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24FD1D" w14:textId="38B8A002" w:rsidR="00636252" w:rsidRDefault="003514D5" w:rsidP="001C0433">
      <w:pPr>
        <w:rPr>
          <w:b/>
          <w:bCs/>
          <w:sz w:val="36"/>
          <w:szCs w:val="36"/>
        </w:rPr>
      </w:pPr>
      <w:r>
        <w:rPr>
          <w:b/>
          <w:bCs/>
          <w:sz w:val="36"/>
          <w:szCs w:val="36"/>
        </w:rPr>
        <w:t xml:space="preserve">Name </w:t>
      </w:r>
      <w:r w:rsidR="00CD528F">
        <w:rPr>
          <w:b/>
          <w:bCs/>
          <w:sz w:val="36"/>
          <w:szCs w:val="36"/>
        </w:rPr>
        <w:t xml:space="preserve">Debora </w:t>
      </w:r>
      <w:proofErr w:type="spellStart"/>
      <w:r w:rsidR="00CD528F">
        <w:rPr>
          <w:b/>
          <w:bCs/>
          <w:sz w:val="36"/>
          <w:szCs w:val="36"/>
        </w:rPr>
        <w:t>cirpaciu</w:t>
      </w:r>
      <w:proofErr w:type="spellEnd"/>
      <w:r>
        <w:rPr>
          <w:b/>
          <w:bCs/>
          <w:sz w:val="36"/>
          <w:szCs w:val="36"/>
        </w:rPr>
        <w:t xml:space="preserve"> </w:t>
      </w:r>
      <w:r w:rsidR="00CD528F">
        <w:rPr>
          <w:b/>
          <w:bCs/>
          <w:sz w:val="36"/>
          <w:szCs w:val="36"/>
        </w:rPr>
        <w:t xml:space="preserve"> </w:t>
      </w:r>
    </w:p>
    <w:p w14:paraId="6CEFBD22" w14:textId="273FE58B" w:rsidR="00636252" w:rsidRDefault="003514D5" w:rsidP="001C0433">
      <w:pPr>
        <w:rPr>
          <w:b/>
          <w:bCs/>
          <w:sz w:val="36"/>
          <w:szCs w:val="36"/>
        </w:rPr>
      </w:pPr>
      <w:r>
        <w:rPr>
          <w:b/>
          <w:bCs/>
          <w:sz w:val="36"/>
          <w:szCs w:val="36"/>
        </w:rPr>
        <w:t xml:space="preserve">Number </w:t>
      </w:r>
      <w:r w:rsidR="007E390B">
        <w:rPr>
          <w:b/>
          <w:bCs/>
          <w:sz w:val="36"/>
          <w:szCs w:val="36"/>
        </w:rPr>
        <w:t>2025662</w:t>
      </w:r>
    </w:p>
    <w:p w14:paraId="5955CDE0" w14:textId="77777777" w:rsidR="007E390B" w:rsidRDefault="007E390B" w:rsidP="001C0433">
      <w:pPr>
        <w:rPr>
          <w:b/>
          <w:bCs/>
          <w:sz w:val="36"/>
          <w:szCs w:val="36"/>
        </w:rPr>
      </w:pPr>
    </w:p>
    <w:p w14:paraId="0F22A390" w14:textId="070F31A2" w:rsidR="00A618D0" w:rsidRDefault="001C0433" w:rsidP="001C0433">
      <w:pPr>
        <w:rPr>
          <w:b/>
          <w:bCs/>
          <w:sz w:val="36"/>
          <w:szCs w:val="36"/>
        </w:rPr>
      </w:pPr>
      <w:r>
        <w:rPr>
          <w:b/>
          <w:bCs/>
          <w:sz w:val="36"/>
          <w:szCs w:val="36"/>
        </w:rPr>
        <w:t>Employability</w:t>
      </w:r>
    </w:p>
    <w:p w14:paraId="084C52B4" w14:textId="47FC72AB" w:rsidR="001D2B34" w:rsidRPr="00150A54" w:rsidRDefault="00623D63" w:rsidP="001C0433">
      <w:pPr>
        <w:rPr>
          <w:sz w:val="32"/>
          <w:szCs w:val="32"/>
        </w:rPr>
      </w:pPr>
      <w:r w:rsidRPr="00150A54">
        <w:rPr>
          <w:sz w:val="32"/>
          <w:szCs w:val="32"/>
        </w:rPr>
        <w:t xml:space="preserve">Today I </w:t>
      </w:r>
      <w:r w:rsidR="001344A5" w:rsidRPr="00150A54">
        <w:rPr>
          <w:sz w:val="32"/>
          <w:szCs w:val="32"/>
        </w:rPr>
        <w:t xml:space="preserve">will be </w:t>
      </w:r>
      <w:r w:rsidR="00B25F12" w:rsidRPr="00150A54">
        <w:rPr>
          <w:sz w:val="32"/>
          <w:szCs w:val="32"/>
        </w:rPr>
        <w:t xml:space="preserve">discussing </w:t>
      </w:r>
      <w:r w:rsidR="001A788C" w:rsidRPr="00150A54">
        <w:rPr>
          <w:sz w:val="32"/>
          <w:szCs w:val="32"/>
        </w:rPr>
        <w:t>the employability</w:t>
      </w:r>
      <w:r w:rsidR="00D92387" w:rsidRPr="00150A54">
        <w:rPr>
          <w:sz w:val="32"/>
          <w:szCs w:val="32"/>
        </w:rPr>
        <w:t xml:space="preserve"> and the important in to </w:t>
      </w:r>
      <w:r w:rsidR="00161F1A">
        <w:rPr>
          <w:sz w:val="32"/>
          <w:szCs w:val="32"/>
        </w:rPr>
        <w:t>t</w:t>
      </w:r>
      <w:r w:rsidR="00161F1A" w:rsidRPr="00150A54">
        <w:rPr>
          <w:sz w:val="32"/>
          <w:szCs w:val="32"/>
        </w:rPr>
        <w:t>oday society</w:t>
      </w:r>
      <w:r w:rsidR="00D92387" w:rsidRPr="00150A54">
        <w:rPr>
          <w:sz w:val="32"/>
          <w:szCs w:val="32"/>
        </w:rPr>
        <w:t xml:space="preserve"> </w:t>
      </w:r>
      <w:r w:rsidR="00D625F1" w:rsidRPr="00D625F1">
        <w:rPr>
          <w:sz w:val="32"/>
          <w:szCs w:val="32"/>
        </w:rPr>
        <w:t xml:space="preserve"> </w:t>
      </w:r>
      <w:proofErr w:type="spellStart"/>
      <w:r w:rsidR="00D625F1" w:rsidRPr="00D625F1">
        <w:rPr>
          <w:sz w:val="32"/>
          <w:szCs w:val="32"/>
        </w:rPr>
        <w:t>Mridula</w:t>
      </w:r>
      <w:proofErr w:type="spellEnd"/>
      <w:r w:rsidR="00D625F1" w:rsidRPr="00D625F1">
        <w:rPr>
          <w:sz w:val="32"/>
          <w:szCs w:val="32"/>
        </w:rPr>
        <w:t xml:space="preserve"> </w:t>
      </w:r>
      <w:proofErr w:type="spellStart"/>
      <w:r w:rsidR="00D625F1" w:rsidRPr="00D625F1">
        <w:rPr>
          <w:sz w:val="32"/>
          <w:szCs w:val="32"/>
        </w:rPr>
        <w:t>Shridhar</w:t>
      </w:r>
      <w:proofErr w:type="spellEnd"/>
      <w:r w:rsidR="00C13F41">
        <w:rPr>
          <w:sz w:val="32"/>
          <w:szCs w:val="32"/>
        </w:rPr>
        <w:t xml:space="preserve"> said “</w:t>
      </w:r>
      <w:r w:rsidR="00D625F1" w:rsidRPr="00D625F1">
        <w:rPr>
          <w:sz w:val="32"/>
          <w:szCs w:val="32"/>
        </w:rPr>
        <w:t xml:space="preserve"> Employability</w:t>
      </w:r>
      <w:r w:rsidR="003D7BF8" w:rsidRPr="003D7BF8">
        <w:rPr>
          <w:sz w:val="32"/>
          <w:szCs w:val="32"/>
        </w:rPr>
        <w:t xml:space="preserve"> refers directed towards attributes-ability to understand, process, perform and well know benefits a person gain and maintain a career "</w:t>
      </w:r>
    </w:p>
    <w:p w14:paraId="65E3BC56" w14:textId="25FA30A2" w:rsidR="001D2B34" w:rsidRPr="00150A54" w:rsidRDefault="00F06442" w:rsidP="001C0433">
      <w:pPr>
        <w:rPr>
          <w:b/>
          <w:bCs/>
          <w:sz w:val="32"/>
          <w:szCs w:val="32"/>
        </w:rPr>
      </w:pPr>
      <w:r w:rsidRPr="00150A54">
        <w:rPr>
          <w:b/>
          <w:bCs/>
          <w:sz w:val="32"/>
          <w:szCs w:val="32"/>
        </w:rPr>
        <w:t xml:space="preserve">Resilience  </w:t>
      </w:r>
    </w:p>
    <w:p w14:paraId="2C384399" w14:textId="77777777" w:rsidR="00A81E33" w:rsidRDefault="00F06442" w:rsidP="009F0BA5">
      <w:pPr>
        <w:rPr>
          <w:sz w:val="32"/>
          <w:szCs w:val="32"/>
        </w:rPr>
      </w:pPr>
      <w:r w:rsidRPr="00150A54">
        <w:rPr>
          <w:sz w:val="32"/>
          <w:szCs w:val="32"/>
        </w:rPr>
        <w:t xml:space="preserve"> Is the </w:t>
      </w:r>
      <w:r w:rsidR="00DC7A0A" w:rsidRPr="00150A54">
        <w:rPr>
          <w:sz w:val="32"/>
          <w:szCs w:val="32"/>
        </w:rPr>
        <w:t>ability to</w:t>
      </w:r>
      <w:r w:rsidRPr="00150A54">
        <w:rPr>
          <w:sz w:val="32"/>
          <w:szCs w:val="32"/>
        </w:rPr>
        <w:t xml:space="preserve"> </w:t>
      </w:r>
      <w:r w:rsidR="001F06A8" w:rsidRPr="00150A54">
        <w:rPr>
          <w:sz w:val="32"/>
          <w:szCs w:val="32"/>
        </w:rPr>
        <w:t>overcome the</w:t>
      </w:r>
      <w:r w:rsidR="00F257F5" w:rsidRPr="00150A54">
        <w:rPr>
          <w:sz w:val="32"/>
          <w:szCs w:val="32"/>
        </w:rPr>
        <w:t xml:space="preserve"> barriers and adapt </w:t>
      </w:r>
      <w:r w:rsidR="00DD42ED" w:rsidRPr="00150A54">
        <w:rPr>
          <w:sz w:val="32"/>
          <w:szCs w:val="32"/>
        </w:rPr>
        <w:t xml:space="preserve">to </w:t>
      </w:r>
      <w:r w:rsidR="00073981" w:rsidRPr="00150A54">
        <w:rPr>
          <w:sz w:val="32"/>
          <w:szCs w:val="32"/>
        </w:rPr>
        <w:t>change or</w:t>
      </w:r>
      <w:r w:rsidR="00DD42ED" w:rsidRPr="00150A54">
        <w:rPr>
          <w:sz w:val="32"/>
          <w:szCs w:val="32"/>
        </w:rPr>
        <w:t xml:space="preserve"> problem </w:t>
      </w:r>
      <w:r w:rsidR="001E7EA2" w:rsidRPr="00150A54">
        <w:rPr>
          <w:sz w:val="32"/>
          <w:szCs w:val="32"/>
        </w:rPr>
        <w:t>in the workplace as they arise</w:t>
      </w:r>
      <w:r w:rsidR="000C6A0A" w:rsidRPr="00150A54">
        <w:rPr>
          <w:sz w:val="32"/>
          <w:szCs w:val="32"/>
        </w:rPr>
        <w:t xml:space="preserve">. It is the cope with the setback </w:t>
      </w:r>
      <w:r w:rsidR="00D14224" w:rsidRPr="00150A54">
        <w:rPr>
          <w:sz w:val="32"/>
          <w:szCs w:val="32"/>
        </w:rPr>
        <w:t xml:space="preserve">and </w:t>
      </w:r>
      <w:r w:rsidR="001F06A8" w:rsidRPr="00150A54">
        <w:rPr>
          <w:sz w:val="32"/>
          <w:szCs w:val="32"/>
        </w:rPr>
        <w:t>bounce back</w:t>
      </w:r>
      <w:r w:rsidR="00522A20" w:rsidRPr="00150A54">
        <w:rPr>
          <w:sz w:val="32"/>
          <w:szCs w:val="32"/>
        </w:rPr>
        <w:t xml:space="preserve"> being able to </w:t>
      </w:r>
      <w:r w:rsidR="001F3DB6" w:rsidRPr="00150A54">
        <w:rPr>
          <w:sz w:val="32"/>
          <w:szCs w:val="32"/>
        </w:rPr>
        <w:t xml:space="preserve">boost </w:t>
      </w:r>
      <w:r w:rsidR="00073981" w:rsidRPr="00150A54">
        <w:rPr>
          <w:sz w:val="32"/>
          <w:szCs w:val="32"/>
        </w:rPr>
        <w:t>your self</w:t>
      </w:r>
      <w:r w:rsidR="001F3DB6" w:rsidRPr="00150A54">
        <w:rPr>
          <w:sz w:val="32"/>
          <w:szCs w:val="32"/>
        </w:rPr>
        <w:t xml:space="preserve">-esteem </w:t>
      </w:r>
      <w:r w:rsidR="00D91965" w:rsidRPr="00150A54">
        <w:rPr>
          <w:sz w:val="32"/>
          <w:szCs w:val="32"/>
        </w:rPr>
        <w:t>and try again</w:t>
      </w:r>
    </w:p>
    <w:p w14:paraId="0A0D0C60" w14:textId="3FBC0C7F" w:rsidR="007856F1" w:rsidRPr="00150A54" w:rsidRDefault="00D91965" w:rsidP="009F0BA5">
      <w:pPr>
        <w:rPr>
          <w:sz w:val="32"/>
          <w:szCs w:val="32"/>
        </w:rPr>
      </w:pPr>
      <w:r w:rsidRPr="00150A54">
        <w:rPr>
          <w:sz w:val="32"/>
          <w:szCs w:val="32"/>
        </w:rPr>
        <w:t xml:space="preserve"> </w:t>
      </w:r>
      <w:r w:rsidR="00230D7F" w:rsidRPr="00150A54">
        <w:rPr>
          <w:sz w:val="32"/>
          <w:szCs w:val="32"/>
        </w:rPr>
        <w:t>psychological</w:t>
      </w:r>
      <w:r w:rsidR="00827625" w:rsidRPr="00150A54">
        <w:rPr>
          <w:sz w:val="32"/>
          <w:szCs w:val="32"/>
        </w:rPr>
        <w:t xml:space="preserve"> resilience is the ability to mentally or emotionally cope with a crisis or to return to pre-crisis status quickly.  Resilience exists when the person uses "mental processes and </w:t>
      </w:r>
      <w:r w:rsidR="001F06A8" w:rsidRPr="00150A54">
        <w:rPr>
          <w:sz w:val="32"/>
          <w:szCs w:val="32"/>
        </w:rPr>
        <w:t>behaviours</w:t>
      </w:r>
      <w:r w:rsidR="00827625" w:rsidRPr="00150A54">
        <w:rPr>
          <w:sz w:val="32"/>
          <w:szCs w:val="32"/>
        </w:rPr>
        <w:t xml:space="preserve"> in promoting personal assets and protecting self from the potential negative effects of stressors"</w:t>
      </w:r>
      <w:r w:rsidR="00167CD0" w:rsidRPr="00150A54">
        <w:rPr>
          <w:sz w:val="32"/>
          <w:szCs w:val="32"/>
        </w:rPr>
        <w:t xml:space="preserve">. </w:t>
      </w:r>
      <w:r w:rsidR="00827625" w:rsidRPr="00150A54">
        <w:rPr>
          <w:sz w:val="32"/>
          <w:szCs w:val="32"/>
        </w:rPr>
        <w:t xml:space="preserve">  In simpler terms, psychological resilience exists in people who develop psychological and </w:t>
      </w:r>
      <w:r w:rsidR="001F06A8" w:rsidRPr="00150A54">
        <w:rPr>
          <w:sz w:val="32"/>
          <w:szCs w:val="32"/>
        </w:rPr>
        <w:t>behavioural</w:t>
      </w:r>
      <w:r w:rsidR="00827625" w:rsidRPr="00150A54">
        <w:rPr>
          <w:sz w:val="32"/>
          <w:szCs w:val="32"/>
        </w:rPr>
        <w:t xml:space="preserve"> capabilities that allow them to remain calm during crises / chaos and to move on from the incident without long-term negative consequences.</w:t>
      </w:r>
      <w:r w:rsidR="009F0BA5" w:rsidRPr="00150A54">
        <w:rPr>
          <w:sz w:val="32"/>
          <w:szCs w:val="32"/>
        </w:rPr>
        <w:t xml:space="preserve"> The first research on resilience was published in 1973. The study used epidemiology, which is the study of disease prevalence, to uncover the risks and the protective factors that now help define resilience.  A year later, the same group of researchers created tools to look at systems that support the development of resilience. </w:t>
      </w:r>
    </w:p>
    <w:p w14:paraId="1380EE57" w14:textId="6C5E0761" w:rsidR="00CB6565" w:rsidRPr="00150A54" w:rsidRDefault="009F0BA5" w:rsidP="001C0433">
      <w:pPr>
        <w:rPr>
          <w:sz w:val="32"/>
          <w:szCs w:val="32"/>
        </w:rPr>
      </w:pPr>
      <w:r w:rsidRPr="00150A54">
        <w:rPr>
          <w:sz w:val="32"/>
          <w:szCs w:val="32"/>
        </w:rPr>
        <w:t xml:space="preserve">  </w:t>
      </w:r>
      <w:r w:rsidR="00D57EF9" w:rsidRPr="00150A54">
        <w:rPr>
          <w:sz w:val="32"/>
          <w:szCs w:val="32"/>
        </w:rPr>
        <w:t>Emma</w:t>
      </w:r>
      <w:r w:rsidRPr="00150A54">
        <w:rPr>
          <w:sz w:val="32"/>
          <w:szCs w:val="32"/>
        </w:rPr>
        <w:t xml:space="preserve"> Werner was one of the early scientists to use the term resilience in the 1970s.  She studied a cohort of children from Kauai, Hawaii.  Kauai was quite poor and many of the children in the study grew up with alcoholic or mentally ill parents.  Many of the parents were also out of work. Werner noted that of the children who grew up in these detrimental situations, two-thirds exhibited destructive </w:t>
      </w:r>
      <w:r w:rsidR="00D57EF9" w:rsidRPr="00150A54">
        <w:rPr>
          <w:sz w:val="32"/>
          <w:szCs w:val="32"/>
        </w:rPr>
        <w:t>behaviours</w:t>
      </w:r>
      <w:r w:rsidRPr="00150A54">
        <w:rPr>
          <w:sz w:val="32"/>
          <w:szCs w:val="32"/>
        </w:rPr>
        <w:t xml:space="preserve"> in their later teen years, such as chronic unemployment, substance abuse, and out-of-wedlock births (in the case of teenage girls).  However, one-third of these youngsters did not exhibit destructive </w:t>
      </w:r>
      <w:r w:rsidR="001F06A8" w:rsidRPr="00150A54">
        <w:rPr>
          <w:sz w:val="32"/>
          <w:szCs w:val="32"/>
        </w:rPr>
        <w:t>behaviours</w:t>
      </w:r>
      <w:r w:rsidRPr="00150A54">
        <w:rPr>
          <w:sz w:val="32"/>
          <w:szCs w:val="32"/>
        </w:rPr>
        <w:t xml:space="preserve">.  Werner called the latter group resilient. </w:t>
      </w:r>
      <w:r w:rsidR="00434FA1" w:rsidRPr="00150A54">
        <w:rPr>
          <w:sz w:val="32"/>
          <w:szCs w:val="32"/>
        </w:rPr>
        <w:t xml:space="preserve"> Thus</w:t>
      </w:r>
      <w:r w:rsidRPr="00150A54">
        <w:rPr>
          <w:sz w:val="32"/>
          <w:szCs w:val="32"/>
        </w:rPr>
        <w:t>, resilient children and their families were those who, by definition, demonstrated traits that allowed them to be more successful than non-resilient children and families</w:t>
      </w:r>
    </w:p>
    <w:p w14:paraId="173F1E18" w14:textId="77777777" w:rsidR="00DE59A6" w:rsidRPr="00150A54" w:rsidRDefault="00DE59A6" w:rsidP="001C0433">
      <w:pPr>
        <w:rPr>
          <w:sz w:val="32"/>
          <w:szCs w:val="32"/>
        </w:rPr>
      </w:pPr>
    </w:p>
    <w:p w14:paraId="17961F80" w14:textId="16341104" w:rsidR="007856F1" w:rsidRPr="00150A54" w:rsidRDefault="00DE59A6" w:rsidP="001C0433">
      <w:pPr>
        <w:rPr>
          <w:sz w:val="32"/>
          <w:szCs w:val="32"/>
        </w:rPr>
      </w:pPr>
      <w:r w:rsidRPr="00150A54">
        <w:rPr>
          <w:sz w:val="32"/>
          <w:szCs w:val="32"/>
        </w:rPr>
        <w:t xml:space="preserve"> other words, the idea of ​​resilience is relative and depends upon the situation.  Resilience may also change over time depending on your interactions and the environment around you.  The more that is learned about resilience, the more potential there is for integrating these concepts into relevant areas of life.</w:t>
      </w:r>
    </w:p>
    <w:p w14:paraId="36430B39" w14:textId="5E9BC397" w:rsidR="00A84F3D" w:rsidRPr="00150A54" w:rsidRDefault="00A84F3D" w:rsidP="001C0433">
      <w:pPr>
        <w:rPr>
          <w:b/>
          <w:bCs/>
          <w:sz w:val="32"/>
          <w:szCs w:val="32"/>
        </w:rPr>
      </w:pPr>
      <w:r w:rsidRPr="00150A54">
        <w:rPr>
          <w:b/>
          <w:bCs/>
          <w:sz w:val="32"/>
          <w:szCs w:val="32"/>
        </w:rPr>
        <w:t>T</w:t>
      </w:r>
      <w:r w:rsidR="005E25D8" w:rsidRPr="00150A54">
        <w:rPr>
          <w:b/>
          <w:bCs/>
          <w:sz w:val="32"/>
          <w:szCs w:val="32"/>
        </w:rPr>
        <w:t>ime management</w:t>
      </w:r>
    </w:p>
    <w:p w14:paraId="6AAD3871" w14:textId="598C4B7D" w:rsidR="00E75CD9" w:rsidRDefault="004824F9" w:rsidP="001C0433">
      <w:pPr>
        <w:rPr>
          <w:rFonts w:ascii="Roboto" w:eastAsia="Times New Roman" w:hAnsi="Roboto"/>
          <w:color w:val="3C4043"/>
          <w:sz w:val="32"/>
          <w:szCs w:val="32"/>
          <w:shd w:val="clear" w:color="auto" w:fill="FFFFFF"/>
        </w:rPr>
      </w:pPr>
      <w:r w:rsidRPr="000F6679">
        <w:rPr>
          <w:sz w:val="32"/>
          <w:szCs w:val="32"/>
        </w:rPr>
        <w:t>Time management is when someone has a lot of things to do and need to manage their time</w:t>
      </w:r>
      <w:r w:rsidR="00C6079F" w:rsidRPr="000F6679">
        <w:rPr>
          <w:sz w:val="32"/>
          <w:szCs w:val="32"/>
        </w:rPr>
        <w:t xml:space="preserve"> </w:t>
      </w:r>
      <w:proofErr w:type="gramStart"/>
      <w:r w:rsidR="00C6079F" w:rsidRPr="000F6679">
        <w:rPr>
          <w:sz w:val="32"/>
          <w:szCs w:val="32"/>
        </w:rPr>
        <w:t>To</w:t>
      </w:r>
      <w:proofErr w:type="gramEnd"/>
      <w:r w:rsidR="00C6079F" w:rsidRPr="000F6679">
        <w:rPr>
          <w:sz w:val="32"/>
          <w:szCs w:val="32"/>
        </w:rPr>
        <w:t xml:space="preserve"> plan in to organise</w:t>
      </w:r>
      <w:r w:rsidR="00EF43EB" w:rsidRPr="000F6679">
        <w:rPr>
          <w:sz w:val="32"/>
          <w:szCs w:val="32"/>
        </w:rPr>
        <w:t xml:space="preserve"> once </w:t>
      </w:r>
      <w:r w:rsidR="004A6BC2" w:rsidRPr="000F6679">
        <w:rPr>
          <w:sz w:val="32"/>
          <w:szCs w:val="32"/>
        </w:rPr>
        <w:t>events</w:t>
      </w:r>
      <w:r w:rsidR="005E25D8" w:rsidRPr="000F6679">
        <w:rPr>
          <w:sz w:val="32"/>
          <w:szCs w:val="32"/>
        </w:rPr>
        <w:t xml:space="preserve"> to </w:t>
      </w:r>
      <w:r w:rsidR="00C25013" w:rsidRPr="000F6679">
        <w:rPr>
          <w:sz w:val="32"/>
          <w:szCs w:val="32"/>
        </w:rPr>
        <w:t xml:space="preserve">planning and </w:t>
      </w:r>
      <w:r w:rsidR="00E14B43" w:rsidRPr="000F6679">
        <w:rPr>
          <w:sz w:val="32"/>
          <w:szCs w:val="32"/>
        </w:rPr>
        <w:t>o</w:t>
      </w:r>
      <w:r w:rsidR="00C25013" w:rsidRPr="000F6679">
        <w:rPr>
          <w:sz w:val="32"/>
          <w:szCs w:val="32"/>
        </w:rPr>
        <w:t xml:space="preserve">rganize </w:t>
      </w:r>
      <w:r w:rsidR="00AB3D2C" w:rsidRPr="000F6679">
        <w:rPr>
          <w:sz w:val="32"/>
          <w:szCs w:val="32"/>
        </w:rPr>
        <w:t>in order t</w:t>
      </w:r>
      <w:r w:rsidR="007E2A01" w:rsidRPr="000F6679">
        <w:rPr>
          <w:sz w:val="32"/>
          <w:szCs w:val="32"/>
        </w:rPr>
        <w:t>o p</w:t>
      </w:r>
      <w:r w:rsidR="002A570A" w:rsidRPr="000F6679">
        <w:rPr>
          <w:sz w:val="32"/>
          <w:szCs w:val="32"/>
        </w:rPr>
        <w:t xml:space="preserve">erformance </w:t>
      </w:r>
      <w:r w:rsidR="00B32654" w:rsidRPr="000F6679">
        <w:rPr>
          <w:sz w:val="32"/>
          <w:szCs w:val="32"/>
        </w:rPr>
        <w:t xml:space="preserve">the </w:t>
      </w:r>
      <w:r w:rsidR="008C7656" w:rsidRPr="000F6679">
        <w:rPr>
          <w:sz w:val="32"/>
          <w:szCs w:val="32"/>
        </w:rPr>
        <w:t>maximize</w:t>
      </w:r>
      <w:r w:rsidR="00B32654" w:rsidRPr="000F6679">
        <w:rPr>
          <w:sz w:val="32"/>
          <w:szCs w:val="32"/>
        </w:rPr>
        <w:t xml:space="preserve"> </w:t>
      </w:r>
      <w:r w:rsidR="00DD17F8" w:rsidRPr="000F6679">
        <w:rPr>
          <w:sz w:val="32"/>
          <w:szCs w:val="32"/>
        </w:rPr>
        <w:t xml:space="preserve"> your time</w:t>
      </w:r>
      <w:r w:rsidR="00BA57E8">
        <w:rPr>
          <w:sz w:val="32"/>
          <w:szCs w:val="32"/>
        </w:rPr>
        <w:t xml:space="preserve">. </w:t>
      </w:r>
      <w:r w:rsidR="00DD17F8" w:rsidRPr="000F6679">
        <w:rPr>
          <w:sz w:val="32"/>
          <w:szCs w:val="32"/>
        </w:rPr>
        <w:t xml:space="preserve"> </w:t>
      </w:r>
      <w:r w:rsidR="00BA57E8">
        <w:rPr>
          <w:rFonts w:ascii="Roboto" w:eastAsia="Times New Roman" w:hAnsi="Roboto"/>
          <w:color w:val="3C4043"/>
          <w:sz w:val="32"/>
          <w:szCs w:val="32"/>
          <w:shd w:val="clear" w:color="auto" w:fill="FFFFFF"/>
        </w:rPr>
        <w:t xml:space="preserve">Time </w:t>
      </w:r>
      <w:r w:rsidR="00BA57E8" w:rsidRPr="000F6679">
        <w:rPr>
          <w:rFonts w:ascii="Roboto" w:eastAsia="Times New Roman" w:hAnsi="Roboto"/>
          <w:color w:val="3C4043"/>
          <w:sz w:val="32"/>
          <w:szCs w:val="32"/>
          <w:shd w:val="clear" w:color="auto" w:fill="FFFFFF"/>
        </w:rPr>
        <w:t>management</w:t>
      </w:r>
      <w:r w:rsidR="007E1895" w:rsidRPr="000F6679">
        <w:rPr>
          <w:rFonts w:ascii="Roboto" w:eastAsia="Times New Roman" w:hAnsi="Roboto"/>
          <w:color w:val="3C4043"/>
          <w:sz w:val="32"/>
          <w:szCs w:val="32"/>
          <w:shd w:val="clear" w:color="auto" w:fill="FFFFFF"/>
        </w:rPr>
        <w:t xml:space="preserve"> skills are important because they help you structure your work in a way that allows you to accomplish goals. Setting aside specific amounts of time per day will help you complete the necessary steps to getting a </w:t>
      </w:r>
      <w:r w:rsidR="00612037" w:rsidRPr="000F6679">
        <w:rPr>
          <w:rFonts w:ascii="Roboto" w:eastAsia="Times New Roman" w:hAnsi="Roboto"/>
          <w:color w:val="3C4043"/>
          <w:sz w:val="32"/>
          <w:szCs w:val="32"/>
          <w:shd w:val="clear" w:color="auto" w:fill="FFFFFF"/>
        </w:rPr>
        <w:t>job However</w:t>
      </w:r>
      <w:r w:rsidR="00982993" w:rsidRPr="000F6679">
        <w:rPr>
          <w:rFonts w:ascii="Roboto" w:eastAsia="Times New Roman" w:hAnsi="Roboto"/>
          <w:color w:val="3C4043"/>
          <w:sz w:val="32"/>
          <w:szCs w:val="32"/>
          <w:shd w:val="clear" w:color="auto" w:fill="FFFFFF"/>
        </w:rPr>
        <w:t>, failing to manage time or poor time management skills at work can result in</w:t>
      </w:r>
      <w:r w:rsidR="006843B1" w:rsidRPr="000F6679">
        <w:rPr>
          <w:rFonts w:ascii="Roboto" w:eastAsia="Times New Roman" w:hAnsi="Roboto"/>
          <w:color w:val="3C4043"/>
          <w:sz w:val="32"/>
          <w:szCs w:val="32"/>
          <w:shd w:val="clear" w:color="auto" w:fill="FFFFFF"/>
        </w:rPr>
        <w:t xml:space="preserve"> </w:t>
      </w:r>
      <w:r w:rsidR="00982993" w:rsidRPr="000F6679">
        <w:rPr>
          <w:rFonts w:ascii="Roboto" w:eastAsia="Times New Roman" w:hAnsi="Roboto"/>
          <w:color w:val="3C4043"/>
          <w:sz w:val="32"/>
          <w:szCs w:val="32"/>
          <w:shd w:val="clear" w:color="auto" w:fill="FFFFFF"/>
        </w:rPr>
        <w:t>Missed deadlines and appointments. Procrastination and lack of focus.</w:t>
      </w:r>
    </w:p>
    <w:p w14:paraId="2EDA505D" w14:textId="0695794C" w:rsidR="000404EA" w:rsidRDefault="004D77F7" w:rsidP="001C0433">
      <w:pPr>
        <w:rPr>
          <w:rFonts w:ascii="Roboto" w:eastAsia="Times New Roman" w:hAnsi="Roboto"/>
          <w:color w:val="3C4043"/>
          <w:sz w:val="32"/>
          <w:szCs w:val="32"/>
          <w:shd w:val="clear" w:color="auto" w:fill="FFFFFF"/>
        </w:rPr>
      </w:pPr>
      <w:r w:rsidRPr="004D77F7">
        <w:rPr>
          <w:rFonts w:ascii="Roboto" w:eastAsia="Times New Roman" w:hAnsi="Roboto"/>
          <w:color w:val="3C4043"/>
          <w:sz w:val="32"/>
          <w:szCs w:val="32"/>
          <w:shd w:val="clear" w:color="auto" w:fill="FFFFFF"/>
        </w:rPr>
        <w:t xml:space="preserve">JOURNAL Marblehead Time Management: </w:t>
      </w:r>
      <w:proofErr w:type="spellStart"/>
      <w:r w:rsidRPr="004D77F7">
        <w:rPr>
          <w:rFonts w:ascii="Roboto" w:eastAsia="Times New Roman" w:hAnsi="Roboto"/>
          <w:color w:val="3C4043"/>
          <w:sz w:val="32"/>
          <w:szCs w:val="32"/>
          <w:shd w:val="clear" w:color="auto" w:fill="FFFFFF"/>
        </w:rPr>
        <w:t>HCPro</w:t>
      </w:r>
      <w:proofErr w:type="spellEnd"/>
      <w:r w:rsidRPr="004D77F7">
        <w:rPr>
          <w:rFonts w:ascii="Roboto" w:eastAsia="Times New Roman" w:hAnsi="Roboto"/>
          <w:color w:val="3C4043"/>
          <w:sz w:val="32"/>
          <w:szCs w:val="32"/>
          <w:shd w:val="clear" w:color="auto" w:fill="FFFFFF"/>
        </w:rPr>
        <w:t>, Inc.</w:t>
      </w:r>
      <w:r w:rsidR="00622D2B">
        <w:rPr>
          <w:rFonts w:ascii="Roboto" w:eastAsia="Times New Roman" w:hAnsi="Roboto"/>
          <w:color w:val="3C4043"/>
          <w:sz w:val="32"/>
          <w:szCs w:val="32"/>
          <w:shd w:val="clear" w:color="auto" w:fill="FFFFFF"/>
        </w:rPr>
        <w:t xml:space="preserve"> Said </w:t>
      </w:r>
      <w:r w:rsidR="002D7A65" w:rsidRPr="002D7A65">
        <w:rPr>
          <w:rFonts w:ascii="Roboto" w:eastAsia="Times New Roman" w:hAnsi="Roboto"/>
          <w:color w:val="3C4043"/>
          <w:sz w:val="32"/>
          <w:szCs w:val="32"/>
          <w:shd w:val="clear" w:color="auto" w:fill="FFFFFF"/>
        </w:rPr>
        <w:t xml:space="preserve"> </w:t>
      </w:r>
      <w:r w:rsidR="008048F8" w:rsidRPr="008048F8">
        <w:rPr>
          <w:rFonts w:ascii="Roboto" w:eastAsia="Times New Roman" w:hAnsi="Roboto"/>
          <w:color w:val="3C4043"/>
          <w:sz w:val="32"/>
          <w:szCs w:val="32"/>
          <w:shd w:val="clear" w:color="auto" w:fill="FFFFFF"/>
        </w:rPr>
        <w:t>There are many sayings about time that we frequently hear, such as "Time is of the essence," "Time flies when you're having fun," and "Time lost is never found again."  Time is something that every person must manage.  Time management can be a difficult skill to master, especially for CNAS who never have a dull moment.  Often, there are not enough hours in a day to complete all the required tasks in a single shift.  Thus, it is necessary to understand and implement strategies that will help you better manage your time and prioritize your tasks.</w:t>
      </w:r>
    </w:p>
    <w:p w14:paraId="24BCE7D0" w14:textId="39DB5861" w:rsidR="002D7A65" w:rsidRDefault="002D7A65" w:rsidP="001C0433">
      <w:pPr>
        <w:rPr>
          <w:rFonts w:ascii="Roboto" w:eastAsia="Times New Roman" w:hAnsi="Roboto"/>
          <w:color w:val="3C4043"/>
          <w:sz w:val="32"/>
          <w:szCs w:val="32"/>
          <w:shd w:val="clear" w:color="auto" w:fill="FFFFFF"/>
        </w:rPr>
      </w:pPr>
      <w:r w:rsidRPr="002D7A65">
        <w:rPr>
          <w:rFonts w:ascii="Roboto" w:eastAsia="Times New Roman" w:hAnsi="Roboto"/>
          <w:color w:val="3C4043"/>
          <w:sz w:val="32"/>
          <w:szCs w:val="32"/>
          <w:shd w:val="clear" w:color="auto" w:fill="FFFFFF"/>
        </w:rPr>
        <w:t xml:space="preserve">Planning your time is one of the most important skills you can develop.  Time management is defined as the processes required to manage timely completion of project components.  It helps you avoid the trap of working extremely hard but achieving little.  It is the process by which you work out the most effective way of managing your time to accomplish your work.  It can be easy to overlook certain tasks or to rush through them in order to preserve time.  However, this can be harmful to residents and set back their progress, which, in the end, doesn't save time at all.  Poor time management introduces unnecessary stress and overly complicates even the simplest activities.  Many </w:t>
      </w:r>
      <w:r w:rsidR="00F61140" w:rsidRPr="002D7A65">
        <w:rPr>
          <w:rFonts w:ascii="Roboto" w:eastAsia="Times New Roman" w:hAnsi="Roboto"/>
          <w:color w:val="3C4043"/>
          <w:sz w:val="32"/>
          <w:szCs w:val="32"/>
          <w:shd w:val="clear" w:color="auto" w:fill="FFFFFF"/>
        </w:rPr>
        <w:t>people</w:t>
      </w:r>
      <w:r w:rsidRPr="002D7A65">
        <w:rPr>
          <w:rFonts w:ascii="Roboto" w:eastAsia="Times New Roman" w:hAnsi="Roboto"/>
          <w:color w:val="3C4043"/>
          <w:sz w:val="32"/>
          <w:szCs w:val="32"/>
          <w:shd w:val="clear" w:color="auto" w:fill="FFFFFF"/>
        </w:rPr>
        <w:t xml:space="preserve"> say, I don't have the time to plan my time "and </w:t>
      </w:r>
      <w:r w:rsidR="00F61140" w:rsidRPr="002D7A65">
        <w:rPr>
          <w:rFonts w:ascii="Roboto" w:eastAsia="Times New Roman" w:hAnsi="Roboto"/>
          <w:color w:val="3C4043"/>
          <w:sz w:val="32"/>
          <w:szCs w:val="32"/>
          <w:shd w:val="clear" w:color="auto" w:fill="FFFFFF"/>
        </w:rPr>
        <w:t>believe</w:t>
      </w:r>
      <w:r w:rsidRPr="002D7A65">
        <w:rPr>
          <w:rFonts w:ascii="Roboto" w:eastAsia="Times New Roman" w:hAnsi="Roboto"/>
          <w:color w:val="3C4043"/>
          <w:sz w:val="32"/>
          <w:szCs w:val="32"/>
          <w:shd w:val="clear" w:color="auto" w:fill="FFFFFF"/>
        </w:rPr>
        <w:t xml:space="preserve"> they are wasting time doing so. However, in the long run, planning makes more time available. If you don't take the time to plan, </w:t>
      </w:r>
      <w:r w:rsidR="00F61140" w:rsidRPr="002D7A65">
        <w:rPr>
          <w:rFonts w:ascii="Roboto" w:eastAsia="Times New Roman" w:hAnsi="Roboto"/>
          <w:color w:val="3C4043"/>
          <w:sz w:val="32"/>
          <w:szCs w:val="32"/>
          <w:shd w:val="clear" w:color="auto" w:fill="FFFFFF"/>
        </w:rPr>
        <w:t>you’ll always</w:t>
      </w:r>
      <w:r w:rsidRPr="002D7A65">
        <w:rPr>
          <w:rFonts w:ascii="Roboto" w:eastAsia="Times New Roman" w:hAnsi="Roboto"/>
          <w:color w:val="3C4043"/>
          <w:sz w:val="32"/>
          <w:szCs w:val="32"/>
          <w:shd w:val="clear" w:color="auto" w:fill="FFFFFF"/>
        </w:rPr>
        <w:t xml:space="preserve"> be playing catch-</w:t>
      </w:r>
      <w:r w:rsidR="00F61140" w:rsidRPr="002D7A65">
        <w:rPr>
          <w:rFonts w:ascii="Roboto" w:eastAsia="Times New Roman" w:hAnsi="Roboto"/>
          <w:color w:val="3C4043"/>
          <w:sz w:val="32"/>
          <w:szCs w:val="32"/>
          <w:shd w:val="clear" w:color="auto" w:fill="FFFFFF"/>
        </w:rPr>
        <w:t>up. When</w:t>
      </w:r>
      <w:r w:rsidRPr="002D7A65">
        <w:rPr>
          <w:rFonts w:ascii="Roboto" w:eastAsia="Times New Roman" w:hAnsi="Roboto"/>
          <w:color w:val="3C4043"/>
          <w:sz w:val="32"/>
          <w:szCs w:val="32"/>
          <w:shd w:val="clear" w:color="auto" w:fill="FFFFFF"/>
        </w:rPr>
        <w:t xml:space="preserve"> you begin a new job as a CNA, you should develop a detailed plan of how and when you will perform each </w:t>
      </w:r>
      <w:r w:rsidR="00F61140" w:rsidRPr="002D7A65">
        <w:rPr>
          <w:rFonts w:ascii="Roboto" w:eastAsia="Times New Roman" w:hAnsi="Roboto"/>
          <w:color w:val="3C4043"/>
          <w:sz w:val="32"/>
          <w:szCs w:val="32"/>
          <w:shd w:val="clear" w:color="auto" w:fill="FFFFFF"/>
        </w:rPr>
        <w:t>task. Once</w:t>
      </w:r>
      <w:r w:rsidRPr="002D7A65">
        <w:rPr>
          <w:rFonts w:ascii="Roboto" w:eastAsia="Times New Roman" w:hAnsi="Roboto"/>
          <w:color w:val="3C4043"/>
          <w:sz w:val="32"/>
          <w:szCs w:val="32"/>
          <w:shd w:val="clear" w:color="auto" w:fill="FFFFFF"/>
        </w:rPr>
        <w:t xml:space="preserve"> you become more familiar with your residents, the work, and the facility </w:t>
      </w:r>
      <w:r w:rsidR="007D24D9" w:rsidRPr="002D7A65">
        <w:rPr>
          <w:rFonts w:ascii="Roboto" w:eastAsia="Times New Roman" w:hAnsi="Roboto"/>
          <w:color w:val="3C4043"/>
          <w:sz w:val="32"/>
          <w:szCs w:val="32"/>
          <w:shd w:val="clear" w:color="auto" w:fill="FFFFFF"/>
        </w:rPr>
        <w:t>routine, a</w:t>
      </w:r>
      <w:r w:rsidRPr="002D7A65">
        <w:rPr>
          <w:rFonts w:ascii="Roboto" w:eastAsia="Times New Roman" w:hAnsi="Roboto"/>
          <w:color w:val="3C4043"/>
          <w:sz w:val="32"/>
          <w:szCs w:val="32"/>
          <w:shd w:val="clear" w:color="auto" w:fill="FFFFFF"/>
        </w:rPr>
        <w:t xml:space="preserve"> brief outline will usually be enough to keep you on track.</w:t>
      </w:r>
    </w:p>
    <w:p w14:paraId="6A7781FE" w14:textId="17A80B0E" w:rsidR="000F6679" w:rsidRDefault="000F6679" w:rsidP="001C0433">
      <w:pPr>
        <w:rPr>
          <w:rFonts w:ascii="Roboto" w:eastAsia="Times New Roman" w:hAnsi="Roboto"/>
          <w:b/>
          <w:bCs/>
          <w:color w:val="3C4043"/>
          <w:sz w:val="32"/>
          <w:szCs w:val="32"/>
          <w:shd w:val="clear" w:color="auto" w:fill="FFFFFF"/>
        </w:rPr>
      </w:pPr>
      <w:r>
        <w:rPr>
          <w:rFonts w:ascii="Roboto" w:eastAsia="Times New Roman" w:hAnsi="Roboto"/>
          <w:b/>
          <w:bCs/>
          <w:color w:val="3C4043"/>
          <w:sz w:val="32"/>
          <w:szCs w:val="32"/>
          <w:shd w:val="clear" w:color="auto" w:fill="FFFFFF"/>
        </w:rPr>
        <w:t xml:space="preserve">Emotional </w:t>
      </w:r>
      <w:r w:rsidR="001D699A">
        <w:rPr>
          <w:rFonts w:ascii="Roboto" w:eastAsia="Times New Roman" w:hAnsi="Roboto"/>
          <w:b/>
          <w:bCs/>
          <w:color w:val="3C4043"/>
          <w:sz w:val="32"/>
          <w:szCs w:val="32"/>
          <w:shd w:val="clear" w:color="auto" w:fill="FFFFFF"/>
        </w:rPr>
        <w:t xml:space="preserve">intelligence </w:t>
      </w:r>
    </w:p>
    <w:p w14:paraId="4DFF0C31" w14:textId="1BA6F2FF" w:rsidR="005F49EE" w:rsidRDefault="00952932" w:rsidP="001C0433">
      <w:pPr>
        <w:rPr>
          <w:rFonts w:ascii="Roboto" w:eastAsia="Times New Roman" w:hAnsi="Roboto"/>
          <w:color w:val="3C4043"/>
          <w:sz w:val="32"/>
          <w:szCs w:val="32"/>
          <w:shd w:val="clear" w:color="auto" w:fill="FFFFFF"/>
        </w:rPr>
      </w:pPr>
      <w:r>
        <w:rPr>
          <w:rFonts w:ascii="Roboto" w:eastAsia="Times New Roman" w:hAnsi="Roboto"/>
          <w:color w:val="3C4043"/>
          <w:sz w:val="32"/>
          <w:szCs w:val="32"/>
          <w:shd w:val="clear" w:color="auto" w:fill="FFFFFF"/>
        </w:rPr>
        <w:t xml:space="preserve">Is the </w:t>
      </w:r>
      <w:r w:rsidR="00D64B35">
        <w:rPr>
          <w:rFonts w:ascii="Roboto" w:eastAsia="Times New Roman" w:hAnsi="Roboto"/>
          <w:color w:val="3C4043"/>
          <w:sz w:val="32"/>
          <w:szCs w:val="32"/>
          <w:shd w:val="clear" w:color="auto" w:fill="FFFFFF"/>
        </w:rPr>
        <w:t>capacity</w:t>
      </w:r>
      <w:r>
        <w:rPr>
          <w:rFonts w:ascii="Roboto" w:eastAsia="Times New Roman" w:hAnsi="Roboto"/>
          <w:color w:val="3C4043"/>
          <w:sz w:val="32"/>
          <w:szCs w:val="32"/>
          <w:shd w:val="clear" w:color="auto" w:fill="FFFFFF"/>
        </w:rPr>
        <w:t xml:space="preserve"> to understand and manage your emotions the skills involve an emotional intelligence of </w:t>
      </w:r>
      <w:r w:rsidR="00073981">
        <w:rPr>
          <w:rFonts w:ascii="Roboto" w:eastAsia="Times New Roman" w:hAnsi="Roboto"/>
          <w:color w:val="3C4043"/>
          <w:sz w:val="32"/>
          <w:szCs w:val="32"/>
          <w:shd w:val="clear" w:color="auto" w:fill="FFFFFF"/>
        </w:rPr>
        <w:t>self-awareness</w:t>
      </w:r>
      <w:r>
        <w:rPr>
          <w:rFonts w:ascii="Roboto" w:eastAsia="Times New Roman" w:hAnsi="Roboto"/>
          <w:color w:val="3C4043"/>
          <w:sz w:val="32"/>
          <w:szCs w:val="32"/>
          <w:shd w:val="clear" w:color="auto" w:fill="FFFFFF"/>
        </w:rPr>
        <w:t xml:space="preserve"> </w:t>
      </w:r>
      <w:r w:rsidR="0009723E">
        <w:rPr>
          <w:rFonts w:ascii="Roboto" w:eastAsia="Times New Roman" w:hAnsi="Roboto"/>
          <w:color w:val="3C4043"/>
          <w:sz w:val="32"/>
          <w:szCs w:val="32"/>
          <w:shd w:val="clear" w:color="auto" w:fill="FFFFFF"/>
        </w:rPr>
        <w:t>self-</w:t>
      </w:r>
      <w:r w:rsidR="00964C21">
        <w:rPr>
          <w:rFonts w:ascii="Roboto" w:eastAsia="Times New Roman" w:hAnsi="Roboto"/>
          <w:color w:val="3C4043"/>
          <w:sz w:val="32"/>
          <w:szCs w:val="32"/>
          <w:shd w:val="clear" w:color="auto" w:fill="FFFFFF"/>
        </w:rPr>
        <w:t>regulation motivate</w:t>
      </w:r>
      <w:r w:rsidR="004D7476">
        <w:rPr>
          <w:rFonts w:ascii="Roboto" w:eastAsia="Times New Roman" w:hAnsi="Roboto"/>
          <w:color w:val="3C4043"/>
          <w:sz w:val="32"/>
          <w:szCs w:val="32"/>
          <w:shd w:val="clear" w:color="auto" w:fill="FFFFFF"/>
        </w:rPr>
        <w:t xml:space="preserve"> </w:t>
      </w:r>
      <w:r w:rsidR="00964C21">
        <w:rPr>
          <w:rFonts w:ascii="Roboto" w:eastAsia="Times New Roman" w:hAnsi="Roboto"/>
          <w:color w:val="3C4043"/>
          <w:sz w:val="32"/>
          <w:szCs w:val="32"/>
          <w:shd w:val="clear" w:color="auto" w:fill="FFFFFF"/>
        </w:rPr>
        <w:t>empathy and</w:t>
      </w:r>
      <w:r>
        <w:rPr>
          <w:rFonts w:ascii="Roboto" w:eastAsia="Times New Roman" w:hAnsi="Roboto"/>
          <w:color w:val="3C4043"/>
          <w:sz w:val="32"/>
          <w:szCs w:val="32"/>
          <w:shd w:val="clear" w:color="auto" w:fill="FFFFFF"/>
        </w:rPr>
        <w:t xml:space="preserve"> social skills</w:t>
      </w:r>
      <w:r w:rsidR="00AF5CD1">
        <w:rPr>
          <w:rFonts w:ascii="Roboto" w:eastAsia="Times New Roman" w:hAnsi="Roboto"/>
          <w:color w:val="3C4043"/>
          <w:sz w:val="32"/>
          <w:szCs w:val="32"/>
          <w:shd w:val="clear" w:color="auto" w:fill="FFFFFF"/>
        </w:rPr>
        <w:t xml:space="preserve"> emotional </w:t>
      </w:r>
      <w:r w:rsidR="00005455">
        <w:rPr>
          <w:rFonts w:ascii="Roboto" w:eastAsia="Times New Roman" w:hAnsi="Roboto"/>
          <w:color w:val="3C4043"/>
          <w:sz w:val="32"/>
          <w:szCs w:val="32"/>
          <w:shd w:val="clear" w:color="auto" w:fill="FFFFFF"/>
        </w:rPr>
        <w:t>intelligence</w:t>
      </w:r>
    </w:p>
    <w:p w14:paraId="4DD13FA1" w14:textId="4323236D" w:rsidR="001D699A" w:rsidRDefault="00120EC5" w:rsidP="001C0433">
      <w:pPr>
        <w:rPr>
          <w:rFonts w:ascii="Roboto" w:eastAsia="Times New Roman" w:hAnsi="Roboto"/>
          <w:color w:val="3C4043"/>
          <w:sz w:val="32"/>
          <w:szCs w:val="32"/>
          <w:shd w:val="clear" w:color="auto" w:fill="FFFFFF"/>
        </w:rPr>
      </w:pPr>
      <w:r>
        <w:rPr>
          <w:rFonts w:ascii="Roboto" w:eastAsia="Times New Roman" w:hAnsi="Roboto"/>
          <w:color w:val="3C4043"/>
          <w:sz w:val="32"/>
          <w:szCs w:val="32"/>
          <w:shd w:val="clear" w:color="auto" w:fill="FFFFFF"/>
        </w:rPr>
        <w:t>It can</w:t>
      </w:r>
      <w:r w:rsidR="00005455">
        <w:rPr>
          <w:rFonts w:ascii="Roboto" w:eastAsia="Times New Roman" w:hAnsi="Roboto"/>
          <w:color w:val="3C4043"/>
          <w:sz w:val="32"/>
          <w:szCs w:val="32"/>
          <w:shd w:val="clear" w:color="auto" w:fill="FFFFFF"/>
        </w:rPr>
        <w:t xml:space="preserve"> help us to build strong relationships </w:t>
      </w:r>
      <w:r w:rsidR="00964C21">
        <w:rPr>
          <w:rFonts w:ascii="Roboto" w:eastAsia="Times New Roman" w:hAnsi="Roboto"/>
          <w:color w:val="3C4043"/>
          <w:sz w:val="32"/>
          <w:szCs w:val="32"/>
          <w:shd w:val="clear" w:color="auto" w:fill="FFFFFF"/>
        </w:rPr>
        <w:t>like at</w:t>
      </w:r>
      <w:r w:rsidR="00005455">
        <w:rPr>
          <w:rFonts w:ascii="Roboto" w:eastAsia="Times New Roman" w:hAnsi="Roboto"/>
          <w:color w:val="3C4043"/>
          <w:sz w:val="32"/>
          <w:szCs w:val="32"/>
          <w:shd w:val="clear" w:color="auto" w:fill="FFFFFF"/>
        </w:rPr>
        <w:t xml:space="preserve"> school and work and help </w:t>
      </w:r>
      <w:r w:rsidR="00423F20">
        <w:rPr>
          <w:rFonts w:ascii="Roboto" w:eastAsia="Times New Roman" w:hAnsi="Roboto"/>
          <w:color w:val="3C4043"/>
          <w:sz w:val="32"/>
          <w:szCs w:val="32"/>
          <w:shd w:val="clear" w:color="auto" w:fill="FFFFFF"/>
        </w:rPr>
        <w:t xml:space="preserve">us in </w:t>
      </w:r>
      <w:r w:rsidR="00E9340E">
        <w:rPr>
          <w:rFonts w:ascii="Roboto" w:eastAsia="Times New Roman" w:hAnsi="Roboto"/>
          <w:color w:val="3C4043"/>
          <w:sz w:val="32"/>
          <w:szCs w:val="32"/>
          <w:shd w:val="clear" w:color="auto" w:fill="FFFFFF"/>
        </w:rPr>
        <w:t xml:space="preserve">your career and </w:t>
      </w:r>
      <w:r w:rsidR="00806F7B">
        <w:rPr>
          <w:rFonts w:ascii="Roboto" w:eastAsia="Times New Roman" w:hAnsi="Roboto"/>
          <w:color w:val="3C4043"/>
          <w:sz w:val="32"/>
          <w:szCs w:val="32"/>
          <w:shd w:val="clear" w:color="auto" w:fill="FFFFFF"/>
        </w:rPr>
        <w:t xml:space="preserve">personal </w:t>
      </w:r>
      <w:r w:rsidR="005E26ED">
        <w:rPr>
          <w:rFonts w:ascii="Roboto" w:eastAsia="Times New Roman" w:hAnsi="Roboto"/>
          <w:color w:val="3C4043"/>
          <w:sz w:val="32"/>
          <w:szCs w:val="32"/>
          <w:shd w:val="clear" w:color="auto" w:fill="FFFFFF"/>
        </w:rPr>
        <w:t xml:space="preserve"> </w:t>
      </w:r>
      <w:r w:rsidR="00005455">
        <w:rPr>
          <w:rFonts w:ascii="Roboto" w:eastAsia="Times New Roman" w:hAnsi="Roboto"/>
          <w:color w:val="3C4043"/>
          <w:sz w:val="32"/>
          <w:szCs w:val="32"/>
          <w:shd w:val="clear" w:color="auto" w:fill="FFFFFF"/>
        </w:rPr>
        <w:t xml:space="preserve"> goals it can also help you to connect with your feelings turn intellect into action and make further decision about what matters to you the most</w:t>
      </w:r>
    </w:p>
    <w:p w14:paraId="78778BBF" w14:textId="5559C880" w:rsidR="001B6755" w:rsidRPr="000D29BC" w:rsidRDefault="00AD05ED">
      <w:pPr>
        <w:shd w:val="clear" w:color="auto" w:fill="FFFFFF"/>
        <w:divId w:val="1062867312"/>
        <w:rPr>
          <w:rFonts w:ascii="Roboto" w:eastAsia="Times New Roman" w:hAnsi="Roboto"/>
          <w:color w:val="555555"/>
          <w:sz w:val="36"/>
          <w:szCs w:val="36"/>
        </w:rPr>
      </w:pPr>
      <w:r w:rsidRPr="00AD05ED">
        <w:rPr>
          <w:rFonts w:ascii="Roboto" w:eastAsia="Times New Roman" w:hAnsi="Roboto"/>
          <w:color w:val="3C4043"/>
          <w:sz w:val="32"/>
          <w:szCs w:val="32"/>
          <w:shd w:val="clear" w:color="auto" w:fill="FFFFFF"/>
        </w:rPr>
        <w:t>Trade Journals Emotional Intelligence</w:t>
      </w:r>
      <w:r w:rsidR="00591AC7">
        <w:rPr>
          <w:rFonts w:ascii="Roboto" w:eastAsia="Times New Roman" w:hAnsi="Roboto"/>
          <w:color w:val="3C4043"/>
          <w:sz w:val="32"/>
          <w:szCs w:val="32"/>
          <w:shd w:val="clear" w:color="auto" w:fill="FFFFFF"/>
        </w:rPr>
        <w:t xml:space="preserve"> </w:t>
      </w:r>
      <w:r w:rsidR="001B6755" w:rsidRPr="000D29BC">
        <w:rPr>
          <w:rStyle w:val="Strong"/>
          <w:rFonts w:ascii="Roboto" w:eastAsia="Times New Roman" w:hAnsi="Roboto"/>
          <w:b w:val="0"/>
          <w:bCs w:val="0"/>
          <w:color w:val="555555"/>
          <w:sz w:val="36"/>
          <w:szCs w:val="36"/>
        </w:rPr>
        <w:t>Author</w:t>
      </w:r>
      <w:r w:rsidR="003D7445" w:rsidRPr="000D29BC">
        <w:rPr>
          <w:rStyle w:val="Strong"/>
          <w:rFonts w:ascii="Roboto" w:eastAsia="Times New Roman" w:hAnsi="Roboto"/>
          <w:b w:val="0"/>
          <w:bCs w:val="0"/>
          <w:color w:val="555555"/>
          <w:sz w:val="36"/>
          <w:szCs w:val="36"/>
        </w:rPr>
        <w:t xml:space="preserve"> </w:t>
      </w:r>
      <w:r w:rsidR="001B6755" w:rsidRPr="000D29BC">
        <w:rPr>
          <w:rStyle w:val="Strong"/>
          <w:rFonts w:ascii="Roboto" w:eastAsia="Times New Roman" w:hAnsi="Roboto"/>
          <w:b w:val="0"/>
          <w:bCs w:val="0"/>
          <w:color w:val="555555"/>
          <w:sz w:val="36"/>
          <w:szCs w:val="36"/>
        </w:rPr>
        <w:t>Affiliation</w:t>
      </w:r>
    </w:p>
    <w:p w14:paraId="1D391C7E" w14:textId="77777777" w:rsidR="001B6755" w:rsidRPr="000D29BC" w:rsidRDefault="001B6755">
      <w:pPr>
        <w:pStyle w:val="NormalWeb"/>
        <w:shd w:val="clear" w:color="auto" w:fill="FFFFFF"/>
        <w:spacing w:before="0" w:beforeAutospacing="0" w:after="255" w:afterAutospacing="0"/>
        <w:divId w:val="2027368070"/>
        <w:rPr>
          <w:rFonts w:ascii="Roboto" w:hAnsi="Roboto"/>
          <w:color w:val="555555"/>
          <w:sz w:val="36"/>
          <w:szCs w:val="36"/>
        </w:rPr>
      </w:pPr>
      <w:r w:rsidRPr="000D29BC">
        <w:rPr>
          <w:rFonts w:ascii="Roboto" w:hAnsi="Roboto"/>
          <w:color w:val="555555"/>
          <w:sz w:val="36"/>
          <w:szCs w:val="36"/>
        </w:rPr>
        <w:t>By Michael K. Meyerhoff, EdD</w:t>
      </w:r>
    </w:p>
    <w:p w14:paraId="0C8ED327" w14:textId="3306DC39" w:rsidR="00F4241A" w:rsidRPr="000D29BC" w:rsidRDefault="00AD05ED" w:rsidP="001C0433">
      <w:pPr>
        <w:rPr>
          <w:rFonts w:ascii="Roboto" w:eastAsia="Times New Roman" w:hAnsi="Roboto"/>
          <w:color w:val="3C4043"/>
          <w:sz w:val="36"/>
          <w:szCs w:val="36"/>
          <w:shd w:val="clear" w:color="auto" w:fill="FFFFFF"/>
        </w:rPr>
      </w:pPr>
      <w:r w:rsidRPr="000D29BC">
        <w:rPr>
          <w:rFonts w:ascii="Roboto" w:eastAsia="Times New Roman" w:hAnsi="Roboto"/>
          <w:color w:val="3C4043"/>
          <w:sz w:val="36"/>
          <w:szCs w:val="36"/>
          <w:shd w:val="clear" w:color="auto" w:fill="FFFFFF"/>
        </w:rPr>
        <w:t xml:space="preserve">Meyerhoff, Michael K. </w:t>
      </w:r>
      <w:r w:rsidR="008B6848" w:rsidRPr="000D29BC">
        <w:rPr>
          <w:rFonts w:ascii="Roboto" w:eastAsia="Times New Roman" w:hAnsi="Roboto"/>
          <w:color w:val="3C4043"/>
          <w:sz w:val="36"/>
          <w:szCs w:val="36"/>
          <w:shd w:val="clear" w:color="auto" w:fill="FFFFFF"/>
        </w:rPr>
        <w:t>Paediatrics</w:t>
      </w:r>
      <w:r w:rsidRPr="000D29BC">
        <w:rPr>
          <w:rFonts w:ascii="Roboto" w:eastAsia="Times New Roman" w:hAnsi="Roboto"/>
          <w:color w:val="3C4043"/>
          <w:sz w:val="36"/>
          <w:szCs w:val="36"/>
          <w:shd w:val="clear" w:color="auto" w:fill="FFFFFF"/>
        </w:rPr>
        <w:t xml:space="preserve"> for </w:t>
      </w:r>
      <w:r w:rsidR="008B6848" w:rsidRPr="000D29BC">
        <w:rPr>
          <w:rFonts w:ascii="Roboto" w:eastAsia="Times New Roman" w:hAnsi="Roboto"/>
          <w:color w:val="3C4043"/>
          <w:sz w:val="36"/>
          <w:szCs w:val="36"/>
          <w:shd w:val="clear" w:color="auto" w:fill="FFFFFF"/>
        </w:rPr>
        <w:t>Parents; Bangor</w:t>
      </w:r>
      <w:r w:rsidRPr="000D29BC">
        <w:rPr>
          <w:rFonts w:ascii="Roboto" w:eastAsia="Times New Roman" w:hAnsi="Roboto"/>
          <w:color w:val="3C4043"/>
          <w:sz w:val="36"/>
          <w:szCs w:val="36"/>
          <w:shd w:val="clear" w:color="auto" w:fill="FFFFFF"/>
        </w:rPr>
        <w:t xml:space="preserve"> Vol. 23, Iss.  5, (May 2007): 8-9.</w:t>
      </w:r>
    </w:p>
    <w:p w14:paraId="540FD80A" w14:textId="77777777" w:rsidR="004925F9" w:rsidRDefault="00101E5F" w:rsidP="001C0433">
      <w:pPr>
        <w:rPr>
          <w:sz w:val="36"/>
          <w:szCs w:val="36"/>
        </w:rPr>
      </w:pPr>
      <w:r>
        <w:rPr>
          <w:sz w:val="36"/>
          <w:szCs w:val="36"/>
        </w:rPr>
        <w:t xml:space="preserve">Strongly agree with </w:t>
      </w:r>
      <w:r w:rsidR="004925F9">
        <w:rPr>
          <w:sz w:val="36"/>
          <w:szCs w:val="36"/>
        </w:rPr>
        <w:t xml:space="preserve">what he said </w:t>
      </w:r>
    </w:p>
    <w:p w14:paraId="607E04AC" w14:textId="607398A4" w:rsidR="001775A5" w:rsidRDefault="004925F9" w:rsidP="001C0433">
      <w:pPr>
        <w:rPr>
          <w:sz w:val="36"/>
          <w:szCs w:val="36"/>
        </w:rPr>
      </w:pPr>
      <w:r>
        <w:rPr>
          <w:sz w:val="36"/>
          <w:szCs w:val="36"/>
        </w:rPr>
        <w:t xml:space="preserve">We </w:t>
      </w:r>
      <w:r w:rsidR="001775A5" w:rsidRPr="00732D07">
        <w:rPr>
          <w:sz w:val="36"/>
          <w:szCs w:val="36"/>
        </w:rPr>
        <w:t>have a tendency to consider cognition and emotion as two entirely separate entities.  Thinking is one thing, feeling is something else, and each is entirely independent of the other.  We either react with our heads or we react with our hearts.  The fact is that the way we feel is heavily dependent on the way we think.  Yes, events and situations cause us to experience the kind of physiological responses we associate with emotion.  But it ultimately is up to our brains to make sense of what is happening and decide precisely what it is we are experiencing.  Consequently, not everyone has the same emotional response to the same event or situation.  And some of us react in a manner that is more pleasant and productive than others.  The ability to react in a healthy manner is what is referred to as emotional intelligence.  And obviously, people with a higher level of emotional intelligence do a lot better, both personally and professionally, in life.  Consequently, one of the most important parts of parenting is helping your child to reveal a kind of cognition that will allow him to effectively regulate his emotions.</w:t>
      </w:r>
    </w:p>
    <w:p w14:paraId="60A832E7" w14:textId="6FB5C3EB" w:rsidR="002A3221" w:rsidRDefault="00C11737" w:rsidP="001C0433">
      <w:pPr>
        <w:rPr>
          <w:sz w:val="36"/>
          <w:szCs w:val="36"/>
        </w:rPr>
      </w:pPr>
      <w:r w:rsidRPr="00C11737">
        <w:rPr>
          <w:sz w:val="36"/>
          <w:szCs w:val="36"/>
        </w:rPr>
        <w:t xml:space="preserve">Now this is not something you have to worry about during the first two or three years of life.  Infants and toddlers are not really "thinkers" and thus are only capable of what are referred to as the basic emotions -Joy, sadness, fear, and anger.  They respond to events and situations in a natural and virtually universal fashion without anyone having to teach them the appropriate way to respond.  In this regard babies in Japan are practically identical to babies in New Jersey.  Between two and three years of age, children become "thinkers" and become steadily more capable of the more complex emotions such as shame, embarrassment, jealousy, pride, etc.  An 18-month-old toddler walks around with poop in his pants all the time.  Is he embarrassed?  Of course not.  But an eight-year-old child with poop in his pants is going to be thoroughly embarrassed.  In other words, children have to learn the circumstances under which they should experience these more complex emotions.  As a result, not every child will react in the </w:t>
      </w:r>
      <w:r w:rsidR="00F71FD3" w:rsidRPr="00C11737">
        <w:rPr>
          <w:sz w:val="36"/>
          <w:szCs w:val="36"/>
        </w:rPr>
        <w:t>same way</w:t>
      </w:r>
      <w:r w:rsidR="00106619" w:rsidRPr="00106619">
        <w:rPr>
          <w:sz w:val="36"/>
          <w:szCs w:val="36"/>
        </w:rPr>
        <w:t xml:space="preserve">.  Consider this.  Let's say you are an </w:t>
      </w:r>
      <w:r w:rsidR="00EE4365" w:rsidRPr="00106619">
        <w:rPr>
          <w:sz w:val="36"/>
          <w:szCs w:val="36"/>
        </w:rPr>
        <w:t>eight-year-old</w:t>
      </w:r>
      <w:r w:rsidR="00106619" w:rsidRPr="00106619">
        <w:rPr>
          <w:sz w:val="36"/>
          <w:szCs w:val="36"/>
        </w:rPr>
        <w:t xml:space="preserve"> in New Jersey who has Just received an A on a spelling test, and you find out that no other child in your class received a grade higher than C. How do you feel?  Pretty proud of yourself, aren't you?  Well, if you were an eight- year-old child in Japan, you would be deeply ashamed of yourself.  We live in a highly individualistic culture.  Children are taught that they should do their own work and that they should rise and fall on their own merits.  Japan has a much more collectivist culture.  Children are taught to work as a team and that everyone should rise and fall together.  Therefore, in Japan, a child who worked so hard to elevate himself but did not take the time and make the effort to help his classmates also do well </w:t>
      </w:r>
      <w:r w:rsidR="001522DC">
        <w:rPr>
          <w:sz w:val="36"/>
          <w:szCs w:val="36"/>
        </w:rPr>
        <w:t xml:space="preserve">would </w:t>
      </w:r>
      <w:r w:rsidR="00106619" w:rsidRPr="00106619">
        <w:rPr>
          <w:sz w:val="36"/>
          <w:szCs w:val="36"/>
        </w:rPr>
        <w:t xml:space="preserve">be hanging his head instead of lifting up his chin.  While the greater culture certainly plays a role in the development of complex emotions, parents should keep in mind that their ability to influence the process is enormous.  </w:t>
      </w:r>
    </w:p>
    <w:p w14:paraId="2B29F27A" w14:textId="529446E9" w:rsidR="00091293" w:rsidRDefault="00091293" w:rsidP="001C0433">
      <w:pPr>
        <w:rPr>
          <w:sz w:val="36"/>
          <w:szCs w:val="36"/>
        </w:rPr>
      </w:pPr>
      <w:r>
        <w:rPr>
          <w:sz w:val="36"/>
          <w:szCs w:val="36"/>
        </w:rPr>
        <w:t xml:space="preserve">Emotional intelligence  can  change  </w:t>
      </w:r>
      <w:r w:rsidR="00AE55D1">
        <w:rPr>
          <w:sz w:val="36"/>
          <w:szCs w:val="36"/>
        </w:rPr>
        <w:t>Overtime as each individual Grows up we learn new</w:t>
      </w:r>
      <w:r w:rsidR="00302B4F">
        <w:rPr>
          <w:sz w:val="36"/>
          <w:szCs w:val="36"/>
        </w:rPr>
        <w:t xml:space="preserve"> emotional </w:t>
      </w:r>
      <w:r w:rsidR="00103CA7">
        <w:rPr>
          <w:sz w:val="36"/>
          <w:szCs w:val="36"/>
        </w:rPr>
        <w:t xml:space="preserve">Emotions that we use drawing a whole </w:t>
      </w:r>
      <w:r w:rsidR="00046533">
        <w:rPr>
          <w:sz w:val="36"/>
          <w:szCs w:val="36"/>
        </w:rPr>
        <w:t xml:space="preserve">life </w:t>
      </w:r>
    </w:p>
    <w:p w14:paraId="1D714A3D" w14:textId="7CF159BA" w:rsidR="006B4460" w:rsidRDefault="008617B8" w:rsidP="001C0433">
      <w:pPr>
        <w:rPr>
          <w:b/>
          <w:bCs/>
          <w:sz w:val="36"/>
          <w:szCs w:val="36"/>
        </w:rPr>
      </w:pPr>
      <w:r>
        <w:rPr>
          <w:b/>
          <w:bCs/>
          <w:sz w:val="36"/>
          <w:szCs w:val="36"/>
        </w:rPr>
        <w:t>Digital Competence</w:t>
      </w:r>
    </w:p>
    <w:p w14:paraId="47E5245F" w14:textId="769E0383" w:rsidR="00F7095D" w:rsidRDefault="00F7095D" w:rsidP="001C0433">
      <w:pPr>
        <w:rPr>
          <w:sz w:val="36"/>
          <w:szCs w:val="36"/>
        </w:rPr>
      </w:pPr>
    </w:p>
    <w:p w14:paraId="0CD661BA" w14:textId="77777777" w:rsidR="008638F6" w:rsidRDefault="008638F6" w:rsidP="001C0433">
      <w:pPr>
        <w:rPr>
          <w:sz w:val="36"/>
          <w:szCs w:val="36"/>
        </w:rPr>
      </w:pPr>
      <w:r w:rsidRPr="008638F6">
        <w:rPr>
          <w:sz w:val="36"/>
          <w:szCs w:val="36"/>
        </w:rPr>
        <w:t xml:space="preserve">What is digital competence?  </w:t>
      </w:r>
      <w:proofErr w:type="spellStart"/>
      <w:r w:rsidRPr="008638F6">
        <w:rPr>
          <w:sz w:val="36"/>
          <w:szCs w:val="36"/>
        </w:rPr>
        <w:t>Liisa</w:t>
      </w:r>
      <w:proofErr w:type="spellEnd"/>
      <w:r w:rsidRPr="008638F6">
        <w:rPr>
          <w:sz w:val="36"/>
          <w:szCs w:val="36"/>
        </w:rPr>
        <w:t xml:space="preserve"> </w:t>
      </w:r>
      <w:proofErr w:type="spellStart"/>
      <w:r w:rsidRPr="008638F6">
        <w:rPr>
          <w:sz w:val="36"/>
          <w:szCs w:val="36"/>
        </w:rPr>
        <w:t>Ilomäki</w:t>
      </w:r>
      <w:proofErr w:type="spellEnd"/>
      <w:r w:rsidRPr="008638F6">
        <w:rPr>
          <w:sz w:val="36"/>
          <w:szCs w:val="36"/>
        </w:rPr>
        <w:t xml:space="preserve">, Anna </w:t>
      </w:r>
      <w:proofErr w:type="spellStart"/>
      <w:r w:rsidRPr="008638F6">
        <w:rPr>
          <w:sz w:val="36"/>
          <w:szCs w:val="36"/>
        </w:rPr>
        <w:t>Kantosalo</w:t>
      </w:r>
      <w:proofErr w:type="spellEnd"/>
      <w:r w:rsidRPr="008638F6">
        <w:rPr>
          <w:sz w:val="36"/>
          <w:szCs w:val="36"/>
        </w:rPr>
        <w:t xml:space="preserve"> and </w:t>
      </w:r>
      <w:proofErr w:type="spellStart"/>
      <w:r w:rsidRPr="008638F6">
        <w:rPr>
          <w:sz w:val="36"/>
          <w:szCs w:val="36"/>
        </w:rPr>
        <w:t>Minna</w:t>
      </w:r>
      <w:proofErr w:type="spellEnd"/>
      <w:r w:rsidRPr="008638F6">
        <w:rPr>
          <w:sz w:val="36"/>
          <w:szCs w:val="36"/>
        </w:rPr>
        <w:t xml:space="preserve"> </w:t>
      </w:r>
      <w:proofErr w:type="spellStart"/>
      <w:r w:rsidRPr="008638F6">
        <w:rPr>
          <w:sz w:val="36"/>
          <w:szCs w:val="36"/>
        </w:rPr>
        <w:t>Lakkala</w:t>
      </w:r>
      <w:proofErr w:type="spellEnd"/>
      <w:r w:rsidRPr="008638F6">
        <w:rPr>
          <w:sz w:val="36"/>
          <w:szCs w:val="36"/>
        </w:rPr>
        <w:t xml:space="preserve"> </w:t>
      </w:r>
    </w:p>
    <w:p w14:paraId="520C26D6" w14:textId="5AC67F46" w:rsidR="008617B8" w:rsidRDefault="008638F6" w:rsidP="001C0433">
      <w:pPr>
        <w:rPr>
          <w:sz w:val="36"/>
          <w:szCs w:val="36"/>
        </w:rPr>
      </w:pPr>
      <w:r w:rsidRPr="008638F6">
        <w:rPr>
          <w:sz w:val="36"/>
          <w:szCs w:val="36"/>
        </w:rPr>
        <w:t xml:space="preserve"> Introduction During recent years, digital competence has become a key concept in the discussion of what kind of skills and understanding people should have in the knowledge society.  It is more or less a political concept, reflecting beliefs and even wishes about future needs, and has its roots in the economic competition in which the new technologies are regarded as an opportunity and a solution.  In research, the concept is still seldom used.  Because of the novelty of the concept, we decided to consider digital competence from two points of view: first, based on research evidence and, second, based on some main policy-related papers.  It was also needed to consider the synonyms and the related concepts to cover the entity of digital competence because the technologies are in rapid change, and they also change the practices and the necessary competencies.</w:t>
      </w:r>
    </w:p>
    <w:p w14:paraId="0C0D8AE8" w14:textId="7E969E06" w:rsidR="00B54EC9" w:rsidRDefault="00B54EC9" w:rsidP="001C0433">
      <w:pPr>
        <w:rPr>
          <w:sz w:val="36"/>
          <w:szCs w:val="36"/>
        </w:rPr>
      </w:pPr>
    </w:p>
    <w:p w14:paraId="6C9B48A9" w14:textId="77777777" w:rsidR="004D5D16" w:rsidRDefault="0011318E" w:rsidP="001C0433">
      <w:pPr>
        <w:rPr>
          <w:sz w:val="36"/>
          <w:szCs w:val="36"/>
        </w:rPr>
      </w:pPr>
      <w:r w:rsidRPr="0011318E">
        <w:rPr>
          <w:sz w:val="36"/>
          <w:szCs w:val="36"/>
        </w:rPr>
        <w:t>Anna-Lena Godhe</w:t>
      </w:r>
      <w:r w:rsidR="008A561C">
        <w:rPr>
          <w:sz w:val="36"/>
          <w:szCs w:val="36"/>
        </w:rPr>
        <w:t xml:space="preserve"> </w:t>
      </w:r>
      <w:r w:rsidR="007A5FA5">
        <w:rPr>
          <w:sz w:val="36"/>
          <w:szCs w:val="36"/>
        </w:rPr>
        <w:t xml:space="preserve"> she wrote </w:t>
      </w:r>
      <w:r w:rsidR="004D5D16" w:rsidRPr="004D5D16">
        <w:rPr>
          <w:sz w:val="36"/>
          <w:szCs w:val="36"/>
        </w:rPr>
        <w:t>2019, Volume 7, Issue 2, Pages 25-35</w:t>
      </w:r>
    </w:p>
    <w:p w14:paraId="5A176DA3" w14:textId="3CF28C7C" w:rsidR="005B3D45" w:rsidRDefault="00B54EC9" w:rsidP="001C0433">
      <w:pPr>
        <w:rPr>
          <w:sz w:val="36"/>
          <w:szCs w:val="36"/>
        </w:rPr>
      </w:pPr>
      <w:r w:rsidRPr="00B54EC9">
        <w:rPr>
          <w:sz w:val="36"/>
          <w:szCs w:val="36"/>
        </w:rPr>
        <w:t xml:space="preserve">Introduction Questions of how compulsory education can prepare students for citizenship in a digitalized society are cur </w:t>
      </w:r>
      <w:proofErr w:type="spellStart"/>
      <w:r w:rsidRPr="00B54EC9">
        <w:rPr>
          <w:sz w:val="36"/>
          <w:szCs w:val="36"/>
        </w:rPr>
        <w:t>rently</w:t>
      </w:r>
      <w:proofErr w:type="spellEnd"/>
      <w:r w:rsidRPr="00B54EC9">
        <w:rPr>
          <w:sz w:val="36"/>
          <w:szCs w:val="36"/>
        </w:rPr>
        <w:t xml:space="preserve"> on the agenda in many countries around the world, for example concerning whether programming should be included in curricula and how to teach </w:t>
      </w:r>
      <w:proofErr w:type="spellStart"/>
      <w:r w:rsidRPr="00B54EC9">
        <w:rPr>
          <w:sz w:val="36"/>
          <w:szCs w:val="36"/>
        </w:rPr>
        <w:t>stu</w:t>
      </w:r>
      <w:proofErr w:type="spellEnd"/>
      <w:r w:rsidRPr="00B54EC9">
        <w:rPr>
          <w:sz w:val="36"/>
          <w:szCs w:val="36"/>
        </w:rPr>
        <w:t xml:space="preserve">- between digital skills and competences. The concepts digital literacy and digital competence are in focus in this article since they are concepts that are used in public dis- course and in research and they are also present, mare or less explicitly, in education policy documents, such as curricula. dents to </w:t>
      </w:r>
      <w:proofErr w:type="spellStart"/>
      <w:r w:rsidRPr="00B54EC9">
        <w:rPr>
          <w:sz w:val="36"/>
          <w:szCs w:val="36"/>
        </w:rPr>
        <w:t>criticaly</w:t>
      </w:r>
      <w:proofErr w:type="spellEnd"/>
      <w:r w:rsidRPr="00B54EC9">
        <w:rPr>
          <w:sz w:val="36"/>
          <w:szCs w:val="36"/>
        </w:rPr>
        <w:t xml:space="preserve"> evaluate information and sources in digital environments. As pointed out by UNESCO (Broadband Commission, 2017), definitions and terms such as digital skills, com- </w:t>
      </w:r>
      <w:r w:rsidR="001A5321" w:rsidRPr="00B54EC9">
        <w:rPr>
          <w:sz w:val="36"/>
          <w:szCs w:val="36"/>
        </w:rPr>
        <w:t>potencies</w:t>
      </w:r>
      <w:r w:rsidRPr="00B54EC9">
        <w:rPr>
          <w:sz w:val="36"/>
          <w:szCs w:val="36"/>
        </w:rPr>
        <w:t xml:space="preserve">, knowledge, understandings, and thinking are used interchangeably since there is not a set of agreed terms to describe the abilities needed in a digitalized so- </w:t>
      </w:r>
      <w:r w:rsidR="001A5321" w:rsidRPr="00B54EC9">
        <w:rPr>
          <w:sz w:val="36"/>
          <w:szCs w:val="36"/>
        </w:rPr>
        <w:t>cities</w:t>
      </w:r>
      <w:r w:rsidRPr="00B54EC9">
        <w:rPr>
          <w:sz w:val="36"/>
          <w:szCs w:val="36"/>
        </w:rPr>
        <w:t xml:space="preserve">, In the Digital Education Action Plan (European Commission, 2018), for example, no distinction is made Spante, </w:t>
      </w:r>
      <w:r w:rsidR="00A73482" w:rsidRPr="00B54EC9">
        <w:rPr>
          <w:sz w:val="36"/>
          <w:szCs w:val="36"/>
        </w:rPr>
        <w:t>Hashem</w:t>
      </w:r>
      <w:r w:rsidRPr="00B54EC9">
        <w:rPr>
          <w:sz w:val="36"/>
          <w:szCs w:val="36"/>
        </w:rPr>
        <w:t xml:space="preserve">, Lundin and </w:t>
      </w:r>
      <w:r w:rsidR="001A5321" w:rsidRPr="00B54EC9">
        <w:rPr>
          <w:sz w:val="36"/>
          <w:szCs w:val="36"/>
        </w:rPr>
        <w:t>Alger’s</w:t>
      </w:r>
      <w:r w:rsidRPr="00B54EC9">
        <w:rPr>
          <w:sz w:val="36"/>
          <w:szCs w:val="36"/>
        </w:rPr>
        <w:t xml:space="preserve"> (2018) have in a systematic review outlined how the concepts of digital literacy and competence are used in higher education research and policy documents. They came to the con- clusion that digital literacy has been used over a longer period of time and more frequently, particularly in re- search. However, definitions in policy documents, where digital competence is more frequently used, tend to gain legitimacy. Lea (2013) argues that literacy's original con- nections to practices of reading and </w:t>
      </w:r>
      <w:r w:rsidR="00A73482" w:rsidRPr="00B54EC9">
        <w:rPr>
          <w:sz w:val="36"/>
          <w:szCs w:val="36"/>
        </w:rPr>
        <w:t>writing,</w:t>
      </w:r>
    </w:p>
    <w:p w14:paraId="33E5CEEB" w14:textId="77777777" w:rsidR="00C753E4" w:rsidRDefault="00C753E4" w:rsidP="001C0433">
      <w:pPr>
        <w:rPr>
          <w:sz w:val="36"/>
          <w:szCs w:val="36"/>
        </w:rPr>
      </w:pPr>
    </w:p>
    <w:p w14:paraId="6FA4FE19" w14:textId="5C7948AC" w:rsidR="00CD2320" w:rsidRPr="00C753E4" w:rsidRDefault="00C753E4" w:rsidP="001C0433">
      <w:pPr>
        <w:rPr>
          <w:b/>
          <w:bCs/>
          <w:sz w:val="36"/>
          <w:szCs w:val="36"/>
        </w:rPr>
      </w:pPr>
      <w:r w:rsidRPr="00C753E4">
        <w:rPr>
          <w:b/>
          <w:bCs/>
          <w:sz w:val="36"/>
          <w:szCs w:val="36"/>
        </w:rPr>
        <w:t>Critical thinking</w:t>
      </w:r>
    </w:p>
    <w:p w14:paraId="636DF7BC" w14:textId="203F4BD1" w:rsidR="00CD2320" w:rsidRDefault="00CD2320" w:rsidP="001C0433">
      <w:pPr>
        <w:rPr>
          <w:sz w:val="36"/>
          <w:szCs w:val="36"/>
        </w:rPr>
      </w:pPr>
      <w:r w:rsidRPr="00CD2320">
        <w:rPr>
          <w:sz w:val="36"/>
          <w:szCs w:val="36"/>
        </w:rPr>
        <w:t xml:space="preserve">Critical </w:t>
      </w:r>
      <w:r w:rsidR="00CF35AF" w:rsidRPr="00CD2320">
        <w:rPr>
          <w:sz w:val="36"/>
          <w:szCs w:val="36"/>
        </w:rPr>
        <w:t>thinking. The</w:t>
      </w:r>
      <w:r w:rsidRPr="00CD2320">
        <w:rPr>
          <w:sz w:val="36"/>
          <w:szCs w:val="36"/>
        </w:rPr>
        <w:t xml:space="preserve"> awakening of the intellect to the study of itself.  Critical thinking is a rich concept that has been developing throughout the past 2,500 years.  The term "critical thinking" has its roots in the mid-late 20th century.  Below, we offer overlapping definitions which together form a substantive and trans-disciplinary conception of critical thinking.  Critical Thinking as Defined by the National Council for Excellence in Critical Thinking, 1987 A statement by Michael Scriven &amp; Richard Paul, presented at the 8th Annual International Conference on Critical Thinking and Education Reform, Summer 1987. Critical thinking is the intellectually disciplined process of </w:t>
      </w:r>
      <w:r w:rsidR="00CF35AF" w:rsidRPr="00CD2320">
        <w:rPr>
          <w:sz w:val="36"/>
          <w:szCs w:val="36"/>
        </w:rPr>
        <w:t>actively and</w:t>
      </w:r>
      <w:r w:rsidRPr="00CD2320">
        <w:rPr>
          <w:sz w:val="36"/>
          <w:szCs w:val="36"/>
        </w:rPr>
        <w:t xml:space="preserve"> skill</w:t>
      </w:r>
      <w:r w:rsidR="00CF35AF">
        <w:rPr>
          <w:sz w:val="36"/>
          <w:szCs w:val="36"/>
        </w:rPr>
        <w:t xml:space="preserve"> f</w:t>
      </w:r>
      <w:r w:rsidRPr="00CD2320">
        <w:rPr>
          <w:sz w:val="36"/>
          <w:szCs w:val="36"/>
        </w:rPr>
        <w:t xml:space="preserve">ully conceptualizing, applying, </w:t>
      </w:r>
      <w:r w:rsidR="00B553E1" w:rsidRPr="00CD2320">
        <w:rPr>
          <w:sz w:val="36"/>
          <w:szCs w:val="36"/>
        </w:rPr>
        <w:t>analysing</w:t>
      </w:r>
      <w:r w:rsidRPr="00CD2320">
        <w:rPr>
          <w:sz w:val="36"/>
          <w:szCs w:val="36"/>
        </w:rPr>
        <w:t>, synthesizing, and / or evaluating information gathered from, or generated by, observation, experience, reflection, reasoning, or communication, as a guide to belief and action.  In its exemplary form, it is based on universal intellectual values ​​that transcend the subject matter divisions: clarity</w:t>
      </w:r>
      <w:r w:rsidR="00FE56A0">
        <w:rPr>
          <w:sz w:val="36"/>
          <w:szCs w:val="36"/>
        </w:rPr>
        <w:t xml:space="preserve"> </w:t>
      </w:r>
      <w:r w:rsidR="00813326" w:rsidRPr="00813326">
        <w:rPr>
          <w:sz w:val="36"/>
          <w:szCs w:val="36"/>
        </w:rPr>
        <w:t>intellectual values that transcend subject matter divisions: clarity, accuracy, precision, consistency, relevance, sound evidence, good reasons, depth, breadth, and fairness. It entails the examination of those structures or elements of thought implicit in all reasoning: purpose, problem, or question-at-issue; assumptions; concepts; empirical grounding; reasoning leading to conclusions; implications and consequences; objections from alternative viewpoints; and frame of reference. Critical thinking – in being responsive to variable subject matter, issues, and purposes – incorporated in a family of interwoven modes of thinking, among them: scientific thinking, mathematical thinking, historical thinking, anthropological thinking, economic thinking, moral thinking, and philosophical thinking. Critical thinking can be seen as having two components: 1) a set of information and belief generating and processing skills, and 2) the habit, based on intellectual commitment, of using those skills to guide behaviour</w:t>
      </w:r>
    </w:p>
    <w:p w14:paraId="374C50C4" w14:textId="05C33FC1" w:rsidR="004A0F67" w:rsidRDefault="004A0F67" w:rsidP="001C0433">
      <w:pPr>
        <w:rPr>
          <w:sz w:val="36"/>
          <w:szCs w:val="36"/>
        </w:rPr>
      </w:pPr>
    </w:p>
    <w:p w14:paraId="79032620" w14:textId="26F3675A" w:rsidR="00E67D8F" w:rsidRDefault="004A0F67" w:rsidP="001C0433">
      <w:pPr>
        <w:rPr>
          <w:sz w:val="36"/>
          <w:szCs w:val="36"/>
        </w:rPr>
      </w:pPr>
      <w:r w:rsidRPr="004A0F67">
        <w:rPr>
          <w:sz w:val="36"/>
          <w:szCs w:val="36"/>
        </w:rPr>
        <w:t>In a seminal study on critical thinking and education in 1941, Edward Glaser defines critical</w:t>
      </w:r>
      <w:r w:rsidR="0069797C">
        <w:rPr>
          <w:sz w:val="36"/>
          <w:szCs w:val="36"/>
        </w:rPr>
        <w:t xml:space="preserve"> </w:t>
      </w:r>
      <w:r w:rsidRPr="004A0F67">
        <w:rPr>
          <w:sz w:val="36"/>
          <w:szCs w:val="36"/>
        </w:rPr>
        <w:t xml:space="preserve">thinking as follows "The ability to think critically, as conceived in this volume, involves three things: (1) an attitude of being disposed to consider in a thoughtful </w:t>
      </w:r>
      <w:r w:rsidR="0069797C" w:rsidRPr="004A0F67">
        <w:rPr>
          <w:sz w:val="36"/>
          <w:szCs w:val="36"/>
        </w:rPr>
        <w:t>way the</w:t>
      </w:r>
      <w:r w:rsidRPr="004A0F67">
        <w:rPr>
          <w:sz w:val="36"/>
          <w:szCs w:val="36"/>
        </w:rPr>
        <w:t xml:space="preserve"> problems and subjects that come within the range of one’s experiences, (2) knowledge of the methods of logical inquiry and reasoning, and (3) some skill in applying those </w:t>
      </w:r>
      <w:r w:rsidR="001F66C0" w:rsidRPr="004A0F67">
        <w:rPr>
          <w:sz w:val="36"/>
          <w:szCs w:val="36"/>
        </w:rPr>
        <w:t>methods. Critical</w:t>
      </w:r>
      <w:r w:rsidRPr="004A0F67">
        <w:rPr>
          <w:sz w:val="36"/>
          <w:szCs w:val="36"/>
        </w:rPr>
        <w:t xml:space="preserve"> thinking calls for a persistent effort to examine any belief or </w:t>
      </w:r>
      <w:r w:rsidR="0069797C" w:rsidRPr="004A0F67">
        <w:rPr>
          <w:sz w:val="36"/>
          <w:szCs w:val="36"/>
        </w:rPr>
        <w:t>supposed form</w:t>
      </w:r>
      <w:r w:rsidRPr="004A0F67">
        <w:rPr>
          <w:sz w:val="36"/>
          <w:szCs w:val="36"/>
        </w:rPr>
        <w:t xml:space="preserve"> of knowledge in the light of the evidence that supports it and the further conclusions to which it </w:t>
      </w:r>
      <w:r w:rsidR="0069797C" w:rsidRPr="004A0F67">
        <w:rPr>
          <w:sz w:val="36"/>
          <w:szCs w:val="36"/>
        </w:rPr>
        <w:t>tends. It</w:t>
      </w:r>
      <w:r w:rsidRPr="004A0F67">
        <w:rPr>
          <w:sz w:val="36"/>
          <w:szCs w:val="36"/>
        </w:rPr>
        <w:t xml:space="preserve"> also generally requires ability to recognize problems, to find workable means for meeting those problems, to gather and marshal pertinent information, to recognize unstated assumptions  and values, to comprehend and use language with accuracy, clarity, and discrimination, to interpret data, to appraise evidence and evaluate arguments, to recognize the e  </w:t>
      </w:r>
      <w:r w:rsidR="00E67D8F" w:rsidRPr="004A0F67">
        <w:rPr>
          <w:sz w:val="36"/>
          <w:szCs w:val="36"/>
        </w:rPr>
        <w:t>existence</w:t>
      </w:r>
      <w:r w:rsidRPr="004A0F67">
        <w:rPr>
          <w:sz w:val="36"/>
          <w:szCs w:val="36"/>
        </w:rPr>
        <w:t xml:space="preserve"> (or non-existence) of logical relationships between propositions, to draw warranted</w:t>
      </w:r>
      <w:r w:rsidR="00CF4946">
        <w:rPr>
          <w:sz w:val="36"/>
          <w:szCs w:val="36"/>
        </w:rPr>
        <w:t xml:space="preserve"> </w:t>
      </w:r>
      <w:r w:rsidR="00E67D8F" w:rsidRPr="00E67D8F">
        <w:rPr>
          <w:sz w:val="36"/>
          <w:szCs w:val="36"/>
        </w:rPr>
        <w:t xml:space="preserve"> conclusions and generalizations, to put to test the conclusions and generalizations at which one arrives, to reconstruct one's patterns of beliefs on the basis of wider experience, and to render accurate judgments about specific things and qualities in everyday life.</w:t>
      </w:r>
    </w:p>
    <w:p w14:paraId="5BBCEE01" w14:textId="6C851CA7" w:rsidR="00CF4946" w:rsidRDefault="00E67D8F" w:rsidP="001C0433">
      <w:pPr>
        <w:rPr>
          <w:sz w:val="36"/>
          <w:szCs w:val="36"/>
        </w:rPr>
      </w:pPr>
      <w:r w:rsidRPr="00E67D8F">
        <w:rPr>
          <w:sz w:val="36"/>
          <w:szCs w:val="36"/>
        </w:rPr>
        <w:t xml:space="preserve">  (Edward M. Glaser, An Experiment in the Development of Critical Thinking, Teacher's College, Columbia University, 1941)</w:t>
      </w:r>
    </w:p>
    <w:p w14:paraId="49A933EB" w14:textId="7B39A4F2" w:rsidR="007E70CD" w:rsidRDefault="007E70CD" w:rsidP="001C0433">
      <w:pPr>
        <w:rPr>
          <w:sz w:val="36"/>
          <w:szCs w:val="36"/>
        </w:rPr>
      </w:pPr>
    </w:p>
    <w:p w14:paraId="6C15A7BE" w14:textId="64F341B1" w:rsidR="0022470C" w:rsidRDefault="00904743" w:rsidP="0022470C">
      <w:pPr>
        <w:pStyle w:val="ListParagraph"/>
        <w:spacing w:line="259" w:lineRule="auto"/>
        <w:rPr>
          <w:b/>
          <w:bCs/>
          <w:sz w:val="36"/>
          <w:szCs w:val="36"/>
        </w:rPr>
      </w:pPr>
      <w:r w:rsidRPr="00B42BE8">
        <w:rPr>
          <w:rFonts w:asciiTheme="minorHAnsi" w:eastAsiaTheme="minorEastAsia" w:hAnsiTheme="minorHAnsi" w:cstheme="minorBidi"/>
          <w:b/>
          <w:bCs/>
          <w:sz w:val="36"/>
          <w:szCs w:val="36"/>
          <w:lang w:eastAsia="en-US"/>
        </w:rPr>
        <w:t>Employability</w:t>
      </w:r>
      <w:r>
        <w:rPr>
          <w:rFonts w:asciiTheme="minorHAnsi" w:eastAsiaTheme="minorEastAsia" w:hAnsiTheme="minorHAnsi" w:cstheme="minorBidi"/>
          <w:sz w:val="36"/>
          <w:szCs w:val="36"/>
          <w:lang w:eastAsia="en-US"/>
        </w:rPr>
        <w:t xml:space="preserve"> </w:t>
      </w:r>
      <w:r w:rsidRPr="00571855">
        <w:rPr>
          <w:b/>
          <w:bCs/>
          <w:sz w:val="36"/>
          <w:szCs w:val="36"/>
        </w:rPr>
        <w:t>have</w:t>
      </w:r>
      <w:r w:rsidR="00DE4701" w:rsidRPr="00571855">
        <w:rPr>
          <w:b/>
          <w:bCs/>
          <w:sz w:val="36"/>
          <w:szCs w:val="36"/>
        </w:rPr>
        <w:t xml:space="preserve"> </w:t>
      </w:r>
      <w:r w:rsidRPr="00571855">
        <w:rPr>
          <w:b/>
          <w:bCs/>
          <w:sz w:val="36"/>
          <w:szCs w:val="36"/>
        </w:rPr>
        <w:t>Chan</w:t>
      </w:r>
      <w:r w:rsidR="00890104">
        <w:rPr>
          <w:b/>
          <w:bCs/>
          <w:sz w:val="36"/>
          <w:szCs w:val="36"/>
        </w:rPr>
        <w:t>ged</w:t>
      </w:r>
    </w:p>
    <w:p w14:paraId="208FE67A" w14:textId="77777777" w:rsidR="00994CBD" w:rsidRPr="00571855" w:rsidRDefault="00994CBD" w:rsidP="0022470C">
      <w:pPr>
        <w:pStyle w:val="ListParagraph"/>
        <w:spacing w:line="259" w:lineRule="auto"/>
        <w:rPr>
          <w:b/>
          <w:bCs/>
          <w:sz w:val="36"/>
          <w:szCs w:val="36"/>
        </w:rPr>
      </w:pPr>
    </w:p>
    <w:p w14:paraId="131D3B34" w14:textId="0B294CD7" w:rsidR="006351DD" w:rsidRDefault="00994CBD" w:rsidP="006351DD">
      <w:pPr>
        <w:rPr>
          <w:sz w:val="36"/>
          <w:szCs w:val="36"/>
        </w:rPr>
      </w:pPr>
      <w:r>
        <w:rPr>
          <w:sz w:val="36"/>
          <w:szCs w:val="36"/>
        </w:rPr>
        <w:t xml:space="preserve">Employability of </w:t>
      </w:r>
      <w:r w:rsidR="00EC25B3" w:rsidRPr="004E1E85">
        <w:rPr>
          <w:sz w:val="36"/>
          <w:szCs w:val="36"/>
        </w:rPr>
        <w:t xml:space="preserve">today has changed over the century as technologies grows the </w:t>
      </w:r>
      <w:r w:rsidR="00904743" w:rsidRPr="004E1E85">
        <w:rPr>
          <w:sz w:val="36"/>
          <w:szCs w:val="36"/>
        </w:rPr>
        <w:t>soft skills</w:t>
      </w:r>
      <w:r w:rsidR="00EC25B3" w:rsidRPr="004E1E85">
        <w:rPr>
          <w:sz w:val="36"/>
          <w:szCs w:val="36"/>
        </w:rPr>
        <w:t xml:space="preserve"> likes</w:t>
      </w:r>
      <w:r w:rsidR="00C017EB" w:rsidRPr="004E1E85">
        <w:rPr>
          <w:sz w:val="36"/>
          <w:szCs w:val="36"/>
        </w:rPr>
        <w:t xml:space="preserve"> social skills and creativity the Internet has transformed how people search for jobs online borders meaning can</w:t>
      </w:r>
      <w:r w:rsidR="00BD60E6">
        <w:rPr>
          <w:sz w:val="36"/>
          <w:szCs w:val="36"/>
        </w:rPr>
        <w:t xml:space="preserve"> </w:t>
      </w:r>
      <w:r w:rsidR="00C017EB" w:rsidRPr="004E1E85">
        <w:rPr>
          <w:sz w:val="36"/>
          <w:szCs w:val="36"/>
        </w:rPr>
        <w:t>reach a greater number of job hunters when even before</w:t>
      </w:r>
      <w:r w:rsidR="00A17B7A">
        <w:rPr>
          <w:sz w:val="36"/>
          <w:szCs w:val="36"/>
        </w:rPr>
        <w:t xml:space="preserve">. </w:t>
      </w:r>
      <w:r w:rsidR="00F3079A" w:rsidRPr="004E1E85">
        <w:rPr>
          <w:sz w:val="36"/>
          <w:szCs w:val="36"/>
        </w:rPr>
        <w:t xml:space="preserve"> thanks to the Internet and the apps like Skype or Microsoft Teams job seekers can't now attend interviews anywhere in the world </w:t>
      </w:r>
      <w:r w:rsidR="00904743" w:rsidRPr="004E1E85">
        <w:rPr>
          <w:sz w:val="36"/>
          <w:szCs w:val="36"/>
        </w:rPr>
        <w:t>employability</w:t>
      </w:r>
      <w:r w:rsidR="00F3079A" w:rsidRPr="004E1E85">
        <w:rPr>
          <w:sz w:val="36"/>
          <w:szCs w:val="36"/>
        </w:rPr>
        <w:t xml:space="preserve"> changed in the working place because of the Internet people can’t talk and arrange meetings around the world</w:t>
      </w:r>
      <w:r w:rsidR="00087E44" w:rsidRPr="004E1E85">
        <w:rPr>
          <w:sz w:val="36"/>
          <w:szCs w:val="36"/>
        </w:rPr>
        <w:t xml:space="preserve"> the Internet is one of the biggest </w:t>
      </w:r>
      <w:r w:rsidR="00B42BE8" w:rsidRPr="004E1E85">
        <w:rPr>
          <w:sz w:val="36"/>
          <w:szCs w:val="36"/>
        </w:rPr>
        <w:t>changes</w:t>
      </w:r>
      <w:r w:rsidR="00087E44" w:rsidRPr="004E1E85">
        <w:rPr>
          <w:sz w:val="36"/>
          <w:szCs w:val="36"/>
        </w:rPr>
        <w:t xml:space="preserve"> in the </w:t>
      </w:r>
      <w:r w:rsidR="0065783A" w:rsidRPr="004E1E85">
        <w:rPr>
          <w:sz w:val="36"/>
          <w:szCs w:val="36"/>
        </w:rPr>
        <w:t>employability</w:t>
      </w:r>
      <w:r w:rsidR="00087E44" w:rsidRPr="004E1E85">
        <w:rPr>
          <w:sz w:val="36"/>
          <w:szCs w:val="36"/>
        </w:rPr>
        <w:t xml:space="preserve"> if we have a </w:t>
      </w:r>
      <w:r w:rsidR="00107D40" w:rsidRPr="004E1E85">
        <w:rPr>
          <w:sz w:val="36"/>
          <w:szCs w:val="36"/>
        </w:rPr>
        <w:t>problem,</w:t>
      </w:r>
      <w:r w:rsidR="00087E44" w:rsidRPr="004E1E85">
        <w:rPr>
          <w:sz w:val="36"/>
          <w:szCs w:val="36"/>
        </w:rPr>
        <w:t xml:space="preserve"> we can go online and find the </w:t>
      </w:r>
      <w:r w:rsidR="00E60E79">
        <w:rPr>
          <w:sz w:val="36"/>
          <w:szCs w:val="36"/>
        </w:rPr>
        <w:t>Solutions</w:t>
      </w:r>
      <w:r w:rsidR="00087E44" w:rsidRPr="004E1E85">
        <w:rPr>
          <w:sz w:val="36"/>
          <w:szCs w:val="36"/>
        </w:rPr>
        <w:t xml:space="preserve"> and help be more creativity as help us with our communication skills and</w:t>
      </w:r>
      <w:r w:rsidR="0065783A">
        <w:rPr>
          <w:sz w:val="36"/>
          <w:szCs w:val="36"/>
        </w:rPr>
        <w:t xml:space="preserve"> Such as </w:t>
      </w:r>
      <w:proofErr w:type="gramStart"/>
      <w:r w:rsidR="0065783A">
        <w:rPr>
          <w:sz w:val="36"/>
          <w:szCs w:val="36"/>
        </w:rPr>
        <w:t>talking  and</w:t>
      </w:r>
      <w:proofErr w:type="gramEnd"/>
      <w:r w:rsidR="0065783A">
        <w:rPr>
          <w:sz w:val="36"/>
          <w:szCs w:val="36"/>
        </w:rPr>
        <w:t xml:space="preserve"> texting </w:t>
      </w:r>
    </w:p>
    <w:p w14:paraId="19DF6882" w14:textId="77777777" w:rsidR="006351DD" w:rsidRDefault="006351DD" w:rsidP="006351DD">
      <w:pPr>
        <w:rPr>
          <w:sz w:val="36"/>
          <w:szCs w:val="36"/>
        </w:rPr>
      </w:pPr>
    </w:p>
    <w:p w14:paraId="5EA7A4E1" w14:textId="5850E594" w:rsidR="006351DD" w:rsidRDefault="006351DD" w:rsidP="006351DD">
      <w:pPr>
        <w:rPr>
          <w:b/>
          <w:bCs/>
          <w:sz w:val="32"/>
          <w:szCs w:val="32"/>
        </w:rPr>
      </w:pPr>
      <w:r w:rsidRPr="00DC7EB0">
        <w:rPr>
          <w:b/>
          <w:bCs/>
          <w:sz w:val="36"/>
          <w:szCs w:val="36"/>
        </w:rPr>
        <w:t>The important</w:t>
      </w:r>
      <w:r w:rsidRPr="00DC7EB0">
        <w:rPr>
          <w:b/>
          <w:bCs/>
          <w:sz w:val="32"/>
          <w:szCs w:val="32"/>
        </w:rPr>
        <w:t xml:space="preserve"> of employability skills </w:t>
      </w:r>
    </w:p>
    <w:p w14:paraId="10CFEE8B" w14:textId="4D8C5DAD" w:rsidR="00890104" w:rsidRPr="00107D40" w:rsidRDefault="000154E8" w:rsidP="001C0433">
      <w:pPr>
        <w:rPr>
          <w:sz w:val="36"/>
          <w:szCs w:val="36"/>
        </w:rPr>
      </w:pPr>
      <w:r w:rsidRPr="00107D40">
        <w:rPr>
          <w:sz w:val="36"/>
          <w:szCs w:val="36"/>
        </w:rPr>
        <w:t xml:space="preserve">It’s a set of skills that are important in </w:t>
      </w:r>
      <w:r w:rsidR="00107D40" w:rsidRPr="00107D40">
        <w:rPr>
          <w:sz w:val="36"/>
          <w:szCs w:val="36"/>
        </w:rPr>
        <w:t>day-to-day</w:t>
      </w:r>
      <w:r w:rsidRPr="00107D40">
        <w:rPr>
          <w:sz w:val="36"/>
          <w:szCs w:val="36"/>
        </w:rPr>
        <w:t xml:space="preserve"> jobs</w:t>
      </w:r>
      <w:r w:rsidR="00C95106" w:rsidRPr="00107D40">
        <w:rPr>
          <w:sz w:val="36"/>
          <w:szCs w:val="36"/>
        </w:rPr>
        <w:t xml:space="preserve"> end in career development</w:t>
      </w:r>
      <w:r w:rsidR="008206B9" w:rsidRPr="00107D40">
        <w:rPr>
          <w:sz w:val="36"/>
          <w:szCs w:val="36"/>
        </w:rPr>
        <w:t xml:space="preserve">. Today, the job market is more competitive in an </w:t>
      </w:r>
      <w:r w:rsidR="00107D40" w:rsidRPr="00107D40">
        <w:rPr>
          <w:sz w:val="36"/>
          <w:szCs w:val="36"/>
        </w:rPr>
        <w:t>altogether different way</w:t>
      </w:r>
      <w:r w:rsidR="008206B9" w:rsidRPr="00107D40">
        <w:rPr>
          <w:sz w:val="36"/>
          <w:szCs w:val="36"/>
        </w:rPr>
        <w:t>.  Along with skill need in job employers are now looking for employability skills as essential traits in their potential employees.</w:t>
      </w:r>
      <w:r w:rsidR="00727D96" w:rsidRPr="00107D40">
        <w:rPr>
          <w:sz w:val="36"/>
          <w:szCs w:val="36"/>
        </w:rPr>
        <w:t xml:space="preserve"> </w:t>
      </w:r>
      <w:r w:rsidR="00622B72" w:rsidRPr="00107D40">
        <w:rPr>
          <w:rFonts w:ascii="Roboto" w:eastAsia="Times New Roman" w:hAnsi="Roboto"/>
          <w:color w:val="3A3E46"/>
          <w:sz w:val="36"/>
          <w:szCs w:val="36"/>
          <w:shd w:val="clear" w:color="auto" w:fill="FFFFFF"/>
        </w:rPr>
        <w:t>Employers usually want to see that you already have these 'soft skills' before hiring, because they are much harder to teach.</w:t>
      </w:r>
    </w:p>
    <w:sectPr w:rsidR="00890104" w:rsidRPr="00107D4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8D0"/>
    <w:rsid w:val="00005455"/>
    <w:rsid w:val="000154E8"/>
    <w:rsid w:val="000404EA"/>
    <w:rsid w:val="00046533"/>
    <w:rsid w:val="00073981"/>
    <w:rsid w:val="00077A79"/>
    <w:rsid w:val="00087E44"/>
    <w:rsid w:val="00091293"/>
    <w:rsid w:val="0009723E"/>
    <w:rsid w:val="000C6A0A"/>
    <w:rsid w:val="000D29BC"/>
    <w:rsid w:val="000F6679"/>
    <w:rsid w:val="000F6A14"/>
    <w:rsid w:val="00101E5F"/>
    <w:rsid w:val="00103CA7"/>
    <w:rsid w:val="00106619"/>
    <w:rsid w:val="00107735"/>
    <w:rsid w:val="00107D40"/>
    <w:rsid w:val="0011318E"/>
    <w:rsid w:val="00120EC5"/>
    <w:rsid w:val="001344A5"/>
    <w:rsid w:val="00150A54"/>
    <w:rsid w:val="001522DC"/>
    <w:rsid w:val="00161F1A"/>
    <w:rsid w:val="00167CD0"/>
    <w:rsid w:val="001775A5"/>
    <w:rsid w:val="00184C8D"/>
    <w:rsid w:val="00192171"/>
    <w:rsid w:val="001A1797"/>
    <w:rsid w:val="001A4145"/>
    <w:rsid w:val="001A5321"/>
    <w:rsid w:val="001A788C"/>
    <w:rsid w:val="001B6755"/>
    <w:rsid w:val="001C0433"/>
    <w:rsid w:val="001C1E3D"/>
    <w:rsid w:val="001D2B34"/>
    <w:rsid w:val="001D699A"/>
    <w:rsid w:val="001E08B9"/>
    <w:rsid w:val="001E7EA2"/>
    <w:rsid w:val="001F06A8"/>
    <w:rsid w:val="001F3DB6"/>
    <w:rsid w:val="001F66C0"/>
    <w:rsid w:val="0022470C"/>
    <w:rsid w:val="00230D7F"/>
    <w:rsid w:val="00287D03"/>
    <w:rsid w:val="002A3221"/>
    <w:rsid w:val="002A570A"/>
    <w:rsid w:val="002C1666"/>
    <w:rsid w:val="002C7159"/>
    <w:rsid w:val="002D7A65"/>
    <w:rsid w:val="00302B4F"/>
    <w:rsid w:val="003330D0"/>
    <w:rsid w:val="003514D5"/>
    <w:rsid w:val="00363D79"/>
    <w:rsid w:val="0038123A"/>
    <w:rsid w:val="003D7445"/>
    <w:rsid w:val="003D7BF8"/>
    <w:rsid w:val="00404BC4"/>
    <w:rsid w:val="00423F20"/>
    <w:rsid w:val="00434FA1"/>
    <w:rsid w:val="00464D76"/>
    <w:rsid w:val="004824F9"/>
    <w:rsid w:val="004925F9"/>
    <w:rsid w:val="004A0F67"/>
    <w:rsid w:val="004A6BC2"/>
    <w:rsid w:val="004D5D16"/>
    <w:rsid w:val="004D7476"/>
    <w:rsid w:val="004D77F7"/>
    <w:rsid w:val="004E1E85"/>
    <w:rsid w:val="004F390A"/>
    <w:rsid w:val="00522A20"/>
    <w:rsid w:val="00560860"/>
    <w:rsid w:val="00571855"/>
    <w:rsid w:val="00591AC7"/>
    <w:rsid w:val="005B3D45"/>
    <w:rsid w:val="005E0D2F"/>
    <w:rsid w:val="005E25D8"/>
    <w:rsid w:val="005E26ED"/>
    <w:rsid w:val="005F49EE"/>
    <w:rsid w:val="00607590"/>
    <w:rsid w:val="00612037"/>
    <w:rsid w:val="00622B72"/>
    <w:rsid w:val="00622D2B"/>
    <w:rsid w:val="00623D63"/>
    <w:rsid w:val="006351DD"/>
    <w:rsid w:val="00636252"/>
    <w:rsid w:val="0065783A"/>
    <w:rsid w:val="006837CB"/>
    <w:rsid w:val="006843B1"/>
    <w:rsid w:val="0069797C"/>
    <w:rsid w:val="006A1707"/>
    <w:rsid w:val="006B4460"/>
    <w:rsid w:val="007019B6"/>
    <w:rsid w:val="00727D96"/>
    <w:rsid w:val="00732D07"/>
    <w:rsid w:val="007856F1"/>
    <w:rsid w:val="00786C66"/>
    <w:rsid w:val="007A5FA5"/>
    <w:rsid w:val="007A68D8"/>
    <w:rsid w:val="007C60F1"/>
    <w:rsid w:val="007D24D9"/>
    <w:rsid w:val="007E1895"/>
    <w:rsid w:val="007E2A01"/>
    <w:rsid w:val="007E390B"/>
    <w:rsid w:val="007E6416"/>
    <w:rsid w:val="007E70CD"/>
    <w:rsid w:val="008048F8"/>
    <w:rsid w:val="00806F7B"/>
    <w:rsid w:val="00813326"/>
    <w:rsid w:val="00815219"/>
    <w:rsid w:val="008206B9"/>
    <w:rsid w:val="00827625"/>
    <w:rsid w:val="00827DA5"/>
    <w:rsid w:val="00833EF7"/>
    <w:rsid w:val="008617B8"/>
    <w:rsid w:val="008638F6"/>
    <w:rsid w:val="00890104"/>
    <w:rsid w:val="00890420"/>
    <w:rsid w:val="008A561C"/>
    <w:rsid w:val="008B6848"/>
    <w:rsid w:val="008C7656"/>
    <w:rsid w:val="00904743"/>
    <w:rsid w:val="00952932"/>
    <w:rsid w:val="0095762C"/>
    <w:rsid w:val="00957DE4"/>
    <w:rsid w:val="00964C21"/>
    <w:rsid w:val="00982993"/>
    <w:rsid w:val="00994CBD"/>
    <w:rsid w:val="009B53A1"/>
    <w:rsid w:val="009E3AFC"/>
    <w:rsid w:val="009F0BA5"/>
    <w:rsid w:val="00A17B7A"/>
    <w:rsid w:val="00A30AFF"/>
    <w:rsid w:val="00A4678D"/>
    <w:rsid w:val="00A618D0"/>
    <w:rsid w:val="00A648BC"/>
    <w:rsid w:val="00A73482"/>
    <w:rsid w:val="00A81E33"/>
    <w:rsid w:val="00A84F3D"/>
    <w:rsid w:val="00AA43B6"/>
    <w:rsid w:val="00AA48FF"/>
    <w:rsid w:val="00AB3D2C"/>
    <w:rsid w:val="00AD05ED"/>
    <w:rsid w:val="00AE55D1"/>
    <w:rsid w:val="00AF5CD1"/>
    <w:rsid w:val="00AF61F7"/>
    <w:rsid w:val="00B1109B"/>
    <w:rsid w:val="00B25F12"/>
    <w:rsid w:val="00B32654"/>
    <w:rsid w:val="00B42BE8"/>
    <w:rsid w:val="00B54EC9"/>
    <w:rsid w:val="00B553E1"/>
    <w:rsid w:val="00B61C57"/>
    <w:rsid w:val="00B7151F"/>
    <w:rsid w:val="00B92B0A"/>
    <w:rsid w:val="00BA35C6"/>
    <w:rsid w:val="00BA57E8"/>
    <w:rsid w:val="00BC4248"/>
    <w:rsid w:val="00BD60E6"/>
    <w:rsid w:val="00C017EB"/>
    <w:rsid w:val="00C01891"/>
    <w:rsid w:val="00C11737"/>
    <w:rsid w:val="00C13F41"/>
    <w:rsid w:val="00C24AC4"/>
    <w:rsid w:val="00C25013"/>
    <w:rsid w:val="00C42E67"/>
    <w:rsid w:val="00C6079F"/>
    <w:rsid w:val="00C753E4"/>
    <w:rsid w:val="00C95106"/>
    <w:rsid w:val="00CB6565"/>
    <w:rsid w:val="00CD2320"/>
    <w:rsid w:val="00CD528F"/>
    <w:rsid w:val="00CE4D62"/>
    <w:rsid w:val="00CF35AF"/>
    <w:rsid w:val="00CF4946"/>
    <w:rsid w:val="00D10811"/>
    <w:rsid w:val="00D14224"/>
    <w:rsid w:val="00D57EF9"/>
    <w:rsid w:val="00D625F1"/>
    <w:rsid w:val="00D64B35"/>
    <w:rsid w:val="00D80E30"/>
    <w:rsid w:val="00D91965"/>
    <w:rsid w:val="00D92387"/>
    <w:rsid w:val="00DC5401"/>
    <w:rsid w:val="00DC7A0A"/>
    <w:rsid w:val="00DC7B8D"/>
    <w:rsid w:val="00DC7EB0"/>
    <w:rsid w:val="00DD17F8"/>
    <w:rsid w:val="00DD42ED"/>
    <w:rsid w:val="00DE4701"/>
    <w:rsid w:val="00DE59A6"/>
    <w:rsid w:val="00E14B43"/>
    <w:rsid w:val="00E31647"/>
    <w:rsid w:val="00E57DF5"/>
    <w:rsid w:val="00E60E79"/>
    <w:rsid w:val="00E67D8F"/>
    <w:rsid w:val="00E75CD9"/>
    <w:rsid w:val="00E9340E"/>
    <w:rsid w:val="00E9501E"/>
    <w:rsid w:val="00EC25B3"/>
    <w:rsid w:val="00EE4365"/>
    <w:rsid w:val="00EF37BB"/>
    <w:rsid w:val="00EF43EB"/>
    <w:rsid w:val="00F06442"/>
    <w:rsid w:val="00F257F5"/>
    <w:rsid w:val="00F3079A"/>
    <w:rsid w:val="00F4241A"/>
    <w:rsid w:val="00F61140"/>
    <w:rsid w:val="00F7095D"/>
    <w:rsid w:val="00F71FD3"/>
    <w:rsid w:val="00F95877"/>
    <w:rsid w:val="00FE223F"/>
    <w:rsid w:val="00FE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8C4B73"/>
  <w15:chartTrackingRefBased/>
  <w15:docId w15:val="{1B1584C6-8B7E-F945-A358-89B200C20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B6755"/>
    <w:rPr>
      <w:b/>
      <w:bCs/>
    </w:rPr>
  </w:style>
  <w:style w:type="paragraph" w:styleId="NormalWeb">
    <w:name w:val="Normal (Web)"/>
    <w:basedOn w:val="Normal"/>
    <w:uiPriority w:val="99"/>
    <w:semiHidden/>
    <w:unhideWhenUsed/>
    <w:rsid w:val="001B6755"/>
    <w:pPr>
      <w:spacing w:before="100" w:beforeAutospacing="1" w:after="100" w:afterAutospacing="1" w:line="240" w:lineRule="auto"/>
    </w:pPr>
    <w:rPr>
      <w:rFonts w:ascii="Times New Roman" w:hAnsi="Times New Roman" w:cs="Times New Roman"/>
      <w:sz w:val="24"/>
      <w:szCs w:val="24"/>
      <w:lang w:eastAsia="en-GB"/>
    </w:rPr>
  </w:style>
  <w:style w:type="paragraph" w:styleId="ListParagraph">
    <w:name w:val="List Paragraph"/>
    <w:basedOn w:val="Normal"/>
    <w:uiPriority w:val="34"/>
    <w:qFormat/>
    <w:rsid w:val="0022470C"/>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24262">
      <w:bodyDiv w:val="1"/>
      <w:marLeft w:val="0"/>
      <w:marRight w:val="0"/>
      <w:marTop w:val="0"/>
      <w:marBottom w:val="0"/>
      <w:divBdr>
        <w:top w:val="none" w:sz="0" w:space="0" w:color="auto"/>
        <w:left w:val="none" w:sz="0" w:space="0" w:color="auto"/>
        <w:bottom w:val="none" w:sz="0" w:space="0" w:color="auto"/>
        <w:right w:val="none" w:sz="0" w:space="0" w:color="auto"/>
      </w:divBdr>
      <w:divsChild>
        <w:div w:id="1062867312">
          <w:marLeft w:val="0"/>
          <w:marRight w:val="0"/>
          <w:marTop w:val="0"/>
          <w:marBottom w:val="0"/>
          <w:divBdr>
            <w:top w:val="none" w:sz="0" w:space="0" w:color="auto"/>
            <w:left w:val="none" w:sz="0" w:space="0" w:color="auto"/>
            <w:bottom w:val="none" w:sz="0" w:space="0" w:color="auto"/>
            <w:right w:val="none" w:sz="0" w:space="0" w:color="auto"/>
          </w:divBdr>
        </w:div>
        <w:div w:id="1527334066">
          <w:marLeft w:val="0"/>
          <w:marRight w:val="0"/>
          <w:marTop w:val="0"/>
          <w:marBottom w:val="0"/>
          <w:divBdr>
            <w:top w:val="none" w:sz="0" w:space="0" w:color="auto"/>
            <w:left w:val="none" w:sz="0" w:space="0" w:color="auto"/>
            <w:bottom w:val="none" w:sz="0" w:space="0" w:color="auto"/>
            <w:right w:val="none" w:sz="0" w:space="0" w:color="auto"/>
          </w:divBdr>
          <w:divsChild>
            <w:div w:id="202736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2447</Words>
  <Characters>13954</Characters>
  <Application>Microsoft Office Word</Application>
  <DocSecurity>0</DocSecurity>
  <Lines>116</Lines>
  <Paragraphs>32</Paragraphs>
  <ScaleCrop>false</ScaleCrop>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 Cirpaciu</dc:creator>
  <cp:keywords/>
  <dc:description/>
  <cp:lastModifiedBy>Debora Cirpaciu</cp:lastModifiedBy>
  <cp:revision>2</cp:revision>
  <dcterms:created xsi:type="dcterms:W3CDTF">2021-06-22T17:35:00Z</dcterms:created>
  <dcterms:modified xsi:type="dcterms:W3CDTF">2021-06-22T17:35:00Z</dcterms:modified>
</cp:coreProperties>
</file>