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2F1" w:rsidRPr="002078C3" w:rsidRDefault="007352F1" w:rsidP="007352F1">
      <w:pPr>
        <w:jc w:val="both"/>
        <w:rPr>
          <w:rFonts w:ascii="Arial" w:hAnsi="Arial" w:cs="Arial"/>
          <w:b/>
          <w:sz w:val="24"/>
          <w:szCs w:val="24"/>
          <w:u w:val="single"/>
        </w:rPr>
      </w:pPr>
      <w:r w:rsidRPr="002078C3">
        <w:rPr>
          <w:rFonts w:ascii="Arial" w:hAnsi="Arial" w:cs="Arial"/>
          <w:b/>
          <w:sz w:val="24"/>
          <w:szCs w:val="24"/>
          <w:u w:val="single"/>
        </w:rPr>
        <w:t xml:space="preserve">Issue: </w:t>
      </w:r>
    </w:p>
    <w:p w:rsidR="007352F1" w:rsidRPr="002078C3" w:rsidRDefault="007352F1" w:rsidP="007352F1">
      <w:pPr>
        <w:jc w:val="both"/>
        <w:rPr>
          <w:rFonts w:ascii="Arial" w:hAnsi="Arial" w:cs="Arial"/>
          <w:i/>
          <w:sz w:val="24"/>
          <w:szCs w:val="24"/>
        </w:rPr>
      </w:pPr>
    </w:p>
    <w:p w:rsidR="007352F1" w:rsidRPr="002078C3" w:rsidRDefault="007352F1" w:rsidP="007352F1">
      <w:pPr>
        <w:jc w:val="both"/>
        <w:rPr>
          <w:rFonts w:ascii="Arial" w:hAnsi="Arial" w:cs="Arial"/>
          <w:i/>
          <w:sz w:val="24"/>
          <w:szCs w:val="24"/>
        </w:rPr>
      </w:pPr>
      <w:r w:rsidRPr="002078C3">
        <w:rPr>
          <w:rFonts w:ascii="Arial" w:hAnsi="Arial" w:cs="Arial"/>
          <w:i/>
          <w:sz w:val="24"/>
          <w:szCs w:val="24"/>
        </w:rPr>
        <w:t>According to many commentators the employment relationship is not just an economic transaction; it also has social and moral connotations.</w:t>
      </w:r>
    </w:p>
    <w:p w:rsidR="007352F1" w:rsidRPr="002078C3" w:rsidRDefault="007352F1" w:rsidP="007352F1">
      <w:pPr>
        <w:jc w:val="both"/>
        <w:rPr>
          <w:rFonts w:ascii="Arial" w:hAnsi="Arial" w:cs="Arial"/>
          <w:i/>
          <w:sz w:val="24"/>
          <w:szCs w:val="24"/>
        </w:rPr>
      </w:pPr>
    </w:p>
    <w:p w:rsidR="007352F1" w:rsidRPr="002078C3" w:rsidRDefault="007352F1" w:rsidP="007352F1">
      <w:pPr>
        <w:jc w:val="both"/>
        <w:rPr>
          <w:rFonts w:ascii="Arial" w:hAnsi="Arial" w:cs="Arial"/>
          <w:i/>
          <w:sz w:val="24"/>
          <w:szCs w:val="24"/>
        </w:rPr>
      </w:pPr>
      <w:r w:rsidRPr="002078C3">
        <w:rPr>
          <w:rFonts w:ascii="Arial" w:hAnsi="Arial" w:cs="Arial"/>
          <w:i/>
          <w:sz w:val="24"/>
          <w:szCs w:val="24"/>
        </w:rPr>
        <w:t>Discuss the arguments for and against this statement and the implications for an organisation of your choice.</w:t>
      </w:r>
    </w:p>
    <w:p w:rsidR="007352F1" w:rsidRPr="002078C3" w:rsidRDefault="007352F1" w:rsidP="007352F1">
      <w:pPr>
        <w:jc w:val="both"/>
        <w:rPr>
          <w:rFonts w:ascii="Arial" w:hAnsi="Arial" w:cs="Arial"/>
          <w:sz w:val="24"/>
          <w:szCs w:val="24"/>
        </w:rPr>
      </w:pPr>
    </w:p>
    <w:p w:rsidR="00296760" w:rsidRPr="002078C3" w:rsidRDefault="00296760" w:rsidP="007352F1">
      <w:pPr>
        <w:jc w:val="both"/>
        <w:rPr>
          <w:rFonts w:ascii="Arial" w:hAnsi="Arial" w:cs="Arial"/>
          <w:b/>
          <w:sz w:val="24"/>
          <w:szCs w:val="24"/>
          <w:u w:val="single"/>
        </w:rPr>
      </w:pPr>
    </w:p>
    <w:p w:rsidR="007352F1" w:rsidRPr="002078C3" w:rsidRDefault="007352F1" w:rsidP="007352F1">
      <w:pPr>
        <w:jc w:val="both"/>
        <w:rPr>
          <w:rFonts w:ascii="Arial" w:hAnsi="Arial" w:cs="Arial"/>
          <w:b/>
          <w:sz w:val="24"/>
          <w:szCs w:val="24"/>
          <w:u w:val="single"/>
        </w:rPr>
      </w:pPr>
      <w:r w:rsidRPr="002078C3">
        <w:rPr>
          <w:rFonts w:ascii="Arial" w:hAnsi="Arial" w:cs="Arial"/>
          <w:b/>
          <w:sz w:val="24"/>
          <w:szCs w:val="24"/>
          <w:u w:val="single"/>
        </w:rPr>
        <w:t>Arguments FOR:</w:t>
      </w:r>
    </w:p>
    <w:p w:rsidR="007352F1" w:rsidRPr="002078C3" w:rsidRDefault="007352F1" w:rsidP="007352F1">
      <w:pPr>
        <w:jc w:val="both"/>
        <w:rPr>
          <w:rFonts w:ascii="Arial" w:hAnsi="Arial" w:cs="Arial"/>
          <w:b/>
          <w:color w:val="222222"/>
          <w:sz w:val="24"/>
          <w:szCs w:val="24"/>
        </w:rPr>
      </w:pPr>
    </w:p>
    <w:p w:rsidR="007352F1" w:rsidRPr="002078C3" w:rsidRDefault="007352F1" w:rsidP="00450F59">
      <w:pPr>
        <w:spacing w:line="240" w:lineRule="atLeast"/>
        <w:textAlignment w:val="baseline"/>
        <w:outlineLvl w:val="2"/>
        <w:rPr>
          <w:rFonts w:ascii="&amp;quot" w:hAnsi="&amp;quot"/>
          <w:b/>
          <w:color w:val="5F497A" w:themeColor="accent4" w:themeShade="BF"/>
          <w:sz w:val="24"/>
          <w:szCs w:val="24"/>
          <w:lang w:eastAsia="fr-FR"/>
        </w:rPr>
      </w:pPr>
      <w:r w:rsidRPr="002078C3">
        <w:rPr>
          <w:rFonts w:ascii="&amp;quot" w:hAnsi="&amp;quot"/>
          <w:b/>
          <w:color w:val="5F497A" w:themeColor="accent4" w:themeShade="BF"/>
          <w:sz w:val="24"/>
          <w:szCs w:val="24"/>
          <w:lang w:eastAsia="fr-FR"/>
        </w:rPr>
        <w:t>What Is an Employer-Employee Relationship?</w:t>
      </w:r>
      <w:r w:rsidR="00450F59" w:rsidRPr="002078C3">
        <w:rPr>
          <w:rFonts w:ascii="&amp;quot" w:hAnsi="&amp;quot"/>
          <w:b/>
          <w:color w:val="5F497A" w:themeColor="accent4" w:themeShade="BF"/>
          <w:sz w:val="24"/>
          <w:szCs w:val="24"/>
          <w:lang w:eastAsia="fr-FR"/>
        </w:rPr>
        <w:t xml:space="preserve"> </w:t>
      </w:r>
    </w:p>
    <w:p w:rsidR="00450F59" w:rsidRPr="002078C3" w:rsidRDefault="00450F59" w:rsidP="00450F59">
      <w:pPr>
        <w:spacing w:line="240" w:lineRule="atLeast"/>
        <w:textAlignment w:val="baseline"/>
        <w:outlineLvl w:val="2"/>
        <w:rPr>
          <w:rFonts w:ascii="&amp;quot" w:hAnsi="&amp;quot"/>
          <w:b/>
          <w:color w:val="5F497A" w:themeColor="accent4" w:themeShade="BF"/>
          <w:sz w:val="24"/>
          <w:szCs w:val="24"/>
          <w:lang w:eastAsia="fr-FR"/>
        </w:rPr>
      </w:pPr>
    </w:p>
    <w:p w:rsidR="007352F1" w:rsidRPr="002078C3" w:rsidRDefault="007352F1" w:rsidP="00450F59">
      <w:pPr>
        <w:pStyle w:val="NormalWeb"/>
        <w:spacing w:before="108" w:beforeAutospacing="0" w:after="108" w:afterAutospacing="0" w:line="269" w:lineRule="atLeast"/>
        <w:textAlignment w:val="baseline"/>
        <w:rPr>
          <w:rFonts w:ascii="&amp;quot" w:hAnsi="&amp;quot"/>
          <w:color w:val="5F497A" w:themeColor="accent4" w:themeShade="BF"/>
          <w:lang w:val="en-GB"/>
        </w:rPr>
      </w:pPr>
      <w:r w:rsidRPr="002078C3">
        <w:rPr>
          <w:rFonts w:ascii="&amp;quot" w:hAnsi="&amp;quot"/>
          <w:color w:val="5F497A" w:themeColor="accent4" w:themeShade="BF"/>
          <w:lang w:val="en-GB"/>
        </w:rPr>
        <w:t>“When an employer hires a new employee, he is not just bringing a new member of the workforce aboard; he is also starting a new relationship. Because employers and employees often work in close quarters, they necessarily develop relationships. Managing these relationships is vital to business success, as strong relationships can lead to greater employee happiness and even increased productivity.” → Relationship between employer and employees has to exist!</w:t>
      </w:r>
    </w:p>
    <w:p w:rsidR="00D74DA4" w:rsidRPr="002078C3" w:rsidRDefault="00D74DA4" w:rsidP="00D74DA4">
      <w:pPr>
        <w:spacing w:line="240" w:lineRule="atLeast"/>
        <w:textAlignment w:val="baseline"/>
        <w:outlineLvl w:val="2"/>
        <w:rPr>
          <w:rFonts w:ascii="&amp;quot" w:hAnsi="&amp;quot"/>
          <w:b/>
          <w:color w:val="000000"/>
          <w:sz w:val="24"/>
          <w:szCs w:val="24"/>
          <w:lang w:eastAsia="fr-FR"/>
        </w:rPr>
      </w:pPr>
    </w:p>
    <w:p w:rsidR="00D74DA4" w:rsidRPr="002078C3" w:rsidRDefault="00D74DA4" w:rsidP="00D74DA4">
      <w:pPr>
        <w:spacing w:line="240" w:lineRule="atLeast"/>
        <w:textAlignment w:val="baseline"/>
        <w:outlineLvl w:val="2"/>
        <w:rPr>
          <w:rFonts w:ascii="&amp;quot" w:hAnsi="&amp;quot"/>
          <w:b/>
          <w:color w:val="000000"/>
          <w:sz w:val="24"/>
          <w:szCs w:val="24"/>
          <w:lang w:eastAsia="fr-FR"/>
        </w:rPr>
      </w:pPr>
      <w:r w:rsidRPr="002078C3">
        <w:rPr>
          <w:rFonts w:ascii="&amp;quot" w:hAnsi="&amp;quot"/>
          <w:b/>
          <w:color w:val="000000"/>
          <w:sz w:val="24"/>
          <w:szCs w:val="24"/>
          <w:lang w:eastAsia="fr-FR"/>
        </w:rPr>
        <w:t>Relationship Basics</w:t>
      </w:r>
    </w:p>
    <w:p w:rsidR="00D74DA4" w:rsidRPr="002078C3" w:rsidRDefault="00D74DA4" w:rsidP="00D74DA4">
      <w:pPr>
        <w:spacing w:line="240" w:lineRule="atLeast"/>
        <w:textAlignment w:val="baseline"/>
        <w:outlineLvl w:val="2"/>
        <w:rPr>
          <w:rFonts w:ascii="&amp;quot" w:hAnsi="&amp;quot"/>
          <w:b/>
          <w:color w:val="000000"/>
          <w:sz w:val="24"/>
          <w:szCs w:val="24"/>
          <w:lang w:eastAsia="fr-FR"/>
        </w:rPr>
      </w:pPr>
    </w:p>
    <w:p w:rsidR="00D74DA4" w:rsidRPr="002078C3" w:rsidRDefault="00D74DA4" w:rsidP="00D74DA4">
      <w:pPr>
        <w:jc w:val="both"/>
        <w:rPr>
          <w:rFonts w:ascii="&amp;quot" w:hAnsi="&amp;quot"/>
          <w:color w:val="222222"/>
          <w:sz w:val="24"/>
          <w:szCs w:val="24"/>
          <w:lang w:eastAsia="fr-FR"/>
        </w:rPr>
      </w:pPr>
      <w:r w:rsidRPr="002078C3">
        <w:rPr>
          <w:rFonts w:ascii="&amp;quot" w:hAnsi="&amp;quot" w:hint="eastAsia"/>
          <w:color w:val="222222"/>
          <w:sz w:val="24"/>
          <w:szCs w:val="24"/>
          <w:lang w:eastAsia="fr-FR"/>
        </w:rPr>
        <w:t>“</w:t>
      </w:r>
      <w:r w:rsidRPr="002078C3">
        <w:rPr>
          <w:rFonts w:ascii="&amp;quot" w:hAnsi="&amp;quot"/>
          <w:color w:val="222222"/>
          <w:sz w:val="24"/>
          <w:szCs w:val="24"/>
          <w:lang w:eastAsia="fr-FR"/>
        </w:rPr>
        <w:t xml:space="preserve">Generally, employer and employee relationships should be mutually respectful. The degree of closeness in these relationships will depend on both the employer and the employee. Some employers opt to keep their employees at a distance and, in doing so, ensure that there is no confusion as to the hierarchy that exists between them. Others elect to become friendlier with their employees, seeing this as a way to </w:t>
      </w:r>
      <w:proofErr w:type="spellStart"/>
      <w:r w:rsidRPr="002078C3">
        <w:rPr>
          <w:rFonts w:ascii="&amp;quot" w:hAnsi="&amp;quot"/>
          <w:color w:val="222222"/>
          <w:sz w:val="24"/>
          <w:szCs w:val="24"/>
          <w:lang w:eastAsia="fr-FR"/>
        </w:rPr>
        <w:t>amp</w:t>
      </w:r>
      <w:proofErr w:type="spellEnd"/>
      <w:r w:rsidRPr="002078C3">
        <w:rPr>
          <w:rFonts w:ascii="&amp;quot" w:hAnsi="&amp;quot"/>
          <w:color w:val="222222"/>
          <w:sz w:val="24"/>
          <w:szCs w:val="24"/>
          <w:lang w:eastAsia="fr-FR"/>
        </w:rPr>
        <w:t xml:space="preserve"> up employee happiness. While neither option is entirely right or wrong, it is wise to avoid getting too close to employees, as doing so can cause the line between employer and employee to become blurred.</w:t>
      </w:r>
      <w:r w:rsidRPr="002078C3">
        <w:rPr>
          <w:rFonts w:ascii="&amp;quot" w:hAnsi="&amp;quot" w:hint="eastAsia"/>
          <w:color w:val="222222"/>
          <w:sz w:val="24"/>
          <w:szCs w:val="24"/>
          <w:lang w:eastAsia="fr-FR"/>
        </w:rPr>
        <w:t>”</w:t>
      </w:r>
      <w:r w:rsidRPr="002078C3">
        <w:rPr>
          <w:rFonts w:ascii="&amp;quot" w:hAnsi="&amp;quot"/>
          <w:color w:val="222222"/>
          <w:sz w:val="24"/>
          <w:szCs w:val="24"/>
          <w:lang w:eastAsia="fr-FR"/>
        </w:rPr>
        <w:t xml:space="preserve"> </w:t>
      </w:r>
      <w:r w:rsidRPr="002078C3">
        <w:rPr>
          <w:rFonts w:ascii="&amp;quot" w:hAnsi="&amp;quot"/>
          <w:b/>
          <w:color w:val="222222"/>
          <w:sz w:val="24"/>
          <w:szCs w:val="24"/>
          <w:lang w:eastAsia="fr-FR"/>
        </w:rPr>
        <w:t>→ Social / Moral connotations</w:t>
      </w:r>
    </w:p>
    <w:p w:rsidR="00D74DA4" w:rsidRPr="002078C3" w:rsidRDefault="00D74DA4" w:rsidP="007352F1">
      <w:pPr>
        <w:jc w:val="both"/>
        <w:rPr>
          <w:rFonts w:ascii="&amp;quot" w:hAnsi="&amp;quot"/>
          <w:b/>
          <w:color w:val="222222"/>
          <w:sz w:val="24"/>
          <w:szCs w:val="24"/>
          <w:lang w:eastAsia="fr-FR"/>
        </w:rPr>
      </w:pPr>
    </w:p>
    <w:p w:rsidR="00D74DA4" w:rsidRPr="002078C3" w:rsidRDefault="00D74DA4" w:rsidP="007352F1">
      <w:pPr>
        <w:jc w:val="both"/>
        <w:rPr>
          <w:rFonts w:ascii="&amp;quot" w:hAnsi="&amp;quot"/>
          <w:b/>
          <w:color w:val="222222"/>
          <w:sz w:val="24"/>
          <w:szCs w:val="24"/>
          <w:lang w:eastAsia="fr-FR"/>
        </w:rPr>
      </w:pPr>
    </w:p>
    <w:p w:rsidR="00296760" w:rsidRPr="002078C3" w:rsidRDefault="00296760" w:rsidP="00296760">
      <w:pPr>
        <w:pStyle w:val="Titre3"/>
        <w:spacing w:before="0" w:beforeAutospacing="0" w:after="0" w:afterAutospacing="0" w:line="240" w:lineRule="atLeast"/>
        <w:textAlignment w:val="baseline"/>
        <w:rPr>
          <w:rFonts w:ascii="&amp;quot" w:hAnsi="&amp;quot"/>
          <w:bCs w:val="0"/>
          <w:color w:val="000000"/>
          <w:sz w:val="24"/>
          <w:szCs w:val="24"/>
          <w:lang w:val="en-GB"/>
        </w:rPr>
      </w:pPr>
      <w:r w:rsidRPr="002078C3">
        <w:rPr>
          <w:rFonts w:ascii="&amp;quot" w:hAnsi="&amp;quot"/>
          <w:bCs w:val="0"/>
          <w:color w:val="000000"/>
          <w:sz w:val="24"/>
          <w:szCs w:val="24"/>
          <w:lang w:val="en-GB"/>
        </w:rPr>
        <w:t>Relationship Building</w:t>
      </w:r>
    </w:p>
    <w:p w:rsidR="00296760" w:rsidRPr="002078C3" w:rsidRDefault="00296760" w:rsidP="00296760">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Just as with all relationships, the employer and employee relationship is one that must develop over time. Employers can promote the building of relationships by speaking candidly with their employees about their lives, asking them about their families and learning about their interests. Similarly, employees can promote the building of this relationship by being open with their employer and sharing information about themselves and their lives.</w:t>
      </w:r>
      <w:r w:rsidRPr="002078C3">
        <w:rPr>
          <w:rFonts w:ascii="&amp;quot" w:hAnsi="&amp;quot" w:hint="eastAsia"/>
          <w:color w:val="222222"/>
          <w:lang w:val="en-GB"/>
        </w:rPr>
        <w:t>”</w:t>
      </w:r>
      <w:r w:rsidRPr="002078C3">
        <w:rPr>
          <w:rFonts w:ascii="&amp;quot" w:hAnsi="&amp;quot"/>
          <w:color w:val="222222"/>
          <w:lang w:val="en-GB"/>
        </w:rPr>
        <w:t xml:space="preserve"> </w:t>
      </w:r>
      <w:r w:rsidRPr="002078C3">
        <w:rPr>
          <w:rFonts w:ascii="&amp;quot" w:hAnsi="&amp;quot"/>
          <w:b/>
          <w:color w:val="222222"/>
          <w:lang w:val="en-GB"/>
        </w:rPr>
        <w:t>→ personal subjects (family...) = social relation</w:t>
      </w:r>
    </w:p>
    <w:p w:rsidR="00450F59" w:rsidRPr="002078C3" w:rsidRDefault="00450F59" w:rsidP="00296760">
      <w:pPr>
        <w:pStyle w:val="NormalWeb"/>
        <w:spacing w:before="108" w:beforeAutospacing="0" w:after="108" w:afterAutospacing="0" w:line="269" w:lineRule="atLeast"/>
        <w:textAlignment w:val="baseline"/>
        <w:rPr>
          <w:rFonts w:ascii="&amp;quot" w:hAnsi="&amp;quot"/>
          <w:color w:val="222222"/>
          <w:lang w:val="en-GB"/>
        </w:rPr>
      </w:pPr>
    </w:p>
    <w:p w:rsidR="00450F59" w:rsidRPr="002078C3" w:rsidRDefault="00450F59" w:rsidP="00450F59">
      <w:pPr>
        <w:pStyle w:val="Titre3"/>
        <w:spacing w:before="0" w:beforeAutospacing="0" w:after="0" w:afterAutospacing="0" w:line="240" w:lineRule="atLeast"/>
        <w:textAlignment w:val="baseline"/>
        <w:rPr>
          <w:rFonts w:ascii="&amp;quot" w:hAnsi="&amp;quot"/>
          <w:bCs w:val="0"/>
          <w:color w:val="5F497A" w:themeColor="accent4" w:themeShade="BF"/>
          <w:sz w:val="24"/>
          <w:szCs w:val="24"/>
          <w:lang w:val="en-GB"/>
        </w:rPr>
      </w:pPr>
      <w:r w:rsidRPr="002078C3">
        <w:rPr>
          <w:rFonts w:ascii="&amp;quot" w:hAnsi="&amp;quot"/>
          <w:bCs w:val="0"/>
          <w:color w:val="5F497A" w:themeColor="accent4" w:themeShade="BF"/>
          <w:sz w:val="24"/>
          <w:szCs w:val="24"/>
          <w:lang w:val="en-GB"/>
        </w:rPr>
        <w:t>Connections between the Employment Relationship &amp; the Organization of Work</w:t>
      </w:r>
    </w:p>
    <w:p w:rsidR="00450F59" w:rsidRPr="002078C3" w:rsidRDefault="00450F59" w:rsidP="00450F59">
      <w:pPr>
        <w:pStyle w:val="Titre3"/>
        <w:spacing w:before="0" w:beforeAutospacing="0" w:after="0" w:afterAutospacing="0" w:line="240" w:lineRule="atLeast"/>
        <w:textAlignment w:val="baseline"/>
        <w:rPr>
          <w:rFonts w:ascii="&amp;quot" w:hAnsi="&amp;quot"/>
          <w:bCs w:val="0"/>
          <w:color w:val="5F497A" w:themeColor="accent4" w:themeShade="BF"/>
          <w:sz w:val="24"/>
          <w:szCs w:val="24"/>
          <w:lang w:val="en-GB"/>
        </w:rPr>
      </w:pPr>
    </w:p>
    <w:p w:rsidR="00450F59" w:rsidRPr="002078C3" w:rsidRDefault="00450F59" w:rsidP="00450F59">
      <w:pPr>
        <w:pStyle w:val="NormalWeb"/>
        <w:spacing w:before="108" w:beforeAutospacing="0" w:after="108" w:afterAutospacing="0" w:line="269" w:lineRule="atLeast"/>
        <w:textAlignment w:val="baseline"/>
        <w:rPr>
          <w:rFonts w:ascii="&amp;quot" w:hAnsi="&amp;quot"/>
          <w:color w:val="5F497A" w:themeColor="accent4" w:themeShade="BF"/>
          <w:lang w:val="en-GB"/>
        </w:rPr>
      </w:pPr>
      <w:r w:rsidRPr="002078C3">
        <w:rPr>
          <w:rFonts w:ascii="&amp;quot" w:hAnsi="&amp;quot" w:hint="eastAsia"/>
          <w:color w:val="5F497A" w:themeColor="accent4" w:themeShade="BF"/>
          <w:lang w:val="en-GB"/>
        </w:rPr>
        <w:t>“</w:t>
      </w:r>
      <w:r w:rsidRPr="002078C3">
        <w:rPr>
          <w:rFonts w:ascii="&amp;quot" w:hAnsi="&amp;quot"/>
          <w:color w:val="5F497A" w:themeColor="accent4" w:themeShade="BF"/>
          <w:lang w:val="en-GB"/>
        </w:rPr>
        <w:t>The employment relationship is the professional link between employer and employees. Ideally, this relationship is based on mutual respect. Employees need to clearly understand what is expected of them to perform well. Employers must maintain and encourage healthy rapport with and among employees to promote efficiency in the workplace. Employers must delegate work in an organized and respectful way to maintain morale and foster the overall success of the organization.</w:t>
      </w:r>
      <w:r w:rsidRPr="002078C3">
        <w:rPr>
          <w:rFonts w:ascii="&amp;quot" w:hAnsi="&amp;quot" w:hint="eastAsia"/>
          <w:color w:val="5F497A" w:themeColor="accent4" w:themeShade="BF"/>
          <w:lang w:val="en-GB"/>
        </w:rPr>
        <w:t>”</w:t>
      </w:r>
    </w:p>
    <w:p w:rsidR="007352F1" w:rsidRPr="002078C3" w:rsidRDefault="007352F1" w:rsidP="007352F1">
      <w:pPr>
        <w:jc w:val="both"/>
        <w:rPr>
          <w:rFonts w:ascii="Arial" w:hAnsi="Arial" w:cs="Arial"/>
          <w:color w:val="222222"/>
          <w:sz w:val="24"/>
          <w:szCs w:val="24"/>
        </w:rPr>
      </w:pPr>
    </w:p>
    <w:p w:rsidR="00841B04" w:rsidRPr="002078C3" w:rsidRDefault="00841B04" w:rsidP="007352F1">
      <w:pPr>
        <w:jc w:val="both"/>
        <w:rPr>
          <w:rFonts w:ascii="Arial" w:hAnsi="Arial" w:cs="Arial"/>
          <w:b/>
          <w:color w:val="222222"/>
          <w:sz w:val="24"/>
          <w:szCs w:val="24"/>
        </w:rPr>
      </w:pPr>
    </w:p>
    <w:p w:rsidR="00841B04" w:rsidRPr="002078C3" w:rsidRDefault="00841B04" w:rsidP="00841B04">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t>Employment Relationships are Based on Trust</w:t>
      </w:r>
    </w:p>
    <w:p w:rsidR="00841B04" w:rsidRPr="002078C3" w:rsidRDefault="00841B04" w:rsidP="00841B04">
      <w:pPr>
        <w:rPr>
          <w:sz w:val="24"/>
          <w:szCs w:val="24"/>
        </w:rPr>
      </w:pP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The best employment relationships occur when employees are placed in positions that maximize their skills and talents. When everyone is doing what they love to do best, happy employment relationships occur. When people are happy, they are more apt to function harmoniously as a team. Teamwork necessitates that the employer and employees trust and respect each other. The success of a business hinges on mutual cooperation. Discord in employment relationships causes profits to lag. An employee who is unhappy at work will delay work and achieve less; and an employer who is disgruntled with an employee will have a tendency to be overly fault-finding, according to Business Incentives. "Trust influences the bottom line," according to The Memphis Journal.</w:t>
      </w:r>
      <w:r w:rsidRPr="002078C3">
        <w:rPr>
          <w:rFonts w:ascii="&amp;quot" w:hAnsi="&amp;quot" w:hint="eastAsia"/>
          <w:color w:val="222222"/>
          <w:lang w:val="en-GB"/>
        </w:rPr>
        <w:t>”</w:t>
      </w: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p>
    <w:p w:rsidR="00841B04" w:rsidRPr="002078C3" w:rsidRDefault="00841B04" w:rsidP="00841B04">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t>Employment Relationships are Nurtured by Positive Communication</w:t>
      </w:r>
    </w:p>
    <w:p w:rsidR="00841B04" w:rsidRPr="002078C3" w:rsidRDefault="00841B04" w:rsidP="00841B04">
      <w:pPr>
        <w:rPr>
          <w:sz w:val="24"/>
          <w:szCs w:val="24"/>
        </w:rPr>
      </w:pP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 xml:space="preserve">Employers need to promote positive communication with and among </w:t>
      </w:r>
      <w:proofErr w:type="spellStart"/>
      <w:r w:rsidRPr="002078C3">
        <w:rPr>
          <w:rFonts w:ascii="&amp;quot" w:hAnsi="&amp;quot"/>
          <w:color w:val="222222"/>
          <w:lang w:val="en-GB"/>
        </w:rPr>
        <w:t>coworkers</w:t>
      </w:r>
      <w:proofErr w:type="spellEnd"/>
      <w:r w:rsidRPr="002078C3">
        <w:rPr>
          <w:rFonts w:ascii="&amp;quot" w:hAnsi="&amp;quot"/>
          <w:color w:val="222222"/>
          <w:lang w:val="en-GB"/>
        </w:rPr>
        <w:t xml:space="preserve"> so they may better understand each others' needs, as well as the needs of the employer. In this way, workers may perform their individual tasks with the understanding of how their work relates to others and what others need and expect from them. Employment relationships are enhanced when employees understand the importance of their individual work and its impact on the whole organization. "</w:t>
      </w:r>
      <w:proofErr w:type="gramStart"/>
      <w:r w:rsidRPr="002078C3">
        <w:rPr>
          <w:rFonts w:ascii="&amp;quot" w:hAnsi="&amp;quot"/>
          <w:color w:val="222222"/>
          <w:lang w:val="en-GB"/>
        </w:rPr>
        <w:t>Healthy relations among employees goes</w:t>
      </w:r>
      <w:proofErr w:type="gramEnd"/>
      <w:r w:rsidRPr="002078C3">
        <w:rPr>
          <w:rFonts w:ascii="&amp;quot" w:hAnsi="&amp;quot"/>
          <w:color w:val="222222"/>
          <w:lang w:val="en-GB"/>
        </w:rPr>
        <w:t xml:space="preserve"> a long way in motivating the employees and increasing confidence and morale," according to ManagementStudyGuide.com.</w:t>
      </w:r>
      <w:r w:rsidRPr="002078C3">
        <w:rPr>
          <w:rFonts w:ascii="&amp;quot" w:hAnsi="&amp;quot" w:hint="eastAsia"/>
          <w:color w:val="222222"/>
          <w:lang w:val="en-GB"/>
        </w:rPr>
        <w:t>”</w:t>
      </w: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p>
    <w:p w:rsidR="00841B04" w:rsidRPr="002078C3" w:rsidRDefault="00841B04" w:rsidP="00841B04">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t>Delegating Contributes to the Organization of Work</w:t>
      </w:r>
    </w:p>
    <w:p w:rsidR="00841B04" w:rsidRPr="002078C3" w:rsidRDefault="00841B04" w:rsidP="00841B04">
      <w:pPr>
        <w:rPr>
          <w:sz w:val="24"/>
          <w:szCs w:val="24"/>
        </w:rPr>
      </w:pP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Mutual trust, the foundation of all employment relationships, is important for the proper delegation of work. Employers must trust their employees to handle crucial tasks in tandem with others. Employers need to clearly define employees' roles and responsibilities. Employees must have faith in their employer and each other in order to perform well as a team. A positive team spirit can unify and expedite organized labour, which ultimately increases productivity and profits.</w:t>
      </w:r>
      <w:r w:rsidRPr="002078C3">
        <w:rPr>
          <w:rFonts w:ascii="&amp;quot" w:hAnsi="&amp;quot" w:hint="eastAsia"/>
          <w:color w:val="222222"/>
          <w:lang w:val="en-GB"/>
        </w:rPr>
        <w:t>”</w:t>
      </w: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p>
    <w:p w:rsidR="00841B04" w:rsidRPr="002078C3" w:rsidRDefault="00841B04" w:rsidP="00841B04">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t>Organized Work</w:t>
      </w:r>
    </w:p>
    <w:p w:rsidR="00841B04" w:rsidRPr="002078C3" w:rsidRDefault="00841B04" w:rsidP="00841B04">
      <w:pPr>
        <w:rPr>
          <w:sz w:val="24"/>
          <w:szCs w:val="24"/>
        </w:rPr>
      </w:pP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 xml:space="preserve">Positive employment relationships occur when employees feel appreciated and understand exactly what is expected of them by the employer. By defining where one person's duty ends and another's begins, boundaries are established and a division of </w:t>
      </w:r>
      <w:proofErr w:type="spellStart"/>
      <w:r w:rsidRPr="002078C3">
        <w:rPr>
          <w:rFonts w:ascii="&amp;quot" w:hAnsi="&amp;quot"/>
          <w:color w:val="222222"/>
          <w:lang w:val="en-GB"/>
        </w:rPr>
        <w:t>labor</w:t>
      </w:r>
      <w:proofErr w:type="spellEnd"/>
      <w:r w:rsidRPr="002078C3">
        <w:rPr>
          <w:rFonts w:ascii="&amp;quot" w:hAnsi="&amp;quot"/>
          <w:color w:val="222222"/>
          <w:lang w:val="en-GB"/>
        </w:rPr>
        <w:t xml:space="preserve"> can occur. The organization of work depends on the division of </w:t>
      </w:r>
      <w:proofErr w:type="spellStart"/>
      <w:r w:rsidRPr="002078C3">
        <w:rPr>
          <w:rFonts w:ascii="&amp;quot" w:hAnsi="&amp;quot"/>
          <w:color w:val="222222"/>
          <w:lang w:val="en-GB"/>
        </w:rPr>
        <w:t>labor</w:t>
      </w:r>
      <w:proofErr w:type="spellEnd"/>
      <w:r w:rsidRPr="002078C3">
        <w:rPr>
          <w:rFonts w:ascii="&amp;quot" w:hAnsi="&amp;quot"/>
          <w:color w:val="222222"/>
          <w:lang w:val="en-GB"/>
        </w:rPr>
        <w:t xml:space="preserve">. The division of </w:t>
      </w:r>
      <w:proofErr w:type="spellStart"/>
      <w:r w:rsidRPr="002078C3">
        <w:rPr>
          <w:rFonts w:ascii="&amp;quot" w:hAnsi="&amp;quot"/>
          <w:color w:val="222222"/>
          <w:lang w:val="en-GB"/>
        </w:rPr>
        <w:t>labor</w:t>
      </w:r>
      <w:proofErr w:type="spellEnd"/>
      <w:r w:rsidRPr="002078C3">
        <w:rPr>
          <w:rFonts w:ascii="&amp;quot" w:hAnsi="&amp;quot"/>
          <w:color w:val="222222"/>
          <w:lang w:val="en-GB"/>
        </w:rPr>
        <w:t xml:space="preserve"> is contingent upon mutual trust and respect, the foundation of positive employment relationships.</w:t>
      </w:r>
      <w:r w:rsidRPr="002078C3">
        <w:rPr>
          <w:rFonts w:ascii="&amp;quot" w:hAnsi="&amp;quot" w:hint="eastAsia"/>
          <w:color w:val="222222"/>
          <w:lang w:val="en-GB"/>
        </w:rPr>
        <w:t>”</w:t>
      </w: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p>
    <w:p w:rsidR="00841B04" w:rsidRPr="002078C3" w:rsidRDefault="00841B04" w:rsidP="00841B04">
      <w:pPr>
        <w:pStyle w:val="NormalWeb"/>
        <w:spacing w:before="108" w:beforeAutospacing="0" w:after="108" w:afterAutospacing="0" w:line="269" w:lineRule="atLeast"/>
        <w:textAlignment w:val="baseline"/>
        <w:rPr>
          <w:rFonts w:ascii="&amp;quot" w:eastAsiaTheme="majorEastAsia" w:hAnsi="&amp;quot" w:cstheme="majorBidi"/>
          <w:b/>
          <w:color w:val="5F497A" w:themeColor="accent4" w:themeShade="BF"/>
          <w:lang w:val="en-GB" w:eastAsia="en-GB"/>
        </w:rPr>
      </w:pPr>
      <w:r w:rsidRPr="002078C3">
        <w:rPr>
          <w:rFonts w:ascii="&amp;quot" w:eastAsiaTheme="majorEastAsia" w:hAnsi="&amp;quot" w:cstheme="majorBidi"/>
          <w:b/>
          <w:color w:val="5F497A" w:themeColor="accent4" w:themeShade="BF"/>
          <w:lang w:val="en-GB" w:eastAsia="en-GB"/>
        </w:rPr>
        <w:t xml:space="preserve">Facts on the Relationship </w:t>
      </w:r>
      <w:proofErr w:type="gramStart"/>
      <w:r w:rsidRPr="002078C3">
        <w:rPr>
          <w:rFonts w:ascii="&amp;quot" w:eastAsiaTheme="majorEastAsia" w:hAnsi="&amp;quot" w:cstheme="majorBidi"/>
          <w:b/>
          <w:color w:val="5F497A" w:themeColor="accent4" w:themeShade="BF"/>
          <w:lang w:val="en-GB" w:eastAsia="en-GB"/>
        </w:rPr>
        <w:t>Between</w:t>
      </w:r>
      <w:proofErr w:type="gramEnd"/>
      <w:r w:rsidRPr="002078C3">
        <w:rPr>
          <w:rFonts w:ascii="&amp;quot" w:eastAsiaTheme="majorEastAsia" w:hAnsi="&amp;quot" w:cstheme="majorBidi"/>
          <w:b/>
          <w:color w:val="5F497A" w:themeColor="accent4" w:themeShade="BF"/>
          <w:lang w:val="en-GB" w:eastAsia="en-GB"/>
        </w:rPr>
        <w:t xml:space="preserve"> Employee &amp; Manager</w:t>
      </w:r>
    </w:p>
    <w:p w:rsidR="00841B04" w:rsidRPr="002078C3" w:rsidRDefault="00841B04" w:rsidP="00841B04">
      <w:pPr>
        <w:pStyle w:val="NormalWeb"/>
        <w:spacing w:before="108" w:beforeAutospacing="0" w:after="108" w:afterAutospacing="0" w:line="269" w:lineRule="atLeast"/>
        <w:textAlignment w:val="baseline"/>
        <w:rPr>
          <w:rFonts w:ascii="&amp;quot" w:eastAsiaTheme="majorEastAsia" w:hAnsi="&amp;quot" w:cstheme="majorBidi"/>
          <w:b/>
          <w:color w:val="5F497A" w:themeColor="accent4" w:themeShade="BF"/>
          <w:lang w:val="en-GB" w:eastAsia="en-GB"/>
        </w:rPr>
      </w:pPr>
    </w:p>
    <w:p w:rsidR="00841B04" w:rsidRPr="002078C3" w:rsidRDefault="00841B04" w:rsidP="00841B04">
      <w:pPr>
        <w:pStyle w:val="NormalWeb"/>
        <w:spacing w:before="108" w:beforeAutospacing="0" w:after="108" w:afterAutospacing="0" w:line="269" w:lineRule="atLeast"/>
        <w:textAlignment w:val="baseline"/>
        <w:rPr>
          <w:rFonts w:ascii="&amp;quot" w:hAnsi="&amp;quot"/>
          <w:color w:val="5F497A" w:themeColor="accent4" w:themeShade="BF"/>
          <w:lang w:val="en-GB"/>
        </w:rPr>
      </w:pPr>
      <w:r w:rsidRPr="002078C3">
        <w:rPr>
          <w:rFonts w:ascii="&amp;quot" w:hAnsi="&amp;quot"/>
          <w:color w:val="5F497A" w:themeColor="accent4" w:themeShade="BF"/>
          <w:lang w:val="en-GB"/>
        </w:rPr>
        <w:lastRenderedPageBreak/>
        <w:t xml:space="preserve">The relationship between employee and employer is sometimes fragile. The worker may feel pressured to keep his job while </w:t>
      </w:r>
      <w:proofErr w:type="spellStart"/>
      <w:r w:rsidRPr="002078C3">
        <w:rPr>
          <w:rFonts w:ascii="&amp;quot" w:hAnsi="&amp;quot"/>
          <w:color w:val="5F497A" w:themeColor="accent4" w:themeShade="BF"/>
          <w:lang w:val="en-GB"/>
        </w:rPr>
        <w:t>harboring</w:t>
      </w:r>
      <w:proofErr w:type="spellEnd"/>
      <w:r w:rsidRPr="002078C3">
        <w:rPr>
          <w:rFonts w:ascii="&amp;quot" w:hAnsi="&amp;quot"/>
          <w:color w:val="5F497A" w:themeColor="accent4" w:themeShade="BF"/>
          <w:lang w:val="en-GB"/>
        </w:rPr>
        <w:t xml:space="preserve"> </w:t>
      </w:r>
      <w:proofErr w:type="spellStart"/>
      <w:r w:rsidRPr="002078C3">
        <w:rPr>
          <w:rFonts w:ascii="&amp;quot" w:hAnsi="&amp;quot"/>
          <w:color w:val="5F497A" w:themeColor="accent4" w:themeShade="BF"/>
          <w:lang w:val="en-GB"/>
        </w:rPr>
        <w:t>unfavorable</w:t>
      </w:r>
      <w:proofErr w:type="spellEnd"/>
      <w:r w:rsidRPr="002078C3">
        <w:rPr>
          <w:rFonts w:ascii="&amp;quot" w:hAnsi="&amp;quot"/>
          <w:color w:val="5F497A" w:themeColor="accent4" w:themeShade="BF"/>
          <w:lang w:val="en-GB"/>
        </w:rPr>
        <w:t xml:space="preserve"> opinions about his boss, while the boss wonders if the employee is working to the best of his ability. Employers are also concerned about the morale of workers, because low morale could lead to expensive issues with turnover or low productivity.</w:t>
      </w:r>
    </w:p>
    <w:p w:rsidR="00841B04" w:rsidRPr="002078C3" w:rsidRDefault="00841B04" w:rsidP="007352F1">
      <w:pPr>
        <w:jc w:val="both"/>
        <w:rPr>
          <w:rFonts w:ascii="Arial" w:hAnsi="Arial" w:cs="Arial"/>
          <w:color w:val="222222"/>
          <w:sz w:val="24"/>
          <w:szCs w:val="24"/>
        </w:rPr>
      </w:pPr>
    </w:p>
    <w:p w:rsidR="00841B04" w:rsidRPr="002078C3" w:rsidRDefault="00841B04" w:rsidP="00841B04">
      <w:pPr>
        <w:pStyle w:val="NormalWeb"/>
        <w:spacing w:before="108" w:beforeAutospacing="0" w:after="108" w:afterAutospacing="0" w:line="269" w:lineRule="atLeast"/>
        <w:textAlignment w:val="baseline"/>
        <w:rPr>
          <w:rFonts w:ascii="&amp;quot" w:hAnsi="&amp;quot"/>
          <w:b/>
          <w:color w:val="222222"/>
          <w:lang w:val="en-GB"/>
        </w:rPr>
      </w:pPr>
      <w:r w:rsidRPr="002078C3">
        <w:rPr>
          <w:rFonts w:ascii="&amp;quot" w:hAnsi="&amp;quot"/>
          <w:b/>
          <w:color w:val="222222"/>
          <w:lang w:val="en-GB"/>
        </w:rPr>
        <w:t>Considerations</w:t>
      </w: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color w:val="222222"/>
          <w:lang w:val="en-GB"/>
        </w:rPr>
        <w:t>While many companies employ workers without formal agreements, others have employment-at-will contracts with the workers. The company can terminate the employee for almost any reason, as long as the firm does not make its firing decision based on discrimination or whistle-blowing. This arrangement is sometimes a source of conflict between employee and manager, because the employee is afraid of losing his job.</w:t>
      </w:r>
    </w:p>
    <w:p w:rsidR="00841B04" w:rsidRPr="002078C3" w:rsidRDefault="00841B04" w:rsidP="007352F1">
      <w:pPr>
        <w:jc w:val="both"/>
        <w:rPr>
          <w:rFonts w:ascii="Arial" w:hAnsi="Arial" w:cs="Arial"/>
          <w:color w:val="222222"/>
          <w:sz w:val="24"/>
          <w:szCs w:val="24"/>
        </w:rPr>
      </w:pPr>
    </w:p>
    <w:p w:rsidR="00841B04" w:rsidRPr="002078C3" w:rsidRDefault="00841B04" w:rsidP="007352F1">
      <w:pPr>
        <w:jc w:val="both"/>
        <w:rPr>
          <w:rFonts w:ascii="Arial" w:hAnsi="Arial" w:cs="Arial"/>
          <w:color w:val="222222"/>
          <w:sz w:val="24"/>
          <w:szCs w:val="24"/>
        </w:rPr>
      </w:pPr>
    </w:p>
    <w:p w:rsidR="00044578" w:rsidRPr="002078C3" w:rsidRDefault="00044578" w:rsidP="00044578">
      <w:pPr>
        <w:pStyle w:val="Titre2"/>
        <w:spacing w:before="0" w:line="240" w:lineRule="atLeast"/>
        <w:textAlignment w:val="baseline"/>
        <w:rPr>
          <w:rFonts w:ascii="&amp;quot" w:hAnsi="&amp;quot"/>
          <w:b w:val="0"/>
          <w:bCs w:val="0"/>
          <w:color w:val="C00000"/>
          <w:sz w:val="24"/>
          <w:szCs w:val="24"/>
        </w:rPr>
      </w:pPr>
      <w:r w:rsidRPr="002078C3">
        <w:rPr>
          <w:rFonts w:ascii="&amp;quot" w:hAnsi="&amp;quot"/>
          <w:b w:val="0"/>
          <w:bCs w:val="0"/>
          <w:color w:val="C00000"/>
          <w:sz w:val="24"/>
          <w:szCs w:val="24"/>
        </w:rPr>
        <w:t>Solutions</w:t>
      </w:r>
    </w:p>
    <w:p w:rsidR="00044578" w:rsidRPr="002078C3" w:rsidRDefault="00044578" w:rsidP="00044578">
      <w:pPr>
        <w:pStyle w:val="NormalWeb"/>
        <w:spacing w:before="108" w:beforeAutospacing="0" w:after="108" w:afterAutospacing="0" w:line="269" w:lineRule="atLeast"/>
        <w:textAlignment w:val="baseline"/>
        <w:rPr>
          <w:rFonts w:ascii="&amp;quot" w:hAnsi="&amp;quot"/>
          <w:color w:val="C00000"/>
          <w:lang w:val="en-GB"/>
        </w:rPr>
      </w:pPr>
      <w:r w:rsidRPr="002078C3">
        <w:rPr>
          <w:rFonts w:ascii="&amp;quot" w:hAnsi="&amp;quot" w:hint="eastAsia"/>
          <w:color w:val="C00000"/>
          <w:lang w:val="en-GB"/>
        </w:rPr>
        <w:t>“</w:t>
      </w:r>
      <w:r w:rsidRPr="002078C3">
        <w:rPr>
          <w:rFonts w:ascii="&amp;quot" w:hAnsi="&amp;quot"/>
          <w:color w:val="C00000"/>
          <w:lang w:val="en-GB"/>
        </w:rPr>
        <w:t>Employers can take steps toward improving the employee and manager relationship to facilitate a highly productive and happy workplace. For one, managers can implement employee recognition or reward programs to thank workers for a job well done. Meetings and regular communications between employees and managers are also important, especially if workers feel disconnected from the management of the company.</w:t>
      </w:r>
      <w:r w:rsidRPr="002078C3">
        <w:rPr>
          <w:rFonts w:ascii="&amp;quot" w:hAnsi="&amp;quot" w:hint="eastAsia"/>
          <w:color w:val="C00000"/>
          <w:lang w:val="en-GB"/>
        </w:rPr>
        <w:t>”</w:t>
      </w:r>
      <w:r w:rsidRPr="002078C3">
        <w:rPr>
          <w:rFonts w:ascii="&amp;quot" w:hAnsi="&amp;quot"/>
          <w:color w:val="C00000"/>
          <w:lang w:val="en-GB"/>
        </w:rPr>
        <w:t xml:space="preserve"> → Money + Social / moral = best solution</w:t>
      </w:r>
    </w:p>
    <w:p w:rsidR="00841B04" w:rsidRPr="002078C3" w:rsidRDefault="00841B04" w:rsidP="007352F1">
      <w:pPr>
        <w:jc w:val="both"/>
        <w:rPr>
          <w:rFonts w:ascii="Arial" w:hAnsi="Arial" w:cs="Arial"/>
          <w:color w:val="222222"/>
          <w:sz w:val="24"/>
          <w:szCs w:val="24"/>
        </w:rPr>
      </w:pPr>
    </w:p>
    <w:p w:rsidR="00841B04" w:rsidRPr="002078C3" w:rsidRDefault="00841B04" w:rsidP="007352F1">
      <w:pPr>
        <w:jc w:val="both"/>
        <w:rPr>
          <w:rFonts w:ascii="&amp;quot" w:hAnsi="&amp;quot"/>
          <w:b/>
          <w:color w:val="222222"/>
          <w:sz w:val="24"/>
          <w:szCs w:val="24"/>
          <w:lang w:eastAsia="fr-FR"/>
        </w:rPr>
      </w:pPr>
    </w:p>
    <w:p w:rsidR="00841B04" w:rsidRPr="002078C3" w:rsidRDefault="006A1773" w:rsidP="007352F1">
      <w:pPr>
        <w:jc w:val="both"/>
        <w:rPr>
          <w:rFonts w:ascii="&amp;quot" w:hAnsi="&amp;quot"/>
          <w:b/>
          <w:color w:val="222222"/>
          <w:sz w:val="24"/>
          <w:szCs w:val="24"/>
          <w:lang w:eastAsia="fr-FR"/>
        </w:rPr>
      </w:pPr>
      <w:r w:rsidRPr="002078C3">
        <w:rPr>
          <w:rFonts w:ascii="&amp;quot" w:hAnsi="&amp;quot"/>
          <w:b/>
          <w:color w:val="222222"/>
          <w:sz w:val="24"/>
          <w:szCs w:val="24"/>
          <w:lang w:eastAsia="fr-FR"/>
        </w:rPr>
        <w:t>Examples of Employee Relations Issues</w:t>
      </w:r>
    </w:p>
    <w:p w:rsidR="006A1773" w:rsidRPr="002078C3" w:rsidRDefault="006A1773" w:rsidP="007352F1">
      <w:pPr>
        <w:jc w:val="both"/>
        <w:rPr>
          <w:rFonts w:ascii="&amp;quot" w:hAnsi="&amp;quot"/>
          <w:color w:val="222222"/>
          <w:sz w:val="24"/>
          <w:szCs w:val="24"/>
          <w:lang w:eastAsia="fr-FR"/>
        </w:rPr>
      </w:pPr>
    </w:p>
    <w:p w:rsidR="00841B04" w:rsidRPr="002078C3" w:rsidRDefault="008E1429" w:rsidP="007352F1">
      <w:pPr>
        <w:jc w:val="both"/>
        <w:rPr>
          <w:rFonts w:ascii="&amp;quot" w:hAnsi="&amp;quot"/>
          <w:color w:val="222222"/>
          <w:sz w:val="24"/>
          <w:szCs w:val="24"/>
          <w:lang w:eastAsia="fr-FR"/>
        </w:rPr>
      </w:pPr>
      <w:r w:rsidRPr="002078C3">
        <w:rPr>
          <w:rFonts w:ascii="&amp;quot" w:hAnsi="&amp;quot" w:hint="eastAsia"/>
          <w:color w:val="222222"/>
          <w:sz w:val="24"/>
          <w:szCs w:val="24"/>
          <w:lang w:eastAsia="fr-FR"/>
        </w:rPr>
        <w:t>“</w:t>
      </w:r>
      <w:r w:rsidRPr="002078C3">
        <w:rPr>
          <w:rFonts w:ascii="&amp;quot" w:hAnsi="&amp;quot"/>
          <w:color w:val="222222"/>
          <w:sz w:val="24"/>
          <w:szCs w:val="24"/>
          <w:lang w:eastAsia="fr-FR"/>
        </w:rPr>
        <w:t>Employee relations involve</w:t>
      </w:r>
      <w:r w:rsidR="006A1773" w:rsidRPr="002078C3">
        <w:rPr>
          <w:rFonts w:ascii="&amp;quot" w:hAnsi="&amp;quot"/>
          <w:color w:val="222222"/>
          <w:sz w:val="24"/>
          <w:szCs w:val="24"/>
          <w:lang w:eastAsia="fr-FR"/>
        </w:rPr>
        <w:t xml:space="preserve"> all aspects of an employee's relationship with an employer. Human resources personnel, managers and supervisors maintain this relationship by implementing employee policies that establish rules regarding performance, conduct, conflict of interest and discipline. Managing employee relations issues help </w:t>
      </w:r>
      <w:proofErr w:type="gramStart"/>
      <w:r w:rsidR="006A1773" w:rsidRPr="002078C3">
        <w:rPr>
          <w:rFonts w:ascii="&amp;quot" w:hAnsi="&amp;quot"/>
          <w:color w:val="222222"/>
          <w:sz w:val="24"/>
          <w:szCs w:val="24"/>
          <w:lang w:eastAsia="fr-FR"/>
        </w:rPr>
        <w:t>employers</w:t>
      </w:r>
      <w:proofErr w:type="gramEnd"/>
      <w:r w:rsidR="006A1773" w:rsidRPr="002078C3">
        <w:rPr>
          <w:rFonts w:ascii="&amp;quot" w:hAnsi="&amp;quot"/>
          <w:color w:val="222222"/>
          <w:sz w:val="24"/>
          <w:szCs w:val="24"/>
          <w:lang w:eastAsia="fr-FR"/>
        </w:rPr>
        <w:t xml:space="preserve"> correct inappropriate </w:t>
      </w:r>
      <w:proofErr w:type="spellStart"/>
      <w:r w:rsidR="006A1773" w:rsidRPr="002078C3">
        <w:rPr>
          <w:rFonts w:ascii="&amp;quot" w:hAnsi="&amp;quot"/>
          <w:color w:val="222222"/>
          <w:sz w:val="24"/>
          <w:szCs w:val="24"/>
          <w:lang w:eastAsia="fr-FR"/>
        </w:rPr>
        <w:t>behavior</w:t>
      </w:r>
      <w:proofErr w:type="spellEnd"/>
      <w:r w:rsidR="006A1773" w:rsidRPr="002078C3">
        <w:rPr>
          <w:rFonts w:ascii="&amp;quot" w:hAnsi="&amp;quot"/>
          <w:color w:val="222222"/>
          <w:sz w:val="24"/>
          <w:szCs w:val="24"/>
          <w:lang w:eastAsia="fr-FR"/>
        </w:rPr>
        <w:t>, as well as promote a structured and productive workplace.</w:t>
      </w:r>
      <w:r w:rsidRPr="002078C3">
        <w:rPr>
          <w:rFonts w:ascii="&amp;quot" w:hAnsi="&amp;quot" w:hint="eastAsia"/>
          <w:color w:val="222222"/>
          <w:sz w:val="24"/>
          <w:szCs w:val="24"/>
          <w:lang w:eastAsia="fr-FR"/>
        </w:rPr>
        <w:t>”</w:t>
      </w:r>
    </w:p>
    <w:p w:rsidR="008E1429" w:rsidRPr="002078C3" w:rsidRDefault="008E1429" w:rsidP="008E1429">
      <w:pPr>
        <w:jc w:val="both"/>
        <w:rPr>
          <w:rFonts w:ascii="&amp;quot" w:hAnsi="&amp;quot"/>
          <w:b/>
          <w:color w:val="222222"/>
          <w:sz w:val="24"/>
          <w:szCs w:val="24"/>
          <w:lang w:eastAsia="fr-FR"/>
        </w:rPr>
      </w:pPr>
      <w:r w:rsidRPr="002078C3">
        <w:rPr>
          <w:rFonts w:ascii="&amp;quot" w:hAnsi="&amp;quot"/>
          <w:b/>
          <w:color w:val="222222"/>
          <w:sz w:val="24"/>
          <w:szCs w:val="24"/>
          <w:lang w:eastAsia="fr-FR"/>
        </w:rPr>
        <w:t>Legal Issues</w:t>
      </w:r>
    </w:p>
    <w:p w:rsidR="008E1429" w:rsidRPr="002078C3" w:rsidRDefault="008E1429" w:rsidP="008E142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 xml:space="preserve">Employee relations issues stem from various aspects of employment and </w:t>
      </w:r>
      <w:proofErr w:type="spellStart"/>
      <w:r w:rsidRPr="002078C3">
        <w:rPr>
          <w:rFonts w:ascii="&amp;quot" w:hAnsi="&amp;quot"/>
          <w:color w:val="222222"/>
          <w:lang w:val="en-GB"/>
        </w:rPr>
        <w:t>labor</w:t>
      </w:r>
      <w:proofErr w:type="spellEnd"/>
      <w:r w:rsidRPr="002078C3">
        <w:rPr>
          <w:rFonts w:ascii="&amp;quot" w:hAnsi="&amp;quot"/>
          <w:color w:val="222222"/>
          <w:lang w:val="en-GB"/>
        </w:rPr>
        <w:t xml:space="preserve"> law. Legal issues such as workplace harassment, discrimination and equal opportunity are among the employee relations issues employers must face. Employers are obligated to investigate harassment and discrimination allegations in the workplace and provide a possible remedy to the situation. Employers also must reasonably accommodate workers who require modification of job duties because of disability or pregnancy. The laws that govern the legal aspects of employee relations issues include but are not limited to Title VII of the Civil Rights Act, The Americans </w:t>
      </w:r>
      <w:proofErr w:type="gramStart"/>
      <w:r w:rsidRPr="002078C3">
        <w:rPr>
          <w:rFonts w:ascii="&amp;quot" w:hAnsi="&amp;quot"/>
          <w:color w:val="222222"/>
          <w:lang w:val="en-GB"/>
        </w:rPr>
        <w:t>With</w:t>
      </w:r>
      <w:proofErr w:type="gramEnd"/>
      <w:r w:rsidRPr="002078C3">
        <w:rPr>
          <w:rFonts w:ascii="&amp;quot" w:hAnsi="&amp;quot"/>
          <w:color w:val="222222"/>
          <w:lang w:val="en-GB"/>
        </w:rPr>
        <w:t xml:space="preserve"> Disabilities Act and the Fair </w:t>
      </w:r>
      <w:proofErr w:type="spellStart"/>
      <w:r w:rsidRPr="002078C3">
        <w:rPr>
          <w:rFonts w:ascii="&amp;quot" w:hAnsi="&amp;quot"/>
          <w:color w:val="222222"/>
          <w:lang w:val="en-GB"/>
        </w:rPr>
        <w:t>Labor</w:t>
      </w:r>
      <w:proofErr w:type="spellEnd"/>
      <w:r w:rsidRPr="002078C3">
        <w:rPr>
          <w:rFonts w:ascii="&amp;quot" w:hAnsi="&amp;quot"/>
          <w:color w:val="222222"/>
          <w:lang w:val="en-GB"/>
        </w:rPr>
        <w:t xml:space="preserve"> Standards Act.</w:t>
      </w:r>
      <w:r w:rsidRPr="002078C3">
        <w:rPr>
          <w:rFonts w:ascii="&amp;quot" w:hAnsi="&amp;quot" w:hint="eastAsia"/>
          <w:color w:val="222222"/>
          <w:lang w:val="en-GB"/>
        </w:rPr>
        <w:t>”</w:t>
      </w:r>
    </w:p>
    <w:p w:rsidR="008E1429" w:rsidRPr="002078C3" w:rsidRDefault="008E1429" w:rsidP="008E1429">
      <w:pPr>
        <w:pStyle w:val="NormalWeb"/>
        <w:spacing w:before="108" w:beforeAutospacing="0" w:after="108" w:afterAutospacing="0" w:line="269" w:lineRule="atLeast"/>
        <w:textAlignment w:val="baseline"/>
        <w:rPr>
          <w:rFonts w:ascii="&amp;quot" w:hAnsi="&amp;quot"/>
          <w:b/>
          <w:color w:val="222222"/>
          <w:lang w:val="en-GB"/>
        </w:rPr>
      </w:pPr>
    </w:p>
    <w:p w:rsidR="008E1429" w:rsidRPr="002078C3" w:rsidRDefault="008E1429" w:rsidP="008E1429">
      <w:pPr>
        <w:pStyle w:val="Titre3"/>
        <w:spacing w:before="0" w:beforeAutospacing="0" w:after="0" w:afterAutospacing="0" w:line="240" w:lineRule="atLeast"/>
        <w:textAlignment w:val="baseline"/>
        <w:rPr>
          <w:rFonts w:ascii="&amp;quot" w:hAnsi="&amp;quot"/>
          <w:bCs w:val="0"/>
          <w:color w:val="000000"/>
          <w:sz w:val="24"/>
          <w:szCs w:val="24"/>
          <w:lang w:val="en-GB"/>
        </w:rPr>
      </w:pPr>
      <w:r w:rsidRPr="002078C3">
        <w:rPr>
          <w:rFonts w:ascii="&amp;quot" w:hAnsi="&amp;quot"/>
          <w:bCs w:val="0"/>
          <w:color w:val="000000"/>
          <w:sz w:val="24"/>
          <w:szCs w:val="24"/>
          <w:lang w:val="en-GB"/>
        </w:rPr>
        <w:t>Conflict Management</w:t>
      </w:r>
    </w:p>
    <w:p w:rsidR="008E1429" w:rsidRPr="002078C3" w:rsidRDefault="008E1429" w:rsidP="008E142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 xml:space="preserve">Conflicts often arise in the workplace between co-workers, as well as between employees and managers. When disputes arise, managers must implement specific procedures for resolution while maintaining optimal working relationships. These procedures allow employees to voice their concerns and have the issues resolved internally. Conflict management also helps employers document the circumstances surrounding a particular </w:t>
      </w:r>
      <w:r w:rsidRPr="002078C3">
        <w:rPr>
          <w:rFonts w:ascii="&amp;quot" w:hAnsi="&amp;quot"/>
          <w:color w:val="222222"/>
          <w:lang w:val="en-GB"/>
        </w:rPr>
        <w:lastRenderedPageBreak/>
        <w:t>incident and how the matter was resolved. This will assist employers if a similar situation arises.</w:t>
      </w:r>
      <w:r w:rsidRPr="002078C3">
        <w:rPr>
          <w:rFonts w:ascii="&amp;quot" w:hAnsi="&amp;quot" w:hint="eastAsia"/>
          <w:color w:val="222222"/>
          <w:lang w:val="en-GB"/>
        </w:rPr>
        <w:t>”</w:t>
      </w:r>
    </w:p>
    <w:p w:rsidR="008E1429" w:rsidRPr="002078C3" w:rsidRDefault="008E1429" w:rsidP="008E1429">
      <w:pPr>
        <w:pStyle w:val="NormalWeb"/>
        <w:spacing w:before="108" w:beforeAutospacing="0" w:after="108" w:afterAutospacing="0" w:line="269" w:lineRule="atLeast"/>
        <w:textAlignment w:val="baseline"/>
        <w:rPr>
          <w:rFonts w:ascii="&amp;quot" w:hAnsi="&amp;quot"/>
          <w:color w:val="222222"/>
          <w:lang w:val="en-GB"/>
        </w:rPr>
      </w:pPr>
    </w:p>
    <w:p w:rsidR="008E1429" w:rsidRPr="002078C3" w:rsidRDefault="008E1429" w:rsidP="008E1429">
      <w:pPr>
        <w:pStyle w:val="NormalWeb"/>
        <w:spacing w:before="108" w:beforeAutospacing="0" w:after="108" w:afterAutospacing="0" w:line="269" w:lineRule="atLeast"/>
        <w:textAlignment w:val="baseline"/>
        <w:rPr>
          <w:rFonts w:ascii="&amp;quot" w:hAnsi="&amp;quot"/>
          <w:b/>
          <w:color w:val="222222"/>
          <w:lang w:val="en-GB"/>
        </w:rPr>
      </w:pPr>
      <w:r w:rsidRPr="002078C3">
        <w:rPr>
          <w:rFonts w:ascii="&amp;quot" w:hAnsi="&amp;quot"/>
          <w:b/>
          <w:color w:val="222222"/>
          <w:lang w:val="en-GB"/>
        </w:rPr>
        <w:t>Attendance</w:t>
      </w:r>
    </w:p>
    <w:p w:rsidR="008E1429" w:rsidRPr="002078C3" w:rsidRDefault="008E1429" w:rsidP="008E142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A strong attendance record and adherence to their schedule is the responsibility of all employees and essential to the employer's bottom line. If an employee is tardy, misses work or does not adhere to his schedule, it affects his co-workers and supervisors. Employers regulate attendance through defined attendance policies. An attendance policy defines absence and tardiness and outlines the consequences for unexcused time away from work.</w:t>
      </w:r>
      <w:r w:rsidRPr="002078C3">
        <w:rPr>
          <w:rFonts w:ascii="&amp;quot" w:hAnsi="&amp;quot" w:hint="eastAsia"/>
          <w:color w:val="222222"/>
          <w:lang w:val="en-GB"/>
        </w:rPr>
        <w:t>”</w:t>
      </w:r>
    </w:p>
    <w:p w:rsidR="008E1429" w:rsidRPr="002078C3" w:rsidRDefault="008E1429" w:rsidP="008E1429">
      <w:pPr>
        <w:pStyle w:val="NormalWeb"/>
        <w:spacing w:before="108" w:beforeAutospacing="0" w:after="108" w:afterAutospacing="0" w:line="269" w:lineRule="atLeast"/>
        <w:textAlignment w:val="baseline"/>
        <w:rPr>
          <w:rFonts w:ascii="&amp;quot" w:hAnsi="&amp;quot"/>
          <w:color w:val="222222"/>
          <w:lang w:val="en-GB"/>
        </w:rPr>
      </w:pPr>
    </w:p>
    <w:p w:rsidR="008E1429" w:rsidRPr="002078C3" w:rsidRDefault="008E1429" w:rsidP="008E1429">
      <w:pPr>
        <w:pStyle w:val="NormalWeb"/>
        <w:spacing w:before="108" w:beforeAutospacing="0" w:after="108" w:afterAutospacing="0" w:line="269" w:lineRule="atLeast"/>
        <w:textAlignment w:val="baseline"/>
        <w:rPr>
          <w:rFonts w:ascii="&amp;quot" w:hAnsi="&amp;quot"/>
          <w:b/>
          <w:color w:val="222222"/>
          <w:lang w:val="en-GB"/>
        </w:rPr>
      </w:pPr>
      <w:r w:rsidRPr="002078C3">
        <w:rPr>
          <w:rFonts w:ascii="&amp;quot" w:hAnsi="&amp;quot"/>
          <w:b/>
          <w:color w:val="222222"/>
          <w:lang w:val="en-GB"/>
        </w:rPr>
        <w:t>Disciplinary Action</w:t>
      </w:r>
    </w:p>
    <w:p w:rsidR="008E1429" w:rsidRPr="002078C3" w:rsidRDefault="008E1429" w:rsidP="008E142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 xml:space="preserve">When an employee engages in undesirable </w:t>
      </w:r>
      <w:proofErr w:type="spellStart"/>
      <w:r w:rsidRPr="002078C3">
        <w:rPr>
          <w:rFonts w:ascii="&amp;quot" w:hAnsi="&amp;quot"/>
          <w:color w:val="222222"/>
          <w:lang w:val="en-GB"/>
        </w:rPr>
        <w:t>behavior</w:t>
      </w:r>
      <w:proofErr w:type="spellEnd"/>
      <w:r w:rsidRPr="002078C3">
        <w:rPr>
          <w:rFonts w:ascii="&amp;quot" w:hAnsi="&amp;quot"/>
          <w:color w:val="222222"/>
          <w:lang w:val="en-GB"/>
        </w:rPr>
        <w:t xml:space="preserve">, employers must act to correct that </w:t>
      </w:r>
      <w:proofErr w:type="spellStart"/>
      <w:r w:rsidRPr="002078C3">
        <w:rPr>
          <w:rFonts w:ascii="&amp;quot" w:hAnsi="&amp;quot"/>
          <w:color w:val="222222"/>
          <w:lang w:val="en-GB"/>
        </w:rPr>
        <w:t>behavior</w:t>
      </w:r>
      <w:proofErr w:type="spellEnd"/>
      <w:r w:rsidRPr="002078C3">
        <w:rPr>
          <w:rFonts w:ascii="&amp;quot" w:hAnsi="&amp;quot"/>
          <w:color w:val="222222"/>
          <w:lang w:val="en-GB"/>
        </w:rPr>
        <w:t xml:space="preserve">. Disciplinary action is designed to prevent or improve poor performance or deal with inappropriate </w:t>
      </w:r>
      <w:proofErr w:type="spellStart"/>
      <w:r w:rsidRPr="002078C3">
        <w:rPr>
          <w:rFonts w:ascii="&amp;quot" w:hAnsi="&amp;quot"/>
          <w:color w:val="222222"/>
          <w:lang w:val="en-GB"/>
        </w:rPr>
        <w:t>behavior</w:t>
      </w:r>
      <w:proofErr w:type="spellEnd"/>
      <w:r w:rsidRPr="002078C3">
        <w:rPr>
          <w:rFonts w:ascii="&amp;quot" w:hAnsi="&amp;quot"/>
          <w:color w:val="222222"/>
          <w:lang w:val="en-GB"/>
        </w:rPr>
        <w:t xml:space="preserve">. Employers typically implement discipline gradually based on the type and frequency of a policy violation. For example, a manager may give a worker a verbal warning for coming in late without a valid excuse. The next time the worker has an unexcused tardiness, the manager may give the worker a written warning. After the next instance, the employer might issue a final written warning before terminating the employee. The employer, through this procedure, documents the policy violation and discourages the employee from engaging in similar </w:t>
      </w:r>
      <w:proofErr w:type="spellStart"/>
      <w:r w:rsidRPr="002078C3">
        <w:rPr>
          <w:rFonts w:ascii="&amp;quot" w:hAnsi="&amp;quot"/>
          <w:color w:val="222222"/>
          <w:lang w:val="en-GB"/>
        </w:rPr>
        <w:t>behavior</w:t>
      </w:r>
      <w:proofErr w:type="spellEnd"/>
      <w:r w:rsidRPr="002078C3">
        <w:rPr>
          <w:rFonts w:ascii="&amp;quot" w:hAnsi="&amp;quot"/>
          <w:color w:val="222222"/>
          <w:lang w:val="en-GB"/>
        </w:rPr>
        <w:t xml:space="preserve"> again.</w:t>
      </w:r>
      <w:r w:rsidRPr="002078C3">
        <w:rPr>
          <w:rFonts w:ascii="&amp;quot" w:hAnsi="&amp;quot" w:hint="eastAsia"/>
          <w:color w:val="222222"/>
          <w:lang w:val="en-GB"/>
        </w:rPr>
        <w:t>”</w:t>
      </w:r>
    </w:p>
    <w:p w:rsidR="008E1429" w:rsidRPr="002078C3" w:rsidRDefault="008E1429" w:rsidP="007352F1">
      <w:pPr>
        <w:jc w:val="both"/>
        <w:rPr>
          <w:rFonts w:ascii="&amp;quot" w:hAnsi="&amp;quot"/>
          <w:color w:val="222222"/>
          <w:sz w:val="24"/>
          <w:szCs w:val="24"/>
          <w:lang w:eastAsia="fr-FR"/>
        </w:rPr>
      </w:pPr>
    </w:p>
    <w:p w:rsidR="00841B04" w:rsidRPr="002078C3" w:rsidRDefault="00841B04" w:rsidP="007352F1">
      <w:pPr>
        <w:jc w:val="both"/>
        <w:rPr>
          <w:rFonts w:ascii="Arial" w:hAnsi="Arial" w:cs="Arial"/>
          <w:color w:val="222222"/>
          <w:sz w:val="24"/>
          <w:szCs w:val="24"/>
        </w:rPr>
      </w:pPr>
    </w:p>
    <w:p w:rsidR="00841B04" w:rsidRPr="002078C3" w:rsidRDefault="008E1429" w:rsidP="007352F1">
      <w:pPr>
        <w:jc w:val="both"/>
        <w:rPr>
          <w:rFonts w:ascii="Arial" w:hAnsi="Arial" w:cs="Arial"/>
          <w:b/>
          <w:color w:val="222222"/>
          <w:sz w:val="24"/>
          <w:szCs w:val="24"/>
        </w:rPr>
      </w:pPr>
      <w:r w:rsidRPr="002078C3">
        <w:rPr>
          <w:rFonts w:ascii="Arial" w:hAnsi="Arial" w:cs="Arial"/>
          <w:b/>
          <w:color w:val="222222"/>
          <w:sz w:val="24"/>
          <w:szCs w:val="24"/>
        </w:rPr>
        <w:t xml:space="preserve">→→→ </w:t>
      </w:r>
      <w:proofErr w:type="gramStart"/>
      <w:r w:rsidRPr="002078C3">
        <w:rPr>
          <w:rFonts w:ascii="Arial" w:hAnsi="Arial" w:cs="Arial"/>
          <w:b/>
          <w:color w:val="222222"/>
          <w:sz w:val="24"/>
          <w:szCs w:val="24"/>
        </w:rPr>
        <w:t>The</w:t>
      </w:r>
      <w:proofErr w:type="gramEnd"/>
      <w:r w:rsidRPr="002078C3">
        <w:rPr>
          <w:rFonts w:ascii="Arial" w:hAnsi="Arial" w:cs="Arial"/>
          <w:b/>
          <w:color w:val="222222"/>
          <w:sz w:val="24"/>
          <w:szCs w:val="24"/>
        </w:rPr>
        <w:t xml:space="preserve"> employer must have relations between “his” employees otherwise the efficiency could be affect by some </w:t>
      </w:r>
      <w:proofErr w:type="spellStart"/>
      <w:r w:rsidRPr="002078C3">
        <w:rPr>
          <w:rFonts w:ascii="Arial" w:hAnsi="Arial" w:cs="Arial"/>
          <w:b/>
          <w:color w:val="222222"/>
          <w:sz w:val="24"/>
          <w:szCs w:val="24"/>
        </w:rPr>
        <w:t>conflits</w:t>
      </w:r>
      <w:proofErr w:type="spellEnd"/>
      <w:r w:rsidRPr="002078C3">
        <w:rPr>
          <w:rFonts w:ascii="Arial" w:hAnsi="Arial" w:cs="Arial"/>
          <w:b/>
          <w:color w:val="222222"/>
          <w:sz w:val="24"/>
          <w:szCs w:val="24"/>
        </w:rPr>
        <w:t>.</w:t>
      </w:r>
    </w:p>
    <w:p w:rsidR="00841B04" w:rsidRPr="002078C3" w:rsidRDefault="00841B04" w:rsidP="007352F1">
      <w:pPr>
        <w:jc w:val="both"/>
        <w:rPr>
          <w:rFonts w:ascii="Arial" w:hAnsi="Arial" w:cs="Arial"/>
          <w:color w:val="222222"/>
          <w:sz w:val="24"/>
          <w:szCs w:val="24"/>
        </w:rPr>
      </w:pPr>
    </w:p>
    <w:p w:rsidR="00841B04" w:rsidRPr="002078C3" w:rsidRDefault="00841B04" w:rsidP="007352F1">
      <w:pPr>
        <w:jc w:val="both"/>
        <w:rPr>
          <w:rFonts w:ascii="Arial" w:hAnsi="Arial" w:cs="Arial"/>
          <w:color w:val="222222"/>
          <w:sz w:val="24"/>
          <w:szCs w:val="24"/>
        </w:rPr>
      </w:pPr>
    </w:p>
    <w:p w:rsidR="00841B04" w:rsidRPr="002078C3" w:rsidRDefault="00841B04"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414A41" w:rsidRPr="002078C3" w:rsidRDefault="00414A41" w:rsidP="007352F1">
      <w:pPr>
        <w:jc w:val="both"/>
        <w:rPr>
          <w:rFonts w:ascii="Arial" w:hAnsi="Arial" w:cs="Arial"/>
          <w:color w:val="222222"/>
          <w:sz w:val="24"/>
          <w:szCs w:val="24"/>
        </w:rPr>
      </w:pPr>
    </w:p>
    <w:p w:rsidR="00841B04" w:rsidRPr="002078C3" w:rsidRDefault="00841B04" w:rsidP="007352F1">
      <w:pPr>
        <w:jc w:val="both"/>
        <w:rPr>
          <w:rFonts w:ascii="Arial" w:hAnsi="Arial" w:cs="Arial"/>
          <w:color w:val="222222"/>
          <w:sz w:val="24"/>
          <w:szCs w:val="24"/>
        </w:rPr>
      </w:pPr>
    </w:p>
    <w:p w:rsidR="00841B04" w:rsidRPr="002078C3" w:rsidRDefault="00841B04" w:rsidP="007352F1">
      <w:pPr>
        <w:jc w:val="both"/>
        <w:rPr>
          <w:rFonts w:ascii="Arial" w:hAnsi="Arial" w:cs="Arial"/>
          <w:color w:val="222222"/>
          <w:sz w:val="24"/>
          <w:szCs w:val="24"/>
        </w:rPr>
      </w:pPr>
    </w:p>
    <w:p w:rsidR="00D74DA4" w:rsidRPr="002078C3" w:rsidRDefault="00D74DA4" w:rsidP="007352F1">
      <w:pPr>
        <w:jc w:val="both"/>
        <w:rPr>
          <w:rFonts w:ascii="Arial" w:hAnsi="Arial" w:cs="Arial"/>
          <w:b/>
          <w:sz w:val="24"/>
          <w:szCs w:val="24"/>
          <w:u w:val="single"/>
        </w:rPr>
      </w:pPr>
    </w:p>
    <w:p w:rsidR="007352F1" w:rsidRPr="002078C3" w:rsidRDefault="007352F1" w:rsidP="007352F1">
      <w:pPr>
        <w:jc w:val="both"/>
        <w:rPr>
          <w:rFonts w:ascii="Arial" w:hAnsi="Arial" w:cs="Arial"/>
          <w:b/>
          <w:sz w:val="24"/>
          <w:szCs w:val="24"/>
          <w:u w:val="single"/>
        </w:rPr>
      </w:pPr>
      <w:r w:rsidRPr="002078C3">
        <w:rPr>
          <w:rFonts w:ascii="Arial" w:hAnsi="Arial" w:cs="Arial"/>
          <w:b/>
          <w:sz w:val="24"/>
          <w:szCs w:val="24"/>
          <w:u w:val="single"/>
        </w:rPr>
        <w:lastRenderedPageBreak/>
        <w:t>Arguments AGAINST:</w:t>
      </w:r>
    </w:p>
    <w:p w:rsidR="007352F1" w:rsidRPr="002078C3" w:rsidRDefault="007352F1" w:rsidP="007352F1">
      <w:pPr>
        <w:jc w:val="both"/>
        <w:rPr>
          <w:rFonts w:ascii="Arial" w:hAnsi="Arial" w:cs="Arial"/>
          <w:b/>
          <w:sz w:val="24"/>
          <w:szCs w:val="24"/>
          <w:u w:val="single"/>
        </w:rPr>
      </w:pPr>
    </w:p>
    <w:p w:rsidR="007352F1" w:rsidRPr="002078C3" w:rsidRDefault="007352F1" w:rsidP="007352F1">
      <w:pPr>
        <w:spacing w:line="240" w:lineRule="atLeast"/>
        <w:textAlignment w:val="baseline"/>
        <w:outlineLvl w:val="2"/>
        <w:rPr>
          <w:rFonts w:ascii="&amp;quot" w:hAnsi="&amp;quot"/>
          <w:b/>
          <w:color w:val="000000"/>
          <w:sz w:val="24"/>
          <w:szCs w:val="24"/>
          <w:lang w:eastAsia="fr-FR"/>
        </w:rPr>
      </w:pPr>
      <w:r w:rsidRPr="002078C3">
        <w:rPr>
          <w:rFonts w:ascii="&amp;quot" w:hAnsi="&amp;quot"/>
          <w:b/>
          <w:color w:val="000000"/>
          <w:sz w:val="24"/>
          <w:szCs w:val="24"/>
          <w:lang w:eastAsia="fr-FR"/>
        </w:rPr>
        <w:t>Business Employees</w:t>
      </w:r>
    </w:p>
    <w:p w:rsidR="007352F1" w:rsidRPr="002078C3" w:rsidRDefault="007352F1" w:rsidP="007352F1">
      <w:pPr>
        <w:spacing w:before="108" w:after="108" w:line="269" w:lineRule="atLeast"/>
        <w:textAlignment w:val="baseline"/>
        <w:rPr>
          <w:rFonts w:ascii="&amp;quot" w:hAnsi="&amp;quot"/>
          <w:color w:val="222222"/>
          <w:sz w:val="24"/>
          <w:szCs w:val="24"/>
          <w:lang w:eastAsia="fr-FR"/>
        </w:rPr>
      </w:pPr>
      <w:r w:rsidRPr="002078C3">
        <w:rPr>
          <w:rFonts w:ascii="&amp;quot" w:hAnsi="&amp;quot" w:hint="eastAsia"/>
          <w:color w:val="222222"/>
          <w:sz w:val="24"/>
          <w:szCs w:val="24"/>
          <w:lang w:eastAsia="fr-FR"/>
        </w:rPr>
        <w:t>“</w:t>
      </w:r>
      <w:r w:rsidRPr="002078C3">
        <w:rPr>
          <w:rFonts w:ascii="&amp;quot" w:hAnsi="&amp;quot"/>
          <w:color w:val="222222"/>
          <w:sz w:val="24"/>
          <w:szCs w:val="24"/>
          <w:lang w:eastAsia="fr-FR"/>
        </w:rPr>
        <w:t>Employees of a business work directly for the enterprise and are not independent contractors. Federal agencies define an employee as a person whose daily work is directed or controlled by the business, particularly when the method of executing duties is defined and an integral part of day-to-day operations. Employees generally work at a specific location or remotely during a specified time period, such as 9 a.m. to 5 p.m.</w:t>
      </w:r>
      <w:r w:rsidRPr="002078C3">
        <w:rPr>
          <w:rFonts w:ascii="&amp;quot" w:hAnsi="&amp;quot" w:hint="eastAsia"/>
          <w:color w:val="222222"/>
          <w:sz w:val="24"/>
          <w:szCs w:val="24"/>
          <w:lang w:eastAsia="fr-FR"/>
        </w:rPr>
        <w:t>”</w:t>
      </w:r>
      <w:r w:rsidRPr="002078C3">
        <w:rPr>
          <w:rFonts w:ascii="&amp;quot" w:hAnsi="&amp;quot"/>
          <w:color w:val="222222"/>
          <w:sz w:val="24"/>
          <w:szCs w:val="24"/>
          <w:lang w:eastAsia="fr-FR"/>
        </w:rPr>
        <w:t xml:space="preserve"> </w:t>
      </w:r>
      <w:r w:rsidRPr="002078C3">
        <w:rPr>
          <w:rFonts w:ascii="&amp;quot" w:hAnsi="&amp;quot"/>
          <w:b/>
          <w:color w:val="222222"/>
          <w:sz w:val="24"/>
          <w:szCs w:val="24"/>
          <w:lang w:eastAsia="fr-FR"/>
        </w:rPr>
        <w:t xml:space="preserve">→ </w:t>
      </w:r>
      <w:r w:rsidR="00D74DA4" w:rsidRPr="002078C3">
        <w:rPr>
          <w:rFonts w:ascii="&amp;quot" w:hAnsi="&amp;quot"/>
          <w:b/>
          <w:color w:val="222222"/>
          <w:sz w:val="24"/>
          <w:szCs w:val="24"/>
          <w:lang w:eastAsia="fr-FR"/>
        </w:rPr>
        <w:t>we</w:t>
      </w:r>
      <w:r w:rsidRPr="002078C3">
        <w:rPr>
          <w:rFonts w:ascii="&amp;quot" w:hAnsi="&amp;quot"/>
          <w:b/>
          <w:color w:val="222222"/>
          <w:sz w:val="24"/>
          <w:szCs w:val="24"/>
          <w:lang w:eastAsia="fr-FR"/>
        </w:rPr>
        <w:t xml:space="preserve"> could say that the employee work for the company just to earn money.</w:t>
      </w:r>
    </w:p>
    <w:p w:rsidR="007352F1" w:rsidRPr="002078C3" w:rsidRDefault="007352F1" w:rsidP="007352F1">
      <w:pPr>
        <w:jc w:val="both"/>
        <w:rPr>
          <w:rFonts w:ascii="Arial" w:hAnsi="Arial" w:cs="Arial"/>
          <w:b/>
          <w:sz w:val="24"/>
          <w:szCs w:val="24"/>
          <w:u w:val="single"/>
        </w:rPr>
      </w:pPr>
    </w:p>
    <w:p w:rsidR="00D74DA4" w:rsidRPr="002078C3" w:rsidRDefault="00D74DA4" w:rsidP="00D74DA4">
      <w:pPr>
        <w:spacing w:line="240" w:lineRule="atLeast"/>
        <w:textAlignment w:val="baseline"/>
        <w:outlineLvl w:val="2"/>
        <w:rPr>
          <w:rFonts w:ascii="&amp;quot" w:hAnsi="&amp;quot"/>
          <w:b/>
          <w:color w:val="000000"/>
          <w:sz w:val="24"/>
          <w:szCs w:val="24"/>
          <w:lang w:eastAsia="fr-FR"/>
        </w:rPr>
      </w:pPr>
      <w:r w:rsidRPr="002078C3">
        <w:rPr>
          <w:rFonts w:ascii="&amp;quot" w:hAnsi="&amp;quot"/>
          <w:b/>
          <w:color w:val="000000"/>
          <w:sz w:val="24"/>
          <w:szCs w:val="24"/>
          <w:lang w:eastAsia="fr-FR"/>
        </w:rPr>
        <w:t>Mutual Reliance</w:t>
      </w:r>
    </w:p>
    <w:p w:rsidR="00D74DA4" w:rsidRPr="002078C3" w:rsidRDefault="00D74DA4" w:rsidP="00D74DA4">
      <w:pPr>
        <w:spacing w:before="108" w:after="108" w:line="269" w:lineRule="atLeast"/>
        <w:textAlignment w:val="baseline"/>
        <w:rPr>
          <w:rFonts w:ascii="&amp;quot" w:hAnsi="&amp;quot"/>
          <w:color w:val="222222"/>
          <w:sz w:val="24"/>
          <w:szCs w:val="24"/>
          <w:lang w:eastAsia="fr-FR"/>
        </w:rPr>
      </w:pPr>
      <w:r w:rsidRPr="002078C3">
        <w:rPr>
          <w:rFonts w:ascii="&amp;quot" w:hAnsi="&amp;quot" w:hint="eastAsia"/>
          <w:color w:val="222222"/>
          <w:sz w:val="24"/>
          <w:szCs w:val="24"/>
          <w:lang w:eastAsia="fr-FR"/>
        </w:rPr>
        <w:t>“</w:t>
      </w:r>
      <w:r w:rsidRPr="002078C3">
        <w:rPr>
          <w:rFonts w:ascii="&amp;quot" w:hAnsi="&amp;quot"/>
          <w:color w:val="222222"/>
          <w:sz w:val="24"/>
          <w:szCs w:val="24"/>
          <w:lang w:eastAsia="fr-FR"/>
        </w:rPr>
        <w:t>The employer-employee relationship should be one of mutual reliance. The employer is relying upon the employee to perform her job and, in doing so, keep the business running smoothly. Conversely, the employee is relying upon the employer to pay her and enable her to support herself, and potentially her family, financially.</w:t>
      </w:r>
      <w:r w:rsidRPr="002078C3">
        <w:rPr>
          <w:rFonts w:ascii="&amp;quot" w:hAnsi="&amp;quot" w:hint="eastAsia"/>
          <w:color w:val="222222"/>
          <w:sz w:val="24"/>
          <w:szCs w:val="24"/>
          <w:lang w:eastAsia="fr-FR"/>
        </w:rPr>
        <w:t>”</w:t>
      </w:r>
      <w:r w:rsidRPr="002078C3">
        <w:rPr>
          <w:rFonts w:ascii="&amp;quot" w:hAnsi="&amp;quot"/>
          <w:color w:val="222222"/>
          <w:sz w:val="24"/>
          <w:szCs w:val="24"/>
          <w:lang w:eastAsia="fr-FR"/>
        </w:rPr>
        <w:t xml:space="preserve"> </w:t>
      </w:r>
      <w:r w:rsidRPr="002078C3">
        <w:rPr>
          <w:rFonts w:ascii="&amp;quot" w:hAnsi="&amp;quot"/>
          <w:b/>
          <w:color w:val="222222"/>
          <w:sz w:val="24"/>
          <w:szCs w:val="24"/>
          <w:lang w:eastAsia="fr-FR"/>
        </w:rPr>
        <w:t xml:space="preserve">→ </w:t>
      </w:r>
      <w:proofErr w:type="gramStart"/>
      <w:r w:rsidRPr="002078C3">
        <w:rPr>
          <w:rFonts w:ascii="&amp;quot" w:hAnsi="&amp;quot"/>
          <w:b/>
          <w:color w:val="222222"/>
          <w:sz w:val="24"/>
          <w:szCs w:val="24"/>
          <w:lang w:eastAsia="fr-FR"/>
        </w:rPr>
        <w:t>The</w:t>
      </w:r>
      <w:proofErr w:type="gramEnd"/>
      <w:r w:rsidRPr="002078C3">
        <w:rPr>
          <w:rFonts w:ascii="&amp;quot" w:hAnsi="&amp;quot"/>
          <w:b/>
          <w:color w:val="222222"/>
          <w:sz w:val="24"/>
          <w:szCs w:val="24"/>
          <w:lang w:eastAsia="fr-FR"/>
        </w:rPr>
        <w:t xml:space="preserve"> relationship exist because of money</w:t>
      </w:r>
    </w:p>
    <w:p w:rsidR="00D74DA4" w:rsidRPr="002078C3" w:rsidRDefault="00D74DA4" w:rsidP="007352F1">
      <w:pPr>
        <w:jc w:val="both"/>
        <w:rPr>
          <w:rFonts w:ascii="Arial" w:hAnsi="Arial" w:cs="Arial"/>
          <w:b/>
          <w:sz w:val="24"/>
          <w:szCs w:val="24"/>
          <w:u w:val="single"/>
        </w:rPr>
      </w:pPr>
    </w:p>
    <w:p w:rsidR="00296760" w:rsidRPr="002078C3" w:rsidRDefault="00296760" w:rsidP="00296760">
      <w:pPr>
        <w:pStyle w:val="Titre3"/>
        <w:spacing w:before="0" w:beforeAutospacing="0" w:after="0" w:afterAutospacing="0" w:line="240" w:lineRule="atLeast"/>
        <w:textAlignment w:val="baseline"/>
        <w:rPr>
          <w:rFonts w:ascii="&amp;quot" w:hAnsi="&amp;quot"/>
          <w:bCs w:val="0"/>
          <w:color w:val="000000"/>
          <w:sz w:val="24"/>
          <w:szCs w:val="24"/>
          <w:lang w:val="en-GB"/>
        </w:rPr>
      </w:pPr>
      <w:r w:rsidRPr="002078C3">
        <w:rPr>
          <w:rFonts w:ascii="&amp;quot" w:hAnsi="&amp;quot"/>
          <w:bCs w:val="0"/>
          <w:color w:val="000000"/>
          <w:sz w:val="24"/>
          <w:szCs w:val="24"/>
          <w:lang w:val="en-GB"/>
        </w:rPr>
        <w:t>Set Boundaries</w:t>
      </w:r>
    </w:p>
    <w:p w:rsidR="007352F1" w:rsidRPr="002078C3" w:rsidRDefault="00296760" w:rsidP="00296760">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 xml:space="preserve">Though the type of employee and employer relationship that is considered appropriate varies from company to company, boundaries exist at almost all companies. Generally, it is unwise for employers to develop romantic relationships with their employees. Similarly, employers should exercise care to ensure that the relationship they develop with one employee isn’t notably closer than the relationships they develop with others, as this can lead to concerns regarding </w:t>
      </w:r>
      <w:proofErr w:type="spellStart"/>
      <w:r w:rsidRPr="002078C3">
        <w:rPr>
          <w:rFonts w:ascii="&amp;quot" w:hAnsi="&amp;quot"/>
          <w:color w:val="222222"/>
          <w:lang w:val="en-GB"/>
        </w:rPr>
        <w:t>favoritism</w:t>
      </w:r>
      <w:proofErr w:type="spellEnd"/>
      <w:r w:rsidRPr="002078C3">
        <w:rPr>
          <w:rFonts w:ascii="&amp;quot" w:hAnsi="&amp;quot"/>
          <w:color w:val="222222"/>
          <w:lang w:val="en-GB"/>
        </w:rPr>
        <w:t xml:space="preserve"> or similar issues of unfairness within the workplace.</w:t>
      </w:r>
      <w:r w:rsidRPr="002078C3">
        <w:rPr>
          <w:rFonts w:ascii="&amp;quot" w:hAnsi="&amp;quot" w:hint="eastAsia"/>
          <w:color w:val="222222"/>
          <w:lang w:val="en-GB"/>
        </w:rPr>
        <w:t>”</w:t>
      </w:r>
      <w:r w:rsidRPr="002078C3">
        <w:rPr>
          <w:rFonts w:ascii="&amp;quot" w:hAnsi="&amp;quot"/>
          <w:color w:val="222222"/>
          <w:lang w:val="en-GB"/>
        </w:rPr>
        <w:t xml:space="preserve"> → Relation depend of the company so in some companies, the relation could be just for the money, aim = no ambiguity</w:t>
      </w:r>
    </w:p>
    <w:p w:rsidR="00841B04" w:rsidRPr="002078C3" w:rsidRDefault="00841B04" w:rsidP="00296760">
      <w:pPr>
        <w:pStyle w:val="NormalWeb"/>
        <w:spacing w:before="108" w:beforeAutospacing="0" w:after="108" w:afterAutospacing="0" w:line="269" w:lineRule="atLeast"/>
        <w:textAlignment w:val="baseline"/>
        <w:rPr>
          <w:rFonts w:ascii="&amp;quot" w:hAnsi="&amp;quot"/>
          <w:color w:val="222222"/>
          <w:lang w:val="en-GB"/>
        </w:rPr>
      </w:pPr>
    </w:p>
    <w:p w:rsidR="00841B04" w:rsidRPr="002078C3" w:rsidRDefault="00841B04" w:rsidP="00841B04">
      <w:pPr>
        <w:pStyle w:val="NormalWeb"/>
        <w:spacing w:before="108" w:beforeAutospacing="0" w:after="108" w:afterAutospacing="0" w:line="269" w:lineRule="atLeast"/>
        <w:textAlignment w:val="baseline"/>
        <w:rPr>
          <w:rFonts w:ascii="&amp;quot" w:hAnsi="&amp;quot"/>
          <w:b/>
          <w:color w:val="222222"/>
          <w:lang w:val="en-GB"/>
        </w:rPr>
      </w:pPr>
      <w:r w:rsidRPr="002078C3">
        <w:rPr>
          <w:rFonts w:ascii="&amp;quot" w:hAnsi="&amp;quot"/>
          <w:b/>
          <w:color w:val="222222"/>
          <w:lang w:val="en-GB"/>
        </w:rPr>
        <w:t>Expert Insight</w:t>
      </w: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 xml:space="preserve">Recessionary times can negatively affect the relationship between employee and employer. An employee may start to distrust the company more and fear losing his job because of hard financial times. Downturns in the economy actually might be an opportunity for managers to build employee loyalty to the company. Authors Stephen A. Miles and Nathan Bennett, in a "Bloomberg </w:t>
      </w:r>
      <w:proofErr w:type="spellStart"/>
      <w:r w:rsidRPr="002078C3">
        <w:rPr>
          <w:rFonts w:ascii="&amp;quot" w:hAnsi="&amp;quot"/>
          <w:color w:val="222222"/>
          <w:lang w:val="en-GB"/>
        </w:rPr>
        <w:t>BusinessWeek</w:t>
      </w:r>
      <w:proofErr w:type="spellEnd"/>
      <w:r w:rsidRPr="002078C3">
        <w:rPr>
          <w:rFonts w:ascii="&amp;quot" w:hAnsi="&amp;quot"/>
          <w:color w:val="222222"/>
          <w:lang w:val="en-GB"/>
        </w:rPr>
        <w:t>" article, state that "employers find themselves more frequently asking employees to trust the company—assuring employees that better days are ahead and their efforts today will not be forgotten tomorrow."</w:t>
      </w:r>
      <w:r w:rsidRPr="002078C3">
        <w:rPr>
          <w:rFonts w:ascii="&amp;quot" w:hAnsi="&amp;quot" w:hint="eastAsia"/>
          <w:color w:val="222222"/>
          <w:lang w:val="en-GB"/>
        </w:rPr>
        <w:t>”</w:t>
      </w:r>
      <w:r w:rsidRPr="002078C3">
        <w:rPr>
          <w:rFonts w:ascii="&amp;quot" w:hAnsi="&amp;quot"/>
          <w:color w:val="222222"/>
          <w:lang w:val="en-GB"/>
        </w:rPr>
        <w:t xml:space="preserve"> </w:t>
      </w:r>
      <w:r w:rsidRPr="002078C3">
        <w:rPr>
          <w:rFonts w:ascii="&amp;quot" w:hAnsi="&amp;quot"/>
          <w:b/>
          <w:color w:val="222222"/>
          <w:lang w:val="en-GB"/>
        </w:rPr>
        <w:t>→ Limit = If the money is affected, the relation could be deteriorated...</w:t>
      </w:r>
    </w:p>
    <w:p w:rsidR="00841B04" w:rsidRPr="002078C3" w:rsidRDefault="00841B04" w:rsidP="00296760">
      <w:pPr>
        <w:pStyle w:val="NormalWeb"/>
        <w:spacing w:before="108" w:beforeAutospacing="0" w:after="108" w:afterAutospacing="0" w:line="269" w:lineRule="atLeast"/>
        <w:textAlignment w:val="baseline"/>
        <w:rPr>
          <w:rFonts w:ascii="&amp;quot" w:hAnsi="&amp;quot"/>
          <w:b/>
          <w:color w:val="222222"/>
          <w:lang w:val="en-GB"/>
        </w:rPr>
      </w:pPr>
    </w:p>
    <w:p w:rsidR="00841B04" w:rsidRPr="002078C3" w:rsidRDefault="00841B04" w:rsidP="00841B04">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t>Concerns</w:t>
      </w:r>
    </w:p>
    <w:p w:rsidR="00841B04" w:rsidRPr="002078C3" w:rsidRDefault="00841B04" w:rsidP="00841B04">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 xml:space="preserve">If an employer disregards the concerns of </w:t>
      </w:r>
      <w:proofErr w:type="gramStart"/>
      <w:r w:rsidRPr="002078C3">
        <w:rPr>
          <w:rFonts w:ascii="&amp;quot" w:hAnsi="&amp;quot"/>
          <w:color w:val="222222"/>
          <w:lang w:val="en-GB"/>
        </w:rPr>
        <w:t>employees, that</w:t>
      </w:r>
      <w:proofErr w:type="gramEnd"/>
      <w:r w:rsidRPr="002078C3">
        <w:rPr>
          <w:rFonts w:ascii="&amp;quot" w:hAnsi="&amp;quot"/>
          <w:color w:val="222222"/>
          <w:lang w:val="en-GB"/>
        </w:rPr>
        <w:t xml:space="preserve"> could lead to a number of important and sometimes expensive problems. Besides turnover, workplace violence is also a risk to the business if employees become disgruntled. Employees who feel slighted by managers may also compromise the security of the company's proprietary information by either sharing trade secrets or taking that valuable knowledge to another competing business. A company that doesn't foster a productive relationship between employees and managers also may develop a poor reputation in the industry.</w:t>
      </w:r>
      <w:r w:rsidRPr="002078C3">
        <w:rPr>
          <w:rFonts w:ascii="&amp;quot" w:hAnsi="&amp;quot" w:hint="eastAsia"/>
          <w:color w:val="222222"/>
          <w:lang w:val="en-GB"/>
        </w:rPr>
        <w:t>”</w:t>
      </w:r>
      <w:r w:rsidRPr="002078C3">
        <w:rPr>
          <w:rFonts w:ascii="&amp;quot" w:hAnsi="&amp;quot"/>
          <w:color w:val="222222"/>
          <w:lang w:val="en-GB"/>
        </w:rPr>
        <w:t xml:space="preserve"> </w:t>
      </w:r>
      <w:r w:rsidRPr="002078C3">
        <w:rPr>
          <w:rFonts w:ascii="&amp;quot" w:hAnsi="&amp;quot"/>
          <w:b/>
          <w:color w:val="222222"/>
          <w:lang w:val="en-GB"/>
        </w:rPr>
        <w:t>→ IDEM</w:t>
      </w:r>
    </w:p>
    <w:p w:rsidR="00841B04" w:rsidRPr="002078C3" w:rsidRDefault="00841B04" w:rsidP="00841B04">
      <w:pPr>
        <w:pStyle w:val="NormalWeb"/>
        <w:spacing w:before="108" w:beforeAutospacing="0" w:after="108" w:afterAutospacing="0" w:line="269" w:lineRule="atLeast"/>
        <w:textAlignment w:val="baseline"/>
        <w:rPr>
          <w:rFonts w:ascii="&amp;quot" w:hAnsi="&amp;quot"/>
          <w:b/>
          <w:color w:val="222222"/>
          <w:lang w:val="en-GB"/>
        </w:rPr>
      </w:pPr>
    </w:p>
    <w:p w:rsidR="00841B04" w:rsidRPr="002078C3" w:rsidRDefault="00841B04" w:rsidP="00841B04">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lastRenderedPageBreak/>
        <w:t>Perspective</w:t>
      </w:r>
    </w:p>
    <w:p w:rsidR="00841B04" w:rsidRPr="002078C3" w:rsidRDefault="00841B04" w:rsidP="00841B04">
      <w:pPr>
        <w:pStyle w:val="NormalWeb"/>
        <w:spacing w:before="108" w:beforeAutospacing="0" w:after="108" w:afterAutospacing="0" w:line="269" w:lineRule="atLeast"/>
        <w:textAlignment w:val="baseline"/>
        <w:rPr>
          <w:rFonts w:ascii="&amp;quot" w:hAnsi="&amp;quot"/>
          <w:b/>
          <w:color w:val="222222"/>
          <w:lang w:val="en-GB"/>
        </w:rPr>
      </w:pPr>
      <w:r w:rsidRPr="002078C3">
        <w:rPr>
          <w:rFonts w:ascii="&amp;quot" w:hAnsi="&amp;quot" w:hint="eastAsia"/>
          <w:color w:val="222222"/>
          <w:lang w:val="en-GB"/>
        </w:rPr>
        <w:t>“</w:t>
      </w:r>
      <w:r w:rsidRPr="002078C3">
        <w:rPr>
          <w:rFonts w:ascii="&amp;quot" w:hAnsi="&amp;quot"/>
          <w:color w:val="222222"/>
          <w:lang w:val="en-GB"/>
        </w:rPr>
        <w:t>According to leadership consultant Stephen A. Miles, it's helpful to look at the employer-employee relationship as a series of promises. For instance, employers promise money and job support, while an employee promises to perform her job to the best of her ability.</w:t>
      </w:r>
      <w:r w:rsidRPr="002078C3">
        <w:rPr>
          <w:rFonts w:ascii="&amp;quot" w:hAnsi="&amp;quot" w:hint="eastAsia"/>
          <w:color w:val="222222"/>
          <w:lang w:val="en-GB"/>
        </w:rPr>
        <w:t>”</w:t>
      </w:r>
      <w:r w:rsidRPr="002078C3">
        <w:rPr>
          <w:rFonts w:ascii="&amp;quot" w:hAnsi="&amp;quot"/>
          <w:color w:val="222222"/>
          <w:lang w:val="en-GB"/>
        </w:rPr>
        <w:t xml:space="preserve"> </w:t>
      </w:r>
      <w:r w:rsidRPr="002078C3">
        <w:rPr>
          <w:rFonts w:ascii="&amp;quot" w:hAnsi="&amp;quot"/>
          <w:b/>
          <w:color w:val="222222"/>
          <w:lang w:val="en-GB"/>
        </w:rPr>
        <w:t>→ IDEM</w:t>
      </w:r>
    </w:p>
    <w:p w:rsidR="00841B04" w:rsidRPr="002078C3" w:rsidRDefault="00841B04" w:rsidP="00296760">
      <w:pPr>
        <w:pStyle w:val="NormalWeb"/>
        <w:spacing w:before="108" w:beforeAutospacing="0" w:after="108" w:afterAutospacing="0" w:line="269" w:lineRule="atLeast"/>
        <w:textAlignment w:val="baseline"/>
        <w:rPr>
          <w:rFonts w:ascii="&amp;quot" w:hAnsi="&amp;quot"/>
          <w:color w:val="222222"/>
          <w:lang w:val="en-GB"/>
        </w:rPr>
      </w:pPr>
    </w:p>
    <w:p w:rsidR="00841B04" w:rsidRPr="002078C3" w:rsidRDefault="00841B04" w:rsidP="00296760">
      <w:pPr>
        <w:pStyle w:val="NormalWeb"/>
        <w:spacing w:before="108" w:beforeAutospacing="0" w:after="108" w:afterAutospacing="0" w:line="269" w:lineRule="atLeast"/>
        <w:textAlignment w:val="baseline"/>
        <w:rPr>
          <w:rFonts w:ascii="&amp;quot" w:hAnsi="&amp;quot"/>
          <w:color w:val="222222"/>
          <w:lang w:val="en-GB"/>
        </w:rPr>
      </w:pPr>
    </w:p>
    <w:p w:rsidR="00841B04" w:rsidRPr="002078C3" w:rsidRDefault="00841B04" w:rsidP="00296760">
      <w:pPr>
        <w:pStyle w:val="NormalWeb"/>
        <w:spacing w:before="108" w:beforeAutospacing="0" w:after="108" w:afterAutospacing="0" w:line="269" w:lineRule="atLeast"/>
        <w:textAlignment w:val="baseline"/>
        <w:rPr>
          <w:rFonts w:ascii="&amp;quot" w:hAnsi="&amp;quot"/>
          <w:color w:val="222222"/>
          <w:lang w:val="en-GB"/>
        </w:rPr>
      </w:pPr>
    </w:p>
    <w:p w:rsidR="00414A41" w:rsidRPr="002078C3" w:rsidRDefault="00414A41" w:rsidP="00296760">
      <w:pPr>
        <w:pStyle w:val="NormalWeb"/>
        <w:spacing w:before="108" w:beforeAutospacing="0" w:after="108" w:afterAutospacing="0" w:line="269" w:lineRule="atLeast"/>
        <w:textAlignment w:val="baseline"/>
        <w:rPr>
          <w:rFonts w:ascii="&amp;quot" w:hAnsi="&amp;quot"/>
          <w:color w:val="222222"/>
          <w:lang w:val="en-GB"/>
        </w:rPr>
      </w:pPr>
    </w:p>
    <w:p w:rsidR="007352F1" w:rsidRPr="002078C3" w:rsidRDefault="007352F1" w:rsidP="007352F1">
      <w:pPr>
        <w:jc w:val="both"/>
        <w:rPr>
          <w:rFonts w:ascii="Arial" w:hAnsi="Arial" w:cs="Arial"/>
          <w:b/>
          <w:sz w:val="24"/>
          <w:szCs w:val="24"/>
          <w:u w:val="single"/>
        </w:rPr>
      </w:pPr>
      <w:r w:rsidRPr="002078C3">
        <w:rPr>
          <w:rFonts w:ascii="Arial" w:hAnsi="Arial" w:cs="Arial"/>
          <w:b/>
          <w:sz w:val="24"/>
          <w:szCs w:val="24"/>
          <w:u w:val="single"/>
        </w:rPr>
        <w:t>Organisation;</w:t>
      </w:r>
    </w:p>
    <w:p w:rsidR="00450F59" w:rsidRPr="002078C3" w:rsidRDefault="00450F59" w:rsidP="007352F1">
      <w:pPr>
        <w:jc w:val="both"/>
        <w:rPr>
          <w:rFonts w:ascii="Arial" w:hAnsi="Arial" w:cs="Arial"/>
          <w:b/>
          <w:sz w:val="24"/>
          <w:szCs w:val="24"/>
          <w:u w:val="single"/>
        </w:rPr>
      </w:pPr>
    </w:p>
    <w:p w:rsidR="00450F59" w:rsidRPr="002078C3" w:rsidRDefault="00450F59" w:rsidP="00450F59">
      <w:pPr>
        <w:pStyle w:val="NormalWeb"/>
        <w:spacing w:before="108" w:beforeAutospacing="0" w:after="108" w:afterAutospacing="0" w:line="269" w:lineRule="atLeast"/>
        <w:textAlignment w:val="baseline"/>
        <w:rPr>
          <w:rFonts w:ascii="&amp;quot" w:hAnsi="&amp;quot"/>
          <w:b/>
          <w:color w:val="222222"/>
          <w:lang w:val="en-GB"/>
        </w:rPr>
      </w:pPr>
      <w:r w:rsidRPr="002078C3">
        <w:rPr>
          <w:rFonts w:ascii="&amp;quot" w:hAnsi="&amp;quot"/>
          <w:b/>
          <w:color w:val="222222"/>
          <w:lang w:val="en-GB"/>
        </w:rPr>
        <w:t xml:space="preserve">Examples of </w:t>
      </w:r>
      <w:proofErr w:type="gramStart"/>
      <w:r w:rsidRPr="002078C3">
        <w:rPr>
          <w:rFonts w:ascii="&amp;quot" w:hAnsi="&amp;quot"/>
          <w:b/>
          <w:color w:val="222222"/>
          <w:lang w:val="en-GB"/>
        </w:rPr>
        <w:t>a</w:t>
      </w:r>
      <w:proofErr w:type="gramEnd"/>
      <w:r w:rsidRPr="002078C3">
        <w:rPr>
          <w:rFonts w:ascii="&amp;quot" w:hAnsi="&amp;quot"/>
          <w:b/>
          <w:color w:val="222222"/>
          <w:lang w:val="en-GB"/>
        </w:rPr>
        <w:t xml:space="preserve"> Employee-Employer Relationship in a Company</w:t>
      </w:r>
    </w:p>
    <w:p w:rsidR="00450F59" w:rsidRPr="002078C3" w:rsidRDefault="00450F59" w:rsidP="00450F5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color w:val="222222"/>
          <w:lang w:val="en-GB"/>
        </w:rPr>
        <w:t>“The idea of distinguishing between the classification of employees and independent contractors seems relatively simple; however, even the slightest oversight can lead to costly mistakes for employers. There are three common law rules employers use to determine the correct legal business relationship a worker has with that company. Those rules analyze aspects such as whether a company has any control over how the worker performs his job, how the worker is compensated and whether an employment contract was signed. Based on these criteria, the IRS recognizes four primary types of business relationships: independent contractor, employee, statutory employee and statutory non-employee.”</w:t>
      </w:r>
    </w:p>
    <w:p w:rsidR="00450F59" w:rsidRPr="002078C3" w:rsidRDefault="00450F59" w:rsidP="007352F1">
      <w:pPr>
        <w:jc w:val="both"/>
        <w:rPr>
          <w:rFonts w:ascii="Arial" w:hAnsi="Arial" w:cs="Arial"/>
          <w:color w:val="222222"/>
          <w:sz w:val="24"/>
          <w:szCs w:val="24"/>
        </w:rPr>
      </w:pPr>
    </w:p>
    <w:p w:rsidR="00450F59" w:rsidRPr="002078C3" w:rsidRDefault="00450F59" w:rsidP="00450F59">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t>Employee</w:t>
      </w:r>
    </w:p>
    <w:p w:rsidR="00450F59" w:rsidRPr="002078C3" w:rsidRDefault="00450F59" w:rsidP="00450F5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An employee, also known as a common-law employee, is classified as such if the employer has any control over what the worker does and how he performs the job. Employers must withhold income taxes and pay Medicare, Social Security and unemployment taxes for all of its employees. An example of this type of relationship is an administrative assistant employed by a marketing firm.</w:t>
      </w:r>
      <w:r w:rsidRPr="002078C3">
        <w:rPr>
          <w:rFonts w:ascii="&amp;quot" w:hAnsi="&amp;quot" w:hint="eastAsia"/>
          <w:color w:val="222222"/>
          <w:lang w:val="en-GB"/>
        </w:rPr>
        <w:t>”</w:t>
      </w:r>
    </w:p>
    <w:p w:rsidR="00450F59" w:rsidRPr="002078C3" w:rsidRDefault="00450F59" w:rsidP="00450F59">
      <w:pPr>
        <w:pStyle w:val="NormalWeb"/>
        <w:spacing w:before="108" w:beforeAutospacing="0" w:after="108" w:afterAutospacing="0" w:line="269" w:lineRule="atLeast"/>
        <w:textAlignment w:val="baseline"/>
        <w:rPr>
          <w:rFonts w:ascii="&amp;quot" w:hAnsi="&amp;quot"/>
          <w:color w:val="222222"/>
          <w:lang w:val="en-GB"/>
        </w:rPr>
      </w:pPr>
    </w:p>
    <w:p w:rsidR="00450F59" w:rsidRPr="002078C3" w:rsidRDefault="00450F59" w:rsidP="00450F59">
      <w:pPr>
        <w:pStyle w:val="Titre2"/>
        <w:spacing w:before="0" w:line="240" w:lineRule="atLeast"/>
        <w:textAlignment w:val="baseline"/>
        <w:rPr>
          <w:rFonts w:ascii="&amp;quot" w:hAnsi="&amp;quot"/>
          <w:b w:val="0"/>
          <w:bCs w:val="0"/>
          <w:color w:val="000000"/>
          <w:sz w:val="24"/>
          <w:szCs w:val="24"/>
        </w:rPr>
      </w:pPr>
      <w:r w:rsidRPr="002078C3">
        <w:rPr>
          <w:rFonts w:ascii="&amp;quot" w:hAnsi="&amp;quot"/>
          <w:bCs w:val="0"/>
          <w:color w:val="000000"/>
          <w:sz w:val="24"/>
          <w:szCs w:val="24"/>
        </w:rPr>
        <w:t>Independent Contractor</w:t>
      </w:r>
    </w:p>
    <w:p w:rsidR="00450F59" w:rsidRPr="002078C3" w:rsidRDefault="00450F59" w:rsidP="00450F5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hint="eastAsia"/>
          <w:color w:val="222222"/>
          <w:lang w:val="en-GB"/>
        </w:rPr>
        <w:t>“</w:t>
      </w:r>
      <w:r w:rsidRPr="002078C3">
        <w:rPr>
          <w:rFonts w:ascii="&amp;quot" w:hAnsi="&amp;quot"/>
          <w:color w:val="222222"/>
          <w:lang w:val="en-GB"/>
        </w:rPr>
        <w:t>A worker who is classified as an independent contractor is not considered to have an employee-employer relationship with the company. Contractors perform services for a company, provide all of their own tools and supplies and are not subject to any type of employment contract. Employers are not responsible for withholding or paying any taxes for independent contractors. An example of this type of relationship is a telecommunications engineer contracted to perform services for a specific project for a hospital.</w:t>
      </w:r>
      <w:r w:rsidRPr="002078C3">
        <w:rPr>
          <w:rFonts w:ascii="&amp;quot" w:hAnsi="&amp;quot" w:hint="eastAsia"/>
          <w:color w:val="222222"/>
          <w:lang w:val="en-GB"/>
        </w:rPr>
        <w:t>”</w:t>
      </w:r>
    </w:p>
    <w:p w:rsidR="00450F59" w:rsidRPr="002078C3" w:rsidRDefault="00450F59" w:rsidP="00450F59">
      <w:pPr>
        <w:pStyle w:val="NormalWeb"/>
        <w:spacing w:before="108" w:beforeAutospacing="0" w:after="108" w:afterAutospacing="0" w:line="269" w:lineRule="atLeast"/>
        <w:textAlignment w:val="baseline"/>
        <w:rPr>
          <w:rFonts w:ascii="&amp;quot" w:hAnsi="&amp;quot"/>
          <w:color w:val="222222"/>
          <w:lang w:val="en-GB"/>
        </w:rPr>
      </w:pPr>
    </w:p>
    <w:p w:rsidR="00450F59" w:rsidRPr="002078C3" w:rsidRDefault="00450F59" w:rsidP="00450F59">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t>Statutory Employee</w:t>
      </w:r>
    </w:p>
    <w:p w:rsidR="00450F59" w:rsidRPr="002078C3" w:rsidRDefault="00450F59" w:rsidP="00450F5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color w:val="222222"/>
          <w:lang w:val="en-GB"/>
        </w:rPr>
        <w:t xml:space="preserve">Some workers may be treated as employees by statute as it pertains to employment taxes, even if the common law rules have determined that they are independent contractors. This would apply only if the individual meets certain criteria including performing services on a continuing basis for the employer, has a service contract declaring that all services must be performed by that individual and does not have a substantial personal investment in the equipment used to perform the services. An example of this type of relationship is a </w:t>
      </w:r>
      <w:proofErr w:type="spellStart"/>
      <w:r w:rsidRPr="002078C3">
        <w:rPr>
          <w:rFonts w:ascii="&amp;quot" w:hAnsi="&amp;quot"/>
          <w:color w:val="222222"/>
          <w:lang w:val="en-GB"/>
        </w:rPr>
        <w:t>jewelry</w:t>
      </w:r>
      <w:proofErr w:type="spellEnd"/>
      <w:r w:rsidRPr="002078C3">
        <w:rPr>
          <w:rFonts w:ascii="&amp;quot" w:hAnsi="&amp;quot"/>
          <w:color w:val="222222"/>
          <w:lang w:val="en-GB"/>
        </w:rPr>
        <w:t xml:space="preserve"> </w:t>
      </w:r>
      <w:r w:rsidRPr="002078C3">
        <w:rPr>
          <w:rFonts w:ascii="&amp;quot" w:hAnsi="&amp;quot"/>
          <w:color w:val="222222"/>
          <w:lang w:val="en-GB"/>
        </w:rPr>
        <w:lastRenderedPageBreak/>
        <w:t xml:space="preserve">designer who assembles products at her home for distribution in the company's store, provided the </w:t>
      </w:r>
      <w:proofErr w:type="spellStart"/>
      <w:r w:rsidRPr="002078C3">
        <w:rPr>
          <w:rFonts w:ascii="&amp;quot" w:hAnsi="&amp;quot"/>
          <w:color w:val="222222"/>
          <w:lang w:val="en-GB"/>
        </w:rPr>
        <w:t>jewelry</w:t>
      </w:r>
      <w:proofErr w:type="spellEnd"/>
      <w:r w:rsidRPr="002078C3">
        <w:rPr>
          <w:rFonts w:ascii="&amp;quot" w:hAnsi="&amp;quot"/>
          <w:color w:val="222222"/>
          <w:lang w:val="en-GB"/>
        </w:rPr>
        <w:t xml:space="preserve"> design is based on company-defined specifications.</w:t>
      </w:r>
    </w:p>
    <w:p w:rsidR="00450F59" w:rsidRPr="002078C3" w:rsidRDefault="00450F59" w:rsidP="00450F59">
      <w:pPr>
        <w:pStyle w:val="NormalWeb"/>
        <w:spacing w:before="108" w:beforeAutospacing="0" w:after="108" w:afterAutospacing="0" w:line="269" w:lineRule="atLeast"/>
        <w:textAlignment w:val="baseline"/>
        <w:rPr>
          <w:rFonts w:ascii="&amp;quot" w:hAnsi="&amp;quot"/>
          <w:b/>
          <w:color w:val="222222"/>
          <w:lang w:val="en-GB"/>
        </w:rPr>
      </w:pPr>
    </w:p>
    <w:p w:rsidR="00450F59" w:rsidRPr="002078C3" w:rsidRDefault="00450F59" w:rsidP="00450F59">
      <w:pPr>
        <w:pStyle w:val="Titre2"/>
        <w:spacing w:before="0" w:line="240" w:lineRule="atLeast"/>
        <w:textAlignment w:val="baseline"/>
        <w:rPr>
          <w:rFonts w:ascii="&amp;quot" w:hAnsi="&amp;quot"/>
          <w:bCs w:val="0"/>
          <w:color w:val="000000"/>
          <w:sz w:val="24"/>
          <w:szCs w:val="24"/>
        </w:rPr>
      </w:pPr>
      <w:r w:rsidRPr="002078C3">
        <w:rPr>
          <w:rFonts w:ascii="&amp;quot" w:hAnsi="&amp;quot"/>
          <w:bCs w:val="0"/>
          <w:color w:val="000000"/>
          <w:sz w:val="24"/>
          <w:szCs w:val="24"/>
        </w:rPr>
        <w:t>Statutory Non-Employee</w:t>
      </w:r>
    </w:p>
    <w:p w:rsidR="00450F59" w:rsidRPr="002078C3" w:rsidRDefault="00450F59" w:rsidP="00450F59">
      <w:pPr>
        <w:pStyle w:val="NormalWeb"/>
        <w:spacing w:before="108" w:beforeAutospacing="0" w:after="108" w:afterAutospacing="0" w:line="269" w:lineRule="atLeast"/>
        <w:textAlignment w:val="baseline"/>
        <w:rPr>
          <w:rFonts w:ascii="&amp;quot" w:hAnsi="&amp;quot"/>
          <w:color w:val="222222"/>
          <w:lang w:val="en-GB"/>
        </w:rPr>
      </w:pPr>
      <w:r w:rsidRPr="002078C3">
        <w:rPr>
          <w:rFonts w:ascii="&amp;quot" w:hAnsi="&amp;quot"/>
          <w:color w:val="222222"/>
          <w:lang w:val="en-GB"/>
        </w:rPr>
        <w:t>Licensed real estate agents and direct sellers are the only two categories of statutory non-employees recognized by the Internal Revenue Service. For tax purposes, these individuals are treated as self-employed if they perform services under a written contract stating that they will not be treated as employees and if they are compensated for total sales or output versus number or hours worked in a pay period.</w:t>
      </w:r>
    </w:p>
    <w:p w:rsidR="00450F59" w:rsidRPr="00450F59" w:rsidRDefault="00450F59" w:rsidP="00450F59">
      <w:pPr>
        <w:pStyle w:val="NormalWeb"/>
        <w:spacing w:before="108" w:beforeAutospacing="0" w:after="108" w:afterAutospacing="0" w:line="269" w:lineRule="atLeast"/>
        <w:textAlignment w:val="baseline"/>
        <w:rPr>
          <w:rFonts w:ascii="&amp;quot" w:hAnsi="&amp;quot"/>
          <w:color w:val="222222"/>
          <w:sz w:val="17"/>
          <w:szCs w:val="17"/>
          <w:lang w:val="en-GB"/>
        </w:rPr>
      </w:pPr>
    </w:p>
    <w:p w:rsidR="007352F1" w:rsidRDefault="007352F1" w:rsidP="007352F1">
      <w:pPr>
        <w:jc w:val="both"/>
        <w:rPr>
          <w:rFonts w:ascii="Arial" w:hAnsi="Arial" w:cs="Arial"/>
          <w:b/>
          <w:sz w:val="24"/>
          <w:szCs w:val="24"/>
          <w:u w:val="single"/>
        </w:rPr>
      </w:pPr>
    </w:p>
    <w:p w:rsidR="007352F1" w:rsidRDefault="007352F1" w:rsidP="007352F1">
      <w:pPr>
        <w:jc w:val="both"/>
        <w:rPr>
          <w:rFonts w:ascii="Arial" w:hAnsi="Arial" w:cs="Arial"/>
          <w:b/>
          <w:sz w:val="24"/>
          <w:szCs w:val="24"/>
          <w:u w:val="single"/>
          <w:lang w:val="fr-FR"/>
        </w:rPr>
      </w:pPr>
      <w:r w:rsidRPr="007352F1">
        <w:rPr>
          <w:rFonts w:ascii="Arial" w:hAnsi="Arial" w:cs="Arial"/>
          <w:b/>
          <w:sz w:val="24"/>
          <w:szCs w:val="24"/>
          <w:u w:val="single"/>
          <w:lang w:val="fr-FR"/>
        </w:rPr>
        <w:t xml:space="preserve">Sites : </w:t>
      </w:r>
    </w:p>
    <w:p w:rsidR="007352F1" w:rsidRPr="007352F1" w:rsidRDefault="007352F1" w:rsidP="007352F1">
      <w:pPr>
        <w:jc w:val="both"/>
        <w:rPr>
          <w:rFonts w:ascii="Arial" w:hAnsi="Arial" w:cs="Arial"/>
          <w:b/>
          <w:sz w:val="24"/>
          <w:szCs w:val="24"/>
          <w:u w:val="single"/>
          <w:lang w:val="fr-FR"/>
        </w:rPr>
      </w:pPr>
    </w:p>
    <w:p w:rsidR="007352F1" w:rsidRPr="007352F1" w:rsidRDefault="0064131A" w:rsidP="007352F1">
      <w:pPr>
        <w:jc w:val="both"/>
        <w:rPr>
          <w:rFonts w:ascii="Arial" w:hAnsi="Arial" w:cs="Arial"/>
          <w:sz w:val="24"/>
          <w:szCs w:val="24"/>
          <w:u w:val="single"/>
          <w:lang w:val="fr-FR"/>
        </w:rPr>
      </w:pPr>
      <w:hyperlink r:id="rId5" w:history="1">
        <w:r w:rsidR="007352F1" w:rsidRPr="007352F1">
          <w:rPr>
            <w:rStyle w:val="Lienhypertexte"/>
            <w:rFonts w:ascii="Arial" w:hAnsi="Arial" w:cs="Arial"/>
            <w:sz w:val="24"/>
            <w:szCs w:val="24"/>
            <w:lang w:val="fr-FR"/>
          </w:rPr>
          <w:t>https://smallbusiness.chron.com/employeremployee-relationship-16737.html</w:t>
        </w:r>
      </w:hyperlink>
    </w:p>
    <w:p w:rsidR="007352F1" w:rsidRDefault="007352F1" w:rsidP="007352F1">
      <w:pPr>
        <w:jc w:val="both"/>
        <w:rPr>
          <w:rFonts w:ascii="Arial" w:hAnsi="Arial" w:cs="Arial"/>
          <w:b/>
          <w:sz w:val="24"/>
          <w:szCs w:val="24"/>
          <w:u w:val="single"/>
          <w:lang w:val="fr-FR"/>
        </w:rPr>
      </w:pPr>
    </w:p>
    <w:p w:rsidR="00833610" w:rsidRPr="00833610" w:rsidRDefault="00833610" w:rsidP="007352F1">
      <w:pPr>
        <w:jc w:val="both"/>
        <w:rPr>
          <w:rFonts w:ascii="Arial" w:hAnsi="Arial" w:cs="Arial"/>
          <w:sz w:val="24"/>
          <w:szCs w:val="24"/>
          <w:u w:val="single"/>
          <w:lang w:val="fr-FR"/>
        </w:rPr>
      </w:pPr>
      <w:hyperlink r:id="rId6" w:history="1">
        <w:r w:rsidRPr="00833610">
          <w:rPr>
            <w:rStyle w:val="Lienhypertexte"/>
            <w:rFonts w:ascii="Arial" w:hAnsi="Arial" w:cs="Arial"/>
            <w:sz w:val="24"/>
            <w:szCs w:val="24"/>
            <w:lang w:val="fr-FR"/>
          </w:rPr>
          <w:t>https://www.frontstream.com/30-inspirational-employee-engagement-quotes/</w:t>
        </w:r>
      </w:hyperlink>
    </w:p>
    <w:p w:rsidR="00833610" w:rsidRDefault="00833610" w:rsidP="007352F1">
      <w:pPr>
        <w:jc w:val="both"/>
        <w:rPr>
          <w:rFonts w:ascii="Arial" w:hAnsi="Arial" w:cs="Arial"/>
          <w:b/>
          <w:sz w:val="24"/>
          <w:szCs w:val="24"/>
          <w:u w:val="single"/>
          <w:lang w:val="fr-FR"/>
        </w:rPr>
      </w:pPr>
    </w:p>
    <w:p w:rsidR="00833610" w:rsidRPr="00833610" w:rsidRDefault="00833610" w:rsidP="007352F1">
      <w:pPr>
        <w:jc w:val="both"/>
        <w:rPr>
          <w:rFonts w:ascii="Arial" w:hAnsi="Arial" w:cs="Arial"/>
          <w:sz w:val="24"/>
          <w:szCs w:val="24"/>
          <w:u w:val="single"/>
          <w:lang w:val="fr-FR"/>
        </w:rPr>
      </w:pPr>
      <w:hyperlink r:id="rId7" w:history="1">
        <w:r w:rsidRPr="00833610">
          <w:rPr>
            <w:rStyle w:val="Lienhypertexte"/>
            <w:rFonts w:ascii="Arial" w:hAnsi="Arial" w:cs="Arial"/>
            <w:sz w:val="24"/>
            <w:szCs w:val="24"/>
            <w:lang w:val="fr-FR"/>
          </w:rPr>
          <w:t>https://www.goalcast.com/2017/12/24/henry-ford-quotes/</w:t>
        </w:r>
      </w:hyperlink>
    </w:p>
    <w:p w:rsidR="00833610" w:rsidRDefault="00833610" w:rsidP="007352F1">
      <w:pPr>
        <w:jc w:val="both"/>
        <w:rPr>
          <w:rFonts w:ascii="Arial" w:hAnsi="Arial" w:cs="Arial"/>
          <w:b/>
          <w:sz w:val="24"/>
          <w:szCs w:val="24"/>
          <w:u w:val="single"/>
          <w:lang w:val="fr-FR"/>
        </w:rPr>
      </w:pPr>
    </w:p>
    <w:p w:rsidR="00833610" w:rsidRDefault="00833610" w:rsidP="007352F1">
      <w:pPr>
        <w:jc w:val="both"/>
        <w:rPr>
          <w:rFonts w:ascii="Arial" w:hAnsi="Arial" w:cs="Arial"/>
          <w:sz w:val="24"/>
          <w:szCs w:val="24"/>
          <w:u w:val="single"/>
          <w:lang w:val="fr-FR"/>
        </w:rPr>
      </w:pPr>
      <w:hyperlink r:id="rId8" w:history="1">
        <w:r w:rsidRPr="00833610">
          <w:rPr>
            <w:rStyle w:val="Lienhypertexte"/>
            <w:rFonts w:ascii="Arial" w:hAnsi="Arial" w:cs="Arial"/>
            <w:sz w:val="24"/>
            <w:szCs w:val="24"/>
            <w:lang w:val="fr-FR"/>
          </w:rPr>
          <w:t>https://www.goodreads.com/author/quotes/12008.Peter_F_Drucker</w:t>
        </w:r>
      </w:hyperlink>
    </w:p>
    <w:p w:rsidR="00833610" w:rsidRDefault="00833610" w:rsidP="007352F1">
      <w:pPr>
        <w:jc w:val="both"/>
        <w:rPr>
          <w:rFonts w:ascii="Arial" w:hAnsi="Arial" w:cs="Arial"/>
          <w:sz w:val="24"/>
          <w:szCs w:val="24"/>
          <w:u w:val="single"/>
          <w:lang w:val="fr-FR"/>
        </w:rPr>
      </w:pPr>
    </w:p>
    <w:p w:rsidR="00833610" w:rsidRDefault="00833610" w:rsidP="007352F1">
      <w:pPr>
        <w:jc w:val="both"/>
        <w:rPr>
          <w:rFonts w:ascii="Arial" w:hAnsi="Arial" w:cs="Arial"/>
          <w:sz w:val="24"/>
          <w:szCs w:val="24"/>
          <w:u w:val="single"/>
          <w:lang w:val="fr-FR"/>
        </w:rPr>
      </w:pPr>
      <w:hyperlink r:id="rId9" w:history="1">
        <w:r w:rsidRPr="00EE2963">
          <w:rPr>
            <w:rStyle w:val="Lienhypertexte"/>
            <w:rFonts w:ascii="Arial" w:hAnsi="Arial" w:cs="Arial"/>
            <w:sz w:val="24"/>
            <w:szCs w:val="24"/>
            <w:lang w:val="fr-FR"/>
          </w:rPr>
          <w:t>https://nscpolteksby.ac.id/ebook/files/Ebook/Business%20Administration/ARMSTRONGS%20HANDBOOK%20OF%20HUMAN%20RESOURCE%20MANAGEMENT%20PRACTICE/15%20-%20The%20Employment%20Relationship.pdf</w:t>
        </w:r>
      </w:hyperlink>
    </w:p>
    <w:p w:rsidR="00833610" w:rsidRPr="007352F1" w:rsidRDefault="00833610" w:rsidP="007352F1">
      <w:pPr>
        <w:jc w:val="both"/>
        <w:rPr>
          <w:rFonts w:ascii="Arial" w:hAnsi="Arial" w:cs="Arial"/>
          <w:b/>
          <w:sz w:val="24"/>
          <w:szCs w:val="24"/>
          <w:u w:val="single"/>
          <w:lang w:val="fr-FR"/>
        </w:rPr>
      </w:pPr>
    </w:p>
    <w:p w:rsidR="007352F1" w:rsidRPr="007352F1" w:rsidRDefault="007352F1" w:rsidP="007352F1">
      <w:pPr>
        <w:jc w:val="both"/>
        <w:rPr>
          <w:rFonts w:ascii="Arial" w:hAnsi="Arial" w:cs="Arial"/>
          <w:b/>
          <w:sz w:val="24"/>
          <w:szCs w:val="24"/>
          <w:u w:val="single"/>
          <w:lang w:val="fr-FR"/>
        </w:rPr>
      </w:pPr>
    </w:p>
    <w:p w:rsidR="007352F1" w:rsidRDefault="002078C3" w:rsidP="007352F1">
      <w:pPr>
        <w:jc w:val="both"/>
        <w:rPr>
          <w:rFonts w:ascii="Arial" w:hAnsi="Arial" w:cs="Arial"/>
          <w:b/>
          <w:sz w:val="24"/>
          <w:szCs w:val="24"/>
          <w:u w:val="single"/>
          <w:lang w:val="fr-FR"/>
        </w:rPr>
      </w:pPr>
      <w:r>
        <w:rPr>
          <w:rFonts w:ascii="Arial" w:hAnsi="Arial" w:cs="Arial"/>
          <w:b/>
          <w:sz w:val="24"/>
          <w:szCs w:val="24"/>
          <w:u w:val="single"/>
          <w:lang w:val="fr-FR"/>
        </w:rPr>
        <w:t xml:space="preserve">Citations : </w:t>
      </w:r>
    </w:p>
    <w:p w:rsidR="002078C3" w:rsidRPr="00C53E7C" w:rsidRDefault="002078C3" w:rsidP="007352F1">
      <w:pPr>
        <w:jc w:val="both"/>
        <w:rPr>
          <w:rFonts w:ascii="Arial" w:hAnsi="Arial" w:cs="Arial"/>
          <w:sz w:val="24"/>
          <w:szCs w:val="24"/>
        </w:rPr>
      </w:pPr>
    </w:p>
    <w:p w:rsidR="002078C3" w:rsidRPr="00233A50" w:rsidRDefault="002078C3" w:rsidP="0004406A">
      <w:pPr>
        <w:pStyle w:val="NormalWeb"/>
        <w:spacing w:before="108" w:beforeAutospacing="0" w:after="108" w:afterAutospacing="0" w:line="269" w:lineRule="atLeast"/>
        <w:textAlignment w:val="baseline"/>
        <w:rPr>
          <w:rFonts w:ascii="&amp;quot" w:hAnsi="&amp;quot"/>
          <w:color w:val="00B050"/>
          <w:lang w:val="en-GB"/>
        </w:rPr>
      </w:pPr>
      <w:r w:rsidRPr="00233A50">
        <w:rPr>
          <w:rFonts w:ascii="&amp;quot" w:hAnsi="&amp;quot"/>
          <w:color w:val="00B050"/>
          <w:lang w:val="en-GB"/>
        </w:rPr>
        <w:t>“</w:t>
      </w:r>
      <w:r w:rsidR="00C53E7C" w:rsidRPr="00233A50">
        <w:rPr>
          <w:rFonts w:ascii="&amp;quot" w:hAnsi="&amp;quot"/>
          <w:color w:val="00B050"/>
          <w:lang w:val="en-GB"/>
        </w:rPr>
        <w:t>Coming together is the beginning. Keeping together is progress. Working together is success</w:t>
      </w:r>
      <w:r w:rsidRPr="00233A50">
        <w:rPr>
          <w:rFonts w:ascii="&amp;quot" w:hAnsi="&amp;quot"/>
          <w:color w:val="00B050"/>
          <w:lang w:val="en-GB"/>
        </w:rPr>
        <w:t>.” Henry Ford</w:t>
      </w:r>
    </w:p>
    <w:p w:rsidR="00301558" w:rsidRDefault="00301558" w:rsidP="0004406A">
      <w:pPr>
        <w:pStyle w:val="NormalWeb"/>
        <w:spacing w:before="108" w:beforeAutospacing="0" w:after="108" w:afterAutospacing="0" w:line="269" w:lineRule="atLeast"/>
        <w:textAlignment w:val="baseline"/>
        <w:rPr>
          <w:rFonts w:ascii="&amp;quot" w:hAnsi="&amp;quot"/>
          <w:color w:val="222222"/>
          <w:lang w:val="en-GB"/>
        </w:rPr>
      </w:pPr>
    </w:p>
    <w:p w:rsidR="007352F1" w:rsidRPr="00233A50" w:rsidRDefault="002078C3" w:rsidP="0004406A">
      <w:pPr>
        <w:pStyle w:val="NormalWeb"/>
        <w:spacing w:before="108" w:beforeAutospacing="0" w:after="108" w:afterAutospacing="0" w:line="269" w:lineRule="atLeast"/>
        <w:textAlignment w:val="baseline"/>
        <w:rPr>
          <w:rFonts w:ascii="&amp;quot" w:hAnsi="&amp;quot"/>
          <w:color w:val="00B050"/>
          <w:lang w:val="en-GB"/>
        </w:rPr>
      </w:pPr>
      <w:r w:rsidRPr="00233A50">
        <w:rPr>
          <w:rFonts w:ascii="&amp;quot" w:hAnsi="&amp;quot"/>
          <w:color w:val="00B050"/>
          <w:lang w:val="en-GB"/>
        </w:rPr>
        <w:t>“The two most important things do not appear on the company's balance sheet: its reputation and its people.” Henry Ford</w:t>
      </w:r>
    </w:p>
    <w:p w:rsidR="00301558" w:rsidRDefault="00301558" w:rsidP="00301558">
      <w:pPr>
        <w:pStyle w:val="NormalWeb"/>
        <w:spacing w:before="108" w:beforeAutospacing="0" w:after="108" w:afterAutospacing="0" w:line="269" w:lineRule="atLeast"/>
        <w:textAlignment w:val="baseline"/>
        <w:rPr>
          <w:rFonts w:ascii="&amp;quot" w:hAnsi="&amp;quot"/>
          <w:bCs/>
          <w:color w:val="222222"/>
          <w:lang w:val="en-GB"/>
        </w:rPr>
      </w:pPr>
    </w:p>
    <w:p w:rsidR="00301558" w:rsidRPr="00233A50" w:rsidRDefault="00301558" w:rsidP="00301558">
      <w:pPr>
        <w:pStyle w:val="NormalWeb"/>
        <w:spacing w:before="108" w:beforeAutospacing="0" w:after="108" w:afterAutospacing="0" w:line="269" w:lineRule="atLeast"/>
        <w:textAlignment w:val="baseline"/>
        <w:rPr>
          <w:rFonts w:ascii="&amp;quot" w:hAnsi="&amp;quot"/>
          <w:color w:val="00B050"/>
          <w:lang w:val="en-GB"/>
        </w:rPr>
      </w:pPr>
      <w:r w:rsidRPr="00233A50">
        <w:rPr>
          <w:rFonts w:ascii="&amp;quot" w:hAnsi="&amp;quot"/>
          <w:bCs/>
          <w:color w:val="00B050"/>
          <w:lang w:val="en-GB"/>
        </w:rPr>
        <w:t xml:space="preserve">“It is not the employer who pays the wages.  He only handles the money.  It </w:t>
      </w:r>
      <w:proofErr w:type="spellStart"/>
      <w:r w:rsidRPr="00233A50">
        <w:rPr>
          <w:rFonts w:ascii="&amp;quot" w:hAnsi="&amp;quot"/>
          <w:bCs/>
          <w:color w:val="00B050"/>
          <w:lang w:val="en-GB"/>
        </w:rPr>
        <w:t>is</w:t>
      </w:r>
      <w:proofErr w:type="spellEnd"/>
      <w:r w:rsidRPr="00233A50">
        <w:rPr>
          <w:rFonts w:ascii="&amp;quot" w:hAnsi="&amp;quot"/>
          <w:bCs/>
          <w:color w:val="00B050"/>
          <w:lang w:val="en-GB"/>
        </w:rPr>
        <w:t xml:space="preserve"> the </w:t>
      </w:r>
      <w:proofErr w:type="spellStart"/>
      <w:r w:rsidRPr="00233A50">
        <w:rPr>
          <w:rFonts w:ascii="&amp;quot" w:hAnsi="&amp;quot"/>
          <w:bCs/>
          <w:color w:val="00B050"/>
          <w:lang w:val="en-GB"/>
        </w:rPr>
        <w:t>customer</w:t>
      </w:r>
      <w:proofErr w:type="spellEnd"/>
      <w:r w:rsidRPr="00233A50">
        <w:rPr>
          <w:rFonts w:ascii="&amp;quot" w:hAnsi="&amp;quot"/>
          <w:bCs/>
          <w:color w:val="00B050"/>
          <w:lang w:val="en-GB"/>
        </w:rPr>
        <w:t xml:space="preserve"> </w:t>
      </w:r>
      <w:proofErr w:type="spellStart"/>
      <w:r w:rsidRPr="00233A50">
        <w:rPr>
          <w:rFonts w:ascii="&amp;quot" w:hAnsi="&amp;quot"/>
          <w:bCs/>
          <w:color w:val="00B050"/>
          <w:lang w:val="en-GB"/>
        </w:rPr>
        <w:t>that</w:t>
      </w:r>
      <w:proofErr w:type="spellEnd"/>
      <w:r w:rsidRPr="00233A50">
        <w:rPr>
          <w:rFonts w:ascii="&amp;quot" w:hAnsi="&amp;quot"/>
          <w:bCs/>
          <w:color w:val="00B050"/>
          <w:lang w:val="en-GB"/>
        </w:rPr>
        <w:t xml:space="preserve"> pays the </w:t>
      </w:r>
      <w:proofErr w:type="spellStart"/>
      <w:r w:rsidRPr="00233A50">
        <w:rPr>
          <w:rFonts w:ascii="&amp;quot" w:hAnsi="&amp;quot"/>
          <w:bCs/>
          <w:color w:val="00B050"/>
          <w:lang w:val="en-GB"/>
        </w:rPr>
        <w:t>wages</w:t>
      </w:r>
      <w:proofErr w:type="spellEnd"/>
      <w:r w:rsidRPr="00233A50">
        <w:rPr>
          <w:rFonts w:ascii="&amp;quot" w:hAnsi="&amp;quot"/>
          <w:bCs/>
          <w:color w:val="00B050"/>
          <w:lang w:val="en-GB"/>
        </w:rPr>
        <w:t>.” –Henry Ford</w:t>
      </w:r>
    </w:p>
    <w:p w:rsidR="00301558" w:rsidRDefault="00301558" w:rsidP="00301558">
      <w:pPr>
        <w:pStyle w:val="NormalWeb"/>
        <w:spacing w:before="108" w:beforeAutospacing="0" w:after="108" w:afterAutospacing="0" w:line="269" w:lineRule="atLeast"/>
        <w:textAlignment w:val="baseline"/>
        <w:rPr>
          <w:rFonts w:ascii="&amp;quot" w:hAnsi="&amp;quot"/>
          <w:color w:val="222222"/>
          <w:lang w:val="en-GB"/>
        </w:rPr>
      </w:pPr>
    </w:p>
    <w:p w:rsidR="002078C3" w:rsidRPr="00233A50" w:rsidRDefault="00301558" w:rsidP="00301558">
      <w:pPr>
        <w:pStyle w:val="NormalWeb"/>
        <w:spacing w:before="108" w:beforeAutospacing="0" w:after="108" w:afterAutospacing="0" w:line="269" w:lineRule="atLeast"/>
        <w:textAlignment w:val="baseline"/>
        <w:rPr>
          <w:rFonts w:ascii="&amp;quot" w:hAnsi="&amp;quot"/>
          <w:color w:val="C00000"/>
          <w:lang w:val="en-GB"/>
        </w:rPr>
      </w:pPr>
      <w:r w:rsidRPr="00233A50">
        <w:rPr>
          <w:rFonts w:ascii="&amp;quot" w:hAnsi="&amp;quot"/>
          <w:color w:val="C00000"/>
          <w:lang w:val="en-GB"/>
        </w:rPr>
        <w:t xml:space="preserve"> </w:t>
      </w:r>
      <w:r w:rsidR="002078C3" w:rsidRPr="00233A50">
        <w:rPr>
          <w:rFonts w:ascii="&amp;quot" w:hAnsi="&amp;quot"/>
          <w:color w:val="C00000"/>
          <w:lang w:val="en-GB"/>
        </w:rPr>
        <w:t xml:space="preserve">“An employer has no business with a man's personality. Employment is a specific contract calling for a specific performance... Any attempt to go beyond that is usurpation. It is immoral as well as an illegal intrusion of privacy. It is abuse of power. An employee owes no "loyalty," he owes no "love" and no "attitudes"--he owes performance and nothing else. .... The task is not to change personality, but to enable a person to achieve and to perform. “ </w:t>
      </w:r>
    </w:p>
    <w:p w:rsidR="002078C3" w:rsidRPr="00233A50" w:rsidRDefault="002078C3" w:rsidP="0004406A">
      <w:pPr>
        <w:pStyle w:val="NormalWeb"/>
        <w:spacing w:before="108" w:beforeAutospacing="0" w:after="108" w:afterAutospacing="0" w:line="269" w:lineRule="atLeast"/>
        <w:textAlignment w:val="baseline"/>
        <w:rPr>
          <w:rFonts w:ascii="&amp;quot" w:hAnsi="&amp;quot"/>
          <w:color w:val="C00000"/>
          <w:lang w:val="en-GB"/>
        </w:rPr>
      </w:pPr>
      <w:r w:rsidRPr="00233A50">
        <w:rPr>
          <w:rFonts w:ascii="&amp;quot" w:hAnsi="&amp;quot"/>
          <w:color w:val="C00000"/>
          <w:lang w:val="en-GB"/>
        </w:rPr>
        <w:t xml:space="preserve">(Peter F. </w:t>
      </w:r>
      <w:proofErr w:type="spellStart"/>
      <w:r w:rsidRPr="00233A50">
        <w:rPr>
          <w:rFonts w:ascii="&amp;quot" w:hAnsi="&amp;quot"/>
          <w:color w:val="C00000"/>
          <w:lang w:val="en-GB"/>
        </w:rPr>
        <w:t>Drucker</w:t>
      </w:r>
      <w:proofErr w:type="spellEnd"/>
      <w:r w:rsidRPr="00233A50">
        <w:rPr>
          <w:rFonts w:ascii="&amp;quot" w:hAnsi="&amp;quot"/>
          <w:color w:val="C00000"/>
          <w:lang w:val="en-GB"/>
        </w:rPr>
        <w:t xml:space="preserve">, Management: Tasks, Responsibilities, Practices, New York: Harper &amp; Row, 1973. </w:t>
      </w:r>
      <w:r w:rsidRPr="002078C3">
        <w:rPr>
          <w:rFonts w:ascii="&amp;quot" w:hAnsi="&amp;quot"/>
          <w:color w:val="C00000"/>
          <w:lang w:val="en-GB"/>
        </w:rPr>
        <w:t>p. 229</w:t>
      </w:r>
      <w:r w:rsidRPr="00233A50">
        <w:rPr>
          <w:rFonts w:ascii="&amp;quot" w:hAnsi="&amp;quot"/>
          <w:color w:val="C00000"/>
          <w:lang w:val="en-GB"/>
        </w:rPr>
        <w:t>)</w:t>
      </w:r>
    </w:p>
    <w:p w:rsidR="00301558" w:rsidRDefault="00301558" w:rsidP="0004406A">
      <w:pPr>
        <w:pStyle w:val="NormalWeb"/>
        <w:spacing w:before="108" w:beforeAutospacing="0" w:after="108" w:afterAutospacing="0" w:line="269" w:lineRule="atLeast"/>
        <w:textAlignment w:val="baseline"/>
        <w:rPr>
          <w:rFonts w:ascii="&amp;quot" w:hAnsi="&amp;quot"/>
          <w:color w:val="222222"/>
          <w:lang w:val="en-GB"/>
        </w:rPr>
      </w:pPr>
    </w:p>
    <w:p w:rsidR="002078C3" w:rsidRPr="00233A50" w:rsidRDefault="002078C3" w:rsidP="0004406A">
      <w:pPr>
        <w:pStyle w:val="NormalWeb"/>
        <w:spacing w:before="108" w:beforeAutospacing="0" w:after="108" w:afterAutospacing="0" w:line="269" w:lineRule="atLeast"/>
        <w:textAlignment w:val="baseline"/>
        <w:rPr>
          <w:rFonts w:ascii="&amp;quot" w:hAnsi="&amp;quot"/>
          <w:color w:val="C00000"/>
          <w:lang w:val="en-GB"/>
        </w:rPr>
      </w:pPr>
      <w:r w:rsidRPr="00233A50">
        <w:rPr>
          <w:rFonts w:ascii="&amp;quot" w:hAnsi="&amp;quot"/>
          <w:color w:val="C00000"/>
          <w:lang w:val="en-GB"/>
        </w:rPr>
        <w:lastRenderedPageBreak/>
        <w:t xml:space="preserve">“The </w:t>
      </w:r>
      <w:hyperlink r:id="rId10" w:tooltip="Companies" w:history="1">
        <w:r w:rsidRPr="00233A50">
          <w:rPr>
            <w:rFonts w:ascii="&amp;quot" w:hAnsi="&amp;quot"/>
            <w:color w:val="C00000"/>
            <w:lang w:val="en-GB"/>
          </w:rPr>
          <w:t>company</w:t>
        </w:r>
      </w:hyperlink>
      <w:r w:rsidRPr="00233A50">
        <w:rPr>
          <w:rFonts w:ascii="&amp;quot" w:hAnsi="&amp;quot"/>
          <w:color w:val="C00000"/>
          <w:lang w:val="en-GB"/>
        </w:rPr>
        <w:t xml:space="preserve"> is not and must never claim to be home, family, religion, life or fate for the individual. It must never interfere in his private life or his citizenship. He is tied to the company through a voluntary and cancellable employment contract, not through some mystical or indissoluble bond.” (Peter </w:t>
      </w:r>
      <w:proofErr w:type="spellStart"/>
      <w:r w:rsidRPr="00233A50">
        <w:rPr>
          <w:rFonts w:ascii="&amp;quot" w:hAnsi="&amp;quot"/>
          <w:color w:val="C00000"/>
          <w:lang w:val="en-GB"/>
        </w:rPr>
        <w:t>Drucker</w:t>
      </w:r>
      <w:proofErr w:type="spellEnd"/>
      <w:r w:rsidRPr="00233A50">
        <w:rPr>
          <w:rFonts w:ascii="&amp;quot" w:hAnsi="&amp;quot"/>
          <w:color w:val="C00000"/>
          <w:lang w:val="en-GB"/>
        </w:rPr>
        <w:t>, The Practice of Management New York,: Harper, 1st ed. 1954 p. 387)</w:t>
      </w:r>
    </w:p>
    <w:p w:rsidR="00301558" w:rsidRDefault="00301558" w:rsidP="0004406A">
      <w:pPr>
        <w:pStyle w:val="NormalWeb"/>
        <w:spacing w:before="108" w:beforeAutospacing="0" w:after="108" w:afterAutospacing="0" w:line="269" w:lineRule="atLeast"/>
        <w:textAlignment w:val="baseline"/>
        <w:rPr>
          <w:rFonts w:ascii="&amp;quot" w:hAnsi="&amp;quot"/>
          <w:color w:val="222222"/>
          <w:lang w:val="en-GB"/>
        </w:rPr>
      </w:pPr>
    </w:p>
    <w:p w:rsidR="0004406A" w:rsidRDefault="00C53E7C" w:rsidP="0004406A">
      <w:pPr>
        <w:pStyle w:val="NormalWeb"/>
        <w:spacing w:before="108" w:beforeAutospacing="0" w:after="108" w:afterAutospacing="0" w:line="269" w:lineRule="atLeast"/>
        <w:textAlignment w:val="baseline"/>
        <w:rPr>
          <w:rFonts w:ascii="&amp;quot" w:hAnsi="&amp;quot"/>
          <w:color w:val="C00000"/>
          <w:lang w:val="en-GB"/>
        </w:rPr>
      </w:pPr>
      <w:r w:rsidRPr="00233A50">
        <w:rPr>
          <w:rFonts w:ascii="&amp;quot" w:hAnsi="&amp;quot"/>
          <w:color w:val="C00000"/>
          <w:lang w:val="en-GB"/>
        </w:rPr>
        <w:t>“</w:t>
      </w:r>
      <w:hyperlink r:id="rId11" w:history="1">
        <w:r w:rsidRPr="00233A50">
          <w:rPr>
            <w:rFonts w:ascii="&amp;quot" w:hAnsi="&amp;quot"/>
            <w:color w:val="C00000"/>
            <w:lang w:val="en-GB"/>
          </w:rPr>
          <w:t>The corporation is the "master"</w:t>
        </w:r>
        <w:proofErr w:type="gramStart"/>
        <w:r w:rsidRPr="00233A50">
          <w:rPr>
            <w:rFonts w:ascii="&amp;quot" w:hAnsi="&amp;quot"/>
            <w:color w:val="C00000"/>
            <w:lang w:val="en-GB"/>
          </w:rPr>
          <w:t>,</w:t>
        </w:r>
        <w:proofErr w:type="gramEnd"/>
        <w:r w:rsidRPr="00233A50">
          <w:rPr>
            <w:rFonts w:ascii="&amp;quot" w:hAnsi="&amp;quot"/>
            <w:color w:val="C00000"/>
            <w:lang w:val="en-GB"/>
          </w:rPr>
          <w:t xml:space="preserve"> the employee is the "servant". Because the corporation owns the means of production without which the employee could not make a living, the employee needs the corporation more than vice versa.</w:t>
        </w:r>
      </w:hyperlink>
      <w:r w:rsidRPr="00233A50">
        <w:rPr>
          <w:rFonts w:ascii="&amp;quot" w:hAnsi="&amp;quot"/>
          <w:color w:val="C00000"/>
          <w:lang w:val="en-GB"/>
        </w:rPr>
        <w:t>”</w:t>
      </w:r>
      <w:r w:rsidR="0004406A" w:rsidRPr="00233A50">
        <w:rPr>
          <w:rFonts w:ascii="&amp;quot" w:hAnsi="&amp;quot"/>
          <w:color w:val="C00000"/>
          <w:lang w:val="en-GB"/>
        </w:rPr>
        <w:t xml:space="preserve"> Peter </w:t>
      </w:r>
      <w:proofErr w:type="spellStart"/>
      <w:r w:rsidR="0004406A" w:rsidRPr="00233A50">
        <w:rPr>
          <w:rFonts w:ascii="&amp;quot" w:hAnsi="&amp;quot"/>
          <w:color w:val="C00000"/>
          <w:lang w:val="en-GB"/>
        </w:rPr>
        <w:t>Drucker</w:t>
      </w:r>
      <w:proofErr w:type="spellEnd"/>
    </w:p>
    <w:p w:rsidR="00233A50" w:rsidRPr="00233A50" w:rsidRDefault="00233A50" w:rsidP="0004406A">
      <w:pPr>
        <w:pStyle w:val="NormalWeb"/>
        <w:spacing w:before="108" w:beforeAutospacing="0" w:after="108" w:afterAutospacing="0" w:line="269" w:lineRule="atLeast"/>
        <w:textAlignment w:val="baseline"/>
        <w:rPr>
          <w:rFonts w:ascii="&amp;quot" w:hAnsi="&amp;quot"/>
          <w:color w:val="C00000"/>
          <w:lang w:val="en-GB"/>
        </w:rPr>
      </w:pPr>
    </w:p>
    <w:p w:rsidR="0004406A" w:rsidRPr="00233A50" w:rsidRDefault="0004406A" w:rsidP="0004406A">
      <w:pPr>
        <w:pStyle w:val="NormalWeb"/>
        <w:spacing w:before="108" w:beforeAutospacing="0" w:after="108" w:afterAutospacing="0" w:line="269" w:lineRule="atLeast"/>
        <w:textAlignment w:val="baseline"/>
        <w:rPr>
          <w:rFonts w:ascii="&amp;quot" w:hAnsi="&amp;quot"/>
          <w:color w:val="00B050"/>
          <w:lang w:val="en-GB"/>
        </w:rPr>
      </w:pPr>
      <w:r w:rsidRPr="00233A50">
        <w:rPr>
          <w:rFonts w:ascii="&amp;quot" w:hAnsi="&amp;quot"/>
          <w:color w:val="00B050"/>
          <w:lang w:val="en-GB"/>
        </w:rPr>
        <w:t>“Oh, you hate your job?  Why didn’t you say so?  There’s a support group for that.  It’s called everybody, and they meet at the bar.”  –Drew Carey</w:t>
      </w:r>
    </w:p>
    <w:p w:rsidR="00301558" w:rsidRDefault="00301558" w:rsidP="0004406A">
      <w:pPr>
        <w:pStyle w:val="NormalWeb"/>
        <w:spacing w:before="108" w:beforeAutospacing="0" w:after="108" w:afterAutospacing="0" w:line="269" w:lineRule="atLeast"/>
        <w:textAlignment w:val="baseline"/>
        <w:rPr>
          <w:rFonts w:ascii="&amp;quot" w:hAnsi="&amp;quot"/>
          <w:bCs/>
          <w:color w:val="222222"/>
          <w:lang w:val="en-GB"/>
        </w:rPr>
      </w:pPr>
    </w:p>
    <w:p w:rsidR="0004406A" w:rsidRPr="00233A50" w:rsidRDefault="0004406A" w:rsidP="0004406A">
      <w:pPr>
        <w:pStyle w:val="NormalWeb"/>
        <w:spacing w:before="108" w:beforeAutospacing="0" w:after="108" w:afterAutospacing="0" w:line="269" w:lineRule="atLeast"/>
        <w:textAlignment w:val="baseline"/>
        <w:rPr>
          <w:rFonts w:ascii="&amp;quot" w:hAnsi="&amp;quot"/>
          <w:bCs/>
          <w:color w:val="C00000"/>
          <w:lang w:val="en-GB"/>
        </w:rPr>
      </w:pPr>
      <w:r w:rsidRPr="00233A50">
        <w:rPr>
          <w:rFonts w:ascii="&amp;quot" w:hAnsi="&amp;quot"/>
          <w:bCs/>
          <w:color w:val="C00000"/>
          <w:lang w:val="en-GB"/>
        </w:rPr>
        <w:t>“We pretend to work because they pretend to pay us.”  –</w:t>
      </w:r>
      <w:proofErr w:type="spellStart"/>
      <w:r w:rsidRPr="00233A50">
        <w:rPr>
          <w:rFonts w:ascii="&amp;quot" w:hAnsi="&amp;quot"/>
          <w:bCs/>
          <w:color w:val="C00000"/>
          <w:lang w:val="en-GB"/>
        </w:rPr>
        <w:t>Author</w:t>
      </w:r>
      <w:proofErr w:type="spellEnd"/>
      <w:r w:rsidRPr="00233A50">
        <w:rPr>
          <w:rFonts w:ascii="&amp;quot" w:hAnsi="&amp;quot"/>
          <w:bCs/>
          <w:color w:val="C00000"/>
          <w:lang w:val="en-GB"/>
        </w:rPr>
        <w:t xml:space="preserve"> </w:t>
      </w:r>
      <w:proofErr w:type="spellStart"/>
      <w:r w:rsidRPr="00233A50">
        <w:rPr>
          <w:rFonts w:ascii="&amp;quot" w:hAnsi="&amp;quot"/>
          <w:bCs/>
          <w:color w:val="C00000"/>
          <w:lang w:val="en-GB"/>
        </w:rPr>
        <w:t>Unknown</w:t>
      </w:r>
      <w:proofErr w:type="spellEnd"/>
    </w:p>
    <w:p w:rsidR="00301558" w:rsidRPr="00233A50" w:rsidRDefault="00301558" w:rsidP="0004406A">
      <w:pPr>
        <w:pStyle w:val="NormalWeb"/>
        <w:spacing w:before="108" w:beforeAutospacing="0" w:after="108" w:afterAutospacing="0" w:line="269" w:lineRule="atLeast"/>
        <w:textAlignment w:val="baseline"/>
        <w:rPr>
          <w:rFonts w:ascii="&amp;quot" w:hAnsi="&amp;quot"/>
          <w:bCs/>
          <w:color w:val="C00000"/>
          <w:lang w:val="en-GB"/>
        </w:rPr>
      </w:pPr>
    </w:p>
    <w:p w:rsidR="0004406A" w:rsidRPr="00233A50" w:rsidRDefault="0004406A" w:rsidP="0004406A">
      <w:pPr>
        <w:pStyle w:val="NormalWeb"/>
        <w:spacing w:before="108" w:beforeAutospacing="0" w:after="108" w:afterAutospacing="0" w:line="269" w:lineRule="atLeast"/>
        <w:textAlignment w:val="baseline"/>
        <w:rPr>
          <w:rFonts w:ascii="&amp;quot" w:hAnsi="&amp;quot"/>
          <w:bCs/>
          <w:color w:val="C00000"/>
          <w:lang w:val="en-GB"/>
        </w:rPr>
      </w:pPr>
      <w:r w:rsidRPr="00233A50">
        <w:rPr>
          <w:rFonts w:ascii="&amp;quot" w:hAnsi="&amp;quot"/>
          <w:bCs/>
          <w:color w:val="C00000"/>
          <w:lang w:val="en-GB"/>
        </w:rPr>
        <w:t>“It can feel like an invasion of privacy, involving an employer in a personal matter.” –Frank Murphy</w:t>
      </w:r>
    </w:p>
    <w:p w:rsidR="00301558" w:rsidRDefault="00301558" w:rsidP="0004406A">
      <w:pPr>
        <w:pStyle w:val="NormalWeb"/>
        <w:spacing w:before="108" w:beforeAutospacing="0" w:after="108" w:afterAutospacing="0" w:line="269" w:lineRule="atLeast"/>
        <w:textAlignment w:val="baseline"/>
        <w:rPr>
          <w:rFonts w:ascii="&amp;quot" w:hAnsi="&amp;quot"/>
          <w:bCs/>
          <w:color w:val="222222"/>
          <w:lang w:val="en-GB"/>
        </w:rPr>
      </w:pPr>
    </w:p>
    <w:p w:rsidR="0004406A" w:rsidRPr="00233A50" w:rsidRDefault="0004406A" w:rsidP="0004406A">
      <w:pPr>
        <w:pStyle w:val="NormalWeb"/>
        <w:spacing w:before="108" w:beforeAutospacing="0" w:after="108" w:afterAutospacing="0" w:line="269" w:lineRule="atLeast"/>
        <w:textAlignment w:val="baseline"/>
        <w:rPr>
          <w:rFonts w:ascii="&amp;quot" w:hAnsi="&amp;quot"/>
          <w:bCs/>
          <w:color w:val="984806" w:themeColor="accent6" w:themeShade="80"/>
          <w:lang w:val="en-GB"/>
        </w:rPr>
      </w:pPr>
      <w:r w:rsidRPr="00233A50">
        <w:rPr>
          <w:rFonts w:ascii="&amp;quot" w:hAnsi="&amp;quot"/>
          <w:bCs/>
          <w:color w:val="984806" w:themeColor="accent6" w:themeShade="80"/>
          <w:lang w:val="en-GB"/>
        </w:rPr>
        <w:t>“If you’re an employer, you want to hire an employee who’ll do their job, not do your bidding.” –Jeffrey Jones</w:t>
      </w:r>
    </w:p>
    <w:p w:rsidR="00301558" w:rsidRPr="00233A50" w:rsidRDefault="00301558" w:rsidP="0004406A">
      <w:pPr>
        <w:pStyle w:val="NormalWeb"/>
        <w:spacing w:before="108" w:beforeAutospacing="0" w:after="108" w:afterAutospacing="0" w:line="269" w:lineRule="atLeast"/>
        <w:textAlignment w:val="baseline"/>
        <w:rPr>
          <w:rFonts w:ascii="&amp;quot" w:hAnsi="&amp;quot"/>
          <w:bCs/>
          <w:color w:val="00B050"/>
          <w:lang w:val="en-GB"/>
        </w:rPr>
      </w:pPr>
    </w:p>
    <w:p w:rsidR="00301558" w:rsidRPr="00233A50" w:rsidRDefault="00301558" w:rsidP="0004406A">
      <w:pPr>
        <w:pStyle w:val="NormalWeb"/>
        <w:spacing w:before="108" w:beforeAutospacing="0" w:after="108" w:afterAutospacing="0" w:line="269" w:lineRule="atLeast"/>
        <w:textAlignment w:val="baseline"/>
        <w:rPr>
          <w:rStyle w:val="lev"/>
          <w:b w:val="0"/>
          <w:color w:val="00B050"/>
          <w:lang w:val="en-GB"/>
        </w:rPr>
      </w:pPr>
      <w:r w:rsidRPr="00233A50">
        <w:rPr>
          <w:rStyle w:val="lev"/>
          <w:b w:val="0"/>
          <w:color w:val="00B050"/>
          <w:lang w:val="en-GB"/>
        </w:rPr>
        <w:t xml:space="preserve">“The only way to get people to like working hard is to motivate them. Today, people must understand why they’re working hard. Every individual in an organization is motivated by something different.” –Rick </w:t>
      </w:r>
      <w:proofErr w:type="spellStart"/>
      <w:r w:rsidRPr="00233A50">
        <w:rPr>
          <w:rStyle w:val="lev"/>
          <w:b w:val="0"/>
          <w:color w:val="00B050"/>
          <w:lang w:val="en-GB"/>
        </w:rPr>
        <w:t>Pitino</w:t>
      </w:r>
      <w:proofErr w:type="spellEnd"/>
    </w:p>
    <w:p w:rsidR="00301558" w:rsidRDefault="00301558" w:rsidP="0004406A">
      <w:pPr>
        <w:pStyle w:val="NormalWeb"/>
        <w:spacing w:before="108" w:beforeAutospacing="0" w:after="108" w:afterAutospacing="0" w:line="269" w:lineRule="atLeast"/>
        <w:textAlignment w:val="baseline"/>
        <w:rPr>
          <w:rStyle w:val="lev"/>
          <w:b w:val="0"/>
          <w:lang w:val="en-GB"/>
        </w:rPr>
      </w:pPr>
    </w:p>
    <w:p w:rsidR="00301558" w:rsidRPr="00233A50" w:rsidRDefault="00301558" w:rsidP="0004406A">
      <w:pPr>
        <w:pStyle w:val="NormalWeb"/>
        <w:spacing w:before="108" w:beforeAutospacing="0" w:after="108" w:afterAutospacing="0" w:line="269" w:lineRule="atLeast"/>
        <w:textAlignment w:val="baseline"/>
        <w:rPr>
          <w:rStyle w:val="lev"/>
          <w:b w:val="0"/>
          <w:color w:val="00B050"/>
          <w:lang w:val="en-GB"/>
        </w:rPr>
      </w:pPr>
      <w:r w:rsidRPr="00233A50">
        <w:rPr>
          <w:rStyle w:val="lev"/>
          <w:b w:val="0"/>
          <w:color w:val="00B050"/>
          <w:lang w:val="en-GB"/>
        </w:rPr>
        <w:t>“Motivation is the art of getting people to do what you want them to do because they want to do it.” –Dwight D. Eisenhower</w:t>
      </w:r>
    </w:p>
    <w:p w:rsidR="00301558" w:rsidRDefault="00301558" w:rsidP="0004406A">
      <w:pPr>
        <w:pStyle w:val="NormalWeb"/>
        <w:spacing w:before="108" w:beforeAutospacing="0" w:after="108" w:afterAutospacing="0" w:line="269" w:lineRule="atLeast"/>
        <w:textAlignment w:val="baseline"/>
        <w:rPr>
          <w:rStyle w:val="lev"/>
          <w:b w:val="0"/>
          <w:lang w:val="en-GB"/>
        </w:rPr>
      </w:pPr>
    </w:p>
    <w:p w:rsidR="00301558" w:rsidRDefault="00301558" w:rsidP="0004406A">
      <w:pPr>
        <w:pStyle w:val="NormalWeb"/>
        <w:spacing w:before="108" w:beforeAutospacing="0" w:after="108" w:afterAutospacing="0" w:line="269" w:lineRule="atLeast"/>
        <w:textAlignment w:val="baseline"/>
        <w:rPr>
          <w:rStyle w:val="lev"/>
          <w:b w:val="0"/>
          <w:color w:val="C00000"/>
          <w:lang w:val="en-GB"/>
        </w:rPr>
      </w:pPr>
      <w:r w:rsidRPr="00301558">
        <w:rPr>
          <w:rStyle w:val="lev"/>
          <w:b w:val="0"/>
          <w:color w:val="C00000"/>
          <w:lang w:val="en-GB"/>
        </w:rPr>
        <w:t>“I thought that by saying no and explaining my reasons my employer would abandon his social suggestions. However, to my regret, in the following few weeks, he continued to ask me out on several occasions.” –Anita Hill</w:t>
      </w:r>
    </w:p>
    <w:p w:rsidR="00301558" w:rsidRDefault="00301558" w:rsidP="0004406A">
      <w:pPr>
        <w:pStyle w:val="NormalWeb"/>
        <w:spacing w:before="108" w:beforeAutospacing="0" w:after="108" w:afterAutospacing="0" w:line="269" w:lineRule="atLeast"/>
        <w:textAlignment w:val="baseline"/>
        <w:rPr>
          <w:rStyle w:val="lev"/>
          <w:b w:val="0"/>
          <w:color w:val="C00000"/>
          <w:lang w:val="en-GB"/>
        </w:rPr>
      </w:pPr>
    </w:p>
    <w:p w:rsidR="00301558" w:rsidRPr="00233A50" w:rsidRDefault="00301558" w:rsidP="0004406A">
      <w:pPr>
        <w:pStyle w:val="NormalWeb"/>
        <w:spacing w:before="108" w:beforeAutospacing="0" w:after="108" w:afterAutospacing="0" w:line="269" w:lineRule="atLeast"/>
        <w:textAlignment w:val="baseline"/>
        <w:rPr>
          <w:rStyle w:val="authorortitle"/>
          <w:color w:val="00B050"/>
          <w:lang w:val="en-GB"/>
        </w:rPr>
      </w:pPr>
      <w:r w:rsidRPr="00233A50">
        <w:rPr>
          <w:color w:val="00B050"/>
          <w:lang w:val="en-GB"/>
        </w:rPr>
        <w:t xml:space="preserve">“The reason why employee relations have lost its sheen in aiding productivity, is to be searched </w:t>
      </w:r>
      <w:proofErr w:type="gramStart"/>
      <w:r w:rsidRPr="00233A50">
        <w:rPr>
          <w:color w:val="00B050"/>
          <w:lang w:val="en-GB"/>
        </w:rPr>
        <w:t>for ,</w:t>
      </w:r>
      <w:proofErr w:type="gramEnd"/>
      <w:r w:rsidRPr="00233A50">
        <w:rPr>
          <w:color w:val="00B050"/>
          <w:lang w:val="en-GB"/>
        </w:rPr>
        <w:t xml:space="preserve"> within the doors of your corporate structure , i.e. your human resource department.” ― </w:t>
      </w:r>
      <w:r w:rsidRPr="00233A50">
        <w:rPr>
          <w:rStyle w:val="authorortitle"/>
          <w:color w:val="00B050"/>
          <w:lang w:val="en-GB"/>
        </w:rPr>
        <w:t>Henrietta Newton Martin</w:t>
      </w:r>
    </w:p>
    <w:p w:rsidR="00301558" w:rsidRDefault="00301558" w:rsidP="0004406A">
      <w:pPr>
        <w:pStyle w:val="NormalWeb"/>
        <w:spacing w:before="108" w:beforeAutospacing="0" w:after="108" w:afterAutospacing="0" w:line="269" w:lineRule="atLeast"/>
        <w:textAlignment w:val="baseline"/>
        <w:rPr>
          <w:rStyle w:val="authorortitle"/>
          <w:lang w:val="en-GB"/>
        </w:rPr>
      </w:pPr>
    </w:p>
    <w:p w:rsidR="00301558" w:rsidRPr="00233A50" w:rsidRDefault="00301558" w:rsidP="0004406A">
      <w:pPr>
        <w:pStyle w:val="NormalWeb"/>
        <w:spacing w:before="108" w:beforeAutospacing="0" w:after="108" w:afterAutospacing="0" w:line="269" w:lineRule="atLeast"/>
        <w:textAlignment w:val="baseline"/>
        <w:rPr>
          <w:rStyle w:val="lev"/>
          <w:b w:val="0"/>
          <w:iCs/>
          <w:color w:val="00B050"/>
          <w:lang w:val="en-GB"/>
        </w:rPr>
      </w:pPr>
      <w:r w:rsidRPr="00233A50">
        <w:rPr>
          <w:rStyle w:val="lev"/>
          <w:b w:val="0"/>
          <w:color w:val="00B050"/>
          <w:lang w:val="en-GB"/>
        </w:rPr>
        <w:t>“When people are financially invested, they want a return. When people are emotionally invested, they want to contribute.” – </w:t>
      </w:r>
      <w:r w:rsidRPr="00233A50">
        <w:rPr>
          <w:rStyle w:val="lev"/>
          <w:b w:val="0"/>
          <w:iCs/>
          <w:color w:val="00B050"/>
          <w:lang w:val="en-GB"/>
        </w:rPr>
        <w:t xml:space="preserve">Simon </w:t>
      </w:r>
      <w:proofErr w:type="spellStart"/>
      <w:r w:rsidRPr="00233A50">
        <w:rPr>
          <w:rStyle w:val="lev"/>
          <w:b w:val="0"/>
          <w:iCs/>
          <w:color w:val="00B050"/>
          <w:lang w:val="en-GB"/>
        </w:rPr>
        <w:t>Sinek</w:t>
      </w:r>
      <w:proofErr w:type="spellEnd"/>
    </w:p>
    <w:p w:rsidR="00301558" w:rsidRPr="00233A50" w:rsidRDefault="00301558" w:rsidP="0004406A">
      <w:pPr>
        <w:pStyle w:val="NormalWeb"/>
        <w:spacing w:before="108" w:beforeAutospacing="0" w:after="108" w:afterAutospacing="0" w:line="269" w:lineRule="atLeast"/>
        <w:textAlignment w:val="baseline"/>
        <w:rPr>
          <w:rStyle w:val="lev"/>
          <w:b w:val="0"/>
          <w:color w:val="00B050"/>
          <w:lang w:val="en-GB"/>
        </w:rPr>
      </w:pPr>
    </w:p>
    <w:p w:rsidR="00301558" w:rsidRPr="00233A50" w:rsidRDefault="00301558" w:rsidP="0004406A">
      <w:pPr>
        <w:pStyle w:val="NormalWeb"/>
        <w:spacing w:before="108" w:beforeAutospacing="0" w:after="108" w:afterAutospacing="0" w:line="269" w:lineRule="atLeast"/>
        <w:textAlignment w:val="baseline"/>
        <w:rPr>
          <w:rStyle w:val="lev"/>
          <w:b w:val="0"/>
          <w:iCs/>
          <w:color w:val="00B050"/>
          <w:lang w:val="en-GB"/>
        </w:rPr>
      </w:pPr>
      <w:r w:rsidRPr="00233A50">
        <w:rPr>
          <w:rStyle w:val="lev"/>
          <w:b w:val="0"/>
          <w:color w:val="00B050"/>
          <w:lang w:val="en-GB"/>
        </w:rPr>
        <w:t xml:space="preserve">“Your number one customers are your people. Look after employees first and then customers last.” – </w:t>
      </w:r>
      <w:r w:rsidRPr="00233A50">
        <w:rPr>
          <w:rStyle w:val="lev"/>
          <w:b w:val="0"/>
          <w:iCs/>
          <w:color w:val="00B050"/>
          <w:lang w:val="en-GB"/>
        </w:rPr>
        <w:t>Ian Hutchinson, author of People Glue</w:t>
      </w:r>
    </w:p>
    <w:p w:rsidR="00ED07DF" w:rsidRPr="00233A50" w:rsidRDefault="00ED07DF" w:rsidP="0004406A">
      <w:pPr>
        <w:pStyle w:val="NormalWeb"/>
        <w:spacing w:before="108" w:beforeAutospacing="0" w:after="108" w:afterAutospacing="0" w:line="269" w:lineRule="atLeast"/>
        <w:textAlignment w:val="baseline"/>
        <w:rPr>
          <w:rStyle w:val="lev"/>
          <w:b w:val="0"/>
          <w:iCs/>
          <w:color w:val="00B050"/>
          <w:lang w:val="en-GB"/>
        </w:rPr>
      </w:pPr>
    </w:p>
    <w:p w:rsidR="00ED07DF" w:rsidRPr="00233A50" w:rsidRDefault="00ED07DF" w:rsidP="0004406A">
      <w:pPr>
        <w:pStyle w:val="NormalWeb"/>
        <w:spacing w:before="108" w:beforeAutospacing="0" w:after="108" w:afterAutospacing="0" w:line="269" w:lineRule="atLeast"/>
        <w:textAlignment w:val="baseline"/>
        <w:rPr>
          <w:rStyle w:val="lev"/>
          <w:b w:val="0"/>
          <w:color w:val="00B050"/>
          <w:lang w:val="en-GB"/>
        </w:rPr>
      </w:pPr>
      <w:r w:rsidRPr="00233A50">
        <w:rPr>
          <w:rStyle w:val="lev"/>
          <w:b w:val="0"/>
          <w:iCs/>
          <w:color w:val="00B050"/>
          <w:lang w:val="en-GB"/>
        </w:rPr>
        <w:t xml:space="preserve">“A group of people get together and exist as an institution we call a company so they are able to accomplish something collectively that they could not accomplish separately – they make a contribution to society, a phrase which sounds trite but is fundamental.” – </w:t>
      </w:r>
      <w:r w:rsidRPr="00233A50">
        <w:rPr>
          <w:rStyle w:val="lev"/>
          <w:b w:val="0"/>
          <w:color w:val="00B050"/>
          <w:lang w:val="en-GB"/>
        </w:rPr>
        <w:t>David Packard, late co-founder of Hewlett-Packard</w:t>
      </w:r>
    </w:p>
    <w:p w:rsidR="00ED07DF" w:rsidRPr="00233A50" w:rsidRDefault="00ED07DF" w:rsidP="0004406A">
      <w:pPr>
        <w:pStyle w:val="NormalWeb"/>
        <w:spacing w:before="108" w:beforeAutospacing="0" w:after="108" w:afterAutospacing="0" w:line="269" w:lineRule="atLeast"/>
        <w:textAlignment w:val="baseline"/>
        <w:rPr>
          <w:rStyle w:val="lev"/>
          <w:b w:val="0"/>
          <w:color w:val="00B050"/>
          <w:lang w:val="en-GB"/>
        </w:rPr>
      </w:pPr>
    </w:p>
    <w:p w:rsidR="00ED07DF" w:rsidRPr="00233A50" w:rsidRDefault="00ED07DF" w:rsidP="0004406A">
      <w:pPr>
        <w:pStyle w:val="NormalWeb"/>
        <w:spacing w:before="108" w:beforeAutospacing="0" w:after="108" w:afterAutospacing="0" w:line="269" w:lineRule="atLeast"/>
        <w:textAlignment w:val="baseline"/>
        <w:rPr>
          <w:rStyle w:val="lev"/>
          <w:b w:val="0"/>
          <w:color w:val="00B050"/>
          <w:lang w:val="en-GB"/>
        </w:rPr>
      </w:pPr>
      <w:r w:rsidRPr="00233A50">
        <w:rPr>
          <w:rStyle w:val="lev"/>
          <w:b w:val="0"/>
          <w:iCs/>
          <w:color w:val="00B050"/>
          <w:lang w:val="en-GB"/>
        </w:rPr>
        <w:t xml:space="preserve">“Employees who believe that management is concerned about them as a whole person – not just an employee – are more productive, more satisfied, more fulfilled. Satisfied employees mean satisfied customers, which leads to profitability.” – </w:t>
      </w:r>
      <w:hyperlink r:id="rId12" w:tgtFrame="_blank" w:history="1">
        <w:r w:rsidRPr="00233A50">
          <w:rPr>
            <w:rStyle w:val="lev"/>
            <w:b w:val="0"/>
            <w:color w:val="00B050"/>
            <w:lang w:val="en-GB"/>
          </w:rPr>
          <w:t xml:space="preserve">Anne M. </w:t>
        </w:r>
        <w:proofErr w:type="spellStart"/>
        <w:r w:rsidRPr="00233A50">
          <w:rPr>
            <w:rStyle w:val="lev"/>
            <w:b w:val="0"/>
            <w:color w:val="00B050"/>
            <w:lang w:val="en-GB"/>
          </w:rPr>
          <w:t>Mulcahy</w:t>
        </w:r>
        <w:proofErr w:type="spellEnd"/>
      </w:hyperlink>
    </w:p>
    <w:p w:rsidR="00ED07DF" w:rsidRPr="00233A50" w:rsidRDefault="00ED07DF" w:rsidP="0004406A">
      <w:pPr>
        <w:pStyle w:val="NormalWeb"/>
        <w:spacing w:before="108" w:beforeAutospacing="0" w:after="108" w:afterAutospacing="0" w:line="269" w:lineRule="atLeast"/>
        <w:textAlignment w:val="baseline"/>
        <w:rPr>
          <w:rStyle w:val="lev"/>
          <w:b w:val="0"/>
          <w:color w:val="00B050"/>
          <w:lang w:val="en-GB"/>
        </w:rPr>
      </w:pPr>
    </w:p>
    <w:p w:rsidR="00ED07DF" w:rsidRPr="00233A50" w:rsidRDefault="00ED07DF" w:rsidP="0004406A">
      <w:pPr>
        <w:pStyle w:val="NormalWeb"/>
        <w:spacing w:before="108" w:beforeAutospacing="0" w:after="108" w:afterAutospacing="0" w:line="269" w:lineRule="atLeast"/>
        <w:textAlignment w:val="baseline"/>
        <w:rPr>
          <w:rStyle w:val="lev"/>
          <w:b w:val="0"/>
          <w:color w:val="00B050"/>
          <w:lang w:val="en-GB"/>
        </w:rPr>
      </w:pPr>
      <w:r w:rsidRPr="00233A50">
        <w:rPr>
          <w:rStyle w:val="lev"/>
          <w:b w:val="0"/>
          <w:iCs/>
          <w:color w:val="00B050"/>
          <w:lang w:val="en-GB"/>
        </w:rPr>
        <w:t xml:space="preserve">“On what high-performing companies should be striving to create: A great place for great people to do great work.” – </w:t>
      </w:r>
      <w:r w:rsidRPr="00233A50">
        <w:rPr>
          <w:rStyle w:val="lev"/>
          <w:b w:val="0"/>
          <w:color w:val="00B050"/>
          <w:lang w:val="en-GB"/>
        </w:rPr>
        <w:t>Marilyn Carlson, former CEO of Carlson Companies</w:t>
      </w:r>
    </w:p>
    <w:p w:rsidR="00ED07DF" w:rsidRPr="00233A50" w:rsidRDefault="00ED07DF" w:rsidP="0004406A">
      <w:pPr>
        <w:pStyle w:val="NormalWeb"/>
        <w:spacing w:before="108" w:beforeAutospacing="0" w:after="108" w:afterAutospacing="0" w:line="269" w:lineRule="atLeast"/>
        <w:textAlignment w:val="baseline"/>
        <w:rPr>
          <w:rStyle w:val="lev"/>
          <w:b w:val="0"/>
          <w:color w:val="00B050"/>
          <w:lang w:val="en-GB"/>
        </w:rPr>
      </w:pPr>
    </w:p>
    <w:p w:rsidR="00ED07DF" w:rsidRPr="00233A50" w:rsidRDefault="00ED07DF" w:rsidP="0004406A">
      <w:pPr>
        <w:pStyle w:val="NormalWeb"/>
        <w:spacing w:before="108" w:beforeAutospacing="0" w:after="108" w:afterAutospacing="0" w:line="269" w:lineRule="atLeast"/>
        <w:textAlignment w:val="baseline"/>
        <w:rPr>
          <w:rStyle w:val="lev"/>
          <w:b w:val="0"/>
          <w:color w:val="00B050"/>
          <w:lang w:val="en-GB"/>
        </w:rPr>
      </w:pPr>
      <w:r w:rsidRPr="00233A50">
        <w:rPr>
          <w:rStyle w:val="lev"/>
          <w:b w:val="0"/>
          <w:color w:val="00B050"/>
          <w:lang w:val="en-GB"/>
        </w:rPr>
        <w:t>It goes without saying that no company, small or large, can win over the long run without energized employees who believe in the mission and understand how to achieve it.”</w:t>
      </w:r>
    </w:p>
    <w:p w:rsidR="00ED07DF" w:rsidRPr="00233A50" w:rsidRDefault="00ED07DF" w:rsidP="0004406A">
      <w:pPr>
        <w:pStyle w:val="NormalWeb"/>
        <w:spacing w:before="108" w:beforeAutospacing="0" w:after="108" w:afterAutospacing="0" w:line="269" w:lineRule="atLeast"/>
        <w:textAlignment w:val="baseline"/>
        <w:rPr>
          <w:rStyle w:val="lev"/>
          <w:b w:val="0"/>
          <w:color w:val="00B050"/>
          <w:lang w:val="en-GB"/>
        </w:rPr>
      </w:pPr>
    </w:p>
    <w:p w:rsidR="00ED07DF" w:rsidRPr="00233A50" w:rsidRDefault="00ED07DF" w:rsidP="0004406A">
      <w:pPr>
        <w:pStyle w:val="NormalWeb"/>
        <w:spacing w:before="108" w:beforeAutospacing="0" w:after="108" w:afterAutospacing="0" w:line="269" w:lineRule="atLeast"/>
        <w:textAlignment w:val="baseline"/>
        <w:rPr>
          <w:rStyle w:val="lev"/>
          <w:b w:val="0"/>
          <w:iCs/>
          <w:color w:val="00B050"/>
          <w:lang w:val="en-GB"/>
        </w:rPr>
      </w:pPr>
      <w:r w:rsidRPr="00233A50">
        <w:rPr>
          <w:rStyle w:val="lev"/>
          <w:b w:val="0"/>
          <w:color w:val="00B050"/>
          <w:lang w:val="en-GB"/>
        </w:rPr>
        <w:t xml:space="preserve">“Employee engagement is the art and </w:t>
      </w:r>
      <w:proofErr w:type="gramStart"/>
      <w:r w:rsidRPr="00233A50">
        <w:rPr>
          <w:rStyle w:val="lev"/>
          <w:b w:val="0"/>
          <w:color w:val="00B050"/>
          <w:lang w:val="en-GB"/>
        </w:rPr>
        <w:t>science of engaging people in authentic and recognized connections to strategy, roles, performance, organization, community, relationship, customers, development, energy, and happiness to leverage, sustain</w:t>
      </w:r>
      <w:proofErr w:type="gramEnd"/>
      <w:r w:rsidRPr="00233A50">
        <w:rPr>
          <w:rStyle w:val="lev"/>
          <w:b w:val="0"/>
          <w:color w:val="00B050"/>
          <w:lang w:val="en-GB"/>
        </w:rPr>
        <w:t xml:space="preserve">, and transform work into results.” – </w:t>
      </w:r>
      <w:r w:rsidRPr="00233A50">
        <w:rPr>
          <w:rStyle w:val="lev"/>
          <w:b w:val="0"/>
          <w:iCs/>
          <w:color w:val="00B050"/>
          <w:lang w:val="en-GB"/>
        </w:rPr>
        <w:t xml:space="preserve">David Zinger, </w:t>
      </w:r>
      <w:hyperlink r:id="rId13" w:tgtFrame="_blank" w:history="1">
        <w:r w:rsidRPr="00233A50">
          <w:rPr>
            <w:rStyle w:val="lev"/>
            <w:b w:val="0"/>
            <w:color w:val="00B050"/>
            <w:lang w:val="en-GB"/>
          </w:rPr>
          <w:t>Let’s Co-Create an Employee Engagement Charter</w:t>
        </w:r>
      </w:hyperlink>
      <w:r w:rsidRPr="00233A50">
        <w:rPr>
          <w:rStyle w:val="lev"/>
          <w:b w:val="0"/>
          <w:iCs/>
          <w:color w:val="00B050"/>
          <w:lang w:val="en-GB"/>
        </w:rPr>
        <w:t xml:space="preserve">, </w:t>
      </w:r>
      <w:proofErr w:type="gramStart"/>
      <w:r w:rsidRPr="00233A50">
        <w:rPr>
          <w:rStyle w:val="lev"/>
          <w:b w:val="0"/>
          <w:iCs/>
          <w:color w:val="00B050"/>
          <w:lang w:val="en-GB"/>
        </w:rPr>
        <w:t>The</w:t>
      </w:r>
      <w:proofErr w:type="gramEnd"/>
      <w:r w:rsidRPr="00233A50">
        <w:rPr>
          <w:rStyle w:val="lev"/>
          <w:b w:val="0"/>
          <w:iCs/>
          <w:color w:val="00B050"/>
          <w:lang w:val="en-GB"/>
        </w:rPr>
        <w:t xml:space="preserve"> Employee Engagement Network</w:t>
      </w:r>
    </w:p>
    <w:p w:rsidR="00833610" w:rsidRPr="00233A50" w:rsidRDefault="00833610" w:rsidP="0004406A">
      <w:pPr>
        <w:pStyle w:val="NormalWeb"/>
        <w:spacing w:before="108" w:beforeAutospacing="0" w:after="108" w:afterAutospacing="0" w:line="269" w:lineRule="atLeast"/>
        <w:textAlignment w:val="baseline"/>
        <w:rPr>
          <w:rStyle w:val="lev"/>
          <w:b w:val="0"/>
          <w:iCs/>
          <w:color w:val="00B050"/>
          <w:lang w:val="en-GB"/>
        </w:rPr>
      </w:pPr>
    </w:p>
    <w:p w:rsidR="00833610" w:rsidRPr="00233A50" w:rsidRDefault="00833610" w:rsidP="0004406A">
      <w:pPr>
        <w:pStyle w:val="NormalWeb"/>
        <w:spacing w:before="108" w:beforeAutospacing="0" w:after="108" w:afterAutospacing="0" w:line="269" w:lineRule="atLeast"/>
        <w:textAlignment w:val="baseline"/>
        <w:rPr>
          <w:rStyle w:val="lev"/>
          <w:b w:val="0"/>
          <w:iCs/>
          <w:color w:val="00B050"/>
          <w:lang w:val="en-GB"/>
        </w:rPr>
      </w:pPr>
      <w:r w:rsidRPr="00233A50">
        <w:rPr>
          <w:rStyle w:val="lev"/>
          <w:b w:val="0"/>
          <w:color w:val="00B050"/>
          <w:lang w:val="en-GB"/>
        </w:rPr>
        <w:t xml:space="preserve">“Employees engage with employers and brands when they’re treated as humans worthy of respect.” – </w:t>
      </w:r>
      <w:r w:rsidRPr="00233A50">
        <w:rPr>
          <w:rStyle w:val="lev"/>
          <w:b w:val="0"/>
          <w:iCs/>
          <w:color w:val="00B050"/>
          <w:lang w:val="en-GB"/>
        </w:rPr>
        <w:t xml:space="preserve">Meghan M. Biro, </w:t>
      </w:r>
      <w:hyperlink r:id="rId14" w:tgtFrame="_blank" w:history="1">
        <w:r w:rsidRPr="00233A50">
          <w:rPr>
            <w:rStyle w:val="lev"/>
            <w:b w:val="0"/>
            <w:color w:val="00B050"/>
            <w:lang w:val="en-GB"/>
          </w:rPr>
          <w:t>Your Employees are Engaged…REALLY?</w:t>
        </w:r>
      </w:hyperlink>
      <w:r w:rsidRPr="00233A50">
        <w:rPr>
          <w:rStyle w:val="lev"/>
          <w:b w:val="0"/>
          <w:iCs/>
          <w:color w:val="00B050"/>
          <w:lang w:val="en-GB"/>
        </w:rPr>
        <w:t>, Forbes</w:t>
      </w:r>
    </w:p>
    <w:p w:rsidR="00833610" w:rsidRDefault="00833610" w:rsidP="0004406A">
      <w:pPr>
        <w:pStyle w:val="NormalWeb"/>
        <w:spacing w:before="108" w:beforeAutospacing="0" w:after="108" w:afterAutospacing="0" w:line="269" w:lineRule="atLeast"/>
        <w:textAlignment w:val="baseline"/>
        <w:rPr>
          <w:rStyle w:val="lev"/>
          <w:b w:val="0"/>
          <w:iCs/>
          <w:color w:val="003300"/>
          <w:lang w:val="en-GB"/>
        </w:rPr>
      </w:pPr>
    </w:p>
    <w:p w:rsidR="00833610" w:rsidRDefault="00833610" w:rsidP="0004406A">
      <w:pPr>
        <w:pStyle w:val="NormalWeb"/>
        <w:spacing w:before="108" w:beforeAutospacing="0" w:after="108" w:afterAutospacing="0" w:line="269" w:lineRule="atLeast"/>
        <w:textAlignment w:val="baseline"/>
        <w:rPr>
          <w:rStyle w:val="Accentuation"/>
          <w:color w:val="984806" w:themeColor="accent6" w:themeShade="80"/>
          <w:lang w:val="en-GB"/>
        </w:rPr>
      </w:pPr>
      <w:r w:rsidRPr="00833610">
        <w:rPr>
          <w:color w:val="984806" w:themeColor="accent6" w:themeShade="80"/>
          <w:lang w:val="en-GB"/>
        </w:rPr>
        <w:t>“Engaged employees stay for what they give (they like their work); disengaged employees stay for what they get (</w:t>
      </w:r>
      <w:proofErr w:type="spellStart"/>
      <w:r w:rsidRPr="00833610">
        <w:rPr>
          <w:color w:val="984806" w:themeColor="accent6" w:themeShade="80"/>
          <w:lang w:val="en-GB"/>
        </w:rPr>
        <w:t>favorable</w:t>
      </w:r>
      <w:proofErr w:type="spellEnd"/>
      <w:r w:rsidRPr="00833610">
        <w:rPr>
          <w:color w:val="984806" w:themeColor="accent6" w:themeShade="80"/>
          <w:lang w:val="en-GB"/>
        </w:rPr>
        <w:t xml:space="preserve"> job conditions, growth opportunities, </w:t>
      </w:r>
      <w:proofErr w:type="gramStart"/>
      <w:r w:rsidRPr="00833610">
        <w:rPr>
          <w:color w:val="984806" w:themeColor="accent6" w:themeShade="80"/>
          <w:lang w:val="en-GB"/>
        </w:rPr>
        <w:t>job</w:t>
      </w:r>
      <w:proofErr w:type="gramEnd"/>
      <w:r w:rsidRPr="00833610">
        <w:rPr>
          <w:color w:val="984806" w:themeColor="accent6" w:themeShade="80"/>
          <w:lang w:val="en-GB"/>
        </w:rPr>
        <w:t xml:space="preserve"> security).” – </w:t>
      </w:r>
      <w:r w:rsidRPr="00833610">
        <w:rPr>
          <w:rStyle w:val="Accentuation"/>
          <w:color w:val="984806" w:themeColor="accent6" w:themeShade="80"/>
          <w:lang w:val="en-GB"/>
        </w:rPr>
        <w:t>Blessing White’s The State of Employee Engagement 2008</w:t>
      </w:r>
    </w:p>
    <w:p w:rsidR="00833610" w:rsidRDefault="00833610" w:rsidP="0004406A">
      <w:pPr>
        <w:pStyle w:val="NormalWeb"/>
        <w:spacing w:before="108" w:beforeAutospacing="0" w:after="108" w:afterAutospacing="0" w:line="269" w:lineRule="atLeast"/>
        <w:textAlignment w:val="baseline"/>
        <w:rPr>
          <w:rStyle w:val="Accentuation"/>
          <w:color w:val="984806" w:themeColor="accent6" w:themeShade="80"/>
          <w:lang w:val="en-GB"/>
        </w:rPr>
      </w:pPr>
    </w:p>
    <w:p w:rsidR="00833610" w:rsidRPr="00233A50" w:rsidRDefault="00833610" w:rsidP="0004406A">
      <w:pPr>
        <w:pStyle w:val="NormalWeb"/>
        <w:spacing w:before="108" w:beforeAutospacing="0" w:after="108" w:afterAutospacing="0" w:line="269" w:lineRule="atLeast"/>
        <w:textAlignment w:val="baseline"/>
        <w:rPr>
          <w:rStyle w:val="lev"/>
          <w:b w:val="0"/>
          <w:color w:val="00B050"/>
          <w:lang w:val="en-GB"/>
        </w:rPr>
      </w:pPr>
      <w:r w:rsidRPr="00233A50">
        <w:rPr>
          <w:rStyle w:val="lev"/>
          <w:b w:val="0"/>
          <w:iCs/>
          <w:color w:val="00B050"/>
          <w:lang w:val="en-GB"/>
        </w:rPr>
        <w:t xml:space="preserve">“Always treat your employees exactly as you want them to treat your best customers.” – </w:t>
      </w:r>
      <w:r w:rsidRPr="00233A50">
        <w:rPr>
          <w:rStyle w:val="lev"/>
          <w:b w:val="0"/>
          <w:color w:val="00B050"/>
          <w:lang w:val="en-GB"/>
        </w:rPr>
        <w:t>Stephen R. Covey</w:t>
      </w:r>
    </w:p>
    <w:p w:rsidR="00833610" w:rsidRPr="00833610" w:rsidRDefault="00833610" w:rsidP="0004406A">
      <w:pPr>
        <w:pStyle w:val="NormalWeb"/>
        <w:spacing w:before="108" w:beforeAutospacing="0" w:after="108" w:afterAutospacing="0" w:line="269" w:lineRule="atLeast"/>
        <w:textAlignment w:val="baseline"/>
        <w:rPr>
          <w:rStyle w:val="lev"/>
          <w:b w:val="0"/>
          <w:iCs/>
          <w:color w:val="003300"/>
          <w:lang w:val="en-GB"/>
        </w:rPr>
      </w:pPr>
    </w:p>
    <w:p w:rsidR="00833610" w:rsidRPr="00233A50" w:rsidRDefault="00833610" w:rsidP="0004406A">
      <w:pPr>
        <w:pStyle w:val="NormalWeb"/>
        <w:spacing w:before="108" w:beforeAutospacing="0" w:after="108" w:afterAutospacing="0" w:line="269" w:lineRule="atLeast"/>
        <w:textAlignment w:val="baseline"/>
        <w:rPr>
          <w:rStyle w:val="lev"/>
          <w:b w:val="0"/>
          <w:color w:val="E36C0A" w:themeColor="accent6" w:themeShade="BF"/>
          <w:lang w:val="en-GB"/>
        </w:rPr>
      </w:pPr>
      <w:r w:rsidRPr="00233A50">
        <w:rPr>
          <w:rStyle w:val="lev"/>
          <w:b w:val="0"/>
          <w:iCs/>
          <w:color w:val="E36C0A" w:themeColor="accent6" w:themeShade="BF"/>
          <w:lang w:val="en-GB"/>
        </w:rPr>
        <w:t xml:space="preserve">“It’s sad, really, how a negative workplace can impact our lives and the way we feel about ourselves. The situation is reaching pandemic heights – most people go to work at jobs they dislike, supervised by people who don’t care about them, and directed by senior leaders who are often clueless about where to take the company.” – </w:t>
      </w:r>
      <w:r w:rsidRPr="00233A50">
        <w:rPr>
          <w:rStyle w:val="lev"/>
          <w:b w:val="0"/>
          <w:color w:val="E36C0A" w:themeColor="accent6" w:themeShade="BF"/>
          <w:lang w:val="en-GB"/>
        </w:rPr>
        <w:t xml:space="preserve">Leigh Branham and Mark </w:t>
      </w:r>
      <w:proofErr w:type="spellStart"/>
      <w:r w:rsidRPr="00233A50">
        <w:rPr>
          <w:rStyle w:val="lev"/>
          <w:b w:val="0"/>
          <w:color w:val="E36C0A" w:themeColor="accent6" w:themeShade="BF"/>
          <w:lang w:val="en-GB"/>
        </w:rPr>
        <w:t>Hirschfeld</w:t>
      </w:r>
      <w:proofErr w:type="spellEnd"/>
      <w:r w:rsidRPr="00233A50">
        <w:rPr>
          <w:rStyle w:val="lev"/>
          <w:b w:val="0"/>
          <w:color w:val="E36C0A" w:themeColor="accent6" w:themeShade="BF"/>
          <w:lang w:val="en-GB"/>
        </w:rPr>
        <w:t xml:space="preserve">, </w:t>
      </w:r>
      <w:hyperlink r:id="rId15" w:tgtFrame="_blank" w:history="1">
        <w:r w:rsidRPr="00233A50">
          <w:rPr>
            <w:rStyle w:val="lev"/>
            <w:b w:val="0"/>
            <w:color w:val="E36C0A" w:themeColor="accent6" w:themeShade="BF"/>
            <w:lang w:val="en-GB"/>
          </w:rPr>
          <w:t>Re-Engage: How America’s Best Places to Work Inspire Extra Effort in Extraordinary Times</w:t>
        </w:r>
      </w:hyperlink>
    </w:p>
    <w:p w:rsidR="00833610" w:rsidRPr="00233A50" w:rsidRDefault="00833610" w:rsidP="0004406A">
      <w:pPr>
        <w:pStyle w:val="NormalWeb"/>
        <w:spacing w:before="108" w:beforeAutospacing="0" w:after="108" w:afterAutospacing="0" w:line="269" w:lineRule="atLeast"/>
        <w:textAlignment w:val="baseline"/>
        <w:rPr>
          <w:rStyle w:val="lev"/>
          <w:b w:val="0"/>
          <w:color w:val="00B050"/>
          <w:lang w:val="en-GB"/>
        </w:rPr>
      </w:pPr>
    </w:p>
    <w:p w:rsidR="00833610" w:rsidRPr="00233A50" w:rsidRDefault="00833610" w:rsidP="0004406A">
      <w:pPr>
        <w:pStyle w:val="NormalWeb"/>
        <w:spacing w:before="108" w:beforeAutospacing="0" w:after="108" w:afterAutospacing="0" w:line="269" w:lineRule="atLeast"/>
        <w:textAlignment w:val="baseline"/>
        <w:rPr>
          <w:rStyle w:val="lev"/>
          <w:b w:val="0"/>
          <w:iCs/>
          <w:color w:val="00B050"/>
          <w:lang w:val="en-GB"/>
        </w:rPr>
      </w:pPr>
      <w:r w:rsidRPr="00233A50">
        <w:rPr>
          <w:rStyle w:val="lev"/>
          <w:b w:val="0"/>
          <w:color w:val="00B050"/>
          <w:lang w:val="en-GB"/>
        </w:rPr>
        <w:t xml:space="preserve">“Dispirited, unmotivated, unappreciated workers cannot compete in a highly competitive world.” – </w:t>
      </w:r>
      <w:r w:rsidRPr="00233A50">
        <w:rPr>
          <w:rStyle w:val="lev"/>
          <w:b w:val="0"/>
          <w:iCs/>
          <w:color w:val="00B050"/>
          <w:lang w:val="en-GB"/>
        </w:rPr>
        <w:t xml:space="preserve">Francis </w:t>
      </w:r>
      <w:proofErr w:type="spellStart"/>
      <w:r w:rsidRPr="00233A50">
        <w:rPr>
          <w:rStyle w:val="lev"/>
          <w:b w:val="0"/>
          <w:iCs/>
          <w:color w:val="00B050"/>
          <w:lang w:val="en-GB"/>
        </w:rPr>
        <w:t>Hesselbein</w:t>
      </w:r>
      <w:proofErr w:type="spellEnd"/>
      <w:r w:rsidRPr="00233A50">
        <w:rPr>
          <w:rStyle w:val="lev"/>
          <w:b w:val="0"/>
          <w:iCs/>
          <w:color w:val="00B050"/>
          <w:lang w:val="en-GB"/>
        </w:rPr>
        <w:t xml:space="preserve">, </w:t>
      </w:r>
      <w:hyperlink r:id="rId16" w:tgtFrame="_blank" w:history="1">
        <w:proofErr w:type="spellStart"/>
        <w:r w:rsidRPr="00233A50">
          <w:rPr>
            <w:rStyle w:val="lev"/>
            <w:b w:val="0"/>
            <w:color w:val="00B050"/>
            <w:lang w:val="en-GB"/>
          </w:rPr>
          <w:t>Hesselbein</w:t>
        </w:r>
        <w:proofErr w:type="spellEnd"/>
        <w:r w:rsidRPr="00233A50">
          <w:rPr>
            <w:rStyle w:val="lev"/>
            <w:b w:val="0"/>
            <w:color w:val="00B050"/>
            <w:lang w:val="en-GB"/>
          </w:rPr>
          <w:t xml:space="preserve"> on Leadership</w:t>
        </w:r>
      </w:hyperlink>
    </w:p>
    <w:p w:rsidR="00833610" w:rsidRPr="00233A50" w:rsidRDefault="00833610" w:rsidP="0004406A">
      <w:pPr>
        <w:pStyle w:val="NormalWeb"/>
        <w:spacing w:before="108" w:beforeAutospacing="0" w:after="108" w:afterAutospacing="0" w:line="269" w:lineRule="atLeast"/>
        <w:textAlignment w:val="baseline"/>
        <w:rPr>
          <w:rStyle w:val="lev"/>
          <w:b w:val="0"/>
          <w:color w:val="00B050"/>
          <w:lang w:val="en-GB"/>
        </w:rPr>
      </w:pPr>
    </w:p>
    <w:p w:rsidR="00833610" w:rsidRPr="00233A50" w:rsidRDefault="00833610" w:rsidP="0004406A">
      <w:pPr>
        <w:pStyle w:val="NormalWeb"/>
        <w:spacing w:before="108" w:beforeAutospacing="0" w:after="108" w:afterAutospacing="0" w:line="269" w:lineRule="atLeast"/>
        <w:textAlignment w:val="baseline"/>
        <w:rPr>
          <w:rStyle w:val="lev"/>
          <w:b w:val="0"/>
          <w:iCs/>
          <w:color w:val="00B050"/>
          <w:lang w:val="en-GB"/>
        </w:rPr>
      </w:pPr>
      <w:r w:rsidRPr="00233A50">
        <w:rPr>
          <w:rStyle w:val="lev"/>
          <w:b w:val="0"/>
          <w:color w:val="00B050"/>
          <w:lang w:val="en-GB"/>
        </w:rPr>
        <w:lastRenderedPageBreak/>
        <w:t xml:space="preserve">“Research indicates that workers have three prime needs: Interesting work, recognition for doing a good job, and being let in on things that are going on in the company.” – </w:t>
      </w:r>
      <w:proofErr w:type="spellStart"/>
      <w:r w:rsidRPr="00233A50">
        <w:rPr>
          <w:rStyle w:val="lev"/>
          <w:b w:val="0"/>
          <w:iCs/>
          <w:color w:val="00B050"/>
          <w:lang w:val="en-GB"/>
        </w:rPr>
        <w:t>Zig</w:t>
      </w:r>
      <w:proofErr w:type="spellEnd"/>
      <w:r w:rsidRPr="00233A50">
        <w:rPr>
          <w:rStyle w:val="lev"/>
          <w:b w:val="0"/>
          <w:iCs/>
          <w:color w:val="00B050"/>
          <w:lang w:val="en-GB"/>
        </w:rPr>
        <w:t xml:space="preserve"> </w:t>
      </w:r>
      <w:proofErr w:type="spellStart"/>
      <w:r w:rsidRPr="00233A50">
        <w:rPr>
          <w:rStyle w:val="lev"/>
          <w:b w:val="0"/>
          <w:iCs/>
          <w:color w:val="00B050"/>
          <w:lang w:val="en-GB"/>
        </w:rPr>
        <w:t>Ziglar</w:t>
      </w:r>
      <w:proofErr w:type="spellEnd"/>
    </w:p>
    <w:p w:rsidR="00833610" w:rsidRPr="00233A50" w:rsidRDefault="00833610" w:rsidP="0004406A">
      <w:pPr>
        <w:pStyle w:val="NormalWeb"/>
        <w:spacing w:before="108" w:beforeAutospacing="0" w:after="108" w:afterAutospacing="0" w:line="269" w:lineRule="atLeast"/>
        <w:textAlignment w:val="baseline"/>
        <w:rPr>
          <w:rStyle w:val="lev"/>
          <w:b w:val="0"/>
          <w:iCs/>
          <w:color w:val="00B050"/>
          <w:lang w:val="en-GB"/>
        </w:rPr>
      </w:pPr>
    </w:p>
    <w:p w:rsidR="00833610" w:rsidRPr="00233A50" w:rsidRDefault="00833610" w:rsidP="0004406A">
      <w:pPr>
        <w:pStyle w:val="NormalWeb"/>
        <w:spacing w:before="108" w:beforeAutospacing="0" w:after="108" w:afterAutospacing="0" w:line="269" w:lineRule="atLeast"/>
        <w:textAlignment w:val="baseline"/>
        <w:rPr>
          <w:rStyle w:val="lev"/>
          <w:b w:val="0"/>
          <w:iCs/>
          <w:color w:val="00B050"/>
          <w:lang w:val="en-GB"/>
        </w:rPr>
      </w:pPr>
      <w:r w:rsidRPr="00233A50">
        <w:rPr>
          <w:rStyle w:val="lev"/>
          <w:b w:val="0"/>
          <w:color w:val="00B050"/>
          <w:lang w:val="en-GB"/>
        </w:rPr>
        <w:t xml:space="preserve">“Appreciate everything your associates do for the business. Nothing else can quite substitute for a few well-chosen, well-timed, sincere words of praise. </w:t>
      </w:r>
      <w:proofErr w:type="spellStart"/>
      <w:r w:rsidRPr="00233A50">
        <w:rPr>
          <w:rStyle w:val="lev"/>
          <w:b w:val="0"/>
          <w:color w:val="00B050"/>
          <w:lang w:val="en-GB"/>
        </w:rPr>
        <w:t>They’re</w:t>
      </w:r>
      <w:proofErr w:type="spellEnd"/>
      <w:r w:rsidRPr="00233A50">
        <w:rPr>
          <w:rStyle w:val="lev"/>
          <w:b w:val="0"/>
          <w:color w:val="00B050"/>
          <w:lang w:val="en-GB"/>
        </w:rPr>
        <w:t xml:space="preserve"> </w:t>
      </w:r>
      <w:proofErr w:type="spellStart"/>
      <w:r w:rsidRPr="00233A50">
        <w:rPr>
          <w:rStyle w:val="lev"/>
          <w:b w:val="0"/>
          <w:color w:val="00B050"/>
          <w:lang w:val="en-GB"/>
        </w:rPr>
        <w:t>absolutely</w:t>
      </w:r>
      <w:proofErr w:type="spellEnd"/>
      <w:r w:rsidRPr="00233A50">
        <w:rPr>
          <w:rStyle w:val="lev"/>
          <w:b w:val="0"/>
          <w:color w:val="00B050"/>
          <w:lang w:val="en-GB"/>
        </w:rPr>
        <w:t xml:space="preserve"> free and </w:t>
      </w:r>
      <w:proofErr w:type="spellStart"/>
      <w:r w:rsidRPr="00233A50">
        <w:rPr>
          <w:rStyle w:val="lev"/>
          <w:b w:val="0"/>
          <w:color w:val="00B050"/>
          <w:lang w:val="en-GB"/>
        </w:rPr>
        <w:t>worth</w:t>
      </w:r>
      <w:proofErr w:type="spellEnd"/>
      <w:r w:rsidRPr="00233A50">
        <w:rPr>
          <w:rStyle w:val="lev"/>
          <w:b w:val="0"/>
          <w:color w:val="00B050"/>
          <w:lang w:val="en-GB"/>
        </w:rPr>
        <w:t xml:space="preserve"> a fortune.” – </w:t>
      </w:r>
      <w:r w:rsidRPr="00233A50">
        <w:rPr>
          <w:rStyle w:val="lev"/>
          <w:b w:val="0"/>
          <w:iCs/>
          <w:color w:val="00B050"/>
          <w:lang w:val="en-GB"/>
        </w:rPr>
        <w:t>Sam Walton</w:t>
      </w:r>
    </w:p>
    <w:p w:rsidR="00833610" w:rsidRPr="00233A50" w:rsidRDefault="00833610" w:rsidP="0004406A">
      <w:pPr>
        <w:pStyle w:val="NormalWeb"/>
        <w:spacing w:before="108" w:beforeAutospacing="0" w:after="108" w:afterAutospacing="0" w:line="269" w:lineRule="atLeast"/>
        <w:textAlignment w:val="baseline"/>
        <w:rPr>
          <w:rStyle w:val="lev"/>
          <w:b w:val="0"/>
          <w:iCs/>
          <w:color w:val="00B050"/>
          <w:lang w:val="en-GB"/>
        </w:rPr>
      </w:pPr>
    </w:p>
    <w:p w:rsidR="00833610" w:rsidRPr="00233A50" w:rsidRDefault="00833610" w:rsidP="0004406A">
      <w:pPr>
        <w:pStyle w:val="NormalWeb"/>
        <w:spacing w:before="108" w:beforeAutospacing="0" w:after="108" w:afterAutospacing="0" w:line="269" w:lineRule="atLeast"/>
        <w:textAlignment w:val="baseline"/>
        <w:rPr>
          <w:rStyle w:val="lev"/>
          <w:b w:val="0"/>
          <w:i/>
          <w:iCs/>
          <w:color w:val="00B050"/>
          <w:lang w:val="en-GB"/>
        </w:rPr>
      </w:pPr>
      <w:r w:rsidRPr="00233A50">
        <w:rPr>
          <w:rStyle w:val="lev"/>
          <w:b w:val="0"/>
          <w:color w:val="00B050"/>
          <w:lang w:val="en-GB"/>
        </w:rPr>
        <w:t xml:space="preserve">“When people go to work, they shouldn’t have to leave their hearts at home.” – </w:t>
      </w:r>
      <w:r w:rsidRPr="00233A50">
        <w:rPr>
          <w:rStyle w:val="lev"/>
          <w:b w:val="0"/>
          <w:i/>
          <w:iCs/>
          <w:color w:val="00B050"/>
          <w:lang w:val="en-GB"/>
        </w:rPr>
        <w:t>Betty Bender</w:t>
      </w:r>
    </w:p>
    <w:p w:rsidR="00833610" w:rsidRPr="00233A50" w:rsidRDefault="00833610" w:rsidP="0004406A">
      <w:pPr>
        <w:pStyle w:val="NormalWeb"/>
        <w:spacing w:before="108" w:beforeAutospacing="0" w:after="108" w:afterAutospacing="0" w:line="269" w:lineRule="atLeast"/>
        <w:textAlignment w:val="baseline"/>
        <w:rPr>
          <w:rStyle w:val="lev"/>
          <w:b w:val="0"/>
          <w:i/>
          <w:iCs/>
          <w:color w:val="00B050"/>
          <w:lang w:val="en-GB"/>
        </w:rPr>
      </w:pPr>
    </w:p>
    <w:p w:rsidR="00833610" w:rsidRPr="00233A50" w:rsidRDefault="00833610" w:rsidP="0004406A">
      <w:pPr>
        <w:pStyle w:val="NormalWeb"/>
        <w:spacing w:before="108" w:beforeAutospacing="0" w:after="108" w:afterAutospacing="0" w:line="269" w:lineRule="atLeast"/>
        <w:textAlignment w:val="baseline"/>
        <w:rPr>
          <w:rStyle w:val="lev"/>
          <w:b w:val="0"/>
          <w:color w:val="00B050"/>
          <w:lang w:val="en-GB"/>
        </w:rPr>
      </w:pPr>
      <w:r w:rsidRPr="00233A50">
        <w:rPr>
          <w:rStyle w:val="lev"/>
          <w:b w:val="0"/>
          <w:color w:val="00B050"/>
          <w:lang w:val="en-GB"/>
        </w:rPr>
        <w:t>The way to develop the best that is in a man is by appreciation and encouragement.” – Charles Schwab</w:t>
      </w:r>
    </w:p>
    <w:sectPr w:rsidR="00833610" w:rsidRPr="00233A50" w:rsidSect="00C869A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mp;quo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01DC9"/>
    <w:multiLevelType w:val="multilevel"/>
    <w:tmpl w:val="DABAB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FD5FFB"/>
    <w:multiLevelType w:val="multilevel"/>
    <w:tmpl w:val="CE868C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E250911"/>
    <w:multiLevelType w:val="multilevel"/>
    <w:tmpl w:val="09904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352F1"/>
    <w:rsid w:val="0004406A"/>
    <w:rsid w:val="00044578"/>
    <w:rsid w:val="001217D9"/>
    <w:rsid w:val="002078C3"/>
    <w:rsid w:val="00233A50"/>
    <w:rsid w:val="00296760"/>
    <w:rsid w:val="00301558"/>
    <w:rsid w:val="00414A41"/>
    <w:rsid w:val="00450F59"/>
    <w:rsid w:val="00547CDA"/>
    <w:rsid w:val="0064131A"/>
    <w:rsid w:val="006A1773"/>
    <w:rsid w:val="007352F1"/>
    <w:rsid w:val="00833610"/>
    <w:rsid w:val="00841B04"/>
    <w:rsid w:val="008E1429"/>
    <w:rsid w:val="00C53E7C"/>
    <w:rsid w:val="00C869A9"/>
    <w:rsid w:val="00D74DA4"/>
    <w:rsid w:val="00ED07D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52F1"/>
    <w:pPr>
      <w:spacing w:after="0" w:line="240" w:lineRule="auto"/>
    </w:pPr>
    <w:rPr>
      <w:rFonts w:ascii="Times New Roman" w:eastAsia="Times New Roman" w:hAnsi="Times New Roman" w:cs="Times New Roman"/>
      <w:sz w:val="20"/>
      <w:szCs w:val="20"/>
      <w:lang w:val="en-GB" w:eastAsia="en-GB"/>
    </w:rPr>
  </w:style>
  <w:style w:type="paragraph" w:styleId="Titre1">
    <w:name w:val="heading 1"/>
    <w:basedOn w:val="Normal"/>
    <w:next w:val="Normal"/>
    <w:link w:val="Titre1Car"/>
    <w:uiPriority w:val="9"/>
    <w:qFormat/>
    <w:rsid w:val="00450F5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450F5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7352F1"/>
    <w:pPr>
      <w:spacing w:before="100" w:beforeAutospacing="1" w:after="100" w:afterAutospacing="1"/>
      <w:outlineLvl w:val="2"/>
    </w:pPr>
    <w:rPr>
      <w:b/>
      <w:bCs/>
      <w:sz w:val="27"/>
      <w:szCs w:val="27"/>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rsid w:val="007352F1"/>
    <w:rPr>
      <w:color w:val="0000FF" w:themeColor="hyperlink"/>
      <w:u w:val="single"/>
    </w:rPr>
  </w:style>
  <w:style w:type="character" w:customStyle="1" w:styleId="Titre3Car">
    <w:name w:val="Titre 3 Car"/>
    <w:basedOn w:val="Policepardfaut"/>
    <w:link w:val="Titre3"/>
    <w:uiPriority w:val="9"/>
    <w:rsid w:val="007352F1"/>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7352F1"/>
    <w:pPr>
      <w:spacing w:before="100" w:beforeAutospacing="1" w:after="100" w:afterAutospacing="1"/>
    </w:pPr>
    <w:rPr>
      <w:sz w:val="24"/>
      <w:szCs w:val="24"/>
      <w:lang w:val="fr-FR" w:eastAsia="fr-FR"/>
    </w:rPr>
  </w:style>
  <w:style w:type="character" w:customStyle="1" w:styleId="Titre1Car">
    <w:name w:val="Titre 1 Car"/>
    <w:basedOn w:val="Policepardfaut"/>
    <w:link w:val="Titre1"/>
    <w:uiPriority w:val="9"/>
    <w:rsid w:val="00450F59"/>
    <w:rPr>
      <w:rFonts w:asciiTheme="majorHAnsi" w:eastAsiaTheme="majorEastAsia" w:hAnsiTheme="majorHAnsi" w:cstheme="majorBidi"/>
      <w:b/>
      <w:bCs/>
      <w:color w:val="365F91" w:themeColor="accent1" w:themeShade="BF"/>
      <w:sz w:val="28"/>
      <w:szCs w:val="28"/>
      <w:lang w:val="en-GB" w:eastAsia="en-GB"/>
    </w:rPr>
  </w:style>
  <w:style w:type="character" w:customStyle="1" w:styleId="sep">
    <w:name w:val="sep"/>
    <w:basedOn w:val="Policepardfaut"/>
    <w:rsid w:val="00450F59"/>
  </w:style>
  <w:style w:type="character" w:customStyle="1" w:styleId="Titre2Car">
    <w:name w:val="Titre 2 Car"/>
    <w:basedOn w:val="Policepardfaut"/>
    <w:link w:val="Titre2"/>
    <w:uiPriority w:val="9"/>
    <w:semiHidden/>
    <w:rsid w:val="00450F59"/>
    <w:rPr>
      <w:rFonts w:asciiTheme="majorHAnsi" w:eastAsiaTheme="majorEastAsia" w:hAnsiTheme="majorHAnsi" w:cstheme="majorBidi"/>
      <w:b/>
      <w:bCs/>
      <w:color w:val="4F81BD" w:themeColor="accent1"/>
      <w:sz w:val="26"/>
      <w:szCs w:val="26"/>
      <w:lang w:val="en-GB" w:eastAsia="en-GB"/>
    </w:rPr>
  </w:style>
  <w:style w:type="character" w:styleId="lev">
    <w:name w:val="Strong"/>
    <w:basedOn w:val="Policepardfaut"/>
    <w:uiPriority w:val="22"/>
    <w:qFormat/>
    <w:rsid w:val="0004406A"/>
    <w:rPr>
      <w:b/>
      <w:bCs/>
    </w:rPr>
  </w:style>
  <w:style w:type="character" w:customStyle="1" w:styleId="authorortitle">
    <w:name w:val="authorortitle"/>
    <w:basedOn w:val="Policepardfaut"/>
    <w:rsid w:val="00301558"/>
  </w:style>
  <w:style w:type="character" w:styleId="Accentuation">
    <w:name w:val="Emphasis"/>
    <w:basedOn w:val="Policepardfaut"/>
    <w:uiPriority w:val="20"/>
    <w:qFormat/>
    <w:rsid w:val="00301558"/>
    <w:rPr>
      <w:i/>
      <w:iCs/>
    </w:rPr>
  </w:style>
</w:styles>
</file>

<file path=word/webSettings.xml><?xml version="1.0" encoding="utf-8"?>
<w:webSettings xmlns:r="http://schemas.openxmlformats.org/officeDocument/2006/relationships" xmlns:w="http://schemas.openxmlformats.org/wordprocessingml/2006/main">
  <w:divs>
    <w:div w:id="139425038">
      <w:bodyDiv w:val="1"/>
      <w:marLeft w:val="0"/>
      <w:marRight w:val="0"/>
      <w:marTop w:val="0"/>
      <w:marBottom w:val="0"/>
      <w:divBdr>
        <w:top w:val="none" w:sz="0" w:space="0" w:color="auto"/>
        <w:left w:val="none" w:sz="0" w:space="0" w:color="auto"/>
        <w:bottom w:val="none" w:sz="0" w:space="0" w:color="auto"/>
        <w:right w:val="none" w:sz="0" w:space="0" w:color="auto"/>
      </w:divBdr>
    </w:div>
    <w:div w:id="196164592">
      <w:bodyDiv w:val="1"/>
      <w:marLeft w:val="0"/>
      <w:marRight w:val="0"/>
      <w:marTop w:val="0"/>
      <w:marBottom w:val="0"/>
      <w:divBdr>
        <w:top w:val="none" w:sz="0" w:space="0" w:color="auto"/>
        <w:left w:val="none" w:sz="0" w:space="0" w:color="auto"/>
        <w:bottom w:val="none" w:sz="0" w:space="0" w:color="auto"/>
        <w:right w:val="none" w:sz="0" w:space="0" w:color="auto"/>
      </w:divBdr>
    </w:div>
    <w:div w:id="397559113">
      <w:bodyDiv w:val="1"/>
      <w:marLeft w:val="0"/>
      <w:marRight w:val="0"/>
      <w:marTop w:val="0"/>
      <w:marBottom w:val="0"/>
      <w:divBdr>
        <w:top w:val="none" w:sz="0" w:space="0" w:color="auto"/>
        <w:left w:val="none" w:sz="0" w:space="0" w:color="auto"/>
        <w:bottom w:val="none" w:sz="0" w:space="0" w:color="auto"/>
        <w:right w:val="none" w:sz="0" w:space="0" w:color="auto"/>
      </w:divBdr>
    </w:div>
    <w:div w:id="398404999">
      <w:bodyDiv w:val="1"/>
      <w:marLeft w:val="0"/>
      <w:marRight w:val="0"/>
      <w:marTop w:val="0"/>
      <w:marBottom w:val="0"/>
      <w:divBdr>
        <w:top w:val="none" w:sz="0" w:space="0" w:color="auto"/>
        <w:left w:val="none" w:sz="0" w:space="0" w:color="auto"/>
        <w:bottom w:val="none" w:sz="0" w:space="0" w:color="auto"/>
        <w:right w:val="none" w:sz="0" w:space="0" w:color="auto"/>
      </w:divBdr>
    </w:div>
    <w:div w:id="457114704">
      <w:bodyDiv w:val="1"/>
      <w:marLeft w:val="0"/>
      <w:marRight w:val="0"/>
      <w:marTop w:val="0"/>
      <w:marBottom w:val="0"/>
      <w:divBdr>
        <w:top w:val="none" w:sz="0" w:space="0" w:color="auto"/>
        <w:left w:val="none" w:sz="0" w:space="0" w:color="auto"/>
        <w:bottom w:val="none" w:sz="0" w:space="0" w:color="auto"/>
        <w:right w:val="none" w:sz="0" w:space="0" w:color="auto"/>
      </w:divBdr>
    </w:div>
    <w:div w:id="569392735">
      <w:bodyDiv w:val="1"/>
      <w:marLeft w:val="0"/>
      <w:marRight w:val="0"/>
      <w:marTop w:val="0"/>
      <w:marBottom w:val="0"/>
      <w:divBdr>
        <w:top w:val="none" w:sz="0" w:space="0" w:color="auto"/>
        <w:left w:val="none" w:sz="0" w:space="0" w:color="auto"/>
        <w:bottom w:val="none" w:sz="0" w:space="0" w:color="auto"/>
        <w:right w:val="none" w:sz="0" w:space="0" w:color="auto"/>
      </w:divBdr>
    </w:div>
    <w:div w:id="598215899">
      <w:bodyDiv w:val="1"/>
      <w:marLeft w:val="0"/>
      <w:marRight w:val="0"/>
      <w:marTop w:val="0"/>
      <w:marBottom w:val="0"/>
      <w:divBdr>
        <w:top w:val="none" w:sz="0" w:space="0" w:color="auto"/>
        <w:left w:val="none" w:sz="0" w:space="0" w:color="auto"/>
        <w:bottom w:val="none" w:sz="0" w:space="0" w:color="auto"/>
        <w:right w:val="none" w:sz="0" w:space="0" w:color="auto"/>
      </w:divBdr>
    </w:div>
    <w:div w:id="657005002">
      <w:bodyDiv w:val="1"/>
      <w:marLeft w:val="0"/>
      <w:marRight w:val="0"/>
      <w:marTop w:val="0"/>
      <w:marBottom w:val="0"/>
      <w:divBdr>
        <w:top w:val="none" w:sz="0" w:space="0" w:color="auto"/>
        <w:left w:val="none" w:sz="0" w:space="0" w:color="auto"/>
        <w:bottom w:val="none" w:sz="0" w:space="0" w:color="auto"/>
        <w:right w:val="none" w:sz="0" w:space="0" w:color="auto"/>
      </w:divBdr>
    </w:div>
    <w:div w:id="910651689">
      <w:bodyDiv w:val="1"/>
      <w:marLeft w:val="0"/>
      <w:marRight w:val="0"/>
      <w:marTop w:val="0"/>
      <w:marBottom w:val="0"/>
      <w:divBdr>
        <w:top w:val="none" w:sz="0" w:space="0" w:color="auto"/>
        <w:left w:val="none" w:sz="0" w:space="0" w:color="auto"/>
        <w:bottom w:val="none" w:sz="0" w:space="0" w:color="auto"/>
        <w:right w:val="none" w:sz="0" w:space="0" w:color="auto"/>
      </w:divBdr>
    </w:div>
    <w:div w:id="959216380">
      <w:bodyDiv w:val="1"/>
      <w:marLeft w:val="0"/>
      <w:marRight w:val="0"/>
      <w:marTop w:val="0"/>
      <w:marBottom w:val="0"/>
      <w:divBdr>
        <w:top w:val="none" w:sz="0" w:space="0" w:color="auto"/>
        <w:left w:val="none" w:sz="0" w:space="0" w:color="auto"/>
        <w:bottom w:val="none" w:sz="0" w:space="0" w:color="auto"/>
        <w:right w:val="none" w:sz="0" w:space="0" w:color="auto"/>
      </w:divBdr>
    </w:div>
    <w:div w:id="979267652">
      <w:bodyDiv w:val="1"/>
      <w:marLeft w:val="0"/>
      <w:marRight w:val="0"/>
      <w:marTop w:val="0"/>
      <w:marBottom w:val="0"/>
      <w:divBdr>
        <w:top w:val="none" w:sz="0" w:space="0" w:color="auto"/>
        <w:left w:val="none" w:sz="0" w:space="0" w:color="auto"/>
        <w:bottom w:val="none" w:sz="0" w:space="0" w:color="auto"/>
        <w:right w:val="none" w:sz="0" w:space="0" w:color="auto"/>
      </w:divBdr>
    </w:div>
    <w:div w:id="1005858961">
      <w:bodyDiv w:val="1"/>
      <w:marLeft w:val="0"/>
      <w:marRight w:val="0"/>
      <w:marTop w:val="0"/>
      <w:marBottom w:val="0"/>
      <w:divBdr>
        <w:top w:val="none" w:sz="0" w:space="0" w:color="auto"/>
        <w:left w:val="none" w:sz="0" w:space="0" w:color="auto"/>
        <w:bottom w:val="none" w:sz="0" w:space="0" w:color="auto"/>
        <w:right w:val="none" w:sz="0" w:space="0" w:color="auto"/>
      </w:divBdr>
    </w:div>
    <w:div w:id="1053846578">
      <w:bodyDiv w:val="1"/>
      <w:marLeft w:val="0"/>
      <w:marRight w:val="0"/>
      <w:marTop w:val="0"/>
      <w:marBottom w:val="0"/>
      <w:divBdr>
        <w:top w:val="none" w:sz="0" w:space="0" w:color="auto"/>
        <w:left w:val="none" w:sz="0" w:space="0" w:color="auto"/>
        <w:bottom w:val="none" w:sz="0" w:space="0" w:color="auto"/>
        <w:right w:val="none" w:sz="0" w:space="0" w:color="auto"/>
      </w:divBdr>
    </w:div>
    <w:div w:id="1138910685">
      <w:bodyDiv w:val="1"/>
      <w:marLeft w:val="0"/>
      <w:marRight w:val="0"/>
      <w:marTop w:val="0"/>
      <w:marBottom w:val="0"/>
      <w:divBdr>
        <w:top w:val="none" w:sz="0" w:space="0" w:color="auto"/>
        <w:left w:val="none" w:sz="0" w:space="0" w:color="auto"/>
        <w:bottom w:val="none" w:sz="0" w:space="0" w:color="auto"/>
        <w:right w:val="none" w:sz="0" w:space="0" w:color="auto"/>
      </w:divBdr>
    </w:div>
    <w:div w:id="1196962575">
      <w:bodyDiv w:val="1"/>
      <w:marLeft w:val="0"/>
      <w:marRight w:val="0"/>
      <w:marTop w:val="0"/>
      <w:marBottom w:val="0"/>
      <w:divBdr>
        <w:top w:val="none" w:sz="0" w:space="0" w:color="auto"/>
        <w:left w:val="none" w:sz="0" w:space="0" w:color="auto"/>
        <w:bottom w:val="none" w:sz="0" w:space="0" w:color="auto"/>
        <w:right w:val="none" w:sz="0" w:space="0" w:color="auto"/>
      </w:divBdr>
    </w:div>
    <w:div w:id="1214848336">
      <w:bodyDiv w:val="1"/>
      <w:marLeft w:val="0"/>
      <w:marRight w:val="0"/>
      <w:marTop w:val="0"/>
      <w:marBottom w:val="0"/>
      <w:divBdr>
        <w:top w:val="none" w:sz="0" w:space="0" w:color="auto"/>
        <w:left w:val="none" w:sz="0" w:space="0" w:color="auto"/>
        <w:bottom w:val="none" w:sz="0" w:space="0" w:color="auto"/>
        <w:right w:val="none" w:sz="0" w:space="0" w:color="auto"/>
      </w:divBdr>
    </w:div>
    <w:div w:id="1375930278">
      <w:bodyDiv w:val="1"/>
      <w:marLeft w:val="0"/>
      <w:marRight w:val="0"/>
      <w:marTop w:val="0"/>
      <w:marBottom w:val="0"/>
      <w:divBdr>
        <w:top w:val="none" w:sz="0" w:space="0" w:color="auto"/>
        <w:left w:val="none" w:sz="0" w:space="0" w:color="auto"/>
        <w:bottom w:val="none" w:sz="0" w:space="0" w:color="auto"/>
        <w:right w:val="none" w:sz="0" w:space="0" w:color="auto"/>
      </w:divBdr>
    </w:div>
    <w:div w:id="1394356531">
      <w:bodyDiv w:val="1"/>
      <w:marLeft w:val="0"/>
      <w:marRight w:val="0"/>
      <w:marTop w:val="0"/>
      <w:marBottom w:val="0"/>
      <w:divBdr>
        <w:top w:val="none" w:sz="0" w:space="0" w:color="auto"/>
        <w:left w:val="none" w:sz="0" w:space="0" w:color="auto"/>
        <w:bottom w:val="none" w:sz="0" w:space="0" w:color="auto"/>
        <w:right w:val="none" w:sz="0" w:space="0" w:color="auto"/>
      </w:divBdr>
    </w:div>
    <w:div w:id="1437021062">
      <w:bodyDiv w:val="1"/>
      <w:marLeft w:val="0"/>
      <w:marRight w:val="0"/>
      <w:marTop w:val="0"/>
      <w:marBottom w:val="0"/>
      <w:divBdr>
        <w:top w:val="none" w:sz="0" w:space="0" w:color="auto"/>
        <w:left w:val="none" w:sz="0" w:space="0" w:color="auto"/>
        <w:bottom w:val="none" w:sz="0" w:space="0" w:color="auto"/>
        <w:right w:val="none" w:sz="0" w:space="0" w:color="auto"/>
      </w:divBdr>
    </w:div>
    <w:div w:id="1600408142">
      <w:bodyDiv w:val="1"/>
      <w:marLeft w:val="0"/>
      <w:marRight w:val="0"/>
      <w:marTop w:val="0"/>
      <w:marBottom w:val="0"/>
      <w:divBdr>
        <w:top w:val="none" w:sz="0" w:space="0" w:color="auto"/>
        <w:left w:val="none" w:sz="0" w:space="0" w:color="auto"/>
        <w:bottom w:val="none" w:sz="0" w:space="0" w:color="auto"/>
        <w:right w:val="none" w:sz="0" w:space="0" w:color="auto"/>
      </w:divBdr>
    </w:div>
    <w:div w:id="1996644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odreads.com/author/quotes/12008.Peter_F_Drucker" TargetMode="External"/><Relationship Id="rId13" Type="http://schemas.openxmlformats.org/officeDocument/2006/relationships/hyperlink" Target="http://employeeengagement.ning.com/forum/topics/lets-cocreate-an-employee?commentId=1986438%3AComment%3A7782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goalcast.com/2017/12/24/henry-ford-quotes/" TargetMode="External"/><Relationship Id="rId12" Type="http://schemas.openxmlformats.org/officeDocument/2006/relationships/hyperlink" Target="http://www.brainyquote.com/quotes/authors/a/anne_m_mulcahy.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mazon.com/Hesselbein-Leadership-Institute-Drucker-Foundation/dp/0787963925" TargetMode="External"/><Relationship Id="rId1" Type="http://schemas.openxmlformats.org/officeDocument/2006/relationships/numbering" Target="numbering.xml"/><Relationship Id="rId6" Type="http://schemas.openxmlformats.org/officeDocument/2006/relationships/hyperlink" Target="https://www.frontstream.com/30-inspirational-employee-engagement-quotes/" TargetMode="External"/><Relationship Id="rId11" Type="http://schemas.openxmlformats.org/officeDocument/2006/relationships/hyperlink" Target="https://www.azquotes.com/quote/576678" TargetMode="External"/><Relationship Id="rId5" Type="http://schemas.openxmlformats.org/officeDocument/2006/relationships/hyperlink" Target="https://smallbusiness.chron.com/employeremployee-relationship-16737.html" TargetMode="External"/><Relationship Id="rId15" Type="http://schemas.openxmlformats.org/officeDocument/2006/relationships/hyperlink" Target="http://www.amazon.com/Re-Engage-Americas-Places-Inspire-Extraordinary/dp/0071703101" TargetMode="External"/><Relationship Id="rId10" Type="http://schemas.openxmlformats.org/officeDocument/2006/relationships/hyperlink" Target="https://en.wikiquote.org/wiki/Companies" TargetMode="External"/><Relationship Id="rId4" Type="http://schemas.openxmlformats.org/officeDocument/2006/relationships/webSettings" Target="webSettings.xml"/><Relationship Id="rId9" Type="http://schemas.openxmlformats.org/officeDocument/2006/relationships/hyperlink" Target="https://nscpolteksby.ac.id/ebook/files/Ebook/Business%20Administration/ARMSTRONGS%20HANDBOOK%20OF%20HUMAN%20RESOURCE%20MANAGEMENT%20PRACTICE/15%20-%20The%20Employment%20Relationship.pdf" TargetMode="External"/><Relationship Id="rId14" Type="http://schemas.openxmlformats.org/officeDocument/2006/relationships/hyperlink" Target="http://www.forbes.com/sites/meghanbiro/2012/10/14/your-employees-are-engaged-really/"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123</TotalTime>
  <Pages>10</Pages>
  <Words>3568</Words>
  <Characters>19627</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23149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André Julien</dc:creator>
  <cp:lastModifiedBy>André Julien</cp:lastModifiedBy>
  <cp:revision>13</cp:revision>
  <dcterms:created xsi:type="dcterms:W3CDTF">2018-10-15T13:38:00Z</dcterms:created>
  <dcterms:modified xsi:type="dcterms:W3CDTF">2018-10-22T14:25:00Z</dcterms:modified>
</cp:coreProperties>
</file>