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rPr>
          <w:rFonts w:hint="default" w:ascii="Arial" w:hAnsi="Arial" w:cs="Arial"/>
          <w:sz w:val="72"/>
          <w:szCs w:val="72"/>
          <w:lang w:val="en-GB"/>
        </w:rPr>
      </w:pPr>
    </w:p>
    <w:p>
      <w:pPr>
        <w:spacing w:line="240" w:lineRule="auto"/>
        <w:jc w:val="center"/>
        <w:rPr>
          <w:rFonts w:hint="default" w:ascii="Arial" w:hAnsi="Arial" w:cs="Arial"/>
          <w:i/>
          <w:iCs/>
          <w:sz w:val="72"/>
          <w:szCs w:val="72"/>
          <w:u w:val="single"/>
          <w:lang w:val="en-GB"/>
        </w:rPr>
      </w:pPr>
    </w:p>
    <w:p>
      <w:pPr>
        <w:spacing w:line="360" w:lineRule="auto"/>
        <w:jc w:val="center"/>
        <w:rPr>
          <w:rFonts w:hint="default" w:ascii="Arial" w:hAnsi="Arial" w:cs="Arial"/>
          <w:b/>
          <w:bCs/>
          <w:i/>
          <w:iCs/>
          <w:sz w:val="72"/>
          <w:szCs w:val="72"/>
          <w:u w:val="single"/>
          <w:lang w:val="en-GB"/>
        </w:rPr>
      </w:pPr>
      <w:r>
        <w:rPr>
          <w:rFonts w:hint="default" w:ascii="Arial" w:hAnsi="Arial" w:cs="Arial"/>
          <w:b/>
          <w:bCs/>
          <w:i/>
          <w:iCs/>
          <w:sz w:val="72"/>
          <w:szCs w:val="72"/>
          <w:u w:val="single"/>
          <w:lang w:val="en-GB"/>
        </w:rPr>
        <w:t>The role of Social Enterprise in today’s society</w:t>
      </w:r>
    </w:p>
    <w:p>
      <w:pPr>
        <w:spacing w:line="240" w:lineRule="auto"/>
        <w:rPr>
          <w:rFonts w:hint="default" w:ascii="Arial" w:hAnsi="Arial" w:cs="Arial"/>
          <w:sz w:val="28"/>
          <w:szCs w:val="28"/>
          <w:lang w:val="en-GB"/>
        </w:rPr>
      </w:pPr>
    </w:p>
    <w:p>
      <w:pPr>
        <w:spacing w:line="240" w:lineRule="auto"/>
        <w:rPr>
          <w:rFonts w:hint="default" w:ascii="Arial" w:hAnsi="Arial" w:cs="Arial"/>
          <w:sz w:val="28"/>
          <w:szCs w:val="28"/>
          <w:lang w:val="en-GB"/>
        </w:rPr>
      </w:pPr>
    </w:p>
    <w:p>
      <w:pPr>
        <w:spacing w:line="240" w:lineRule="auto"/>
        <w:rPr>
          <w:rFonts w:hint="default" w:ascii="Arial" w:hAnsi="Arial" w:cs="Arial"/>
          <w:sz w:val="28"/>
          <w:szCs w:val="28"/>
          <w:lang w:val="en-GB"/>
        </w:rPr>
      </w:pPr>
    </w:p>
    <w:p>
      <w:pPr>
        <w:spacing w:line="240" w:lineRule="auto"/>
        <w:rPr>
          <w:rFonts w:hint="default" w:ascii="Arial" w:hAnsi="Arial" w:cs="Arial"/>
          <w:sz w:val="28"/>
          <w:szCs w:val="28"/>
          <w:lang w:val="en-GB"/>
        </w:rPr>
      </w:pPr>
    </w:p>
    <w:p>
      <w:pPr>
        <w:spacing w:line="240" w:lineRule="auto"/>
        <w:rPr>
          <w:rFonts w:hint="default" w:ascii="Arial" w:hAnsi="Arial" w:cs="Arial"/>
          <w:sz w:val="28"/>
          <w:szCs w:val="28"/>
          <w:lang w:val="en-GB"/>
        </w:rPr>
      </w:pPr>
    </w:p>
    <w:p>
      <w:pPr>
        <w:spacing w:line="240" w:lineRule="auto"/>
        <w:rPr>
          <w:rFonts w:hint="default" w:ascii="Arial" w:hAnsi="Arial" w:cs="Arial"/>
          <w:sz w:val="28"/>
          <w:szCs w:val="28"/>
          <w:lang w:val="en-GB"/>
        </w:rPr>
      </w:pPr>
    </w:p>
    <w:p>
      <w:pPr>
        <w:spacing w:line="240" w:lineRule="auto"/>
        <w:rPr>
          <w:rFonts w:hint="default" w:ascii="Arial" w:hAnsi="Arial" w:cs="Arial"/>
          <w:sz w:val="28"/>
          <w:szCs w:val="28"/>
          <w:lang w:val="en-GB"/>
        </w:rPr>
      </w:pPr>
    </w:p>
    <w:p>
      <w:pPr>
        <w:spacing w:line="240" w:lineRule="auto"/>
        <w:rPr>
          <w:rFonts w:hint="default" w:ascii="Arial" w:hAnsi="Arial" w:cs="Arial"/>
          <w:sz w:val="28"/>
          <w:szCs w:val="28"/>
          <w:lang w:val="en-GB"/>
        </w:rPr>
      </w:pPr>
    </w:p>
    <w:p>
      <w:pPr>
        <w:spacing w:line="240" w:lineRule="auto"/>
        <w:rPr>
          <w:rFonts w:hint="default" w:ascii="Arial" w:hAnsi="Arial" w:cs="Arial"/>
          <w:sz w:val="28"/>
          <w:szCs w:val="28"/>
          <w:lang w:val="en-GB"/>
        </w:rPr>
      </w:pPr>
    </w:p>
    <w:p>
      <w:pPr>
        <w:spacing w:line="240" w:lineRule="auto"/>
        <w:rPr>
          <w:rFonts w:hint="default" w:ascii="Arial" w:hAnsi="Arial" w:cs="Arial"/>
          <w:sz w:val="28"/>
          <w:szCs w:val="28"/>
          <w:lang w:val="en-GB"/>
        </w:rPr>
      </w:pPr>
    </w:p>
    <w:p>
      <w:pPr>
        <w:spacing w:line="240" w:lineRule="auto"/>
        <w:rPr>
          <w:rFonts w:hint="default" w:ascii="Arial" w:hAnsi="Arial" w:cs="Arial"/>
          <w:sz w:val="28"/>
          <w:szCs w:val="28"/>
          <w:lang w:val="en-GB"/>
        </w:rPr>
      </w:pPr>
    </w:p>
    <w:p>
      <w:pPr>
        <w:spacing w:line="240" w:lineRule="auto"/>
        <w:rPr>
          <w:rFonts w:hint="default" w:ascii="Arial" w:hAnsi="Arial" w:cs="Arial"/>
          <w:sz w:val="28"/>
          <w:szCs w:val="28"/>
          <w:lang w:val="en-GB"/>
        </w:rPr>
      </w:pPr>
    </w:p>
    <w:p>
      <w:pPr>
        <w:spacing w:line="240" w:lineRule="auto"/>
        <w:rPr>
          <w:rFonts w:hint="default" w:ascii="Arial" w:hAnsi="Arial" w:cs="Arial"/>
          <w:sz w:val="28"/>
          <w:szCs w:val="28"/>
          <w:lang w:val="en-GB"/>
        </w:rPr>
      </w:pPr>
    </w:p>
    <w:p>
      <w:pPr>
        <w:spacing w:line="240" w:lineRule="auto"/>
        <w:rPr>
          <w:rFonts w:hint="default" w:ascii="Arial" w:hAnsi="Arial" w:cs="Arial"/>
          <w:sz w:val="28"/>
          <w:szCs w:val="28"/>
          <w:lang w:val="en-GB"/>
        </w:rPr>
      </w:pPr>
    </w:p>
    <w:p>
      <w:pPr>
        <w:spacing w:line="240" w:lineRule="auto"/>
        <w:rPr>
          <w:rFonts w:hint="default" w:ascii="Arial" w:hAnsi="Arial" w:cs="Arial"/>
          <w:sz w:val="28"/>
          <w:szCs w:val="28"/>
          <w:lang w:val="en-GB"/>
        </w:rPr>
      </w:pPr>
    </w:p>
    <w:p>
      <w:pPr>
        <w:spacing w:line="240" w:lineRule="auto"/>
        <w:jc w:val="center"/>
        <w:rPr>
          <w:rFonts w:hint="default" w:ascii="Arial" w:hAnsi="Arial" w:cs="Arial"/>
          <w:sz w:val="40"/>
          <w:szCs w:val="40"/>
          <w:lang w:val="en-GB"/>
        </w:rPr>
      </w:pPr>
      <w:r>
        <w:rPr>
          <w:rFonts w:hint="default" w:ascii="Arial" w:hAnsi="Arial" w:cs="Arial"/>
          <w:sz w:val="40"/>
          <w:szCs w:val="40"/>
          <w:lang w:val="en-GB"/>
        </w:rPr>
        <w:t>By Lucy Harratt</w:t>
      </w:r>
    </w:p>
    <w:p>
      <w:pPr>
        <w:spacing w:line="240" w:lineRule="auto"/>
        <w:jc w:val="center"/>
        <w:rPr>
          <w:rFonts w:hint="default" w:ascii="Arial" w:hAnsi="Arial" w:cs="Arial"/>
          <w:sz w:val="40"/>
          <w:szCs w:val="40"/>
          <w:lang w:val="en-GB"/>
        </w:rPr>
      </w:pPr>
    </w:p>
    <w:p>
      <w:pPr>
        <w:spacing w:line="240" w:lineRule="auto"/>
        <w:jc w:val="center"/>
        <w:rPr>
          <w:rFonts w:hint="default" w:ascii="Arial" w:hAnsi="Arial" w:cs="Arial"/>
          <w:sz w:val="40"/>
          <w:szCs w:val="40"/>
          <w:lang w:val="en-GB"/>
        </w:rPr>
      </w:pPr>
      <w:r>
        <w:rPr>
          <w:rFonts w:hint="default" w:ascii="Arial" w:hAnsi="Arial" w:cs="Arial"/>
          <w:sz w:val="40"/>
          <w:szCs w:val="40"/>
          <w:lang w:val="en-GB"/>
        </w:rPr>
        <w:t>Module: Developing Social Enterprise</w:t>
      </w:r>
    </w:p>
    <w:p>
      <w:pPr>
        <w:spacing w:line="240" w:lineRule="auto"/>
        <w:jc w:val="center"/>
        <w:rPr>
          <w:rFonts w:hint="default" w:ascii="Arial" w:hAnsi="Arial" w:cs="Arial"/>
          <w:sz w:val="40"/>
          <w:szCs w:val="40"/>
          <w:lang w:val="en-GB"/>
        </w:rPr>
      </w:pPr>
    </w:p>
    <w:p>
      <w:pPr>
        <w:spacing w:line="240" w:lineRule="auto"/>
        <w:jc w:val="center"/>
        <w:rPr>
          <w:rFonts w:hint="default" w:ascii="Arial" w:hAnsi="Arial" w:cs="Arial"/>
          <w:sz w:val="40"/>
          <w:szCs w:val="40"/>
          <w:lang w:val="en-GB"/>
        </w:rPr>
      </w:pPr>
      <w:r>
        <w:rPr>
          <w:rFonts w:hint="default" w:ascii="Arial" w:hAnsi="Arial" w:cs="Arial"/>
          <w:sz w:val="40"/>
          <w:szCs w:val="40"/>
          <w:lang w:val="en-GB"/>
        </w:rPr>
        <w:t>Tutor: Jessica Shore</w:t>
      </w:r>
    </w:p>
    <w:p>
      <w:pPr>
        <w:spacing w:line="240" w:lineRule="auto"/>
        <w:jc w:val="both"/>
        <w:rPr>
          <w:rFonts w:hint="default" w:ascii="Arial" w:hAnsi="Arial" w:cs="Arial"/>
          <w:sz w:val="40"/>
          <w:szCs w:val="40"/>
          <w:lang w:val="en-GB"/>
        </w:rPr>
      </w:pPr>
    </w:p>
    <w:p>
      <w:pPr>
        <w:spacing w:line="240" w:lineRule="auto"/>
        <w:jc w:val="center"/>
        <w:rPr>
          <w:rFonts w:hint="default" w:ascii="Arial" w:hAnsi="Arial" w:cs="Arial"/>
          <w:sz w:val="40"/>
          <w:szCs w:val="40"/>
          <w:lang w:val="en-GB"/>
        </w:rPr>
      </w:pPr>
      <w:r>
        <w:rPr>
          <w:rFonts w:hint="default" w:ascii="Arial" w:hAnsi="Arial" w:cs="Arial"/>
          <w:sz w:val="40"/>
          <w:szCs w:val="40"/>
          <w:lang w:val="en-GB"/>
        </w:rPr>
        <w:t>15/11/2019</w:t>
      </w:r>
    </w:p>
    <w:p>
      <w:pPr>
        <w:spacing w:line="240" w:lineRule="auto"/>
        <w:jc w:val="center"/>
        <w:rPr>
          <w:rFonts w:hint="default" w:ascii="Arial" w:hAnsi="Arial" w:cs="Arial"/>
          <w:sz w:val="40"/>
          <w:szCs w:val="40"/>
          <w:lang w:val="en-GB"/>
        </w:rPr>
      </w:pPr>
    </w:p>
    <w:p>
      <w:pPr>
        <w:spacing w:line="360" w:lineRule="auto"/>
        <w:rPr>
          <w:rFonts w:hint="default" w:ascii="Arial" w:hAnsi="Arial" w:cs="Arial"/>
          <w:sz w:val="28"/>
          <w:szCs w:val="28"/>
          <w:lang w:val="en-GB"/>
        </w:rPr>
      </w:pPr>
      <w:r>
        <w:rPr>
          <w:rFonts w:hint="default" w:ascii="Arial" w:hAnsi="Arial" w:cs="Arial"/>
          <w:sz w:val="28"/>
          <w:szCs w:val="28"/>
          <w:lang w:val="en-GB"/>
        </w:rPr>
        <w:t>The role of social enterprise in today’s society</w:t>
      </w: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r>
        <w:rPr>
          <w:rFonts w:hint="default" w:ascii="Arial" w:hAnsi="Arial" w:cs="Arial"/>
          <w:sz w:val="24"/>
          <w:szCs w:val="24"/>
          <w:lang w:val="en-GB"/>
        </w:rPr>
        <w:t xml:space="preserve"> This essay will consist of a clear explanation on the role of a social enterprise in our current society. This information has been gathered from researching Authors’ ideas and opinions and comparing them to get an understanding on the impact they can make on society. This essay will discuss what a social enterprise is, To gain this information, there will be research conducted searching for definitions and quotes to gather a wide variety of opinions. Following this there will be a list of similarities and differences there are between different authors. This will be continued by a discussion of the role that social enterprises have in society, who they are benefiting , what they are doing, why they are making an impact and is the idea social enterprise becoming more sustainable than a regular business. This essay will then be concluded with my idea on how a social enterprises plays a role in today's society.  </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rPr>
          <w:rFonts w:hint="default" w:ascii="Arial" w:hAnsi="Arial" w:eastAsia="Georgia" w:cs="Arial"/>
          <w:i w:val="0"/>
          <w:caps w:val="0"/>
          <w:color w:val="121212"/>
          <w:spacing w:val="0"/>
          <w:sz w:val="24"/>
          <w:szCs w:val="24"/>
          <w:lang w:val="en-GB"/>
        </w:rPr>
      </w:pPr>
      <w:r>
        <w:rPr>
          <w:rFonts w:hint="default" w:ascii="Arial" w:hAnsi="Arial" w:cs="Arial"/>
          <w:sz w:val="24"/>
          <w:szCs w:val="24"/>
          <w:lang w:val="en-GB"/>
        </w:rPr>
        <w:t xml:space="preserve">Social Enterprises are becoming increasingly popular due to the positive changes they are making to our societies. To gain a clear understanding, research has been done by looking at some definitions of a ‘society’. Following research is has become clear that to be classed as a society, there must be multiple levels of smaller groups that then collaborate to make one larger group. An educational definition found was if you imagine a society as a continent, this is then filled with countries, cities and towns. Smaller elements that when combined, create something larger, From my research I have found that a society has certain needs such as shelter, safety or maybe food and water. It all depends on the social need at time and place. The government may not be in a position to fund a solution. I then moved on to look at definitions of what a ‘Social Enterprise’ is. There’s a huge difference between a social enterprise and a government funded or private business. Some desirables that businesses can afford are holidays for their employees or even secure jobs. For example, a social enterprise is designed to make a difference for a low or 0% profit. This is a response that Mark Daniels, head of market and sector development at social traders, </w:t>
      </w:r>
      <w:r>
        <w:rPr>
          <w:rFonts w:hint="default" w:ascii="Arial" w:hAnsi="Arial" w:eastAsia="Georgia" w:cs="Arial"/>
          <w:i w:val="0"/>
          <w:caps w:val="0"/>
          <w:color w:val="121212"/>
          <w:spacing w:val="0"/>
          <w:sz w:val="24"/>
          <w:szCs w:val="24"/>
          <w:shd w:val="clear" w:fill="FFFFFF"/>
        </w:rPr>
        <w:t>“Social enterprise comes up with solutions to problems that the not-for-profit, traditional government-funded responses can’t address and neither can private businesses,”</w:t>
      </w:r>
      <w:r>
        <w:rPr>
          <w:rFonts w:hint="default" w:ascii="Arial" w:hAnsi="Arial" w:eastAsia="Georgia" w:cs="Arial"/>
          <w:i w:val="0"/>
          <w:caps w:val="0"/>
          <w:color w:val="121212"/>
          <w:spacing w:val="0"/>
          <w:sz w:val="24"/>
          <w:szCs w:val="24"/>
          <w:shd w:val="clear" w:fill="FFFFFF"/>
          <w:lang w:val="en-GB"/>
        </w:rPr>
        <w:t xml:space="preserve">. ( </w:t>
      </w:r>
      <w:r>
        <w:rPr>
          <w:rFonts w:hint="default" w:ascii="Arial" w:hAnsi="Arial" w:cs="Arial"/>
          <w:sz w:val="24"/>
          <w:szCs w:val="24"/>
          <w:lang w:val="en-GB"/>
        </w:rPr>
        <w:t xml:space="preserve">Mark Daniels, 2015) The money is often invested back into the enterprise to ensure that the mission is fulfilled, This leads to continuous improvements being made, more money becoming available, whilst adding to society by fixing a social need.  Following my research it has become clear that businesses are realising that they need to become apart of the solution in order to fix the issues we are facing globally. In a regular business, the aim is to make more for less with profit. This very much contradicts the aims of a social enterprise. Whilst still providing paid jobs, they aim to help people who are missing the attention that they need. </w:t>
      </w:r>
      <w:r>
        <w:rPr>
          <w:rFonts w:hint="default" w:ascii="Arial" w:hAnsi="Arial" w:eastAsia="Georgia" w:cs="Arial"/>
          <w:i w:val="0"/>
          <w:caps w:val="0"/>
          <w:color w:val="121212"/>
          <w:spacing w:val="0"/>
          <w:sz w:val="24"/>
          <w:szCs w:val="24"/>
          <w:shd w:val="clear" w:fill="FFFFFF"/>
        </w:rPr>
        <w:t xml:space="preserve">It may provide employment for the excluded or </w:t>
      </w:r>
      <w:r>
        <w:rPr>
          <w:rFonts w:hint="default" w:ascii="Arial" w:hAnsi="Arial" w:eastAsia="Georgia" w:cs="Arial"/>
          <w:i w:val="0"/>
          <w:caps w:val="0"/>
          <w:color w:val="121212"/>
          <w:spacing w:val="0"/>
          <w:sz w:val="24"/>
          <w:szCs w:val="24"/>
          <w:shd w:val="clear" w:fill="FFFFFF"/>
          <w:lang w:val="en-GB"/>
        </w:rPr>
        <w:t>disadvantaged, their aim might be</w:t>
      </w:r>
      <w:r>
        <w:rPr>
          <w:rFonts w:hint="default" w:ascii="Arial" w:hAnsi="Arial" w:eastAsia="Georgia" w:cs="Arial"/>
          <w:i w:val="0"/>
          <w:caps w:val="0"/>
          <w:color w:val="121212"/>
          <w:spacing w:val="0"/>
          <w:sz w:val="24"/>
          <w:szCs w:val="24"/>
          <w:shd w:val="clear" w:fill="FFFFFF"/>
        </w:rPr>
        <w:t xml:space="preserve"> getting people back into work. </w:t>
      </w:r>
      <w:r>
        <w:rPr>
          <w:rFonts w:hint="default" w:ascii="Arial" w:hAnsi="Arial" w:eastAsia="Georgia" w:cs="Arial"/>
          <w:i w:val="0"/>
          <w:caps w:val="0"/>
          <w:color w:val="121212"/>
          <w:spacing w:val="0"/>
          <w:sz w:val="24"/>
          <w:szCs w:val="24"/>
          <w:shd w:val="clear" w:fill="FFFFFF"/>
          <w:lang w:val="en-GB"/>
        </w:rPr>
        <w:t xml:space="preserve">A social enterprise that has far exceeded their expectations and have resulted in tripling their goal by 300% is Xcel Carmarthen. Originally organised to fund the food bank, they have also managed to build multiple outlets that also bring in money such as Xcel bowl which is filled with arcade games, a coffee shop and a </w:t>
      </w:r>
      <w:r>
        <w:rPr>
          <w:rFonts w:hint="default" w:ascii="Arial" w:hAnsi="Arial" w:eastAsia="Georgia" w:cs="Arial"/>
          <w:i w:val="0"/>
          <w:color w:val="121212"/>
          <w:spacing w:val="0"/>
          <w:sz w:val="24"/>
          <w:szCs w:val="24"/>
          <w:shd w:val="clear" w:fill="FFFFFF"/>
          <w:lang w:val="en-GB"/>
        </w:rPr>
        <w:t>children's</w:t>
      </w:r>
      <w:r>
        <w:rPr>
          <w:rFonts w:hint="default" w:ascii="Arial" w:hAnsi="Arial" w:eastAsia="Georgia" w:cs="Arial"/>
          <w:i w:val="0"/>
          <w:caps w:val="0"/>
          <w:color w:val="121212"/>
          <w:spacing w:val="0"/>
          <w:sz w:val="24"/>
          <w:szCs w:val="24"/>
          <w:shd w:val="clear" w:fill="FFFFFF"/>
          <w:lang w:val="en-GB"/>
        </w:rPr>
        <w:t xml:space="preserve"> play area. There is also a second hand </w:t>
      </w:r>
      <w:r>
        <w:rPr>
          <w:rFonts w:hint="default" w:ascii="Arial" w:hAnsi="Arial" w:eastAsia="Georgia" w:cs="Arial"/>
          <w:i w:val="0"/>
          <w:color w:val="121212"/>
          <w:spacing w:val="0"/>
          <w:sz w:val="24"/>
          <w:szCs w:val="24"/>
          <w:shd w:val="clear" w:fill="FFFFFF"/>
          <w:lang w:val="en-GB"/>
        </w:rPr>
        <w:t>furniture</w:t>
      </w:r>
      <w:r>
        <w:rPr>
          <w:rFonts w:hint="default" w:ascii="Arial" w:hAnsi="Arial" w:eastAsia="Georgia" w:cs="Arial"/>
          <w:i w:val="0"/>
          <w:caps w:val="0"/>
          <w:color w:val="121212"/>
          <w:spacing w:val="0"/>
          <w:sz w:val="24"/>
          <w:szCs w:val="24"/>
          <w:shd w:val="clear" w:fill="FFFFFF"/>
          <w:lang w:val="en-GB"/>
        </w:rPr>
        <w:t xml:space="preserve"> shop, a charity shop and the food bank itself where people can donate food, items and unwanted furniture. Within these areas, there are around 40 paid members of staff and over 100 </w:t>
      </w:r>
      <w:r>
        <w:rPr>
          <w:rFonts w:hint="default" w:ascii="Arial" w:hAnsi="Arial" w:eastAsia="Georgia" w:cs="Arial"/>
          <w:i w:val="0"/>
          <w:color w:val="121212"/>
          <w:spacing w:val="0"/>
          <w:sz w:val="24"/>
          <w:szCs w:val="24"/>
          <w:shd w:val="clear" w:fill="FFFFFF"/>
          <w:lang w:val="en-GB"/>
        </w:rPr>
        <w:t xml:space="preserve">volunteers. Some members of this community have learning difficulties and also various disabilities. In their jobs they learn everyday life and working skills, they also learn to become more self independent and confident. It gives them the opportunity to socialise and be a part of the community.  </w:t>
      </w:r>
    </w:p>
    <w:p>
      <w:pPr>
        <w:pStyle w:val="8"/>
        <w:bidi w:val="0"/>
        <w:spacing w:line="360" w:lineRule="auto"/>
        <w:jc w:val="both"/>
        <w:rPr>
          <w:rFonts w:hint="default" w:ascii="Arial" w:hAnsi="Arial" w:cs="Arial"/>
          <w:sz w:val="24"/>
          <w:szCs w:val="24"/>
          <w:lang w:val="en-GB"/>
        </w:rPr>
      </w:pPr>
      <w:r>
        <w:rPr>
          <w:rFonts w:hint="default" w:ascii="Arial" w:hAnsi="Arial" w:eastAsia="sans-serif" w:cs="Arial"/>
          <w:i w:val="0"/>
          <w:caps w:val="0"/>
          <w:color w:val="000000" w:themeColor="text1"/>
          <w:spacing w:val="0"/>
          <w:sz w:val="24"/>
          <w:szCs w:val="24"/>
          <w:shd w:val="clear" w:fill="FFFFFF"/>
          <w14:textFill>
            <w14:solidFill>
              <w14:schemeClr w14:val="tx1"/>
            </w14:solidFill>
          </w14:textFill>
        </w:rPr>
        <w:t>A society may need a number of things, depending on the issue in that area,</w:t>
      </w:r>
      <w:r>
        <w:rPr>
          <w:rFonts w:hint="default" w:ascii="Arial" w:hAnsi="Arial" w:eastAsia="sans-serif" w:cs="Arial"/>
          <w:i w:val="0"/>
          <w:caps w:val="0"/>
          <w:color w:val="000000" w:themeColor="text1"/>
          <w:spacing w:val="0"/>
          <w:sz w:val="24"/>
          <w:szCs w:val="24"/>
          <w:shd w:val="clear" w:fill="FFFFFF"/>
          <w:lang w:val="en-GB"/>
          <w14:textFill>
            <w14:solidFill>
              <w14:schemeClr w14:val="tx1"/>
            </w14:solidFill>
          </w14:textFill>
        </w:rPr>
        <w:t xml:space="preserve"> t</w:t>
      </w:r>
      <w:r>
        <w:rPr>
          <w:rFonts w:hint="default" w:ascii="Arial" w:hAnsi="Arial" w:eastAsia="sans-serif" w:cs="Arial"/>
          <w:i w:val="0"/>
          <w:caps w:val="0"/>
          <w:color w:val="000000" w:themeColor="text1"/>
          <w:spacing w:val="0"/>
          <w:sz w:val="24"/>
          <w:szCs w:val="24"/>
          <w:shd w:val="clear" w:fill="FFFFFF"/>
          <w14:textFill>
            <w14:solidFill>
              <w14:schemeClr w14:val="tx1"/>
            </w14:solidFill>
          </w14:textFill>
        </w:rPr>
        <w:t>o help it run effectively. If the issue were homelessness, shelter, safety, food and water would then be needed. When it comes to survival, these are basic</w:t>
      </w:r>
      <w:r>
        <w:rPr>
          <w:rFonts w:hint="default" w:ascii="Arial" w:hAnsi="Arial" w:eastAsia="sans-serif" w:cs="Arial"/>
          <w:i w:val="0"/>
          <w:caps w:val="0"/>
          <w:color w:val="000000" w:themeColor="text1"/>
          <w:spacing w:val="0"/>
          <w:sz w:val="24"/>
          <w:szCs w:val="24"/>
          <w:shd w:val="clear" w:fill="FFFFFF"/>
          <w:lang w:val="en-GB"/>
          <w14:textFill>
            <w14:solidFill>
              <w14:schemeClr w14:val="tx1"/>
            </w14:solidFill>
          </w14:textFill>
        </w:rPr>
        <w:t>s,</w:t>
      </w:r>
      <w:r>
        <w:rPr>
          <w:rFonts w:hint="default" w:ascii="Arial" w:hAnsi="Arial" w:eastAsia="sans-serif" w:cs="Arial"/>
          <w:i w:val="0"/>
          <w:caps w:val="0"/>
          <w:color w:val="000000" w:themeColor="text1"/>
          <w:spacing w:val="0"/>
          <w:sz w:val="24"/>
          <w:szCs w:val="24"/>
          <w:shd w:val="clear" w:fill="FFFFFF"/>
          <w14:textFill>
            <w14:solidFill>
              <w14:schemeClr w14:val="tx1"/>
            </w14:solidFill>
          </w14:textFill>
        </w:rPr>
        <w:t>b</w:t>
      </w:r>
      <w:r>
        <w:rPr>
          <w:rFonts w:hint="default" w:ascii="Arial" w:hAnsi="Arial" w:eastAsia="sans-serif" w:cs="Arial"/>
          <w:i w:val="0"/>
          <w:caps w:val="0"/>
          <w:color w:val="000000" w:themeColor="text1"/>
          <w:spacing w:val="0"/>
          <w:sz w:val="24"/>
          <w:szCs w:val="24"/>
          <w:shd w:val="clear" w:fill="FFFFFF"/>
          <w:lang w:val="en-GB"/>
          <w14:textFill>
            <w14:solidFill>
              <w14:schemeClr w14:val="tx1"/>
            </w14:solidFill>
          </w14:textFill>
        </w:rPr>
        <w:t>u</w:t>
      </w:r>
      <w:r>
        <w:rPr>
          <w:rFonts w:hint="default" w:ascii="Arial" w:hAnsi="Arial" w:eastAsia="sans-serif" w:cs="Arial"/>
          <w:i w:val="0"/>
          <w:caps w:val="0"/>
          <w:color w:val="000000" w:themeColor="text1"/>
          <w:spacing w:val="0"/>
          <w:sz w:val="24"/>
          <w:szCs w:val="24"/>
          <w:shd w:val="clear" w:fill="FFFFFF"/>
          <w14:textFill>
            <w14:solidFill>
              <w14:schemeClr w14:val="tx1"/>
            </w14:solidFill>
          </w14:textFill>
        </w:rPr>
        <w:t>t</w:t>
      </w:r>
      <w:r>
        <w:rPr>
          <w:rFonts w:hint="default" w:ascii="Arial" w:hAnsi="Arial" w:eastAsia="sans-serif" w:cs="Arial"/>
          <w:i w:val="0"/>
          <w:caps w:val="0"/>
          <w:color w:val="000000" w:themeColor="text1"/>
          <w:spacing w:val="0"/>
          <w:sz w:val="24"/>
          <w:szCs w:val="24"/>
          <w:shd w:val="clear" w:fill="FFFFFF"/>
          <w:lang w:val="en-GB"/>
          <w14:textFill>
            <w14:solidFill>
              <w14:schemeClr w14:val="tx1"/>
            </w14:solidFill>
          </w14:textFill>
        </w:rPr>
        <w:t xml:space="preserve"> are </w:t>
      </w:r>
      <w:r>
        <w:rPr>
          <w:rFonts w:hint="default" w:ascii="Arial" w:hAnsi="Arial" w:eastAsia="sans-serif" w:cs="Arial"/>
          <w:i w:val="0"/>
          <w:caps w:val="0"/>
          <w:color w:val="000000" w:themeColor="text1"/>
          <w:spacing w:val="0"/>
          <w:sz w:val="24"/>
          <w:szCs w:val="24"/>
          <w:shd w:val="clear" w:fill="FFFFFF"/>
          <w14:textFill>
            <w14:solidFill>
              <w14:schemeClr w14:val="tx1"/>
            </w14:solidFill>
          </w14:textFill>
        </w:rPr>
        <w:t>essential</w:t>
      </w:r>
      <w:r>
        <w:rPr>
          <w:rFonts w:hint="default" w:ascii="Arial" w:hAnsi="Arial" w:eastAsia="sans-serif" w:cs="Arial"/>
          <w:i w:val="0"/>
          <w:caps w:val="0"/>
          <w:color w:val="000000" w:themeColor="text1"/>
          <w:spacing w:val="0"/>
          <w:sz w:val="24"/>
          <w:szCs w:val="24"/>
          <w:shd w:val="clear" w:fill="FFFFFF"/>
          <w:lang w:val="en-GB"/>
          <w14:textFill>
            <w14:solidFill>
              <w14:schemeClr w14:val="tx1"/>
            </w14:solidFill>
          </w14:textFill>
        </w:rPr>
        <w:t>s</w:t>
      </w:r>
      <w:r>
        <w:rPr>
          <w:rFonts w:hint="default" w:ascii="Arial" w:hAnsi="Arial" w:eastAsia="sans-serif" w:cs="Arial"/>
          <w:i w:val="0"/>
          <w:caps w:val="0"/>
          <w:color w:val="000000" w:themeColor="text1"/>
          <w:spacing w:val="0"/>
          <w:sz w:val="24"/>
          <w:szCs w:val="24"/>
          <w:shd w:val="clear" w:fill="FFFFFF"/>
          <w14:textFill>
            <w14:solidFill>
              <w14:schemeClr w14:val="tx1"/>
            </w14:solidFill>
          </w14:textFill>
        </w:rPr>
        <w:t>.</w:t>
      </w:r>
      <w:r>
        <w:rPr>
          <w:rFonts w:hint="default" w:ascii="Arial" w:hAnsi="Arial" w:eastAsia="sans-serif" w:cs="Arial"/>
          <w:i w:val="0"/>
          <w:caps w:val="0"/>
          <w:color w:val="000000" w:themeColor="text1"/>
          <w:spacing w:val="0"/>
          <w:sz w:val="24"/>
          <w:szCs w:val="24"/>
          <w:shd w:val="clear" w:fill="FFFFFF"/>
          <w:lang w:val="en-GB"/>
          <w14:textFill>
            <w14:solidFill>
              <w14:schemeClr w14:val="tx1"/>
            </w14:solidFill>
          </w14:textFill>
        </w:rPr>
        <w:t xml:space="preserve"> </w:t>
      </w:r>
      <w:r>
        <w:rPr>
          <w:rFonts w:hint="default" w:ascii="Arial" w:hAnsi="Arial" w:eastAsia="sans-serif" w:cs="Arial"/>
          <w:i w:val="0"/>
          <w:caps w:val="0"/>
          <w:color w:val="000000" w:themeColor="text1"/>
          <w:spacing w:val="0"/>
          <w:sz w:val="24"/>
          <w:szCs w:val="24"/>
          <w:shd w:val="clear" w:fill="FFFFFF"/>
          <w14:textFill>
            <w14:solidFill>
              <w14:schemeClr w14:val="tx1"/>
            </w14:solidFill>
          </w14:textFill>
        </w:rPr>
        <w:t>For</w:t>
      </w:r>
      <w:r>
        <w:rPr>
          <w:rFonts w:hint="default" w:ascii="Arial" w:hAnsi="Arial" w:eastAsia="sans-serif" w:cs="Arial"/>
          <w:i w:val="0"/>
          <w:caps w:val="0"/>
          <w:color w:val="000000" w:themeColor="text1"/>
          <w:spacing w:val="0"/>
          <w:sz w:val="24"/>
          <w:szCs w:val="24"/>
          <w:shd w:val="clear" w:fill="FFFFFF"/>
          <w:lang w:val="en-GB"/>
          <w14:textFill>
            <w14:solidFill>
              <w14:schemeClr w14:val="tx1"/>
            </w14:solidFill>
          </w14:textFill>
        </w:rPr>
        <w:t xml:space="preserve"> </w:t>
      </w:r>
      <w:r>
        <w:rPr>
          <w:rFonts w:hint="default" w:ascii="Arial" w:hAnsi="Arial" w:eastAsia="sans-serif" w:cs="Arial"/>
          <w:i w:val="0"/>
          <w:caps w:val="0"/>
          <w:color w:val="000000" w:themeColor="text1"/>
          <w:spacing w:val="0"/>
          <w:sz w:val="24"/>
          <w:szCs w:val="24"/>
          <w:shd w:val="clear" w:fill="FFFFFF"/>
          <w14:textFill>
            <w14:solidFill>
              <w14:schemeClr w14:val="tx1"/>
            </w14:solidFill>
          </w14:textFill>
        </w:rPr>
        <w:t>different </w:t>
      </w:r>
      <w:r>
        <w:rPr>
          <w:rFonts w:hint="default" w:ascii="Arial" w:hAnsi="Arial" w:eastAsia="sans-serif" w:cs="Arial"/>
          <w:i w:val="0"/>
          <w:caps w:val="0"/>
          <w:color w:val="000000" w:themeColor="text1"/>
          <w:spacing w:val="0"/>
          <w:sz w:val="24"/>
          <w:szCs w:val="24"/>
          <w:shd w:val="clear" w:fill="FFFFFF"/>
          <w:lang w:val="en-GB"/>
          <w14:textFill>
            <w14:solidFill>
              <w14:schemeClr w14:val="tx1"/>
            </w14:solidFill>
          </w14:textFill>
        </w:rPr>
        <w:t>issues</w:t>
      </w:r>
      <w:r>
        <w:rPr>
          <w:rFonts w:hint="default" w:ascii="Arial" w:hAnsi="Arial" w:eastAsia="sans-serif" w:cs="Arial"/>
          <w:i w:val="0"/>
          <w:caps w:val="0"/>
          <w:color w:val="000000" w:themeColor="text1"/>
          <w:spacing w:val="0"/>
          <w:sz w:val="24"/>
          <w:szCs w:val="24"/>
          <w:shd w:val="clear" w:fill="FFFFFF"/>
          <w14:textFill>
            <w14:solidFill>
              <w14:schemeClr w14:val="tx1"/>
            </w14:solidFill>
          </w14:textFill>
        </w:rPr>
        <w:t>, different </w:t>
      </w:r>
      <w:r>
        <w:rPr>
          <w:rFonts w:hint="default" w:ascii="Arial" w:hAnsi="Arial" w:eastAsia="sans-serif" w:cs="Arial"/>
          <w:i w:val="0"/>
          <w:caps w:val="0"/>
          <w:color w:val="000000" w:themeColor="text1"/>
          <w:spacing w:val="0"/>
          <w:sz w:val="24"/>
          <w:szCs w:val="24"/>
          <w:shd w:val="clear" w:fill="FFFFFF"/>
          <w:lang w:val="en-GB"/>
          <w14:textFill>
            <w14:solidFill>
              <w14:schemeClr w14:val="tx1"/>
            </w14:solidFill>
          </w14:textFill>
        </w:rPr>
        <w:t>needs would become obvious</w:t>
      </w:r>
      <w:r>
        <w:rPr>
          <w:rFonts w:hint="default" w:ascii="Arial" w:hAnsi="Arial" w:eastAsia="sans-serif" w:cs="Arial"/>
          <w:i w:val="0"/>
          <w:caps w:val="0"/>
          <w:color w:val="000000" w:themeColor="text1"/>
          <w:spacing w:val="0"/>
          <w:sz w:val="24"/>
          <w:szCs w:val="24"/>
          <w:shd w:val="clear" w:fill="FFFFFF"/>
          <w14:textFill>
            <w14:solidFill>
              <w14:schemeClr w14:val="tx1"/>
            </w14:solidFill>
          </w14:textFill>
        </w:rPr>
        <w:t>, for example, if the issue were mental health, they would need a number of things, such as youth workers, councillors, health care, or perhaps just a place to go hen they need support and someone to talk to.</w:t>
      </w:r>
      <w:r>
        <w:rPr>
          <w:rFonts w:hint="default" w:ascii="Arial" w:hAnsi="Arial" w:cs="Arial"/>
          <w:color w:val="000000" w:themeColor="text1"/>
          <w:lang w:val="en-GB"/>
          <w14:textFill>
            <w14:solidFill>
              <w14:schemeClr w14:val="tx1"/>
            </w14:solidFill>
          </w14:textFill>
        </w:rPr>
        <w:t xml:space="preserve"> </w:t>
      </w:r>
      <w:r>
        <w:rPr>
          <w:rFonts w:hint="default" w:ascii="Arial" w:hAnsi="Arial" w:cs="Arial"/>
          <w:lang w:val="en-GB"/>
        </w:rPr>
        <w:t xml:space="preserve">A great example of this is ‘Get the boys a lift’(2019), a social enterprise that has been created to help decrease the number of male suicide in the area. They have had mounds of funding whilst also creating a clothing line that also helps to promote the company. The money brought in from this goes back into the cause to help it develop. A sense of community and motivation would help hugely in this aspect. DrMz (2019) is another enterprise that helps to better a problem in today’s society. Founded in 1995 in the town of Carmarthen. Being a youth club is challenging and needs a lot of attention. After a substantial amount of fund-raising, they managed to obtain a building in which they could hold their business. In this business they have a kitchen, offices and a hall in which they do activities with the children. They volunteers and paid workers in the enterprise, they have even found the funding for training for their staff. This leads them to have more experience when it comes to supporting the youth that attend the facility. It also helps develop the business and the work ethic for the employees. Although training is not an essential, it benefits the business in a positive way. Funding is also a desirable but helps DrMz to thrive and offer the youth a safe place. A safe place to do activities and stay away from issues such as anti social behaviour. They also offer different forms of education and focus on providing their children with life skills and social interactions. More and more societies are needing attention but there is simply not enough funding to support them all. The government cant financially support every issue we have in a society. This is where social enterprise could potentiality fix a problem. </w:t>
      </w:r>
    </w:p>
    <w:p>
      <w:pPr>
        <w:bidi w:val="0"/>
        <w:spacing w:line="360" w:lineRule="auto"/>
        <w:rPr>
          <w:rFonts w:hint="default" w:ascii="Arial" w:hAnsi="Arial" w:cs="Arial"/>
          <w:sz w:val="24"/>
          <w:szCs w:val="24"/>
          <w:lang w:val="en-GB"/>
        </w:rPr>
      </w:pPr>
      <w:r>
        <w:rPr>
          <w:rFonts w:hint="default" w:ascii="Arial" w:hAnsi="Arial" w:cs="Arial"/>
          <w:sz w:val="24"/>
          <w:szCs w:val="24"/>
          <w:lang w:val="en-GB"/>
        </w:rPr>
        <w:t>Social enterprises are solving a number of issues in society. They are improving the world we live in every day. An enterprise that is making a change and has won awards for their positive effect to the local community is ‘Too good to waste’(2016). This is a quote from their website listing their aims:</w:t>
      </w:r>
    </w:p>
    <w:p>
      <w:pPr>
        <w:bidi w:val="0"/>
        <w:spacing w:line="360" w:lineRule="auto"/>
        <w:rPr>
          <w:rFonts w:hint="default" w:ascii="Arial" w:hAnsi="Arial" w:cs="Arial"/>
          <w:color w:val="auto"/>
          <w:sz w:val="24"/>
          <w:szCs w:val="24"/>
          <w:shd w:val="clear" w:color="auto" w:fill="auto"/>
          <w:lang w:val="en-GB"/>
        </w:rPr>
      </w:pPr>
      <w:r>
        <w:rPr>
          <w:rFonts w:hint="default" w:ascii="Arial" w:hAnsi="Arial" w:cs="Arial"/>
          <w:sz w:val="24"/>
          <w:szCs w:val="24"/>
          <w:lang w:val="en-GB"/>
        </w:rPr>
        <w:t>“</w:t>
      </w:r>
      <w:r>
        <w:rPr>
          <w:rFonts w:hint="default" w:ascii="Arial" w:hAnsi="Arial" w:cs="Arial"/>
          <w:sz w:val="24"/>
          <w:szCs w:val="24"/>
        </w:rPr>
        <w:t>At the heart of what we do are our 3 charitable aims</w:t>
      </w:r>
      <w:r>
        <w:rPr>
          <w:rFonts w:hint="default" w:ascii="Arial" w:hAnsi="Arial" w:cs="Arial"/>
          <w:sz w:val="24"/>
          <w:szCs w:val="24"/>
          <w:lang w:val="en-GB"/>
        </w:rPr>
        <w:t xml:space="preserve">; </w:t>
      </w:r>
      <w:r>
        <w:rPr>
          <w:rFonts w:hint="default" w:ascii="Arial" w:hAnsi="Arial" w:cs="Arial"/>
          <w:sz w:val="24"/>
          <w:szCs w:val="24"/>
        </w:rPr>
        <w:t>Waste Minimisation—Reduce waste to landfill through re-use and recycling.</w:t>
      </w:r>
      <w:r>
        <w:rPr>
          <w:rFonts w:hint="default" w:ascii="Arial" w:hAnsi="Arial" w:cs="Arial"/>
          <w:sz w:val="24"/>
          <w:szCs w:val="24"/>
          <w:lang w:val="en-GB"/>
        </w:rPr>
        <w:t xml:space="preserve"> </w:t>
      </w:r>
      <w:r>
        <w:rPr>
          <w:rFonts w:hint="default" w:ascii="Arial" w:hAnsi="Arial" w:cs="Arial"/>
          <w:sz w:val="24"/>
          <w:szCs w:val="24"/>
        </w:rPr>
        <w:t>Anti-poverty—Alleviate the effects of poverty by providing access to affordable furniture items.</w:t>
      </w:r>
      <w:r>
        <w:rPr>
          <w:rFonts w:hint="default" w:ascii="Arial" w:hAnsi="Arial" w:cs="Arial"/>
          <w:sz w:val="24"/>
          <w:szCs w:val="24"/>
          <w:lang w:val="en-GB"/>
        </w:rPr>
        <w:t xml:space="preserve"> </w:t>
      </w:r>
      <w:r>
        <w:rPr>
          <w:rFonts w:hint="default" w:ascii="Arial" w:hAnsi="Arial" w:cs="Arial"/>
          <w:sz w:val="24"/>
          <w:szCs w:val="24"/>
        </w:rPr>
        <w:t>Volunteering—Providing opportunities to volunteer, gain work experience and social skills.</w:t>
      </w:r>
      <w:r>
        <w:rPr>
          <w:rFonts w:hint="default" w:ascii="Arial" w:hAnsi="Arial" w:cs="Arial"/>
          <w:sz w:val="24"/>
          <w:szCs w:val="24"/>
          <w:lang w:val="en-GB"/>
        </w:rPr>
        <w:t xml:space="preserve">” They focus on sustainability which is a large issue in our economy. They want to maximise potential and minimise waste. Social enterprises like this are making changes which is why they are becoming more popular. When a society is putting money back into society, it leads to a healthy cycle of improvement. Social enterprises provide more of a personal help to society. They focus on the well being of the community and keep this in mind when running the enterprise. This is a diagram of </w:t>
      </w:r>
      <w:r>
        <w:rPr>
          <w:rFonts w:hint="default" w:ascii="Arial" w:hAnsi="Arial" w:eastAsia="sans-serif" w:cs="Arial"/>
          <w:i w:val="0"/>
          <w:caps w:val="0"/>
          <w:color w:val="auto"/>
          <w:spacing w:val="0"/>
          <w:sz w:val="24"/>
          <w:szCs w:val="24"/>
          <w:shd w:val="clear" w:color="auto" w:fill="auto"/>
        </w:rPr>
        <w:t>Abraham Maslow’s hierarchy of needs</w:t>
      </w:r>
      <w:r>
        <w:rPr>
          <w:rFonts w:hint="default" w:ascii="Arial" w:hAnsi="Arial" w:eastAsia="sans-serif" w:cs="Arial"/>
          <w:i w:val="0"/>
          <w:caps w:val="0"/>
          <w:color w:val="auto"/>
          <w:spacing w:val="0"/>
          <w:sz w:val="24"/>
          <w:szCs w:val="24"/>
          <w:shd w:val="clear" w:color="auto" w:fill="auto"/>
          <w:lang w:val="en-GB"/>
        </w:rPr>
        <w:t xml:space="preserve">(1943), this is a good example of what social enterprises are giving to society compared to what the government or traditional businesses are providing. </w:t>
      </w:r>
    </w:p>
    <w:p>
      <w:pPr>
        <w:bidi w:val="0"/>
        <w:spacing w:line="360" w:lineRule="auto"/>
        <w:rPr>
          <w:rFonts w:hint="default" w:ascii="Arial" w:hAnsi="Arial" w:cs="Arial"/>
          <w:sz w:val="24"/>
          <w:szCs w:val="24"/>
          <w:lang w:val="en-GB"/>
        </w:rPr>
      </w:pPr>
    </w:p>
    <w:p>
      <w:pPr>
        <w:bidi w:val="0"/>
        <w:spacing w:line="360" w:lineRule="auto"/>
        <w:rPr>
          <w:rFonts w:hint="default" w:ascii="Arial" w:hAnsi="Arial" w:cs="Arial"/>
          <w:sz w:val="24"/>
          <w:szCs w:val="24"/>
          <w:lang w:val="en-GB"/>
        </w:rPr>
      </w:pPr>
      <w:r>
        <w:rPr>
          <w:sz w:val="24"/>
        </w:rPr>
        <mc:AlternateContent>
          <mc:Choice Requires="wps">
            <w:drawing>
              <wp:anchor distT="0" distB="0" distL="114300" distR="114300" simplePos="0" relativeHeight="251670528" behindDoc="0" locked="0" layoutInCell="1" allowOverlap="1">
                <wp:simplePos x="0" y="0"/>
                <wp:positionH relativeFrom="column">
                  <wp:posOffset>4690745</wp:posOffset>
                </wp:positionH>
                <wp:positionV relativeFrom="paragraph">
                  <wp:posOffset>607060</wp:posOffset>
                </wp:positionV>
                <wp:extent cx="1343025" cy="542925"/>
                <wp:effectExtent l="4445" t="4445" r="5080" b="5080"/>
                <wp:wrapNone/>
                <wp:docPr id="8" name="Text Box 8"/>
                <wp:cNvGraphicFramePr/>
                <a:graphic xmlns:a="http://schemas.openxmlformats.org/drawingml/2006/main">
                  <a:graphicData uri="http://schemas.microsoft.com/office/word/2010/wordprocessingShape">
                    <wps:wsp>
                      <wps:cNvSpPr txBox="1"/>
                      <wps:spPr>
                        <a:xfrm>
                          <a:off x="5805170" y="2078990"/>
                          <a:ext cx="1343025" cy="54292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lang w:val="en-GB"/>
                              </w:rPr>
                            </w:pPr>
                            <w:r>
                              <w:rPr>
                                <w:rFonts w:hint="default"/>
                                <w:sz w:val="28"/>
                                <w:szCs w:val="28"/>
                                <w:lang w:val="en-GB"/>
                              </w:rPr>
                              <w:t>Social enterprises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69.35pt;margin-top:47.8pt;height:42.75pt;width:105.75pt;z-index:251670528;mso-width-relative:page;mso-height-relative:page;" fillcolor="#FFFFFF [3201]" filled="t" stroked="t" coordsize="21600,21600" o:gfxdata="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QvxK21wAAAAoBAAAPAAAAAAAAAAEAIAAAACIAAABkcnMvZG93bnJl&#10;di54bWxQSwECFAAUAAAACACHTuJAlA4YwTcCAAB0BAAADgAAAAAAAAABACAAAAAmAQAAZHJzL2Uy&#10;b0RvYy54bWxQSwUGAAAAAAYABgBZAQAAzwUAAAAA&#10;">
                <v:fill on="t" focussize="0,0"/>
                <v:stroke weight="0.5pt" color="#000000 [3204]" joinstyle="round"/>
                <v:imagedata o:title=""/>
                <o:lock v:ext="edit" aspectratio="f"/>
                <v:textbox>
                  <w:txbxContent>
                    <w:p>
                      <w:pPr>
                        <w:rPr>
                          <w:rFonts w:hint="default"/>
                          <w:lang w:val="en-GB"/>
                        </w:rPr>
                      </w:pPr>
                      <w:r>
                        <w:rPr>
                          <w:rFonts w:hint="default"/>
                          <w:sz w:val="28"/>
                          <w:szCs w:val="28"/>
                          <w:lang w:val="en-GB"/>
                        </w:rPr>
                        <w:t>Social enterprises</w:t>
                      </w:r>
                    </w:p>
                  </w:txbxContent>
                </v:textbox>
              </v:shape>
            </w:pict>
          </mc:Fallback>
        </mc:AlternateContent>
      </w:r>
      <w:r>
        <w:rPr>
          <w:sz w:val="24"/>
        </w:rPr>
        <mc:AlternateContent>
          <mc:Choice Requires="wps">
            <w:drawing>
              <wp:anchor distT="0" distB="0" distL="114300" distR="114300" simplePos="0" relativeHeight="251667456" behindDoc="0" locked="0" layoutInCell="1" allowOverlap="1">
                <wp:simplePos x="0" y="0"/>
                <wp:positionH relativeFrom="column">
                  <wp:posOffset>161925</wp:posOffset>
                </wp:positionH>
                <wp:positionV relativeFrom="paragraph">
                  <wp:posOffset>2292350</wp:posOffset>
                </wp:positionV>
                <wp:extent cx="23495" cy="1538605"/>
                <wp:effectExtent l="26670" t="0" r="64135" b="4445"/>
                <wp:wrapNone/>
                <wp:docPr id="6" name="Straight Arrow Connector 6"/>
                <wp:cNvGraphicFramePr/>
                <a:graphic xmlns:a="http://schemas.openxmlformats.org/drawingml/2006/main">
                  <a:graphicData uri="http://schemas.microsoft.com/office/word/2010/wordprocessingShape">
                    <wps:wsp>
                      <wps:cNvCnPr>
                        <a:stCxn id="9" idx="2"/>
                      </wps:cNvCnPr>
                      <wps:spPr>
                        <a:xfrm>
                          <a:off x="0" y="0"/>
                          <a:ext cx="23495" cy="153860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12.75pt;margin-top:180.5pt;height:121.15pt;width:1.85pt;z-index:251667456;mso-width-relative:page;mso-height-relative:page;" filled="f" stroked="t" coordsize="21600,21600" o:gfxdata="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B4KDd3ZAAAACQEAAA8AAAAAAAAAAQAgAAAAIgAAAGRycy9kb3ducmV2LnhtbFBLAQIUABQAAAAI&#10;AIdO4kBUEDeV7AEAAM8DAAAOAAAAAAAAAAEAIAAAACgBAABkcnMvZTJvRG9jLnhtbFBLBQYAAAAA&#10;BgAGAFkBAACGBQAAAAA=&#10;">
                <v:fill on="f" focussize="0,0"/>
                <v:stroke weight="0.5pt" color="#000000 [3200]"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63360" behindDoc="0" locked="0" layoutInCell="1" allowOverlap="1">
                <wp:simplePos x="0" y="0"/>
                <wp:positionH relativeFrom="column">
                  <wp:posOffset>4414520</wp:posOffset>
                </wp:positionH>
                <wp:positionV relativeFrom="paragraph">
                  <wp:posOffset>871855</wp:posOffset>
                </wp:positionV>
                <wp:extent cx="1057275" cy="1778635"/>
                <wp:effectExtent l="0" t="2540" r="9525" b="9525"/>
                <wp:wrapNone/>
                <wp:docPr id="4" name="Straight Arrow Connector 4"/>
                <wp:cNvGraphicFramePr/>
                <a:graphic xmlns:a="http://schemas.openxmlformats.org/drawingml/2006/main">
                  <a:graphicData uri="http://schemas.microsoft.com/office/word/2010/wordprocessingShape">
                    <wps:wsp>
                      <wps:cNvCnPr/>
                      <wps:spPr>
                        <a:xfrm flipH="1">
                          <a:off x="0" y="0"/>
                          <a:ext cx="1057275" cy="177863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347.6pt;margin-top:68.65pt;height:140.05pt;width:83.25pt;z-index:251663360;mso-width-relative:page;mso-height-relative:page;" filled="f" stroked="t" coordsize="21600,21600" o:gfxdata="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iEiQR&#10;2wAAAAsBAAAPAAAAAAAAAAEAIAAAACIAAABkcnMvZG93bnJldi54bWxQSwECFAAUAAAACACHTuJA&#10;LS7p0+UBAAC1AwAADgAAAAAAAAABACAAAAAqAQAAZHJzL2Uyb0RvYy54bWxQSwUGAAAAAAYABgBZ&#10;AQAAgQUAAAAA&#10;">
                <v:fill on="f" focussize="0,0"/>
                <v:stroke weight="0.5pt" color="#000000 [3200]"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71552" behindDoc="0" locked="0" layoutInCell="1" allowOverlap="1">
                <wp:simplePos x="0" y="0"/>
                <wp:positionH relativeFrom="column">
                  <wp:posOffset>-452755</wp:posOffset>
                </wp:positionH>
                <wp:positionV relativeFrom="paragraph">
                  <wp:posOffset>1055370</wp:posOffset>
                </wp:positionV>
                <wp:extent cx="1228725" cy="1236980"/>
                <wp:effectExtent l="4445" t="4445" r="5080" b="15875"/>
                <wp:wrapNone/>
                <wp:docPr id="9" name="Text Box 9"/>
                <wp:cNvGraphicFramePr/>
                <a:graphic xmlns:a="http://schemas.openxmlformats.org/drawingml/2006/main">
                  <a:graphicData uri="http://schemas.microsoft.com/office/word/2010/wordprocessingShape">
                    <wps:wsp>
                      <wps:cNvSpPr txBox="1"/>
                      <wps:spPr>
                        <a:xfrm>
                          <a:off x="690245" y="2793365"/>
                          <a:ext cx="1228725" cy="123698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sz w:val="28"/>
                                <w:szCs w:val="28"/>
                                <w:lang w:val="en-GB"/>
                              </w:rPr>
                            </w:pPr>
                            <w:r>
                              <w:rPr>
                                <w:rFonts w:hint="default"/>
                                <w:sz w:val="28"/>
                                <w:szCs w:val="28"/>
                                <w:lang w:val="en-GB"/>
                              </w:rPr>
                              <w:t xml:space="preserve">Traditional business </w:t>
                            </w:r>
                          </w:p>
                          <w:p>
                            <w:pPr>
                              <w:rPr>
                                <w:rFonts w:hint="default"/>
                                <w:sz w:val="28"/>
                                <w:szCs w:val="28"/>
                                <w:lang w:val="en-GB"/>
                              </w:rPr>
                            </w:pPr>
                            <w:r>
                              <w:rPr>
                                <w:rFonts w:hint="default"/>
                                <w:sz w:val="28"/>
                                <w:szCs w:val="28"/>
                                <w:lang w:val="en-GB"/>
                              </w:rPr>
                              <w:t xml:space="preserve">And </w:t>
                            </w:r>
                          </w:p>
                          <w:p>
                            <w:pPr>
                              <w:rPr>
                                <w:rFonts w:hint="default"/>
                                <w:sz w:val="28"/>
                                <w:szCs w:val="28"/>
                                <w:lang w:val="en-GB"/>
                              </w:rPr>
                            </w:pPr>
                            <w:r>
                              <w:rPr>
                                <w:rFonts w:hint="default"/>
                                <w:sz w:val="28"/>
                                <w:szCs w:val="28"/>
                                <w:lang w:val="en-GB"/>
                              </w:rPr>
                              <w:t xml:space="preserve">The government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5.65pt;margin-top:83.1pt;height:97.4pt;width:96.75pt;z-index:251671552;mso-width-relative:page;mso-height-relative:page;" fillcolor="#FFFFFF [3201]" filled="t" stroked="t" coordsize="21600,21600" o:gfxdata="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6fRNYAAAALAQAADwAAAAAAAAABACAAAAAiAAAAZHJzL2Rv&#10;d25yZXYueG1sUEsBAhQAFAAAAAgAh07iQN7cZoE8AgAAdAQAAA4AAAAAAAAAAQAgAAAAJQEAAGRy&#10;cy9lMm9Eb2MueG1sUEsFBgAAAAAGAAYAWQEAANMFAAAAAA==&#10;">
                <v:fill on="t" focussize="0,0"/>
                <v:stroke weight="0.5pt" color="#000000 [3204]" joinstyle="round"/>
                <v:imagedata o:title=""/>
                <o:lock v:ext="edit" aspectratio="f"/>
                <v:textbox>
                  <w:txbxContent>
                    <w:p>
                      <w:pPr>
                        <w:rPr>
                          <w:rFonts w:hint="default"/>
                          <w:sz w:val="28"/>
                          <w:szCs w:val="28"/>
                          <w:lang w:val="en-GB"/>
                        </w:rPr>
                      </w:pPr>
                      <w:r>
                        <w:rPr>
                          <w:rFonts w:hint="default"/>
                          <w:sz w:val="28"/>
                          <w:szCs w:val="28"/>
                          <w:lang w:val="en-GB"/>
                        </w:rPr>
                        <w:t xml:space="preserve">Traditional business </w:t>
                      </w:r>
                    </w:p>
                    <w:p>
                      <w:pPr>
                        <w:rPr>
                          <w:rFonts w:hint="default"/>
                          <w:sz w:val="28"/>
                          <w:szCs w:val="28"/>
                          <w:lang w:val="en-GB"/>
                        </w:rPr>
                      </w:pPr>
                      <w:r>
                        <w:rPr>
                          <w:rFonts w:hint="default"/>
                          <w:sz w:val="28"/>
                          <w:szCs w:val="28"/>
                          <w:lang w:val="en-GB"/>
                        </w:rPr>
                        <w:t xml:space="preserve">And </w:t>
                      </w:r>
                    </w:p>
                    <w:p>
                      <w:pPr>
                        <w:rPr>
                          <w:rFonts w:hint="default"/>
                          <w:sz w:val="28"/>
                          <w:szCs w:val="28"/>
                          <w:lang w:val="en-GB"/>
                        </w:rPr>
                      </w:pPr>
                      <w:r>
                        <w:rPr>
                          <w:rFonts w:hint="default"/>
                          <w:sz w:val="28"/>
                          <w:szCs w:val="28"/>
                          <w:lang w:val="en-GB"/>
                        </w:rPr>
                        <w:t xml:space="preserve">The government </w:t>
                      </w:r>
                    </w:p>
                  </w:txbxContent>
                </v:textbox>
              </v:shape>
            </w:pict>
          </mc:Fallback>
        </mc:AlternateContent>
      </w:r>
      <w:r>
        <w:rPr>
          <w:sz w:val="24"/>
        </w:rPr>
        <mc:AlternateContent>
          <mc:Choice Requires="wps">
            <w:drawing>
              <wp:anchor distT="0" distB="0" distL="114300" distR="114300" simplePos="0" relativeHeight="251669504" behindDoc="0" locked="0" layoutInCell="1" allowOverlap="1">
                <wp:simplePos x="0" y="0"/>
                <wp:positionH relativeFrom="column">
                  <wp:posOffset>347345</wp:posOffset>
                </wp:positionH>
                <wp:positionV relativeFrom="paragraph">
                  <wp:posOffset>2221865</wp:posOffset>
                </wp:positionV>
                <wp:extent cx="209550" cy="980440"/>
                <wp:effectExtent l="4445" t="1270" r="33655" b="8890"/>
                <wp:wrapNone/>
                <wp:docPr id="7" name="Straight Arrow Connector 7"/>
                <wp:cNvGraphicFramePr/>
                <a:graphic xmlns:a="http://schemas.openxmlformats.org/drawingml/2006/main">
                  <a:graphicData uri="http://schemas.microsoft.com/office/word/2010/wordprocessingShape">
                    <wps:wsp>
                      <wps:cNvCnPr/>
                      <wps:spPr>
                        <a:xfrm>
                          <a:off x="0" y="0"/>
                          <a:ext cx="209550" cy="98044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27.35pt;margin-top:174.95pt;height:77.2pt;width:16.5pt;z-index:251669504;mso-width-relative:page;mso-height-relative:page;" filled="f" stroked="t" coordsize="21600,21600" o:gfxdata="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gvFotkAAAAJAQAADwAA&#10;AAAAAAABACAAAAAiAAAAZHJzL2Rvd25yZXYueG1sUEsBAhQAFAAAAAgAh07iQBLnh9XcAQAAqQMA&#10;AA4AAAAAAAAAAQAgAAAAKAEAAGRycy9lMm9Eb2MueG1sUEsFBgAAAAAGAAYAWQEAAHYFAAAAAA==&#10;">
                <v:fill on="f" focussize="0,0"/>
                <v:stroke weight="0.5pt" color="#000000 [3200]" miterlimit="8" joinstyle="miter" endarrow="open"/>
                <v:imagedata o:title=""/>
                <o:lock v:ext="edit" aspectratio="f"/>
              </v:shape>
            </w:pict>
          </mc:Fallback>
        </mc:AlternateContent>
      </w:r>
    </w:p>
    <w:p>
      <w:pPr>
        <w:bidi w:val="0"/>
        <w:spacing w:line="360" w:lineRule="auto"/>
        <w:rPr>
          <w:rFonts w:hint="default" w:ascii="Arial" w:hAnsi="Arial" w:cs="Arial"/>
          <w:sz w:val="24"/>
          <w:szCs w:val="24"/>
          <w:lang w:val="en-GB"/>
        </w:rPr>
      </w:pPr>
      <w:r>
        <w:rPr>
          <w:sz w:val="24"/>
        </w:rPr>
        <mc:AlternateContent>
          <mc:Choice Requires="wps">
            <w:drawing>
              <wp:anchor distT="0" distB="0" distL="114300" distR="114300" simplePos="0" relativeHeight="251665408" behindDoc="0" locked="0" layoutInCell="1" allowOverlap="1">
                <wp:simplePos x="0" y="0"/>
                <wp:positionH relativeFrom="column">
                  <wp:posOffset>4043045</wp:posOffset>
                </wp:positionH>
                <wp:positionV relativeFrom="paragraph">
                  <wp:posOffset>791845</wp:posOffset>
                </wp:positionV>
                <wp:extent cx="762000" cy="1150620"/>
                <wp:effectExtent l="0" t="2540" r="19050" b="8890"/>
                <wp:wrapNone/>
                <wp:docPr id="5" name="Straight Arrow Connector 5"/>
                <wp:cNvGraphicFramePr/>
                <a:graphic xmlns:a="http://schemas.openxmlformats.org/drawingml/2006/main">
                  <a:graphicData uri="http://schemas.microsoft.com/office/word/2010/wordprocessingShape">
                    <wps:wsp>
                      <wps:cNvCnPr/>
                      <wps:spPr>
                        <a:xfrm flipH="1">
                          <a:off x="0" y="0"/>
                          <a:ext cx="762000" cy="115062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318.35pt;margin-top:62.35pt;height:90.6pt;width:60pt;z-index:251665408;mso-width-relative:page;mso-height-relative:page;" filled="f" stroked="t" coordsize="21600,21600" o:gfxdata="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Mszc/2gAAAAsB&#10;AAAPAAAAAAAAAAEAIAAAACIAAABkcnMvZG93bnJldi54bWxQSwECFAAUAAAACACHTuJAsB3tnuAB&#10;AAC0AwAADgAAAAAAAAABACAAAAApAQAAZHJzL2Uyb0RvYy54bWxQSwUGAAAAAAYABgBZAQAAewUA&#10;AAAA&#10;">
                <v:fill on="f" focussize="0,0"/>
                <v:stroke weight="0.5pt" color="#000000 [3200]"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59264" behindDoc="0" locked="0" layoutInCell="1" allowOverlap="1">
                <wp:simplePos x="0" y="0"/>
                <wp:positionH relativeFrom="column">
                  <wp:posOffset>3418205</wp:posOffset>
                </wp:positionH>
                <wp:positionV relativeFrom="paragraph">
                  <wp:posOffset>504190</wp:posOffset>
                </wp:positionV>
                <wp:extent cx="1301115" cy="465455"/>
                <wp:effectExtent l="0" t="4445" r="13335" b="25400"/>
                <wp:wrapNone/>
                <wp:docPr id="2" name="Straight Arrow Connector 2"/>
                <wp:cNvGraphicFramePr/>
                <a:graphic xmlns:a="http://schemas.openxmlformats.org/drawingml/2006/main">
                  <a:graphicData uri="http://schemas.microsoft.com/office/word/2010/wordprocessingShape">
                    <wps:wsp>
                      <wps:cNvCnPr/>
                      <wps:spPr>
                        <a:xfrm flipH="1">
                          <a:off x="4595495" y="3788410"/>
                          <a:ext cx="1301115" cy="46545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269.15pt;margin-top:39.7pt;height:36.65pt;width:102.45pt;z-index:251659264;mso-width-relative:page;mso-height-relative:page;" filled="f" stroked="t" coordsize="21600,21600" o:gfxdata="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HIGfZ2gAAAAoBAAAPAAAAAAAAAAEAIAAAACIAAABkcnMvZG93bnJldi54bWxQSwEC&#10;FAAUAAAACACHTuJAsi64e/IBAADAAwAADgAAAAAAAAABACAAAAApAQAAZHJzL2Uyb0RvYy54bWxQ&#10;SwUGAAAAAAYABgBZAQAAjQUAAAAA&#10;">
                <v:fill on="f" focussize="0,0"/>
                <v:stroke weight="0.5pt" color="#000000 [3200]" miterlimit="8" joinstyle="miter" endarrow="open"/>
                <v:imagedata o:title=""/>
                <o:lock v:ext="edit" aspectratio="f"/>
              </v:shape>
            </w:pict>
          </mc:Fallback>
        </mc:AlternateContent>
      </w:r>
      <w:r>
        <w:rPr>
          <w:rFonts w:ascii="SimSun" w:hAnsi="SimSun" w:eastAsia="SimSun" w:cs="SimSun"/>
          <w:sz w:val="24"/>
          <w:szCs w:val="24"/>
        </w:rPr>
        <w:drawing>
          <wp:anchor distT="0" distB="0" distL="114300" distR="114300" simplePos="0" relativeHeight="251658240" behindDoc="0" locked="0" layoutInCell="1" allowOverlap="1">
            <wp:simplePos x="0" y="0"/>
            <wp:positionH relativeFrom="column">
              <wp:posOffset>-304800</wp:posOffset>
            </wp:positionH>
            <wp:positionV relativeFrom="paragraph">
              <wp:posOffset>76200</wp:posOffset>
            </wp:positionV>
            <wp:extent cx="6050915" cy="4281170"/>
            <wp:effectExtent l="0" t="0" r="0" b="0"/>
            <wp:wrapSquare wrapText="bothSides"/>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6"/>
                    <a:stretch>
                      <a:fillRect/>
                    </a:stretch>
                  </pic:blipFill>
                  <pic:spPr>
                    <a:xfrm>
                      <a:off x="0" y="0"/>
                      <a:ext cx="6050915" cy="4281170"/>
                    </a:xfrm>
                    <a:prstGeom prst="rect">
                      <a:avLst/>
                    </a:prstGeom>
                    <a:noFill/>
                    <a:ln w="9525">
                      <a:noFill/>
                    </a:ln>
                  </pic:spPr>
                </pic:pic>
              </a:graphicData>
            </a:graphic>
          </wp:anchor>
        </w:drawing>
      </w:r>
    </w:p>
    <w:p>
      <w:pPr>
        <w:bidi w:val="0"/>
        <w:spacing w:line="360" w:lineRule="auto"/>
        <w:rPr>
          <w:rFonts w:hint="default" w:ascii="Arial" w:hAnsi="Arial" w:cs="Arial"/>
          <w:sz w:val="24"/>
          <w:szCs w:val="24"/>
          <w:lang w:val="en-GB"/>
        </w:rPr>
      </w:pPr>
    </w:p>
    <w:p>
      <w:pPr>
        <w:bidi w:val="0"/>
        <w:spacing w:line="360" w:lineRule="auto"/>
        <w:rPr>
          <w:rFonts w:hint="default" w:ascii="Arial" w:hAnsi="Arial" w:cs="Arial"/>
          <w:sz w:val="24"/>
          <w:szCs w:val="24"/>
          <w:lang w:val="en-GB"/>
        </w:rPr>
      </w:pPr>
      <w:r>
        <w:rPr>
          <w:rFonts w:hint="default" w:ascii="Arial" w:hAnsi="Arial" w:cs="Arial"/>
          <w:sz w:val="24"/>
          <w:szCs w:val="24"/>
          <w:lang w:val="en-GB"/>
        </w:rPr>
        <w:t xml:space="preserve">As you can see, The government and traditional businesses are providing for basic needs where as social enterprises aim to provide support. Whilst being less driven to make a profit they are able to focus on the needs and fixing them. </w:t>
      </w:r>
      <w:r>
        <w:rPr>
          <w:rFonts w:hint="default" w:ascii="Arial" w:hAnsi="Arial"/>
          <w:sz w:val="24"/>
          <w:szCs w:val="24"/>
          <w:lang w:val="en-GB"/>
        </w:rPr>
        <w:t xml:space="preserve">Maslow's hierarchy is focused on physiological needs such as food, shelter, and sleep. These are also supplemented by security needs that include financial and job security. Although in a regular business or job there is more of a chance of stability in finance and job security, social enterprises would also be able to provide this through the support of funding and enterprise growth. Maslow(1943) believes that basic needs must be provided to achieve mid-level needs such as belonging, love and self-esteem. If a social enterprise is in the position to do this, that would lead to a very effective system. </w:t>
      </w: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r>
        <w:rPr>
          <w:rFonts w:hint="default" w:ascii="Arial" w:hAnsi="Arial" w:cs="Arial"/>
          <w:sz w:val="24"/>
          <w:szCs w:val="24"/>
          <w:lang w:val="en-GB"/>
        </w:rPr>
        <w:t xml:space="preserve">Millions of people around the world are changing the world through social enterprises, people such as Muhammad Yunus. One man who managed to change the world. Yunus was from Bangladesh which is one of the poorest countries in the world. The name Muhammad Yunus is now known and respected globally. He studied in America and decided to return to his country to help his people that were suffering in poverty. He has been awarded a Nobel prize (2006) for his amazing work at the Grameen Bank. His idea was to give out small loans to people that Traditional banks would not consider, 97% of them being poor women. These loans were called ‘micro loans’. He started this revolution in 1926 when lent just 37$ to a small craftsmen group who were struggling to make ends meet. With this loan they managed to buy tools and and improve they’re lives and are now able to support their family. They were able to pay Yunus back in full with interest. Yunus felt that “poverty was created by the system we built”, which is accurate, we have neglected certain areas which has lead to an increase in poverty. A social enterprise was Yunus’ solution and its safe to say that it is working. His company has helped millions of people all around the world. Grameen Bank is a well respected and successful Enterprise. Grameen bank have successfully covered the ‘Tripple bottom line’. Social enterprises view there success in management through three perspectives, Social, environmental and economical. As they don’t think about just profit (The bottom line), they aim to make sure they are fulfilling a social need, their enterprise is healthy for the economy and also beneficial to the environment. John Elkington (1998) stated to that achieve success, a company should be consulting these three things. It is difficult to make sure all of these elements are being achieved, this is where a social enterprise could struggle. To be successful, the enterprise must be thoroughly pre planned. Although, Social enterprises are growing rapidly due to their success rate and are becoming more efficient and the solution to poverty.   </w:t>
      </w: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r>
        <w:rPr>
          <w:rFonts w:hint="default" w:ascii="Arial" w:hAnsi="Arial" w:cs="Arial"/>
          <w:sz w:val="24"/>
          <w:szCs w:val="24"/>
          <w:lang w:val="en-GB"/>
        </w:rPr>
        <w:t xml:space="preserve">To conclude my essay, after searching through evidence, it has become clear that the role of social enterprise in society is to provide a sustainable solution to the issue at hand. After extensive research, It is clear that our society is struggling with many issues such as homelessness, anti-social behaviour and lack of support for people struggling with mental health issues and many more. The government simply can not financially support all of these growing problems. Traditional businesses are not interested in these issues as it does not lead to a profit, so does not make sense in their minds running a whilst business. This is why social enterprises are the solution and need to be more supported with funding and just overall more supported by the community. It is an area where we are missing attention, there is a large amount of evidence showing how they are making a difference. The examples used are just a few of the thousands of enterprises in our society. They are not only beneficial for the economy and environment, they help support our people and local society. </w:t>
      </w: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b w:val="0"/>
          <w:bCs w:val="0"/>
          <w:sz w:val="28"/>
          <w:szCs w:val="28"/>
          <w:u w:val="single"/>
          <w:lang w:val="en-GB"/>
        </w:rPr>
      </w:pPr>
      <w:bookmarkStart w:id="0" w:name="_GoBack"/>
      <w:bookmarkEnd w:id="0"/>
      <w:r>
        <w:rPr>
          <w:rFonts w:hint="default" w:ascii="Arial" w:hAnsi="Arial" w:cs="Arial"/>
          <w:b w:val="0"/>
          <w:bCs w:val="0"/>
          <w:sz w:val="28"/>
          <w:szCs w:val="28"/>
          <w:u w:val="single"/>
          <w:lang w:val="en-GB"/>
        </w:rPr>
        <w:t xml:space="preserve">Reference page </w:t>
      </w:r>
    </w:p>
    <w:p>
      <w:pPr>
        <w:spacing w:line="360" w:lineRule="auto"/>
        <w:rPr>
          <w:rFonts w:hint="default" w:ascii="Arial" w:hAnsi="Arial" w:cs="Arial"/>
          <w:sz w:val="24"/>
          <w:szCs w:val="24"/>
          <w:lang w:val="en-GB"/>
        </w:rPr>
      </w:pPr>
    </w:p>
    <w:p>
      <w:pPr>
        <w:numPr>
          <w:ilvl w:val="0"/>
          <w:numId w:val="0"/>
        </w:numPr>
        <w:spacing w:line="360" w:lineRule="auto"/>
        <w:ind w:leftChars="0"/>
        <w:rPr>
          <w:rFonts w:hint="default" w:ascii="Arial" w:hAnsi="Arial" w:eastAsia="SimSun" w:cs="Arial"/>
          <w:color w:val="000000" w:themeColor="text1"/>
          <w:sz w:val="24"/>
          <w:szCs w:val="24"/>
          <w:u w:val="none"/>
          <w:lang w:val="en-GB"/>
          <w14:textFill>
            <w14:solidFill>
              <w14:schemeClr w14:val="tx1"/>
            </w14:solidFill>
          </w14:textFill>
        </w:rPr>
      </w:pPr>
      <w:r>
        <w:rPr>
          <w:rFonts w:hint="default" w:ascii="Arial" w:hAnsi="Arial" w:eastAsia="SimSun" w:cs="Arial"/>
          <w:color w:val="000000" w:themeColor="text1"/>
          <w:sz w:val="24"/>
          <w:szCs w:val="24"/>
          <w:u w:val="none"/>
          <w:lang w:val="en-GB"/>
          <w14:textFill>
            <w14:solidFill>
              <w14:schemeClr w14:val="tx1"/>
            </w14:solidFill>
          </w14:textFill>
        </w:rPr>
        <w:t>British council,(2019)</w:t>
      </w:r>
    </w:p>
    <w:p>
      <w:pPr>
        <w:numPr>
          <w:ilvl w:val="0"/>
          <w:numId w:val="0"/>
        </w:numPr>
        <w:spacing w:line="360" w:lineRule="auto"/>
        <w:ind w:leftChars="0" w:firstLine="240" w:firstLineChars="100"/>
        <w:rPr>
          <w:rFonts w:hint="default" w:ascii="Arial" w:hAnsi="Arial" w:eastAsia="SimSun" w:cs="Arial"/>
          <w:color w:val="000000" w:themeColor="text1"/>
          <w:sz w:val="24"/>
          <w:szCs w:val="24"/>
          <w:u w:val="none"/>
          <w14:textFill>
            <w14:solidFill>
              <w14:schemeClr w14:val="tx1"/>
            </w14:solidFill>
          </w14:textFill>
        </w:rPr>
      </w:pPr>
      <w:r>
        <w:rPr>
          <w:rFonts w:hint="default" w:ascii="Arial" w:hAnsi="Arial" w:eastAsia="SimSun" w:cs="Arial"/>
          <w:color w:val="000000" w:themeColor="text1"/>
          <w:sz w:val="24"/>
          <w:szCs w:val="24"/>
          <w:u w:val="none"/>
          <w14:textFill>
            <w14:solidFill>
              <w14:schemeClr w14:val="tx1"/>
            </w14:solidFill>
          </w14:textFill>
        </w:rPr>
        <w:fldChar w:fldCharType="begin"/>
      </w:r>
      <w:r>
        <w:rPr>
          <w:rFonts w:hint="default" w:ascii="Arial" w:hAnsi="Arial" w:eastAsia="SimSun" w:cs="Arial"/>
          <w:color w:val="000000" w:themeColor="text1"/>
          <w:sz w:val="24"/>
          <w:szCs w:val="24"/>
          <w:u w:val="none"/>
          <w14:textFill>
            <w14:solidFill>
              <w14:schemeClr w14:val="tx1"/>
            </w14:solidFill>
          </w14:textFill>
        </w:rPr>
        <w:instrText xml:space="preserve"> HYPERLINK "https://www.britishcouncil.org/society/social-enterprise" </w:instrText>
      </w:r>
      <w:r>
        <w:rPr>
          <w:rFonts w:hint="default" w:ascii="Arial" w:hAnsi="Arial" w:eastAsia="SimSun" w:cs="Arial"/>
          <w:color w:val="000000" w:themeColor="text1"/>
          <w:sz w:val="24"/>
          <w:szCs w:val="24"/>
          <w:u w:val="none"/>
          <w14:textFill>
            <w14:solidFill>
              <w14:schemeClr w14:val="tx1"/>
            </w14:solidFill>
          </w14:textFill>
        </w:rPr>
        <w:fldChar w:fldCharType="separate"/>
      </w:r>
      <w:r>
        <w:rPr>
          <w:rStyle w:val="11"/>
          <w:rFonts w:hint="default" w:ascii="Arial" w:hAnsi="Arial" w:eastAsia="SimSun" w:cs="Arial"/>
          <w:color w:val="000000" w:themeColor="text1"/>
          <w:sz w:val="24"/>
          <w:szCs w:val="24"/>
          <w:u w:val="none"/>
          <w14:textFill>
            <w14:solidFill>
              <w14:schemeClr w14:val="tx1"/>
            </w14:solidFill>
          </w14:textFill>
        </w:rPr>
        <w:t>https://www.britishcouncil.org/society/social-enterprise</w:t>
      </w:r>
      <w:r>
        <w:rPr>
          <w:rFonts w:hint="default" w:ascii="Arial" w:hAnsi="Arial" w:eastAsia="SimSun" w:cs="Arial"/>
          <w:color w:val="000000" w:themeColor="text1"/>
          <w:sz w:val="24"/>
          <w:szCs w:val="24"/>
          <w:u w:val="none"/>
          <w14:textFill>
            <w14:solidFill>
              <w14:schemeClr w14:val="tx1"/>
            </w14:solidFill>
          </w14:textFill>
        </w:rPr>
        <w:fldChar w:fldCharType="end"/>
      </w:r>
    </w:p>
    <w:p>
      <w:pPr>
        <w:numPr>
          <w:ilvl w:val="0"/>
          <w:numId w:val="0"/>
        </w:numPr>
        <w:spacing w:line="360" w:lineRule="auto"/>
        <w:ind w:leftChars="0"/>
        <w:rPr>
          <w:rFonts w:hint="default" w:ascii="Arial" w:hAnsi="Arial" w:eastAsia="SimSun" w:cs="Arial"/>
          <w:color w:val="auto"/>
          <w:sz w:val="24"/>
          <w:szCs w:val="24"/>
          <w:u w:val="none"/>
          <w:lang w:val="en-GB"/>
        </w:rPr>
      </w:pPr>
      <w:r>
        <w:rPr>
          <w:rFonts w:hint="default" w:ascii="Arial" w:hAnsi="Arial" w:eastAsia="SimSun" w:cs="Arial"/>
          <w:color w:val="auto"/>
          <w:sz w:val="24"/>
          <w:szCs w:val="24"/>
          <w:u w:val="none"/>
          <w:lang w:val="en-GB"/>
        </w:rPr>
        <w:t>Doug and Polly White (2015)</w:t>
      </w:r>
    </w:p>
    <w:p>
      <w:pPr>
        <w:numPr>
          <w:ilvl w:val="0"/>
          <w:numId w:val="0"/>
        </w:numPr>
        <w:spacing w:line="360" w:lineRule="auto"/>
        <w:ind w:leftChars="0" w:firstLine="120" w:firstLineChars="50"/>
        <w:rPr>
          <w:rFonts w:hint="default" w:ascii="Arial" w:hAnsi="Arial" w:eastAsia="SimSun" w:cs="Arial"/>
          <w:color w:val="auto"/>
          <w:sz w:val="24"/>
          <w:szCs w:val="24"/>
          <w:u w:val="none"/>
        </w:rPr>
      </w:pPr>
      <w:r>
        <w:rPr>
          <w:rFonts w:hint="default" w:ascii="Arial" w:hAnsi="Arial" w:eastAsia="SimSun" w:cs="Arial"/>
          <w:color w:val="auto"/>
          <w:sz w:val="24"/>
          <w:szCs w:val="24"/>
          <w:u w:val="none"/>
          <w:lang w:val="en-GB"/>
        </w:rPr>
        <w:t xml:space="preserve"> </w:t>
      </w:r>
      <w:r>
        <w:rPr>
          <w:rFonts w:hint="default" w:ascii="Arial" w:hAnsi="Arial" w:eastAsia="SimSun" w:cs="Arial"/>
          <w:color w:val="auto"/>
          <w:sz w:val="24"/>
          <w:szCs w:val="24"/>
          <w:u w:val="none"/>
        </w:rPr>
        <w:fldChar w:fldCharType="begin"/>
      </w:r>
      <w:r>
        <w:rPr>
          <w:rFonts w:hint="default" w:ascii="Arial" w:hAnsi="Arial" w:eastAsia="SimSun" w:cs="Arial"/>
          <w:color w:val="auto"/>
          <w:sz w:val="24"/>
          <w:szCs w:val="24"/>
          <w:u w:val="none"/>
        </w:rPr>
        <w:instrText xml:space="preserve"> HYPERLINK "https://www.entrepreneur.com/article/252362" </w:instrText>
      </w:r>
      <w:r>
        <w:rPr>
          <w:rFonts w:hint="default" w:ascii="Arial" w:hAnsi="Arial" w:eastAsia="SimSun" w:cs="Arial"/>
          <w:color w:val="auto"/>
          <w:sz w:val="24"/>
          <w:szCs w:val="24"/>
          <w:u w:val="none"/>
        </w:rPr>
        <w:fldChar w:fldCharType="separate"/>
      </w:r>
      <w:r>
        <w:rPr>
          <w:rStyle w:val="11"/>
          <w:rFonts w:hint="default" w:ascii="Arial" w:hAnsi="Arial" w:eastAsia="SimSun" w:cs="Arial"/>
          <w:color w:val="auto"/>
          <w:sz w:val="24"/>
          <w:szCs w:val="24"/>
          <w:u w:val="none"/>
        </w:rPr>
        <w:t>https://www.entrepreneur.com/article/252362</w:t>
      </w:r>
      <w:r>
        <w:rPr>
          <w:rFonts w:hint="default" w:ascii="Arial" w:hAnsi="Arial" w:eastAsia="SimSun" w:cs="Arial"/>
          <w:color w:val="auto"/>
          <w:sz w:val="24"/>
          <w:szCs w:val="24"/>
          <w:u w:val="none"/>
        </w:rPr>
        <w:fldChar w:fldCharType="end"/>
      </w:r>
    </w:p>
    <w:p>
      <w:pPr>
        <w:numPr>
          <w:ilvl w:val="0"/>
          <w:numId w:val="0"/>
        </w:numPr>
        <w:spacing w:line="360" w:lineRule="auto"/>
        <w:ind w:leftChars="0"/>
        <w:rPr>
          <w:rFonts w:hint="default" w:ascii="Arial" w:hAnsi="Arial" w:eastAsia="SimSun" w:cs="Arial"/>
          <w:color w:val="auto"/>
          <w:sz w:val="24"/>
          <w:szCs w:val="24"/>
          <w:u w:val="none"/>
          <w:lang w:val="en-GB"/>
        </w:rPr>
      </w:pPr>
      <w:r>
        <w:rPr>
          <w:rFonts w:hint="default" w:ascii="Arial" w:hAnsi="Arial" w:eastAsia="SimSun" w:cs="Arial"/>
          <w:color w:val="auto"/>
          <w:sz w:val="24"/>
          <w:szCs w:val="24"/>
          <w:u w:val="none"/>
          <w:lang w:val="en-GB"/>
        </w:rPr>
        <w:t>DrMz Youth centre,(2019)</w:t>
      </w:r>
    </w:p>
    <w:p>
      <w:pPr>
        <w:numPr>
          <w:ilvl w:val="0"/>
          <w:numId w:val="0"/>
        </w:numPr>
        <w:spacing w:line="360" w:lineRule="auto"/>
        <w:ind w:leftChars="0"/>
        <w:rPr>
          <w:rFonts w:hint="default" w:ascii="Arial" w:hAnsi="Arial" w:eastAsia="SimSun" w:cs="Arial"/>
          <w:color w:val="auto"/>
          <w:sz w:val="24"/>
          <w:szCs w:val="24"/>
          <w:u w:val="none"/>
        </w:rPr>
      </w:pPr>
      <w:r>
        <w:rPr>
          <w:rFonts w:hint="default" w:ascii="Arial" w:hAnsi="Arial" w:eastAsia="SimSun" w:cs="Arial"/>
          <w:color w:val="auto"/>
          <w:sz w:val="24"/>
          <w:szCs w:val="24"/>
          <w:u w:val="none"/>
          <w:lang w:val="en-GB"/>
        </w:rPr>
        <w:t xml:space="preserve">  </w:t>
      </w:r>
      <w:r>
        <w:rPr>
          <w:rFonts w:hint="default" w:ascii="Arial" w:hAnsi="Arial" w:eastAsia="SimSun" w:cs="Arial"/>
          <w:color w:val="auto"/>
          <w:sz w:val="24"/>
          <w:szCs w:val="24"/>
          <w:u w:val="none"/>
        </w:rPr>
        <w:fldChar w:fldCharType="begin"/>
      </w:r>
      <w:r>
        <w:rPr>
          <w:rFonts w:hint="default" w:ascii="Arial" w:hAnsi="Arial" w:eastAsia="SimSun" w:cs="Arial"/>
          <w:color w:val="auto"/>
          <w:sz w:val="24"/>
          <w:szCs w:val="24"/>
          <w:u w:val="none"/>
        </w:rPr>
        <w:instrText xml:space="preserve"> HYPERLINK "https://www.drmz.co.uk/about-us/" </w:instrText>
      </w:r>
      <w:r>
        <w:rPr>
          <w:rFonts w:hint="default" w:ascii="Arial" w:hAnsi="Arial" w:eastAsia="SimSun" w:cs="Arial"/>
          <w:color w:val="auto"/>
          <w:sz w:val="24"/>
          <w:szCs w:val="24"/>
          <w:u w:val="none"/>
        </w:rPr>
        <w:fldChar w:fldCharType="separate"/>
      </w:r>
      <w:r>
        <w:rPr>
          <w:rStyle w:val="11"/>
          <w:rFonts w:hint="default" w:ascii="Arial" w:hAnsi="Arial" w:eastAsia="SimSun" w:cs="Arial"/>
          <w:color w:val="auto"/>
          <w:sz w:val="24"/>
          <w:szCs w:val="24"/>
          <w:u w:val="none"/>
        </w:rPr>
        <w:t>https://www.drmz.co.uk/about-us/</w:t>
      </w:r>
      <w:r>
        <w:rPr>
          <w:rFonts w:hint="default" w:ascii="Arial" w:hAnsi="Arial" w:eastAsia="SimSun" w:cs="Arial"/>
          <w:color w:val="auto"/>
          <w:sz w:val="24"/>
          <w:szCs w:val="24"/>
          <w:u w:val="none"/>
        </w:rPr>
        <w:fldChar w:fldCharType="end"/>
      </w:r>
    </w:p>
    <w:p>
      <w:pPr>
        <w:numPr>
          <w:ilvl w:val="0"/>
          <w:numId w:val="0"/>
        </w:numPr>
        <w:spacing w:line="360" w:lineRule="auto"/>
        <w:ind w:leftChars="0"/>
        <w:rPr>
          <w:rFonts w:hint="default" w:ascii="Arial" w:hAnsi="Arial" w:eastAsia="SimSun" w:cs="Arial"/>
          <w:color w:val="auto"/>
          <w:sz w:val="24"/>
          <w:szCs w:val="24"/>
          <w:u w:val="none"/>
          <w:lang w:val="en-GB"/>
        </w:rPr>
      </w:pPr>
      <w:r>
        <w:rPr>
          <w:rFonts w:hint="default" w:ascii="Arial" w:hAnsi="Arial" w:eastAsia="SimSun" w:cs="Arial"/>
          <w:color w:val="auto"/>
          <w:sz w:val="24"/>
          <w:szCs w:val="24"/>
          <w:u w:val="none"/>
          <w:lang w:val="en-GB"/>
        </w:rPr>
        <w:t>Get the boys a lift, (2019)</w:t>
      </w:r>
    </w:p>
    <w:p>
      <w:pPr>
        <w:numPr>
          <w:ilvl w:val="0"/>
          <w:numId w:val="0"/>
        </w:numPr>
        <w:spacing w:line="360" w:lineRule="auto"/>
        <w:ind w:leftChars="0" w:firstLine="240" w:firstLineChars="100"/>
        <w:rPr>
          <w:rFonts w:hint="default" w:ascii="Arial" w:hAnsi="Arial" w:eastAsia="SimSun" w:cs="Arial"/>
          <w:color w:val="auto"/>
          <w:sz w:val="24"/>
          <w:szCs w:val="24"/>
          <w:u w:val="none"/>
        </w:rPr>
      </w:pPr>
      <w:r>
        <w:rPr>
          <w:rFonts w:hint="default" w:ascii="Arial" w:hAnsi="Arial" w:eastAsia="SimSun" w:cs="Arial"/>
          <w:color w:val="auto"/>
          <w:sz w:val="24"/>
          <w:szCs w:val="24"/>
          <w:u w:val="none"/>
        </w:rPr>
        <w:fldChar w:fldCharType="begin"/>
      </w:r>
      <w:r>
        <w:rPr>
          <w:rFonts w:hint="default" w:ascii="Arial" w:hAnsi="Arial" w:eastAsia="SimSun" w:cs="Arial"/>
          <w:color w:val="auto"/>
          <w:sz w:val="24"/>
          <w:szCs w:val="24"/>
          <w:u w:val="none"/>
        </w:rPr>
        <w:instrText xml:space="preserve"> HYPERLINK "https://get-the-boys-a-lift.mybigcommerce.com/" </w:instrText>
      </w:r>
      <w:r>
        <w:rPr>
          <w:rFonts w:hint="default" w:ascii="Arial" w:hAnsi="Arial" w:eastAsia="SimSun" w:cs="Arial"/>
          <w:color w:val="auto"/>
          <w:sz w:val="24"/>
          <w:szCs w:val="24"/>
          <w:u w:val="none"/>
        </w:rPr>
        <w:fldChar w:fldCharType="separate"/>
      </w:r>
      <w:r>
        <w:rPr>
          <w:rStyle w:val="11"/>
          <w:rFonts w:hint="default" w:ascii="Arial" w:hAnsi="Arial" w:eastAsia="SimSun" w:cs="Arial"/>
          <w:color w:val="auto"/>
          <w:sz w:val="24"/>
          <w:szCs w:val="24"/>
          <w:u w:val="none"/>
        </w:rPr>
        <w:t>https://get-the-boys-a-lift.mybigcommerce.com/</w:t>
      </w:r>
      <w:r>
        <w:rPr>
          <w:rFonts w:hint="default" w:ascii="Arial" w:hAnsi="Arial" w:eastAsia="SimSun" w:cs="Arial"/>
          <w:color w:val="auto"/>
          <w:sz w:val="24"/>
          <w:szCs w:val="24"/>
          <w:u w:val="none"/>
        </w:rPr>
        <w:fldChar w:fldCharType="end"/>
      </w:r>
    </w:p>
    <w:p>
      <w:pPr>
        <w:numPr>
          <w:ilvl w:val="0"/>
          <w:numId w:val="0"/>
        </w:numPr>
        <w:spacing w:line="360" w:lineRule="auto"/>
        <w:ind w:leftChars="0"/>
        <w:rPr>
          <w:rFonts w:hint="default" w:ascii="Arial" w:hAnsi="Arial" w:eastAsia="SimSun" w:cs="Arial"/>
          <w:i w:val="0"/>
          <w:caps w:val="0"/>
          <w:color w:val="auto"/>
          <w:spacing w:val="0"/>
          <w:sz w:val="24"/>
          <w:szCs w:val="24"/>
          <w:u w:val="none"/>
          <w:shd w:val="clear" w:fill="FFFFFF"/>
        </w:rPr>
      </w:pPr>
      <w:r>
        <w:rPr>
          <w:rFonts w:hint="default" w:ascii="Arial" w:hAnsi="Arial" w:eastAsia="SimSun" w:cs="Arial"/>
          <w:i w:val="0"/>
          <w:caps w:val="0"/>
          <w:color w:val="auto"/>
          <w:spacing w:val="0"/>
          <w:sz w:val="24"/>
          <w:szCs w:val="24"/>
          <w:u w:val="none"/>
          <w:shd w:val="clear" w:fill="FFFFFF"/>
        </w:rPr>
        <w:t>J</w:t>
      </w:r>
      <w:r>
        <w:rPr>
          <w:rFonts w:hint="default" w:ascii="Arial" w:hAnsi="Arial" w:eastAsia="SimSun" w:cs="Arial"/>
          <w:i w:val="0"/>
          <w:caps w:val="0"/>
          <w:color w:val="auto"/>
          <w:spacing w:val="0"/>
          <w:sz w:val="24"/>
          <w:szCs w:val="24"/>
          <w:u w:val="none"/>
          <w:shd w:val="clear" w:fill="FFFFFF"/>
          <w:lang w:val="en-GB"/>
        </w:rPr>
        <w:t>ohn</w:t>
      </w:r>
      <w:r>
        <w:rPr>
          <w:rFonts w:hint="default" w:ascii="Arial" w:hAnsi="Arial" w:eastAsia="SimSun" w:cs="Arial"/>
          <w:i w:val="0"/>
          <w:caps w:val="0"/>
          <w:color w:val="auto"/>
          <w:spacing w:val="0"/>
          <w:sz w:val="24"/>
          <w:szCs w:val="24"/>
          <w:u w:val="none"/>
          <w:shd w:val="clear" w:fill="FFFFFF"/>
        </w:rPr>
        <w:t> </w:t>
      </w:r>
      <w:r>
        <w:rPr>
          <w:rFonts w:hint="default" w:ascii="Arial" w:hAnsi="Arial" w:eastAsia="SimSun" w:cs="Arial"/>
          <w:b w:val="0"/>
          <w:bCs/>
          <w:i w:val="0"/>
          <w:caps w:val="0"/>
          <w:color w:val="auto"/>
          <w:spacing w:val="0"/>
          <w:sz w:val="24"/>
          <w:szCs w:val="24"/>
          <w:u w:val="none"/>
          <w:shd w:val="clear" w:fill="FFFFFF"/>
        </w:rPr>
        <w:t>Elkington</w:t>
      </w:r>
      <w:r>
        <w:rPr>
          <w:rFonts w:hint="default" w:ascii="Arial" w:hAnsi="Arial" w:eastAsia="SimSun" w:cs="Arial"/>
          <w:i w:val="0"/>
          <w:caps w:val="0"/>
          <w:color w:val="auto"/>
          <w:spacing w:val="0"/>
          <w:sz w:val="24"/>
          <w:szCs w:val="24"/>
          <w:u w:val="none"/>
          <w:shd w:val="clear" w:fill="FFFFFF"/>
        </w:rPr>
        <w:t> - Environmental quality management, 1998</w:t>
      </w:r>
    </w:p>
    <w:p>
      <w:pPr>
        <w:numPr>
          <w:ilvl w:val="0"/>
          <w:numId w:val="0"/>
        </w:numPr>
        <w:spacing w:line="360" w:lineRule="auto"/>
        <w:ind w:left="240" w:leftChars="120" w:firstLine="120" w:firstLineChars="50"/>
        <w:rPr>
          <w:rFonts w:hint="default" w:ascii="Arial" w:hAnsi="Arial" w:eastAsia="sans-serif" w:cs="Arial"/>
          <w:b w:val="0"/>
          <w:bCs w:val="0"/>
          <w:i w:val="0"/>
          <w:caps w:val="0"/>
          <w:color w:val="1C1D1E"/>
          <w:spacing w:val="0"/>
          <w:sz w:val="24"/>
          <w:szCs w:val="24"/>
        </w:rPr>
      </w:pPr>
      <w:r>
        <w:rPr>
          <w:rFonts w:hint="default" w:ascii="Arial" w:hAnsi="Arial" w:eastAsia="sans-serif" w:cs="Arial"/>
          <w:b w:val="0"/>
          <w:bCs w:val="0"/>
          <w:i w:val="0"/>
          <w:caps w:val="0"/>
          <w:color w:val="1C1D1E"/>
          <w:spacing w:val="0"/>
          <w:sz w:val="24"/>
          <w:szCs w:val="24"/>
          <w:shd w:val="clear" w:fill="FFFFFF"/>
        </w:rPr>
        <w:t>Partnerships from </w:t>
      </w:r>
      <w:r>
        <w:rPr>
          <w:rFonts w:hint="default" w:ascii="Arial" w:hAnsi="Arial" w:eastAsia="sans-serif" w:cs="Arial"/>
          <w:b w:val="0"/>
          <w:bCs w:val="0"/>
          <w:i/>
          <w:caps w:val="0"/>
          <w:color w:val="1C1D1E"/>
          <w:spacing w:val="0"/>
          <w:sz w:val="24"/>
          <w:szCs w:val="24"/>
          <w:shd w:val="clear" w:fill="FFFFFF"/>
        </w:rPr>
        <w:t>cannibals with forks: The triple bottom line of</w:t>
      </w:r>
      <w:r>
        <w:rPr>
          <w:rFonts w:hint="default" w:ascii="Arial" w:hAnsi="Arial" w:eastAsia="sans-serif" w:cs="Arial"/>
          <w:b w:val="0"/>
          <w:bCs w:val="0"/>
          <w:i/>
          <w:caps w:val="0"/>
          <w:color w:val="1C1D1E"/>
          <w:spacing w:val="0"/>
          <w:sz w:val="24"/>
          <w:szCs w:val="24"/>
          <w:shd w:val="clear" w:fill="FFFFFF"/>
          <w:lang w:val="en-GB"/>
        </w:rPr>
        <w:t xml:space="preserve"> </w:t>
      </w:r>
      <w:r>
        <w:rPr>
          <w:rFonts w:hint="default" w:ascii="Arial" w:hAnsi="Arial" w:eastAsia="sans-serif" w:cs="Arial"/>
          <w:b w:val="0"/>
          <w:bCs w:val="0"/>
          <w:i/>
          <w:caps w:val="0"/>
          <w:color w:val="1C1D1E"/>
          <w:spacing w:val="0"/>
          <w:sz w:val="24"/>
          <w:szCs w:val="24"/>
          <w:shd w:val="clear" w:fill="FFFFFF"/>
        </w:rPr>
        <w:t>21st‐century</w:t>
      </w:r>
      <w:r>
        <w:rPr>
          <w:rFonts w:hint="default" w:ascii="Arial" w:hAnsi="Arial" w:eastAsia="sans-serif" w:cs="Arial"/>
          <w:b w:val="0"/>
          <w:bCs w:val="0"/>
          <w:i/>
          <w:caps w:val="0"/>
          <w:color w:val="1C1D1E"/>
          <w:spacing w:val="0"/>
          <w:sz w:val="24"/>
          <w:szCs w:val="24"/>
          <w:shd w:val="clear" w:fill="FFFFFF"/>
          <w:lang w:val="en-GB"/>
        </w:rPr>
        <w:t xml:space="preserve"> </w:t>
      </w:r>
      <w:r>
        <w:rPr>
          <w:rFonts w:hint="default" w:ascii="Arial" w:hAnsi="Arial" w:eastAsia="sans-serif" w:cs="Arial"/>
          <w:b w:val="0"/>
          <w:bCs w:val="0"/>
          <w:i/>
          <w:caps w:val="0"/>
          <w:color w:val="1C1D1E"/>
          <w:spacing w:val="0"/>
          <w:sz w:val="24"/>
          <w:szCs w:val="24"/>
          <w:shd w:val="clear" w:fill="FFFFFF"/>
        </w:rPr>
        <w:t>business</w:t>
      </w:r>
    </w:p>
    <w:p>
      <w:pPr>
        <w:numPr>
          <w:ilvl w:val="0"/>
          <w:numId w:val="0"/>
        </w:numPr>
        <w:spacing w:line="360" w:lineRule="auto"/>
        <w:ind w:leftChars="0"/>
        <w:rPr>
          <w:rFonts w:hint="default" w:ascii="Arial" w:hAnsi="Arial" w:cs="Arial"/>
          <w:b w:val="0"/>
          <w:bCs w:val="0"/>
          <w:sz w:val="24"/>
          <w:szCs w:val="24"/>
          <w:lang w:val="en-GB"/>
        </w:rPr>
      </w:pPr>
      <w:r>
        <w:rPr>
          <w:rFonts w:hint="default" w:ascii="Arial" w:hAnsi="Arial" w:cs="Arial"/>
          <w:b w:val="0"/>
          <w:bCs w:val="0"/>
          <w:sz w:val="24"/>
          <w:szCs w:val="24"/>
          <w:lang w:val="en-GB"/>
        </w:rPr>
        <w:t>Mark Daniels,(2015)</w:t>
      </w:r>
    </w:p>
    <w:p>
      <w:pPr>
        <w:numPr>
          <w:ilvl w:val="0"/>
          <w:numId w:val="0"/>
        </w:numPr>
        <w:spacing w:line="360" w:lineRule="auto"/>
        <w:ind w:left="240" w:leftChars="120" w:firstLine="0" w:firstLineChars="0"/>
        <w:rPr>
          <w:rFonts w:hint="default" w:ascii="Arial" w:hAnsi="Arial" w:eastAsia="SimSun" w:cs="Arial"/>
          <w:b w:val="0"/>
          <w:bCs w:val="0"/>
          <w:color w:val="000000" w:themeColor="text1"/>
          <w:sz w:val="24"/>
          <w:szCs w:val="24"/>
          <w:u w:val="none"/>
          <w14:textFill>
            <w14:solidFill>
              <w14:schemeClr w14:val="tx1"/>
            </w14:solidFill>
          </w14:textFill>
        </w:rPr>
      </w:pPr>
      <w:r>
        <w:rPr>
          <w:rFonts w:hint="default" w:ascii="Arial" w:hAnsi="Arial" w:eastAsia="SimSun" w:cs="Arial"/>
          <w:b w:val="0"/>
          <w:bCs w:val="0"/>
          <w:color w:val="000000" w:themeColor="text1"/>
          <w:sz w:val="24"/>
          <w:szCs w:val="24"/>
          <w:u w:val="none"/>
          <w14:textFill>
            <w14:solidFill>
              <w14:schemeClr w14:val="tx1"/>
            </w14:solidFill>
          </w14:textFill>
        </w:rPr>
        <w:fldChar w:fldCharType="begin"/>
      </w:r>
      <w:r>
        <w:rPr>
          <w:rFonts w:hint="default" w:ascii="Arial" w:hAnsi="Arial" w:eastAsia="SimSun" w:cs="Arial"/>
          <w:b w:val="0"/>
          <w:bCs w:val="0"/>
          <w:color w:val="000000" w:themeColor="text1"/>
          <w:sz w:val="24"/>
          <w:szCs w:val="24"/>
          <w:u w:val="none"/>
          <w14:textFill>
            <w14:solidFill>
              <w14:schemeClr w14:val="tx1"/>
            </w14:solidFill>
          </w14:textFill>
        </w:rPr>
        <w:instrText xml:space="preserve"> HYPERLINK "https://www.theguardian.com/social-enterprise-australia-2015/2015/may/01/what-is-social-enterprise" </w:instrText>
      </w:r>
      <w:r>
        <w:rPr>
          <w:rFonts w:hint="default" w:ascii="Arial" w:hAnsi="Arial" w:eastAsia="SimSun" w:cs="Arial"/>
          <w:b w:val="0"/>
          <w:bCs w:val="0"/>
          <w:color w:val="000000" w:themeColor="text1"/>
          <w:sz w:val="24"/>
          <w:szCs w:val="24"/>
          <w:u w:val="none"/>
          <w14:textFill>
            <w14:solidFill>
              <w14:schemeClr w14:val="tx1"/>
            </w14:solidFill>
          </w14:textFill>
        </w:rPr>
        <w:fldChar w:fldCharType="separate"/>
      </w:r>
      <w:r>
        <w:rPr>
          <w:rStyle w:val="11"/>
          <w:rFonts w:hint="default" w:ascii="Arial" w:hAnsi="Arial" w:eastAsia="SimSun" w:cs="Arial"/>
          <w:b w:val="0"/>
          <w:bCs w:val="0"/>
          <w:color w:val="000000" w:themeColor="text1"/>
          <w:sz w:val="24"/>
          <w:szCs w:val="24"/>
          <w:u w:val="none"/>
          <w14:textFill>
            <w14:solidFill>
              <w14:schemeClr w14:val="tx1"/>
            </w14:solidFill>
          </w14:textFill>
        </w:rPr>
        <w:t>https://www.theguardian.com/social-enterprise-australia-2015/2015/may/01/what-is-social-enterprise</w:t>
      </w:r>
      <w:r>
        <w:rPr>
          <w:rFonts w:hint="default" w:ascii="Arial" w:hAnsi="Arial" w:eastAsia="SimSun" w:cs="Arial"/>
          <w:b w:val="0"/>
          <w:bCs w:val="0"/>
          <w:color w:val="000000" w:themeColor="text1"/>
          <w:sz w:val="24"/>
          <w:szCs w:val="24"/>
          <w:u w:val="none"/>
          <w14:textFill>
            <w14:solidFill>
              <w14:schemeClr w14:val="tx1"/>
            </w14:solidFill>
          </w14:textFill>
        </w:rPr>
        <w:fldChar w:fldCharType="end"/>
      </w:r>
    </w:p>
    <w:p>
      <w:pPr>
        <w:numPr>
          <w:ilvl w:val="0"/>
          <w:numId w:val="0"/>
        </w:numPr>
        <w:spacing w:line="360" w:lineRule="auto"/>
        <w:ind w:leftChars="0"/>
        <w:rPr>
          <w:rFonts w:hint="default" w:ascii="Arial" w:hAnsi="Arial" w:eastAsia="SimSun" w:cs="Arial"/>
          <w:b w:val="0"/>
          <w:bCs w:val="0"/>
          <w:color w:val="000000" w:themeColor="text1"/>
          <w:sz w:val="24"/>
          <w:szCs w:val="24"/>
          <w:u w:val="none"/>
          <w:lang w:val="en-GB"/>
          <w14:textFill>
            <w14:solidFill>
              <w14:schemeClr w14:val="tx1"/>
            </w14:solidFill>
          </w14:textFill>
        </w:rPr>
      </w:pPr>
      <w:r>
        <w:rPr>
          <w:rFonts w:hint="default" w:ascii="Arial" w:hAnsi="Arial" w:eastAsia="SimSun" w:cs="Arial"/>
          <w:b w:val="0"/>
          <w:bCs w:val="0"/>
          <w:color w:val="000000" w:themeColor="text1"/>
          <w:sz w:val="24"/>
          <w:szCs w:val="24"/>
          <w:u w:val="none"/>
          <w:lang w:val="en-GB"/>
          <w14:textFill>
            <w14:solidFill>
              <w14:schemeClr w14:val="tx1"/>
            </w14:solidFill>
          </w14:textFill>
        </w:rPr>
        <w:t>Maslow, Hierarchy of needs,(1943)</w:t>
      </w:r>
    </w:p>
    <w:p>
      <w:pPr>
        <w:numPr>
          <w:ilvl w:val="0"/>
          <w:numId w:val="0"/>
        </w:numPr>
        <w:spacing w:line="360" w:lineRule="auto"/>
        <w:ind w:leftChars="0" w:firstLine="240" w:firstLineChars="100"/>
        <w:rPr>
          <w:rFonts w:hint="default" w:ascii="Arial" w:hAnsi="Arial" w:eastAsia="SimSun" w:cs="Arial"/>
          <w:b w:val="0"/>
          <w:bCs w:val="0"/>
          <w:color w:val="000000" w:themeColor="text1"/>
          <w:sz w:val="24"/>
          <w:szCs w:val="24"/>
          <w:u w:val="none"/>
          <w:lang w:val="en-GB"/>
          <w14:textFill>
            <w14:solidFill>
              <w14:schemeClr w14:val="tx1"/>
            </w14:solidFill>
          </w14:textFill>
        </w:rPr>
      </w:pPr>
      <w:r>
        <w:rPr>
          <w:rFonts w:hint="default" w:ascii="Arial" w:hAnsi="Arial" w:eastAsia="SimSun" w:cs="Arial"/>
          <w:b w:val="0"/>
          <w:bCs w:val="0"/>
          <w:color w:val="000000" w:themeColor="text1"/>
          <w:sz w:val="24"/>
          <w:szCs w:val="24"/>
          <w:u w:val="none"/>
          <w:lang w:val="en-GB"/>
          <w14:textFill>
            <w14:solidFill>
              <w14:schemeClr w14:val="tx1"/>
            </w14:solidFill>
          </w14:textFill>
        </w:rPr>
        <w:t>The theory of human motivation</w:t>
      </w:r>
    </w:p>
    <w:p>
      <w:pPr>
        <w:numPr>
          <w:ilvl w:val="0"/>
          <w:numId w:val="0"/>
        </w:numPr>
        <w:spacing w:line="360" w:lineRule="auto"/>
        <w:ind w:leftChars="0"/>
        <w:rPr>
          <w:rFonts w:hint="default" w:ascii="Arial" w:hAnsi="Arial" w:eastAsia="SimSun" w:cs="Arial"/>
          <w:b w:val="0"/>
          <w:bCs w:val="0"/>
          <w:color w:val="auto"/>
          <w:sz w:val="24"/>
          <w:szCs w:val="24"/>
          <w:u w:val="none"/>
          <w:lang w:val="en-GB"/>
        </w:rPr>
      </w:pPr>
      <w:r>
        <w:rPr>
          <w:rFonts w:hint="default" w:ascii="Arial" w:hAnsi="Arial" w:eastAsia="SimSun" w:cs="Arial"/>
          <w:b w:val="0"/>
          <w:bCs w:val="0"/>
          <w:color w:val="auto"/>
          <w:sz w:val="24"/>
          <w:szCs w:val="24"/>
          <w:u w:val="none"/>
          <w:lang w:val="en-GB"/>
        </w:rPr>
        <w:t>Muhammad Yunus, (2012)</w:t>
      </w:r>
    </w:p>
    <w:p>
      <w:pPr>
        <w:numPr>
          <w:ilvl w:val="0"/>
          <w:numId w:val="0"/>
        </w:numPr>
        <w:spacing w:line="360" w:lineRule="auto"/>
        <w:ind w:leftChars="0" w:firstLine="240" w:firstLineChars="100"/>
        <w:rPr>
          <w:rFonts w:hint="default" w:ascii="Arial" w:hAnsi="Arial" w:eastAsia="SimSun" w:cs="Arial"/>
          <w:b w:val="0"/>
          <w:bCs w:val="0"/>
          <w:color w:val="auto"/>
          <w:sz w:val="24"/>
          <w:szCs w:val="24"/>
          <w:u w:val="none"/>
          <w:lang w:val="en-GB"/>
        </w:rPr>
      </w:pPr>
      <w:r>
        <w:rPr>
          <w:rFonts w:hint="default" w:ascii="Arial" w:hAnsi="Arial" w:eastAsia="SimSun" w:cs="Arial"/>
          <w:b w:val="0"/>
          <w:bCs w:val="0"/>
          <w:color w:val="auto"/>
          <w:sz w:val="24"/>
          <w:szCs w:val="24"/>
          <w:u w:val="none"/>
          <w:lang w:val="en-GB"/>
        </w:rPr>
        <w:t>TEDTalk, A history of micro finance</w:t>
      </w:r>
    </w:p>
    <w:p>
      <w:pPr>
        <w:numPr>
          <w:ilvl w:val="0"/>
          <w:numId w:val="0"/>
        </w:numPr>
        <w:spacing w:line="360" w:lineRule="auto"/>
        <w:ind w:left="240" w:hanging="240" w:hangingChars="100"/>
        <w:rPr>
          <w:rFonts w:hint="default" w:ascii="Arial" w:hAnsi="Arial" w:eastAsia="SimSun" w:cs="Arial"/>
          <w:b w:val="0"/>
          <w:bCs w:val="0"/>
          <w:color w:val="000000" w:themeColor="text1"/>
          <w:sz w:val="24"/>
          <w:szCs w:val="24"/>
          <w:u w:val="none"/>
          <w14:textFill>
            <w14:solidFill>
              <w14:schemeClr w14:val="tx1"/>
            </w14:solidFill>
          </w14:textFill>
        </w:rPr>
      </w:pPr>
      <w:r>
        <w:rPr>
          <w:rFonts w:hint="default" w:ascii="Arial" w:hAnsi="Arial" w:eastAsia="SimSun" w:cs="Arial"/>
          <w:b w:val="0"/>
          <w:bCs w:val="0"/>
          <w:color w:val="000000" w:themeColor="text1"/>
          <w:sz w:val="24"/>
          <w:szCs w:val="24"/>
          <w:u w:val="none"/>
          <w:lang w:val="en-GB"/>
          <w14:textFill>
            <w14:solidFill>
              <w14:schemeClr w14:val="tx1"/>
            </w14:solidFill>
          </w14:textFill>
        </w:rPr>
        <w:t xml:space="preserve">Oxford reference,(2019) </w:t>
      </w:r>
      <w:r>
        <w:rPr>
          <w:rFonts w:hint="default" w:ascii="Arial" w:hAnsi="Arial" w:eastAsia="SimSun" w:cs="Arial"/>
          <w:b w:val="0"/>
          <w:bCs w:val="0"/>
          <w:color w:val="000000" w:themeColor="text1"/>
          <w:sz w:val="24"/>
          <w:szCs w:val="24"/>
          <w:u w:val="none"/>
          <w14:textFill>
            <w14:solidFill>
              <w14:schemeClr w14:val="tx1"/>
            </w14:solidFill>
          </w14:textFill>
        </w:rPr>
        <w:fldChar w:fldCharType="begin"/>
      </w:r>
      <w:r>
        <w:rPr>
          <w:rFonts w:hint="default" w:ascii="Arial" w:hAnsi="Arial" w:eastAsia="SimSun" w:cs="Arial"/>
          <w:b w:val="0"/>
          <w:bCs w:val="0"/>
          <w:color w:val="000000" w:themeColor="text1"/>
          <w:sz w:val="24"/>
          <w:szCs w:val="24"/>
          <w:u w:val="none"/>
          <w14:textFill>
            <w14:solidFill>
              <w14:schemeClr w14:val="tx1"/>
            </w14:solidFill>
          </w14:textFill>
        </w:rPr>
        <w:instrText xml:space="preserve"> HYPERLINK "https://www.oxfordreference.com/page/societyandculture/society-and-culture" </w:instrText>
      </w:r>
      <w:r>
        <w:rPr>
          <w:rFonts w:hint="default" w:ascii="Arial" w:hAnsi="Arial" w:eastAsia="SimSun" w:cs="Arial"/>
          <w:b w:val="0"/>
          <w:bCs w:val="0"/>
          <w:color w:val="000000" w:themeColor="text1"/>
          <w:sz w:val="24"/>
          <w:szCs w:val="24"/>
          <w:u w:val="none"/>
          <w14:textFill>
            <w14:solidFill>
              <w14:schemeClr w14:val="tx1"/>
            </w14:solidFill>
          </w14:textFill>
        </w:rPr>
        <w:fldChar w:fldCharType="separate"/>
      </w:r>
      <w:r>
        <w:rPr>
          <w:rStyle w:val="11"/>
          <w:rFonts w:hint="default" w:ascii="Arial" w:hAnsi="Arial" w:eastAsia="SimSun" w:cs="Arial"/>
          <w:b w:val="0"/>
          <w:bCs w:val="0"/>
          <w:color w:val="000000" w:themeColor="text1"/>
          <w:sz w:val="24"/>
          <w:szCs w:val="24"/>
          <w:u w:val="none"/>
          <w14:textFill>
            <w14:solidFill>
              <w14:schemeClr w14:val="tx1"/>
            </w14:solidFill>
          </w14:textFill>
        </w:rPr>
        <w:t>https://www.oxfordreference.com/page/societyandculture/society-and-culture</w:t>
      </w:r>
      <w:r>
        <w:rPr>
          <w:rFonts w:hint="default" w:ascii="Arial" w:hAnsi="Arial" w:eastAsia="SimSun" w:cs="Arial"/>
          <w:b w:val="0"/>
          <w:bCs w:val="0"/>
          <w:color w:val="000000" w:themeColor="text1"/>
          <w:sz w:val="24"/>
          <w:szCs w:val="24"/>
          <w:u w:val="none"/>
          <w14:textFill>
            <w14:solidFill>
              <w14:schemeClr w14:val="tx1"/>
            </w14:solidFill>
          </w14:textFill>
        </w:rPr>
        <w:fldChar w:fldCharType="end"/>
      </w:r>
    </w:p>
    <w:p>
      <w:pPr>
        <w:numPr>
          <w:ilvl w:val="0"/>
          <w:numId w:val="0"/>
        </w:numPr>
        <w:spacing w:line="360" w:lineRule="auto"/>
        <w:ind w:left="240" w:hanging="240" w:hangingChars="100"/>
        <w:rPr>
          <w:rFonts w:hint="default" w:ascii="Arial" w:hAnsi="Arial" w:eastAsia="SimSun" w:cs="Arial"/>
          <w:b w:val="0"/>
          <w:bCs w:val="0"/>
          <w:color w:val="auto"/>
          <w:sz w:val="24"/>
          <w:szCs w:val="24"/>
          <w:u w:val="none"/>
        </w:rPr>
      </w:pPr>
      <w:r>
        <w:rPr>
          <w:rFonts w:hint="default" w:ascii="Arial" w:hAnsi="Arial" w:eastAsia="SimSun" w:cs="Arial"/>
          <w:b w:val="0"/>
          <w:bCs w:val="0"/>
          <w:color w:val="auto"/>
          <w:sz w:val="24"/>
          <w:szCs w:val="24"/>
          <w:u w:val="none"/>
          <w:lang w:val="en-GB"/>
        </w:rPr>
        <w:t xml:space="preserve">The Nobel Peace Prize (2006) </w:t>
      </w:r>
      <w:r>
        <w:rPr>
          <w:rFonts w:hint="default" w:ascii="Arial" w:hAnsi="Arial" w:eastAsia="SimSun" w:cs="Arial"/>
          <w:b w:val="0"/>
          <w:bCs w:val="0"/>
          <w:color w:val="auto"/>
          <w:sz w:val="24"/>
          <w:szCs w:val="24"/>
          <w:u w:val="none"/>
        </w:rPr>
        <w:fldChar w:fldCharType="begin"/>
      </w:r>
      <w:r>
        <w:rPr>
          <w:rFonts w:hint="default" w:ascii="Arial" w:hAnsi="Arial" w:eastAsia="SimSun" w:cs="Arial"/>
          <w:b w:val="0"/>
          <w:bCs w:val="0"/>
          <w:color w:val="auto"/>
          <w:sz w:val="24"/>
          <w:szCs w:val="24"/>
          <w:u w:val="none"/>
        </w:rPr>
        <w:instrText xml:space="preserve"> HYPERLINK "https://www.nobelprize.org/prizes/peace/2006/yunus/biographical/" </w:instrText>
      </w:r>
      <w:r>
        <w:rPr>
          <w:rFonts w:hint="default" w:ascii="Arial" w:hAnsi="Arial" w:eastAsia="SimSun" w:cs="Arial"/>
          <w:b w:val="0"/>
          <w:bCs w:val="0"/>
          <w:color w:val="auto"/>
          <w:sz w:val="24"/>
          <w:szCs w:val="24"/>
          <w:u w:val="none"/>
        </w:rPr>
        <w:fldChar w:fldCharType="separate"/>
      </w:r>
      <w:r>
        <w:rPr>
          <w:rStyle w:val="11"/>
          <w:rFonts w:hint="default" w:ascii="Arial" w:hAnsi="Arial" w:eastAsia="SimSun" w:cs="Arial"/>
          <w:b w:val="0"/>
          <w:bCs w:val="0"/>
          <w:color w:val="auto"/>
          <w:sz w:val="24"/>
          <w:szCs w:val="24"/>
          <w:u w:val="none"/>
        </w:rPr>
        <w:t>https://www.nobelprize.org/prizes/peace/2006/yunus/biographical/</w:t>
      </w:r>
      <w:r>
        <w:rPr>
          <w:rFonts w:hint="default" w:ascii="Arial" w:hAnsi="Arial" w:eastAsia="SimSun" w:cs="Arial"/>
          <w:b w:val="0"/>
          <w:bCs w:val="0"/>
          <w:color w:val="auto"/>
          <w:sz w:val="24"/>
          <w:szCs w:val="24"/>
          <w:u w:val="none"/>
        </w:rPr>
        <w:fldChar w:fldCharType="end"/>
      </w:r>
    </w:p>
    <w:p>
      <w:pPr>
        <w:numPr>
          <w:ilvl w:val="0"/>
          <w:numId w:val="0"/>
        </w:numPr>
        <w:spacing w:line="360" w:lineRule="auto"/>
        <w:ind w:leftChars="0"/>
        <w:rPr>
          <w:rFonts w:hint="default" w:ascii="Arial" w:hAnsi="Arial" w:eastAsia="SimSun" w:cs="Arial"/>
          <w:b w:val="0"/>
          <w:bCs w:val="0"/>
          <w:color w:val="000000" w:themeColor="text1"/>
          <w:sz w:val="24"/>
          <w:szCs w:val="24"/>
          <w:u w:val="none"/>
          <w:lang w:val="en-GB"/>
          <w14:textFill>
            <w14:solidFill>
              <w14:schemeClr w14:val="tx1"/>
            </w14:solidFill>
          </w14:textFill>
        </w:rPr>
      </w:pPr>
      <w:r>
        <w:rPr>
          <w:rFonts w:hint="default" w:ascii="Arial" w:hAnsi="Arial" w:eastAsia="SimSun" w:cs="Arial"/>
          <w:b w:val="0"/>
          <w:bCs w:val="0"/>
          <w:color w:val="000000" w:themeColor="text1"/>
          <w:sz w:val="24"/>
          <w:szCs w:val="24"/>
          <w:u w:val="none"/>
          <w:lang w:val="en-GB"/>
          <w14:textFill>
            <w14:solidFill>
              <w14:schemeClr w14:val="tx1"/>
            </w14:solidFill>
          </w14:textFill>
        </w:rPr>
        <w:t xml:space="preserve">Toogoodtowaste (2016) </w:t>
      </w:r>
    </w:p>
    <w:p>
      <w:pPr>
        <w:numPr>
          <w:ilvl w:val="0"/>
          <w:numId w:val="0"/>
        </w:numPr>
        <w:spacing w:line="360" w:lineRule="auto"/>
        <w:ind w:leftChars="0" w:firstLine="240" w:firstLineChars="100"/>
        <w:rPr>
          <w:rFonts w:hint="default" w:ascii="Arial" w:hAnsi="Arial" w:eastAsia="SimSun" w:cs="Arial"/>
          <w:b w:val="0"/>
          <w:bCs w:val="0"/>
          <w:color w:val="auto"/>
          <w:sz w:val="24"/>
          <w:szCs w:val="24"/>
          <w:u w:val="none"/>
        </w:rPr>
      </w:pPr>
      <w:r>
        <w:rPr>
          <w:rFonts w:hint="default" w:ascii="Arial" w:hAnsi="Arial" w:eastAsia="SimSun" w:cs="Arial"/>
          <w:b w:val="0"/>
          <w:bCs w:val="0"/>
          <w:color w:val="auto"/>
          <w:sz w:val="24"/>
          <w:szCs w:val="24"/>
          <w:u w:val="none"/>
        </w:rPr>
        <w:fldChar w:fldCharType="begin"/>
      </w:r>
      <w:r>
        <w:rPr>
          <w:rFonts w:hint="default" w:ascii="Arial" w:hAnsi="Arial" w:eastAsia="SimSun" w:cs="Arial"/>
          <w:b w:val="0"/>
          <w:bCs w:val="0"/>
          <w:color w:val="auto"/>
          <w:sz w:val="24"/>
          <w:szCs w:val="24"/>
          <w:u w:val="none"/>
        </w:rPr>
        <w:instrText xml:space="preserve"> HYPERLINK "https://www.toogoodtowaste.co.uk/about-us" </w:instrText>
      </w:r>
      <w:r>
        <w:rPr>
          <w:rFonts w:hint="default" w:ascii="Arial" w:hAnsi="Arial" w:eastAsia="SimSun" w:cs="Arial"/>
          <w:b w:val="0"/>
          <w:bCs w:val="0"/>
          <w:color w:val="auto"/>
          <w:sz w:val="24"/>
          <w:szCs w:val="24"/>
          <w:u w:val="none"/>
        </w:rPr>
        <w:fldChar w:fldCharType="separate"/>
      </w:r>
      <w:r>
        <w:rPr>
          <w:rStyle w:val="11"/>
          <w:rFonts w:hint="default" w:ascii="Arial" w:hAnsi="Arial" w:eastAsia="SimSun" w:cs="Arial"/>
          <w:b w:val="0"/>
          <w:bCs w:val="0"/>
          <w:color w:val="auto"/>
          <w:sz w:val="24"/>
          <w:szCs w:val="24"/>
          <w:u w:val="none"/>
        </w:rPr>
        <w:t>https://www.toogoodtowaste.co.uk/about-us</w:t>
      </w:r>
      <w:r>
        <w:rPr>
          <w:rFonts w:hint="default" w:ascii="Arial" w:hAnsi="Arial" w:eastAsia="SimSun" w:cs="Arial"/>
          <w:b w:val="0"/>
          <w:bCs w:val="0"/>
          <w:color w:val="auto"/>
          <w:sz w:val="24"/>
          <w:szCs w:val="24"/>
          <w:u w:val="none"/>
        </w:rPr>
        <w:fldChar w:fldCharType="end"/>
      </w:r>
    </w:p>
    <w:p>
      <w:pPr>
        <w:numPr>
          <w:ilvl w:val="0"/>
          <w:numId w:val="0"/>
        </w:numPr>
        <w:spacing w:line="360" w:lineRule="auto"/>
        <w:ind w:leftChars="0"/>
        <w:rPr>
          <w:rFonts w:hint="default" w:ascii="Arial" w:hAnsi="Arial" w:cs="Arial"/>
          <w:b w:val="0"/>
          <w:bCs w:val="0"/>
          <w:color w:val="auto"/>
          <w:sz w:val="24"/>
          <w:szCs w:val="24"/>
          <w:u w:val="none"/>
          <w:lang w:val="en-GB"/>
        </w:rPr>
      </w:pPr>
      <w:r>
        <w:rPr>
          <w:rFonts w:hint="default" w:ascii="Arial" w:hAnsi="Arial" w:cs="Arial"/>
          <w:b w:val="0"/>
          <w:bCs w:val="0"/>
          <w:color w:val="auto"/>
          <w:sz w:val="24"/>
          <w:szCs w:val="24"/>
          <w:u w:val="none"/>
          <w:lang w:val="en-GB"/>
        </w:rPr>
        <w:t>Xcel Centre,(2019)</w:t>
      </w:r>
    </w:p>
    <w:p>
      <w:pPr>
        <w:numPr>
          <w:ilvl w:val="0"/>
          <w:numId w:val="0"/>
        </w:numPr>
        <w:spacing w:line="360" w:lineRule="auto"/>
        <w:ind w:leftChars="0"/>
        <w:rPr>
          <w:rFonts w:hint="default" w:ascii="Arial" w:hAnsi="Arial" w:eastAsia="SimSun" w:cs="Arial"/>
          <w:color w:val="auto"/>
          <w:sz w:val="24"/>
          <w:szCs w:val="24"/>
          <w:u w:val="none"/>
        </w:rPr>
      </w:pPr>
      <w:r>
        <w:rPr>
          <w:rFonts w:hint="default" w:ascii="Arial" w:hAnsi="Arial" w:cs="Arial"/>
          <w:color w:val="auto"/>
          <w:sz w:val="24"/>
          <w:szCs w:val="24"/>
          <w:u w:val="none"/>
          <w:lang w:val="en-GB"/>
        </w:rPr>
        <w:t xml:space="preserve">  </w:t>
      </w:r>
      <w:r>
        <w:rPr>
          <w:rFonts w:hint="default" w:ascii="Arial" w:hAnsi="Arial" w:eastAsia="SimSun" w:cs="Arial"/>
          <w:color w:val="auto"/>
          <w:sz w:val="24"/>
          <w:szCs w:val="24"/>
          <w:u w:val="none"/>
        </w:rPr>
        <w:fldChar w:fldCharType="begin"/>
      </w:r>
      <w:r>
        <w:rPr>
          <w:rFonts w:hint="default" w:ascii="Arial" w:hAnsi="Arial" w:eastAsia="SimSun" w:cs="Arial"/>
          <w:color w:val="auto"/>
          <w:sz w:val="24"/>
          <w:szCs w:val="24"/>
          <w:u w:val="none"/>
        </w:rPr>
        <w:instrText xml:space="preserve"> HYPERLINK "https://www.xcelbowl.co.uk/" </w:instrText>
      </w:r>
      <w:r>
        <w:rPr>
          <w:rFonts w:hint="default" w:ascii="Arial" w:hAnsi="Arial" w:eastAsia="SimSun" w:cs="Arial"/>
          <w:color w:val="auto"/>
          <w:sz w:val="24"/>
          <w:szCs w:val="24"/>
          <w:u w:val="none"/>
        </w:rPr>
        <w:fldChar w:fldCharType="separate"/>
      </w:r>
      <w:r>
        <w:rPr>
          <w:rStyle w:val="11"/>
          <w:rFonts w:hint="default" w:ascii="Arial" w:hAnsi="Arial" w:eastAsia="SimSun" w:cs="Arial"/>
          <w:color w:val="auto"/>
          <w:sz w:val="24"/>
          <w:szCs w:val="24"/>
          <w:u w:val="none"/>
        </w:rPr>
        <w:t>https://www.xcelbowl.co.uk/</w:t>
      </w:r>
      <w:r>
        <w:rPr>
          <w:rFonts w:hint="default" w:ascii="Arial" w:hAnsi="Arial" w:eastAsia="SimSun" w:cs="Arial"/>
          <w:color w:val="auto"/>
          <w:sz w:val="24"/>
          <w:szCs w:val="24"/>
          <w:u w:val="none"/>
        </w:rPr>
        <w:fldChar w:fldCharType="end"/>
      </w:r>
    </w:p>
    <w:p>
      <w:pPr>
        <w:spacing w:line="360" w:lineRule="auto"/>
        <w:rPr>
          <w:rFonts w:hint="default" w:ascii="Arial" w:hAnsi="Arial" w:eastAsia="SimSun" w:cs="Arial"/>
          <w:b w:val="0"/>
          <w:bCs w:val="0"/>
          <w:color w:val="auto"/>
          <w:sz w:val="24"/>
          <w:szCs w:val="24"/>
          <w:u w:val="none"/>
          <w:lang w:val="en-GB"/>
        </w:rPr>
      </w:pPr>
    </w:p>
    <w:sectPr>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EFF" w:usb1="C000247B" w:usb2="00000009" w:usb3="00000000" w:csb0="200001FF" w:csb1="00000000"/>
  </w:font>
  <w:font w:name="Georgia">
    <w:panose1 w:val="02040502050405020303"/>
    <w:charset w:val="00"/>
    <w:family w:val="auto"/>
    <w:pitch w:val="default"/>
    <w:sig w:usb0="00000287" w:usb1="00000000" w:usb2="00000000" w:usb3="00000000" w:csb0="2000009F" w:csb1="00000000"/>
  </w:font>
  <w:font w:name="sans-serif">
    <w:altName w:val="Segoe Print"/>
    <w:panose1 w:val="00000000000000000000"/>
    <w:charset w:val="00"/>
    <w:family w:val="auto"/>
    <w:pitch w:val="default"/>
    <w:sig w:usb0="00000000" w:usb1="00000000" w:usb2="00000000" w:usb3="00000000" w:csb0="00000000" w:csb1="00000000"/>
  </w:font>
  <w:font w:name="MS PGothic">
    <w:panose1 w:val="020B0600070205080204"/>
    <w:charset w:val="80"/>
    <w:family w:val="auto"/>
    <w:pitch w:val="default"/>
    <w:sig w:usb0="E00002FF" w:usb1="6AC7FDFB" w:usb2="08000012" w:usb3="00000000" w:csb0="4002009F" w:csb1="DFD7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5E7948"/>
    <w:rsid w:val="01411A1B"/>
    <w:rsid w:val="031542C5"/>
    <w:rsid w:val="05FD183B"/>
    <w:rsid w:val="06B22918"/>
    <w:rsid w:val="0ABF0CFF"/>
    <w:rsid w:val="0E634C78"/>
    <w:rsid w:val="13845E28"/>
    <w:rsid w:val="1659031A"/>
    <w:rsid w:val="17BA179E"/>
    <w:rsid w:val="1ABC18BE"/>
    <w:rsid w:val="1B2B35C5"/>
    <w:rsid w:val="1B5E7948"/>
    <w:rsid w:val="1F430AB0"/>
    <w:rsid w:val="2501776C"/>
    <w:rsid w:val="25E8477A"/>
    <w:rsid w:val="2B3F2D34"/>
    <w:rsid w:val="30634FD9"/>
    <w:rsid w:val="33EA1603"/>
    <w:rsid w:val="3F4F404E"/>
    <w:rsid w:val="3FEC4D88"/>
    <w:rsid w:val="4297640B"/>
    <w:rsid w:val="42F96C5C"/>
    <w:rsid w:val="52E90D29"/>
    <w:rsid w:val="5C335A9F"/>
    <w:rsid w:val="5FC94BAE"/>
    <w:rsid w:val="62F479E9"/>
    <w:rsid w:val="64134479"/>
    <w:rsid w:val="651D4F6D"/>
    <w:rsid w:val="655A4B01"/>
    <w:rsid w:val="751A0E90"/>
    <w:rsid w:val="7A211BEB"/>
    <w:rsid w:val="7AB147B3"/>
    <w:rsid w:val="7ACA2BA4"/>
    <w:rsid w:val="7CA011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4"/>
    <w:basedOn w:val="1"/>
    <w:next w:val="1"/>
    <w:unhideWhenUsed/>
    <w:qFormat/>
    <w:uiPriority w:val="0"/>
    <w:pPr>
      <w:keepNext/>
      <w:keepLines/>
      <w:spacing w:before="280" w:after="290" w:line="376" w:lineRule="auto"/>
      <w:outlineLvl w:val="3"/>
    </w:pPr>
    <w:rPr>
      <w:b/>
      <w:bCs/>
      <w:sz w:val="28"/>
      <w:szCs w:val="28"/>
    </w:rPr>
  </w:style>
  <w:style w:type="paragraph" w:styleId="5">
    <w:name w:val="heading 5"/>
    <w:basedOn w:val="1"/>
    <w:next w:val="1"/>
    <w:unhideWhenUsed/>
    <w:qFormat/>
    <w:uiPriority w:val="0"/>
    <w:pPr>
      <w:keepNext/>
      <w:keepLines/>
      <w:spacing w:before="280" w:after="290" w:line="376" w:lineRule="auto"/>
      <w:outlineLvl w:val="4"/>
    </w:pPr>
    <w:rPr>
      <w:b/>
      <w:bCs/>
      <w:sz w:val="28"/>
      <w:szCs w:val="28"/>
    </w:rPr>
  </w:style>
  <w:style w:type="paragraph" w:styleId="6">
    <w:name w:val="heading 6"/>
    <w:basedOn w:val="1"/>
    <w:next w:val="1"/>
    <w:unhideWhenUsed/>
    <w:qFormat/>
    <w:uiPriority w:val="0"/>
    <w:pPr>
      <w:keepNext/>
      <w:keepLines/>
      <w:spacing w:before="240" w:after="64" w:line="320" w:lineRule="auto"/>
      <w:outlineLvl w:val="5"/>
    </w:pPr>
    <w:rPr>
      <w:b/>
      <w:bCs/>
      <w:sz w:val="24"/>
      <w:szCs w:val="24"/>
    </w:rPr>
  </w:style>
  <w:style w:type="character" w:default="1" w:styleId="9">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7">
    <w:name w:val="footnote text"/>
    <w:basedOn w:val="1"/>
    <w:qFormat/>
    <w:uiPriority w:val="0"/>
    <w:pPr>
      <w:snapToGrid w:val="0"/>
      <w:jc w:val="left"/>
    </w:pPr>
    <w:rPr>
      <w:sz w:val="18"/>
      <w:szCs w:val="18"/>
    </w:rPr>
  </w:style>
  <w:style w:type="paragraph" w:styleId="8">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0">
    <w:name w:val="footnote reference"/>
    <w:basedOn w:val="9"/>
    <w:qFormat/>
    <w:uiPriority w:val="0"/>
    <w:rPr>
      <w:vertAlign w:val="superscript"/>
    </w:rPr>
  </w:style>
  <w:style w:type="character" w:styleId="11">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42</TotalTime>
  <ScaleCrop>false</ScaleCrop>
  <LinksUpToDate>false</LinksUpToDate>
  <CharactersWithSpaces>0</CharactersWithSpaces>
  <Application>WPS Office_11.2.0.9031_F1E327BC-269C-435d-A152-05C5408002CA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2019-10-21T19:47:00Z</dcterms:created>
  <dc:creator>Lucy</dc:creator>
  <cp:lastModifiedBy>Lucy</cp:lastModifiedBy>
  <cp:lastPrinted>2019-11-12T01:40:00Z</cp:lastPrinted>
  <dcterms:modified xsi:type="dcterms:W3CDTF">2019-11-15T18:35:35Z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2057-11.2.0.9031</vt:lpwstr>
  </property>
</Properties>
</file>