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D61C0" w14:textId="77C539ED" w:rsidR="00135941" w:rsidRPr="00771C6E" w:rsidRDefault="00135941" w:rsidP="00135941">
      <w:pPr>
        <w:pStyle w:val="Textoindependiente"/>
        <w:rPr>
          <w:sz w:val="17"/>
        </w:rPr>
      </w:pPr>
      <w:r w:rsidRPr="00771C6E">
        <w:rPr>
          <w:noProof/>
        </w:rPr>
        <mc:AlternateContent>
          <mc:Choice Requires="wps">
            <w:drawing>
              <wp:anchor distT="0" distB="0" distL="0" distR="0" simplePos="0" relativeHeight="251659264" behindDoc="1" locked="0" layoutInCell="1" allowOverlap="1" wp14:anchorId="221114F4" wp14:editId="4ABE0B53">
                <wp:simplePos x="0" y="0"/>
                <wp:positionH relativeFrom="page">
                  <wp:posOffset>586105</wp:posOffset>
                </wp:positionH>
                <wp:positionV relativeFrom="paragraph">
                  <wp:posOffset>139700</wp:posOffset>
                </wp:positionV>
                <wp:extent cx="5685790" cy="1270"/>
                <wp:effectExtent l="5080" t="12700" r="5080" b="5080"/>
                <wp:wrapTopAndBottom/>
                <wp:docPr id="8" name="Freeform: 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685790" cy="1270"/>
                        </a:xfrm>
                        <a:custGeom>
                          <a:avLst/>
                          <a:gdLst>
                            <a:gd name="T0" fmla="+- 0 923 923"/>
                            <a:gd name="T1" fmla="*/ T0 w 8954"/>
                            <a:gd name="T2" fmla="+- 0 9877 923"/>
                            <a:gd name="T3" fmla="*/ T2 w 8954"/>
                          </a:gdLst>
                          <a:ahLst/>
                          <a:cxnLst>
                            <a:cxn ang="0">
                              <a:pos x="T1" y="0"/>
                            </a:cxn>
                            <a:cxn ang="0">
                              <a:pos x="T3" y="0"/>
                            </a:cxn>
                          </a:cxnLst>
                          <a:rect l="0" t="0" r="r" b="b"/>
                          <a:pathLst>
                            <a:path w="8954">
                              <a:moveTo>
                                <a:pt x="0" y="0"/>
                              </a:moveTo>
                              <a:lnTo>
                                <a:pt x="8954" y="0"/>
                              </a:lnTo>
                            </a:path>
                          </a:pathLst>
                        </a:custGeom>
                        <a:noFill/>
                        <a:ln w="6367">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3593AC6E" id="Freeform: Shape 8" o:spid="_x0000_s1026" style="position:absolute;margin-left:46.15pt;margin-top:11pt;width:447.7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9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" path="m,l8954,e" filled="f" strokeweight=".17686mm">
                <v:path arrowok="t" o:connecttype="custom" o:connectlocs="0,0;5685790,0" o:connectangles="0,0"/>
                <w10:wrap type="topAndBottom" anchorx="page"/>
              </v:shape>
            </w:pict>
          </mc:Fallback>
        </mc:AlternateContent>
      </w:r>
    </w:p>
    <w:p w14:paraId="258361A1" w14:textId="17634734" w:rsidR="00626BED" w:rsidRPr="00771C6E" w:rsidRDefault="008866E1" w:rsidP="00626BED">
      <w:pPr>
        <w:pStyle w:val="TtuloTDC"/>
        <w:spacing w:after="200" w:line="600" w:lineRule="auto"/>
        <w:jc w:val="center"/>
        <w:rPr>
          <w:rFonts w:ascii="Times New Roman" w:hAnsi="Times New Roman" w:cs="Times New Roman"/>
          <w:b/>
          <w:bCs/>
          <w:color w:val="auto"/>
          <w:sz w:val="24"/>
          <w:szCs w:val="24"/>
        </w:rPr>
      </w:pPr>
      <w:r w:rsidRPr="00771C6E">
        <w:rPr>
          <w:rFonts w:ascii="Times New Roman"/>
          <w:color w:val="auto"/>
          <w:szCs w:val="18"/>
        </w:rPr>
        <w:t xml:space="preserve">     </w:t>
      </w:r>
      <w:r w:rsidR="00626BED" w:rsidRPr="00771C6E">
        <w:rPr>
          <w:rFonts w:ascii="Times New Roman" w:hAnsi="Times New Roman" w:cs="Times New Roman"/>
          <w:b/>
          <w:bCs/>
          <w:color w:val="auto"/>
          <w:sz w:val="24"/>
          <w:szCs w:val="24"/>
        </w:rPr>
        <w:t>Assessment 2</w:t>
      </w:r>
    </w:p>
    <w:p w14:paraId="3C451696" w14:textId="77777777" w:rsidR="00626BED" w:rsidRPr="00771C6E" w:rsidRDefault="00626BED" w:rsidP="00626BED">
      <w:pPr>
        <w:spacing w:line="600" w:lineRule="auto"/>
        <w:jc w:val="center"/>
        <w:rPr>
          <w:rFonts w:ascii="Times New Roman" w:hAnsi="Times New Roman" w:cs="Times New Roman"/>
          <w:b/>
          <w:bCs/>
          <w:sz w:val="24"/>
          <w:szCs w:val="24"/>
        </w:rPr>
      </w:pPr>
      <w:r w:rsidRPr="00771C6E">
        <w:rPr>
          <w:rFonts w:ascii="Times New Roman" w:hAnsi="Times New Roman" w:cs="Times New Roman"/>
          <w:b/>
          <w:bCs/>
          <w:sz w:val="24"/>
          <w:szCs w:val="24"/>
        </w:rPr>
        <w:t>Programme: BA Business Management</w:t>
      </w:r>
    </w:p>
    <w:p w14:paraId="41803BB4" w14:textId="77777777" w:rsidR="00626BED" w:rsidRPr="00771C6E" w:rsidRDefault="00626BED" w:rsidP="00626BED">
      <w:pPr>
        <w:spacing w:line="600" w:lineRule="auto"/>
        <w:jc w:val="center"/>
        <w:rPr>
          <w:rFonts w:ascii="Times New Roman" w:hAnsi="Times New Roman" w:cs="Times New Roman"/>
          <w:b/>
          <w:bCs/>
          <w:sz w:val="24"/>
          <w:szCs w:val="24"/>
        </w:rPr>
      </w:pPr>
      <w:r w:rsidRPr="00771C6E">
        <w:rPr>
          <w:rFonts w:ascii="Times New Roman" w:hAnsi="Times New Roman" w:cs="Times New Roman"/>
          <w:b/>
          <w:bCs/>
          <w:sz w:val="24"/>
          <w:szCs w:val="24"/>
        </w:rPr>
        <w:t>Module: The Global Business Environment</w:t>
      </w:r>
    </w:p>
    <w:p w14:paraId="6F7F3F9B" w14:textId="77777777" w:rsidR="00626BED" w:rsidRPr="00771C6E" w:rsidRDefault="00626BED" w:rsidP="00626BED">
      <w:pPr>
        <w:spacing w:line="600" w:lineRule="auto"/>
        <w:jc w:val="center"/>
        <w:rPr>
          <w:rFonts w:ascii="Times New Roman" w:hAnsi="Times New Roman" w:cs="Times New Roman"/>
          <w:b/>
          <w:bCs/>
          <w:sz w:val="24"/>
          <w:szCs w:val="24"/>
        </w:rPr>
      </w:pPr>
      <w:r w:rsidRPr="00771C6E">
        <w:rPr>
          <w:rFonts w:ascii="Times New Roman" w:hAnsi="Times New Roman" w:cs="Times New Roman"/>
          <w:b/>
          <w:bCs/>
          <w:sz w:val="24"/>
          <w:szCs w:val="24"/>
        </w:rPr>
        <w:t>Module code: LCC4005</w:t>
      </w:r>
    </w:p>
    <w:p w14:paraId="7FB807A1" w14:textId="1D8D2D99" w:rsidR="00626BED" w:rsidRPr="00771C6E" w:rsidRDefault="00626BED" w:rsidP="00626BED">
      <w:pPr>
        <w:spacing w:line="600" w:lineRule="auto"/>
        <w:jc w:val="center"/>
        <w:rPr>
          <w:rFonts w:ascii="Times New Roman" w:hAnsi="Times New Roman" w:cs="Times New Roman"/>
          <w:b/>
          <w:bCs/>
          <w:sz w:val="24"/>
          <w:szCs w:val="24"/>
        </w:rPr>
      </w:pPr>
      <w:r w:rsidRPr="00771C6E">
        <w:rPr>
          <w:rFonts w:ascii="Times New Roman" w:hAnsi="Times New Roman" w:cs="Times New Roman"/>
          <w:b/>
          <w:bCs/>
          <w:sz w:val="24"/>
          <w:szCs w:val="24"/>
        </w:rPr>
        <w:t>Assignment title: Assessment 2</w:t>
      </w:r>
    </w:p>
    <w:p w14:paraId="5209A219" w14:textId="77777777" w:rsidR="00626BED" w:rsidRPr="00771C6E" w:rsidRDefault="00626BED" w:rsidP="00626BED">
      <w:pPr>
        <w:spacing w:line="600" w:lineRule="auto"/>
        <w:jc w:val="center"/>
        <w:rPr>
          <w:rFonts w:ascii="Times New Roman" w:hAnsi="Times New Roman" w:cs="Times New Roman"/>
          <w:b/>
          <w:bCs/>
          <w:sz w:val="24"/>
          <w:szCs w:val="24"/>
        </w:rPr>
      </w:pPr>
      <w:r w:rsidRPr="00771C6E">
        <w:rPr>
          <w:rFonts w:ascii="Times New Roman" w:hAnsi="Times New Roman" w:cs="Times New Roman"/>
          <w:b/>
          <w:bCs/>
          <w:sz w:val="24"/>
          <w:szCs w:val="24"/>
        </w:rPr>
        <w:t>Environmental Analysis of an Industry</w:t>
      </w:r>
    </w:p>
    <w:p w14:paraId="569C879A" w14:textId="77777777" w:rsidR="00626BED" w:rsidRPr="00771C6E" w:rsidRDefault="00626BED" w:rsidP="00626BED">
      <w:pPr>
        <w:spacing w:line="600" w:lineRule="auto"/>
        <w:jc w:val="center"/>
        <w:rPr>
          <w:rFonts w:ascii="Times New Roman" w:hAnsi="Times New Roman" w:cs="Times New Roman"/>
          <w:b/>
          <w:bCs/>
          <w:sz w:val="24"/>
          <w:szCs w:val="24"/>
        </w:rPr>
      </w:pPr>
      <w:r w:rsidRPr="00771C6E">
        <w:rPr>
          <w:rFonts w:ascii="Times New Roman" w:hAnsi="Times New Roman" w:cs="Times New Roman"/>
          <w:b/>
          <w:bCs/>
          <w:sz w:val="24"/>
          <w:szCs w:val="24"/>
        </w:rPr>
        <w:t>Student name: Anca Larisa Costache</w:t>
      </w:r>
    </w:p>
    <w:p w14:paraId="4E0AF5B6" w14:textId="77777777" w:rsidR="00626BED" w:rsidRPr="00771C6E" w:rsidRDefault="00626BED" w:rsidP="00626BED">
      <w:pPr>
        <w:spacing w:line="600" w:lineRule="auto"/>
        <w:jc w:val="center"/>
        <w:rPr>
          <w:rFonts w:ascii="Times New Roman" w:hAnsi="Times New Roman" w:cs="Times New Roman"/>
          <w:b/>
          <w:bCs/>
          <w:sz w:val="24"/>
          <w:szCs w:val="24"/>
        </w:rPr>
      </w:pPr>
      <w:r w:rsidRPr="00771C6E">
        <w:rPr>
          <w:rFonts w:ascii="Times New Roman" w:hAnsi="Times New Roman" w:cs="Times New Roman"/>
          <w:b/>
          <w:bCs/>
          <w:sz w:val="24"/>
          <w:szCs w:val="24"/>
        </w:rPr>
        <w:t>Student number: 2021935</w:t>
      </w:r>
    </w:p>
    <w:p w14:paraId="3D4D9CA8" w14:textId="15812DFF" w:rsidR="00135941" w:rsidRPr="00771C6E" w:rsidRDefault="00135941" w:rsidP="00626BED">
      <w:pPr>
        <w:spacing w:before="98"/>
        <w:ind w:left="242"/>
        <w:rPr>
          <w:b/>
          <w:sz w:val="27"/>
        </w:rPr>
        <w:sectPr w:rsidR="00135941" w:rsidRPr="00771C6E" w:rsidSect="00135941">
          <w:footerReference w:type="default" r:id="rId8"/>
          <w:pgSz w:w="10710" w:h="15150"/>
          <w:pgMar w:top="640" w:right="260" w:bottom="720" w:left="400" w:header="0" w:footer="523" w:gutter="0"/>
          <w:pgNumType w:start="1"/>
          <w:cols w:space="720"/>
        </w:sectPr>
      </w:pPr>
    </w:p>
    <w:sdt>
      <w:sdtPr>
        <w:rPr>
          <w:rFonts w:ascii="Times New Roman" w:eastAsiaTheme="minorHAnsi" w:hAnsi="Times New Roman" w:cs="Times New Roman"/>
          <w:color w:val="auto"/>
          <w:sz w:val="24"/>
          <w:szCs w:val="24"/>
          <w:lang w:val="en-GB"/>
        </w:rPr>
        <w:id w:val="1016037883"/>
        <w:docPartObj>
          <w:docPartGallery w:val="Table of Contents"/>
          <w:docPartUnique/>
        </w:docPartObj>
      </w:sdtPr>
      <w:sdtEndPr>
        <w:rPr>
          <w:b/>
          <w:bCs/>
          <w:noProof/>
        </w:rPr>
      </w:sdtEndPr>
      <w:sdtContent>
        <w:p w14:paraId="26C465CB" w14:textId="0E8BA50E" w:rsidR="008D7D3F" w:rsidRPr="00771C6E" w:rsidRDefault="008D7D3F" w:rsidP="005E69D1">
          <w:pPr>
            <w:pStyle w:val="TtuloTDC"/>
            <w:spacing w:after="200" w:line="360" w:lineRule="auto"/>
            <w:jc w:val="both"/>
            <w:rPr>
              <w:rFonts w:ascii="Times New Roman" w:hAnsi="Times New Roman" w:cs="Times New Roman"/>
              <w:color w:val="auto"/>
              <w:sz w:val="24"/>
              <w:szCs w:val="24"/>
              <w:lang w:val="en-GB"/>
            </w:rPr>
          </w:pPr>
          <w:r w:rsidRPr="00771C6E">
            <w:rPr>
              <w:rFonts w:ascii="Times New Roman" w:hAnsi="Times New Roman" w:cs="Times New Roman"/>
              <w:color w:val="auto"/>
              <w:sz w:val="24"/>
              <w:szCs w:val="24"/>
              <w:lang w:val="en-GB"/>
            </w:rPr>
            <w:t>Contents</w:t>
          </w:r>
        </w:p>
        <w:p w14:paraId="3D3C7295" w14:textId="56DA00EE" w:rsidR="008D7D3F" w:rsidRPr="00771C6E" w:rsidRDefault="008D7D3F" w:rsidP="005E69D1">
          <w:pPr>
            <w:pStyle w:val="TDC1"/>
            <w:tabs>
              <w:tab w:val="right" w:leader="dot" w:pos="9350"/>
            </w:tabs>
            <w:spacing w:after="200" w:line="360" w:lineRule="auto"/>
            <w:jc w:val="both"/>
            <w:rPr>
              <w:rFonts w:ascii="Times New Roman" w:hAnsi="Times New Roman" w:cs="Times New Roman"/>
              <w:noProof/>
              <w:sz w:val="24"/>
              <w:szCs w:val="24"/>
              <w:lang w:val="en-GB"/>
            </w:rPr>
          </w:pPr>
          <w:r w:rsidRPr="00771C6E">
            <w:rPr>
              <w:rFonts w:ascii="Times New Roman" w:hAnsi="Times New Roman" w:cs="Times New Roman"/>
              <w:sz w:val="24"/>
              <w:szCs w:val="24"/>
              <w:lang w:val="en-GB"/>
            </w:rPr>
            <w:fldChar w:fldCharType="begin"/>
          </w:r>
          <w:r w:rsidRPr="00771C6E">
            <w:rPr>
              <w:rFonts w:ascii="Times New Roman" w:hAnsi="Times New Roman" w:cs="Times New Roman"/>
              <w:sz w:val="24"/>
              <w:szCs w:val="24"/>
              <w:lang w:val="en-GB"/>
            </w:rPr>
            <w:instrText xml:space="preserve"> TOC \o "1-3" \h \z \u </w:instrText>
          </w:r>
          <w:r w:rsidRPr="00771C6E">
            <w:rPr>
              <w:rFonts w:ascii="Times New Roman" w:hAnsi="Times New Roman" w:cs="Times New Roman"/>
              <w:sz w:val="24"/>
              <w:szCs w:val="24"/>
              <w:lang w:val="en-GB"/>
            </w:rPr>
            <w:fldChar w:fldCharType="separate"/>
          </w:r>
          <w:hyperlink w:anchor="_Toc68368265" w:history="1">
            <w:r w:rsidRPr="00771C6E">
              <w:rPr>
                <w:rStyle w:val="Hipervnculo"/>
                <w:rFonts w:ascii="Times New Roman" w:hAnsi="Times New Roman" w:cs="Times New Roman"/>
                <w:noProof/>
                <w:color w:val="auto"/>
                <w:sz w:val="24"/>
                <w:szCs w:val="24"/>
                <w:lang w:val="en-GB"/>
              </w:rPr>
              <w:t>Introduction</w:t>
            </w:r>
            <w:r w:rsidRPr="00771C6E">
              <w:rPr>
                <w:rFonts w:ascii="Times New Roman" w:hAnsi="Times New Roman" w:cs="Times New Roman"/>
                <w:noProof/>
                <w:webHidden/>
                <w:sz w:val="24"/>
                <w:szCs w:val="24"/>
                <w:lang w:val="en-GB"/>
              </w:rPr>
              <w:tab/>
            </w:r>
            <w:r w:rsidRPr="00771C6E">
              <w:rPr>
                <w:rFonts w:ascii="Times New Roman" w:hAnsi="Times New Roman" w:cs="Times New Roman"/>
                <w:noProof/>
                <w:webHidden/>
                <w:sz w:val="24"/>
                <w:szCs w:val="24"/>
                <w:lang w:val="en-GB"/>
              </w:rPr>
              <w:fldChar w:fldCharType="begin"/>
            </w:r>
            <w:r w:rsidRPr="00771C6E">
              <w:rPr>
                <w:rFonts w:ascii="Times New Roman" w:hAnsi="Times New Roman" w:cs="Times New Roman"/>
                <w:noProof/>
                <w:webHidden/>
                <w:sz w:val="24"/>
                <w:szCs w:val="24"/>
                <w:lang w:val="en-GB"/>
              </w:rPr>
              <w:instrText xml:space="preserve"> PAGEREF _Toc68368265 \h </w:instrText>
            </w:r>
            <w:r w:rsidRPr="00771C6E">
              <w:rPr>
                <w:rFonts w:ascii="Times New Roman" w:hAnsi="Times New Roman" w:cs="Times New Roman"/>
                <w:noProof/>
                <w:webHidden/>
                <w:sz w:val="24"/>
                <w:szCs w:val="24"/>
                <w:lang w:val="en-GB"/>
              </w:rPr>
            </w:r>
            <w:r w:rsidRPr="00771C6E">
              <w:rPr>
                <w:rFonts w:ascii="Times New Roman" w:hAnsi="Times New Roman" w:cs="Times New Roman"/>
                <w:noProof/>
                <w:webHidden/>
                <w:sz w:val="24"/>
                <w:szCs w:val="24"/>
                <w:lang w:val="en-GB"/>
              </w:rPr>
              <w:fldChar w:fldCharType="separate"/>
            </w:r>
            <w:r w:rsidR="00622BC2" w:rsidRPr="00771C6E">
              <w:rPr>
                <w:rFonts w:ascii="Times New Roman" w:hAnsi="Times New Roman" w:cs="Times New Roman"/>
                <w:noProof/>
                <w:webHidden/>
                <w:sz w:val="24"/>
                <w:szCs w:val="24"/>
                <w:lang w:val="en-GB"/>
              </w:rPr>
              <w:t>3</w:t>
            </w:r>
            <w:r w:rsidRPr="00771C6E">
              <w:rPr>
                <w:rFonts w:ascii="Times New Roman" w:hAnsi="Times New Roman" w:cs="Times New Roman"/>
                <w:noProof/>
                <w:webHidden/>
                <w:sz w:val="24"/>
                <w:szCs w:val="24"/>
                <w:lang w:val="en-GB"/>
              </w:rPr>
              <w:fldChar w:fldCharType="end"/>
            </w:r>
          </w:hyperlink>
        </w:p>
        <w:p w14:paraId="53048695" w14:textId="56378494" w:rsidR="008D7D3F" w:rsidRPr="00771C6E" w:rsidRDefault="006F433C" w:rsidP="005E69D1">
          <w:pPr>
            <w:pStyle w:val="TDC1"/>
            <w:tabs>
              <w:tab w:val="right" w:leader="dot" w:pos="9350"/>
            </w:tabs>
            <w:spacing w:after="200" w:line="360" w:lineRule="auto"/>
            <w:jc w:val="both"/>
            <w:rPr>
              <w:rFonts w:ascii="Times New Roman" w:hAnsi="Times New Roman" w:cs="Times New Roman"/>
              <w:noProof/>
              <w:sz w:val="24"/>
              <w:szCs w:val="24"/>
              <w:lang w:val="en-GB"/>
            </w:rPr>
          </w:pPr>
          <w:hyperlink w:anchor="_Toc68368266" w:history="1">
            <w:r w:rsidR="008D7D3F" w:rsidRPr="00771C6E">
              <w:rPr>
                <w:rStyle w:val="Hipervnculo"/>
                <w:rFonts w:ascii="Times New Roman" w:hAnsi="Times New Roman" w:cs="Times New Roman"/>
                <w:noProof/>
                <w:color w:val="auto"/>
                <w:sz w:val="24"/>
                <w:szCs w:val="24"/>
                <w:lang w:val="en-GB"/>
              </w:rPr>
              <w:t>Critical analysis of the changes</w:t>
            </w:r>
            <w:r w:rsidR="008D7D3F" w:rsidRPr="00771C6E">
              <w:rPr>
                <w:rFonts w:ascii="Times New Roman" w:hAnsi="Times New Roman" w:cs="Times New Roman"/>
                <w:noProof/>
                <w:webHidden/>
                <w:sz w:val="24"/>
                <w:szCs w:val="24"/>
                <w:lang w:val="en-GB"/>
              </w:rPr>
              <w:tab/>
            </w:r>
            <w:r w:rsidR="008D7D3F" w:rsidRPr="00771C6E">
              <w:rPr>
                <w:rFonts w:ascii="Times New Roman" w:hAnsi="Times New Roman" w:cs="Times New Roman"/>
                <w:noProof/>
                <w:webHidden/>
                <w:sz w:val="24"/>
                <w:szCs w:val="24"/>
                <w:lang w:val="en-GB"/>
              </w:rPr>
              <w:fldChar w:fldCharType="begin"/>
            </w:r>
            <w:r w:rsidR="008D7D3F" w:rsidRPr="00771C6E">
              <w:rPr>
                <w:rFonts w:ascii="Times New Roman" w:hAnsi="Times New Roman" w:cs="Times New Roman"/>
                <w:noProof/>
                <w:webHidden/>
                <w:sz w:val="24"/>
                <w:szCs w:val="24"/>
                <w:lang w:val="en-GB"/>
              </w:rPr>
              <w:instrText xml:space="preserve"> PAGEREF _Toc68368266 \h </w:instrText>
            </w:r>
            <w:r w:rsidR="008D7D3F" w:rsidRPr="00771C6E">
              <w:rPr>
                <w:rFonts w:ascii="Times New Roman" w:hAnsi="Times New Roman" w:cs="Times New Roman"/>
                <w:noProof/>
                <w:webHidden/>
                <w:sz w:val="24"/>
                <w:szCs w:val="24"/>
                <w:lang w:val="en-GB"/>
              </w:rPr>
            </w:r>
            <w:r w:rsidR="008D7D3F" w:rsidRPr="00771C6E">
              <w:rPr>
                <w:rFonts w:ascii="Times New Roman" w:hAnsi="Times New Roman" w:cs="Times New Roman"/>
                <w:noProof/>
                <w:webHidden/>
                <w:sz w:val="24"/>
                <w:szCs w:val="24"/>
                <w:lang w:val="en-GB"/>
              </w:rPr>
              <w:fldChar w:fldCharType="separate"/>
            </w:r>
            <w:r w:rsidR="00622BC2" w:rsidRPr="00771C6E">
              <w:rPr>
                <w:rFonts w:ascii="Times New Roman" w:hAnsi="Times New Roman" w:cs="Times New Roman"/>
                <w:noProof/>
                <w:webHidden/>
                <w:sz w:val="24"/>
                <w:szCs w:val="24"/>
                <w:lang w:val="en-GB"/>
              </w:rPr>
              <w:t>4</w:t>
            </w:r>
            <w:r w:rsidR="008D7D3F" w:rsidRPr="00771C6E">
              <w:rPr>
                <w:rFonts w:ascii="Times New Roman" w:hAnsi="Times New Roman" w:cs="Times New Roman"/>
                <w:noProof/>
                <w:webHidden/>
                <w:sz w:val="24"/>
                <w:szCs w:val="24"/>
                <w:lang w:val="en-GB"/>
              </w:rPr>
              <w:fldChar w:fldCharType="end"/>
            </w:r>
          </w:hyperlink>
        </w:p>
        <w:p w14:paraId="6FABF4C4" w14:textId="55314CA0" w:rsidR="008D7D3F" w:rsidRPr="00771C6E" w:rsidRDefault="006F433C" w:rsidP="005E69D1">
          <w:pPr>
            <w:pStyle w:val="TDC1"/>
            <w:tabs>
              <w:tab w:val="right" w:leader="dot" w:pos="9350"/>
            </w:tabs>
            <w:spacing w:after="200" w:line="360" w:lineRule="auto"/>
            <w:jc w:val="both"/>
            <w:rPr>
              <w:rFonts w:ascii="Times New Roman" w:hAnsi="Times New Roman" w:cs="Times New Roman"/>
              <w:noProof/>
              <w:sz w:val="24"/>
              <w:szCs w:val="24"/>
              <w:lang w:val="en-GB"/>
            </w:rPr>
          </w:pPr>
          <w:hyperlink w:anchor="_Toc68368267" w:history="1">
            <w:r w:rsidR="008D7D3F" w:rsidRPr="00771C6E">
              <w:rPr>
                <w:rStyle w:val="Hipervnculo"/>
                <w:rFonts w:ascii="Times New Roman" w:hAnsi="Times New Roman" w:cs="Times New Roman"/>
                <w:noProof/>
                <w:color w:val="auto"/>
                <w:sz w:val="24"/>
                <w:szCs w:val="24"/>
                <w:lang w:val="en-GB"/>
              </w:rPr>
              <w:t>Competitive advantage position</w:t>
            </w:r>
            <w:r w:rsidR="008D7D3F" w:rsidRPr="00771C6E">
              <w:rPr>
                <w:rFonts w:ascii="Times New Roman" w:hAnsi="Times New Roman" w:cs="Times New Roman"/>
                <w:noProof/>
                <w:webHidden/>
                <w:sz w:val="24"/>
                <w:szCs w:val="24"/>
                <w:lang w:val="en-GB"/>
              </w:rPr>
              <w:tab/>
            </w:r>
            <w:r w:rsidR="008D7D3F" w:rsidRPr="00771C6E">
              <w:rPr>
                <w:rFonts w:ascii="Times New Roman" w:hAnsi="Times New Roman" w:cs="Times New Roman"/>
                <w:noProof/>
                <w:webHidden/>
                <w:sz w:val="24"/>
                <w:szCs w:val="24"/>
                <w:lang w:val="en-GB"/>
              </w:rPr>
              <w:fldChar w:fldCharType="begin"/>
            </w:r>
            <w:r w:rsidR="008D7D3F" w:rsidRPr="00771C6E">
              <w:rPr>
                <w:rFonts w:ascii="Times New Roman" w:hAnsi="Times New Roman" w:cs="Times New Roman"/>
                <w:noProof/>
                <w:webHidden/>
                <w:sz w:val="24"/>
                <w:szCs w:val="24"/>
                <w:lang w:val="en-GB"/>
              </w:rPr>
              <w:instrText xml:space="preserve"> PAGEREF _Toc68368267 \h </w:instrText>
            </w:r>
            <w:r w:rsidR="008D7D3F" w:rsidRPr="00771C6E">
              <w:rPr>
                <w:rFonts w:ascii="Times New Roman" w:hAnsi="Times New Roman" w:cs="Times New Roman"/>
                <w:noProof/>
                <w:webHidden/>
                <w:sz w:val="24"/>
                <w:szCs w:val="24"/>
                <w:lang w:val="en-GB"/>
              </w:rPr>
            </w:r>
            <w:r w:rsidR="008D7D3F" w:rsidRPr="00771C6E">
              <w:rPr>
                <w:rFonts w:ascii="Times New Roman" w:hAnsi="Times New Roman" w:cs="Times New Roman"/>
                <w:noProof/>
                <w:webHidden/>
                <w:sz w:val="24"/>
                <w:szCs w:val="24"/>
                <w:lang w:val="en-GB"/>
              </w:rPr>
              <w:fldChar w:fldCharType="separate"/>
            </w:r>
            <w:r w:rsidR="00622BC2" w:rsidRPr="00771C6E">
              <w:rPr>
                <w:rFonts w:ascii="Times New Roman" w:hAnsi="Times New Roman" w:cs="Times New Roman"/>
                <w:noProof/>
                <w:webHidden/>
                <w:sz w:val="24"/>
                <w:szCs w:val="24"/>
                <w:lang w:val="en-GB"/>
              </w:rPr>
              <w:t>8</w:t>
            </w:r>
            <w:r w:rsidR="008D7D3F" w:rsidRPr="00771C6E">
              <w:rPr>
                <w:rFonts w:ascii="Times New Roman" w:hAnsi="Times New Roman" w:cs="Times New Roman"/>
                <w:noProof/>
                <w:webHidden/>
                <w:sz w:val="24"/>
                <w:szCs w:val="24"/>
                <w:lang w:val="en-GB"/>
              </w:rPr>
              <w:fldChar w:fldCharType="end"/>
            </w:r>
          </w:hyperlink>
        </w:p>
        <w:p w14:paraId="32D9FFF6" w14:textId="6C140422" w:rsidR="008D7D3F" w:rsidRPr="00771C6E" w:rsidRDefault="006F433C" w:rsidP="005E69D1">
          <w:pPr>
            <w:pStyle w:val="TDC1"/>
            <w:tabs>
              <w:tab w:val="right" w:leader="dot" w:pos="9350"/>
            </w:tabs>
            <w:spacing w:after="200" w:line="360" w:lineRule="auto"/>
            <w:jc w:val="both"/>
            <w:rPr>
              <w:rFonts w:ascii="Times New Roman" w:hAnsi="Times New Roman" w:cs="Times New Roman"/>
              <w:noProof/>
              <w:sz w:val="24"/>
              <w:szCs w:val="24"/>
              <w:lang w:val="en-GB"/>
            </w:rPr>
          </w:pPr>
          <w:hyperlink w:anchor="_Toc68368268" w:history="1">
            <w:r w:rsidR="008D7D3F" w:rsidRPr="00771C6E">
              <w:rPr>
                <w:rStyle w:val="Hipervnculo"/>
                <w:rFonts w:ascii="Times New Roman" w:hAnsi="Times New Roman" w:cs="Times New Roman"/>
                <w:noProof/>
                <w:color w:val="auto"/>
                <w:sz w:val="24"/>
                <w:szCs w:val="24"/>
                <w:lang w:val="en-GB"/>
              </w:rPr>
              <w:t>Recommendation</w:t>
            </w:r>
            <w:r w:rsidR="008D7D3F" w:rsidRPr="00771C6E">
              <w:rPr>
                <w:rFonts w:ascii="Times New Roman" w:hAnsi="Times New Roman" w:cs="Times New Roman"/>
                <w:noProof/>
                <w:webHidden/>
                <w:sz w:val="24"/>
                <w:szCs w:val="24"/>
                <w:lang w:val="en-GB"/>
              </w:rPr>
              <w:tab/>
            </w:r>
            <w:r w:rsidR="008D7D3F" w:rsidRPr="00771C6E">
              <w:rPr>
                <w:rFonts w:ascii="Times New Roman" w:hAnsi="Times New Roman" w:cs="Times New Roman"/>
                <w:noProof/>
                <w:webHidden/>
                <w:sz w:val="24"/>
                <w:szCs w:val="24"/>
                <w:lang w:val="en-GB"/>
              </w:rPr>
              <w:fldChar w:fldCharType="begin"/>
            </w:r>
            <w:r w:rsidR="008D7D3F" w:rsidRPr="00771C6E">
              <w:rPr>
                <w:rFonts w:ascii="Times New Roman" w:hAnsi="Times New Roman" w:cs="Times New Roman"/>
                <w:noProof/>
                <w:webHidden/>
                <w:sz w:val="24"/>
                <w:szCs w:val="24"/>
                <w:lang w:val="en-GB"/>
              </w:rPr>
              <w:instrText xml:space="preserve"> PAGEREF _Toc68368268 \h </w:instrText>
            </w:r>
            <w:r w:rsidR="008D7D3F" w:rsidRPr="00771C6E">
              <w:rPr>
                <w:rFonts w:ascii="Times New Roman" w:hAnsi="Times New Roman" w:cs="Times New Roman"/>
                <w:noProof/>
                <w:webHidden/>
                <w:sz w:val="24"/>
                <w:szCs w:val="24"/>
                <w:lang w:val="en-GB"/>
              </w:rPr>
            </w:r>
            <w:r w:rsidR="008D7D3F" w:rsidRPr="00771C6E">
              <w:rPr>
                <w:rFonts w:ascii="Times New Roman" w:hAnsi="Times New Roman" w:cs="Times New Roman"/>
                <w:noProof/>
                <w:webHidden/>
                <w:sz w:val="24"/>
                <w:szCs w:val="24"/>
                <w:lang w:val="en-GB"/>
              </w:rPr>
              <w:fldChar w:fldCharType="separate"/>
            </w:r>
            <w:r w:rsidR="00622BC2" w:rsidRPr="00771C6E">
              <w:rPr>
                <w:rFonts w:ascii="Times New Roman" w:hAnsi="Times New Roman" w:cs="Times New Roman"/>
                <w:noProof/>
                <w:webHidden/>
                <w:sz w:val="24"/>
                <w:szCs w:val="24"/>
                <w:lang w:val="en-GB"/>
              </w:rPr>
              <w:t>8</w:t>
            </w:r>
            <w:r w:rsidR="008D7D3F" w:rsidRPr="00771C6E">
              <w:rPr>
                <w:rFonts w:ascii="Times New Roman" w:hAnsi="Times New Roman" w:cs="Times New Roman"/>
                <w:noProof/>
                <w:webHidden/>
                <w:sz w:val="24"/>
                <w:szCs w:val="24"/>
                <w:lang w:val="en-GB"/>
              </w:rPr>
              <w:fldChar w:fldCharType="end"/>
            </w:r>
          </w:hyperlink>
        </w:p>
        <w:p w14:paraId="703D4479" w14:textId="3BBCBA44" w:rsidR="008D7D3F" w:rsidRPr="00771C6E" w:rsidRDefault="006F433C" w:rsidP="005E69D1">
          <w:pPr>
            <w:pStyle w:val="TDC1"/>
            <w:tabs>
              <w:tab w:val="right" w:leader="dot" w:pos="9350"/>
            </w:tabs>
            <w:spacing w:after="200" w:line="360" w:lineRule="auto"/>
            <w:jc w:val="both"/>
            <w:rPr>
              <w:rFonts w:ascii="Times New Roman" w:hAnsi="Times New Roman" w:cs="Times New Roman"/>
              <w:noProof/>
              <w:sz w:val="24"/>
              <w:szCs w:val="24"/>
              <w:lang w:val="en-GB"/>
            </w:rPr>
          </w:pPr>
          <w:hyperlink w:anchor="_Toc68368269" w:history="1">
            <w:r w:rsidR="008D7D3F" w:rsidRPr="00771C6E">
              <w:rPr>
                <w:rStyle w:val="Hipervnculo"/>
                <w:rFonts w:ascii="Times New Roman" w:hAnsi="Times New Roman" w:cs="Times New Roman"/>
                <w:noProof/>
                <w:color w:val="auto"/>
                <w:sz w:val="24"/>
                <w:szCs w:val="24"/>
                <w:lang w:val="en-GB"/>
              </w:rPr>
              <w:t>Conclusion</w:t>
            </w:r>
            <w:r w:rsidR="008D7D3F" w:rsidRPr="00771C6E">
              <w:rPr>
                <w:rFonts w:ascii="Times New Roman" w:hAnsi="Times New Roman" w:cs="Times New Roman"/>
                <w:noProof/>
                <w:webHidden/>
                <w:sz w:val="24"/>
                <w:szCs w:val="24"/>
                <w:lang w:val="en-GB"/>
              </w:rPr>
              <w:tab/>
            </w:r>
            <w:r w:rsidR="008D7D3F" w:rsidRPr="00771C6E">
              <w:rPr>
                <w:rFonts w:ascii="Times New Roman" w:hAnsi="Times New Roman" w:cs="Times New Roman"/>
                <w:noProof/>
                <w:webHidden/>
                <w:sz w:val="24"/>
                <w:szCs w:val="24"/>
                <w:lang w:val="en-GB"/>
              </w:rPr>
              <w:fldChar w:fldCharType="begin"/>
            </w:r>
            <w:r w:rsidR="008D7D3F" w:rsidRPr="00771C6E">
              <w:rPr>
                <w:rFonts w:ascii="Times New Roman" w:hAnsi="Times New Roman" w:cs="Times New Roman"/>
                <w:noProof/>
                <w:webHidden/>
                <w:sz w:val="24"/>
                <w:szCs w:val="24"/>
                <w:lang w:val="en-GB"/>
              </w:rPr>
              <w:instrText xml:space="preserve"> PAGEREF _Toc68368269 \h </w:instrText>
            </w:r>
            <w:r w:rsidR="008D7D3F" w:rsidRPr="00771C6E">
              <w:rPr>
                <w:rFonts w:ascii="Times New Roman" w:hAnsi="Times New Roman" w:cs="Times New Roman"/>
                <w:noProof/>
                <w:webHidden/>
                <w:sz w:val="24"/>
                <w:szCs w:val="24"/>
                <w:lang w:val="en-GB"/>
              </w:rPr>
            </w:r>
            <w:r w:rsidR="008D7D3F" w:rsidRPr="00771C6E">
              <w:rPr>
                <w:rFonts w:ascii="Times New Roman" w:hAnsi="Times New Roman" w:cs="Times New Roman"/>
                <w:noProof/>
                <w:webHidden/>
                <w:sz w:val="24"/>
                <w:szCs w:val="24"/>
                <w:lang w:val="en-GB"/>
              </w:rPr>
              <w:fldChar w:fldCharType="separate"/>
            </w:r>
            <w:r w:rsidR="00622BC2" w:rsidRPr="00771C6E">
              <w:rPr>
                <w:rFonts w:ascii="Times New Roman" w:hAnsi="Times New Roman" w:cs="Times New Roman"/>
                <w:noProof/>
                <w:webHidden/>
                <w:sz w:val="24"/>
                <w:szCs w:val="24"/>
                <w:lang w:val="en-GB"/>
              </w:rPr>
              <w:t>10</w:t>
            </w:r>
            <w:r w:rsidR="008D7D3F" w:rsidRPr="00771C6E">
              <w:rPr>
                <w:rFonts w:ascii="Times New Roman" w:hAnsi="Times New Roman" w:cs="Times New Roman"/>
                <w:noProof/>
                <w:webHidden/>
                <w:sz w:val="24"/>
                <w:szCs w:val="24"/>
                <w:lang w:val="en-GB"/>
              </w:rPr>
              <w:fldChar w:fldCharType="end"/>
            </w:r>
          </w:hyperlink>
        </w:p>
        <w:p w14:paraId="7978DA6D" w14:textId="604B745D" w:rsidR="008D7D3F" w:rsidRPr="00771C6E" w:rsidRDefault="006F433C" w:rsidP="005E69D1">
          <w:pPr>
            <w:pStyle w:val="TDC1"/>
            <w:tabs>
              <w:tab w:val="right" w:leader="dot" w:pos="9350"/>
            </w:tabs>
            <w:spacing w:after="200" w:line="360" w:lineRule="auto"/>
            <w:jc w:val="both"/>
            <w:rPr>
              <w:rFonts w:ascii="Times New Roman" w:hAnsi="Times New Roman" w:cs="Times New Roman"/>
              <w:noProof/>
              <w:sz w:val="24"/>
              <w:szCs w:val="24"/>
              <w:lang w:val="en-GB"/>
            </w:rPr>
          </w:pPr>
          <w:hyperlink w:anchor="_Toc68368270" w:history="1">
            <w:r w:rsidR="008D7D3F" w:rsidRPr="00771C6E">
              <w:rPr>
                <w:rStyle w:val="Hipervnculo"/>
                <w:rFonts w:ascii="Times New Roman" w:hAnsi="Times New Roman" w:cs="Times New Roman"/>
                <w:noProof/>
                <w:color w:val="auto"/>
                <w:sz w:val="24"/>
                <w:szCs w:val="24"/>
                <w:lang w:val="en-GB"/>
              </w:rPr>
              <w:t>References</w:t>
            </w:r>
            <w:r w:rsidR="008D7D3F" w:rsidRPr="00771C6E">
              <w:rPr>
                <w:rFonts w:ascii="Times New Roman" w:hAnsi="Times New Roman" w:cs="Times New Roman"/>
                <w:noProof/>
                <w:webHidden/>
                <w:sz w:val="24"/>
                <w:szCs w:val="24"/>
                <w:lang w:val="en-GB"/>
              </w:rPr>
              <w:tab/>
            </w:r>
            <w:r w:rsidR="008D7D3F" w:rsidRPr="00771C6E">
              <w:rPr>
                <w:rFonts w:ascii="Times New Roman" w:hAnsi="Times New Roman" w:cs="Times New Roman"/>
                <w:noProof/>
                <w:webHidden/>
                <w:sz w:val="24"/>
                <w:szCs w:val="24"/>
                <w:lang w:val="en-GB"/>
              </w:rPr>
              <w:fldChar w:fldCharType="begin"/>
            </w:r>
            <w:r w:rsidR="008D7D3F" w:rsidRPr="00771C6E">
              <w:rPr>
                <w:rFonts w:ascii="Times New Roman" w:hAnsi="Times New Roman" w:cs="Times New Roman"/>
                <w:noProof/>
                <w:webHidden/>
                <w:sz w:val="24"/>
                <w:szCs w:val="24"/>
                <w:lang w:val="en-GB"/>
              </w:rPr>
              <w:instrText xml:space="preserve"> PAGEREF _Toc68368270 \h </w:instrText>
            </w:r>
            <w:r w:rsidR="008D7D3F" w:rsidRPr="00771C6E">
              <w:rPr>
                <w:rFonts w:ascii="Times New Roman" w:hAnsi="Times New Roman" w:cs="Times New Roman"/>
                <w:noProof/>
                <w:webHidden/>
                <w:sz w:val="24"/>
                <w:szCs w:val="24"/>
                <w:lang w:val="en-GB"/>
              </w:rPr>
            </w:r>
            <w:r w:rsidR="008D7D3F" w:rsidRPr="00771C6E">
              <w:rPr>
                <w:rFonts w:ascii="Times New Roman" w:hAnsi="Times New Roman" w:cs="Times New Roman"/>
                <w:noProof/>
                <w:webHidden/>
                <w:sz w:val="24"/>
                <w:szCs w:val="24"/>
                <w:lang w:val="en-GB"/>
              </w:rPr>
              <w:fldChar w:fldCharType="separate"/>
            </w:r>
            <w:r w:rsidR="00622BC2" w:rsidRPr="00771C6E">
              <w:rPr>
                <w:rFonts w:ascii="Times New Roman" w:hAnsi="Times New Roman" w:cs="Times New Roman"/>
                <w:noProof/>
                <w:webHidden/>
                <w:sz w:val="24"/>
                <w:szCs w:val="24"/>
                <w:lang w:val="en-GB"/>
              </w:rPr>
              <w:t>11</w:t>
            </w:r>
            <w:r w:rsidR="008D7D3F" w:rsidRPr="00771C6E">
              <w:rPr>
                <w:rFonts w:ascii="Times New Roman" w:hAnsi="Times New Roman" w:cs="Times New Roman"/>
                <w:noProof/>
                <w:webHidden/>
                <w:sz w:val="24"/>
                <w:szCs w:val="24"/>
                <w:lang w:val="en-GB"/>
              </w:rPr>
              <w:fldChar w:fldCharType="end"/>
            </w:r>
          </w:hyperlink>
        </w:p>
        <w:p w14:paraId="4435A80E" w14:textId="77777777" w:rsidR="007E2A2F" w:rsidRDefault="008D7D3F" w:rsidP="005E69D1">
          <w:pPr>
            <w:spacing w:after="200" w:line="360" w:lineRule="auto"/>
            <w:jc w:val="both"/>
            <w:rPr>
              <w:rFonts w:ascii="Times New Roman" w:hAnsi="Times New Roman" w:cs="Times New Roman"/>
              <w:b/>
              <w:bCs/>
              <w:noProof/>
              <w:sz w:val="24"/>
              <w:szCs w:val="24"/>
              <w:lang w:val="en-GB"/>
            </w:rPr>
          </w:pPr>
          <w:r w:rsidRPr="00771C6E">
            <w:rPr>
              <w:rFonts w:ascii="Times New Roman" w:hAnsi="Times New Roman" w:cs="Times New Roman"/>
              <w:b/>
              <w:bCs/>
              <w:noProof/>
              <w:sz w:val="24"/>
              <w:szCs w:val="24"/>
              <w:lang w:val="en-GB"/>
            </w:rPr>
            <w:fldChar w:fldCharType="end"/>
          </w:r>
        </w:p>
      </w:sdtContent>
    </w:sdt>
    <w:p w14:paraId="20B459C0" w14:textId="66ED99E4" w:rsidR="00E2526E" w:rsidRPr="00771C6E" w:rsidRDefault="00E2526E" w:rsidP="005E69D1">
      <w:pPr>
        <w:spacing w:after="200" w:line="360" w:lineRule="auto"/>
        <w:jc w:val="both"/>
        <w:rPr>
          <w:rFonts w:ascii="Times New Roman" w:hAnsi="Times New Roman" w:cs="Times New Roman"/>
          <w:sz w:val="24"/>
          <w:szCs w:val="24"/>
          <w:lang w:val="en-GB"/>
        </w:rPr>
      </w:pPr>
      <w:r w:rsidRPr="00771C6E">
        <w:rPr>
          <w:rFonts w:ascii="Times New Roman" w:hAnsi="Times New Roman" w:cs="Times New Roman"/>
          <w:sz w:val="24"/>
          <w:szCs w:val="24"/>
          <w:lang w:val="en-GB"/>
        </w:rPr>
        <w:br w:type="page"/>
      </w:r>
    </w:p>
    <w:p w14:paraId="370226C1" w14:textId="77777777" w:rsidR="00E2526E" w:rsidRPr="00771C6E" w:rsidRDefault="00E2526E" w:rsidP="005E69D1">
      <w:pPr>
        <w:pStyle w:val="Ttulo1"/>
        <w:spacing w:after="200" w:line="360" w:lineRule="auto"/>
        <w:jc w:val="both"/>
        <w:rPr>
          <w:rFonts w:ascii="Times New Roman" w:hAnsi="Times New Roman" w:cs="Times New Roman"/>
          <w:color w:val="auto"/>
          <w:sz w:val="24"/>
          <w:szCs w:val="24"/>
          <w:lang w:val="en-GB"/>
        </w:rPr>
      </w:pPr>
      <w:bookmarkStart w:id="0" w:name="_Toc68368265"/>
      <w:r w:rsidRPr="00771C6E">
        <w:rPr>
          <w:rFonts w:ascii="Times New Roman" w:hAnsi="Times New Roman" w:cs="Times New Roman"/>
          <w:color w:val="auto"/>
          <w:sz w:val="24"/>
          <w:szCs w:val="24"/>
          <w:lang w:val="en-GB"/>
        </w:rPr>
        <w:lastRenderedPageBreak/>
        <w:t>Introduction</w:t>
      </w:r>
      <w:bookmarkEnd w:id="0"/>
    </w:p>
    <w:p w14:paraId="68959034" w14:textId="4EDB9F97" w:rsidR="00E2526E" w:rsidRPr="00771C6E" w:rsidRDefault="00E2526E" w:rsidP="005E69D1">
      <w:pPr>
        <w:pStyle w:val="NormalWeb"/>
        <w:spacing w:before="0" w:beforeAutospacing="0" w:after="200" w:afterAutospacing="0" w:line="360" w:lineRule="auto"/>
        <w:jc w:val="both"/>
        <w:rPr>
          <w:lang w:val="en-GB"/>
        </w:rPr>
      </w:pPr>
      <w:r w:rsidRPr="00771C6E">
        <w:rPr>
          <w:lang w:val="en-GB"/>
        </w:rPr>
        <w:t xml:space="preserve">Given case study is concerned with the impact that clothing companies have on </w:t>
      </w:r>
      <w:r w:rsidR="00447A65" w:rsidRPr="00771C6E">
        <w:rPr>
          <w:lang w:val="en-GB"/>
        </w:rPr>
        <w:t xml:space="preserve">the </w:t>
      </w:r>
      <w:r w:rsidRPr="00771C6E">
        <w:rPr>
          <w:lang w:val="en-GB"/>
        </w:rPr>
        <w:t xml:space="preserve">environment. </w:t>
      </w:r>
      <w:r w:rsidR="00447A65" w:rsidRPr="00771C6E">
        <w:rPr>
          <w:lang w:val="en-GB"/>
        </w:rPr>
        <w:t>The c</w:t>
      </w:r>
      <w:r w:rsidRPr="00771C6E">
        <w:rPr>
          <w:lang w:val="en-GB"/>
        </w:rPr>
        <w:t xml:space="preserve">lothing industry is considered the second most polluting industry. It is important for management and stakeholders to understand the impact that these business operations had on </w:t>
      </w:r>
      <w:r w:rsidR="00447A65" w:rsidRPr="00771C6E">
        <w:rPr>
          <w:lang w:val="en-GB"/>
        </w:rPr>
        <w:t xml:space="preserve">the </w:t>
      </w:r>
      <w:r w:rsidRPr="00771C6E">
        <w:rPr>
          <w:lang w:val="en-GB"/>
        </w:rPr>
        <w:t xml:space="preserve">environment. Protection of </w:t>
      </w:r>
      <w:r w:rsidR="00447A65" w:rsidRPr="00771C6E">
        <w:rPr>
          <w:lang w:val="en-GB"/>
        </w:rPr>
        <w:t xml:space="preserve">the </w:t>
      </w:r>
      <w:r w:rsidRPr="00771C6E">
        <w:rPr>
          <w:lang w:val="en-GB"/>
        </w:rPr>
        <w:t xml:space="preserve">environment should be considered an important regulated requirement for every company. These regulations should be made mandatory by </w:t>
      </w:r>
      <w:r w:rsidR="00447A65" w:rsidRPr="00771C6E">
        <w:rPr>
          <w:lang w:val="en-GB"/>
        </w:rPr>
        <w:t xml:space="preserve">the </w:t>
      </w:r>
      <w:r w:rsidRPr="00771C6E">
        <w:rPr>
          <w:lang w:val="en-GB"/>
        </w:rPr>
        <w:t xml:space="preserve">government and other regulatory authorities. Since these regulations are not compulsory in every country, businesses are taking advantage of </w:t>
      </w:r>
      <w:r w:rsidR="00447A65" w:rsidRPr="00771C6E">
        <w:rPr>
          <w:lang w:val="en-GB"/>
        </w:rPr>
        <w:t xml:space="preserve">the </w:t>
      </w:r>
      <w:r w:rsidRPr="00771C6E">
        <w:rPr>
          <w:lang w:val="en-GB"/>
        </w:rPr>
        <w:t xml:space="preserve">lack of regulation to save </w:t>
      </w:r>
      <w:r w:rsidR="00447A65" w:rsidRPr="00771C6E">
        <w:rPr>
          <w:lang w:val="en-GB"/>
        </w:rPr>
        <w:t xml:space="preserve">the </w:t>
      </w:r>
      <w:r w:rsidRPr="00771C6E">
        <w:rPr>
          <w:lang w:val="en-GB"/>
        </w:rPr>
        <w:t xml:space="preserve">cost of operation. </w:t>
      </w:r>
      <w:r w:rsidR="00447A65" w:rsidRPr="00771C6E">
        <w:rPr>
          <w:lang w:val="en-GB"/>
        </w:rPr>
        <w:t>The m</w:t>
      </w:r>
      <w:r w:rsidRPr="00771C6E">
        <w:rPr>
          <w:lang w:val="en-GB"/>
        </w:rPr>
        <w:t xml:space="preserve">ain focus of this report will be to identify the impact of business operations undertaken by </w:t>
      </w:r>
      <w:r w:rsidR="00D35587" w:rsidRPr="00771C6E">
        <w:rPr>
          <w:lang w:val="en-GB"/>
        </w:rPr>
        <w:t>Burberry</w:t>
      </w:r>
      <w:r w:rsidRPr="00771C6E">
        <w:rPr>
          <w:lang w:val="en-GB"/>
        </w:rPr>
        <w:t xml:space="preserve"> on </w:t>
      </w:r>
      <w:r w:rsidR="00447A65" w:rsidRPr="00771C6E">
        <w:rPr>
          <w:lang w:val="en-GB"/>
        </w:rPr>
        <w:t xml:space="preserve">the </w:t>
      </w:r>
      <w:r w:rsidRPr="00771C6E">
        <w:rPr>
          <w:lang w:val="en-GB"/>
        </w:rPr>
        <w:t xml:space="preserve">environment. This report will also </w:t>
      </w:r>
      <w:r w:rsidR="008D7D3F" w:rsidRPr="00771C6E">
        <w:rPr>
          <w:lang w:val="en-GB"/>
        </w:rPr>
        <w:t>analyse</w:t>
      </w:r>
      <w:r w:rsidRPr="00771C6E">
        <w:rPr>
          <w:lang w:val="en-GB"/>
        </w:rPr>
        <w:t xml:space="preserve"> the steps taken by </w:t>
      </w:r>
      <w:r w:rsidR="00D35587" w:rsidRPr="00771C6E">
        <w:rPr>
          <w:lang w:val="en-GB"/>
        </w:rPr>
        <w:t>Burberry</w:t>
      </w:r>
      <w:r w:rsidRPr="00771C6E">
        <w:rPr>
          <w:lang w:val="en-GB"/>
        </w:rPr>
        <w:t xml:space="preserve"> in </w:t>
      </w:r>
      <w:r w:rsidR="00447A65" w:rsidRPr="00771C6E">
        <w:rPr>
          <w:lang w:val="en-GB"/>
        </w:rPr>
        <w:t xml:space="preserve">the </w:t>
      </w:r>
      <w:r w:rsidRPr="00771C6E">
        <w:rPr>
          <w:lang w:val="en-GB"/>
        </w:rPr>
        <w:t xml:space="preserve">past few years for regulating their business model. All of the concerns raised by stakeholders in the given case study will be </w:t>
      </w:r>
      <w:r w:rsidR="008D7D3F" w:rsidRPr="00771C6E">
        <w:rPr>
          <w:lang w:val="en-GB"/>
        </w:rPr>
        <w:t>analysed</w:t>
      </w:r>
      <w:r w:rsidRPr="00771C6E">
        <w:rPr>
          <w:lang w:val="en-GB"/>
        </w:rPr>
        <w:t xml:space="preserve"> from the perspective of </w:t>
      </w:r>
      <w:r w:rsidR="00D35587" w:rsidRPr="00771C6E">
        <w:rPr>
          <w:lang w:val="en-GB"/>
        </w:rPr>
        <w:t>Burberry</w:t>
      </w:r>
      <w:r w:rsidRPr="00771C6E">
        <w:rPr>
          <w:lang w:val="en-GB"/>
        </w:rPr>
        <w:t xml:space="preserve">. </w:t>
      </w:r>
    </w:p>
    <w:p w14:paraId="337239F5" w14:textId="5A8649AF" w:rsidR="008D154B" w:rsidRPr="00771C6E" w:rsidRDefault="00FF35CA" w:rsidP="005E69D1">
      <w:pPr>
        <w:spacing w:after="200" w:line="360" w:lineRule="auto"/>
        <w:jc w:val="both"/>
        <w:rPr>
          <w:rFonts w:ascii="Times New Roman" w:eastAsia="Times New Roman" w:hAnsi="Times New Roman" w:cs="Times New Roman"/>
          <w:sz w:val="24"/>
          <w:szCs w:val="24"/>
          <w:lang w:val="en-GB" w:eastAsia="en-AU"/>
        </w:rPr>
      </w:pPr>
      <w:r>
        <w:rPr>
          <w:rFonts w:ascii="Times New Roman" w:hAnsi="Times New Roman" w:cs="Times New Roman"/>
          <w:noProof/>
          <w:sz w:val="24"/>
          <w:szCs w:val="24"/>
          <w:lang w:val="en-GB"/>
        </w:rPr>
        <w:drawing>
          <wp:anchor distT="0" distB="0" distL="114300" distR="114300" simplePos="0" relativeHeight="251664384" behindDoc="0" locked="0" layoutInCell="1" allowOverlap="1" wp14:anchorId="5BAD50B5" wp14:editId="63979EE6">
            <wp:simplePos x="0" y="0"/>
            <wp:positionH relativeFrom="column">
              <wp:posOffset>530529</wp:posOffset>
            </wp:positionH>
            <wp:positionV relativeFrom="paragraph">
              <wp:posOffset>587126</wp:posOffset>
            </wp:positionV>
            <wp:extent cx="3969026" cy="2572234"/>
            <wp:effectExtent l="0" t="0" r="0" b="635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9026" cy="2572234"/>
                    </a:xfrm>
                    <a:prstGeom prst="rect">
                      <a:avLst/>
                    </a:prstGeom>
                  </pic:spPr>
                </pic:pic>
              </a:graphicData>
            </a:graphic>
            <wp14:sizeRelH relativeFrom="margin">
              <wp14:pctWidth>0</wp14:pctWidth>
            </wp14:sizeRelH>
            <wp14:sizeRelV relativeFrom="margin">
              <wp14:pctHeight>0</wp14:pctHeight>
            </wp14:sizeRelV>
          </wp:anchor>
        </w:drawing>
      </w:r>
      <w:r w:rsidR="008D154B" w:rsidRPr="00771C6E">
        <w:rPr>
          <w:rFonts w:ascii="Times New Roman" w:hAnsi="Times New Roman" w:cs="Times New Roman"/>
          <w:sz w:val="24"/>
          <w:szCs w:val="24"/>
          <w:lang w:val="en-GB"/>
        </w:rPr>
        <w:br w:type="page"/>
      </w:r>
    </w:p>
    <w:p w14:paraId="09604BE4" w14:textId="77777777" w:rsidR="008D154B" w:rsidRPr="00771C6E" w:rsidRDefault="008D154B" w:rsidP="005E69D1">
      <w:pPr>
        <w:pStyle w:val="Ttulo1"/>
        <w:spacing w:after="200" w:line="360" w:lineRule="auto"/>
        <w:jc w:val="both"/>
        <w:rPr>
          <w:rFonts w:ascii="Times New Roman" w:hAnsi="Times New Roman" w:cs="Times New Roman"/>
          <w:color w:val="auto"/>
          <w:sz w:val="24"/>
          <w:szCs w:val="24"/>
          <w:lang w:val="en-GB"/>
        </w:rPr>
      </w:pPr>
      <w:bookmarkStart w:id="1" w:name="_Toc68368266"/>
      <w:r w:rsidRPr="00771C6E">
        <w:rPr>
          <w:rFonts w:ascii="Times New Roman" w:hAnsi="Times New Roman" w:cs="Times New Roman"/>
          <w:color w:val="auto"/>
          <w:sz w:val="24"/>
          <w:szCs w:val="24"/>
          <w:lang w:val="en-GB"/>
        </w:rPr>
        <w:lastRenderedPageBreak/>
        <w:t>Critical analysis of the changes</w:t>
      </w:r>
      <w:bookmarkEnd w:id="1"/>
    </w:p>
    <w:p w14:paraId="4E4C24F2" w14:textId="4F18982B" w:rsidR="008D154B" w:rsidRPr="00771C6E" w:rsidRDefault="00447A65" w:rsidP="005E69D1">
      <w:pPr>
        <w:pStyle w:val="NormalWeb"/>
        <w:shd w:val="clear" w:color="auto" w:fill="FFFFFF"/>
        <w:spacing w:before="0" w:beforeAutospacing="0" w:after="200" w:afterAutospacing="0" w:line="360" w:lineRule="auto"/>
        <w:jc w:val="both"/>
        <w:rPr>
          <w:lang w:val="en-GB"/>
        </w:rPr>
      </w:pPr>
      <w:r w:rsidRPr="00771C6E">
        <w:rPr>
          <w:lang w:val="en-GB"/>
        </w:rPr>
        <w:t>The m</w:t>
      </w:r>
      <w:r w:rsidR="008D154B" w:rsidRPr="00771C6E">
        <w:rPr>
          <w:lang w:val="en-GB"/>
        </w:rPr>
        <w:t xml:space="preserve">ain focus of this report will be to </w:t>
      </w:r>
      <w:r w:rsidR="008D7D3F" w:rsidRPr="00771C6E">
        <w:rPr>
          <w:lang w:val="en-GB"/>
        </w:rPr>
        <w:t>analyse</w:t>
      </w:r>
      <w:r w:rsidR="008D154B" w:rsidRPr="00771C6E">
        <w:rPr>
          <w:lang w:val="en-GB"/>
        </w:rPr>
        <w:t xml:space="preserve"> the changes made by </w:t>
      </w:r>
      <w:r w:rsidR="00D35587" w:rsidRPr="00771C6E">
        <w:rPr>
          <w:lang w:val="en-GB"/>
        </w:rPr>
        <w:t>Burberry</w:t>
      </w:r>
      <w:r w:rsidR="008D154B" w:rsidRPr="00771C6E">
        <w:rPr>
          <w:lang w:val="en-GB"/>
        </w:rPr>
        <w:t xml:space="preserve"> to incorporate the suggestions made by shareholders in this study. After reading the case study it can be said that there are two major concerns associated with the operations of businesses in </w:t>
      </w:r>
      <w:r w:rsidRPr="00771C6E">
        <w:rPr>
          <w:lang w:val="en-GB"/>
        </w:rPr>
        <w:t xml:space="preserve">the </w:t>
      </w:r>
      <w:r w:rsidR="008D154B" w:rsidRPr="00771C6E">
        <w:rPr>
          <w:lang w:val="en-GB"/>
        </w:rPr>
        <w:t xml:space="preserve">clothing industry. </w:t>
      </w:r>
      <w:r w:rsidRPr="00771C6E">
        <w:rPr>
          <w:lang w:val="en-GB"/>
        </w:rPr>
        <w:t>The f</w:t>
      </w:r>
      <w:r w:rsidR="008D154B" w:rsidRPr="00771C6E">
        <w:rPr>
          <w:lang w:val="en-GB"/>
        </w:rPr>
        <w:t xml:space="preserve">irst concern is related to the impact of </w:t>
      </w:r>
      <w:r w:rsidRPr="00771C6E">
        <w:rPr>
          <w:lang w:val="en-GB"/>
        </w:rPr>
        <w:t xml:space="preserve">the </w:t>
      </w:r>
      <w:r w:rsidR="008D154B" w:rsidRPr="00771C6E">
        <w:rPr>
          <w:lang w:val="en-GB"/>
        </w:rPr>
        <w:t xml:space="preserve">production process undertaken by clothing companies on </w:t>
      </w:r>
      <w:r w:rsidRPr="00771C6E">
        <w:rPr>
          <w:lang w:val="en-GB"/>
        </w:rPr>
        <w:t xml:space="preserve">the </w:t>
      </w:r>
      <w:r w:rsidR="008D154B" w:rsidRPr="00771C6E">
        <w:rPr>
          <w:lang w:val="en-GB"/>
        </w:rPr>
        <w:t xml:space="preserve">environment. </w:t>
      </w:r>
      <w:r w:rsidRPr="00771C6E">
        <w:rPr>
          <w:lang w:val="en-GB"/>
        </w:rPr>
        <w:t>T</w:t>
      </w:r>
      <w:r w:rsidR="008D154B" w:rsidRPr="00771C6E">
        <w:rPr>
          <w:lang w:val="en-GB"/>
        </w:rPr>
        <w:t xml:space="preserve">o reduce </w:t>
      </w:r>
      <w:r w:rsidRPr="00771C6E">
        <w:rPr>
          <w:lang w:val="en-GB"/>
        </w:rPr>
        <w:t xml:space="preserve">the </w:t>
      </w:r>
      <w:r w:rsidR="008D154B" w:rsidRPr="00771C6E">
        <w:rPr>
          <w:lang w:val="en-GB"/>
        </w:rPr>
        <w:t>cost of operation</w:t>
      </w:r>
      <w:r w:rsidRPr="00771C6E">
        <w:rPr>
          <w:lang w:val="en-GB"/>
        </w:rPr>
        <w:t>,</w:t>
      </w:r>
      <w:r w:rsidR="008D154B" w:rsidRPr="00771C6E">
        <w:rPr>
          <w:lang w:val="en-GB"/>
        </w:rPr>
        <w:t xml:space="preserve"> </w:t>
      </w:r>
      <w:r w:rsidRPr="00771C6E">
        <w:rPr>
          <w:lang w:val="en-GB"/>
        </w:rPr>
        <w:t xml:space="preserve">the </w:t>
      </w:r>
      <w:r w:rsidR="008D154B" w:rsidRPr="00771C6E">
        <w:rPr>
          <w:lang w:val="en-GB"/>
        </w:rPr>
        <w:t>fast</w:t>
      </w:r>
      <w:r w:rsidRPr="00771C6E">
        <w:rPr>
          <w:lang w:val="en-GB"/>
        </w:rPr>
        <w:t>-</w:t>
      </w:r>
      <w:r w:rsidR="008D154B" w:rsidRPr="00771C6E">
        <w:rPr>
          <w:lang w:val="en-GB"/>
        </w:rPr>
        <w:t xml:space="preserve">fashion technique is being used by </w:t>
      </w:r>
      <w:r w:rsidRPr="00771C6E">
        <w:rPr>
          <w:lang w:val="en-GB"/>
        </w:rPr>
        <w:t xml:space="preserve">the </w:t>
      </w:r>
      <w:r w:rsidR="008D154B" w:rsidRPr="00771C6E">
        <w:rPr>
          <w:lang w:val="en-GB"/>
        </w:rPr>
        <w:t xml:space="preserve">majority of companies. In this technique, </w:t>
      </w:r>
      <w:r w:rsidRPr="00771C6E">
        <w:rPr>
          <w:lang w:val="en-GB"/>
        </w:rPr>
        <w:t xml:space="preserve">the </w:t>
      </w:r>
      <w:r w:rsidR="008D154B" w:rsidRPr="00771C6E">
        <w:rPr>
          <w:lang w:val="en-GB"/>
        </w:rPr>
        <w:t>primary focus of these companies is to increase the speed of production processes to provide product</w:t>
      </w:r>
      <w:r w:rsidRPr="00771C6E">
        <w:rPr>
          <w:lang w:val="en-GB"/>
        </w:rPr>
        <w:t>s</w:t>
      </w:r>
      <w:r w:rsidR="008D154B" w:rsidRPr="00771C6E">
        <w:rPr>
          <w:lang w:val="en-GB"/>
        </w:rPr>
        <w:t xml:space="preserve"> and services at </w:t>
      </w:r>
      <w:r w:rsidRPr="00771C6E">
        <w:rPr>
          <w:lang w:val="en-GB"/>
        </w:rPr>
        <w:t xml:space="preserve">a </w:t>
      </w:r>
      <w:r w:rsidR="008D154B" w:rsidRPr="00771C6E">
        <w:rPr>
          <w:lang w:val="en-GB"/>
        </w:rPr>
        <w:t xml:space="preserve">lower cost. companies are not concerned with </w:t>
      </w:r>
      <w:r w:rsidRPr="00771C6E">
        <w:rPr>
          <w:lang w:val="en-GB"/>
        </w:rPr>
        <w:t xml:space="preserve">the </w:t>
      </w:r>
      <w:r w:rsidR="008D154B" w:rsidRPr="00771C6E">
        <w:rPr>
          <w:lang w:val="en-GB"/>
        </w:rPr>
        <w:t>environmental impact of the speedy production process in this technique of production and marketing</w:t>
      </w:r>
      <w:r w:rsidR="009E4372" w:rsidRPr="00771C6E">
        <w:rPr>
          <w:lang w:val="en-GB"/>
        </w:rPr>
        <w:t xml:space="preserve"> (</w:t>
      </w:r>
      <w:r w:rsidR="009E4372" w:rsidRPr="00771C6E">
        <w:rPr>
          <w:shd w:val="clear" w:color="auto" w:fill="FFFFFF"/>
          <w:lang w:val="en-GB"/>
        </w:rPr>
        <w:t>Joy</w:t>
      </w:r>
      <w:r w:rsidR="003E4792" w:rsidRPr="00771C6E">
        <w:rPr>
          <w:shd w:val="clear" w:color="auto" w:fill="FFFFFF"/>
          <w:lang w:val="en-GB"/>
        </w:rPr>
        <w:t xml:space="preserve"> </w:t>
      </w:r>
      <w:r w:rsidR="009E4372" w:rsidRPr="00771C6E">
        <w:rPr>
          <w:shd w:val="clear" w:color="auto" w:fill="FFFFFF"/>
          <w:lang w:val="en-GB"/>
        </w:rPr>
        <w:t xml:space="preserve">and Peña, </w:t>
      </w:r>
      <w:r w:rsidR="003E4792" w:rsidRPr="00771C6E">
        <w:rPr>
          <w:shd w:val="clear" w:color="auto" w:fill="FFFFFF"/>
          <w:lang w:val="en-GB"/>
        </w:rPr>
        <w:t>2017</w:t>
      </w:r>
      <w:r w:rsidR="009E4372" w:rsidRPr="00771C6E">
        <w:rPr>
          <w:lang w:val="en-GB"/>
        </w:rPr>
        <w:t>)</w:t>
      </w:r>
      <w:r w:rsidR="008D154B" w:rsidRPr="00771C6E">
        <w:rPr>
          <w:lang w:val="en-GB"/>
        </w:rPr>
        <w:t xml:space="preserve">. </w:t>
      </w:r>
    </w:p>
    <w:p w14:paraId="283D27CD" w14:textId="77777777" w:rsidR="005B0597" w:rsidRDefault="008D154B" w:rsidP="005E69D1">
      <w:pPr>
        <w:pStyle w:val="NormalWeb"/>
        <w:shd w:val="clear" w:color="auto" w:fill="FFFFFF"/>
        <w:spacing w:before="0" w:beforeAutospacing="0" w:after="200" w:afterAutospacing="0" w:line="360" w:lineRule="auto"/>
        <w:jc w:val="both"/>
        <w:rPr>
          <w:shd w:val="clear" w:color="auto" w:fill="FFFFFF"/>
          <w:lang w:val="en-GB"/>
        </w:rPr>
      </w:pPr>
      <w:r w:rsidRPr="00771C6E">
        <w:rPr>
          <w:lang w:val="en-GB"/>
        </w:rPr>
        <w:t xml:space="preserve">Another concern raised by the shareholders is related to the violation of </w:t>
      </w:r>
      <w:r w:rsidR="008D7D3F" w:rsidRPr="00771C6E">
        <w:rPr>
          <w:lang w:val="en-GB"/>
        </w:rPr>
        <w:t>labour</w:t>
      </w:r>
      <w:r w:rsidRPr="00771C6E">
        <w:rPr>
          <w:lang w:val="en-GB"/>
        </w:rPr>
        <w:t xml:space="preserve"> laws in developing countries. </w:t>
      </w:r>
      <w:r w:rsidR="00447A65" w:rsidRPr="00771C6E">
        <w:rPr>
          <w:lang w:val="en-GB"/>
        </w:rPr>
        <w:t>The p</w:t>
      </w:r>
      <w:r w:rsidRPr="00771C6E">
        <w:rPr>
          <w:lang w:val="en-GB"/>
        </w:rPr>
        <w:t xml:space="preserve">rimary focus of every </w:t>
      </w:r>
      <w:r w:rsidR="00D35587" w:rsidRPr="00771C6E">
        <w:rPr>
          <w:lang w:val="en-GB"/>
        </w:rPr>
        <w:t>organization</w:t>
      </w:r>
      <w:r w:rsidRPr="00771C6E">
        <w:rPr>
          <w:lang w:val="en-GB"/>
        </w:rPr>
        <w:t xml:space="preserve"> operating in this industry is to save water corporation</w:t>
      </w:r>
      <w:r w:rsidR="00447A65" w:rsidRPr="00771C6E">
        <w:rPr>
          <w:lang w:val="en-GB"/>
        </w:rPr>
        <w:t>s</w:t>
      </w:r>
      <w:r w:rsidRPr="00771C6E">
        <w:rPr>
          <w:lang w:val="en-GB"/>
        </w:rPr>
        <w:t>. Laws are very strict in developed countries whereas these regulations are not followed properly in developing countries. it is one of the primary reasons that these clothing companies are establish</w:t>
      </w:r>
      <w:r w:rsidR="00447A65" w:rsidRPr="00771C6E">
        <w:rPr>
          <w:lang w:val="en-GB"/>
        </w:rPr>
        <w:t>ing</w:t>
      </w:r>
      <w:r w:rsidRPr="00771C6E">
        <w:rPr>
          <w:lang w:val="en-GB"/>
        </w:rPr>
        <w:t xml:space="preserve"> their manufacturing units in developing countries such as Pakistan, China, Turkey, Rwanda</w:t>
      </w:r>
      <w:r w:rsidR="00447A65" w:rsidRPr="00771C6E">
        <w:rPr>
          <w:lang w:val="en-GB"/>
        </w:rPr>
        <w:t>,</w:t>
      </w:r>
      <w:r w:rsidRPr="00771C6E">
        <w:rPr>
          <w:lang w:val="en-GB"/>
        </w:rPr>
        <w:t xml:space="preserve"> etc. </w:t>
      </w:r>
      <w:r w:rsidRPr="00771C6E">
        <w:rPr>
          <w:shd w:val="clear" w:color="auto" w:fill="FFFFFF"/>
          <w:lang w:val="en-GB"/>
        </w:rPr>
        <w:t xml:space="preserve">SWOT analysis is required to be undertaken to identify </w:t>
      </w:r>
      <w:r w:rsidR="00447A65" w:rsidRPr="00771C6E">
        <w:rPr>
          <w:shd w:val="clear" w:color="auto" w:fill="FFFFFF"/>
          <w:lang w:val="en-GB"/>
        </w:rPr>
        <w:t xml:space="preserve">the </w:t>
      </w:r>
      <w:r w:rsidRPr="00771C6E">
        <w:rPr>
          <w:shd w:val="clear" w:color="auto" w:fill="FFFFFF"/>
          <w:lang w:val="en-GB"/>
        </w:rPr>
        <w:t xml:space="preserve">strength and weaknesses of the company before </w:t>
      </w:r>
      <w:r w:rsidR="008D7D3F" w:rsidRPr="00771C6E">
        <w:rPr>
          <w:shd w:val="clear" w:color="auto" w:fill="FFFFFF"/>
          <w:lang w:val="en-GB"/>
        </w:rPr>
        <w:t>analysing</w:t>
      </w:r>
      <w:r w:rsidRPr="00771C6E">
        <w:rPr>
          <w:shd w:val="clear" w:color="auto" w:fill="FFFFFF"/>
          <w:lang w:val="en-GB"/>
        </w:rPr>
        <w:t xml:space="preserve"> the steps taken by </w:t>
      </w:r>
      <w:r w:rsidR="00D35587" w:rsidRPr="00771C6E">
        <w:rPr>
          <w:shd w:val="clear" w:color="auto" w:fill="FFFFFF"/>
          <w:lang w:val="en-GB"/>
        </w:rPr>
        <w:t>Burberry</w:t>
      </w:r>
      <w:r w:rsidRPr="00771C6E">
        <w:rPr>
          <w:shd w:val="clear" w:color="auto" w:fill="FFFFFF"/>
          <w:lang w:val="en-GB"/>
        </w:rPr>
        <w:t xml:space="preserve"> for dealing with the concerns raised in this case study.</w:t>
      </w:r>
    </w:p>
    <w:p w14:paraId="03DAF289" w14:textId="5F099443" w:rsidR="00CF2A1F" w:rsidRDefault="00CF2A1F" w:rsidP="005E69D1">
      <w:pPr>
        <w:pStyle w:val="NormalWeb"/>
        <w:shd w:val="clear" w:color="auto" w:fill="FFFFFF"/>
        <w:spacing w:before="0" w:beforeAutospacing="0" w:after="200" w:afterAutospacing="0" w:line="360" w:lineRule="auto"/>
        <w:jc w:val="both"/>
        <w:rPr>
          <w:shd w:val="clear" w:color="auto" w:fill="FFFFFF"/>
          <w:lang w:val="en-GB"/>
        </w:rPr>
      </w:pPr>
    </w:p>
    <w:p w14:paraId="460BF968" w14:textId="6D55AD0D" w:rsidR="00CF2A1F" w:rsidRDefault="009D0225" w:rsidP="005E69D1">
      <w:pPr>
        <w:pStyle w:val="NormalWeb"/>
        <w:shd w:val="clear" w:color="auto" w:fill="FFFFFF"/>
        <w:spacing w:before="0" w:beforeAutospacing="0" w:after="200" w:afterAutospacing="0" w:line="360" w:lineRule="auto"/>
        <w:jc w:val="both"/>
        <w:rPr>
          <w:shd w:val="clear" w:color="auto" w:fill="FFFFFF"/>
          <w:lang w:val="en-GB"/>
        </w:rPr>
      </w:pPr>
      <w:r>
        <w:rPr>
          <w:noProof/>
          <w:lang w:val="en-GB"/>
        </w:rPr>
        <w:drawing>
          <wp:anchor distT="0" distB="0" distL="114300" distR="114300" simplePos="0" relativeHeight="251661312" behindDoc="0" locked="0" layoutInCell="1" allowOverlap="1" wp14:anchorId="0BF16206" wp14:editId="0A12C4F0">
            <wp:simplePos x="0" y="0"/>
            <wp:positionH relativeFrom="column">
              <wp:posOffset>1808011</wp:posOffset>
            </wp:positionH>
            <wp:positionV relativeFrom="paragraph">
              <wp:posOffset>186994</wp:posOffset>
            </wp:positionV>
            <wp:extent cx="2155442" cy="2139783"/>
            <wp:effectExtent l="0" t="0" r="3810" b="0"/>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55442" cy="2139783"/>
                    </a:xfrm>
                    <a:prstGeom prst="rect">
                      <a:avLst/>
                    </a:prstGeom>
                  </pic:spPr>
                </pic:pic>
              </a:graphicData>
            </a:graphic>
            <wp14:sizeRelH relativeFrom="margin">
              <wp14:pctWidth>0</wp14:pctWidth>
            </wp14:sizeRelH>
            <wp14:sizeRelV relativeFrom="margin">
              <wp14:pctHeight>0</wp14:pctHeight>
            </wp14:sizeRelV>
          </wp:anchor>
        </w:drawing>
      </w:r>
      <w:r w:rsidR="001A4D48">
        <w:rPr>
          <w:shd w:val="clear" w:color="auto" w:fill="FFFFFF"/>
          <w:lang w:val="en-GB"/>
        </w:rPr>
        <w:t xml:space="preserve"> </w:t>
      </w:r>
    </w:p>
    <w:p w14:paraId="0ADCC692" w14:textId="77777777" w:rsidR="001A4D48" w:rsidRPr="00771C6E" w:rsidRDefault="001A4D48" w:rsidP="005E69D1">
      <w:pPr>
        <w:pStyle w:val="NormalWeb"/>
        <w:shd w:val="clear" w:color="auto" w:fill="FFFFFF"/>
        <w:spacing w:before="0" w:beforeAutospacing="0" w:after="200" w:afterAutospacing="0" w:line="360" w:lineRule="auto"/>
        <w:jc w:val="both"/>
        <w:rPr>
          <w:shd w:val="clear" w:color="auto" w:fill="FFFFFF"/>
          <w:lang w:val="en-GB"/>
        </w:rPr>
      </w:pPr>
    </w:p>
    <w:p w14:paraId="45ED8D7D" w14:textId="0125EF6A" w:rsidR="00B11FC4" w:rsidRPr="00771C6E" w:rsidRDefault="008D154B" w:rsidP="005E69D1">
      <w:pPr>
        <w:pStyle w:val="NormalWeb"/>
        <w:spacing w:before="0" w:beforeAutospacing="0" w:after="200" w:afterAutospacing="0" w:line="360" w:lineRule="auto"/>
        <w:jc w:val="both"/>
        <w:rPr>
          <w:b/>
          <w:bCs/>
          <w:lang w:val="en-GB"/>
        </w:rPr>
      </w:pPr>
      <w:r w:rsidRPr="00771C6E">
        <w:rPr>
          <w:b/>
          <w:bCs/>
          <w:lang w:val="en-GB"/>
        </w:rPr>
        <w:lastRenderedPageBreak/>
        <w:t>Strengt</w:t>
      </w:r>
      <w:r w:rsidR="00296F74">
        <w:rPr>
          <w:b/>
          <w:bCs/>
          <w:lang w:val="en-GB"/>
        </w:rPr>
        <w:t>h</w:t>
      </w:r>
    </w:p>
    <w:p w14:paraId="3C5A0480" w14:textId="4D2E4BCB" w:rsidR="008D154B" w:rsidRPr="00771C6E" w:rsidRDefault="008D154B" w:rsidP="005E69D1">
      <w:pPr>
        <w:pStyle w:val="NormalWeb"/>
        <w:spacing w:before="0" w:beforeAutospacing="0" w:after="200" w:afterAutospacing="0" w:line="360" w:lineRule="auto"/>
        <w:jc w:val="both"/>
        <w:rPr>
          <w:lang w:val="en-GB"/>
        </w:rPr>
      </w:pPr>
      <w:r w:rsidRPr="00771C6E">
        <w:rPr>
          <w:lang w:val="en-GB"/>
        </w:rPr>
        <w:t>Brand value is one of the primary strength</w:t>
      </w:r>
      <w:r w:rsidR="00447A65" w:rsidRPr="00771C6E">
        <w:rPr>
          <w:lang w:val="en-GB"/>
        </w:rPr>
        <w:t>s</w:t>
      </w:r>
      <w:r w:rsidRPr="00771C6E">
        <w:rPr>
          <w:lang w:val="en-GB"/>
        </w:rPr>
        <w:t xml:space="preserve"> of the </w:t>
      </w:r>
      <w:r w:rsidR="00D35587" w:rsidRPr="00771C6E">
        <w:rPr>
          <w:lang w:val="en-GB"/>
        </w:rPr>
        <w:t>organization</w:t>
      </w:r>
      <w:r w:rsidRPr="00771C6E">
        <w:rPr>
          <w:lang w:val="en-GB"/>
        </w:rPr>
        <w:t xml:space="preserve"> as it has experience of more than 150 years of operating in </w:t>
      </w:r>
      <w:r w:rsidR="00447A65" w:rsidRPr="00771C6E">
        <w:rPr>
          <w:lang w:val="en-GB"/>
        </w:rPr>
        <w:t xml:space="preserve">the </w:t>
      </w:r>
      <w:r w:rsidRPr="00771C6E">
        <w:rPr>
          <w:lang w:val="en-GB"/>
        </w:rPr>
        <w:t xml:space="preserve">United Kingdom. It is an associated name of clothing business in </w:t>
      </w:r>
      <w:r w:rsidR="00447A65" w:rsidRPr="00771C6E">
        <w:rPr>
          <w:lang w:val="en-GB"/>
        </w:rPr>
        <w:t xml:space="preserve">the </w:t>
      </w:r>
      <w:r w:rsidRPr="00771C6E">
        <w:rPr>
          <w:lang w:val="en-GB"/>
        </w:rPr>
        <w:t>United Kingdom. In addition to that</w:t>
      </w:r>
      <w:r w:rsidR="00447A65" w:rsidRPr="00771C6E">
        <w:rPr>
          <w:lang w:val="en-GB"/>
        </w:rPr>
        <w:t>,</w:t>
      </w:r>
      <w:r w:rsidRPr="00771C6E">
        <w:rPr>
          <w:lang w:val="en-GB"/>
        </w:rPr>
        <w:t xml:space="preserve"> it has been able to increase the variety of products and services over the period.</w:t>
      </w:r>
    </w:p>
    <w:p w14:paraId="646B870D" w14:textId="7A9210A3" w:rsidR="008D154B" w:rsidRPr="00771C6E" w:rsidRDefault="008D154B" w:rsidP="005E69D1">
      <w:pPr>
        <w:pStyle w:val="NormalWeb"/>
        <w:spacing w:before="0" w:beforeAutospacing="0" w:after="200" w:afterAutospacing="0" w:line="360" w:lineRule="auto"/>
        <w:jc w:val="both"/>
        <w:rPr>
          <w:lang w:val="en-GB"/>
        </w:rPr>
      </w:pPr>
      <w:r w:rsidRPr="00771C6E">
        <w:rPr>
          <w:lang w:val="en-GB"/>
        </w:rPr>
        <w:t xml:space="preserve">Quality of products and services in other strength of the </w:t>
      </w:r>
      <w:r w:rsidR="00D35587" w:rsidRPr="00771C6E">
        <w:rPr>
          <w:lang w:val="en-GB"/>
        </w:rPr>
        <w:t>organization</w:t>
      </w:r>
      <w:r w:rsidRPr="00771C6E">
        <w:rPr>
          <w:lang w:val="en-GB"/>
        </w:rPr>
        <w:t xml:space="preserve"> due to which popularity of the company has been increasing over the period. Customers are satisfied with </w:t>
      </w:r>
      <w:r w:rsidR="00447A65" w:rsidRPr="00771C6E">
        <w:rPr>
          <w:lang w:val="en-GB"/>
        </w:rPr>
        <w:t xml:space="preserve">the </w:t>
      </w:r>
      <w:r w:rsidRPr="00771C6E">
        <w:rPr>
          <w:lang w:val="en-GB"/>
        </w:rPr>
        <w:t xml:space="preserve">product and services offered by the company. </w:t>
      </w:r>
    </w:p>
    <w:p w14:paraId="0C28F4CA" w14:textId="64C27C35" w:rsidR="008D154B" w:rsidRPr="00771C6E" w:rsidRDefault="008D154B" w:rsidP="005E69D1">
      <w:pPr>
        <w:pStyle w:val="NormalWeb"/>
        <w:spacing w:before="0" w:beforeAutospacing="0" w:after="200" w:afterAutospacing="0" w:line="360" w:lineRule="auto"/>
        <w:jc w:val="both"/>
        <w:rPr>
          <w:lang w:val="en-GB"/>
        </w:rPr>
      </w:pPr>
      <w:r w:rsidRPr="00771C6E">
        <w:rPr>
          <w:lang w:val="en-GB"/>
        </w:rPr>
        <w:t xml:space="preserve">Marketing resources available with the </w:t>
      </w:r>
      <w:r w:rsidR="00D35587" w:rsidRPr="00771C6E">
        <w:rPr>
          <w:lang w:val="en-GB"/>
        </w:rPr>
        <w:t>organization</w:t>
      </w:r>
      <w:r w:rsidRPr="00771C6E">
        <w:rPr>
          <w:lang w:val="en-GB"/>
        </w:rPr>
        <w:t xml:space="preserve"> have resulted in a constantly growing demand </w:t>
      </w:r>
      <w:r w:rsidR="00447A65" w:rsidRPr="00771C6E">
        <w:rPr>
          <w:lang w:val="en-GB"/>
        </w:rPr>
        <w:t>for</w:t>
      </w:r>
      <w:r w:rsidRPr="00771C6E">
        <w:rPr>
          <w:lang w:val="en-GB"/>
        </w:rPr>
        <w:t xml:space="preserve"> </w:t>
      </w:r>
      <w:r w:rsidR="00447A65" w:rsidRPr="00771C6E">
        <w:rPr>
          <w:lang w:val="en-GB"/>
        </w:rPr>
        <w:t xml:space="preserve">the </w:t>
      </w:r>
      <w:r w:rsidRPr="00771C6E">
        <w:rPr>
          <w:lang w:val="en-GB"/>
        </w:rPr>
        <w:t xml:space="preserve">product in </w:t>
      </w:r>
      <w:r w:rsidR="00447A65" w:rsidRPr="00771C6E">
        <w:rPr>
          <w:lang w:val="en-GB"/>
        </w:rPr>
        <w:t xml:space="preserve">the </w:t>
      </w:r>
      <w:r w:rsidRPr="00771C6E">
        <w:rPr>
          <w:lang w:val="en-GB"/>
        </w:rPr>
        <w:t>market. TV Advertisement</w:t>
      </w:r>
      <w:r w:rsidR="00447A65" w:rsidRPr="00771C6E">
        <w:rPr>
          <w:lang w:val="en-GB"/>
        </w:rPr>
        <w:t>s</w:t>
      </w:r>
      <w:r w:rsidRPr="00771C6E">
        <w:rPr>
          <w:lang w:val="en-GB"/>
        </w:rPr>
        <w:t>, signage</w:t>
      </w:r>
      <w:r w:rsidR="00447A65" w:rsidRPr="00771C6E">
        <w:rPr>
          <w:lang w:val="en-GB"/>
        </w:rPr>
        <w:t>,</w:t>
      </w:r>
      <w:r w:rsidRPr="00771C6E">
        <w:rPr>
          <w:lang w:val="en-GB"/>
        </w:rPr>
        <w:t xml:space="preserve"> and other modern methods of marketing </w:t>
      </w:r>
      <w:r w:rsidR="00447A65" w:rsidRPr="00771C6E">
        <w:rPr>
          <w:lang w:val="en-GB"/>
        </w:rPr>
        <w:t>are</w:t>
      </w:r>
      <w:r w:rsidRPr="00771C6E">
        <w:rPr>
          <w:lang w:val="en-GB"/>
        </w:rPr>
        <w:t xml:space="preserve"> being used to promote their products</w:t>
      </w:r>
      <w:r w:rsidR="007F4EBD" w:rsidRPr="00771C6E">
        <w:rPr>
          <w:lang w:val="en-GB"/>
        </w:rPr>
        <w:t xml:space="preserve"> (</w:t>
      </w:r>
      <w:r w:rsidR="007F4EBD" w:rsidRPr="00771C6E">
        <w:rPr>
          <w:shd w:val="clear" w:color="auto" w:fill="FFFFFF"/>
          <w:lang w:val="en-GB"/>
        </w:rPr>
        <w:t>Khandual and Pradhan, 2019</w:t>
      </w:r>
      <w:r w:rsidR="007F4EBD" w:rsidRPr="00771C6E">
        <w:rPr>
          <w:lang w:val="en-GB"/>
        </w:rPr>
        <w:t>)</w:t>
      </w:r>
      <w:r w:rsidRPr="00771C6E">
        <w:rPr>
          <w:lang w:val="en-GB"/>
        </w:rPr>
        <w:t xml:space="preserve">. </w:t>
      </w:r>
    </w:p>
    <w:p w14:paraId="1A438E8D" w14:textId="53F6A2DB" w:rsidR="008D154B" w:rsidRDefault="00447A65" w:rsidP="005E69D1">
      <w:pPr>
        <w:pStyle w:val="NormalWeb"/>
        <w:spacing w:before="0" w:beforeAutospacing="0" w:after="200" w:afterAutospacing="0" w:line="360" w:lineRule="auto"/>
        <w:jc w:val="both"/>
        <w:rPr>
          <w:lang w:val="en-GB"/>
        </w:rPr>
      </w:pPr>
      <w:r w:rsidRPr="00771C6E">
        <w:rPr>
          <w:lang w:val="en-GB"/>
        </w:rPr>
        <w:t>The i</w:t>
      </w:r>
      <w:r w:rsidR="008D154B" w:rsidRPr="00771C6E">
        <w:rPr>
          <w:lang w:val="en-GB"/>
        </w:rPr>
        <w:t xml:space="preserve">nternational presence of this brand has also helped in domestic as well as </w:t>
      </w:r>
      <w:r w:rsidRPr="00771C6E">
        <w:rPr>
          <w:lang w:val="en-GB"/>
        </w:rPr>
        <w:t>i</w:t>
      </w:r>
      <w:r w:rsidR="008D154B" w:rsidRPr="00771C6E">
        <w:rPr>
          <w:lang w:val="en-GB"/>
        </w:rPr>
        <w:t xml:space="preserve">nternational sales of the company. </w:t>
      </w:r>
      <w:r w:rsidR="00D35587" w:rsidRPr="00771C6E">
        <w:rPr>
          <w:lang w:val="en-GB"/>
        </w:rPr>
        <w:t>Burberry</w:t>
      </w:r>
      <w:r w:rsidR="008D154B" w:rsidRPr="00771C6E">
        <w:rPr>
          <w:lang w:val="en-GB"/>
        </w:rPr>
        <w:t xml:space="preserve"> has a presence in around 50 countries with more than 500 stores all across the globe. </w:t>
      </w:r>
    </w:p>
    <w:p w14:paraId="73AD1C10" w14:textId="40F79618" w:rsidR="008177F1" w:rsidRDefault="009D0225" w:rsidP="005E69D1">
      <w:pPr>
        <w:pStyle w:val="NormalWeb"/>
        <w:spacing w:before="0" w:beforeAutospacing="0" w:after="200" w:afterAutospacing="0" w:line="360" w:lineRule="auto"/>
        <w:jc w:val="both"/>
        <w:rPr>
          <w:lang w:val="en-GB"/>
        </w:rPr>
      </w:pPr>
      <w:r>
        <w:rPr>
          <w:noProof/>
          <w:lang w:val="en-GB"/>
        </w:rPr>
        <w:drawing>
          <wp:anchor distT="0" distB="0" distL="114300" distR="114300" simplePos="0" relativeHeight="251662336" behindDoc="0" locked="0" layoutInCell="1" allowOverlap="1" wp14:anchorId="7447ABD0" wp14:editId="191E991F">
            <wp:simplePos x="0" y="0"/>
            <wp:positionH relativeFrom="column">
              <wp:posOffset>476885</wp:posOffset>
            </wp:positionH>
            <wp:positionV relativeFrom="paragraph">
              <wp:posOffset>401955</wp:posOffset>
            </wp:positionV>
            <wp:extent cx="2632075" cy="131127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2075" cy="1311275"/>
                    </a:xfrm>
                    <a:prstGeom prst="rect">
                      <a:avLst/>
                    </a:prstGeom>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63360" behindDoc="0" locked="0" layoutInCell="1" allowOverlap="1" wp14:anchorId="1FD0E652" wp14:editId="7545FD98">
            <wp:simplePos x="0" y="0"/>
            <wp:positionH relativeFrom="column">
              <wp:posOffset>3491948</wp:posOffset>
            </wp:positionH>
            <wp:positionV relativeFrom="paragraph">
              <wp:posOffset>402313</wp:posOffset>
            </wp:positionV>
            <wp:extent cx="2474971" cy="1311523"/>
            <wp:effectExtent l="0" t="0" r="1905" b="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75988" cy="1312062"/>
                    </a:xfrm>
                    <a:prstGeom prst="rect">
                      <a:avLst/>
                    </a:prstGeom>
                  </pic:spPr>
                </pic:pic>
              </a:graphicData>
            </a:graphic>
            <wp14:sizeRelH relativeFrom="margin">
              <wp14:pctWidth>0</wp14:pctWidth>
            </wp14:sizeRelH>
            <wp14:sizeRelV relativeFrom="margin">
              <wp14:pctHeight>0</wp14:pctHeight>
            </wp14:sizeRelV>
          </wp:anchor>
        </w:drawing>
      </w:r>
    </w:p>
    <w:p w14:paraId="4966C680" w14:textId="07702DBB" w:rsidR="008177F1" w:rsidRPr="00771C6E" w:rsidRDefault="008177F1" w:rsidP="005E69D1">
      <w:pPr>
        <w:pStyle w:val="NormalWeb"/>
        <w:spacing w:before="0" w:beforeAutospacing="0" w:after="200" w:afterAutospacing="0" w:line="360" w:lineRule="auto"/>
        <w:jc w:val="both"/>
        <w:rPr>
          <w:lang w:val="en-GB"/>
        </w:rPr>
      </w:pPr>
    </w:p>
    <w:p w14:paraId="2CC06E4C" w14:textId="77777777" w:rsidR="008D154B" w:rsidRPr="00771C6E" w:rsidRDefault="008D154B" w:rsidP="005E69D1">
      <w:pPr>
        <w:pStyle w:val="NormalWeb"/>
        <w:spacing w:before="0" w:beforeAutospacing="0" w:after="200" w:afterAutospacing="0" w:line="360" w:lineRule="auto"/>
        <w:jc w:val="both"/>
        <w:rPr>
          <w:b/>
          <w:bCs/>
          <w:lang w:val="en-GB"/>
        </w:rPr>
      </w:pPr>
      <w:r w:rsidRPr="00771C6E">
        <w:rPr>
          <w:b/>
          <w:bCs/>
          <w:lang w:val="en-GB"/>
        </w:rPr>
        <w:t>Weaknesses</w:t>
      </w:r>
    </w:p>
    <w:p w14:paraId="6D54207D" w14:textId="3D5A89AD" w:rsidR="008D154B" w:rsidRPr="00771C6E" w:rsidRDefault="008D154B" w:rsidP="005E69D1">
      <w:pPr>
        <w:pStyle w:val="NormalWeb"/>
        <w:spacing w:before="0" w:beforeAutospacing="0" w:after="200" w:afterAutospacing="0" w:line="360" w:lineRule="auto"/>
        <w:jc w:val="both"/>
        <w:rPr>
          <w:lang w:val="en-GB"/>
        </w:rPr>
      </w:pPr>
      <w:r w:rsidRPr="00771C6E">
        <w:rPr>
          <w:lang w:val="en-GB"/>
        </w:rPr>
        <w:t xml:space="preserve">One of the primary weaknesses of this brand is its premium range. </w:t>
      </w:r>
      <w:r w:rsidR="00447A65" w:rsidRPr="00771C6E">
        <w:rPr>
          <w:lang w:val="en-GB"/>
        </w:rPr>
        <w:t>The p</w:t>
      </w:r>
      <w:r w:rsidRPr="00771C6E">
        <w:rPr>
          <w:lang w:val="en-GB"/>
        </w:rPr>
        <w:t>rice of product</w:t>
      </w:r>
      <w:r w:rsidR="00447A65" w:rsidRPr="00771C6E">
        <w:rPr>
          <w:lang w:val="en-GB"/>
        </w:rPr>
        <w:t>s</w:t>
      </w:r>
      <w:r w:rsidRPr="00771C6E">
        <w:rPr>
          <w:lang w:val="en-GB"/>
        </w:rPr>
        <w:t xml:space="preserve"> and services offered in </w:t>
      </w:r>
      <w:r w:rsidR="00447A65" w:rsidRPr="00771C6E">
        <w:rPr>
          <w:lang w:val="en-GB"/>
        </w:rPr>
        <w:t xml:space="preserve">the </w:t>
      </w:r>
      <w:r w:rsidRPr="00771C6E">
        <w:rPr>
          <w:lang w:val="en-GB"/>
        </w:rPr>
        <w:t xml:space="preserve">premium range is significantly higher as compared to other competitors in </w:t>
      </w:r>
      <w:r w:rsidR="00447A65" w:rsidRPr="00771C6E">
        <w:rPr>
          <w:lang w:val="en-GB"/>
        </w:rPr>
        <w:t xml:space="preserve">the </w:t>
      </w:r>
      <w:r w:rsidRPr="00771C6E">
        <w:rPr>
          <w:lang w:val="en-GB"/>
        </w:rPr>
        <w:t xml:space="preserve">market. </w:t>
      </w:r>
      <w:r w:rsidR="00447A65" w:rsidRPr="00771C6E">
        <w:rPr>
          <w:lang w:val="en-GB"/>
        </w:rPr>
        <w:t>The c</w:t>
      </w:r>
      <w:r w:rsidRPr="00771C6E">
        <w:rPr>
          <w:lang w:val="en-GB"/>
        </w:rPr>
        <w:t xml:space="preserve">ompany is also not providing </w:t>
      </w:r>
      <w:r w:rsidR="00447A65" w:rsidRPr="00771C6E">
        <w:rPr>
          <w:lang w:val="en-GB"/>
        </w:rPr>
        <w:t xml:space="preserve">a </w:t>
      </w:r>
      <w:r w:rsidRPr="00771C6E">
        <w:rPr>
          <w:lang w:val="en-GB"/>
        </w:rPr>
        <w:t xml:space="preserve">better quality of products in this premium range as compared to competitors. </w:t>
      </w:r>
    </w:p>
    <w:p w14:paraId="4F6F552B" w14:textId="55608AA3" w:rsidR="008D154B" w:rsidRPr="00771C6E" w:rsidRDefault="00447A65" w:rsidP="005E69D1">
      <w:pPr>
        <w:pStyle w:val="NormalWeb"/>
        <w:spacing w:before="0" w:beforeAutospacing="0" w:after="200" w:afterAutospacing="0" w:line="360" w:lineRule="auto"/>
        <w:jc w:val="both"/>
        <w:rPr>
          <w:lang w:val="en-GB"/>
        </w:rPr>
      </w:pPr>
      <w:r w:rsidRPr="00771C6E">
        <w:rPr>
          <w:lang w:val="en-GB"/>
        </w:rPr>
        <w:lastRenderedPageBreak/>
        <w:t>The m</w:t>
      </w:r>
      <w:r w:rsidR="008D154B" w:rsidRPr="00771C6E">
        <w:rPr>
          <w:lang w:val="en-GB"/>
        </w:rPr>
        <w:t xml:space="preserve">ajority of clothing companies have established their market in Asian countries as </w:t>
      </w:r>
      <w:r w:rsidRPr="00771C6E">
        <w:rPr>
          <w:lang w:val="en-GB"/>
        </w:rPr>
        <w:t xml:space="preserve">the </w:t>
      </w:r>
      <w:r w:rsidR="008D154B" w:rsidRPr="00771C6E">
        <w:rPr>
          <w:lang w:val="en-GB"/>
        </w:rPr>
        <w:t xml:space="preserve">potential of </w:t>
      </w:r>
      <w:r w:rsidRPr="00771C6E">
        <w:rPr>
          <w:lang w:val="en-GB"/>
        </w:rPr>
        <w:t xml:space="preserve">the </w:t>
      </w:r>
      <w:r w:rsidR="008D154B" w:rsidRPr="00771C6E">
        <w:rPr>
          <w:lang w:val="en-GB"/>
        </w:rPr>
        <w:t xml:space="preserve">Asian market has not been achieved to its full potential. </w:t>
      </w:r>
      <w:r w:rsidR="00D35587" w:rsidRPr="00771C6E">
        <w:rPr>
          <w:lang w:val="en-GB"/>
        </w:rPr>
        <w:t>Burberry</w:t>
      </w:r>
      <w:r w:rsidR="008D154B" w:rsidRPr="00771C6E">
        <w:rPr>
          <w:lang w:val="en-GB"/>
        </w:rPr>
        <w:t xml:space="preserve"> has not been able to establish its operations in </w:t>
      </w:r>
      <w:r w:rsidRPr="00771C6E">
        <w:rPr>
          <w:lang w:val="en-GB"/>
        </w:rPr>
        <w:t xml:space="preserve">the </w:t>
      </w:r>
      <w:r w:rsidR="008D154B" w:rsidRPr="00771C6E">
        <w:rPr>
          <w:lang w:val="en-GB"/>
        </w:rPr>
        <w:t xml:space="preserve">Asian market that is affecting its revenue. </w:t>
      </w:r>
    </w:p>
    <w:p w14:paraId="1A53B7DC" w14:textId="77777777" w:rsidR="002810F4" w:rsidRPr="00771C6E" w:rsidRDefault="002810F4" w:rsidP="005E69D1">
      <w:pPr>
        <w:pStyle w:val="NormalWeb"/>
        <w:shd w:val="clear" w:color="auto" w:fill="FFFFFF"/>
        <w:spacing w:before="0" w:beforeAutospacing="0" w:after="200" w:afterAutospacing="0" w:line="360" w:lineRule="auto"/>
        <w:jc w:val="both"/>
        <w:rPr>
          <w:lang w:val="en-GB"/>
        </w:rPr>
      </w:pPr>
      <w:r w:rsidRPr="00771C6E">
        <w:rPr>
          <w:lang w:val="en-GB"/>
        </w:rPr>
        <w:t>Opportunities</w:t>
      </w:r>
    </w:p>
    <w:p w14:paraId="18C13E3A" w14:textId="65B75ECE" w:rsidR="002810F4" w:rsidRPr="00771C6E" w:rsidRDefault="002810F4" w:rsidP="005E69D1">
      <w:pPr>
        <w:pStyle w:val="NormalWeb"/>
        <w:shd w:val="clear" w:color="auto" w:fill="FFFFFF"/>
        <w:spacing w:before="0" w:beforeAutospacing="0" w:after="200" w:afterAutospacing="0" w:line="360" w:lineRule="auto"/>
        <w:jc w:val="both"/>
        <w:rPr>
          <w:lang w:val="en-GB"/>
        </w:rPr>
      </w:pPr>
      <w:r w:rsidRPr="00771C6E">
        <w:rPr>
          <w:lang w:val="en-GB"/>
        </w:rPr>
        <w:t xml:space="preserve">There is a scope of growth in </w:t>
      </w:r>
      <w:r w:rsidR="00447A65" w:rsidRPr="00771C6E">
        <w:rPr>
          <w:lang w:val="en-GB"/>
        </w:rPr>
        <w:t xml:space="preserve">the </w:t>
      </w:r>
      <w:r w:rsidRPr="00771C6E">
        <w:rPr>
          <w:lang w:val="en-GB"/>
        </w:rPr>
        <w:t xml:space="preserve">Asian market with effective advertisement and marketing strategies. </w:t>
      </w:r>
      <w:r w:rsidR="00447A65" w:rsidRPr="00771C6E">
        <w:rPr>
          <w:lang w:val="en-GB"/>
        </w:rPr>
        <w:t>The c</w:t>
      </w:r>
      <w:r w:rsidRPr="00771C6E">
        <w:rPr>
          <w:lang w:val="en-GB"/>
        </w:rPr>
        <w:t xml:space="preserve">ompany has to alter its product and services </w:t>
      </w:r>
      <w:r w:rsidR="00447A65" w:rsidRPr="00771C6E">
        <w:rPr>
          <w:lang w:val="en-GB"/>
        </w:rPr>
        <w:t>under</w:t>
      </w:r>
      <w:r w:rsidRPr="00771C6E">
        <w:rPr>
          <w:lang w:val="en-GB"/>
        </w:rPr>
        <w:t xml:space="preserve"> the demand of consumers in </w:t>
      </w:r>
      <w:r w:rsidR="00447A65" w:rsidRPr="00771C6E">
        <w:rPr>
          <w:lang w:val="en-GB"/>
        </w:rPr>
        <w:t xml:space="preserve">the </w:t>
      </w:r>
      <w:r w:rsidRPr="00771C6E">
        <w:rPr>
          <w:lang w:val="en-GB"/>
        </w:rPr>
        <w:t>Asian market. This will have a very positive impact on its ability to generate more revenue</w:t>
      </w:r>
      <w:r w:rsidR="007F4EBD" w:rsidRPr="00771C6E">
        <w:rPr>
          <w:lang w:val="en-GB"/>
        </w:rPr>
        <w:t xml:space="preserve"> (</w:t>
      </w:r>
      <w:r w:rsidR="007F4EBD" w:rsidRPr="00771C6E">
        <w:rPr>
          <w:shd w:val="clear" w:color="auto" w:fill="FFFFFF"/>
          <w:lang w:val="en-GB"/>
        </w:rPr>
        <w:t>Millington and Darnell, 2019</w:t>
      </w:r>
      <w:r w:rsidR="007F4EBD" w:rsidRPr="00771C6E">
        <w:rPr>
          <w:lang w:val="en-GB"/>
        </w:rPr>
        <w:t>)</w:t>
      </w:r>
      <w:r w:rsidRPr="00771C6E">
        <w:rPr>
          <w:lang w:val="en-GB"/>
        </w:rPr>
        <w:t xml:space="preserve">. </w:t>
      </w:r>
    </w:p>
    <w:p w14:paraId="487CFF9A" w14:textId="6B4E675B" w:rsidR="002810F4" w:rsidRPr="00771C6E" w:rsidRDefault="002810F4" w:rsidP="005E69D1">
      <w:pPr>
        <w:pStyle w:val="NormalWeb"/>
        <w:shd w:val="clear" w:color="auto" w:fill="FFFFFF"/>
        <w:spacing w:before="0" w:beforeAutospacing="0" w:after="200" w:afterAutospacing="0" w:line="360" w:lineRule="auto"/>
        <w:jc w:val="both"/>
        <w:rPr>
          <w:lang w:val="en-GB"/>
        </w:rPr>
      </w:pPr>
      <w:r w:rsidRPr="00771C6E">
        <w:rPr>
          <w:lang w:val="en-GB"/>
        </w:rPr>
        <w:t xml:space="preserve">Expanding the product lines will also create a lot of opportunities for </w:t>
      </w:r>
      <w:r w:rsidR="00447A65" w:rsidRPr="00771C6E">
        <w:rPr>
          <w:lang w:val="en-GB"/>
        </w:rPr>
        <w:t xml:space="preserve">the </w:t>
      </w:r>
      <w:r w:rsidRPr="00771C6E">
        <w:rPr>
          <w:lang w:val="en-GB"/>
        </w:rPr>
        <w:t>company to target different consumer market</w:t>
      </w:r>
      <w:r w:rsidR="00447A65" w:rsidRPr="00771C6E">
        <w:rPr>
          <w:lang w:val="en-GB"/>
        </w:rPr>
        <w:t>s</w:t>
      </w:r>
      <w:r w:rsidRPr="00771C6E">
        <w:rPr>
          <w:lang w:val="en-GB"/>
        </w:rPr>
        <w:t xml:space="preserve">. </w:t>
      </w:r>
      <w:r w:rsidR="00447A65" w:rsidRPr="00771C6E">
        <w:rPr>
          <w:lang w:val="en-GB"/>
        </w:rPr>
        <w:t xml:space="preserve">the </w:t>
      </w:r>
      <w:r w:rsidRPr="00771C6E">
        <w:rPr>
          <w:lang w:val="en-GB"/>
        </w:rPr>
        <w:t xml:space="preserve">production level of the company should be reduced in </w:t>
      </w:r>
      <w:r w:rsidR="00447A65" w:rsidRPr="00771C6E">
        <w:rPr>
          <w:lang w:val="en-GB"/>
        </w:rPr>
        <w:t xml:space="preserve">the </w:t>
      </w:r>
      <w:r w:rsidRPr="00771C6E">
        <w:rPr>
          <w:lang w:val="en-GB"/>
        </w:rPr>
        <w:t xml:space="preserve">premium range and excess capacity should be used to extend the product range. </w:t>
      </w:r>
    </w:p>
    <w:p w14:paraId="79F7C369" w14:textId="77777777" w:rsidR="003449B2" w:rsidRPr="00771C6E" w:rsidRDefault="003449B2" w:rsidP="005E69D1">
      <w:pPr>
        <w:pStyle w:val="NormalWeb"/>
        <w:shd w:val="clear" w:color="auto" w:fill="FFFFFF"/>
        <w:spacing w:before="0" w:beforeAutospacing="0" w:after="200" w:afterAutospacing="0" w:line="360" w:lineRule="auto"/>
        <w:jc w:val="both"/>
        <w:rPr>
          <w:lang w:val="en-GB"/>
        </w:rPr>
      </w:pPr>
      <w:r w:rsidRPr="00771C6E">
        <w:rPr>
          <w:lang w:val="en-GB"/>
        </w:rPr>
        <w:t xml:space="preserve">Threat </w:t>
      </w:r>
    </w:p>
    <w:p w14:paraId="31109E4A" w14:textId="5F0F4605" w:rsidR="003449B2" w:rsidRPr="00771C6E" w:rsidRDefault="003449B2" w:rsidP="005E69D1">
      <w:pPr>
        <w:pStyle w:val="NormalWeb"/>
        <w:shd w:val="clear" w:color="auto" w:fill="FFFFFF"/>
        <w:spacing w:before="0" w:beforeAutospacing="0" w:after="200" w:afterAutospacing="0" w:line="360" w:lineRule="auto"/>
        <w:jc w:val="both"/>
        <w:rPr>
          <w:lang w:val="en-GB"/>
        </w:rPr>
      </w:pPr>
      <w:r w:rsidRPr="00771C6E">
        <w:rPr>
          <w:lang w:val="en-GB"/>
        </w:rPr>
        <w:t xml:space="preserve">One of the major threats in the current business scenario is created due to the covid-19 pandemic. Overall revenue of the </w:t>
      </w:r>
      <w:r w:rsidR="00D35587" w:rsidRPr="00771C6E">
        <w:rPr>
          <w:lang w:val="en-GB"/>
        </w:rPr>
        <w:t>organization</w:t>
      </w:r>
      <w:r w:rsidRPr="00771C6E">
        <w:rPr>
          <w:lang w:val="en-GB"/>
        </w:rPr>
        <w:t xml:space="preserve"> has reduced significantly as product</w:t>
      </w:r>
      <w:r w:rsidR="00447A65" w:rsidRPr="00771C6E">
        <w:rPr>
          <w:lang w:val="en-GB"/>
        </w:rPr>
        <w:t>s</w:t>
      </w:r>
      <w:r w:rsidRPr="00771C6E">
        <w:rPr>
          <w:lang w:val="en-GB"/>
        </w:rPr>
        <w:t xml:space="preserve"> and services offered by </w:t>
      </w:r>
      <w:r w:rsidR="00D35587" w:rsidRPr="00771C6E">
        <w:rPr>
          <w:lang w:val="en-GB"/>
        </w:rPr>
        <w:t>Burberry</w:t>
      </w:r>
      <w:r w:rsidRPr="00771C6E">
        <w:rPr>
          <w:lang w:val="en-GB"/>
        </w:rPr>
        <w:t xml:space="preserve"> </w:t>
      </w:r>
      <w:r w:rsidR="00447A65" w:rsidRPr="00771C6E">
        <w:rPr>
          <w:lang w:val="en-GB"/>
        </w:rPr>
        <w:t>are</w:t>
      </w:r>
      <w:r w:rsidRPr="00771C6E">
        <w:rPr>
          <w:lang w:val="en-GB"/>
        </w:rPr>
        <w:t xml:space="preserve"> not considered as essential service</w:t>
      </w:r>
      <w:r w:rsidR="00447A65" w:rsidRPr="00771C6E">
        <w:rPr>
          <w:lang w:val="en-GB"/>
        </w:rPr>
        <w:t>s</w:t>
      </w:r>
      <w:r w:rsidRPr="00771C6E">
        <w:rPr>
          <w:lang w:val="en-GB"/>
        </w:rPr>
        <w:t xml:space="preserve"> or product</w:t>
      </w:r>
      <w:r w:rsidR="00447A65" w:rsidRPr="00771C6E">
        <w:rPr>
          <w:lang w:val="en-GB"/>
        </w:rPr>
        <w:t>s</w:t>
      </w:r>
      <w:r w:rsidRPr="00771C6E">
        <w:rPr>
          <w:lang w:val="en-GB"/>
        </w:rPr>
        <w:t xml:space="preserve">. </w:t>
      </w:r>
    </w:p>
    <w:p w14:paraId="37F134F0" w14:textId="4BCC0090" w:rsidR="003449B2" w:rsidRPr="00771C6E" w:rsidRDefault="003449B2" w:rsidP="005E69D1">
      <w:pPr>
        <w:pStyle w:val="NormalWeb"/>
        <w:shd w:val="clear" w:color="auto" w:fill="FFFFFF"/>
        <w:spacing w:before="0" w:beforeAutospacing="0" w:after="200" w:afterAutospacing="0" w:line="360" w:lineRule="auto"/>
        <w:jc w:val="both"/>
        <w:rPr>
          <w:lang w:val="en-GB"/>
        </w:rPr>
      </w:pPr>
      <w:r w:rsidRPr="00771C6E">
        <w:rPr>
          <w:lang w:val="en-GB"/>
        </w:rPr>
        <w:t xml:space="preserve">Extensive competition is another major threat </w:t>
      </w:r>
      <w:r w:rsidR="00447A65" w:rsidRPr="00771C6E">
        <w:rPr>
          <w:lang w:val="en-GB"/>
        </w:rPr>
        <w:t>to</w:t>
      </w:r>
      <w:r w:rsidRPr="00771C6E">
        <w:rPr>
          <w:lang w:val="en-GB"/>
        </w:rPr>
        <w:t xml:space="preserve"> operating </w:t>
      </w:r>
      <w:r w:rsidR="00447A65" w:rsidRPr="00771C6E">
        <w:rPr>
          <w:lang w:val="en-GB"/>
        </w:rPr>
        <w:t xml:space="preserve">the </w:t>
      </w:r>
      <w:r w:rsidRPr="00771C6E">
        <w:rPr>
          <w:lang w:val="en-GB"/>
        </w:rPr>
        <w:t xml:space="preserve">clothing business. There are other </w:t>
      </w:r>
      <w:r w:rsidR="00D35587" w:rsidRPr="00771C6E">
        <w:rPr>
          <w:lang w:val="en-GB"/>
        </w:rPr>
        <w:t>organization</w:t>
      </w:r>
      <w:r w:rsidRPr="00771C6E">
        <w:rPr>
          <w:lang w:val="en-GB"/>
        </w:rPr>
        <w:t>s such as Versace, Gucci, Prada</w:t>
      </w:r>
      <w:r w:rsidR="00447A65" w:rsidRPr="00771C6E">
        <w:rPr>
          <w:lang w:val="en-GB"/>
        </w:rPr>
        <w:t>,</w:t>
      </w:r>
      <w:r w:rsidRPr="00771C6E">
        <w:rPr>
          <w:lang w:val="en-GB"/>
        </w:rPr>
        <w:t xml:space="preserve"> etc. that have established their operations all across the globe</w:t>
      </w:r>
      <w:r w:rsidR="00C52EFD" w:rsidRPr="00771C6E">
        <w:rPr>
          <w:lang w:val="en-GB"/>
        </w:rPr>
        <w:t xml:space="preserve">. </w:t>
      </w:r>
    </w:p>
    <w:p w14:paraId="60054A2C" w14:textId="4CE57F6F" w:rsidR="00116F42" w:rsidRPr="00771C6E" w:rsidRDefault="00116F42" w:rsidP="005E69D1">
      <w:pPr>
        <w:pStyle w:val="NormalWeb"/>
        <w:shd w:val="clear" w:color="auto" w:fill="FFFFFF"/>
        <w:spacing w:before="0" w:beforeAutospacing="0" w:after="200" w:afterAutospacing="0" w:line="360" w:lineRule="auto"/>
        <w:jc w:val="both"/>
        <w:rPr>
          <w:shd w:val="clear" w:color="auto" w:fill="FFFFFF"/>
          <w:lang w:val="en-GB"/>
        </w:rPr>
      </w:pPr>
      <w:r w:rsidRPr="00771C6E">
        <w:rPr>
          <w:shd w:val="clear" w:color="auto" w:fill="FFFFFF"/>
          <w:lang w:val="en-GB"/>
        </w:rPr>
        <w:t xml:space="preserve">Steps </w:t>
      </w:r>
      <w:r w:rsidR="00447A65" w:rsidRPr="00771C6E">
        <w:rPr>
          <w:shd w:val="clear" w:color="auto" w:fill="FFFFFF"/>
          <w:lang w:val="en-GB"/>
        </w:rPr>
        <w:t xml:space="preserve">were </w:t>
      </w:r>
      <w:r w:rsidRPr="00771C6E">
        <w:rPr>
          <w:shd w:val="clear" w:color="auto" w:fill="FFFFFF"/>
          <w:lang w:val="en-GB"/>
        </w:rPr>
        <w:t xml:space="preserve">taken by </w:t>
      </w:r>
      <w:r w:rsidR="00D35587" w:rsidRPr="00771C6E">
        <w:rPr>
          <w:shd w:val="clear" w:color="auto" w:fill="FFFFFF"/>
          <w:lang w:val="en-GB"/>
        </w:rPr>
        <w:t>Burberry</w:t>
      </w:r>
      <w:r w:rsidRPr="00771C6E">
        <w:rPr>
          <w:shd w:val="clear" w:color="auto" w:fill="FFFFFF"/>
          <w:lang w:val="en-GB"/>
        </w:rPr>
        <w:t xml:space="preserve"> to cope up with the concerns raised by different stakeholders in </w:t>
      </w:r>
      <w:r w:rsidR="00447A65" w:rsidRPr="00771C6E">
        <w:rPr>
          <w:shd w:val="clear" w:color="auto" w:fill="FFFFFF"/>
          <w:lang w:val="en-GB"/>
        </w:rPr>
        <w:t xml:space="preserve">the </w:t>
      </w:r>
      <w:r w:rsidRPr="00771C6E">
        <w:rPr>
          <w:shd w:val="clear" w:color="auto" w:fill="FFFFFF"/>
          <w:lang w:val="en-GB"/>
        </w:rPr>
        <w:t>last few years-</w:t>
      </w:r>
    </w:p>
    <w:p w14:paraId="3F33FCE7" w14:textId="77777777" w:rsidR="00116F42" w:rsidRPr="00771C6E" w:rsidRDefault="00116F42" w:rsidP="005E69D1">
      <w:pPr>
        <w:pStyle w:val="NormalWeb"/>
        <w:shd w:val="clear" w:color="auto" w:fill="FFFFFF"/>
        <w:spacing w:before="0" w:beforeAutospacing="0" w:after="200" w:afterAutospacing="0" w:line="360" w:lineRule="auto"/>
        <w:jc w:val="both"/>
        <w:rPr>
          <w:b/>
          <w:bCs/>
          <w:lang w:val="en-GB"/>
        </w:rPr>
      </w:pPr>
      <w:r w:rsidRPr="00771C6E">
        <w:rPr>
          <w:b/>
          <w:bCs/>
          <w:lang w:val="en-GB"/>
        </w:rPr>
        <w:t>Purchasing policies</w:t>
      </w:r>
    </w:p>
    <w:p w14:paraId="4879F572" w14:textId="03C7C232" w:rsidR="00116F42" w:rsidRPr="00771C6E" w:rsidRDefault="00116F42" w:rsidP="005E69D1">
      <w:pPr>
        <w:pStyle w:val="NormalWeb"/>
        <w:shd w:val="clear" w:color="auto" w:fill="FFFFFF"/>
        <w:spacing w:before="0" w:beforeAutospacing="0" w:after="200" w:afterAutospacing="0" w:line="360" w:lineRule="auto"/>
        <w:jc w:val="both"/>
        <w:rPr>
          <w:lang w:val="en-GB"/>
        </w:rPr>
      </w:pPr>
      <w:r w:rsidRPr="00771C6E">
        <w:rPr>
          <w:lang w:val="en-GB"/>
        </w:rPr>
        <w:t xml:space="preserve">Purchasing policies of the </w:t>
      </w:r>
      <w:r w:rsidR="00D35587" w:rsidRPr="00771C6E">
        <w:rPr>
          <w:lang w:val="en-GB"/>
        </w:rPr>
        <w:t>organization</w:t>
      </w:r>
      <w:r w:rsidRPr="00771C6E">
        <w:rPr>
          <w:lang w:val="en-GB"/>
        </w:rPr>
        <w:t xml:space="preserve"> ha</w:t>
      </w:r>
      <w:r w:rsidR="00447A65" w:rsidRPr="00771C6E">
        <w:rPr>
          <w:lang w:val="en-GB"/>
        </w:rPr>
        <w:t>ve</w:t>
      </w:r>
      <w:r w:rsidRPr="00771C6E">
        <w:rPr>
          <w:lang w:val="en-GB"/>
        </w:rPr>
        <w:t xml:space="preserve"> been altered in </w:t>
      </w:r>
      <w:r w:rsidR="00447A65" w:rsidRPr="00771C6E">
        <w:rPr>
          <w:lang w:val="en-GB"/>
        </w:rPr>
        <w:t xml:space="preserve">the </w:t>
      </w:r>
      <w:r w:rsidRPr="00771C6E">
        <w:rPr>
          <w:lang w:val="en-GB"/>
        </w:rPr>
        <w:t xml:space="preserve">last few years. One of the primary </w:t>
      </w:r>
      <w:r w:rsidR="006B035B" w:rsidRPr="00771C6E">
        <w:rPr>
          <w:lang w:val="en-GB"/>
        </w:rPr>
        <w:t>reasons</w:t>
      </w:r>
      <w:r w:rsidRPr="00771C6E">
        <w:rPr>
          <w:lang w:val="en-GB"/>
        </w:rPr>
        <w:t xml:space="preserve"> </w:t>
      </w:r>
      <w:r w:rsidR="00447A65" w:rsidRPr="00771C6E">
        <w:rPr>
          <w:lang w:val="en-GB"/>
        </w:rPr>
        <w:t>for</w:t>
      </w:r>
      <w:r w:rsidRPr="00771C6E">
        <w:rPr>
          <w:lang w:val="en-GB"/>
        </w:rPr>
        <w:t xml:space="preserve"> wastage and pollution in </w:t>
      </w:r>
      <w:r w:rsidR="00447A65" w:rsidRPr="00771C6E">
        <w:rPr>
          <w:lang w:val="en-GB"/>
        </w:rPr>
        <w:t xml:space="preserve">the </w:t>
      </w:r>
      <w:r w:rsidRPr="00771C6E">
        <w:rPr>
          <w:lang w:val="en-GB"/>
        </w:rPr>
        <w:t xml:space="preserve">clothing industry is excessive buying. Overbuying results in </w:t>
      </w:r>
      <w:r w:rsidR="00447A65" w:rsidRPr="00771C6E">
        <w:rPr>
          <w:lang w:val="en-GB"/>
        </w:rPr>
        <w:t xml:space="preserve">the </w:t>
      </w:r>
      <w:r w:rsidRPr="00771C6E">
        <w:rPr>
          <w:lang w:val="en-GB"/>
        </w:rPr>
        <w:t>disposal of cloth</w:t>
      </w:r>
      <w:r w:rsidR="00447A65" w:rsidRPr="00771C6E">
        <w:rPr>
          <w:lang w:val="en-GB"/>
        </w:rPr>
        <w:t>e</w:t>
      </w:r>
      <w:r w:rsidRPr="00771C6E">
        <w:rPr>
          <w:lang w:val="en-GB"/>
        </w:rPr>
        <w:t xml:space="preserve">s in such a manner that it creates </w:t>
      </w:r>
      <w:r w:rsidR="00447A65" w:rsidRPr="00771C6E">
        <w:rPr>
          <w:lang w:val="en-GB"/>
        </w:rPr>
        <w:t xml:space="preserve">a </w:t>
      </w:r>
      <w:r w:rsidRPr="00771C6E">
        <w:rPr>
          <w:lang w:val="en-GB"/>
        </w:rPr>
        <w:t xml:space="preserve">footprint on </w:t>
      </w:r>
      <w:r w:rsidR="00447A65" w:rsidRPr="00771C6E">
        <w:rPr>
          <w:lang w:val="en-GB"/>
        </w:rPr>
        <w:t xml:space="preserve">the </w:t>
      </w:r>
      <w:r w:rsidRPr="00771C6E">
        <w:rPr>
          <w:lang w:val="en-GB"/>
        </w:rPr>
        <w:t xml:space="preserve">environment. </w:t>
      </w:r>
      <w:r w:rsidR="00447A65" w:rsidRPr="00771C6E">
        <w:rPr>
          <w:lang w:val="en-GB"/>
        </w:rPr>
        <w:t>The d</w:t>
      </w:r>
      <w:r w:rsidRPr="00771C6E">
        <w:rPr>
          <w:lang w:val="en-GB"/>
        </w:rPr>
        <w:t xml:space="preserve">emand and supply analysis technique </w:t>
      </w:r>
      <w:r w:rsidR="008D7D3F" w:rsidRPr="00771C6E">
        <w:rPr>
          <w:lang w:val="en-GB"/>
        </w:rPr>
        <w:t>are</w:t>
      </w:r>
      <w:r w:rsidRPr="00771C6E">
        <w:rPr>
          <w:lang w:val="en-GB"/>
        </w:rPr>
        <w:t xml:space="preserve"> being used by </w:t>
      </w:r>
      <w:r w:rsidR="00447A65" w:rsidRPr="00771C6E">
        <w:rPr>
          <w:lang w:val="en-GB"/>
        </w:rPr>
        <w:t xml:space="preserve">the </w:t>
      </w:r>
      <w:r w:rsidR="00D35587" w:rsidRPr="00771C6E">
        <w:rPr>
          <w:lang w:val="en-GB"/>
        </w:rPr>
        <w:t>organization</w:t>
      </w:r>
      <w:r w:rsidRPr="00771C6E">
        <w:rPr>
          <w:lang w:val="en-GB"/>
        </w:rPr>
        <w:t xml:space="preserve"> to ensure that </w:t>
      </w:r>
      <w:r w:rsidR="00447A65" w:rsidRPr="00771C6E">
        <w:rPr>
          <w:lang w:val="en-GB"/>
        </w:rPr>
        <w:t xml:space="preserve">the </w:t>
      </w:r>
      <w:r w:rsidRPr="00771C6E">
        <w:rPr>
          <w:lang w:val="en-GB"/>
        </w:rPr>
        <w:t xml:space="preserve">production level is in line with the demand </w:t>
      </w:r>
      <w:r w:rsidR="00447A65" w:rsidRPr="00771C6E">
        <w:rPr>
          <w:lang w:val="en-GB"/>
        </w:rPr>
        <w:t>for</w:t>
      </w:r>
      <w:r w:rsidRPr="00771C6E">
        <w:rPr>
          <w:lang w:val="en-GB"/>
        </w:rPr>
        <w:t xml:space="preserve"> </w:t>
      </w:r>
      <w:r w:rsidR="00447A65" w:rsidRPr="00771C6E">
        <w:rPr>
          <w:lang w:val="en-GB"/>
        </w:rPr>
        <w:t xml:space="preserve">the </w:t>
      </w:r>
      <w:r w:rsidRPr="00771C6E">
        <w:rPr>
          <w:lang w:val="en-GB"/>
        </w:rPr>
        <w:t xml:space="preserve">product. It also has a very positive impact on </w:t>
      </w:r>
      <w:r w:rsidR="00447A65" w:rsidRPr="00771C6E">
        <w:rPr>
          <w:lang w:val="en-GB"/>
        </w:rPr>
        <w:t xml:space="preserve">the </w:t>
      </w:r>
      <w:r w:rsidRPr="00771C6E">
        <w:rPr>
          <w:lang w:val="en-GB"/>
        </w:rPr>
        <w:t xml:space="preserve">ability of </w:t>
      </w:r>
      <w:r w:rsidR="00447A65" w:rsidRPr="00771C6E">
        <w:rPr>
          <w:lang w:val="en-GB"/>
        </w:rPr>
        <w:t xml:space="preserve">the </w:t>
      </w:r>
      <w:r w:rsidR="00D35587" w:rsidRPr="00771C6E">
        <w:rPr>
          <w:lang w:val="en-GB"/>
        </w:rPr>
        <w:t>organization</w:t>
      </w:r>
      <w:r w:rsidRPr="00771C6E">
        <w:rPr>
          <w:lang w:val="en-GB"/>
        </w:rPr>
        <w:t xml:space="preserve"> to maintain </w:t>
      </w:r>
      <w:r w:rsidR="00447A65" w:rsidRPr="00771C6E">
        <w:rPr>
          <w:lang w:val="en-GB"/>
        </w:rPr>
        <w:t xml:space="preserve">the </w:t>
      </w:r>
      <w:r w:rsidRPr="00771C6E">
        <w:rPr>
          <w:lang w:val="en-GB"/>
        </w:rPr>
        <w:t xml:space="preserve">cost of operation. Limited purchase of raw material </w:t>
      </w:r>
      <w:r w:rsidRPr="00771C6E">
        <w:rPr>
          <w:lang w:val="en-GB"/>
        </w:rPr>
        <w:lastRenderedPageBreak/>
        <w:t xml:space="preserve">will result in </w:t>
      </w:r>
      <w:r w:rsidR="00447A65" w:rsidRPr="00771C6E">
        <w:rPr>
          <w:lang w:val="en-GB"/>
        </w:rPr>
        <w:t xml:space="preserve">a </w:t>
      </w:r>
      <w:r w:rsidR="00D35587" w:rsidRPr="00771C6E">
        <w:rPr>
          <w:lang w:val="en-GB"/>
        </w:rPr>
        <w:t>l</w:t>
      </w:r>
      <w:r w:rsidRPr="00771C6E">
        <w:rPr>
          <w:lang w:val="en-GB"/>
        </w:rPr>
        <w:t>imited amount of direct expenses</w:t>
      </w:r>
      <w:r w:rsidR="005C0A48" w:rsidRPr="00771C6E">
        <w:rPr>
          <w:lang w:val="en-GB"/>
        </w:rPr>
        <w:t xml:space="preserve"> (</w:t>
      </w:r>
      <w:r w:rsidR="005C0A48" w:rsidRPr="00771C6E">
        <w:rPr>
          <w:shd w:val="clear" w:color="auto" w:fill="FFFFFF"/>
          <w:lang w:val="en-GB"/>
        </w:rPr>
        <w:t>Shafie and Kamis, 2019</w:t>
      </w:r>
      <w:r w:rsidR="005C0A48" w:rsidRPr="00771C6E">
        <w:rPr>
          <w:lang w:val="en-GB"/>
        </w:rPr>
        <w:t>)</w:t>
      </w:r>
      <w:r w:rsidRPr="00771C6E">
        <w:rPr>
          <w:lang w:val="en-GB"/>
        </w:rPr>
        <w:t xml:space="preserve">. It will also provide a competitive advantage over other competitors as </w:t>
      </w:r>
      <w:r w:rsidR="00447A65" w:rsidRPr="00771C6E">
        <w:rPr>
          <w:lang w:val="en-GB"/>
        </w:rPr>
        <w:t xml:space="preserve">the </w:t>
      </w:r>
      <w:r w:rsidRPr="00771C6E">
        <w:rPr>
          <w:lang w:val="en-GB"/>
        </w:rPr>
        <w:t xml:space="preserve">product will be cheaper as compared to other competitors. </w:t>
      </w:r>
    </w:p>
    <w:p w14:paraId="19D477C8" w14:textId="77777777" w:rsidR="006B035B" w:rsidRPr="00771C6E" w:rsidRDefault="006B035B" w:rsidP="005E69D1">
      <w:pPr>
        <w:pStyle w:val="NormalWeb"/>
        <w:shd w:val="clear" w:color="auto" w:fill="FFFFFF"/>
        <w:spacing w:before="0" w:beforeAutospacing="0" w:after="200" w:afterAutospacing="0" w:line="360" w:lineRule="auto"/>
        <w:jc w:val="both"/>
        <w:rPr>
          <w:b/>
          <w:bCs/>
          <w:lang w:val="en-GB"/>
        </w:rPr>
      </w:pPr>
      <w:r w:rsidRPr="00771C6E">
        <w:rPr>
          <w:b/>
          <w:bCs/>
          <w:lang w:val="en-GB"/>
        </w:rPr>
        <w:t>Governance over manufacturing units</w:t>
      </w:r>
    </w:p>
    <w:p w14:paraId="0703E078" w14:textId="43FE3636" w:rsidR="006B035B" w:rsidRPr="00771C6E" w:rsidRDefault="006B035B" w:rsidP="005E69D1">
      <w:pPr>
        <w:pStyle w:val="NormalWeb"/>
        <w:shd w:val="clear" w:color="auto" w:fill="FFFFFF"/>
        <w:spacing w:before="0" w:beforeAutospacing="0" w:after="200" w:afterAutospacing="0" w:line="360" w:lineRule="auto"/>
        <w:jc w:val="both"/>
        <w:rPr>
          <w:lang w:val="en-GB"/>
        </w:rPr>
      </w:pPr>
      <w:r w:rsidRPr="00771C6E">
        <w:rPr>
          <w:lang w:val="en-GB"/>
        </w:rPr>
        <w:t xml:space="preserve">One of the major </w:t>
      </w:r>
      <w:r w:rsidR="00B42CF6" w:rsidRPr="00771C6E">
        <w:rPr>
          <w:lang w:val="en-GB"/>
        </w:rPr>
        <w:t>problems</w:t>
      </w:r>
      <w:r w:rsidRPr="00771C6E">
        <w:rPr>
          <w:lang w:val="en-GB"/>
        </w:rPr>
        <w:t xml:space="preserve"> identified by stakeholders in the given scenario was </w:t>
      </w:r>
      <w:r w:rsidR="008D7D3F" w:rsidRPr="00771C6E">
        <w:rPr>
          <w:lang w:val="en-GB"/>
        </w:rPr>
        <w:t>labour</w:t>
      </w:r>
      <w:r w:rsidRPr="00771C6E">
        <w:rPr>
          <w:lang w:val="en-GB"/>
        </w:rPr>
        <w:t xml:space="preserve"> Law not being followed in developing countries. Over the period</w:t>
      </w:r>
      <w:r w:rsidR="00B42CF6" w:rsidRPr="00771C6E">
        <w:rPr>
          <w:lang w:val="en-GB"/>
        </w:rPr>
        <w:t>,</w:t>
      </w:r>
      <w:r w:rsidRPr="00771C6E">
        <w:rPr>
          <w:lang w:val="en-GB"/>
        </w:rPr>
        <w:t xml:space="preserve"> it has become very common for businesses in </w:t>
      </w:r>
      <w:r w:rsidR="00447A65" w:rsidRPr="00771C6E">
        <w:rPr>
          <w:lang w:val="en-GB"/>
        </w:rPr>
        <w:t xml:space="preserve">the </w:t>
      </w:r>
      <w:r w:rsidRPr="00771C6E">
        <w:rPr>
          <w:lang w:val="en-GB"/>
        </w:rPr>
        <w:t>clothing industry to tablets their operations in developing countries like India, Pakistan, Turkey, Rwanda</w:t>
      </w:r>
      <w:r w:rsidR="00447A65" w:rsidRPr="00771C6E">
        <w:rPr>
          <w:lang w:val="en-GB"/>
        </w:rPr>
        <w:t>,</w:t>
      </w:r>
      <w:r w:rsidRPr="00771C6E">
        <w:rPr>
          <w:lang w:val="en-GB"/>
        </w:rPr>
        <w:t xml:space="preserve"> etc. </w:t>
      </w:r>
      <w:r w:rsidR="008D7D3F" w:rsidRPr="00771C6E">
        <w:rPr>
          <w:lang w:val="en-GB"/>
        </w:rPr>
        <w:t>labour</w:t>
      </w:r>
      <w:r w:rsidRPr="00771C6E">
        <w:rPr>
          <w:lang w:val="en-GB"/>
        </w:rPr>
        <w:t xml:space="preserve"> laws are not followed very strictly in these countries as overpopulation of th</w:t>
      </w:r>
      <w:r w:rsidR="00447A65" w:rsidRPr="00771C6E">
        <w:rPr>
          <w:lang w:val="en-GB"/>
        </w:rPr>
        <w:t>ese</w:t>
      </w:r>
      <w:r w:rsidRPr="00771C6E">
        <w:rPr>
          <w:lang w:val="en-GB"/>
        </w:rPr>
        <w:t xml:space="preserve"> countries is significantly higher as compared to developed countries. </w:t>
      </w:r>
      <w:r w:rsidR="00447A65" w:rsidRPr="00771C6E">
        <w:rPr>
          <w:lang w:val="en-GB"/>
        </w:rPr>
        <w:t>The o</w:t>
      </w:r>
      <w:r w:rsidRPr="00771C6E">
        <w:rPr>
          <w:lang w:val="en-GB"/>
        </w:rPr>
        <w:t xml:space="preserve">verall supply of </w:t>
      </w:r>
      <w:r w:rsidR="008D7D3F" w:rsidRPr="00771C6E">
        <w:rPr>
          <w:lang w:val="en-GB"/>
        </w:rPr>
        <w:t>labour</w:t>
      </w:r>
      <w:r w:rsidRPr="00771C6E">
        <w:rPr>
          <w:lang w:val="en-GB"/>
        </w:rPr>
        <w:t xml:space="preserve"> is significantly higher as compared to demand which forces them to work at very cheap prices. </w:t>
      </w:r>
      <w:r w:rsidR="00447A65" w:rsidRPr="00771C6E">
        <w:rPr>
          <w:lang w:val="en-GB"/>
        </w:rPr>
        <w:t>The s</w:t>
      </w:r>
      <w:r w:rsidRPr="00771C6E">
        <w:rPr>
          <w:lang w:val="en-GB"/>
        </w:rPr>
        <w:t xml:space="preserve">ustainable practice of constant governance is being followed by </w:t>
      </w:r>
      <w:r w:rsidR="00D35587" w:rsidRPr="00771C6E">
        <w:rPr>
          <w:lang w:val="en-GB"/>
        </w:rPr>
        <w:t>Burberry</w:t>
      </w:r>
      <w:r w:rsidRPr="00771C6E">
        <w:rPr>
          <w:lang w:val="en-GB"/>
        </w:rPr>
        <w:t xml:space="preserve"> overall manufacturers in developing countries. </w:t>
      </w:r>
      <w:r w:rsidR="00447A65" w:rsidRPr="00771C6E">
        <w:rPr>
          <w:lang w:val="en-GB"/>
        </w:rPr>
        <w:t>Every manufacturer in developing countries need</w:t>
      </w:r>
      <w:r w:rsidRPr="00771C6E">
        <w:rPr>
          <w:lang w:val="en-GB"/>
        </w:rPr>
        <w:t xml:space="preserve">s to follow </w:t>
      </w:r>
      <w:r w:rsidR="008D7D3F" w:rsidRPr="00771C6E">
        <w:rPr>
          <w:lang w:val="en-GB"/>
        </w:rPr>
        <w:t>labour</w:t>
      </w:r>
      <w:r w:rsidRPr="00771C6E">
        <w:rPr>
          <w:lang w:val="en-GB"/>
        </w:rPr>
        <w:t xml:space="preserve"> regulations applicable in their countries. Any non-compliance can result in </w:t>
      </w:r>
      <w:r w:rsidR="00447A65" w:rsidRPr="00771C6E">
        <w:rPr>
          <w:lang w:val="en-GB"/>
        </w:rPr>
        <w:t xml:space="preserve">the </w:t>
      </w:r>
      <w:r w:rsidR="008D7D3F" w:rsidRPr="00771C6E">
        <w:rPr>
          <w:lang w:val="en-GB"/>
        </w:rPr>
        <w:t>shutdown</w:t>
      </w:r>
      <w:r w:rsidRPr="00771C6E">
        <w:rPr>
          <w:lang w:val="en-GB"/>
        </w:rPr>
        <w:t xml:space="preserve"> of such manufacturing unit</w:t>
      </w:r>
      <w:r w:rsidR="00447A65" w:rsidRPr="00771C6E">
        <w:rPr>
          <w:lang w:val="en-GB"/>
        </w:rPr>
        <w:t>s</w:t>
      </w:r>
      <w:r w:rsidRPr="00771C6E">
        <w:rPr>
          <w:lang w:val="en-GB"/>
        </w:rPr>
        <w:t xml:space="preserve">. </w:t>
      </w:r>
    </w:p>
    <w:p w14:paraId="59129C09" w14:textId="77777777" w:rsidR="00C8434E" w:rsidRPr="00771C6E" w:rsidRDefault="00C8434E" w:rsidP="005E69D1">
      <w:pPr>
        <w:pStyle w:val="NormalWeb"/>
        <w:shd w:val="clear" w:color="auto" w:fill="FFFFFF"/>
        <w:spacing w:before="0" w:beforeAutospacing="0" w:after="200" w:afterAutospacing="0" w:line="360" w:lineRule="auto"/>
        <w:jc w:val="both"/>
        <w:rPr>
          <w:lang w:val="en-GB"/>
        </w:rPr>
      </w:pPr>
      <w:r w:rsidRPr="00771C6E">
        <w:rPr>
          <w:lang w:val="en-GB"/>
        </w:rPr>
        <w:t>Recycling</w:t>
      </w:r>
    </w:p>
    <w:p w14:paraId="39F8F750" w14:textId="7400EBE9" w:rsidR="00C8434E" w:rsidRPr="00771C6E" w:rsidRDefault="00447A65" w:rsidP="005E69D1">
      <w:pPr>
        <w:pStyle w:val="NormalWeb"/>
        <w:shd w:val="clear" w:color="auto" w:fill="FFFFFF"/>
        <w:spacing w:before="0" w:beforeAutospacing="0" w:after="200" w:afterAutospacing="0" w:line="360" w:lineRule="auto"/>
        <w:jc w:val="both"/>
        <w:rPr>
          <w:lang w:val="en-GB"/>
        </w:rPr>
      </w:pPr>
      <w:r w:rsidRPr="00771C6E">
        <w:rPr>
          <w:lang w:val="en-GB"/>
        </w:rPr>
        <w:t>The r</w:t>
      </w:r>
      <w:r w:rsidR="00C8434E" w:rsidRPr="00771C6E">
        <w:rPr>
          <w:lang w:val="en-GB"/>
        </w:rPr>
        <w:t xml:space="preserve">ecycling department has been established by </w:t>
      </w:r>
      <w:r w:rsidR="00D35587" w:rsidRPr="00771C6E">
        <w:rPr>
          <w:lang w:val="en-GB"/>
        </w:rPr>
        <w:t>Burberry</w:t>
      </w:r>
      <w:r w:rsidR="00C8434E" w:rsidRPr="00771C6E">
        <w:rPr>
          <w:lang w:val="en-GB"/>
        </w:rPr>
        <w:t xml:space="preserve"> to ensure that unused raw material is not wasted. One of the primary contributor</w:t>
      </w:r>
      <w:r w:rsidRPr="00771C6E">
        <w:rPr>
          <w:lang w:val="en-GB"/>
        </w:rPr>
        <w:t>s</w:t>
      </w:r>
      <w:r w:rsidR="00C8434E" w:rsidRPr="00771C6E">
        <w:rPr>
          <w:lang w:val="en-GB"/>
        </w:rPr>
        <w:t xml:space="preserve"> </w:t>
      </w:r>
      <w:r w:rsidRPr="00771C6E">
        <w:rPr>
          <w:lang w:val="en-GB"/>
        </w:rPr>
        <w:t>to</w:t>
      </w:r>
      <w:r w:rsidR="00C8434E" w:rsidRPr="00771C6E">
        <w:rPr>
          <w:lang w:val="en-GB"/>
        </w:rPr>
        <w:t xml:space="preserve"> pollution in </w:t>
      </w:r>
      <w:r w:rsidRPr="00771C6E">
        <w:rPr>
          <w:lang w:val="en-GB"/>
        </w:rPr>
        <w:t xml:space="preserve">the </w:t>
      </w:r>
      <w:r w:rsidR="00C8434E" w:rsidRPr="00771C6E">
        <w:rPr>
          <w:lang w:val="en-GB"/>
        </w:rPr>
        <w:t xml:space="preserve">clothing industry is </w:t>
      </w:r>
      <w:r w:rsidRPr="00771C6E">
        <w:rPr>
          <w:lang w:val="en-GB"/>
        </w:rPr>
        <w:t xml:space="preserve">the </w:t>
      </w:r>
      <w:r w:rsidR="00C8434E" w:rsidRPr="00771C6E">
        <w:rPr>
          <w:lang w:val="en-GB"/>
        </w:rPr>
        <w:t>wastage of raw material</w:t>
      </w:r>
      <w:r w:rsidRPr="00771C6E">
        <w:rPr>
          <w:lang w:val="en-GB"/>
        </w:rPr>
        <w:t>s</w:t>
      </w:r>
      <w:r w:rsidR="00C8434E" w:rsidRPr="00771C6E">
        <w:rPr>
          <w:lang w:val="en-GB"/>
        </w:rPr>
        <w:t xml:space="preserve"> and clothes. Disposal of clothes is also a contributed towards the soil pollution and water pollution</w:t>
      </w:r>
      <w:r w:rsidR="00154592" w:rsidRPr="00771C6E">
        <w:rPr>
          <w:lang w:val="en-GB"/>
        </w:rPr>
        <w:t xml:space="preserve"> (</w:t>
      </w:r>
      <w:r w:rsidR="00154592" w:rsidRPr="00771C6E">
        <w:rPr>
          <w:shd w:val="clear" w:color="auto" w:fill="FFFFFF"/>
          <w:lang w:val="en-GB"/>
        </w:rPr>
        <w:t>Sandin et.al, 2019</w:t>
      </w:r>
      <w:r w:rsidR="00154592" w:rsidRPr="00771C6E">
        <w:rPr>
          <w:lang w:val="en-GB"/>
        </w:rPr>
        <w:t>)</w:t>
      </w:r>
      <w:r w:rsidR="00C8434E" w:rsidRPr="00771C6E">
        <w:rPr>
          <w:lang w:val="en-GB"/>
        </w:rPr>
        <w:t xml:space="preserve">. </w:t>
      </w:r>
      <w:r w:rsidRPr="00771C6E">
        <w:rPr>
          <w:lang w:val="en-GB"/>
        </w:rPr>
        <w:t>The m</w:t>
      </w:r>
      <w:r w:rsidR="00C8434E" w:rsidRPr="00771C6E">
        <w:rPr>
          <w:lang w:val="en-GB"/>
        </w:rPr>
        <w:t>ain focus of this department is to use new technology for recycling raw material and clothes returned by customer</w:t>
      </w:r>
      <w:r w:rsidRPr="00771C6E">
        <w:rPr>
          <w:lang w:val="en-GB"/>
        </w:rPr>
        <w:t>s</w:t>
      </w:r>
      <w:r w:rsidR="00C8434E" w:rsidRPr="00771C6E">
        <w:rPr>
          <w:lang w:val="en-GB"/>
        </w:rPr>
        <w:t xml:space="preserve">. This recycling process has created a brand image of </w:t>
      </w:r>
      <w:r w:rsidRPr="00771C6E">
        <w:rPr>
          <w:lang w:val="en-GB"/>
        </w:rPr>
        <w:t xml:space="preserve">a </w:t>
      </w:r>
      <w:r w:rsidR="00C8434E" w:rsidRPr="00771C6E">
        <w:rPr>
          <w:lang w:val="en-GB"/>
        </w:rPr>
        <w:t xml:space="preserve">Sustainable </w:t>
      </w:r>
      <w:r w:rsidR="00D35587" w:rsidRPr="00771C6E">
        <w:rPr>
          <w:lang w:val="en-GB"/>
        </w:rPr>
        <w:t>organization</w:t>
      </w:r>
      <w:r w:rsidR="00C8434E" w:rsidRPr="00771C6E">
        <w:rPr>
          <w:lang w:val="en-GB"/>
        </w:rPr>
        <w:t xml:space="preserve"> for the company in </w:t>
      </w:r>
      <w:r w:rsidRPr="00771C6E">
        <w:rPr>
          <w:lang w:val="en-GB"/>
        </w:rPr>
        <w:t xml:space="preserve">the </w:t>
      </w:r>
      <w:r w:rsidR="00C8434E" w:rsidRPr="00771C6E">
        <w:rPr>
          <w:lang w:val="en-GB"/>
        </w:rPr>
        <w:t xml:space="preserve">United Kingdom. </w:t>
      </w:r>
    </w:p>
    <w:p w14:paraId="4016BFE0" w14:textId="77777777" w:rsidR="00A251E7" w:rsidRPr="00771C6E" w:rsidRDefault="00A251E7" w:rsidP="005E69D1">
      <w:pPr>
        <w:pStyle w:val="NormalWeb"/>
        <w:shd w:val="clear" w:color="auto" w:fill="FFFFFF"/>
        <w:spacing w:before="0" w:beforeAutospacing="0" w:after="200" w:afterAutospacing="0" w:line="360" w:lineRule="auto"/>
        <w:jc w:val="both"/>
        <w:rPr>
          <w:b/>
          <w:bCs/>
          <w:lang w:val="en-GB"/>
        </w:rPr>
      </w:pPr>
      <w:r w:rsidRPr="00771C6E">
        <w:rPr>
          <w:b/>
          <w:bCs/>
          <w:lang w:val="en-GB"/>
        </w:rPr>
        <w:t>Internal standards</w:t>
      </w:r>
    </w:p>
    <w:p w14:paraId="43CBD089" w14:textId="454755E6" w:rsidR="00A251E7" w:rsidRPr="00771C6E" w:rsidRDefault="00A251E7" w:rsidP="005E69D1">
      <w:pPr>
        <w:pStyle w:val="NormalWeb"/>
        <w:shd w:val="clear" w:color="auto" w:fill="FFFFFF"/>
        <w:spacing w:before="0" w:beforeAutospacing="0" w:after="200" w:afterAutospacing="0" w:line="360" w:lineRule="auto"/>
        <w:jc w:val="both"/>
        <w:rPr>
          <w:lang w:val="en-GB"/>
        </w:rPr>
      </w:pPr>
      <w:r w:rsidRPr="00771C6E">
        <w:rPr>
          <w:lang w:val="en-GB"/>
        </w:rPr>
        <w:t xml:space="preserve">Internal standards of operations </w:t>
      </w:r>
      <w:r w:rsidR="00B05494" w:rsidRPr="00771C6E">
        <w:rPr>
          <w:lang w:val="en-GB"/>
        </w:rPr>
        <w:t>have</w:t>
      </w:r>
      <w:r w:rsidRPr="00771C6E">
        <w:rPr>
          <w:lang w:val="en-GB"/>
        </w:rPr>
        <w:t xml:space="preserve"> been created by </w:t>
      </w:r>
      <w:r w:rsidR="00447A65" w:rsidRPr="00771C6E">
        <w:rPr>
          <w:lang w:val="en-GB"/>
        </w:rPr>
        <w:t xml:space="preserve">an </w:t>
      </w:r>
      <w:r w:rsidR="00D35587" w:rsidRPr="00771C6E">
        <w:rPr>
          <w:lang w:val="en-GB"/>
        </w:rPr>
        <w:t>organization</w:t>
      </w:r>
      <w:r w:rsidRPr="00771C6E">
        <w:rPr>
          <w:lang w:val="en-GB"/>
        </w:rPr>
        <w:t xml:space="preserve"> that </w:t>
      </w:r>
      <w:r w:rsidR="00447A65" w:rsidRPr="00771C6E">
        <w:rPr>
          <w:lang w:val="en-GB"/>
        </w:rPr>
        <w:t>is</w:t>
      </w:r>
      <w:r w:rsidRPr="00771C6E">
        <w:rPr>
          <w:lang w:val="en-GB"/>
        </w:rPr>
        <w:t xml:space="preserve"> required to be followed by </w:t>
      </w:r>
      <w:r w:rsidR="00447A65" w:rsidRPr="00771C6E">
        <w:rPr>
          <w:lang w:val="en-GB"/>
        </w:rPr>
        <w:t xml:space="preserve">the </w:t>
      </w:r>
      <w:r w:rsidRPr="00771C6E">
        <w:rPr>
          <w:lang w:val="en-GB"/>
        </w:rPr>
        <w:t xml:space="preserve">production department. This internal standard also includes the marketing techniques for </w:t>
      </w:r>
      <w:r w:rsidR="00447A65" w:rsidRPr="00771C6E">
        <w:rPr>
          <w:lang w:val="en-GB"/>
        </w:rPr>
        <w:t xml:space="preserve">the </w:t>
      </w:r>
      <w:r w:rsidRPr="00771C6E">
        <w:rPr>
          <w:lang w:val="en-GB"/>
        </w:rPr>
        <w:t xml:space="preserve">marketing and advertising department. </w:t>
      </w:r>
      <w:r w:rsidR="00447A65" w:rsidRPr="00771C6E">
        <w:rPr>
          <w:lang w:val="en-GB"/>
        </w:rPr>
        <w:t>The m</w:t>
      </w:r>
      <w:r w:rsidRPr="00771C6E">
        <w:rPr>
          <w:lang w:val="en-GB"/>
        </w:rPr>
        <w:t xml:space="preserve">ain focus of the marketing efforts is to prevent the wastage of clothes and property cycling in the hands of </w:t>
      </w:r>
      <w:r w:rsidR="00447A65" w:rsidRPr="00771C6E">
        <w:rPr>
          <w:lang w:val="en-GB"/>
        </w:rPr>
        <w:t xml:space="preserve">the </w:t>
      </w:r>
      <w:r w:rsidRPr="00771C6E">
        <w:rPr>
          <w:lang w:val="en-GB"/>
        </w:rPr>
        <w:t>consumer</w:t>
      </w:r>
      <w:r w:rsidR="00154592" w:rsidRPr="00771C6E">
        <w:rPr>
          <w:lang w:val="en-GB"/>
        </w:rPr>
        <w:t xml:space="preserve"> (</w:t>
      </w:r>
      <w:r w:rsidR="00154592" w:rsidRPr="00771C6E">
        <w:rPr>
          <w:shd w:val="clear" w:color="auto" w:fill="FFFFFF"/>
          <w:lang w:val="en-GB"/>
        </w:rPr>
        <w:t>Niinimäki et.al,2020</w:t>
      </w:r>
      <w:r w:rsidR="00154592" w:rsidRPr="00771C6E">
        <w:rPr>
          <w:lang w:val="en-GB"/>
        </w:rPr>
        <w:t>)</w:t>
      </w:r>
      <w:r w:rsidRPr="00771C6E">
        <w:rPr>
          <w:lang w:val="en-GB"/>
        </w:rPr>
        <w:t xml:space="preserve">. These internal standards are revised </w:t>
      </w:r>
      <w:r w:rsidR="00447A65" w:rsidRPr="00771C6E">
        <w:rPr>
          <w:lang w:val="en-GB"/>
        </w:rPr>
        <w:t>constantly</w:t>
      </w:r>
      <w:r w:rsidRPr="00771C6E">
        <w:rPr>
          <w:lang w:val="en-GB"/>
        </w:rPr>
        <w:t xml:space="preserve"> so that changes can be made </w:t>
      </w:r>
      <w:r w:rsidR="00447A65" w:rsidRPr="00771C6E">
        <w:rPr>
          <w:lang w:val="en-GB"/>
        </w:rPr>
        <w:t>following</w:t>
      </w:r>
      <w:r w:rsidRPr="00771C6E">
        <w:rPr>
          <w:lang w:val="en-GB"/>
        </w:rPr>
        <w:t xml:space="preserve"> the changes in </w:t>
      </w:r>
      <w:r w:rsidR="00447A65" w:rsidRPr="00771C6E">
        <w:rPr>
          <w:lang w:val="en-GB"/>
        </w:rPr>
        <w:t xml:space="preserve">the </w:t>
      </w:r>
      <w:r w:rsidRPr="00771C6E">
        <w:rPr>
          <w:lang w:val="en-GB"/>
        </w:rPr>
        <w:t xml:space="preserve">business environment. </w:t>
      </w:r>
      <w:r w:rsidR="00447A65" w:rsidRPr="00771C6E">
        <w:rPr>
          <w:lang w:val="en-GB"/>
        </w:rPr>
        <w:t>The i</w:t>
      </w:r>
      <w:r w:rsidRPr="00771C6E">
        <w:rPr>
          <w:lang w:val="en-GB"/>
        </w:rPr>
        <w:t>nternal standard committee keep</w:t>
      </w:r>
      <w:r w:rsidR="00447A65" w:rsidRPr="00771C6E">
        <w:rPr>
          <w:lang w:val="en-GB"/>
        </w:rPr>
        <w:t>s</w:t>
      </w:r>
      <w:r w:rsidRPr="00771C6E">
        <w:rPr>
          <w:lang w:val="en-GB"/>
        </w:rPr>
        <w:t xml:space="preserve"> an eye on new </w:t>
      </w:r>
      <w:r w:rsidRPr="00771C6E">
        <w:rPr>
          <w:lang w:val="en-GB"/>
        </w:rPr>
        <w:lastRenderedPageBreak/>
        <w:t xml:space="preserve">technology being introduced in </w:t>
      </w:r>
      <w:r w:rsidR="00447A65" w:rsidRPr="00771C6E">
        <w:rPr>
          <w:lang w:val="en-GB"/>
        </w:rPr>
        <w:t xml:space="preserve">the </w:t>
      </w:r>
      <w:r w:rsidRPr="00771C6E">
        <w:rPr>
          <w:lang w:val="en-GB"/>
        </w:rPr>
        <w:t xml:space="preserve">clothing industry so that </w:t>
      </w:r>
      <w:r w:rsidR="00447A65" w:rsidRPr="00771C6E">
        <w:rPr>
          <w:lang w:val="en-GB"/>
        </w:rPr>
        <w:t xml:space="preserve">the </w:t>
      </w:r>
      <w:r w:rsidRPr="00771C6E">
        <w:rPr>
          <w:lang w:val="en-GB"/>
        </w:rPr>
        <w:t xml:space="preserve">recycling process can be improved. It is also </w:t>
      </w:r>
      <w:r w:rsidR="00447A65" w:rsidRPr="00771C6E">
        <w:rPr>
          <w:lang w:val="en-GB"/>
        </w:rPr>
        <w:t xml:space="preserve">the </w:t>
      </w:r>
      <w:r w:rsidRPr="00771C6E">
        <w:rPr>
          <w:lang w:val="en-GB"/>
        </w:rPr>
        <w:t xml:space="preserve">responsibility of this community to ensure that all the standards are being followed by All the departments properly. </w:t>
      </w:r>
      <w:r w:rsidR="00447A65" w:rsidRPr="00771C6E">
        <w:rPr>
          <w:lang w:val="en-GB"/>
        </w:rPr>
        <w:t>The i</w:t>
      </w:r>
      <w:r w:rsidRPr="00771C6E">
        <w:rPr>
          <w:lang w:val="en-GB"/>
        </w:rPr>
        <w:t xml:space="preserve">nternal review is undertaken by this committee on a regular interval time. </w:t>
      </w:r>
    </w:p>
    <w:p w14:paraId="40A571D9" w14:textId="05E504E4" w:rsidR="00B05494" w:rsidRPr="00771C6E" w:rsidRDefault="00B05494" w:rsidP="005E69D1">
      <w:pPr>
        <w:pStyle w:val="NormalWeb"/>
        <w:shd w:val="clear" w:color="auto" w:fill="FFFFFF"/>
        <w:spacing w:before="0" w:beforeAutospacing="0" w:after="200" w:afterAutospacing="0" w:line="360" w:lineRule="auto"/>
        <w:jc w:val="both"/>
        <w:rPr>
          <w:b/>
          <w:bCs/>
          <w:shd w:val="clear" w:color="auto" w:fill="FFFFFF"/>
          <w:lang w:val="en-GB"/>
        </w:rPr>
      </w:pPr>
      <w:r w:rsidRPr="00771C6E">
        <w:rPr>
          <w:b/>
          <w:bCs/>
          <w:shd w:val="clear" w:color="auto" w:fill="FFFFFF"/>
          <w:lang w:val="en-GB"/>
        </w:rPr>
        <w:t>Front end approach</w:t>
      </w:r>
    </w:p>
    <w:p w14:paraId="3DF956CD" w14:textId="55C5DB6B" w:rsidR="00B05494" w:rsidRPr="00771C6E" w:rsidRDefault="00B05494" w:rsidP="005E69D1">
      <w:pPr>
        <w:pStyle w:val="NormalWeb"/>
        <w:shd w:val="clear" w:color="auto" w:fill="FFFFFF"/>
        <w:spacing w:before="0" w:beforeAutospacing="0" w:after="200" w:afterAutospacing="0" w:line="360" w:lineRule="auto"/>
        <w:jc w:val="both"/>
        <w:rPr>
          <w:lang w:val="en-GB"/>
        </w:rPr>
      </w:pPr>
      <w:r w:rsidRPr="00771C6E">
        <w:rPr>
          <w:lang w:val="en-GB"/>
        </w:rPr>
        <w:t>This alludes to the joining of feasible activities toward the early phases (front-finish) of the material item life cycle, for example, in the crude material sourcing and plan and advancement measures. In this way, for instance, a front-end reasonable activity could be the choice to utilize "low natural impact*" material strands as the crude materials for the material products being delivered. A front-end reasonable activity could likewise be show</w:t>
      </w:r>
      <w:r w:rsidR="00447A65" w:rsidRPr="00771C6E">
        <w:rPr>
          <w:lang w:val="en-GB"/>
        </w:rPr>
        <w:t>n</w:t>
      </w:r>
      <w:r w:rsidRPr="00771C6E">
        <w:rPr>
          <w:lang w:val="en-GB"/>
        </w:rPr>
        <w:t xml:space="preserve"> in the plan and improvement measure, for instance, by using computerized instruments to limit the requirement for actual model examples or via preparing planners to embrace an eco-cognizant outlook into their manifestations</w:t>
      </w:r>
      <w:r w:rsidR="00154592" w:rsidRPr="00771C6E">
        <w:rPr>
          <w:lang w:val="en-GB"/>
        </w:rPr>
        <w:t xml:space="preserve"> (</w:t>
      </w:r>
      <w:r w:rsidR="00154592" w:rsidRPr="00771C6E">
        <w:rPr>
          <w:shd w:val="clear" w:color="auto" w:fill="FFFFFF"/>
          <w:lang w:val="en-GB"/>
        </w:rPr>
        <w:t>Harris, Roby and Dibb, 2016</w:t>
      </w:r>
      <w:r w:rsidR="00154592" w:rsidRPr="00771C6E">
        <w:rPr>
          <w:lang w:val="en-GB"/>
        </w:rPr>
        <w:t>)</w:t>
      </w:r>
      <w:r w:rsidRPr="00771C6E">
        <w:rPr>
          <w:lang w:val="en-GB"/>
        </w:rPr>
        <w:t xml:space="preserve">. (*Note that we are utilizing the expression "low ecological effect" material filaments instead of "manageable" or "eco-accommodating" or "green" material strands </w:t>
      </w:r>
      <w:r w:rsidR="00447A65" w:rsidRPr="00771C6E">
        <w:rPr>
          <w:lang w:val="en-GB"/>
        </w:rPr>
        <w:t>because</w:t>
      </w:r>
      <w:r w:rsidRPr="00771C6E">
        <w:rPr>
          <w:lang w:val="en-GB"/>
        </w:rPr>
        <w:t xml:space="preserve"> the last terms can be deceiving as there are no totally "economical/eco-accommodating/green" strands; all materials represent some effect. Moreover, as talked about in the past area, it is hard to fearlessly affirm the effect of a specific material, as there are numerous features of ecological effect. Along these lines "low climate sway" is a more precise portrayal of what is feasible to take a stab at in reasonable materials).</w:t>
      </w:r>
    </w:p>
    <w:p w14:paraId="71B66CBE" w14:textId="77777777" w:rsidR="00D51D27" w:rsidRPr="00771C6E" w:rsidRDefault="00D51D27" w:rsidP="005E69D1">
      <w:pPr>
        <w:pStyle w:val="Ttulo1"/>
        <w:spacing w:after="200" w:line="360" w:lineRule="auto"/>
        <w:jc w:val="both"/>
        <w:rPr>
          <w:rFonts w:ascii="Times New Roman" w:hAnsi="Times New Roman" w:cs="Times New Roman"/>
          <w:color w:val="auto"/>
          <w:sz w:val="24"/>
          <w:szCs w:val="24"/>
          <w:lang w:val="en-GB"/>
        </w:rPr>
      </w:pPr>
      <w:bookmarkStart w:id="2" w:name="_Toc68368267"/>
      <w:r w:rsidRPr="00771C6E">
        <w:rPr>
          <w:rFonts w:ascii="Times New Roman" w:hAnsi="Times New Roman" w:cs="Times New Roman"/>
          <w:color w:val="auto"/>
          <w:sz w:val="24"/>
          <w:szCs w:val="24"/>
          <w:lang w:val="en-GB"/>
        </w:rPr>
        <w:t>Competitive advantage position</w:t>
      </w:r>
      <w:bookmarkEnd w:id="2"/>
    </w:p>
    <w:p w14:paraId="7E769C6C" w14:textId="27B7E0FB" w:rsidR="00D51D27" w:rsidRPr="00771C6E" w:rsidRDefault="00D51D27" w:rsidP="005E69D1">
      <w:pPr>
        <w:pStyle w:val="NormalWeb"/>
        <w:shd w:val="clear" w:color="auto" w:fill="FFFFFF"/>
        <w:spacing w:before="0" w:beforeAutospacing="0" w:after="200" w:afterAutospacing="0" w:line="360" w:lineRule="auto"/>
        <w:jc w:val="both"/>
        <w:rPr>
          <w:lang w:val="en-GB"/>
        </w:rPr>
      </w:pPr>
      <w:r w:rsidRPr="00771C6E">
        <w:rPr>
          <w:lang w:val="en-GB"/>
        </w:rPr>
        <w:t xml:space="preserve">It can be said that </w:t>
      </w:r>
      <w:r w:rsidR="00447A65" w:rsidRPr="00771C6E">
        <w:rPr>
          <w:lang w:val="en-GB"/>
        </w:rPr>
        <w:t xml:space="preserve">the </w:t>
      </w:r>
      <w:r w:rsidRPr="00771C6E">
        <w:rPr>
          <w:lang w:val="en-GB"/>
        </w:rPr>
        <w:t xml:space="preserve">management of </w:t>
      </w:r>
      <w:r w:rsidR="00D35587" w:rsidRPr="00771C6E">
        <w:rPr>
          <w:lang w:val="en-GB"/>
        </w:rPr>
        <w:t>Burberry</w:t>
      </w:r>
      <w:r w:rsidRPr="00771C6E">
        <w:rPr>
          <w:lang w:val="en-GB"/>
        </w:rPr>
        <w:t xml:space="preserve"> is making efforts for sustainable management of the company. One of the </w:t>
      </w:r>
      <w:r w:rsidR="008D7D3F" w:rsidRPr="00771C6E">
        <w:rPr>
          <w:lang w:val="en-GB"/>
        </w:rPr>
        <w:t>primaries</w:t>
      </w:r>
      <w:r w:rsidRPr="00771C6E">
        <w:rPr>
          <w:lang w:val="en-GB"/>
        </w:rPr>
        <w:t xml:space="preserve"> focu</w:t>
      </w:r>
      <w:r w:rsidR="00447A65" w:rsidRPr="00771C6E">
        <w:rPr>
          <w:lang w:val="en-GB"/>
        </w:rPr>
        <w:t>se</w:t>
      </w:r>
      <w:r w:rsidRPr="00771C6E">
        <w:rPr>
          <w:lang w:val="en-GB"/>
        </w:rPr>
        <w:t xml:space="preserve">s of this </w:t>
      </w:r>
      <w:r w:rsidR="00D35587" w:rsidRPr="00771C6E">
        <w:rPr>
          <w:lang w:val="en-GB"/>
        </w:rPr>
        <w:t>organization</w:t>
      </w:r>
      <w:r w:rsidRPr="00771C6E">
        <w:rPr>
          <w:lang w:val="en-GB"/>
        </w:rPr>
        <w:t xml:space="preserve"> has been to ensure sustainable development and create an environmental</w:t>
      </w:r>
      <w:r w:rsidR="00447A65" w:rsidRPr="00771C6E">
        <w:rPr>
          <w:lang w:val="en-GB"/>
        </w:rPr>
        <w:t>ly</w:t>
      </w:r>
      <w:r w:rsidRPr="00771C6E">
        <w:rPr>
          <w:lang w:val="en-GB"/>
        </w:rPr>
        <w:t xml:space="preserve"> friendly image among the consumer. In today's business environment, consumer awareness about the negative impact that a business </w:t>
      </w:r>
      <w:r w:rsidR="00D35587" w:rsidRPr="00771C6E">
        <w:rPr>
          <w:lang w:val="en-GB"/>
        </w:rPr>
        <w:t>organization</w:t>
      </w:r>
      <w:r w:rsidRPr="00771C6E">
        <w:rPr>
          <w:lang w:val="en-GB"/>
        </w:rPr>
        <w:t xml:space="preserve"> has on </w:t>
      </w:r>
      <w:r w:rsidR="00447A65" w:rsidRPr="00771C6E">
        <w:rPr>
          <w:lang w:val="en-GB"/>
        </w:rPr>
        <w:t xml:space="preserve">the </w:t>
      </w:r>
      <w:r w:rsidRPr="00771C6E">
        <w:rPr>
          <w:lang w:val="en-GB"/>
        </w:rPr>
        <w:t>environment</w:t>
      </w:r>
      <w:r w:rsidR="00154592" w:rsidRPr="00771C6E">
        <w:rPr>
          <w:lang w:val="en-GB"/>
        </w:rPr>
        <w:t xml:space="preserve"> (</w:t>
      </w:r>
      <w:r w:rsidR="00154592" w:rsidRPr="00771C6E">
        <w:rPr>
          <w:shd w:val="clear" w:color="auto" w:fill="FFFFFF"/>
          <w:lang w:val="en-GB"/>
        </w:rPr>
        <w:t>Guimarães, Severo and Vasconcelos, 2017</w:t>
      </w:r>
      <w:r w:rsidR="00154592" w:rsidRPr="00771C6E">
        <w:rPr>
          <w:lang w:val="en-GB"/>
        </w:rPr>
        <w:t>)</w:t>
      </w:r>
      <w:r w:rsidRPr="00771C6E">
        <w:rPr>
          <w:lang w:val="en-GB"/>
        </w:rPr>
        <w:t xml:space="preserve">. They prefer to purchase products and services of businesses that are involved in </w:t>
      </w:r>
      <w:r w:rsidR="00447A65" w:rsidRPr="00771C6E">
        <w:rPr>
          <w:lang w:val="en-GB"/>
        </w:rPr>
        <w:t xml:space="preserve">the </w:t>
      </w:r>
      <w:r w:rsidRPr="00771C6E">
        <w:rPr>
          <w:lang w:val="en-GB"/>
        </w:rPr>
        <w:t xml:space="preserve">sustainable management of business operations. It is one of the primary </w:t>
      </w:r>
      <w:r w:rsidR="008875E1" w:rsidRPr="00771C6E">
        <w:rPr>
          <w:lang w:val="en-GB"/>
        </w:rPr>
        <w:t>reasons</w:t>
      </w:r>
      <w:r w:rsidRPr="00771C6E">
        <w:rPr>
          <w:lang w:val="en-GB"/>
        </w:rPr>
        <w:t xml:space="preserve"> that forget social responsibility activities are undertaken by these business </w:t>
      </w:r>
      <w:r w:rsidR="00D35587" w:rsidRPr="00771C6E">
        <w:rPr>
          <w:lang w:val="en-GB"/>
        </w:rPr>
        <w:t>organization</w:t>
      </w:r>
      <w:r w:rsidRPr="00771C6E">
        <w:rPr>
          <w:lang w:val="en-GB"/>
        </w:rPr>
        <w:t xml:space="preserve">s. These activities are undertaken as a method of marketing and advertisement for creating </w:t>
      </w:r>
      <w:r w:rsidR="00447A65" w:rsidRPr="00771C6E">
        <w:rPr>
          <w:lang w:val="en-GB"/>
        </w:rPr>
        <w:t xml:space="preserve">a </w:t>
      </w:r>
      <w:r w:rsidRPr="00771C6E">
        <w:rPr>
          <w:lang w:val="en-GB"/>
        </w:rPr>
        <w:t xml:space="preserve">positive image among the consumer. </w:t>
      </w:r>
    </w:p>
    <w:p w14:paraId="275BCE8D" w14:textId="369F58D0" w:rsidR="00D51D27" w:rsidRPr="00771C6E" w:rsidRDefault="00D51D27" w:rsidP="005E69D1">
      <w:pPr>
        <w:pStyle w:val="NormalWeb"/>
        <w:shd w:val="clear" w:color="auto" w:fill="FFFFFF"/>
        <w:spacing w:before="0" w:beforeAutospacing="0" w:after="200" w:afterAutospacing="0" w:line="360" w:lineRule="auto"/>
        <w:jc w:val="both"/>
        <w:rPr>
          <w:lang w:val="en-GB"/>
        </w:rPr>
      </w:pPr>
      <w:r w:rsidRPr="00771C6E">
        <w:rPr>
          <w:lang w:val="en-GB"/>
        </w:rPr>
        <w:lastRenderedPageBreak/>
        <w:t xml:space="preserve">On an overall analysis of the efforts made by </w:t>
      </w:r>
      <w:r w:rsidR="00D35587" w:rsidRPr="00771C6E">
        <w:rPr>
          <w:lang w:val="en-GB"/>
        </w:rPr>
        <w:t>Burberry</w:t>
      </w:r>
      <w:r w:rsidRPr="00771C6E">
        <w:rPr>
          <w:lang w:val="en-GB"/>
        </w:rPr>
        <w:t xml:space="preserve"> in past few years</w:t>
      </w:r>
      <w:r w:rsidR="00447A65" w:rsidRPr="00771C6E">
        <w:rPr>
          <w:lang w:val="en-GB"/>
        </w:rPr>
        <w:t>,</w:t>
      </w:r>
      <w:r w:rsidRPr="00771C6E">
        <w:rPr>
          <w:lang w:val="en-GB"/>
        </w:rPr>
        <w:t xml:space="preserve"> it can be said that it will provide a competitive advantage</w:t>
      </w:r>
      <w:r w:rsidR="00154592" w:rsidRPr="00771C6E">
        <w:rPr>
          <w:lang w:val="en-GB"/>
        </w:rPr>
        <w:t xml:space="preserve"> (</w:t>
      </w:r>
      <w:r w:rsidR="00154592" w:rsidRPr="00771C6E">
        <w:rPr>
          <w:shd w:val="clear" w:color="auto" w:fill="FFFFFF"/>
          <w:lang w:val="en-GB"/>
        </w:rPr>
        <w:t>Almada and Borges, 2018</w:t>
      </w:r>
      <w:r w:rsidR="00154592" w:rsidRPr="00771C6E">
        <w:rPr>
          <w:lang w:val="en-GB"/>
        </w:rPr>
        <w:t>)</w:t>
      </w:r>
      <w:r w:rsidRPr="00771C6E">
        <w:rPr>
          <w:lang w:val="en-GB"/>
        </w:rPr>
        <w:t xml:space="preserve">. One of the steps taken by </w:t>
      </w:r>
      <w:r w:rsidR="00D35587" w:rsidRPr="00771C6E">
        <w:rPr>
          <w:lang w:val="en-GB"/>
        </w:rPr>
        <w:t>Burberry</w:t>
      </w:r>
      <w:r w:rsidRPr="00771C6E">
        <w:rPr>
          <w:lang w:val="en-GB"/>
        </w:rPr>
        <w:t xml:space="preserve"> to sustainable development will create a brand image among the consumer. Consumers will prefer to purchase product</w:t>
      </w:r>
      <w:r w:rsidR="00447A65" w:rsidRPr="00771C6E">
        <w:rPr>
          <w:lang w:val="en-GB"/>
        </w:rPr>
        <w:t>s</w:t>
      </w:r>
      <w:r w:rsidRPr="00771C6E">
        <w:rPr>
          <w:lang w:val="en-GB"/>
        </w:rPr>
        <w:t xml:space="preserve"> and services of </w:t>
      </w:r>
      <w:r w:rsidR="00D35587" w:rsidRPr="00771C6E">
        <w:rPr>
          <w:lang w:val="en-GB"/>
        </w:rPr>
        <w:t>Burberry</w:t>
      </w:r>
      <w:r w:rsidRPr="00771C6E">
        <w:rPr>
          <w:lang w:val="en-GB"/>
        </w:rPr>
        <w:t xml:space="preserve"> to open other computers. Consumers are becoming aware </w:t>
      </w:r>
      <w:r w:rsidR="00447A65" w:rsidRPr="00771C6E">
        <w:rPr>
          <w:lang w:val="en-GB"/>
        </w:rPr>
        <w:t>of</w:t>
      </w:r>
      <w:r w:rsidRPr="00771C6E">
        <w:rPr>
          <w:lang w:val="en-GB"/>
        </w:rPr>
        <w:t xml:space="preserve"> the advantages of </w:t>
      </w:r>
      <w:r w:rsidR="008875E1" w:rsidRPr="00771C6E">
        <w:rPr>
          <w:lang w:val="en-GB"/>
        </w:rPr>
        <w:t>environmentally</w:t>
      </w:r>
      <w:r w:rsidRPr="00771C6E">
        <w:rPr>
          <w:lang w:val="en-GB"/>
        </w:rPr>
        <w:t xml:space="preserve"> friendly operations by business </w:t>
      </w:r>
      <w:r w:rsidR="00D35587" w:rsidRPr="00771C6E">
        <w:rPr>
          <w:lang w:val="en-GB"/>
        </w:rPr>
        <w:t>organization</w:t>
      </w:r>
      <w:r w:rsidRPr="00771C6E">
        <w:rPr>
          <w:lang w:val="en-GB"/>
        </w:rPr>
        <w:t xml:space="preserve">s. Consumers are even willing to pay </w:t>
      </w:r>
      <w:r w:rsidR="00447A65" w:rsidRPr="00771C6E">
        <w:rPr>
          <w:lang w:val="en-GB"/>
        </w:rPr>
        <w:t xml:space="preserve">the </w:t>
      </w:r>
      <w:r w:rsidRPr="00771C6E">
        <w:rPr>
          <w:lang w:val="en-GB"/>
        </w:rPr>
        <w:t xml:space="preserve">additional amount for similar quality products if they are aware that </w:t>
      </w:r>
      <w:r w:rsidR="00447A65" w:rsidRPr="00771C6E">
        <w:rPr>
          <w:lang w:val="en-GB"/>
        </w:rPr>
        <w:t xml:space="preserve">a </w:t>
      </w:r>
      <w:r w:rsidRPr="00771C6E">
        <w:rPr>
          <w:lang w:val="en-GB"/>
        </w:rPr>
        <w:t xml:space="preserve">particular </w:t>
      </w:r>
      <w:r w:rsidR="00D35587" w:rsidRPr="00771C6E">
        <w:rPr>
          <w:lang w:val="en-GB"/>
        </w:rPr>
        <w:t>organization</w:t>
      </w:r>
      <w:r w:rsidRPr="00771C6E">
        <w:rPr>
          <w:lang w:val="en-GB"/>
        </w:rPr>
        <w:t xml:space="preserve"> practices sustainable development. </w:t>
      </w:r>
      <w:r w:rsidR="00D35587" w:rsidRPr="00771C6E">
        <w:rPr>
          <w:lang w:val="en-GB"/>
        </w:rPr>
        <w:t>Burberry</w:t>
      </w:r>
      <w:r w:rsidRPr="00771C6E">
        <w:rPr>
          <w:lang w:val="en-GB"/>
        </w:rPr>
        <w:t xml:space="preserve"> will be required to ensure that all the step</w:t>
      </w:r>
      <w:r w:rsidR="00447A65" w:rsidRPr="00771C6E">
        <w:rPr>
          <w:lang w:val="en-GB"/>
        </w:rPr>
        <w:t>s</w:t>
      </w:r>
      <w:r w:rsidRPr="00771C6E">
        <w:rPr>
          <w:lang w:val="en-GB"/>
        </w:rPr>
        <w:t xml:space="preserve"> taken by them are properly communicated to the consumers. Marketing strategies adopted by </w:t>
      </w:r>
      <w:r w:rsidR="00D35587" w:rsidRPr="00771C6E">
        <w:rPr>
          <w:lang w:val="en-GB"/>
        </w:rPr>
        <w:t>Burberry</w:t>
      </w:r>
      <w:r w:rsidRPr="00771C6E">
        <w:rPr>
          <w:lang w:val="en-GB"/>
        </w:rPr>
        <w:t xml:space="preserve"> should promote sustainable and </w:t>
      </w:r>
      <w:r w:rsidR="008875E1" w:rsidRPr="00771C6E">
        <w:rPr>
          <w:lang w:val="en-GB"/>
        </w:rPr>
        <w:t>environmentally</w:t>
      </w:r>
      <w:r w:rsidRPr="00771C6E">
        <w:rPr>
          <w:lang w:val="en-GB"/>
        </w:rPr>
        <w:t xml:space="preserve"> friendly practices of the company. These activities should be published on </w:t>
      </w:r>
      <w:r w:rsidR="00447A65" w:rsidRPr="00771C6E">
        <w:rPr>
          <w:lang w:val="en-GB"/>
        </w:rPr>
        <w:t xml:space="preserve">the </w:t>
      </w:r>
      <w:r w:rsidRPr="00771C6E">
        <w:rPr>
          <w:lang w:val="en-GB"/>
        </w:rPr>
        <w:t xml:space="preserve">official website as well as every material issued by the company in their AGM. </w:t>
      </w:r>
    </w:p>
    <w:p w14:paraId="0D912477" w14:textId="77777777" w:rsidR="006521C1" w:rsidRPr="00771C6E" w:rsidRDefault="006521C1" w:rsidP="005E69D1">
      <w:pPr>
        <w:pStyle w:val="Ttulo1"/>
        <w:spacing w:after="200" w:line="360" w:lineRule="auto"/>
        <w:jc w:val="both"/>
        <w:rPr>
          <w:rFonts w:ascii="Times New Roman" w:hAnsi="Times New Roman" w:cs="Times New Roman"/>
          <w:color w:val="auto"/>
          <w:sz w:val="24"/>
          <w:szCs w:val="24"/>
          <w:lang w:val="en-GB"/>
        </w:rPr>
      </w:pPr>
      <w:bookmarkStart w:id="3" w:name="_Toc68368268"/>
      <w:r w:rsidRPr="00771C6E">
        <w:rPr>
          <w:rFonts w:ascii="Times New Roman" w:hAnsi="Times New Roman" w:cs="Times New Roman"/>
          <w:color w:val="auto"/>
          <w:sz w:val="24"/>
          <w:szCs w:val="24"/>
          <w:lang w:val="en-GB"/>
        </w:rPr>
        <w:t>Recommendation</w:t>
      </w:r>
      <w:bookmarkEnd w:id="3"/>
    </w:p>
    <w:p w14:paraId="1430A746" w14:textId="77777777" w:rsidR="006521C1" w:rsidRPr="00771C6E" w:rsidRDefault="006521C1" w:rsidP="005E69D1">
      <w:pPr>
        <w:pStyle w:val="NormalWeb"/>
        <w:shd w:val="clear" w:color="auto" w:fill="FFFFFF"/>
        <w:spacing w:before="0" w:beforeAutospacing="0" w:after="200" w:afterAutospacing="0" w:line="360" w:lineRule="auto"/>
        <w:jc w:val="both"/>
        <w:rPr>
          <w:lang w:val="en-GB"/>
        </w:rPr>
      </w:pPr>
      <w:r w:rsidRPr="00771C6E">
        <w:rPr>
          <w:lang w:val="en-GB"/>
        </w:rPr>
        <w:t>Marketing</w:t>
      </w:r>
    </w:p>
    <w:p w14:paraId="298DEB31" w14:textId="239A2F6B" w:rsidR="006521C1" w:rsidRPr="00771C6E" w:rsidRDefault="006521C1" w:rsidP="005E69D1">
      <w:pPr>
        <w:pStyle w:val="NormalWeb"/>
        <w:shd w:val="clear" w:color="auto" w:fill="FFFFFF"/>
        <w:spacing w:before="0" w:beforeAutospacing="0" w:after="200" w:afterAutospacing="0" w:line="360" w:lineRule="auto"/>
        <w:jc w:val="both"/>
        <w:rPr>
          <w:lang w:val="en-GB"/>
        </w:rPr>
      </w:pPr>
      <w:r w:rsidRPr="00771C6E">
        <w:rPr>
          <w:lang w:val="en-GB"/>
        </w:rPr>
        <w:t xml:space="preserve">Marketing of these activities is an essential step that is required to be taken by </w:t>
      </w:r>
      <w:r w:rsidR="00D35587" w:rsidRPr="00771C6E">
        <w:rPr>
          <w:lang w:val="en-GB"/>
        </w:rPr>
        <w:t>Burberry</w:t>
      </w:r>
      <w:r w:rsidRPr="00771C6E">
        <w:rPr>
          <w:lang w:val="en-GB"/>
        </w:rPr>
        <w:t xml:space="preserve">. </w:t>
      </w:r>
      <w:r w:rsidR="00447A65" w:rsidRPr="00771C6E">
        <w:rPr>
          <w:lang w:val="en-GB"/>
        </w:rPr>
        <w:t>The o</w:t>
      </w:r>
      <w:r w:rsidRPr="00771C6E">
        <w:rPr>
          <w:lang w:val="en-GB"/>
        </w:rPr>
        <w:t xml:space="preserve">verall cost of production is expected to increase after </w:t>
      </w:r>
      <w:r w:rsidR="005C316A" w:rsidRPr="00771C6E">
        <w:rPr>
          <w:lang w:val="en-GB"/>
        </w:rPr>
        <w:t>environmentally</w:t>
      </w:r>
      <w:r w:rsidRPr="00771C6E">
        <w:rPr>
          <w:lang w:val="en-GB"/>
        </w:rPr>
        <w:t xml:space="preserve"> friendly steps </w:t>
      </w:r>
      <w:r w:rsidR="00447A65" w:rsidRPr="00771C6E">
        <w:rPr>
          <w:lang w:val="en-GB"/>
        </w:rPr>
        <w:t xml:space="preserve">are </w:t>
      </w:r>
      <w:r w:rsidRPr="00771C6E">
        <w:rPr>
          <w:lang w:val="en-GB"/>
        </w:rPr>
        <w:t>taken by the company</w:t>
      </w:r>
      <w:r w:rsidR="00914119" w:rsidRPr="00771C6E">
        <w:rPr>
          <w:lang w:val="en-GB"/>
        </w:rPr>
        <w:t xml:space="preserve"> (</w:t>
      </w:r>
      <w:r w:rsidR="00914119" w:rsidRPr="00771C6E">
        <w:rPr>
          <w:shd w:val="clear" w:color="auto" w:fill="FFFFFF"/>
          <w:lang w:val="en-GB"/>
        </w:rPr>
        <w:t>Geissdoerfer, Vladimirova and Evans, 2018</w:t>
      </w:r>
      <w:r w:rsidR="00914119" w:rsidRPr="00771C6E">
        <w:rPr>
          <w:lang w:val="en-GB"/>
        </w:rPr>
        <w:t>)</w:t>
      </w:r>
      <w:r w:rsidRPr="00771C6E">
        <w:rPr>
          <w:lang w:val="en-GB"/>
        </w:rPr>
        <w:t xml:space="preserve">. Consumers will be willing to pay </w:t>
      </w:r>
      <w:r w:rsidR="00447A65" w:rsidRPr="00771C6E">
        <w:rPr>
          <w:lang w:val="en-GB"/>
        </w:rPr>
        <w:t xml:space="preserve">an </w:t>
      </w:r>
      <w:r w:rsidRPr="00771C6E">
        <w:rPr>
          <w:lang w:val="en-GB"/>
        </w:rPr>
        <w:t xml:space="preserve">additional amount only if they are aware that sustainable practices are being used in </w:t>
      </w:r>
      <w:r w:rsidR="00447A65" w:rsidRPr="00771C6E">
        <w:rPr>
          <w:lang w:val="en-GB"/>
        </w:rPr>
        <w:t xml:space="preserve">the </w:t>
      </w:r>
      <w:r w:rsidRPr="00771C6E">
        <w:rPr>
          <w:lang w:val="en-GB"/>
        </w:rPr>
        <w:t xml:space="preserve">production process. If these practices are not communicated properly through marketing then consumers will move towards alternative products. </w:t>
      </w:r>
    </w:p>
    <w:p w14:paraId="44848A92" w14:textId="77777777" w:rsidR="006521C1" w:rsidRPr="00771C6E" w:rsidRDefault="006521C1" w:rsidP="005E69D1">
      <w:pPr>
        <w:pStyle w:val="NormalWeb"/>
        <w:shd w:val="clear" w:color="auto" w:fill="FFFFFF"/>
        <w:spacing w:before="0" w:beforeAutospacing="0" w:after="200" w:afterAutospacing="0" w:line="360" w:lineRule="auto"/>
        <w:jc w:val="both"/>
        <w:rPr>
          <w:lang w:val="en-GB"/>
        </w:rPr>
      </w:pPr>
      <w:r w:rsidRPr="00771C6E">
        <w:rPr>
          <w:lang w:val="en-GB"/>
        </w:rPr>
        <w:t>Constant review</w:t>
      </w:r>
    </w:p>
    <w:p w14:paraId="2BC4DFBA" w14:textId="734C3B8F" w:rsidR="006521C1" w:rsidRPr="00771C6E" w:rsidRDefault="006521C1" w:rsidP="005E69D1">
      <w:pPr>
        <w:pStyle w:val="NormalWeb"/>
        <w:shd w:val="clear" w:color="auto" w:fill="FFFFFF"/>
        <w:spacing w:before="0" w:beforeAutospacing="0" w:after="200" w:afterAutospacing="0" w:line="360" w:lineRule="auto"/>
        <w:jc w:val="both"/>
        <w:rPr>
          <w:lang w:val="en-GB"/>
        </w:rPr>
      </w:pPr>
      <w:r w:rsidRPr="00771C6E">
        <w:rPr>
          <w:lang w:val="en-GB"/>
        </w:rPr>
        <w:t>Establishing internal procedures is not sufficient to for</w:t>
      </w:r>
      <w:r w:rsidR="00447A65" w:rsidRPr="00771C6E">
        <w:rPr>
          <w:lang w:val="en-GB"/>
        </w:rPr>
        <w:t>m</w:t>
      </w:r>
      <w:r w:rsidRPr="00771C6E">
        <w:rPr>
          <w:lang w:val="en-GB"/>
        </w:rPr>
        <w:t xml:space="preserve"> </w:t>
      </w:r>
      <w:r w:rsidR="00447A65" w:rsidRPr="00771C6E">
        <w:rPr>
          <w:lang w:val="en-GB"/>
        </w:rPr>
        <w:t xml:space="preserve">an </w:t>
      </w:r>
      <w:r w:rsidR="00D35587" w:rsidRPr="00771C6E">
        <w:rPr>
          <w:lang w:val="en-GB"/>
        </w:rPr>
        <w:t>organization</w:t>
      </w:r>
      <w:r w:rsidRPr="00771C6E">
        <w:rPr>
          <w:lang w:val="en-GB"/>
        </w:rPr>
        <w:t xml:space="preserve"> to practice sustainable management. </w:t>
      </w:r>
      <w:r w:rsidR="00447A65" w:rsidRPr="00771C6E">
        <w:rPr>
          <w:lang w:val="en-GB"/>
        </w:rPr>
        <w:t>Management must be</w:t>
      </w:r>
      <w:r w:rsidRPr="00771C6E">
        <w:rPr>
          <w:lang w:val="en-GB"/>
        </w:rPr>
        <w:t xml:space="preserve"> reviewing these activities to identify their efficiency. Th</w:t>
      </w:r>
      <w:r w:rsidR="00447A65" w:rsidRPr="00771C6E">
        <w:rPr>
          <w:lang w:val="en-GB"/>
        </w:rPr>
        <w:t>e</w:t>
      </w:r>
      <w:r w:rsidRPr="00771C6E">
        <w:rPr>
          <w:lang w:val="en-GB"/>
        </w:rPr>
        <w:t xml:space="preserve"> main focus of this review process will be to identify whether there has been any positive impact on </w:t>
      </w:r>
      <w:r w:rsidR="00447A65" w:rsidRPr="00771C6E">
        <w:rPr>
          <w:lang w:val="en-GB"/>
        </w:rPr>
        <w:t xml:space="preserve">the </w:t>
      </w:r>
      <w:r w:rsidRPr="00771C6E">
        <w:rPr>
          <w:lang w:val="en-GB"/>
        </w:rPr>
        <w:t>operations of the company after undertaking the sustainable development</w:t>
      </w:r>
      <w:r w:rsidR="005D4C86" w:rsidRPr="00771C6E">
        <w:rPr>
          <w:lang w:val="en-GB"/>
        </w:rPr>
        <w:t xml:space="preserve"> (</w:t>
      </w:r>
      <w:r w:rsidR="005D4C86" w:rsidRPr="00771C6E">
        <w:rPr>
          <w:shd w:val="clear" w:color="auto" w:fill="FFFFFF"/>
          <w:lang w:val="en-GB"/>
        </w:rPr>
        <w:t>Hakkak and Ghodsi, 2015</w:t>
      </w:r>
      <w:r w:rsidR="005D4C86" w:rsidRPr="00771C6E">
        <w:rPr>
          <w:lang w:val="en-GB"/>
        </w:rPr>
        <w:t>)</w:t>
      </w:r>
      <w:r w:rsidRPr="00771C6E">
        <w:rPr>
          <w:lang w:val="en-GB"/>
        </w:rPr>
        <w:t xml:space="preserve">. Key performance indicators should be established by the company and these are required to be reviewed </w:t>
      </w:r>
      <w:r w:rsidR="00447A65" w:rsidRPr="00771C6E">
        <w:rPr>
          <w:lang w:val="en-GB"/>
        </w:rPr>
        <w:t>every quarter</w:t>
      </w:r>
      <w:r w:rsidRPr="00771C6E">
        <w:rPr>
          <w:lang w:val="en-GB"/>
        </w:rPr>
        <w:t xml:space="preserve">. </w:t>
      </w:r>
    </w:p>
    <w:p w14:paraId="64F0AE92" w14:textId="77777777" w:rsidR="00D51D27" w:rsidRPr="00771C6E" w:rsidRDefault="00D51D27" w:rsidP="005E69D1">
      <w:pPr>
        <w:pStyle w:val="NormalWeb"/>
        <w:shd w:val="clear" w:color="auto" w:fill="FFFFFF"/>
        <w:spacing w:before="0" w:beforeAutospacing="0" w:after="200" w:afterAutospacing="0" w:line="360" w:lineRule="auto"/>
        <w:jc w:val="both"/>
        <w:rPr>
          <w:lang w:val="en-GB"/>
        </w:rPr>
      </w:pPr>
    </w:p>
    <w:p w14:paraId="6BBD228D" w14:textId="77777777" w:rsidR="00C8434E" w:rsidRPr="00771C6E" w:rsidRDefault="00C8434E" w:rsidP="005E69D1">
      <w:pPr>
        <w:pStyle w:val="NormalWeb"/>
        <w:shd w:val="clear" w:color="auto" w:fill="FFFFFF"/>
        <w:spacing w:before="0" w:beforeAutospacing="0" w:after="200" w:afterAutospacing="0" w:line="360" w:lineRule="auto"/>
        <w:jc w:val="both"/>
        <w:rPr>
          <w:lang w:val="en-GB"/>
        </w:rPr>
      </w:pPr>
    </w:p>
    <w:p w14:paraId="6227E532" w14:textId="77777777" w:rsidR="006B035B" w:rsidRPr="00771C6E" w:rsidRDefault="006B035B" w:rsidP="005E69D1">
      <w:pPr>
        <w:pStyle w:val="NormalWeb"/>
        <w:shd w:val="clear" w:color="auto" w:fill="FFFFFF"/>
        <w:spacing w:before="0" w:beforeAutospacing="0" w:after="200" w:afterAutospacing="0" w:line="360" w:lineRule="auto"/>
        <w:jc w:val="both"/>
        <w:rPr>
          <w:lang w:val="en-GB"/>
        </w:rPr>
      </w:pPr>
    </w:p>
    <w:p w14:paraId="35D0565C" w14:textId="77777777" w:rsidR="00116F42" w:rsidRPr="00771C6E" w:rsidRDefault="00116F42" w:rsidP="005E69D1">
      <w:pPr>
        <w:pStyle w:val="NormalWeb"/>
        <w:shd w:val="clear" w:color="auto" w:fill="FFFFFF"/>
        <w:spacing w:before="0" w:beforeAutospacing="0" w:after="200" w:afterAutospacing="0" w:line="360" w:lineRule="auto"/>
        <w:jc w:val="both"/>
        <w:rPr>
          <w:shd w:val="clear" w:color="auto" w:fill="FFFFFF"/>
          <w:lang w:val="en-GB"/>
        </w:rPr>
      </w:pPr>
    </w:p>
    <w:p w14:paraId="6374A52F" w14:textId="77777777" w:rsidR="00116F42" w:rsidRPr="00771C6E" w:rsidRDefault="00116F42" w:rsidP="005E69D1">
      <w:pPr>
        <w:pStyle w:val="NormalWeb"/>
        <w:shd w:val="clear" w:color="auto" w:fill="FFFFFF"/>
        <w:spacing w:before="0" w:beforeAutospacing="0" w:after="200" w:afterAutospacing="0" w:line="360" w:lineRule="auto"/>
        <w:jc w:val="both"/>
        <w:rPr>
          <w:lang w:val="en-GB"/>
        </w:rPr>
      </w:pPr>
    </w:p>
    <w:p w14:paraId="059ED4AB" w14:textId="0A8213BE" w:rsidR="00032D5A" w:rsidRPr="00771C6E" w:rsidRDefault="00032D5A" w:rsidP="005E69D1">
      <w:pPr>
        <w:spacing w:after="200" w:line="360" w:lineRule="auto"/>
        <w:jc w:val="both"/>
        <w:rPr>
          <w:rFonts w:ascii="Times New Roman" w:eastAsia="Times New Roman" w:hAnsi="Times New Roman" w:cs="Times New Roman"/>
          <w:sz w:val="24"/>
          <w:szCs w:val="24"/>
          <w:lang w:val="en-GB" w:eastAsia="en-AU"/>
        </w:rPr>
      </w:pPr>
      <w:r w:rsidRPr="00771C6E">
        <w:rPr>
          <w:rFonts w:ascii="Times New Roman" w:hAnsi="Times New Roman" w:cs="Times New Roman"/>
          <w:sz w:val="24"/>
          <w:szCs w:val="24"/>
          <w:lang w:val="en-GB"/>
        </w:rPr>
        <w:br w:type="page"/>
      </w:r>
    </w:p>
    <w:p w14:paraId="62065EFD" w14:textId="77777777" w:rsidR="00032D5A" w:rsidRPr="00771C6E" w:rsidRDefault="00032D5A" w:rsidP="005E69D1">
      <w:pPr>
        <w:pStyle w:val="Ttulo1"/>
        <w:spacing w:after="200" w:line="360" w:lineRule="auto"/>
        <w:jc w:val="both"/>
        <w:rPr>
          <w:rFonts w:ascii="Times New Roman" w:hAnsi="Times New Roman" w:cs="Times New Roman"/>
          <w:color w:val="auto"/>
          <w:sz w:val="24"/>
          <w:szCs w:val="24"/>
          <w:lang w:val="en-GB"/>
        </w:rPr>
      </w:pPr>
      <w:bookmarkStart w:id="4" w:name="_Toc68368269"/>
      <w:r w:rsidRPr="00771C6E">
        <w:rPr>
          <w:rFonts w:ascii="Times New Roman" w:hAnsi="Times New Roman" w:cs="Times New Roman"/>
          <w:color w:val="auto"/>
          <w:sz w:val="24"/>
          <w:szCs w:val="24"/>
          <w:lang w:val="en-GB"/>
        </w:rPr>
        <w:lastRenderedPageBreak/>
        <w:t>Conclusion</w:t>
      </w:r>
      <w:bookmarkEnd w:id="4"/>
    </w:p>
    <w:p w14:paraId="29770ACB" w14:textId="4D74907E" w:rsidR="00032D5A" w:rsidRPr="00771C6E" w:rsidRDefault="00032D5A" w:rsidP="005E69D1">
      <w:pPr>
        <w:pStyle w:val="NormalWeb"/>
        <w:shd w:val="clear" w:color="auto" w:fill="FFFFFF"/>
        <w:spacing w:before="0" w:beforeAutospacing="0" w:after="200" w:afterAutospacing="0" w:line="360" w:lineRule="auto"/>
        <w:jc w:val="both"/>
        <w:rPr>
          <w:lang w:val="en-GB"/>
        </w:rPr>
      </w:pPr>
      <w:r w:rsidRPr="00771C6E">
        <w:rPr>
          <w:lang w:val="en-GB"/>
        </w:rPr>
        <w:t xml:space="preserve">On an overall analysis of this </w:t>
      </w:r>
      <w:r w:rsidR="00D35587" w:rsidRPr="00771C6E">
        <w:rPr>
          <w:lang w:val="en-GB"/>
        </w:rPr>
        <w:t>report,</w:t>
      </w:r>
      <w:r w:rsidRPr="00771C6E">
        <w:rPr>
          <w:lang w:val="en-GB"/>
        </w:rPr>
        <w:t xml:space="preserve"> it can be concluded that sustainable and </w:t>
      </w:r>
      <w:r w:rsidR="00D35587" w:rsidRPr="00771C6E">
        <w:rPr>
          <w:lang w:val="en-GB"/>
        </w:rPr>
        <w:t>environmentally</w:t>
      </w:r>
      <w:r w:rsidRPr="00771C6E">
        <w:rPr>
          <w:lang w:val="en-GB"/>
        </w:rPr>
        <w:t xml:space="preserve"> friendly practices are becoming very essential for businesses and </w:t>
      </w:r>
      <w:r w:rsidR="00447A65" w:rsidRPr="00771C6E">
        <w:rPr>
          <w:lang w:val="en-GB"/>
        </w:rPr>
        <w:t xml:space="preserve">the </w:t>
      </w:r>
      <w:r w:rsidRPr="00771C6E">
        <w:rPr>
          <w:lang w:val="en-GB"/>
        </w:rPr>
        <w:t xml:space="preserve">clothing industry. </w:t>
      </w:r>
      <w:r w:rsidR="00447A65" w:rsidRPr="00771C6E">
        <w:rPr>
          <w:lang w:val="en-GB"/>
        </w:rPr>
        <w:t>The c</w:t>
      </w:r>
      <w:r w:rsidRPr="00771C6E">
        <w:rPr>
          <w:lang w:val="en-GB"/>
        </w:rPr>
        <w:t>lothing industry is contributing significantly towards pollution of soil, water</w:t>
      </w:r>
      <w:r w:rsidR="00447A65" w:rsidRPr="00771C6E">
        <w:rPr>
          <w:lang w:val="en-GB"/>
        </w:rPr>
        <w:t>,</w:t>
      </w:r>
      <w:r w:rsidRPr="00771C6E">
        <w:rPr>
          <w:lang w:val="en-GB"/>
        </w:rPr>
        <w:t xml:space="preserve"> and air. It has affected the brand image of many companies in past. This report has been focused on sustainable practices initiated by </w:t>
      </w:r>
      <w:r w:rsidR="00D35587" w:rsidRPr="00771C6E">
        <w:rPr>
          <w:lang w:val="en-GB"/>
        </w:rPr>
        <w:t>Burberry</w:t>
      </w:r>
      <w:r w:rsidRPr="00771C6E">
        <w:rPr>
          <w:lang w:val="en-GB"/>
        </w:rPr>
        <w:t xml:space="preserve"> in </w:t>
      </w:r>
      <w:r w:rsidR="00447A65" w:rsidRPr="00771C6E">
        <w:rPr>
          <w:lang w:val="en-GB"/>
        </w:rPr>
        <w:t xml:space="preserve">the </w:t>
      </w:r>
      <w:r w:rsidRPr="00771C6E">
        <w:rPr>
          <w:lang w:val="en-GB"/>
        </w:rPr>
        <w:t xml:space="preserve">past few financial years. It can be said that these sustainable practices will have a positive impact on </w:t>
      </w:r>
      <w:r w:rsidR="00447A65" w:rsidRPr="00771C6E">
        <w:rPr>
          <w:lang w:val="en-GB"/>
        </w:rPr>
        <w:t xml:space="preserve">the </w:t>
      </w:r>
      <w:r w:rsidRPr="00771C6E">
        <w:rPr>
          <w:lang w:val="en-GB"/>
        </w:rPr>
        <w:t xml:space="preserve">revenue generation capabilities of the company. Consumers are becoming aware </w:t>
      </w:r>
      <w:r w:rsidR="00447A65" w:rsidRPr="00771C6E">
        <w:rPr>
          <w:lang w:val="en-GB"/>
        </w:rPr>
        <w:t>of</w:t>
      </w:r>
      <w:r w:rsidRPr="00771C6E">
        <w:rPr>
          <w:lang w:val="en-GB"/>
        </w:rPr>
        <w:t xml:space="preserve"> the impact that these practices have on </w:t>
      </w:r>
      <w:r w:rsidR="00447A65" w:rsidRPr="00771C6E">
        <w:rPr>
          <w:lang w:val="en-GB"/>
        </w:rPr>
        <w:t xml:space="preserve">the </w:t>
      </w:r>
      <w:r w:rsidRPr="00771C6E">
        <w:rPr>
          <w:lang w:val="en-GB"/>
        </w:rPr>
        <w:t xml:space="preserve">environment. Consumers will be willing to pay </w:t>
      </w:r>
      <w:r w:rsidR="00447A65" w:rsidRPr="00771C6E">
        <w:rPr>
          <w:lang w:val="en-GB"/>
        </w:rPr>
        <w:t xml:space="preserve">the </w:t>
      </w:r>
      <w:r w:rsidRPr="00771C6E">
        <w:rPr>
          <w:lang w:val="en-GB"/>
        </w:rPr>
        <w:t>additional amount of selling prices for consumer search product</w:t>
      </w:r>
      <w:r w:rsidR="00447A65" w:rsidRPr="00771C6E">
        <w:rPr>
          <w:lang w:val="en-GB"/>
        </w:rPr>
        <w:t>s</w:t>
      </w:r>
      <w:r w:rsidRPr="00771C6E">
        <w:rPr>
          <w:lang w:val="en-GB"/>
        </w:rPr>
        <w:t xml:space="preserve"> and services. This report has also provided some recommendations that will improve the sustainable practice management of </w:t>
      </w:r>
      <w:r w:rsidR="00D35587" w:rsidRPr="00771C6E">
        <w:rPr>
          <w:lang w:val="en-GB"/>
        </w:rPr>
        <w:t>Burberry</w:t>
      </w:r>
      <w:r w:rsidRPr="00771C6E">
        <w:rPr>
          <w:lang w:val="en-GB"/>
        </w:rPr>
        <w:t xml:space="preserve">. </w:t>
      </w:r>
    </w:p>
    <w:p w14:paraId="3B3C0A6F" w14:textId="77777777" w:rsidR="008D154B" w:rsidRPr="00771C6E" w:rsidRDefault="008D154B" w:rsidP="005E69D1">
      <w:pPr>
        <w:pStyle w:val="NormalWeb"/>
        <w:shd w:val="clear" w:color="auto" w:fill="FFFFFF"/>
        <w:spacing w:before="0" w:beforeAutospacing="0" w:after="200" w:afterAutospacing="0" w:line="360" w:lineRule="auto"/>
        <w:jc w:val="both"/>
        <w:rPr>
          <w:lang w:val="en-GB"/>
        </w:rPr>
      </w:pPr>
    </w:p>
    <w:p w14:paraId="04EF87CA" w14:textId="77777777" w:rsidR="008D154B" w:rsidRPr="00771C6E" w:rsidRDefault="008D154B" w:rsidP="005E69D1">
      <w:pPr>
        <w:pStyle w:val="NormalWeb"/>
        <w:shd w:val="clear" w:color="auto" w:fill="FFFFFF"/>
        <w:spacing w:before="0" w:beforeAutospacing="0" w:after="200" w:afterAutospacing="0" w:line="360" w:lineRule="auto"/>
        <w:jc w:val="both"/>
        <w:rPr>
          <w:lang w:val="en-GB"/>
        </w:rPr>
      </w:pPr>
    </w:p>
    <w:p w14:paraId="17973E0A" w14:textId="77777777" w:rsidR="008D154B" w:rsidRPr="00771C6E" w:rsidRDefault="008D154B" w:rsidP="005E69D1">
      <w:pPr>
        <w:pStyle w:val="NormalWeb"/>
        <w:spacing w:before="0" w:beforeAutospacing="0" w:after="200" w:afterAutospacing="0" w:line="360" w:lineRule="auto"/>
        <w:jc w:val="both"/>
        <w:rPr>
          <w:lang w:val="en-GB"/>
        </w:rPr>
      </w:pPr>
    </w:p>
    <w:p w14:paraId="4B521F71" w14:textId="29CFE00C" w:rsidR="00914119" w:rsidRPr="00771C6E" w:rsidRDefault="00E2526E" w:rsidP="005E69D1">
      <w:pPr>
        <w:spacing w:after="200" w:line="360" w:lineRule="auto"/>
        <w:jc w:val="both"/>
        <w:rPr>
          <w:rFonts w:ascii="Times New Roman" w:hAnsi="Times New Roman" w:cs="Times New Roman"/>
          <w:sz w:val="24"/>
          <w:szCs w:val="24"/>
          <w:lang w:val="en-GB"/>
        </w:rPr>
      </w:pPr>
      <w:r w:rsidRPr="00771C6E">
        <w:rPr>
          <w:rFonts w:ascii="Times New Roman" w:hAnsi="Times New Roman" w:cs="Times New Roman"/>
          <w:sz w:val="24"/>
          <w:szCs w:val="24"/>
          <w:lang w:val="en-GB"/>
        </w:rPr>
        <w:br w:type="page"/>
      </w:r>
    </w:p>
    <w:p w14:paraId="1530F89B" w14:textId="72415BA9" w:rsidR="00F64E4F" w:rsidRPr="00771C6E" w:rsidRDefault="00914119" w:rsidP="005E69D1">
      <w:pPr>
        <w:pStyle w:val="Ttulo1"/>
        <w:spacing w:after="200" w:line="360" w:lineRule="auto"/>
        <w:jc w:val="both"/>
        <w:rPr>
          <w:rFonts w:ascii="Times New Roman" w:hAnsi="Times New Roman" w:cs="Times New Roman"/>
          <w:color w:val="auto"/>
          <w:sz w:val="24"/>
          <w:szCs w:val="24"/>
          <w:lang w:val="en-GB"/>
        </w:rPr>
      </w:pPr>
      <w:bookmarkStart w:id="5" w:name="_Toc68368270"/>
      <w:r w:rsidRPr="00771C6E">
        <w:rPr>
          <w:rFonts w:ascii="Times New Roman" w:hAnsi="Times New Roman" w:cs="Times New Roman"/>
          <w:color w:val="auto"/>
          <w:sz w:val="24"/>
          <w:szCs w:val="24"/>
          <w:lang w:val="en-GB"/>
        </w:rPr>
        <w:lastRenderedPageBreak/>
        <w:t>References</w:t>
      </w:r>
      <w:bookmarkEnd w:id="5"/>
      <w:r w:rsidRPr="00771C6E">
        <w:rPr>
          <w:rFonts w:ascii="Times New Roman" w:hAnsi="Times New Roman" w:cs="Times New Roman"/>
          <w:color w:val="auto"/>
          <w:sz w:val="24"/>
          <w:szCs w:val="24"/>
          <w:lang w:val="en-GB"/>
        </w:rPr>
        <w:t xml:space="preserve"> </w:t>
      </w:r>
    </w:p>
    <w:p w14:paraId="54FEB5D1"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t>Almada, L. and Borges, R., 2018. Sustainable competitive advantage needs green human resource practices: A framework for environmental management. </w:t>
      </w:r>
      <w:r w:rsidRPr="00771C6E">
        <w:rPr>
          <w:rFonts w:ascii="Times New Roman" w:hAnsi="Times New Roman" w:cs="Times New Roman"/>
          <w:i/>
          <w:iCs/>
          <w:sz w:val="24"/>
          <w:szCs w:val="24"/>
          <w:shd w:val="clear" w:color="auto" w:fill="FFFFFF"/>
          <w:lang w:val="en-GB"/>
        </w:rPr>
        <w:t>Revista de Administração Contemporânea</w:t>
      </w:r>
      <w:r w:rsidRPr="00771C6E">
        <w:rPr>
          <w:rFonts w:ascii="Times New Roman" w:hAnsi="Times New Roman" w:cs="Times New Roman"/>
          <w:sz w:val="24"/>
          <w:szCs w:val="24"/>
          <w:shd w:val="clear" w:color="auto" w:fill="FFFFFF"/>
          <w:lang w:val="en-GB"/>
        </w:rPr>
        <w:t>, </w:t>
      </w:r>
      <w:r w:rsidRPr="00771C6E">
        <w:rPr>
          <w:rFonts w:ascii="Times New Roman" w:hAnsi="Times New Roman" w:cs="Times New Roman"/>
          <w:i/>
          <w:iCs/>
          <w:sz w:val="24"/>
          <w:szCs w:val="24"/>
          <w:shd w:val="clear" w:color="auto" w:fill="FFFFFF"/>
          <w:lang w:val="en-GB"/>
        </w:rPr>
        <w:t>22</w:t>
      </w:r>
      <w:r w:rsidRPr="00771C6E">
        <w:rPr>
          <w:rFonts w:ascii="Times New Roman" w:hAnsi="Times New Roman" w:cs="Times New Roman"/>
          <w:sz w:val="24"/>
          <w:szCs w:val="24"/>
          <w:shd w:val="clear" w:color="auto" w:fill="FFFFFF"/>
          <w:lang w:val="en-GB"/>
        </w:rPr>
        <w:t>(3), pp.424-442.</w:t>
      </w:r>
    </w:p>
    <w:p w14:paraId="4A91F3BC" w14:textId="77777777" w:rsidR="00914119" w:rsidRPr="00771C6E" w:rsidRDefault="00914119" w:rsidP="005E69D1">
      <w:pPr>
        <w:spacing w:after="200" w:line="360" w:lineRule="auto"/>
        <w:jc w:val="both"/>
        <w:rPr>
          <w:rFonts w:ascii="Times New Roman" w:hAnsi="Times New Roman" w:cs="Times New Roman"/>
          <w:sz w:val="24"/>
          <w:szCs w:val="24"/>
          <w:lang w:val="en-GB"/>
        </w:rPr>
      </w:pPr>
      <w:r w:rsidRPr="00771C6E">
        <w:rPr>
          <w:rFonts w:ascii="Times New Roman" w:hAnsi="Times New Roman" w:cs="Times New Roman"/>
          <w:sz w:val="24"/>
          <w:szCs w:val="24"/>
          <w:shd w:val="clear" w:color="auto" w:fill="FFFFFF"/>
          <w:lang w:val="en-GB"/>
        </w:rPr>
        <w:t>Geissdoerfer, M., Vladimirova, D. and Evans, S., 2018. Sustainable business model innovation: A review. </w:t>
      </w:r>
      <w:r w:rsidRPr="00771C6E">
        <w:rPr>
          <w:rFonts w:ascii="Times New Roman" w:hAnsi="Times New Roman" w:cs="Times New Roman"/>
          <w:i/>
          <w:iCs/>
          <w:sz w:val="24"/>
          <w:szCs w:val="24"/>
          <w:shd w:val="clear" w:color="auto" w:fill="FFFFFF"/>
          <w:lang w:val="en-GB"/>
        </w:rPr>
        <w:t>Journal of cleaner production</w:t>
      </w:r>
      <w:r w:rsidRPr="00771C6E">
        <w:rPr>
          <w:rFonts w:ascii="Times New Roman" w:hAnsi="Times New Roman" w:cs="Times New Roman"/>
          <w:sz w:val="24"/>
          <w:szCs w:val="24"/>
          <w:shd w:val="clear" w:color="auto" w:fill="FFFFFF"/>
          <w:lang w:val="en-GB"/>
        </w:rPr>
        <w:t>, </w:t>
      </w:r>
      <w:r w:rsidRPr="00771C6E">
        <w:rPr>
          <w:rFonts w:ascii="Times New Roman" w:hAnsi="Times New Roman" w:cs="Times New Roman"/>
          <w:i/>
          <w:iCs/>
          <w:sz w:val="24"/>
          <w:szCs w:val="24"/>
          <w:shd w:val="clear" w:color="auto" w:fill="FFFFFF"/>
          <w:lang w:val="en-GB"/>
        </w:rPr>
        <w:t>198</w:t>
      </w:r>
      <w:r w:rsidRPr="00771C6E">
        <w:rPr>
          <w:rFonts w:ascii="Times New Roman" w:hAnsi="Times New Roman" w:cs="Times New Roman"/>
          <w:sz w:val="24"/>
          <w:szCs w:val="24"/>
          <w:shd w:val="clear" w:color="auto" w:fill="FFFFFF"/>
          <w:lang w:val="en-GB"/>
        </w:rPr>
        <w:t>, pp.401-416.</w:t>
      </w:r>
    </w:p>
    <w:p w14:paraId="5C4040D9"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t>Guimarães, J.C.F.D., Severo, E.A. and Vasconcelos, C.R.M.D., 2017. Sustainable competitive advantage: a survey of companies in Southern Brazil. </w:t>
      </w:r>
      <w:r w:rsidRPr="00771C6E">
        <w:rPr>
          <w:rFonts w:ascii="Times New Roman" w:hAnsi="Times New Roman" w:cs="Times New Roman"/>
          <w:i/>
          <w:iCs/>
          <w:sz w:val="24"/>
          <w:szCs w:val="24"/>
          <w:shd w:val="clear" w:color="auto" w:fill="FFFFFF"/>
          <w:lang w:val="en-GB"/>
        </w:rPr>
        <w:t>BBR. Brazilian Business Review</w:t>
      </w:r>
      <w:r w:rsidRPr="00771C6E">
        <w:rPr>
          <w:rFonts w:ascii="Times New Roman" w:hAnsi="Times New Roman" w:cs="Times New Roman"/>
          <w:sz w:val="24"/>
          <w:szCs w:val="24"/>
          <w:shd w:val="clear" w:color="auto" w:fill="FFFFFF"/>
          <w:lang w:val="en-GB"/>
        </w:rPr>
        <w:t>, </w:t>
      </w:r>
      <w:r w:rsidRPr="00771C6E">
        <w:rPr>
          <w:rFonts w:ascii="Times New Roman" w:hAnsi="Times New Roman" w:cs="Times New Roman"/>
          <w:i/>
          <w:iCs/>
          <w:sz w:val="24"/>
          <w:szCs w:val="24"/>
          <w:shd w:val="clear" w:color="auto" w:fill="FFFFFF"/>
          <w:lang w:val="en-GB"/>
        </w:rPr>
        <w:t>14</w:t>
      </w:r>
      <w:r w:rsidRPr="00771C6E">
        <w:rPr>
          <w:rFonts w:ascii="Times New Roman" w:hAnsi="Times New Roman" w:cs="Times New Roman"/>
          <w:sz w:val="24"/>
          <w:szCs w:val="24"/>
          <w:shd w:val="clear" w:color="auto" w:fill="FFFFFF"/>
          <w:lang w:val="en-GB"/>
        </w:rPr>
        <w:t>(3), pp.352-367.</w:t>
      </w:r>
    </w:p>
    <w:p w14:paraId="28049E99"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t>Hakkak, M. and Ghodsi, M., 2015. Development of a sustainable competitive advantage model based on balanced scorecard. </w:t>
      </w:r>
      <w:r w:rsidRPr="00771C6E">
        <w:rPr>
          <w:rFonts w:ascii="Times New Roman" w:hAnsi="Times New Roman" w:cs="Times New Roman"/>
          <w:i/>
          <w:iCs/>
          <w:sz w:val="24"/>
          <w:szCs w:val="24"/>
          <w:shd w:val="clear" w:color="auto" w:fill="FFFFFF"/>
          <w:lang w:val="en-GB"/>
        </w:rPr>
        <w:t>International Journal of Asian Social Science</w:t>
      </w:r>
      <w:r w:rsidRPr="00771C6E">
        <w:rPr>
          <w:rFonts w:ascii="Times New Roman" w:hAnsi="Times New Roman" w:cs="Times New Roman"/>
          <w:sz w:val="24"/>
          <w:szCs w:val="24"/>
          <w:shd w:val="clear" w:color="auto" w:fill="FFFFFF"/>
          <w:lang w:val="en-GB"/>
        </w:rPr>
        <w:t>, </w:t>
      </w:r>
      <w:r w:rsidRPr="00771C6E">
        <w:rPr>
          <w:rFonts w:ascii="Times New Roman" w:hAnsi="Times New Roman" w:cs="Times New Roman"/>
          <w:i/>
          <w:iCs/>
          <w:sz w:val="24"/>
          <w:szCs w:val="24"/>
          <w:shd w:val="clear" w:color="auto" w:fill="FFFFFF"/>
          <w:lang w:val="en-GB"/>
        </w:rPr>
        <w:t>5</w:t>
      </w:r>
      <w:r w:rsidRPr="00771C6E">
        <w:rPr>
          <w:rFonts w:ascii="Times New Roman" w:hAnsi="Times New Roman" w:cs="Times New Roman"/>
          <w:sz w:val="24"/>
          <w:szCs w:val="24"/>
          <w:shd w:val="clear" w:color="auto" w:fill="FFFFFF"/>
          <w:lang w:val="en-GB"/>
        </w:rPr>
        <w:t>(5), pp.298-308.</w:t>
      </w:r>
    </w:p>
    <w:p w14:paraId="54451E49"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t>Harris, F., Roby, H. and Dibb, S., 2016. Sustainable clothing: challenges, barriers and interventions for encouraging more sustainable consumer behaviour. </w:t>
      </w:r>
      <w:r w:rsidRPr="00771C6E">
        <w:rPr>
          <w:rFonts w:ascii="Times New Roman" w:hAnsi="Times New Roman" w:cs="Times New Roman"/>
          <w:i/>
          <w:iCs/>
          <w:sz w:val="24"/>
          <w:szCs w:val="24"/>
          <w:shd w:val="clear" w:color="auto" w:fill="FFFFFF"/>
          <w:lang w:val="en-GB"/>
        </w:rPr>
        <w:t>International Journal of Consumer Studies</w:t>
      </w:r>
      <w:r w:rsidRPr="00771C6E">
        <w:rPr>
          <w:rFonts w:ascii="Times New Roman" w:hAnsi="Times New Roman" w:cs="Times New Roman"/>
          <w:sz w:val="24"/>
          <w:szCs w:val="24"/>
          <w:shd w:val="clear" w:color="auto" w:fill="FFFFFF"/>
          <w:lang w:val="en-GB"/>
        </w:rPr>
        <w:t>, </w:t>
      </w:r>
      <w:r w:rsidRPr="00771C6E">
        <w:rPr>
          <w:rFonts w:ascii="Times New Roman" w:hAnsi="Times New Roman" w:cs="Times New Roman"/>
          <w:i/>
          <w:iCs/>
          <w:sz w:val="24"/>
          <w:szCs w:val="24"/>
          <w:shd w:val="clear" w:color="auto" w:fill="FFFFFF"/>
          <w:lang w:val="en-GB"/>
        </w:rPr>
        <w:t>40</w:t>
      </w:r>
      <w:r w:rsidRPr="00771C6E">
        <w:rPr>
          <w:rFonts w:ascii="Times New Roman" w:hAnsi="Times New Roman" w:cs="Times New Roman"/>
          <w:sz w:val="24"/>
          <w:szCs w:val="24"/>
          <w:shd w:val="clear" w:color="auto" w:fill="FFFFFF"/>
          <w:lang w:val="en-GB"/>
        </w:rPr>
        <w:t>(3), pp.309-318.</w:t>
      </w:r>
    </w:p>
    <w:p w14:paraId="7AA7B407"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t>Joy, A. and Peña, C., 2017. Sustainability and the fashion industry: conceptualizing nature and traceability. In </w:t>
      </w:r>
      <w:r w:rsidRPr="00771C6E">
        <w:rPr>
          <w:rFonts w:ascii="Times New Roman" w:hAnsi="Times New Roman" w:cs="Times New Roman"/>
          <w:i/>
          <w:iCs/>
          <w:sz w:val="24"/>
          <w:szCs w:val="24"/>
          <w:shd w:val="clear" w:color="auto" w:fill="FFFFFF"/>
          <w:lang w:val="en-GB"/>
        </w:rPr>
        <w:t>Sustainability in fashion</w:t>
      </w:r>
      <w:r w:rsidRPr="00771C6E">
        <w:rPr>
          <w:rFonts w:ascii="Times New Roman" w:hAnsi="Times New Roman" w:cs="Times New Roman"/>
          <w:sz w:val="24"/>
          <w:szCs w:val="24"/>
          <w:shd w:val="clear" w:color="auto" w:fill="FFFFFF"/>
          <w:lang w:val="en-GB"/>
        </w:rPr>
        <w:t> (pp. 31-54). Palgrave Macmillan, Cham.</w:t>
      </w:r>
    </w:p>
    <w:p w14:paraId="0EB264C3"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t>Khandual, A. and Pradhan, S., 2019. Fashion brands and consumers approach towards sustainable fashion. In </w:t>
      </w:r>
      <w:r w:rsidRPr="00771C6E">
        <w:rPr>
          <w:rFonts w:ascii="Times New Roman" w:hAnsi="Times New Roman" w:cs="Times New Roman"/>
          <w:i/>
          <w:iCs/>
          <w:sz w:val="24"/>
          <w:szCs w:val="24"/>
          <w:shd w:val="clear" w:color="auto" w:fill="FFFFFF"/>
          <w:lang w:val="en-GB"/>
        </w:rPr>
        <w:t>Fast fashion, fashion brands and sustainable consumption</w:t>
      </w:r>
      <w:r w:rsidRPr="00771C6E">
        <w:rPr>
          <w:rFonts w:ascii="Times New Roman" w:hAnsi="Times New Roman" w:cs="Times New Roman"/>
          <w:sz w:val="24"/>
          <w:szCs w:val="24"/>
          <w:shd w:val="clear" w:color="auto" w:fill="FFFFFF"/>
          <w:lang w:val="en-GB"/>
        </w:rPr>
        <w:t> (pp. 37-54). Springer, Singapore.</w:t>
      </w:r>
    </w:p>
    <w:p w14:paraId="6CD035D3"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t>Millington, R. and Darnell, S.C. eds., 2019. </w:t>
      </w:r>
      <w:r w:rsidRPr="00771C6E">
        <w:rPr>
          <w:rFonts w:ascii="Times New Roman" w:hAnsi="Times New Roman" w:cs="Times New Roman"/>
          <w:i/>
          <w:iCs/>
          <w:sz w:val="24"/>
          <w:szCs w:val="24"/>
          <w:shd w:val="clear" w:color="auto" w:fill="FFFFFF"/>
          <w:lang w:val="en-GB"/>
        </w:rPr>
        <w:t>Sport, Development and Environmental Sustainability</w:t>
      </w:r>
      <w:r w:rsidRPr="00771C6E">
        <w:rPr>
          <w:rFonts w:ascii="Times New Roman" w:hAnsi="Times New Roman" w:cs="Times New Roman"/>
          <w:sz w:val="24"/>
          <w:szCs w:val="24"/>
          <w:shd w:val="clear" w:color="auto" w:fill="FFFFFF"/>
          <w:lang w:val="en-GB"/>
        </w:rPr>
        <w:t>. Routledge.</w:t>
      </w:r>
    </w:p>
    <w:p w14:paraId="0AADC735"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t>Niinimäki, K., Peters, G., Dahlbo, H., Perry, P., Rissanen, T. and Gwilt, A., 2020. The environmental price of fast fashion. </w:t>
      </w:r>
      <w:r w:rsidRPr="00771C6E">
        <w:rPr>
          <w:rFonts w:ascii="Times New Roman" w:hAnsi="Times New Roman" w:cs="Times New Roman"/>
          <w:i/>
          <w:iCs/>
          <w:sz w:val="24"/>
          <w:szCs w:val="24"/>
          <w:shd w:val="clear" w:color="auto" w:fill="FFFFFF"/>
          <w:lang w:val="en-GB"/>
        </w:rPr>
        <w:t>Nature Reviews Earth &amp; Environment</w:t>
      </w:r>
      <w:r w:rsidRPr="00771C6E">
        <w:rPr>
          <w:rFonts w:ascii="Times New Roman" w:hAnsi="Times New Roman" w:cs="Times New Roman"/>
          <w:sz w:val="24"/>
          <w:szCs w:val="24"/>
          <w:shd w:val="clear" w:color="auto" w:fill="FFFFFF"/>
          <w:lang w:val="en-GB"/>
        </w:rPr>
        <w:t>, </w:t>
      </w:r>
      <w:r w:rsidRPr="00771C6E">
        <w:rPr>
          <w:rFonts w:ascii="Times New Roman" w:hAnsi="Times New Roman" w:cs="Times New Roman"/>
          <w:i/>
          <w:iCs/>
          <w:sz w:val="24"/>
          <w:szCs w:val="24"/>
          <w:shd w:val="clear" w:color="auto" w:fill="FFFFFF"/>
          <w:lang w:val="en-GB"/>
        </w:rPr>
        <w:t>1</w:t>
      </w:r>
      <w:r w:rsidRPr="00771C6E">
        <w:rPr>
          <w:rFonts w:ascii="Times New Roman" w:hAnsi="Times New Roman" w:cs="Times New Roman"/>
          <w:sz w:val="24"/>
          <w:szCs w:val="24"/>
          <w:shd w:val="clear" w:color="auto" w:fill="FFFFFF"/>
          <w:lang w:val="en-GB"/>
        </w:rPr>
        <w:t>(4), pp.189-200.</w:t>
      </w:r>
    </w:p>
    <w:p w14:paraId="47BFF0EE"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t>Sandin, G., Roos, S., Spak, B., Zamani, B. and Peters, G., 2019. Environmental assessment of Swedish clothing consumption—six garments, Sustainable Futures. </w:t>
      </w:r>
      <w:r w:rsidRPr="00771C6E">
        <w:rPr>
          <w:rFonts w:ascii="Times New Roman" w:hAnsi="Times New Roman" w:cs="Times New Roman"/>
          <w:i/>
          <w:iCs/>
          <w:sz w:val="24"/>
          <w:szCs w:val="24"/>
          <w:shd w:val="clear" w:color="auto" w:fill="FFFFFF"/>
          <w:lang w:val="en-GB"/>
        </w:rPr>
        <w:t xml:space="preserve">Mistra Future Fashion </w:t>
      </w:r>
    </w:p>
    <w:p w14:paraId="298AA88A" w14:textId="77777777" w:rsidR="00914119" w:rsidRPr="00771C6E" w:rsidRDefault="00914119" w:rsidP="005E69D1">
      <w:pPr>
        <w:spacing w:after="200" w:line="360" w:lineRule="auto"/>
        <w:jc w:val="both"/>
        <w:rPr>
          <w:rFonts w:ascii="Times New Roman" w:hAnsi="Times New Roman" w:cs="Times New Roman"/>
          <w:sz w:val="24"/>
          <w:szCs w:val="24"/>
          <w:shd w:val="clear" w:color="auto" w:fill="FFFFFF"/>
          <w:lang w:val="en-GB"/>
        </w:rPr>
      </w:pPr>
      <w:r w:rsidRPr="00771C6E">
        <w:rPr>
          <w:rFonts w:ascii="Times New Roman" w:hAnsi="Times New Roman" w:cs="Times New Roman"/>
          <w:sz w:val="24"/>
          <w:szCs w:val="24"/>
          <w:shd w:val="clear" w:color="auto" w:fill="FFFFFF"/>
          <w:lang w:val="en-GB"/>
        </w:rPr>
        <w:lastRenderedPageBreak/>
        <w:t>Shafie, S. and Kamis, A., 2019. The Sustainability in the Industry of Green Apparel: Are We Ready?. </w:t>
      </w:r>
      <w:r w:rsidRPr="00771C6E">
        <w:rPr>
          <w:rFonts w:ascii="Times New Roman" w:hAnsi="Times New Roman" w:cs="Times New Roman"/>
          <w:i/>
          <w:iCs/>
          <w:sz w:val="24"/>
          <w:szCs w:val="24"/>
          <w:shd w:val="clear" w:color="auto" w:fill="FFFFFF"/>
          <w:lang w:val="en-GB"/>
        </w:rPr>
        <w:t>International Journal of Psychosocial Rehabilitation</w:t>
      </w:r>
      <w:r w:rsidRPr="00771C6E">
        <w:rPr>
          <w:rFonts w:ascii="Times New Roman" w:hAnsi="Times New Roman" w:cs="Times New Roman"/>
          <w:sz w:val="24"/>
          <w:szCs w:val="24"/>
          <w:shd w:val="clear" w:color="auto" w:fill="FFFFFF"/>
          <w:lang w:val="en-GB"/>
        </w:rPr>
        <w:t>, </w:t>
      </w:r>
      <w:r w:rsidRPr="00771C6E">
        <w:rPr>
          <w:rFonts w:ascii="Times New Roman" w:hAnsi="Times New Roman" w:cs="Times New Roman"/>
          <w:i/>
          <w:iCs/>
          <w:sz w:val="24"/>
          <w:szCs w:val="24"/>
          <w:shd w:val="clear" w:color="auto" w:fill="FFFFFF"/>
          <w:lang w:val="en-GB"/>
        </w:rPr>
        <w:t>23</w:t>
      </w:r>
      <w:r w:rsidRPr="00771C6E">
        <w:rPr>
          <w:rFonts w:ascii="Times New Roman" w:hAnsi="Times New Roman" w:cs="Times New Roman"/>
          <w:sz w:val="24"/>
          <w:szCs w:val="24"/>
          <w:shd w:val="clear" w:color="auto" w:fill="FFFFFF"/>
          <w:lang w:val="en-GB"/>
        </w:rPr>
        <w:t>(4).</w:t>
      </w:r>
    </w:p>
    <w:p w14:paraId="506651D0" w14:textId="77777777" w:rsidR="00914119" w:rsidRPr="00771C6E" w:rsidRDefault="00914119" w:rsidP="005E69D1">
      <w:pPr>
        <w:spacing w:after="200" w:line="360" w:lineRule="auto"/>
        <w:jc w:val="both"/>
        <w:rPr>
          <w:rFonts w:ascii="Times New Roman" w:hAnsi="Times New Roman" w:cs="Times New Roman"/>
          <w:sz w:val="24"/>
          <w:szCs w:val="24"/>
          <w:lang w:val="en-GB"/>
        </w:rPr>
      </w:pPr>
    </w:p>
    <w:sectPr w:rsidR="00914119" w:rsidRPr="00771C6E" w:rsidSect="008E111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C0050" w14:textId="77777777" w:rsidR="004E4AF8" w:rsidRDefault="004E4AF8" w:rsidP="008D7D3F">
      <w:pPr>
        <w:spacing w:after="0" w:line="240" w:lineRule="auto"/>
      </w:pPr>
      <w:r>
        <w:separator/>
      </w:r>
    </w:p>
  </w:endnote>
  <w:endnote w:type="continuationSeparator" w:id="0">
    <w:p w14:paraId="2B552330" w14:textId="77777777" w:rsidR="004E4AF8" w:rsidRDefault="004E4AF8" w:rsidP="008D7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1B113" w14:textId="6640D829" w:rsidR="00135941" w:rsidRDefault="00135941">
    <w:pPr>
      <w:pStyle w:val="Textoindependiente"/>
      <w:spacing w:line="14" w:lineRule="auto"/>
    </w:pPr>
    <w:r>
      <w:rPr>
        <w:noProof/>
      </w:rPr>
      <mc:AlternateContent>
        <mc:Choice Requires="wps">
          <w:drawing>
            <wp:anchor distT="0" distB="0" distL="114300" distR="114300" simplePos="0" relativeHeight="251659264" behindDoc="1" locked="0" layoutInCell="1" allowOverlap="1" wp14:anchorId="36DCC754" wp14:editId="718068C9">
              <wp:simplePos x="0" y="0"/>
              <wp:positionH relativeFrom="page">
                <wp:posOffset>3108960</wp:posOffset>
              </wp:positionH>
              <wp:positionV relativeFrom="page">
                <wp:posOffset>9097645</wp:posOffset>
              </wp:positionV>
              <wp:extent cx="607060" cy="152400"/>
              <wp:effectExtent l="3810" t="127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7BEF3" w14:textId="77777777" w:rsidR="00135941" w:rsidRDefault="00135941">
                          <w:pPr>
                            <w:spacing w:before="12"/>
                            <w:ind w:left="20"/>
                            <w:rPr>
                              <w:rFonts w:ascii="Times New Roman"/>
                              <w:b/>
                              <w:sz w:val="18"/>
                            </w:rPr>
                          </w:pPr>
                          <w:r>
                            <w:rPr>
                              <w:rFonts w:ascii="Times New Roman"/>
                              <w:color w:val="333333"/>
                              <w:w w:val="95"/>
                              <w:sz w:val="17"/>
                            </w:rPr>
                            <w:t>P</w:t>
                          </w:r>
                          <w:r>
                            <w:rPr>
                              <w:rFonts w:ascii="Times New Roman"/>
                              <w:color w:val="575757"/>
                              <w:w w:val="95"/>
                              <w:sz w:val="17"/>
                            </w:rPr>
                            <w:t>age</w:t>
                          </w:r>
                          <w:r>
                            <w:rPr>
                              <w:rFonts w:ascii="Times New Roman"/>
                              <w:color w:val="575757"/>
                              <w:spacing w:val="13"/>
                              <w:w w:val="95"/>
                              <w:sz w:val="17"/>
                            </w:rPr>
                            <w:t xml:space="preserve"> </w:t>
                          </w:r>
                          <w:r>
                            <w:fldChar w:fldCharType="begin"/>
                          </w:r>
                          <w:r>
                            <w:rPr>
                              <w:rFonts w:ascii="Times New Roman"/>
                              <w:b/>
                              <w:color w:val="333333"/>
                              <w:w w:val="95"/>
                              <w:sz w:val="18"/>
                            </w:rPr>
                            <w:instrText xml:space="preserve"> PAGE </w:instrText>
                          </w:r>
                          <w:r>
                            <w:fldChar w:fldCharType="separate"/>
                          </w:r>
                          <w:r>
                            <w:t>1</w:t>
                          </w:r>
                          <w:r>
                            <w:fldChar w:fldCharType="end"/>
                          </w:r>
                          <w:r>
                            <w:rPr>
                              <w:rFonts w:ascii="Times New Roman"/>
                              <w:b/>
                              <w:color w:val="333333"/>
                              <w:spacing w:val="2"/>
                              <w:w w:val="95"/>
                              <w:sz w:val="18"/>
                            </w:rPr>
                            <w:t xml:space="preserve"> </w:t>
                          </w:r>
                          <w:r>
                            <w:rPr>
                              <w:rFonts w:ascii="Times New Roman"/>
                              <w:b/>
                              <w:color w:val="484848"/>
                              <w:w w:val="95"/>
                              <w:sz w:val="18"/>
                            </w:rPr>
                            <w:t>of</w:t>
                          </w:r>
                          <w:r>
                            <w:rPr>
                              <w:rFonts w:ascii="Times New Roman"/>
                              <w:b/>
                              <w:color w:val="484848"/>
                              <w:spacing w:val="6"/>
                              <w:w w:val="95"/>
                              <w:sz w:val="18"/>
                            </w:rPr>
                            <w:t xml:space="preserve"> </w:t>
                          </w:r>
                          <w:r>
                            <w:rPr>
                              <w:rFonts w:ascii="Times New Roman"/>
                              <w:b/>
                              <w:color w:val="151515"/>
                              <w:w w:val="95"/>
                              <w:sz w:val="18"/>
                            </w:rPr>
                            <w:t>l</w:t>
                          </w:r>
                          <w:r>
                            <w:rPr>
                              <w:rFonts w:ascii="Times New Roman"/>
                              <w:b/>
                              <w:color w:val="151515"/>
                              <w:spacing w:val="-4"/>
                              <w:w w:val="95"/>
                              <w:sz w:val="18"/>
                            </w:rPr>
                            <w:t xml:space="preserve"> </w:t>
                          </w:r>
                          <w:r>
                            <w:rPr>
                              <w:rFonts w:ascii="Times New Roman"/>
                              <w:b/>
                              <w:color w:val="151515"/>
                              <w:w w:val="95"/>
                              <w:sz w:val="18"/>
                            </w:rPr>
                            <w: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36DCC754" id="_x0000_t202" coordsize="21600,21600" o:spt="202" path="m,l,21600r21600,l21600,xe">
              <v:stroke joinstyle="miter"/>
              <v:path gradientshapeok="t" o:connecttype="rect"/>
            </v:shapetype>
            <v:shape id="Text Box 9" o:spid="_x0000_s1029" type="#_x0000_t202" style="position:absolute;margin-left:244.8pt;margin-top:716.35pt;width:47.8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" filled="f" stroked="f">
              <v:textbox inset="0,0,0,0">
                <w:txbxContent>
                  <w:p w14:paraId="4ED7BEF3" w14:textId="77777777" w:rsidR="00135941" w:rsidRDefault="00135941">
                    <w:pPr>
                      <w:spacing w:before="12"/>
                      <w:ind w:left="20"/>
                      <w:rPr>
                        <w:rFonts w:ascii="Times New Roman"/>
                        <w:b/>
                        <w:sz w:val="18"/>
                      </w:rPr>
                    </w:pPr>
                    <w:r>
                      <w:rPr>
                        <w:rFonts w:ascii="Times New Roman"/>
                        <w:color w:val="333333"/>
                        <w:w w:val="95"/>
                        <w:sz w:val="17"/>
                      </w:rPr>
                      <w:t>P</w:t>
                    </w:r>
                    <w:r>
                      <w:rPr>
                        <w:rFonts w:ascii="Times New Roman"/>
                        <w:color w:val="575757"/>
                        <w:w w:val="95"/>
                        <w:sz w:val="17"/>
                      </w:rPr>
                      <w:t>age</w:t>
                    </w:r>
                    <w:r>
                      <w:rPr>
                        <w:rFonts w:ascii="Times New Roman"/>
                        <w:color w:val="575757"/>
                        <w:spacing w:val="13"/>
                        <w:w w:val="95"/>
                        <w:sz w:val="17"/>
                      </w:rPr>
                      <w:t xml:space="preserve"> </w:t>
                    </w:r>
                    <w:r>
                      <w:fldChar w:fldCharType="begin"/>
                    </w:r>
                    <w:r>
                      <w:rPr>
                        <w:rFonts w:ascii="Times New Roman"/>
                        <w:b/>
                        <w:color w:val="333333"/>
                        <w:w w:val="95"/>
                        <w:sz w:val="18"/>
                      </w:rPr>
                      <w:instrText xml:space="preserve"> PAGE </w:instrText>
                    </w:r>
                    <w:r>
                      <w:fldChar w:fldCharType="separate"/>
                    </w:r>
                    <w:r>
                      <w:t>1</w:t>
                    </w:r>
                    <w:r>
                      <w:fldChar w:fldCharType="end"/>
                    </w:r>
                    <w:r>
                      <w:rPr>
                        <w:rFonts w:ascii="Times New Roman"/>
                        <w:b/>
                        <w:color w:val="333333"/>
                        <w:spacing w:val="2"/>
                        <w:w w:val="95"/>
                        <w:sz w:val="18"/>
                      </w:rPr>
                      <w:t xml:space="preserve"> </w:t>
                    </w:r>
                    <w:r>
                      <w:rPr>
                        <w:rFonts w:ascii="Times New Roman"/>
                        <w:b/>
                        <w:color w:val="484848"/>
                        <w:w w:val="95"/>
                        <w:sz w:val="18"/>
                      </w:rPr>
                      <w:t>of</w:t>
                    </w:r>
                    <w:r>
                      <w:rPr>
                        <w:rFonts w:ascii="Times New Roman"/>
                        <w:b/>
                        <w:color w:val="484848"/>
                        <w:spacing w:val="6"/>
                        <w:w w:val="95"/>
                        <w:sz w:val="18"/>
                      </w:rPr>
                      <w:t xml:space="preserve"> </w:t>
                    </w:r>
                    <w:r>
                      <w:rPr>
                        <w:rFonts w:ascii="Times New Roman"/>
                        <w:b/>
                        <w:color w:val="151515"/>
                        <w:w w:val="95"/>
                        <w:sz w:val="18"/>
                      </w:rPr>
                      <w:t>l</w:t>
                    </w:r>
                    <w:r>
                      <w:rPr>
                        <w:rFonts w:ascii="Times New Roman"/>
                        <w:b/>
                        <w:color w:val="151515"/>
                        <w:spacing w:val="-4"/>
                        <w:w w:val="95"/>
                        <w:sz w:val="18"/>
                      </w:rPr>
                      <w:t xml:space="preserve"> </w:t>
                    </w:r>
                    <w:r>
                      <w:rPr>
                        <w:rFonts w:ascii="Times New Roman"/>
                        <w:b/>
                        <w:color w:val="151515"/>
                        <w:w w:val="95"/>
                        <w:sz w:val="18"/>
                      </w:rPr>
                      <w:t>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4886333"/>
      <w:docPartObj>
        <w:docPartGallery w:val="Page Numbers (Bottom of Page)"/>
        <w:docPartUnique/>
      </w:docPartObj>
    </w:sdtPr>
    <w:sdtEndPr>
      <w:rPr>
        <w:noProof/>
      </w:rPr>
    </w:sdtEndPr>
    <w:sdtContent>
      <w:p w14:paraId="6F881A70" w14:textId="5188C820" w:rsidR="008D7D3F" w:rsidRDefault="008D7D3F">
        <w:pPr>
          <w:pStyle w:val="Piedepgina"/>
          <w:jc w:val="right"/>
        </w:pPr>
        <w:r>
          <w:fldChar w:fldCharType="begin"/>
        </w:r>
        <w:r>
          <w:instrText xml:space="preserve"> PAGE   \* MERGEFORMAT </w:instrText>
        </w:r>
        <w:r>
          <w:fldChar w:fldCharType="separate"/>
        </w:r>
        <w:r>
          <w:rPr>
            <w:noProof/>
          </w:rPr>
          <w:t>2</w:t>
        </w:r>
        <w:r>
          <w:rPr>
            <w:noProof/>
          </w:rPr>
          <w:fldChar w:fldCharType="end"/>
        </w:r>
      </w:p>
    </w:sdtContent>
  </w:sdt>
  <w:p w14:paraId="0A9F2D2F" w14:textId="77777777" w:rsidR="008D7D3F" w:rsidRDefault="008D7D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3A1B8F" w14:textId="77777777" w:rsidR="004E4AF8" w:rsidRDefault="004E4AF8" w:rsidP="008D7D3F">
      <w:pPr>
        <w:spacing w:after="0" w:line="240" w:lineRule="auto"/>
      </w:pPr>
      <w:r>
        <w:separator/>
      </w:r>
    </w:p>
  </w:footnote>
  <w:footnote w:type="continuationSeparator" w:id="0">
    <w:p w14:paraId="6FFC3D75" w14:textId="77777777" w:rsidR="004E4AF8" w:rsidRDefault="004E4AF8" w:rsidP="008D7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C97750"/>
    <w:multiLevelType w:val="hybridMultilevel"/>
    <w:tmpl w:val="0CDCC3CC"/>
    <w:lvl w:ilvl="0" w:tplc="DBA2806C">
      <w:numFmt w:val="bullet"/>
      <w:lvlText w:val="•"/>
      <w:lvlJc w:val="left"/>
      <w:pPr>
        <w:ind w:left="734" w:hanging="327"/>
      </w:pPr>
      <w:rPr>
        <w:rFonts w:ascii="Arial" w:eastAsia="Arial" w:hAnsi="Arial" w:cs="Arial" w:hint="default"/>
        <w:b w:val="0"/>
        <w:bCs w:val="0"/>
        <w:i w:val="0"/>
        <w:iCs w:val="0"/>
        <w:color w:val="010101"/>
        <w:w w:val="104"/>
        <w:sz w:val="20"/>
        <w:szCs w:val="20"/>
      </w:rPr>
    </w:lvl>
    <w:lvl w:ilvl="1" w:tplc="2068B0A0">
      <w:numFmt w:val="bullet"/>
      <w:lvlText w:val="•"/>
      <w:lvlJc w:val="left"/>
      <w:pPr>
        <w:ind w:left="1544" w:hanging="327"/>
      </w:pPr>
      <w:rPr>
        <w:rFonts w:hint="default"/>
      </w:rPr>
    </w:lvl>
    <w:lvl w:ilvl="2" w:tplc="71FE829A">
      <w:numFmt w:val="bullet"/>
      <w:lvlText w:val="•"/>
      <w:lvlJc w:val="left"/>
      <w:pPr>
        <w:ind w:left="2348" w:hanging="327"/>
      </w:pPr>
      <w:rPr>
        <w:rFonts w:hint="default"/>
      </w:rPr>
    </w:lvl>
    <w:lvl w:ilvl="3" w:tplc="E6805C92">
      <w:numFmt w:val="bullet"/>
      <w:lvlText w:val="•"/>
      <w:lvlJc w:val="left"/>
      <w:pPr>
        <w:ind w:left="3152" w:hanging="327"/>
      </w:pPr>
      <w:rPr>
        <w:rFonts w:hint="default"/>
      </w:rPr>
    </w:lvl>
    <w:lvl w:ilvl="4" w:tplc="CEC848B6">
      <w:numFmt w:val="bullet"/>
      <w:lvlText w:val="•"/>
      <w:lvlJc w:val="left"/>
      <w:pPr>
        <w:ind w:left="3957" w:hanging="327"/>
      </w:pPr>
      <w:rPr>
        <w:rFonts w:hint="default"/>
      </w:rPr>
    </w:lvl>
    <w:lvl w:ilvl="5" w:tplc="CA62A19C">
      <w:numFmt w:val="bullet"/>
      <w:lvlText w:val="•"/>
      <w:lvlJc w:val="left"/>
      <w:pPr>
        <w:ind w:left="4761" w:hanging="327"/>
      </w:pPr>
      <w:rPr>
        <w:rFonts w:hint="default"/>
      </w:rPr>
    </w:lvl>
    <w:lvl w:ilvl="6" w:tplc="7B947E28">
      <w:numFmt w:val="bullet"/>
      <w:lvlText w:val="•"/>
      <w:lvlJc w:val="left"/>
      <w:pPr>
        <w:ind w:left="5565" w:hanging="327"/>
      </w:pPr>
      <w:rPr>
        <w:rFonts w:hint="default"/>
      </w:rPr>
    </w:lvl>
    <w:lvl w:ilvl="7" w:tplc="3FA4DA12">
      <w:numFmt w:val="bullet"/>
      <w:lvlText w:val="•"/>
      <w:lvlJc w:val="left"/>
      <w:pPr>
        <w:ind w:left="6369" w:hanging="327"/>
      </w:pPr>
      <w:rPr>
        <w:rFonts w:hint="default"/>
      </w:rPr>
    </w:lvl>
    <w:lvl w:ilvl="8" w:tplc="974E19B6">
      <w:numFmt w:val="bullet"/>
      <w:lvlText w:val="•"/>
      <w:lvlJc w:val="left"/>
      <w:pPr>
        <w:ind w:left="7174" w:hanging="327"/>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1"/>
  <w:proofState w:spelling="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Q0tDCxMLA0NzOwNLVQ0lEKTi0uzszPAykwrAUAOLuHDSwAAAA="/>
  </w:docVars>
  <w:rsids>
    <w:rsidRoot w:val="00D848EB"/>
    <w:rsid w:val="000177BC"/>
    <w:rsid w:val="00020EC0"/>
    <w:rsid w:val="00032D5A"/>
    <w:rsid w:val="000C33E3"/>
    <w:rsid w:val="00116F42"/>
    <w:rsid w:val="00135941"/>
    <w:rsid w:val="00154592"/>
    <w:rsid w:val="001A4D48"/>
    <w:rsid w:val="00213CEE"/>
    <w:rsid w:val="002810F4"/>
    <w:rsid w:val="00296F74"/>
    <w:rsid w:val="003449B2"/>
    <w:rsid w:val="003C6283"/>
    <w:rsid w:val="003E4792"/>
    <w:rsid w:val="00447A65"/>
    <w:rsid w:val="004E4AF8"/>
    <w:rsid w:val="005043D7"/>
    <w:rsid w:val="005847A0"/>
    <w:rsid w:val="005B0597"/>
    <w:rsid w:val="005B342B"/>
    <w:rsid w:val="005C0A48"/>
    <w:rsid w:val="005C316A"/>
    <w:rsid w:val="005D4C86"/>
    <w:rsid w:val="005E69D1"/>
    <w:rsid w:val="00622BC2"/>
    <w:rsid w:val="00626BED"/>
    <w:rsid w:val="006521C1"/>
    <w:rsid w:val="006B035B"/>
    <w:rsid w:val="00747AB2"/>
    <w:rsid w:val="00771C6E"/>
    <w:rsid w:val="007E2A2F"/>
    <w:rsid w:val="007F4EBD"/>
    <w:rsid w:val="008177F1"/>
    <w:rsid w:val="008866E1"/>
    <w:rsid w:val="008875E1"/>
    <w:rsid w:val="008C2840"/>
    <w:rsid w:val="008D154B"/>
    <w:rsid w:val="008D2B7B"/>
    <w:rsid w:val="008D7D3F"/>
    <w:rsid w:val="008E1117"/>
    <w:rsid w:val="008E2110"/>
    <w:rsid w:val="00914119"/>
    <w:rsid w:val="009D0225"/>
    <w:rsid w:val="009E4372"/>
    <w:rsid w:val="00A03813"/>
    <w:rsid w:val="00A251E7"/>
    <w:rsid w:val="00A33340"/>
    <w:rsid w:val="00B05494"/>
    <w:rsid w:val="00B11FC4"/>
    <w:rsid w:val="00B42CF6"/>
    <w:rsid w:val="00C52EFD"/>
    <w:rsid w:val="00C8434E"/>
    <w:rsid w:val="00CF2A1F"/>
    <w:rsid w:val="00D35587"/>
    <w:rsid w:val="00D51D27"/>
    <w:rsid w:val="00D55189"/>
    <w:rsid w:val="00D848EB"/>
    <w:rsid w:val="00E0156C"/>
    <w:rsid w:val="00E2526E"/>
    <w:rsid w:val="00F60B7E"/>
    <w:rsid w:val="00F64E4F"/>
    <w:rsid w:val="00FF35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D4149A"/>
  <w15:chartTrackingRefBased/>
  <w15:docId w15:val="{6396066C-E813-4365-957C-E82651399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252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D51D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2526E"/>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Ttulo1Car">
    <w:name w:val="Título 1 Car"/>
    <w:basedOn w:val="Fuentedeprrafopredeter"/>
    <w:link w:val="Ttulo1"/>
    <w:uiPriority w:val="9"/>
    <w:rsid w:val="00E2526E"/>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D51D27"/>
    <w:rPr>
      <w:rFonts w:asciiTheme="majorHAnsi" w:eastAsiaTheme="majorEastAsia" w:hAnsiTheme="majorHAnsi" w:cstheme="majorBidi"/>
      <w:color w:val="2F5496" w:themeColor="accent1" w:themeShade="BF"/>
      <w:sz w:val="26"/>
      <w:szCs w:val="26"/>
    </w:rPr>
  </w:style>
  <w:style w:type="paragraph" w:styleId="Encabezado">
    <w:name w:val="header"/>
    <w:basedOn w:val="Normal"/>
    <w:link w:val="EncabezadoCar"/>
    <w:uiPriority w:val="99"/>
    <w:unhideWhenUsed/>
    <w:rsid w:val="008D7D3F"/>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8D7D3F"/>
  </w:style>
  <w:style w:type="paragraph" w:styleId="Piedepgina">
    <w:name w:val="footer"/>
    <w:basedOn w:val="Normal"/>
    <w:link w:val="PiedepginaCar"/>
    <w:uiPriority w:val="99"/>
    <w:unhideWhenUsed/>
    <w:rsid w:val="008D7D3F"/>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D7D3F"/>
  </w:style>
  <w:style w:type="paragraph" w:styleId="TtuloTDC">
    <w:name w:val="TOC Heading"/>
    <w:basedOn w:val="Ttulo1"/>
    <w:next w:val="Normal"/>
    <w:uiPriority w:val="39"/>
    <w:unhideWhenUsed/>
    <w:qFormat/>
    <w:rsid w:val="008D7D3F"/>
    <w:pPr>
      <w:outlineLvl w:val="9"/>
    </w:pPr>
    <w:rPr>
      <w:lang w:val="en-US"/>
    </w:rPr>
  </w:style>
  <w:style w:type="paragraph" w:styleId="TDC1">
    <w:name w:val="toc 1"/>
    <w:basedOn w:val="Normal"/>
    <w:next w:val="Normal"/>
    <w:autoRedefine/>
    <w:uiPriority w:val="39"/>
    <w:unhideWhenUsed/>
    <w:rsid w:val="008D7D3F"/>
    <w:pPr>
      <w:spacing w:after="100"/>
    </w:pPr>
  </w:style>
  <w:style w:type="character" w:styleId="Hipervnculo">
    <w:name w:val="Hyperlink"/>
    <w:basedOn w:val="Fuentedeprrafopredeter"/>
    <w:uiPriority w:val="99"/>
    <w:unhideWhenUsed/>
    <w:rsid w:val="008D7D3F"/>
    <w:rPr>
      <w:color w:val="0563C1" w:themeColor="hyperlink"/>
      <w:u w:val="single"/>
    </w:rPr>
  </w:style>
  <w:style w:type="paragraph" w:styleId="Textoindependiente">
    <w:name w:val="Body Text"/>
    <w:basedOn w:val="Normal"/>
    <w:link w:val="TextoindependienteCar"/>
    <w:uiPriority w:val="1"/>
    <w:qFormat/>
    <w:rsid w:val="00135941"/>
    <w:pPr>
      <w:widowControl w:val="0"/>
      <w:autoSpaceDE w:val="0"/>
      <w:autoSpaceDN w:val="0"/>
      <w:spacing w:after="0" w:line="240" w:lineRule="auto"/>
    </w:pPr>
    <w:rPr>
      <w:rFonts w:ascii="Arial" w:eastAsia="Arial" w:hAnsi="Arial" w:cs="Arial"/>
      <w:sz w:val="20"/>
      <w:szCs w:val="20"/>
      <w:lang w:val="en-US"/>
    </w:rPr>
  </w:style>
  <w:style w:type="character" w:customStyle="1" w:styleId="TextoindependienteCar">
    <w:name w:val="Texto independiente Car"/>
    <w:basedOn w:val="Fuentedeprrafopredeter"/>
    <w:link w:val="Textoindependiente"/>
    <w:uiPriority w:val="1"/>
    <w:rsid w:val="00135941"/>
    <w:rPr>
      <w:rFonts w:ascii="Arial" w:eastAsia="Arial" w:hAnsi="Arial" w:cs="Arial"/>
      <w:sz w:val="20"/>
      <w:szCs w:val="20"/>
      <w:lang w:val="en-US"/>
    </w:rPr>
  </w:style>
  <w:style w:type="paragraph" w:customStyle="1" w:styleId="TableParagraph">
    <w:name w:val="Table Paragraph"/>
    <w:basedOn w:val="Normal"/>
    <w:uiPriority w:val="1"/>
    <w:qFormat/>
    <w:rsid w:val="00135941"/>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931182">
      <w:bodyDiv w:val="1"/>
      <w:marLeft w:val="0"/>
      <w:marRight w:val="0"/>
      <w:marTop w:val="0"/>
      <w:marBottom w:val="0"/>
      <w:divBdr>
        <w:top w:val="none" w:sz="0" w:space="0" w:color="auto"/>
        <w:left w:val="none" w:sz="0" w:space="0" w:color="auto"/>
        <w:bottom w:val="none" w:sz="0" w:space="0" w:color="auto"/>
        <w:right w:val="none" w:sz="0" w:space="0" w:color="auto"/>
      </w:divBdr>
    </w:div>
    <w:div w:id="384766371">
      <w:bodyDiv w:val="1"/>
      <w:marLeft w:val="0"/>
      <w:marRight w:val="0"/>
      <w:marTop w:val="0"/>
      <w:marBottom w:val="0"/>
      <w:divBdr>
        <w:top w:val="none" w:sz="0" w:space="0" w:color="auto"/>
        <w:left w:val="none" w:sz="0" w:space="0" w:color="auto"/>
        <w:bottom w:val="none" w:sz="0" w:space="0" w:color="auto"/>
        <w:right w:val="none" w:sz="0" w:space="0" w:color="auto"/>
      </w:divBdr>
    </w:div>
    <w:div w:id="720329829">
      <w:bodyDiv w:val="1"/>
      <w:marLeft w:val="0"/>
      <w:marRight w:val="0"/>
      <w:marTop w:val="0"/>
      <w:marBottom w:val="0"/>
      <w:divBdr>
        <w:top w:val="none" w:sz="0" w:space="0" w:color="auto"/>
        <w:left w:val="none" w:sz="0" w:space="0" w:color="auto"/>
        <w:bottom w:val="none" w:sz="0" w:space="0" w:color="auto"/>
        <w:right w:val="none" w:sz="0" w:space="0" w:color="auto"/>
      </w:divBdr>
    </w:div>
    <w:div w:id="1271620231">
      <w:bodyDiv w:val="1"/>
      <w:marLeft w:val="0"/>
      <w:marRight w:val="0"/>
      <w:marTop w:val="0"/>
      <w:marBottom w:val="0"/>
      <w:divBdr>
        <w:top w:val="none" w:sz="0" w:space="0" w:color="auto"/>
        <w:left w:val="none" w:sz="0" w:space="0" w:color="auto"/>
        <w:bottom w:val="none" w:sz="0" w:space="0" w:color="auto"/>
        <w:right w:val="none" w:sz="0" w:space="0" w:color="auto"/>
      </w:divBdr>
    </w:div>
    <w:div w:id="1416629949">
      <w:bodyDiv w:val="1"/>
      <w:marLeft w:val="0"/>
      <w:marRight w:val="0"/>
      <w:marTop w:val="0"/>
      <w:marBottom w:val="0"/>
      <w:divBdr>
        <w:top w:val="none" w:sz="0" w:space="0" w:color="auto"/>
        <w:left w:val="none" w:sz="0" w:space="0" w:color="auto"/>
        <w:bottom w:val="none" w:sz="0" w:space="0" w:color="auto"/>
        <w:right w:val="none" w:sz="0" w:space="0" w:color="auto"/>
      </w:divBdr>
    </w:div>
    <w:div w:id="1531340180">
      <w:bodyDiv w:val="1"/>
      <w:marLeft w:val="0"/>
      <w:marRight w:val="0"/>
      <w:marTop w:val="0"/>
      <w:marBottom w:val="0"/>
      <w:divBdr>
        <w:top w:val="none" w:sz="0" w:space="0" w:color="auto"/>
        <w:left w:val="none" w:sz="0" w:space="0" w:color="auto"/>
        <w:bottom w:val="none" w:sz="0" w:space="0" w:color="auto"/>
        <w:right w:val="none" w:sz="0" w:space="0" w:color="auto"/>
      </w:divBdr>
    </w:div>
    <w:div w:id="1572038171">
      <w:bodyDiv w:val="1"/>
      <w:marLeft w:val="0"/>
      <w:marRight w:val="0"/>
      <w:marTop w:val="0"/>
      <w:marBottom w:val="0"/>
      <w:divBdr>
        <w:top w:val="none" w:sz="0" w:space="0" w:color="auto"/>
        <w:left w:val="none" w:sz="0" w:space="0" w:color="auto"/>
        <w:bottom w:val="none" w:sz="0" w:space="0" w:color="auto"/>
        <w:right w:val="none" w:sz="0" w:space="0" w:color="auto"/>
      </w:divBdr>
    </w:div>
    <w:div w:id="1722289954">
      <w:bodyDiv w:val="1"/>
      <w:marLeft w:val="0"/>
      <w:marRight w:val="0"/>
      <w:marTop w:val="0"/>
      <w:marBottom w:val="0"/>
      <w:divBdr>
        <w:top w:val="none" w:sz="0" w:space="0" w:color="auto"/>
        <w:left w:val="none" w:sz="0" w:space="0" w:color="auto"/>
        <w:bottom w:val="none" w:sz="0" w:space="0" w:color="auto"/>
        <w:right w:val="none" w:sz="0" w:space="0" w:color="auto"/>
      </w:divBdr>
    </w:div>
    <w:div w:id="1791581569">
      <w:bodyDiv w:val="1"/>
      <w:marLeft w:val="0"/>
      <w:marRight w:val="0"/>
      <w:marTop w:val="0"/>
      <w:marBottom w:val="0"/>
      <w:divBdr>
        <w:top w:val="none" w:sz="0" w:space="0" w:color="auto"/>
        <w:left w:val="none" w:sz="0" w:space="0" w:color="auto"/>
        <w:bottom w:val="none" w:sz="0" w:space="0" w:color="auto"/>
        <w:right w:val="none" w:sz="0" w:space="0" w:color="auto"/>
      </w:divBdr>
    </w:div>
    <w:div w:id="1807775355">
      <w:bodyDiv w:val="1"/>
      <w:marLeft w:val="0"/>
      <w:marRight w:val="0"/>
      <w:marTop w:val="0"/>
      <w:marBottom w:val="0"/>
      <w:divBdr>
        <w:top w:val="none" w:sz="0" w:space="0" w:color="auto"/>
        <w:left w:val="none" w:sz="0" w:space="0" w:color="auto"/>
        <w:bottom w:val="none" w:sz="0" w:space="0" w:color="auto"/>
        <w:right w:val="none" w:sz="0" w:space="0" w:color="auto"/>
      </w:divBdr>
    </w:div>
    <w:div w:id="1895970355">
      <w:bodyDiv w:val="1"/>
      <w:marLeft w:val="0"/>
      <w:marRight w:val="0"/>
      <w:marTop w:val="0"/>
      <w:marBottom w:val="0"/>
      <w:divBdr>
        <w:top w:val="none" w:sz="0" w:space="0" w:color="auto"/>
        <w:left w:val="none" w:sz="0" w:space="0" w:color="auto"/>
        <w:bottom w:val="none" w:sz="0" w:space="0" w:color="auto"/>
        <w:right w:val="none" w:sz="0" w:space="0" w:color="auto"/>
      </w:divBdr>
    </w:div>
    <w:div w:id="1923567823">
      <w:bodyDiv w:val="1"/>
      <w:marLeft w:val="0"/>
      <w:marRight w:val="0"/>
      <w:marTop w:val="0"/>
      <w:marBottom w:val="0"/>
      <w:divBdr>
        <w:top w:val="none" w:sz="0" w:space="0" w:color="auto"/>
        <w:left w:val="none" w:sz="0" w:space="0" w:color="auto"/>
        <w:bottom w:val="none" w:sz="0" w:space="0" w:color="auto"/>
        <w:right w:val="none" w:sz="0" w:space="0" w:color="auto"/>
      </w:divBdr>
    </w:div>
    <w:div w:id="1941646305">
      <w:bodyDiv w:val="1"/>
      <w:marLeft w:val="0"/>
      <w:marRight w:val="0"/>
      <w:marTop w:val="0"/>
      <w:marBottom w:val="0"/>
      <w:divBdr>
        <w:top w:val="none" w:sz="0" w:space="0" w:color="auto"/>
        <w:left w:val="none" w:sz="0" w:space="0" w:color="auto"/>
        <w:bottom w:val="none" w:sz="0" w:space="0" w:color="auto"/>
        <w:right w:val="none" w:sz="0" w:space="0" w:color="auto"/>
      </w:divBdr>
    </w:div>
    <w:div w:id="209277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3B48A-BF99-4DC3-AAE5-75D6E7497B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2554</Words>
  <Characters>14048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Anca Larisa Costache (2021935)</cp:lastModifiedBy>
  <cp:revision>2</cp:revision>
  <dcterms:created xsi:type="dcterms:W3CDTF">2021-05-06T23:21:00Z</dcterms:created>
  <dcterms:modified xsi:type="dcterms:W3CDTF">2021-05-06T23:21:00Z</dcterms:modified>
</cp:coreProperties>
</file>