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30E" w:rsidRPr="0061126E" w:rsidRDefault="002D530E" w:rsidP="007B1EAC">
      <w:pPr>
        <w:jc w:val="center"/>
        <w:rPr>
          <w:i/>
          <w:sz w:val="28"/>
        </w:rPr>
      </w:pPr>
      <w:r w:rsidRPr="0061126E">
        <w:rPr>
          <w:i/>
          <w:sz w:val="28"/>
        </w:rPr>
        <w:t xml:space="preserve">How Important </w:t>
      </w:r>
      <w:r w:rsidR="007B1EAC" w:rsidRPr="0061126E">
        <w:rPr>
          <w:i/>
          <w:sz w:val="28"/>
        </w:rPr>
        <w:t>W</w:t>
      </w:r>
      <w:r w:rsidRPr="0061126E">
        <w:rPr>
          <w:i/>
          <w:sz w:val="28"/>
        </w:rPr>
        <w:t>as the Visibility of the Relics in the Design of Saint’s Reliquaries?</w:t>
      </w:r>
    </w:p>
    <w:p w:rsidR="002D530E" w:rsidRDefault="00423727" w:rsidP="002D530E">
      <w:r>
        <w:t>The importance of a relic’s visibility in the medieval period was not as vital as one might expect. In fact, reliquaries were usually designed to completely hide the relic itself from view, and therefore obscure its visibility from the general public. This was done in order to protect the relic, both from damage and theft. Reliquaries are always built to be beautiful as well as long lasting, with valuable metals and stones being used as decorations, with the most impressiv</w:t>
      </w:r>
      <w:bookmarkStart w:id="0" w:name="_GoBack"/>
      <w:bookmarkEnd w:id="0"/>
      <w:r>
        <w:t xml:space="preserve">e and expensive reliquaries consisting of many adornments and details which create an exquisite container for the relic. </w:t>
      </w:r>
      <w:r w:rsidR="00387D33">
        <w:t>These reliquaries were also made with various requirements in mind, such as the relic’s size, shape, portability and usage, all important factors which contribute to the reliquary’s design, as well as the level of visibility the relic is given.</w:t>
      </w:r>
    </w:p>
    <w:p w:rsidR="00DA5C58" w:rsidRDefault="00387D33" w:rsidP="002D530E">
      <w:r>
        <w:t xml:space="preserve">Relics in the </w:t>
      </w:r>
      <w:proofErr w:type="gramStart"/>
      <w:r>
        <w:t>Middle</w:t>
      </w:r>
      <w:proofErr w:type="gramEnd"/>
      <w:r>
        <w:t xml:space="preserve"> Ages were highly sought after and could extremely valuable due to their spiritual and religious connections to saints. Through the act of miracles, relics were believed to hold special powers which responded to </w:t>
      </w:r>
      <w:r w:rsidR="00272334">
        <w:t xml:space="preserve">the </w:t>
      </w:r>
      <w:r>
        <w:t>prayer</w:t>
      </w:r>
      <w:r w:rsidR="00272334">
        <w:t xml:space="preserve">s of those who travelled to see the relic. </w:t>
      </w:r>
      <w:r w:rsidR="00A01945">
        <w:t>R</w:t>
      </w:r>
      <w:r w:rsidR="00272334">
        <w:t>eferred to as a pilgrimage, it was not unusual for an individual to travel across the country in order to see the relics of saints and seek out their blessings, usually as a means to seek absolution for their sins.</w:t>
      </w:r>
      <w:r w:rsidR="00DA5C58">
        <w:t xml:space="preserve"> Miracles can consist of visions, healings, blessings or warnings. Although the intention </w:t>
      </w:r>
      <w:r w:rsidR="000365F0">
        <w:t>was</w:t>
      </w:r>
      <w:r w:rsidR="00DA5C58">
        <w:t xml:space="preserve"> to view the relic itself, this is not always </w:t>
      </w:r>
      <w:r w:rsidR="000365F0">
        <w:t>necessary, as being in the relic’s presence was often enough to stimulate prayer and meditation</w:t>
      </w:r>
      <w:r w:rsidR="00DA5C58">
        <w:t>. In order to protect the relics, they are usually wrapped in special linen or cloth and then placed within a reliquary to keep them safe.</w:t>
      </w:r>
    </w:p>
    <w:p w:rsidR="00DA5C58" w:rsidRDefault="00DA5C58" w:rsidP="002D530E">
      <w:r>
        <w:t>There are instances were overly enthusiasti</w:t>
      </w:r>
      <w:r w:rsidR="00E5246A">
        <w:t>c pilgrims and even other members of the priesthood</w:t>
      </w:r>
      <w:r>
        <w:t xml:space="preserve"> would take off pieces of the relic as a keepsake, which of course damage</w:t>
      </w:r>
      <w:r w:rsidR="00A01945">
        <w:t>d</w:t>
      </w:r>
      <w:r>
        <w:t xml:space="preserve"> the relic itself. The viewing of a relic did not necessarily require the actual physical relic itself, it seemed to be enough to merely be in the relic’s presence. The reliquaries also added a sense of awe and mystery to the relics due to their grand design, creating a stronger sense of reverence and reduces the disappointment of a simple few bone fragments.</w:t>
      </w:r>
      <w:r w:rsidR="00FE5F7A">
        <w:t xml:space="preserve"> It is arguable that this was another reason why it was not completely necessary, or even encouraged, to have relics on full display when in a monastic care. By keeping the relic hidden, it kept viewers from being disenchanted or even disgusted by the realism of a saint’s relic, especially if it was part of the body which may have decayed or be seen as frightening, such as a skull, foot or hand.</w:t>
      </w:r>
    </w:p>
    <w:p w:rsidR="00672E71" w:rsidRDefault="00672E71" w:rsidP="002D530E">
      <w:r>
        <w:t>Relics have often been moved from one reliquary to another in order to be</w:t>
      </w:r>
      <w:r w:rsidR="000A0A8C">
        <w:t xml:space="preserve">tter preserve and protect them, however some remain untouched to this day. One example of an enclosed reliquary is the ‘Shrine of the Three Kings’, believed to hold the bones of the biblical Three Wise Men. The triple sarcophagus is gold gilded and considered to be the largest of its kind in the </w:t>
      </w:r>
      <w:r w:rsidR="00C265E3">
        <w:t>western world, with elaborate gold designs depicting prophets, the apostles and various scenes of the life of Christ.</w:t>
      </w:r>
      <w:r w:rsidR="00E7542E">
        <w:t xml:space="preserve"> Other enclosed reliquaries usually appear in the shape of a saint’s head or various other body parts, such as hands and feet, as a sort of effigy to the saint. </w:t>
      </w:r>
      <w:r w:rsidR="0040245A">
        <w:t>Other</w:t>
      </w:r>
      <w:r w:rsidR="00E7542E">
        <w:t xml:space="preserve"> example</w:t>
      </w:r>
      <w:r w:rsidR="0040245A">
        <w:t xml:space="preserve">s of </w:t>
      </w:r>
      <w:r w:rsidR="00E7542E">
        <w:t>concealed relic</w:t>
      </w:r>
      <w:r w:rsidR="0040245A">
        <w:t>s are;</w:t>
      </w:r>
      <w:r w:rsidR="00E7542E">
        <w:t xml:space="preserve"> the </w:t>
      </w:r>
      <w:r w:rsidR="004D1A11">
        <w:t>Charlemagne reliquary, a great shrine or tomb supposedly containing the remains of Charlemagne himself, the Thomas Becket reliquary casket, made from copper and enamel</w:t>
      </w:r>
      <w:r w:rsidR="0040245A">
        <w:t xml:space="preserve">, and </w:t>
      </w:r>
      <w:r w:rsidR="00BD1754">
        <w:t>the reliquary said to contain St Anthony’s sandal.</w:t>
      </w:r>
    </w:p>
    <w:p w:rsidR="0013286A" w:rsidRDefault="00FC5944" w:rsidP="002D530E">
      <w:r>
        <w:t>There are many examples of concealed relics within ornate reliquaries, however in contrast</w:t>
      </w:r>
      <w:r w:rsidR="00F46241">
        <w:t xml:space="preserve">, there are some instances in which the relics would be displayed. These relics tended to be part of private collections, therefore it was in the interest of the owner to have their relics on display to exhibit such valuable artefacts. One such example, and arguably one of the most </w:t>
      </w:r>
      <w:r w:rsidR="004D3E1C">
        <w:t>ornate and beautiful</w:t>
      </w:r>
      <w:r w:rsidR="00F46241">
        <w:t xml:space="preserve">, is the </w:t>
      </w:r>
      <w:r w:rsidR="004D3E1C">
        <w:lastRenderedPageBreak/>
        <w:t xml:space="preserve">‘Holy Thorn </w:t>
      </w:r>
      <w:r w:rsidR="00F46241">
        <w:t>Reliquary</w:t>
      </w:r>
      <w:r w:rsidR="004D3E1C">
        <w:t>’</w:t>
      </w:r>
      <w:r w:rsidR="00F46241">
        <w:t xml:space="preserve">, which belonged to </w:t>
      </w:r>
      <w:r w:rsidR="004D3E1C">
        <w:t>John, Duke of Berry, in the fourteenth century</w:t>
      </w:r>
      <w:r w:rsidR="00F46241">
        <w:t>.</w:t>
      </w:r>
      <w:r w:rsidR="0013286A">
        <w:t xml:space="preserve"> The reliquary for this relic, a thorn taken from the crown of Christ, is in full view and displayed at the centre of the reliquary upon a large sapphire. The design is intricately impressive, and would have been kept as a means to contemplate upon the relic as a means to become closer to Christ.</w:t>
      </w:r>
      <w:r w:rsidR="00BA153D">
        <w:t xml:space="preserve"> </w:t>
      </w:r>
      <w:r w:rsidR="00B75BE8">
        <w:t xml:space="preserve">Other such examples </w:t>
      </w:r>
      <w:r w:rsidR="00E5246A">
        <w:t>include</w:t>
      </w:r>
      <w:r w:rsidR="00BA153D">
        <w:t xml:space="preserve"> </w:t>
      </w:r>
      <w:r w:rsidR="00DE4118">
        <w:t>the severed head of St Catherine of Sienna. As this relic is openly displayed and goes against the argument that most relics were concealed on account of concealing their decay, it must be noted that each relic had its own reliquary and would be displayed according to the needs of those who possessed it.</w:t>
      </w:r>
    </w:p>
    <w:p w:rsidR="00DE4118" w:rsidRDefault="00DE4118" w:rsidP="002D530E">
      <w:r>
        <w:t>In some cases, it was necessary for the clergy to openly display their relics as a form of inspiration of contemplation for the pilgrims. Despite the gruesome appearance some relics may have had, the physical remains of a saint were said to possess far greater power than that of a secondary possession.</w:t>
      </w:r>
      <w:r w:rsidR="00091EEC">
        <w:t xml:space="preserve"> To openly display a relic, especially that of a head or body, was a means to which properly display the relic with appropriate decoration, as well as incite that which was most important about the deceased saint. For example, the</w:t>
      </w:r>
      <w:r w:rsidR="00234A44">
        <w:t xml:space="preserve"> relic allegedly holding the skull of Mary Magdalene has specifically drawn attention to the effigy of gilt gold, as it possesses long flowing hair</w:t>
      </w:r>
      <w:r w:rsidR="00B74287">
        <w:t>, meant as a reminder of the hair that Mary Magdalene used to wash the feet of Jesus Christ.</w:t>
      </w:r>
    </w:p>
    <w:p w:rsidR="00B74287" w:rsidRDefault="007B1EAC" w:rsidP="002D530E">
      <w:r>
        <w:t>Overall it can be said that it was not unusual for relics to be completely concealed within their reliquaries and only removed upon rare occasions</w:t>
      </w:r>
      <w:r w:rsidR="00A01945">
        <w:t>, as a means to preserve and protect the valuable relics inside</w:t>
      </w:r>
      <w:r>
        <w:t xml:space="preserve">. This applies predominantly to the relics in possession of the Church, whereas relics purchased or held by the wealthy, most commonly kings, were placed openly on display as a means to showcase their wealth and collection of holy relics. </w:t>
      </w:r>
      <w:r w:rsidR="00A01945">
        <w:t xml:space="preserve">The relics which were displayed usually served a purpose, such as providing a more direct link between a pilgrim and the saint whose relic the individual has visited. It can be suggested, therefore, that the </w:t>
      </w:r>
      <w:r w:rsidR="00197D0A">
        <w:t xml:space="preserve">visibility of the </w:t>
      </w:r>
      <w:r w:rsidR="00A01945">
        <w:t xml:space="preserve">relic itself was not important to the viewers, but </w:t>
      </w:r>
      <w:r w:rsidR="00197D0A">
        <w:t>the p</w:t>
      </w:r>
      <w:r w:rsidR="00197D0A">
        <w:t xml:space="preserve">roximity of its spiritual power and the </w:t>
      </w:r>
      <w:r w:rsidR="00A01945">
        <w:t>association it held towa</w:t>
      </w:r>
      <w:r w:rsidR="00197D0A">
        <w:t>rds specific saints and martyrs.</w:t>
      </w:r>
    </w:p>
    <w:sectPr w:rsidR="00B742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30E"/>
    <w:rsid w:val="000365F0"/>
    <w:rsid w:val="00091EEC"/>
    <w:rsid w:val="000A0A8C"/>
    <w:rsid w:val="0013286A"/>
    <w:rsid w:val="00197D0A"/>
    <w:rsid w:val="00234A44"/>
    <w:rsid w:val="00272334"/>
    <w:rsid w:val="002D530E"/>
    <w:rsid w:val="00387D33"/>
    <w:rsid w:val="0040245A"/>
    <w:rsid w:val="00423727"/>
    <w:rsid w:val="004D1A11"/>
    <w:rsid w:val="004D3E1C"/>
    <w:rsid w:val="0061126E"/>
    <w:rsid w:val="00672E71"/>
    <w:rsid w:val="007B1EAC"/>
    <w:rsid w:val="00A01945"/>
    <w:rsid w:val="00B44598"/>
    <w:rsid w:val="00B74287"/>
    <w:rsid w:val="00B75BE8"/>
    <w:rsid w:val="00BA153D"/>
    <w:rsid w:val="00BD1754"/>
    <w:rsid w:val="00C265E3"/>
    <w:rsid w:val="00DA5C58"/>
    <w:rsid w:val="00DE4118"/>
    <w:rsid w:val="00E276C8"/>
    <w:rsid w:val="00E5246A"/>
    <w:rsid w:val="00E7542E"/>
    <w:rsid w:val="00F46241"/>
    <w:rsid w:val="00FC5944"/>
    <w:rsid w:val="00FE5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F24AD2-EA6A-4D00-B3B4-13315C202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28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723</TotalTime>
  <Pages>2</Pages>
  <Words>950</Words>
  <Characters>5418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dc:creator>
  <cp:keywords/>
  <dc:description/>
  <cp:lastModifiedBy>Angharad</cp:lastModifiedBy>
  <cp:revision>17</cp:revision>
  <dcterms:created xsi:type="dcterms:W3CDTF">2019-01-31T21:56:00Z</dcterms:created>
  <dcterms:modified xsi:type="dcterms:W3CDTF">2019-02-01T09:59:00Z</dcterms:modified>
</cp:coreProperties>
</file>