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3583C" w14:textId="69E2E60D" w:rsidR="00BF6811" w:rsidRDefault="00BF6811" w:rsidP="00BF6811">
      <w:pPr>
        <w:pStyle w:val="AssignBody"/>
      </w:pPr>
    </w:p>
    <w:tbl>
      <w:tblPr>
        <w:tblStyle w:val="TableGrid"/>
        <w:tblW w:w="0" w:type="auto"/>
        <w:tblLook w:val="04A0" w:firstRow="1" w:lastRow="0" w:firstColumn="1" w:lastColumn="0" w:noHBand="0" w:noVBand="1"/>
      </w:tblPr>
      <w:tblGrid>
        <w:gridCol w:w="1838"/>
        <w:gridCol w:w="3589"/>
        <w:gridCol w:w="3589"/>
      </w:tblGrid>
      <w:tr w:rsidR="00BF6811" w14:paraId="249FCF70" w14:textId="77777777" w:rsidTr="0082140F">
        <w:tc>
          <w:tcPr>
            <w:tcW w:w="1838" w:type="dxa"/>
          </w:tcPr>
          <w:p w14:paraId="1CCCB663" w14:textId="77777777" w:rsidR="00BF6811" w:rsidRPr="00105D46" w:rsidRDefault="00BF6811" w:rsidP="0082140F">
            <w:pPr>
              <w:pStyle w:val="AssignBody"/>
              <w:rPr>
                <w:b/>
                <w:bCs/>
                <w:sz w:val="20"/>
                <w:szCs w:val="20"/>
              </w:rPr>
            </w:pPr>
            <w:r w:rsidRPr="00105D46">
              <w:rPr>
                <w:b/>
                <w:bCs/>
                <w:sz w:val="20"/>
                <w:szCs w:val="20"/>
              </w:rPr>
              <w:t>Targedau / Targets</w:t>
            </w:r>
          </w:p>
        </w:tc>
        <w:tc>
          <w:tcPr>
            <w:tcW w:w="3589" w:type="dxa"/>
          </w:tcPr>
          <w:p w14:paraId="747DBD77" w14:textId="77777777" w:rsidR="00BF6811" w:rsidRPr="00105D46" w:rsidRDefault="00BF6811" w:rsidP="0082140F">
            <w:pPr>
              <w:pStyle w:val="AssignBody"/>
              <w:rPr>
                <w:b/>
                <w:bCs/>
                <w:sz w:val="20"/>
                <w:szCs w:val="20"/>
              </w:rPr>
            </w:pPr>
            <w:r w:rsidRPr="00105D46">
              <w:rPr>
                <w:b/>
                <w:bCs/>
                <w:sz w:val="20"/>
                <w:szCs w:val="20"/>
              </w:rPr>
              <w:t>Sut rydych wedi gweithio ar hwn /</w:t>
            </w:r>
          </w:p>
          <w:p w14:paraId="16DA85B4" w14:textId="77777777" w:rsidR="00BF6811" w:rsidRPr="00105D46" w:rsidRDefault="00BF6811" w:rsidP="0082140F">
            <w:pPr>
              <w:pStyle w:val="AssignBody"/>
              <w:rPr>
                <w:b/>
                <w:bCs/>
                <w:sz w:val="20"/>
                <w:szCs w:val="20"/>
              </w:rPr>
            </w:pPr>
            <w:r w:rsidRPr="00105D46">
              <w:rPr>
                <w:b/>
                <w:bCs/>
                <w:sz w:val="20"/>
                <w:szCs w:val="20"/>
              </w:rPr>
              <w:t>How you have worked on this</w:t>
            </w:r>
          </w:p>
        </w:tc>
        <w:tc>
          <w:tcPr>
            <w:tcW w:w="3589" w:type="dxa"/>
          </w:tcPr>
          <w:p w14:paraId="58480D73" w14:textId="77777777" w:rsidR="00BF6811" w:rsidRPr="00105D46" w:rsidRDefault="00BF6811" w:rsidP="0082140F">
            <w:pPr>
              <w:pStyle w:val="AssignBody"/>
              <w:rPr>
                <w:b/>
                <w:bCs/>
                <w:sz w:val="20"/>
                <w:szCs w:val="20"/>
              </w:rPr>
            </w:pPr>
            <w:r w:rsidRPr="00105D46">
              <w:rPr>
                <w:b/>
                <w:bCs/>
                <w:sz w:val="20"/>
                <w:szCs w:val="20"/>
              </w:rPr>
              <w:t>Ceir enghraifft ar /</w:t>
            </w:r>
          </w:p>
          <w:p w14:paraId="5F38E46B" w14:textId="77777777" w:rsidR="00BF6811" w:rsidRPr="00105D46" w:rsidRDefault="00BF6811" w:rsidP="0082140F">
            <w:pPr>
              <w:pStyle w:val="AssignBody"/>
              <w:rPr>
                <w:b/>
                <w:bCs/>
                <w:sz w:val="20"/>
                <w:szCs w:val="20"/>
              </w:rPr>
            </w:pPr>
            <w:r w:rsidRPr="00105D46">
              <w:rPr>
                <w:b/>
                <w:bCs/>
                <w:sz w:val="20"/>
                <w:szCs w:val="20"/>
              </w:rPr>
              <w:t>An example can be found on</w:t>
            </w:r>
          </w:p>
        </w:tc>
      </w:tr>
      <w:tr w:rsidR="00BF6811" w14:paraId="1651530E" w14:textId="77777777" w:rsidTr="0082140F">
        <w:tc>
          <w:tcPr>
            <w:tcW w:w="1838" w:type="dxa"/>
          </w:tcPr>
          <w:p w14:paraId="21E5CB1D" w14:textId="10AF84B3" w:rsidR="00BF6811" w:rsidRPr="00105D46" w:rsidRDefault="008C54D9" w:rsidP="0082140F">
            <w:pPr>
              <w:pStyle w:val="AssignBody"/>
              <w:rPr>
                <w:b/>
                <w:bCs/>
                <w:sz w:val="20"/>
                <w:szCs w:val="20"/>
              </w:rPr>
            </w:pPr>
            <w:r>
              <w:rPr>
                <w:rFonts w:ascii="Roboto" w:hAnsi="Roboto"/>
                <w:color w:val="283041"/>
                <w:sz w:val="21"/>
                <w:szCs w:val="21"/>
                <w:shd w:val="clear" w:color="auto" w:fill="FFFFFF"/>
              </w:rPr>
              <w:t>Datblygu'r sgil o ddadansoddi'n feirniadol drwy sicrhau dy fod yn cefnogi pob sylwad/honiad gyda thystiolaeth </w:t>
            </w:r>
          </w:p>
        </w:tc>
        <w:tc>
          <w:tcPr>
            <w:tcW w:w="3589" w:type="dxa"/>
          </w:tcPr>
          <w:p w14:paraId="07ADDFB2" w14:textId="36860B48" w:rsidR="00CC53B1" w:rsidRDefault="00CC53B1" w:rsidP="0082140F">
            <w:pPr>
              <w:pStyle w:val="AssignBody"/>
            </w:pPr>
            <w:r>
              <w:t>I ddarllen yn ehangach ac cymharu dau gwahanol farn. Wedi edrych ar clip ar ‘YouTube’.</w:t>
            </w:r>
          </w:p>
        </w:tc>
        <w:tc>
          <w:tcPr>
            <w:tcW w:w="3589" w:type="dxa"/>
          </w:tcPr>
          <w:p w14:paraId="346B6012" w14:textId="780F7C85" w:rsidR="00BF6811" w:rsidRDefault="00CC53B1" w:rsidP="0082140F">
            <w:pPr>
              <w:pStyle w:val="AssignBody"/>
            </w:pPr>
            <w:r>
              <w:t>Yn ystod yr aseiniad</w:t>
            </w:r>
          </w:p>
        </w:tc>
      </w:tr>
      <w:tr w:rsidR="00BF6811" w14:paraId="2FAC762C" w14:textId="77777777" w:rsidTr="0082140F">
        <w:tc>
          <w:tcPr>
            <w:tcW w:w="1838" w:type="dxa"/>
          </w:tcPr>
          <w:p w14:paraId="76C776B4" w14:textId="60B17A6B" w:rsidR="008C54D9" w:rsidRDefault="00C81D06" w:rsidP="008C54D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D</w:t>
            </w:r>
            <w:r w:rsidR="008C54D9">
              <w:rPr>
                <w:rFonts w:ascii="Roboto" w:hAnsi="Roboto"/>
                <w:color w:val="283041"/>
                <w:sz w:val="21"/>
                <w:szCs w:val="21"/>
              </w:rPr>
              <w:t>efnyddio mwy o ferfau cryno wrth ysgrifennu'n academaid.</w:t>
            </w:r>
          </w:p>
          <w:p w14:paraId="48EC029F" w14:textId="3BF3105C" w:rsidR="00BF6811" w:rsidRPr="00105D46" w:rsidRDefault="00BF6811" w:rsidP="0082140F">
            <w:pPr>
              <w:pStyle w:val="AssignBody"/>
              <w:rPr>
                <w:b/>
                <w:bCs/>
                <w:sz w:val="20"/>
                <w:szCs w:val="20"/>
              </w:rPr>
            </w:pPr>
          </w:p>
        </w:tc>
        <w:tc>
          <w:tcPr>
            <w:tcW w:w="3589" w:type="dxa"/>
          </w:tcPr>
          <w:p w14:paraId="212D72FE" w14:textId="087690AA" w:rsidR="00BF6811" w:rsidRDefault="00CC53B1" w:rsidP="0082140F">
            <w:pPr>
              <w:pStyle w:val="AssignBody"/>
            </w:pPr>
            <w:r>
              <w:t>Wedi darllen enghreifftiau a gofyn am gymorth.</w:t>
            </w:r>
          </w:p>
        </w:tc>
        <w:tc>
          <w:tcPr>
            <w:tcW w:w="3589" w:type="dxa"/>
          </w:tcPr>
          <w:p w14:paraId="67A13CF5" w14:textId="0FC7AE5B" w:rsidR="00BF6811" w:rsidRDefault="00CC53B1" w:rsidP="0082140F">
            <w:pPr>
              <w:pStyle w:val="AssignBody"/>
            </w:pPr>
            <w:r>
              <w:t>Trwy gydol yr aseiniad</w:t>
            </w:r>
          </w:p>
        </w:tc>
      </w:tr>
    </w:tbl>
    <w:p w14:paraId="2623A13D" w14:textId="77777777" w:rsidR="00BF6811" w:rsidRPr="00BF6811" w:rsidRDefault="00BF6811" w:rsidP="00BF6811">
      <w:pPr>
        <w:pStyle w:val="AssignSubHeader"/>
        <w:jc w:val="center"/>
        <w:rPr>
          <w:sz w:val="36"/>
          <w:szCs w:val="36"/>
          <w:u w:val="single"/>
        </w:rPr>
      </w:pPr>
    </w:p>
    <w:p w14:paraId="686DE5E3" w14:textId="6E49F407" w:rsidR="00BF6811" w:rsidRPr="00BF6811" w:rsidRDefault="00BF6811" w:rsidP="00C81D06">
      <w:pPr>
        <w:pStyle w:val="AssignSubHeader"/>
        <w:jc w:val="center"/>
        <w:rPr>
          <w:sz w:val="36"/>
          <w:szCs w:val="36"/>
          <w:u w:val="single"/>
        </w:rPr>
      </w:pPr>
      <w:r w:rsidRPr="00BF6811">
        <w:rPr>
          <w:sz w:val="36"/>
          <w:szCs w:val="36"/>
          <w:u w:val="single"/>
        </w:rPr>
        <w:t>Astudiaethau Craidd: Y dysgwr: pwy ydw i’n ei addysgu?</w:t>
      </w:r>
    </w:p>
    <w:p w14:paraId="62263E83" w14:textId="77777777" w:rsidR="00BF6811" w:rsidRPr="00BF6811" w:rsidRDefault="00BF6811" w:rsidP="00C81D06">
      <w:pPr>
        <w:pStyle w:val="AssignBody"/>
        <w:jc w:val="center"/>
        <w:rPr>
          <w:b/>
          <w:bCs/>
        </w:rPr>
      </w:pPr>
    </w:p>
    <w:p w14:paraId="6EF182A9" w14:textId="7A78BF10" w:rsidR="00BF6811" w:rsidRDefault="00BF6811" w:rsidP="00C81D06">
      <w:pPr>
        <w:pStyle w:val="AssignBody"/>
        <w:jc w:val="center"/>
        <w:rPr>
          <w:b/>
          <w:bCs/>
          <w:sz w:val="28"/>
          <w:szCs w:val="28"/>
        </w:rPr>
      </w:pPr>
      <w:r w:rsidRPr="00BF6811">
        <w:rPr>
          <w:b/>
          <w:bCs/>
          <w:sz w:val="28"/>
          <w:szCs w:val="28"/>
        </w:rPr>
        <w:t>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w:t>
      </w:r>
    </w:p>
    <w:p w14:paraId="0546C892" w14:textId="6686B779" w:rsidR="00A7431E" w:rsidRPr="003B5A21" w:rsidRDefault="00A7431E" w:rsidP="00C81D06">
      <w:pPr>
        <w:pStyle w:val="AssignBody"/>
        <w:jc w:val="center"/>
        <w:rPr>
          <w:rFonts w:cs="Arial"/>
          <w:b/>
          <w:bCs/>
          <w:u w:val="single"/>
        </w:rPr>
      </w:pPr>
    </w:p>
    <w:p w14:paraId="59398F99" w14:textId="35E31DED" w:rsidR="00F45B30" w:rsidRPr="003B5A21" w:rsidRDefault="00DD2511" w:rsidP="00C81D06">
      <w:pPr>
        <w:pStyle w:val="AssignBody"/>
        <w:rPr>
          <w:rFonts w:cs="Arial"/>
          <w:u w:val="single"/>
        </w:rPr>
      </w:pPr>
      <w:r w:rsidRPr="003B5A21">
        <w:rPr>
          <w:rFonts w:cs="Arial"/>
          <w:u w:val="single"/>
        </w:rPr>
        <w:t>Cyflwyniad</w:t>
      </w:r>
    </w:p>
    <w:p w14:paraId="64FFCBE3" w14:textId="77777777" w:rsidR="00DD2511" w:rsidRPr="003B5A21" w:rsidRDefault="00DD2511" w:rsidP="00C81D06">
      <w:pPr>
        <w:pStyle w:val="AssignBody"/>
        <w:rPr>
          <w:rFonts w:cs="Arial"/>
          <w:u w:val="single"/>
        </w:rPr>
      </w:pPr>
    </w:p>
    <w:p w14:paraId="7BBECB6F" w14:textId="5CA048B7" w:rsidR="007B1130" w:rsidRPr="003B5A21" w:rsidRDefault="00E52309" w:rsidP="00C81D06">
      <w:pPr>
        <w:pStyle w:val="AssignBody"/>
        <w:rPr>
          <w:rFonts w:cs="Arial"/>
          <w:lang w:val="en-US"/>
        </w:rPr>
      </w:pPr>
      <w:r w:rsidRPr="003B5A21">
        <w:rPr>
          <w:rFonts w:cs="Arial"/>
        </w:rPr>
        <w:t>Yn yr aseiniad hwn byddaf yn darparu’r cefndir damcaniaethol i ddatblygiad plant, anghenion a rhwystrau penodol o’r disgybl byddaf yn cyfeirio at, ystyried y dilyniant yng Nghwricwlwm i Gymru a phwysigrwydd cydweithio gyda rhandaliad gan gynnwys dysgwr, rhieni neu ofalwyr, staff yr ysgol ac asiantaethau allanol. Ar gyfer yr aseiniad  byddaf yn defnyddio enw ffug ar gyfer fy nisgybl, sef Mari. Defnyddiaf enw ffug am bwrpas yr aseiniad wrth fodelu ymddygiad moesegol da. Gwelir proffil tudalen Mari yn rhan 2. Pwrpas proffil un tudalen yw sylfaen o gymorth addysg wedi’i bersonoli. Mae’r proffil yn casglu gwybodaeth amdano’r disgybl er mwyn gallu rhannu a’i ddeall yn hawdd.  Disgrifia’r proffil un tudalen beth yw cymeriad, a thalent y disgybl, beth sydd yn bwysig iddyn nhw a’r ffordd orau i’w chefnogi. (Llywodraeth Cymru, 2019). Yn isod, gwelir cynllun darpariaeth bydd yn cael ei ddarparu ar gyfer</w:t>
      </w:r>
      <w:r w:rsidR="00DD2511" w:rsidRPr="003B5A21">
        <w:rPr>
          <w:rFonts w:cs="Arial"/>
        </w:rPr>
        <w:t xml:space="preserve"> cefnogaeth</w:t>
      </w:r>
      <w:r w:rsidRPr="003B5A21">
        <w:rPr>
          <w:rFonts w:cs="Arial"/>
        </w:rPr>
        <w:t xml:space="preserve"> y broses trosglwyddo o’r ysgol gynradd i’r uwchradd ar gyfer Mari.  </w:t>
      </w:r>
      <w:r w:rsidRPr="003B5A21">
        <w:rPr>
          <w:rFonts w:cs="Arial"/>
          <w:lang w:val="en-US"/>
        </w:rPr>
        <w:t>Dywed NDNA Cymru (2022) bod trosglwyddo yn process neu gyfnod o newid. Dywed ei bod yn broses a ddylid digwydd yn raddol. Yn ôl ymchwil NDNA (2022) dywed bod plant sydd wedi datblygu ymglymiad cadarn yn gweld y broses o drosglwyddo yn rhwyddach na phlant sydd heb. Noda’r cynllun y camau ar gysylltiadau rhwng yr ysgol gynradd a’r uwchradd er mwyn sicrhau bod anghenion Mari yn cael ei gwrdd. Dewiswyd y broses hon gan fod yn broses sydd yn mynd i ddigwydd yn aml, ac i bron pob plentyn ac mae’n bwysig sicrhau bod y disgybl yn cael y profiadau orau phosibl gyda’r gefnogaeth orau. Noda’r cynllun yn glir am y camau bydd yn digwydd a pwy fydd yn rhan o hyn. Nodaf unrhyw heriau sydd yn bosibl wrth ystyried y broses trosglwyddo.</w:t>
      </w:r>
    </w:p>
    <w:p w14:paraId="32A8CC9C" w14:textId="77777777" w:rsidR="001A2DE8" w:rsidRPr="003B5A21" w:rsidRDefault="001A2DE8" w:rsidP="00C81D06">
      <w:pPr>
        <w:pStyle w:val="AssignBody"/>
        <w:rPr>
          <w:rFonts w:cs="Arial"/>
          <w:lang w:val="en-US"/>
        </w:rPr>
      </w:pPr>
    </w:p>
    <w:p w14:paraId="6CA6E1EE" w14:textId="05AF09DD" w:rsidR="00DE6AD9" w:rsidRPr="003B5A21" w:rsidRDefault="00E52309" w:rsidP="00C81D06">
      <w:pPr>
        <w:pStyle w:val="AssignBody"/>
        <w:rPr>
          <w:rFonts w:cs="Arial"/>
          <w:lang w:val="en-US"/>
        </w:rPr>
      </w:pPr>
      <w:r w:rsidRPr="003B5A21">
        <w:rPr>
          <w:rFonts w:cs="Arial"/>
          <w:lang w:val="en-US"/>
        </w:rPr>
        <w:t>Mae Mari yn ddisgybl sydd yn hoffus gan ddisgyblion eraill, yn gyfeillgar ac yn frwdfrydig. Yn wreiddiol fe wnaeth hi gael ei chodi yn siarad yr iaith Saesneg gyda dim ond y fam yn siarad yr iaith Cymraeg  ond fe wnaeth ddysgu’r iaith Cymraeg wrth fynychu’r ysgol. Mae ganddi rheini cefnogol ond yn y broses o ysgariad. Mae hyn wedi effeithio a</w:t>
      </w:r>
      <w:r w:rsidR="00DD2511" w:rsidRPr="003B5A21">
        <w:rPr>
          <w:rFonts w:cs="Arial"/>
          <w:lang w:val="en-US"/>
        </w:rPr>
        <w:t>r</w:t>
      </w:r>
      <w:r w:rsidRPr="003B5A21">
        <w:rPr>
          <w:rFonts w:cs="Arial"/>
          <w:lang w:val="en-US"/>
        </w:rPr>
        <w:t xml:space="preserve"> deimladau Mari ac yn llefen yn ystod y dydd. Nawr mae hi’n byw gyda’i fam, dwy chwaer a brawd adref. Mae hi yn gwneud cynnydd safonol yn ei waith ac yn hoff o blesio’r athrawes. Nid yw Mari yn hapus i ddod i’r ysgol yn y bore er bod hi’n ymgartrefu gydag ychydig o amser. Nag yw Mari yn cymysgu gyda’i chyfoedion yn amser rhydd ac amser egwyl. Dangosa Mari barodrwydd yn fwy i gyfathrebu gydag oedolion ac yn hoff o rannu storïau o’i bywyd efo nhw. Mae Mari yn aml yn dweud mai dim ond chwarae gyda’i ‘i</w:t>
      </w:r>
      <w:r w:rsidR="00605E54" w:rsidRPr="003B5A21">
        <w:rPr>
          <w:rFonts w:cs="Arial"/>
          <w:lang w:val="en-US"/>
        </w:rPr>
        <w:t>Pa</w:t>
      </w:r>
      <w:r w:rsidRPr="003B5A21">
        <w:rPr>
          <w:rFonts w:cs="Arial"/>
          <w:lang w:val="en-US"/>
        </w:rPr>
        <w:t xml:space="preserve">d’ adref mae’n gwneud a prin iawn yn chwarae gyda’i theulu. Gydag anogaeth a chymorth yn ystod y gwersi, gellir Mari gyflwyno gwaith o safon. Mae hi’n targedu cam gynnydd 1 ac ar rhai adegau cam gynnydd 2.  Ar rhai adegau mae Mari yn amharu ar yr athrawes yn siarad ac yn hoff o ddweud ei ddweud. Mae angen iddi gael dyddiadur gweledol ac os yw’r drefn yn newid neu os and yw’r </w:t>
      </w:r>
      <w:r w:rsidRPr="003B5A21">
        <w:rPr>
          <w:rFonts w:cs="Arial"/>
          <w:lang w:val="en-US"/>
        </w:rPr>
        <w:lastRenderedPageBreak/>
        <w:t xml:space="preserve">dyddiadur ddim yn cael ei wneud mae’n dechrau poeni ac yn ddi-galoni. Mae Mari yn dangos diddordeb </w:t>
      </w:r>
      <w:r w:rsidR="00DD2511" w:rsidRPr="003B5A21">
        <w:rPr>
          <w:rFonts w:cs="Arial"/>
          <w:lang w:val="en-US"/>
        </w:rPr>
        <w:t>yn ystod gwersi.</w:t>
      </w:r>
      <w:r w:rsidRPr="003B5A21">
        <w:rPr>
          <w:rFonts w:cs="Arial"/>
          <w:lang w:val="en-US"/>
        </w:rPr>
        <w:t xml:space="preserve"> Mae angen sicrhau bod Ma</w:t>
      </w:r>
      <w:r w:rsidR="00DD2511" w:rsidRPr="003B5A21">
        <w:rPr>
          <w:rFonts w:cs="Arial"/>
          <w:lang w:val="en-US"/>
        </w:rPr>
        <w:t>ri</w:t>
      </w:r>
      <w:r w:rsidRPr="003B5A21">
        <w:rPr>
          <w:rFonts w:cs="Arial"/>
          <w:lang w:val="en-US"/>
        </w:rPr>
        <w:t xml:space="preserve"> yn cael y cymorth orau iddi hi er mwyn gwneud cynnydd yn ei dysgu ac o ran ei sgiliau cymdeithasol ac emosiynol. Mae ganddi rwystrau dysgu ond yn cael ymarraethau a’r cyngor yn yr ysgol gynradd i’w helpu datblygu.</w:t>
      </w:r>
    </w:p>
    <w:p w14:paraId="0EE9A8A9" w14:textId="34F81A56" w:rsidR="001A2DE8" w:rsidRPr="003B5A21" w:rsidRDefault="001A2DE8" w:rsidP="00C81D06">
      <w:pPr>
        <w:pStyle w:val="AssignBody"/>
        <w:rPr>
          <w:rFonts w:cs="Arial"/>
          <w:lang w:val="en-US"/>
        </w:rPr>
      </w:pPr>
    </w:p>
    <w:p w14:paraId="1A1D9323" w14:textId="35BF20B7" w:rsidR="00681FBE" w:rsidRPr="003B5A21" w:rsidRDefault="00E52309" w:rsidP="00C81D06">
      <w:pPr>
        <w:pStyle w:val="AssignBody"/>
        <w:rPr>
          <w:rFonts w:cs="Arial"/>
          <w:lang w:val="en-US"/>
        </w:rPr>
      </w:pPr>
      <w:r w:rsidRPr="003B5A21">
        <w:rPr>
          <w:rFonts w:cs="Arial"/>
          <w:lang w:val="en-US"/>
        </w:rPr>
        <w:t>Rhwystr dysgu yw unrhyw beth sy’n atal plant rhag dysgu’n effeithiol (</w:t>
      </w:r>
      <w:r w:rsidRPr="003B5A21">
        <w:rPr>
          <w:rFonts w:cs="Arial"/>
          <w:color w:val="000000"/>
        </w:rPr>
        <w:t xml:space="preserve">Sánchez, Rodríguez a Martínez, 2019). Yn ôl Pennachia Jones a Aldrige (2018) y rhwystrau mwyaf cyffredin yn rhwystrau diwylliannol cymdeithasol, ymarferol a phersonol sydd yn cynnwys anabledd, iaith ac oedran, Yn ogystal â hynny, mae emosiynol yn rhwystr gan nad oes hyder gyda’r plentyn ac os ydynt wedi profi profiadau plentyndod a oedd yn niweidiol yna fyddai hyn yn gallu arwain at broblemau yn y dyfodol. Trwy gydol yr aseiniad byddaf yn ffocysu a rhwystrau cymdeithasol gan glymu emosiynol i </w:t>
      </w:r>
      <w:r w:rsidR="00681FBE" w:rsidRPr="003B5A21">
        <w:rPr>
          <w:rFonts w:cs="Arial"/>
          <w:color w:val="000000"/>
        </w:rPr>
        <w:t>f</w:t>
      </w:r>
      <w:r w:rsidRPr="003B5A21">
        <w:rPr>
          <w:rFonts w:cs="Arial"/>
          <w:color w:val="000000"/>
        </w:rPr>
        <w:t>ewn. Mae gan Mari anghenion dysgu ychwanegol, felly dyma rwystr iddi rhag dysgu’n effeithiol.</w:t>
      </w:r>
      <w:r w:rsidR="00681FBE" w:rsidRPr="003B5A21">
        <w:rPr>
          <w:rFonts w:cs="Arial"/>
          <w:color w:val="000000"/>
        </w:rPr>
        <w:t xml:space="preserve"> </w:t>
      </w:r>
      <w:r w:rsidRPr="003B5A21">
        <w:rPr>
          <w:rFonts w:cs="Arial"/>
          <w:color w:val="000000"/>
        </w:rPr>
        <w:t>Anghenion Dysgu ychwanegol yw “disgyblion sydd yn profi rhwystrau rhag dysgu ac o ganlyniad mae angen darpariaeth addysgol arbennig. (Ryder 2013</w:t>
      </w:r>
      <w:r w:rsidR="00F14FB5">
        <w:rPr>
          <w:rFonts w:cs="Arial"/>
          <w:color w:val="000000"/>
        </w:rPr>
        <w:t xml:space="preserve"> t.29</w:t>
      </w:r>
      <w:r w:rsidRPr="003B5A21">
        <w:rPr>
          <w:rFonts w:cs="Arial"/>
          <w:color w:val="000000"/>
        </w:rPr>
        <w:t xml:space="preserve">). Mae anghenion dysgu ychwanegol Mari yn cael ei ddifino fel plentyn sydd o’r oedran ysgol sydd ag anawsterau dysgu sylweddol fwy na’r mwyafrif o’r rhai eraill sydd o’r un oedran. </w:t>
      </w:r>
      <w:r w:rsidRPr="003B5A21">
        <w:rPr>
          <w:rFonts w:cs="Arial"/>
          <w:lang w:val="en-US"/>
        </w:rPr>
        <w:t xml:space="preserve">Cafodd Mari ddiagnosis o anhwylder Sbectrwm Awtistig gan arbenigwyr pan oedd hi yn y cyfnod sylfaen. Dyweda gwefan ‘National Autistic Society’ bod awtistiaeth yn gallu effeithio unigolion mewn nifer o ffyrdd. Mae awtistiaeth yn anabledd datblygiadol gydol oes sydd yn effeithio ar sut mae pobl yn cyfathrebu a rhyngweithio gyda’r wlad. Noda’r gwefan bod pobl sydd yn awtistig yn gweld hi’n anodd cyfathrebu yn gymdeithasol a rhyngweithio’n gymdeithasol. Bydd yr unigolion yn gallu gweld hi’n anodd goroesi gwybodaeth, gweld hi’n anodd ffurfio perthnasoedd, neu gall dangos yn ansensitif. Dywed bydd unigolion yn gallu cael ymddygiad ailadroddus a chyfyngol, efo diddordebau neu hobïau sydd angen canolbwyntio ar, pryder eithafol ac yn gallu ddi-galonu yn hawdd. Dangosa Mari nifer o’r arwyddion o awtistiaeth. </w:t>
      </w:r>
    </w:p>
    <w:p w14:paraId="1FE82B98" w14:textId="77777777" w:rsidR="00681FBE" w:rsidRPr="003B5A21" w:rsidRDefault="00681FBE" w:rsidP="00C81D06">
      <w:pPr>
        <w:pStyle w:val="AssignBody"/>
        <w:rPr>
          <w:rFonts w:cs="Arial"/>
          <w:lang w:val="en-US"/>
        </w:rPr>
      </w:pPr>
    </w:p>
    <w:p w14:paraId="5EE1FC5C" w14:textId="7BA26420" w:rsidR="001A1790" w:rsidRPr="003B5A21" w:rsidRDefault="00E52309" w:rsidP="00C81D06">
      <w:pPr>
        <w:pStyle w:val="AssignBody"/>
        <w:rPr>
          <w:rFonts w:cs="Arial"/>
          <w:color w:val="000000"/>
        </w:rPr>
      </w:pPr>
      <w:r w:rsidRPr="003B5A21">
        <w:rPr>
          <w:rFonts w:cs="Arial"/>
          <w:lang w:val="en-US"/>
        </w:rPr>
        <w:t xml:space="preserve">Yn yr ysgol derbyniwyd ymyraethau megis ‘TalkAbout’ er mwyn helpu hi ddelio gyda’i emosiynau sgiliau cymdeithasol. Yn ôl therapist iaith a lleferydd Alex Kelly fe wnaeth hi ddatblygu’’TalkAbout’ er mwyn cefnogi plant sydd ag anghenion dysgu ychwanegol. Dyweda Kelly (2019) bod ‘Talkabout’ yn helpu addysgu sgiliau cymdeithasol, yn cynnwys asesiadau, gweithgareddau a threfniadau ymarraethau, yn addas i gyfuno mewn i gwricwlwm yr ysgol ac wedi proffil i fod yn effeithiol. Mae’r gweithgareddau yn cynnwys targedau, taenlenni a gwers lyfr i’r athrawes ddilyn er mwyn gallu helpu’r unigolyn datblygu sgiliau hunanymwybyddiaeth, cymdeithasol a pherthnasoedd. Yn fy mhrofiad PAP gwelais </w:t>
      </w:r>
      <w:r w:rsidRPr="003B5A21">
        <w:rPr>
          <w:rFonts w:cs="Arial"/>
          <w:lang w:val="en-US"/>
        </w:rPr>
        <w:lastRenderedPageBreak/>
        <w:t>ddisgybl a oedd ag anghenion dysgu ychwanegol yn mynychu'r sesiynau hyn yn mwynhau ac yn gweld budd o’i wneud. Yn ogystal, dyweda’r athrawes bod y disgybl wedi datblygu llawer wrth gael y sesiynau. Esboniodd bod hwn yn gyfle iddynt fynegi ei theimladau a siarad am yr hyn oedd yn eu poeni.  Mae Mari yn gweld hi’n anodd deall ei theimladau a gyda’i rheini yn cael ysgariad hefyd, dydy hi ddim yn gallu deall pam mae ei thad ddim yn mynd i fyw yn y tŷ chwaith. Nid yw plant yn gallu deall pam mae’n rhaid iddyn nhw fyw mewn dau dŷ gwahanol ac ar rhai adegau mae’n gwneud iddynt deimlo mai nhw yw’r bai am yr ysgariad.(Morin 2021). Nid yw Mari yn deilo gydag unrhyw newidiadau yn dda. Gall rhai plant sydd ag awtistiaeth fod yn fwy emosiynol na’i chyfoedion. Er hynny, gallant gael trafferth gadael i'w teimladau allan, ac efallai y bydd angen help i'w mynegi. (Rudy 2022). Dyma le fyddai ymyraethau fel ‘Talkabout’ yn gallu helpu Mari ddeall a mynegi ei theimladau am y newidiadau sydd yn ei fywyd. Ar ôl edrych ar wefan Ysgol A,  lle fyddai hi’n mynychu, gwelais fod yr ysgol yn darparu ymyrraeth ‘Talkabout’, lle fyddai hi’n cael parhau.</w:t>
      </w:r>
    </w:p>
    <w:p w14:paraId="41ABC89B" w14:textId="1DDC93CA" w:rsidR="00640B9E" w:rsidRPr="003B5A21" w:rsidRDefault="00640B9E" w:rsidP="00C81D06">
      <w:pPr>
        <w:pStyle w:val="AssignBody"/>
        <w:rPr>
          <w:rFonts w:cs="Arial"/>
        </w:rPr>
      </w:pPr>
    </w:p>
    <w:p w14:paraId="046A364F" w14:textId="28DD2563" w:rsidR="00155E52" w:rsidRPr="003B5A21" w:rsidRDefault="00E52309" w:rsidP="00C81D06">
      <w:pPr>
        <w:spacing w:line="360" w:lineRule="auto"/>
        <w:rPr>
          <w:rFonts w:ascii="Arial" w:hAnsi="Arial" w:cs="Arial"/>
        </w:rPr>
      </w:pPr>
      <w:r w:rsidRPr="003B5A21">
        <w:rPr>
          <w:rFonts w:ascii="Arial" w:hAnsi="Arial" w:cs="Arial"/>
        </w:rPr>
        <w:t>Bydd Mari yn trosglwyddo o’r ysgol gynradd i’r ysgol uwchradd</w:t>
      </w:r>
      <w:r w:rsidRPr="003B5A21">
        <w:rPr>
          <w:rFonts w:ascii="Arial" w:hAnsi="Arial" w:cs="Arial"/>
          <w:lang w:val="en-US"/>
        </w:rPr>
        <w:t xml:space="preserve">. Mae yna dau fath o drosglwyddiad sef fertigol neu lorwedd. Noda ar wefan ‘Openlearn’ (2017) bod Voger et al (2008) wedi gwahaniaethu rhwng trosglwyddiadau fertigol a llorweddol. Trosglwyddiad llorweddol yw’r newidiadau sydd yn digwydd o ddydd i ddydd. Fel dyweda Bowen (Bowen 2022) gall hyn fod yn ddigwyddiad yn cynnwys mynd o’r ystafell ddosbarth i’r iard chwarae neu yn mynychu diwrnod chwaraeon sef newid o ddigwyddiad. Esbona Bowen (2022) y digwyddiadau  fertigol sef symud o feithrin i’r ysgol neu o ysgol gynradd i’r uwchradd. Nododd Volger et al (2022) bod trosglwyddiad fertigol yn llawer mwy arwyddocaol ac yn gysylltiedig â digwyddiadau penodol nad ydynt yn digwydd yn rheolaidd. Dywedodd bod rôl y rheini yn bwysig yn y trosglwyddiadau yn ogystal ar athrawon a chynorthwyydd wrth i’r plentyn symud o un ysgol i’r llall. Ar gyfer Mari, bydd y cynllun darpariaeth ar ei chyfer er mwyn sicrhau trefn a strwythur ac i roi'r profiad orau phosib iddi hi ac i sicrhau bod hi’n gallu dod i gyfarwydd ar newidiadau. Dywed Llywodraeth Cymru(2022) bod  cynllun darpariaeth yn cael ei chreu er mwyn cefnogi a gwella’r cysylltiad rhwng ysgol gynradd ac uwchradd gyda ffocws ar weithio gyda’i gilydd i gefnogi cynnydd y dysgwyr, cefnogi anghenion a lles y disgybl ac i sicrhau cyflymder a her briodol mewn dull ysgol o ddilyniant wrth ddatblygu eu cwricwlwm a'u trefniadau asesu. Yn y cynllun darpariaeth bydd yna nifer o weithgareddau wedi cael ei drefnu er mwyn sicrhau bod Mari yn ymgartrefu yn ei hysgol newydd. Dywed Bronfenbrenner (Bates, 2019) gall rhai disgyblion cael trafferth gyda throsglwyddiadau. Cytuna </w:t>
      </w:r>
      <w:r w:rsidRPr="003B5A21">
        <w:rPr>
          <w:rFonts w:ascii="Arial" w:hAnsi="Arial" w:cs="Arial"/>
        </w:rPr>
        <w:t xml:space="preserve">Schlossberg(2011) wrth ddweud bod trosglwyddiadau negyddol a phositif yn gallu achosi straen ac yn gwneud hi’n anodd ddeilo gyda. Ddisgrifiwyd Goodman et al(2006) pedwar ffactor a elwir yn “4s” sydd yn dylanwadu ar allu'r unigolion ddelio gyda </w:t>
      </w:r>
      <w:r w:rsidRPr="003B5A21">
        <w:rPr>
          <w:rFonts w:ascii="Arial" w:hAnsi="Arial" w:cs="Arial"/>
        </w:rPr>
        <w:lastRenderedPageBreak/>
        <w:t>throsglwyddiadau sef ‘situation, self, support and strategies’. Mae’r  cyntaf sef  ‘situation’ yn newid yng nglyn a beth sydd wedi achosi’r trosglwyddiad, yr amser, faint o reolaeth sydd ganddynt, rôl newydd byddai’r unigolyn yn cymryd ac ati. Mae ‘self’ yn sefyll am nodweddion personol  a seicolegol. ‘Support’ yw’r gefnogaeth sydd o amgylch yr unigolyn a pwy sydd yng nglŵm ar drosglwyddiad. Yna, mae ‘strategies’ sef sut mae’r unigolyn yn rheoli’r newidiadau ar gamau ydynt yn cymryd er mwyn rheoli’r straen.. Gellir defnyddio’r ffactorau yma gyda Mari ac i dorri lawr pob cam er mwyn sicrhau bod pob agwedd o’r trosglwyddiad yn cael ei hystyried.</w:t>
      </w:r>
    </w:p>
    <w:p w14:paraId="57399634" w14:textId="181518CF" w:rsidR="00526C33" w:rsidRPr="003B5A21" w:rsidRDefault="00E52309" w:rsidP="00C81D06">
      <w:pPr>
        <w:spacing w:line="360" w:lineRule="auto"/>
        <w:rPr>
          <w:rFonts w:ascii="Arial" w:hAnsi="Arial" w:cs="Arial"/>
        </w:rPr>
      </w:pPr>
      <w:r w:rsidRPr="003B5A21">
        <w:rPr>
          <w:rFonts w:ascii="Arial" w:hAnsi="Arial" w:cs="Arial"/>
        </w:rPr>
        <w:t>Mae Anawsterau cymdeithasol a brofwyd gan blant sydd ar y sbectrwm awtistiaeth gallu fod yn rhwystr i’w cynnwys mewn addysg prif ffrwd.(Greenway,2000). Un o’r strategaethau gall Mari dderbyn yw therapi lego a fyddai’n cael ei gyflwyno gan CADY yr ysgol uwchradd ar ei ddiwrnodau pontio er mwyn helpu datblygu sgiliau cymdeithasol.</w:t>
      </w:r>
      <w:r w:rsidRPr="003B5A21">
        <w:rPr>
          <w:rFonts w:ascii="Arial" w:hAnsi="Arial" w:cs="Arial"/>
          <w:color w:val="000000"/>
        </w:rPr>
        <w:t xml:space="preserve"> Therapi lego yw rhaglen er mwyn datblygu sgiliau cymdeithasol. Mae’r lego yn cael ei ddefnyddio mewn gosodiadau grŵp (Seath 2022). Daniel LeGeoff wnaeth ddatblygu therapi lego ar ôl gwylio pobl oedd gydag Anhwylder ar y Sbectrwm Awtistiaeth wrth arddangos rhyngweithio cymdeithasol cadarnhaol blaenorol nad ydynt wedi'u dangos. Y buddion o therapi lego yw annog rhyngweithio cymdeithasol, sgiliau cymryd tro, datrys problemau cydweithredol a dysgu cysyniadau. Dywed Seath(2022) bod therapi lego yn gweithio i blant sydd ar y sbectrwm awtistiaeth wrth fod yn amgylchedd hynod strwythuredig lle mae pawb yn chwarae rôl benodol o fewn y grŵp. Mae’n helpu plant teimlo’n hamddenol ac yn gwybod yn gwmws beth sydd angen gwneud. (Seath 2022).  Bydd gan bob disgybl rôl wahanol o fewn y dasg sef peiriannydd, fforman, adeiladwr, cyflenwr. Pwrpas yw bod pawb yn cyfathrebu i adeiladu model lego.  Mae yna effeithiau cadarnhaol o therapi lego ar draws yr holl astudiaethau o ran mesurau cyfathrebu cymdeithasol. (Songara, 2003). Yn ôl Songara (2006) dangosa LeGroff a Sherman (2006) bod therapi lego wedi gwella cymhwysedd cymdeithasol a llai o ymddygiadau amhriodol. Er dweud hyn, un rhwystr yw bod yr ymchwil dros 24 wythnos, felly er mwyn i’r therapi weithio’n effeithiol, rhaid i hyn fod yn broses hir. Os yw Mari yn parhau gyda’r ymyrraeth, yna mae’n bosib fyddai hyn yn gallu helpu gyda’i sgiliau cymdeithasol.</w:t>
      </w:r>
    </w:p>
    <w:p w14:paraId="7516D685" w14:textId="4C04D6E4" w:rsidR="00526C33" w:rsidRPr="003B5A21" w:rsidRDefault="00E52309" w:rsidP="00C81D06">
      <w:pPr>
        <w:spacing w:line="360" w:lineRule="auto"/>
        <w:rPr>
          <w:rFonts w:ascii="Arial" w:hAnsi="Arial" w:cs="Arial"/>
        </w:rPr>
      </w:pPr>
      <w:r w:rsidRPr="003B5A21">
        <w:rPr>
          <w:rFonts w:ascii="Arial" w:hAnsi="Arial" w:cs="Arial"/>
        </w:rPr>
        <w:t xml:space="preserve">Dywed Caldwell et al (dim dyddiad) bod ymchwil o fewn iechyd meddwl, datblygiad plentyn a meysydd addysgu wedi nodi bod angen i blant cael cefnogaeth gan oedolion meithrin (Shonkoff &amp; Phillips, 2000; Brazelton, 1990; Shore, 1997). </w:t>
      </w:r>
      <w:r w:rsidRPr="003B5A21">
        <w:rPr>
          <w:rFonts w:ascii="Arial" w:hAnsi="Arial" w:cs="Arial"/>
          <w:color w:val="000000"/>
        </w:rPr>
        <w:t xml:space="preserve">Ymyrraeth bydd Mari yn derbyn yw grwp ‘Nurture’. Dywed ar wefan ‘Nurture’ (2021) mai ymyrraeth tymor byr yw’r grŵp sydd yn cefnogi plant sydd ag rhwystrau cymdeithasol, emosiynol ac ymddygiadol sydd yn gwneud dysgu mewn dosbarth prif ffrwd yn anoddach iddynt. Yn ystod y sesiynau mae yna bwyslais ar ddatblygu iaith a chyfathrebu. Bydd y disgyblion yn cael yr amser sydd angen i gael eu gwrando arnynt. Yn ystod y sesiynau bydd cyfle gan y </w:t>
      </w:r>
      <w:r w:rsidRPr="003B5A21">
        <w:rPr>
          <w:rFonts w:ascii="Arial" w:hAnsi="Arial" w:cs="Arial"/>
          <w:color w:val="000000"/>
        </w:rPr>
        <w:lastRenderedPageBreak/>
        <w:t>disgyblion i ddatblygu sgiliau cymdeithasol wrth annog iddynt rannu bwyd ac i helpu disgyblion eraill. Dywed ar y gwefan Nuture(2021) bod cyfle gan y disgyblion i arsylwi dau aelod o staff yn annog perthynas cyfeillgar a chefnogol. Cytuna Bandura(1977) efo hyn gan ei fod yn credu bod plant yn dysgu wrth dalu sylw at ymddygiad pobl fel athrawon, yna yn bellach ymlaen yn dynwared yr ymddygiad hwn. (Mcleod, 2016). Ar y llaw arall fyddai Skinner (1904-1990) yn anghytuno efo hyn gan ei fod yn ymddygiad llym ac yn credu mai’r amgylchedd sydd yn gyfrifol am ymddygiad a dylanwadau yn unig. (Bates 2019</w:t>
      </w:r>
      <w:r w:rsidR="00F14FB5">
        <w:rPr>
          <w:rFonts w:ascii="Arial" w:hAnsi="Arial" w:cs="Arial"/>
          <w:color w:val="000000"/>
        </w:rPr>
        <w:t xml:space="preserve"> t.34</w:t>
      </w:r>
      <w:r w:rsidRPr="003B5A21">
        <w:rPr>
          <w:rFonts w:ascii="Arial" w:hAnsi="Arial" w:cs="Arial"/>
          <w:color w:val="000000"/>
        </w:rPr>
        <w:t xml:space="preserve">). Er bod Bandura yn cytuno efo Skinner bod personoliaeth yn datblygu wrth ddysgu. Fe wnaeth anghytuno  gydag ymddygiad llym Skinner o ddatblygu personoliaeth. (Introductory Phsycology, dim dyddiad).  Credu Bandura (1925) bod y ffordd ydych chi’n ymddwyn fel athrawes yn y dosbarth yn mynd i gael effaith positif neu negyddol ar y disgyblion. (Bates 2019). Wrth ystyried y ddau ddamcaniaethwr, ar gyfer Mari, fyddai ymagwedd Skinner yn gallu cael effaith negyddol wrth fod yn rhy llym a pheidio rhoi digon y rhyddid iddi, lle ar y llaw arall byddai ymagwedd Bandura yn rhoi’r cyfle iddi ddylanwadu agwedd bositif o’i athrawon. </w:t>
      </w:r>
      <w:r w:rsidRPr="003B5A21">
        <w:rPr>
          <w:rFonts w:ascii="Arial" w:hAnsi="Arial" w:cs="Arial"/>
          <w:color w:val="0B0C0C"/>
        </w:rPr>
        <w:t>“Mae ymagwedd gadarnhaol Ysgol Gynradd Tregatwg at les wedi creu cymuned feithringar lle mae disgyblion yn barod i ddysgu.” (Estyn 2018) Defnyddia Ysgol Gynradd Tregatwg ymyraethau meithrin, o ganlyniad teimla’r disgyblion llwyddiant wrth wneud hyn gan ei fod yn teimlo’n ddiogel, yn barod i ddysgu ac ymgysylltu ag eraill. Dywed bod ganddynt lle i fynd os ydynt deimlo’n drist, angen lle i’w hun drwy gael soffas, bagiau ffa, clustogau, a blancedi, a ddim yn teimlo'n llwglyd na sychedig. Dywed bod y plant yn defnyddio’r cyfleusterau er mwyn ymgysylltu gyda’i dysgu yn ystod y dydd (Estyn 2018). Cytuna Ysgol Gynradd Christchurch gyda’r llwyddiant o grwpiau meithrin drwy sefydlu “Grŵp Ymddygiad Blodau Haul” wrth ffocysu ar ddisgyblion anghenion penodol. (2020) Dywed mai pwrpas y grwpiau oedd I ‘ddilyn y cwricwlwm mewn amgylchedd cefnogol,</w:t>
      </w:r>
      <w:r w:rsidRPr="003B5A21">
        <w:rPr>
          <w:rFonts w:ascii="Arial" w:hAnsi="Arial" w:cs="Arial"/>
          <w:color w:val="000000"/>
        </w:rPr>
        <w:t xml:space="preserve"> </w:t>
      </w:r>
      <w:r w:rsidRPr="003B5A21">
        <w:rPr>
          <w:rFonts w:ascii="Arial" w:hAnsi="Arial" w:cs="Arial"/>
          <w:color w:val="0B0C0C"/>
        </w:rPr>
        <w:t>annog ymddygiad da trwy atgyfnerthu cadarnhaol a gwobrwyo, gwella hunan-barch</w:t>
      </w:r>
      <w:r w:rsidRPr="003B5A21">
        <w:rPr>
          <w:rFonts w:ascii="Arial" w:hAnsi="Arial" w:cs="Arial"/>
          <w:color w:val="000000"/>
        </w:rPr>
        <w:t xml:space="preserve">, </w:t>
      </w:r>
      <w:r w:rsidRPr="003B5A21">
        <w:rPr>
          <w:rFonts w:ascii="Arial" w:hAnsi="Arial" w:cs="Arial"/>
          <w:color w:val="0B0C0C"/>
        </w:rPr>
        <w:t xml:space="preserve">cynorthwyo â datblygiad medrau cymdeithas ac emosiynol’. Cytuna Skinner gyda’r dechneg o wobrwyo. Dywed wrth wobrwyo disgyblion ar ei ymddygiad, mae posibilrwydd byddent yn ailadrodd yr ymddygiad cadarnhaol (Mergel 2011) Mae ganddynt ystafell sefydlu ystafell sydd yn cynnwys den dywyll, ardal anifeiliad answer bach, </w:t>
      </w:r>
      <w:r w:rsidRPr="003B5A21">
        <w:rPr>
          <w:rFonts w:ascii="Arial" w:hAnsi="Arial" w:cs="Arial"/>
          <w:color w:val="000000"/>
        </w:rPr>
        <w:t>parth synhwyraidd a chornel dawel. Darparwyd mentor dysgu a mentor lles a chynorthwyydd sydd yn gyfrifol am SIY. Bydd ganddynt rôl unigol i ffocysu ar gan gynnwys strategaethau yn cynnwys iaith a lleferydd, iechyd a lles ac ymddygiad. Dywed yr ysgol bod y staff wedi gwneud cynnydd mewn dysgu ac yn helpu disgyblion sydd â thrafferth gyda’i hemosiynau. (Estyn 2020)</w:t>
      </w:r>
      <w:r w:rsidRPr="003B5A21">
        <w:rPr>
          <w:rFonts w:ascii="Arial" w:hAnsi="Arial" w:cs="Arial"/>
        </w:rPr>
        <w:t>.  I gefnogi byddai ymyrraeth meithrin yn gallu cefnogi Mari yn y trosglwyddiad a phrofiadau bywyd, dywed Caldwell et all(dim dyddiad) bod y gwasanaeth ystyried trefn arferol y disgybl, lleihau straen iddynt a hwyluso twf a dysg pob plentyn drwy gydol y dydd.</w:t>
      </w:r>
    </w:p>
    <w:p w14:paraId="04CCF804" w14:textId="77777777" w:rsidR="00BB77CB" w:rsidRPr="003B5A21" w:rsidRDefault="00BB77CB" w:rsidP="00C81D06">
      <w:pPr>
        <w:spacing w:line="360" w:lineRule="auto"/>
        <w:rPr>
          <w:rFonts w:ascii="Arial" w:hAnsi="Arial" w:cs="Arial"/>
        </w:rPr>
      </w:pPr>
    </w:p>
    <w:p w14:paraId="3C2F6962" w14:textId="2BD5160A" w:rsidR="00332ADA" w:rsidRPr="003B5A21" w:rsidRDefault="00681FBE" w:rsidP="00C81D06">
      <w:pPr>
        <w:pStyle w:val="AssignBody"/>
        <w:rPr>
          <w:rFonts w:cs="Arial"/>
          <w:color w:val="000000"/>
        </w:rPr>
      </w:pPr>
      <w:r w:rsidRPr="003B5A21">
        <w:rPr>
          <w:rFonts w:cs="Arial"/>
          <w:color w:val="000000"/>
        </w:rPr>
        <w:t>Yn ogystal â rhoi cynllun cefnogaeth mewn lle, mae angen ystyried bod Mari yn rhan o’r dosbarth sydd a’r gallu i ddilyn gwersi arferol gyda gwahaniaethu mewn lle. Wrth gynllunio’r gwersi byddai’r athrawes yn dilyn egwyddorion asesu, y pedwar diben, a’r Cwricwlwm i Gymru.</w:t>
      </w:r>
      <w:r w:rsidRPr="003B5A21">
        <w:rPr>
          <w:rFonts w:cs="Arial"/>
          <w:color w:val="1F1F1F"/>
        </w:rPr>
        <w:t>.</w:t>
      </w:r>
      <w:r w:rsidRPr="003B5A21">
        <w:rPr>
          <w:rFonts w:cs="Arial"/>
          <w:color w:val="000000"/>
        </w:rPr>
        <w:t xml:space="preserve"> Nid yw cynnydd yn un llinell syth (Montessori, 1946) (gwelir atodiad 1). Er bod Skinner yn defnyddio dull ymddygiadaeth  ac yn credu o fewn ymateb yn gyflym i ymddygiad disgybl p’un yn bositif neu negyddol (Omomia 2014</w:t>
      </w:r>
      <w:r w:rsidR="00F14FB5">
        <w:rPr>
          <w:rFonts w:cs="Arial"/>
          <w:color w:val="000000"/>
        </w:rPr>
        <w:t>,</w:t>
      </w:r>
      <w:r w:rsidRPr="003B5A21">
        <w:rPr>
          <w:rFonts w:cs="Arial"/>
          <w:color w:val="000000"/>
        </w:rPr>
        <w:t xml:space="preserve"> tud 175), anghytuna Montessori gyda’r dull yma. Creda Montessori bod plant y</w:t>
      </w:r>
      <w:r w:rsidR="00F14FB5">
        <w:rPr>
          <w:rFonts w:cs="Arial"/>
          <w:color w:val="000000"/>
        </w:rPr>
        <w:t>n</w:t>
      </w:r>
      <w:r w:rsidRPr="003B5A21">
        <w:rPr>
          <w:rFonts w:cs="Arial"/>
          <w:color w:val="000000"/>
        </w:rPr>
        <w:t xml:space="preserve"> dysgu yn well pan mae’r dysgu yn berthnasol iddyn nhw ac i roi'r cyfle iddynt wneud camgymeriadau ac i addysgu o’i brofiadau. (Bates 2015</w:t>
      </w:r>
      <w:r w:rsidR="00F14FB5">
        <w:rPr>
          <w:rFonts w:cs="Arial"/>
          <w:color w:val="000000"/>
        </w:rPr>
        <w:t xml:space="preserve"> t.236</w:t>
      </w:r>
      <w:r w:rsidRPr="003B5A21">
        <w:rPr>
          <w:rFonts w:cs="Arial"/>
          <w:color w:val="000000"/>
        </w:rPr>
        <w:t xml:space="preserve"> ) Credaf fod y ddau ddamcaniaethwr efo cred wahanol iawn o gefnogi cymorth dysgwyr. Rwyf wedi gweld y ddwy dechneg yn cael ei ddefnyddio ar fy mhrofiad PAP, ac o ganlyniad, mae dull Montessori yn rhoi’r cyfle i ddisgyblion rheoli ei emosiynau ac nad ydynt yn ofn gwneud camgymeriadau ond dal i wneud cynnydd. Noda Llywodraeth Cymru (2022) byddai’r ysgol yn cynllunio’n addas ar gyfer unigolion sydd ag anghenion unigol o ran her neu gymorth ychwanegol. Atgyfnertha hwn tuag at y pwysigrwydd o asesu disgyblion i weld ble mae’r disgybl arni a sut y byddent yn cefnogi’r dysgwyr.</w:t>
      </w:r>
    </w:p>
    <w:p w14:paraId="68BA80B5" w14:textId="0DDCF9CF" w:rsidR="00DE569F" w:rsidRPr="003B5A21" w:rsidRDefault="00E52309" w:rsidP="00C81D06">
      <w:pPr>
        <w:spacing w:line="360" w:lineRule="auto"/>
        <w:rPr>
          <w:rFonts w:ascii="Arial" w:hAnsi="Arial" w:cs="Arial"/>
          <w:color w:val="000000"/>
        </w:rPr>
      </w:pPr>
      <w:r w:rsidRPr="003B5A21">
        <w:rPr>
          <w:rFonts w:ascii="Arial" w:hAnsi="Arial" w:cs="Arial"/>
          <w:lang w:val="en-US"/>
        </w:rPr>
        <w:t>Gwelir yn atodiad 2 y prif egwyddorion a phwrpas o asesu ar gyfer cynnydd mewn dysgu ar gyfer dysgwyr. Mae Llywodraeth Cymru (2022) am gael disgyblion sydd yn hyderus, iachus, galluog ac uchelgeisiol. Er mwyn cyflawni hyn un o’r egwyddorion dyweda yw bod rhieni/ gofalwyr y disgybl yn hanfodol ar gyfer cynnydd a lles wrth ymgysylltu. (Llywodraeth Cymru 2022). Mae’n bwysig bod y broses o ddysgu Mari yn cael ei gynllunio gan ystyried y cwricwlwm I Gymru. Dywed Llywodraeth Cymru (2022) “</w:t>
      </w:r>
      <w:r w:rsidRPr="003B5A21">
        <w:rPr>
          <w:rFonts w:ascii="Arial" w:hAnsi="Arial" w:cs="Arial"/>
          <w:color w:val="1F1F1F"/>
        </w:rPr>
        <w:t>Pan fydd dysgwr yn dechrau mewn ysgol neu leoliad ar unrhyw adeg, dylai ymarferwyr sicrhau ei fod yn deall lle mae arni o ran ei ddysgu a'r cynnydd y mae wedi'i wneud hyd yma.” (Llywodraeth Cymru 2022). Mae’n bwysig bod yna cynllun darpariaeth a phroffil un tudalen wedi cael ei rhoi mewn lle wrth iddi hi fynychu’r ysgol uwchradd. Wrth wneud PUD  mae'n creu dull sy'n canolbwyntio ar yr unigolyn tuag at gefnogi anghenion. Ar gyfer yr ysgol mae’n gyfle iddynt adnabod anghenion y dysgwyr, sut i’w genfogi a beth yw ei diddordebau (</w:t>
      </w:r>
      <w:r w:rsidRPr="003B5A21">
        <w:rPr>
          <w:rFonts w:ascii="Arial" w:hAnsi="Arial" w:cs="Arial"/>
        </w:rPr>
        <w:t>The Autism Page, 2022). Rwyf yn credu trwy gael PUD, o brofiad fy hun, byddai’r athrawes yn gallu llunio gwersi a gweithgareddau sydd yn ennyn diddordeb yn ddisgybl. Ar gyfer Mari, byddai’r dull yma yn wneud iddi deimlo’n fwy cartrefol os yw hi’n gwneud rhywbeth mae hi’n hoff o.</w:t>
      </w:r>
      <w:r w:rsidR="00DE569F">
        <w:rPr>
          <w:rFonts w:cs="Arial"/>
        </w:rPr>
        <w:t xml:space="preserve"> I atodi tuag at cefnogi Mari bydd angen sicrhau bod dyddiadur gweledol yn cael ei chreu </w:t>
      </w:r>
      <w:r w:rsidR="00DE569F">
        <w:rPr>
          <w:rFonts w:ascii="Arial" w:hAnsi="Arial" w:cs="Arial"/>
          <w:color w:val="000000"/>
        </w:rPr>
        <w:t xml:space="preserve">er mwyn </w:t>
      </w:r>
      <w:r w:rsidR="00DE569F" w:rsidRPr="003B5A21">
        <w:rPr>
          <w:rFonts w:ascii="Arial" w:hAnsi="Arial" w:cs="Arial"/>
          <w:color w:val="000000"/>
        </w:rPr>
        <w:t xml:space="preserve">helpu'r broses o drosglwyddiad iddi hi. Byddai  trefniadau syml a cyson yn fudd i bob plentyn. (Gazzlard et all 2015 tud 93). Pwysleisia Amaladoss (2006) y pwysigrwydd o’r agwedd ysgol gyfan. Mae angen sicrhau bod y staff addysgu a chynorthwyo yn ymwybodol o </w:t>
      </w:r>
      <w:r w:rsidR="00DE569F" w:rsidRPr="003B5A21">
        <w:rPr>
          <w:rFonts w:ascii="Arial" w:hAnsi="Arial" w:cs="Arial"/>
          <w:color w:val="000000"/>
        </w:rPr>
        <w:lastRenderedPageBreak/>
        <w:t>anghenion y disgybl, pa strategaethau sydd mewn lle a sut i gefnogi ymddygiad a dysgu’r unigolyn. Pwysleisia Gazzlard et al (2015) byddai dyddiadur cartref i’r ysgol yn dechneg ddefnyddiol o gyfathrebu i ddisgybl ar y sbectrwm awtistiaeth er mwyn rhannu unrhyw lwyddiant neu heriau sydd wedi codi.</w:t>
      </w:r>
    </w:p>
    <w:p w14:paraId="771C1697" w14:textId="77777777" w:rsidR="00CA56FB" w:rsidRDefault="00CA56FB" w:rsidP="00C81D06">
      <w:pPr>
        <w:spacing w:line="360" w:lineRule="auto"/>
        <w:rPr>
          <w:rFonts w:ascii="Arial" w:hAnsi="Arial" w:cs="Arial"/>
        </w:rPr>
      </w:pPr>
    </w:p>
    <w:p w14:paraId="328871F4" w14:textId="1D483B6A" w:rsidR="00CB139B" w:rsidRDefault="00E52309" w:rsidP="00C81D06">
      <w:pPr>
        <w:spacing w:line="360" w:lineRule="auto"/>
        <w:rPr>
          <w:rFonts w:ascii="Arial" w:hAnsi="Arial" w:cs="Arial"/>
          <w:color w:val="000000"/>
        </w:rPr>
      </w:pPr>
      <w:r w:rsidRPr="003B5A21">
        <w:rPr>
          <w:rFonts w:ascii="Arial" w:hAnsi="Arial" w:cs="Arial"/>
        </w:rPr>
        <w:t xml:space="preserve">I gloi, gan ystyried yr holl gefnogaeth sydd wedi’i pharatoi, mae’n bwysig bod cysylltiad gyda’r rhieni a’r ysgolion. Mae trosglwyddiadau yn ddigon anodd i blant a phobl ifanc o bob oedran. </w:t>
      </w:r>
      <w:r w:rsidRPr="003B5A21">
        <w:rPr>
          <w:rFonts w:ascii="Arial" w:hAnsi="Arial" w:cs="Arial"/>
          <w:color w:val="000000"/>
        </w:rPr>
        <w:t xml:space="preserve">(Harper, 2015; Dockett a Perry, 2013; Ephgrave, 2021). Yn enwedig plant sydd ar y sbectrwm awtistiaeth gan ei fod yn hoff o drefn. Noda Llywodraeth Cymru (2018) y  manteision o gysylltu efo rheini. Rwyf wedi nodi'r pwyntiau fwyaf addas ar gyfer cefnogaeth ar gyfer Mari sydd yn briodol iddi hi. Rhai o’r manteision yw </w:t>
      </w:r>
      <w:r w:rsidRPr="003B5A21">
        <w:rPr>
          <w:rFonts w:ascii="Arial" w:hAnsi="Arial" w:cs="Arial"/>
        </w:rPr>
        <w:t>i blant, “mae cael anogaeth yn y cartref yn ei gwneud yn haws i blant ddysgu ac mae’n ffactor amddiffynnol ar bwyntiau trosglwyddo.” I deuluoedd  “mae ganddynt fwy o allu i helpu ac annog eu plant, ac mae eu plant yn gwneud yn well yn yr ysgol” ac i’r ysgol   “dylai ymgysylltu effeithiol arwain at welliannau yng nghyrhaeddiad ac ymddygiad y dysgwyr”. Cytuna Bronfenbrenner(1917-2005) gyda’r pwysigrwydd o gael perthnasoedd gyda’r rhieni ac awgrymodd bod rhieni yn rhan o ddysgu’r disgybl. Noda Bronbenbrenner bod angen sicrhau bod y wybodaeth berthnasol yn cael ei drosglwyddo i’r person allweddol yn yr ysgol.</w:t>
      </w:r>
      <w:r w:rsidRPr="003B5A21">
        <w:rPr>
          <w:rFonts w:ascii="Arial" w:hAnsi="Arial" w:cs="Arial"/>
          <w:color w:val="000000"/>
        </w:rPr>
        <w:t>Wrth wneud yr aseiniad yma, rwyf wedi datblygu fy nealltwriaeth ar sut i gefnogi dysgwyr sydd ag ADY. Dysgais yr ymyraethau a chefnogaeth sydd ar gael. Rwyf wedi dysgu bod gan blant sydd ar y sbectrwm awtistiaeth gwahanol elfennau sydd yn effeithio’i anawsterau i ddysgu.</w:t>
      </w:r>
      <w:r w:rsidR="00DE569F">
        <w:rPr>
          <w:rFonts w:ascii="Arial" w:hAnsi="Arial" w:cs="Arial"/>
          <w:color w:val="000000"/>
        </w:rPr>
        <w:t xml:space="preserve"> </w:t>
      </w:r>
      <w:r w:rsidRPr="003B5A21">
        <w:rPr>
          <w:rFonts w:ascii="Arial" w:hAnsi="Arial" w:cs="Arial"/>
          <w:color w:val="000000"/>
        </w:rPr>
        <w:t>Rwyf wedi ystyried ymhellach ymlaen byddai ymyrraeth fel ‘ELSA’ yn gallu cefnogi dysgwyr. ELSA yw ‘Emotional Literacy Support Assistant’. Mae’r cynorthwyydd yn cefnogi dysgwyr ar sgiliau cymdeithasol, emosiynau, ,profedigaeth, straeon cymdeithasol a straeon therapiwtig, rheoli dicter, hunan-barch, sgiliau cwnsela fel ffocws ateb a chyfeillgarwch. Mae theory dysgu cymdeithasol Bandura (1997) yn theory seicolegol lle mae hyfforddiant ELSA yn seiliedig. Yn ôl Salovey a Mayer (1990) mae llythrennedd emosiynol yn factor pwysig wrth ystyried emosiynau plant. Awgrymon nhw bod plant yn gweld hi’n anodd adnabod a labelu eu hemosiynau eu hunain, gan achosi iddynt gael llai gwytnwch wrth reoli emosiynau (Dodds a Blake 2015). Byddwn yn ystyried ymyrraeth fel ELSA yn y dyfodol er mwyn cefnogi disgyblion gyda’i emosiynau</w:t>
      </w:r>
      <w:r w:rsidR="00DE569F">
        <w:rPr>
          <w:rFonts w:ascii="Arial" w:hAnsi="Arial" w:cs="Arial"/>
          <w:color w:val="000000"/>
        </w:rPr>
        <w:t xml:space="preserve">. Yn dilyn hwn, wrth ysgrifennu’r aseiniad cefais gyfle i ddatblygu’n safonau dysgu proffesiynol sydd yn gysylltiedig â safonau SAC. (Llywodraeth Cymru 2020). Dysgais y pwysigrwydd o ddarllen yn ehangach a chanfyddiadau ymchwil perthnasol. Wrth wneud hyn, rwyf wedi dysgu fwy am anghenion dysgu ychwanegol, yr ymyraethau sydd ar gael, sut i gynllunio ac i gynnwys plentyn sydd ag anghenion dysgu </w:t>
      </w:r>
      <w:r w:rsidR="00DE569F">
        <w:rPr>
          <w:rFonts w:ascii="Arial" w:hAnsi="Arial" w:cs="Arial"/>
          <w:color w:val="000000"/>
        </w:rPr>
        <w:lastRenderedPageBreak/>
        <w:t>ychwanegol a sut mae’r anghenion yn gallu fod yn rhwystr i’r disgybl.</w:t>
      </w:r>
      <w:bookmarkStart w:id="0" w:name="cysill"/>
      <w:bookmarkEnd w:id="0"/>
      <w:r w:rsidR="00DE569F">
        <w:rPr>
          <w:rFonts w:ascii="Arial" w:hAnsi="Arial" w:cs="Arial"/>
          <w:color w:val="000000"/>
        </w:rPr>
        <w:t xml:space="preserve"> Y y dyfodol, byddaf yn parhau </w:t>
      </w:r>
      <w:r w:rsidR="00BB3E75">
        <w:rPr>
          <w:rFonts w:ascii="Arial" w:hAnsi="Arial" w:cs="Arial"/>
          <w:color w:val="000000"/>
        </w:rPr>
        <w:t>i</w:t>
      </w:r>
      <w:r w:rsidR="00DE569F">
        <w:rPr>
          <w:rFonts w:ascii="Arial" w:hAnsi="Arial" w:cs="Arial"/>
          <w:color w:val="000000"/>
        </w:rPr>
        <w:t xml:space="preserve"> ddarllen yn ehangach, yn ogystal a targedu safonnau proffeisynnol </w:t>
      </w:r>
      <w:r w:rsidR="00BB3E75">
        <w:rPr>
          <w:rFonts w:ascii="Arial" w:hAnsi="Arial" w:cs="Arial"/>
          <w:color w:val="000000"/>
        </w:rPr>
        <w:t>wrth ddatblygu fy hun.</w:t>
      </w:r>
    </w:p>
    <w:p w14:paraId="56B06E97" w14:textId="77777777" w:rsidR="000847B2" w:rsidRDefault="000847B2" w:rsidP="00BF6811">
      <w:pPr>
        <w:rPr>
          <w:rFonts w:ascii="Arial" w:hAnsi="Arial" w:cs="Arial"/>
          <w:color w:val="000000"/>
        </w:rPr>
      </w:pPr>
    </w:p>
    <w:p w14:paraId="2809FFBA" w14:textId="43029F92" w:rsidR="00DE687C" w:rsidRPr="009739EA" w:rsidRDefault="00DE687C" w:rsidP="00BF6811">
      <w:pPr>
        <w:rPr>
          <w:b/>
          <w:bCs/>
        </w:rPr>
      </w:pPr>
      <w:r w:rsidRPr="009739EA">
        <w:rPr>
          <w:b/>
          <w:bCs/>
        </w:rPr>
        <w:t xml:space="preserve">Atodiad 1 </w:t>
      </w:r>
    </w:p>
    <w:p w14:paraId="4EADBA57" w14:textId="1D8A5764" w:rsidR="009739EA" w:rsidRDefault="009739EA" w:rsidP="00BF6811">
      <w:r>
        <w:rPr>
          <w:noProof/>
        </w:rPr>
        <w:drawing>
          <wp:anchor distT="0" distB="0" distL="114300" distR="114300" simplePos="0" relativeHeight="251669504" behindDoc="0" locked="0" layoutInCell="1" allowOverlap="1" wp14:anchorId="1EDCB6EE" wp14:editId="4DEBDA70">
            <wp:simplePos x="0" y="0"/>
            <wp:positionH relativeFrom="column">
              <wp:posOffset>-87464</wp:posOffset>
            </wp:positionH>
            <wp:positionV relativeFrom="paragraph">
              <wp:posOffset>242681</wp:posOffset>
            </wp:positionV>
            <wp:extent cx="2671638" cy="2304606"/>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71638" cy="2304606"/>
                    </a:xfrm>
                    <a:prstGeom prst="rect">
                      <a:avLst/>
                    </a:prstGeom>
                    <a:noFill/>
                    <a:ln>
                      <a:noFill/>
                    </a:ln>
                  </pic:spPr>
                </pic:pic>
              </a:graphicData>
            </a:graphic>
          </wp:anchor>
        </w:drawing>
      </w:r>
    </w:p>
    <w:p w14:paraId="062809FA" w14:textId="33073FB4" w:rsidR="00DE687C" w:rsidRDefault="00DE687C" w:rsidP="00BF6811"/>
    <w:p w14:paraId="4EDBC2A4" w14:textId="39E7FACE" w:rsidR="00A07982" w:rsidRDefault="00A07982" w:rsidP="00BF6811"/>
    <w:p w14:paraId="6F85C490" w14:textId="0AD1D085" w:rsidR="00A07982" w:rsidRDefault="00A07982" w:rsidP="00BF6811"/>
    <w:p w14:paraId="24103C66" w14:textId="31D1490B" w:rsidR="00A07982" w:rsidRDefault="00A07982" w:rsidP="00BF6811"/>
    <w:p w14:paraId="2E0C4C14" w14:textId="2C82BD73" w:rsidR="00A07982" w:rsidRDefault="00A07982" w:rsidP="00BF6811"/>
    <w:p w14:paraId="3714BDC7" w14:textId="401B0799" w:rsidR="00A07982" w:rsidRDefault="00A07982" w:rsidP="00BF6811"/>
    <w:p w14:paraId="60D4CC0E" w14:textId="3F0E64BD" w:rsidR="00A07982" w:rsidRDefault="00A07982" w:rsidP="00BF6811"/>
    <w:p w14:paraId="0219F3A5" w14:textId="2C8380F0" w:rsidR="00A07982" w:rsidRDefault="00A07982" w:rsidP="00BF6811"/>
    <w:p w14:paraId="684DD6F8" w14:textId="7E37FDE5" w:rsidR="00807F05" w:rsidRDefault="00807F05" w:rsidP="00BF6811"/>
    <w:p w14:paraId="72B453C8" w14:textId="28A805FC" w:rsidR="00807F05" w:rsidRDefault="00807F05" w:rsidP="00BF6811"/>
    <w:p w14:paraId="769EA1E0" w14:textId="3EB50669" w:rsidR="00807F05" w:rsidRDefault="00807F05" w:rsidP="00BF6811"/>
    <w:p w14:paraId="59A432E4" w14:textId="2EC03A64" w:rsidR="00807F05" w:rsidRDefault="009739EA" w:rsidP="00BF6811">
      <w:r>
        <w:rPr>
          <w:noProof/>
        </w:rPr>
        <w:lastRenderedPageBreak/>
        <w:drawing>
          <wp:anchor distT="0" distB="0" distL="114300" distR="114300" simplePos="0" relativeHeight="251670528" behindDoc="0" locked="0" layoutInCell="1" allowOverlap="1" wp14:anchorId="5252C605" wp14:editId="4AD09CED">
            <wp:simplePos x="0" y="0"/>
            <wp:positionH relativeFrom="column">
              <wp:posOffset>-266065</wp:posOffset>
            </wp:positionH>
            <wp:positionV relativeFrom="paragraph">
              <wp:posOffset>275590</wp:posOffset>
            </wp:positionV>
            <wp:extent cx="2700655" cy="2710180"/>
            <wp:effectExtent l="0" t="0" r="4445" b="0"/>
            <wp:wrapSquare wrapText="bothSides"/>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0655" cy="2710180"/>
                    </a:xfrm>
                    <a:prstGeom prst="rect">
                      <a:avLst/>
                    </a:prstGeom>
                    <a:noFill/>
                    <a:ln>
                      <a:noFill/>
                    </a:ln>
                  </pic:spPr>
                </pic:pic>
              </a:graphicData>
            </a:graphic>
            <wp14:sizeRelH relativeFrom="margin">
              <wp14:pctWidth>0</wp14:pctWidth>
            </wp14:sizeRelH>
            <wp14:sizeRelV relativeFrom="margin">
              <wp14:pctHeight>0</wp14:pctHeight>
            </wp14:sizeRelV>
          </wp:anchor>
        </w:drawing>
      </w:r>
      <w:r>
        <w:t>Atodiad 2</w:t>
      </w:r>
    </w:p>
    <w:p w14:paraId="7E443394" w14:textId="113D99EC" w:rsidR="00807F05" w:rsidRDefault="00807F05" w:rsidP="00BF6811"/>
    <w:p w14:paraId="23C6A63C" w14:textId="35594DC1" w:rsidR="00A07982" w:rsidRDefault="00A07982" w:rsidP="00BF6811"/>
    <w:p w14:paraId="4606B81B" w14:textId="0AD1CCDD" w:rsidR="00A07982" w:rsidRDefault="00A07982" w:rsidP="00BF6811"/>
    <w:p w14:paraId="2DACE0BA" w14:textId="66FF8348" w:rsidR="00A07982" w:rsidRDefault="00A07982" w:rsidP="00BF6811"/>
    <w:p w14:paraId="1DC53902" w14:textId="40211C85" w:rsidR="00A07982" w:rsidRDefault="00A07982" w:rsidP="00BF6811"/>
    <w:p w14:paraId="514FEDC9" w14:textId="02621F33" w:rsidR="00BB3E75" w:rsidRDefault="00BB3E75" w:rsidP="00BF6811"/>
    <w:p w14:paraId="09539F94" w14:textId="681D9F25" w:rsidR="00BB3E75" w:rsidRDefault="00BB3E75" w:rsidP="00BF6811"/>
    <w:p w14:paraId="536F4FFB" w14:textId="705C4345" w:rsidR="00BB3E75" w:rsidRDefault="00BB3E75" w:rsidP="00BF6811"/>
    <w:p w14:paraId="1E8DAE45" w14:textId="3C635ED0" w:rsidR="00BB3E75" w:rsidRDefault="00BB3E75" w:rsidP="00BF6811"/>
    <w:p w14:paraId="4B3931EC" w14:textId="6C3CF4D6" w:rsidR="00BB3E75" w:rsidRDefault="00BB3E75" w:rsidP="00BF6811"/>
    <w:p w14:paraId="7989A83B" w14:textId="3107CE41" w:rsidR="00BB3E75" w:rsidRDefault="00BB3E75" w:rsidP="00BF6811"/>
    <w:p w14:paraId="13805FF8" w14:textId="3EEE6417" w:rsidR="00BB3E75" w:rsidRDefault="00BB3E75" w:rsidP="00BF6811"/>
    <w:p w14:paraId="5A82ACA2" w14:textId="62259A5E" w:rsidR="00BB3E75" w:rsidRDefault="00BB3E75" w:rsidP="00BF6811"/>
    <w:p w14:paraId="579FE7FB" w14:textId="2C936E3D" w:rsidR="00BB3E75" w:rsidRDefault="00BB3E75" w:rsidP="00BF6811"/>
    <w:p w14:paraId="2EF8DCC6" w14:textId="1C3A5DC4" w:rsidR="00BB3E75" w:rsidRDefault="00BB3E75" w:rsidP="00BF6811"/>
    <w:p w14:paraId="062BE6C6" w14:textId="5D40E0BE" w:rsidR="00BB3E75" w:rsidRDefault="00BB3E75" w:rsidP="00BF6811"/>
    <w:p w14:paraId="4F6AF63D" w14:textId="146CDCD9" w:rsidR="00BB3E75" w:rsidRDefault="00BB3E75" w:rsidP="00BB3E75"/>
    <w:p w14:paraId="2F611EFD" w14:textId="3BEEA58E" w:rsidR="00BB3E75" w:rsidRDefault="00BB3E75" w:rsidP="00BB3E75"/>
    <w:p w14:paraId="4D5203AA" w14:textId="5E636ABF" w:rsidR="00BB3E75" w:rsidRDefault="00BB3E75" w:rsidP="00BB3E75"/>
    <w:p w14:paraId="270300FF" w14:textId="394A07C9" w:rsidR="00BB3E75" w:rsidRDefault="00BB3E75" w:rsidP="00BB3E75"/>
    <w:p w14:paraId="681978FE" w14:textId="393C77F1" w:rsidR="00BB3E75" w:rsidRDefault="00BB3E75" w:rsidP="00BB3E75"/>
    <w:p w14:paraId="1F788677" w14:textId="6DCB417E" w:rsidR="00BB3E75" w:rsidRDefault="00BB3E75" w:rsidP="00BB3E75"/>
    <w:p w14:paraId="299C7CCE" w14:textId="6F454278" w:rsidR="00BB3E75" w:rsidRDefault="00BB3E75" w:rsidP="00BB3E75"/>
    <w:p w14:paraId="2C049214" w14:textId="4664C489" w:rsidR="00BB3E75" w:rsidRDefault="00BB3E75" w:rsidP="00BB3E75"/>
    <w:p w14:paraId="22D4893F" w14:textId="757CBFA0" w:rsidR="00BB3E75" w:rsidRDefault="00BB3E75" w:rsidP="00BB3E75"/>
    <w:p w14:paraId="3933F066" w14:textId="6AB40ED5" w:rsidR="00BB3E75" w:rsidRDefault="00BB3E75" w:rsidP="00BB3E75"/>
    <w:p w14:paraId="73E9672C" w14:textId="3D3DCB64" w:rsidR="00BB3E75" w:rsidRDefault="00BB3E75" w:rsidP="00BB3E75"/>
    <w:p w14:paraId="01D08B13" w14:textId="5FD2281F" w:rsidR="00BB3E75" w:rsidRDefault="00724B47" w:rsidP="00BB3E75">
      <w:r>
        <w:rPr>
          <w:noProof/>
        </w:rPr>
        <mc:AlternateContent>
          <mc:Choice Requires="wps">
            <w:drawing>
              <wp:anchor distT="0" distB="0" distL="114300" distR="114300" simplePos="0" relativeHeight="251672576" behindDoc="0" locked="0" layoutInCell="1" allowOverlap="1" wp14:anchorId="034BC575" wp14:editId="1C5A29B8">
                <wp:simplePos x="0" y="0"/>
                <wp:positionH relativeFrom="margin">
                  <wp:align>center</wp:align>
                </wp:positionH>
                <wp:positionV relativeFrom="paragraph">
                  <wp:posOffset>49902</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7394F2" w14:textId="18C97B12" w:rsidR="00724B47" w:rsidRPr="00724B47" w:rsidRDefault="00724B47" w:rsidP="00724B47">
                            <w:pPr>
                              <w:jc w:val="center"/>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4B47">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Rhan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34BC575" id="_x0000_t202" coordsize="21600,21600" o:spt="202" path="m,l,21600r21600,l21600,xe">
                <v:stroke joinstyle="miter"/>
                <v:path gradientshapeok="t" o:connecttype="rect"/>
              </v:shapetype>
              <v:shape id="Text Box 1" o:spid="_x0000_s1026" type="#_x0000_t202" style="position:absolute;margin-left:0;margin-top:3.95pt;width:2in;height:2in;z-index:2516725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" filled="f" stroked="f">
                <v:fill o:detectmouseclick="t"/>
                <v:textbox style="mso-fit-shape-to-text:t">
                  <w:txbxContent>
                    <w:p w14:paraId="6E7394F2" w14:textId="18C97B12" w:rsidR="00724B47" w:rsidRPr="00724B47" w:rsidRDefault="00724B47" w:rsidP="00724B47">
                      <w:pPr>
                        <w:jc w:val="center"/>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724B47">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Rhan</w:t>
                      </w:r>
                      <w:proofErr w:type="spellEnd"/>
                      <w:r w:rsidRPr="00724B47">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p>
                  </w:txbxContent>
                </v:textbox>
                <w10:wrap anchorx="margin"/>
              </v:shape>
            </w:pict>
          </mc:Fallback>
        </mc:AlternateContent>
      </w:r>
    </w:p>
    <w:p w14:paraId="559AC8C9" w14:textId="2E159E9D" w:rsidR="00BB3E75" w:rsidRDefault="00BB3E75" w:rsidP="00BB3E75"/>
    <w:p w14:paraId="0E72AD7A" w14:textId="6075DCE3" w:rsidR="00BB3E75" w:rsidRDefault="00BB3E75" w:rsidP="00BB3E75"/>
    <w:p w14:paraId="24A7D9D1" w14:textId="565BE93C" w:rsidR="00BB3E75" w:rsidRDefault="00BB3E75" w:rsidP="00BB3E75"/>
    <w:p w14:paraId="1F0F997C" w14:textId="347FF919" w:rsidR="00BB3E75" w:rsidRDefault="00BB3E75" w:rsidP="00BB3E75"/>
    <w:p w14:paraId="2C83FFC3" w14:textId="5EF7A0D9" w:rsidR="00BB3E75" w:rsidRDefault="00BB3E75" w:rsidP="00BB3E75"/>
    <w:p w14:paraId="5CE289D5" w14:textId="79CEAAE2" w:rsidR="00BB3E75" w:rsidRDefault="00BB3E75" w:rsidP="00BB3E75"/>
    <w:p w14:paraId="087E9FA2" w14:textId="7CBEC351" w:rsidR="00BB3E75" w:rsidRDefault="00BB3E75" w:rsidP="00BB3E75"/>
    <w:p w14:paraId="3D5806D8" w14:textId="750B4F3A" w:rsidR="00BB3E75" w:rsidRDefault="00BB3E75" w:rsidP="00BB3E75"/>
    <w:p w14:paraId="4DEB5E34" w14:textId="5989CDBA" w:rsidR="00BB3E75" w:rsidRDefault="00BB3E75" w:rsidP="00BB3E75"/>
    <w:p w14:paraId="16A6346F" w14:textId="01365454" w:rsidR="00BB3E75" w:rsidRDefault="00BB3E75" w:rsidP="00BB3E75"/>
    <w:p w14:paraId="1C4DD15E" w14:textId="0EF18A51" w:rsidR="00BB3E75" w:rsidRDefault="00FB7506" w:rsidP="00BB3E75">
      <w:r>
        <w:rPr>
          <w:noProof/>
        </w:rPr>
        <w:lastRenderedPageBreak/>
        <w:drawing>
          <wp:anchor distT="0" distB="0" distL="114300" distR="114300" simplePos="0" relativeHeight="251683840" behindDoc="0" locked="0" layoutInCell="1" allowOverlap="1" wp14:anchorId="4778E55E" wp14:editId="1AEE82D6">
            <wp:simplePos x="0" y="0"/>
            <wp:positionH relativeFrom="column">
              <wp:posOffset>3152775</wp:posOffset>
            </wp:positionH>
            <wp:positionV relativeFrom="paragraph">
              <wp:posOffset>283210</wp:posOffset>
            </wp:positionV>
            <wp:extent cx="3140710" cy="1992630"/>
            <wp:effectExtent l="0" t="0" r="2540" b="7620"/>
            <wp:wrapSquare wrapText="bothSides"/>
            <wp:docPr id="3" name="Picture 3" descr="Floral square wreath decoration with yellow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loral square wreath decoration with yellow Vector Image"/>
                    <pic:cNvPicPr>
                      <a:picLocks noChangeAspect="1"/>
                    </pic:cNvPicPr>
                  </pic:nvPicPr>
                  <pic:blipFill rotWithShape="1">
                    <a:blip r:embed="rId10" cstate="print">
                      <a:extLst>
                        <a:ext uri="{28A0092B-C50C-407E-A947-70E740481C1C}">
                          <a14:useLocalDpi xmlns:a14="http://schemas.microsoft.com/office/drawing/2010/main" val="0"/>
                        </a:ext>
                      </a:extLst>
                    </a:blip>
                    <a:srcRect b="7466"/>
                    <a:stretch/>
                  </pic:blipFill>
                  <pic:spPr bwMode="auto">
                    <a:xfrm>
                      <a:off x="0" y="0"/>
                      <a:ext cx="3140710" cy="199263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1FA76D2" w14:textId="77659427" w:rsidR="00BB3E75" w:rsidRPr="00CC53B1" w:rsidRDefault="00C81D06" w:rsidP="00BB3E75">
      <w:pPr>
        <w:rPr>
          <w:rFonts w:ascii="Arial" w:hAnsi="Arial" w:cs="Arial"/>
          <w:b/>
          <w:bCs/>
          <w:sz w:val="24"/>
          <w:szCs w:val="24"/>
          <w:u w:val="single"/>
        </w:rPr>
      </w:pPr>
      <w:r w:rsidRPr="00CC53B1">
        <w:rPr>
          <w:rFonts w:ascii="Arial" w:hAnsi="Arial" w:cs="Arial"/>
          <w:noProof/>
          <w:sz w:val="24"/>
          <w:szCs w:val="24"/>
          <w:lang w:eastAsia="en-GB"/>
        </w:rPr>
        <mc:AlternateContent>
          <mc:Choice Requires="wps">
            <w:drawing>
              <wp:anchor distT="45720" distB="45720" distL="114300" distR="114300" simplePos="0" relativeHeight="251680768" behindDoc="0" locked="0" layoutInCell="1" allowOverlap="1" wp14:anchorId="5DCF3CC8" wp14:editId="28F46252">
                <wp:simplePos x="0" y="0"/>
                <wp:positionH relativeFrom="column">
                  <wp:posOffset>6932309</wp:posOffset>
                </wp:positionH>
                <wp:positionV relativeFrom="paragraph">
                  <wp:posOffset>19050</wp:posOffset>
                </wp:positionV>
                <wp:extent cx="2732405" cy="2000250"/>
                <wp:effectExtent l="19050" t="19050" r="29845" b="3810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2405" cy="2000250"/>
                        </a:xfrm>
                        <a:custGeom>
                          <a:avLst/>
                          <a:gdLst>
                            <a:gd name="connsiteX0" fmla="*/ 0 w 2732405"/>
                            <a:gd name="connsiteY0" fmla="*/ 0 h 2000250"/>
                            <a:gd name="connsiteX1" fmla="*/ 546481 w 2732405"/>
                            <a:gd name="connsiteY1" fmla="*/ 0 h 2000250"/>
                            <a:gd name="connsiteX2" fmla="*/ 1010990 w 2732405"/>
                            <a:gd name="connsiteY2" fmla="*/ 0 h 2000250"/>
                            <a:gd name="connsiteX3" fmla="*/ 1502823 w 2732405"/>
                            <a:gd name="connsiteY3" fmla="*/ 0 h 2000250"/>
                            <a:gd name="connsiteX4" fmla="*/ 2103952 w 2732405"/>
                            <a:gd name="connsiteY4" fmla="*/ 0 h 2000250"/>
                            <a:gd name="connsiteX5" fmla="*/ 2732405 w 2732405"/>
                            <a:gd name="connsiteY5" fmla="*/ 0 h 2000250"/>
                            <a:gd name="connsiteX6" fmla="*/ 2732405 w 2732405"/>
                            <a:gd name="connsiteY6" fmla="*/ 440055 h 2000250"/>
                            <a:gd name="connsiteX7" fmla="*/ 2732405 w 2732405"/>
                            <a:gd name="connsiteY7" fmla="*/ 940118 h 2000250"/>
                            <a:gd name="connsiteX8" fmla="*/ 2732405 w 2732405"/>
                            <a:gd name="connsiteY8" fmla="*/ 1400175 h 2000250"/>
                            <a:gd name="connsiteX9" fmla="*/ 2732405 w 2732405"/>
                            <a:gd name="connsiteY9" fmla="*/ 2000250 h 2000250"/>
                            <a:gd name="connsiteX10" fmla="*/ 2185924 w 2732405"/>
                            <a:gd name="connsiteY10" fmla="*/ 2000250 h 2000250"/>
                            <a:gd name="connsiteX11" fmla="*/ 1639443 w 2732405"/>
                            <a:gd name="connsiteY11" fmla="*/ 2000250 h 2000250"/>
                            <a:gd name="connsiteX12" fmla="*/ 1174934 w 2732405"/>
                            <a:gd name="connsiteY12" fmla="*/ 2000250 h 2000250"/>
                            <a:gd name="connsiteX13" fmla="*/ 628453 w 2732405"/>
                            <a:gd name="connsiteY13" fmla="*/ 2000250 h 2000250"/>
                            <a:gd name="connsiteX14" fmla="*/ 0 w 2732405"/>
                            <a:gd name="connsiteY14" fmla="*/ 2000250 h 2000250"/>
                            <a:gd name="connsiteX15" fmla="*/ 0 w 2732405"/>
                            <a:gd name="connsiteY15" fmla="*/ 1480185 h 2000250"/>
                            <a:gd name="connsiteX16" fmla="*/ 0 w 2732405"/>
                            <a:gd name="connsiteY16" fmla="*/ 1020128 h 2000250"/>
                            <a:gd name="connsiteX17" fmla="*/ 0 w 2732405"/>
                            <a:gd name="connsiteY17" fmla="*/ 580073 h 2000250"/>
                            <a:gd name="connsiteX18" fmla="*/ 0 w 2732405"/>
                            <a:gd name="connsiteY18" fmla="*/ 0 h 20002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2732405" h="2000250" fill="none" extrusionOk="0">
                              <a:moveTo>
                                <a:pt x="0" y="0"/>
                              </a:moveTo>
                              <a:cubicBezTo>
                                <a:pt x="256840" y="-17208"/>
                                <a:pt x="398075" y="36999"/>
                                <a:pt x="546481" y="0"/>
                              </a:cubicBezTo>
                              <a:cubicBezTo>
                                <a:pt x="694887" y="-36999"/>
                                <a:pt x="912755" y="33014"/>
                                <a:pt x="1010990" y="0"/>
                              </a:cubicBezTo>
                              <a:cubicBezTo>
                                <a:pt x="1109225" y="-33014"/>
                                <a:pt x="1342555" y="31001"/>
                                <a:pt x="1502823" y="0"/>
                              </a:cubicBezTo>
                              <a:cubicBezTo>
                                <a:pt x="1663091" y="-31001"/>
                                <a:pt x="1918521" y="6483"/>
                                <a:pt x="2103952" y="0"/>
                              </a:cubicBezTo>
                              <a:cubicBezTo>
                                <a:pt x="2289383" y="-6483"/>
                                <a:pt x="2537662" y="26929"/>
                                <a:pt x="2732405" y="0"/>
                              </a:cubicBezTo>
                              <a:cubicBezTo>
                                <a:pt x="2745006" y="131082"/>
                                <a:pt x="2728689" y="265383"/>
                                <a:pt x="2732405" y="440055"/>
                              </a:cubicBezTo>
                              <a:cubicBezTo>
                                <a:pt x="2736121" y="614727"/>
                                <a:pt x="2710864" y="728218"/>
                                <a:pt x="2732405" y="940118"/>
                              </a:cubicBezTo>
                              <a:cubicBezTo>
                                <a:pt x="2753946" y="1152018"/>
                                <a:pt x="2704485" y="1234752"/>
                                <a:pt x="2732405" y="1400175"/>
                              </a:cubicBezTo>
                              <a:cubicBezTo>
                                <a:pt x="2760325" y="1565598"/>
                                <a:pt x="2666044" y="1860754"/>
                                <a:pt x="2732405" y="2000250"/>
                              </a:cubicBezTo>
                              <a:cubicBezTo>
                                <a:pt x="2552411" y="2040556"/>
                                <a:pt x="2423243" y="1994013"/>
                                <a:pt x="2185924" y="2000250"/>
                              </a:cubicBezTo>
                              <a:cubicBezTo>
                                <a:pt x="1948605" y="2006487"/>
                                <a:pt x="1900841" y="1987956"/>
                                <a:pt x="1639443" y="2000250"/>
                              </a:cubicBezTo>
                              <a:cubicBezTo>
                                <a:pt x="1378045" y="2012544"/>
                                <a:pt x="1333965" y="1991747"/>
                                <a:pt x="1174934" y="2000250"/>
                              </a:cubicBezTo>
                              <a:cubicBezTo>
                                <a:pt x="1015903" y="2008753"/>
                                <a:pt x="744457" y="1972217"/>
                                <a:pt x="628453" y="2000250"/>
                              </a:cubicBezTo>
                              <a:cubicBezTo>
                                <a:pt x="512449" y="2028283"/>
                                <a:pt x="154359" y="1945972"/>
                                <a:pt x="0" y="2000250"/>
                              </a:cubicBezTo>
                              <a:cubicBezTo>
                                <a:pt x="-55090" y="1842337"/>
                                <a:pt x="36891" y="1684265"/>
                                <a:pt x="0" y="1480185"/>
                              </a:cubicBezTo>
                              <a:cubicBezTo>
                                <a:pt x="-36891" y="1276106"/>
                                <a:pt x="34592" y="1154743"/>
                                <a:pt x="0" y="1020128"/>
                              </a:cubicBezTo>
                              <a:cubicBezTo>
                                <a:pt x="-34592" y="885513"/>
                                <a:pt x="37141" y="763184"/>
                                <a:pt x="0" y="580073"/>
                              </a:cubicBezTo>
                              <a:cubicBezTo>
                                <a:pt x="-37141" y="396962"/>
                                <a:pt x="46433" y="150343"/>
                                <a:pt x="0" y="0"/>
                              </a:cubicBezTo>
                              <a:close/>
                            </a:path>
                            <a:path w="2732405" h="2000250" stroke="0" extrusionOk="0">
                              <a:moveTo>
                                <a:pt x="0" y="0"/>
                              </a:moveTo>
                              <a:cubicBezTo>
                                <a:pt x="165113" y="-13065"/>
                                <a:pt x="327021" y="7707"/>
                                <a:pt x="601129" y="0"/>
                              </a:cubicBezTo>
                              <a:cubicBezTo>
                                <a:pt x="875237" y="-7707"/>
                                <a:pt x="888926" y="4168"/>
                                <a:pt x="1065638" y="0"/>
                              </a:cubicBezTo>
                              <a:cubicBezTo>
                                <a:pt x="1242350" y="-4168"/>
                                <a:pt x="1529049" y="51384"/>
                                <a:pt x="1666767" y="0"/>
                              </a:cubicBezTo>
                              <a:cubicBezTo>
                                <a:pt x="1804485" y="-51384"/>
                                <a:pt x="1970841" y="58199"/>
                                <a:pt x="2240572" y="0"/>
                              </a:cubicBezTo>
                              <a:cubicBezTo>
                                <a:pt x="2510303" y="-58199"/>
                                <a:pt x="2620409" y="23457"/>
                                <a:pt x="2732405" y="0"/>
                              </a:cubicBezTo>
                              <a:cubicBezTo>
                                <a:pt x="2779984" y="195395"/>
                                <a:pt x="2713682" y="278505"/>
                                <a:pt x="2732405" y="460058"/>
                              </a:cubicBezTo>
                              <a:cubicBezTo>
                                <a:pt x="2751128" y="641611"/>
                                <a:pt x="2687139" y="691839"/>
                                <a:pt x="2732405" y="920115"/>
                              </a:cubicBezTo>
                              <a:cubicBezTo>
                                <a:pt x="2777671" y="1148391"/>
                                <a:pt x="2732029" y="1186939"/>
                                <a:pt x="2732405" y="1360170"/>
                              </a:cubicBezTo>
                              <a:cubicBezTo>
                                <a:pt x="2732781" y="1533401"/>
                                <a:pt x="2705347" y="1794209"/>
                                <a:pt x="2732405" y="2000250"/>
                              </a:cubicBezTo>
                              <a:cubicBezTo>
                                <a:pt x="2633619" y="2045958"/>
                                <a:pt x="2416266" y="1954418"/>
                                <a:pt x="2267896" y="2000250"/>
                              </a:cubicBezTo>
                              <a:cubicBezTo>
                                <a:pt x="2119526" y="2046082"/>
                                <a:pt x="1968295" y="1992640"/>
                                <a:pt x="1748739" y="2000250"/>
                              </a:cubicBezTo>
                              <a:cubicBezTo>
                                <a:pt x="1529183" y="2007860"/>
                                <a:pt x="1324955" y="1954808"/>
                                <a:pt x="1147610" y="2000250"/>
                              </a:cubicBezTo>
                              <a:cubicBezTo>
                                <a:pt x="970265" y="2045692"/>
                                <a:pt x="732473" y="1974037"/>
                                <a:pt x="628453" y="2000250"/>
                              </a:cubicBezTo>
                              <a:cubicBezTo>
                                <a:pt x="524433" y="2026463"/>
                                <a:pt x="302586" y="1970347"/>
                                <a:pt x="0" y="2000250"/>
                              </a:cubicBezTo>
                              <a:cubicBezTo>
                                <a:pt x="-55166" y="1849439"/>
                                <a:pt x="50378" y="1729879"/>
                                <a:pt x="0" y="1520190"/>
                              </a:cubicBezTo>
                              <a:cubicBezTo>
                                <a:pt x="-50378" y="1310501"/>
                                <a:pt x="18878" y="1156330"/>
                                <a:pt x="0" y="980123"/>
                              </a:cubicBezTo>
                              <a:cubicBezTo>
                                <a:pt x="-18878" y="803916"/>
                                <a:pt x="23297" y="693555"/>
                                <a:pt x="0" y="520065"/>
                              </a:cubicBezTo>
                              <a:cubicBezTo>
                                <a:pt x="-23297" y="346575"/>
                                <a:pt x="60473" y="259441"/>
                                <a:pt x="0" y="0"/>
                              </a:cubicBezTo>
                              <a:close/>
                            </a:path>
                          </a:pathLst>
                        </a:custGeom>
                        <a:solidFill>
                          <a:schemeClr val="accent6">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258733707">
                                <a:prstGeom prst="rect">
                                  <a:avLst/>
                                </a:prstGeom>
                                <ask:type>
                                  <ask:lineSketchScribble/>
                                </ask:type>
                              </ask:lineSketchStyleProps>
                            </a:ext>
                          </a:extLst>
                        </a:ln>
                      </wps:spPr>
                      <wps:txbx>
                        <w:txbxContent>
                          <w:p w14:paraId="725BBAE4" w14:textId="77777777" w:rsidR="00724B47" w:rsidRDefault="00724B47" w:rsidP="00724B47">
                            <w:pPr>
                              <w:rPr>
                                <w:b/>
                                <w:bCs/>
                              </w:rPr>
                            </w:pPr>
                            <w:r>
                              <w:rPr>
                                <w:b/>
                                <w:bCs/>
                              </w:rPr>
                              <w:t>Dydw i ddim yn hoffi</w:t>
                            </w:r>
                          </w:p>
                          <w:p w14:paraId="441DAECB" w14:textId="77777777" w:rsidR="00724B47" w:rsidRDefault="00724B47" w:rsidP="00724B47">
                            <w:r>
                              <w:t>Pobl cas</w:t>
                            </w:r>
                          </w:p>
                          <w:p w14:paraId="41C7863A" w14:textId="77777777" w:rsidR="00724B47" w:rsidRDefault="00724B47" w:rsidP="00724B47">
                            <w:r>
                              <w:t>Llysiau</w:t>
                            </w:r>
                          </w:p>
                          <w:p w14:paraId="1E7528CD" w14:textId="77777777" w:rsidR="00724B47" w:rsidRDefault="00724B47" w:rsidP="00724B47">
                            <w:r>
                              <w:t>Ddim yn gallu gorffen fy ngwaith</w:t>
                            </w:r>
                          </w:p>
                          <w:p w14:paraId="0FAB1020" w14:textId="77777777" w:rsidR="00724B47" w:rsidRDefault="00724B47" w:rsidP="00724B47">
                            <w:r>
                              <w:t>Y tywyllwch</w:t>
                            </w:r>
                          </w:p>
                          <w:p w14:paraId="30965253" w14:textId="77777777" w:rsidR="00724B47" w:rsidRDefault="00724B47" w:rsidP="00724B47">
                            <w:r>
                              <w:t>Llawer o s</w:t>
                            </w:r>
                            <w:r>
                              <w:rPr>
                                <w:rFonts w:cstheme="minorHAnsi"/>
                              </w:rPr>
                              <w:t>ŵ</w:t>
                            </w:r>
                            <w:r>
                              <w:t>n</w:t>
                            </w:r>
                          </w:p>
                          <w:p w14:paraId="11E1048F" w14:textId="77777777" w:rsidR="00724B47" w:rsidRDefault="00724B47" w:rsidP="00724B47">
                            <w:r>
                              <w:t>Codi yn gynnar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F3CC8" id="Text Box 10" o:spid="_x0000_s1027" type="#_x0000_t202" style="position:absolute;margin-left:545.85pt;margin-top:1.5pt;width:215.15pt;height:15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" fillcolor="#e2efd9 [665]">
                <v:textbox>
                  <w:txbxContent>
                    <w:p w14:paraId="725BBAE4" w14:textId="77777777" w:rsidR="00724B47" w:rsidRDefault="00724B47" w:rsidP="00724B47">
                      <w:pPr>
                        <w:rPr>
                          <w:b/>
                          <w:bCs/>
                        </w:rPr>
                      </w:pPr>
                      <w:proofErr w:type="spellStart"/>
                      <w:r>
                        <w:rPr>
                          <w:b/>
                          <w:bCs/>
                        </w:rPr>
                        <w:t>Dydw</w:t>
                      </w:r>
                      <w:proofErr w:type="spellEnd"/>
                      <w:r>
                        <w:rPr>
                          <w:b/>
                          <w:bCs/>
                        </w:rPr>
                        <w:t xml:space="preserve"> </w:t>
                      </w:r>
                      <w:proofErr w:type="spellStart"/>
                      <w:r>
                        <w:rPr>
                          <w:b/>
                          <w:bCs/>
                        </w:rPr>
                        <w:t>i</w:t>
                      </w:r>
                      <w:proofErr w:type="spellEnd"/>
                      <w:r>
                        <w:rPr>
                          <w:b/>
                          <w:bCs/>
                        </w:rPr>
                        <w:t xml:space="preserve"> ddim </w:t>
                      </w:r>
                      <w:proofErr w:type="spellStart"/>
                      <w:r>
                        <w:rPr>
                          <w:b/>
                          <w:bCs/>
                        </w:rPr>
                        <w:t>yn</w:t>
                      </w:r>
                      <w:proofErr w:type="spellEnd"/>
                      <w:r>
                        <w:rPr>
                          <w:b/>
                          <w:bCs/>
                        </w:rPr>
                        <w:t xml:space="preserve"> </w:t>
                      </w:r>
                      <w:proofErr w:type="spellStart"/>
                      <w:r>
                        <w:rPr>
                          <w:b/>
                          <w:bCs/>
                        </w:rPr>
                        <w:t>hoffi</w:t>
                      </w:r>
                      <w:proofErr w:type="spellEnd"/>
                    </w:p>
                    <w:p w14:paraId="441DAECB" w14:textId="77777777" w:rsidR="00724B47" w:rsidRDefault="00724B47" w:rsidP="00724B47">
                      <w:proofErr w:type="spellStart"/>
                      <w:r>
                        <w:t>Pobl</w:t>
                      </w:r>
                      <w:proofErr w:type="spellEnd"/>
                      <w:r>
                        <w:t xml:space="preserve"> </w:t>
                      </w:r>
                      <w:proofErr w:type="spellStart"/>
                      <w:r>
                        <w:t>cas</w:t>
                      </w:r>
                      <w:proofErr w:type="spellEnd"/>
                    </w:p>
                    <w:p w14:paraId="41C7863A" w14:textId="77777777" w:rsidR="00724B47" w:rsidRDefault="00724B47" w:rsidP="00724B47">
                      <w:proofErr w:type="spellStart"/>
                      <w:r>
                        <w:t>Llysiau</w:t>
                      </w:r>
                      <w:proofErr w:type="spellEnd"/>
                    </w:p>
                    <w:p w14:paraId="1E7528CD" w14:textId="77777777" w:rsidR="00724B47" w:rsidRDefault="00724B47" w:rsidP="00724B47">
                      <w:r>
                        <w:t xml:space="preserve">Ddim </w:t>
                      </w:r>
                      <w:proofErr w:type="spellStart"/>
                      <w:r>
                        <w:t>yn</w:t>
                      </w:r>
                      <w:proofErr w:type="spellEnd"/>
                      <w:r>
                        <w:t xml:space="preserve"> </w:t>
                      </w:r>
                      <w:proofErr w:type="spellStart"/>
                      <w:r>
                        <w:t>gallu</w:t>
                      </w:r>
                      <w:proofErr w:type="spellEnd"/>
                      <w:r>
                        <w:t xml:space="preserve"> </w:t>
                      </w:r>
                      <w:proofErr w:type="spellStart"/>
                      <w:r>
                        <w:t>gorffen</w:t>
                      </w:r>
                      <w:proofErr w:type="spellEnd"/>
                      <w:r>
                        <w:t xml:space="preserve"> </w:t>
                      </w:r>
                      <w:proofErr w:type="spellStart"/>
                      <w:r>
                        <w:t>fy</w:t>
                      </w:r>
                      <w:proofErr w:type="spellEnd"/>
                      <w:r>
                        <w:t xml:space="preserve"> </w:t>
                      </w:r>
                      <w:proofErr w:type="spellStart"/>
                      <w:r>
                        <w:t>ngwaith</w:t>
                      </w:r>
                      <w:proofErr w:type="spellEnd"/>
                    </w:p>
                    <w:p w14:paraId="0FAB1020" w14:textId="77777777" w:rsidR="00724B47" w:rsidRDefault="00724B47" w:rsidP="00724B47">
                      <w:r>
                        <w:t xml:space="preserve">Y </w:t>
                      </w:r>
                      <w:proofErr w:type="spellStart"/>
                      <w:r>
                        <w:t>tywyllwch</w:t>
                      </w:r>
                      <w:proofErr w:type="spellEnd"/>
                    </w:p>
                    <w:p w14:paraId="30965253" w14:textId="77777777" w:rsidR="00724B47" w:rsidRDefault="00724B47" w:rsidP="00724B47">
                      <w:proofErr w:type="spellStart"/>
                      <w:r>
                        <w:t>Llawer</w:t>
                      </w:r>
                      <w:proofErr w:type="spellEnd"/>
                      <w:r>
                        <w:t xml:space="preserve"> o </w:t>
                      </w:r>
                      <w:proofErr w:type="spellStart"/>
                      <w:r>
                        <w:t>s</w:t>
                      </w:r>
                      <w:r>
                        <w:rPr>
                          <w:rFonts w:cstheme="minorHAnsi"/>
                        </w:rPr>
                        <w:t>ŵ</w:t>
                      </w:r>
                      <w:r>
                        <w:t>n</w:t>
                      </w:r>
                      <w:proofErr w:type="spellEnd"/>
                    </w:p>
                    <w:p w14:paraId="11E1048F" w14:textId="77777777" w:rsidR="00724B47" w:rsidRDefault="00724B47" w:rsidP="00724B47">
                      <w:r>
                        <w:t xml:space="preserve">Codi </w:t>
                      </w:r>
                      <w:proofErr w:type="spellStart"/>
                      <w:r>
                        <w:t>yn</w:t>
                      </w:r>
                      <w:proofErr w:type="spellEnd"/>
                      <w:r>
                        <w:t xml:space="preserve"> </w:t>
                      </w:r>
                      <w:proofErr w:type="spellStart"/>
                      <w:r>
                        <w:t>gynnar</w:t>
                      </w:r>
                      <w:proofErr w:type="spellEnd"/>
                    </w:p>
                  </w:txbxContent>
                </v:textbox>
                <w10:wrap type="square"/>
              </v:shape>
            </w:pict>
          </mc:Fallback>
        </mc:AlternateContent>
      </w:r>
      <w:r w:rsidRPr="00CC53B1">
        <w:rPr>
          <w:rFonts w:ascii="Arial" w:hAnsi="Arial" w:cs="Arial"/>
          <w:noProof/>
          <w:sz w:val="24"/>
          <w:szCs w:val="24"/>
          <w:lang w:eastAsia="en-GB"/>
        </w:rPr>
        <mc:AlternateContent>
          <mc:Choice Requires="wps">
            <w:drawing>
              <wp:anchor distT="45720" distB="45720" distL="114300" distR="114300" simplePos="0" relativeHeight="251674624" behindDoc="0" locked="0" layoutInCell="1" allowOverlap="1" wp14:anchorId="6EC0C6E5" wp14:editId="6DDFACCC">
                <wp:simplePos x="0" y="0"/>
                <wp:positionH relativeFrom="column">
                  <wp:posOffset>-499479</wp:posOffset>
                </wp:positionH>
                <wp:positionV relativeFrom="paragraph">
                  <wp:posOffset>335132</wp:posOffset>
                </wp:positionV>
                <wp:extent cx="2615565" cy="445135"/>
                <wp:effectExtent l="19050" t="19050" r="32385" b="3111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5565" cy="445135"/>
                        </a:xfrm>
                        <a:custGeom>
                          <a:avLst/>
                          <a:gdLst>
                            <a:gd name="connsiteX0" fmla="*/ 0 w 2615565"/>
                            <a:gd name="connsiteY0" fmla="*/ 0 h 445135"/>
                            <a:gd name="connsiteX1" fmla="*/ 706203 w 2615565"/>
                            <a:gd name="connsiteY1" fmla="*/ 0 h 445135"/>
                            <a:gd name="connsiteX2" fmla="*/ 1360094 w 2615565"/>
                            <a:gd name="connsiteY2" fmla="*/ 0 h 445135"/>
                            <a:gd name="connsiteX3" fmla="*/ 2013985 w 2615565"/>
                            <a:gd name="connsiteY3" fmla="*/ 0 h 445135"/>
                            <a:gd name="connsiteX4" fmla="*/ 2615565 w 2615565"/>
                            <a:gd name="connsiteY4" fmla="*/ 0 h 445135"/>
                            <a:gd name="connsiteX5" fmla="*/ 2615565 w 2615565"/>
                            <a:gd name="connsiteY5" fmla="*/ 445135 h 445135"/>
                            <a:gd name="connsiteX6" fmla="*/ 1935518 w 2615565"/>
                            <a:gd name="connsiteY6" fmla="*/ 445135 h 445135"/>
                            <a:gd name="connsiteX7" fmla="*/ 1333938 w 2615565"/>
                            <a:gd name="connsiteY7" fmla="*/ 445135 h 445135"/>
                            <a:gd name="connsiteX8" fmla="*/ 680047 w 2615565"/>
                            <a:gd name="connsiteY8" fmla="*/ 445135 h 445135"/>
                            <a:gd name="connsiteX9" fmla="*/ 0 w 2615565"/>
                            <a:gd name="connsiteY9" fmla="*/ 445135 h 445135"/>
                            <a:gd name="connsiteX10" fmla="*/ 0 w 2615565"/>
                            <a:gd name="connsiteY10" fmla="*/ 0 h 4451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2615565" h="445135" fill="none" extrusionOk="0">
                              <a:moveTo>
                                <a:pt x="0" y="0"/>
                              </a:moveTo>
                              <a:cubicBezTo>
                                <a:pt x="335119" y="9999"/>
                                <a:pt x="371535" y="14589"/>
                                <a:pt x="706203" y="0"/>
                              </a:cubicBezTo>
                              <a:cubicBezTo>
                                <a:pt x="1040871" y="-14589"/>
                                <a:pt x="1050124" y="-9149"/>
                                <a:pt x="1360094" y="0"/>
                              </a:cubicBezTo>
                              <a:cubicBezTo>
                                <a:pt x="1670064" y="9149"/>
                                <a:pt x="1864781" y="-29750"/>
                                <a:pt x="2013985" y="0"/>
                              </a:cubicBezTo>
                              <a:cubicBezTo>
                                <a:pt x="2163189" y="29750"/>
                                <a:pt x="2337094" y="26667"/>
                                <a:pt x="2615565" y="0"/>
                              </a:cubicBezTo>
                              <a:cubicBezTo>
                                <a:pt x="2632567" y="195740"/>
                                <a:pt x="2635563" y="323515"/>
                                <a:pt x="2615565" y="445135"/>
                              </a:cubicBezTo>
                              <a:cubicBezTo>
                                <a:pt x="2367039" y="418443"/>
                                <a:pt x="2096145" y="427915"/>
                                <a:pt x="1935518" y="445135"/>
                              </a:cubicBezTo>
                              <a:cubicBezTo>
                                <a:pt x="1774891" y="462355"/>
                                <a:pt x="1613412" y="453734"/>
                                <a:pt x="1333938" y="445135"/>
                              </a:cubicBezTo>
                              <a:cubicBezTo>
                                <a:pt x="1054464" y="436536"/>
                                <a:pt x="995041" y="448826"/>
                                <a:pt x="680047" y="445135"/>
                              </a:cubicBezTo>
                              <a:cubicBezTo>
                                <a:pt x="365053" y="441444"/>
                                <a:pt x="252392" y="450880"/>
                                <a:pt x="0" y="445135"/>
                              </a:cubicBezTo>
                              <a:cubicBezTo>
                                <a:pt x="71" y="231918"/>
                                <a:pt x="-6845" y="111027"/>
                                <a:pt x="0" y="0"/>
                              </a:cubicBezTo>
                              <a:close/>
                            </a:path>
                            <a:path w="2615565" h="445135" stroke="0" extrusionOk="0">
                              <a:moveTo>
                                <a:pt x="0" y="0"/>
                              </a:moveTo>
                              <a:cubicBezTo>
                                <a:pt x="187056" y="-32366"/>
                                <a:pt x="349234" y="-11605"/>
                                <a:pt x="653891" y="0"/>
                              </a:cubicBezTo>
                              <a:cubicBezTo>
                                <a:pt x="958548" y="11605"/>
                                <a:pt x="1033937" y="-8074"/>
                                <a:pt x="1281627" y="0"/>
                              </a:cubicBezTo>
                              <a:cubicBezTo>
                                <a:pt x="1529317" y="8074"/>
                                <a:pt x="1631503" y="-14094"/>
                                <a:pt x="1961674" y="0"/>
                              </a:cubicBezTo>
                              <a:cubicBezTo>
                                <a:pt x="2291845" y="14094"/>
                                <a:pt x="2298667" y="9384"/>
                                <a:pt x="2615565" y="0"/>
                              </a:cubicBezTo>
                              <a:cubicBezTo>
                                <a:pt x="2607972" y="184443"/>
                                <a:pt x="2608970" y="226951"/>
                                <a:pt x="2615565" y="445135"/>
                              </a:cubicBezTo>
                              <a:cubicBezTo>
                                <a:pt x="2360381" y="452604"/>
                                <a:pt x="2232146" y="420633"/>
                                <a:pt x="2040141" y="445135"/>
                              </a:cubicBezTo>
                              <a:cubicBezTo>
                                <a:pt x="1848136" y="469637"/>
                                <a:pt x="1676123" y="457197"/>
                                <a:pt x="1386249" y="445135"/>
                              </a:cubicBezTo>
                              <a:cubicBezTo>
                                <a:pt x="1096375" y="433073"/>
                                <a:pt x="1017386" y="447303"/>
                                <a:pt x="810825" y="445135"/>
                              </a:cubicBezTo>
                              <a:cubicBezTo>
                                <a:pt x="604264" y="442967"/>
                                <a:pt x="271387" y="453845"/>
                                <a:pt x="0" y="445135"/>
                              </a:cubicBezTo>
                              <a:cubicBezTo>
                                <a:pt x="1206" y="294519"/>
                                <a:pt x="18016" y="182961"/>
                                <a:pt x="0" y="0"/>
                              </a:cubicBezTo>
                              <a:close/>
                            </a:path>
                          </a:pathLst>
                        </a:custGeom>
                        <a:solidFill>
                          <a:srgbClr val="FFCCFF"/>
                        </a:solidFill>
                        <a:ln w="9525">
                          <a:solidFill>
                            <a:srgbClr val="000000"/>
                          </a:solidFill>
                          <a:miter lim="800000"/>
                          <a:headEnd/>
                          <a:tailEnd/>
                          <a:extLst>
                            <a:ext uri="{C807C97D-BFC1-408E-A445-0C87EB9F89A2}">
                              <ask:lineSketchStyleProps xmlns:ask="http://schemas.microsoft.com/office/drawing/2018/sketchyshapes" sd="2469058243">
                                <a:prstGeom prst="rect">
                                  <a:avLst/>
                                </a:prstGeom>
                                <ask:type>
                                  <ask:lineSketchFreehand/>
                                </ask:type>
                              </ask:lineSketchStyleProps>
                            </a:ext>
                          </a:extLst>
                        </a:ln>
                      </wps:spPr>
                      <wps:txbx>
                        <w:txbxContent>
                          <w:p w14:paraId="749B31D4" w14:textId="77777777" w:rsidR="00724B47" w:rsidRDefault="00724B47" w:rsidP="00724B47">
                            <w:pPr>
                              <w:rPr>
                                <w:b/>
                                <w:bCs/>
                              </w:rPr>
                            </w:pPr>
                            <w:r>
                              <w:rPr>
                                <w:b/>
                                <w:bCs/>
                              </w:rPr>
                              <w:t>Enw: Mari Jones     Oedran: 11</w:t>
                            </w:r>
                          </w:p>
                          <w:p w14:paraId="00D38EED" w14:textId="77777777" w:rsidR="00724B47" w:rsidRDefault="00724B47" w:rsidP="00724B47">
                            <w:pPr>
                              <w:rPr>
                                <w:b/>
                                <w:bCs/>
                              </w:rPr>
                            </w:pPr>
                          </w:p>
                          <w:p w14:paraId="4F1EC5C8" w14:textId="77777777" w:rsidR="00724B47" w:rsidRDefault="00724B47" w:rsidP="00724B47">
                            <w:pPr>
                              <w:rPr>
                                <w:b/>
                                <w:bCs/>
                              </w:rPr>
                            </w:pPr>
                          </w:p>
                          <w:p w14:paraId="6A965F86" w14:textId="77777777" w:rsidR="00724B47" w:rsidRDefault="00724B47" w:rsidP="00724B47">
                            <w:pPr>
                              <w:rPr>
                                <w:b/>
                                <w:bCs/>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C0C6E5" id="Text Box 217" o:spid="_x0000_s1028" type="#_x0000_t202" style="position:absolute;margin-left:-39.35pt;margin-top:26.4pt;width:205.95pt;height:35.0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" fillcolor="#fcf">
                <v:textbox>
                  <w:txbxContent>
                    <w:p w14:paraId="749B31D4" w14:textId="77777777" w:rsidR="00724B47" w:rsidRDefault="00724B47" w:rsidP="00724B47">
                      <w:pPr>
                        <w:rPr>
                          <w:b/>
                          <w:bCs/>
                        </w:rPr>
                      </w:pPr>
                      <w:proofErr w:type="spellStart"/>
                      <w:r>
                        <w:rPr>
                          <w:b/>
                          <w:bCs/>
                        </w:rPr>
                        <w:t>Enw</w:t>
                      </w:r>
                      <w:proofErr w:type="spellEnd"/>
                      <w:r>
                        <w:rPr>
                          <w:b/>
                          <w:bCs/>
                        </w:rPr>
                        <w:t xml:space="preserve">: Mari Jones     </w:t>
                      </w:r>
                      <w:proofErr w:type="spellStart"/>
                      <w:r>
                        <w:rPr>
                          <w:b/>
                          <w:bCs/>
                        </w:rPr>
                        <w:t>Oedran</w:t>
                      </w:r>
                      <w:proofErr w:type="spellEnd"/>
                      <w:r>
                        <w:rPr>
                          <w:b/>
                          <w:bCs/>
                        </w:rPr>
                        <w:t>: 11</w:t>
                      </w:r>
                    </w:p>
                    <w:p w14:paraId="00D38EED" w14:textId="77777777" w:rsidR="00724B47" w:rsidRDefault="00724B47" w:rsidP="00724B47">
                      <w:pPr>
                        <w:rPr>
                          <w:b/>
                          <w:bCs/>
                        </w:rPr>
                      </w:pPr>
                    </w:p>
                    <w:p w14:paraId="4F1EC5C8" w14:textId="77777777" w:rsidR="00724B47" w:rsidRDefault="00724B47" w:rsidP="00724B47">
                      <w:pPr>
                        <w:rPr>
                          <w:b/>
                          <w:bCs/>
                        </w:rPr>
                      </w:pPr>
                    </w:p>
                    <w:p w14:paraId="6A965F86" w14:textId="77777777" w:rsidR="00724B47" w:rsidRDefault="00724B47" w:rsidP="00724B47">
                      <w:pPr>
                        <w:rPr>
                          <w:b/>
                          <w:bCs/>
                        </w:rPr>
                      </w:pPr>
                    </w:p>
                  </w:txbxContent>
                </v:textbox>
                <w10:wrap type="square"/>
              </v:shape>
            </w:pict>
          </mc:Fallback>
        </mc:AlternateContent>
      </w:r>
      <w:r w:rsidR="00724B47" w:rsidRPr="00CC53B1">
        <w:rPr>
          <w:rFonts w:ascii="Arial" w:hAnsi="Arial" w:cs="Arial"/>
          <w:b/>
          <w:bCs/>
          <w:sz w:val="24"/>
          <w:szCs w:val="24"/>
          <w:u w:val="single"/>
        </w:rPr>
        <w:t>Proffil Un Tudalen Mari</w:t>
      </w:r>
    </w:p>
    <w:p w14:paraId="36D095B1" w14:textId="496259B7" w:rsidR="00724B47" w:rsidRPr="00CC53B1" w:rsidRDefault="00C81D06" w:rsidP="00BB3E75">
      <w:pPr>
        <w:rPr>
          <w:rFonts w:ascii="Arial" w:hAnsi="Arial" w:cs="Arial"/>
          <w:b/>
          <w:bCs/>
          <w:sz w:val="24"/>
          <w:szCs w:val="24"/>
          <w:u w:val="single"/>
        </w:rPr>
      </w:pPr>
      <w:r w:rsidRPr="00CC53B1">
        <w:rPr>
          <w:rFonts w:ascii="Arial" w:hAnsi="Arial" w:cs="Arial"/>
          <w:noProof/>
        </w:rPr>
        <w:drawing>
          <wp:anchor distT="0" distB="0" distL="114300" distR="114300" simplePos="0" relativeHeight="251684864" behindDoc="0" locked="0" layoutInCell="1" allowOverlap="1" wp14:anchorId="0A8E95A7" wp14:editId="22333BEF">
            <wp:simplePos x="0" y="0"/>
            <wp:positionH relativeFrom="column">
              <wp:posOffset>3925570</wp:posOffset>
            </wp:positionH>
            <wp:positionV relativeFrom="paragraph">
              <wp:posOffset>168275</wp:posOffset>
            </wp:positionV>
            <wp:extent cx="1092200" cy="1040130"/>
            <wp:effectExtent l="0" t="0" r="0" b="7620"/>
            <wp:wrapSquare wrapText="bothSides"/>
            <wp:docPr id="5" name="Picture 5" descr="Easy How to Draw a Girl Tutorial Video and Girl Coloring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asy How to Draw a Girl Tutorial Video and Girl Coloring Page"/>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92200" cy="1040130"/>
                    </a:xfrm>
                    <a:prstGeom prst="rect">
                      <a:avLst/>
                    </a:prstGeom>
                    <a:noFill/>
                    <a:ln>
                      <a:noFill/>
                    </a:ln>
                  </pic:spPr>
                </pic:pic>
              </a:graphicData>
            </a:graphic>
            <wp14:sizeRelV relativeFrom="margin">
              <wp14:pctHeight>0</wp14:pctHeight>
            </wp14:sizeRelV>
          </wp:anchor>
        </w:drawing>
      </w:r>
    </w:p>
    <w:p w14:paraId="34AE1446" w14:textId="666EF485" w:rsidR="00BB3E75" w:rsidRPr="00CC53B1" w:rsidRDefault="00C81D06" w:rsidP="00BB3E75">
      <w:pPr>
        <w:rPr>
          <w:rFonts w:ascii="Arial" w:hAnsi="Arial" w:cs="Arial"/>
        </w:rPr>
      </w:pPr>
      <w:r w:rsidRPr="00CC53B1">
        <w:rPr>
          <w:rFonts w:ascii="Arial" w:hAnsi="Arial" w:cs="Arial"/>
          <w:b/>
          <w:bCs/>
          <w:noProof/>
          <w:sz w:val="24"/>
          <w:szCs w:val="24"/>
          <w:u w:val="single"/>
        </w:rPr>
        <mc:AlternateContent>
          <mc:Choice Requires="wps">
            <w:drawing>
              <wp:anchor distT="45720" distB="45720" distL="114300" distR="114300" simplePos="0" relativeHeight="251686912" behindDoc="0" locked="0" layoutInCell="1" allowOverlap="1" wp14:anchorId="1B9C7261" wp14:editId="795EFA5E">
                <wp:simplePos x="0" y="0"/>
                <wp:positionH relativeFrom="column">
                  <wp:posOffset>5015437</wp:posOffset>
                </wp:positionH>
                <wp:positionV relativeFrom="paragraph">
                  <wp:posOffset>213360</wp:posOffset>
                </wp:positionV>
                <wp:extent cx="839470" cy="467360"/>
                <wp:effectExtent l="0" t="0" r="0" b="88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9470" cy="467360"/>
                        </a:xfrm>
                        <a:prstGeom prst="rect">
                          <a:avLst/>
                        </a:prstGeom>
                        <a:solidFill>
                          <a:srgbClr val="FFFFFF"/>
                        </a:solidFill>
                        <a:ln w="9525">
                          <a:noFill/>
                          <a:miter lim="800000"/>
                          <a:headEnd/>
                          <a:tailEnd/>
                        </a:ln>
                      </wps:spPr>
                      <wps:txbx>
                        <w:txbxContent>
                          <w:p w14:paraId="77155994" w14:textId="6ADAC51C" w:rsidR="00C81D06" w:rsidRDefault="00C81D06">
                            <w:r>
                              <w:t>Llun o’r w</w:t>
                            </w:r>
                            <w:r>
                              <w:rPr>
                                <w:rFonts w:cstheme="minorHAnsi"/>
                              </w:rPr>
                              <w:t>ê</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9C7261" id="Text Box 2" o:spid="_x0000_s1029" type="#_x0000_t202" style="position:absolute;margin-left:394.9pt;margin-top:16.8pt;width:66.1pt;height:36.8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" stroked="f">
                <v:textbox>
                  <w:txbxContent>
                    <w:p w14:paraId="77155994" w14:textId="6ADAC51C" w:rsidR="00C81D06" w:rsidRDefault="00C81D06">
                      <w:proofErr w:type="spellStart"/>
                      <w:r>
                        <w:t>Llun</w:t>
                      </w:r>
                      <w:proofErr w:type="spellEnd"/>
                      <w:r>
                        <w:t xml:space="preserve"> </w:t>
                      </w:r>
                      <w:proofErr w:type="spellStart"/>
                      <w:r>
                        <w:t>o’r</w:t>
                      </w:r>
                      <w:proofErr w:type="spellEnd"/>
                      <w:r>
                        <w:t xml:space="preserve"> </w:t>
                      </w:r>
                      <w:proofErr w:type="spellStart"/>
                      <w:r>
                        <w:t>w</w:t>
                      </w:r>
                      <w:r>
                        <w:rPr>
                          <w:rFonts w:cstheme="minorHAnsi"/>
                        </w:rPr>
                        <w:t>ê</w:t>
                      </w:r>
                      <w:proofErr w:type="spellEnd"/>
                    </w:p>
                  </w:txbxContent>
                </v:textbox>
                <w10:wrap type="square"/>
              </v:shape>
            </w:pict>
          </mc:Fallback>
        </mc:AlternateContent>
      </w:r>
      <w:r w:rsidR="00724B47" w:rsidRPr="00CC53B1">
        <w:rPr>
          <w:rFonts w:ascii="Arial" w:hAnsi="Arial" w:cs="Arial"/>
          <w:noProof/>
          <w:sz w:val="24"/>
          <w:szCs w:val="24"/>
          <w:lang w:eastAsia="en-GB"/>
        </w:rPr>
        <mc:AlternateContent>
          <mc:Choice Requires="wps">
            <w:drawing>
              <wp:anchor distT="45720" distB="45720" distL="114300" distR="114300" simplePos="0" relativeHeight="251676672" behindDoc="0" locked="0" layoutInCell="1" allowOverlap="1" wp14:anchorId="1A6479B3" wp14:editId="6C355C13">
                <wp:simplePos x="0" y="0"/>
                <wp:positionH relativeFrom="column">
                  <wp:posOffset>-516639</wp:posOffset>
                </wp:positionH>
                <wp:positionV relativeFrom="paragraph">
                  <wp:posOffset>260350</wp:posOffset>
                </wp:positionV>
                <wp:extent cx="2732405" cy="1419860"/>
                <wp:effectExtent l="19050" t="19050" r="29845" b="6604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2405" cy="1419860"/>
                        </a:xfrm>
                        <a:custGeom>
                          <a:avLst/>
                          <a:gdLst>
                            <a:gd name="connsiteX0" fmla="*/ 0 w 2732405"/>
                            <a:gd name="connsiteY0" fmla="*/ 0 h 1419860"/>
                            <a:gd name="connsiteX1" fmla="*/ 491833 w 2732405"/>
                            <a:gd name="connsiteY1" fmla="*/ 0 h 1419860"/>
                            <a:gd name="connsiteX2" fmla="*/ 1065638 w 2732405"/>
                            <a:gd name="connsiteY2" fmla="*/ 0 h 1419860"/>
                            <a:gd name="connsiteX3" fmla="*/ 1612119 w 2732405"/>
                            <a:gd name="connsiteY3" fmla="*/ 0 h 1419860"/>
                            <a:gd name="connsiteX4" fmla="*/ 2076628 w 2732405"/>
                            <a:gd name="connsiteY4" fmla="*/ 0 h 1419860"/>
                            <a:gd name="connsiteX5" fmla="*/ 2732405 w 2732405"/>
                            <a:gd name="connsiteY5" fmla="*/ 0 h 1419860"/>
                            <a:gd name="connsiteX6" fmla="*/ 2732405 w 2732405"/>
                            <a:gd name="connsiteY6" fmla="*/ 501684 h 1419860"/>
                            <a:gd name="connsiteX7" fmla="*/ 2732405 w 2732405"/>
                            <a:gd name="connsiteY7" fmla="*/ 946573 h 1419860"/>
                            <a:gd name="connsiteX8" fmla="*/ 2732405 w 2732405"/>
                            <a:gd name="connsiteY8" fmla="*/ 1419860 h 1419860"/>
                            <a:gd name="connsiteX9" fmla="*/ 2185924 w 2732405"/>
                            <a:gd name="connsiteY9" fmla="*/ 1419860 h 1419860"/>
                            <a:gd name="connsiteX10" fmla="*/ 1584795 w 2732405"/>
                            <a:gd name="connsiteY10" fmla="*/ 1419860 h 1419860"/>
                            <a:gd name="connsiteX11" fmla="*/ 1092962 w 2732405"/>
                            <a:gd name="connsiteY11" fmla="*/ 1419860 h 1419860"/>
                            <a:gd name="connsiteX12" fmla="*/ 491833 w 2732405"/>
                            <a:gd name="connsiteY12" fmla="*/ 1419860 h 1419860"/>
                            <a:gd name="connsiteX13" fmla="*/ 0 w 2732405"/>
                            <a:gd name="connsiteY13" fmla="*/ 1419860 h 1419860"/>
                            <a:gd name="connsiteX14" fmla="*/ 0 w 2732405"/>
                            <a:gd name="connsiteY14" fmla="*/ 989169 h 1419860"/>
                            <a:gd name="connsiteX15" fmla="*/ 0 w 2732405"/>
                            <a:gd name="connsiteY15" fmla="*/ 558478 h 1419860"/>
                            <a:gd name="connsiteX16" fmla="*/ 0 w 2732405"/>
                            <a:gd name="connsiteY16" fmla="*/ 0 h 14198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732405" h="1419860" fill="none" extrusionOk="0">
                              <a:moveTo>
                                <a:pt x="0" y="0"/>
                              </a:moveTo>
                              <a:cubicBezTo>
                                <a:pt x="142305" y="-14078"/>
                                <a:pt x="307829" y="13221"/>
                                <a:pt x="491833" y="0"/>
                              </a:cubicBezTo>
                              <a:cubicBezTo>
                                <a:pt x="675837" y="-13221"/>
                                <a:pt x="887908" y="53983"/>
                                <a:pt x="1065638" y="0"/>
                              </a:cubicBezTo>
                              <a:cubicBezTo>
                                <a:pt x="1243369" y="-53983"/>
                                <a:pt x="1463713" y="36999"/>
                                <a:pt x="1612119" y="0"/>
                              </a:cubicBezTo>
                              <a:cubicBezTo>
                                <a:pt x="1760525" y="-36999"/>
                                <a:pt x="1978393" y="33014"/>
                                <a:pt x="2076628" y="0"/>
                              </a:cubicBezTo>
                              <a:cubicBezTo>
                                <a:pt x="2174863" y="-33014"/>
                                <a:pt x="2493022" y="32854"/>
                                <a:pt x="2732405" y="0"/>
                              </a:cubicBezTo>
                              <a:cubicBezTo>
                                <a:pt x="2776442" y="158215"/>
                                <a:pt x="2713606" y="352330"/>
                                <a:pt x="2732405" y="501684"/>
                              </a:cubicBezTo>
                              <a:cubicBezTo>
                                <a:pt x="2751204" y="651038"/>
                                <a:pt x="2730190" y="804662"/>
                                <a:pt x="2732405" y="946573"/>
                              </a:cubicBezTo>
                              <a:cubicBezTo>
                                <a:pt x="2734620" y="1088484"/>
                                <a:pt x="2685730" y="1237925"/>
                                <a:pt x="2732405" y="1419860"/>
                              </a:cubicBezTo>
                              <a:cubicBezTo>
                                <a:pt x="2527340" y="1439165"/>
                                <a:pt x="2451093" y="1356998"/>
                                <a:pt x="2185924" y="1419860"/>
                              </a:cubicBezTo>
                              <a:cubicBezTo>
                                <a:pt x="1920755" y="1482722"/>
                                <a:pt x="1845769" y="1386775"/>
                                <a:pt x="1584795" y="1419860"/>
                              </a:cubicBezTo>
                              <a:cubicBezTo>
                                <a:pt x="1323821" y="1452945"/>
                                <a:pt x="1298774" y="1382425"/>
                                <a:pt x="1092962" y="1419860"/>
                              </a:cubicBezTo>
                              <a:cubicBezTo>
                                <a:pt x="887150" y="1457295"/>
                                <a:pt x="657575" y="1360585"/>
                                <a:pt x="491833" y="1419860"/>
                              </a:cubicBezTo>
                              <a:cubicBezTo>
                                <a:pt x="326091" y="1479135"/>
                                <a:pt x="186365" y="1381651"/>
                                <a:pt x="0" y="1419860"/>
                              </a:cubicBezTo>
                              <a:cubicBezTo>
                                <a:pt x="-14693" y="1212823"/>
                                <a:pt x="39117" y="1148656"/>
                                <a:pt x="0" y="989169"/>
                              </a:cubicBezTo>
                              <a:cubicBezTo>
                                <a:pt x="-39117" y="829682"/>
                                <a:pt x="45835" y="683407"/>
                                <a:pt x="0" y="558478"/>
                              </a:cubicBezTo>
                              <a:cubicBezTo>
                                <a:pt x="-45835" y="433549"/>
                                <a:pt x="43204" y="246269"/>
                                <a:pt x="0" y="0"/>
                              </a:cubicBezTo>
                              <a:close/>
                            </a:path>
                            <a:path w="2732405" h="1419860" stroke="0" extrusionOk="0">
                              <a:moveTo>
                                <a:pt x="0" y="0"/>
                              </a:moveTo>
                              <a:cubicBezTo>
                                <a:pt x="165113" y="-13065"/>
                                <a:pt x="327021" y="7707"/>
                                <a:pt x="601129" y="0"/>
                              </a:cubicBezTo>
                              <a:cubicBezTo>
                                <a:pt x="875237" y="-7707"/>
                                <a:pt x="888926" y="4168"/>
                                <a:pt x="1065638" y="0"/>
                              </a:cubicBezTo>
                              <a:cubicBezTo>
                                <a:pt x="1242350" y="-4168"/>
                                <a:pt x="1529049" y="51384"/>
                                <a:pt x="1666767" y="0"/>
                              </a:cubicBezTo>
                              <a:cubicBezTo>
                                <a:pt x="1804485" y="-51384"/>
                                <a:pt x="1970841" y="58199"/>
                                <a:pt x="2240572" y="0"/>
                              </a:cubicBezTo>
                              <a:cubicBezTo>
                                <a:pt x="2510303" y="-58199"/>
                                <a:pt x="2620409" y="23457"/>
                                <a:pt x="2732405" y="0"/>
                              </a:cubicBezTo>
                              <a:cubicBezTo>
                                <a:pt x="2774784" y="181120"/>
                                <a:pt x="2690182" y="273752"/>
                                <a:pt x="2732405" y="444889"/>
                              </a:cubicBezTo>
                              <a:cubicBezTo>
                                <a:pt x="2774628" y="616026"/>
                                <a:pt x="2693679" y="766571"/>
                                <a:pt x="2732405" y="889779"/>
                              </a:cubicBezTo>
                              <a:cubicBezTo>
                                <a:pt x="2771131" y="1012987"/>
                                <a:pt x="2686082" y="1238311"/>
                                <a:pt x="2732405" y="1419860"/>
                              </a:cubicBezTo>
                              <a:cubicBezTo>
                                <a:pt x="2527174" y="1435752"/>
                                <a:pt x="2335327" y="1386561"/>
                                <a:pt x="2213248" y="1419860"/>
                              </a:cubicBezTo>
                              <a:cubicBezTo>
                                <a:pt x="2091169" y="1453159"/>
                                <a:pt x="1817905" y="1369817"/>
                                <a:pt x="1694091" y="1419860"/>
                              </a:cubicBezTo>
                              <a:cubicBezTo>
                                <a:pt x="1570277" y="1469903"/>
                                <a:pt x="1394490" y="1412250"/>
                                <a:pt x="1174934" y="1419860"/>
                              </a:cubicBezTo>
                              <a:cubicBezTo>
                                <a:pt x="955378" y="1427470"/>
                                <a:pt x="751150" y="1374418"/>
                                <a:pt x="573805" y="1419860"/>
                              </a:cubicBezTo>
                              <a:cubicBezTo>
                                <a:pt x="396460" y="1465302"/>
                                <a:pt x="196394" y="1373601"/>
                                <a:pt x="0" y="1419860"/>
                              </a:cubicBezTo>
                              <a:cubicBezTo>
                                <a:pt x="-10880" y="1287769"/>
                                <a:pt x="2326" y="1093110"/>
                                <a:pt x="0" y="974971"/>
                              </a:cubicBezTo>
                              <a:cubicBezTo>
                                <a:pt x="-2326" y="856832"/>
                                <a:pt x="38329" y="645309"/>
                                <a:pt x="0" y="544280"/>
                              </a:cubicBezTo>
                              <a:cubicBezTo>
                                <a:pt x="-38329" y="443251"/>
                                <a:pt x="27378" y="234215"/>
                                <a:pt x="0" y="0"/>
                              </a:cubicBezTo>
                              <a:close/>
                            </a:path>
                          </a:pathLst>
                        </a:custGeom>
                        <a:solidFill>
                          <a:schemeClr val="accent4">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258733707">
                                <a:prstGeom prst="rect">
                                  <a:avLst/>
                                </a:prstGeom>
                                <ask:type>
                                  <ask:lineSketchScribble/>
                                </ask:type>
                              </ask:lineSketchStyleProps>
                            </a:ext>
                          </a:extLst>
                        </a:ln>
                      </wps:spPr>
                      <wps:txbx>
                        <w:txbxContent>
                          <w:p w14:paraId="1B9D80C0" w14:textId="77777777" w:rsidR="00724B47" w:rsidRDefault="00724B47" w:rsidP="00724B47">
                            <w:pPr>
                              <w:rPr>
                                <w:b/>
                                <w:bCs/>
                              </w:rPr>
                            </w:pPr>
                            <w:r>
                              <w:rPr>
                                <w:b/>
                                <w:bCs/>
                              </w:rPr>
                              <w:t>Beth mae pobl yn hoffi amdanaf:</w:t>
                            </w:r>
                          </w:p>
                          <w:p w14:paraId="04610C7C" w14:textId="77777777" w:rsidR="00724B47" w:rsidRDefault="00724B47" w:rsidP="00724B47">
                            <w:pPr>
                              <w:rPr>
                                <w:b/>
                                <w:bCs/>
                              </w:rPr>
                            </w:pPr>
                            <w:r>
                              <w:rPr>
                                <w:b/>
                                <w:bCs/>
                              </w:rPr>
                              <w:t>Rydw i’n…</w:t>
                            </w:r>
                          </w:p>
                          <w:p w14:paraId="1A28B682" w14:textId="77777777" w:rsidR="00724B47" w:rsidRDefault="00724B47" w:rsidP="00724B47">
                            <w:pPr>
                              <w:pStyle w:val="ListParagraph"/>
                              <w:numPr>
                                <w:ilvl w:val="0"/>
                                <w:numId w:val="13"/>
                              </w:numPr>
                              <w:spacing w:line="256" w:lineRule="auto"/>
                            </w:pPr>
                            <w:r>
                              <w:t>Gyfeillgar</w:t>
                            </w:r>
                          </w:p>
                          <w:p w14:paraId="26EE5B51" w14:textId="77777777" w:rsidR="00724B47" w:rsidRDefault="00724B47" w:rsidP="00724B47">
                            <w:pPr>
                              <w:pStyle w:val="ListParagraph"/>
                              <w:numPr>
                                <w:ilvl w:val="0"/>
                                <w:numId w:val="13"/>
                              </w:numPr>
                              <w:spacing w:line="256" w:lineRule="auto"/>
                            </w:pPr>
                            <w:r>
                              <w:t>Hapus</w:t>
                            </w:r>
                          </w:p>
                          <w:p w14:paraId="2131EDD9" w14:textId="77777777" w:rsidR="00724B47" w:rsidRDefault="00724B47" w:rsidP="00724B47">
                            <w:pPr>
                              <w:pStyle w:val="ListParagraph"/>
                              <w:numPr>
                                <w:ilvl w:val="0"/>
                                <w:numId w:val="13"/>
                              </w:numPr>
                              <w:spacing w:line="256" w:lineRule="auto"/>
                            </w:pPr>
                            <w:r>
                              <w:t>Bywiog</w:t>
                            </w:r>
                          </w:p>
                          <w:p w14:paraId="137E52E2" w14:textId="77777777" w:rsidR="00724B47" w:rsidRDefault="00724B47" w:rsidP="00724B47">
                            <w:pPr>
                              <w:pStyle w:val="ListParagraph"/>
                              <w:numPr>
                                <w:ilvl w:val="0"/>
                                <w:numId w:val="13"/>
                              </w:numPr>
                              <w:spacing w:line="256" w:lineRule="auto"/>
                            </w:pPr>
                            <w:r>
                              <w:t>Frwdfrydig</w:t>
                            </w:r>
                          </w:p>
                          <w:p w14:paraId="703E72A7" w14:textId="77777777" w:rsidR="00724B47" w:rsidRDefault="00724B47" w:rsidP="00724B47">
                            <w:pPr>
                              <w:rPr>
                                <w:b/>
                                <w:bCs/>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479B3" id="Text Box 4" o:spid="_x0000_s1030" type="#_x0000_t202" style="position:absolute;margin-left:-40.7pt;margin-top:20.5pt;width:215.15pt;height:111.8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" fillcolor="#fff2cc [663]">
                <v:textbox>
                  <w:txbxContent>
                    <w:p w14:paraId="1B9D80C0" w14:textId="77777777" w:rsidR="00724B47" w:rsidRDefault="00724B47" w:rsidP="00724B47">
                      <w:pPr>
                        <w:rPr>
                          <w:b/>
                          <w:bCs/>
                        </w:rPr>
                      </w:pPr>
                      <w:r>
                        <w:rPr>
                          <w:b/>
                          <w:bCs/>
                        </w:rPr>
                        <w:t xml:space="preserve">Beth </w:t>
                      </w:r>
                      <w:proofErr w:type="spellStart"/>
                      <w:r>
                        <w:rPr>
                          <w:b/>
                          <w:bCs/>
                        </w:rPr>
                        <w:t>mae</w:t>
                      </w:r>
                      <w:proofErr w:type="spellEnd"/>
                      <w:r>
                        <w:rPr>
                          <w:b/>
                          <w:bCs/>
                        </w:rPr>
                        <w:t xml:space="preserve"> </w:t>
                      </w:r>
                      <w:proofErr w:type="spellStart"/>
                      <w:r>
                        <w:rPr>
                          <w:b/>
                          <w:bCs/>
                        </w:rPr>
                        <w:t>pobl</w:t>
                      </w:r>
                      <w:proofErr w:type="spellEnd"/>
                      <w:r>
                        <w:rPr>
                          <w:b/>
                          <w:bCs/>
                        </w:rPr>
                        <w:t xml:space="preserve"> </w:t>
                      </w:r>
                      <w:proofErr w:type="spellStart"/>
                      <w:r>
                        <w:rPr>
                          <w:b/>
                          <w:bCs/>
                        </w:rPr>
                        <w:t>yn</w:t>
                      </w:r>
                      <w:proofErr w:type="spellEnd"/>
                      <w:r>
                        <w:rPr>
                          <w:b/>
                          <w:bCs/>
                        </w:rPr>
                        <w:t xml:space="preserve"> </w:t>
                      </w:r>
                      <w:proofErr w:type="spellStart"/>
                      <w:r>
                        <w:rPr>
                          <w:b/>
                          <w:bCs/>
                        </w:rPr>
                        <w:t>hoffi</w:t>
                      </w:r>
                      <w:proofErr w:type="spellEnd"/>
                      <w:r>
                        <w:rPr>
                          <w:b/>
                          <w:bCs/>
                        </w:rPr>
                        <w:t xml:space="preserve"> </w:t>
                      </w:r>
                      <w:proofErr w:type="spellStart"/>
                      <w:r>
                        <w:rPr>
                          <w:b/>
                          <w:bCs/>
                        </w:rPr>
                        <w:t>amdanaf</w:t>
                      </w:r>
                      <w:proofErr w:type="spellEnd"/>
                      <w:r>
                        <w:rPr>
                          <w:b/>
                          <w:bCs/>
                        </w:rPr>
                        <w:t>:</w:t>
                      </w:r>
                    </w:p>
                    <w:p w14:paraId="04610C7C" w14:textId="77777777" w:rsidR="00724B47" w:rsidRDefault="00724B47" w:rsidP="00724B47">
                      <w:pPr>
                        <w:rPr>
                          <w:b/>
                          <w:bCs/>
                        </w:rPr>
                      </w:pPr>
                      <w:r>
                        <w:rPr>
                          <w:b/>
                          <w:bCs/>
                        </w:rPr>
                        <w:t>Rydw i’n…</w:t>
                      </w:r>
                    </w:p>
                    <w:p w14:paraId="1A28B682" w14:textId="77777777" w:rsidR="00724B47" w:rsidRDefault="00724B47" w:rsidP="00724B47">
                      <w:pPr>
                        <w:pStyle w:val="ListParagraph"/>
                        <w:numPr>
                          <w:ilvl w:val="0"/>
                          <w:numId w:val="13"/>
                        </w:numPr>
                        <w:spacing w:line="256" w:lineRule="auto"/>
                      </w:pPr>
                      <w:proofErr w:type="spellStart"/>
                      <w:r>
                        <w:t>Gyfeillgar</w:t>
                      </w:r>
                      <w:proofErr w:type="spellEnd"/>
                    </w:p>
                    <w:p w14:paraId="26EE5B51" w14:textId="77777777" w:rsidR="00724B47" w:rsidRDefault="00724B47" w:rsidP="00724B47">
                      <w:pPr>
                        <w:pStyle w:val="ListParagraph"/>
                        <w:numPr>
                          <w:ilvl w:val="0"/>
                          <w:numId w:val="13"/>
                        </w:numPr>
                        <w:spacing w:line="256" w:lineRule="auto"/>
                      </w:pPr>
                      <w:proofErr w:type="spellStart"/>
                      <w:r>
                        <w:t>Hapus</w:t>
                      </w:r>
                      <w:proofErr w:type="spellEnd"/>
                    </w:p>
                    <w:p w14:paraId="2131EDD9" w14:textId="77777777" w:rsidR="00724B47" w:rsidRDefault="00724B47" w:rsidP="00724B47">
                      <w:pPr>
                        <w:pStyle w:val="ListParagraph"/>
                        <w:numPr>
                          <w:ilvl w:val="0"/>
                          <w:numId w:val="13"/>
                        </w:numPr>
                        <w:spacing w:line="256" w:lineRule="auto"/>
                      </w:pPr>
                      <w:proofErr w:type="spellStart"/>
                      <w:r>
                        <w:t>Bywiog</w:t>
                      </w:r>
                      <w:proofErr w:type="spellEnd"/>
                    </w:p>
                    <w:p w14:paraId="137E52E2" w14:textId="77777777" w:rsidR="00724B47" w:rsidRDefault="00724B47" w:rsidP="00724B47">
                      <w:pPr>
                        <w:pStyle w:val="ListParagraph"/>
                        <w:numPr>
                          <w:ilvl w:val="0"/>
                          <w:numId w:val="13"/>
                        </w:numPr>
                        <w:spacing w:line="256" w:lineRule="auto"/>
                      </w:pPr>
                      <w:proofErr w:type="spellStart"/>
                      <w:r>
                        <w:t>Frwdfrydig</w:t>
                      </w:r>
                      <w:proofErr w:type="spellEnd"/>
                    </w:p>
                    <w:p w14:paraId="703E72A7" w14:textId="77777777" w:rsidR="00724B47" w:rsidRDefault="00724B47" w:rsidP="00724B47">
                      <w:pPr>
                        <w:rPr>
                          <w:b/>
                          <w:bCs/>
                        </w:rPr>
                      </w:pPr>
                    </w:p>
                  </w:txbxContent>
                </v:textbox>
                <w10:wrap type="square"/>
              </v:shape>
            </w:pict>
          </mc:Fallback>
        </mc:AlternateContent>
      </w:r>
    </w:p>
    <w:p w14:paraId="2AD78379" w14:textId="28DB75E0" w:rsidR="00C81D06" w:rsidRPr="00CC53B1" w:rsidRDefault="00C81D06" w:rsidP="00BB3E75">
      <w:pPr>
        <w:rPr>
          <w:rFonts w:ascii="Arial" w:hAnsi="Arial" w:cs="Arial"/>
        </w:rPr>
      </w:pPr>
    </w:p>
    <w:p w14:paraId="42398B51" w14:textId="77777777" w:rsidR="00C81D06" w:rsidRPr="00CC53B1" w:rsidRDefault="00C81D06" w:rsidP="00BB3E75">
      <w:pPr>
        <w:rPr>
          <w:rFonts w:ascii="Arial" w:hAnsi="Arial" w:cs="Arial"/>
        </w:rPr>
      </w:pPr>
    </w:p>
    <w:p w14:paraId="36917BE1" w14:textId="1B14E395" w:rsidR="00BB3E75" w:rsidRPr="00CC53B1" w:rsidRDefault="00FB7506" w:rsidP="00BB3E75">
      <w:pPr>
        <w:rPr>
          <w:rFonts w:ascii="Arial" w:hAnsi="Arial" w:cs="Arial"/>
        </w:rPr>
      </w:pPr>
      <w:r w:rsidRPr="00CC53B1">
        <w:rPr>
          <w:rFonts w:ascii="Arial" w:hAnsi="Arial" w:cs="Arial"/>
          <w:noProof/>
          <w:sz w:val="24"/>
          <w:szCs w:val="24"/>
          <w:lang w:eastAsia="en-GB"/>
        </w:rPr>
        <mc:AlternateContent>
          <mc:Choice Requires="wps">
            <w:drawing>
              <wp:anchor distT="45720" distB="45720" distL="114300" distR="114300" simplePos="0" relativeHeight="251682816" behindDoc="0" locked="0" layoutInCell="1" allowOverlap="1" wp14:anchorId="772CAC64" wp14:editId="28F3989D">
                <wp:simplePos x="0" y="0"/>
                <wp:positionH relativeFrom="page">
                  <wp:posOffset>3485318</wp:posOffset>
                </wp:positionH>
                <wp:positionV relativeFrom="paragraph">
                  <wp:posOffset>533269</wp:posOffset>
                </wp:positionV>
                <wp:extent cx="7095490" cy="3396216"/>
                <wp:effectExtent l="19050" t="38100" r="48260" b="5207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5490" cy="3396216"/>
                        </a:xfrm>
                        <a:custGeom>
                          <a:avLst/>
                          <a:gdLst>
                            <a:gd name="connsiteX0" fmla="*/ 0 w 7095490"/>
                            <a:gd name="connsiteY0" fmla="*/ 0 h 3396216"/>
                            <a:gd name="connsiteX1" fmla="*/ 591291 w 7095490"/>
                            <a:gd name="connsiteY1" fmla="*/ 0 h 3396216"/>
                            <a:gd name="connsiteX2" fmla="*/ 1253537 w 7095490"/>
                            <a:gd name="connsiteY2" fmla="*/ 0 h 3396216"/>
                            <a:gd name="connsiteX3" fmla="*/ 1631963 w 7095490"/>
                            <a:gd name="connsiteY3" fmla="*/ 0 h 3396216"/>
                            <a:gd name="connsiteX4" fmla="*/ 2010389 w 7095490"/>
                            <a:gd name="connsiteY4" fmla="*/ 0 h 3396216"/>
                            <a:gd name="connsiteX5" fmla="*/ 2672635 w 7095490"/>
                            <a:gd name="connsiteY5" fmla="*/ 0 h 3396216"/>
                            <a:gd name="connsiteX6" fmla="*/ 3122016 w 7095490"/>
                            <a:gd name="connsiteY6" fmla="*/ 0 h 3396216"/>
                            <a:gd name="connsiteX7" fmla="*/ 3855216 w 7095490"/>
                            <a:gd name="connsiteY7" fmla="*/ 0 h 3396216"/>
                            <a:gd name="connsiteX8" fmla="*/ 4517462 w 7095490"/>
                            <a:gd name="connsiteY8" fmla="*/ 0 h 3396216"/>
                            <a:gd name="connsiteX9" fmla="*/ 5179708 w 7095490"/>
                            <a:gd name="connsiteY9" fmla="*/ 0 h 3396216"/>
                            <a:gd name="connsiteX10" fmla="*/ 5912908 w 7095490"/>
                            <a:gd name="connsiteY10" fmla="*/ 0 h 3396216"/>
                            <a:gd name="connsiteX11" fmla="*/ 6362289 w 7095490"/>
                            <a:gd name="connsiteY11" fmla="*/ 0 h 3396216"/>
                            <a:gd name="connsiteX12" fmla="*/ 7095490 w 7095490"/>
                            <a:gd name="connsiteY12" fmla="*/ 0 h 3396216"/>
                            <a:gd name="connsiteX13" fmla="*/ 7095490 w 7095490"/>
                            <a:gd name="connsiteY13" fmla="*/ 599998 h 3396216"/>
                            <a:gd name="connsiteX14" fmla="*/ 7095490 w 7095490"/>
                            <a:gd name="connsiteY14" fmla="*/ 1199996 h 3396216"/>
                            <a:gd name="connsiteX15" fmla="*/ 7095490 w 7095490"/>
                            <a:gd name="connsiteY15" fmla="*/ 1732070 h 3396216"/>
                            <a:gd name="connsiteX16" fmla="*/ 7095490 w 7095490"/>
                            <a:gd name="connsiteY16" fmla="*/ 2366030 h 3396216"/>
                            <a:gd name="connsiteX17" fmla="*/ 7095490 w 7095490"/>
                            <a:gd name="connsiteY17" fmla="*/ 2830180 h 3396216"/>
                            <a:gd name="connsiteX18" fmla="*/ 7095490 w 7095490"/>
                            <a:gd name="connsiteY18" fmla="*/ 3396216 h 3396216"/>
                            <a:gd name="connsiteX19" fmla="*/ 6504199 w 7095490"/>
                            <a:gd name="connsiteY19" fmla="*/ 3396216 h 3396216"/>
                            <a:gd name="connsiteX20" fmla="*/ 5770999 w 7095490"/>
                            <a:gd name="connsiteY20" fmla="*/ 3396216 h 3396216"/>
                            <a:gd name="connsiteX21" fmla="*/ 5250663 w 7095490"/>
                            <a:gd name="connsiteY21" fmla="*/ 3396216 h 3396216"/>
                            <a:gd name="connsiteX22" fmla="*/ 4659372 w 7095490"/>
                            <a:gd name="connsiteY22" fmla="*/ 3396216 h 3396216"/>
                            <a:gd name="connsiteX23" fmla="*/ 4280946 w 7095490"/>
                            <a:gd name="connsiteY23" fmla="*/ 3396216 h 3396216"/>
                            <a:gd name="connsiteX24" fmla="*/ 3547745 w 7095490"/>
                            <a:gd name="connsiteY24" fmla="*/ 3396216 h 3396216"/>
                            <a:gd name="connsiteX25" fmla="*/ 3169319 w 7095490"/>
                            <a:gd name="connsiteY25" fmla="*/ 3396216 h 3396216"/>
                            <a:gd name="connsiteX26" fmla="*/ 2578028 w 7095490"/>
                            <a:gd name="connsiteY26" fmla="*/ 3396216 h 3396216"/>
                            <a:gd name="connsiteX27" fmla="*/ 2128647 w 7095490"/>
                            <a:gd name="connsiteY27" fmla="*/ 3396216 h 3396216"/>
                            <a:gd name="connsiteX28" fmla="*/ 1537356 w 7095490"/>
                            <a:gd name="connsiteY28" fmla="*/ 3396216 h 3396216"/>
                            <a:gd name="connsiteX29" fmla="*/ 804156 w 7095490"/>
                            <a:gd name="connsiteY29" fmla="*/ 3396216 h 3396216"/>
                            <a:gd name="connsiteX30" fmla="*/ 0 w 7095490"/>
                            <a:gd name="connsiteY30" fmla="*/ 3396216 h 3396216"/>
                            <a:gd name="connsiteX31" fmla="*/ 0 w 7095490"/>
                            <a:gd name="connsiteY31" fmla="*/ 2864142 h 3396216"/>
                            <a:gd name="connsiteX32" fmla="*/ 0 w 7095490"/>
                            <a:gd name="connsiteY32" fmla="*/ 2399993 h 3396216"/>
                            <a:gd name="connsiteX33" fmla="*/ 0 w 7095490"/>
                            <a:gd name="connsiteY33" fmla="*/ 1833957 h 3396216"/>
                            <a:gd name="connsiteX34" fmla="*/ 0 w 7095490"/>
                            <a:gd name="connsiteY34" fmla="*/ 1267921 h 3396216"/>
                            <a:gd name="connsiteX35" fmla="*/ 0 w 7095490"/>
                            <a:gd name="connsiteY35" fmla="*/ 803771 h 3396216"/>
                            <a:gd name="connsiteX36" fmla="*/ 0 w 7095490"/>
                            <a:gd name="connsiteY36" fmla="*/ 0 h 339621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7095490" h="3396216" fill="none" extrusionOk="0">
                              <a:moveTo>
                                <a:pt x="0" y="0"/>
                              </a:moveTo>
                              <a:cubicBezTo>
                                <a:pt x="251408" y="-27052"/>
                                <a:pt x="452316" y="252"/>
                                <a:pt x="591291" y="0"/>
                              </a:cubicBezTo>
                              <a:cubicBezTo>
                                <a:pt x="730266" y="-252"/>
                                <a:pt x="990622" y="70107"/>
                                <a:pt x="1253537" y="0"/>
                              </a:cubicBezTo>
                              <a:cubicBezTo>
                                <a:pt x="1516452" y="-70107"/>
                                <a:pt x="1468825" y="2294"/>
                                <a:pt x="1631963" y="0"/>
                              </a:cubicBezTo>
                              <a:cubicBezTo>
                                <a:pt x="1795101" y="-2294"/>
                                <a:pt x="1903363" y="43842"/>
                                <a:pt x="2010389" y="0"/>
                              </a:cubicBezTo>
                              <a:cubicBezTo>
                                <a:pt x="2117415" y="-43842"/>
                                <a:pt x="2380677" y="72003"/>
                                <a:pt x="2672635" y="0"/>
                              </a:cubicBezTo>
                              <a:cubicBezTo>
                                <a:pt x="2964593" y="-72003"/>
                                <a:pt x="2997822" y="32015"/>
                                <a:pt x="3122016" y="0"/>
                              </a:cubicBezTo>
                              <a:cubicBezTo>
                                <a:pt x="3246210" y="-32015"/>
                                <a:pt x="3498960" y="1343"/>
                                <a:pt x="3855216" y="0"/>
                              </a:cubicBezTo>
                              <a:cubicBezTo>
                                <a:pt x="4211472" y="-1343"/>
                                <a:pt x="4309757" y="53364"/>
                                <a:pt x="4517462" y="0"/>
                              </a:cubicBezTo>
                              <a:cubicBezTo>
                                <a:pt x="4725167" y="-53364"/>
                                <a:pt x="4929652" y="77855"/>
                                <a:pt x="5179708" y="0"/>
                              </a:cubicBezTo>
                              <a:cubicBezTo>
                                <a:pt x="5429764" y="-77855"/>
                                <a:pt x="5628090" y="83160"/>
                                <a:pt x="5912908" y="0"/>
                              </a:cubicBezTo>
                              <a:cubicBezTo>
                                <a:pt x="6197726" y="-83160"/>
                                <a:pt x="6246266" y="7064"/>
                                <a:pt x="6362289" y="0"/>
                              </a:cubicBezTo>
                              <a:cubicBezTo>
                                <a:pt x="6478312" y="-7064"/>
                                <a:pt x="6880668" y="25644"/>
                                <a:pt x="7095490" y="0"/>
                              </a:cubicBezTo>
                              <a:cubicBezTo>
                                <a:pt x="7147692" y="210616"/>
                                <a:pt x="7039848" y="335577"/>
                                <a:pt x="7095490" y="599998"/>
                              </a:cubicBezTo>
                              <a:cubicBezTo>
                                <a:pt x="7151132" y="864419"/>
                                <a:pt x="7086318" y="1004130"/>
                                <a:pt x="7095490" y="1199996"/>
                              </a:cubicBezTo>
                              <a:cubicBezTo>
                                <a:pt x="7104662" y="1395862"/>
                                <a:pt x="7044530" y="1572433"/>
                                <a:pt x="7095490" y="1732070"/>
                              </a:cubicBezTo>
                              <a:cubicBezTo>
                                <a:pt x="7146450" y="1891707"/>
                                <a:pt x="7024307" y="2054027"/>
                                <a:pt x="7095490" y="2366030"/>
                              </a:cubicBezTo>
                              <a:cubicBezTo>
                                <a:pt x="7166673" y="2678033"/>
                                <a:pt x="7064188" y="2664679"/>
                                <a:pt x="7095490" y="2830180"/>
                              </a:cubicBezTo>
                              <a:cubicBezTo>
                                <a:pt x="7126792" y="2995681"/>
                                <a:pt x="7086921" y="3173313"/>
                                <a:pt x="7095490" y="3396216"/>
                              </a:cubicBezTo>
                              <a:cubicBezTo>
                                <a:pt x="6848493" y="3464104"/>
                                <a:pt x="6629155" y="3350853"/>
                                <a:pt x="6504199" y="3396216"/>
                              </a:cubicBezTo>
                              <a:cubicBezTo>
                                <a:pt x="6379243" y="3441579"/>
                                <a:pt x="5981605" y="3350707"/>
                                <a:pt x="5770999" y="3396216"/>
                              </a:cubicBezTo>
                              <a:cubicBezTo>
                                <a:pt x="5560393" y="3441725"/>
                                <a:pt x="5506088" y="3393809"/>
                                <a:pt x="5250663" y="3396216"/>
                              </a:cubicBezTo>
                              <a:cubicBezTo>
                                <a:pt x="4995238" y="3398623"/>
                                <a:pt x="4838293" y="3348585"/>
                                <a:pt x="4659372" y="3396216"/>
                              </a:cubicBezTo>
                              <a:cubicBezTo>
                                <a:pt x="4480451" y="3443847"/>
                                <a:pt x="4447089" y="3388758"/>
                                <a:pt x="4280946" y="3396216"/>
                              </a:cubicBezTo>
                              <a:cubicBezTo>
                                <a:pt x="4114803" y="3403674"/>
                                <a:pt x="3808640" y="3367465"/>
                                <a:pt x="3547745" y="3396216"/>
                              </a:cubicBezTo>
                              <a:cubicBezTo>
                                <a:pt x="3286850" y="3424967"/>
                                <a:pt x="3356116" y="3384122"/>
                                <a:pt x="3169319" y="3396216"/>
                              </a:cubicBezTo>
                              <a:cubicBezTo>
                                <a:pt x="2982522" y="3408310"/>
                                <a:pt x="2835268" y="3358500"/>
                                <a:pt x="2578028" y="3396216"/>
                              </a:cubicBezTo>
                              <a:cubicBezTo>
                                <a:pt x="2320788" y="3433932"/>
                                <a:pt x="2256073" y="3392990"/>
                                <a:pt x="2128647" y="3396216"/>
                              </a:cubicBezTo>
                              <a:cubicBezTo>
                                <a:pt x="2001221" y="3399442"/>
                                <a:pt x="1684346" y="3369773"/>
                                <a:pt x="1537356" y="3396216"/>
                              </a:cubicBezTo>
                              <a:cubicBezTo>
                                <a:pt x="1390366" y="3422659"/>
                                <a:pt x="1129041" y="3309003"/>
                                <a:pt x="804156" y="3396216"/>
                              </a:cubicBezTo>
                              <a:cubicBezTo>
                                <a:pt x="479271" y="3483429"/>
                                <a:pt x="273153" y="3363485"/>
                                <a:pt x="0" y="3396216"/>
                              </a:cubicBezTo>
                              <a:cubicBezTo>
                                <a:pt x="-34569" y="3236984"/>
                                <a:pt x="24278" y="3018670"/>
                                <a:pt x="0" y="2864142"/>
                              </a:cubicBezTo>
                              <a:cubicBezTo>
                                <a:pt x="-24278" y="2709614"/>
                                <a:pt x="23303" y="2594387"/>
                                <a:pt x="0" y="2399993"/>
                              </a:cubicBezTo>
                              <a:cubicBezTo>
                                <a:pt x="-23303" y="2205599"/>
                                <a:pt x="46542" y="2011980"/>
                                <a:pt x="0" y="1833957"/>
                              </a:cubicBezTo>
                              <a:cubicBezTo>
                                <a:pt x="-46542" y="1655934"/>
                                <a:pt x="39501" y="1383676"/>
                                <a:pt x="0" y="1267921"/>
                              </a:cubicBezTo>
                              <a:cubicBezTo>
                                <a:pt x="-39501" y="1152166"/>
                                <a:pt x="49341" y="947012"/>
                                <a:pt x="0" y="803771"/>
                              </a:cubicBezTo>
                              <a:cubicBezTo>
                                <a:pt x="-49341" y="660530"/>
                                <a:pt x="29739" y="228760"/>
                                <a:pt x="0" y="0"/>
                              </a:cubicBezTo>
                              <a:close/>
                            </a:path>
                            <a:path w="7095490" h="3396216" stroke="0" extrusionOk="0">
                              <a:moveTo>
                                <a:pt x="0" y="0"/>
                              </a:moveTo>
                              <a:cubicBezTo>
                                <a:pt x="207964" y="-79094"/>
                                <a:pt x="387505" y="1198"/>
                                <a:pt x="662246" y="0"/>
                              </a:cubicBezTo>
                              <a:cubicBezTo>
                                <a:pt x="936987" y="-1198"/>
                                <a:pt x="1076402" y="47270"/>
                                <a:pt x="1253537" y="0"/>
                              </a:cubicBezTo>
                              <a:cubicBezTo>
                                <a:pt x="1430672" y="-47270"/>
                                <a:pt x="1638291" y="70205"/>
                                <a:pt x="1915782" y="0"/>
                              </a:cubicBezTo>
                              <a:cubicBezTo>
                                <a:pt x="2193274" y="-70205"/>
                                <a:pt x="2288031" y="47292"/>
                                <a:pt x="2507073" y="0"/>
                              </a:cubicBezTo>
                              <a:cubicBezTo>
                                <a:pt x="2726115" y="-47292"/>
                                <a:pt x="2911286" y="31032"/>
                                <a:pt x="3098364" y="0"/>
                              </a:cubicBezTo>
                              <a:cubicBezTo>
                                <a:pt x="3285442" y="-31032"/>
                                <a:pt x="3329548" y="36456"/>
                                <a:pt x="3547745" y="0"/>
                              </a:cubicBezTo>
                              <a:cubicBezTo>
                                <a:pt x="3765942" y="-36456"/>
                                <a:pt x="3867079" y="19440"/>
                                <a:pt x="4068081" y="0"/>
                              </a:cubicBezTo>
                              <a:cubicBezTo>
                                <a:pt x="4269083" y="-19440"/>
                                <a:pt x="4262172" y="16953"/>
                                <a:pt x="4446507" y="0"/>
                              </a:cubicBezTo>
                              <a:cubicBezTo>
                                <a:pt x="4630842" y="-16953"/>
                                <a:pt x="4808607" y="21521"/>
                                <a:pt x="5037798" y="0"/>
                              </a:cubicBezTo>
                              <a:cubicBezTo>
                                <a:pt x="5266989" y="-21521"/>
                                <a:pt x="5469225" y="48885"/>
                                <a:pt x="5700044" y="0"/>
                              </a:cubicBezTo>
                              <a:cubicBezTo>
                                <a:pt x="5930863" y="-48885"/>
                                <a:pt x="6095003" y="25363"/>
                                <a:pt x="6291334" y="0"/>
                              </a:cubicBezTo>
                              <a:cubicBezTo>
                                <a:pt x="6487665" y="-25363"/>
                                <a:pt x="6813783" y="91264"/>
                                <a:pt x="7095490" y="0"/>
                              </a:cubicBezTo>
                              <a:cubicBezTo>
                                <a:pt x="7154615" y="265973"/>
                                <a:pt x="7057734" y="473842"/>
                                <a:pt x="7095490" y="599998"/>
                              </a:cubicBezTo>
                              <a:cubicBezTo>
                                <a:pt x="7133246" y="726154"/>
                                <a:pt x="7031288" y="1032070"/>
                                <a:pt x="7095490" y="1166034"/>
                              </a:cubicBezTo>
                              <a:cubicBezTo>
                                <a:pt x="7159692" y="1299998"/>
                                <a:pt x="7093693" y="1446151"/>
                                <a:pt x="7095490" y="1664146"/>
                              </a:cubicBezTo>
                              <a:cubicBezTo>
                                <a:pt x="7097287" y="1882141"/>
                                <a:pt x="7063825" y="1977474"/>
                                <a:pt x="7095490" y="2230182"/>
                              </a:cubicBezTo>
                              <a:cubicBezTo>
                                <a:pt x="7127155" y="2482890"/>
                                <a:pt x="7069618" y="2566161"/>
                                <a:pt x="7095490" y="2728294"/>
                              </a:cubicBezTo>
                              <a:cubicBezTo>
                                <a:pt x="7121362" y="2890427"/>
                                <a:pt x="7044313" y="3069654"/>
                                <a:pt x="7095490" y="3396216"/>
                              </a:cubicBezTo>
                              <a:cubicBezTo>
                                <a:pt x="6803496" y="3458995"/>
                                <a:pt x="6608439" y="3316026"/>
                                <a:pt x="6362289" y="3396216"/>
                              </a:cubicBezTo>
                              <a:cubicBezTo>
                                <a:pt x="6116139" y="3476406"/>
                                <a:pt x="5858856" y="3364637"/>
                                <a:pt x="5629089" y="3396216"/>
                              </a:cubicBezTo>
                              <a:cubicBezTo>
                                <a:pt x="5399322" y="3427795"/>
                                <a:pt x="5116587" y="3381087"/>
                                <a:pt x="4966843" y="3396216"/>
                              </a:cubicBezTo>
                              <a:cubicBezTo>
                                <a:pt x="4817099" y="3411345"/>
                                <a:pt x="4572318" y="3359368"/>
                                <a:pt x="4446507" y="3396216"/>
                              </a:cubicBezTo>
                              <a:cubicBezTo>
                                <a:pt x="4320696" y="3433064"/>
                                <a:pt x="4050350" y="3391614"/>
                                <a:pt x="3713306" y="3396216"/>
                              </a:cubicBezTo>
                              <a:cubicBezTo>
                                <a:pt x="3376262" y="3400818"/>
                                <a:pt x="3324947" y="3349714"/>
                                <a:pt x="3051061" y="3396216"/>
                              </a:cubicBezTo>
                              <a:cubicBezTo>
                                <a:pt x="2777175" y="3442718"/>
                                <a:pt x="2778444" y="3368570"/>
                                <a:pt x="2672635" y="3396216"/>
                              </a:cubicBezTo>
                              <a:cubicBezTo>
                                <a:pt x="2566826" y="3423862"/>
                                <a:pt x="2340965" y="3382036"/>
                                <a:pt x="2152299" y="3396216"/>
                              </a:cubicBezTo>
                              <a:cubicBezTo>
                                <a:pt x="1963633" y="3410396"/>
                                <a:pt x="1892277" y="3394070"/>
                                <a:pt x="1702918" y="3396216"/>
                              </a:cubicBezTo>
                              <a:cubicBezTo>
                                <a:pt x="1513559" y="3398362"/>
                                <a:pt x="1400171" y="3371168"/>
                                <a:pt x="1182582" y="3396216"/>
                              </a:cubicBezTo>
                              <a:cubicBezTo>
                                <a:pt x="964993" y="3421264"/>
                                <a:pt x="843379" y="3351881"/>
                                <a:pt x="591291" y="3396216"/>
                              </a:cubicBezTo>
                              <a:cubicBezTo>
                                <a:pt x="339203" y="3440551"/>
                                <a:pt x="197725" y="3344202"/>
                                <a:pt x="0" y="3396216"/>
                              </a:cubicBezTo>
                              <a:cubicBezTo>
                                <a:pt x="-69049" y="3172350"/>
                                <a:pt x="70721" y="2949603"/>
                                <a:pt x="0" y="2796218"/>
                              </a:cubicBezTo>
                              <a:cubicBezTo>
                                <a:pt x="-70721" y="2642833"/>
                                <a:pt x="54408" y="2483258"/>
                                <a:pt x="0" y="2332068"/>
                              </a:cubicBezTo>
                              <a:cubicBezTo>
                                <a:pt x="-54408" y="2180878"/>
                                <a:pt x="60504" y="2017751"/>
                                <a:pt x="0" y="1732070"/>
                              </a:cubicBezTo>
                              <a:cubicBezTo>
                                <a:pt x="-60504" y="1446389"/>
                                <a:pt x="63153" y="1421719"/>
                                <a:pt x="0" y="1199996"/>
                              </a:cubicBezTo>
                              <a:cubicBezTo>
                                <a:pt x="-63153" y="978273"/>
                                <a:pt x="17638" y="790493"/>
                                <a:pt x="0" y="599998"/>
                              </a:cubicBezTo>
                              <a:cubicBezTo>
                                <a:pt x="-17638" y="409503"/>
                                <a:pt x="10073" y="132433"/>
                                <a:pt x="0" y="0"/>
                              </a:cubicBezTo>
                              <a:close/>
                            </a:path>
                          </a:pathLst>
                        </a:custGeom>
                        <a:solidFill>
                          <a:schemeClr val="accent2">
                            <a:lumMod val="20000"/>
                            <a:lumOff val="80000"/>
                          </a:schemeClr>
                        </a:solidFill>
                        <a:ln w="9525">
                          <a:solidFill>
                            <a:srgbClr val="000000"/>
                          </a:solidFill>
                          <a:miter lim="800000"/>
                          <a:headEnd/>
                          <a:tailEnd/>
                          <a:extLst>
                            <a:ext uri="{C807C97D-BFC1-408E-A445-0C87EB9F89A2}">
                              <ask:lineSketchStyleProps xmlns:ask="http://schemas.microsoft.com/office/drawing/2018/sketchyshapes" sd="1076693586">
                                <a:prstGeom prst="rect">
                                  <a:avLst/>
                                </a:prstGeom>
                                <ask:type>
                                  <ask:lineSketchScribble/>
                                </ask:type>
                              </ask:lineSketchStyleProps>
                            </a:ext>
                          </a:extLst>
                        </a:ln>
                      </wps:spPr>
                      <wps:txbx>
                        <w:txbxContent>
                          <w:p w14:paraId="7A4787CE" w14:textId="032F345C" w:rsidR="00724B47" w:rsidRPr="00724B47" w:rsidRDefault="00724B47" w:rsidP="00724B47">
                            <w:pPr>
                              <w:rPr>
                                <w:b/>
                                <w:bCs/>
                              </w:rPr>
                            </w:pPr>
                            <w:r>
                              <w:rPr>
                                <w:b/>
                                <w:bCs/>
                              </w:rPr>
                              <w:t xml:space="preserve">Nodiadau’r athrawes: </w:t>
                            </w:r>
                            <w:r>
                              <w:rPr>
                                <w:rFonts w:ascii="Arial" w:hAnsi="Arial" w:cs="Arial"/>
                              </w:rPr>
                              <w:t xml:space="preserve">Mae ei waith a pherfformiad yn dda ond mae angen anogaeth arni hi ar adegau. Mae Mari yn hoff o gael trefn y dydd yn weledol ond os yw hwn yn newid mae’n wneud iddi hi gynhyrfu. Mae hi’n dilyn arferion ystafell dosbarth yn dda. Nid yw'n barod i ryngweithio a’i chyfoedion ond yn iawn i ryngweithio gydag oedolion ac yn mwynhau eu cwmni. Mae hi’n ferch boblogaidd, hapus, caredig yn y dosbarth ond mae hi’n chwarae ar ben ei hun yn aml. Wrth wneud gwaith yn y dosbarth mae’n rhaid  iddi hi gwblhau pob darn o’i waith hyd yn oed os yw’r athrawes wedi dweud wrthi hi nad oes rhaid a'i bod yn gallu cael amser i gwblhau’r gwaith eto. </w:t>
                            </w:r>
                          </w:p>
                          <w:p w14:paraId="07736D61" w14:textId="1E1ABF72" w:rsidR="00724B47" w:rsidRPr="00724B47" w:rsidRDefault="00724B47" w:rsidP="00724B47">
                            <w:pPr>
                              <w:spacing w:before="100" w:beforeAutospacing="1" w:after="100" w:afterAutospacing="1"/>
                              <w:rPr>
                                <w:rFonts w:ascii="Arial" w:eastAsia="Times New Roman" w:hAnsi="Arial" w:cs="Arial"/>
                                <w:b/>
                                <w:color w:val="000000" w:themeColor="text1"/>
                              </w:rPr>
                            </w:pPr>
                            <w:r>
                              <w:rPr>
                                <w:rFonts w:ascii="Arial" w:eastAsia="Times New Roman" w:hAnsi="Arial" w:cs="Arial"/>
                                <w:b/>
                                <w:color w:val="000000" w:themeColor="text1"/>
                              </w:rPr>
                              <w:t xml:space="preserve">Datblygiad Personol a Chymdeithasol, Lles ac Amrywiaeth Ddiwylliannol. </w:t>
                            </w:r>
                            <w:r>
                              <w:rPr>
                                <w:rFonts w:ascii="Arial" w:hAnsi="Arial" w:cs="Arial"/>
                                <w:color w:val="000000"/>
                              </w:rPr>
                              <w:t>Nid yw Mari’n hapus i ddod i’r ysgol yn y bore ac yn holi am ei fam. Mae hi’n ymgartrefu’n iawn gydag amser.</w:t>
                            </w:r>
                            <w:r>
                              <w:rPr>
                                <w:rFonts w:ascii="Arial" w:hAnsi="Arial" w:cs="Arial"/>
                                <w:b/>
                                <w:bCs/>
                                <w:color w:val="000000"/>
                              </w:rPr>
                              <w:t xml:space="preserve"> </w:t>
                            </w:r>
                            <w:r>
                              <w:rPr>
                                <w:rFonts w:ascii="Arial" w:hAnsi="Arial" w:cs="Arial"/>
                                <w:color w:val="000000"/>
                              </w:rPr>
                              <w:t>Ar ôl iddi gyrraedd, mae hi’n ymgartrefu yn gyflym. Mae hi’n mynychu clwb brecwast pob bore oherwydd oriau gwaith ei fam.</w:t>
                            </w:r>
                            <w:r>
                              <w:rPr>
                                <w:rFonts w:ascii="Arial" w:hAnsi="Arial" w:cs="Arial"/>
                                <w:b/>
                                <w:bCs/>
                                <w:color w:val="000000"/>
                              </w:rPr>
                              <w:t xml:space="preserve"> </w:t>
                            </w:r>
                            <w:r>
                              <w:rPr>
                                <w:rFonts w:ascii="Arial" w:hAnsi="Arial" w:cs="Arial"/>
                                <w:color w:val="000000"/>
                              </w:rPr>
                              <w:t>Dangosa Mari hoffter tuag at blant eraill weithiau ond yn bennaf tuag at oedolion ac yn hoff o gael’ maldod’</w:t>
                            </w:r>
                            <w:r>
                              <w:rPr>
                                <w:rFonts w:ascii="Arial" w:hAnsi="Arial" w:cs="Arial"/>
                                <w:b/>
                                <w:bCs/>
                                <w:color w:val="000000"/>
                              </w:rPr>
                              <w:t xml:space="preserve"> </w:t>
                            </w:r>
                            <w:r>
                              <w:rPr>
                                <w:rFonts w:ascii="Arial" w:hAnsi="Arial" w:cs="Arial"/>
                                <w:color w:val="000000"/>
                              </w:rPr>
                              <w:t>ganddynt. Gwelir Mari hi’n anodd rhannu adnoddau ac yn deall y pwysigrwydd o rannu gydag eraill.</w:t>
                            </w:r>
                            <w:r>
                              <w:rPr>
                                <w:rFonts w:ascii="Arial" w:hAnsi="Arial" w:cs="Arial"/>
                                <w:b/>
                                <w:bCs/>
                                <w:color w:val="000000"/>
                              </w:rPr>
                              <w:t xml:space="preserve"> </w:t>
                            </w:r>
                            <w:r>
                              <w:rPr>
                                <w:rFonts w:ascii="Arial" w:hAnsi="Arial" w:cs="Arial"/>
                                <w:color w:val="000000"/>
                              </w:rPr>
                              <w:t>Mae Mari yn cyfleu ei theimladau yn aml iawn a dangosir yn glir i’r athrawon a chynorthwyydd sut mae hi’n teimlo.</w:t>
                            </w:r>
                          </w:p>
                          <w:p w14:paraId="64CC2B1B" w14:textId="41BDAA50" w:rsidR="00724B47" w:rsidRPr="00724B47" w:rsidRDefault="00724B47" w:rsidP="00724B47">
                            <w:pPr>
                              <w:spacing w:before="100" w:beforeAutospacing="1" w:after="100" w:afterAutospacing="1"/>
                              <w:rPr>
                                <w:rFonts w:ascii="Arial" w:eastAsia="Times New Roman" w:hAnsi="Arial" w:cs="Arial"/>
                                <w:b/>
                                <w:color w:val="000000" w:themeColor="text1"/>
                                <w:sz w:val="24"/>
                                <w:szCs w:val="24"/>
                              </w:rPr>
                            </w:pPr>
                            <w:r>
                              <w:rPr>
                                <w:rFonts w:ascii="Arial" w:eastAsia="Times New Roman" w:hAnsi="Arial" w:cs="Arial"/>
                                <w:b/>
                                <w:color w:val="000000" w:themeColor="text1"/>
                                <w:sz w:val="24"/>
                                <w:szCs w:val="24"/>
                              </w:rPr>
                              <w:t xml:space="preserve">Sgiliau Iaith, Llythrennedd a Chyfathrebu </w:t>
                            </w:r>
                            <w:r>
                              <w:rPr>
                                <w:rFonts w:ascii="Arial" w:hAnsi="Arial" w:cs="Arial"/>
                                <w:color w:val="000000"/>
                              </w:rPr>
                              <w:t>Mae gan Mari lefel iaith, llythrennedd a chyfathrebu safonol. Mae’n ymateb yn dda yn ystod gwersi ac yn siarad yn glir. Saesneg yw ei iaith gyntaf yn y cartref. Dim ond Mam sydd yn siarad Cymraeg.  Defnyddia eang o ansoddeiriau o ddydd i ddydd gydag anogaeth.. Mae Mari yn cofio llawer o bethau yn gallu ail-adrodd stori yn gywir.</w:t>
                            </w:r>
                          </w:p>
                          <w:p w14:paraId="079E91B0" w14:textId="77777777" w:rsidR="00724B47" w:rsidRDefault="00724B47" w:rsidP="00724B47">
                            <w:pPr>
                              <w:spacing w:before="100" w:beforeAutospacing="1" w:after="100" w:afterAutospacing="1"/>
                              <w:rPr>
                                <w:rFonts w:ascii="Arial" w:eastAsia="Times New Roman" w:hAnsi="Arial" w:cs="Arial"/>
                                <w:b/>
                                <w:color w:val="000000" w:themeColor="text1"/>
                                <w:sz w:val="24"/>
                                <w:szCs w:val="24"/>
                              </w:rPr>
                            </w:pPr>
                          </w:p>
                          <w:p w14:paraId="6947CF79" w14:textId="77777777" w:rsidR="00724B47" w:rsidRDefault="00724B47" w:rsidP="00724B47">
                            <w:pPr>
                              <w:spacing w:before="100" w:beforeAutospacing="1" w:after="100" w:afterAutospacing="1"/>
                              <w:rPr>
                                <w:rFonts w:ascii="Arial" w:eastAsia="Times New Roman" w:hAnsi="Arial" w:cs="Arial"/>
                                <w:bCs/>
                                <w:color w:val="000000" w:themeColor="text1"/>
                                <w:sz w:val="24"/>
                                <w:szCs w:val="24"/>
                              </w:rPr>
                            </w:pPr>
                          </w:p>
                          <w:p w14:paraId="02EF3A30" w14:textId="77777777" w:rsidR="00724B47" w:rsidRDefault="00724B47" w:rsidP="00724B47">
                            <w:pPr>
                              <w:rPr>
                                <w:rFonts w:ascii="Arial" w:hAnsi="Arial" w:cs="Arial"/>
                                <w:sz w:val="24"/>
                                <w:szCs w:val="24"/>
                              </w:rPr>
                            </w:pPr>
                          </w:p>
                          <w:p w14:paraId="2E980620" w14:textId="77777777" w:rsidR="00724B47" w:rsidRDefault="00724B47" w:rsidP="00724B47">
                            <w:pPr>
                              <w:rPr>
                                <w:b/>
                                <w:bCs/>
                              </w:rPr>
                            </w:pP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CAC64" id="Text Box 11" o:spid="_x0000_s1031" type="#_x0000_t202" style="position:absolute;margin-left:274.45pt;margin-top:42pt;width:558.7pt;height:267.4pt;z-index:2516828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" fillcolor="#fbe4d5 [661]">
                <v:textbox>
                  <w:txbxContent>
                    <w:p w14:paraId="7A4787CE" w14:textId="032F345C" w:rsidR="00724B47" w:rsidRPr="00724B47" w:rsidRDefault="00724B47" w:rsidP="00724B47">
                      <w:pPr>
                        <w:rPr>
                          <w:b/>
                          <w:bCs/>
                        </w:rPr>
                      </w:pPr>
                      <w:proofErr w:type="spellStart"/>
                      <w:r>
                        <w:rPr>
                          <w:b/>
                          <w:bCs/>
                        </w:rPr>
                        <w:t>Nodiadau’r</w:t>
                      </w:r>
                      <w:proofErr w:type="spellEnd"/>
                      <w:r>
                        <w:rPr>
                          <w:b/>
                          <w:bCs/>
                        </w:rPr>
                        <w:t xml:space="preserve"> </w:t>
                      </w:r>
                      <w:proofErr w:type="spellStart"/>
                      <w:r>
                        <w:rPr>
                          <w:b/>
                          <w:bCs/>
                        </w:rPr>
                        <w:t>athrawes</w:t>
                      </w:r>
                      <w:proofErr w:type="spellEnd"/>
                      <w:r>
                        <w:rPr>
                          <w:b/>
                          <w:bCs/>
                        </w:rPr>
                        <w:t xml:space="preserve">: </w:t>
                      </w:r>
                      <w:r>
                        <w:rPr>
                          <w:rFonts w:ascii="Arial" w:hAnsi="Arial" w:cs="Arial"/>
                        </w:rPr>
                        <w:t xml:space="preserve">Mae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a </w:t>
                      </w:r>
                      <w:proofErr w:type="spellStart"/>
                      <w:r>
                        <w:rPr>
                          <w:rFonts w:ascii="Arial" w:hAnsi="Arial" w:cs="Arial"/>
                        </w:rPr>
                        <w:t>pherfformiad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ond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anogaeth</w:t>
                      </w:r>
                      <w:proofErr w:type="spellEnd"/>
                      <w:r>
                        <w:rPr>
                          <w:rFonts w:ascii="Arial" w:hAnsi="Arial" w:cs="Arial"/>
                        </w:rPr>
                        <w:t xml:space="preserve"> </w:t>
                      </w:r>
                      <w:proofErr w:type="spellStart"/>
                      <w:r>
                        <w:rPr>
                          <w:rFonts w:ascii="Arial" w:hAnsi="Arial" w:cs="Arial"/>
                        </w:rPr>
                        <w:t>arni</w:t>
                      </w:r>
                      <w:proofErr w:type="spellEnd"/>
                      <w:r>
                        <w:rPr>
                          <w:rFonts w:ascii="Arial" w:hAnsi="Arial" w:cs="Arial"/>
                        </w:rPr>
                        <w:t xml:space="preserve"> hi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adegau</w:t>
                      </w:r>
                      <w:proofErr w:type="spellEnd"/>
                      <w:r>
                        <w:rPr>
                          <w:rFonts w:ascii="Arial" w:hAnsi="Arial" w:cs="Arial"/>
                        </w:rPr>
                        <w:t xml:space="preserve">. Mae Mari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hoff</w:t>
                      </w:r>
                      <w:proofErr w:type="spellEnd"/>
                      <w:r>
                        <w:rPr>
                          <w:rFonts w:ascii="Arial" w:hAnsi="Arial" w:cs="Arial"/>
                        </w:rPr>
                        <w:t xml:space="preserve"> o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trefn</w:t>
                      </w:r>
                      <w:proofErr w:type="spellEnd"/>
                      <w:r>
                        <w:rPr>
                          <w:rFonts w:ascii="Arial" w:hAnsi="Arial" w:cs="Arial"/>
                        </w:rPr>
                        <w:t xml:space="preserve"> y </w:t>
                      </w:r>
                      <w:proofErr w:type="spellStart"/>
                      <w:r>
                        <w:rPr>
                          <w:rFonts w:ascii="Arial" w:hAnsi="Arial" w:cs="Arial"/>
                        </w:rPr>
                        <w:t>dydd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weledol</w:t>
                      </w:r>
                      <w:proofErr w:type="spellEnd"/>
                      <w:r>
                        <w:rPr>
                          <w:rFonts w:ascii="Arial" w:hAnsi="Arial" w:cs="Arial"/>
                        </w:rPr>
                        <w:t xml:space="preserve"> ond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hwn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wneud </w:t>
                      </w:r>
                      <w:proofErr w:type="spellStart"/>
                      <w:r>
                        <w:rPr>
                          <w:rFonts w:ascii="Arial" w:hAnsi="Arial" w:cs="Arial"/>
                        </w:rPr>
                        <w:t>iddi</w:t>
                      </w:r>
                      <w:proofErr w:type="spellEnd"/>
                      <w:r>
                        <w:rPr>
                          <w:rFonts w:ascii="Arial" w:hAnsi="Arial" w:cs="Arial"/>
                        </w:rPr>
                        <w:t xml:space="preserve"> hi </w:t>
                      </w:r>
                      <w:proofErr w:type="spellStart"/>
                      <w:r>
                        <w:rPr>
                          <w:rFonts w:ascii="Arial" w:hAnsi="Arial" w:cs="Arial"/>
                        </w:rPr>
                        <w:t>gynhyrfu</w:t>
                      </w:r>
                      <w:proofErr w:type="spellEnd"/>
                      <w:r>
                        <w:rPr>
                          <w:rFonts w:ascii="Arial" w:hAnsi="Arial" w:cs="Arial"/>
                        </w:rPr>
                        <w:t xml:space="preserve">. Mae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arferion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barod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ryngweithio</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chyfoedion</w:t>
                      </w:r>
                      <w:proofErr w:type="spellEnd"/>
                      <w:r>
                        <w:rPr>
                          <w:rFonts w:ascii="Arial" w:hAnsi="Arial" w:cs="Arial"/>
                        </w:rPr>
                        <w:t xml:space="preserve"> ond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ryngweithio</w:t>
                      </w:r>
                      <w:proofErr w:type="spellEnd"/>
                      <w:r>
                        <w:rPr>
                          <w:rFonts w:ascii="Arial" w:hAnsi="Arial" w:cs="Arial"/>
                        </w:rPr>
                        <w:t xml:space="preserve"> </w:t>
                      </w:r>
                      <w:proofErr w:type="spellStart"/>
                      <w:r>
                        <w:rPr>
                          <w:rFonts w:ascii="Arial" w:hAnsi="Arial" w:cs="Arial"/>
                        </w:rPr>
                        <w:t>gydag</w:t>
                      </w:r>
                      <w:proofErr w:type="spellEnd"/>
                      <w:r>
                        <w:rPr>
                          <w:rFonts w:ascii="Arial" w:hAnsi="Arial" w:cs="Arial"/>
                        </w:rPr>
                        <w:t xml:space="preserve"> </w:t>
                      </w:r>
                      <w:proofErr w:type="spellStart"/>
                      <w:r>
                        <w:rPr>
                          <w:rFonts w:ascii="Arial" w:hAnsi="Arial" w:cs="Arial"/>
                        </w:rPr>
                        <w:t>oedolion</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mwynhau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cwmni</w:t>
                      </w:r>
                      <w:proofErr w:type="spellEnd"/>
                      <w:r>
                        <w:rPr>
                          <w:rFonts w:ascii="Arial" w:hAnsi="Arial" w:cs="Arial"/>
                        </w:rPr>
                        <w:t xml:space="preserve">. Mae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ferch</w:t>
                      </w:r>
                      <w:proofErr w:type="spellEnd"/>
                      <w:r>
                        <w:rPr>
                          <w:rFonts w:ascii="Arial" w:hAnsi="Arial" w:cs="Arial"/>
                        </w:rPr>
                        <w:t xml:space="preserve"> </w:t>
                      </w:r>
                      <w:proofErr w:type="spellStart"/>
                      <w:r>
                        <w:rPr>
                          <w:rFonts w:ascii="Arial" w:hAnsi="Arial" w:cs="Arial"/>
                        </w:rPr>
                        <w:t>boblogaidd</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 xml:space="preserve">, </w:t>
                      </w:r>
                      <w:proofErr w:type="spellStart"/>
                      <w:r>
                        <w:rPr>
                          <w:rFonts w:ascii="Arial" w:hAnsi="Arial" w:cs="Arial"/>
                        </w:rPr>
                        <w:t>caredig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ond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ben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wneud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iddi</w:t>
                      </w:r>
                      <w:proofErr w:type="spellEnd"/>
                      <w:r>
                        <w:rPr>
                          <w:rFonts w:ascii="Arial" w:hAnsi="Arial" w:cs="Arial"/>
                        </w:rPr>
                        <w:t xml:space="preserve"> hi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darn </w:t>
                      </w:r>
                      <w:proofErr w:type="spellStart"/>
                      <w:r>
                        <w:rPr>
                          <w:rFonts w:ascii="Arial" w:hAnsi="Arial" w:cs="Arial"/>
                        </w:rPr>
                        <w:t>o’i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wrthi</w:t>
                      </w:r>
                      <w:proofErr w:type="spellEnd"/>
                      <w:r>
                        <w:rPr>
                          <w:rFonts w:ascii="Arial" w:hAnsi="Arial" w:cs="Arial"/>
                        </w:rPr>
                        <w:t xml:space="preserve"> hi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eto. </w:t>
                      </w:r>
                    </w:p>
                    <w:p w14:paraId="07736D61" w14:textId="1E1ABF72" w:rsidR="00724B47" w:rsidRPr="00724B47" w:rsidRDefault="00724B47" w:rsidP="00724B47">
                      <w:pPr>
                        <w:spacing w:before="100" w:beforeAutospacing="1" w:after="100" w:afterAutospacing="1"/>
                        <w:rPr>
                          <w:rFonts w:ascii="Arial" w:eastAsia="Times New Roman" w:hAnsi="Arial" w:cs="Arial"/>
                          <w:b/>
                          <w:color w:val="000000" w:themeColor="text1"/>
                        </w:rPr>
                      </w:pPr>
                      <w:proofErr w:type="spellStart"/>
                      <w:r>
                        <w:rPr>
                          <w:rFonts w:ascii="Arial" w:eastAsia="Times New Roman" w:hAnsi="Arial" w:cs="Arial"/>
                          <w:b/>
                          <w:color w:val="000000" w:themeColor="text1"/>
                        </w:rPr>
                        <w:t>Datblygiad</w:t>
                      </w:r>
                      <w:proofErr w:type="spellEnd"/>
                      <w:r>
                        <w:rPr>
                          <w:rFonts w:ascii="Arial" w:eastAsia="Times New Roman" w:hAnsi="Arial" w:cs="Arial"/>
                          <w:b/>
                          <w:color w:val="000000" w:themeColor="text1"/>
                        </w:rPr>
                        <w:t xml:space="preserve"> </w:t>
                      </w:r>
                      <w:proofErr w:type="spellStart"/>
                      <w:r>
                        <w:rPr>
                          <w:rFonts w:ascii="Arial" w:eastAsia="Times New Roman" w:hAnsi="Arial" w:cs="Arial"/>
                          <w:b/>
                          <w:color w:val="000000" w:themeColor="text1"/>
                        </w:rPr>
                        <w:t>Personol</w:t>
                      </w:r>
                      <w:proofErr w:type="spellEnd"/>
                      <w:r>
                        <w:rPr>
                          <w:rFonts w:ascii="Arial" w:eastAsia="Times New Roman" w:hAnsi="Arial" w:cs="Arial"/>
                          <w:b/>
                          <w:color w:val="000000" w:themeColor="text1"/>
                        </w:rPr>
                        <w:t xml:space="preserve"> a </w:t>
                      </w:r>
                      <w:proofErr w:type="spellStart"/>
                      <w:r>
                        <w:rPr>
                          <w:rFonts w:ascii="Arial" w:eastAsia="Times New Roman" w:hAnsi="Arial" w:cs="Arial"/>
                          <w:b/>
                          <w:color w:val="000000" w:themeColor="text1"/>
                        </w:rPr>
                        <w:t>Chymdeithasol</w:t>
                      </w:r>
                      <w:proofErr w:type="spellEnd"/>
                      <w:r>
                        <w:rPr>
                          <w:rFonts w:ascii="Arial" w:eastAsia="Times New Roman" w:hAnsi="Arial" w:cs="Arial"/>
                          <w:b/>
                          <w:color w:val="000000" w:themeColor="text1"/>
                        </w:rPr>
                        <w:t xml:space="preserve">, </w:t>
                      </w:r>
                      <w:proofErr w:type="spellStart"/>
                      <w:r>
                        <w:rPr>
                          <w:rFonts w:ascii="Arial" w:eastAsia="Times New Roman" w:hAnsi="Arial" w:cs="Arial"/>
                          <w:b/>
                          <w:color w:val="000000" w:themeColor="text1"/>
                        </w:rPr>
                        <w:t>Lles</w:t>
                      </w:r>
                      <w:proofErr w:type="spellEnd"/>
                      <w:r>
                        <w:rPr>
                          <w:rFonts w:ascii="Arial" w:eastAsia="Times New Roman" w:hAnsi="Arial" w:cs="Arial"/>
                          <w:b/>
                          <w:color w:val="000000" w:themeColor="text1"/>
                        </w:rPr>
                        <w:t xml:space="preserve"> ac </w:t>
                      </w:r>
                      <w:proofErr w:type="spellStart"/>
                      <w:r>
                        <w:rPr>
                          <w:rFonts w:ascii="Arial" w:eastAsia="Times New Roman" w:hAnsi="Arial" w:cs="Arial"/>
                          <w:b/>
                          <w:color w:val="000000" w:themeColor="text1"/>
                        </w:rPr>
                        <w:t>Amrywiaeth</w:t>
                      </w:r>
                      <w:proofErr w:type="spellEnd"/>
                      <w:r>
                        <w:rPr>
                          <w:rFonts w:ascii="Arial" w:eastAsia="Times New Roman" w:hAnsi="Arial" w:cs="Arial"/>
                          <w:b/>
                          <w:color w:val="000000" w:themeColor="text1"/>
                        </w:rPr>
                        <w:t xml:space="preserve"> </w:t>
                      </w:r>
                      <w:proofErr w:type="spellStart"/>
                      <w:r>
                        <w:rPr>
                          <w:rFonts w:ascii="Arial" w:eastAsia="Times New Roman" w:hAnsi="Arial" w:cs="Arial"/>
                          <w:b/>
                          <w:color w:val="000000" w:themeColor="text1"/>
                        </w:rPr>
                        <w:t>Ddiwylliannol</w:t>
                      </w:r>
                      <w:proofErr w:type="spellEnd"/>
                      <w:r>
                        <w:rPr>
                          <w:rFonts w:ascii="Arial" w:eastAsia="Times New Roman" w:hAnsi="Arial" w:cs="Arial"/>
                          <w:b/>
                          <w:color w:val="000000" w:themeColor="text1"/>
                        </w:rPr>
                        <w:t>.</w:t>
                      </w:r>
                      <w:r>
                        <w:rPr>
                          <w:rFonts w:ascii="Arial" w:eastAsia="Times New Roman" w:hAnsi="Arial" w:cs="Arial"/>
                          <w:b/>
                          <w:color w:val="000000" w:themeColor="text1"/>
                        </w:rPr>
                        <w:t xml:space="preserve"> </w:t>
                      </w:r>
                      <w:proofErr w:type="spellStart"/>
                      <w:r>
                        <w:rPr>
                          <w:rFonts w:ascii="Arial" w:hAnsi="Arial" w:cs="Arial"/>
                          <w:color w:val="000000"/>
                        </w:rPr>
                        <w:t>Nid</w:t>
                      </w:r>
                      <w:proofErr w:type="spellEnd"/>
                      <w:r>
                        <w:rPr>
                          <w:rFonts w:ascii="Arial" w:hAnsi="Arial" w:cs="Arial"/>
                          <w:color w:val="000000"/>
                        </w:rPr>
                        <w:t xml:space="preserve"> </w:t>
                      </w:r>
                      <w:proofErr w:type="spellStart"/>
                      <w:r>
                        <w:rPr>
                          <w:rFonts w:ascii="Arial" w:hAnsi="Arial" w:cs="Arial"/>
                          <w:color w:val="000000"/>
                        </w:rPr>
                        <w:t>yw</w:t>
                      </w:r>
                      <w:proofErr w:type="spellEnd"/>
                      <w:r>
                        <w:rPr>
                          <w:rFonts w:ascii="Arial" w:hAnsi="Arial" w:cs="Arial"/>
                          <w:color w:val="000000"/>
                        </w:rPr>
                        <w:t xml:space="preserve"> </w:t>
                      </w:r>
                      <w:proofErr w:type="spellStart"/>
                      <w:r>
                        <w:rPr>
                          <w:rFonts w:ascii="Arial" w:hAnsi="Arial" w:cs="Arial"/>
                          <w:color w:val="000000"/>
                        </w:rPr>
                        <w:t>Mari’n</w:t>
                      </w:r>
                      <w:proofErr w:type="spellEnd"/>
                      <w:r>
                        <w:rPr>
                          <w:rFonts w:ascii="Arial" w:hAnsi="Arial" w:cs="Arial"/>
                          <w:color w:val="000000"/>
                        </w:rPr>
                        <w:t xml:space="preserve"> </w:t>
                      </w:r>
                      <w:proofErr w:type="spellStart"/>
                      <w:r>
                        <w:rPr>
                          <w:rFonts w:ascii="Arial" w:hAnsi="Arial" w:cs="Arial"/>
                          <w:color w:val="000000"/>
                        </w:rPr>
                        <w:t>hapus</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ddod</w:t>
                      </w:r>
                      <w:proofErr w:type="spellEnd"/>
                      <w:r>
                        <w:rPr>
                          <w:rFonts w:ascii="Arial" w:hAnsi="Arial" w:cs="Arial"/>
                          <w:color w:val="000000"/>
                        </w:rPr>
                        <w:t xml:space="preserve"> </w:t>
                      </w:r>
                      <w:proofErr w:type="spellStart"/>
                      <w:r>
                        <w:rPr>
                          <w:rFonts w:ascii="Arial" w:hAnsi="Arial" w:cs="Arial"/>
                          <w:color w:val="000000"/>
                        </w:rPr>
                        <w:t>i’r</w:t>
                      </w:r>
                      <w:proofErr w:type="spellEnd"/>
                      <w:r>
                        <w:rPr>
                          <w:rFonts w:ascii="Arial" w:hAnsi="Arial" w:cs="Arial"/>
                          <w:color w:val="000000"/>
                        </w:rPr>
                        <w:t xml:space="preserve"> ysgol </w:t>
                      </w:r>
                      <w:proofErr w:type="spellStart"/>
                      <w:r>
                        <w:rPr>
                          <w:rFonts w:ascii="Arial" w:hAnsi="Arial" w:cs="Arial"/>
                          <w:color w:val="000000"/>
                        </w:rPr>
                        <w:t>yn</w:t>
                      </w:r>
                      <w:proofErr w:type="spellEnd"/>
                      <w:r>
                        <w:rPr>
                          <w:rFonts w:ascii="Arial" w:hAnsi="Arial" w:cs="Arial"/>
                          <w:color w:val="000000"/>
                        </w:rPr>
                        <w:t xml:space="preserve"> y bore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holi</w:t>
                      </w:r>
                      <w:proofErr w:type="spellEnd"/>
                      <w:r>
                        <w:rPr>
                          <w:rFonts w:ascii="Arial" w:hAnsi="Arial" w:cs="Arial"/>
                          <w:color w:val="000000"/>
                        </w:rPr>
                        <w:t xml:space="preserve"> am </w:t>
                      </w:r>
                      <w:proofErr w:type="spellStart"/>
                      <w:r>
                        <w:rPr>
                          <w:rFonts w:ascii="Arial" w:hAnsi="Arial" w:cs="Arial"/>
                          <w:color w:val="000000"/>
                        </w:rPr>
                        <w:t>ei</w:t>
                      </w:r>
                      <w:proofErr w:type="spellEnd"/>
                      <w:r>
                        <w:rPr>
                          <w:rFonts w:ascii="Arial" w:hAnsi="Arial" w:cs="Arial"/>
                          <w:color w:val="000000"/>
                        </w:rPr>
                        <w:t xml:space="preserve"> fam. Mae </w:t>
                      </w:r>
                      <w:proofErr w:type="spellStart"/>
                      <w:r>
                        <w:rPr>
                          <w:rFonts w:ascii="Arial" w:hAnsi="Arial" w:cs="Arial"/>
                          <w:color w:val="000000"/>
                        </w:rPr>
                        <w:t>hi’n</w:t>
                      </w:r>
                      <w:proofErr w:type="spellEnd"/>
                      <w:r>
                        <w:rPr>
                          <w:rFonts w:ascii="Arial" w:hAnsi="Arial" w:cs="Arial"/>
                          <w:color w:val="000000"/>
                        </w:rPr>
                        <w:t xml:space="preserve"> </w:t>
                      </w:r>
                      <w:proofErr w:type="spellStart"/>
                      <w:r>
                        <w:rPr>
                          <w:rFonts w:ascii="Arial" w:hAnsi="Arial" w:cs="Arial"/>
                          <w:color w:val="000000"/>
                        </w:rPr>
                        <w:t>ymgartrefu’n</w:t>
                      </w:r>
                      <w:proofErr w:type="spellEnd"/>
                      <w:r>
                        <w:rPr>
                          <w:rFonts w:ascii="Arial" w:hAnsi="Arial" w:cs="Arial"/>
                          <w:color w:val="000000"/>
                        </w:rPr>
                        <w:t xml:space="preserve"> </w:t>
                      </w:r>
                      <w:proofErr w:type="spellStart"/>
                      <w:r>
                        <w:rPr>
                          <w:rFonts w:ascii="Arial" w:hAnsi="Arial" w:cs="Arial"/>
                          <w:color w:val="000000"/>
                        </w:rPr>
                        <w:t>iawn</w:t>
                      </w:r>
                      <w:proofErr w:type="spellEnd"/>
                      <w:r>
                        <w:rPr>
                          <w:rFonts w:ascii="Arial" w:hAnsi="Arial" w:cs="Arial"/>
                          <w:color w:val="000000"/>
                        </w:rPr>
                        <w:t xml:space="preserve"> </w:t>
                      </w:r>
                      <w:proofErr w:type="spellStart"/>
                      <w:r>
                        <w:rPr>
                          <w:rFonts w:ascii="Arial" w:hAnsi="Arial" w:cs="Arial"/>
                          <w:color w:val="000000"/>
                        </w:rPr>
                        <w:t>gydag</w:t>
                      </w:r>
                      <w:proofErr w:type="spellEnd"/>
                      <w:r>
                        <w:rPr>
                          <w:rFonts w:ascii="Arial" w:hAnsi="Arial" w:cs="Arial"/>
                          <w:color w:val="000000"/>
                        </w:rPr>
                        <w:t xml:space="preserve"> </w:t>
                      </w:r>
                      <w:proofErr w:type="spellStart"/>
                      <w:r>
                        <w:rPr>
                          <w:rFonts w:ascii="Arial" w:hAnsi="Arial" w:cs="Arial"/>
                          <w:color w:val="000000"/>
                        </w:rPr>
                        <w:t>amser</w:t>
                      </w:r>
                      <w:proofErr w:type="spellEnd"/>
                      <w:r>
                        <w:rPr>
                          <w:rFonts w:ascii="Arial" w:hAnsi="Arial" w:cs="Arial"/>
                          <w:color w:val="000000"/>
                        </w:rPr>
                        <w:t>.</w:t>
                      </w:r>
                      <w:r>
                        <w:rPr>
                          <w:rFonts w:ascii="Arial" w:hAnsi="Arial" w:cs="Arial"/>
                          <w:b/>
                          <w:bCs/>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ôl</w:t>
                      </w:r>
                      <w:proofErr w:type="spellEnd"/>
                      <w:r>
                        <w:rPr>
                          <w:rFonts w:ascii="Arial" w:hAnsi="Arial" w:cs="Arial"/>
                          <w:color w:val="000000"/>
                        </w:rPr>
                        <w:t xml:space="preserve"> </w:t>
                      </w:r>
                      <w:proofErr w:type="spellStart"/>
                      <w:r>
                        <w:rPr>
                          <w:rFonts w:ascii="Arial" w:hAnsi="Arial" w:cs="Arial"/>
                          <w:color w:val="000000"/>
                        </w:rPr>
                        <w:t>iddi</w:t>
                      </w:r>
                      <w:proofErr w:type="spellEnd"/>
                      <w:r>
                        <w:rPr>
                          <w:rFonts w:ascii="Arial" w:hAnsi="Arial" w:cs="Arial"/>
                          <w:color w:val="000000"/>
                        </w:rPr>
                        <w:t xml:space="preserve"> </w:t>
                      </w:r>
                      <w:proofErr w:type="spellStart"/>
                      <w:r>
                        <w:rPr>
                          <w:rFonts w:ascii="Arial" w:hAnsi="Arial" w:cs="Arial"/>
                          <w:color w:val="000000"/>
                        </w:rPr>
                        <w:t>gyrraedd</w:t>
                      </w:r>
                      <w:proofErr w:type="spellEnd"/>
                      <w:r>
                        <w:rPr>
                          <w:rFonts w:ascii="Arial" w:hAnsi="Arial" w:cs="Arial"/>
                          <w:color w:val="000000"/>
                        </w:rPr>
                        <w:t xml:space="preserve">, </w:t>
                      </w:r>
                      <w:proofErr w:type="spellStart"/>
                      <w:r>
                        <w:rPr>
                          <w:rFonts w:ascii="Arial" w:hAnsi="Arial" w:cs="Arial"/>
                          <w:color w:val="000000"/>
                        </w:rPr>
                        <w:t>mae</w:t>
                      </w:r>
                      <w:proofErr w:type="spellEnd"/>
                      <w:r>
                        <w:rPr>
                          <w:rFonts w:ascii="Arial" w:hAnsi="Arial" w:cs="Arial"/>
                          <w:color w:val="000000"/>
                        </w:rPr>
                        <w:t xml:space="preserve"> </w:t>
                      </w:r>
                      <w:proofErr w:type="spellStart"/>
                      <w:r>
                        <w:rPr>
                          <w:rFonts w:ascii="Arial" w:hAnsi="Arial" w:cs="Arial"/>
                          <w:color w:val="000000"/>
                        </w:rPr>
                        <w:t>hi’n</w:t>
                      </w:r>
                      <w:proofErr w:type="spellEnd"/>
                      <w:r>
                        <w:rPr>
                          <w:rFonts w:ascii="Arial" w:hAnsi="Arial" w:cs="Arial"/>
                          <w:color w:val="000000"/>
                        </w:rPr>
                        <w:t xml:space="preserve"> </w:t>
                      </w:r>
                      <w:proofErr w:type="spellStart"/>
                      <w:r>
                        <w:rPr>
                          <w:rFonts w:ascii="Arial" w:hAnsi="Arial" w:cs="Arial"/>
                          <w:color w:val="000000"/>
                        </w:rPr>
                        <w:t>ymgartrefu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gyflym</w:t>
                      </w:r>
                      <w:proofErr w:type="spellEnd"/>
                      <w:r>
                        <w:rPr>
                          <w:rFonts w:ascii="Arial" w:hAnsi="Arial" w:cs="Arial"/>
                          <w:color w:val="000000"/>
                        </w:rPr>
                        <w:t xml:space="preserve">. Mae </w:t>
                      </w:r>
                      <w:proofErr w:type="spellStart"/>
                      <w:r>
                        <w:rPr>
                          <w:rFonts w:ascii="Arial" w:hAnsi="Arial" w:cs="Arial"/>
                          <w:color w:val="000000"/>
                        </w:rPr>
                        <w:t>hi’n</w:t>
                      </w:r>
                      <w:proofErr w:type="spellEnd"/>
                      <w:r>
                        <w:rPr>
                          <w:rFonts w:ascii="Arial" w:hAnsi="Arial" w:cs="Arial"/>
                          <w:color w:val="000000"/>
                        </w:rPr>
                        <w:t xml:space="preserve"> </w:t>
                      </w:r>
                      <w:proofErr w:type="spellStart"/>
                      <w:r>
                        <w:rPr>
                          <w:rFonts w:ascii="Arial" w:hAnsi="Arial" w:cs="Arial"/>
                          <w:color w:val="000000"/>
                        </w:rPr>
                        <w:t>mynychu</w:t>
                      </w:r>
                      <w:proofErr w:type="spellEnd"/>
                      <w:r>
                        <w:rPr>
                          <w:rFonts w:ascii="Arial" w:hAnsi="Arial" w:cs="Arial"/>
                          <w:color w:val="000000"/>
                        </w:rPr>
                        <w:t xml:space="preserve"> </w:t>
                      </w:r>
                      <w:proofErr w:type="spellStart"/>
                      <w:r>
                        <w:rPr>
                          <w:rFonts w:ascii="Arial" w:hAnsi="Arial" w:cs="Arial"/>
                          <w:color w:val="000000"/>
                        </w:rPr>
                        <w:t>clwb</w:t>
                      </w:r>
                      <w:proofErr w:type="spellEnd"/>
                      <w:r>
                        <w:rPr>
                          <w:rFonts w:ascii="Arial" w:hAnsi="Arial" w:cs="Arial"/>
                          <w:color w:val="000000"/>
                        </w:rPr>
                        <w:t xml:space="preserve"> </w:t>
                      </w:r>
                      <w:proofErr w:type="spellStart"/>
                      <w:r>
                        <w:rPr>
                          <w:rFonts w:ascii="Arial" w:hAnsi="Arial" w:cs="Arial"/>
                          <w:color w:val="000000"/>
                        </w:rPr>
                        <w:t>brecwast</w:t>
                      </w:r>
                      <w:proofErr w:type="spellEnd"/>
                      <w:r>
                        <w:rPr>
                          <w:rFonts w:ascii="Arial" w:hAnsi="Arial" w:cs="Arial"/>
                          <w:color w:val="000000"/>
                        </w:rPr>
                        <w:t xml:space="preserve"> </w:t>
                      </w:r>
                      <w:proofErr w:type="spellStart"/>
                      <w:r>
                        <w:rPr>
                          <w:rFonts w:ascii="Arial" w:hAnsi="Arial" w:cs="Arial"/>
                          <w:color w:val="000000"/>
                        </w:rPr>
                        <w:t>pob</w:t>
                      </w:r>
                      <w:proofErr w:type="spellEnd"/>
                      <w:r>
                        <w:rPr>
                          <w:rFonts w:ascii="Arial" w:hAnsi="Arial" w:cs="Arial"/>
                          <w:color w:val="000000"/>
                        </w:rPr>
                        <w:t xml:space="preserve"> bore </w:t>
                      </w:r>
                      <w:proofErr w:type="spellStart"/>
                      <w:r>
                        <w:rPr>
                          <w:rFonts w:ascii="Arial" w:hAnsi="Arial" w:cs="Arial"/>
                          <w:color w:val="000000"/>
                        </w:rPr>
                        <w:t>oherwydd</w:t>
                      </w:r>
                      <w:proofErr w:type="spellEnd"/>
                      <w:r>
                        <w:rPr>
                          <w:rFonts w:ascii="Arial" w:hAnsi="Arial" w:cs="Arial"/>
                          <w:color w:val="000000"/>
                        </w:rPr>
                        <w:t xml:space="preserve"> </w:t>
                      </w:r>
                      <w:proofErr w:type="spellStart"/>
                      <w:r>
                        <w:rPr>
                          <w:rFonts w:ascii="Arial" w:hAnsi="Arial" w:cs="Arial"/>
                          <w:color w:val="000000"/>
                        </w:rPr>
                        <w:t>oriau</w:t>
                      </w:r>
                      <w:proofErr w:type="spellEnd"/>
                      <w:r>
                        <w:rPr>
                          <w:rFonts w:ascii="Arial" w:hAnsi="Arial" w:cs="Arial"/>
                          <w:color w:val="000000"/>
                        </w:rPr>
                        <w:t xml:space="preserve"> </w:t>
                      </w:r>
                      <w:proofErr w:type="spellStart"/>
                      <w:r>
                        <w:rPr>
                          <w:rFonts w:ascii="Arial" w:hAnsi="Arial" w:cs="Arial"/>
                          <w:color w:val="000000"/>
                        </w:rPr>
                        <w:t>gwaith</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fam.</w:t>
                      </w:r>
                      <w:r>
                        <w:rPr>
                          <w:rFonts w:ascii="Arial" w:hAnsi="Arial" w:cs="Arial"/>
                          <w:b/>
                          <w:bCs/>
                          <w:color w:val="000000"/>
                        </w:rPr>
                        <w:t xml:space="preserve"> </w:t>
                      </w:r>
                      <w:proofErr w:type="spellStart"/>
                      <w:r>
                        <w:rPr>
                          <w:rFonts w:ascii="Arial" w:hAnsi="Arial" w:cs="Arial"/>
                          <w:color w:val="000000"/>
                        </w:rPr>
                        <w:t>Dangosa</w:t>
                      </w:r>
                      <w:proofErr w:type="spellEnd"/>
                      <w:r>
                        <w:rPr>
                          <w:rFonts w:ascii="Arial" w:hAnsi="Arial" w:cs="Arial"/>
                          <w:color w:val="000000"/>
                        </w:rPr>
                        <w:t xml:space="preserve"> Mari </w:t>
                      </w:r>
                      <w:proofErr w:type="spellStart"/>
                      <w:r>
                        <w:rPr>
                          <w:rFonts w:ascii="Arial" w:hAnsi="Arial" w:cs="Arial"/>
                          <w:color w:val="000000"/>
                        </w:rPr>
                        <w:t>hoffter</w:t>
                      </w:r>
                      <w:proofErr w:type="spellEnd"/>
                      <w:r>
                        <w:rPr>
                          <w:rFonts w:ascii="Arial" w:hAnsi="Arial" w:cs="Arial"/>
                          <w:color w:val="000000"/>
                        </w:rPr>
                        <w:t xml:space="preserve"> </w:t>
                      </w:r>
                      <w:proofErr w:type="spellStart"/>
                      <w:r>
                        <w:rPr>
                          <w:rFonts w:ascii="Arial" w:hAnsi="Arial" w:cs="Arial"/>
                          <w:color w:val="000000"/>
                        </w:rPr>
                        <w:t>tuag</w:t>
                      </w:r>
                      <w:proofErr w:type="spellEnd"/>
                      <w:r>
                        <w:rPr>
                          <w:rFonts w:ascii="Arial" w:hAnsi="Arial" w:cs="Arial"/>
                          <w:color w:val="000000"/>
                        </w:rPr>
                        <w:t xml:space="preserve"> at </w:t>
                      </w:r>
                      <w:proofErr w:type="spellStart"/>
                      <w:r>
                        <w:rPr>
                          <w:rFonts w:ascii="Arial" w:hAnsi="Arial" w:cs="Arial"/>
                          <w:color w:val="000000"/>
                        </w:rPr>
                        <w:t>blant</w:t>
                      </w:r>
                      <w:proofErr w:type="spellEnd"/>
                      <w:r>
                        <w:rPr>
                          <w:rFonts w:ascii="Arial" w:hAnsi="Arial" w:cs="Arial"/>
                          <w:color w:val="000000"/>
                        </w:rPr>
                        <w:t xml:space="preserve"> eraill </w:t>
                      </w:r>
                      <w:proofErr w:type="spellStart"/>
                      <w:r>
                        <w:rPr>
                          <w:rFonts w:ascii="Arial" w:hAnsi="Arial" w:cs="Arial"/>
                          <w:color w:val="000000"/>
                        </w:rPr>
                        <w:t>weithiau</w:t>
                      </w:r>
                      <w:proofErr w:type="spellEnd"/>
                      <w:r>
                        <w:rPr>
                          <w:rFonts w:ascii="Arial" w:hAnsi="Arial" w:cs="Arial"/>
                          <w:color w:val="000000"/>
                        </w:rPr>
                        <w:t xml:space="preserve"> ond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bennaf</w:t>
                      </w:r>
                      <w:proofErr w:type="spellEnd"/>
                      <w:r>
                        <w:rPr>
                          <w:rFonts w:ascii="Arial" w:hAnsi="Arial" w:cs="Arial"/>
                          <w:color w:val="000000"/>
                        </w:rPr>
                        <w:t xml:space="preserve"> </w:t>
                      </w:r>
                      <w:proofErr w:type="spellStart"/>
                      <w:r>
                        <w:rPr>
                          <w:rFonts w:ascii="Arial" w:hAnsi="Arial" w:cs="Arial"/>
                          <w:color w:val="000000"/>
                        </w:rPr>
                        <w:t>tuag</w:t>
                      </w:r>
                      <w:proofErr w:type="spellEnd"/>
                      <w:r>
                        <w:rPr>
                          <w:rFonts w:ascii="Arial" w:hAnsi="Arial" w:cs="Arial"/>
                          <w:color w:val="000000"/>
                        </w:rPr>
                        <w:t xml:space="preserve"> at </w:t>
                      </w:r>
                      <w:proofErr w:type="spellStart"/>
                      <w:r>
                        <w:rPr>
                          <w:rFonts w:ascii="Arial" w:hAnsi="Arial" w:cs="Arial"/>
                          <w:color w:val="000000"/>
                        </w:rPr>
                        <w:t>oedolion</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hoff</w:t>
                      </w:r>
                      <w:proofErr w:type="spellEnd"/>
                      <w:r>
                        <w:rPr>
                          <w:rFonts w:ascii="Arial" w:hAnsi="Arial" w:cs="Arial"/>
                          <w:color w:val="000000"/>
                        </w:rPr>
                        <w:t xml:space="preserve"> o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maldod</w:t>
                      </w:r>
                      <w:proofErr w:type="spellEnd"/>
                      <w:r>
                        <w:rPr>
                          <w:rFonts w:ascii="Arial" w:hAnsi="Arial" w:cs="Arial"/>
                          <w:color w:val="000000"/>
                        </w:rPr>
                        <w:t>’</w:t>
                      </w:r>
                      <w:r>
                        <w:rPr>
                          <w:rFonts w:ascii="Arial" w:hAnsi="Arial" w:cs="Arial"/>
                          <w:b/>
                          <w:bCs/>
                          <w:color w:val="000000"/>
                        </w:rPr>
                        <w:t xml:space="preserve"> </w:t>
                      </w:r>
                      <w:proofErr w:type="spellStart"/>
                      <w:r>
                        <w:rPr>
                          <w:rFonts w:ascii="Arial" w:hAnsi="Arial" w:cs="Arial"/>
                          <w:color w:val="000000"/>
                        </w:rPr>
                        <w:t>ganddynt</w:t>
                      </w:r>
                      <w:proofErr w:type="spellEnd"/>
                      <w:r>
                        <w:rPr>
                          <w:rFonts w:ascii="Arial" w:hAnsi="Arial" w:cs="Arial"/>
                          <w:color w:val="000000"/>
                        </w:rPr>
                        <w:t xml:space="preserve">. </w:t>
                      </w:r>
                      <w:proofErr w:type="spellStart"/>
                      <w:r>
                        <w:rPr>
                          <w:rFonts w:ascii="Arial" w:hAnsi="Arial" w:cs="Arial"/>
                          <w:color w:val="000000"/>
                        </w:rPr>
                        <w:t>Gwelir</w:t>
                      </w:r>
                      <w:proofErr w:type="spellEnd"/>
                      <w:r>
                        <w:rPr>
                          <w:rFonts w:ascii="Arial" w:hAnsi="Arial" w:cs="Arial"/>
                          <w:color w:val="000000"/>
                        </w:rPr>
                        <w:t xml:space="preserve"> Mari </w:t>
                      </w:r>
                      <w:proofErr w:type="spellStart"/>
                      <w:r>
                        <w:rPr>
                          <w:rFonts w:ascii="Arial" w:hAnsi="Arial" w:cs="Arial"/>
                          <w:color w:val="000000"/>
                        </w:rPr>
                        <w:t>hi’n</w:t>
                      </w:r>
                      <w:proofErr w:type="spellEnd"/>
                      <w:r>
                        <w:rPr>
                          <w:rFonts w:ascii="Arial" w:hAnsi="Arial" w:cs="Arial"/>
                          <w:color w:val="000000"/>
                        </w:rPr>
                        <w:t xml:space="preserve"> </w:t>
                      </w:r>
                      <w:proofErr w:type="spellStart"/>
                      <w:r>
                        <w:rPr>
                          <w:rFonts w:ascii="Arial" w:hAnsi="Arial" w:cs="Arial"/>
                          <w:color w:val="000000"/>
                        </w:rPr>
                        <w:t>anodd</w:t>
                      </w:r>
                      <w:proofErr w:type="spellEnd"/>
                      <w:r>
                        <w:rPr>
                          <w:rFonts w:ascii="Arial" w:hAnsi="Arial" w:cs="Arial"/>
                          <w:color w:val="000000"/>
                        </w:rPr>
                        <w:t xml:space="preserve"> </w:t>
                      </w:r>
                      <w:proofErr w:type="spellStart"/>
                      <w:r>
                        <w:rPr>
                          <w:rFonts w:ascii="Arial" w:hAnsi="Arial" w:cs="Arial"/>
                          <w:color w:val="000000"/>
                        </w:rPr>
                        <w:t>rhannu</w:t>
                      </w:r>
                      <w:proofErr w:type="spellEnd"/>
                      <w:r>
                        <w:rPr>
                          <w:rFonts w:ascii="Arial" w:hAnsi="Arial" w:cs="Arial"/>
                          <w:color w:val="000000"/>
                        </w:rPr>
                        <w:t xml:space="preserve"> </w:t>
                      </w:r>
                      <w:proofErr w:type="spellStart"/>
                      <w:r>
                        <w:rPr>
                          <w:rFonts w:ascii="Arial" w:hAnsi="Arial" w:cs="Arial"/>
                          <w:color w:val="000000"/>
                        </w:rPr>
                        <w:t>adnoddau</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deall</w:t>
                      </w:r>
                      <w:proofErr w:type="spellEnd"/>
                      <w:r>
                        <w:rPr>
                          <w:rFonts w:ascii="Arial" w:hAnsi="Arial" w:cs="Arial"/>
                          <w:color w:val="000000"/>
                        </w:rPr>
                        <w:t xml:space="preserve"> y </w:t>
                      </w:r>
                      <w:proofErr w:type="spellStart"/>
                      <w:r>
                        <w:rPr>
                          <w:rFonts w:ascii="Arial" w:hAnsi="Arial" w:cs="Arial"/>
                          <w:color w:val="000000"/>
                        </w:rPr>
                        <w:t>pwysigrwydd</w:t>
                      </w:r>
                      <w:proofErr w:type="spellEnd"/>
                      <w:r>
                        <w:rPr>
                          <w:rFonts w:ascii="Arial" w:hAnsi="Arial" w:cs="Arial"/>
                          <w:color w:val="000000"/>
                        </w:rPr>
                        <w:t xml:space="preserve"> o </w:t>
                      </w:r>
                      <w:proofErr w:type="spellStart"/>
                      <w:r>
                        <w:rPr>
                          <w:rFonts w:ascii="Arial" w:hAnsi="Arial" w:cs="Arial"/>
                          <w:color w:val="000000"/>
                        </w:rPr>
                        <w:t>rannu</w:t>
                      </w:r>
                      <w:proofErr w:type="spellEnd"/>
                      <w:r>
                        <w:rPr>
                          <w:rFonts w:ascii="Arial" w:hAnsi="Arial" w:cs="Arial"/>
                          <w:color w:val="000000"/>
                        </w:rPr>
                        <w:t xml:space="preserve"> </w:t>
                      </w:r>
                      <w:proofErr w:type="spellStart"/>
                      <w:r>
                        <w:rPr>
                          <w:rFonts w:ascii="Arial" w:hAnsi="Arial" w:cs="Arial"/>
                          <w:color w:val="000000"/>
                        </w:rPr>
                        <w:t>gydag</w:t>
                      </w:r>
                      <w:proofErr w:type="spellEnd"/>
                      <w:r>
                        <w:rPr>
                          <w:rFonts w:ascii="Arial" w:hAnsi="Arial" w:cs="Arial"/>
                          <w:color w:val="000000"/>
                        </w:rPr>
                        <w:t xml:space="preserve"> eraill.</w:t>
                      </w:r>
                      <w:r>
                        <w:rPr>
                          <w:rFonts w:ascii="Arial" w:hAnsi="Arial" w:cs="Arial"/>
                          <w:b/>
                          <w:bCs/>
                          <w:color w:val="000000"/>
                        </w:rPr>
                        <w:t xml:space="preserve"> </w:t>
                      </w:r>
                      <w:r>
                        <w:rPr>
                          <w:rFonts w:ascii="Arial" w:hAnsi="Arial" w:cs="Arial"/>
                          <w:color w:val="000000"/>
                        </w:rPr>
                        <w:t xml:space="preserve">Mae Mari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cyfleu</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theimladau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aml</w:t>
                      </w:r>
                      <w:proofErr w:type="spellEnd"/>
                      <w:r>
                        <w:rPr>
                          <w:rFonts w:ascii="Arial" w:hAnsi="Arial" w:cs="Arial"/>
                          <w:color w:val="000000"/>
                        </w:rPr>
                        <w:t xml:space="preserve"> </w:t>
                      </w:r>
                      <w:proofErr w:type="spellStart"/>
                      <w:r>
                        <w:rPr>
                          <w:rFonts w:ascii="Arial" w:hAnsi="Arial" w:cs="Arial"/>
                          <w:color w:val="000000"/>
                        </w:rPr>
                        <w:t>iawn</w:t>
                      </w:r>
                      <w:proofErr w:type="spellEnd"/>
                      <w:r>
                        <w:rPr>
                          <w:rFonts w:ascii="Arial" w:hAnsi="Arial" w:cs="Arial"/>
                          <w:color w:val="000000"/>
                        </w:rPr>
                        <w:t xml:space="preserve"> a </w:t>
                      </w:r>
                      <w:proofErr w:type="spellStart"/>
                      <w:r>
                        <w:rPr>
                          <w:rFonts w:ascii="Arial" w:hAnsi="Arial" w:cs="Arial"/>
                          <w:color w:val="000000"/>
                        </w:rPr>
                        <w:t>dangosir</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glir</w:t>
                      </w:r>
                      <w:proofErr w:type="spellEnd"/>
                      <w:r>
                        <w:rPr>
                          <w:rFonts w:ascii="Arial" w:hAnsi="Arial" w:cs="Arial"/>
                          <w:color w:val="000000"/>
                        </w:rPr>
                        <w:t xml:space="preserve"> </w:t>
                      </w:r>
                      <w:proofErr w:type="spellStart"/>
                      <w:r>
                        <w:rPr>
                          <w:rFonts w:ascii="Arial" w:hAnsi="Arial" w:cs="Arial"/>
                          <w:color w:val="000000"/>
                        </w:rPr>
                        <w:t>i’r</w:t>
                      </w:r>
                      <w:proofErr w:type="spellEnd"/>
                      <w:r>
                        <w:rPr>
                          <w:rFonts w:ascii="Arial" w:hAnsi="Arial" w:cs="Arial"/>
                          <w:color w:val="000000"/>
                        </w:rPr>
                        <w:t xml:space="preserve"> athrawon a </w:t>
                      </w:r>
                      <w:proofErr w:type="spellStart"/>
                      <w:r>
                        <w:rPr>
                          <w:rFonts w:ascii="Arial" w:hAnsi="Arial" w:cs="Arial"/>
                          <w:color w:val="000000"/>
                        </w:rPr>
                        <w:t>chynorthwyydd</w:t>
                      </w:r>
                      <w:proofErr w:type="spellEnd"/>
                      <w:r>
                        <w:rPr>
                          <w:rFonts w:ascii="Arial" w:hAnsi="Arial" w:cs="Arial"/>
                          <w:color w:val="000000"/>
                        </w:rPr>
                        <w:t xml:space="preserve"> </w:t>
                      </w:r>
                      <w:proofErr w:type="spellStart"/>
                      <w:r>
                        <w:rPr>
                          <w:rFonts w:ascii="Arial" w:hAnsi="Arial" w:cs="Arial"/>
                          <w:color w:val="000000"/>
                        </w:rPr>
                        <w:t>sut</w:t>
                      </w:r>
                      <w:proofErr w:type="spellEnd"/>
                      <w:r>
                        <w:rPr>
                          <w:rFonts w:ascii="Arial" w:hAnsi="Arial" w:cs="Arial"/>
                          <w:color w:val="000000"/>
                        </w:rPr>
                        <w:t xml:space="preserve"> </w:t>
                      </w:r>
                      <w:proofErr w:type="spellStart"/>
                      <w:r>
                        <w:rPr>
                          <w:rFonts w:ascii="Arial" w:hAnsi="Arial" w:cs="Arial"/>
                          <w:color w:val="000000"/>
                        </w:rPr>
                        <w:t>mae</w:t>
                      </w:r>
                      <w:proofErr w:type="spellEnd"/>
                      <w:r>
                        <w:rPr>
                          <w:rFonts w:ascii="Arial" w:hAnsi="Arial" w:cs="Arial"/>
                          <w:color w:val="000000"/>
                        </w:rPr>
                        <w:t xml:space="preserve"> </w:t>
                      </w:r>
                      <w:proofErr w:type="spellStart"/>
                      <w:r>
                        <w:rPr>
                          <w:rFonts w:ascii="Arial" w:hAnsi="Arial" w:cs="Arial"/>
                          <w:color w:val="000000"/>
                        </w:rPr>
                        <w:t>hi’n</w:t>
                      </w:r>
                      <w:proofErr w:type="spellEnd"/>
                      <w:r>
                        <w:rPr>
                          <w:rFonts w:ascii="Arial" w:hAnsi="Arial" w:cs="Arial"/>
                          <w:color w:val="000000"/>
                        </w:rPr>
                        <w:t xml:space="preserve"> </w:t>
                      </w:r>
                      <w:proofErr w:type="spellStart"/>
                      <w:r>
                        <w:rPr>
                          <w:rFonts w:ascii="Arial" w:hAnsi="Arial" w:cs="Arial"/>
                          <w:color w:val="000000"/>
                        </w:rPr>
                        <w:t>teimlo</w:t>
                      </w:r>
                      <w:proofErr w:type="spellEnd"/>
                      <w:r>
                        <w:rPr>
                          <w:rFonts w:ascii="Arial" w:hAnsi="Arial" w:cs="Arial"/>
                          <w:color w:val="000000"/>
                        </w:rPr>
                        <w:t>.</w:t>
                      </w:r>
                    </w:p>
                    <w:p w14:paraId="64CC2B1B" w14:textId="41BDAA50" w:rsidR="00724B47" w:rsidRPr="00724B47" w:rsidRDefault="00724B47" w:rsidP="00724B47">
                      <w:pPr>
                        <w:spacing w:before="100" w:beforeAutospacing="1" w:after="100" w:afterAutospacing="1"/>
                        <w:rPr>
                          <w:rFonts w:ascii="Arial" w:eastAsia="Times New Roman" w:hAnsi="Arial" w:cs="Arial"/>
                          <w:b/>
                          <w:color w:val="000000" w:themeColor="text1"/>
                          <w:sz w:val="24"/>
                          <w:szCs w:val="24"/>
                        </w:rPr>
                      </w:pPr>
                      <w:proofErr w:type="spellStart"/>
                      <w:r>
                        <w:rPr>
                          <w:rFonts w:ascii="Arial" w:eastAsia="Times New Roman" w:hAnsi="Arial" w:cs="Arial"/>
                          <w:b/>
                          <w:color w:val="000000" w:themeColor="text1"/>
                          <w:sz w:val="24"/>
                          <w:szCs w:val="24"/>
                        </w:rPr>
                        <w:t>Sgiliau</w:t>
                      </w:r>
                      <w:proofErr w:type="spellEnd"/>
                      <w:r>
                        <w:rPr>
                          <w:rFonts w:ascii="Arial" w:eastAsia="Times New Roman" w:hAnsi="Arial" w:cs="Arial"/>
                          <w:b/>
                          <w:color w:val="000000" w:themeColor="text1"/>
                          <w:sz w:val="24"/>
                          <w:szCs w:val="24"/>
                        </w:rPr>
                        <w:t xml:space="preserve"> Iaith, </w:t>
                      </w:r>
                      <w:proofErr w:type="spellStart"/>
                      <w:r>
                        <w:rPr>
                          <w:rFonts w:ascii="Arial" w:eastAsia="Times New Roman" w:hAnsi="Arial" w:cs="Arial"/>
                          <w:b/>
                          <w:color w:val="000000" w:themeColor="text1"/>
                          <w:sz w:val="24"/>
                          <w:szCs w:val="24"/>
                        </w:rPr>
                        <w:t>Llythrennedd</w:t>
                      </w:r>
                      <w:proofErr w:type="spellEnd"/>
                      <w:r>
                        <w:rPr>
                          <w:rFonts w:ascii="Arial" w:eastAsia="Times New Roman" w:hAnsi="Arial" w:cs="Arial"/>
                          <w:b/>
                          <w:color w:val="000000" w:themeColor="text1"/>
                          <w:sz w:val="24"/>
                          <w:szCs w:val="24"/>
                        </w:rPr>
                        <w:t xml:space="preserve"> a </w:t>
                      </w:r>
                      <w:proofErr w:type="spellStart"/>
                      <w:r>
                        <w:rPr>
                          <w:rFonts w:ascii="Arial" w:eastAsia="Times New Roman" w:hAnsi="Arial" w:cs="Arial"/>
                          <w:b/>
                          <w:color w:val="000000" w:themeColor="text1"/>
                          <w:sz w:val="24"/>
                          <w:szCs w:val="24"/>
                        </w:rPr>
                        <w:t>Chyfathrebu</w:t>
                      </w:r>
                      <w:proofErr w:type="spellEnd"/>
                      <w:r>
                        <w:rPr>
                          <w:rFonts w:ascii="Arial" w:eastAsia="Times New Roman" w:hAnsi="Arial" w:cs="Arial"/>
                          <w:b/>
                          <w:color w:val="000000" w:themeColor="text1"/>
                          <w:sz w:val="24"/>
                          <w:szCs w:val="24"/>
                        </w:rPr>
                        <w:t xml:space="preserve"> </w:t>
                      </w:r>
                      <w:r>
                        <w:rPr>
                          <w:rFonts w:ascii="Arial" w:hAnsi="Arial" w:cs="Arial"/>
                          <w:color w:val="000000"/>
                        </w:rPr>
                        <w:t xml:space="preserve">Mae </w:t>
                      </w:r>
                      <w:proofErr w:type="spellStart"/>
                      <w:r>
                        <w:rPr>
                          <w:rFonts w:ascii="Arial" w:hAnsi="Arial" w:cs="Arial"/>
                          <w:color w:val="000000"/>
                        </w:rPr>
                        <w:t>gan</w:t>
                      </w:r>
                      <w:proofErr w:type="spellEnd"/>
                      <w:r>
                        <w:rPr>
                          <w:rFonts w:ascii="Arial" w:hAnsi="Arial" w:cs="Arial"/>
                          <w:color w:val="000000"/>
                        </w:rPr>
                        <w:t xml:space="preserve"> Mari </w:t>
                      </w:r>
                      <w:proofErr w:type="spellStart"/>
                      <w:r>
                        <w:rPr>
                          <w:rFonts w:ascii="Arial" w:hAnsi="Arial" w:cs="Arial"/>
                          <w:color w:val="000000"/>
                        </w:rPr>
                        <w:t>lefel</w:t>
                      </w:r>
                      <w:proofErr w:type="spellEnd"/>
                      <w:r>
                        <w:rPr>
                          <w:rFonts w:ascii="Arial" w:hAnsi="Arial" w:cs="Arial"/>
                          <w:color w:val="000000"/>
                        </w:rPr>
                        <w:t xml:space="preserve"> </w:t>
                      </w:r>
                      <w:proofErr w:type="spellStart"/>
                      <w:r>
                        <w:rPr>
                          <w:rFonts w:ascii="Arial" w:hAnsi="Arial" w:cs="Arial"/>
                          <w:color w:val="000000"/>
                        </w:rPr>
                        <w:t>iaith</w:t>
                      </w:r>
                      <w:proofErr w:type="spellEnd"/>
                      <w:r>
                        <w:rPr>
                          <w:rFonts w:ascii="Arial" w:hAnsi="Arial" w:cs="Arial"/>
                          <w:color w:val="000000"/>
                        </w:rPr>
                        <w:t xml:space="preserve">, </w:t>
                      </w:r>
                      <w:proofErr w:type="spellStart"/>
                      <w:r>
                        <w:rPr>
                          <w:rFonts w:ascii="Arial" w:hAnsi="Arial" w:cs="Arial"/>
                          <w:color w:val="000000"/>
                        </w:rPr>
                        <w:t>llythrennedd</w:t>
                      </w:r>
                      <w:proofErr w:type="spellEnd"/>
                      <w:r>
                        <w:rPr>
                          <w:rFonts w:ascii="Arial" w:hAnsi="Arial" w:cs="Arial"/>
                          <w:color w:val="000000"/>
                        </w:rPr>
                        <w:t xml:space="preserve"> a </w:t>
                      </w:r>
                      <w:proofErr w:type="spellStart"/>
                      <w:r>
                        <w:rPr>
                          <w:rFonts w:ascii="Arial" w:hAnsi="Arial" w:cs="Arial"/>
                          <w:color w:val="000000"/>
                        </w:rPr>
                        <w:t>chyfathrebu</w:t>
                      </w:r>
                      <w:proofErr w:type="spellEnd"/>
                      <w:r>
                        <w:rPr>
                          <w:rFonts w:ascii="Arial" w:hAnsi="Arial" w:cs="Arial"/>
                          <w:color w:val="000000"/>
                        </w:rPr>
                        <w:t xml:space="preserve"> </w:t>
                      </w:r>
                      <w:proofErr w:type="spellStart"/>
                      <w:r>
                        <w:rPr>
                          <w:rFonts w:ascii="Arial" w:hAnsi="Arial" w:cs="Arial"/>
                          <w:color w:val="000000"/>
                        </w:rPr>
                        <w:t>safonol</w:t>
                      </w:r>
                      <w:proofErr w:type="spellEnd"/>
                      <w:r>
                        <w:rPr>
                          <w:rFonts w:ascii="Arial" w:hAnsi="Arial" w:cs="Arial"/>
                          <w:color w:val="000000"/>
                        </w:rPr>
                        <w:t xml:space="preserve">. </w:t>
                      </w:r>
                      <w:proofErr w:type="spellStart"/>
                      <w:r>
                        <w:rPr>
                          <w:rFonts w:ascii="Arial" w:hAnsi="Arial" w:cs="Arial"/>
                          <w:color w:val="000000"/>
                        </w:rPr>
                        <w:t>Mae’n</w:t>
                      </w:r>
                      <w:proofErr w:type="spellEnd"/>
                      <w:r>
                        <w:rPr>
                          <w:rFonts w:ascii="Arial" w:hAnsi="Arial" w:cs="Arial"/>
                          <w:color w:val="000000"/>
                        </w:rPr>
                        <w:t xml:space="preserve"> </w:t>
                      </w:r>
                      <w:proofErr w:type="spellStart"/>
                      <w:r>
                        <w:rPr>
                          <w:rFonts w:ascii="Arial" w:hAnsi="Arial" w:cs="Arial"/>
                          <w:color w:val="000000"/>
                        </w:rPr>
                        <w:t>ymateb</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dda</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w:t>
                      </w:r>
                      <w:proofErr w:type="spellStart"/>
                      <w:r>
                        <w:rPr>
                          <w:rFonts w:ascii="Arial" w:hAnsi="Arial" w:cs="Arial"/>
                          <w:color w:val="000000"/>
                        </w:rPr>
                        <w:t>gwersi</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siarad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glir</w:t>
                      </w:r>
                      <w:proofErr w:type="spellEnd"/>
                      <w:r>
                        <w:rPr>
                          <w:rFonts w:ascii="Arial" w:hAnsi="Arial" w:cs="Arial"/>
                          <w:color w:val="000000"/>
                        </w:rPr>
                        <w:t xml:space="preserve">. </w:t>
                      </w:r>
                      <w:proofErr w:type="spellStart"/>
                      <w:r>
                        <w:rPr>
                          <w:rFonts w:ascii="Arial" w:hAnsi="Arial" w:cs="Arial"/>
                          <w:color w:val="000000"/>
                        </w:rPr>
                        <w:t>Saesneg</w:t>
                      </w:r>
                      <w:proofErr w:type="spellEnd"/>
                      <w:r>
                        <w:rPr>
                          <w:rFonts w:ascii="Arial" w:hAnsi="Arial" w:cs="Arial"/>
                          <w:color w:val="000000"/>
                        </w:rPr>
                        <w:t xml:space="preserve"> </w:t>
                      </w:r>
                      <w:proofErr w:type="spellStart"/>
                      <w:r>
                        <w:rPr>
                          <w:rFonts w:ascii="Arial" w:hAnsi="Arial" w:cs="Arial"/>
                          <w:color w:val="000000"/>
                        </w:rPr>
                        <w:t>yw</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iaith</w:t>
                      </w:r>
                      <w:proofErr w:type="spellEnd"/>
                      <w:r>
                        <w:rPr>
                          <w:rFonts w:ascii="Arial" w:hAnsi="Arial" w:cs="Arial"/>
                          <w:color w:val="000000"/>
                        </w:rPr>
                        <w:t xml:space="preserve"> </w:t>
                      </w:r>
                      <w:proofErr w:type="spellStart"/>
                      <w:r>
                        <w:rPr>
                          <w:rFonts w:ascii="Arial" w:hAnsi="Arial" w:cs="Arial"/>
                          <w:color w:val="000000"/>
                        </w:rPr>
                        <w:t>gyntaf</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w:t>
                      </w:r>
                      <w:proofErr w:type="spellStart"/>
                      <w:r>
                        <w:rPr>
                          <w:rFonts w:ascii="Arial" w:hAnsi="Arial" w:cs="Arial"/>
                          <w:color w:val="000000"/>
                        </w:rPr>
                        <w:t>cartref</w:t>
                      </w:r>
                      <w:proofErr w:type="spellEnd"/>
                      <w:r>
                        <w:rPr>
                          <w:rFonts w:ascii="Arial" w:hAnsi="Arial" w:cs="Arial"/>
                          <w:color w:val="000000"/>
                        </w:rPr>
                        <w:t xml:space="preserve">. Dim ond Mam </w:t>
                      </w:r>
                      <w:proofErr w:type="spellStart"/>
                      <w:r>
                        <w:rPr>
                          <w:rFonts w:ascii="Arial" w:hAnsi="Arial" w:cs="Arial"/>
                          <w:color w:val="000000"/>
                        </w:rPr>
                        <w:t>sydd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siarad Cymraeg.  </w:t>
                      </w:r>
                      <w:proofErr w:type="spellStart"/>
                      <w:r>
                        <w:rPr>
                          <w:rFonts w:ascii="Arial" w:hAnsi="Arial" w:cs="Arial"/>
                          <w:color w:val="000000"/>
                        </w:rPr>
                        <w:t>Defnyddia</w:t>
                      </w:r>
                      <w:proofErr w:type="spellEnd"/>
                      <w:r>
                        <w:rPr>
                          <w:rFonts w:ascii="Arial" w:hAnsi="Arial" w:cs="Arial"/>
                          <w:color w:val="000000"/>
                        </w:rPr>
                        <w:t xml:space="preserve"> </w:t>
                      </w:r>
                      <w:proofErr w:type="spellStart"/>
                      <w:r>
                        <w:rPr>
                          <w:rFonts w:ascii="Arial" w:hAnsi="Arial" w:cs="Arial"/>
                          <w:color w:val="000000"/>
                        </w:rPr>
                        <w:t>eang</w:t>
                      </w:r>
                      <w:proofErr w:type="spellEnd"/>
                      <w:r>
                        <w:rPr>
                          <w:rFonts w:ascii="Arial" w:hAnsi="Arial" w:cs="Arial"/>
                          <w:color w:val="000000"/>
                        </w:rPr>
                        <w:t xml:space="preserve"> o </w:t>
                      </w:r>
                      <w:proofErr w:type="spellStart"/>
                      <w:r>
                        <w:rPr>
                          <w:rFonts w:ascii="Arial" w:hAnsi="Arial" w:cs="Arial"/>
                          <w:color w:val="000000"/>
                        </w:rPr>
                        <w:t>ansoddeiriau</w:t>
                      </w:r>
                      <w:proofErr w:type="spellEnd"/>
                      <w:r>
                        <w:rPr>
                          <w:rFonts w:ascii="Arial" w:hAnsi="Arial" w:cs="Arial"/>
                          <w:color w:val="000000"/>
                        </w:rPr>
                        <w:t xml:space="preserve"> o </w:t>
                      </w:r>
                      <w:proofErr w:type="spellStart"/>
                      <w:r>
                        <w:rPr>
                          <w:rFonts w:ascii="Arial" w:hAnsi="Arial" w:cs="Arial"/>
                          <w:color w:val="000000"/>
                        </w:rPr>
                        <w:t>ddydd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ddydd</w:t>
                      </w:r>
                      <w:proofErr w:type="spellEnd"/>
                      <w:r>
                        <w:rPr>
                          <w:rFonts w:ascii="Arial" w:hAnsi="Arial" w:cs="Arial"/>
                          <w:color w:val="000000"/>
                        </w:rPr>
                        <w:t xml:space="preserve"> </w:t>
                      </w:r>
                      <w:proofErr w:type="spellStart"/>
                      <w:r>
                        <w:rPr>
                          <w:rFonts w:ascii="Arial" w:hAnsi="Arial" w:cs="Arial"/>
                          <w:color w:val="000000"/>
                        </w:rPr>
                        <w:t>gydag</w:t>
                      </w:r>
                      <w:proofErr w:type="spellEnd"/>
                      <w:r>
                        <w:rPr>
                          <w:rFonts w:ascii="Arial" w:hAnsi="Arial" w:cs="Arial"/>
                          <w:color w:val="000000"/>
                        </w:rPr>
                        <w:t xml:space="preserve"> </w:t>
                      </w:r>
                      <w:proofErr w:type="spellStart"/>
                      <w:r>
                        <w:rPr>
                          <w:rFonts w:ascii="Arial" w:hAnsi="Arial" w:cs="Arial"/>
                          <w:color w:val="000000"/>
                        </w:rPr>
                        <w:t>anogaeth</w:t>
                      </w:r>
                      <w:proofErr w:type="spellEnd"/>
                      <w:r>
                        <w:rPr>
                          <w:rFonts w:ascii="Arial" w:hAnsi="Arial" w:cs="Arial"/>
                          <w:color w:val="000000"/>
                        </w:rPr>
                        <w:t xml:space="preserve">.. Mae Mari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cofio</w:t>
                      </w:r>
                      <w:proofErr w:type="spellEnd"/>
                      <w:r>
                        <w:rPr>
                          <w:rFonts w:ascii="Arial" w:hAnsi="Arial" w:cs="Arial"/>
                          <w:color w:val="000000"/>
                        </w:rPr>
                        <w:t xml:space="preserve"> </w:t>
                      </w:r>
                      <w:proofErr w:type="spellStart"/>
                      <w:r>
                        <w:rPr>
                          <w:rFonts w:ascii="Arial" w:hAnsi="Arial" w:cs="Arial"/>
                          <w:color w:val="000000"/>
                        </w:rPr>
                        <w:t>llawer</w:t>
                      </w:r>
                      <w:proofErr w:type="spellEnd"/>
                      <w:r>
                        <w:rPr>
                          <w:rFonts w:ascii="Arial" w:hAnsi="Arial" w:cs="Arial"/>
                          <w:color w:val="000000"/>
                        </w:rPr>
                        <w:t xml:space="preserve"> o </w:t>
                      </w:r>
                      <w:proofErr w:type="spellStart"/>
                      <w:r>
                        <w:rPr>
                          <w:rFonts w:ascii="Arial" w:hAnsi="Arial" w:cs="Arial"/>
                          <w:color w:val="000000"/>
                        </w:rPr>
                        <w:t>bethau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gallu</w:t>
                      </w:r>
                      <w:proofErr w:type="spellEnd"/>
                      <w:r>
                        <w:rPr>
                          <w:rFonts w:ascii="Arial" w:hAnsi="Arial" w:cs="Arial"/>
                          <w:color w:val="000000"/>
                        </w:rPr>
                        <w:t xml:space="preserve"> ail-</w:t>
                      </w:r>
                      <w:proofErr w:type="spellStart"/>
                      <w:r>
                        <w:rPr>
                          <w:rFonts w:ascii="Arial" w:hAnsi="Arial" w:cs="Arial"/>
                          <w:color w:val="000000"/>
                        </w:rPr>
                        <w:t>adrodd</w:t>
                      </w:r>
                      <w:proofErr w:type="spellEnd"/>
                      <w:r>
                        <w:rPr>
                          <w:rFonts w:ascii="Arial" w:hAnsi="Arial" w:cs="Arial"/>
                          <w:color w:val="000000"/>
                        </w:rPr>
                        <w:t xml:space="preserve"> </w:t>
                      </w:r>
                      <w:proofErr w:type="spellStart"/>
                      <w:r>
                        <w:rPr>
                          <w:rFonts w:ascii="Arial" w:hAnsi="Arial" w:cs="Arial"/>
                          <w:color w:val="000000"/>
                        </w:rPr>
                        <w:t>stori</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gywir</w:t>
                      </w:r>
                      <w:proofErr w:type="spellEnd"/>
                      <w:r>
                        <w:rPr>
                          <w:rFonts w:ascii="Arial" w:hAnsi="Arial" w:cs="Arial"/>
                          <w:color w:val="000000"/>
                        </w:rPr>
                        <w:t>.</w:t>
                      </w:r>
                    </w:p>
                    <w:p w14:paraId="079E91B0" w14:textId="77777777" w:rsidR="00724B47" w:rsidRDefault="00724B47" w:rsidP="00724B47">
                      <w:pPr>
                        <w:spacing w:before="100" w:beforeAutospacing="1" w:after="100" w:afterAutospacing="1"/>
                        <w:rPr>
                          <w:rFonts w:ascii="Arial" w:eastAsia="Times New Roman" w:hAnsi="Arial" w:cs="Arial"/>
                          <w:b/>
                          <w:color w:val="000000" w:themeColor="text1"/>
                          <w:sz w:val="24"/>
                          <w:szCs w:val="24"/>
                        </w:rPr>
                      </w:pPr>
                    </w:p>
                    <w:p w14:paraId="6947CF79" w14:textId="77777777" w:rsidR="00724B47" w:rsidRDefault="00724B47" w:rsidP="00724B47">
                      <w:pPr>
                        <w:spacing w:before="100" w:beforeAutospacing="1" w:after="100" w:afterAutospacing="1"/>
                        <w:rPr>
                          <w:rFonts w:ascii="Arial" w:eastAsia="Times New Roman" w:hAnsi="Arial" w:cs="Arial"/>
                          <w:bCs/>
                          <w:color w:val="000000" w:themeColor="text1"/>
                          <w:sz w:val="24"/>
                          <w:szCs w:val="24"/>
                        </w:rPr>
                      </w:pPr>
                    </w:p>
                    <w:p w14:paraId="02EF3A30" w14:textId="77777777" w:rsidR="00724B47" w:rsidRDefault="00724B47" w:rsidP="00724B47">
                      <w:pPr>
                        <w:rPr>
                          <w:rFonts w:ascii="Arial" w:hAnsi="Arial" w:cs="Arial"/>
                          <w:sz w:val="24"/>
                          <w:szCs w:val="24"/>
                        </w:rPr>
                      </w:pPr>
                    </w:p>
                    <w:p w14:paraId="2E980620" w14:textId="77777777" w:rsidR="00724B47" w:rsidRDefault="00724B47" w:rsidP="00724B47">
                      <w:pPr>
                        <w:rPr>
                          <w:b/>
                          <w:bCs/>
                        </w:rPr>
                      </w:pPr>
                    </w:p>
                  </w:txbxContent>
                </v:textbox>
                <w10:wrap type="square" anchorx="page"/>
              </v:shape>
            </w:pict>
          </mc:Fallback>
        </mc:AlternateContent>
      </w:r>
      <w:r w:rsidRPr="00CC53B1">
        <w:rPr>
          <w:rFonts w:ascii="Arial" w:hAnsi="Arial" w:cs="Arial"/>
          <w:noProof/>
          <w:sz w:val="24"/>
          <w:szCs w:val="24"/>
          <w:lang w:eastAsia="en-GB"/>
        </w:rPr>
        <mc:AlternateContent>
          <mc:Choice Requires="wps">
            <w:drawing>
              <wp:anchor distT="45720" distB="45720" distL="114300" distR="114300" simplePos="0" relativeHeight="251678720" behindDoc="0" locked="0" layoutInCell="1" allowOverlap="1" wp14:anchorId="52F454F1" wp14:editId="498547D0">
                <wp:simplePos x="0" y="0"/>
                <wp:positionH relativeFrom="column">
                  <wp:posOffset>-561143</wp:posOffset>
                </wp:positionH>
                <wp:positionV relativeFrom="paragraph">
                  <wp:posOffset>986221</wp:posOffset>
                </wp:positionV>
                <wp:extent cx="2917190" cy="2705100"/>
                <wp:effectExtent l="38100" t="38100" r="3556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7190" cy="2705100"/>
                        </a:xfrm>
                        <a:custGeom>
                          <a:avLst/>
                          <a:gdLst>
                            <a:gd name="connsiteX0" fmla="*/ 0 w 2917190"/>
                            <a:gd name="connsiteY0" fmla="*/ 0 h 2705100"/>
                            <a:gd name="connsiteX1" fmla="*/ 495922 w 2917190"/>
                            <a:gd name="connsiteY1" fmla="*/ 0 h 2705100"/>
                            <a:gd name="connsiteX2" fmla="*/ 1021017 w 2917190"/>
                            <a:gd name="connsiteY2" fmla="*/ 0 h 2705100"/>
                            <a:gd name="connsiteX3" fmla="*/ 1604455 w 2917190"/>
                            <a:gd name="connsiteY3" fmla="*/ 0 h 2705100"/>
                            <a:gd name="connsiteX4" fmla="*/ 2100377 w 2917190"/>
                            <a:gd name="connsiteY4" fmla="*/ 0 h 2705100"/>
                            <a:gd name="connsiteX5" fmla="*/ 2917190 w 2917190"/>
                            <a:gd name="connsiteY5" fmla="*/ 0 h 2705100"/>
                            <a:gd name="connsiteX6" fmla="*/ 2917190 w 2917190"/>
                            <a:gd name="connsiteY6" fmla="*/ 486918 h 2705100"/>
                            <a:gd name="connsiteX7" fmla="*/ 2917190 w 2917190"/>
                            <a:gd name="connsiteY7" fmla="*/ 1027938 h 2705100"/>
                            <a:gd name="connsiteX8" fmla="*/ 2917190 w 2917190"/>
                            <a:gd name="connsiteY8" fmla="*/ 1568958 h 2705100"/>
                            <a:gd name="connsiteX9" fmla="*/ 2917190 w 2917190"/>
                            <a:gd name="connsiteY9" fmla="*/ 2137029 h 2705100"/>
                            <a:gd name="connsiteX10" fmla="*/ 2917190 w 2917190"/>
                            <a:gd name="connsiteY10" fmla="*/ 2705100 h 2705100"/>
                            <a:gd name="connsiteX11" fmla="*/ 2275408 w 2917190"/>
                            <a:gd name="connsiteY11" fmla="*/ 2705100 h 2705100"/>
                            <a:gd name="connsiteX12" fmla="*/ 1721142 w 2917190"/>
                            <a:gd name="connsiteY12" fmla="*/ 2705100 h 2705100"/>
                            <a:gd name="connsiteX13" fmla="*/ 1108532 w 2917190"/>
                            <a:gd name="connsiteY13" fmla="*/ 2705100 h 2705100"/>
                            <a:gd name="connsiteX14" fmla="*/ 0 w 2917190"/>
                            <a:gd name="connsiteY14" fmla="*/ 2705100 h 2705100"/>
                            <a:gd name="connsiteX15" fmla="*/ 0 w 2917190"/>
                            <a:gd name="connsiteY15" fmla="*/ 2164080 h 2705100"/>
                            <a:gd name="connsiteX16" fmla="*/ 0 w 2917190"/>
                            <a:gd name="connsiteY16" fmla="*/ 1596009 h 2705100"/>
                            <a:gd name="connsiteX17" fmla="*/ 0 w 2917190"/>
                            <a:gd name="connsiteY17" fmla="*/ 1136142 h 2705100"/>
                            <a:gd name="connsiteX18" fmla="*/ 0 w 2917190"/>
                            <a:gd name="connsiteY18" fmla="*/ 676275 h 2705100"/>
                            <a:gd name="connsiteX19" fmla="*/ 0 w 2917190"/>
                            <a:gd name="connsiteY19" fmla="*/ 0 h 2705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2917190" h="2705100" fill="none" extrusionOk="0">
                              <a:moveTo>
                                <a:pt x="0" y="0"/>
                              </a:moveTo>
                              <a:cubicBezTo>
                                <a:pt x="148966" y="-52817"/>
                                <a:pt x="377634" y="19737"/>
                                <a:pt x="495922" y="0"/>
                              </a:cubicBezTo>
                              <a:cubicBezTo>
                                <a:pt x="614210" y="-19737"/>
                                <a:pt x="772527" y="62270"/>
                                <a:pt x="1021017" y="0"/>
                              </a:cubicBezTo>
                              <a:cubicBezTo>
                                <a:pt x="1269508" y="-62270"/>
                                <a:pt x="1395193" y="33771"/>
                                <a:pt x="1604455" y="0"/>
                              </a:cubicBezTo>
                              <a:cubicBezTo>
                                <a:pt x="1813717" y="-33771"/>
                                <a:pt x="1901801" y="54152"/>
                                <a:pt x="2100377" y="0"/>
                              </a:cubicBezTo>
                              <a:cubicBezTo>
                                <a:pt x="2298953" y="-54152"/>
                                <a:pt x="2595333" y="91122"/>
                                <a:pt x="2917190" y="0"/>
                              </a:cubicBezTo>
                              <a:cubicBezTo>
                                <a:pt x="2967452" y="121718"/>
                                <a:pt x="2876980" y="370049"/>
                                <a:pt x="2917190" y="486918"/>
                              </a:cubicBezTo>
                              <a:cubicBezTo>
                                <a:pt x="2957400" y="603787"/>
                                <a:pt x="2899851" y="907068"/>
                                <a:pt x="2917190" y="1027938"/>
                              </a:cubicBezTo>
                              <a:cubicBezTo>
                                <a:pt x="2934529" y="1148808"/>
                                <a:pt x="2910532" y="1317229"/>
                                <a:pt x="2917190" y="1568958"/>
                              </a:cubicBezTo>
                              <a:cubicBezTo>
                                <a:pt x="2923848" y="1820687"/>
                                <a:pt x="2870924" y="1868863"/>
                                <a:pt x="2917190" y="2137029"/>
                              </a:cubicBezTo>
                              <a:cubicBezTo>
                                <a:pt x="2963456" y="2405195"/>
                                <a:pt x="2866835" y="2515720"/>
                                <a:pt x="2917190" y="2705100"/>
                              </a:cubicBezTo>
                              <a:cubicBezTo>
                                <a:pt x="2654202" y="2720575"/>
                                <a:pt x="2542377" y="2686636"/>
                                <a:pt x="2275408" y="2705100"/>
                              </a:cubicBezTo>
                              <a:cubicBezTo>
                                <a:pt x="2008439" y="2723564"/>
                                <a:pt x="1937169" y="2643350"/>
                                <a:pt x="1721142" y="2705100"/>
                              </a:cubicBezTo>
                              <a:cubicBezTo>
                                <a:pt x="1505115" y="2766850"/>
                                <a:pt x="1396263" y="2650582"/>
                                <a:pt x="1108532" y="2705100"/>
                              </a:cubicBezTo>
                              <a:cubicBezTo>
                                <a:pt x="820801" y="2759618"/>
                                <a:pt x="466526" y="2628582"/>
                                <a:pt x="0" y="2705100"/>
                              </a:cubicBezTo>
                              <a:cubicBezTo>
                                <a:pt x="-10234" y="2544497"/>
                                <a:pt x="62842" y="2326018"/>
                                <a:pt x="0" y="2164080"/>
                              </a:cubicBezTo>
                              <a:cubicBezTo>
                                <a:pt x="-62842" y="2002142"/>
                                <a:pt x="50778" y="1871477"/>
                                <a:pt x="0" y="1596009"/>
                              </a:cubicBezTo>
                              <a:cubicBezTo>
                                <a:pt x="-50778" y="1320541"/>
                                <a:pt x="45776" y="1256346"/>
                                <a:pt x="0" y="1136142"/>
                              </a:cubicBezTo>
                              <a:cubicBezTo>
                                <a:pt x="-45776" y="1015938"/>
                                <a:pt x="20546" y="888506"/>
                                <a:pt x="0" y="676275"/>
                              </a:cubicBezTo>
                              <a:cubicBezTo>
                                <a:pt x="-20546" y="464044"/>
                                <a:pt x="10920" y="335180"/>
                                <a:pt x="0" y="0"/>
                              </a:cubicBezTo>
                              <a:close/>
                            </a:path>
                            <a:path w="2917190" h="2705100" stroke="0" extrusionOk="0">
                              <a:moveTo>
                                <a:pt x="0" y="0"/>
                              </a:moveTo>
                              <a:cubicBezTo>
                                <a:pt x="222933" y="-68469"/>
                                <a:pt x="321363" y="62151"/>
                                <a:pt x="612610" y="0"/>
                              </a:cubicBezTo>
                              <a:cubicBezTo>
                                <a:pt x="903857" y="-62151"/>
                                <a:pt x="953317" y="29903"/>
                                <a:pt x="1196048" y="0"/>
                              </a:cubicBezTo>
                              <a:cubicBezTo>
                                <a:pt x="1438779" y="-29903"/>
                                <a:pt x="1636177" y="65497"/>
                                <a:pt x="1808658" y="0"/>
                              </a:cubicBezTo>
                              <a:cubicBezTo>
                                <a:pt x="1981139" y="-65497"/>
                                <a:pt x="2182362" y="32518"/>
                                <a:pt x="2392096" y="0"/>
                              </a:cubicBezTo>
                              <a:cubicBezTo>
                                <a:pt x="2601830" y="-32518"/>
                                <a:pt x="2811151" y="28453"/>
                                <a:pt x="2917190" y="0"/>
                              </a:cubicBezTo>
                              <a:cubicBezTo>
                                <a:pt x="2966677" y="110957"/>
                                <a:pt x="2864682" y="316583"/>
                                <a:pt x="2917190" y="486918"/>
                              </a:cubicBezTo>
                              <a:cubicBezTo>
                                <a:pt x="2969698" y="657253"/>
                                <a:pt x="2862829" y="862254"/>
                                <a:pt x="2917190" y="1000887"/>
                              </a:cubicBezTo>
                              <a:cubicBezTo>
                                <a:pt x="2971551" y="1139520"/>
                                <a:pt x="2906836" y="1357258"/>
                                <a:pt x="2917190" y="1541907"/>
                              </a:cubicBezTo>
                              <a:cubicBezTo>
                                <a:pt x="2927544" y="1726556"/>
                                <a:pt x="2901046" y="1954340"/>
                                <a:pt x="2917190" y="2109978"/>
                              </a:cubicBezTo>
                              <a:cubicBezTo>
                                <a:pt x="2933334" y="2265616"/>
                                <a:pt x="2903798" y="2455918"/>
                                <a:pt x="2917190" y="2705100"/>
                              </a:cubicBezTo>
                              <a:cubicBezTo>
                                <a:pt x="2645044" y="2770111"/>
                                <a:pt x="2565862" y="2674373"/>
                                <a:pt x="2333752" y="2705100"/>
                              </a:cubicBezTo>
                              <a:cubicBezTo>
                                <a:pt x="2101642" y="2735827"/>
                                <a:pt x="1932175" y="2688853"/>
                                <a:pt x="1691970" y="2705100"/>
                              </a:cubicBezTo>
                              <a:cubicBezTo>
                                <a:pt x="1451765" y="2721347"/>
                                <a:pt x="1381728" y="2667859"/>
                                <a:pt x="1108532" y="2705100"/>
                              </a:cubicBezTo>
                              <a:cubicBezTo>
                                <a:pt x="835336" y="2742341"/>
                                <a:pt x="841407" y="2693484"/>
                                <a:pt x="583438" y="2705100"/>
                              </a:cubicBezTo>
                              <a:cubicBezTo>
                                <a:pt x="325469" y="2716716"/>
                                <a:pt x="254084" y="2682708"/>
                                <a:pt x="0" y="2705100"/>
                              </a:cubicBezTo>
                              <a:cubicBezTo>
                                <a:pt x="-55367" y="2472045"/>
                                <a:pt x="57701" y="2353143"/>
                                <a:pt x="0" y="2191131"/>
                              </a:cubicBezTo>
                              <a:cubicBezTo>
                                <a:pt x="-57701" y="2029119"/>
                                <a:pt x="50040" y="1891605"/>
                                <a:pt x="0" y="1677162"/>
                              </a:cubicBezTo>
                              <a:cubicBezTo>
                                <a:pt x="-50040" y="1462719"/>
                                <a:pt x="33210" y="1403215"/>
                                <a:pt x="0" y="1190244"/>
                              </a:cubicBezTo>
                              <a:cubicBezTo>
                                <a:pt x="-33210" y="977273"/>
                                <a:pt x="17946" y="786338"/>
                                <a:pt x="0" y="676275"/>
                              </a:cubicBezTo>
                              <a:cubicBezTo>
                                <a:pt x="-17946" y="566212"/>
                                <a:pt x="52401" y="264511"/>
                                <a:pt x="0" y="0"/>
                              </a:cubicBezTo>
                              <a:close/>
                            </a:path>
                          </a:pathLst>
                        </a:custGeom>
                        <a:solidFill>
                          <a:srgbClr val="CCECFF"/>
                        </a:solidFill>
                        <a:ln w="9525">
                          <a:solidFill>
                            <a:srgbClr val="000000"/>
                          </a:solidFill>
                          <a:miter lim="800000"/>
                          <a:headEnd/>
                          <a:tailEnd/>
                          <a:extLst>
                            <a:ext uri="{C807C97D-BFC1-408E-A445-0C87EB9F89A2}">
                              <ask:lineSketchStyleProps xmlns:ask="http://schemas.microsoft.com/office/drawing/2018/sketchyshapes" sd="1076693586">
                                <a:prstGeom prst="rect">
                                  <a:avLst/>
                                </a:prstGeom>
                                <ask:type>
                                  <ask:lineSketchScribble/>
                                </ask:type>
                              </ask:lineSketchStyleProps>
                            </a:ext>
                          </a:extLst>
                        </a:ln>
                      </wps:spPr>
                      <wps:txbx>
                        <w:txbxContent>
                          <w:p w14:paraId="026B7207" w14:textId="77777777" w:rsidR="00724B47" w:rsidRDefault="00724B47" w:rsidP="00724B47">
                            <w:pPr>
                              <w:rPr>
                                <w:b/>
                                <w:bCs/>
                              </w:rPr>
                            </w:pPr>
                            <w:r>
                              <w:rPr>
                                <w:b/>
                                <w:bCs/>
                              </w:rPr>
                              <w:t>Rydw I’n hoffi…</w:t>
                            </w:r>
                          </w:p>
                          <w:p w14:paraId="085B40EA" w14:textId="77777777" w:rsidR="00C81D06" w:rsidRDefault="00724B47" w:rsidP="00724B47">
                            <w:r>
                              <w:t xml:space="preserve">Gorffen gwaith                                                       </w:t>
                            </w:r>
                          </w:p>
                          <w:p w14:paraId="6F022D2A" w14:textId="3BCED201" w:rsidR="00724B47" w:rsidRDefault="00724B47" w:rsidP="00724B47">
                            <w:r>
                              <w:t>Mathemateg</w:t>
                            </w:r>
                          </w:p>
                          <w:p w14:paraId="418B8E0F" w14:textId="77777777" w:rsidR="00724B47" w:rsidRDefault="00724B47" w:rsidP="00724B47">
                            <w:r>
                              <w:t>Siarad gyda’r athrawon                                        stori</w:t>
                            </w:r>
                          </w:p>
                          <w:p w14:paraId="176A7608" w14:textId="77777777" w:rsidR="00C81D06" w:rsidRDefault="00724B47" w:rsidP="00724B47">
                            <w:r>
                              <w:t xml:space="preserve">Mynd I seisynnau ‘TalkAbout’.                           </w:t>
                            </w:r>
                          </w:p>
                          <w:p w14:paraId="21D5B24A" w14:textId="2C997D58" w:rsidR="00724B47" w:rsidRDefault="00724B47" w:rsidP="00724B47">
                            <w:r>
                              <w:t>Bod gyda Mam</w:t>
                            </w:r>
                          </w:p>
                          <w:p w14:paraId="1E257662" w14:textId="6A3EDB4F" w:rsidR="00724B47" w:rsidRDefault="00724B47" w:rsidP="00724B47">
                            <w:r>
                              <w:t xml:space="preserve">Melyn a blodau yn yr ardd                      </w:t>
                            </w:r>
                          </w:p>
                          <w:p w14:paraId="1E3B5B9B" w14:textId="7E5F723E" w:rsidR="00724B47" w:rsidRDefault="00724B47" w:rsidP="00724B47">
                            <w:r>
                              <w:t>cogino a bwyta bwyd melys</w:t>
                            </w:r>
                          </w:p>
                          <w:p w14:paraId="66360027" w14:textId="77777777" w:rsidR="00724B47" w:rsidRDefault="00724B47" w:rsidP="00724B47"/>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454F1" id="Text Box 7" o:spid="_x0000_s1032" type="#_x0000_t202" style="position:absolute;margin-left:-44.2pt;margin-top:77.65pt;width:229.7pt;height:213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" fillcolor="#ccecff">
                <v:textbox>
                  <w:txbxContent>
                    <w:p w14:paraId="026B7207" w14:textId="77777777" w:rsidR="00724B47" w:rsidRDefault="00724B47" w:rsidP="00724B47">
                      <w:pPr>
                        <w:rPr>
                          <w:b/>
                          <w:bCs/>
                        </w:rPr>
                      </w:pPr>
                      <w:r>
                        <w:rPr>
                          <w:b/>
                          <w:bCs/>
                        </w:rPr>
                        <w:t xml:space="preserve">Rydw I’n </w:t>
                      </w:r>
                      <w:proofErr w:type="spellStart"/>
                      <w:r>
                        <w:rPr>
                          <w:b/>
                          <w:bCs/>
                        </w:rPr>
                        <w:t>hoffi</w:t>
                      </w:r>
                      <w:proofErr w:type="spellEnd"/>
                      <w:r>
                        <w:rPr>
                          <w:b/>
                          <w:bCs/>
                        </w:rPr>
                        <w:t>…</w:t>
                      </w:r>
                    </w:p>
                    <w:p w14:paraId="085B40EA" w14:textId="77777777" w:rsidR="00C81D06" w:rsidRDefault="00724B47" w:rsidP="00724B47">
                      <w:proofErr w:type="spellStart"/>
                      <w:r>
                        <w:t>Gorffen</w:t>
                      </w:r>
                      <w:proofErr w:type="spellEnd"/>
                      <w:r>
                        <w:t xml:space="preserve"> </w:t>
                      </w:r>
                      <w:proofErr w:type="spellStart"/>
                      <w:r>
                        <w:t>gwaith</w:t>
                      </w:r>
                      <w:proofErr w:type="spellEnd"/>
                      <w:r>
                        <w:t xml:space="preserve">                                                       </w:t>
                      </w:r>
                    </w:p>
                    <w:p w14:paraId="6F022D2A" w14:textId="3BCED201" w:rsidR="00724B47" w:rsidRDefault="00724B47" w:rsidP="00724B47">
                      <w:proofErr w:type="spellStart"/>
                      <w:r>
                        <w:t>Mathemateg</w:t>
                      </w:r>
                      <w:proofErr w:type="spellEnd"/>
                    </w:p>
                    <w:p w14:paraId="418B8E0F" w14:textId="77777777" w:rsidR="00724B47" w:rsidRDefault="00724B47" w:rsidP="00724B47">
                      <w:r>
                        <w:t xml:space="preserve">Siarad </w:t>
                      </w:r>
                      <w:proofErr w:type="spellStart"/>
                      <w:r>
                        <w:t>gyda’r</w:t>
                      </w:r>
                      <w:proofErr w:type="spellEnd"/>
                      <w:r>
                        <w:t xml:space="preserve"> athrawon                                        </w:t>
                      </w:r>
                      <w:proofErr w:type="spellStart"/>
                      <w:r>
                        <w:t>stori</w:t>
                      </w:r>
                      <w:proofErr w:type="spellEnd"/>
                    </w:p>
                    <w:p w14:paraId="176A7608" w14:textId="77777777" w:rsidR="00C81D06" w:rsidRDefault="00724B47" w:rsidP="00724B47">
                      <w:proofErr w:type="spellStart"/>
                      <w:r>
                        <w:t>Mynd</w:t>
                      </w:r>
                      <w:proofErr w:type="spellEnd"/>
                      <w:r>
                        <w:t xml:space="preserve"> I </w:t>
                      </w:r>
                      <w:proofErr w:type="spellStart"/>
                      <w:r>
                        <w:t>seisynnau</w:t>
                      </w:r>
                      <w:proofErr w:type="spellEnd"/>
                      <w:r>
                        <w:t xml:space="preserve"> ‘</w:t>
                      </w:r>
                      <w:proofErr w:type="spellStart"/>
                      <w:r>
                        <w:t>TalkAbout</w:t>
                      </w:r>
                      <w:proofErr w:type="spellEnd"/>
                      <w:r>
                        <w:t xml:space="preserve">’.                           </w:t>
                      </w:r>
                    </w:p>
                    <w:p w14:paraId="21D5B24A" w14:textId="2C997D58" w:rsidR="00724B47" w:rsidRDefault="00724B47" w:rsidP="00724B47">
                      <w:r>
                        <w:t xml:space="preserve">Bod </w:t>
                      </w:r>
                      <w:proofErr w:type="spellStart"/>
                      <w:r>
                        <w:t>gyda</w:t>
                      </w:r>
                      <w:proofErr w:type="spellEnd"/>
                      <w:r>
                        <w:t xml:space="preserve"> Mam</w:t>
                      </w:r>
                    </w:p>
                    <w:p w14:paraId="1E257662" w14:textId="6A3EDB4F" w:rsidR="00724B47" w:rsidRDefault="00724B47" w:rsidP="00724B47">
                      <w:proofErr w:type="spellStart"/>
                      <w:r>
                        <w:t>Melyn</w:t>
                      </w:r>
                      <w:proofErr w:type="spellEnd"/>
                      <w:r>
                        <w:t xml:space="preserve"> a </w:t>
                      </w:r>
                      <w:proofErr w:type="spellStart"/>
                      <w:r>
                        <w:t>blodau</w:t>
                      </w:r>
                      <w:proofErr w:type="spellEnd"/>
                      <w:r>
                        <w:t xml:space="preserve"> </w:t>
                      </w:r>
                      <w:proofErr w:type="spellStart"/>
                      <w:r>
                        <w:t>yn</w:t>
                      </w:r>
                      <w:proofErr w:type="spellEnd"/>
                      <w:r>
                        <w:t xml:space="preserve"> </w:t>
                      </w:r>
                      <w:proofErr w:type="spellStart"/>
                      <w:r>
                        <w:t>yr</w:t>
                      </w:r>
                      <w:proofErr w:type="spellEnd"/>
                      <w:r>
                        <w:t xml:space="preserve"> </w:t>
                      </w:r>
                      <w:proofErr w:type="spellStart"/>
                      <w:r>
                        <w:t>ardd</w:t>
                      </w:r>
                      <w:proofErr w:type="spellEnd"/>
                      <w:r>
                        <w:t xml:space="preserve">                      </w:t>
                      </w:r>
                    </w:p>
                    <w:p w14:paraId="1E3B5B9B" w14:textId="7E5F723E" w:rsidR="00724B47" w:rsidRDefault="00724B47" w:rsidP="00724B47">
                      <w:proofErr w:type="spellStart"/>
                      <w:r>
                        <w:t>cogino</w:t>
                      </w:r>
                      <w:proofErr w:type="spellEnd"/>
                      <w:r>
                        <w:t xml:space="preserve"> a </w:t>
                      </w:r>
                      <w:proofErr w:type="spellStart"/>
                      <w:r>
                        <w:t>bwyta</w:t>
                      </w:r>
                      <w:proofErr w:type="spellEnd"/>
                      <w:r>
                        <w:t xml:space="preserve"> </w:t>
                      </w:r>
                      <w:proofErr w:type="spellStart"/>
                      <w:r>
                        <w:t>bwyd</w:t>
                      </w:r>
                      <w:proofErr w:type="spellEnd"/>
                      <w:r>
                        <w:t xml:space="preserve"> </w:t>
                      </w:r>
                      <w:proofErr w:type="spellStart"/>
                      <w:r>
                        <w:t>melys</w:t>
                      </w:r>
                      <w:proofErr w:type="spellEnd"/>
                    </w:p>
                    <w:p w14:paraId="66360027" w14:textId="77777777" w:rsidR="00724B47" w:rsidRDefault="00724B47" w:rsidP="00724B47"/>
                  </w:txbxContent>
                </v:textbox>
                <w10:wrap type="square"/>
              </v:shape>
            </w:pict>
          </mc:Fallback>
        </mc:AlternateContent>
      </w:r>
    </w:p>
    <w:p w14:paraId="664F2575" w14:textId="299A2F4A" w:rsidR="00BB3E75" w:rsidRPr="00CC53B1" w:rsidRDefault="00BB3E75" w:rsidP="00BB3E75">
      <w:pPr>
        <w:rPr>
          <w:rFonts w:ascii="Arial" w:hAnsi="Arial" w:cs="Arial"/>
        </w:rPr>
      </w:pPr>
    </w:p>
    <w:p w14:paraId="6708B7D6" w14:textId="0D61ADC8" w:rsidR="00724B47" w:rsidRPr="00CC53B1" w:rsidRDefault="00724B47" w:rsidP="00BB3E75">
      <w:pPr>
        <w:rPr>
          <w:rFonts w:ascii="Arial" w:hAnsi="Arial" w:cs="Arial"/>
        </w:rPr>
      </w:pPr>
    </w:p>
    <w:p w14:paraId="7F2A88AE" w14:textId="080A3993" w:rsidR="00724B47" w:rsidRPr="00CC53B1" w:rsidRDefault="00724B47" w:rsidP="00BB3E75">
      <w:pPr>
        <w:rPr>
          <w:rFonts w:ascii="Arial" w:hAnsi="Arial" w:cs="Arial"/>
        </w:rPr>
      </w:pPr>
    </w:p>
    <w:tbl>
      <w:tblPr>
        <w:tblStyle w:val="TableGrid"/>
        <w:tblpPr w:leftFromText="180" w:rightFromText="180" w:vertAnchor="page" w:horzAnchor="page" w:tblpX="301" w:tblpY="2541"/>
        <w:tblW w:w="16155" w:type="dxa"/>
        <w:tblLook w:val="04A0" w:firstRow="1" w:lastRow="0" w:firstColumn="1" w:lastColumn="0" w:noHBand="0" w:noVBand="1"/>
      </w:tblPr>
      <w:tblGrid>
        <w:gridCol w:w="1696"/>
        <w:gridCol w:w="3629"/>
        <w:gridCol w:w="3884"/>
        <w:gridCol w:w="2693"/>
        <w:gridCol w:w="4253"/>
      </w:tblGrid>
      <w:tr w:rsidR="00724B47" w:rsidRPr="00CC53B1" w14:paraId="3BCBE7E3" w14:textId="77777777" w:rsidTr="00724B47">
        <w:trPr>
          <w:trHeight w:val="627"/>
        </w:trPr>
        <w:tc>
          <w:tcPr>
            <w:tcW w:w="1696" w:type="dxa"/>
            <w:tcBorders>
              <w:top w:val="single" w:sz="4" w:space="0" w:color="auto"/>
              <w:left w:val="single" w:sz="4" w:space="0" w:color="auto"/>
              <w:bottom w:val="single" w:sz="4" w:space="0" w:color="auto"/>
              <w:right w:val="single" w:sz="4" w:space="0" w:color="auto"/>
            </w:tcBorders>
            <w:hideMark/>
          </w:tcPr>
          <w:p w14:paraId="7B3E9094" w14:textId="77777777" w:rsidR="00724B47" w:rsidRPr="00CC53B1" w:rsidRDefault="00724B47" w:rsidP="00F06149">
            <w:pPr>
              <w:rPr>
                <w:rFonts w:ascii="Arial" w:hAnsi="Arial" w:cs="Arial"/>
                <w:b/>
                <w:u w:val="single"/>
              </w:rPr>
            </w:pPr>
            <w:r w:rsidRPr="00CC53B1">
              <w:rPr>
                <w:rFonts w:ascii="Arial" w:hAnsi="Arial" w:cs="Arial"/>
                <w:b/>
                <w:u w:val="single"/>
              </w:rPr>
              <w:t>Wythnos</w:t>
            </w:r>
          </w:p>
        </w:tc>
        <w:tc>
          <w:tcPr>
            <w:tcW w:w="3629" w:type="dxa"/>
            <w:tcBorders>
              <w:top w:val="single" w:sz="4" w:space="0" w:color="auto"/>
              <w:left w:val="single" w:sz="4" w:space="0" w:color="auto"/>
              <w:bottom w:val="single" w:sz="4" w:space="0" w:color="auto"/>
              <w:right w:val="single" w:sz="4" w:space="0" w:color="auto"/>
            </w:tcBorders>
            <w:hideMark/>
          </w:tcPr>
          <w:p w14:paraId="0924D5B7" w14:textId="77777777" w:rsidR="00724B47" w:rsidRPr="00CC53B1" w:rsidRDefault="00724B47" w:rsidP="00F06149">
            <w:pPr>
              <w:rPr>
                <w:rFonts w:ascii="Arial" w:hAnsi="Arial" w:cs="Arial"/>
                <w:b/>
                <w:u w:val="single"/>
              </w:rPr>
            </w:pPr>
            <w:r w:rsidRPr="00CC53B1">
              <w:rPr>
                <w:rFonts w:ascii="Arial" w:hAnsi="Arial" w:cs="Arial"/>
                <w:b/>
                <w:u w:val="single"/>
              </w:rPr>
              <w:t>Cam Cynnydd/Cwricwlwm</w:t>
            </w:r>
          </w:p>
          <w:p w14:paraId="3A8A8625" w14:textId="6C840721" w:rsidR="00724B47" w:rsidRPr="00CC53B1" w:rsidRDefault="00724B47" w:rsidP="00F06149">
            <w:pPr>
              <w:rPr>
                <w:rFonts w:ascii="Arial" w:hAnsi="Arial" w:cs="Arial"/>
                <w:b/>
                <w:u w:val="single"/>
              </w:rPr>
            </w:pPr>
          </w:p>
          <w:p w14:paraId="2012600C" w14:textId="2C003203" w:rsidR="00724B47" w:rsidRPr="00CC53B1" w:rsidRDefault="00724B47" w:rsidP="00F06149">
            <w:pPr>
              <w:rPr>
                <w:rFonts w:ascii="Arial" w:hAnsi="Arial" w:cs="Arial"/>
                <w:b/>
                <w:color w:val="FF0000"/>
              </w:rPr>
            </w:pPr>
            <w:r w:rsidRPr="00CC53B1">
              <w:rPr>
                <w:rFonts w:ascii="Arial" w:hAnsi="Arial" w:cs="Arial"/>
                <w:b/>
                <w:color w:val="FF0000"/>
              </w:rPr>
              <w:t>Datganiad o’r hyn sy’n bwysig</w:t>
            </w:r>
          </w:p>
          <w:p w14:paraId="4C9AA576" w14:textId="3A3D7253" w:rsidR="00724B47" w:rsidRPr="00CC53B1" w:rsidRDefault="00724B47" w:rsidP="00F06149">
            <w:pPr>
              <w:rPr>
                <w:rFonts w:ascii="Arial" w:hAnsi="Arial" w:cs="Arial"/>
                <w:b/>
                <w:color w:val="00B050"/>
              </w:rPr>
            </w:pPr>
            <w:r w:rsidRPr="00CC53B1">
              <w:rPr>
                <w:rFonts w:ascii="Arial" w:hAnsi="Arial" w:cs="Arial"/>
                <w:b/>
                <w:color w:val="00B050"/>
              </w:rPr>
              <w:t>Disgrifiadau Dysgu</w:t>
            </w:r>
          </w:p>
          <w:p w14:paraId="6257B45D" w14:textId="77777777" w:rsidR="00724B47" w:rsidRPr="00CC53B1" w:rsidRDefault="00724B47" w:rsidP="00F06149">
            <w:pPr>
              <w:rPr>
                <w:rFonts w:ascii="Arial" w:hAnsi="Arial" w:cs="Arial"/>
                <w:b/>
                <w:color w:val="00B050"/>
              </w:rPr>
            </w:pPr>
          </w:p>
          <w:p w14:paraId="2A3D67F1" w14:textId="1557C951" w:rsidR="00724B47" w:rsidRPr="00CC53B1" w:rsidRDefault="00724B47" w:rsidP="00F06149">
            <w:pPr>
              <w:rPr>
                <w:rFonts w:ascii="Arial" w:hAnsi="Arial" w:cs="Arial"/>
                <w:b/>
                <w:u w:val="single"/>
              </w:rPr>
            </w:pPr>
          </w:p>
        </w:tc>
        <w:tc>
          <w:tcPr>
            <w:tcW w:w="3884" w:type="dxa"/>
            <w:tcBorders>
              <w:top w:val="single" w:sz="4" w:space="0" w:color="auto"/>
              <w:left w:val="single" w:sz="4" w:space="0" w:color="auto"/>
              <w:bottom w:val="single" w:sz="4" w:space="0" w:color="auto"/>
              <w:right w:val="single" w:sz="4" w:space="0" w:color="auto"/>
            </w:tcBorders>
            <w:hideMark/>
          </w:tcPr>
          <w:p w14:paraId="10C94ADE" w14:textId="77777777" w:rsidR="00724B47" w:rsidRPr="00CC53B1" w:rsidRDefault="00724B47" w:rsidP="00F06149">
            <w:pPr>
              <w:rPr>
                <w:rFonts w:ascii="Arial" w:hAnsi="Arial" w:cs="Arial"/>
                <w:b/>
                <w:u w:val="single"/>
              </w:rPr>
            </w:pPr>
            <w:r w:rsidRPr="00CC53B1">
              <w:rPr>
                <w:rFonts w:ascii="Arial" w:hAnsi="Arial" w:cs="Arial"/>
                <w:b/>
                <w:u w:val="single"/>
              </w:rPr>
              <w:t>Gweithgaredd Disgybl</w:t>
            </w:r>
          </w:p>
        </w:tc>
        <w:tc>
          <w:tcPr>
            <w:tcW w:w="2693" w:type="dxa"/>
            <w:tcBorders>
              <w:top w:val="single" w:sz="4" w:space="0" w:color="auto"/>
              <w:left w:val="single" w:sz="4" w:space="0" w:color="auto"/>
              <w:bottom w:val="single" w:sz="4" w:space="0" w:color="auto"/>
              <w:right w:val="single" w:sz="4" w:space="0" w:color="auto"/>
            </w:tcBorders>
            <w:hideMark/>
          </w:tcPr>
          <w:p w14:paraId="1549D09C" w14:textId="77777777" w:rsidR="00724B47" w:rsidRPr="00CC53B1" w:rsidRDefault="00724B47" w:rsidP="00F06149">
            <w:pPr>
              <w:jc w:val="center"/>
              <w:rPr>
                <w:rFonts w:ascii="Arial" w:hAnsi="Arial" w:cs="Arial"/>
                <w:b/>
                <w:u w:val="single"/>
              </w:rPr>
            </w:pPr>
            <w:r w:rsidRPr="00CC53B1">
              <w:rPr>
                <w:rFonts w:ascii="Arial" w:hAnsi="Arial" w:cs="Arial"/>
                <w:b/>
                <w:u w:val="single"/>
              </w:rPr>
              <w:t>Athrawon/Staff</w:t>
            </w:r>
          </w:p>
        </w:tc>
        <w:tc>
          <w:tcPr>
            <w:tcW w:w="4253" w:type="dxa"/>
            <w:tcBorders>
              <w:top w:val="single" w:sz="4" w:space="0" w:color="auto"/>
              <w:left w:val="single" w:sz="4" w:space="0" w:color="auto"/>
              <w:bottom w:val="single" w:sz="4" w:space="0" w:color="auto"/>
              <w:right w:val="single" w:sz="4" w:space="0" w:color="auto"/>
            </w:tcBorders>
            <w:hideMark/>
          </w:tcPr>
          <w:p w14:paraId="4BD4BFB9" w14:textId="77777777" w:rsidR="00724B47" w:rsidRPr="00CC53B1" w:rsidRDefault="00724B47" w:rsidP="00F06149">
            <w:pPr>
              <w:jc w:val="center"/>
              <w:rPr>
                <w:rFonts w:ascii="Arial" w:hAnsi="Arial" w:cs="Arial"/>
                <w:b/>
                <w:u w:val="single"/>
              </w:rPr>
            </w:pPr>
            <w:r w:rsidRPr="00CC53B1">
              <w:rPr>
                <w:rFonts w:ascii="Arial" w:hAnsi="Arial" w:cs="Arial"/>
                <w:b/>
                <w:u w:val="single"/>
              </w:rPr>
              <w:t>Gwybodaeth I Rhieni</w:t>
            </w:r>
          </w:p>
        </w:tc>
      </w:tr>
      <w:tr w:rsidR="00724B47" w:rsidRPr="00CC53B1" w14:paraId="6A2A76F1" w14:textId="77777777" w:rsidTr="00724B47">
        <w:trPr>
          <w:trHeight w:val="3177"/>
        </w:trPr>
        <w:tc>
          <w:tcPr>
            <w:tcW w:w="1696" w:type="dxa"/>
            <w:tcBorders>
              <w:top w:val="single" w:sz="4" w:space="0" w:color="auto"/>
              <w:left w:val="single" w:sz="4" w:space="0" w:color="auto"/>
              <w:bottom w:val="single" w:sz="4" w:space="0" w:color="auto"/>
              <w:right w:val="single" w:sz="4" w:space="0" w:color="auto"/>
            </w:tcBorders>
            <w:hideMark/>
          </w:tcPr>
          <w:p w14:paraId="188BB47A" w14:textId="77777777" w:rsidR="00724B47" w:rsidRPr="00CC53B1" w:rsidRDefault="00724B47" w:rsidP="00F06149">
            <w:pPr>
              <w:rPr>
                <w:rFonts w:ascii="Arial" w:hAnsi="Arial" w:cs="Arial"/>
              </w:rPr>
            </w:pPr>
            <w:r w:rsidRPr="00CC53B1">
              <w:rPr>
                <w:rFonts w:ascii="Arial" w:hAnsi="Arial" w:cs="Arial"/>
              </w:rPr>
              <w:t>Wythnos 1</w:t>
            </w:r>
          </w:p>
        </w:tc>
        <w:tc>
          <w:tcPr>
            <w:tcW w:w="3629" w:type="dxa"/>
            <w:tcBorders>
              <w:top w:val="single" w:sz="4" w:space="0" w:color="auto"/>
              <w:left w:val="single" w:sz="4" w:space="0" w:color="auto"/>
              <w:bottom w:val="single" w:sz="4" w:space="0" w:color="auto"/>
              <w:right w:val="single" w:sz="4" w:space="0" w:color="auto"/>
            </w:tcBorders>
          </w:tcPr>
          <w:p w14:paraId="42976AF6" w14:textId="77777777" w:rsidR="00724B47" w:rsidRPr="00CC53B1" w:rsidRDefault="00724B47" w:rsidP="00F06149">
            <w:pPr>
              <w:rPr>
                <w:rFonts w:ascii="Arial" w:hAnsi="Arial" w:cs="Arial"/>
                <w:color w:val="FF0000"/>
              </w:rPr>
            </w:pPr>
            <w:r w:rsidRPr="00CC53B1">
              <w:rPr>
                <w:rFonts w:ascii="Arial" w:hAnsi="Arial" w:cs="Arial"/>
                <w:color w:val="FF0000"/>
                <w:shd w:val="clear" w:color="auto" w:fill="FFFFFF"/>
              </w:rPr>
              <w:t>Mae'r ffordd rydym yn prosesu ein profiadau ac yn ymateb iddyn nhw yn effeithio ar ein hiechyd meddwl a'n lles emosiynol.</w:t>
            </w:r>
          </w:p>
          <w:p w14:paraId="45EF3383" w14:textId="77777777" w:rsidR="00724B47" w:rsidRPr="00CC53B1" w:rsidRDefault="00724B47" w:rsidP="00F06149">
            <w:pPr>
              <w:rPr>
                <w:rFonts w:ascii="Arial" w:hAnsi="Arial" w:cs="Arial"/>
                <w:b/>
                <w:u w:val="single"/>
              </w:rPr>
            </w:pPr>
          </w:p>
          <w:p w14:paraId="049801C2" w14:textId="77777777" w:rsidR="00724B47" w:rsidRPr="00CC53B1" w:rsidRDefault="00724B47" w:rsidP="00F06149">
            <w:pPr>
              <w:rPr>
                <w:rFonts w:ascii="Arial" w:hAnsi="Arial" w:cs="Arial"/>
                <w:b/>
                <w:color w:val="00B050"/>
                <w:u w:val="single"/>
              </w:rPr>
            </w:pPr>
          </w:p>
          <w:p w14:paraId="568828CC" w14:textId="77777777" w:rsidR="00724B47" w:rsidRPr="00CC53B1" w:rsidRDefault="00724B47" w:rsidP="00F06149">
            <w:pPr>
              <w:rPr>
                <w:rFonts w:ascii="Arial" w:hAnsi="Arial" w:cs="Arial"/>
                <w:color w:val="00B050"/>
              </w:rPr>
            </w:pPr>
            <w:r w:rsidRPr="00CC53B1">
              <w:rPr>
                <w:rFonts w:ascii="Arial" w:hAnsi="Arial" w:cs="Arial"/>
                <w:color w:val="00B050"/>
                <w:shd w:val="clear" w:color="auto" w:fill="FFFFFF"/>
              </w:rPr>
              <w:t>Rwy’n gallu deall sut a pham mae fy meddyliau, fy nheimladau a’m gweithredoedd yn newid mewn ymateb i wahanol broﬁadau.</w:t>
            </w:r>
          </w:p>
          <w:p w14:paraId="4091F23A" w14:textId="77777777" w:rsidR="00724B47" w:rsidRPr="00CC53B1" w:rsidRDefault="00724B47" w:rsidP="00F06149">
            <w:pPr>
              <w:rPr>
                <w:rFonts w:ascii="Arial" w:hAnsi="Arial" w:cs="Arial"/>
                <w:b/>
                <w:u w:val="single"/>
              </w:rPr>
            </w:pPr>
          </w:p>
        </w:tc>
        <w:tc>
          <w:tcPr>
            <w:tcW w:w="3884" w:type="dxa"/>
            <w:tcBorders>
              <w:top w:val="single" w:sz="4" w:space="0" w:color="auto"/>
              <w:left w:val="single" w:sz="4" w:space="0" w:color="auto"/>
              <w:bottom w:val="single" w:sz="4" w:space="0" w:color="auto"/>
              <w:right w:val="single" w:sz="4" w:space="0" w:color="auto"/>
            </w:tcBorders>
          </w:tcPr>
          <w:p w14:paraId="3A0665ED" w14:textId="77777777" w:rsidR="00724B47" w:rsidRPr="00CC53B1" w:rsidRDefault="00724B47" w:rsidP="00F06149">
            <w:pPr>
              <w:rPr>
                <w:rFonts w:ascii="Arial" w:hAnsi="Arial" w:cs="Arial"/>
                <w:b/>
                <w:u w:val="single"/>
              </w:rPr>
            </w:pPr>
            <w:r w:rsidRPr="00CC53B1">
              <w:rPr>
                <w:rFonts w:ascii="Arial" w:hAnsi="Arial" w:cs="Arial"/>
                <w:bCs/>
                <w:u w:val="single"/>
              </w:rPr>
              <w:t xml:space="preserve">Gweithgaredd </w:t>
            </w:r>
          </w:p>
          <w:p w14:paraId="2280FA2F" w14:textId="77777777" w:rsidR="00724B47" w:rsidRPr="00CC53B1" w:rsidRDefault="00724B47" w:rsidP="00F06149">
            <w:pPr>
              <w:rPr>
                <w:rFonts w:ascii="Arial" w:hAnsi="Arial" w:cs="Arial"/>
              </w:rPr>
            </w:pPr>
          </w:p>
          <w:p w14:paraId="490AA2AF" w14:textId="77777777" w:rsidR="00724B47" w:rsidRPr="00CC53B1" w:rsidRDefault="00724B47" w:rsidP="00F06149">
            <w:pPr>
              <w:rPr>
                <w:rFonts w:ascii="Arial" w:hAnsi="Arial" w:cs="Arial"/>
              </w:rPr>
            </w:pPr>
            <w:r w:rsidRPr="00CC53B1">
              <w:rPr>
                <w:rFonts w:ascii="Arial" w:hAnsi="Arial" w:cs="Arial"/>
              </w:rPr>
              <w:t>Mae'r dysgwr yn cael cyfleoedd i ddatblygu sgiliau hunan-drefnu. – dilyn cyfarwyddiadau syml, gweithgareddau.</w:t>
            </w:r>
          </w:p>
          <w:p w14:paraId="380FE399" w14:textId="77777777" w:rsidR="00724B47" w:rsidRPr="00CC53B1" w:rsidRDefault="00724B47" w:rsidP="00F06149">
            <w:pPr>
              <w:rPr>
                <w:rFonts w:ascii="Arial" w:hAnsi="Arial" w:cs="Arial"/>
              </w:rPr>
            </w:pPr>
          </w:p>
          <w:p w14:paraId="549B3E1F" w14:textId="77777777" w:rsidR="00724B47" w:rsidRPr="00CC53B1" w:rsidRDefault="00724B47" w:rsidP="00F06149">
            <w:pPr>
              <w:rPr>
                <w:rFonts w:ascii="Arial" w:hAnsi="Arial" w:cs="Arial"/>
              </w:rPr>
            </w:pPr>
            <w:r w:rsidRPr="00CC53B1">
              <w:rPr>
                <w:rFonts w:ascii="Arial" w:hAnsi="Arial" w:cs="Arial"/>
              </w:rPr>
              <w:t>Bydd Mari  yn cael cyfle i ymweld â’r ysgol mewn ysgol agored.</w:t>
            </w:r>
          </w:p>
          <w:p w14:paraId="62AB076C" w14:textId="77777777" w:rsidR="00724B47" w:rsidRPr="00CC53B1" w:rsidRDefault="00724B47" w:rsidP="00F06149">
            <w:pPr>
              <w:rPr>
                <w:rFonts w:ascii="Arial" w:hAnsi="Arial" w:cs="Arial"/>
              </w:rPr>
            </w:pPr>
          </w:p>
          <w:p w14:paraId="5648A41B" w14:textId="77777777" w:rsidR="00724B47" w:rsidRPr="00CC53B1" w:rsidRDefault="00724B47" w:rsidP="00F06149">
            <w:pPr>
              <w:rPr>
                <w:rFonts w:ascii="Arial" w:hAnsi="Arial" w:cs="Arial"/>
              </w:rPr>
            </w:pPr>
          </w:p>
          <w:p w14:paraId="3BCC92E6" w14:textId="77777777" w:rsidR="00724B47" w:rsidRPr="00CC53B1" w:rsidRDefault="00724B47" w:rsidP="00F06149">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322C5B65" w14:textId="77777777" w:rsidR="00724B47" w:rsidRPr="00CC53B1" w:rsidRDefault="00724B47" w:rsidP="00F06149">
            <w:pPr>
              <w:rPr>
                <w:rFonts w:ascii="Arial" w:hAnsi="Arial" w:cs="Arial"/>
              </w:rPr>
            </w:pPr>
            <w:r w:rsidRPr="00CC53B1">
              <w:rPr>
                <w:rFonts w:ascii="Arial" w:hAnsi="Arial" w:cs="Arial"/>
              </w:rPr>
              <w:t>Mae cysylltiadau wedi eu gwneud rhwng yr ysgolion cynradd ac uwchradd.</w:t>
            </w:r>
          </w:p>
          <w:p w14:paraId="6ABB035C" w14:textId="77777777" w:rsidR="00724B47" w:rsidRPr="00CC53B1" w:rsidRDefault="00724B47" w:rsidP="00F06149">
            <w:pPr>
              <w:rPr>
                <w:rFonts w:ascii="Arial" w:hAnsi="Arial" w:cs="Arial"/>
              </w:rPr>
            </w:pPr>
          </w:p>
          <w:p w14:paraId="237CE02D" w14:textId="77777777" w:rsidR="00724B47" w:rsidRPr="00CC53B1" w:rsidRDefault="00724B47" w:rsidP="00F06149">
            <w:pPr>
              <w:rPr>
                <w:rFonts w:ascii="Arial" w:hAnsi="Arial" w:cs="Arial"/>
              </w:rPr>
            </w:pPr>
            <w:r w:rsidRPr="00CC53B1">
              <w:rPr>
                <w:rFonts w:ascii="Arial" w:hAnsi="Arial" w:cs="Arial"/>
              </w:rPr>
              <w:t>Mae cyfarfodydd pontio wedi'i gynnal, sy'n cynnwys staff ysgolion uwchradd.</w:t>
            </w:r>
          </w:p>
        </w:tc>
        <w:tc>
          <w:tcPr>
            <w:tcW w:w="4253" w:type="dxa"/>
            <w:tcBorders>
              <w:top w:val="single" w:sz="4" w:space="0" w:color="auto"/>
              <w:left w:val="single" w:sz="4" w:space="0" w:color="auto"/>
              <w:bottom w:val="single" w:sz="4" w:space="0" w:color="auto"/>
              <w:right w:val="single" w:sz="4" w:space="0" w:color="auto"/>
            </w:tcBorders>
          </w:tcPr>
          <w:p w14:paraId="08B0EC94" w14:textId="77777777" w:rsidR="00724B47" w:rsidRPr="00CC53B1" w:rsidRDefault="00724B47" w:rsidP="00F06149">
            <w:pPr>
              <w:rPr>
                <w:rFonts w:ascii="Arial" w:hAnsi="Arial" w:cs="Arial"/>
              </w:rPr>
            </w:pPr>
            <w:r w:rsidRPr="00CC53B1">
              <w:rPr>
                <w:rFonts w:ascii="Arial" w:hAnsi="Arial" w:cs="Arial"/>
              </w:rPr>
              <w:t>Trafod y gwahanol opsiynau o ysgol uwchradd yr ardal gyda’r rhieni</w:t>
            </w:r>
          </w:p>
          <w:p w14:paraId="06708F29" w14:textId="77777777" w:rsidR="00724B47" w:rsidRPr="00CC53B1" w:rsidRDefault="00724B47" w:rsidP="00F06149">
            <w:pPr>
              <w:rPr>
                <w:rFonts w:ascii="Arial" w:hAnsi="Arial" w:cs="Arial"/>
              </w:rPr>
            </w:pPr>
          </w:p>
          <w:p w14:paraId="2730BD83" w14:textId="77777777" w:rsidR="00724B47" w:rsidRPr="00CC53B1" w:rsidRDefault="00724B47" w:rsidP="00F06149">
            <w:pPr>
              <w:rPr>
                <w:rFonts w:ascii="Arial" w:hAnsi="Arial" w:cs="Arial"/>
              </w:rPr>
            </w:pPr>
            <w:r w:rsidRPr="00CC53B1">
              <w:rPr>
                <w:rFonts w:ascii="Arial" w:hAnsi="Arial" w:cs="Arial"/>
              </w:rPr>
              <w:t>Annog rhieni i ymweld ag ysgolion a rhoi cwestiynau defnyddiol iddynt eu gofyn</w:t>
            </w:r>
          </w:p>
          <w:p w14:paraId="13E3051D" w14:textId="77777777" w:rsidR="00724B47" w:rsidRPr="00CC53B1" w:rsidRDefault="00724B47" w:rsidP="00F06149">
            <w:pPr>
              <w:rPr>
                <w:rFonts w:ascii="Arial" w:hAnsi="Arial" w:cs="Arial"/>
              </w:rPr>
            </w:pPr>
          </w:p>
          <w:p w14:paraId="0747D7B2" w14:textId="77777777" w:rsidR="00724B47" w:rsidRPr="00CC53B1" w:rsidRDefault="00724B47" w:rsidP="00F06149">
            <w:pPr>
              <w:rPr>
                <w:rFonts w:ascii="Arial" w:hAnsi="Arial" w:cs="Arial"/>
              </w:rPr>
            </w:pPr>
            <w:r w:rsidRPr="00CC53B1">
              <w:rPr>
                <w:rFonts w:ascii="Arial" w:hAnsi="Arial" w:cs="Arial"/>
              </w:rPr>
              <w:t>Trafod gwahanol strategaethau ar gyfer y symudiad a drefnwyd</w:t>
            </w:r>
          </w:p>
        </w:tc>
      </w:tr>
      <w:tr w:rsidR="00724B47" w:rsidRPr="00CC53B1" w14:paraId="4A0B4E26" w14:textId="77777777" w:rsidTr="00724B47">
        <w:trPr>
          <w:trHeight w:val="3177"/>
        </w:trPr>
        <w:tc>
          <w:tcPr>
            <w:tcW w:w="1696" w:type="dxa"/>
            <w:tcBorders>
              <w:top w:val="single" w:sz="4" w:space="0" w:color="auto"/>
              <w:left w:val="single" w:sz="4" w:space="0" w:color="auto"/>
              <w:bottom w:val="single" w:sz="4" w:space="0" w:color="auto"/>
              <w:right w:val="single" w:sz="4" w:space="0" w:color="auto"/>
            </w:tcBorders>
            <w:hideMark/>
          </w:tcPr>
          <w:p w14:paraId="7A21ECFD" w14:textId="77777777" w:rsidR="00724B47" w:rsidRPr="00CC53B1" w:rsidRDefault="00724B47" w:rsidP="00F06149">
            <w:pPr>
              <w:rPr>
                <w:rFonts w:ascii="Arial" w:hAnsi="Arial" w:cs="Arial"/>
              </w:rPr>
            </w:pPr>
            <w:r w:rsidRPr="00CC53B1">
              <w:rPr>
                <w:rFonts w:ascii="Arial" w:hAnsi="Arial" w:cs="Arial"/>
              </w:rPr>
              <w:t>Wythnos 2</w:t>
            </w:r>
          </w:p>
        </w:tc>
        <w:tc>
          <w:tcPr>
            <w:tcW w:w="3629" w:type="dxa"/>
            <w:tcBorders>
              <w:top w:val="single" w:sz="4" w:space="0" w:color="auto"/>
              <w:left w:val="single" w:sz="4" w:space="0" w:color="auto"/>
              <w:bottom w:val="single" w:sz="4" w:space="0" w:color="auto"/>
              <w:right w:val="single" w:sz="4" w:space="0" w:color="auto"/>
            </w:tcBorders>
          </w:tcPr>
          <w:p w14:paraId="028DA644" w14:textId="77777777" w:rsidR="00724B47" w:rsidRPr="00CC53B1" w:rsidRDefault="00724B47" w:rsidP="00F06149">
            <w:pPr>
              <w:shd w:val="clear" w:color="auto" w:fill="DFF1F1"/>
              <w:textAlignment w:val="baseline"/>
              <w:outlineLvl w:val="2"/>
              <w:rPr>
                <w:rFonts w:ascii="Arial" w:eastAsia="Times New Roman" w:hAnsi="Arial" w:cs="Arial"/>
                <w:color w:val="FF0000"/>
                <w:spacing w:val="-5"/>
                <w:bdr w:val="none" w:sz="0" w:space="0" w:color="auto" w:frame="1"/>
                <w:lang w:eastAsia="en-GB"/>
              </w:rPr>
            </w:pPr>
            <w:r w:rsidRPr="00CC53B1">
              <w:rPr>
                <w:rFonts w:ascii="Arial" w:eastAsia="Times New Roman" w:hAnsi="Arial" w:cs="Arial"/>
                <w:color w:val="FF0000"/>
                <w:spacing w:val="-5"/>
                <w:bdr w:val="none" w:sz="0" w:space="0" w:color="auto" w:frame="1"/>
                <w:lang w:eastAsia="en-GB"/>
              </w:rPr>
              <w:t>Mae’r ffordd rydym yn gwneud penderfyniadau yn effeithio ar ansawdd ein bywydau ni a bywydau eraill.</w:t>
            </w:r>
          </w:p>
          <w:p w14:paraId="0F303807" w14:textId="77777777" w:rsidR="00724B47" w:rsidRPr="00CC53B1" w:rsidRDefault="00724B47" w:rsidP="00F06149">
            <w:pPr>
              <w:shd w:val="clear" w:color="auto" w:fill="DFF1F1"/>
              <w:textAlignment w:val="baseline"/>
              <w:outlineLvl w:val="2"/>
              <w:rPr>
                <w:rFonts w:ascii="Arial" w:eastAsia="Times New Roman" w:hAnsi="Arial" w:cs="Arial"/>
                <w:color w:val="00B050"/>
                <w:spacing w:val="-5"/>
                <w:bdr w:val="none" w:sz="0" w:space="0" w:color="auto" w:frame="1"/>
                <w:lang w:eastAsia="en-GB"/>
              </w:rPr>
            </w:pPr>
          </w:p>
          <w:p w14:paraId="47E2164C" w14:textId="77777777" w:rsidR="00724B47" w:rsidRPr="00CC53B1" w:rsidRDefault="00724B47" w:rsidP="00F06149">
            <w:pPr>
              <w:shd w:val="clear" w:color="auto" w:fill="DFF1F1"/>
              <w:textAlignment w:val="baseline"/>
              <w:outlineLvl w:val="2"/>
              <w:rPr>
                <w:rFonts w:ascii="Arial" w:eastAsia="Times New Roman" w:hAnsi="Arial" w:cs="Arial"/>
                <w:color w:val="00B050"/>
                <w:spacing w:val="-5"/>
                <w:bdr w:val="none" w:sz="0" w:space="0" w:color="auto" w:frame="1"/>
                <w:lang w:eastAsia="en-GB"/>
              </w:rPr>
            </w:pPr>
            <w:r w:rsidRPr="00CC53B1">
              <w:rPr>
                <w:rFonts w:ascii="Arial" w:hAnsi="Arial" w:cs="Arial"/>
                <w:color w:val="00B050"/>
                <w:shd w:val="clear" w:color="auto" w:fill="FFFFFF"/>
              </w:rPr>
              <w:t>Rwy’n gallu sylwi sut rwy’n teimlo, a chyfathrebu hyn.</w:t>
            </w:r>
          </w:p>
          <w:p w14:paraId="477E4377" w14:textId="77777777" w:rsidR="00724B47" w:rsidRPr="00CC53B1" w:rsidRDefault="00724B47" w:rsidP="00F06149">
            <w:pPr>
              <w:shd w:val="clear" w:color="auto" w:fill="DFF1F1"/>
              <w:textAlignment w:val="baseline"/>
              <w:outlineLvl w:val="2"/>
              <w:rPr>
                <w:rFonts w:ascii="Arial" w:eastAsia="Times New Roman" w:hAnsi="Arial" w:cs="Arial"/>
                <w:color w:val="00B050"/>
                <w:spacing w:val="-5"/>
                <w:bdr w:val="none" w:sz="0" w:space="0" w:color="auto" w:frame="1"/>
                <w:lang w:eastAsia="en-GB"/>
              </w:rPr>
            </w:pPr>
          </w:p>
          <w:p w14:paraId="51EF0E9C" w14:textId="77777777" w:rsidR="00724B47" w:rsidRPr="00CC53B1" w:rsidRDefault="00724B47" w:rsidP="00F06149">
            <w:pPr>
              <w:pStyle w:val="NormalWeb"/>
              <w:spacing w:line="360" w:lineRule="atLeast"/>
              <w:textAlignment w:val="baseline"/>
              <w:rPr>
                <w:rFonts w:ascii="Arial" w:hAnsi="Arial" w:cs="Arial"/>
                <w:color w:val="00B050"/>
                <w:sz w:val="22"/>
                <w:szCs w:val="22"/>
                <w:lang w:eastAsia="en-US"/>
              </w:rPr>
            </w:pPr>
            <w:r w:rsidRPr="00CC53B1">
              <w:rPr>
                <w:rFonts w:ascii="Arial" w:hAnsi="Arial" w:cs="Arial"/>
                <w:color w:val="1F1F1F"/>
                <w:sz w:val="22"/>
                <w:szCs w:val="22"/>
                <w:lang w:eastAsia="en-US"/>
              </w:rPr>
              <w:lastRenderedPageBreak/>
              <w:br/>
            </w:r>
            <w:r w:rsidRPr="00CC53B1">
              <w:rPr>
                <w:rFonts w:ascii="Arial" w:hAnsi="Arial" w:cs="Arial"/>
                <w:color w:val="00B050"/>
                <w:sz w:val="22"/>
                <w:szCs w:val="22"/>
                <w:lang w:eastAsia="en-US"/>
              </w:rPr>
              <w:t>Rwy’n gallu myfyrio ar fy mhrofiadau.</w:t>
            </w:r>
          </w:p>
          <w:p w14:paraId="5B106377" w14:textId="77777777" w:rsidR="00724B47" w:rsidRPr="00CC53B1" w:rsidRDefault="00724B47" w:rsidP="00F06149">
            <w:pPr>
              <w:shd w:val="clear" w:color="auto" w:fill="DFF1F1"/>
              <w:textAlignment w:val="baseline"/>
              <w:outlineLvl w:val="2"/>
              <w:rPr>
                <w:rFonts w:ascii="Arial" w:eastAsia="Times New Roman" w:hAnsi="Arial" w:cs="Arial"/>
                <w:color w:val="00B050"/>
                <w:spacing w:val="-5"/>
                <w:bdr w:val="none" w:sz="0" w:space="0" w:color="auto" w:frame="1"/>
                <w:lang w:eastAsia="en-GB"/>
              </w:rPr>
            </w:pPr>
          </w:p>
          <w:p w14:paraId="1EC4C28B" w14:textId="77777777" w:rsidR="00724B47" w:rsidRPr="00CC53B1" w:rsidRDefault="00724B47" w:rsidP="00F06149">
            <w:pPr>
              <w:shd w:val="clear" w:color="auto" w:fill="DFF1F1"/>
              <w:textAlignment w:val="baseline"/>
              <w:outlineLvl w:val="2"/>
              <w:rPr>
                <w:rFonts w:ascii="Arial" w:eastAsia="Times New Roman" w:hAnsi="Arial" w:cs="Arial"/>
                <w:color w:val="FF0000"/>
                <w:spacing w:val="-5"/>
                <w:bdr w:val="none" w:sz="0" w:space="0" w:color="auto" w:frame="1"/>
                <w:lang w:eastAsia="en-GB"/>
              </w:rPr>
            </w:pPr>
          </w:p>
          <w:p w14:paraId="7D682110" w14:textId="77777777" w:rsidR="00724B47" w:rsidRPr="00CC53B1" w:rsidRDefault="00724B47" w:rsidP="00F06149">
            <w:pPr>
              <w:shd w:val="clear" w:color="auto" w:fill="DFF1F1"/>
              <w:textAlignment w:val="baseline"/>
              <w:outlineLvl w:val="2"/>
              <w:rPr>
                <w:rFonts w:ascii="Arial" w:eastAsia="Times New Roman" w:hAnsi="Arial" w:cs="Arial"/>
                <w:color w:val="FF0000"/>
                <w:spacing w:val="-5"/>
                <w:bdr w:val="none" w:sz="0" w:space="0" w:color="auto" w:frame="1"/>
                <w:lang w:eastAsia="en-GB"/>
              </w:rPr>
            </w:pPr>
          </w:p>
          <w:p w14:paraId="1EC96976" w14:textId="77777777" w:rsidR="00724B47" w:rsidRPr="00CC53B1" w:rsidRDefault="00724B47" w:rsidP="00F06149">
            <w:pPr>
              <w:shd w:val="clear" w:color="auto" w:fill="DFF1F1"/>
              <w:textAlignment w:val="baseline"/>
              <w:outlineLvl w:val="2"/>
              <w:rPr>
                <w:rFonts w:ascii="Arial" w:eastAsia="Times New Roman" w:hAnsi="Arial" w:cs="Arial"/>
                <w:color w:val="FF0000"/>
                <w:spacing w:val="-5"/>
                <w:bdr w:val="none" w:sz="0" w:space="0" w:color="auto" w:frame="1"/>
                <w:lang w:eastAsia="en-GB"/>
              </w:rPr>
            </w:pPr>
          </w:p>
          <w:p w14:paraId="2FDF9714" w14:textId="77777777" w:rsidR="00724B47" w:rsidRPr="00CC53B1" w:rsidRDefault="00724B47" w:rsidP="00F06149">
            <w:pPr>
              <w:rPr>
                <w:rFonts w:ascii="Arial" w:hAnsi="Arial" w:cs="Arial"/>
                <w:color w:val="FF0000"/>
                <w:shd w:val="clear" w:color="auto" w:fill="FFFFFF"/>
              </w:rPr>
            </w:pPr>
          </w:p>
        </w:tc>
        <w:tc>
          <w:tcPr>
            <w:tcW w:w="3884" w:type="dxa"/>
            <w:tcBorders>
              <w:top w:val="single" w:sz="4" w:space="0" w:color="auto"/>
              <w:left w:val="single" w:sz="4" w:space="0" w:color="auto"/>
              <w:bottom w:val="single" w:sz="4" w:space="0" w:color="auto"/>
              <w:right w:val="single" w:sz="4" w:space="0" w:color="auto"/>
            </w:tcBorders>
          </w:tcPr>
          <w:p w14:paraId="2FB3B17C" w14:textId="77777777" w:rsidR="00724B47" w:rsidRPr="00CC53B1" w:rsidRDefault="00724B47" w:rsidP="00F06149">
            <w:pPr>
              <w:rPr>
                <w:rFonts w:ascii="Arial" w:hAnsi="Arial" w:cs="Arial"/>
                <w:bCs/>
              </w:rPr>
            </w:pPr>
            <w:r w:rsidRPr="00CC53B1">
              <w:rPr>
                <w:rFonts w:ascii="Arial" w:hAnsi="Arial" w:cs="Arial"/>
              </w:rPr>
              <w:lastRenderedPageBreak/>
              <w:t>Gwersi arferol i bawb.</w:t>
            </w:r>
          </w:p>
          <w:p w14:paraId="1BACA602" w14:textId="77777777" w:rsidR="00724B47" w:rsidRPr="00CC53B1" w:rsidRDefault="00724B47" w:rsidP="00F06149">
            <w:pPr>
              <w:rPr>
                <w:rFonts w:ascii="Arial" w:hAnsi="Arial" w:cs="Arial"/>
                <w:bCs/>
              </w:rPr>
            </w:pPr>
          </w:p>
          <w:p w14:paraId="49696AE6" w14:textId="2FF1C67B" w:rsidR="00724B47" w:rsidRPr="00CC53B1" w:rsidRDefault="00724B47" w:rsidP="00F06149">
            <w:pPr>
              <w:rPr>
                <w:rFonts w:ascii="Arial" w:hAnsi="Arial" w:cs="Arial"/>
                <w:bCs/>
              </w:rPr>
            </w:pPr>
            <w:r w:rsidRPr="00CC53B1">
              <w:rPr>
                <w:rFonts w:ascii="Arial" w:hAnsi="Arial" w:cs="Arial"/>
                <w:bCs/>
              </w:rPr>
              <w:t xml:space="preserve">Cyfle </w:t>
            </w:r>
            <w:r w:rsidR="00CC53B1" w:rsidRPr="00CC53B1">
              <w:rPr>
                <w:rFonts w:ascii="Arial" w:hAnsi="Arial" w:cs="Arial"/>
                <w:bCs/>
              </w:rPr>
              <w:t>i</w:t>
            </w:r>
            <w:r w:rsidRPr="00CC53B1">
              <w:rPr>
                <w:rFonts w:ascii="Arial" w:hAnsi="Arial" w:cs="Arial"/>
                <w:bCs/>
              </w:rPr>
              <w:t xml:space="preserve"> Mari adnabod ei theimladau.</w:t>
            </w:r>
          </w:p>
          <w:p w14:paraId="6C36E107" w14:textId="77777777" w:rsidR="00724B47" w:rsidRPr="00CC53B1" w:rsidRDefault="00724B47" w:rsidP="00724B47">
            <w:pPr>
              <w:pStyle w:val="ListParagraph"/>
              <w:numPr>
                <w:ilvl w:val="0"/>
                <w:numId w:val="11"/>
              </w:numPr>
              <w:rPr>
                <w:rFonts w:ascii="Arial" w:hAnsi="Arial" w:cs="Arial"/>
                <w:bCs/>
              </w:rPr>
            </w:pPr>
            <w:r w:rsidRPr="00CC53B1">
              <w:rPr>
                <w:rFonts w:ascii="Arial" w:hAnsi="Arial" w:cs="Arial"/>
                <w:bCs/>
              </w:rPr>
              <w:t>Sut mae hi’n teimlo?</w:t>
            </w:r>
          </w:p>
          <w:p w14:paraId="1063C3D4" w14:textId="77777777" w:rsidR="00724B47" w:rsidRPr="00CC53B1" w:rsidRDefault="00724B47" w:rsidP="00724B47">
            <w:pPr>
              <w:pStyle w:val="ListParagraph"/>
              <w:numPr>
                <w:ilvl w:val="0"/>
                <w:numId w:val="11"/>
              </w:numPr>
              <w:rPr>
                <w:rFonts w:ascii="Arial" w:hAnsi="Arial" w:cs="Arial"/>
                <w:bCs/>
              </w:rPr>
            </w:pPr>
            <w:r w:rsidRPr="00CC53B1">
              <w:rPr>
                <w:rFonts w:ascii="Arial" w:hAnsi="Arial" w:cs="Arial"/>
              </w:rPr>
              <w:t>Gallu adnabod gwahanol deimladau</w:t>
            </w:r>
          </w:p>
          <w:p w14:paraId="5E5C6046" w14:textId="77777777" w:rsidR="00724B47" w:rsidRPr="00CC53B1" w:rsidRDefault="00724B47" w:rsidP="00724B47">
            <w:pPr>
              <w:pStyle w:val="ListParagraph"/>
              <w:numPr>
                <w:ilvl w:val="0"/>
                <w:numId w:val="11"/>
              </w:numPr>
              <w:rPr>
                <w:rFonts w:ascii="Arial" w:hAnsi="Arial" w:cs="Arial"/>
                <w:bCs/>
              </w:rPr>
            </w:pPr>
            <w:r w:rsidRPr="00CC53B1">
              <w:rPr>
                <w:rFonts w:ascii="Arial" w:hAnsi="Arial" w:cs="Arial"/>
              </w:rPr>
              <w:t>Gallu adnabod a phwyntio beth yw gwyneb hapus, trist ofnus, pryderus.</w:t>
            </w:r>
          </w:p>
        </w:tc>
        <w:tc>
          <w:tcPr>
            <w:tcW w:w="2693" w:type="dxa"/>
            <w:tcBorders>
              <w:top w:val="single" w:sz="4" w:space="0" w:color="auto"/>
              <w:left w:val="single" w:sz="4" w:space="0" w:color="auto"/>
              <w:bottom w:val="single" w:sz="4" w:space="0" w:color="auto"/>
              <w:right w:val="single" w:sz="4" w:space="0" w:color="auto"/>
            </w:tcBorders>
          </w:tcPr>
          <w:p w14:paraId="18E6497B" w14:textId="77777777" w:rsidR="00724B47" w:rsidRPr="00CC53B1" w:rsidRDefault="00724B47" w:rsidP="00F06149">
            <w:pPr>
              <w:rPr>
                <w:rFonts w:ascii="Arial" w:hAnsi="Arial" w:cs="Arial"/>
              </w:rPr>
            </w:pPr>
            <w:r w:rsidRPr="00CC53B1">
              <w:rPr>
                <w:rFonts w:ascii="Arial" w:hAnsi="Arial" w:cs="Arial"/>
              </w:rPr>
              <w:t>Trafod gyda Mari ei theimladau.</w:t>
            </w:r>
          </w:p>
          <w:p w14:paraId="559DA450" w14:textId="77777777" w:rsidR="00724B47" w:rsidRPr="00CC53B1" w:rsidRDefault="00724B47" w:rsidP="00F06149">
            <w:pPr>
              <w:rPr>
                <w:rFonts w:ascii="Arial" w:hAnsi="Arial" w:cs="Arial"/>
              </w:rPr>
            </w:pPr>
            <w:r w:rsidRPr="00CC53B1">
              <w:rPr>
                <w:rFonts w:ascii="Arial" w:hAnsi="Arial" w:cs="Arial"/>
              </w:rPr>
              <w:t>Rhoi’r cyfle iddi drafod unrhyw bryderon.</w:t>
            </w:r>
          </w:p>
          <w:p w14:paraId="1BB5667C" w14:textId="77777777" w:rsidR="00724B47" w:rsidRPr="00CC53B1" w:rsidRDefault="00724B47" w:rsidP="00F06149">
            <w:pPr>
              <w:rPr>
                <w:rFonts w:ascii="Arial" w:hAnsi="Arial" w:cs="Arial"/>
              </w:rPr>
            </w:pPr>
          </w:p>
        </w:tc>
        <w:tc>
          <w:tcPr>
            <w:tcW w:w="4253" w:type="dxa"/>
            <w:tcBorders>
              <w:top w:val="single" w:sz="4" w:space="0" w:color="auto"/>
              <w:left w:val="single" w:sz="4" w:space="0" w:color="auto"/>
              <w:bottom w:val="single" w:sz="4" w:space="0" w:color="auto"/>
              <w:right w:val="single" w:sz="4" w:space="0" w:color="auto"/>
            </w:tcBorders>
            <w:hideMark/>
          </w:tcPr>
          <w:p w14:paraId="19295939" w14:textId="400D1937" w:rsidR="00724B47" w:rsidRPr="00CC53B1" w:rsidRDefault="00724B47" w:rsidP="00F06149">
            <w:pPr>
              <w:rPr>
                <w:rFonts w:ascii="Arial" w:hAnsi="Arial" w:cs="Arial"/>
              </w:rPr>
            </w:pPr>
            <w:r w:rsidRPr="00CC53B1">
              <w:rPr>
                <w:rFonts w:ascii="Arial" w:hAnsi="Arial" w:cs="Arial"/>
              </w:rPr>
              <w:t xml:space="preserve">Ffonio’r rhieni i drafod yr </w:t>
            </w:r>
            <w:r w:rsidR="00CC53B1" w:rsidRPr="00CC53B1">
              <w:rPr>
                <w:rFonts w:ascii="Arial" w:hAnsi="Arial" w:cs="Arial"/>
              </w:rPr>
              <w:t xml:space="preserve">hyn </w:t>
            </w:r>
            <w:r w:rsidRPr="00CC53B1">
              <w:rPr>
                <w:rFonts w:ascii="Arial" w:hAnsi="Arial" w:cs="Arial"/>
              </w:rPr>
              <w:t>mae Mari yn poeni am.</w:t>
            </w:r>
          </w:p>
          <w:p w14:paraId="62509FB2" w14:textId="77777777" w:rsidR="00724B47" w:rsidRPr="00CC53B1" w:rsidRDefault="00724B47" w:rsidP="00F06149">
            <w:pPr>
              <w:rPr>
                <w:rFonts w:ascii="Arial" w:hAnsi="Arial" w:cs="Arial"/>
              </w:rPr>
            </w:pPr>
            <w:r w:rsidRPr="00CC53B1">
              <w:rPr>
                <w:rFonts w:ascii="Arial" w:hAnsi="Arial" w:cs="Arial"/>
              </w:rPr>
              <w:t>Sicrhau bod y rheini yn gwybod bydd cefnogaeth, strategaethau, ymyraethau a chymorth wedi’i drefnu ar gyfer Mari.</w:t>
            </w:r>
          </w:p>
        </w:tc>
      </w:tr>
      <w:tr w:rsidR="00724B47" w:rsidRPr="00CC53B1" w14:paraId="261F0FF8" w14:textId="77777777" w:rsidTr="00724B47">
        <w:trPr>
          <w:trHeight w:val="302"/>
        </w:trPr>
        <w:tc>
          <w:tcPr>
            <w:tcW w:w="1696" w:type="dxa"/>
            <w:tcBorders>
              <w:top w:val="single" w:sz="4" w:space="0" w:color="auto"/>
              <w:left w:val="single" w:sz="4" w:space="0" w:color="auto"/>
              <w:bottom w:val="single" w:sz="4" w:space="0" w:color="auto"/>
              <w:right w:val="single" w:sz="4" w:space="0" w:color="auto"/>
            </w:tcBorders>
            <w:hideMark/>
          </w:tcPr>
          <w:p w14:paraId="2EC1E385" w14:textId="77777777" w:rsidR="00724B47" w:rsidRPr="00CC53B1" w:rsidRDefault="00724B47" w:rsidP="00F06149">
            <w:pPr>
              <w:rPr>
                <w:rFonts w:ascii="Arial" w:hAnsi="Arial" w:cs="Arial"/>
              </w:rPr>
            </w:pPr>
            <w:r w:rsidRPr="00CC53B1">
              <w:rPr>
                <w:rFonts w:ascii="Arial" w:hAnsi="Arial" w:cs="Arial"/>
              </w:rPr>
              <w:t>Wythnos 3</w:t>
            </w:r>
          </w:p>
        </w:tc>
        <w:tc>
          <w:tcPr>
            <w:tcW w:w="3629" w:type="dxa"/>
            <w:tcBorders>
              <w:top w:val="single" w:sz="4" w:space="0" w:color="auto"/>
              <w:left w:val="single" w:sz="4" w:space="0" w:color="auto"/>
              <w:bottom w:val="single" w:sz="4" w:space="0" w:color="auto"/>
              <w:right w:val="single" w:sz="4" w:space="0" w:color="auto"/>
            </w:tcBorders>
          </w:tcPr>
          <w:p w14:paraId="5F422561" w14:textId="77777777" w:rsidR="00724B47" w:rsidRPr="00CC53B1" w:rsidRDefault="00724B47" w:rsidP="00F06149">
            <w:pPr>
              <w:rPr>
                <w:rFonts w:ascii="Arial" w:hAnsi="Arial" w:cs="Arial"/>
                <w:color w:val="FF0000"/>
              </w:rPr>
            </w:pPr>
            <w:r w:rsidRPr="00CC53B1">
              <w:rPr>
                <w:rFonts w:ascii="Arial" w:hAnsi="Arial" w:cs="Arial"/>
                <w:color w:val="FF0000"/>
              </w:rPr>
              <w:t>Mae mynegi ein hunain drwy ieithoedd yn allweddol i gyfathrebu</w:t>
            </w:r>
          </w:p>
          <w:p w14:paraId="07A0DFB2" w14:textId="77777777" w:rsidR="00724B47" w:rsidRPr="00CC53B1" w:rsidRDefault="00724B47" w:rsidP="00F06149">
            <w:pPr>
              <w:rPr>
                <w:rFonts w:ascii="Arial" w:hAnsi="Arial" w:cs="Arial"/>
                <w:color w:val="FF0000"/>
              </w:rPr>
            </w:pPr>
          </w:p>
          <w:p w14:paraId="41B260E4" w14:textId="77777777" w:rsidR="00724B47" w:rsidRPr="00CC53B1" w:rsidRDefault="00724B47" w:rsidP="00F06149">
            <w:pPr>
              <w:rPr>
                <w:rFonts w:ascii="Arial" w:hAnsi="Arial" w:cs="Arial"/>
                <w:color w:val="00B050"/>
                <w:sz w:val="24"/>
                <w:shd w:val="clear" w:color="auto" w:fill="FFFFFF"/>
              </w:rPr>
            </w:pPr>
            <w:r w:rsidRPr="00CC53B1">
              <w:rPr>
                <w:rFonts w:ascii="Arial" w:hAnsi="Arial" w:cs="Arial"/>
                <w:color w:val="00B050"/>
                <w:shd w:val="clear" w:color="auto" w:fill="FFFFFF"/>
              </w:rPr>
              <w:t>Rwy’n gallu ymateb i safbwyntiau pobl eraill, gan ymofyn eglurhad, strwythuro dadleuon, crynhoi ac esbonio’r hyn rwyf wedi’i glywed, ei ddarllen neu’i weld.</w:t>
            </w:r>
          </w:p>
          <w:p w14:paraId="733BF1A0" w14:textId="77777777" w:rsidR="00724B47" w:rsidRPr="00CC53B1" w:rsidRDefault="00724B47" w:rsidP="00F06149">
            <w:pPr>
              <w:rPr>
                <w:rFonts w:ascii="Arial" w:hAnsi="Arial" w:cs="Arial"/>
                <w:color w:val="1F1F1F"/>
                <w:shd w:val="clear" w:color="auto" w:fill="FFFFFF"/>
              </w:rPr>
            </w:pPr>
          </w:p>
          <w:p w14:paraId="5DB18F6B" w14:textId="77777777" w:rsidR="00724B47" w:rsidRPr="00CC53B1" w:rsidRDefault="00724B47" w:rsidP="00F06149">
            <w:pPr>
              <w:rPr>
                <w:rFonts w:ascii="Arial" w:hAnsi="Arial" w:cs="Arial"/>
                <w:b/>
                <w:bCs/>
                <w:color w:val="00B050"/>
                <w:shd w:val="clear" w:color="auto" w:fill="FFFFFF"/>
              </w:rPr>
            </w:pPr>
            <w:r w:rsidRPr="00CC53B1">
              <w:rPr>
                <w:rFonts w:ascii="Arial" w:hAnsi="Arial" w:cs="Arial"/>
                <w:b/>
                <w:bCs/>
                <w:color w:val="00B050"/>
                <w:shd w:val="clear" w:color="auto" w:fill="FFFFFF"/>
              </w:rPr>
              <w:t>Mari</w:t>
            </w:r>
          </w:p>
          <w:p w14:paraId="7FD7E54B" w14:textId="77777777" w:rsidR="00724B47" w:rsidRPr="00CC53B1" w:rsidRDefault="00724B47" w:rsidP="00F06149">
            <w:pPr>
              <w:rPr>
                <w:rFonts w:ascii="Arial" w:hAnsi="Arial" w:cs="Arial"/>
              </w:rPr>
            </w:pPr>
            <w:r w:rsidRPr="00CC53B1">
              <w:rPr>
                <w:rFonts w:ascii="Arial" w:hAnsi="Arial" w:cs="Arial"/>
                <w:color w:val="00B050"/>
                <w:shd w:val="clear" w:color="auto" w:fill="FFFFFF"/>
              </w:rPr>
              <w:t>Rwy’n dechrau cymryd fy nhro mewn sgyrsiau, gan ddilyn y pwnc dan sylw.</w:t>
            </w:r>
          </w:p>
        </w:tc>
        <w:tc>
          <w:tcPr>
            <w:tcW w:w="3884" w:type="dxa"/>
            <w:tcBorders>
              <w:top w:val="single" w:sz="4" w:space="0" w:color="auto"/>
              <w:left w:val="single" w:sz="4" w:space="0" w:color="auto"/>
              <w:bottom w:val="single" w:sz="4" w:space="0" w:color="auto"/>
              <w:right w:val="single" w:sz="4" w:space="0" w:color="auto"/>
            </w:tcBorders>
          </w:tcPr>
          <w:p w14:paraId="18845DE4" w14:textId="77777777" w:rsidR="00724B47" w:rsidRPr="00CC53B1" w:rsidRDefault="00724B47" w:rsidP="00F06149">
            <w:pPr>
              <w:rPr>
                <w:rFonts w:ascii="Arial" w:hAnsi="Arial" w:cs="Arial"/>
              </w:rPr>
            </w:pPr>
            <w:r w:rsidRPr="00CC53B1">
              <w:rPr>
                <w:rFonts w:ascii="Arial" w:hAnsi="Arial" w:cs="Arial"/>
              </w:rPr>
              <w:t>Gweithgaredd: 1</w:t>
            </w:r>
          </w:p>
          <w:p w14:paraId="2912C02F" w14:textId="77777777" w:rsidR="00724B47" w:rsidRPr="00CC53B1" w:rsidRDefault="00724B47" w:rsidP="00F06149">
            <w:pPr>
              <w:rPr>
                <w:rFonts w:ascii="Arial" w:hAnsi="Arial" w:cs="Arial"/>
              </w:rPr>
            </w:pPr>
          </w:p>
          <w:p w14:paraId="4F638212" w14:textId="77777777" w:rsidR="00724B47" w:rsidRPr="00CC53B1" w:rsidRDefault="00724B47" w:rsidP="00F06149">
            <w:pPr>
              <w:rPr>
                <w:rFonts w:ascii="Arial" w:hAnsi="Arial" w:cs="Arial"/>
              </w:rPr>
            </w:pPr>
            <w:r w:rsidRPr="00CC53B1">
              <w:rPr>
                <w:rFonts w:ascii="Arial" w:hAnsi="Arial" w:cs="Arial"/>
              </w:rPr>
              <w:t>Mynychu diwrnod agored yn yr ysgol fel rhan o'r cynllun pontio.</w:t>
            </w:r>
          </w:p>
          <w:p w14:paraId="3781D2D1" w14:textId="77777777" w:rsidR="00724B47" w:rsidRPr="00CC53B1" w:rsidRDefault="00724B47" w:rsidP="00F06149">
            <w:pPr>
              <w:rPr>
                <w:rFonts w:ascii="Arial" w:hAnsi="Arial" w:cs="Arial"/>
              </w:rPr>
            </w:pPr>
          </w:p>
          <w:p w14:paraId="0A817372" w14:textId="77777777" w:rsidR="00724B47" w:rsidRPr="00CC53B1" w:rsidRDefault="00724B47" w:rsidP="00F06149">
            <w:pPr>
              <w:rPr>
                <w:rFonts w:ascii="Arial" w:hAnsi="Arial" w:cs="Arial"/>
              </w:rPr>
            </w:pPr>
            <w:r w:rsidRPr="00CC53B1">
              <w:rPr>
                <w:rFonts w:ascii="Arial" w:hAnsi="Arial" w:cs="Arial"/>
              </w:rPr>
              <w:t>Fydd cyfle i fondio gyda’r disgyblion eraill i ddod i adnabod pwy fyddai yn ei ddosbarth newydd.</w:t>
            </w:r>
          </w:p>
          <w:p w14:paraId="233695E3" w14:textId="77777777" w:rsidR="00724B47" w:rsidRPr="00CC53B1" w:rsidRDefault="00724B47" w:rsidP="00F06149">
            <w:pPr>
              <w:rPr>
                <w:rFonts w:ascii="Arial" w:hAnsi="Arial" w:cs="Arial"/>
              </w:rPr>
            </w:pPr>
          </w:p>
          <w:p w14:paraId="0020E528" w14:textId="77777777" w:rsidR="00724B47" w:rsidRPr="00CC53B1" w:rsidRDefault="00724B47" w:rsidP="00F06149">
            <w:pPr>
              <w:rPr>
                <w:rFonts w:ascii="Arial" w:hAnsi="Arial" w:cs="Arial"/>
              </w:rPr>
            </w:pPr>
            <w:r w:rsidRPr="00CC53B1">
              <w:rPr>
                <w:rFonts w:ascii="Arial" w:hAnsi="Arial" w:cs="Arial"/>
              </w:rPr>
              <w:t>Gweithgaredd 2:</w:t>
            </w:r>
          </w:p>
          <w:p w14:paraId="0903F225" w14:textId="77777777" w:rsidR="00724B47" w:rsidRPr="00CC53B1" w:rsidRDefault="00724B47" w:rsidP="00F06149">
            <w:pPr>
              <w:rPr>
                <w:rFonts w:ascii="Arial" w:hAnsi="Arial" w:cs="Arial"/>
              </w:rPr>
            </w:pPr>
          </w:p>
          <w:p w14:paraId="776D3B46" w14:textId="77777777" w:rsidR="00724B47" w:rsidRPr="00CC53B1" w:rsidRDefault="00724B47" w:rsidP="00F06149">
            <w:pPr>
              <w:rPr>
                <w:rFonts w:ascii="Arial" w:hAnsi="Arial" w:cs="Arial"/>
              </w:rPr>
            </w:pPr>
            <w:r w:rsidRPr="00CC53B1">
              <w:rPr>
                <w:rFonts w:ascii="Arial" w:hAnsi="Arial" w:cs="Arial"/>
              </w:rPr>
              <w:t>Cyflwyno therapi lego I Mari. Un o’r strategaethau fyddai’r ysgol uwchradd yn defnyddio. Mae angen iddi ddod yn gyfarwydd â gwahanol strategaethau.</w:t>
            </w:r>
          </w:p>
        </w:tc>
        <w:tc>
          <w:tcPr>
            <w:tcW w:w="2693" w:type="dxa"/>
            <w:tcBorders>
              <w:top w:val="single" w:sz="4" w:space="0" w:color="auto"/>
              <w:left w:val="single" w:sz="4" w:space="0" w:color="auto"/>
              <w:bottom w:val="single" w:sz="4" w:space="0" w:color="auto"/>
              <w:right w:val="single" w:sz="4" w:space="0" w:color="auto"/>
            </w:tcBorders>
            <w:hideMark/>
          </w:tcPr>
          <w:p w14:paraId="3487DFBC" w14:textId="77777777" w:rsidR="00724B47" w:rsidRPr="00CC53B1" w:rsidRDefault="00724B47" w:rsidP="00F06149">
            <w:pPr>
              <w:rPr>
                <w:rFonts w:ascii="Arial" w:hAnsi="Arial" w:cs="Arial"/>
              </w:rPr>
            </w:pPr>
            <w:r w:rsidRPr="00CC53B1">
              <w:rPr>
                <w:rFonts w:ascii="Arial" w:hAnsi="Arial" w:cs="Arial"/>
              </w:rPr>
              <w:t>Bydd yr athrawon wedi paratoi diwrnod agored iddynt gyda gweithgareddau addas fyddai’n cynnwys sesiynau bondio - er enghraifft, rhaid rhoi eu hunain mewn trefn y wyddor.</w:t>
            </w:r>
          </w:p>
          <w:p w14:paraId="5B9F0ED4" w14:textId="77777777" w:rsidR="00724B47" w:rsidRPr="00CC53B1" w:rsidRDefault="00724B47" w:rsidP="00F06149">
            <w:pPr>
              <w:rPr>
                <w:rFonts w:ascii="Arial" w:hAnsi="Arial" w:cs="Arial"/>
              </w:rPr>
            </w:pPr>
            <w:r w:rsidRPr="00CC53B1">
              <w:rPr>
                <w:rFonts w:ascii="Arial" w:hAnsi="Arial" w:cs="Arial"/>
              </w:rPr>
              <w:t>Datgelu cod gyda’i gilydd ar gyfer trysor.</w:t>
            </w:r>
          </w:p>
          <w:p w14:paraId="0008CB90" w14:textId="77777777" w:rsidR="00724B47" w:rsidRPr="00CC53B1" w:rsidRDefault="00724B47" w:rsidP="00F06149">
            <w:pPr>
              <w:rPr>
                <w:rFonts w:ascii="Arial" w:hAnsi="Arial" w:cs="Arial"/>
              </w:rPr>
            </w:pPr>
            <w:r w:rsidRPr="00CC53B1">
              <w:rPr>
                <w:rFonts w:ascii="Arial" w:hAnsi="Arial" w:cs="Arial"/>
              </w:rPr>
              <w:t>Helfa drysor o gwmpas yr ysgol/neuadd.</w:t>
            </w:r>
          </w:p>
          <w:p w14:paraId="6C76000B" w14:textId="77777777" w:rsidR="00724B47" w:rsidRPr="00CC53B1" w:rsidRDefault="00724B47" w:rsidP="00F06149">
            <w:pPr>
              <w:rPr>
                <w:rFonts w:ascii="Arial" w:hAnsi="Arial" w:cs="Arial"/>
              </w:rPr>
            </w:pPr>
            <w:r w:rsidRPr="00CC53B1">
              <w:rPr>
                <w:rFonts w:ascii="Arial" w:hAnsi="Arial" w:cs="Arial"/>
              </w:rPr>
              <w:t>Bydd CADy yn cyflwyno therapi lego i Mari mewn sesiwn ar wahân gyda disgybl o’i ddosbarth.</w:t>
            </w:r>
          </w:p>
        </w:tc>
        <w:tc>
          <w:tcPr>
            <w:tcW w:w="4253" w:type="dxa"/>
            <w:tcBorders>
              <w:top w:val="single" w:sz="4" w:space="0" w:color="auto"/>
              <w:left w:val="single" w:sz="4" w:space="0" w:color="auto"/>
              <w:bottom w:val="single" w:sz="4" w:space="0" w:color="auto"/>
              <w:right w:val="single" w:sz="4" w:space="0" w:color="auto"/>
            </w:tcBorders>
          </w:tcPr>
          <w:p w14:paraId="05EC90B3" w14:textId="77777777" w:rsidR="00724B47" w:rsidRPr="00CC53B1" w:rsidRDefault="00724B47" w:rsidP="00F06149">
            <w:pPr>
              <w:rPr>
                <w:rFonts w:ascii="Arial" w:hAnsi="Arial" w:cs="Arial"/>
              </w:rPr>
            </w:pPr>
            <w:r w:rsidRPr="00CC53B1">
              <w:rPr>
                <w:rFonts w:ascii="Arial" w:hAnsi="Arial" w:cs="Arial"/>
              </w:rPr>
              <w:t>Trafod unrhyw wybodaeth sydd angen i’r rheini wybod ar y trosglwyddiad.</w:t>
            </w:r>
          </w:p>
          <w:p w14:paraId="5F77D71A" w14:textId="77777777" w:rsidR="00724B47" w:rsidRPr="00CC53B1" w:rsidRDefault="00724B47" w:rsidP="00F06149">
            <w:pPr>
              <w:rPr>
                <w:rFonts w:ascii="Arial" w:hAnsi="Arial" w:cs="Arial"/>
              </w:rPr>
            </w:pPr>
          </w:p>
          <w:p w14:paraId="1383E381" w14:textId="77777777" w:rsidR="00724B47" w:rsidRPr="00CC53B1" w:rsidRDefault="00724B47" w:rsidP="00F06149">
            <w:pPr>
              <w:rPr>
                <w:rFonts w:ascii="Arial" w:hAnsi="Arial" w:cs="Arial"/>
              </w:rPr>
            </w:pPr>
            <w:r w:rsidRPr="00CC53B1">
              <w:rPr>
                <w:rFonts w:ascii="Arial" w:hAnsi="Arial" w:cs="Arial"/>
              </w:rPr>
              <w:t>Trefnu cyfarfod gyda’r rhieni Mari - Cyflwyno beth yw therapi lego a sut fyddai hyn yn gallu cefnogi hi.</w:t>
            </w:r>
          </w:p>
          <w:p w14:paraId="45BB8449" w14:textId="77777777" w:rsidR="00724B47" w:rsidRPr="00CC53B1" w:rsidRDefault="00724B47" w:rsidP="00F06149">
            <w:pPr>
              <w:rPr>
                <w:rFonts w:ascii="Arial" w:hAnsi="Arial" w:cs="Arial"/>
              </w:rPr>
            </w:pPr>
          </w:p>
          <w:p w14:paraId="45CEB5BE" w14:textId="77777777" w:rsidR="00724B47" w:rsidRPr="00CC53B1" w:rsidRDefault="00724B47" w:rsidP="00F06149">
            <w:pPr>
              <w:rPr>
                <w:rFonts w:ascii="Arial" w:hAnsi="Arial" w:cs="Arial"/>
              </w:rPr>
            </w:pPr>
          </w:p>
        </w:tc>
      </w:tr>
      <w:tr w:rsidR="00724B47" w:rsidRPr="00CC53B1" w14:paraId="1116A34C" w14:textId="77777777" w:rsidTr="00724B47">
        <w:trPr>
          <w:trHeight w:val="302"/>
        </w:trPr>
        <w:tc>
          <w:tcPr>
            <w:tcW w:w="1696" w:type="dxa"/>
            <w:tcBorders>
              <w:top w:val="single" w:sz="4" w:space="0" w:color="auto"/>
              <w:left w:val="single" w:sz="4" w:space="0" w:color="auto"/>
              <w:bottom w:val="single" w:sz="4" w:space="0" w:color="auto"/>
              <w:right w:val="single" w:sz="4" w:space="0" w:color="auto"/>
            </w:tcBorders>
            <w:hideMark/>
          </w:tcPr>
          <w:p w14:paraId="10B45DAF" w14:textId="77777777" w:rsidR="00724B47" w:rsidRPr="00CC53B1" w:rsidRDefault="00724B47" w:rsidP="00F06149">
            <w:pPr>
              <w:rPr>
                <w:rFonts w:ascii="Arial" w:hAnsi="Arial" w:cs="Arial"/>
              </w:rPr>
            </w:pPr>
            <w:r w:rsidRPr="00CC53B1">
              <w:rPr>
                <w:rFonts w:ascii="Arial" w:hAnsi="Arial" w:cs="Arial"/>
              </w:rPr>
              <w:t>Wythnos 4</w:t>
            </w:r>
          </w:p>
        </w:tc>
        <w:tc>
          <w:tcPr>
            <w:tcW w:w="3629" w:type="dxa"/>
            <w:tcBorders>
              <w:top w:val="single" w:sz="4" w:space="0" w:color="auto"/>
              <w:left w:val="single" w:sz="4" w:space="0" w:color="auto"/>
              <w:bottom w:val="single" w:sz="4" w:space="0" w:color="auto"/>
              <w:right w:val="single" w:sz="4" w:space="0" w:color="auto"/>
            </w:tcBorders>
          </w:tcPr>
          <w:p w14:paraId="727ACC13" w14:textId="77777777" w:rsidR="00724B47" w:rsidRPr="00CC53B1" w:rsidRDefault="00724B47" w:rsidP="00F06149">
            <w:pPr>
              <w:rPr>
                <w:rFonts w:ascii="Arial" w:hAnsi="Arial" w:cs="Arial"/>
                <w:color w:val="FF0000"/>
                <w:sz w:val="24"/>
              </w:rPr>
            </w:pPr>
            <w:r w:rsidRPr="00CC53B1">
              <w:rPr>
                <w:rFonts w:ascii="Arial" w:hAnsi="Arial" w:cs="Arial"/>
                <w:color w:val="FF0000"/>
              </w:rPr>
              <w:t>Mae mynegi ein hunain drwy ieithoedd yn allweddol i gyfathrebu.</w:t>
            </w:r>
          </w:p>
          <w:p w14:paraId="6BF3FC5F" w14:textId="77777777" w:rsidR="00724B47" w:rsidRPr="00CC53B1" w:rsidRDefault="00724B47" w:rsidP="00F06149">
            <w:pPr>
              <w:rPr>
                <w:rFonts w:ascii="Arial" w:hAnsi="Arial" w:cs="Arial"/>
                <w:color w:val="FF0000"/>
                <w:u w:val="single"/>
              </w:rPr>
            </w:pPr>
          </w:p>
          <w:p w14:paraId="0A25B1F0" w14:textId="77777777" w:rsidR="00724B47" w:rsidRPr="00CC53B1" w:rsidRDefault="00724B47" w:rsidP="00F06149">
            <w:pPr>
              <w:rPr>
                <w:rFonts w:ascii="Arial" w:hAnsi="Arial" w:cs="Arial"/>
                <w:u w:val="single"/>
              </w:rPr>
            </w:pPr>
          </w:p>
          <w:p w14:paraId="63280D8A" w14:textId="77777777" w:rsidR="00724B47" w:rsidRPr="00CC53B1" w:rsidRDefault="00724B47" w:rsidP="00F06149">
            <w:pPr>
              <w:rPr>
                <w:rFonts w:ascii="Arial" w:hAnsi="Arial" w:cs="Arial"/>
                <w:color w:val="00B050"/>
                <w:sz w:val="24"/>
                <w:shd w:val="clear" w:color="auto" w:fill="FFFFFF"/>
              </w:rPr>
            </w:pPr>
            <w:r w:rsidRPr="00CC53B1">
              <w:rPr>
                <w:rFonts w:ascii="Arial" w:hAnsi="Arial" w:cs="Arial"/>
                <w:color w:val="00B050"/>
                <w:shd w:val="clear" w:color="auto" w:fill="FFFFFF"/>
              </w:rPr>
              <w:lastRenderedPageBreak/>
              <w:t>Rwy’n gallu addasu a thrin iaith a gwneud dewisiadau priodol ynghylch geirfa, </w:t>
            </w:r>
            <w:r w:rsidRPr="00CC53B1">
              <w:rPr>
                <w:rStyle w:val="HTMLDefinition"/>
                <w:rFonts w:ascii="Arial" w:hAnsi="Arial" w:cs="Arial"/>
                <w:color w:val="00B050"/>
                <w:bdr w:val="none" w:sz="0" w:space="0" w:color="auto" w:frame="1"/>
                <w:shd w:val="clear" w:color="auto" w:fill="FFFFFF"/>
              </w:rPr>
              <w:t>iaith idiomatig</w:t>
            </w:r>
            <w:r w:rsidRPr="00CC53B1">
              <w:rPr>
                <w:rFonts w:ascii="Arial" w:hAnsi="Arial" w:cs="Arial"/>
                <w:color w:val="00B050"/>
                <w:shd w:val="clear" w:color="auto" w:fill="FFFFFF"/>
              </w:rPr>
              <w:t> a  </w:t>
            </w:r>
            <w:r w:rsidRPr="00CC53B1">
              <w:rPr>
                <w:rStyle w:val="HTMLDefinition"/>
                <w:rFonts w:ascii="Arial" w:hAnsi="Arial" w:cs="Arial"/>
                <w:color w:val="00B050"/>
                <w:bdr w:val="none" w:sz="0" w:space="0" w:color="auto" w:frame="1"/>
                <w:shd w:val="clear" w:color="auto" w:fill="FFFFFF"/>
              </w:rPr>
              <w:t>chystrawen</w:t>
            </w:r>
            <w:r w:rsidRPr="00CC53B1">
              <w:rPr>
                <w:rFonts w:ascii="Arial" w:hAnsi="Arial" w:cs="Arial"/>
                <w:color w:val="00B050"/>
                <w:shd w:val="clear" w:color="auto" w:fill="FFFFFF"/>
              </w:rPr>
              <w:t> er mwyn mynegi fy hun yn rhugl ac eglur.</w:t>
            </w:r>
          </w:p>
          <w:p w14:paraId="129C60AB" w14:textId="77777777" w:rsidR="00724B47" w:rsidRPr="00CC53B1" w:rsidRDefault="00724B47" w:rsidP="00F06149">
            <w:pPr>
              <w:rPr>
                <w:rFonts w:ascii="Arial" w:hAnsi="Arial" w:cs="Arial"/>
                <w:color w:val="00B050"/>
                <w:shd w:val="clear" w:color="auto" w:fill="FFFFFF"/>
              </w:rPr>
            </w:pPr>
          </w:p>
          <w:p w14:paraId="14354B6D"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Rwy’n gallu ysgrifennu’n ddarllenadwy a rhugl.</w:t>
            </w:r>
          </w:p>
          <w:p w14:paraId="5B9B5D20" w14:textId="77777777" w:rsidR="00724B47" w:rsidRPr="00CC53B1" w:rsidRDefault="00724B47" w:rsidP="00F06149">
            <w:pPr>
              <w:rPr>
                <w:rFonts w:ascii="Arial" w:hAnsi="Arial" w:cs="Arial"/>
                <w:color w:val="1F1F1F"/>
                <w:shd w:val="clear" w:color="auto" w:fill="FFFFFF"/>
              </w:rPr>
            </w:pPr>
          </w:p>
          <w:p w14:paraId="72508E3B" w14:textId="77777777" w:rsidR="00724B47" w:rsidRPr="00CC53B1" w:rsidRDefault="00724B47" w:rsidP="00F06149">
            <w:pPr>
              <w:rPr>
                <w:rFonts w:ascii="Arial" w:hAnsi="Arial" w:cs="Arial"/>
                <w:b/>
                <w:bCs/>
                <w:color w:val="1F1F1F"/>
                <w:shd w:val="clear" w:color="auto" w:fill="FFFFFF"/>
              </w:rPr>
            </w:pPr>
          </w:p>
          <w:p w14:paraId="176D6612" w14:textId="77777777" w:rsidR="00724B47" w:rsidRPr="00CC53B1" w:rsidRDefault="00724B47" w:rsidP="00F06149">
            <w:pPr>
              <w:rPr>
                <w:rFonts w:ascii="Arial" w:hAnsi="Arial" w:cs="Arial"/>
                <w:b/>
                <w:bCs/>
                <w:color w:val="00B050"/>
                <w:shd w:val="clear" w:color="auto" w:fill="FFFFFF"/>
              </w:rPr>
            </w:pPr>
            <w:r w:rsidRPr="00CC53B1">
              <w:rPr>
                <w:rFonts w:ascii="Arial" w:hAnsi="Arial" w:cs="Arial"/>
                <w:b/>
                <w:bCs/>
                <w:color w:val="00B050"/>
                <w:shd w:val="clear" w:color="auto" w:fill="FFFFFF"/>
              </w:rPr>
              <w:t>Mari:</w:t>
            </w:r>
          </w:p>
          <w:p w14:paraId="5AF18519"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Rwy’n gallu cyfathrebu ystyr gan ddefnyddio iaith lafar estynedig  a/neu ystum.</w:t>
            </w:r>
          </w:p>
          <w:p w14:paraId="7E8BF1A3" w14:textId="77777777" w:rsidR="00724B47" w:rsidRPr="00CC53B1" w:rsidRDefault="00724B47" w:rsidP="00F06149">
            <w:pPr>
              <w:rPr>
                <w:rFonts w:ascii="Arial" w:hAnsi="Arial" w:cs="Arial"/>
                <w:u w:val="single"/>
              </w:rPr>
            </w:pPr>
          </w:p>
          <w:p w14:paraId="59C1E716" w14:textId="77777777" w:rsidR="00724B47" w:rsidRPr="00CC53B1" w:rsidRDefault="00724B47" w:rsidP="00F06149">
            <w:pPr>
              <w:rPr>
                <w:rFonts w:ascii="Arial" w:hAnsi="Arial" w:cs="Arial"/>
                <w:u w:val="single"/>
              </w:rPr>
            </w:pPr>
            <w:r w:rsidRPr="00CC53B1">
              <w:rPr>
                <w:rFonts w:ascii="Arial" w:hAnsi="Arial" w:cs="Arial"/>
                <w:color w:val="00B050"/>
                <w:shd w:val="clear" w:color="auto" w:fill="FFFFFF"/>
              </w:rPr>
              <w:t>Rwy’n gallu ysgrifennu’n ddarllenadwy.</w:t>
            </w:r>
          </w:p>
        </w:tc>
        <w:tc>
          <w:tcPr>
            <w:tcW w:w="3884" w:type="dxa"/>
            <w:tcBorders>
              <w:top w:val="single" w:sz="4" w:space="0" w:color="auto"/>
              <w:left w:val="single" w:sz="4" w:space="0" w:color="auto"/>
              <w:bottom w:val="single" w:sz="4" w:space="0" w:color="auto"/>
              <w:right w:val="single" w:sz="4" w:space="0" w:color="auto"/>
            </w:tcBorders>
          </w:tcPr>
          <w:p w14:paraId="7ECB0DFB" w14:textId="77777777" w:rsidR="00724B47" w:rsidRPr="00CC53B1" w:rsidRDefault="00724B47" w:rsidP="00F06149">
            <w:pPr>
              <w:rPr>
                <w:rFonts w:ascii="Arial" w:hAnsi="Arial" w:cs="Arial"/>
              </w:rPr>
            </w:pPr>
            <w:r w:rsidRPr="00CC53B1">
              <w:rPr>
                <w:rFonts w:ascii="Arial" w:hAnsi="Arial" w:cs="Arial"/>
              </w:rPr>
              <w:lastRenderedPageBreak/>
              <w:t>Gweithgaredd:</w:t>
            </w:r>
          </w:p>
          <w:p w14:paraId="4EE451F7" w14:textId="77777777" w:rsidR="00724B47" w:rsidRPr="00CC53B1" w:rsidRDefault="00724B47" w:rsidP="00F06149">
            <w:pPr>
              <w:rPr>
                <w:rFonts w:ascii="Arial" w:hAnsi="Arial" w:cs="Arial"/>
              </w:rPr>
            </w:pPr>
          </w:p>
          <w:p w14:paraId="28294D45" w14:textId="77777777" w:rsidR="00724B47" w:rsidRPr="00CC53B1" w:rsidRDefault="00724B47" w:rsidP="00F06149">
            <w:pPr>
              <w:rPr>
                <w:rFonts w:ascii="Arial" w:hAnsi="Arial" w:cs="Arial"/>
              </w:rPr>
            </w:pPr>
            <w:r w:rsidRPr="00CC53B1">
              <w:rPr>
                <w:rFonts w:ascii="Arial" w:hAnsi="Arial" w:cs="Arial"/>
              </w:rPr>
              <w:t>Dosbarth Cyfan - Creu proffil un tudalen i’w hun i gyflwyno i’r ysgol erbyn wythnos nesaf.</w:t>
            </w:r>
          </w:p>
          <w:p w14:paraId="5386100E" w14:textId="77777777" w:rsidR="00724B47" w:rsidRPr="00CC53B1" w:rsidRDefault="00724B47" w:rsidP="00F06149">
            <w:pPr>
              <w:rPr>
                <w:rFonts w:ascii="Arial" w:hAnsi="Arial" w:cs="Arial"/>
              </w:rPr>
            </w:pPr>
          </w:p>
          <w:p w14:paraId="5922C792" w14:textId="77777777" w:rsidR="00724B47" w:rsidRPr="00CC53B1" w:rsidRDefault="00724B47" w:rsidP="00F06149">
            <w:pPr>
              <w:rPr>
                <w:rFonts w:ascii="Arial" w:hAnsi="Arial" w:cs="Arial"/>
              </w:rPr>
            </w:pPr>
          </w:p>
          <w:p w14:paraId="264F07C1" w14:textId="77777777" w:rsidR="00724B47" w:rsidRPr="00CC53B1" w:rsidRDefault="00724B47" w:rsidP="00F06149">
            <w:pPr>
              <w:rPr>
                <w:rFonts w:ascii="Arial" w:hAnsi="Arial" w:cs="Arial"/>
              </w:rPr>
            </w:pPr>
            <w:r w:rsidRPr="00CC53B1">
              <w:rPr>
                <w:rFonts w:ascii="Arial" w:hAnsi="Arial" w:cs="Arial"/>
              </w:rPr>
              <w:t>Mari – Sesiwn ychwanegol therapi lego</w:t>
            </w:r>
          </w:p>
          <w:p w14:paraId="40E9372D" w14:textId="77777777" w:rsidR="00724B47" w:rsidRPr="00CC53B1" w:rsidRDefault="00724B47" w:rsidP="00724B47">
            <w:pPr>
              <w:pStyle w:val="ListParagraph"/>
              <w:numPr>
                <w:ilvl w:val="0"/>
                <w:numId w:val="12"/>
              </w:numPr>
              <w:rPr>
                <w:rFonts w:ascii="Arial" w:hAnsi="Arial" w:cs="Arial"/>
              </w:rPr>
            </w:pPr>
            <w:r w:rsidRPr="00CC53B1">
              <w:rPr>
                <w:rFonts w:ascii="Arial" w:hAnsi="Arial" w:cs="Arial"/>
              </w:rPr>
              <w:t>1 sesiwn gyda disgyblion yn ei ddosbarth nawr</w:t>
            </w:r>
          </w:p>
          <w:p w14:paraId="4DF69ECD" w14:textId="77777777" w:rsidR="00724B47" w:rsidRPr="00CC53B1" w:rsidRDefault="00724B47" w:rsidP="00724B47">
            <w:pPr>
              <w:pStyle w:val="ListParagraph"/>
              <w:numPr>
                <w:ilvl w:val="0"/>
                <w:numId w:val="12"/>
              </w:numPr>
              <w:rPr>
                <w:rFonts w:ascii="Arial" w:hAnsi="Arial" w:cs="Arial"/>
              </w:rPr>
            </w:pPr>
            <w:r w:rsidRPr="00CC53B1">
              <w:rPr>
                <w:rFonts w:ascii="Arial" w:hAnsi="Arial" w:cs="Arial"/>
              </w:rPr>
              <w:t>1 sesiwn yn ei hysgol newydd gyda grŵp o ddisgyblion o ysgol yn ei ardal o flwyddyn 6 sydd yn mynychu’r ysgol.</w:t>
            </w:r>
          </w:p>
          <w:p w14:paraId="0936F611" w14:textId="77777777" w:rsidR="00724B47" w:rsidRPr="00CC53B1" w:rsidRDefault="00724B47" w:rsidP="00F06149">
            <w:pPr>
              <w:rPr>
                <w:rFonts w:ascii="Arial" w:hAnsi="Arial" w:cs="Arial"/>
              </w:rPr>
            </w:pPr>
          </w:p>
        </w:tc>
        <w:tc>
          <w:tcPr>
            <w:tcW w:w="2693" w:type="dxa"/>
            <w:tcBorders>
              <w:top w:val="single" w:sz="4" w:space="0" w:color="auto"/>
              <w:left w:val="single" w:sz="4" w:space="0" w:color="auto"/>
              <w:bottom w:val="single" w:sz="4" w:space="0" w:color="auto"/>
              <w:right w:val="single" w:sz="4" w:space="0" w:color="auto"/>
            </w:tcBorders>
          </w:tcPr>
          <w:p w14:paraId="1C8AAA9E" w14:textId="77777777" w:rsidR="00724B47" w:rsidRPr="00CC53B1" w:rsidRDefault="00724B47" w:rsidP="00F06149">
            <w:pPr>
              <w:rPr>
                <w:rFonts w:ascii="Arial" w:hAnsi="Arial" w:cs="Arial"/>
              </w:rPr>
            </w:pPr>
            <w:r w:rsidRPr="00CC53B1">
              <w:rPr>
                <w:rFonts w:ascii="Arial" w:hAnsi="Arial" w:cs="Arial"/>
              </w:rPr>
              <w:lastRenderedPageBreak/>
              <w:t>Mae'n hanfodol bod pob asiantaeth yn cydweithio i sicrhau trosglwyddiad esmwyth i'r dysgwr awtistig</w:t>
            </w:r>
          </w:p>
          <w:p w14:paraId="0EC02AF8" w14:textId="77777777" w:rsidR="00724B47" w:rsidRPr="00CC53B1" w:rsidRDefault="00724B47" w:rsidP="00F06149">
            <w:pPr>
              <w:rPr>
                <w:rFonts w:ascii="Arial" w:hAnsi="Arial" w:cs="Arial"/>
              </w:rPr>
            </w:pPr>
          </w:p>
        </w:tc>
        <w:tc>
          <w:tcPr>
            <w:tcW w:w="4253" w:type="dxa"/>
            <w:tcBorders>
              <w:top w:val="single" w:sz="4" w:space="0" w:color="auto"/>
              <w:left w:val="single" w:sz="4" w:space="0" w:color="auto"/>
              <w:bottom w:val="single" w:sz="4" w:space="0" w:color="auto"/>
              <w:right w:val="single" w:sz="4" w:space="0" w:color="auto"/>
            </w:tcBorders>
          </w:tcPr>
          <w:p w14:paraId="7D3D2F14" w14:textId="77777777" w:rsidR="00724B47" w:rsidRPr="00CC53B1" w:rsidRDefault="00724B47" w:rsidP="00F06149">
            <w:pPr>
              <w:rPr>
                <w:rFonts w:ascii="Arial" w:hAnsi="Arial" w:cs="Arial"/>
              </w:rPr>
            </w:pPr>
            <w:r w:rsidRPr="00CC53B1">
              <w:rPr>
                <w:rFonts w:ascii="Arial" w:hAnsi="Arial" w:cs="Arial"/>
              </w:rPr>
              <w:lastRenderedPageBreak/>
              <w:t>Sicrhau bod y rhieni yn ymwybodol y trefniadau'r dydd.</w:t>
            </w:r>
          </w:p>
          <w:p w14:paraId="2F43FAF1" w14:textId="77777777" w:rsidR="00724B47" w:rsidRPr="00CC53B1" w:rsidRDefault="00724B47" w:rsidP="00F06149">
            <w:pPr>
              <w:rPr>
                <w:rFonts w:ascii="Arial" w:hAnsi="Arial" w:cs="Arial"/>
              </w:rPr>
            </w:pPr>
          </w:p>
          <w:p w14:paraId="5DFEBFF3" w14:textId="77777777" w:rsidR="00724B47" w:rsidRPr="00CC53B1" w:rsidRDefault="00724B47" w:rsidP="00F06149">
            <w:pPr>
              <w:rPr>
                <w:rFonts w:ascii="Arial" w:hAnsi="Arial" w:cs="Arial"/>
              </w:rPr>
            </w:pPr>
            <w:r w:rsidRPr="00CC53B1">
              <w:rPr>
                <w:rFonts w:ascii="Arial" w:hAnsi="Arial" w:cs="Arial"/>
              </w:rPr>
              <w:t xml:space="preserve">CADy yn mynd trwyddo'r dyddiadur gweledol gyda Mari ac yn sicrhau bod hi </w:t>
            </w:r>
            <w:r w:rsidRPr="00CC53B1">
              <w:rPr>
                <w:rFonts w:ascii="Arial" w:hAnsi="Arial" w:cs="Arial"/>
              </w:rPr>
              <w:lastRenderedPageBreak/>
              <w:t>yn deall y drefn ac amseroedd fyddai’n wahanol i’r gynradd.</w:t>
            </w:r>
          </w:p>
        </w:tc>
      </w:tr>
      <w:tr w:rsidR="00724B47" w:rsidRPr="00CC53B1" w14:paraId="1D61A2E9" w14:textId="77777777" w:rsidTr="00724B47">
        <w:trPr>
          <w:trHeight w:val="324"/>
        </w:trPr>
        <w:tc>
          <w:tcPr>
            <w:tcW w:w="1696" w:type="dxa"/>
            <w:tcBorders>
              <w:top w:val="single" w:sz="4" w:space="0" w:color="auto"/>
              <w:left w:val="single" w:sz="4" w:space="0" w:color="auto"/>
              <w:bottom w:val="single" w:sz="4" w:space="0" w:color="auto"/>
              <w:right w:val="single" w:sz="4" w:space="0" w:color="auto"/>
            </w:tcBorders>
            <w:hideMark/>
          </w:tcPr>
          <w:p w14:paraId="2C83622B" w14:textId="77777777" w:rsidR="00724B47" w:rsidRPr="00CC53B1" w:rsidRDefault="00724B47" w:rsidP="00F06149">
            <w:pPr>
              <w:rPr>
                <w:rFonts w:ascii="Arial" w:hAnsi="Arial" w:cs="Arial"/>
              </w:rPr>
            </w:pPr>
            <w:r w:rsidRPr="00CC53B1">
              <w:rPr>
                <w:rFonts w:ascii="Arial" w:hAnsi="Arial" w:cs="Arial"/>
              </w:rPr>
              <w:lastRenderedPageBreak/>
              <w:t>Wythnos 5</w:t>
            </w:r>
          </w:p>
        </w:tc>
        <w:tc>
          <w:tcPr>
            <w:tcW w:w="3629" w:type="dxa"/>
            <w:tcBorders>
              <w:top w:val="single" w:sz="4" w:space="0" w:color="auto"/>
              <w:left w:val="single" w:sz="4" w:space="0" w:color="auto"/>
              <w:bottom w:val="single" w:sz="4" w:space="0" w:color="auto"/>
              <w:right w:val="single" w:sz="4" w:space="0" w:color="auto"/>
            </w:tcBorders>
          </w:tcPr>
          <w:p w14:paraId="4759D101" w14:textId="77777777" w:rsidR="00724B47" w:rsidRPr="00CC53B1" w:rsidRDefault="00724B47" w:rsidP="00F06149">
            <w:pPr>
              <w:rPr>
                <w:rFonts w:ascii="Arial" w:hAnsi="Arial" w:cs="Arial"/>
                <w:color w:val="FF0000"/>
                <w:sz w:val="24"/>
              </w:rPr>
            </w:pPr>
            <w:r w:rsidRPr="00CC53B1">
              <w:rPr>
                <w:rFonts w:ascii="Arial" w:hAnsi="Arial" w:cs="Arial"/>
                <w:color w:val="FF0000"/>
              </w:rPr>
              <w:t>Mae creu yn cyfuno sgiliau a gwybodaeth, gan dynnu ar y synhwyrau, ysbrydoliaeth a dychymyg.</w:t>
            </w:r>
          </w:p>
          <w:p w14:paraId="5BB3F4D8" w14:textId="77777777" w:rsidR="00724B47" w:rsidRPr="00CC53B1" w:rsidRDefault="00724B47" w:rsidP="00F06149">
            <w:pPr>
              <w:rPr>
                <w:rFonts w:ascii="Arial" w:hAnsi="Arial" w:cs="Arial"/>
                <w:color w:val="00B050"/>
              </w:rPr>
            </w:pPr>
          </w:p>
          <w:p w14:paraId="21C4E860"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Gydag arweiniad, rwy’n gallu ystyried y ffordd y caiff hwyliau, emosiynau a syniadau eu cyﬂeu yn fy </w:t>
            </w:r>
            <w:r w:rsidRPr="00CC53B1">
              <w:rPr>
                <w:rStyle w:val="HTMLDefinition"/>
                <w:rFonts w:ascii="Arial" w:hAnsi="Arial" w:cs="Arial"/>
                <w:color w:val="00B050"/>
                <w:bdr w:val="none" w:sz="0" w:space="0" w:color="auto" w:frame="1"/>
                <w:shd w:val="clear" w:color="auto" w:fill="FFFFFF"/>
              </w:rPr>
              <w:t>ngwaith creadigol</w:t>
            </w:r>
            <w:r w:rsidRPr="00CC53B1">
              <w:rPr>
                <w:rFonts w:ascii="Arial" w:hAnsi="Arial" w:cs="Arial"/>
                <w:color w:val="00B050"/>
                <w:shd w:val="clear" w:color="auto" w:fill="FFFFFF"/>
              </w:rPr>
              <w:t> fy hun ac yng ngwaith creadigol pobl eraill.</w:t>
            </w:r>
          </w:p>
          <w:p w14:paraId="1A135F8D" w14:textId="77777777" w:rsidR="00724B47" w:rsidRPr="00CC53B1" w:rsidRDefault="00724B47" w:rsidP="00F06149">
            <w:pPr>
              <w:rPr>
                <w:rFonts w:ascii="Arial" w:hAnsi="Arial" w:cs="Arial"/>
                <w:color w:val="00B050"/>
                <w:shd w:val="clear" w:color="auto" w:fill="FFFFFF"/>
              </w:rPr>
            </w:pPr>
          </w:p>
          <w:p w14:paraId="7445724C"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Mari:</w:t>
            </w:r>
          </w:p>
          <w:p w14:paraId="273EB1CA"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Rwy’n dechrau siarad am fy hwyliau a’m hemosiynau, a defnyddio’r rhain i ddylanwadu ar fy ngwaith creadigol.</w:t>
            </w:r>
          </w:p>
          <w:p w14:paraId="2B3766AE" w14:textId="77777777" w:rsidR="00724B47" w:rsidRPr="00CC53B1" w:rsidRDefault="00724B47" w:rsidP="00F06149">
            <w:pPr>
              <w:rPr>
                <w:rFonts w:ascii="Arial" w:hAnsi="Arial" w:cs="Arial"/>
                <w:color w:val="00B050"/>
                <w:shd w:val="clear" w:color="auto" w:fill="FFFFFF"/>
              </w:rPr>
            </w:pPr>
          </w:p>
          <w:p w14:paraId="076AE1F4" w14:textId="77777777" w:rsidR="00724B47" w:rsidRPr="00CC53B1" w:rsidRDefault="00724B47" w:rsidP="00F06149">
            <w:pPr>
              <w:rPr>
                <w:rFonts w:ascii="Arial" w:hAnsi="Arial" w:cs="Arial"/>
                <w:color w:val="FF0000"/>
              </w:rPr>
            </w:pPr>
            <w:r w:rsidRPr="00CC53B1">
              <w:rPr>
                <w:rFonts w:ascii="Arial" w:hAnsi="Arial" w:cs="Arial"/>
                <w:color w:val="FF0000"/>
              </w:rPr>
              <w:lastRenderedPageBreak/>
              <w:t>Mae llenyddiaeth yn tanio’r dychymyg ac yn ysbrydoli creadigrwydd.</w:t>
            </w:r>
          </w:p>
          <w:p w14:paraId="2A6AFEB8" w14:textId="77777777" w:rsidR="00724B47" w:rsidRPr="00CC53B1" w:rsidRDefault="00724B47" w:rsidP="00F06149">
            <w:pPr>
              <w:rPr>
                <w:rFonts w:ascii="Arial" w:hAnsi="Arial" w:cs="Arial"/>
                <w:color w:val="FF0000"/>
              </w:rPr>
            </w:pPr>
          </w:p>
          <w:p w14:paraId="65BAB1B5"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Rwy’n gallu ymateb i’r hyn rwy’n ei glywed, ei ddarllen a’i weld, gan ofyn cwestiynau a dangos fy nealltwriaeth.</w:t>
            </w:r>
          </w:p>
          <w:p w14:paraId="464056ED" w14:textId="77777777" w:rsidR="00724B47" w:rsidRPr="00CC53B1" w:rsidRDefault="00724B47" w:rsidP="00F06149">
            <w:pPr>
              <w:rPr>
                <w:rFonts w:ascii="Arial" w:hAnsi="Arial" w:cs="Arial"/>
                <w:color w:val="00B050"/>
                <w:shd w:val="clear" w:color="auto" w:fill="FFFFFF"/>
              </w:rPr>
            </w:pPr>
          </w:p>
          <w:p w14:paraId="2D53AAB3" w14:textId="77777777" w:rsidR="00724B47" w:rsidRPr="00CC53B1" w:rsidRDefault="00724B47" w:rsidP="00F06149">
            <w:pPr>
              <w:rPr>
                <w:rFonts w:ascii="Arial" w:hAnsi="Arial" w:cs="Arial"/>
                <w:color w:val="00B050"/>
                <w:shd w:val="clear" w:color="auto" w:fill="FFFFFF"/>
              </w:rPr>
            </w:pPr>
            <w:r w:rsidRPr="00CC53B1">
              <w:rPr>
                <w:rFonts w:ascii="Arial" w:hAnsi="Arial" w:cs="Arial"/>
                <w:color w:val="00B050"/>
                <w:shd w:val="clear" w:color="auto" w:fill="FFFFFF"/>
              </w:rPr>
              <w:t>Mari: Rwy’n gallu ymateb i’r hyn rwy’n ei glywed, ei ddarllen a’i weld, ac rwy’n gallu mynegi barn syml ar hyn.</w:t>
            </w:r>
          </w:p>
          <w:p w14:paraId="7DC85E61" w14:textId="77777777" w:rsidR="00724B47" w:rsidRPr="00CC53B1" w:rsidRDefault="00724B47" w:rsidP="00F06149">
            <w:pPr>
              <w:rPr>
                <w:rFonts w:ascii="Arial" w:hAnsi="Arial" w:cs="Arial"/>
              </w:rPr>
            </w:pPr>
          </w:p>
        </w:tc>
        <w:tc>
          <w:tcPr>
            <w:tcW w:w="3884" w:type="dxa"/>
            <w:tcBorders>
              <w:top w:val="single" w:sz="4" w:space="0" w:color="auto"/>
              <w:left w:val="single" w:sz="4" w:space="0" w:color="auto"/>
              <w:bottom w:val="single" w:sz="4" w:space="0" w:color="auto"/>
              <w:right w:val="single" w:sz="4" w:space="0" w:color="auto"/>
            </w:tcBorders>
            <w:hideMark/>
          </w:tcPr>
          <w:p w14:paraId="0AD9A8C7" w14:textId="77777777" w:rsidR="00724B47" w:rsidRPr="00CC53B1" w:rsidRDefault="00724B47" w:rsidP="00F06149">
            <w:pPr>
              <w:rPr>
                <w:rFonts w:ascii="Arial" w:hAnsi="Arial" w:cs="Arial"/>
              </w:rPr>
            </w:pPr>
            <w:r w:rsidRPr="00CC53B1">
              <w:rPr>
                <w:rFonts w:ascii="Arial" w:hAnsi="Arial" w:cs="Arial"/>
              </w:rPr>
              <w:lastRenderedPageBreak/>
              <w:t xml:space="preserve">Gweithgaredd: </w:t>
            </w:r>
          </w:p>
          <w:p w14:paraId="5B2C7F62" w14:textId="77777777" w:rsidR="00724B47" w:rsidRPr="00CC53B1" w:rsidRDefault="00724B47" w:rsidP="00F06149">
            <w:pPr>
              <w:rPr>
                <w:rFonts w:ascii="Arial" w:hAnsi="Arial" w:cs="Arial"/>
              </w:rPr>
            </w:pPr>
            <w:r w:rsidRPr="00CC53B1">
              <w:rPr>
                <w:rFonts w:ascii="Arial" w:hAnsi="Arial" w:cs="Arial"/>
              </w:rPr>
              <w:t>Bydd y disgyblion yn derbyn amserlen o drefn y dydd newydd.</w:t>
            </w:r>
          </w:p>
          <w:p w14:paraId="551FA911" w14:textId="77777777" w:rsidR="00724B47" w:rsidRPr="00CC53B1" w:rsidRDefault="00724B47" w:rsidP="00F06149">
            <w:pPr>
              <w:rPr>
                <w:rFonts w:ascii="Arial" w:hAnsi="Arial" w:cs="Arial"/>
              </w:rPr>
            </w:pPr>
            <w:r w:rsidRPr="00CC53B1">
              <w:rPr>
                <w:rFonts w:ascii="Arial" w:hAnsi="Arial" w:cs="Arial"/>
              </w:rPr>
              <w:t>Bydd angen iddynt wneud prosiect o fewn y meysydd dysgu.</w:t>
            </w:r>
          </w:p>
          <w:p w14:paraId="3AA5E28B" w14:textId="77777777" w:rsidR="00724B47" w:rsidRPr="00CC53B1" w:rsidRDefault="00724B47" w:rsidP="00F06149">
            <w:pPr>
              <w:rPr>
                <w:rFonts w:ascii="Arial" w:hAnsi="Arial" w:cs="Arial"/>
              </w:rPr>
            </w:pPr>
            <w:r w:rsidRPr="00CC53B1">
              <w:rPr>
                <w:rFonts w:ascii="Arial" w:hAnsi="Arial" w:cs="Arial"/>
              </w:rPr>
              <w:t>Bydd angen iddynt ateb cwestiynau sydd yn ymwneud a’r drefn y dydd.</w:t>
            </w:r>
          </w:p>
          <w:p w14:paraId="08F0C185" w14:textId="77777777" w:rsidR="00724B47" w:rsidRPr="00CC53B1" w:rsidRDefault="00724B47" w:rsidP="00F06149">
            <w:pPr>
              <w:rPr>
                <w:rFonts w:ascii="Arial" w:hAnsi="Arial" w:cs="Arial"/>
              </w:rPr>
            </w:pPr>
            <w:r w:rsidRPr="00CC53B1">
              <w:rPr>
                <w:rFonts w:ascii="Arial" w:hAnsi="Arial" w:cs="Arial"/>
              </w:rPr>
              <w:t xml:space="preserve">Bydd angen iddynt wneud script ar gyfer scenario bwlio neu os fyddent yn mynd ar goll yn yr ysgol. </w:t>
            </w:r>
          </w:p>
          <w:p w14:paraId="173CC8AF" w14:textId="77777777" w:rsidR="00724B47" w:rsidRPr="00CC53B1" w:rsidRDefault="00724B47" w:rsidP="00F06149">
            <w:pPr>
              <w:rPr>
                <w:rFonts w:ascii="Arial" w:hAnsi="Arial" w:cs="Arial"/>
              </w:rPr>
            </w:pPr>
            <w:r w:rsidRPr="00CC53B1">
              <w:rPr>
                <w:rFonts w:ascii="Arial" w:hAnsi="Arial" w:cs="Arial"/>
              </w:rPr>
              <w:t>( Wedi’i gwahaniaethu ar gyfer Mari)</w:t>
            </w:r>
          </w:p>
        </w:tc>
        <w:tc>
          <w:tcPr>
            <w:tcW w:w="2693" w:type="dxa"/>
            <w:tcBorders>
              <w:top w:val="single" w:sz="4" w:space="0" w:color="auto"/>
              <w:left w:val="single" w:sz="4" w:space="0" w:color="auto"/>
              <w:bottom w:val="single" w:sz="4" w:space="0" w:color="auto"/>
              <w:right w:val="single" w:sz="4" w:space="0" w:color="auto"/>
            </w:tcBorders>
          </w:tcPr>
          <w:p w14:paraId="11EBB25A" w14:textId="77777777" w:rsidR="00724B47" w:rsidRPr="00CC53B1" w:rsidRDefault="00724B47" w:rsidP="00F06149">
            <w:pPr>
              <w:rPr>
                <w:rFonts w:ascii="Arial" w:hAnsi="Arial" w:cs="Arial"/>
              </w:rPr>
            </w:pPr>
            <w:r w:rsidRPr="00CC53B1">
              <w:rPr>
                <w:rFonts w:ascii="Arial" w:hAnsi="Arial" w:cs="Arial"/>
              </w:rPr>
              <w:t>Bydd yr athrawes yn gwahaniaethu y dsag yn addas yn ol gallu y disgyblion.</w:t>
            </w:r>
          </w:p>
          <w:p w14:paraId="1A25D2D5" w14:textId="77777777" w:rsidR="00724B47" w:rsidRPr="00CC53B1" w:rsidRDefault="00724B47" w:rsidP="00F06149">
            <w:pPr>
              <w:rPr>
                <w:rFonts w:ascii="Arial" w:hAnsi="Arial" w:cs="Arial"/>
              </w:rPr>
            </w:pPr>
            <w:r w:rsidRPr="00CC53B1">
              <w:rPr>
                <w:rFonts w:ascii="Arial" w:hAnsi="Arial" w:cs="Arial"/>
              </w:rPr>
              <w:t>Rhoi syniad/scenario o sut i greu sgript.</w:t>
            </w:r>
          </w:p>
          <w:p w14:paraId="3815E855" w14:textId="77777777" w:rsidR="00724B47" w:rsidRPr="00CC53B1" w:rsidRDefault="00724B47" w:rsidP="00F06149">
            <w:pPr>
              <w:rPr>
                <w:rFonts w:ascii="Arial" w:hAnsi="Arial" w:cs="Arial"/>
              </w:rPr>
            </w:pPr>
          </w:p>
          <w:p w14:paraId="3B7ECC23" w14:textId="77777777" w:rsidR="00724B47" w:rsidRPr="00CC53B1" w:rsidRDefault="00724B47" w:rsidP="00F06149">
            <w:pPr>
              <w:rPr>
                <w:rFonts w:ascii="Arial" w:hAnsi="Arial" w:cs="Arial"/>
              </w:rPr>
            </w:pPr>
            <w:r w:rsidRPr="00CC53B1">
              <w:rPr>
                <w:rFonts w:ascii="Arial" w:hAnsi="Arial" w:cs="Arial"/>
              </w:rPr>
              <w:t>Sicrhau bod Mari yn cael cefnogaeth - rhywun i weithio gyda hi. Rhoi syniad o scenario iddi hi a bod angen iddi hi wneud script allan o hynny.</w:t>
            </w:r>
          </w:p>
        </w:tc>
        <w:tc>
          <w:tcPr>
            <w:tcW w:w="4253" w:type="dxa"/>
            <w:tcBorders>
              <w:top w:val="single" w:sz="4" w:space="0" w:color="auto"/>
              <w:left w:val="single" w:sz="4" w:space="0" w:color="auto"/>
              <w:bottom w:val="single" w:sz="4" w:space="0" w:color="auto"/>
              <w:right w:val="single" w:sz="4" w:space="0" w:color="auto"/>
            </w:tcBorders>
            <w:hideMark/>
          </w:tcPr>
          <w:p w14:paraId="0A6A2A98" w14:textId="77777777" w:rsidR="00724B47" w:rsidRPr="00CC53B1" w:rsidRDefault="00724B47" w:rsidP="00F06149">
            <w:pPr>
              <w:rPr>
                <w:rFonts w:ascii="Arial" w:hAnsi="Arial" w:cs="Arial"/>
              </w:rPr>
            </w:pPr>
            <w:r w:rsidRPr="00CC53B1">
              <w:rPr>
                <w:rFonts w:ascii="Arial" w:hAnsi="Arial" w:cs="Arial"/>
              </w:rPr>
              <w:t>Cyfarfod a’r rheini trwy alwad ffôn neu mewn cyfarfod wyneb i wyneb i drafod yr amserlen newydd.</w:t>
            </w:r>
          </w:p>
          <w:p w14:paraId="25F0AE76" w14:textId="77777777" w:rsidR="00724B47" w:rsidRPr="00CC53B1" w:rsidRDefault="00724B47" w:rsidP="00F06149">
            <w:pPr>
              <w:rPr>
                <w:rFonts w:ascii="Arial" w:hAnsi="Arial" w:cs="Arial"/>
              </w:rPr>
            </w:pPr>
            <w:r w:rsidRPr="00CC53B1">
              <w:rPr>
                <w:rFonts w:ascii="Arial" w:hAnsi="Arial" w:cs="Arial"/>
              </w:rPr>
              <w:t>Sicrhau bod nhw’n ymwybodol o drefn y dydd.</w:t>
            </w:r>
          </w:p>
        </w:tc>
      </w:tr>
      <w:tr w:rsidR="00724B47" w:rsidRPr="00CC53B1" w14:paraId="5D581064" w14:textId="77777777" w:rsidTr="00724B47">
        <w:trPr>
          <w:trHeight w:val="324"/>
        </w:trPr>
        <w:tc>
          <w:tcPr>
            <w:tcW w:w="1696" w:type="dxa"/>
            <w:tcBorders>
              <w:top w:val="single" w:sz="4" w:space="0" w:color="auto"/>
              <w:left w:val="single" w:sz="4" w:space="0" w:color="auto"/>
              <w:bottom w:val="single" w:sz="4" w:space="0" w:color="auto"/>
              <w:right w:val="single" w:sz="4" w:space="0" w:color="auto"/>
            </w:tcBorders>
            <w:hideMark/>
          </w:tcPr>
          <w:p w14:paraId="45B38768" w14:textId="77777777" w:rsidR="00724B47" w:rsidRPr="00CC53B1" w:rsidRDefault="00724B47" w:rsidP="00F06149">
            <w:pPr>
              <w:rPr>
                <w:rFonts w:ascii="Arial" w:hAnsi="Arial" w:cs="Arial"/>
              </w:rPr>
            </w:pPr>
            <w:r w:rsidRPr="00CC53B1">
              <w:rPr>
                <w:rFonts w:ascii="Arial" w:hAnsi="Arial" w:cs="Arial"/>
              </w:rPr>
              <w:t>Wythnos 6</w:t>
            </w:r>
          </w:p>
        </w:tc>
        <w:tc>
          <w:tcPr>
            <w:tcW w:w="3629" w:type="dxa"/>
            <w:tcBorders>
              <w:top w:val="single" w:sz="4" w:space="0" w:color="auto"/>
              <w:left w:val="single" w:sz="4" w:space="0" w:color="auto"/>
              <w:bottom w:val="single" w:sz="4" w:space="0" w:color="auto"/>
              <w:right w:val="single" w:sz="4" w:space="0" w:color="auto"/>
            </w:tcBorders>
          </w:tcPr>
          <w:p w14:paraId="135E748E" w14:textId="77777777" w:rsidR="00724B47" w:rsidRPr="00CC53B1" w:rsidRDefault="00724B47" w:rsidP="00F06149">
            <w:pPr>
              <w:rPr>
                <w:rFonts w:ascii="Arial" w:hAnsi="Arial" w:cs="Arial"/>
                <w:color w:val="FF0000"/>
              </w:rPr>
            </w:pPr>
            <w:r w:rsidRPr="00CC53B1">
              <w:rPr>
                <w:rFonts w:ascii="Arial" w:hAnsi="Arial" w:cs="Arial"/>
                <w:color w:val="FF0000"/>
              </w:rPr>
              <w:t>Mae creu yn cyfuno sgiliau a gwybodaeth, gan dynnu ar y synhwyrau, ysbrydoliaeth a dychymyg.</w:t>
            </w:r>
          </w:p>
          <w:p w14:paraId="29AA21E9" w14:textId="77777777" w:rsidR="00724B47" w:rsidRPr="00CC53B1" w:rsidRDefault="00724B47" w:rsidP="00F06149">
            <w:pPr>
              <w:rPr>
                <w:rFonts w:ascii="Arial" w:hAnsi="Arial" w:cs="Arial"/>
                <w:szCs w:val="24"/>
              </w:rPr>
            </w:pPr>
          </w:p>
          <w:p w14:paraId="7EE3B591" w14:textId="77777777" w:rsidR="00724B47" w:rsidRPr="00CC53B1" w:rsidRDefault="00724B47" w:rsidP="00F06149">
            <w:pPr>
              <w:rPr>
                <w:rFonts w:ascii="Arial" w:hAnsi="Arial" w:cs="Arial"/>
                <w:color w:val="00B050"/>
              </w:rPr>
            </w:pPr>
            <w:r w:rsidRPr="00CC53B1">
              <w:rPr>
                <w:rFonts w:ascii="Arial" w:hAnsi="Arial" w:cs="Arial"/>
                <w:color w:val="00B050"/>
                <w:shd w:val="clear" w:color="auto" w:fill="FFFFFF"/>
              </w:rPr>
              <w:t>Rwy’n gallu perfformio, cynhyrchu, dylunio, arddangos a rhannu fy ngwaith creadigol mewn amrywiaeth o ffyrdd ar gyfer cynulleidfaoedd gwahanol, a hyn wedi’i ysbrydoli gan ystod o sbardunau a phrofiadau.</w:t>
            </w:r>
          </w:p>
          <w:p w14:paraId="00B97849" w14:textId="77777777" w:rsidR="00724B47" w:rsidRPr="00CC53B1" w:rsidRDefault="00724B47" w:rsidP="00F06149">
            <w:pPr>
              <w:rPr>
                <w:rFonts w:ascii="Arial" w:hAnsi="Arial" w:cs="Arial"/>
                <w:color w:val="00B050"/>
              </w:rPr>
            </w:pPr>
          </w:p>
          <w:p w14:paraId="66483EB1" w14:textId="77777777" w:rsidR="00724B47" w:rsidRPr="00CC53B1" w:rsidRDefault="00724B47" w:rsidP="00F06149">
            <w:pPr>
              <w:rPr>
                <w:rFonts w:ascii="Arial" w:hAnsi="Arial" w:cs="Arial"/>
                <w:color w:val="00B050"/>
              </w:rPr>
            </w:pPr>
            <w:r w:rsidRPr="00CC53B1">
              <w:rPr>
                <w:rFonts w:ascii="Arial" w:hAnsi="Arial" w:cs="Arial"/>
                <w:color w:val="00B050"/>
              </w:rPr>
              <w:t xml:space="preserve">Mari </w:t>
            </w:r>
          </w:p>
          <w:p w14:paraId="7C99F2A7" w14:textId="77777777" w:rsidR="00724B47" w:rsidRPr="00CC53B1" w:rsidRDefault="00724B47" w:rsidP="00F06149">
            <w:pPr>
              <w:rPr>
                <w:rFonts w:ascii="Arial" w:hAnsi="Arial" w:cs="Arial"/>
              </w:rPr>
            </w:pPr>
            <w:r w:rsidRPr="00CC53B1">
              <w:rPr>
                <w:rFonts w:ascii="Arial" w:hAnsi="Arial" w:cs="Arial"/>
                <w:color w:val="00B050"/>
                <w:shd w:val="clear" w:color="auto" w:fill="FFFFFF"/>
              </w:rPr>
              <w:t>Rwy’n gallu rhannu fy ngwaith creadigol.</w:t>
            </w:r>
          </w:p>
        </w:tc>
        <w:tc>
          <w:tcPr>
            <w:tcW w:w="3884" w:type="dxa"/>
            <w:tcBorders>
              <w:top w:val="single" w:sz="4" w:space="0" w:color="auto"/>
              <w:left w:val="single" w:sz="4" w:space="0" w:color="auto"/>
              <w:bottom w:val="single" w:sz="4" w:space="0" w:color="auto"/>
              <w:right w:val="single" w:sz="4" w:space="0" w:color="auto"/>
            </w:tcBorders>
          </w:tcPr>
          <w:p w14:paraId="38FEDA9E" w14:textId="77777777" w:rsidR="00724B47" w:rsidRPr="00CC53B1" w:rsidRDefault="00724B47" w:rsidP="00F06149">
            <w:pPr>
              <w:rPr>
                <w:rFonts w:ascii="Arial" w:hAnsi="Arial" w:cs="Arial"/>
              </w:rPr>
            </w:pPr>
            <w:r w:rsidRPr="00CC53B1">
              <w:rPr>
                <w:rFonts w:ascii="Arial" w:hAnsi="Arial" w:cs="Arial"/>
              </w:rPr>
              <w:t>Pawb - Cyflwyno’r sgript i’r ysgol uwchradd.</w:t>
            </w:r>
          </w:p>
          <w:p w14:paraId="2415B33F" w14:textId="77777777" w:rsidR="00724B47" w:rsidRPr="00CC53B1" w:rsidRDefault="00724B47" w:rsidP="00F06149">
            <w:pPr>
              <w:rPr>
                <w:rFonts w:ascii="Arial" w:hAnsi="Arial" w:cs="Arial"/>
              </w:rPr>
            </w:pPr>
            <w:r w:rsidRPr="00CC53B1">
              <w:rPr>
                <w:rFonts w:ascii="Arial" w:hAnsi="Arial" w:cs="Arial"/>
              </w:rPr>
              <w:t>2 Diwrnod yn yr ysgol uwchradd lle mae cyfle iddynt gael dilyn trefn y dydd, mynychu gwersi, cael cinio yn yr ysgol.</w:t>
            </w:r>
          </w:p>
          <w:p w14:paraId="6F8A352D" w14:textId="77777777" w:rsidR="00724B47" w:rsidRPr="00CC53B1" w:rsidRDefault="00724B47" w:rsidP="00F06149">
            <w:pPr>
              <w:rPr>
                <w:rFonts w:ascii="Arial" w:hAnsi="Arial" w:cs="Arial"/>
              </w:rPr>
            </w:pPr>
          </w:p>
          <w:p w14:paraId="2426EF84" w14:textId="77777777" w:rsidR="00724B47" w:rsidRPr="00CC53B1" w:rsidRDefault="00724B47" w:rsidP="00F06149">
            <w:pPr>
              <w:rPr>
                <w:rFonts w:ascii="Arial" w:hAnsi="Arial" w:cs="Arial"/>
              </w:rPr>
            </w:pPr>
            <w:r w:rsidRPr="00CC53B1">
              <w:rPr>
                <w:rFonts w:ascii="Arial" w:hAnsi="Arial" w:cs="Arial"/>
              </w:rPr>
              <w:t>Mari- Bydd Mari yn gwneud yr un gweithgareddau ond gyda’i ddosbarth.</w:t>
            </w:r>
          </w:p>
          <w:p w14:paraId="04BF71A6" w14:textId="77777777" w:rsidR="00724B47" w:rsidRPr="00CC53B1" w:rsidRDefault="00724B47" w:rsidP="00F06149">
            <w:pPr>
              <w:rPr>
                <w:rFonts w:ascii="Arial" w:hAnsi="Arial" w:cs="Arial"/>
              </w:rPr>
            </w:pPr>
            <w:r w:rsidRPr="00CC53B1">
              <w:rPr>
                <w:rFonts w:ascii="Arial" w:hAnsi="Arial" w:cs="Arial"/>
              </w:rPr>
              <w:t>Bydd cynorthwyydd gyda Mari yn ystod y dyddiau.</w:t>
            </w:r>
          </w:p>
          <w:p w14:paraId="3F77A6DA" w14:textId="77777777" w:rsidR="00724B47" w:rsidRPr="00CC53B1" w:rsidRDefault="00724B47" w:rsidP="00F06149">
            <w:pPr>
              <w:rPr>
                <w:rFonts w:ascii="Arial" w:hAnsi="Arial" w:cs="Arial"/>
              </w:rPr>
            </w:pPr>
          </w:p>
          <w:p w14:paraId="6C48BFDA" w14:textId="77777777" w:rsidR="00724B47" w:rsidRPr="00CC53B1" w:rsidRDefault="00724B47" w:rsidP="00F06149">
            <w:pPr>
              <w:rPr>
                <w:rFonts w:ascii="Arial" w:hAnsi="Arial" w:cs="Arial"/>
              </w:rPr>
            </w:pPr>
            <w:r w:rsidRPr="00CC53B1">
              <w:rPr>
                <w:rFonts w:ascii="Arial" w:hAnsi="Arial" w:cs="Arial"/>
              </w:rPr>
              <w:t>Ar ôl y 2 ddiwrnod, bydd ganddi gyfle i wneud dyddiadur gweledol ei hun er mwyn sicrhau bod hi’n deall trefniadau'r dydd ac yn barod i’r ysgol ym mis Medi.</w:t>
            </w:r>
          </w:p>
        </w:tc>
        <w:tc>
          <w:tcPr>
            <w:tcW w:w="2693" w:type="dxa"/>
            <w:tcBorders>
              <w:top w:val="single" w:sz="4" w:space="0" w:color="auto"/>
              <w:left w:val="single" w:sz="4" w:space="0" w:color="auto"/>
              <w:bottom w:val="single" w:sz="4" w:space="0" w:color="auto"/>
              <w:right w:val="single" w:sz="4" w:space="0" w:color="auto"/>
            </w:tcBorders>
          </w:tcPr>
          <w:p w14:paraId="3DF4F30D" w14:textId="77777777" w:rsidR="00724B47" w:rsidRPr="00CC53B1" w:rsidRDefault="00724B47" w:rsidP="00F06149">
            <w:pPr>
              <w:rPr>
                <w:rFonts w:ascii="Arial" w:hAnsi="Arial" w:cs="Arial"/>
              </w:rPr>
            </w:pPr>
            <w:r w:rsidRPr="00CC53B1">
              <w:rPr>
                <w:rFonts w:ascii="Arial" w:hAnsi="Arial" w:cs="Arial"/>
              </w:rPr>
              <w:t>Trafod gydag athrawon uwchradd ar beth sydd wedi’i drefnu iddynt.</w:t>
            </w:r>
          </w:p>
          <w:p w14:paraId="791D0014" w14:textId="77777777" w:rsidR="00724B47" w:rsidRPr="00CC53B1" w:rsidRDefault="00724B47" w:rsidP="00F06149">
            <w:pPr>
              <w:rPr>
                <w:rFonts w:ascii="Arial" w:hAnsi="Arial" w:cs="Arial"/>
              </w:rPr>
            </w:pPr>
          </w:p>
          <w:p w14:paraId="6898EE9B" w14:textId="77777777" w:rsidR="00724B47" w:rsidRPr="00CC53B1" w:rsidRDefault="00724B47" w:rsidP="00F06149">
            <w:pPr>
              <w:rPr>
                <w:rFonts w:ascii="Arial" w:hAnsi="Arial" w:cs="Arial"/>
              </w:rPr>
            </w:pPr>
            <w:r w:rsidRPr="00CC53B1">
              <w:rPr>
                <w:rFonts w:ascii="Arial" w:hAnsi="Arial" w:cs="Arial"/>
              </w:rPr>
              <w:t>Sicrhau bod un i un gyda Mari. Angen iddynt gymryd nodiadau.</w:t>
            </w:r>
          </w:p>
          <w:p w14:paraId="4E06AD83" w14:textId="77777777" w:rsidR="00724B47" w:rsidRPr="00CC53B1" w:rsidRDefault="00724B47" w:rsidP="00F06149">
            <w:pPr>
              <w:rPr>
                <w:rFonts w:ascii="Arial" w:hAnsi="Arial" w:cs="Arial"/>
              </w:rPr>
            </w:pPr>
            <w:r w:rsidRPr="00CC53B1">
              <w:rPr>
                <w:rFonts w:ascii="Arial" w:hAnsi="Arial" w:cs="Arial"/>
              </w:rPr>
              <w:t>Nodi unrhyw bryderon sydd ganddi.</w:t>
            </w:r>
          </w:p>
          <w:p w14:paraId="713B686F" w14:textId="77777777" w:rsidR="00724B47" w:rsidRPr="00CC53B1" w:rsidRDefault="00724B47" w:rsidP="00F06149">
            <w:pPr>
              <w:rPr>
                <w:rFonts w:ascii="Arial" w:hAnsi="Arial" w:cs="Arial"/>
              </w:rPr>
            </w:pPr>
          </w:p>
          <w:p w14:paraId="0F224F1B" w14:textId="77777777" w:rsidR="00724B47" w:rsidRPr="00CC53B1" w:rsidRDefault="00724B47" w:rsidP="00F06149">
            <w:pPr>
              <w:rPr>
                <w:rFonts w:ascii="Arial" w:hAnsi="Arial" w:cs="Arial"/>
              </w:rPr>
            </w:pPr>
            <w:r w:rsidRPr="00CC53B1">
              <w:rPr>
                <w:rFonts w:ascii="Arial" w:hAnsi="Arial" w:cs="Arial"/>
              </w:rPr>
              <w:t xml:space="preserve">Paratoi adnoddau ar gyfer creu dyddiadur gweledol. </w:t>
            </w:r>
          </w:p>
          <w:p w14:paraId="32417E20" w14:textId="77777777" w:rsidR="00724B47" w:rsidRPr="00CC53B1" w:rsidRDefault="00724B47" w:rsidP="00F06149">
            <w:pPr>
              <w:rPr>
                <w:rFonts w:ascii="Arial" w:hAnsi="Arial" w:cs="Arial"/>
              </w:rPr>
            </w:pPr>
            <w:r w:rsidRPr="00CC53B1">
              <w:rPr>
                <w:rFonts w:ascii="Arial" w:hAnsi="Arial" w:cs="Arial"/>
              </w:rPr>
              <w:t>Angen trafod gyda’r athrawon bod y dyddiadur gweledol yn cael ei ddefnyddio’n ddyddiol yn yr ysgol</w:t>
            </w:r>
          </w:p>
          <w:p w14:paraId="159057C3" w14:textId="77777777" w:rsidR="00724B47" w:rsidRPr="00CC53B1" w:rsidRDefault="00724B47" w:rsidP="00F06149">
            <w:pPr>
              <w:rPr>
                <w:rFonts w:ascii="Arial" w:hAnsi="Arial" w:cs="Arial"/>
              </w:rPr>
            </w:pPr>
            <w:r w:rsidRPr="00CC53B1">
              <w:rPr>
                <w:rFonts w:ascii="Arial" w:hAnsi="Arial" w:cs="Arial"/>
              </w:rPr>
              <w:t>uwchradd.</w:t>
            </w:r>
          </w:p>
          <w:p w14:paraId="5D8387EA" w14:textId="77777777" w:rsidR="00724B47" w:rsidRPr="00CC53B1" w:rsidRDefault="00724B47" w:rsidP="00F06149">
            <w:pPr>
              <w:rPr>
                <w:rFonts w:ascii="Arial" w:hAnsi="Arial" w:cs="Arial"/>
              </w:rPr>
            </w:pPr>
            <w:r w:rsidRPr="00CC53B1">
              <w:rPr>
                <w:rFonts w:ascii="Arial" w:hAnsi="Arial" w:cs="Arial"/>
              </w:rPr>
              <w:lastRenderedPageBreak/>
              <w:t>Cyfathrebu gyda’r rheini am unrhyw bryderon sydd ganddynt.</w:t>
            </w:r>
          </w:p>
        </w:tc>
        <w:tc>
          <w:tcPr>
            <w:tcW w:w="4253" w:type="dxa"/>
            <w:tcBorders>
              <w:top w:val="single" w:sz="4" w:space="0" w:color="auto"/>
              <w:left w:val="single" w:sz="4" w:space="0" w:color="auto"/>
              <w:bottom w:val="single" w:sz="4" w:space="0" w:color="auto"/>
              <w:right w:val="single" w:sz="4" w:space="0" w:color="auto"/>
            </w:tcBorders>
          </w:tcPr>
          <w:p w14:paraId="1A01FF11" w14:textId="77777777" w:rsidR="00724B47" w:rsidRPr="00CC53B1" w:rsidRDefault="00724B47" w:rsidP="00F06149">
            <w:pPr>
              <w:rPr>
                <w:rFonts w:ascii="Arial" w:hAnsi="Arial" w:cs="Arial"/>
              </w:rPr>
            </w:pPr>
            <w:r w:rsidRPr="00CC53B1">
              <w:rPr>
                <w:rFonts w:ascii="Arial" w:hAnsi="Arial" w:cs="Arial"/>
              </w:rPr>
              <w:lastRenderedPageBreak/>
              <w:t>Sicrhau bod y rhieni wedi cael cyfleoedd i drafod unrhyw bryderon.</w:t>
            </w:r>
          </w:p>
          <w:p w14:paraId="59A2E798" w14:textId="77777777" w:rsidR="00724B47" w:rsidRPr="00CC53B1" w:rsidRDefault="00724B47" w:rsidP="00F06149">
            <w:pPr>
              <w:rPr>
                <w:rFonts w:ascii="Arial" w:hAnsi="Arial" w:cs="Arial"/>
              </w:rPr>
            </w:pPr>
          </w:p>
          <w:p w14:paraId="599BA9CE" w14:textId="0B004F29" w:rsidR="00724B47" w:rsidRPr="00CC53B1" w:rsidRDefault="00724B47" w:rsidP="00F06149">
            <w:pPr>
              <w:rPr>
                <w:rFonts w:ascii="Arial" w:hAnsi="Arial" w:cs="Arial"/>
              </w:rPr>
            </w:pPr>
            <w:r w:rsidRPr="00CC53B1">
              <w:rPr>
                <w:rFonts w:ascii="Arial" w:hAnsi="Arial" w:cs="Arial"/>
              </w:rPr>
              <w:t xml:space="preserve">Cyfarfod gyda rhieni Mari </w:t>
            </w:r>
            <w:r w:rsidR="00CA56FB">
              <w:rPr>
                <w:rFonts w:ascii="Arial" w:hAnsi="Arial" w:cs="Arial"/>
              </w:rPr>
              <w:t>i</w:t>
            </w:r>
            <w:r w:rsidRPr="00CC53B1">
              <w:rPr>
                <w:rFonts w:ascii="Arial" w:hAnsi="Arial" w:cs="Arial"/>
              </w:rPr>
              <w:t xml:space="preserve"> drafod y camau cyntaf bydd yn digwydd ar gyfer y trosglwyddiad.</w:t>
            </w:r>
          </w:p>
          <w:p w14:paraId="43CE19C7" w14:textId="77777777" w:rsidR="00724B47" w:rsidRPr="00CC53B1" w:rsidRDefault="00724B47" w:rsidP="00F06149">
            <w:pPr>
              <w:rPr>
                <w:rFonts w:ascii="Arial" w:hAnsi="Arial" w:cs="Arial"/>
              </w:rPr>
            </w:pPr>
          </w:p>
          <w:p w14:paraId="54BFCE3E" w14:textId="77777777" w:rsidR="00724B47" w:rsidRPr="00CC53B1" w:rsidRDefault="00724B47" w:rsidP="00F06149">
            <w:pPr>
              <w:rPr>
                <w:rFonts w:ascii="Arial" w:hAnsi="Arial" w:cs="Arial"/>
              </w:rPr>
            </w:pPr>
          </w:p>
        </w:tc>
      </w:tr>
    </w:tbl>
    <w:p w14:paraId="586C02E0" w14:textId="42B73D0B" w:rsidR="00BB3E75" w:rsidRDefault="00BB3E75" w:rsidP="00BB3E75"/>
    <w:p w14:paraId="0AAD9788" w14:textId="409AE94A" w:rsidR="00BB3E75" w:rsidRDefault="00BB3E75" w:rsidP="00BB3E75"/>
    <w:p w14:paraId="4C4927C9" w14:textId="54FFFB9C" w:rsidR="00BB3E75" w:rsidRDefault="00BB3E75" w:rsidP="00BB3E75"/>
    <w:p w14:paraId="7B646C95" w14:textId="56A67E6C" w:rsidR="00724B47" w:rsidRDefault="00724B47" w:rsidP="00BB3E75"/>
    <w:p w14:paraId="4C4CDD76" w14:textId="3BD8C4BF" w:rsidR="00724B47" w:rsidRDefault="00724B47" w:rsidP="00BB3E75"/>
    <w:p w14:paraId="060094CE" w14:textId="5F5945E7" w:rsidR="00724B47" w:rsidRDefault="00724B47" w:rsidP="00BB3E75"/>
    <w:p w14:paraId="7EDB890E" w14:textId="188A4F44" w:rsidR="00724B47" w:rsidRDefault="00724B47" w:rsidP="00BB3E75"/>
    <w:p w14:paraId="0D0FB1C8" w14:textId="2E240379" w:rsidR="00724B47" w:rsidRDefault="00724B47" w:rsidP="00BB3E75"/>
    <w:p w14:paraId="36A60D2D" w14:textId="77777777" w:rsidR="00724B47" w:rsidRDefault="00724B47" w:rsidP="00BB3E75"/>
    <w:p w14:paraId="1001CEE9" w14:textId="306B77F1" w:rsidR="00724B47" w:rsidRDefault="00724B47" w:rsidP="00BB3E75"/>
    <w:p w14:paraId="25E53457" w14:textId="6515B4A3" w:rsidR="00724B47" w:rsidRDefault="00724B47" w:rsidP="00BB3E75"/>
    <w:p w14:paraId="0CBFB28D" w14:textId="31317CD4" w:rsidR="00724B47" w:rsidRDefault="00724B47" w:rsidP="00BB3E75"/>
    <w:p w14:paraId="528E8DEE" w14:textId="41E7D727" w:rsidR="00724B47" w:rsidRDefault="00724B47" w:rsidP="00BB3E75"/>
    <w:p w14:paraId="7635B806" w14:textId="05E1BB9D" w:rsidR="00724B47" w:rsidRDefault="00724B47" w:rsidP="00BB3E75"/>
    <w:p w14:paraId="3FE72C35" w14:textId="2297D39C" w:rsidR="00724B47" w:rsidRDefault="00724B47" w:rsidP="00BB3E75"/>
    <w:p w14:paraId="359DBFCB" w14:textId="7FD3AA74" w:rsidR="00724B47" w:rsidRDefault="00724B47" w:rsidP="00BB3E75"/>
    <w:p w14:paraId="763F30EE" w14:textId="7144FFFC" w:rsidR="00724B47" w:rsidRDefault="00724B47" w:rsidP="00BB3E75"/>
    <w:p w14:paraId="7F1D6B8B" w14:textId="26B39D39" w:rsidR="00724B47" w:rsidRDefault="00724B47" w:rsidP="00BB3E75"/>
    <w:p w14:paraId="53A35292" w14:textId="3BA39417" w:rsidR="00724B47" w:rsidRDefault="00724B47" w:rsidP="00BB3E75"/>
    <w:p w14:paraId="0D750329" w14:textId="5D06F656" w:rsidR="00724B47" w:rsidRDefault="00724B47" w:rsidP="00BB3E75"/>
    <w:p w14:paraId="6F253527" w14:textId="0175194D" w:rsidR="00724B47" w:rsidRDefault="00724B47" w:rsidP="00BB3E75"/>
    <w:p w14:paraId="04584377" w14:textId="4920F151" w:rsidR="00724B47" w:rsidRDefault="00724B47" w:rsidP="00BB3E75"/>
    <w:p w14:paraId="0FD68189" w14:textId="33341579" w:rsidR="00724B47" w:rsidRDefault="00724B47" w:rsidP="00BB3E75"/>
    <w:p w14:paraId="70289F57" w14:textId="6175CB62" w:rsidR="00724B47" w:rsidRDefault="00724B47" w:rsidP="00BB3E75"/>
    <w:p w14:paraId="7F085553" w14:textId="7DBE527A" w:rsidR="00724B47" w:rsidRDefault="00724B47" w:rsidP="00BB3E75"/>
    <w:p w14:paraId="096EFFF2" w14:textId="025D9081" w:rsidR="00724B47" w:rsidRDefault="00724B47" w:rsidP="00BB3E75"/>
    <w:p w14:paraId="5A7D5112" w14:textId="149BFFD4" w:rsidR="00724B47" w:rsidRDefault="00724B47" w:rsidP="00BB3E75"/>
    <w:p w14:paraId="3FB21BCB" w14:textId="2EE101EE" w:rsidR="00724B47" w:rsidRDefault="00724B47" w:rsidP="00BB3E75"/>
    <w:p w14:paraId="0913D05F" w14:textId="582D75DF" w:rsidR="00724B47" w:rsidRDefault="00724B47" w:rsidP="00BB3E75"/>
    <w:p w14:paraId="630FD00A" w14:textId="70ACFC47" w:rsidR="00724B47" w:rsidRDefault="00724B47" w:rsidP="00BB3E75"/>
    <w:p w14:paraId="3757182B" w14:textId="23470483" w:rsidR="00724B47" w:rsidRDefault="00724B47" w:rsidP="00BB3E75"/>
    <w:p w14:paraId="7684D5BA" w14:textId="61082CFD" w:rsidR="00724B47" w:rsidRDefault="00724B47" w:rsidP="00BB3E75"/>
    <w:p w14:paraId="11B2DFD2" w14:textId="16414313" w:rsidR="00724B47" w:rsidRDefault="00724B47" w:rsidP="00BB3E75"/>
    <w:p w14:paraId="1096D1DA" w14:textId="3A95806E" w:rsidR="00BB3E75" w:rsidRPr="00BB3E75" w:rsidRDefault="00BB3E75" w:rsidP="00BB3E75">
      <w:pPr>
        <w:rPr>
          <w:u w:val="single"/>
        </w:rPr>
      </w:pPr>
      <w:r w:rsidRPr="00BB3E75">
        <w:rPr>
          <w:u w:val="single"/>
        </w:rPr>
        <w:t>Cyfeirnodau</w:t>
      </w:r>
    </w:p>
    <w:p w14:paraId="04FD41EF" w14:textId="77777777" w:rsidR="00BB3E75" w:rsidRDefault="00BB3E75" w:rsidP="00BB3E75">
      <w:r>
        <w:t xml:space="preserve">Bates,B (2019) </w:t>
      </w:r>
      <w:r w:rsidRPr="00607DE6">
        <w:rPr>
          <w:i/>
          <w:iCs/>
        </w:rPr>
        <w:t>Learning Theories Simplified.</w:t>
      </w:r>
      <w:r>
        <w:t xml:space="preserve"> 2il arg. Sage tt 35, 53,</w:t>
      </w:r>
    </w:p>
    <w:p w14:paraId="02D727F9" w14:textId="77777777" w:rsidR="00BB3E75" w:rsidRDefault="00BB3E75" w:rsidP="00BB3E75">
      <w:r>
        <w:t xml:space="preserve">Caldwell B et al (dim dyddiad) </w:t>
      </w:r>
      <w:r w:rsidRPr="00BA02CD">
        <w:rPr>
          <w:i/>
          <w:iCs/>
        </w:rPr>
        <w:t>Nurturing Interventions</w:t>
      </w:r>
      <w:r>
        <w:rPr>
          <w:i/>
          <w:iCs/>
        </w:rPr>
        <w:t xml:space="preserve">. </w:t>
      </w:r>
      <w:r>
        <w:t xml:space="preserve">Ar gael: </w:t>
      </w:r>
      <w:hyperlink r:id="rId12" w:history="1">
        <w:r w:rsidRPr="00804968">
          <w:rPr>
            <w:rStyle w:val="Hyperlink"/>
          </w:rPr>
          <w:t>https://www.mass.gov/doc/section-one-nurturing-interventions/download</w:t>
        </w:r>
      </w:hyperlink>
      <w:r>
        <w:t xml:space="preserve"> (Cyrchwyd 3 Tachwedd 2022) </w:t>
      </w:r>
    </w:p>
    <w:p w14:paraId="13252D23" w14:textId="77777777" w:rsidR="00BB3E75" w:rsidRPr="00BA02CD" w:rsidRDefault="00BB3E75" w:rsidP="00BB3E75"/>
    <w:p w14:paraId="14415B9B" w14:textId="77777777" w:rsidR="00BB3E75" w:rsidRDefault="00BB3E75" w:rsidP="00BB3E75">
      <w:r>
        <w:lastRenderedPageBreak/>
        <w:t xml:space="preserve">Dodds J a Blake R (2015) </w:t>
      </w:r>
      <w:r w:rsidRPr="003655EB">
        <w:rPr>
          <w:i/>
          <w:iCs/>
        </w:rPr>
        <w:t>Investigation into the Effectiveness of Emotional Literacy Support Assistants</w:t>
      </w:r>
      <w:r>
        <w:rPr>
          <w:i/>
          <w:iCs/>
        </w:rPr>
        <w:t xml:space="preserve">. </w:t>
      </w:r>
      <w:r>
        <w:t xml:space="preserve">Ar gael: </w:t>
      </w:r>
      <w:hyperlink r:id="rId13" w:history="1">
        <w:r w:rsidRPr="00804968">
          <w:rPr>
            <w:rStyle w:val="Hyperlink"/>
          </w:rPr>
          <w:t>https://www.elsanetwork.org/wp-content/uploads/2017/11/ELSA-Report-Investigation-into-the-Effectiveness-of-ELSA-in-Schools_Plymouth.pdf</w:t>
        </w:r>
      </w:hyperlink>
      <w:r>
        <w:t xml:space="preserve"> (Cyrchwyd: 1 Tachwedd 2022)</w:t>
      </w:r>
    </w:p>
    <w:p w14:paraId="2A640328" w14:textId="77777777" w:rsidR="00BB3E75" w:rsidRDefault="00BB3E75" w:rsidP="00BB3E75"/>
    <w:p w14:paraId="59D9D1B3" w14:textId="77777777" w:rsidR="00BB3E75" w:rsidRDefault="00BB3E75" w:rsidP="00BB3E75">
      <w:r>
        <w:t xml:space="preserve">ELSA (2022) Ar gael: </w:t>
      </w:r>
      <w:hyperlink r:id="rId14" w:history="1">
        <w:r w:rsidRPr="00804968">
          <w:rPr>
            <w:rStyle w:val="Hyperlink"/>
          </w:rPr>
          <w:t>https://www.elsa-support.co.uk/</w:t>
        </w:r>
      </w:hyperlink>
      <w:r>
        <w:t xml:space="preserve">  (Cyrchwyd: 4 Tachwedd 2022)</w:t>
      </w:r>
    </w:p>
    <w:p w14:paraId="144E9466" w14:textId="77777777" w:rsidR="00BB3E75" w:rsidRDefault="00BB3E75" w:rsidP="00BB3E75"/>
    <w:p w14:paraId="259FD4C3" w14:textId="77777777" w:rsidR="00BB3E75" w:rsidRDefault="00BB3E75" w:rsidP="00BB3E75">
      <w:r>
        <w:t xml:space="preserve">Estyn (2018) </w:t>
      </w:r>
      <w:r w:rsidRPr="00C010AC">
        <w:rPr>
          <w:i/>
          <w:iCs/>
        </w:rPr>
        <w:t xml:space="preserve">Creu ysgol feithringar trwy ymagwedd gynhwysol </w:t>
      </w:r>
      <w:r w:rsidRPr="00C010AC">
        <w:t>at les.</w:t>
      </w:r>
      <w:r>
        <w:t xml:space="preserve"> Ar gael: </w:t>
      </w:r>
      <w:hyperlink r:id="rId15" w:history="1">
        <w:r w:rsidRPr="00804968">
          <w:rPr>
            <w:rStyle w:val="Hyperlink"/>
          </w:rPr>
          <w:t>https://www.estyn.llyw.cymru/arfer-effeithiol/creu-ysgol-feithringar-trwy-ymagwedd-gynhwysol-les?_ga=2.175395814.535936370.1667480137-547629514.1667480137</w:t>
        </w:r>
      </w:hyperlink>
      <w:r>
        <w:t xml:space="preserve"> (Cyrchwyd 1 Tachwedd 2022)</w:t>
      </w:r>
    </w:p>
    <w:p w14:paraId="7FB21028" w14:textId="77777777" w:rsidR="00BB3E75" w:rsidRDefault="00BB3E75" w:rsidP="00BB3E75"/>
    <w:p w14:paraId="6D22CE22" w14:textId="77777777" w:rsidR="00BB3E75" w:rsidRPr="003655EB" w:rsidRDefault="00BB3E75" w:rsidP="00BB3E75">
      <w:r>
        <w:t xml:space="preserve">Glazzard et al (2015) Teaching &amp; Supporting Children with Special education needs &amp; Disabilities in Primary schools. 2ail arg. Sage. </w:t>
      </w:r>
    </w:p>
    <w:p w14:paraId="6B4AD513" w14:textId="77777777" w:rsidR="00BB3E75" w:rsidRDefault="00BB3E75" w:rsidP="00BB3E75"/>
    <w:p w14:paraId="30DD3B4E" w14:textId="77777777" w:rsidR="00BB3E75" w:rsidRDefault="00BB3E75" w:rsidP="00BB3E75">
      <w:r>
        <w:t xml:space="preserve">Harper, L.J. (2015) ‘Supporting young children’s transitions to school: Recommendations for families’, </w:t>
      </w:r>
      <w:r>
        <w:rPr>
          <w:i/>
          <w:iCs/>
        </w:rPr>
        <w:t xml:space="preserve">Early Childhood Education Journal, </w:t>
      </w:r>
      <w:r>
        <w:t xml:space="preserve">44(6), tt.653-659. (Cyrchwyd 1 Tachwedd 2022) </w:t>
      </w:r>
    </w:p>
    <w:p w14:paraId="3238ED7D" w14:textId="77777777" w:rsidR="00BB3E75" w:rsidRDefault="00BB3E75" w:rsidP="00BB3E75"/>
    <w:p w14:paraId="4CFB9932" w14:textId="77777777" w:rsidR="00BB3E75" w:rsidRDefault="00BB3E75" w:rsidP="00BB3E75">
      <w:r>
        <w:t xml:space="preserve">Introductory phscyology. </w:t>
      </w:r>
      <w:r w:rsidRPr="00134483">
        <w:rPr>
          <w:i/>
          <w:iCs/>
        </w:rPr>
        <w:t>Learning Approaches</w:t>
      </w:r>
      <w:r>
        <w:t xml:space="preserve"> Ar gael: </w:t>
      </w:r>
      <w:hyperlink r:id="rId16" w:history="1">
        <w:r w:rsidRPr="00804968">
          <w:rPr>
            <w:rStyle w:val="Hyperlink"/>
          </w:rPr>
          <w:t>https://courses.lumenlearning.com/suny-hccc-ss-151-1/chapter/learning-approaches/</w:t>
        </w:r>
      </w:hyperlink>
      <w:r>
        <w:t xml:space="preserve"> (Cyrchwyd 30 Hydref 2022)</w:t>
      </w:r>
    </w:p>
    <w:p w14:paraId="6B30E343" w14:textId="77777777" w:rsidR="00BB3E75" w:rsidRDefault="00BB3E75" w:rsidP="00BB3E75"/>
    <w:p w14:paraId="4D8B61D9" w14:textId="77777777" w:rsidR="00BB3E75" w:rsidRDefault="00BB3E75" w:rsidP="00BB3E75">
      <w:r>
        <w:t xml:space="preserve">Llywodraeth Cymru (2020) Safonau Proffesiynol. Ar gael </w:t>
      </w:r>
      <w:hyperlink r:id="rId17" w:anchor="safonau-proffesiynol-ar-gyfer-holl-ymarferwyr-ysgol" w:history="1">
        <w:r w:rsidRPr="00804968">
          <w:rPr>
            <w:rStyle w:val="Hyperlink"/>
          </w:rPr>
          <w:t>https://hwb.gov.wales/datblygiad-proffesiynol/safonau-proffesiynol#safonau-proffesiynol-ar-gyfer-holl-ymarferwyr-ysgol</w:t>
        </w:r>
      </w:hyperlink>
      <w:r>
        <w:t xml:space="preserve"> (Cyrchwyd: 7 Tachwedd 2022) </w:t>
      </w:r>
    </w:p>
    <w:p w14:paraId="773599DF" w14:textId="77777777" w:rsidR="00BB3E75" w:rsidRDefault="00BB3E75" w:rsidP="00BB3E75">
      <w:r>
        <w:rPr>
          <w:rFonts w:ascii="Calibri" w:hAnsi="Calibri" w:cs="Calibri"/>
        </w:rPr>
        <w:t xml:space="preserve">Llywodraeth Cymru (2022) Canllawiau ar gyfer pontio o’r ysgol gynradd i’r ysgol uwchradd. Hwb Ar gael: </w:t>
      </w:r>
      <w:r>
        <w:rPr>
          <w:rFonts w:ascii="Calibri" w:hAnsi="Calibri" w:cs="Calibri"/>
          <w:color w:val="0000FF"/>
          <w:u w:val="single"/>
        </w:rPr>
        <w:t>&lt;https://hwb.gov.wales/cwricwlwm-i-gymru/trefniadau-asesu/canllawiau-ar-gyfer-pontio-o-r-ysgol-gynradd-i-r-ysgol-uwchradd/&gt;</w:t>
      </w:r>
      <w:r>
        <w:rPr>
          <w:rFonts w:ascii="Calibri" w:hAnsi="Calibri" w:cs="Calibri"/>
        </w:rPr>
        <w:t xml:space="preserve"> (Cyrchwyd 2 Tachwedd 2022)</w:t>
      </w:r>
    </w:p>
    <w:p w14:paraId="5E5CEA42" w14:textId="77777777" w:rsidR="00BB3E75" w:rsidRDefault="00BB3E75" w:rsidP="00BB3E75"/>
    <w:p w14:paraId="2D93D5B2" w14:textId="77777777" w:rsidR="00BB3E75" w:rsidRDefault="00BB3E75" w:rsidP="00BB3E75">
      <w:r>
        <w:lastRenderedPageBreak/>
        <w:t xml:space="preserve">Llywodraeth Cymru (2018) </w:t>
      </w:r>
      <w:r w:rsidRPr="00C010AC">
        <w:rPr>
          <w:i/>
          <w:iCs/>
        </w:rPr>
        <w:t>Wynebu’r her gyda’n gilydd (YGaTh): Pecyn cymorth ymgysylltu â’r gymuned a theuluoedd i ysgolion yng Nghymru</w:t>
      </w:r>
      <w:r>
        <w:rPr>
          <w:i/>
          <w:iCs/>
        </w:rPr>
        <w:t xml:space="preserve">: </w:t>
      </w:r>
      <w:r>
        <w:t xml:space="preserve">Ar gael: </w:t>
      </w:r>
      <w:hyperlink r:id="rId18" w:history="1">
        <w:r>
          <w:rPr>
            <w:rStyle w:val="Hyperlink"/>
          </w:rPr>
          <w:t>wynebu-r-her-gyda-n-gilydd-ygath-pecyn-cymorth-ymgysylltu-a-r-gymuned-a-theuluoedd-i-ysgolion-yng-nghymru-prif-ganllawiau.pdf (llyw.cymru)</w:t>
        </w:r>
      </w:hyperlink>
      <w:r>
        <w:t xml:space="preserve"> (Cyrchwyd 3 Tachwedd 2022)</w:t>
      </w:r>
    </w:p>
    <w:p w14:paraId="1B79E0D6" w14:textId="77777777" w:rsidR="00BB3E75" w:rsidRDefault="00BB3E75" w:rsidP="00BB3E75"/>
    <w:p w14:paraId="2DB33D0C" w14:textId="77777777" w:rsidR="00BB3E75" w:rsidRDefault="00BB3E75" w:rsidP="00BB3E75">
      <w:r>
        <w:rPr>
          <w:rFonts w:ascii="Calibri" w:hAnsi="Calibri" w:cs="Calibri"/>
        </w:rPr>
        <w:t xml:space="preserve">Llywodraeth Cymru (2022) Cefnogi cynnydd dysgwyr: canllawiau asesu . Hwb. Ar gael: </w:t>
      </w:r>
      <w:r>
        <w:rPr>
          <w:rFonts w:ascii="Calibri" w:hAnsi="Calibri" w:cs="Calibri"/>
          <w:color w:val="0000FF"/>
          <w:u w:val="single"/>
        </w:rPr>
        <w:t>&lt;https://hwb.gov.wales/cwricwlwm-i-gymru/trefniadau-asesu/cefnogi-cynnydd-dysgwyr-canllawiau-asesu/#cynllunio-cwricwlwm:-llunio-trefniadau-asesu-a'u-rhoi-ar-waith&gt;</w:t>
      </w:r>
      <w:r>
        <w:rPr>
          <w:rFonts w:ascii="Calibri" w:hAnsi="Calibri" w:cs="Calibri"/>
        </w:rPr>
        <w:t xml:space="preserve"> (Cyrchwyd 26 Hydref 2022)</w:t>
      </w:r>
    </w:p>
    <w:p w14:paraId="5039BDE4" w14:textId="77777777" w:rsidR="00BB3E75" w:rsidRDefault="00BB3E75" w:rsidP="00BB3E75"/>
    <w:p w14:paraId="5236A713" w14:textId="77777777" w:rsidR="00BB3E75" w:rsidRDefault="00BB3E75" w:rsidP="00BB3E75">
      <w:r>
        <w:t>Llywodraeth Cymru (2022) P</w:t>
      </w:r>
      <w:r w:rsidRPr="00C010AC">
        <w:rPr>
          <w:i/>
          <w:iCs/>
        </w:rPr>
        <w:t>erson-centred practice in education: a guide for early years, schools and colleges in Wales</w:t>
      </w:r>
      <w:r>
        <w:rPr>
          <w:i/>
          <w:iCs/>
        </w:rPr>
        <w:t xml:space="preserve">. </w:t>
      </w:r>
      <w:r>
        <w:t xml:space="preserve">Tud 17. Ar gael: </w:t>
      </w:r>
      <w:hyperlink r:id="rId19" w:history="1">
        <w:r w:rsidRPr="00804968">
          <w:rPr>
            <w:rStyle w:val="Hyperlink"/>
          </w:rPr>
          <w:t>https://gov.wales/sites/default/files/publications/2019-01/person-centred-practice-in-education-a-guide-for-early-years-schools-and-colleges-in-wales.pdf</w:t>
        </w:r>
      </w:hyperlink>
      <w:r>
        <w:t xml:space="preserve"> (Cyrchwyd: Tachwedd 3 2022) </w:t>
      </w:r>
    </w:p>
    <w:p w14:paraId="15B4562D" w14:textId="77777777" w:rsidR="00BB3E75" w:rsidRDefault="00BB3E75" w:rsidP="00BB3E75"/>
    <w:p w14:paraId="425AC0C2" w14:textId="77777777" w:rsidR="00BB3E75" w:rsidRDefault="00BB3E75" w:rsidP="00BB3E75">
      <w:r>
        <w:t xml:space="preserve">Kelly, A (2022) </w:t>
      </w:r>
      <w:r w:rsidRPr="00C11C02">
        <w:rPr>
          <w:i/>
          <w:iCs/>
        </w:rPr>
        <w:t>What is Talkabout?</w:t>
      </w:r>
      <w:r>
        <w:t xml:space="preserve"> Ar gael: </w:t>
      </w:r>
      <w:hyperlink r:id="rId20" w:history="1">
        <w:r w:rsidRPr="00804968">
          <w:rPr>
            <w:rStyle w:val="Hyperlink"/>
          </w:rPr>
          <w:t>http://alexkelly.biz/alexs-work-and-talkabout/</w:t>
        </w:r>
      </w:hyperlink>
      <w:r>
        <w:t xml:space="preserve"> (Cyrchwyd 29 Hyder 2022)</w:t>
      </w:r>
    </w:p>
    <w:p w14:paraId="2EA1A619" w14:textId="77777777" w:rsidR="00BB3E75" w:rsidRDefault="00BB3E75" w:rsidP="00BB3E75"/>
    <w:p w14:paraId="0A6DDBD6" w14:textId="77777777" w:rsidR="00BB3E75" w:rsidRDefault="00BB3E75" w:rsidP="00BB3E75">
      <w:r>
        <w:t xml:space="preserve">McLeod S (2016) </w:t>
      </w:r>
      <w:r w:rsidRPr="00134483">
        <w:rPr>
          <w:i/>
          <w:iCs/>
        </w:rPr>
        <w:t>Albert Bandura’r Social Learning Theory</w:t>
      </w:r>
      <w:r>
        <w:t xml:space="preserve">. Simply Psychology. Ar gael: </w:t>
      </w:r>
      <w:hyperlink r:id="rId21" w:history="1">
        <w:r w:rsidRPr="00804968">
          <w:rPr>
            <w:rStyle w:val="Hyperlink"/>
          </w:rPr>
          <w:t>https://www.simplypsychology.org/bandura.html</w:t>
        </w:r>
      </w:hyperlink>
      <w:r>
        <w:t xml:space="preserve"> (Cyrchwyd 3 Tachwedd 2022)</w:t>
      </w:r>
    </w:p>
    <w:p w14:paraId="3397508C" w14:textId="77777777" w:rsidR="00BB3E75" w:rsidRDefault="00BB3E75" w:rsidP="00BB3E75"/>
    <w:p w14:paraId="4EF9E05A" w14:textId="77777777" w:rsidR="00BB3E75" w:rsidRDefault="00BB3E75" w:rsidP="00BB3E75">
      <w:r>
        <w:t xml:space="preserve">Meyer, L (Dim Dyddiad) </w:t>
      </w:r>
      <w:r w:rsidRPr="00C11C02">
        <w:rPr>
          <w:i/>
          <w:iCs/>
        </w:rPr>
        <w:t>Nancy K. Scholssbery Transition Theory</w:t>
      </w:r>
      <w:r>
        <w:t xml:space="preserve">. Bowling Green State University. Ar gael </w:t>
      </w:r>
      <w:hyperlink r:id="rId22" w:history="1">
        <w:r w:rsidRPr="00804968">
          <w:rPr>
            <w:rStyle w:val="Hyperlink"/>
          </w:rPr>
          <w:t>https://cspcompetencyportfolio.weebly.com/uploads/1/4/5/6/14568912/formal_theory_paper_6020.pdf</w:t>
        </w:r>
      </w:hyperlink>
      <w:r>
        <w:t xml:space="preserve"> : (Cyrchwyd 30 Hydref 2022) </w:t>
      </w:r>
    </w:p>
    <w:p w14:paraId="6320C033" w14:textId="77777777" w:rsidR="00BB3E75" w:rsidRDefault="00BB3E75" w:rsidP="00BB3E75"/>
    <w:p w14:paraId="7A7A46C1" w14:textId="77777777" w:rsidR="00BB3E75" w:rsidRDefault="00BB3E75" w:rsidP="00BB3E75"/>
    <w:p w14:paraId="3FF95F56" w14:textId="77777777" w:rsidR="00BB3E75" w:rsidRDefault="00BB3E75" w:rsidP="00BB3E75">
      <w:r>
        <w:t xml:space="preserve">Montessori Education (dim dyddiad) “Progess is not linear” (blog) Ar gael: </w:t>
      </w:r>
      <w:hyperlink r:id="rId23" w:history="1">
        <w:r w:rsidRPr="00804968">
          <w:rPr>
            <w:rStyle w:val="Hyperlink"/>
          </w:rPr>
          <w:t>https://www.montessorieducation.com/blog/progress-is-not-linear</w:t>
        </w:r>
      </w:hyperlink>
      <w:r>
        <w:t xml:space="preserve"> (cyrchwyd 3 Tachwedd 2022)</w:t>
      </w:r>
    </w:p>
    <w:p w14:paraId="5CCB3E95" w14:textId="77777777" w:rsidR="00BB3E75" w:rsidRDefault="00BB3E75" w:rsidP="00BB3E75"/>
    <w:p w14:paraId="7C2CB9E2" w14:textId="77777777" w:rsidR="00BB3E75" w:rsidRPr="009924F8" w:rsidRDefault="00BB3E75" w:rsidP="00BB3E75">
      <w:r>
        <w:lastRenderedPageBreak/>
        <w:t xml:space="preserve">Morin A (2021) </w:t>
      </w:r>
      <w:r w:rsidRPr="009924F8">
        <w:rPr>
          <w:i/>
          <w:iCs/>
        </w:rPr>
        <w:t>The Phsycological Effects of Divorce on Kids</w:t>
      </w:r>
      <w:r>
        <w:t xml:space="preserve">. Ar gael: </w:t>
      </w:r>
      <w:hyperlink r:id="rId24" w:history="1">
        <w:r w:rsidRPr="00804968">
          <w:rPr>
            <w:rStyle w:val="Hyperlink"/>
          </w:rPr>
          <w:t>https://www.verywellfamily.com/psychological-effects-of-divorce-on-kids-4140170</w:t>
        </w:r>
      </w:hyperlink>
      <w:r>
        <w:t xml:space="preserve"> </w:t>
      </w:r>
    </w:p>
    <w:p w14:paraId="5AE4188C" w14:textId="77777777" w:rsidR="00BB3E75" w:rsidRDefault="00BB3E75" w:rsidP="00BB3E75"/>
    <w:p w14:paraId="7B8EA007" w14:textId="77777777" w:rsidR="00BB3E75" w:rsidRDefault="00BB3E75" w:rsidP="00BB3E75"/>
    <w:p w14:paraId="299E1F56" w14:textId="77777777" w:rsidR="00BB3E75" w:rsidRDefault="00BB3E75" w:rsidP="00BB3E75">
      <w:r>
        <w:t xml:space="preserve">NDNA (2022) </w:t>
      </w:r>
      <w:r w:rsidRPr="003655EB">
        <w:rPr>
          <w:i/>
          <w:iCs/>
        </w:rPr>
        <w:t>National Day Nurseries Associatio</w:t>
      </w:r>
      <w:r>
        <w:rPr>
          <w:i/>
          <w:iCs/>
        </w:rPr>
        <w:t xml:space="preserve">n. </w:t>
      </w:r>
      <w:r>
        <w:t xml:space="preserve">NDNA Cymru. Ar gael: </w:t>
      </w:r>
      <w:hyperlink r:id="rId25" w:history="1">
        <w:r w:rsidRPr="00804968">
          <w:rPr>
            <w:rStyle w:val="Hyperlink"/>
          </w:rPr>
          <w:t>https://ndna.org.uk/wp-content/uploads/2022/07/FACT63-WALES-Transition-in-the-Foundation-Phase.pdf</w:t>
        </w:r>
      </w:hyperlink>
      <w:r>
        <w:t xml:space="preserve"> (Cyrchwyd: 31 Hydref 2022)</w:t>
      </w:r>
    </w:p>
    <w:p w14:paraId="3224E436" w14:textId="77777777" w:rsidR="00BB3E75" w:rsidRDefault="00BB3E75" w:rsidP="00BB3E75">
      <w:r>
        <w:t xml:space="preserve">Nurture UK (2021) </w:t>
      </w:r>
      <w:r w:rsidRPr="00134483">
        <w:rPr>
          <w:i/>
          <w:iCs/>
        </w:rPr>
        <w:t>Nuture Groups</w:t>
      </w:r>
      <w:r>
        <w:rPr>
          <w:i/>
          <w:iCs/>
        </w:rPr>
        <w:t xml:space="preserve">. </w:t>
      </w:r>
      <w:r>
        <w:t xml:space="preserve">Ar gael: </w:t>
      </w:r>
      <w:hyperlink r:id="rId26" w:history="1">
        <w:r w:rsidRPr="00804968">
          <w:rPr>
            <w:rStyle w:val="Hyperlink"/>
          </w:rPr>
          <w:t>https://www.nurtureuk.org/what-we-do/nurture-groups/</w:t>
        </w:r>
      </w:hyperlink>
      <w:r>
        <w:t xml:space="preserve"> (Cyrchwyd :1 Tachwedd 2022)</w:t>
      </w:r>
    </w:p>
    <w:p w14:paraId="4C53A769" w14:textId="77777777" w:rsidR="00BB3E75" w:rsidRPr="00BA02CD" w:rsidRDefault="00BB3E75" w:rsidP="00BB3E75">
      <w:r>
        <w:t xml:space="preserve">Omomia A a Omomia T (2014) </w:t>
      </w:r>
      <w:r w:rsidRPr="00BA02CD">
        <w:rPr>
          <w:i/>
          <w:iCs/>
        </w:rPr>
        <w:t>Relevance of Skinner’s Theory of Reinforcement on Effective School Evaluaution and Management</w:t>
      </w:r>
      <w:r>
        <w:rPr>
          <w:i/>
          <w:iCs/>
        </w:rPr>
        <w:t xml:space="preserve">. </w:t>
      </w:r>
      <w:r>
        <w:t>European Journal of Psychological Studies.</w:t>
      </w:r>
      <w:r>
        <w:rPr>
          <w:i/>
          <w:iCs/>
        </w:rPr>
        <w:t xml:space="preserve"> </w:t>
      </w:r>
      <w:r>
        <w:t>DOI: 10.13187/ejps.2014.4.174 tt 175-176</w:t>
      </w:r>
    </w:p>
    <w:p w14:paraId="404A3F09" w14:textId="77777777" w:rsidR="00BB3E75" w:rsidRDefault="00BB3E75" w:rsidP="00BB3E75"/>
    <w:p w14:paraId="7B611894" w14:textId="77777777" w:rsidR="00BB3E75" w:rsidRDefault="00BB3E75" w:rsidP="00BB3E75">
      <w:r>
        <w:t>Rudy L (2022) Help your child with high functioning autism manage emotions. Ar gael:</w:t>
      </w:r>
      <w:r w:rsidRPr="009924F8">
        <w:t xml:space="preserve"> </w:t>
      </w:r>
      <w:hyperlink r:id="rId27" w:history="1">
        <w:r w:rsidRPr="00804968">
          <w:rPr>
            <w:rStyle w:val="Hyperlink"/>
          </w:rPr>
          <w:t>https://www.verywellhealth.com/helping-children-with-autism-handle-emotions-260146</w:t>
        </w:r>
      </w:hyperlink>
      <w:r>
        <w:t xml:space="preserve"> (Cyrchwyd: 1 Tachwedd 2022) </w:t>
      </w:r>
    </w:p>
    <w:p w14:paraId="56F8DD93" w14:textId="77777777" w:rsidR="00BB3E75" w:rsidRPr="003E437B" w:rsidRDefault="00BB3E75" w:rsidP="00BB3E75">
      <w:r>
        <w:rPr>
          <w:rFonts w:ascii="Calibri" w:hAnsi="Calibri" w:cs="Calibri"/>
        </w:rPr>
        <w:t xml:space="preserve">Ryder,N (2013) </w:t>
      </w:r>
      <w:r>
        <w:rPr>
          <w:rFonts w:ascii="Calibri" w:hAnsi="Calibri" w:cs="Calibri"/>
          <w:i/>
          <w:iCs/>
        </w:rPr>
        <w:t xml:space="preserve">Yr ABC i Anghenion Ychwanegol. </w:t>
      </w:r>
      <w:r>
        <w:rPr>
          <w:rFonts w:ascii="Calibri" w:hAnsi="Calibri" w:cs="Calibri"/>
        </w:rPr>
        <w:t>tt 29</w:t>
      </w:r>
    </w:p>
    <w:p w14:paraId="24593B54" w14:textId="77777777" w:rsidR="00BB3E75" w:rsidRDefault="00BB3E75" w:rsidP="00BB3E75"/>
    <w:p w14:paraId="0E45C0B6" w14:textId="77777777" w:rsidR="00BB3E75" w:rsidRDefault="00BB3E75" w:rsidP="00BB3E75">
      <w:r>
        <w:t xml:space="preserve">Songara J (Dim Dyddiad) </w:t>
      </w:r>
      <w:r w:rsidRPr="00134483">
        <w:rPr>
          <w:i/>
          <w:iCs/>
        </w:rPr>
        <w:t>How effective is the ‘Lego® Therapy’ intervention to support children aged 5-16 with an autistic spectrum disorder with their social communication difficulties in school</w:t>
      </w:r>
      <w:r>
        <w:t>? Doctorate in Educational and Child Psychology. Heb ei gyhoeddi. (Cyrchwyd: 1 Tachwedd 2022)</w:t>
      </w:r>
    </w:p>
    <w:p w14:paraId="24FECCA0" w14:textId="77777777" w:rsidR="00BB3E75" w:rsidRDefault="00BB3E75" w:rsidP="00BB3E75"/>
    <w:p w14:paraId="5DFCED0A" w14:textId="77777777" w:rsidR="00BB3E75" w:rsidRDefault="00BB3E75" w:rsidP="00BB3E75">
      <w:r>
        <w:t>Taylor &amp; Franics books (2019</w:t>
      </w:r>
      <w:r w:rsidRPr="009924F8">
        <w:rPr>
          <w:i/>
          <w:iCs/>
        </w:rPr>
        <w:t>) An introduction to Alex Kelly and The Talkabout books</w:t>
      </w:r>
      <w:r>
        <w:rPr>
          <w:i/>
          <w:iCs/>
        </w:rPr>
        <w:t xml:space="preserve"> </w:t>
      </w:r>
      <w:r>
        <w:t xml:space="preserve">(video) Ar gael: </w:t>
      </w:r>
      <w:hyperlink r:id="rId28" w:history="1">
        <w:r w:rsidRPr="00804968">
          <w:rPr>
            <w:rStyle w:val="Hyperlink"/>
          </w:rPr>
          <w:t>https://www.youtube.com/watch?v=_cMHhtUqZ8o</w:t>
        </w:r>
      </w:hyperlink>
      <w:r>
        <w:t xml:space="preserve"> (Cyrchwyd: 29 Hydref 2022) </w:t>
      </w:r>
    </w:p>
    <w:p w14:paraId="4B1E8D72" w14:textId="77777777" w:rsidR="00BB3E75" w:rsidRDefault="00BB3E75" w:rsidP="00BB3E75">
      <w:r>
        <w:t xml:space="preserve">The Autism Page (2022) Ar gael: </w:t>
      </w:r>
      <w:hyperlink r:id="rId29" w:history="1">
        <w:r w:rsidRPr="00804968">
          <w:rPr>
            <w:rStyle w:val="Hyperlink"/>
          </w:rPr>
          <w:t>https://www.theautismpage.com/</w:t>
        </w:r>
      </w:hyperlink>
      <w:r>
        <w:t xml:space="preserve"> (Cyrchwyd 29 Tachwedd 2022) </w:t>
      </w:r>
    </w:p>
    <w:p w14:paraId="6E252F12" w14:textId="77777777" w:rsidR="00BB3E75" w:rsidRPr="00C11C02" w:rsidRDefault="00BB3E75" w:rsidP="00BB3E75">
      <w:r>
        <w:t>Therapy Focus (2022) W</w:t>
      </w:r>
      <w:r w:rsidRPr="00C11C02">
        <w:rPr>
          <w:i/>
          <w:iCs/>
        </w:rPr>
        <w:t>hat is Lego Therapy?</w:t>
      </w:r>
      <w:r>
        <w:t xml:space="preserve"> Ar gael: </w:t>
      </w:r>
      <w:hyperlink r:id="rId30" w:history="1">
        <w:r w:rsidRPr="00804968">
          <w:rPr>
            <w:rStyle w:val="Hyperlink"/>
          </w:rPr>
          <w:t>https://therapyfocus.org.au/on-the-blog/what-is-lego-therapy/</w:t>
        </w:r>
      </w:hyperlink>
      <w:r>
        <w:t xml:space="preserve"> (Cyrchwyd: 1 Tachwedd 2022) </w:t>
      </w:r>
    </w:p>
    <w:p w14:paraId="238BAB85" w14:textId="77777777" w:rsidR="00BB3E75" w:rsidRDefault="00BB3E75" w:rsidP="00BB3E75">
      <w:pPr>
        <w:rPr>
          <w:rFonts w:cstheme="minorHAnsi"/>
          <w:color w:val="656565"/>
          <w:sz w:val="24"/>
          <w:szCs w:val="24"/>
        </w:rPr>
      </w:pPr>
    </w:p>
    <w:p w14:paraId="403FC909" w14:textId="77777777" w:rsidR="00BB3E75" w:rsidRDefault="00BB3E75" w:rsidP="00BB3E75">
      <w:r w:rsidRPr="00C010AC">
        <w:rPr>
          <w:rFonts w:cstheme="minorHAnsi"/>
          <w:color w:val="656565"/>
          <w:sz w:val="24"/>
          <w:szCs w:val="24"/>
        </w:rPr>
        <w:lastRenderedPageBreak/>
        <w:t xml:space="preserve">The National Autistic Society </w:t>
      </w:r>
      <w:r>
        <w:rPr>
          <w:rFonts w:cstheme="minorHAnsi"/>
          <w:color w:val="656565"/>
          <w:sz w:val="24"/>
          <w:szCs w:val="24"/>
        </w:rPr>
        <w:t>(</w:t>
      </w:r>
      <w:r w:rsidRPr="00C010AC">
        <w:rPr>
          <w:rFonts w:cstheme="minorHAnsi"/>
          <w:color w:val="656565"/>
          <w:sz w:val="24"/>
          <w:szCs w:val="24"/>
        </w:rPr>
        <w:t>2022</w:t>
      </w:r>
      <w:r>
        <w:rPr>
          <w:rFonts w:cstheme="minorHAnsi"/>
          <w:color w:val="656565"/>
          <w:sz w:val="24"/>
          <w:szCs w:val="24"/>
        </w:rPr>
        <w:t xml:space="preserve">) </w:t>
      </w:r>
      <w:r w:rsidRPr="009924F8">
        <w:rPr>
          <w:rFonts w:cstheme="minorHAnsi"/>
          <w:i/>
          <w:iCs/>
          <w:color w:val="656565"/>
          <w:sz w:val="24"/>
          <w:szCs w:val="24"/>
        </w:rPr>
        <w:t>What is Autism?</w:t>
      </w:r>
      <w:r>
        <w:rPr>
          <w:rFonts w:cstheme="minorHAnsi"/>
          <w:color w:val="656565"/>
          <w:sz w:val="24"/>
          <w:szCs w:val="24"/>
        </w:rPr>
        <w:t xml:space="preserve"> </w:t>
      </w:r>
      <w:r>
        <w:t>Ar gael:</w:t>
      </w:r>
      <w:hyperlink r:id="rId31" w:history="1">
        <w:r w:rsidRPr="00804968">
          <w:rPr>
            <w:rStyle w:val="Hyperlink"/>
          </w:rPr>
          <w:t>https://www.autism.org.uk/advice-and-guidance/what-is-autism</w:t>
        </w:r>
      </w:hyperlink>
      <w:r>
        <w:t xml:space="preserve"> (Cyrchwyd 29 Hydref 2022)</w:t>
      </w:r>
    </w:p>
    <w:p w14:paraId="6A102F31" w14:textId="77777777" w:rsidR="00BB3E75" w:rsidRDefault="00BB3E75" w:rsidP="00BB3E75"/>
    <w:p w14:paraId="41422C5D" w14:textId="77777777" w:rsidR="00BB3E75" w:rsidRPr="00BF6811" w:rsidRDefault="00BB3E75" w:rsidP="00BF6811"/>
    <w:sectPr w:rsidR="00BB3E75" w:rsidRPr="00BF6811" w:rsidSect="00724B47">
      <w:headerReference w:type="default" r:id="rId32"/>
      <w:footerReference w:type="default" r:id="rId3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860F8" w14:textId="77777777" w:rsidR="00F32CC5" w:rsidRDefault="00F32CC5" w:rsidP="00BF6811">
      <w:pPr>
        <w:spacing w:after="0" w:line="240" w:lineRule="auto"/>
      </w:pPr>
      <w:r>
        <w:separator/>
      </w:r>
    </w:p>
  </w:endnote>
  <w:endnote w:type="continuationSeparator" w:id="0">
    <w:p w14:paraId="41457F0F" w14:textId="77777777" w:rsidR="00F32CC5" w:rsidRDefault="00F32CC5" w:rsidP="00BF6811">
      <w:pPr>
        <w:spacing w:after="0" w:line="240" w:lineRule="auto"/>
      </w:pPr>
      <w:r>
        <w:continuationSeparator/>
      </w:r>
    </w:p>
  </w:endnote>
  <w:endnote w:type="continuationNotice" w:id="1">
    <w:p w14:paraId="7A5BEE8C" w14:textId="77777777" w:rsidR="00F32CC5" w:rsidRDefault="00F32C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FEFBF" w14:textId="77777777" w:rsidR="00E611D9" w:rsidRDefault="0000000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85D239D" w14:textId="77777777" w:rsidR="00E611D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BE14B" w14:textId="77777777" w:rsidR="00F32CC5" w:rsidRDefault="00F32CC5" w:rsidP="00BF6811">
      <w:pPr>
        <w:spacing w:after="0" w:line="240" w:lineRule="auto"/>
      </w:pPr>
      <w:r>
        <w:separator/>
      </w:r>
    </w:p>
  </w:footnote>
  <w:footnote w:type="continuationSeparator" w:id="0">
    <w:p w14:paraId="05D63FBA" w14:textId="77777777" w:rsidR="00F32CC5" w:rsidRDefault="00F32CC5" w:rsidP="00BF6811">
      <w:pPr>
        <w:spacing w:after="0" w:line="240" w:lineRule="auto"/>
      </w:pPr>
      <w:r>
        <w:continuationSeparator/>
      </w:r>
    </w:p>
  </w:footnote>
  <w:footnote w:type="continuationNotice" w:id="1">
    <w:p w14:paraId="43834312" w14:textId="77777777" w:rsidR="00F32CC5" w:rsidRDefault="00F32CC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BC304" w14:textId="51DB154D" w:rsidR="00BF6811" w:rsidRDefault="00BF6811">
    <w:pPr>
      <w:pStyle w:val="Header"/>
    </w:pPr>
    <w:r>
      <w:t>ECAD6013</w:t>
    </w:r>
    <w:r>
      <w:tab/>
    </w:r>
    <w:r>
      <w:tab/>
      <w:t>Rhif Myfyriwr:2015179</w:t>
    </w:r>
  </w:p>
  <w:p w14:paraId="4F8E75A9" w14:textId="77777777" w:rsidR="00E611D9"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470E7"/>
    <w:multiLevelType w:val="hybridMultilevel"/>
    <w:tmpl w:val="7BCCE806"/>
    <w:lvl w:ilvl="0" w:tplc="435232A0">
      <w:start w:val="4"/>
      <w:numFmt w:val="bullet"/>
      <w:lvlText w:val="-"/>
      <w:lvlJc w:val="left"/>
      <w:pPr>
        <w:ind w:left="720" w:hanging="360"/>
      </w:pPr>
      <w:rPr>
        <w:rFonts w:ascii="Arial" w:eastAsiaTheme="minorHAnsi" w:hAnsi="Arial" w:cs="Arial" w:hint="default"/>
        <w:color w:val="000000"/>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74B3C"/>
    <w:multiLevelType w:val="multilevel"/>
    <w:tmpl w:val="111C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4F76D7"/>
    <w:multiLevelType w:val="hybridMultilevel"/>
    <w:tmpl w:val="B4E670E8"/>
    <w:lvl w:ilvl="0" w:tplc="A6D86096">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A5054"/>
    <w:multiLevelType w:val="multilevel"/>
    <w:tmpl w:val="B9EC1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9D2855"/>
    <w:multiLevelType w:val="multilevel"/>
    <w:tmpl w:val="E8EC6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8D134D"/>
    <w:multiLevelType w:val="multilevel"/>
    <w:tmpl w:val="2CE8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5E00AE"/>
    <w:multiLevelType w:val="hybridMultilevel"/>
    <w:tmpl w:val="DD409408"/>
    <w:lvl w:ilvl="0" w:tplc="D27EABA8">
      <w:start w:val="1"/>
      <w:numFmt w:val="bullet"/>
      <w:lvlText w:val="-"/>
      <w:lvlJc w:val="left"/>
      <w:pPr>
        <w:ind w:left="720" w:hanging="360"/>
      </w:pPr>
      <w:rPr>
        <w:rFonts w:ascii="Comic Sans MS" w:eastAsiaTheme="minorHAnsi" w:hAnsi="Comic Sans M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8934A62"/>
    <w:multiLevelType w:val="hybridMultilevel"/>
    <w:tmpl w:val="A2784C78"/>
    <w:lvl w:ilvl="0" w:tplc="51244AF8">
      <w:start w:val="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0303E6"/>
    <w:multiLevelType w:val="multilevel"/>
    <w:tmpl w:val="A0520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5C2CF1"/>
    <w:multiLevelType w:val="multilevel"/>
    <w:tmpl w:val="9BF47F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5F5346B7"/>
    <w:multiLevelType w:val="hybridMultilevel"/>
    <w:tmpl w:val="23A84A02"/>
    <w:lvl w:ilvl="0" w:tplc="F1E68454">
      <w:numFmt w:val="bullet"/>
      <w:lvlText w:val="-"/>
      <w:lvlJc w:val="left"/>
      <w:pPr>
        <w:ind w:left="720" w:hanging="360"/>
      </w:pPr>
      <w:rPr>
        <w:rFonts w:ascii="Comic Sans MS" w:eastAsiaTheme="minorHAnsi" w:hAnsi="Comic Sans M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24C4F3B"/>
    <w:multiLevelType w:val="hybridMultilevel"/>
    <w:tmpl w:val="0610CF92"/>
    <w:lvl w:ilvl="0" w:tplc="79F2D572">
      <w:start w:val="4"/>
      <w:numFmt w:val="bullet"/>
      <w:lvlText w:val="-"/>
      <w:lvlJc w:val="left"/>
      <w:pPr>
        <w:ind w:left="720" w:hanging="360"/>
      </w:pPr>
      <w:rPr>
        <w:rFonts w:ascii="Arial" w:eastAsiaTheme="minorHAnsi" w:hAnsi="Arial" w:cs="Arial" w:hint="default"/>
        <w:color w:val="000000"/>
        <w:sz w:val="2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874276">
    <w:abstractNumId w:val="7"/>
  </w:num>
  <w:num w:numId="2" w16cid:durableId="992220712">
    <w:abstractNumId w:val="1"/>
  </w:num>
  <w:num w:numId="3" w16cid:durableId="972172494">
    <w:abstractNumId w:val="3"/>
  </w:num>
  <w:num w:numId="4" w16cid:durableId="416949455">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5" w16cid:durableId="1229074288">
    <w:abstractNumId w:val="0"/>
  </w:num>
  <w:num w:numId="6" w16cid:durableId="1157575621">
    <w:abstractNumId w:val="11"/>
  </w:num>
  <w:num w:numId="7" w16cid:durableId="612520090">
    <w:abstractNumId w:val="5"/>
  </w:num>
  <w:num w:numId="8" w16cid:durableId="56830013">
    <w:abstractNumId w:val="8"/>
  </w:num>
  <w:num w:numId="9" w16cid:durableId="1402367546">
    <w:abstractNumId w:val="4"/>
  </w:num>
  <w:num w:numId="10" w16cid:durableId="974683176">
    <w:abstractNumId w:val="2"/>
  </w:num>
  <w:num w:numId="11" w16cid:durableId="332953718">
    <w:abstractNumId w:val="10"/>
  </w:num>
  <w:num w:numId="12" w16cid:durableId="281770805">
    <w:abstractNumId w:val="6"/>
  </w:num>
  <w:num w:numId="13" w16cid:durableId="18704085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811"/>
    <w:rsid w:val="00043D7C"/>
    <w:rsid w:val="0005674E"/>
    <w:rsid w:val="000847B2"/>
    <w:rsid w:val="000F2479"/>
    <w:rsid w:val="000F3E66"/>
    <w:rsid w:val="00134483"/>
    <w:rsid w:val="00147CE3"/>
    <w:rsid w:val="00155E52"/>
    <w:rsid w:val="0017644B"/>
    <w:rsid w:val="00177541"/>
    <w:rsid w:val="001A1790"/>
    <w:rsid w:val="001A2DE8"/>
    <w:rsid w:val="001A7327"/>
    <w:rsid w:val="001B51AA"/>
    <w:rsid w:val="00214FC3"/>
    <w:rsid w:val="00221327"/>
    <w:rsid w:val="00223DE5"/>
    <w:rsid w:val="002709A1"/>
    <w:rsid w:val="0027237E"/>
    <w:rsid w:val="002815CB"/>
    <w:rsid w:val="002C0728"/>
    <w:rsid w:val="002C140F"/>
    <w:rsid w:val="00316D67"/>
    <w:rsid w:val="00323BF9"/>
    <w:rsid w:val="00332ADA"/>
    <w:rsid w:val="00362CF4"/>
    <w:rsid w:val="00363D56"/>
    <w:rsid w:val="003655EB"/>
    <w:rsid w:val="00383115"/>
    <w:rsid w:val="003841B2"/>
    <w:rsid w:val="003A3DD7"/>
    <w:rsid w:val="003B5A21"/>
    <w:rsid w:val="003E437B"/>
    <w:rsid w:val="003E482F"/>
    <w:rsid w:val="003F2514"/>
    <w:rsid w:val="004062F3"/>
    <w:rsid w:val="0045184A"/>
    <w:rsid w:val="004638C1"/>
    <w:rsid w:val="0046468A"/>
    <w:rsid w:val="004E5D28"/>
    <w:rsid w:val="00505043"/>
    <w:rsid w:val="0051309D"/>
    <w:rsid w:val="00526C33"/>
    <w:rsid w:val="005327CC"/>
    <w:rsid w:val="005536C4"/>
    <w:rsid w:val="005E5E02"/>
    <w:rsid w:val="00605E54"/>
    <w:rsid w:val="00607DE6"/>
    <w:rsid w:val="0062103A"/>
    <w:rsid w:val="006272DC"/>
    <w:rsid w:val="00640B9E"/>
    <w:rsid w:val="00643823"/>
    <w:rsid w:val="0065294C"/>
    <w:rsid w:val="006534AB"/>
    <w:rsid w:val="00681FBE"/>
    <w:rsid w:val="00682582"/>
    <w:rsid w:val="00692297"/>
    <w:rsid w:val="006B40E0"/>
    <w:rsid w:val="00724B47"/>
    <w:rsid w:val="007B1130"/>
    <w:rsid w:val="007D6EC6"/>
    <w:rsid w:val="00807F05"/>
    <w:rsid w:val="00821655"/>
    <w:rsid w:val="00843093"/>
    <w:rsid w:val="008A3800"/>
    <w:rsid w:val="008C54D9"/>
    <w:rsid w:val="00913CE8"/>
    <w:rsid w:val="00967AE0"/>
    <w:rsid w:val="009739EA"/>
    <w:rsid w:val="00983586"/>
    <w:rsid w:val="009924F8"/>
    <w:rsid w:val="009A59C3"/>
    <w:rsid w:val="009A7B49"/>
    <w:rsid w:val="00A02994"/>
    <w:rsid w:val="00A05F74"/>
    <w:rsid w:val="00A07982"/>
    <w:rsid w:val="00A458D4"/>
    <w:rsid w:val="00A52445"/>
    <w:rsid w:val="00A7431E"/>
    <w:rsid w:val="00AC26EB"/>
    <w:rsid w:val="00AD6282"/>
    <w:rsid w:val="00B0404B"/>
    <w:rsid w:val="00B0628C"/>
    <w:rsid w:val="00B10897"/>
    <w:rsid w:val="00B300CD"/>
    <w:rsid w:val="00B70142"/>
    <w:rsid w:val="00B774B0"/>
    <w:rsid w:val="00B94C5A"/>
    <w:rsid w:val="00BA02CD"/>
    <w:rsid w:val="00BA6ED0"/>
    <w:rsid w:val="00BB178E"/>
    <w:rsid w:val="00BB3E75"/>
    <w:rsid w:val="00BB77CB"/>
    <w:rsid w:val="00BB7B34"/>
    <w:rsid w:val="00BE3A85"/>
    <w:rsid w:val="00BE4711"/>
    <w:rsid w:val="00BF6811"/>
    <w:rsid w:val="00C010AC"/>
    <w:rsid w:val="00C11C02"/>
    <w:rsid w:val="00C22999"/>
    <w:rsid w:val="00C374D4"/>
    <w:rsid w:val="00C81D06"/>
    <w:rsid w:val="00C94C68"/>
    <w:rsid w:val="00CA56FB"/>
    <w:rsid w:val="00CB139B"/>
    <w:rsid w:val="00CC53B1"/>
    <w:rsid w:val="00CF4041"/>
    <w:rsid w:val="00D046C3"/>
    <w:rsid w:val="00D247A9"/>
    <w:rsid w:val="00D42600"/>
    <w:rsid w:val="00D5658A"/>
    <w:rsid w:val="00D63179"/>
    <w:rsid w:val="00D6584E"/>
    <w:rsid w:val="00DA0F32"/>
    <w:rsid w:val="00DB1114"/>
    <w:rsid w:val="00DD0E01"/>
    <w:rsid w:val="00DD2511"/>
    <w:rsid w:val="00DD32A2"/>
    <w:rsid w:val="00DE569F"/>
    <w:rsid w:val="00DE687C"/>
    <w:rsid w:val="00DE6AD9"/>
    <w:rsid w:val="00DF6DB0"/>
    <w:rsid w:val="00E060E6"/>
    <w:rsid w:val="00E24758"/>
    <w:rsid w:val="00E52309"/>
    <w:rsid w:val="00E568E2"/>
    <w:rsid w:val="00F14FB5"/>
    <w:rsid w:val="00F32CC5"/>
    <w:rsid w:val="00F3368E"/>
    <w:rsid w:val="00F45B30"/>
    <w:rsid w:val="00F81F4F"/>
    <w:rsid w:val="00FB695E"/>
    <w:rsid w:val="00FB7506"/>
    <w:rsid w:val="00FC5254"/>
    <w:rsid w:val="00FD0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6A8FFF"/>
  <w15:chartTrackingRefBased/>
  <w15:docId w15:val="{54630C19-3316-47EF-A891-B443C5727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811"/>
  </w:style>
  <w:style w:type="paragraph" w:styleId="Heading1">
    <w:name w:val="heading 1"/>
    <w:basedOn w:val="Normal"/>
    <w:next w:val="Normal"/>
    <w:link w:val="Heading1Char"/>
    <w:uiPriority w:val="9"/>
    <w:qFormat/>
    <w:rsid w:val="00821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327C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5">
    <w:name w:val="heading 5"/>
    <w:basedOn w:val="Normal"/>
    <w:next w:val="Normal"/>
    <w:link w:val="Heading5Char"/>
    <w:uiPriority w:val="9"/>
    <w:semiHidden/>
    <w:unhideWhenUsed/>
    <w:qFormat/>
    <w:rsid w:val="00AD628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BF6811"/>
    <w:pPr>
      <w:spacing w:after="0" w:line="360" w:lineRule="auto"/>
      <w:ind w:left="1134" w:right="1134"/>
    </w:pPr>
    <w:rPr>
      <w:rFonts w:ascii="Arial" w:hAnsi="Arial"/>
      <w:i/>
    </w:rPr>
  </w:style>
  <w:style w:type="paragraph" w:customStyle="1" w:styleId="AssignBody">
    <w:name w:val="AssignBody"/>
    <w:basedOn w:val="AssignQuote"/>
    <w:link w:val="AssignBodyChar"/>
    <w:qFormat/>
    <w:rsid w:val="00BF6811"/>
    <w:pPr>
      <w:ind w:left="0" w:right="0"/>
    </w:pPr>
    <w:rPr>
      <w:i w:val="0"/>
    </w:rPr>
  </w:style>
  <w:style w:type="character" w:customStyle="1" w:styleId="AssignQuoteChar">
    <w:name w:val="AssignQuote Char"/>
    <w:basedOn w:val="DefaultParagraphFont"/>
    <w:link w:val="AssignQuote"/>
    <w:rsid w:val="00BF6811"/>
    <w:rPr>
      <w:rFonts w:ascii="Arial" w:hAnsi="Arial"/>
      <w:i/>
    </w:rPr>
  </w:style>
  <w:style w:type="paragraph" w:customStyle="1" w:styleId="AssignSubHeader">
    <w:name w:val="AssignSubHeader"/>
    <w:basedOn w:val="AssignBody"/>
    <w:next w:val="AssignBody"/>
    <w:link w:val="AssignSubHeaderChar"/>
    <w:qFormat/>
    <w:rsid w:val="00BF6811"/>
    <w:rPr>
      <w:b/>
      <w:sz w:val="28"/>
    </w:rPr>
  </w:style>
  <w:style w:type="character" w:customStyle="1" w:styleId="AssignBodyChar">
    <w:name w:val="AssignBody Char"/>
    <w:basedOn w:val="AssignQuoteChar"/>
    <w:link w:val="AssignBody"/>
    <w:rsid w:val="00BF6811"/>
    <w:rPr>
      <w:rFonts w:ascii="Arial" w:hAnsi="Arial"/>
      <w:i w:val="0"/>
    </w:rPr>
  </w:style>
  <w:style w:type="paragraph" w:customStyle="1" w:styleId="AssignHeader">
    <w:name w:val="AssignHeader"/>
    <w:basedOn w:val="AssignSubHeader"/>
    <w:next w:val="AssignSubHeader"/>
    <w:link w:val="AssignHeaderChar"/>
    <w:qFormat/>
    <w:rsid w:val="00BF6811"/>
    <w:pPr>
      <w:jc w:val="center"/>
    </w:pPr>
    <w:rPr>
      <w:sz w:val="36"/>
      <w:u w:val="single"/>
    </w:rPr>
  </w:style>
  <w:style w:type="character" w:customStyle="1" w:styleId="AssignSubHeaderChar">
    <w:name w:val="AssignSubHeader Char"/>
    <w:basedOn w:val="AssignBodyChar"/>
    <w:link w:val="AssignSubHeader"/>
    <w:rsid w:val="00BF6811"/>
    <w:rPr>
      <w:rFonts w:ascii="Arial" w:hAnsi="Arial"/>
      <w:b/>
      <w:i w:val="0"/>
      <w:sz w:val="28"/>
    </w:rPr>
  </w:style>
  <w:style w:type="paragraph" w:styleId="Header">
    <w:name w:val="header"/>
    <w:basedOn w:val="Normal"/>
    <w:link w:val="HeaderChar"/>
    <w:uiPriority w:val="99"/>
    <w:unhideWhenUsed/>
    <w:rsid w:val="00BF6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811"/>
  </w:style>
  <w:style w:type="character" w:customStyle="1" w:styleId="AssignHeaderChar">
    <w:name w:val="AssignHeader Char"/>
    <w:basedOn w:val="AssignSubHeaderChar"/>
    <w:link w:val="AssignHeader"/>
    <w:rsid w:val="00BF6811"/>
    <w:rPr>
      <w:rFonts w:ascii="Arial" w:hAnsi="Arial"/>
      <w:b/>
      <w:i w:val="0"/>
      <w:sz w:val="36"/>
      <w:u w:val="single"/>
    </w:rPr>
  </w:style>
  <w:style w:type="paragraph" w:styleId="Footer">
    <w:name w:val="footer"/>
    <w:basedOn w:val="Normal"/>
    <w:link w:val="FooterChar"/>
    <w:uiPriority w:val="99"/>
    <w:unhideWhenUsed/>
    <w:rsid w:val="00BF6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811"/>
  </w:style>
  <w:style w:type="table" w:styleId="TableGrid">
    <w:name w:val="Table Grid"/>
    <w:basedOn w:val="TableNormal"/>
    <w:uiPriority w:val="39"/>
    <w:rsid w:val="00BF68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5E5E02"/>
    <w:pPr>
      <w:spacing w:after="0" w:line="240" w:lineRule="auto"/>
    </w:pPr>
  </w:style>
  <w:style w:type="character" w:styleId="Hyperlink">
    <w:name w:val="Hyperlink"/>
    <w:basedOn w:val="DefaultParagraphFont"/>
    <w:uiPriority w:val="99"/>
    <w:unhideWhenUsed/>
    <w:rsid w:val="00A07982"/>
    <w:rPr>
      <w:color w:val="0000FF"/>
      <w:u w:val="single"/>
    </w:rPr>
  </w:style>
  <w:style w:type="character" w:styleId="UnresolvedMention">
    <w:name w:val="Unresolved Mention"/>
    <w:basedOn w:val="DefaultParagraphFont"/>
    <w:uiPriority w:val="99"/>
    <w:semiHidden/>
    <w:unhideWhenUsed/>
    <w:rsid w:val="00A07982"/>
    <w:rPr>
      <w:color w:val="605E5C"/>
      <w:shd w:val="clear" w:color="auto" w:fill="E1DFDD"/>
    </w:rPr>
  </w:style>
  <w:style w:type="paragraph" w:styleId="NormalWeb">
    <w:name w:val="Normal (Web)"/>
    <w:basedOn w:val="Normal"/>
    <w:uiPriority w:val="99"/>
    <w:semiHidden/>
    <w:unhideWhenUsed/>
    <w:rsid w:val="00A079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A7B49"/>
    <w:pPr>
      <w:ind w:left="720"/>
      <w:contextualSpacing/>
    </w:pPr>
  </w:style>
  <w:style w:type="character" w:customStyle="1" w:styleId="Heading2Char">
    <w:name w:val="Heading 2 Char"/>
    <w:basedOn w:val="DefaultParagraphFont"/>
    <w:link w:val="Heading2"/>
    <w:uiPriority w:val="9"/>
    <w:rsid w:val="005327CC"/>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327CC"/>
    <w:rPr>
      <w:b/>
      <w:bCs/>
    </w:rPr>
  </w:style>
  <w:style w:type="character" w:customStyle="1" w:styleId="mntl-inline-citation">
    <w:name w:val="mntl-inline-citation"/>
    <w:basedOn w:val="DefaultParagraphFont"/>
    <w:rsid w:val="00983586"/>
  </w:style>
  <w:style w:type="character" w:customStyle="1" w:styleId="Heading5Char">
    <w:name w:val="Heading 5 Char"/>
    <w:basedOn w:val="DefaultParagraphFont"/>
    <w:link w:val="Heading5"/>
    <w:uiPriority w:val="9"/>
    <w:semiHidden/>
    <w:rsid w:val="00AD6282"/>
    <w:rPr>
      <w:rFonts w:asciiTheme="majorHAnsi" w:eastAsiaTheme="majorEastAsia" w:hAnsiTheme="majorHAnsi" w:cstheme="majorBidi"/>
      <w:color w:val="2F5496" w:themeColor="accent1" w:themeShade="BF"/>
    </w:rPr>
  </w:style>
  <w:style w:type="character" w:customStyle="1" w:styleId="no-emphasis">
    <w:name w:val="no-emphasis"/>
    <w:basedOn w:val="DefaultParagraphFont"/>
    <w:rsid w:val="00323BF9"/>
  </w:style>
  <w:style w:type="paragraph" w:customStyle="1" w:styleId="clear">
    <w:name w:val="clear"/>
    <w:basedOn w:val="Normal"/>
    <w:rsid w:val="00CB13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655EB"/>
    <w:rPr>
      <w:color w:val="954F72" w:themeColor="followedHyperlink"/>
      <w:u w:val="single"/>
    </w:rPr>
  </w:style>
  <w:style w:type="character" w:customStyle="1" w:styleId="Heading1Char">
    <w:name w:val="Heading 1 Char"/>
    <w:basedOn w:val="DefaultParagraphFont"/>
    <w:link w:val="Heading1"/>
    <w:uiPriority w:val="9"/>
    <w:rsid w:val="00821655"/>
    <w:rPr>
      <w:rFonts w:asciiTheme="majorHAnsi" w:eastAsiaTheme="majorEastAsia" w:hAnsiTheme="majorHAnsi" w:cstheme="majorBidi"/>
      <w:color w:val="2F5496" w:themeColor="accent1" w:themeShade="BF"/>
      <w:sz w:val="32"/>
      <w:szCs w:val="32"/>
    </w:rPr>
  </w:style>
  <w:style w:type="character" w:styleId="HTMLDefinition">
    <w:name w:val="HTML Definition"/>
    <w:basedOn w:val="DefaultParagraphFont"/>
    <w:uiPriority w:val="99"/>
    <w:semiHidden/>
    <w:unhideWhenUsed/>
    <w:rsid w:val="00724B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20403">
      <w:bodyDiv w:val="1"/>
      <w:marLeft w:val="0"/>
      <w:marRight w:val="0"/>
      <w:marTop w:val="0"/>
      <w:marBottom w:val="0"/>
      <w:divBdr>
        <w:top w:val="none" w:sz="0" w:space="0" w:color="auto"/>
        <w:left w:val="none" w:sz="0" w:space="0" w:color="auto"/>
        <w:bottom w:val="none" w:sz="0" w:space="0" w:color="auto"/>
        <w:right w:val="none" w:sz="0" w:space="0" w:color="auto"/>
      </w:divBdr>
    </w:div>
    <w:div w:id="187836920">
      <w:bodyDiv w:val="1"/>
      <w:marLeft w:val="0"/>
      <w:marRight w:val="0"/>
      <w:marTop w:val="0"/>
      <w:marBottom w:val="0"/>
      <w:divBdr>
        <w:top w:val="none" w:sz="0" w:space="0" w:color="auto"/>
        <w:left w:val="none" w:sz="0" w:space="0" w:color="auto"/>
        <w:bottom w:val="none" w:sz="0" w:space="0" w:color="auto"/>
        <w:right w:val="none" w:sz="0" w:space="0" w:color="auto"/>
      </w:divBdr>
    </w:div>
    <w:div w:id="211814881">
      <w:bodyDiv w:val="1"/>
      <w:marLeft w:val="0"/>
      <w:marRight w:val="0"/>
      <w:marTop w:val="0"/>
      <w:marBottom w:val="0"/>
      <w:divBdr>
        <w:top w:val="none" w:sz="0" w:space="0" w:color="auto"/>
        <w:left w:val="none" w:sz="0" w:space="0" w:color="auto"/>
        <w:bottom w:val="none" w:sz="0" w:space="0" w:color="auto"/>
        <w:right w:val="none" w:sz="0" w:space="0" w:color="auto"/>
      </w:divBdr>
      <w:divsChild>
        <w:div w:id="782110478">
          <w:marLeft w:val="0"/>
          <w:marRight w:val="0"/>
          <w:marTop w:val="0"/>
          <w:marBottom w:val="0"/>
          <w:divBdr>
            <w:top w:val="none" w:sz="0" w:space="0" w:color="auto"/>
            <w:left w:val="none" w:sz="0" w:space="0" w:color="auto"/>
            <w:bottom w:val="none" w:sz="0" w:space="0" w:color="auto"/>
            <w:right w:val="none" w:sz="0" w:space="0" w:color="auto"/>
          </w:divBdr>
          <w:divsChild>
            <w:div w:id="919369406">
              <w:marLeft w:val="0"/>
              <w:marRight w:val="0"/>
              <w:marTop w:val="0"/>
              <w:marBottom w:val="0"/>
              <w:divBdr>
                <w:top w:val="none" w:sz="0" w:space="0" w:color="auto"/>
                <w:left w:val="none" w:sz="0" w:space="0" w:color="auto"/>
                <w:bottom w:val="none" w:sz="0" w:space="0" w:color="auto"/>
                <w:right w:val="none" w:sz="0" w:space="0" w:color="auto"/>
              </w:divBdr>
              <w:divsChild>
                <w:div w:id="976453349">
                  <w:marLeft w:val="0"/>
                  <w:marRight w:val="0"/>
                  <w:marTop w:val="0"/>
                  <w:marBottom w:val="0"/>
                  <w:divBdr>
                    <w:top w:val="none" w:sz="0" w:space="0" w:color="auto"/>
                    <w:left w:val="none" w:sz="0" w:space="0" w:color="auto"/>
                    <w:bottom w:val="none" w:sz="0" w:space="0" w:color="auto"/>
                    <w:right w:val="none" w:sz="0" w:space="0" w:color="auto"/>
                  </w:divBdr>
                  <w:divsChild>
                    <w:div w:id="1490904119">
                      <w:marLeft w:val="0"/>
                      <w:marRight w:val="0"/>
                      <w:marTop w:val="0"/>
                      <w:marBottom w:val="0"/>
                      <w:divBdr>
                        <w:top w:val="none" w:sz="0" w:space="0" w:color="auto"/>
                        <w:left w:val="none" w:sz="0" w:space="0" w:color="auto"/>
                        <w:bottom w:val="none" w:sz="0" w:space="0" w:color="auto"/>
                        <w:right w:val="none" w:sz="0" w:space="0" w:color="auto"/>
                      </w:divBdr>
                      <w:divsChild>
                        <w:div w:id="1450007384">
                          <w:marLeft w:val="300"/>
                          <w:marRight w:val="300"/>
                          <w:marTop w:val="0"/>
                          <w:marBottom w:val="0"/>
                          <w:divBdr>
                            <w:top w:val="none" w:sz="0" w:space="0" w:color="auto"/>
                            <w:left w:val="none" w:sz="0" w:space="0" w:color="auto"/>
                            <w:bottom w:val="none" w:sz="0" w:space="0" w:color="auto"/>
                            <w:right w:val="none" w:sz="0" w:space="0" w:color="auto"/>
                          </w:divBdr>
                          <w:divsChild>
                            <w:div w:id="11563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753139">
              <w:marLeft w:val="0"/>
              <w:marRight w:val="0"/>
              <w:marTop w:val="0"/>
              <w:marBottom w:val="0"/>
              <w:divBdr>
                <w:top w:val="none" w:sz="0" w:space="0" w:color="auto"/>
                <w:left w:val="none" w:sz="0" w:space="0" w:color="auto"/>
                <w:bottom w:val="none" w:sz="0" w:space="0" w:color="auto"/>
                <w:right w:val="none" w:sz="0" w:space="0" w:color="auto"/>
              </w:divBdr>
              <w:divsChild>
                <w:div w:id="288514476">
                  <w:marLeft w:val="0"/>
                  <w:marRight w:val="0"/>
                  <w:marTop w:val="0"/>
                  <w:marBottom w:val="0"/>
                  <w:divBdr>
                    <w:top w:val="none" w:sz="0" w:space="0" w:color="auto"/>
                    <w:left w:val="none" w:sz="0" w:space="0" w:color="auto"/>
                    <w:bottom w:val="none" w:sz="0" w:space="0" w:color="auto"/>
                    <w:right w:val="none" w:sz="0" w:space="0" w:color="auto"/>
                  </w:divBdr>
                  <w:divsChild>
                    <w:div w:id="828131780">
                      <w:marLeft w:val="0"/>
                      <w:marRight w:val="0"/>
                      <w:marTop w:val="0"/>
                      <w:marBottom w:val="0"/>
                      <w:divBdr>
                        <w:top w:val="none" w:sz="0" w:space="0" w:color="auto"/>
                        <w:left w:val="none" w:sz="0" w:space="0" w:color="auto"/>
                        <w:bottom w:val="none" w:sz="0" w:space="0" w:color="auto"/>
                        <w:right w:val="none" w:sz="0" w:space="0" w:color="auto"/>
                      </w:divBdr>
                      <w:divsChild>
                        <w:div w:id="1886797926">
                          <w:marLeft w:val="300"/>
                          <w:marRight w:val="300"/>
                          <w:marTop w:val="300"/>
                          <w:marBottom w:val="300"/>
                          <w:divBdr>
                            <w:top w:val="none" w:sz="0" w:space="0" w:color="auto"/>
                            <w:left w:val="none" w:sz="0" w:space="0" w:color="auto"/>
                            <w:bottom w:val="none" w:sz="0" w:space="0" w:color="auto"/>
                            <w:right w:val="none" w:sz="0" w:space="0" w:color="auto"/>
                          </w:divBdr>
                          <w:divsChild>
                            <w:div w:id="25999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5590965">
          <w:marLeft w:val="0"/>
          <w:marRight w:val="0"/>
          <w:marTop w:val="0"/>
          <w:marBottom w:val="0"/>
          <w:divBdr>
            <w:top w:val="none" w:sz="0" w:space="0" w:color="auto"/>
            <w:left w:val="none" w:sz="0" w:space="0" w:color="auto"/>
            <w:bottom w:val="none" w:sz="0" w:space="0" w:color="auto"/>
            <w:right w:val="none" w:sz="0" w:space="0" w:color="auto"/>
          </w:divBdr>
          <w:divsChild>
            <w:div w:id="2015259331">
              <w:marLeft w:val="0"/>
              <w:marRight w:val="0"/>
              <w:marTop w:val="0"/>
              <w:marBottom w:val="0"/>
              <w:divBdr>
                <w:top w:val="none" w:sz="0" w:space="0" w:color="auto"/>
                <w:left w:val="none" w:sz="0" w:space="0" w:color="auto"/>
                <w:bottom w:val="none" w:sz="0" w:space="0" w:color="auto"/>
                <w:right w:val="none" w:sz="0" w:space="0" w:color="auto"/>
              </w:divBdr>
              <w:divsChild>
                <w:div w:id="598105251">
                  <w:marLeft w:val="0"/>
                  <w:marRight w:val="0"/>
                  <w:marTop w:val="0"/>
                  <w:marBottom w:val="0"/>
                  <w:divBdr>
                    <w:top w:val="none" w:sz="0" w:space="0" w:color="auto"/>
                    <w:left w:val="none" w:sz="0" w:space="0" w:color="auto"/>
                    <w:bottom w:val="none" w:sz="0" w:space="0" w:color="auto"/>
                    <w:right w:val="none" w:sz="0" w:space="0" w:color="auto"/>
                  </w:divBdr>
                  <w:divsChild>
                    <w:div w:id="603390687">
                      <w:marLeft w:val="0"/>
                      <w:marRight w:val="0"/>
                      <w:marTop w:val="0"/>
                      <w:marBottom w:val="0"/>
                      <w:divBdr>
                        <w:top w:val="none" w:sz="0" w:space="0" w:color="auto"/>
                        <w:left w:val="none" w:sz="0" w:space="0" w:color="auto"/>
                        <w:bottom w:val="none" w:sz="0" w:space="0" w:color="auto"/>
                        <w:right w:val="none" w:sz="0" w:space="0" w:color="auto"/>
                      </w:divBdr>
                      <w:divsChild>
                        <w:div w:id="61611321">
                          <w:marLeft w:val="300"/>
                          <w:marRight w:val="300"/>
                          <w:marTop w:val="0"/>
                          <w:marBottom w:val="300"/>
                          <w:divBdr>
                            <w:top w:val="none" w:sz="0" w:space="0" w:color="auto"/>
                            <w:left w:val="none" w:sz="0" w:space="0" w:color="auto"/>
                            <w:bottom w:val="none" w:sz="0" w:space="0" w:color="auto"/>
                            <w:right w:val="none" w:sz="0" w:space="0" w:color="auto"/>
                          </w:divBdr>
                          <w:divsChild>
                            <w:div w:id="56341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3955661">
      <w:bodyDiv w:val="1"/>
      <w:marLeft w:val="0"/>
      <w:marRight w:val="0"/>
      <w:marTop w:val="0"/>
      <w:marBottom w:val="0"/>
      <w:divBdr>
        <w:top w:val="none" w:sz="0" w:space="0" w:color="auto"/>
        <w:left w:val="none" w:sz="0" w:space="0" w:color="auto"/>
        <w:bottom w:val="none" w:sz="0" w:space="0" w:color="auto"/>
        <w:right w:val="none" w:sz="0" w:space="0" w:color="auto"/>
      </w:divBdr>
    </w:div>
    <w:div w:id="683553721">
      <w:bodyDiv w:val="1"/>
      <w:marLeft w:val="0"/>
      <w:marRight w:val="0"/>
      <w:marTop w:val="0"/>
      <w:marBottom w:val="0"/>
      <w:divBdr>
        <w:top w:val="none" w:sz="0" w:space="0" w:color="auto"/>
        <w:left w:val="none" w:sz="0" w:space="0" w:color="auto"/>
        <w:bottom w:val="none" w:sz="0" w:space="0" w:color="auto"/>
        <w:right w:val="none" w:sz="0" w:space="0" w:color="auto"/>
      </w:divBdr>
    </w:div>
    <w:div w:id="792091575">
      <w:bodyDiv w:val="1"/>
      <w:marLeft w:val="0"/>
      <w:marRight w:val="0"/>
      <w:marTop w:val="0"/>
      <w:marBottom w:val="0"/>
      <w:divBdr>
        <w:top w:val="none" w:sz="0" w:space="0" w:color="auto"/>
        <w:left w:val="none" w:sz="0" w:space="0" w:color="auto"/>
        <w:bottom w:val="none" w:sz="0" w:space="0" w:color="auto"/>
        <w:right w:val="none" w:sz="0" w:space="0" w:color="auto"/>
      </w:divBdr>
    </w:div>
    <w:div w:id="942617124">
      <w:bodyDiv w:val="1"/>
      <w:marLeft w:val="0"/>
      <w:marRight w:val="0"/>
      <w:marTop w:val="0"/>
      <w:marBottom w:val="0"/>
      <w:divBdr>
        <w:top w:val="none" w:sz="0" w:space="0" w:color="auto"/>
        <w:left w:val="none" w:sz="0" w:space="0" w:color="auto"/>
        <w:bottom w:val="none" w:sz="0" w:space="0" w:color="auto"/>
        <w:right w:val="none" w:sz="0" w:space="0" w:color="auto"/>
      </w:divBdr>
    </w:div>
    <w:div w:id="1057169033">
      <w:bodyDiv w:val="1"/>
      <w:marLeft w:val="0"/>
      <w:marRight w:val="0"/>
      <w:marTop w:val="0"/>
      <w:marBottom w:val="0"/>
      <w:divBdr>
        <w:top w:val="none" w:sz="0" w:space="0" w:color="auto"/>
        <w:left w:val="none" w:sz="0" w:space="0" w:color="auto"/>
        <w:bottom w:val="none" w:sz="0" w:space="0" w:color="auto"/>
        <w:right w:val="none" w:sz="0" w:space="0" w:color="auto"/>
      </w:divBdr>
    </w:div>
    <w:div w:id="1089038281">
      <w:bodyDiv w:val="1"/>
      <w:marLeft w:val="0"/>
      <w:marRight w:val="0"/>
      <w:marTop w:val="0"/>
      <w:marBottom w:val="0"/>
      <w:divBdr>
        <w:top w:val="none" w:sz="0" w:space="0" w:color="auto"/>
        <w:left w:val="none" w:sz="0" w:space="0" w:color="auto"/>
        <w:bottom w:val="none" w:sz="0" w:space="0" w:color="auto"/>
        <w:right w:val="none" w:sz="0" w:space="0" w:color="auto"/>
      </w:divBdr>
    </w:div>
    <w:div w:id="1125197602">
      <w:bodyDiv w:val="1"/>
      <w:marLeft w:val="0"/>
      <w:marRight w:val="0"/>
      <w:marTop w:val="0"/>
      <w:marBottom w:val="0"/>
      <w:divBdr>
        <w:top w:val="none" w:sz="0" w:space="0" w:color="auto"/>
        <w:left w:val="none" w:sz="0" w:space="0" w:color="auto"/>
        <w:bottom w:val="none" w:sz="0" w:space="0" w:color="auto"/>
        <w:right w:val="none" w:sz="0" w:space="0" w:color="auto"/>
      </w:divBdr>
    </w:div>
    <w:div w:id="1152215031">
      <w:bodyDiv w:val="1"/>
      <w:marLeft w:val="0"/>
      <w:marRight w:val="0"/>
      <w:marTop w:val="0"/>
      <w:marBottom w:val="0"/>
      <w:divBdr>
        <w:top w:val="none" w:sz="0" w:space="0" w:color="auto"/>
        <w:left w:val="none" w:sz="0" w:space="0" w:color="auto"/>
        <w:bottom w:val="none" w:sz="0" w:space="0" w:color="auto"/>
        <w:right w:val="none" w:sz="0" w:space="0" w:color="auto"/>
      </w:divBdr>
    </w:div>
    <w:div w:id="1225144717">
      <w:bodyDiv w:val="1"/>
      <w:marLeft w:val="0"/>
      <w:marRight w:val="0"/>
      <w:marTop w:val="0"/>
      <w:marBottom w:val="0"/>
      <w:divBdr>
        <w:top w:val="none" w:sz="0" w:space="0" w:color="auto"/>
        <w:left w:val="none" w:sz="0" w:space="0" w:color="auto"/>
        <w:bottom w:val="none" w:sz="0" w:space="0" w:color="auto"/>
        <w:right w:val="none" w:sz="0" w:space="0" w:color="auto"/>
      </w:divBdr>
    </w:div>
    <w:div w:id="1267232605">
      <w:bodyDiv w:val="1"/>
      <w:marLeft w:val="0"/>
      <w:marRight w:val="0"/>
      <w:marTop w:val="0"/>
      <w:marBottom w:val="0"/>
      <w:divBdr>
        <w:top w:val="none" w:sz="0" w:space="0" w:color="auto"/>
        <w:left w:val="none" w:sz="0" w:space="0" w:color="auto"/>
        <w:bottom w:val="none" w:sz="0" w:space="0" w:color="auto"/>
        <w:right w:val="none" w:sz="0" w:space="0" w:color="auto"/>
      </w:divBdr>
    </w:div>
    <w:div w:id="1296718705">
      <w:bodyDiv w:val="1"/>
      <w:marLeft w:val="0"/>
      <w:marRight w:val="0"/>
      <w:marTop w:val="0"/>
      <w:marBottom w:val="0"/>
      <w:divBdr>
        <w:top w:val="none" w:sz="0" w:space="0" w:color="auto"/>
        <w:left w:val="none" w:sz="0" w:space="0" w:color="auto"/>
        <w:bottom w:val="none" w:sz="0" w:space="0" w:color="auto"/>
        <w:right w:val="none" w:sz="0" w:space="0" w:color="auto"/>
      </w:divBdr>
    </w:div>
    <w:div w:id="1325741210">
      <w:bodyDiv w:val="1"/>
      <w:marLeft w:val="0"/>
      <w:marRight w:val="0"/>
      <w:marTop w:val="0"/>
      <w:marBottom w:val="0"/>
      <w:divBdr>
        <w:top w:val="none" w:sz="0" w:space="0" w:color="auto"/>
        <w:left w:val="none" w:sz="0" w:space="0" w:color="auto"/>
        <w:bottom w:val="none" w:sz="0" w:space="0" w:color="auto"/>
        <w:right w:val="none" w:sz="0" w:space="0" w:color="auto"/>
      </w:divBdr>
    </w:div>
    <w:div w:id="1390224757">
      <w:bodyDiv w:val="1"/>
      <w:marLeft w:val="0"/>
      <w:marRight w:val="0"/>
      <w:marTop w:val="0"/>
      <w:marBottom w:val="0"/>
      <w:divBdr>
        <w:top w:val="none" w:sz="0" w:space="0" w:color="auto"/>
        <w:left w:val="none" w:sz="0" w:space="0" w:color="auto"/>
        <w:bottom w:val="none" w:sz="0" w:space="0" w:color="auto"/>
        <w:right w:val="none" w:sz="0" w:space="0" w:color="auto"/>
      </w:divBdr>
    </w:div>
    <w:div w:id="1459641663">
      <w:bodyDiv w:val="1"/>
      <w:marLeft w:val="0"/>
      <w:marRight w:val="0"/>
      <w:marTop w:val="0"/>
      <w:marBottom w:val="0"/>
      <w:divBdr>
        <w:top w:val="none" w:sz="0" w:space="0" w:color="auto"/>
        <w:left w:val="none" w:sz="0" w:space="0" w:color="auto"/>
        <w:bottom w:val="none" w:sz="0" w:space="0" w:color="auto"/>
        <w:right w:val="none" w:sz="0" w:space="0" w:color="auto"/>
      </w:divBdr>
    </w:div>
    <w:div w:id="1519931196">
      <w:bodyDiv w:val="1"/>
      <w:marLeft w:val="0"/>
      <w:marRight w:val="0"/>
      <w:marTop w:val="0"/>
      <w:marBottom w:val="0"/>
      <w:divBdr>
        <w:top w:val="none" w:sz="0" w:space="0" w:color="auto"/>
        <w:left w:val="none" w:sz="0" w:space="0" w:color="auto"/>
        <w:bottom w:val="none" w:sz="0" w:space="0" w:color="auto"/>
        <w:right w:val="none" w:sz="0" w:space="0" w:color="auto"/>
      </w:divBdr>
    </w:div>
    <w:div w:id="1589272712">
      <w:bodyDiv w:val="1"/>
      <w:marLeft w:val="0"/>
      <w:marRight w:val="0"/>
      <w:marTop w:val="0"/>
      <w:marBottom w:val="0"/>
      <w:divBdr>
        <w:top w:val="none" w:sz="0" w:space="0" w:color="auto"/>
        <w:left w:val="none" w:sz="0" w:space="0" w:color="auto"/>
        <w:bottom w:val="none" w:sz="0" w:space="0" w:color="auto"/>
        <w:right w:val="none" w:sz="0" w:space="0" w:color="auto"/>
      </w:divBdr>
    </w:div>
    <w:div w:id="1599409098">
      <w:bodyDiv w:val="1"/>
      <w:marLeft w:val="0"/>
      <w:marRight w:val="0"/>
      <w:marTop w:val="0"/>
      <w:marBottom w:val="0"/>
      <w:divBdr>
        <w:top w:val="none" w:sz="0" w:space="0" w:color="auto"/>
        <w:left w:val="none" w:sz="0" w:space="0" w:color="auto"/>
        <w:bottom w:val="none" w:sz="0" w:space="0" w:color="auto"/>
        <w:right w:val="none" w:sz="0" w:space="0" w:color="auto"/>
      </w:divBdr>
    </w:div>
    <w:div w:id="1812670575">
      <w:bodyDiv w:val="1"/>
      <w:marLeft w:val="0"/>
      <w:marRight w:val="0"/>
      <w:marTop w:val="0"/>
      <w:marBottom w:val="0"/>
      <w:divBdr>
        <w:top w:val="none" w:sz="0" w:space="0" w:color="auto"/>
        <w:left w:val="none" w:sz="0" w:space="0" w:color="auto"/>
        <w:bottom w:val="none" w:sz="0" w:space="0" w:color="auto"/>
        <w:right w:val="none" w:sz="0" w:space="0" w:color="auto"/>
      </w:divBdr>
    </w:div>
    <w:div w:id="2011986311">
      <w:bodyDiv w:val="1"/>
      <w:marLeft w:val="0"/>
      <w:marRight w:val="0"/>
      <w:marTop w:val="0"/>
      <w:marBottom w:val="0"/>
      <w:divBdr>
        <w:top w:val="none" w:sz="0" w:space="0" w:color="auto"/>
        <w:left w:val="none" w:sz="0" w:space="0" w:color="auto"/>
        <w:bottom w:val="none" w:sz="0" w:space="0" w:color="auto"/>
        <w:right w:val="none" w:sz="0" w:space="0" w:color="auto"/>
      </w:divBdr>
    </w:div>
    <w:div w:id="2027754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sanetwork.org/wp-content/uploads/2017/11/ELSA-Report-Investigation-into-the-Effectiveness-of-ELSA-in-Schools_Plymouth.pdf" TargetMode="External"/><Relationship Id="rId18" Type="http://schemas.openxmlformats.org/officeDocument/2006/relationships/hyperlink" Target="https://llyw.cymru/sites/default/files/publications/2018-12/wynebu-r-her-gyda-n-gilydd-ygath-pecyn-cymorth-ymgysylltu-a-r-gymuned-a-theuluoedd-i-ysgolion-yng-nghymru-prif-ganllawiau.pdf" TargetMode="External"/><Relationship Id="rId26" Type="http://schemas.openxmlformats.org/officeDocument/2006/relationships/hyperlink" Target="https://www.nurtureuk.org/what-we-do/nurture-groups/" TargetMode="External"/><Relationship Id="rId3" Type="http://schemas.openxmlformats.org/officeDocument/2006/relationships/styles" Target="styles.xml"/><Relationship Id="rId21" Type="http://schemas.openxmlformats.org/officeDocument/2006/relationships/hyperlink" Target="https://www.simplypsychology.org/bandura.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ass.gov/doc/section-one-nurturing-interventions/download" TargetMode="External"/><Relationship Id="rId17" Type="http://schemas.openxmlformats.org/officeDocument/2006/relationships/hyperlink" Target="https://hwb.gov.wales/datblygiad-proffesiynol/safonau-proffesiynol" TargetMode="External"/><Relationship Id="rId25" Type="http://schemas.openxmlformats.org/officeDocument/2006/relationships/hyperlink" Target="https://ndna.org.uk/wp-content/uploads/2022/07/FACT63-WALES-Transition-in-the-Foundation-Phase.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urses.lumenlearning.com/suny-hccc-ss-151-1/chapter/learning-approaches/" TargetMode="External"/><Relationship Id="rId20" Type="http://schemas.openxmlformats.org/officeDocument/2006/relationships/hyperlink" Target="http://alexkelly.biz/alexs-work-and-talkabout/" TargetMode="External"/><Relationship Id="rId29" Type="http://schemas.openxmlformats.org/officeDocument/2006/relationships/hyperlink" Target="https://www.theautismpag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verywellfamily.com/psychological-effects-of-divorce-on-kids-4140170"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styn.llyw.cymru/arfer-effeithiol/creu-ysgol-feithringar-trwy-ymagwedd-gynhwysol-les?_ga=2.175395814.535936370.1667480137-547629514.1667480137" TargetMode="External"/><Relationship Id="rId23" Type="http://schemas.openxmlformats.org/officeDocument/2006/relationships/hyperlink" Target="https://www.montessorieducation.com/blog/progress-is-not-linear" TargetMode="External"/><Relationship Id="rId28" Type="http://schemas.openxmlformats.org/officeDocument/2006/relationships/hyperlink" Target="https://www.youtube.com/watch?v=_cMHhtUqZ8o" TargetMode="External"/><Relationship Id="rId10" Type="http://schemas.openxmlformats.org/officeDocument/2006/relationships/image" Target="media/image3.jpeg"/><Relationship Id="rId19" Type="http://schemas.openxmlformats.org/officeDocument/2006/relationships/hyperlink" Target="https://gov.wales/sites/default/files/publications/2019-01/person-centred-practice-in-education-a-guide-for-early-years-schools-and-colleges-in-wales.pdf" TargetMode="External"/><Relationship Id="rId31" Type="http://schemas.openxmlformats.org/officeDocument/2006/relationships/hyperlink" Target="https://www.autism.org.uk/advice-and-guidance/what-is-autis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lsa-support.co.uk/" TargetMode="External"/><Relationship Id="rId22" Type="http://schemas.openxmlformats.org/officeDocument/2006/relationships/hyperlink" Target="https://cspcompetencyportfolio.weebly.com/uploads/1/4/5/6/14568912/formal_theory_paper_6020.pdf" TargetMode="External"/><Relationship Id="rId27" Type="http://schemas.openxmlformats.org/officeDocument/2006/relationships/hyperlink" Target="https://www.verywellhealth.com/helping-children-with-autism-handle-emotions-260146" TargetMode="External"/><Relationship Id="rId30" Type="http://schemas.openxmlformats.org/officeDocument/2006/relationships/hyperlink" Target="https://therapyfocus.org.au/on-the-blog/what-is-lego-therapy/"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6EA04-5FB7-47FD-8663-CDE527ECC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13092</TotalTime>
  <Pages>22</Pages>
  <Words>5336</Words>
  <Characters>30416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Owen</dc:creator>
  <cp:keywords/>
  <dc:description/>
  <cp:lastModifiedBy>Fflur Owen</cp:lastModifiedBy>
  <cp:revision>52</cp:revision>
  <dcterms:created xsi:type="dcterms:W3CDTF">2022-10-16T19:08:00Z</dcterms:created>
  <dcterms:modified xsi:type="dcterms:W3CDTF">2022-11-07T20:27:00Z</dcterms:modified>
</cp:coreProperties>
</file>