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CE7A3" w14:textId="77777777" w:rsidR="0043584C" w:rsidRDefault="0043584C"/>
    <w:p w14:paraId="65283CFB" w14:textId="6A1A4F88" w:rsidR="006A59A2" w:rsidRDefault="00E47DF1" w:rsidP="00E51CE5">
      <w:pPr>
        <w:jc w:val="center"/>
        <w:rPr>
          <w:b/>
          <w:bCs/>
        </w:rPr>
      </w:pPr>
      <w:r w:rsidRPr="00E47DF1">
        <w:rPr>
          <w:b/>
          <w:bCs/>
        </w:rPr>
        <w:t>Draft Report on COM-B and wider behavioural questions on APP use</w:t>
      </w:r>
    </w:p>
    <w:p w14:paraId="00360322" w14:textId="2AD62E8E" w:rsidR="00E47DF1" w:rsidRDefault="001F233F">
      <w:pPr>
        <w:rPr>
          <w:b/>
          <w:bCs/>
        </w:rPr>
      </w:pPr>
      <w:r>
        <w:rPr>
          <w:b/>
          <w:bCs/>
        </w:rPr>
        <w:t>Analysis of non-app users</w:t>
      </w:r>
    </w:p>
    <w:p w14:paraId="03B056CB" w14:textId="35079333" w:rsidR="006C272D" w:rsidRDefault="00A20E36">
      <w:r>
        <w:t xml:space="preserve">43 </w:t>
      </w:r>
      <w:r w:rsidR="00F51C3D" w:rsidRPr="00471B17">
        <w:t xml:space="preserve">respondents to the online survey disseminated through GP practices </w:t>
      </w:r>
      <w:r w:rsidR="00471B17">
        <w:t xml:space="preserve">were non-app users (i.e., </w:t>
      </w:r>
      <w:r w:rsidR="00694952">
        <w:t xml:space="preserve">they had never used any of the health hub apps).  </w:t>
      </w:r>
      <w:r w:rsidR="0077582E">
        <w:t>Whilst these numbers are small compared to the wider dataset of app users</w:t>
      </w:r>
      <w:r w:rsidR="00D442D0">
        <w:t xml:space="preserve"> so there is a need for caution in generalising these results, </w:t>
      </w:r>
      <w:r w:rsidR="0049266E">
        <w:t>T</w:t>
      </w:r>
      <w:r w:rsidR="00D442D0">
        <w:t xml:space="preserve">able one </w:t>
      </w:r>
      <w:r w:rsidR="00FC1E0D">
        <w:t>shows the reasons for not having used any of the apps</w:t>
      </w:r>
      <w:r w:rsidR="008E6555">
        <w:t xml:space="preserve"> with lack of awareness of the health hub apps being the main reason.</w:t>
      </w:r>
      <w:r w:rsidR="00E52C91">
        <w:t xml:space="preserve">  Three-quarters of the non-app users </w:t>
      </w:r>
      <w:r w:rsidR="00D95134">
        <w:t xml:space="preserve">were female with a </w:t>
      </w:r>
      <w:r w:rsidR="005F0E61">
        <w:t xml:space="preserve">mean age </w:t>
      </w:r>
      <w:r w:rsidR="00823010">
        <w:t xml:space="preserve">of </w:t>
      </w:r>
      <w:r w:rsidR="003C6E1A">
        <w:t>39.8</w:t>
      </w:r>
      <w:r w:rsidR="00823010">
        <w:t xml:space="preserve"> (</w:t>
      </w:r>
      <w:r w:rsidR="003C6E1A">
        <w:t>SD=11.53)</w:t>
      </w:r>
      <w:r w:rsidR="00AA6302">
        <w:t>.</w:t>
      </w:r>
    </w:p>
    <w:tbl>
      <w:tblPr>
        <w:tblStyle w:val="TableGrid"/>
        <w:tblW w:w="0" w:type="auto"/>
        <w:tblLook w:val="04A0" w:firstRow="1" w:lastRow="0" w:firstColumn="1" w:lastColumn="0" w:noHBand="0" w:noVBand="1"/>
      </w:tblPr>
      <w:tblGrid>
        <w:gridCol w:w="4815"/>
        <w:gridCol w:w="4201"/>
      </w:tblGrid>
      <w:tr w:rsidR="00491CE2" w14:paraId="0B42A1C9" w14:textId="77777777" w:rsidTr="00E36562">
        <w:tc>
          <w:tcPr>
            <w:tcW w:w="9016" w:type="dxa"/>
            <w:gridSpan w:val="2"/>
            <w:shd w:val="clear" w:color="auto" w:fill="E8E8E8" w:themeFill="background2"/>
          </w:tcPr>
          <w:p w14:paraId="68331893" w14:textId="2F6085EC" w:rsidR="00491CE2" w:rsidRDefault="0049266E">
            <w:r>
              <w:t xml:space="preserve">Table 1: </w:t>
            </w:r>
            <w:r w:rsidR="00491CE2">
              <w:t>Responses to question “Please tell us why you never use the H</w:t>
            </w:r>
            <w:r w:rsidR="00F3163F">
              <w:t xml:space="preserve">ealth Hub </w:t>
            </w:r>
            <w:r w:rsidR="00491CE2">
              <w:t>App</w:t>
            </w:r>
            <w:r w:rsidR="00F3163F">
              <w:t>s?</w:t>
            </w:r>
            <w:r w:rsidR="00491CE2">
              <w:t>”</w:t>
            </w:r>
          </w:p>
        </w:tc>
      </w:tr>
      <w:tr w:rsidR="00F3163F" w14:paraId="27BB4488" w14:textId="77777777" w:rsidTr="00F3163F">
        <w:tc>
          <w:tcPr>
            <w:tcW w:w="4815" w:type="dxa"/>
          </w:tcPr>
          <w:p w14:paraId="16456274" w14:textId="50D69C63" w:rsidR="00F3163F" w:rsidRDefault="00F3163F">
            <w:r>
              <w:t xml:space="preserve">Not aware/have never heard of it </w:t>
            </w:r>
          </w:p>
        </w:tc>
        <w:tc>
          <w:tcPr>
            <w:tcW w:w="4201" w:type="dxa"/>
          </w:tcPr>
          <w:p w14:paraId="444860ED" w14:textId="5EE4CFB1" w:rsidR="00F3163F" w:rsidRDefault="006644EB" w:rsidP="00F3163F">
            <w:pPr>
              <w:jc w:val="center"/>
            </w:pPr>
            <w:proofErr w:type="gramStart"/>
            <w:r>
              <w:t xml:space="preserve">33 </w:t>
            </w:r>
            <w:r w:rsidR="00F3163F">
              <w:t xml:space="preserve"> (</w:t>
            </w:r>
            <w:proofErr w:type="gramEnd"/>
            <w:r w:rsidR="00BC4D8D">
              <w:t>76</w:t>
            </w:r>
            <w:r w:rsidR="00F3163F">
              <w:t>.</w:t>
            </w:r>
            <w:r w:rsidR="00BC4D8D">
              <w:t>7</w:t>
            </w:r>
            <w:r w:rsidR="00F3163F">
              <w:t>%)</w:t>
            </w:r>
          </w:p>
        </w:tc>
      </w:tr>
      <w:tr w:rsidR="00F3163F" w14:paraId="6367781B" w14:textId="77777777" w:rsidTr="00F3163F">
        <w:tc>
          <w:tcPr>
            <w:tcW w:w="4815" w:type="dxa"/>
          </w:tcPr>
          <w:p w14:paraId="5640E67A" w14:textId="7BF780DA" w:rsidR="00F3163F" w:rsidRDefault="00F3163F">
            <w:r>
              <w:t xml:space="preserve">I do not like using apps </w:t>
            </w:r>
          </w:p>
        </w:tc>
        <w:tc>
          <w:tcPr>
            <w:tcW w:w="4201" w:type="dxa"/>
          </w:tcPr>
          <w:p w14:paraId="54448321" w14:textId="0671FE8E" w:rsidR="00F3163F" w:rsidRDefault="00BD6A67" w:rsidP="00F3163F">
            <w:pPr>
              <w:jc w:val="center"/>
            </w:pPr>
            <w:r>
              <w:t>0</w:t>
            </w:r>
          </w:p>
        </w:tc>
      </w:tr>
      <w:tr w:rsidR="00F3163F" w14:paraId="5F6E3692" w14:textId="77777777" w:rsidTr="00F3163F">
        <w:tc>
          <w:tcPr>
            <w:tcW w:w="4815" w:type="dxa"/>
          </w:tcPr>
          <w:p w14:paraId="13778BF6" w14:textId="03BF662A" w:rsidR="00F3163F" w:rsidRDefault="00F3163F">
            <w:r>
              <w:t xml:space="preserve">I was advised not to use it by my health professional </w:t>
            </w:r>
          </w:p>
        </w:tc>
        <w:tc>
          <w:tcPr>
            <w:tcW w:w="4201" w:type="dxa"/>
          </w:tcPr>
          <w:p w14:paraId="19CCC354" w14:textId="305392CE" w:rsidR="00F3163F" w:rsidRDefault="00F3163F" w:rsidP="00F3163F">
            <w:pPr>
              <w:jc w:val="center"/>
            </w:pPr>
            <w:r>
              <w:t>1 (</w:t>
            </w:r>
            <w:r w:rsidR="00BD6A67">
              <w:t>2.3</w:t>
            </w:r>
            <w:r>
              <w:t>%)</w:t>
            </w:r>
          </w:p>
        </w:tc>
      </w:tr>
      <w:tr w:rsidR="00F3163F" w14:paraId="3C35BA56" w14:textId="77777777" w:rsidTr="00F3163F">
        <w:tc>
          <w:tcPr>
            <w:tcW w:w="4815" w:type="dxa"/>
          </w:tcPr>
          <w:p w14:paraId="22305CB4" w14:textId="7FF0068D" w:rsidR="00F3163F" w:rsidRDefault="00F3163F">
            <w:r>
              <w:t xml:space="preserve">I do not think I need to use the app </w:t>
            </w:r>
          </w:p>
        </w:tc>
        <w:tc>
          <w:tcPr>
            <w:tcW w:w="4201" w:type="dxa"/>
          </w:tcPr>
          <w:p w14:paraId="0C4E8AF6" w14:textId="5C67D0C2" w:rsidR="00F3163F" w:rsidRDefault="0099356F" w:rsidP="00F3163F">
            <w:pPr>
              <w:jc w:val="center"/>
            </w:pPr>
            <w:r>
              <w:t>4 (9.3%)</w:t>
            </w:r>
          </w:p>
        </w:tc>
      </w:tr>
      <w:tr w:rsidR="00F3163F" w14:paraId="00F739E4" w14:textId="77777777" w:rsidTr="00F3163F">
        <w:tc>
          <w:tcPr>
            <w:tcW w:w="4815" w:type="dxa"/>
          </w:tcPr>
          <w:p w14:paraId="743A4D35" w14:textId="6931A631" w:rsidR="00F3163F" w:rsidRDefault="00F3163F">
            <w:r>
              <w:t xml:space="preserve">Other </w:t>
            </w:r>
            <w:r w:rsidR="00E36562">
              <w:t>(n=3)</w:t>
            </w:r>
          </w:p>
        </w:tc>
        <w:tc>
          <w:tcPr>
            <w:tcW w:w="4201" w:type="dxa"/>
          </w:tcPr>
          <w:p w14:paraId="72150C3A" w14:textId="77777777" w:rsidR="0099356F" w:rsidRDefault="0099356F" w:rsidP="0099356F">
            <w:pPr>
              <w:jc w:val="center"/>
            </w:pPr>
            <w:r>
              <w:t>Can’t be bothered</w:t>
            </w:r>
          </w:p>
          <w:p w14:paraId="529030C9" w14:textId="77777777" w:rsidR="0099356F" w:rsidRDefault="0099356F" w:rsidP="0099356F">
            <w:pPr>
              <w:jc w:val="center"/>
            </w:pPr>
            <w:r>
              <w:t xml:space="preserve">Forget about them </w:t>
            </w:r>
          </w:p>
          <w:p w14:paraId="48C9CE2C" w14:textId="077FAD4C" w:rsidR="0099356F" w:rsidRDefault="00E36562" w:rsidP="0099356F">
            <w:pPr>
              <w:jc w:val="center"/>
            </w:pPr>
            <w:r>
              <w:t>Was not useful when using for two people (i.e. my myself and child)</w:t>
            </w:r>
          </w:p>
        </w:tc>
      </w:tr>
    </w:tbl>
    <w:p w14:paraId="1F409614" w14:textId="77777777" w:rsidR="00FC1E0D" w:rsidRDefault="00FC1E0D"/>
    <w:p w14:paraId="6B9F2270" w14:textId="4E5B84C7" w:rsidR="00FC1E0D" w:rsidRPr="001F233F" w:rsidRDefault="001F233F">
      <w:pPr>
        <w:rPr>
          <w:b/>
          <w:bCs/>
        </w:rPr>
      </w:pPr>
      <w:r w:rsidRPr="00967057">
        <w:rPr>
          <w:b/>
          <w:bCs/>
        </w:rPr>
        <w:t>Use of different Health Hub Apps</w:t>
      </w:r>
    </w:p>
    <w:p w14:paraId="7E9A63D3" w14:textId="6765EFA8" w:rsidR="00967057" w:rsidRDefault="00967057">
      <w:proofErr w:type="gramStart"/>
      <w:r>
        <w:t>The vast majority of</w:t>
      </w:r>
      <w:proofErr w:type="gramEnd"/>
      <w:r>
        <w:t xml:space="preserve"> respondents stated that they used the </w:t>
      </w:r>
      <w:proofErr w:type="spellStart"/>
      <w:r>
        <w:t>Asthmahub</w:t>
      </w:r>
      <w:proofErr w:type="spellEnd"/>
      <w:r>
        <w:t xml:space="preserve"> (n=534) followed by the </w:t>
      </w:r>
      <w:proofErr w:type="spellStart"/>
      <w:r>
        <w:t>COPDhub</w:t>
      </w:r>
      <w:proofErr w:type="spellEnd"/>
      <w:r>
        <w:t xml:space="preserve"> (n=208) with only 34 respondents indicating that they used </w:t>
      </w:r>
      <w:proofErr w:type="spellStart"/>
      <w:r>
        <w:t>Asthmahub</w:t>
      </w:r>
      <w:proofErr w:type="spellEnd"/>
      <w:r>
        <w:t xml:space="preserve"> for parents</w:t>
      </w:r>
      <w:r w:rsidR="00E47DF1">
        <w:t xml:space="preserve"> (Figure 1)</w:t>
      </w:r>
      <w:r>
        <w:t>.</w:t>
      </w:r>
      <w:r w:rsidR="00D94D6D">
        <w:t xml:space="preserve">  </w:t>
      </w:r>
      <w:r w:rsidR="009A6D6B">
        <w:t xml:space="preserve">A small number of </w:t>
      </w:r>
      <w:r w:rsidR="000567C8">
        <w:t xml:space="preserve">respondents </w:t>
      </w:r>
      <w:r w:rsidR="009A6D6B">
        <w:t xml:space="preserve">(n=25, less than 5% of the total dataset) </w:t>
      </w:r>
      <w:r w:rsidR="000567C8">
        <w:t xml:space="preserve">used more than one </w:t>
      </w:r>
      <w:r w:rsidR="003D6C8A">
        <w:t xml:space="preserve">of these health hub </w:t>
      </w:r>
      <w:r w:rsidR="000567C8">
        <w:t>app</w:t>
      </w:r>
      <w:r w:rsidR="009A6D6B">
        <w:t>s</w:t>
      </w:r>
      <w:r w:rsidR="000567C8">
        <w:t xml:space="preserve">.  </w:t>
      </w:r>
      <w:r w:rsidR="00D94D6D">
        <w:t>Three-quarters of respondents (n=561) stated that they had heard about the</w:t>
      </w:r>
      <w:r w:rsidR="00CC7D5C">
        <w:t>ir a</w:t>
      </w:r>
      <w:r w:rsidR="00D94D6D">
        <w:t>pp from their healthcare professional with a further 13% (n=99</w:t>
      </w:r>
      <w:proofErr w:type="gramStart"/>
      <w:r w:rsidR="00D94D6D">
        <w:t>)  finding</w:t>
      </w:r>
      <w:proofErr w:type="gramEnd"/>
      <w:r w:rsidR="00D94D6D">
        <w:t xml:space="preserve"> out about it from an online search. </w:t>
      </w:r>
      <w:r w:rsidR="00E47DF1">
        <w:t xml:space="preserve"> </w:t>
      </w:r>
    </w:p>
    <w:p w14:paraId="73FE497D" w14:textId="10AC388E" w:rsidR="00E47DF1" w:rsidRDefault="00E47DF1">
      <w:r>
        <w:t xml:space="preserve">Figure </w:t>
      </w:r>
      <w:r w:rsidRPr="002641A4">
        <w:t>One:</w:t>
      </w:r>
      <w:r>
        <w:t xml:space="preserve"> Respondents by App Use</w:t>
      </w:r>
    </w:p>
    <w:p w14:paraId="597640AF" w14:textId="6C91A950" w:rsidR="00967057" w:rsidRDefault="00967057">
      <w:r>
        <w:rPr>
          <w:noProof/>
        </w:rPr>
        <w:lastRenderedPageBreak/>
        <w:drawing>
          <wp:inline distT="0" distB="0" distL="0" distR="0" wp14:anchorId="2B194EA3" wp14:editId="3BCCCEC5">
            <wp:extent cx="5486400" cy="3200400"/>
            <wp:effectExtent l="0" t="0" r="0" b="0"/>
            <wp:docPr id="91853738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92B81B4" w14:textId="77777777" w:rsidR="00967057" w:rsidRDefault="00967057"/>
    <w:p w14:paraId="0D7BE315" w14:textId="2453054F" w:rsidR="00157FD5" w:rsidRDefault="00967057">
      <w:r w:rsidRPr="00967057">
        <w:t xml:space="preserve">Of the 730 responses to this question, </w:t>
      </w:r>
      <w:r>
        <w:t xml:space="preserve">over 70% has been using the App for over six months with less than 10% having been using the App for less than one month. </w:t>
      </w:r>
      <w:r w:rsidR="00D94D6D">
        <w:t xml:space="preserve"> 77% of respondents stated that they used the App </w:t>
      </w:r>
      <w:proofErr w:type="gramStart"/>
      <w:r w:rsidR="00D94D6D">
        <w:t>“ as</w:t>
      </w:r>
      <w:proofErr w:type="gramEnd"/>
      <w:r w:rsidR="00D94D6D">
        <w:t xml:space="preserve"> and when required</w:t>
      </w:r>
      <w:r w:rsidR="00CC7D5C">
        <w:t>.</w:t>
      </w:r>
    </w:p>
    <w:p w14:paraId="32AB9B94" w14:textId="77777777" w:rsidR="00157FD5" w:rsidRDefault="00157FD5"/>
    <w:p w14:paraId="22793D99" w14:textId="77777777" w:rsidR="00CC7D5C" w:rsidRDefault="00CC7D5C"/>
    <w:p w14:paraId="5BC39DB5" w14:textId="77777777" w:rsidR="00CC7D5C" w:rsidRDefault="00CC7D5C"/>
    <w:p w14:paraId="05B349A4" w14:textId="77777777" w:rsidR="00CC7D5C" w:rsidRDefault="00CC7D5C"/>
    <w:p w14:paraId="4C34D91F" w14:textId="77777777" w:rsidR="00CC7D5C" w:rsidRDefault="00CC7D5C"/>
    <w:p w14:paraId="5FED2631" w14:textId="77777777" w:rsidR="00E34E0E" w:rsidRPr="00E34E0E" w:rsidRDefault="00E34E0E" w:rsidP="00E34E0E">
      <w:pPr>
        <w:rPr>
          <w:b/>
          <w:bCs/>
        </w:rPr>
      </w:pPr>
      <w:r w:rsidRPr="00E34E0E">
        <w:rPr>
          <w:b/>
          <w:bCs/>
        </w:rPr>
        <w:t xml:space="preserve">Overall Satisfaction </w:t>
      </w:r>
    </w:p>
    <w:p w14:paraId="1F51ED8D" w14:textId="21DFD8BA" w:rsidR="004410A4" w:rsidRDefault="001745C6" w:rsidP="00E34E0E">
      <w:r>
        <w:t xml:space="preserve">Figures 2 and 3 compare the percentage </w:t>
      </w:r>
      <w:r w:rsidR="003A04C0">
        <w:t xml:space="preserve">responses </w:t>
      </w:r>
      <w:r>
        <w:t xml:space="preserve">of respondents </w:t>
      </w:r>
      <w:r w:rsidR="003A04C0">
        <w:t xml:space="preserve">across the three apps.  </w:t>
      </w:r>
      <w:proofErr w:type="gramStart"/>
      <w:r>
        <w:t>The majority of</w:t>
      </w:r>
      <w:proofErr w:type="gramEnd"/>
      <w:r>
        <w:t xml:space="preserve"> participants indicated that they were satisfied with the overall experience of using the app.  </w:t>
      </w:r>
      <w:proofErr w:type="gramStart"/>
      <w:r w:rsidR="006426E2">
        <w:t>The vast majority of</w:t>
      </w:r>
      <w:proofErr w:type="gramEnd"/>
      <w:r w:rsidR="00E34E0E" w:rsidRPr="008D76A6">
        <w:t xml:space="preserve"> respondents </w:t>
      </w:r>
      <w:r w:rsidR="00515CF1">
        <w:t xml:space="preserve">(68.5%, n=481) </w:t>
      </w:r>
      <w:r w:rsidR="00210317">
        <w:t>stated</w:t>
      </w:r>
      <w:r w:rsidR="00E34E0E" w:rsidRPr="008D76A6">
        <w:t xml:space="preserve"> they would recommend </w:t>
      </w:r>
      <w:r>
        <w:t xml:space="preserve">the </w:t>
      </w:r>
      <w:proofErr w:type="spellStart"/>
      <w:r>
        <w:t>Healthhub</w:t>
      </w:r>
      <w:proofErr w:type="spellEnd"/>
      <w:r>
        <w:t xml:space="preserve"> apps </w:t>
      </w:r>
      <w:r w:rsidR="00E34E0E" w:rsidRPr="008D76A6">
        <w:t>to others with respiratory conditions</w:t>
      </w:r>
      <w:r w:rsidR="00E34E0E">
        <w:t xml:space="preserve"> </w:t>
      </w:r>
      <w:r w:rsidR="005D296E">
        <w:t xml:space="preserve">with only </w:t>
      </w:r>
      <w:r w:rsidR="000F5AA4">
        <w:t>55</w:t>
      </w:r>
      <w:r w:rsidR="005D296E">
        <w:t xml:space="preserve"> participants</w:t>
      </w:r>
      <w:r w:rsidR="000F5AA4">
        <w:t xml:space="preserve"> (</w:t>
      </w:r>
      <w:r w:rsidR="00DB75B5">
        <w:t xml:space="preserve">7.8%) </w:t>
      </w:r>
      <w:r w:rsidR="000F5AA4">
        <w:t>stating they would not recommend it.</w:t>
      </w:r>
      <w:r w:rsidR="00DB75B5">
        <w:t xml:space="preserve"> </w:t>
      </w:r>
      <w:r w:rsidR="0003022A">
        <w:t xml:space="preserve"> </w:t>
      </w:r>
    </w:p>
    <w:p w14:paraId="7E82007A" w14:textId="46D9745D" w:rsidR="00674BA0" w:rsidRDefault="0003022A" w:rsidP="00E34E0E">
      <w:r>
        <w:t>Levels of satisfaction with the overall experience of the app</w:t>
      </w:r>
      <w:r w:rsidR="00E45208">
        <w:t xml:space="preserve"> was not as strongly positive: </w:t>
      </w:r>
      <w:r w:rsidR="00C8247F">
        <w:t xml:space="preserve">whilst less than 10% of </w:t>
      </w:r>
      <w:r w:rsidR="00FB110E">
        <w:t xml:space="preserve">the </w:t>
      </w:r>
      <w:r w:rsidR="00530580">
        <w:t xml:space="preserve">659 respondents answering this </w:t>
      </w:r>
      <w:r w:rsidR="00DC587B">
        <w:t>question</w:t>
      </w:r>
      <w:r w:rsidR="00FB110E">
        <w:t xml:space="preserve"> stated they were not satisfied</w:t>
      </w:r>
      <w:r w:rsidR="00DC587B">
        <w:t xml:space="preserve">, just over half (52.1%) said they were satisfied, with </w:t>
      </w:r>
      <w:r w:rsidR="00E23EED">
        <w:t>over a third of respondents (35.4%) selecting a “neutral” response</w:t>
      </w:r>
      <w:r w:rsidR="00E23EED" w:rsidRPr="002641A4">
        <w:t>.</w:t>
      </w:r>
      <w:r w:rsidR="00C8247F" w:rsidRPr="002641A4">
        <w:t xml:space="preserve"> </w:t>
      </w:r>
      <w:r w:rsidR="00A57C3A" w:rsidRPr="002641A4">
        <w:t xml:space="preserve"> The breakdown of these questions by specific app are shown in Figures 2 and 3</w:t>
      </w:r>
      <w:r w:rsidR="00062A2E" w:rsidRPr="002641A4">
        <w:t xml:space="preserve"> and show the same broad pattern across all apps, suggesting that whilst most participants would recommend the health hub </w:t>
      </w:r>
      <w:r w:rsidR="00062A2E" w:rsidRPr="002641A4">
        <w:lastRenderedPageBreak/>
        <w:t>apps to other users, the</w:t>
      </w:r>
      <w:r w:rsidR="005C457B" w:rsidRPr="002641A4">
        <w:t>re may still be elements of the apps which users are not entirely satisfied with.</w:t>
      </w:r>
    </w:p>
    <w:p w14:paraId="64817D33" w14:textId="77777777" w:rsidR="00E34E0E" w:rsidRDefault="00E34E0E"/>
    <w:p w14:paraId="5EDB33FD" w14:textId="1A995E61" w:rsidR="00F40926" w:rsidRDefault="00F40926">
      <w:pPr>
        <w:rPr>
          <w:b/>
          <w:bCs/>
        </w:rPr>
      </w:pPr>
      <w:r w:rsidRPr="00F40926">
        <w:rPr>
          <w:b/>
          <w:bCs/>
        </w:rPr>
        <w:t xml:space="preserve">Figure 2 </w:t>
      </w:r>
    </w:p>
    <w:p w14:paraId="3244D1CB" w14:textId="642BB6B7" w:rsidR="006929F6" w:rsidRDefault="00852E20">
      <w:pPr>
        <w:rPr>
          <w:b/>
          <w:bCs/>
        </w:rPr>
      </w:pPr>
      <w:r>
        <w:rPr>
          <w:noProof/>
        </w:rPr>
        <w:drawing>
          <wp:inline distT="0" distB="0" distL="0" distR="0" wp14:anchorId="7C0D7A58" wp14:editId="508D5AA3">
            <wp:extent cx="4218972" cy="1898248"/>
            <wp:effectExtent l="0" t="0" r="10160" b="6985"/>
            <wp:docPr id="960364569" name="Chart 1">
              <a:extLst xmlns:a="http://schemas.openxmlformats.org/drawingml/2006/main">
                <a:ext uri="{FF2B5EF4-FFF2-40B4-BE49-F238E27FC236}">
                  <a16:creationId xmlns:a16="http://schemas.microsoft.com/office/drawing/2014/main" id="{29583236-447E-6342-B864-7764F107D6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DDF7F5" w14:textId="77777777" w:rsidR="0088746B" w:rsidRDefault="0088746B">
      <w:pPr>
        <w:rPr>
          <w:b/>
          <w:bCs/>
        </w:rPr>
      </w:pPr>
    </w:p>
    <w:p w14:paraId="17E4FEE8" w14:textId="272B6C14" w:rsidR="00E34E0E" w:rsidRDefault="0003022A">
      <w:pPr>
        <w:rPr>
          <w:b/>
          <w:bCs/>
        </w:rPr>
      </w:pPr>
      <w:r>
        <w:rPr>
          <w:b/>
          <w:bCs/>
        </w:rPr>
        <w:t>Figure 3</w:t>
      </w:r>
    </w:p>
    <w:p w14:paraId="13E79F63" w14:textId="37DA5C40" w:rsidR="0003022A" w:rsidRPr="00DB75B5" w:rsidRDefault="0003022A">
      <w:r>
        <w:rPr>
          <w:noProof/>
        </w:rPr>
        <w:drawing>
          <wp:inline distT="0" distB="0" distL="0" distR="0" wp14:anchorId="4F11E16F" wp14:editId="185D8982">
            <wp:extent cx="4305782" cy="2055495"/>
            <wp:effectExtent l="0" t="0" r="0" b="1905"/>
            <wp:docPr id="682152662" name="Chart 1">
              <a:extLst xmlns:a="http://schemas.openxmlformats.org/drawingml/2006/main">
                <a:ext uri="{FF2B5EF4-FFF2-40B4-BE49-F238E27FC236}">
                  <a16:creationId xmlns:a16="http://schemas.microsoft.com/office/drawing/2014/main" id="{14F2F9AE-465E-9EF2-5F3C-3FACD0585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A8A691" w14:textId="77777777" w:rsidR="006929F6" w:rsidRDefault="006929F6">
      <w:pPr>
        <w:rPr>
          <w:b/>
          <w:bCs/>
        </w:rPr>
      </w:pPr>
    </w:p>
    <w:p w14:paraId="5A63B8A8" w14:textId="525ADF5F" w:rsidR="006929F6" w:rsidRDefault="00E34E0E">
      <w:pPr>
        <w:rPr>
          <w:b/>
          <w:bCs/>
        </w:rPr>
      </w:pPr>
      <w:r w:rsidRPr="008265E0">
        <w:rPr>
          <w:b/>
          <w:bCs/>
        </w:rPr>
        <w:t xml:space="preserve">Responses to </w:t>
      </w:r>
      <w:r w:rsidR="0026335A">
        <w:rPr>
          <w:b/>
          <w:bCs/>
        </w:rPr>
        <w:t>behavioural q</w:t>
      </w:r>
      <w:r w:rsidRPr="008265E0">
        <w:rPr>
          <w:b/>
          <w:bCs/>
        </w:rPr>
        <w:t>uestions</w:t>
      </w:r>
      <w:r>
        <w:rPr>
          <w:b/>
          <w:bCs/>
        </w:rPr>
        <w:t xml:space="preserve"> split by App</w:t>
      </w:r>
    </w:p>
    <w:p w14:paraId="37C340CA" w14:textId="765CB416" w:rsidR="002854B3" w:rsidRDefault="00157FD5">
      <w:pPr>
        <w:rPr>
          <w:b/>
          <w:bCs/>
        </w:rPr>
      </w:pPr>
      <w:r>
        <w:rPr>
          <w:b/>
          <w:bCs/>
        </w:rPr>
        <w:t xml:space="preserve"> </w:t>
      </w:r>
      <w:proofErr w:type="spellStart"/>
      <w:r>
        <w:rPr>
          <w:b/>
          <w:bCs/>
        </w:rPr>
        <w:t>Asthmahub</w:t>
      </w:r>
      <w:proofErr w:type="spellEnd"/>
      <w:r>
        <w:rPr>
          <w:b/>
          <w:bCs/>
        </w:rPr>
        <w:t xml:space="preserve"> Parents</w:t>
      </w:r>
      <w:r w:rsidR="002854B3">
        <w:rPr>
          <w:b/>
          <w:bCs/>
        </w:rPr>
        <w:t xml:space="preserve"> (n=31)</w:t>
      </w:r>
    </w:p>
    <w:p w14:paraId="0F87D824" w14:textId="135077BF" w:rsidR="002854B3" w:rsidRDefault="00C30094">
      <w:r w:rsidRPr="00C30094">
        <w:rPr>
          <w:b/>
          <w:bCs/>
          <w:i/>
          <w:iCs/>
        </w:rPr>
        <w:t>Health-related behaviours</w:t>
      </w:r>
      <w:r>
        <w:t xml:space="preserve"> </w:t>
      </w:r>
      <w:r w:rsidR="00163CB1">
        <w:t xml:space="preserve">Engagement with the </w:t>
      </w:r>
      <w:proofErr w:type="spellStart"/>
      <w:r w:rsidR="00AF5C74">
        <w:t>asthamhub</w:t>
      </w:r>
      <w:proofErr w:type="spellEnd"/>
      <w:r w:rsidR="00AF5C74">
        <w:t xml:space="preserve"> </w:t>
      </w:r>
      <w:proofErr w:type="gramStart"/>
      <w:r w:rsidR="00AF5C74">
        <w:t>parents</w:t>
      </w:r>
      <w:proofErr w:type="gramEnd"/>
      <w:r w:rsidR="00AF5C74">
        <w:t xml:space="preserve"> app did not change the majority of participants’ </w:t>
      </w:r>
      <w:r w:rsidR="00FE3CB3">
        <w:t xml:space="preserve">related health behaviours.  </w:t>
      </w:r>
      <w:r w:rsidR="00894C50">
        <w:t xml:space="preserve"> </w:t>
      </w:r>
      <w:r w:rsidR="00CC6AE7">
        <w:t xml:space="preserve">Just under half of respondents </w:t>
      </w:r>
      <w:r w:rsidR="00A7182C">
        <w:t>(n=</w:t>
      </w:r>
      <w:r w:rsidR="00163CB1">
        <w:t xml:space="preserve">14, 46.7%) </w:t>
      </w:r>
      <w:r w:rsidR="00CC6AE7">
        <w:t xml:space="preserve">stated that their use of their blue respiratory inhaler had not changed but had stayed the same since using the app. </w:t>
      </w:r>
      <w:proofErr w:type="gramStart"/>
      <w:r w:rsidR="00CC6AE7">
        <w:t>Blue</w:t>
      </w:r>
      <w:proofErr w:type="gramEnd"/>
      <w:r w:rsidR="00CC6AE7">
        <w:t xml:space="preserve"> inhaler use increased f</w:t>
      </w:r>
      <w:r w:rsidR="00F275DB">
        <w:t xml:space="preserve">or eight (26.7%) respondents and decreased for </w:t>
      </w:r>
      <w:r w:rsidR="00A7182C">
        <w:t>four respondents (13.3%).</w:t>
      </w:r>
      <w:r w:rsidR="00FE3CB3">
        <w:t xml:space="preserve">  In relation to vising medical services, </w:t>
      </w:r>
      <w:r w:rsidR="00D42F72">
        <w:t xml:space="preserve">63.3% of respondents stated the number of visits had remained the same </w:t>
      </w:r>
      <w:r w:rsidR="00B616FA">
        <w:t xml:space="preserve">whilst </w:t>
      </w:r>
      <w:r w:rsidR="00052648">
        <w:t>six</w:t>
      </w:r>
      <w:r w:rsidR="00B616FA">
        <w:t xml:space="preserve"> respondents </w:t>
      </w:r>
      <w:r w:rsidR="00F734D6">
        <w:t>(</w:t>
      </w:r>
      <w:r w:rsidR="00052648">
        <w:t xml:space="preserve">20%) </w:t>
      </w:r>
      <w:r w:rsidR="00B616FA">
        <w:t xml:space="preserve">stated </w:t>
      </w:r>
      <w:r w:rsidR="00F734D6">
        <w:t xml:space="preserve">visits had decreased and </w:t>
      </w:r>
      <w:r w:rsidR="00052648">
        <w:t>three (</w:t>
      </w:r>
      <w:r w:rsidR="00190793">
        <w:t xml:space="preserve">10%) </w:t>
      </w:r>
      <w:r w:rsidR="00F734D6">
        <w:t xml:space="preserve">stated that had increased. </w:t>
      </w:r>
      <w:r w:rsidR="00707F7C">
        <w:t xml:space="preserve">Finally, </w:t>
      </w:r>
      <w:r w:rsidR="00FE7FD1">
        <w:t>18</w:t>
      </w:r>
      <w:r w:rsidR="0068711D">
        <w:t xml:space="preserve"> respondents </w:t>
      </w:r>
      <w:r w:rsidR="00FE7FD1">
        <w:t xml:space="preserve">(60%) </w:t>
      </w:r>
      <w:r w:rsidR="0068711D">
        <w:t xml:space="preserve">stated that they were unsure </w:t>
      </w:r>
      <w:r w:rsidR="0068711D">
        <w:lastRenderedPageBreak/>
        <w:t>whether the</w:t>
      </w:r>
      <w:r w:rsidR="00FE7FD1">
        <w:t>ir</w:t>
      </w:r>
      <w:r w:rsidR="0068711D">
        <w:t xml:space="preserve"> </w:t>
      </w:r>
      <w:r w:rsidR="00AF3E92">
        <w:t>appointments with healthcare professionals had become more valuable since using the app</w:t>
      </w:r>
      <w:r w:rsidR="00FE7FD1">
        <w:t xml:space="preserve"> with only eight participants </w:t>
      </w:r>
      <w:r w:rsidR="00D246DA">
        <w:t>(26.7%) stating that they had become more valuable</w:t>
      </w:r>
      <w:r w:rsidR="00ED7766">
        <w:t xml:space="preserve"> and four </w:t>
      </w:r>
      <w:r w:rsidR="0056704B">
        <w:t>(13.3%) stating that they had become more valuable.</w:t>
      </w:r>
    </w:p>
    <w:p w14:paraId="11808BB6" w14:textId="77777777" w:rsidR="003E633C" w:rsidRDefault="003E633C"/>
    <w:p w14:paraId="7166C8C4" w14:textId="77777777" w:rsidR="00256F17" w:rsidRDefault="00C30094">
      <w:pPr>
        <w:rPr>
          <w:b/>
          <w:bCs/>
          <w:i/>
          <w:iCs/>
        </w:rPr>
      </w:pPr>
      <w:r w:rsidRPr="00C30094">
        <w:rPr>
          <w:b/>
          <w:bCs/>
          <w:i/>
          <w:iCs/>
        </w:rPr>
        <w:t>COM-B Questions</w:t>
      </w:r>
    </w:p>
    <w:p w14:paraId="62868589" w14:textId="4C365CCD" w:rsidR="00256F17" w:rsidRDefault="00256F17">
      <w:r w:rsidRPr="00256F17">
        <w:t xml:space="preserve">The following questions in the patient survey </w:t>
      </w:r>
      <w:r w:rsidR="00FC0F0C">
        <w:t>mapped onto the specific domains of the Behaviour Change Wheel’s COM-B model as shown in Table 1.</w:t>
      </w:r>
    </w:p>
    <w:tbl>
      <w:tblPr>
        <w:tblStyle w:val="TableGrid"/>
        <w:tblW w:w="9209" w:type="dxa"/>
        <w:tblLook w:val="04A0" w:firstRow="1" w:lastRow="0" w:firstColumn="1" w:lastColumn="0" w:noHBand="0" w:noVBand="1"/>
      </w:tblPr>
      <w:tblGrid>
        <w:gridCol w:w="4248"/>
        <w:gridCol w:w="4961"/>
      </w:tblGrid>
      <w:tr w:rsidR="002A0FF7" w:rsidRPr="00F069F5" w14:paraId="6722374A" w14:textId="77777777" w:rsidTr="00511CC8">
        <w:tc>
          <w:tcPr>
            <w:tcW w:w="4248" w:type="dxa"/>
            <w:shd w:val="clear" w:color="auto" w:fill="D9F2D0" w:themeFill="accent6" w:themeFillTint="33"/>
          </w:tcPr>
          <w:p w14:paraId="4F7D8D99" w14:textId="5677903A" w:rsidR="002A0FF7" w:rsidRPr="00511CC8" w:rsidRDefault="002A0FF7" w:rsidP="00CD636B">
            <w:pPr>
              <w:rPr>
                <w:rFonts w:ascii="Arial" w:hAnsi="Arial" w:cs="Arial"/>
              </w:rPr>
            </w:pPr>
            <w:r w:rsidRPr="00511CC8">
              <w:rPr>
                <w:rFonts w:ascii="Arial" w:hAnsi="Arial" w:cs="Arial"/>
              </w:rPr>
              <w:t>COM-B mapped to Respiratory App</w:t>
            </w:r>
          </w:p>
        </w:tc>
        <w:tc>
          <w:tcPr>
            <w:tcW w:w="4961" w:type="dxa"/>
            <w:shd w:val="clear" w:color="auto" w:fill="D9F2D0" w:themeFill="accent6" w:themeFillTint="33"/>
          </w:tcPr>
          <w:p w14:paraId="13560C4A" w14:textId="00CDE719" w:rsidR="002A0FF7" w:rsidRPr="00511CC8" w:rsidRDefault="002A0FF7" w:rsidP="00CD636B">
            <w:pPr>
              <w:rPr>
                <w:rFonts w:ascii="Arial" w:hAnsi="Arial" w:cs="Arial"/>
              </w:rPr>
            </w:pPr>
            <w:r w:rsidRPr="00511CC8">
              <w:rPr>
                <w:rFonts w:ascii="Arial" w:hAnsi="Arial" w:cs="Arial"/>
              </w:rPr>
              <w:t xml:space="preserve">Survey Question </w:t>
            </w:r>
          </w:p>
        </w:tc>
      </w:tr>
      <w:tr w:rsidR="002A0FF7" w:rsidRPr="00F069F5" w14:paraId="44F41908" w14:textId="77777777" w:rsidTr="00511CC8">
        <w:tc>
          <w:tcPr>
            <w:tcW w:w="4248" w:type="dxa"/>
            <w:shd w:val="clear" w:color="auto" w:fill="8DD873" w:themeFill="accent6" w:themeFillTint="99"/>
          </w:tcPr>
          <w:p w14:paraId="4AC41266" w14:textId="7CB5787A" w:rsidR="002A0FF7" w:rsidRPr="00511CC8" w:rsidRDefault="002A0FF7" w:rsidP="00CD636B">
            <w:pPr>
              <w:rPr>
                <w:rFonts w:ascii="Arial" w:hAnsi="Arial" w:cs="Arial"/>
              </w:rPr>
            </w:pPr>
            <w:r w:rsidRPr="00511CC8">
              <w:rPr>
                <w:rFonts w:ascii="Arial" w:hAnsi="Arial" w:cs="Arial"/>
              </w:rPr>
              <w:t>Capability</w:t>
            </w:r>
          </w:p>
        </w:tc>
        <w:tc>
          <w:tcPr>
            <w:tcW w:w="4961" w:type="dxa"/>
            <w:shd w:val="clear" w:color="auto" w:fill="8DD873" w:themeFill="accent6" w:themeFillTint="99"/>
          </w:tcPr>
          <w:p w14:paraId="0422C534" w14:textId="77777777" w:rsidR="002A0FF7" w:rsidRPr="00511CC8" w:rsidRDefault="002A0FF7" w:rsidP="00CD636B">
            <w:pPr>
              <w:rPr>
                <w:rFonts w:ascii="Arial" w:hAnsi="Arial" w:cs="Arial"/>
              </w:rPr>
            </w:pPr>
          </w:p>
        </w:tc>
      </w:tr>
      <w:tr w:rsidR="002A0FF7" w:rsidRPr="00F069F5" w14:paraId="1D6FBC5A" w14:textId="77777777" w:rsidTr="00511CC8">
        <w:tc>
          <w:tcPr>
            <w:tcW w:w="4248" w:type="dxa"/>
            <w:shd w:val="clear" w:color="auto" w:fill="FFFFFF" w:themeFill="background1"/>
          </w:tcPr>
          <w:p w14:paraId="076A5F94" w14:textId="77777777" w:rsidR="002A0FF7" w:rsidRPr="00511CC8" w:rsidRDefault="002A0FF7" w:rsidP="00CD636B">
            <w:pPr>
              <w:rPr>
                <w:rFonts w:ascii="Arial" w:hAnsi="Arial" w:cs="Arial"/>
              </w:rPr>
            </w:pPr>
            <w:r w:rsidRPr="00511CC8">
              <w:rPr>
                <w:rFonts w:ascii="Arial" w:hAnsi="Arial" w:cs="Arial"/>
              </w:rPr>
              <w:t xml:space="preserve">Have a better understanding of why self-management of your respiratory condition is important </w:t>
            </w:r>
          </w:p>
        </w:tc>
        <w:tc>
          <w:tcPr>
            <w:tcW w:w="4961" w:type="dxa"/>
            <w:shd w:val="clear" w:color="auto" w:fill="FFFFFF" w:themeFill="background1"/>
          </w:tcPr>
          <w:p w14:paraId="5F90330A" w14:textId="77777777" w:rsidR="002A0FF7" w:rsidRPr="00511CC8" w:rsidRDefault="002A0FF7" w:rsidP="00CD636B">
            <w:pPr>
              <w:rPr>
                <w:rFonts w:ascii="Arial" w:hAnsi="Arial" w:cs="Arial"/>
              </w:rPr>
            </w:pPr>
            <w:r w:rsidRPr="00511CC8">
              <w:rPr>
                <w:rFonts w:ascii="Arial" w:hAnsi="Arial" w:cs="Arial"/>
              </w:rPr>
              <w:t>Using the App has helped me understand more about why it is important to manage my condition.</w:t>
            </w:r>
          </w:p>
          <w:p w14:paraId="3A02EDF6" w14:textId="77777777" w:rsidR="002A0FF7" w:rsidRPr="00511CC8" w:rsidRDefault="002A0FF7" w:rsidP="00CD636B">
            <w:pPr>
              <w:rPr>
                <w:rFonts w:ascii="Arial" w:hAnsi="Arial" w:cs="Arial"/>
              </w:rPr>
            </w:pPr>
          </w:p>
        </w:tc>
      </w:tr>
      <w:tr w:rsidR="002A0FF7" w:rsidRPr="00F069F5" w14:paraId="47187B4F" w14:textId="77777777" w:rsidTr="00511CC8">
        <w:tc>
          <w:tcPr>
            <w:tcW w:w="4248" w:type="dxa"/>
            <w:shd w:val="clear" w:color="auto" w:fill="FFFFFF" w:themeFill="background1"/>
          </w:tcPr>
          <w:p w14:paraId="38FD8A76" w14:textId="77777777" w:rsidR="002A0FF7" w:rsidRPr="00511CC8" w:rsidRDefault="002A0FF7" w:rsidP="00CD636B">
            <w:pPr>
              <w:rPr>
                <w:rFonts w:ascii="Arial" w:hAnsi="Arial" w:cs="Arial"/>
              </w:rPr>
            </w:pPr>
            <w:r w:rsidRPr="00511CC8">
              <w:rPr>
                <w:rFonts w:ascii="Arial" w:hAnsi="Arial" w:cs="Arial"/>
              </w:rPr>
              <w:t xml:space="preserve">Understand the processes and procedures involved in self-management </w:t>
            </w:r>
          </w:p>
        </w:tc>
        <w:tc>
          <w:tcPr>
            <w:tcW w:w="4961" w:type="dxa"/>
            <w:shd w:val="clear" w:color="auto" w:fill="FFFFFF" w:themeFill="background1"/>
          </w:tcPr>
          <w:p w14:paraId="63FD443B" w14:textId="77777777" w:rsidR="002A0FF7" w:rsidRPr="00511CC8" w:rsidRDefault="002A0FF7" w:rsidP="00CD636B">
            <w:pPr>
              <w:rPr>
                <w:rFonts w:ascii="Arial" w:hAnsi="Arial" w:cs="Arial"/>
              </w:rPr>
            </w:pPr>
            <w:r w:rsidRPr="00511CC8">
              <w:rPr>
                <w:rFonts w:ascii="Arial" w:hAnsi="Arial" w:cs="Arial"/>
              </w:rPr>
              <w:t>The App has helped me understand how to manage my condition more effectively.</w:t>
            </w:r>
          </w:p>
          <w:p w14:paraId="062F6FEB" w14:textId="77777777" w:rsidR="002A0FF7" w:rsidRPr="00511CC8" w:rsidRDefault="002A0FF7" w:rsidP="00CD636B">
            <w:pPr>
              <w:rPr>
                <w:rFonts w:ascii="Arial" w:hAnsi="Arial" w:cs="Arial"/>
              </w:rPr>
            </w:pPr>
          </w:p>
          <w:p w14:paraId="64E52DBC" w14:textId="77777777" w:rsidR="002A0FF7" w:rsidRPr="00511CC8" w:rsidRDefault="002A0FF7" w:rsidP="00CD636B">
            <w:pPr>
              <w:rPr>
                <w:rFonts w:ascii="Arial" w:hAnsi="Arial" w:cs="Arial"/>
              </w:rPr>
            </w:pPr>
          </w:p>
        </w:tc>
      </w:tr>
      <w:tr w:rsidR="002A0FF7" w:rsidRPr="00F069F5" w14:paraId="0229FCE5" w14:textId="77777777" w:rsidTr="00511CC8">
        <w:tc>
          <w:tcPr>
            <w:tcW w:w="4248" w:type="dxa"/>
            <w:shd w:val="clear" w:color="auto" w:fill="FFFFFF" w:themeFill="background1"/>
          </w:tcPr>
          <w:p w14:paraId="47BC9D3E" w14:textId="77777777" w:rsidR="002A0FF7" w:rsidRPr="00511CC8" w:rsidRDefault="002A0FF7" w:rsidP="00CD636B">
            <w:pPr>
              <w:rPr>
                <w:rFonts w:ascii="Arial" w:hAnsi="Arial" w:cs="Arial"/>
              </w:rPr>
            </w:pPr>
            <w:r w:rsidRPr="00511CC8">
              <w:rPr>
                <w:rFonts w:ascii="Arial" w:hAnsi="Arial" w:cs="Arial"/>
              </w:rPr>
              <w:t xml:space="preserve">Manage own stress and negative feelings/ Learn how to manage the cognitive and emotional impact of engaging with </w:t>
            </w:r>
            <w:proofErr w:type="spellStart"/>
            <w:r w:rsidRPr="00511CC8">
              <w:rPr>
                <w:rFonts w:ascii="Arial" w:hAnsi="Arial" w:cs="Arial"/>
              </w:rPr>
              <w:t>self management</w:t>
            </w:r>
            <w:proofErr w:type="spellEnd"/>
            <w:r w:rsidRPr="00511CC8">
              <w:rPr>
                <w:rFonts w:ascii="Arial" w:hAnsi="Arial" w:cs="Arial"/>
              </w:rPr>
              <w:t xml:space="preserve"> behaviours</w:t>
            </w:r>
          </w:p>
        </w:tc>
        <w:tc>
          <w:tcPr>
            <w:tcW w:w="4961" w:type="dxa"/>
            <w:shd w:val="clear" w:color="auto" w:fill="FFFFFF" w:themeFill="background1"/>
          </w:tcPr>
          <w:p w14:paraId="77C6013A" w14:textId="77777777" w:rsidR="002A0FF7" w:rsidRPr="00511CC8" w:rsidRDefault="002A0FF7" w:rsidP="00CD636B">
            <w:pPr>
              <w:rPr>
                <w:rFonts w:ascii="Arial" w:hAnsi="Arial" w:cs="Arial"/>
              </w:rPr>
            </w:pPr>
            <w:r w:rsidRPr="00511CC8">
              <w:rPr>
                <w:rFonts w:ascii="Arial" w:hAnsi="Arial" w:cs="Arial"/>
              </w:rPr>
              <w:t>Using the App has reduced my level of worry and anxiety about my condition.</w:t>
            </w:r>
          </w:p>
        </w:tc>
      </w:tr>
      <w:tr w:rsidR="002A0FF7" w:rsidRPr="00F069F5" w14:paraId="62BFC551" w14:textId="77777777" w:rsidTr="00511CC8">
        <w:tc>
          <w:tcPr>
            <w:tcW w:w="4248" w:type="dxa"/>
            <w:shd w:val="clear" w:color="auto" w:fill="8DD873" w:themeFill="accent6" w:themeFillTint="99"/>
          </w:tcPr>
          <w:p w14:paraId="29D05913" w14:textId="2E6260D7" w:rsidR="002A0FF7" w:rsidRPr="00511CC8" w:rsidRDefault="002A0FF7" w:rsidP="00CD636B">
            <w:pPr>
              <w:rPr>
                <w:rFonts w:ascii="Arial" w:hAnsi="Arial" w:cs="Arial"/>
              </w:rPr>
            </w:pPr>
            <w:r w:rsidRPr="00511CC8">
              <w:rPr>
                <w:rFonts w:ascii="Arial" w:hAnsi="Arial" w:cs="Arial"/>
              </w:rPr>
              <w:t>Opportunity</w:t>
            </w:r>
          </w:p>
        </w:tc>
        <w:tc>
          <w:tcPr>
            <w:tcW w:w="4961" w:type="dxa"/>
            <w:shd w:val="clear" w:color="auto" w:fill="8DD873" w:themeFill="accent6" w:themeFillTint="99"/>
          </w:tcPr>
          <w:p w14:paraId="5123BABD" w14:textId="77777777" w:rsidR="002A0FF7" w:rsidRPr="00511CC8" w:rsidRDefault="002A0FF7" w:rsidP="00CD636B">
            <w:pPr>
              <w:rPr>
                <w:rFonts w:ascii="Arial" w:hAnsi="Arial" w:cs="Arial"/>
              </w:rPr>
            </w:pPr>
          </w:p>
        </w:tc>
      </w:tr>
      <w:tr w:rsidR="002A0FF7" w:rsidRPr="00411CD0" w14:paraId="5434F0CD" w14:textId="77777777" w:rsidTr="00511CC8">
        <w:tc>
          <w:tcPr>
            <w:tcW w:w="4248" w:type="dxa"/>
            <w:shd w:val="clear" w:color="auto" w:fill="FFFFFF" w:themeFill="background1"/>
          </w:tcPr>
          <w:p w14:paraId="428D436D" w14:textId="77777777" w:rsidR="002A0FF7" w:rsidRPr="00511CC8" w:rsidRDefault="002A0FF7" w:rsidP="00CD636B">
            <w:pPr>
              <w:rPr>
                <w:rFonts w:ascii="Arial" w:hAnsi="Arial" w:cs="Arial"/>
              </w:rPr>
            </w:pPr>
            <w:r w:rsidRPr="00511CC8">
              <w:rPr>
                <w:rFonts w:ascii="Arial" w:hAnsi="Arial" w:cs="Arial"/>
              </w:rPr>
              <w:t xml:space="preserve">Have more reminders at strategic times of importance of </w:t>
            </w:r>
            <w:proofErr w:type="spellStart"/>
            <w:r w:rsidRPr="00511CC8">
              <w:rPr>
                <w:rFonts w:ascii="Arial" w:hAnsi="Arial" w:cs="Arial"/>
              </w:rPr>
              <w:t>self management</w:t>
            </w:r>
            <w:proofErr w:type="spellEnd"/>
          </w:p>
        </w:tc>
        <w:tc>
          <w:tcPr>
            <w:tcW w:w="4961" w:type="dxa"/>
            <w:shd w:val="clear" w:color="auto" w:fill="FFFFFF" w:themeFill="background1"/>
          </w:tcPr>
          <w:p w14:paraId="501F19FD" w14:textId="77777777" w:rsidR="002A0FF7" w:rsidRPr="00511CC8" w:rsidRDefault="002A0FF7" w:rsidP="00CD636B">
            <w:pPr>
              <w:rPr>
                <w:rFonts w:ascii="Arial" w:hAnsi="Arial" w:cs="Arial"/>
              </w:rPr>
            </w:pPr>
            <w:r w:rsidRPr="00511CC8">
              <w:rPr>
                <w:rFonts w:ascii="Arial" w:hAnsi="Arial" w:cs="Arial"/>
              </w:rPr>
              <w:t>The App provides easy access to information that helps me self-manage my respiratory condition.</w:t>
            </w:r>
          </w:p>
        </w:tc>
      </w:tr>
      <w:tr w:rsidR="002A0FF7" w:rsidRPr="00F069F5" w14:paraId="7C2F83B8" w14:textId="77777777" w:rsidTr="00511CC8">
        <w:tc>
          <w:tcPr>
            <w:tcW w:w="4248" w:type="dxa"/>
            <w:shd w:val="clear" w:color="auto" w:fill="8DD873" w:themeFill="accent6" w:themeFillTint="99"/>
          </w:tcPr>
          <w:p w14:paraId="34E34287" w14:textId="76EC2B3F" w:rsidR="002A0FF7" w:rsidRPr="00511CC8" w:rsidRDefault="002A0FF7" w:rsidP="00CD636B">
            <w:pPr>
              <w:rPr>
                <w:rFonts w:ascii="Arial" w:hAnsi="Arial" w:cs="Arial"/>
              </w:rPr>
            </w:pPr>
            <w:r w:rsidRPr="00511CC8">
              <w:rPr>
                <w:rFonts w:ascii="Arial" w:hAnsi="Arial" w:cs="Arial"/>
              </w:rPr>
              <w:t xml:space="preserve">Motivation </w:t>
            </w:r>
          </w:p>
        </w:tc>
        <w:tc>
          <w:tcPr>
            <w:tcW w:w="4961" w:type="dxa"/>
            <w:shd w:val="clear" w:color="auto" w:fill="8DD873" w:themeFill="accent6" w:themeFillTint="99"/>
          </w:tcPr>
          <w:p w14:paraId="6A5C90E5" w14:textId="77777777" w:rsidR="002A0FF7" w:rsidRPr="00511CC8" w:rsidRDefault="002A0FF7" w:rsidP="00CD636B">
            <w:pPr>
              <w:rPr>
                <w:rFonts w:ascii="Arial" w:hAnsi="Arial" w:cs="Arial"/>
              </w:rPr>
            </w:pPr>
          </w:p>
        </w:tc>
      </w:tr>
      <w:tr w:rsidR="002A0FF7" w:rsidRPr="00F069F5" w14:paraId="55BF8576" w14:textId="77777777" w:rsidTr="00511CC8">
        <w:tc>
          <w:tcPr>
            <w:tcW w:w="4248" w:type="dxa"/>
            <w:shd w:val="clear" w:color="auto" w:fill="FFFFFF" w:themeFill="background1"/>
          </w:tcPr>
          <w:p w14:paraId="4FD1099F" w14:textId="5888007C" w:rsidR="002A0FF7" w:rsidRPr="00511CC8" w:rsidRDefault="002A0FF7" w:rsidP="00CD636B">
            <w:pPr>
              <w:rPr>
                <w:rFonts w:ascii="Arial" w:hAnsi="Arial" w:cs="Arial"/>
              </w:rPr>
            </w:pPr>
            <w:r w:rsidRPr="00511CC8">
              <w:rPr>
                <w:rFonts w:ascii="Arial" w:hAnsi="Arial" w:cs="Arial"/>
              </w:rPr>
              <w:t xml:space="preserve">Feel more of a sense of satisfaction from using the </w:t>
            </w:r>
            <w:r w:rsidR="00B57144">
              <w:rPr>
                <w:rFonts w:ascii="Arial" w:hAnsi="Arial" w:cs="Arial"/>
              </w:rPr>
              <w:t>App</w:t>
            </w:r>
          </w:p>
        </w:tc>
        <w:tc>
          <w:tcPr>
            <w:tcW w:w="4961" w:type="dxa"/>
            <w:shd w:val="clear" w:color="auto" w:fill="FFFFFF" w:themeFill="background1"/>
          </w:tcPr>
          <w:p w14:paraId="7E3D4CAE" w14:textId="77777777" w:rsidR="002A0FF7" w:rsidRPr="00511CC8" w:rsidRDefault="002A0FF7" w:rsidP="00CD636B">
            <w:pPr>
              <w:rPr>
                <w:rFonts w:ascii="Arial" w:hAnsi="Arial" w:cs="Arial"/>
              </w:rPr>
            </w:pPr>
            <w:r w:rsidRPr="00511CC8">
              <w:rPr>
                <w:rFonts w:ascii="Arial" w:hAnsi="Arial" w:cs="Arial"/>
              </w:rPr>
              <w:t>I am more motivated to manage my condition since using the App.</w:t>
            </w:r>
          </w:p>
          <w:p w14:paraId="10B39DF5" w14:textId="77777777" w:rsidR="002A0FF7" w:rsidRPr="00511CC8" w:rsidRDefault="002A0FF7" w:rsidP="00CD636B">
            <w:pPr>
              <w:rPr>
                <w:rFonts w:ascii="Arial" w:hAnsi="Arial" w:cs="Arial"/>
              </w:rPr>
            </w:pPr>
          </w:p>
        </w:tc>
      </w:tr>
      <w:tr w:rsidR="002A0FF7" w:rsidRPr="00F069F5" w14:paraId="3B0CBB98" w14:textId="77777777" w:rsidTr="00511CC8">
        <w:tc>
          <w:tcPr>
            <w:tcW w:w="4248" w:type="dxa"/>
            <w:shd w:val="clear" w:color="auto" w:fill="FFFFFF" w:themeFill="background1"/>
          </w:tcPr>
          <w:p w14:paraId="73304D34" w14:textId="77777777" w:rsidR="002A0FF7" w:rsidRPr="00511CC8" w:rsidRDefault="002A0FF7" w:rsidP="00CD636B">
            <w:pPr>
              <w:rPr>
                <w:rFonts w:ascii="Arial" w:hAnsi="Arial" w:cs="Arial"/>
              </w:rPr>
            </w:pPr>
            <w:r w:rsidRPr="00511CC8">
              <w:rPr>
                <w:rFonts w:ascii="Arial" w:hAnsi="Arial" w:cs="Arial"/>
              </w:rPr>
              <w:t xml:space="preserve">Have clearer and better developed plans for how to </w:t>
            </w:r>
            <w:proofErr w:type="spellStart"/>
            <w:r w:rsidRPr="00511CC8">
              <w:rPr>
                <w:rFonts w:ascii="Arial" w:hAnsi="Arial" w:cs="Arial"/>
              </w:rPr>
              <w:t>self manage</w:t>
            </w:r>
            <w:proofErr w:type="spellEnd"/>
            <w:r w:rsidRPr="00511CC8">
              <w:rPr>
                <w:rFonts w:ascii="Arial" w:hAnsi="Arial" w:cs="Arial"/>
              </w:rPr>
              <w:t xml:space="preserve"> their condition </w:t>
            </w:r>
          </w:p>
        </w:tc>
        <w:tc>
          <w:tcPr>
            <w:tcW w:w="4961" w:type="dxa"/>
            <w:shd w:val="clear" w:color="auto" w:fill="FFFFFF" w:themeFill="background1"/>
          </w:tcPr>
          <w:p w14:paraId="46BF7C34" w14:textId="77777777" w:rsidR="002A0FF7" w:rsidRPr="00511CC8" w:rsidRDefault="002A0FF7" w:rsidP="00CD636B">
            <w:pPr>
              <w:rPr>
                <w:rFonts w:ascii="Arial" w:hAnsi="Arial" w:cs="Arial"/>
              </w:rPr>
            </w:pPr>
            <w:r w:rsidRPr="00511CC8">
              <w:rPr>
                <w:rFonts w:ascii="Arial" w:hAnsi="Arial" w:cs="Arial"/>
              </w:rPr>
              <w:t>The App has empowered me to take control of my respiratory condition</w:t>
            </w:r>
          </w:p>
        </w:tc>
      </w:tr>
    </w:tbl>
    <w:p w14:paraId="2A16F43E" w14:textId="77777777" w:rsidR="00256F17" w:rsidRDefault="00256F17">
      <w:pPr>
        <w:rPr>
          <w:b/>
          <w:bCs/>
          <w:i/>
          <w:iCs/>
        </w:rPr>
      </w:pPr>
    </w:p>
    <w:p w14:paraId="23E1B4F5" w14:textId="5D3FA187" w:rsidR="00F62043" w:rsidRPr="00F4515C" w:rsidRDefault="003E633C">
      <w:r>
        <w:t xml:space="preserve">In relation to the specific COM-B questions measuring capability, opportunity and motivation, </w:t>
      </w:r>
      <w:r w:rsidR="006E4AA6">
        <w:t xml:space="preserve">Figure 4 reports </w:t>
      </w:r>
      <w:r w:rsidR="007311A0">
        <w:t xml:space="preserve">the </w:t>
      </w:r>
      <w:r w:rsidR="00B22376">
        <w:t xml:space="preserve">percentage of responses for each of the </w:t>
      </w:r>
      <w:r w:rsidR="00C10AA2">
        <w:t>COM-B questions for</w:t>
      </w:r>
      <w:r w:rsidR="006E4AA6">
        <w:t xml:space="preserve"> the </w:t>
      </w:r>
      <w:proofErr w:type="spellStart"/>
      <w:r w:rsidR="006E4AA6">
        <w:t>Asthmahub</w:t>
      </w:r>
      <w:proofErr w:type="spellEnd"/>
      <w:r w:rsidR="006E4AA6">
        <w:t xml:space="preserve"> for Parents app. </w:t>
      </w:r>
      <w:r w:rsidR="0093042C">
        <w:t xml:space="preserve">The findings indicated that engagement with the app </w:t>
      </w:r>
      <w:r w:rsidR="00CB7A3D">
        <w:t xml:space="preserve">increased </w:t>
      </w:r>
      <w:r w:rsidR="00954FE8">
        <w:t xml:space="preserve">perceptions of capability </w:t>
      </w:r>
      <w:r w:rsidR="00227FBA">
        <w:t xml:space="preserve">in </w:t>
      </w:r>
      <w:proofErr w:type="gramStart"/>
      <w:r w:rsidR="00062A44">
        <w:t>the majority of</w:t>
      </w:r>
      <w:proofErr w:type="gramEnd"/>
      <w:r w:rsidR="00062A44">
        <w:t xml:space="preserve"> </w:t>
      </w:r>
      <w:r w:rsidR="00227FBA">
        <w:t xml:space="preserve">respondents </w:t>
      </w:r>
      <w:r w:rsidR="008234DC">
        <w:t>through</w:t>
      </w:r>
      <w:r w:rsidR="006A5F33">
        <w:t xml:space="preserve"> </w:t>
      </w:r>
      <w:r w:rsidR="0044523D">
        <w:t>increasing their understanding of why it is important to manage the</w:t>
      </w:r>
      <w:r w:rsidR="00135F90">
        <w:t xml:space="preserve"> </w:t>
      </w:r>
      <w:r w:rsidR="0044523D">
        <w:t>condition</w:t>
      </w:r>
      <w:r w:rsidR="008234DC">
        <w:t xml:space="preserve"> </w:t>
      </w:r>
      <w:r w:rsidR="00431378">
        <w:t>(</w:t>
      </w:r>
      <w:r w:rsidR="008C6DFD">
        <w:t>62%</w:t>
      </w:r>
      <w:r w:rsidR="00431378">
        <w:t xml:space="preserve">) and helping </w:t>
      </w:r>
      <w:r w:rsidR="00862497">
        <w:t>them understand how to manage the</w:t>
      </w:r>
      <w:r w:rsidR="00135F90">
        <w:t xml:space="preserve"> </w:t>
      </w:r>
      <w:r w:rsidR="00862497">
        <w:t xml:space="preserve">condition </w:t>
      </w:r>
      <w:r w:rsidR="0087229B">
        <w:t>(61.3%</w:t>
      </w:r>
      <w:r w:rsidR="00477267">
        <w:t>)</w:t>
      </w:r>
      <w:r w:rsidR="008E715C">
        <w:t xml:space="preserve"> </w:t>
      </w:r>
      <w:r w:rsidR="00174CCA">
        <w:t xml:space="preserve">with just under half (48.4%) agreeing that it </w:t>
      </w:r>
      <w:r w:rsidR="008E715C">
        <w:t>help</w:t>
      </w:r>
      <w:r w:rsidR="00174CCA">
        <w:t>ed</w:t>
      </w:r>
      <w:r w:rsidR="008E715C">
        <w:t xml:space="preserve"> </w:t>
      </w:r>
      <w:r w:rsidR="00174CCA">
        <w:t xml:space="preserve">them </w:t>
      </w:r>
      <w:r w:rsidR="008E715C">
        <w:t xml:space="preserve">reduce their level of worry and concern about their condition. </w:t>
      </w:r>
      <w:r w:rsidR="00586E05">
        <w:t xml:space="preserve"> 62% of respondents agreed that using the app increased their opportunity to change their health behaviours through </w:t>
      </w:r>
      <w:r w:rsidR="0011329E">
        <w:t xml:space="preserve">providing easy access to information that helps </w:t>
      </w:r>
      <w:r w:rsidR="0011329E">
        <w:lastRenderedPageBreak/>
        <w:t>them self-manage their respiratory condition.</w:t>
      </w:r>
      <w:r w:rsidR="00E82836">
        <w:t xml:space="preserve"> Finally, half of respondents reported that </w:t>
      </w:r>
      <w:r w:rsidR="00140DEE">
        <w:t xml:space="preserve">engaging with the </w:t>
      </w:r>
      <w:proofErr w:type="spellStart"/>
      <w:r w:rsidR="00140DEE">
        <w:t>Asthmahub</w:t>
      </w:r>
      <w:proofErr w:type="spellEnd"/>
      <w:r w:rsidR="00140DEE">
        <w:t xml:space="preserve"> for Parents app made them more </w:t>
      </w:r>
      <w:r w:rsidR="00A34409">
        <w:t>motivat</w:t>
      </w:r>
      <w:r w:rsidR="00140DEE">
        <w:t xml:space="preserve">ed </w:t>
      </w:r>
      <w:r w:rsidR="00A34409">
        <w:t>to manage their condition</w:t>
      </w:r>
      <w:r w:rsidR="007311A0">
        <w:t xml:space="preserve">.  </w:t>
      </w:r>
      <w:r w:rsidR="009E16BA">
        <w:t xml:space="preserve"> Around of quarter of users endorsed the neutral option </w:t>
      </w:r>
      <w:r w:rsidR="007A64F3">
        <w:t>for each of these questions</w:t>
      </w:r>
      <w:r w:rsidR="00AE3E83">
        <w:t>,</w:t>
      </w:r>
      <w:r w:rsidR="007A64F3">
        <w:t xml:space="preserve"> suggesting they were unsure of the impact of the app on these psychological outcomes</w:t>
      </w:r>
      <w:r w:rsidR="007F195D">
        <w:t xml:space="preserve">.  The small number of respondents indicating that they used the Asthma Hub for Parents app however means these data need to be treated with caution, especially as the extent to which the questions </w:t>
      </w:r>
      <w:r w:rsidR="00F4515C">
        <w:t xml:space="preserve">directly captured </w:t>
      </w:r>
      <w:r w:rsidR="00F4515C" w:rsidRPr="00F4515C">
        <w:rPr>
          <w:i/>
          <w:iCs/>
        </w:rPr>
        <w:t>parental experience</w:t>
      </w:r>
      <w:r w:rsidR="00F4515C">
        <w:t xml:space="preserve"> rather than </w:t>
      </w:r>
      <w:r w:rsidR="00F4515C" w:rsidRPr="00F4515C">
        <w:rPr>
          <w:i/>
          <w:iCs/>
        </w:rPr>
        <w:t>patient perspective</w:t>
      </w:r>
      <w:r w:rsidR="00F4515C">
        <w:t xml:space="preserve"> may have caused some ambiguity in responses. </w:t>
      </w:r>
    </w:p>
    <w:p w14:paraId="12657DA4" w14:textId="6AE5554E" w:rsidR="00E47DF1" w:rsidRDefault="00420DC2">
      <w:r>
        <w:rPr>
          <w:noProof/>
        </w:rPr>
        <w:drawing>
          <wp:inline distT="0" distB="0" distL="0" distR="0" wp14:anchorId="7B068000" wp14:editId="41C7B4D6">
            <wp:extent cx="5480050" cy="3486150"/>
            <wp:effectExtent l="0" t="0" r="6350" b="0"/>
            <wp:docPr id="1338315941" name="Chart 1">
              <a:extLst xmlns:a="http://schemas.openxmlformats.org/drawingml/2006/main">
                <a:ext uri="{FF2B5EF4-FFF2-40B4-BE49-F238E27FC236}">
                  <a16:creationId xmlns:a16="http://schemas.microsoft.com/office/drawing/2014/main" id="{C9550722-BB10-2BBA-254C-C6F86BF06C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ABC314" w14:textId="68C91619" w:rsidR="000A23BF" w:rsidRDefault="000A23BF"/>
    <w:p w14:paraId="0E155452" w14:textId="31DB8C4D" w:rsidR="00563342" w:rsidRPr="00563342" w:rsidRDefault="00563342">
      <w:pPr>
        <w:rPr>
          <w:b/>
          <w:bCs/>
        </w:rPr>
      </w:pPr>
      <w:proofErr w:type="spellStart"/>
      <w:r w:rsidRPr="00563342">
        <w:rPr>
          <w:b/>
          <w:bCs/>
        </w:rPr>
        <w:t>AsthmaHub</w:t>
      </w:r>
      <w:proofErr w:type="spellEnd"/>
    </w:p>
    <w:p w14:paraId="3AD73042" w14:textId="5EF40935" w:rsidR="001C71F9" w:rsidRPr="008D76A6" w:rsidRDefault="00A20FA4" w:rsidP="001C71F9">
      <w:r w:rsidRPr="00A20FA4">
        <w:rPr>
          <w:b/>
          <w:bCs/>
          <w:i/>
          <w:iCs/>
        </w:rPr>
        <w:t xml:space="preserve">Health-related </w:t>
      </w:r>
      <w:proofErr w:type="gramStart"/>
      <w:r w:rsidRPr="00A20FA4">
        <w:rPr>
          <w:b/>
          <w:bCs/>
          <w:i/>
          <w:iCs/>
        </w:rPr>
        <w:t xml:space="preserve">behaviours  </w:t>
      </w:r>
      <w:r w:rsidR="001C71F9">
        <w:t>Engagement</w:t>
      </w:r>
      <w:proofErr w:type="gramEnd"/>
      <w:r w:rsidR="001C71F9">
        <w:t xml:space="preserve"> with the </w:t>
      </w:r>
      <w:proofErr w:type="spellStart"/>
      <w:r w:rsidR="001C71F9">
        <w:t>asthamhub</w:t>
      </w:r>
      <w:proofErr w:type="spellEnd"/>
      <w:r w:rsidR="001C71F9">
        <w:t xml:space="preserve"> app did not change the majority of participants’ related health behaviours.   Just </w:t>
      </w:r>
      <w:r w:rsidR="00F131C8">
        <w:t>over</w:t>
      </w:r>
      <w:r w:rsidR="001C71F9">
        <w:t xml:space="preserve"> half of respondents (n=</w:t>
      </w:r>
      <w:r w:rsidR="00281D01">
        <w:t>257,</w:t>
      </w:r>
      <w:r w:rsidR="001C71F9">
        <w:t xml:space="preserve"> </w:t>
      </w:r>
      <w:r w:rsidR="00281D01">
        <w:t>54</w:t>
      </w:r>
      <w:r w:rsidR="001C71F9">
        <w:t xml:space="preserve">.7%) stated that their use of their blue respiratory inhaler had not changed but had stayed the same since using the app. Blue inhaler use increased for </w:t>
      </w:r>
      <w:r w:rsidR="00281D01">
        <w:t>36</w:t>
      </w:r>
      <w:r w:rsidR="001C71F9">
        <w:t xml:space="preserve"> (</w:t>
      </w:r>
      <w:r w:rsidR="006510EC">
        <w:t>6.7</w:t>
      </w:r>
      <w:r w:rsidR="001C71F9">
        <w:t xml:space="preserve">%) respondents and decreased </w:t>
      </w:r>
      <w:proofErr w:type="gramStart"/>
      <w:r w:rsidR="001C71F9">
        <w:t xml:space="preserve">for </w:t>
      </w:r>
      <w:r w:rsidR="006510EC">
        <w:t xml:space="preserve"> just</w:t>
      </w:r>
      <w:proofErr w:type="gramEnd"/>
      <w:r w:rsidR="006510EC">
        <w:t xml:space="preserve"> under a quarter of </w:t>
      </w:r>
      <w:r w:rsidR="001C71F9">
        <w:t>respondents (</w:t>
      </w:r>
      <w:r w:rsidR="00F42D18">
        <w:t>n=111, 23.6</w:t>
      </w:r>
      <w:r w:rsidR="001C71F9">
        <w:t xml:space="preserve">%).  </w:t>
      </w:r>
      <w:r w:rsidR="001C71F9" w:rsidRPr="00B01537">
        <w:t xml:space="preserve">In relation to vising medical services, </w:t>
      </w:r>
      <w:r w:rsidR="003F32AC" w:rsidRPr="00B01537">
        <w:t xml:space="preserve">two-thirds </w:t>
      </w:r>
      <w:r w:rsidR="001C71F9" w:rsidRPr="00B01537">
        <w:t xml:space="preserve">of respondents </w:t>
      </w:r>
      <w:r w:rsidR="005627E7" w:rsidRPr="00B01537">
        <w:t xml:space="preserve">(n=316) </w:t>
      </w:r>
      <w:r w:rsidR="001C71F9" w:rsidRPr="00B01537">
        <w:t xml:space="preserve">stated the number of visits had remained the same whilst </w:t>
      </w:r>
      <w:r w:rsidR="005627E7" w:rsidRPr="00B01537">
        <w:t>97</w:t>
      </w:r>
      <w:r w:rsidR="001C71F9" w:rsidRPr="00B01537">
        <w:t xml:space="preserve"> respondents (20</w:t>
      </w:r>
      <w:r w:rsidR="005627E7" w:rsidRPr="00B01537">
        <w:t>.3</w:t>
      </w:r>
      <w:r w:rsidR="001C71F9" w:rsidRPr="00B01537">
        <w:t xml:space="preserve">%) stated visits had decreased and </w:t>
      </w:r>
      <w:r w:rsidR="00507E53" w:rsidRPr="00B01537">
        <w:t xml:space="preserve">18 </w:t>
      </w:r>
      <w:r w:rsidR="001C71F9" w:rsidRPr="00B01537">
        <w:t>(</w:t>
      </w:r>
      <w:r w:rsidR="00507E53" w:rsidRPr="00B01537">
        <w:t>3.8</w:t>
      </w:r>
      <w:r w:rsidR="001C71F9" w:rsidRPr="00B01537">
        <w:t xml:space="preserve">%) stated that had increased. Finally, </w:t>
      </w:r>
      <w:r w:rsidR="00507E53" w:rsidRPr="00B01537">
        <w:t xml:space="preserve">218 </w:t>
      </w:r>
      <w:r w:rsidR="001C71F9" w:rsidRPr="00B01537">
        <w:t>respondents (</w:t>
      </w:r>
      <w:r w:rsidR="00B01537" w:rsidRPr="00B01537">
        <w:t>45.5</w:t>
      </w:r>
      <w:r w:rsidR="001C71F9" w:rsidRPr="00B01537">
        <w:t>%) stated that they were unsure whether their appointments with healthcare professionals had become more valuable since using the app</w:t>
      </w:r>
      <w:r w:rsidR="004524C3">
        <w:t xml:space="preserve">.  186 respondents </w:t>
      </w:r>
      <w:r w:rsidR="006F4823">
        <w:t>(</w:t>
      </w:r>
      <w:r w:rsidR="00BF7C9E">
        <w:t>38.8%)</w:t>
      </w:r>
      <w:r w:rsidR="006F4823">
        <w:t xml:space="preserve"> </w:t>
      </w:r>
      <w:r w:rsidR="001C71F9" w:rsidRPr="00B01537">
        <w:t>stating that they had become more valuable</w:t>
      </w:r>
      <w:r w:rsidR="00BF7C9E">
        <w:t xml:space="preserve"> with </w:t>
      </w:r>
      <w:r w:rsidR="006F4823">
        <w:t>75 respondents (15.7%) stating they had become less valuable.</w:t>
      </w:r>
    </w:p>
    <w:p w14:paraId="69D376EE" w14:textId="6E6FD5DD" w:rsidR="00F4515C" w:rsidRDefault="00A20FA4">
      <w:r w:rsidRPr="00852B11">
        <w:rPr>
          <w:b/>
          <w:bCs/>
          <w:i/>
          <w:iCs/>
        </w:rPr>
        <w:lastRenderedPageBreak/>
        <w:t>COM-B questions:</w:t>
      </w:r>
      <w:r w:rsidRPr="00852B11">
        <w:t xml:space="preserve">  </w:t>
      </w:r>
      <w:r w:rsidR="003949EE" w:rsidRPr="00852B11">
        <w:t xml:space="preserve">As shown in Figure </w:t>
      </w:r>
      <w:r w:rsidR="00852B11">
        <w:t>5</w:t>
      </w:r>
      <w:r w:rsidR="003949EE" w:rsidRPr="00852B11">
        <w:t xml:space="preserve">, </w:t>
      </w:r>
      <w:r w:rsidR="002C1F6B" w:rsidRPr="00852B11">
        <w:t>t</w:t>
      </w:r>
      <w:r w:rsidR="00F04B92" w:rsidRPr="00852B11">
        <w:t xml:space="preserve">he highest level of positive endorsement </w:t>
      </w:r>
      <w:r w:rsidR="003A025B" w:rsidRPr="00852B11">
        <w:t>in the</w:t>
      </w:r>
      <w:r w:rsidR="002C1F6B" w:rsidRPr="00852B11">
        <w:t xml:space="preserve"> main </w:t>
      </w:r>
      <w:proofErr w:type="spellStart"/>
      <w:r w:rsidR="00BB2D70" w:rsidRPr="00852B11">
        <w:t>Asthmahub</w:t>
      </w:r>
      <w:proofErr w:type="spellEnd"/>
      <w:r w:rsidR="00BB2D70" w:rsidRPr="00852B11">
        <w:t xml:space="preserve"> app users</w:t>
      </w:r>
      <w:r w:rsidR="003A025B" w:rsidRPr="00852B11">
        <w:t xml:space="preserve"> </w:t>
      </w:r>
      <w:r w:rsidR="00BB2D70" w:rsidRPr="00852B11">
        <w:t xml:space="preserve">was </w:t>
      </w:r>
      <w:r w:rsidR="009054D1" w:rsidRPr="00852B11">
        <w:t xml:space="preserve">the </w:t>
      </w:r>
      <w:r w:rsidR="004D6BAC" w:rsidRPr="00852B11">
        <w:t xml:space="preserve">increased </w:t>
      </w:r>
      <w:r w:rsidR="00FE2A4D" w:rsidRPr="00852B11">
        <w:t xml:space="preserve">opportunity </w:t>
      </w:r>
      <w:r w:rsidR="00F22539" w:rsidRPr="00852B11">
        <w:t xml:space="preserve">to change their health behaviours through providing easy access to information that helps </w:t>
      </w:r>
      <w:r w:rsidR="00BB2D70" w:rsidRPr="00852B11">
        <w:t>them</w:t>
      </w:r>
      <w:r w:rsidR="00F22539" w:rsidRPr="00852B11">
        <w:t xml:space="preserve"> self-manage their respiratory condition (65.4%)</w:t>
      </w:r>
      <w:r w:rsidR="00167238" w:rsidRPr="00852B11">
        <w:t xml:space="preserve"> followed by increased capability through helping </w:t>
      </w:r>
      <w:r w:rsidR="00BB2D70" w:rsidRPr="00852B11">
        <w:t xml:space="preserve">them </w:t>
      </w:r>
      <w:r w:rsidR="00167238" w:rsidRPr="00852B11">
        <w:t xml:space="preserve">understand more </w:t>
      </w:r>
      <w:r w:rsidR="007C796F" w:rsidRPr="00852B11">
        <w:t xml:space="preserve">about the importance of managing their condition (56.7%). </w:t>
      </w:r>
      <w:r w:rsidR="00275E7B">
        <w:t xml:space="preserve">Half (49.2%) of respondents </w:t>
      </w:r>
      <w:r w:rsidR="006C5E24">
        <w:t xml:space="preserve">also </w:t>
      </w:r>
      <w:r w:rsidR="00E93F3D">
        <w:t xml:space="preserve">agreed or strongly agreed that the app had helped </w:t>
      </w:r>
      <w:r w:rsidR="00CC0280">
        <w:t>improve</w:t>
      </w:r>
      <w:r w:rsidR="006C5E24">
        <w:t xml:space="preserve"> </w:t>
      </w:r>
      <w:r w:rsidR="00CC0280">
        <w:t xml:space="preserve">their capability to change their behaviour by helping </w:t>
      </w:r>
      <w:r w:rsidR="00E93F3D">
        <w:t>them understand how to manage their condition more effectively</w:t>
      </w:r>
      <w:r w:rsidR="00CC0280">
        <w:t xml:space="preserve">.  </w:t>
      </w:r>
      <w:r w:rsidR="007C796F" w:rsidRPr="00852B11">
        <w:t xml:space="preserve">For the remainder of COM-B questions </w:t>
      </w:r>
      <w:r w:rsidR="003622A8" w:rsidRPr="00852B11">
        <w:t xml:space="preserve">less than half the respondents </w:t>
      </w:r>
      <w:r w:rsidR="00594A07" w:rsidRPr="00852B11">
        <w:t>endorsed (agreed/strongly agreed) with each statement</w:t>
      </w:r>
      <w:r w:rsidR="008D60E8" w:rsidRPr="00852B11">
        <w:t xml:space="preserve"> with responses generally reflecting a higher proportion of neutral responses rather than a high proportion of disagreement with these statements. </w:t>
      </w:r>
    </w:p>
    <w:p w14:paraId="257F2417" w14:textId="11D53570" w:rsidR="000A23BF" w:rsidRDefault="000A23BF">
      <w:r>
        <w:rPr>
          <w:noProof/>
        </w:rPr>
        <w:drawing>
          <wp:inline distT="0" distB="0" distL="0" distR="0" wp14:anchorId="3B6FC52E" wp14:editId="03144270">
            <wp:extent cx="5394325" cy="3228974"/>
            <wp:effectExtent l="0" t="0" r="15875" b="10160"/>
            <wp:docPr id="1350895425" name="Chart 1">
              <a:extLst xmlns:a="http://schemas.openxmlformats.org/drawingml/2006/main">
                <a:ext uri="{FF2B5EF4-FFF2-40B4-BE49-F238E27FC236}">
                  <a16:creationId xmlns:a16="http://schemas.microsoft.com/office/drawing/2014/main" id="{68D778F3-4F3E-6F22-E4A0-26B5D5D5A3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DFF42A" w14:textId="77777777" w:rsidR="000459BB" w:rsidRDefault="000459BB">
      <w:pPr>
        <w:rPr>
          <w:b/>
          <w:bCs/>
        </w:rPr>
      </w:pPr>
    </w:p>
    <w:p w14:paraId="6BCE9701" w14:textId="51A6D04A" w:rsidR="00B01537" w:rsidRDefault="00563342">
      <w:pPr>
        <w:rPr>
          <w:b/>
          <w:bCs/>
        </w:rPr>
      </w:pPr>
      <w:proofErr w:type="spellStart"/>
      <w:r w:rsidRPr="00563342">
        <w:rPr>
          <w:b/>
          <w:bCs/>
        </w:rPr>
        <w:t>COPDhub</w:t>
      </w:r>
      <w:proofErr w:type="spellEnd"/>
    </w:p>
    <w:p w14:paraId="158EEEF0" w14:textId="67A87F8A" w:rsidR="00B01537" w:rsidRPr="008D76A6" w:rsidRDefault="00C21105" w:rsidP="00B01537">
      <w:r w:rsidRPr="00C21105">
        <w:rPr>
          <w:b/>
          <w:bCs/>
          <w:i/>
          <w:iCs/>
        </w:rPr>
        <w:t xml:space="preserve">Health-related </w:t>
      </w:r>
      <w:proofErr w:type="gramStart"/>
      <w:r w:rsidRPr="00C21105">
        <w:rPr>
          <w:b/>
          <w:bCs/>
          <w:i/>
          <w:iCs/>
        </w:rPr>
        <w:t>behaviours</w:t>
      </w:r>
      <w:r>
        <w:t xml:space="preserve">  </w:t>
      </w:r>
      <w:r w:rsidR="00B01537" w:rsidRPr="005F72CC">
        <w:t>Engagement</w:t>
      </w:r>
      <w:proofErr w:type="gramEnd"/>
      <w:r w:rsidR="00B01537" w:rsidRPr="005F72CC">
        <w:t xml:space="preserve"> with the </w:t>
      </w:r>
      <w:r w:rsidR="00596279" w:rsidRPr="005F72CC">
        <w:t xml:space="preserve">COPD </w:t>
      </w:r>
      <w:r w:rsidR="00B01537" w:rsidRPr="005F72CC">
        <w:t xml:space="preserve">app did not change the majority of participants’ related health behaviours.   </w:t>
      </w:r>
      <w:r w:rsidR="00560EC6" w:rsidRPr="005F72CC">
        <w:t>Over</w:t>
      </w:r>
      <w:r w:rsidR="00B01537" w:rsidRPr="005F72CC">
        <w:t xml:space="preserve"> half of respondents (n=</w:t>
      </w:r>
      <w:r w:rsidR="00560EC6" w:rsidRPr="005F72CC">
        <w:t>114, 58.8%</w:t>
      </w:r>
      <w:r w:rsidR="00B01537" w:rsidRPr="005F72CC">
        <w:t xml:space="preserve">) stated that their use of their blue respiratory inhaler had not changed but had stayed the same since using the app. Blue inhaler use increased for </w:t>
      </w:r>
      <w:proofErr w:type="gramStart"/>
      <w:r w:rsidR="00DD3B0D" w:rsidRPr="005F72CC">
        <w:t xml:space="preserve">25 </w:t>
      </w:r>
      <w:r w:rsidR="00B01537" w:rsidRPr="005F72CC">
        <w:t xml:space="preserve"> (</w:t>
      </w:r>
      <w:proofErr w:type="gramEnd"/>
      <w:r w:rsidR="00DD3B0D" w:rsidRPr="005F72CC">
        <w:t>12.9</w:t>
      </w:r>
      <w:r w:rsidR="00B01537" w:rsidRPr="005F72CC">
        <w:t xml:space="preserve">%) respondents and decreased for </w:t>
      </w:r>
      <w:r w:rsidR="00DD3B0D" w:rsidRPr="005F72CC">
        <w:t xml:space="preserve">32 </w:t>
      </w:r>
      <w:r w:rsidR="00B01537" w:rsidRPr="005F72CC">
        <w:t>respondents (1</w:t>
      </w:r>
      <w:r w:rsidR="004250F8" w:rsidRPr="005F72CC">
        <w:t>6.4</w:t>
      </w:r>
      <w:r w:rsidR="00B01537" w:rsidRPr="005F72CC">
        <w:t xml:space="preserve">%).  In relation to vising medical services, </w:t>
      </w:r>
      <w:r w:rsidR="004250F8" w:rsidRPr="005F72CC">
        <w:t>70</w:t>
      </w:r>
      <w:r w:rsidR="00B01537" w:rsidRPr="005F72CC">
        <w:t xml:space="preserve">.3% of respondents </w:t>
      </w:r>
      <w:r w:rsidR="004250F8" w:rsidRPr="005F72CC">
        <w:t xml:space="preserve">(n=137) </w:t>
      </w:r>
      <w:r w:rsidR="00B01537" w:rsidRPr="005F72CC">
        <w:t xml:space="preserve">stated the number of visits had remained the same whilst </w:t>
      </w:r>
      <w:r w:rsidR="0046787F" w:rsidRPr="005F72CC">
        <w:t xml:space="preserve">32 </w:t>
      </w:r>
      <w:r w:rsidR="00B01537" w:rsidRPr="005F72CC">
        <w:t>respondents (</w:t>
      </w:r>
      <w:r w:rsidR="0042450F" w:rsidRPr="005F72CC">
        <w:t>16.4%</w:t>
      </w:r>
      <w:r w:rsidR="00B01537" w:rsidRPr="005F72CC">
        <w:t xml:space="preserve">) stated visits had decreased and </w:t>
      </w:r>
      <w:r w:rsidR="0042450F" w:rsidRPr="005F72CC">
        <w:t>14</w:t>
      </w:r>
      <w:r w:rsidR="00B01537" w:rsidRPr="005F72CC">
        <w:t xml:space="preserve"> (</w:t>
      </w:r>
      <w:r w:rsidR="0042450F" w:rsidRPr="005F72CC">
        <w:t>7.2</w:t>
      </w:r>
      <w:r w:rsidR="00B01537" w:rsidRPr="005F72CC">
        <w:t xml:space="preserve">%) stated that had increased. Finally, </w:t>
      </w:r>
      <w:r w:rsidR="006146D1" w:rsidRPr="005F72CC">
        <w:t>86</w:t>
      </w:r>
      <w:r w:rsidR="00B01537" w:rsidRPr="005F72CC">
        <w:t xml:space="preserve"> respondents (</w:t>
      </w:r>
      <w:r w:rsidR="006146D1" w:rsidRPr="005F72CC">
        <w:t>44.1</w:t>
      </w:r>
      <w:r w:rsidR="00B01537" w:rsidRPr="005F72CC">
        <w:t xml:space="preserve">%) stated that they were unsure whether their appointments with healthcare professionals had become more valuable since using the app with </w:t>
      </w:r>
      <w:r w:rsidR="00B80745" w:rsidRPr="005F72CC">
        <w:t xml:space="preserve">79 </w:t>
      </w:r>
      <w:r w:rsidR="00B01537" w:rsidRPr="005F72CC">
        <w:t>participants (</w:t>
      </w:r>
      <w:r w:rsidR="00B80745" w:rsidRPr="005F72CC">
        <w:t>40.3</w:t>
      </w:r>
      <w:r w:rsidR="00B01537" w:rsidRPr="005F72CC">
        <w:t>%) stating that they had become more valuable</w:t>
      </w:r>
      <w:r w:rsidR="00FF13D0" w:rsidRPr="005F72CC">
        <w:t xml:space="preserve"> and thirteen respondents </w:t>
      </w:r>
      <w:r w:rsidR="005515D7" w:rsidRPr="005F72CC">
        <w:t xml:space="preserve">(15.4%) </w:t>
      </w:r>
      <w:r w:rsidR="00FF13D0" w:rsidRPr="005F72CC">
        <w:t xml:space="preserve">stating they </w:t>
      </w:r>
      <w:r w:rsidR="005515D7" w:rsidRPr="005F72CC">
        <w:t>had become less valuable.</w:t>
      </w:r>
    </w:p>
    <w:p w14:paraId="324ED6B0" w14:textId="4C9B3189" w:rsidR="00B01537" w:rsidRDefault="00A3258E">
      <w:pPr>
        <w:rPr>
          <w:b/>
          <w:bCs/>
          <w:i/>
          <w:iCs/>
        </w:rPr>
      </w:pPr>
      <w:r w:rsidRPr="00852B11">
        <w:rPr>
          <w:b/>
          <w:bCs/>
          <w:i/>
          <w:iCs/>
        </w:rPr>
        <w:lastRenderedPageBreak/>
        <w:t>COM-B questions</w:t>
      </w:r>
    </w:p>
    <w:p w14:paraId="1A67E2C4" w14:textId="247BDAB4" w:rsidR="00BD0445" w:rsidRDefault="00A3258E">
      <w:r w:rsidRPr="00852B11">
        <w:t xml:space="preserve">As shown in Figure </w:t>
      </w:r>
      <w:r>
        <w:t>6</w:t>
      </w:r>
      <w:r w:rsidRPr="00852B11">
        <w:t xml:space="preserve">, the </w:t>
      </w:r>
      <w:r w:rsidR="008C6D04">
        <w:t xml:space="preserve">responses to the COM-B questions for the </w:t>
      </w:r>
      <w:proofErr w:type="spellStart"/>
      <w:r w:rsidR="008C6D04">
        <w:t>COPDhub</w:t>
      </w:r>
      <w:proofErr w:type="spellEnd"/>
      <w:r w:rsidR="008C6D04">
        <w:t xml:space="preserve"> app </w:t>
      </w:r>
      <w:r w:rsidR="008673DA">
        <w:t xml:space="preserve">followed a similar pattern to </w:t>
      </w:r>
      <w:proofErr w:type="spellStart"/>
      <w:r w:rsidR="008673DA">
        <w:t>Asthmahub</w:t>
      </w:r>
      <w:proofErr w:type="spellEnd"/>
      <w:r w:rsidR="008673DA">
        <w:t xml:space="preserve"> app.  Again, the </w:t>
      </w:r>
      <w:r w:rsidRPr="00852B11">
        <w:t xml:space="preserve">highest level of positive endorsement in the </w:t>
      </w:r>
      <w:proofErr w:type="spellStart"/>
      <w:r>
        <w:t>COPDhub</w:t>
      </w:r>
      <w:proofErr w:type="spellEnd"/>
      <w:r w:rsidRPr="00852B11">
        <w:t xml:space="preserve"> app users was the increased opportunity to change their health behaviours through providing easy access to information that helps them self-manage their respiratory condition (6</w:t>
      </w:r>
      <w:r w:rsidR="002C5853">
        <w:t>0</w:t>
      </w:r>
      <w:r w:rsidRPr="00852B11">
        <w:t>.</w:t>
      </w:r>
      <w:r w:rsidR="002C5853">
        <w:t>8</w:t>
      </w:r>
      <w:r w:rsidRPr="00852B11">
        <w:t xml:space="preserve">%) </w:t>
      </w:r>
      <w:r w:rsidR="00404B53">
        <w:t>and</w:t>
      </w:r>
      <w:r w:rsidRPr="00852B11">
        <w:t xml:space="preserve"> increa</w:t>
      </w:r>
      <w:r w:rsidR="00404B53">
        <w:t>sed</w:t>
      </w:r>
      <w:r w:rsidRPr="00852B11">
        <w:t xml:space="preserve"> capability through helping them understand more about the importance of managing their condition (</w:t>
      </w:r>
      <w:r w:rsidR="002C5853">
        <w:t>61</w:t>
      </w:r>
      <w:r w:rsidRPr="00852B11">
        <w:t xml:space="preserve">%).  </w:t>
      </w:r>
      <w:r w:rsidR="00760867">
        <w:t xml:space="preserve">Half of respondents agreed or strongly agreed that the app had helped them </w:t>
      </w:r>
      <w:r w:rsidR="009A4373">
        <w:t>understand how to manage their condition more effectively.  Again, f</w:t>
      </w:r>
      <w:r w:rsidRPr="00852B11">
        <w:t>or the remainder of COM-B questions less than half the respondents endorsed (agreed/strongly agreed) with each statement with responses generally reflecting a higher proportion of neutral responses rather than a high proportion of disagreem</w:t>
      </w:r>
      <w:r w:rsidR="00BD0445">
        <w:t>e</w:t>
      </w:r>
      <w:r w:rsidRPr="00852B11">
        <w:t>nt with these statements</w:t>
      </w:r>
      <w:r w:rsidR="00BD0445">
        <w:t>.</w:t>
      </w:r>
    </w:p>
    <w:p w14:paraId="1B42187F" w14:textId="78C76115" w:rsidR="00BD0445" w:rsidRDefault="00BD0445">
      <w:r>
        <w:rPr>
          <w:noProof/>
        </w:rPr>
        <w:drawing>
          <wp:inline distT="0" distB="0" distL="0" distR="0" wp14:anchorId="13E46CCD" wp14:editId="3D2EA5DA">
            <wp:extent cx="5574417" cy="3393549"/>
            <wp:effectExtent l="0" t="0" r="7620" b="16510"/>
            <wp:docPr id="2086216980" name="Chart 1">
              <a:extLst xmlns:a="http://schemas.openxmlformats.org/drawingml/2006/main">
                <a:ext uri="{FF2B5EF4-FFF2-40B4-BE49-F238E27FC236}">
                  <a16:creationId xmlns:a16="http://schemas.microsoft.com/office/drawing/2014/main" id="{E8628A66-1074-32EA-7D39-7A466FD3EC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F94843" w14:textId="412667C9" w:rsidR="00402A34" w:rsidRDefault="00402A34"/>
    <w:p w14:paraId="440FDE8A" w14:textId="3D0094C5" w:rsidR="00402A34" w:rsidRPr="00402A34" w:rsidRDefault="00402A34">
      <w:pPr>
        <w:rPr>
          <w:b/>
          <w:bCs/>
        </w:rPr>
      </w:pPr>
      <w:r w:rsidRPr="00402A34">
        <w:rPr>
          <w:b/>
          <w:bCs/>
        </w:rPr>
        <w:t>Analysis of Free Text Comments</w:t>
      </w:r>
    </w:p>
    <w:p w14:paraId="4749315A" w14:textId="779526AA" w:rsidR="00BD0445" w:rsidRDefault="00226466">
      <w:r>
        <w:t xml:space="preserve">Free text comments reporting the positive aspects of the apps reflected </w:t>
      </w:r>
      <w:r w:rsidR="007427FC">
        <w:t>the increase in capability seen through th</w:t>
      </w:r>
      <w:r w:rsidR="007D5DC6">
        <w:t>e quantitative questions above, with patients noting th</w:t>
      </w:r>
      <w:r w:rsidR="00357C83">
        <w:t>e useful hints and tips and that it helped increase understanding about how to manage the condition.</w:t>
      </w:r>
    </w:p>
    <w:p w14:paraId="774D0922" w14:textId="4F3A23ED" w:rsidR="00C96448" w:rsidRPr="00C96448" w:rsidRDefault="00C96448" w:rsidP="00C96448">
      <w:pPr>
        <w:jc w:val="center"/>
        <w:rPr>
          <w:i/>
          <w:iCs/>
        </w:rPr>
      </w:pPr>
      <w:r w:rsidRPr="00C96448">
        <w:rPr>
          <w:i/>
          <w:iCs/>
        </w:rPr>
        <w:t xml:space="preserve">Helped me understand since i have suffered with the condition (p226, </w:t>
      </w:r>
      <w:proofErr w:type="spellStart"/>
      <w:r w:rsidRPr="00C96448">
        <w:rPr>
          <w:i/>
          <w:iCs/>
        </w:rPr>
        <w:t>Asthmahub</w:t>
      </w:r>
      <w:proofErr w:type="spellEnd"/>
      <w:r w:rsidRPr="00C96448">
        <w:rPr>
          <w:i/>
          <w:iCs/>
        </w:rPr>
        <w:t xml:space="preserve"> user)</w:t>
      </w:r>
    </w:p>
    <w:p w14:paraId="6235049B" w14:textId="4B986E7F" w:rsidR="00C96448" w:rsidRPr="00C96448" w:rsidRDefault="00C96448" w:rsidP="00C96448">
      <w:pPr>
        <w:jc w:val="center"/>
        <w:rPr>
          <w:i/>
          <w:iCs/>
        </w:rPr>
      </w:pPr>
      <w:r w:rsidRPr="00C96448">
        <w:rPr>
          <w:i/>
          <w:iCs/>
        </w:rPr>
        <w:t xml:space="preserve">Some useful tips about managing my condition in colder months (p227, </w:t>
      </w:r>
      <w:proofErr w:type="spellStart"/>
      <w:r w:rsidRPr="00C96448">
        <w:rPr>
          <w:i/>
          <w:iCs/>
        </w:rPr>
        <w:t>Asthmahub</w:t>
      </w:r>
      <w:proofErr w:type="spellEnd"/>
      <w:r w:rsidRPr="00C96448">
        <w:rPr>
          <w:i/>
          <w:iCs/>
        </w:rPr>
        <w:t xml:space="preserve"> user)</w:t>
      </w:r>
    </w:p>
    <w:p w14:paraId="26FE8EF8" w14:textId="3A9D1FC2" w:rsidR="00C96448" w:rsidRPr="00C96448" w:rsidRDefault="00C96448" w:rsidP="00C96448">
      <w:pPr>
        <w:jc w:val="center"/>
        <w:rPr>
          <w:i/>
          <w:iCs/>
        </w:rPr>
      </w:pPr>
      <w:r w:rsidRPr="00C96448">
        <w:rPr>
          <w:i/>
          <w:iCs/>
        </w:rPr>
        <w:lastRenderedPageBreak/>
        <w:t xml:space="preserve">The app has given me a lot of information and guidance.  It helps me control my symptoms (p26, </w:t>
      </w:r>
      <w:proofErr w:type="spellStart"/>
      <w:r w:rsidRPr="00C96448">
        <w:rPr>
          <w:i/>
          <w:iCs/>
        </w:rPr>
        <w:t>Asthmahub</w:t>
      </w:r>
      <w:proofErr w:type="spellEnd"/>
      <w:r w:rsidRPr="00C96448">
        <w:rPr>
          <w:i/>
          <w:iCs/>
        </w:rPr>
        <w:t xml:space="preserve"> user</w:t>
      </w:r>
      <w:r w:rsidR="00A878C6">
        <w:rPr>
          <w:i/>
          <w:iCs/>
        </w:rPr>
        <w:t>)</w:t>
      </w:r>
    </w:p>
    <w:p w14:paraId="0437F293" w14:textId="77777777" w:rsidR="000C65A0" w:rsidRDefault="000C65A0"/>
    <w:p w14:paraId="6F4E3175" w14:textId="274D75C9" w:rsidR="000209BC" w:rsidRDefault="000209BC">
      <w:r>
        <w:t xml:space="preserve">Some patients </w:t>
      </w:r>
      <w:r w:rsidR="00493B55">
        <w:t xml:space="preserve">also </w:t>
      </w:r>
      <w:r w:rsidR="000C65A0">
        <w:t xml:space="preserve">reported how </w:t>
      </w:r>
      <w:r w:rsidR="00493B55">
        <w:t xml:space="preserve">using the app </w:t>
      </w:r>
      <w:r w:rsidR="00A47762">
        <w:t>gave their greater opportunity to monitor and record their health data.</w:t>
      </w:r>
    </w:p>
    <w:p w14:paraId="7FC4838B" w14:textId="77AAA3B6" w:rsidR="00C8798A" w:rsidRDefault="006623B8" w:rsidP="00C83933">
      <w:pPr>
        <w:jc w:val="center"/>
        <w:rPr>
          <w:i/>
          <w:iCs/>
        </w:rPr>
      </w:pPr>
      <w:r w:rsidRPr="006623B8">
        <w:rPr>
          <w:i/>
          <w:iCs/>
        </w:rPr>
        <w:t>Helpful for keeping up to date results when using app and have a record of my progress</w:t>
      </w:r>
      <w:r>
        <w:rPr>
          <w:i/>
          <w:iCs/>
        </w:rPr>
        <w:t xml:space="preserve"> (p860. </w:t>
      </w:r>
      <w:proofErr w:type="spellStart"/>
      <w:r>
        <w:rPr>
          <w:i/>
          <w:iCs/>
        </w:rPr>
        <w:t>AsthamHub</w:t>
      </w:r>
      <w:proofErr w:type="spellEnd"/>
      <w:r>
        <w:rPr>
          <w:i/>
          <w:iCs/>
        </w:rPr>
        <w:t xml:space="preserve"> user)</w:t>
      </w:r>
    </w:p>
    <w:p w14:paraId="564C9D0C" w14:textId="1DDEBB2F" w:rsidR="00C8798A" w:rsidRPr="006623B8" w:rsidRDefault="00C8798A" w:rsidP="006623B8">
      <w:pPr>
        <w:jc w:val="center"/>
        <w:rPr>
          <w:i/>
          <w:iCs/>
        </w:rPr>
      </w:pPr>
      <w:r w:rsidRPr="00C8798A">
        <w:rPr>
          <w:i/>
          <w:iCs/>
        </w:rPr>
        <w:t xml:space="preserve">I find the app </w:t>
      </w:r>
      <w:proofErr w:type="gramStart"/>
      <w:r w:rsidRPr="00C8798A">
        <w:rPr>
          <w:i/>
          <w:iCs/>
        </w:rPr>
        <w:t>really useful</w:t>
      </w:r>
      <w:proofErr w:type="gramEnd"/>
      <w:r w:rsidRPr="00C8798A">
        <w:rPr>
          <w:i/>
          <w:iCs/>
        </w:rPr>
        <w:t xml:space="preserve"> for logging my peak flow readings and I can show them when seeing my GP or asthma nurse. The information on the app is helpful too</w:t>
      </w:r>
      <w:r>
        <w:rPr>
          <w:i/>
          <w:iCs/>
        </w:rPr>
        <w:t xml:space="preserve"> (p54</w:t>
      </w:r>
      <w:r w:rsidR="00C83933">
        <w:rPr>
          <w:i/>
          <w:iCs/>
        </w:rPr>
        <w:t xml:space="preserve">4, </w:t>
      </w:r>
      <w:proofErr w:type="spellStart"/>
      <w:r w:rsidR="00C83933">
        <w:rPr>
          <w:i/>
          <w:iCs/>
        </w:rPr>
        <w:t>Asthmahub</w:t>
      </w:r>
      <w:proofErr w:type="spellEnd"/>
      <w:r w:rsidR="00C83933">
        <w:rPr>
          <w:i/>
          <w:iCs/>
        </w:rPr>
        <w:t xml:space="preserve"> Parents)</w:t>
      </w:r>
    </w:p>
    <w:p w14:paraId="5D2DF733" w14:textId="77777777" w:rsidR="00A47762" w:rsidRDefault="00A47762"/>
    <w:p w14:paraId="399F944E" w14:textId="009BE462" w:rsidR="00BD0445" w:rsidRDefault="000C78E4">
      <w:r>
        <w:t>In contrast, f</w:t>
      </w:r>
      <w:r w:rsidR="00863E56">
        <w:t xml:space="preserve">ree text comments from </w:t>
      </w:r>
      <w:r>
        <w:t xml:space="preserve">other </w:t>
      </w:r>
      <w:r w:rsidR="00863E56">
        <w:t>app</w:t>
      </w:r>
      <w:r w:rsidR="00863E56">
        <w:t xml:space="preserve"> users provide some insight into the high level of neutral responses show</w:t>
      </w:r>
      <w:r w:rsidR="007929CA">
        <w:t>n</w:t>
      </w:r>
      <w:r w:rsidR="00863E56">
        <w:t xml:space="preserve"> </w:t>
      </w:r>
      <w:r>
        <w:t>across the apps</w:t>
      </w:r>
      <w:r w:rsidR="00863E56">
        <w:t>.</w:t>
      </w:r>
      <w:r w:rsidR="007929CA">
        <w:t xml:space="preserve"> Man</w:t>
      </w:r>
      <w:r w:rsidR="00C96448">
        <w:t>y</w:t>
      </w:r>
      <w:r w:rsidR="007929CA">
        <w:t xml:space="preserve"> of these reflected </w:t>
      </w:r>
      <w:r w:rsidR="00C83933">
        <w:t xml:space="preserve">technical issues with the App </w:t>
      </w:r>
      <w:r w:rsidR="00402A34">
        <w:t xml:space="preserve">that are also reflected in the UX section of this report, </w:t>
      </w:r>
      <w:proofErr w:type="gramStart"/>
      <w:r w:rsidR="00402A34">
        <w:t>and also</w:t>
      </w:r>
      <w:proofErr w:type="gramEnd"/>
      <w:r w:rsidR="00402A34">
        <w:t xml:space="preserve"> </w:t>
      </w:r>
      <w:r w:rsidR="007929CA">
        <w:t>patients not fully understanding the purpose or function of the apps</w:t>
      </w:r>
      <w:r w:rsidR="00C96448">
        <w:t xml:space="preserve"> </w:t>
      </w:r>
    </w:p>
    <w:p w14:paraId="0A681A77" w14:textId="4BA67070" w:rsidR="00C96448" w:rsidRPr="00C96448" w:rsidRDefault="00C96448" w:rsidP="00C96448">
      <w:pPr>
        <w:jc w:val="center"/>
        <w:rPr>
          <w:i/>
          <w:iCs/>
        </w:rPr>
      </w:pPr>
      <w:r w:rsidRPr="00C96448">
        <w:rPr>
          <w:i/>
          <w:iCs/>
        </w:rPr>
        <w:t xml:space="preserve">I'm not entirely sure what it's for!  I would prefer a face-to-face appointment every time but of course those </w:t>
      </w:r>
      <w:proofErr w:type="gramStart"/>
      <w:r w:rsidRPr="00C96448">
        <w:rPr>
          <w:i/>
          <w:iCs/>
        </w:rPr>
        <w:t>are  very</w:t>
      </w:r>
      <w:proofErr w:type="gramEnd"/>
      <w:r w:rsidRPr="00C96448">
        <w:rPr>
          <w:i/>
          <w:iCs/>
        </w:rPr>
        <w:t xml:space="preserve"> hard to come by</w:t>
      </w:r>
      <w:r w:rsidR="00CA1631">
        <w:rPr>
          <w:i/>
          <w:iCs/>
        </w:rPr>
        <w:t xml:space="preserve"> (P44, </w:t>
      </w:r>
      <w:proofErr w:type="spellStart"/>
      <w:r w:rsidR="0068081A">
        <w:rPr>
          <w:i/>
          <w:iCs/>
        </w:rPr>
        <w:t>Asthmahub</w:t>
      </w:r>
      <w:proofErr w:type="spellEnd"/>
      <w:r w:rsidR="0068081A">
        <w:rPr>
          <w:i/>
          <w:iCs/>
        </w:rPr>
        <w:t xml:space="preserve"> user)</w:t>
      </w:r>
    </w:p>
    <w:p w14:paraId="56CC062B" w14:textId="062B1F51" w:rsidR="00C96448" w:rsidRPr="00C96448" w:rsidRDefault="00C96448" w:rsidP="00C96448">
      <w:pPr>
        <w:jc w:val="center"/>
        <w:rPr>
          <w:i/>
          <w:iCs/>
        </w:rPr>
      </w:pPr>
      <w:r w:rsidRPr="00C96448">
        <w:rPr>
          <w:i/>
          <w:iCs/>
        </w:rPr>
        <w:t>The app hasn’t given me any more information than my health care provider</w:t>
      </w:r>
      <w:r w:rsidR="0068081A">
        <w:rPr>
          <w:i/>
          <w:iCs/>
        </w:rPr>
        <w:t xml:space="preserve"> (P53</w:t>
      </w:r>
      <w:r w:rsidR="006B61D7">
        <w:rPr>
          <w:i/>
          <w:iCs/>
        </w:rPr>
        <w:t xml:space="preserve">, </w:t>
      </w:r>
      <w:proofErr w:type="spellStart"/>
      <w:r w:rsidR="006B61D7">
        <w:rPr>
          <w:i/>
          <w:iCs/>
        </w:rPr>
        <w:t>Asthmahub</w:t>
      </w:r>
      <w:proofErr w:type="spellEnd"/>
      <w:r w:rsidR="006B61D7">
        <w:rPr>
          <w:i/>
          <w:iCs/>
        </w:rPr>
        <w:t xml:space="preserve"> user)</w:t>
      </w:r>
    </w:p>
    <w:p w14:paraId="6C158FA3" w14:textId="3E1EA45A" w:rsidR="00C96448" w:rsidRPr="00C96448" w:rsidRDefault="00C96448" w:rsidP="00C96448">
      <w:pPr>
        <w:jc w:val="center"/>
        <w:rPr>
          <w:i/>
          <w:iCs/>
        </w:rPr>
      </w:pPr>
      <w:r w:rsidRPr="00C96448">
        <w:rPr>
          <w:i/>
          <w:iCs/>
        </w:rPr>
        <w:t>It had made no impact on my asthma management</w:t>
      </w:r>
      <w:r w:rsidR="00187659">
        <w:rPr>
          <w:i/>
          <w:iCs/>
        </w:rPr>
        <w:t xml:space="preserve"> (p170, </w:t>
      </w:r>
      <w:proofErr w:type="spellStart"/>
      <w:r w:rsidR="00187659">
        <w:rPr>
          <w:i/>
          <w:iCs/>
        </w:rPr>
        <w:t>Asthmahub</w:t>
      </w:r>
      <w:proofErr w:type="spellEnd"/>
      <w:r w:rsidR="00187659">
        <w:rPr>
          <w:i/>
          <w:iCs/>
        </w:rPr>
        <w:t xml:space="preserve"> user).</w:t>
      </w:r>
    </w:p>
    <w:p w14:paraId="34D38FCD" w14:textId="77777777" w:rsidR="00235C98" w:rsidRDefault="00235C98"/>
    <w:p w14:paraId="2EC9AFC0" w14:textId="55EE9977" w:rsidR="00C96448" w:rsidRDefault="00235C98">
      <w:r>
        <w:t xml:space="preserve">Many responses to the free text questions suggested that one of the reasons why the apps are not </w:t>
      </w:r>
      <w:r w:rsidR="00BA422C">
        <w:t xml:space="preserve">leading to perceived changes in actual health behaviours is that </w:t>
      </w:r>
      <w:r w:rsidR="00187659">
        <w:t xml:space="preserve">many patients simply do not make use of the App despite having it.  </w:t>
      </w:r>
      <w:r w:rsidR="00BB2FE8">
        <w:t xml:space="preserve">Additionally, </w:t>
      </w:r>
      <w:r w:rsidR="00BA422C">
        <w:t xml:space="preserve">patients often felt that </w:t>
      </w:r>
      <w:r w:rsidR="00A12AE5">
        <w:t xml:space="preserve">they already had either a good working knowledge of their condition and how to manage </w:t>
      </w:r>
      <w:proofErr w:type="gramStart"/>
      <w:r w:rsidR="00A12AE5">
        <w:t>it,</w:t>
      </w:r>
      <w:r w:rsidR="003C3175">
        <w:t xml:space="preserve"> </w:t>
      </w:r>
      <w:r w:rsidR="00A12AE5">
        <w:t>or</w:t>
      </w:r>
      <w:proofErr w:type="gramEnd"/>
      <w:r w:rsidR="00A12AE5">
        <w:t xml:space="preserve"> </w:t>
      </w:r>
      <w:r w:rsidR="00447F44">
        <w:t xml:space="preserve">felt that they received the care they needed from their healthcare professionals.  </w:t>
      </w:r>
    </w:p>
    <w:p w14:paraId="14597C41" w14:textId="19A30D43" w:rsidR="00B24DC1" w:rsidRDefault="00B24DC1" w:rsidP="00EC4FF0">
      <w:pPr>
        <w:jc w:val="center"/>
        <w:rPr>
          <w:i/>
          <w:iCs/>
        </w:rPr>
      </w:pPr>
      <w:r w:rsidRPr="00B24DC1">
        <w:rPr>
          <w:i/>
          <w:iCs/>
        </w:rPr>
        <w:t xml:space="preserve">I believe I already had a good understanding of my </w:t>
      </w:r>
      <w:proofErr w:type="gramStart"/>
      <w:r w:rsidRPr="00B24DC1">
        <w:rPr>
          <w:i/>
          <w:iCs/>
        </w:rPr>
        <w:t>condition..</w:t>
      </w:r>
      <w:proofErr w:type="gramEnd"/>
      <w:r w:rsidRPr="00B24DC1">
        <w:rPr>
          <w:i/>
          <w:iCs/>
        </w:rPr>
        <w:t xml:space="preserve"> I believe to direct patients to the hub should not supplement a </w:t>
      </w:r>
      <w:proofErr w:type="gramStart"/>
      <w:r w:rsidRPr="00B24DC1">
        <w:rPr>
          <w:i/>
          <w:iCs/>
        </w:rPr>
        <w:t>face to face</w:t>
      </w:r>
      <w:proofErr w:type="gramEnd"/>
      <w:r w:rsidRPr="00B24DC1">
        <w:rPr>
          <w:i/>
          <w:iCs/>
        </w:rPr>
        <w:t xml:space="preserve"> appointment</w:t>
      </w:r>
      <w:r w:rsidR="00EC4FF0">
        <w:rPr>
          <w:i/>
          <w:iCs/>
        </w:rPr>
        <w:t xml:space="preserve"> (p392, </w:t>
      </w:r>
      <w:proofErr w:type="spellStart"/>
      <w:r w:rsidR="00EC4FF0">
        <w:rPr>
          <w:i/>
          <w:iCs/>
        </w:rPr>
        <w:t>Asthmahub</w:t>
      </w:r>
      <w:proofErr w:type="spellEnd"/>
      <w:r w:rsidR="00EC4FF0">
        <w:rPr>
          <w:i/>
          <w:iCs/>
        </w:rPr>
        <w:t xml:space="preserve"> user)</w:t>
      </w:r>
    </w:p>
    <w:p w14:paraId="6D56796E" w14:textId="4DFA3F41" w:rsidR="00B761BA" w:rsidRDefault="000065D3" w:rsidP="000065D3">
      <w:pPr>
        <w:jc w:val="center"/>
        <w:rPr>
          <w:i/>
          <w:iCs/>
        </w:rPr>
      </w:pPr>
      <w:r w:rsidRPr="000065D3">
        <w:rPr>
          <w:i/>
          <w:iCs/>
        </w:rPr>
        <w:t>Have always managed my asthma well, the app was to keep the respiratory nurse at my surgery happy</w:t>
      </w:r>
      <w:r w:rsidRPr="000065D3">
        <w:rPr>
          <w:i/>
          <w:iCs/>
        </w:rPr>
        <w:t xml:space="preserve"> (P348, </w:t>
      </w:r>
      <w:proofErr w:type="spellStart"/>
      <w:r w:rsidRPr="000065D3">
        <w:rPr>
          <w:i/>
          <w:iCs/>
        </w:rPr>
        <w:t>Asthamhub</w:t>
      </w:r>
      <w:proofErr w:type="spellEnd"/>
      <w:r w:rsidRPr="000065D3">
        <w:rPr>
          <w:i/>
          <w:iCs/>
        </w:rPr>
        <w:t xml:space="preserve"> user)</w:t>
      </w:r>
    </w:p>
    <w:p w14:paraId="6CE8D32F" w14:textId="02C36D17" w:rsidR="000065D3" w:rsidRDefault="000D05BD" w:rsidP="000065D3">
      <w:pPr>
        <w:jc w:val="center"/>
        <w:rPr>
          <w:i/>
          <w:iCs/>
        </w:rPr>
      </w:pPr>
      <w:r w:rsidRPr="000D05BD">
        <w:rPr>
          <w:i/>
          <w:iCs/>
        </w:rPr>
        <w:t>The asthma nurse is so knowledgeable and helpful that the app isn’t needed as much</w:t>
      </w:r>
      <w:r>
        <w:rPr>
          <w:i/>
          <w:iCs/>
        </w:rPr>
        <w:t xml:space="preserve"> (p364, </w:t>
      </w:r>
      <w:proofErr w:type="spellStart"/>
      <w:r>
        <w:rPr>
          <w:i/>
          <w:iCs/>
        </w:rPr>
        <w:t>Asthamhub</w:t>
      </w:r>
      <w:proofErr w:type="spellEnd"/>
      <w:r>
        <w:rPr>
          <w:i/>
          <w:iCs/>
        </w:rPr>
        <w:t xml:space="preserve"> parents and </w:t>
      </w:r>
      <w:proofErr w:type="spellStart"/>
      <w:r>
        <w:rPr>
          <w:i/>
          <w:iCs/>
        </w:rPr>
        <w:t>Asthamhub</w:t>
      </w:r>
      <w:proofErr w:type="spellEnd"/>
      <w:r>
        <w:rPr>
          <w:i/>
          <w:iCs/>
        </w:rPr>
        <w:t xml:space="preserve"> </w:t>
      </w:r>
      <w:r w:rsidR="00363C17">
        <w:rPr>
          <w:i/>
          <w:iCs/>
        </w:rPr>
        <w:t>apps user)</w:t>
      </w:r>
    </w:p>
    <w:p w14:paraId="003B1DEA" w14:textId="77777777" w:rsidR="003C3175" w:rsidRDefault="003C3175" w:rsidP="003C3175">
      <w:pPr>
        <w:rPr>
          <w:i/>
          <w:iCs/>
        </w:rPr>
      </w:pPr>
    </w:p>
    <w:p w14:paraId="02644FE0" w14:textId="35F54E5C" w:rsidR="003C3175" w:rsidRPr="003C3175" w:rsidRDefault="003C3175" w:rsidP="003C3175">
      <w:r w:rsidRPr="003C3175">
        <w:lastRenderedPageBreak/>
        <w:t>The apps may therefore be seen as more useful to patients who do not feel they have regular/effective communication with their GP, practice nurse or other health professional.</w:t>
      </w:r>
    </w:p>
    <w:p w14:paraId="44E8B57B" w14:textId="1D4D7768" w:rsidR="00A510B2" w:rsidRDefault="00182C76" w:rsidP="00A510B2">
      <w:pPr>
        <w:jc w:val="center"/>
        <w:rPr>
          <w:i/>
          <w:iCs/>
        </w:rPr>
      </w:pPr>
      <w:r w:rsidRPr="00182C76">
        <w:rPr>
          <w:i/>
          <w:iCs/>
        </w:rPr>
        <w:t>I use the app because I can’t remember the last time I saw a health care person at my surgery</w:t>
      </w:r>
      <w:r w:rsidR="00CC263F">
        <w:rPr>
          <w:i/>
          <w:iCs/>
        </w:rPr>
        <w:t xml:space="preserve"> (p436, </w:t>
      </w:r>
      <w:proofErr w:type="spellStart"/>
      <w:proofErr w:type="gramStart"/>
      <w:r w:rsidR="00CC263F">
        <w:rPr>
          <w:i/>
          <w:iCs/>
        </w:rPr>
        <w:t>Asthmahubfor</w:t>
      </w:r>
      <w:proofErr w:type="spellEnd"/>
      <w:r w:rsidR="00CC263F">
        <w:rPr>
          <w:i/>
          <w:iCs/>
        </w:rPr>
        <w:t xml:space="preserve">  parents</w:t>
      </w:r>
      <w:proofErr w:type="gramEnd"/>
      <w:r w:rsidR="00CC263F">
        <w:rPr>
          <w:i/>
          <w:iCs/>
        </w:rPr>
        <w:t>)</w:t>
      </w:r>
    </w:p>
    <w:p w14:paraId="0F6AF580" w14:textId="27BDD41E" w:rsidR="00A510B2" w:rsidRPr="00182C76" w:rsidRDefault="00A510B2" w:rsidP="003C3175">
      <w:pPr>
        <w:jc w:val="center"/>
        <w:rPr>
          <w:i/>
          <w:iCs/>
        </w:rPr>
      </w:pPr>
      <w:r w:rsidRPr="00A510B2">
        <w:rPr>
          <w:i/>
          <w:iCs/>
        </w:rPr>
        <w:t>App is my support, difficult to see doctors, given rescue packs without seeing any one</w:t>
      </w:r>
      <w:r>
        <w:rPr>
          <w:i/>
          <w:iCs/>
        </w:rPr>
        <w:t xml:space="preserve"> (p</w:t>
      </w:r>
      <w:proofErr w:type="gramStart"/>
      <w:r>
        <w:rPr>
          <w:i/>
          <w:iCs/>
        </w:rPr>
        <w:t>445,.</w:t>
      </w:r>
      <w:proofErr w:type="gramEnd"/>
      <w:r>
        <w:rPr>
          <w:i/>
          <w:iCs/>
        </w:rPr>
        <w:t xml:space="preserve"> </w:t>
      </w:r>
      <w:r w:rsidR="00E0617D">
        <w:rPr>
          <w:i/>
          <w:iCs/>
        </w:rPr>
        <w:t>COPD app user)</w:t>
      </w:r>
    </w:p>
    <w:p w14:paraId="08FE915F" w14:textId="3076C9E8" w:rsidR="00E0617D" w:rsidRDefault="00B01E62" w:rsidP="005176E2">
      <w:pPr>
        <w:jc w:val="center"/>
        <w:rPr>
          <w:i/>
          <w:iCs/>
        </w:rPr>
      </w:pPr>
      <w:r w:rsidRPr="00B01E62">
        <w:rPr>
          <w:i/>
          <w:iCs/>
        </w:rPr>
        <w:t xml:space="preserve">When I’m unable to see a doctor </w:t>
      </w:r>
      <w:proofErr w:type="gramStart"/>
      <w:r w:rsidRPr="00B01E62">
        <w:rPr>
          <w:i/>
          <w:iCs/>
        </w:rPr>
        <w:t>( which</w:t>
      </w:r>
      <w:proofErr w:type="gramEnd"/>
      <w:r w:rsidRPr="00B01E62">
        <w:rPr>
          <w:i/>
          <w:iCs/>
        </w:rPr>
        <w:t xml:space="preserve"> is always) I  refer to the app for help! It’s brilliant thank </w:t>
      </w:r>
      <w:proofErr w:type="gramStart"/>
      <w:r w:rsidRPr="00B01E62">
        <w:rPr>
          <w:i/>
          <w:iCs/>
        </w:rPr>
        <w:t>you</w:t>
      </w:r>
      <w:r>
        <w:rPr>
          <w:i/>
          <w:iCs/>
        </w:rPr>
        <w:t xml:space="preserve">  </w:t>
      </w:r>
      <w:r w:rsidR="005176E2">
        <w:rPr>
          <w:i/>
          <w:iCs/>
        </w:rPr>
        <w:t>(</w:t>
      </w:r>
      <w:proofErr w:type="gramEnd"/>
      <w:r w:rsidR="005176E2">
        <w:rPr>
          <w:i/>
          <w:iCs/>
        </w:rPr>
        <w:t xml:space="preserve">P732, </w:t>
      </w:r>
      <w:proofErr w:type="spellStart"/>
      <w:r w:rsidR="005176E2">
        <w:rPr>
          <w:i/>
          <w:iCs/>
        </w:rPr>
        <w:t>asthmahub</w:t>
      </w:r>
      <w:proofErr w:type="spellEnd"/>
      <w:r w:rsidR="005176E2">
        <w:rPr>
          <w:i/>
          <w:iCs/>
        </w:rPr>
        <w:t xml:space="preserve"> user</w:t>
      </w:r>
    </w:p>
    <w:p w14:paraId="06AEF27C" w14:textId="77777777" w:rsidR="000B2E07" w:rsidRDefault="000B2E07" w:rsidP="005176E2">
      <w:pPr>
        <w:jc w:val="center"/>
        <w:rPr>
          <w:i/>
          <w:iCs/>
        </w:rPr>
      </w:pPr>
    </w:p>
    <w:p w14:paraId="1A8C7D7E" w14:textId="77777777" w:rsidR="00343B1B" w:rsidRPr="00B01E62" w:rsidRDefault="00343B1B" w:rsidP="005176E2">
      <w:pPr>
        <w:jc w:val="center"/>
        <w:rPr>
          <w:i/>
          <w:iCs/>
        </w:rPr>
      </w:pPr>
    </w:p>
    <w:p w14:paraId="4CDBF522" w14:textId="387F5C24" w:rsidR="00BD0445" w:rsidRDefault="00BD0445" w:rsidP="00BD0445">
      <w:pPr>
        <w:rPr>
          <w:b/>
          <w:bCs/>
        </w:rPr>
      </w:pPr>
      <w:r w:rsidRPr="00967781">
        <w:rPr>
          <w:b/>
          <w:bCs/>
        </w:rPr>
        <w:t>Summary and recommendations based on behavioural questions</w:t>
      </w:r>
    </w:p>
    <w:p w14:paraId="41ECC14C" w14:textId="7CDF1F3E" w:rsidR="00220F4A" w:rsidRDefault="00BD0445" w:rsidP="00BD0445">
      <w:r w:rsidRPr="007B257D">
        <w:t xml:space="preserve">Whilst most participants would recommend the health hub apps to other users, there </w:t>
      </w:r>
      <w:r w:rsidR="0055277F">
        <w:t xml:space="preserve">appear to be </w:t>
      </w:r>
      <w:r w:rsidRPr="007B257D">
        <w:t>elements of the apps which users are not entirely satisfied with.</w:t>
      </w:r>
      <w:r>
        <w:t xml:space="preserve">  This seems to reflect the findings from the UX surveys and suggests there are areas for further development/improvement for </w:t>
      </w:r>
      <w:proofErr w:type="gramStart"/>
      <w:r>
        <w:t>all of</w:t>
      </w:r>
      <w:proofErr w:type="gramEnd"/>
      <w:r>
        <w:t xml:space="preserve"> the apps to increase the apps’ potential to directly lead to appropriate behaviour change.   The data reported here suggest that engagement with the apps have not to date directly influenced behavioural change for </w:t>
      </w:r>
      <w:proofErr w:type="gramStart"/>
      <w:r>
        <w:t>the vast majority of</w:t>
      </w:r>
      <w:proofErr w:type="gramEnd"/>
      <w:r>
        <w:t xml:space="preserve"> app users.  Responses to the COM-B questions</w:t>
      </w:r>
      <w:r w:rsidR="000E674E">
        <w:t xml:space="preserve"> and free text comments</w:t>
      </w:r>
      <w:r>
        <w:t xml:space="preserve"> provide some insight into why this may be the case.  For the main </w:t>
      </w:r>
      <w:proofErr w:type="spellStart"/>
      <w:r>
        <w:t>asthmahub</w:t>
      </w:r>
      <w:proofErr w:type="spellEnd"/>
      <w:r>
        <w:t xml:space="preserve"> app and the COPD app, less than a fifth of users “strongly agreed” with any of the statements assessing the extent to which engagement with the app had increased their opportunity, capability or motivation to engage in appropriate health behaviours, with many users </w:t>
      </w:r>
      <w:r w:rsidR="0055277F">
        <w:t xml:space="preserve">unsure of the impact of the apps in influencing their </w:t>
      </w:r>
      <w:r w:rsidR="000B43B1">
        <w:t>health behaviours</w:t>
      </w:r>
      <w:r w:rsidR="00F0265E">
        <w:t xml:space="preserve">.   </w:t>
      </w:r>
      <w:r w:rsidR="00220F4A">
        <w:t xml:space="preserve">The free text analysis tentatively suggests that </w:t>
      </w:r>
      <w:r w:rsidR="001D6727">
        <w:t xml:space="preserve">some of these challenges may be due to: </w:t>
      </w:r>
    </w:p>
    <w:p w14:paraId="2498499E" w14:textId="0F642931" w:rsidR="001D6727" w:rsidRDefault="001D6727" w:rsidP="001D6727">
      <w:pPr>
        <w:pStyle w:val="ListParagraph"/>
        <w:numPr>
          <w:ilvl w:val="0"/>
          <w:numId w:val="2"/>
        </w:numPr>
      </w:pPr>
      <w:r>
        <w:t xml:space="preserve">Lack of engagement with the app </w:t>
      </w:r>
      <w:r w:rsidR="0063337F">
        <w:t xml:space="preserve">because it was not seen as necessary </w:t>
      </w:r>
    </w:p>
    <w:p w14:paraId="60E56552" w14:textId="39B1BEE6" w:rsidR="00AE15B7" w:rsidRDefault="00AE15B7" w:rsidP="001D6727">
      <w:pPr>
        <w:pStyle w:val="ListParagraph"/>
        <w:numPr>
          <w:ilvl w:val="0"/>
          <w:numId w:val="2"/>
        </w:numPr>
      </w:pPr>
      <w:r>
        <w:t>Users already feeling they had enough knowledge about the app</w:t>
      </w:r>
    </w:p>
    <w:p w14:paraId="49C1C861" w14:textId="13854FCC" w:rsidR="00AE15B7" w:rsidRDefault="00AE15B7" w:rsidP="001D6727">
      <w:pPr>
        <w:pStyle w:val="ListParagraph"/>
        <w:numPr>
          <w:ilvl w:val="0"/>
          <w:numId w:val="2"/>
        </w:numPr>
      </w:pPr>
      <w:r>
        <w:t>Frustrations with the technical elements of the app</w:t>
      </w:r>
    </w:p>
    <w:p w14:paraId="1542ADBD" w14:textId="77FA71C1" w:rsidR="00AE15B7" w:rsidRDefault="00492F0C" w:rsidP="001D6727">
      <w:pPr>
        <w:pStyle w:val="ListParagraph"/>
        <w:numPr>
          <w:ilvl w:val="0"/>
          <w:numId w:val="2"/>
        </w:numPr>
      </w:pPr>
      <w:r>
        <w:t xml:space="preserve">Concerns about </w:t>
      </w:r>
      <w:r w:rsidR="00352D0B">
        <w:t xml:space="preserve">the app replacing </w:t>
      </w:r>
      <w:r>
        <w:t>traditional contact with HCPs.</w:t>
      </w:r>
    </w:p>
    <w:p w14:paraId="1BCEDDA9" w14:textId="1A354A5D" w:rsidR="00157FD5" w:rsidRPr="00967057" w:rsidRDefault="00E974CF">
      <w:r>
        <w:t xml:space="preserve">This suggests the content of </w:t>
      </w:r>
      <w:r w:rsidR="0063337F">
        <w:t>a</w:t>
      </w:r>
      <w:r>
        <w:t xml:space="preserve">pps could be strengthened in </w:t>
      </w:r>
      <w:proofErr w:type="gramStart"/>
      <w:r>
        <w:t>all of</w:t>
      </w:r>
      <w:proofErr w:type="gramEnd"/>
      <w:r>
        <w:t xml:space="preserve"> these areas, and engagement with further user experience feedback would be of value here.  </w:t>
      </w:r>
      <w:r w:rsidR="000B43B1">
        <w:t xml:space="preserve">Of interest is the finding that </w:t>
      </w:r>
      <w:r w:rsidR="003037E4">
        <w:t xml:space="preserve">the most strongly endorsed agreement came from respondents to the </w:t>
      </w:r>
      <w:proofErr w:type="spellStart"/>
      <w:r w:rsidR="003037E4">
        <w:t>Asthamhub</w:t>
      </w:r>
      <w:proofErr w:type="spellEnd"/>
      <w:r w:rsidR="003037E4">
        <w:t xml:space="preserve"> for parents.  Whilst numbers of respondents here are small this may reflect the additional motivatio</w:t>
      </w:r>
      <w:r w:rsidR="002E1ABE">
        <w:t xml:space="preserve">n and desire to support appropriate health behaviour engagement in their children. </w:t>
      </w:r>
    </w:p>
    <w:sectPr w:rsidR="00157FD5" w:rsidRPr="009670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2F7A7" w14:textId="77777777" w:rsidR="00F70DE6" w:rsidRDefault="00F70DE6" w:rsidP="00DF4F3B">
      <w:pPr>
        <w:spacing w:after="0" w:line="240" w:lineRule="auto"/>
      </w:pPr>
      <w:r>
        <w:separator/>
      </w:r>
    </w:p>
  </w:endnote>
  <w:endnote w:type="continuationSeparator" w:id="0">
    <w:p w14:paraId="7B79EAA3" w14:textId="77777777" w:rsidR="00F70DE6" w:rsidRDefault="00F70DE6" w:rsidP="00DF4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2FECD" w14:textId="77777777" w:rsidR="00F70DE6" w:rsidRDefault="00F70DE6" w:rsidP="00DF4F3B">
      <w:pPr>
        <w:spacing w:after="0" w:line="240" w:lineRule="auto"/>
      </w:pPr>
      <w:r>
        <w:separator/>
      </w:r>
    </w:p>
  </w:footnote>
  <w:footnote w:type="continuationSeparator" w:id="0">
    <w:p w14:paraId="4A140688" w14:textId="77777777" w:rsidR="00F70DE6" w:rsidRDefault="00F70DE6" w:rsidP="00DF4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B08ED"/>
    <w:multiLevelType w:val="hybridMultilevel"/>
    <w:tmpl w:val="1C8ED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A36F63"/>
    <w:multiLevelType w:val="hybridMultilevel"/>
    <w:tmpl w:val="EB28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3980693">
    <w:abstractNumId w:val="1"/>
  </w:num>
  <w:num w:numId="2" w16cid:durableId="543948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057"/>
    <w:rsid w:val="000065D3"/>
    <w:rsid w:val="000209BC"/>
    <w:rsid w:val="0003022A"/>
    <w:rsid w:val="000459BB"/>
    <w:rsid w:val="00045A82"/>
    <w:rsid w:val="00052648"/>
    <w:rsid w:val="000567C8"/>
    <w:rsid w:val="00062A2E"/>
    <w:rsid w:val="00062A44"/>
    <w:rsid w:val="0008243B"/>
    <w:rsid w:val="000A23BF"/>
    <w:rsid w:val="000B2E07"/>
    <w:rsid w:val="000B43B1"/>
    <w:rsid w:val="000C65A0"/>
    <w:rsid w:val="000C78E4"/>
    <w:rsid w:val="000D05BD"/>
    <w:rsid w:val="000E674E"/>
    <w:rsid w:val="000F56A0"/>
    <w:rsid w:val="000F5AA4"/>
    <w:rsid w:val="00110BC1"/>
    <w:rsid w:val="0011329E"/>
    <w:rsid w:val="00135F90"/>
    <w:rsid w:val="00140343"/>
    <w:rsid w:val="00140DEE"/>
    <w:rsid w:val="00142348"/>
    <w:rsid w:val="00157FD5"/>
    <w:rsid w:val="00163CB1"/>
    <w:rsid w:val="00167238"/>
    <w:rsid w:val="001745C6"/>
    <w:rsid w:val="00174CCA"/>
    <w:rsid w:val="00182C76"/>
    <w:rsid w:val="00187659"/>
    <w:rsid w:val="00190793"/>
    <w:rsid w:val="00191D53"/>
    <w:rsid w:val="001B5899"/>
    <w:rsid w:val="001C71F9"/>
    <w:rsid w:val="001D6727"/>
    <w:rsid w:val="001F233F"/>
    <w:rsid w:val="0020014F"/>
    <w:rsid w:val="0020049D"/>
    <w:rsid w:val="00210317"/>
    <w:rsid w:val="00217B5B"/>
    <w:rsid w:val="00220F4A"/>
    <w:rsid w:val="0022105C"/>
    <w:rsid w:val="00226466"/>
    <w:rsid w:val="00227FBA"/>
    <w:rsid w:val="00235C98"/>
    <w:rsid w:val="00256F17"/>
    <w:rsid w:val="0026335A"/>
    <w:rsid w:val="002641A4"/>
    <w:rsid w:val="00275E7B"/>
    <w:rsid w:val="00275F00"/>
    <w:rsid w:val="00281D01"/>
    <w:rsid w:val="002854B3"/>
    <w:rsid w:val="002A0FF7"/>
    <w:rsid w:val="002C1F6B"/>
    <w:rsid w:val="002C3068"/>
    <w:rsid w:val="002C5853"/>
    <w:rsid w:val="002E1ABE"/>
    <w:rsid w:val="002F1895"/>
    <w:rsid w:val="003037E4"/>
    <w:rsid w:val="00315FC1"/>
    <w:rsid w:val="00320AC6"/>
    <w:rsid w:val="003250F5"/>
    <w:rsid w:val="00326D54"/>
    <w:rsid w:val="00343B1B"/>
    <w:rsid w:val="00352D0B"/>
    <w:rsid w:val="00357C83"/>
    <w:rsid w:val="003622A8"/>
    <w:rsid w:val="00363C17"/>
    <w:rsid w:val="003949EE"/>
    <w:rsid w:val="003A025B"/>
    <w:rsid w:val="003A04C0"/>
    <w:rsid w:val="003C3175"/>
    <w:rsid w:val="003C6E1A"/>
    <w:rsid w:val="003D6C8A"/>
    <w:rsid w:val="003E633C"/>
    <w:rsid w:val="003F32AC"/>
    <w:rsid w:val="00402A34"/>
    <w:rsid w:val="00404B53"/>
    <w:rsid w:val="00416325"/>
    <w:rsid w:val="00420DC2"/>
    <w:rsid w:val="0042450F"/>
    <w:rsid w:val="004250F8"/>
    <w:rsid w:val="00431378"/>
    <w:rsid w:val="0043584C"/>
    <w:rsid w:val="004410A4"/>
    <w:rsid w:val="0044523D"/>
    <w:rsid w:val="00447F44"/>
    <w:rsid w:val="004524C3"/>
    <w:rsid w:val="0046787F"/>
    <w:rsid w:val="00471B17"/>
    <w:rsid w:val="00477267"/>
    <w:rsid w:val="00491CE2"/>
    <w:rsid w:val="0049266E"/>
    <w:rsid w:val="00492D9A"/>
    <w:rsid w:val="00492F0C"/>
    <w:rsid w:val="00493B55"/>
    <w:rsid w:val="004A5079"/>
    <w:rsid w:val="004A638E"/>
    <w:rsid w:val="004B75C6"/>
    <w:rsid w:val="004B7B4F"/>
    <w:rsid w:val="004D6BAC"/>
    <w:rsid w:val="00507E53"/>
    <w:rsid w:val="00511CC8"/>
    <w:rsid w:val="00515CF1"/>
    <w:rsid w:val="005176E2"/>
    <w:rsid w:val="00530580"/>
    <w:rsid w:val="0053520F"/>
    <w:rsid w:val="005515D7"/>
    <w:rsid w:val="0055277F"/>
    <w:rsid w:val="00560EC6"/>
    <w:rsid w:val="005627E7"/>
    <w:rsid w:val="00563342"/>
    <w:rsid w:val="0056704B"/>
    <w:rsid w:val="00586E05"/>
    <w:rsid w:val="00594A07"/>
    <w:rsid w:val="00596279"/>
    <w:rsid w:val="005C457B"/>
    <w:rsid w:val="005D296E"/>
    <w:rsid w:val="005D465C"/>
    <w:rsid w:val="005F0A90"/>
    <w:rsid w:val="005F0E61"/>
    <w:rsid w:val="005F215A"/>
    <w:rsid w:val="005F72CC"/>
    <w:rsid w:val="006146D1"/>
    <w:rsid w:val="0063337F"/>
    <w:rsid w:val="006426E2"/>
    <w:rsid w:val="006510EC"/>
    <w:rsid w:val="006623B8"/>
    <w:rsid w:val="006644EB"/>
    <w:rsid w:val="00674BA0"/>
    <w:rsid w:val="0068081A"/>
    <w:rsid w:val="006840E6"/>
    <w:rsid w:val="0068711D"/>
    <w:rsid w:val="0069222B"/>
    <w:rsid w:val="006929F6"/>
    <w:rsid w:val="00694952"/>
    <w:rsid w:val="006A59A2"/>
    <w:rsid w:val="006A5F33"/>
    <w:rsid w:val="006B61D7"/>
    <w:rsid w:val="006C272D"/>
    <w:rsid w:val="006C5E24"/>
    <w:rsid w:val="006E4982"/>
    <w:rsid w:val="006E4AA6"/>
    <w:rsid w:val="006F4823"/>
    <w:rsid w:val="00707F7C"/>
    <w:rsid w:val="007311A0"/>
    <w:rsid w:val="007427FC"/>
    <w:rsid w:val="00760867"/>
    <w:rsid w:val="00766247"/>
    <w:rsid w:val="0077582E"/>
    <w:rsid w:val="007815C3"/>
    <w:rsid w:val="007929CA"/>
    <w:rsid w:val="00795072"/>
    <w:rsid w:val="007A37F7"/>
    <w:rsid w:val="007A64F3"/>
    <w:rsid w:val="007B257D"/>
    <w:rsid w:val="007C785E"/>
    <w:rsid w:val="007C796F"/>
    <w:rsid w:val="007D5DC6"/>
    <w:rsid w:val="007D6B67"/>
    <w:rsid w:val="007F195D"/>
    <w:rsid w:val="00823010"/>
    <w:rsid w:val="008234DC"/>
    <w:rsid w:val="008265E0"/>
    <w:rsid w:val="008341E3"/>
    <w:rsid w:val="008423DF"/>
    <w:rsid w:val="00852B11"/>
    <w:rsid w:val="00852E20"/>
    <w:rsid w:val="00862497"/>
    <w:rsid w:val="00863E56"/>
    <w:rsid w:val="00865F62"/>
    <w:rsid w:val="008673DA"/>
    <w:rsid w:val="0087104E"/>
    <w:rsid w:val="0087229B"/>
    <w:rsid w:val="00872811"/>
    <w:rsid w:val="008733D9"/>
    <w:rsid w:val="008844C5"/>
    <w:rsid w:val="0088746B"/>
    <w:rsid w:val="00894C50"/>
    <w:rsid w:val="008B04F5"/>
    <w:rsid w:val="008C6D04"/>
    <w:rsid w:val="008C6DFD"/>
    <w:rsid w:val="008D60E8"/>
    <w:rsid w:val="008D76A6"/>
    <w:rsid w:val="008E6555"/>
    <w:rsid w:val="008E715C"/>
    <w:rsid w:val="009054D1"/>
    <w:rsid w:val="0093042C"/>
    <w:rsid w:val="009304EA"/>
    <w:rsid w:val="0095291F"/>
    <w:rsid w:val="00954FE8"/>
    <w:rsid w:val="00967057"/>
    <w:rsid w:val="00967781"/>
    <w:rsid w:val="009779DB"/>
    <w:rsid w:val="0099356F"/>
    <w:rsid w:val="009A4373"/>
    <w:rsid w:val="009A6D6B"/>
    <w:rsid w:val="009B546E"/>
    <w:rsid w:val="009E16BA"/>
    <w:rsid w:val="00A01FB7"/>
    <w:rsid w:val="00A12AE5"/>
    <w:rsid w:val="00A20E36"/>
    <w:rsid w:val="00A20FA4"/>
    <w:rsid w:val="00A3258E"/>
    <w:rsid w:val="00A34409"/>
    <w:rsid w:val="00A47762"/>
    <w:rsid w:val="00A510B2"/>
    <w:rsid w:val="00A57C3A"/>
    <w:rsid w:val="00A66392"/>
    <w:rsid w:val="00A7182C"/>
    <w:rsid w:val="00A8464C"/>
    <w:rsid w:val="00A85FBD"/>
    <w:rsid w:val="00A878C6"/>
    <w:rsid w:val="00A915C5"/>
    <w:rsid w:val="00AA6302"/>
    <w:rsid w:val="00AE08D0"/>
    <w:rsid w:val="00AE15B7"/>
    <w:rsid w:val="00AE3E83"/>
    <w:rsid w:val="00AF3E92"/>
    <w:rsid w:val="00AF5C74"/>
    <w:rsid w:val="00B01537"/>
    <w:rsid w:val="00B01E62"/>
    <w:rsid w:val="00B022F0"/>
    <w:rsid w:val="00B048EF"/>
    <w:rsid w:val="00B12DD4"/>
    <w:rsid w:val="00B22376"/>
    <w:rsid w:val="00B24DC1"/>
    <w:rsid w:val="00B57144"/>
    <w:rsid w:val="00B616FA"/>
    <w:rsid w:val="00B761BA"/>
    <w:rsid w:val="00B80745"/>
    <w:rsid w:val="00B81B17"/>
    <w:rsid w:val="00BA422C"/>
    <w:rsid w:val="00BB23D6"/>
    <w:rsid w:val="00BB2D70"/>
    <w:rsid w:val="00BB2FE8"/>
    <w:rsid w:val="00BC4D8D"/>
    <w:rsid w:val="00BD0445"/>
    <w:rsid w:val="00BD6A67"/>
    <w:rsid w:val="00BF7C9E"/>
    <w:rsid w:val="00C071CA"/>
    <w:rsid w:val="00C10AA2"/>
    <w:rsid w:val="00C16348"/>
    <w:rsid w:val="00C21105"/>
    <w:rsid w:val="00C22C47"/>
    <w:rsid w:val="00C26677"/>
    <w:rsid w:val="00C30094"/>
    <w:rsid w:val="00C4025C"/>
    <w:rsid w:val="00C8247F"/>
    <w:rsid w:val="00C83933"/>
    <w:rsid w:val="00C8798A"/>
    <w:rsid w:val="00C96448"/>
    <w:rsid w:val="00CA1631"/>
    <w:rsid w:val="00CB5532"/>
    <w:rsid w:val="00CB5A58"/>
    <w:rsid w:val="00CB7A3D"/>
    <w:rsid w:val="00CC0280"/>
    <w:rsid w:val="00CC263F"/>
    <w:rsid w:val="00CC6AE7"/>
    <w:rsid w:val="00CC7D5C"/>
    <w:rsid w:val="00CD636B"/>
    <w:rsid w:val="00CE71A1"/>
    <w:rsid w:val="00D1503D"/>
    <w:rsid w:val="00D246DA"/>
    <w:rsid w:val="00D42F72"/>
    <w:rsid w:val="00D442D0"/>
    <w:rsid w:val="00D94D6D"/>
    <w:rsid w:val="00D95134"/>
    <w:rsid w:val="00DA7BB0"/>
    <w:rsid w:val="00DB75B5"/>
    <w:rsid w:val="00DC075A"/>
    <w:rsid w:val="00DC587B"/>
    <w:rsid w:val="00DD3436"/>
    <w:rsid w:val="00DD3B0D"/>
    <w:rsid w:val="00DF4F3B"/>
    <w:rsid w:val="00E0617D"/>
    <w:rsid w:val="00E10D3F"/>
    <w:rsid w:val="00E23EED"/>
    <w:rsid w:val="00E34E0E"/>
    <w:rsid w:val="00E36562"/>
    <w:rsid w:val="00E45208"/>
    <w:rsid w:val="00E47DF1"/>
    <w:rsid w:val="00E51CE5"/>
    <w:rsid w:val="00E51FCB"/>
    <w:rsid w:val="00E52C91"/>
    <w:rsid w:val="00E82836"/>
    <w:rsid w:val="00E82BF5"/>
    <w:rsid w:val="00E93F3D"/>
    <w:rsid w:val="00E974CF"/>
    <w:rsid w:val="00EC4FF0"/>
    <w:rsid w:val="00ED7766"/>
    <w:rsid w:val="00F0265E"/>
    <w:rsid w:val="00F04B92"/>
    <w:rsid w:val="00F131C8"/>
    <w:rsid w:val="00F22539"/>
    <w:rsid w:val="00F23A21"/>
    <w:rsid w:val="00F275DB"/>
    <w:rsid w:val="00F3163F"/>
    <w:rsid w:val="00F40926"/>
    <w:rsid w:val="00F42D18"/>
    <w:rsid w:val="00F4515C"/>
    <w:rsid w:val="00F51C3D"/>
    <w:rsid w:val="00F55367"/>
    <w:rsid w:val="00F62043"/>
    <w:rsid w:val="00F70DE6"/>
    <w:rsid w:val="00F72193"/>
    <w:rsid w:val="00F734D6"/>
    <w:rsid w:val="00F82D7E"/>
    <w:rsid w:val="00F84AD4"/>
    <w:rsid w:val="00FA37A1"/>
    <w:rsid w:val="00FB110E"/>
    <w:rsid w:val="00FC0F0C"/>
    <w:rsid w:val="00FC1E0D"/>
    <w:rsid w:val="00FE2A4D"/>
    <w:rsid w:val="00FE3CB3"/>
    <w:rsid w:val="00FE7FD1"/>
    <w:rsid w:val="00FF13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4347F"/>
  <w15:chartTrackingRefBased/>
  <w15:docId w15:val="{BDA28B3B-F99D-4703-B019-F3ED60C83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0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0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0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0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0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0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0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0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0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0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057"/>
    <w:rPr>
      <w:rFonts w:eastAsiaTheme="majorEastAsia" w:cstheme="majorBidi"/>
      <w:color w:val="272727" w:themeColor="text1" w:themeTint="D8"/>
    </w:rPr>
  </w:style>
  <w:style w:type="paragraph" w:styleId="Title">
    <w:name w:val="Title"/>
    <w:basedOn w:val="Normal"/>
    <w:next w:val="Normal"/>
    <w:link w:val="TitleChar"/>
    <w:uiPriority w:val="10"/>
    <w:qFormat/>
    <w:rsid w:val="00967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057"/>
    <w:pPr>
      <w:spacing w:before="160"/>
      <w:jc w:val="center"/>
    </w:pPr>
    <w:rPr>
      <w:i/>
      <w:iCs/>
      <w:color w:val="404040" w:themeColor="text1" w:themeTint="BF"/>
    </w:rPr>
  </w:style>
  <w:style w:type="character" w:customStyle="1" w:styleId="QuoteChar">
    <w:name w:val="Quote Char"/>
    <w:basedOn w:val="DefaultParagraphFont"/>
    <w:link w:val="Quote"/>
    <w:uiPriority w:val="29"/>
    <w:rsid w:val="00967057"/>
    <w:rPr>
      <w:i/>
      <w:iCs/>
      <w:color w:val="404040" w:themeColor="text1" w:themeTint="BF"/>
    </w:rPr>
  </w:style>
  <w:style w:type="paragraph" w:styleId="ListParagraph">
    <w:name w:val="List Paragraph"/>
    <w:basedOn w:val="Normal"/>
    <w:uiPriority w:val="34"/>
    <w:qFormat/>
    <w:rsid w:val="00967057"/>
    <w:pPr>
      <w:ind w:left="720"/>
      <w:contextualSpacing/>
    </w:pPr>
  </w:style>
  <w:style w:type="character" w:styleId="IntenseEmphasis">
    <w:name w:val="Intense Emphasis"/>
    <w:basedOn w:val="DefaultParagraphFont"/>
    <w:uiPriority w:val="21"/>
    <w:qFormat/>
    <w:rsid w:val="00967057"/>
    <w:rPr>
      <w:i/>
      <w:iCs/>
      <w:color w:val="0F4761" w:themeColor="accent1" w:themeShade="BF"/>
    </w:rPr>
  </w:style>
  <w:style w:type="paragraph" w:styleId="IntenseQuote">
    <w:name w:val="Intense Quote"/>
    <w:basedOn w:val="Normal"/>
    <w:next w:val="Normal"/>
    <w:link w:val="IntenseQuoteChar"/>
    <w:uiPriority w:val="30"/>
    <w:qFormat/>
    <w:rsid w:val="00967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057"/>
    <w:rPr>
      <w:i/>
      <w:iCs/>
      <w:color w:val="0F4761" w:themeColor="accent1" w:themeShade="BF"/>
    </w:rPr>
  </w:style>
  <w:style w:type="character" w:styleId="IntenseReference">
    <w:name w:val="Intense Reference"/>
    <w:basedOn w:val="DefaultParagraphFont"/>
    <w:uiPriority w:val="32"/>
    <w:qFormat/>
    <w:rsid w:val="00967057"/>
    <w:rPr>
      <w:b/>
      <w:bCs/>
      <w:smallCaps/>
      <w:color w:val="0F4761" w:themeColor="accent1" w:themeShade="BF"/>
      <w:spacing w:val="5"/>
    </w:rPr>
  </w:style>
  <w:style w:type="table" w:styleId="TableGrid">
    <w:name w:val="Table Grid"/>
    <w:basedOn w:val="TableNormal"/>
    <w:uiPriority w:val="39"/>
    <w:rsid w:val="008265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4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F3B"/>
  </w:style>
  <w:style w:type="paragraph" w:styleId="Footer">
    <w:name w:val="footer"/>
    <w:basedOn w:val="Normal"/>
    <w:link w:val="FooterChar"/>
    <w:uiPriority w:val="99"/>
    <w:unhideWhenUsed/>
    <w:rsid w:val="00DF4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ceri_phelps_uwtsd_ac_uk/Documents/Documents/RESEARCH/ATIC%20-PERCH%20collabs/ICST%20ComB%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ceri_phelps_uwtsd_ac_uk/Documents/Documents/RESEARCH/ATIC%20-PERCH%20collabs/ICST%20ComB%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ceri_phelps_uwtsd_ac_uk/Documents/Documents/RESEARCH/ATIC%20-PERCH%20collabs/ICST%20ComB%20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ceri_phelps_uwtsd_ac_uk/Documents/Documents/RESEARCH/ATIC%20-PERCH%20collabs/ICST%20ComB%20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ceri_phelps_uwtsd_ac_uk/Documents/Documents/RESEARCH/ATIC%20-PERCH%20collabs/ICST%20ComB%20graph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75-4EED-80BD-F010A48E0E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75-4EED-80BD-F010A48E0EA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75-4EED-80BD-F010A48E0EA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75-4EED-80BD-F010A48E0EA0}"/>
              </c:ext>
            </c:extLst>
          </c:dPt>
          <c:dLbls>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Asthmahub for parents</c:v>
                </c:pt>
                <c:pt idx="1">
                  <c:v>Asthmahub </c:v>
                </c:pt>
                <c:pt idx="2">
                  <c:v>COPDhub</c:v>
                </c:pt>
              </c:strCache>
            </c:strRef>
          </c:cat>
          <c:val>
            <c:numRef>
              <c:f>Sheet1!$B$2:$B$5</c:f>
              <c:numCache>
                <c:formatCode>General</c:formatCode>
                <c:ptCount val="4"/>
                <c:pt idx="0">
                  <c:v>34</c:v>
                </c:pt>
                <c:pt idx="1">
                  <c:v>534</c:v>
                </c:pt>
                <c:pt idx="2">
                  <c:v>208</c:v>
                </c:pt>
              </c:numCache>
            </c:numRef>
          </c:val>
          <c:extLst>
            <c:ext xmlns:c16="http://schemas.microsoft.com/office/drawing/2014/chart" uri="{C3380CC4-5D6E-409C-BE32-E72D297353CC}">
              <c16:uniqueId val="{00000000-3D2B-4E98-95E3-EE83FBD295D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 would recommend the app to other users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'[ICST ComB graphs.xlsx]Sheet1'!$E$89</c:f>
              <c:strCache>
                <c:ptCount val="1"/>
                <c:pt idx="0">
                  <c:v>Strongy Agree</c:v>
                </c:pt>
              </c:strCache>
            </c:strRef>
          </c:tx>
          <c:spPr>
            <a:solidFill>
              <a:schemeClr val="accent1"/>
            </a:solidFill>
            <a:ln>
              <a:noFill/>
            </a:ln>
            <a:effectLst/>
          </c:spPr>
          <c:invertIfNegative val="0"/>
          <c:cat>
            <c:strRef>
              <c:f>'[ICST ComB graphs.xlsx]Sheet1'!$C$90:$D$92</c:f>
              <c:strCache>
                <c:ptCount val="3"/>
                <c:pt idx="0">
                  <c:v>Astmahub for Parents</c:v>
                </c:pt>
                <c:pt idx="1">
                  <c:v>Asthmahub</c:v>
                </c:pt>
                <c:pt idx="2">
                  <c:v>COPDhub</c:v>
                </c:pt>
              </c:strCache>
            </c:strRef>
          </c:cat>
          <c:val>
            <c:numRef>
              <c:f>'[ICST ComB graphs.xlsx]Sheet1'!$E$90:$E$92</c:f>
              <c:numCache>
                <c:formatCode>General</c:formatCode>
                <c:ptCount val="3"/>
                <c:pt idx="0">
                  <c:v>35.5</c:v>
                </c:pt>
                <c:pt idx="1">
                  <c:v>27.7</c:v>
                </c:pt>
                <c:pt idx="2">
                  <c:v>20.399999999999999</c:v>
                </c:pt>
              </c:numCache>
            </c:numRef>
          </c:val>
          <c:extLst>
            <c:ext xmlns:c16="http://schemas.microsoft.com/office/drawing/2014/chart" uri="{C3380CC4-5D6E-409C-BE32-E72D297353CC}">
              <c16:uniqueId val="{00000000-6196-4C5E-BDBE-A4042176D9FC}"/>
            </c:ext>
          </c:extLst>
        </c:ser>
        <c:ser>
          <c:idx val="1"/>
          <c:order val="1"/>
          <c:tx>
            <c:strRef>
              <c:f>'[ICST ComB graphs.xlsx]Sheet1'!$F$89</c:f>
              <c:strCache>
                <c:ptCount val="1"/>
                <c:pt idx="0">
                  <c:v>Agree</c:v>
                </c:pt>
              </c:strCache>
            </c:strRef>
          </c:tx>
          <c:spPr>
            <a:solidFill>
              <a:schemeClr val="accent2"/>
            </a:solidFill>
            <a:ln>
              <a:noFill/>
            </a:ln>
            <a:effectLst/>
          </c:spPr>
          <c:invertIfNegative val="0"/>
          <c:cat>
            <c:strRef>
              <c:f>'[ICST ComB graphs.xlsx]Sheet1'!$C$90:$D$92</c:f>
              <c:strCache>
                <c:ptCount val="3"/>
                <c:pt idx="0">
                  <c:v>Astmahub for Parents</c:v>
                </c:pt>
                <c:pt idx="1">
                  <c:v>Asthmahub</c:v>
                </c:pt>
                <c:pt idx="2">
                  <c:v>COPDhub</c:v>
                </c:pt>
              </c:strCache>
            </c:strRef>
          </c:cat>
          <c:val>
            <c:numRef>
              <c:f>'[ICST ComB graphs.xlsx]Sheet1'!$F$90:$F$92</c:f>
              <c:numCache>
                <c:formatCode>General</c:formatCode>
                <c:ptCount val="3"/>
                <c:pt idx="0">
                  <c:v>35.5</c:v>
                </c:pt>
                <c:pt idx="1">
                  <c:v>40.700000000000003</c:v>
                </c:pt>
                <c:pt idx="2">
                  <c:v>48</c:v>
                </c:pt>
              </c:numCache>
            </c:numRef>
          </c:val>
          <c:extLst>
            <c:ext xmlns:c16="http://schemas.microsoft.com/office/drawing/2014/chart" uri="{C3380CC4-5D6E-409C-BE32-E72D297353CC}">
              <c16:uniqueId val="{00000001-6196-4C5E-BDBE-A4042176D9FC}"/>
            </c:ext>
          </c:extLst>
        </c:ser>
        <c:ser>
          <c:idx val="2"/>
          <c:order val="2"/>
          <c:tx>
            <c:strRef>
              <c:f>'[ICST ComB graphs.xlsx]Sheet1'!$G$89</c:f>
              <c:strCache>
                <c:ptCount val="1"/>
                <c:pt idx="0">
                  <c:v>Neutral</c:v>
                </c:pt>
              </c:strCache>
            </c:strRef>
          </c:tx>
          <c:spPr>
            <a:solidFill>
              <a:schemeClr val="accent3"/>
            </a:solidFill>
            <a:ln>
              <a:noFill/>
            </a:ln>
            <a:effectLst/>
          </c:spPr>
          <c:invertIfNegative val="0"/>
          <c:cat>
            <c:strRef>
              <c:f>'[ICST ComB graphs.xlsx]Sheet1'!$C$90:$D$92</c:f>
              <c:strCache>
                <c:ptCount val="3"/>
                <c:pt idx="0">
                  <c:v>Astmahub for Parents</c:v>
                </c:pt>
                <c:pt idx="1">
                  <c:v>Asthmahub</c:v>
                </c:pt>
                <c:pt idx="2">
                  <c:v>COPDhub</c:v>
                </c:pt>
              </c:strCache>
            </c:strRef>
          </c:cat>
          <c:val>
            <c:numRef>
              <c:f>'[ICST ComB graphs.xlsx]Sheet1'!$G$90:$G$92</c:f>
              <c:numCache>
                <c:formatCode>General</c:formatCode>
                <c:ptCount val="3"/>
                <c:pt idx="0">
                  <c:v>22.6</c:v>
                </c:pt>
                <c:pt idx="1">
                  <c:v>23.3</c:v>
                </c:pt>
                <c:pt idx="2">
                  <c:v>23.5</c:v>
                </c:pt>
              </c:numCache>
            </c:numRef>
          </c:val>
          <c:extLst>
            <c:ext xmlns:c16="http://schemas.microsoft.com/office/drawing/2014/chart" uri="{C3380CC4-5D6E-409C-BE32-E72D297353CC}">
              <c16:uniqueId val="{00000002-6196-4C5E-BDBE-A4042176D9FC}"/>
            </c:ext>
          </c:extLst>
        </c:ser>
        <c:ser>
          <c:idx val="3"/>
          <c:order val="3"/>
          <c:tx>
            <c:strRef>
              <c:f>'[ICST ComB graphs.xlsx]Sheet1'!$H$89</c:f>
              <c:strCache>
                <c:ptCount val="1"/>
                <c:pt idx="0">
                  <c:v>Disagree</c:v>
                </c:pt>
              </c:strCache>
            </c:strRef>
          </c:tx>
          <c:spPr>
            <a:solidFill>
              <a:schemeClr val="accent4"/>
            </a:solidFill>
            <a:ln>
              <a:noFill/>
            </a:ln>
            <a:effectLst/>
          </c:spPr>
          <c:invertIfNegative val="0"/>
          <c:cat>
            <c:strRef>
              <c:f>'[ICST ComB graphs.xlsx]Sheet1'!$C$90:$D$92</c:f>
              <c:strCache>
                <c:ptCount val="3"/>
                <c:pt idx="0">
                  <c:v>Astmahub for Parents</c:v>
                </c:pt>
                <c:pt idx="1">
                  <c:v>Asthmahub</c:v>
                </c:pt>
                <c:pt idx="2">
                  <c:v>COPDhub</c:v>
                </c:pt>
              </c:strCache>
            </c:strRef>
          </c:cat>
          <c:val>
            <c:numRef>
              <c:f>'[ICST ComB graphs.xlsx]Sheet1'!$H$90:$H$92</c:f>
              <c:numCache>
                <c:formatCode>General</c:formatCode>
                <c:ptCount val="3"/>
                <c:pt idx="0">
                  <c:v>6.5</c:v>
                </c:pt>
                <c:pt idx="1">
                  <c:v>4.2</c:v>
                </c:pt>
                <c:pt idx="2">
                  <c:v>4.5999999999999996</c:v>
                </c:pt>
              </c:numCache>
            </c:numRef>
          </c:val>
          <c:extLst>
            <c:ext xmlns:c16="http://schemas.microsoft.com/office/drawing/2014/chart" uri="{C3380CC4-5D6E-409C-BE32-E72D297353CC}">
              <c16:uniqueId val="{00000003-6196-4C5E-BDBE-A4042176D9FC}"/>
            </c:ext>
          </c:extLst>
        </c:ser>
        <c:ser>
          <c:idx val="4"/>
          <c:order val="4"/>
          <c:tx>
            <c:strRef>
              <c:f>'[ICST ComB graphs.xlsx]Sheet1'!$I$89</c:f>
              <c:strCache>
                <c:ptCount val="1"/>
                <c:pt idx="0">
                  <c:v>Strongly Disagree</c:v>
                </c:pt>
              </c:strCache>
            </c:strRef>
          </c:tx>
          <c:spPr>
            <a:solidFill>
              <a:schemeClr val="accent5"/>
            </a:solidFill>
            <a:ln>
              <a:noFill/>
            </a:ln>
            <a:effectLst/>
          </c:spPr>
          <c:invertIfNegative val="0"/>
          <c:cat>
            <c:strRef>
              <c:f>'[ICST ComB graphs.xlsx]Sheet1'!$C$90:$D$92</c:f>
              <c:strCache>
                <c:ptCount val="3"/>
                <c:pt idx="0">
                  <c:v>Astmahub for Parents</c:v>
                </c:pt>
                <c:pt idx="1">
                  <c:v>Asthmahub</c:v>
                </c:pt>
                <c:pt idx="2">
                  <c:v>COPDhub</c:v>
                </c:pt>
              </c:strCache>
            </c:strRef>
          </c:cat>
          <c:val>
            <c:numRef>
              <c:f>'[ICST ComB graphs.xlsx]Sheet1'!$I$90:$I$92</c:f>
              <c:numCache>
                <c:formatCode>General</c:formatCode>
                <c:ptCount val="3"/>
                <c:pt idx="0">
                  <c:v>0</c:v>
                </c:pt>
                <c:pt idx="1">
                  <c:v>4.2</c:v>
                </c:pt>
                <c:pt idx="2">
                  <c:v>3.6</c:v>
                </c:pt>
              </c:numCache>
            </c:numRef>
          </c:val>
          <c:extLst>
            <c:ext xmlns:c16="http://schemas.microsoft.com/office/drawing/2014/chart" uri="{C3380CC4-5D6E-409C-BE32-E72D297353CC}">
              <c16:uniqueId val="{00000004-6196-4C5E-BDBE-A4042176D9FC}"/>
            </c:ext>
          </c:extLst>
        </c:ser>
        <c:dLbls>
          <c:showLegendKey val="0"/>
          <c:showVal val="0"/>
          <c:showCatName val="0"/>
          <c:showSerName val="0"/>
          <c:showPercent val="0"/>
          <c:showBubbleSize val="0"/>
        </c:dLbls>
        <c:gapWidth val="150"/>
        <c:overlap val="100"/>
        <c:axId val="1121853728"/>
        <c:axId val="1121854688"/>
      </c:barChart>
      <c:catAx>
        <c:axId val="1121853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854688"/>
        <c:crosses val="autoZero"/>
        <c:auto val="1"/>
        <c:lblAlgn val="ctr"/>
        <c:lblOffset val="100"/>
        <c:noMultiLvlLbl val="0"/>
      </c:catAx>
      <c:valAx>
        <c:axId val="1121854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853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a:t>
            </a:r>
            <a:r>
              <a:rPr lang="en-GB" baseline="0"/>
              <a:t> am NOT satisfied with the overall experience of the App.</a:t>
            </a:r>
            <a:endParaRPr lang="en-GB"/>
          </a:p>
        </c:rich>
      </c:tx>
      <c:layout>
        <c:manualLayout>
          <c:xMode val="edge"/>
          <c:yMode val="edge"/>
          <c:x val="0.13343044619422573"/>
          <c:y val="2.764976958525345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'[ICST ComB graphs.xlsx]Sheet1'!$E$81</c:f>
              <c:strCache>
                <c:ptCount val="1"/>
                <c:pt idx="0">
                  <c:v>Strongy Agree</c:v>
                </c:pt>
              </c:strCache>
            </c:strRef>
          </c:tx>
          <c:spPr>
            <a:solidFill>
              <a:schemeClr val="accent1"/>
            </a:solidFill>
            <a:ln>
              <a:noFill/>
            </a:ln>
            <a:effectLst/>
          </c:spPr>
          <c:invertIfNegative val="0"/>
          <c:cat>
            <c:strRef>
              <c:f>'[ICST ComB graphs.xlsx]Sheet1'!$C$82:$D$84</c:f>
              <c:strCache>
                <c:ptCount val="3"/>
                <c:pt idx="0">
                  <c:v>Astmahub for Parents</c:v>
                </c:pt>
                <c:pt idx="1">
                  <c:v>Asthmahub</c:v>
                </c:pt>
                <c:pt idx="2">
                  <c:v>COPDhub</c:v>
                </c:pt>
              </c:strCache>
            </c:strRef>
          </c:cat>
          <c:val>
            <c:numRef>
              <c:f>'[ICST ComB graphs.xlsx]Sheet1'!$E$82:$E$84</c:f>
              <c:numCache>
                <c:formatCode>General</c:formatCode>
                <c:ptCount val="3"/>
                <c:pt idx="0" formatCode="0.00">
                  <c:v>10.1</c:v>
                </c:pt>
                <c:pt idx="1">
                  <c:v>5.3</c:v>
                </c:pt>
                <c:pt idx="2">
                  <c:v>4.7</c:v>
                </c:pt>
              </c:numCache>
            </c:numRef>
          </c:val>
          <c:extLst>
            <c:ext xmlns:c16="http://schemas.microsoft.com/office/drawing/2014/chart" uri="{C3380CC4-5D6E-409C-BE32-E72D297353CC}">
              <c16:uniqueId val="{00000000-EDD9-4D86-A1E6-11EF309757A1}"/>
            </c:ext>
          </c:extLst>
        </c:ser>
        <c:ser>
          <c:idx val="1"/>
          <c:order val="1"/>
          <c:tx>
            <c:strRef>
              <c:f>'[ICST ComB graphs.xlsx]Sheet1'!$F$81</c:f>
              <c:strCache>
                <c:ptCount val="1"/>
                <c:pt idx="0">
                  <c:v>Agree</c:v>
                </c:pt>
              </c:strCache>
            </c:strRef>
          </c:tx>
          <c:spPr>
            <a:solidFill>
              <a:schemeClr val="accent2"/>
            </a:solidFill>
            <a:ln>
              <a:noFill/>
            </a:ln>
            <a:effectLst/>
          </c:spPr>
          <c:invertIfNegative val="0"/>
          <c:cat>
            <c:strRef>
              <c:f>'[ICST ComB graphs.xlsx]Sheet1'!$C$82:$D$84</c:f>
              <c:strCache>
                <c:ptCount val="3"/>
                <c:pt idx="0">
                  <c:v>Astmahub for Parents</c:v>
                </c:pt>
                <c:pt idx="1">
                  <c:v>Asthmahub</c:v>
                </c:pt>
                <c:pt idx="2">
                  <c:v>COPDhub</c:v>
                </c:pt>
              </c:strCache>
            </c:strRef>
          </c:cat>
          <c:val>
            <c:numRef>
              <c:f>'[ICST ComB graphs.xlsx]Sheet1'!$F$82:$F$84</c:f>
              <c:numCache>
                <c:formatCode>General</c:formatCode>
                <c:ptCount val="3"/>
                <c:pt idx="0">
                  <c:v>7.1</c:v>
                </c:pt>
                <c:pt idx="1">
                  <c:v>6.2</c:v>
                </c:pt>
                <c:pt idx="2">
                  <c:v>10.4</c:v>
                </c:pt>
              </c:numCache>
            </c:numRef>
          </c:val>
          <c:extLst>
            <c:ext xmlns:c16="http://schemas.microsoft.com/office/drawing/2014/chart" uri="{C3380CC4-5D6E-409C-BE32-E72D297353CC}">
              <c16:uniqueId val="{00000001-EDD9-4D86-A1E6-11EF309757A1}"/>
            </c:ext>
          </c:extLst>
        </c:ser>
        <c:ser>
          <c:idx val="2"/>
          <c:order val="2"/>
          <c:tx>
            <c:strRef>
              <c:f>'[ICST ComB graphs.xlsx]Sheet1'!$G$81</c:f>
              <c:strCache>
                <c:ptCount val="1"/>
                <c:pt idx="0">
                  <c:v>Neutral</c:v>
                </c:pt>
              </c:strCache>
            </c:strRef>
          </c:tx>
          <c:spPr>
            <a:solidFill>
              <a:schemeClr val="accent3"/>
            </a:solidFill>
            <a:ln>
              <a:noFill/>
            </a:ln>
            <a:effectLst/>
          </c:spPr>
          <c:invertIfNegative val="0"/>
          <c:cat>
            <c:strRef>
              <c:f>'[ICST ComB graphs.xlsx]Sheet1'!$C$82:$D$84</c:f>
              <c:strCache>
                <c:ptCount val="3"/>
                <c:pt idx="0">
                  <c:v>Astmahub for Parents</c:v>
                </c:pt>
                <c:pt idx="1">
                  <c:v>Asthmahub</c:v>
                </c:pt>
                <c:pt idx="2">
                  <c:v>COPDhub</c:v>
                </c:pt>
              </c:strCache>
            </c:strRef>
          </c:cat>
          <c:val>
            <c:numRef>
              <c:f>'[ICST ComB graphs.xlsx]Sheet1'!$G$82:$G$84</c:f>
              <c:numCache>
                <c:formatCode>General</c:formatCode>
                <c:ptCount val="3"/>
                <c:pt idx="0">
                  <c:v>32.1</c:v>
                </c:pt>
                <c:pt idx="1">
                  <c:v>33.299999999999997</c:v>
                </c:pt>
                <c:pt idx="2">
                  <c:v>39.6</c:v>
                </c:pt>
              </c:numCache>
            </c:numRef>
          </c:val>
          <c:extLst>
            <c:ext xmlns:c16="http://schemas.microsoft.com/office/drawing/2014/chart" uri="{C3380CC4-5D6E-409C-BE32-E72D297353CC}">
              <c16:uniqueId val="{00000002-EDD9-4D86-A1E6-11EF309757A1}"/>
            </c:ext>
          </c:extLst>
        </c:ser>
        <c:ser>
          <c:idx val="3"/>
          <c:order val="3"/>
          <c:tx>
            <c:strRef>
              <c:f>'[ICST ComB graphs.xlsx]Sheet1'!$H$81</c:f>
              <c:strCache>
                <c:ptCount val="1"/>
                <c:pt idx="0">
                  <c:v>Disagree</c:v>
                </c:pt>
              </c:strCache>
            </c:strRef>
          </c:tx>
          <c:spPr>
            <a:solidFill>
              <a:schemeClr val="accent4"/>
            </a:solidFill>
            <a:ln>
              <a:noFill/>
            </a:ln>
            <a:effectLst/>
          </c:spPr>
          <c:invertIfNegative val="0"/>
          <c:cat>
            <c:strRef>
              <c:f>'[ICST ComB graphs.xlsx]Sheet1'!$C$82:$D$84</c:f>
              <c:strCache>
                <c:ptCount val="3"/>
                <c:pt idx="0">
                  <c:v>Astmahub for Parents</c:v>
                </c:pt>
                <c:pt idx="1">
                  <c:v>Asthmahub</c:v>
                </c:pt>
                <c:pt idx="2">
                  <c:v>COPDhub</c:v>
                </c:pt>
              </c:strCache>
            </c:strRef>
          </c:cat>
          <c:val>
            <c:numRef>
              <c:f>'[ICST ComB graphs.xlsx]Sheet1'!$H$82:$H$84</c:f>
              <c:numCache>
                <c:formatCode>General</c:formatCode>
                <c:ptCount val="3"/>
                <c:pt idx="0">
                  <c:v>28.6</c:v>
                </c:pt>
                <c:pt idx="1">
                  <c:v>34.5</c:v>
                </c:pt>
                <c:pt idx="2">
                  <c:v>29.2</c:v>
                </c:pt>
              </c:numCache>
            </c:numRef>
          </c:val>
          <c:extLst>
            <c:ext xmlns:c16="http://schemas.microsoft.com/office/drawing/2014/chart" uri="{C3380CC4-5D6E-409C-BE32-E72D297353CC}">
              <c16:uniqueId val="{00000003-EDD9-4D86-A1E6-11EF309757A1}"/>
            </c:ext>
          </c:extLst>
        </c:ser>
        <c:ser>
          <c:idx val="4"/>
          <c:order val="4"/>
          <c:tx>
            <c:strRef>
              <c:f>'[ICST ComB graphs.xlsx]Sheet1'!$I$81</c:f>
              <c:strCache>
                <c:ptCount val="1"/>
                <c:pt idx="0">
                  <c:v>Strongly Disagree</c:v>
                </c:pt>
              </c:strCache>
            </c:strRef>
          </c:tx>
          <c:spPr>
            <a:solidFill>
              <a:schemeClr val="accent5"/>
            </a:solidFill>
            <a:ln>
              <a:noFill/>
            </a:ln>
            <a:effectLst/>
          </c:spPr>
          <c:invertIfNegative val="0"/>
          <c:cat>
            <c:strRef>
              <c:f>'[ICST ComB graphs.xlsx]Sheet1'!$C$82:$D$84</c:f>
              <c:strCache>
                <c:ptCount val="3"/>
                <c:pt idx="0">
                  <c:v>Astmahub for Parents</c:v>
                </c:pt>
                <c:pt idx="1">
                  <c:v>Asthmahub</c:v>
                </c:pt>
                <c:pt idx="2">
                  <c:v>COPDhub</c:v>
                </c:pt>
              </c:strCache>
            </c:strRef>
          </c:cat>
          <c:val>
            <c:numRef>
              <c:f>'[ICST ComB graphs.xlsx]Sheet1'!$I$82:$I$84</c:f>
              <c:numCache>
                <c:formatCode>General</c:formatCode>
                <c:ptCount val="3"/>
                <c:pt idx="0">
                  <c:v>21.4</c:v>
                </c:pt>
                <c:pt idx="1">
                  <c:v>20.7</c:v>
                </c:pt>
                <c:pt idx="2">
                  <c:v>16.100000000000001</c:v>
                </c:pt>
              </c:numCache>
            </c:numRef>
          </c:val>
          <c:extLst>
            <c:ext xmlns:c16="http://schemas.microsoft.com/office/drawing/2014/chart" uri="{C3380CC4-5D6E-409C-BE32-E72D297353CC}">
              <c16:uniqueId val="{00000004-EDD9-4D86-A1E6-11EF309757A1}"/>
            </c:ext>
          </c:extLst>
        </c:ser>
        <c:dLbls>
          <c:showLegendKey val="0"/>
          <c:showVal val="0"/>
          <c:showCatName val="0"/>
          <c:showSerName val="0"/>
          <c:showPercent val="0"/>
          <c:showBubbleSize val="0"/>
        </c:dLbls>
        <c:gapWidth val="150"/>
        <c:overlap val="100"/>
        <c:axId val="1489540400"/>
        <c:axId val="1489541840"/>
      </c:barChart>
      <c:catAx>
        <c:axId val="1489540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9541840"/>
        <c:crosses val="autoZero"/>
        <c:auto val="1"/>
        <c:lblAlgn val="ctr"/>
        <c:lblOffset val="100"/>
        <c:noMultiLvlLbl val="0"/>
      </c:catAx>
      <c:valAx>
        <c:axId val="14895418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9540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4: </a:t>
            </a:r>
            <a:r>
              <a:rPr lang="en-GB"/>
              <a:t>Asthmahub Parents: Percentage</a:t>
            </a:r>
            <a:r>
              <a:rPr lang="en-GB" baseline="0"/>
              <a:t> of respondents agreeing to each statement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9"/>
          <c:order val="9"/>
          <c:tx>
            <c:strRef>
              <c:f>'[ICST ComB graphs.xlsx]Sheet1'!$L$4</c:f>
              <c:strCache>
                <c:ptCount val="1"/>
                <c:pt idx="0">
                  <c:v>Strongy Agree</c:v>
                </c:pt>
              </c:strCache>
            </c:strRef>
          </c:tx>
          <c:spPr>
            <a:solidFill>
              <a:schemeClr val="accent4">
                <a:lumMod val="60000"/>
              </a:schemeClr>
            </a:solidFill>
            <a:ln>
              <a:noFill/>
            </a:ln>
            <a:effectLst/>
          </c:spPr>
          <c:invertIfNegative val="0"/>
          <c:cat>
            <c:strRef>
              <c:f>'[ICST ComB graphs.xlsx]Sheet1'!$B$5:$B$10</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graphs.xlsx]Sheet1'!$L$5:$L$10</c:f>
              <c:numCache>
                <c:formatCode>General</c:formatCode>
                <c:ptCount val="6"/>
                <c:pt idx="0">
                  <c:v>41.9</c:v>
                </c:pt>
                <c:pt idx="1">
                  <c:v>25.8</c:v>
                </c:pt>
                <c:pt idx="2">
                  <c:v>32.299999999999997</c:v>
                </c:pt>
                <c:pt idx="3">
                  <c:v>35.5</c:v>
                </c:pt>
                <c:pt idx="4">
                  <c:v>31</c:v>
                </c:pt>
                <c:pt idx="5">
                  <c:v>26.7</c:v>
                </c:pt>
              </c:numCache>
            </c:numRef>
          </c:val>
          <c:extLst>
            <c:ext xmlns:c16="http://schemas.microsoft.com/office/drawing/2014/chart" uri="{C3380CC4-5D6E-409C-BE32-E72D297353CC}">
              <c16:uniqueId val="{00000000-52BC-4F07-A81E-5B677D2CDA2F}"/>
            </c:ext>
          </c:extLst>
        </c:ser>
        <c:ser>
          <c:idx val="10"/>
          <c:order val="10"/>
          <c:tx>
            <c:strRef>
              <c:f>'[ICST ComB graphs.xlsx]Sheet1'!$M$4</c:f>
              <c:strCache>
                <c:ptCount val="1"/>
                <c:pt idx="0">
                  <c:v>Agree</c:v>
                </c:pt>
              </c:strCache>
            </c:strRef>
          </c:tx>
          <c:spPr>
            <a:solidFill>
              <a:schemeClr val="accent5">
                <a:lumMod val="60000"/>
              </a:schemeClr>
            </a:solidFill>
            <a:ln>
              <a:noFill/>
            </a:ln>
            <a:effectLst/>
          </c:spPr>
          <c:invertIfNegative val="0"/>
          <c:cat>
            <c:strRef>
              <c:f>'[ICST ComB graphs.xlsx]Sheet1'!$B$5:$B$10</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graphs.xlsx]Sheet1'!$M$5:$M$10</c:f>
              <c:numCache>
                <c:formatCode>General</c:formatCode>
                <c:ptCount val="6"/>
                <c:pt idx="0">
                  <c:v>22.6</c:v>
                </c:pt>
                <c:pt idx="1">
                  <c:v>22.6</c:v>
                </c:pt>
                <c:pt idx="2">
                  <c:v>22.6</c:v>
                </c:pt>
                <c:pt idx="3">
                  <c:v>25.8</c:v>
                </c:pt>
                <c:pt idx="4">
                  <c:v>31</c:v>
                </c:pt>
                <c:pt idx="5">
                  <c:v>23.2</c:v>
                </c:pt>
              </c:numCache>
            </c:numRef>
          </c:val>
          <c:extLst>
            <c:ext xmlns:c16="http://schemas.microsoft.com/office/drawing/2014/chart" uri="{C3380CC4-5D6E-409C-BE32-E72D297353CC}">
              <c16:uniqueId val="{00000001-52BC-4F07-A81E-5B677D2CDA2F}"/>
            </c:ext>
          </c:extLst>
        </c:ser>
        <c:ser>
          <c:idx val="11"/>
          <c:order val="11"/>
          <c:tx>
            <c:strRef>
              <c:f>'[ICST ComB graphs.xlsx]Sheet1'!$N$4</c:f>
              <c:strCache>
                <c:ptCount val="1"/>
                <c:pt idx="0">
                  <c:v>Neutral</c:v>
                </c:pt>
              </c:strCache>
            </c:strRef>
          </c:tx>
          <c:spPr>
            <a:solidFill>
              <a:schemeClr val="accent6">
                <a:lumMod val="60000"/>
              </a:schemeClr>
            </a:solidFill>
            <a:ln>
              <a:noFill/>
            </a:ln>
            <a:effectLst/>
          </c:spPr>
          <c:invertIfNegative val="0"/>
          <c:cat>
            <c:strRef>
              <c:f>'[ICST ComB graphs.xlsx]Sheet1'!$B$5:$B$10</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graphs.xlsx]Sheet1'!$N$5:$N$10</c:f>
              <c:numCache>
                <c:formatCode>General</c:formatCode>
                <c:ptCount val="6"/>
                <c:pt idx="0">
                  <c:v>25.8</c:v>
                </c:pt>
                <c:pt idx="1">
                  <c:v>29</c:v>
                </c:pt>
                <c:pt idx="2">
                  <c:v>29</c:v>
                </c:pt>
                <c:pt idx="3">
                  <c:v>25.8</c:v>
                </c:pt>
                <c:pt idx="4">
                  <c:v>24.1</c:v>
                </c:pt>
                <c:pt idx="5">
                  <c:v>26.7</c:v>
                </c:pt>
              </c:numCache>
            </c:numRef>
          </c:val>
          <c:extLst>
            <c:ext xmlns:c16="http://schemas.microsoft.com/office/drawing/2014/chart" uri="{C3380CC4-5D6E-409C-BE32-E72D297353CC}">
              <c16:uniqueId val="{00000002-52BC-4F07-A81E-5B677D2CDA2F}"/>
            </c:ext>
          </c:extLst>
        </c:ser>
        <c:ser>
          <c:idx val="12"/>
          <c:order val="12"/>
          <c:tx>
            <c:strRef>
              <c:f>'[ICST ComB graphs.xlsx]Sheet1'!$O$4</c:f>
              <c:strCache>
                <c:ptCount val="1"/>
                <c:pt idx="0">
                  <c:v>Disagree</c:v>
                </c:pt>
              </c:strCache>
            </c:strRef>
          </c:tx>
          <c:spPr>
            <a:solidFill>
              <a:schemeClr val="accent1">
                <a:lumMod val="80000"/>
                <a:lumOff val="20000"/>
              </a:schemeClr>
            </a:solidFill>
            <a:ln>
              <a:noFill/>
            </a:ln>
            <a:effectLst/>
          </c:spPr>
          <c:invertIfNegative val="0"/>
          <c:cat>
            <c:strRef>
              <c:f>'[ICST ComB graphs.xlsx]Sheet1'!$B$5:$B$10</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graphs.xlsx]Sheet1'!$O$5:$O$10</c:f>
              <c:numCache>
                <c:formatCode>General</c:formatCode>
                <c:ptCount val="6"/>
                <c:pt idx="0">
                  <c:v>6.5</c:v>
                </c:pt>
                <c:pt idx="1">
                  <c:v>19.399999999999999</c:v>
                </c:pt>
                <c:pt idx="2">
                  <c:v>16.100000000000001</c:v>
                </c:pt>
                <c:pt idx="3">
                  <c:v>9.6999999999999993</c:v>
                </c:pt>
                <c:pt idx="4">
                  <c:v>6.9</c:v>
                </c:pt>
                <c:pt idx="5">
                  <c:v>16.7</c:v>
                </c:pt>
              </c:numCache>
            </c:numRef>
          </c:val>
          <c:extLst>
            <c:ext xmlns:c16="http://schemas.microsoft.com/office/drawing/2014/chart" uri="{C3380CC4-5D6E-409C-BE32-E72D297353CC}">
              <c16:uniqueId val="{00000003-52BC-4F07-A81E-5B677D2CDA2F}"/>
            </c:ext>
          </c:extLst>
        </c:ser>
        <c:ser>
          <c:idx val="13"/>
          <c:order val="13"/>
          <c:tx>
            <c:strRef>
              <c:f>'[ICST ComB graphs.xlsx]Sheet1'!$P$4</c:f>
              <c:strCache>
                <c:ptCount val="1"/>
                <c:pt idx="0">
                  <c:v>Strongly Disagree</c:v>
                </c:pt>
              </c:strCache>
            </c:strRef>
          </c:tx>
          <c:spPr>
            <a:solidFill>
              <a:schemeClr val="accent2">
                <a:lumMod val="80000"/>
                <a:lumOff val="20000"/>
              </a:schemeClr>
            </a:solidFill>
            <a:ln>
              <a:noFill/>
            </a:ln>
            <a:effectLst/>
          </c:spPr>
          <c:invertIfNegative val="0"/>
          <c:cat>
            <c:strRef>
              <c:f>'[ICST ComB graphs.xlsx]Sheet1'!$B$5:$B$10</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graphs.xlsx]Sheet1'!$P$5:$P$10</c:f>
              <c:numCache>
                <c:formatCode>General</c:formatCode>
                <c:ptCount val="6"/>
                <c:pt idx="0">
                  <c:v>3.2</c:v>
                </c:pt>
                <c:pt idx="1">
                  <c:v>3.2</c:v>
                </c:pt>
                <c:pt idx="2">
                  <c:v>0</c:v>
                </c:pt>
                <c:pt idx="3">
                  <c:v>3.2</c:v>
                </c:pt>
                <c:pt idx="4">
                  <c:v>6.9</c:v>
                </c:pt>
                <c:pt idx="5">
                  <c:v>6.7</c:v>
                </c:pt>
              </c:numCache>
            </c:numRef>
          </c:val>
          <c:extLst>
            <c:ext xmlns:c16="http://schemas.microsoft.com/office/drawing/2014/chart" uri="{C3380CC4-5D6E-409C-BE32-E72D297353CC}">
              <c16:uniqueId val="{00000004-52BC-4F07-A81E-5B677D2CDA2F}"/>
            </c:ext>
          </c:extLst>
        </c:ser>
        <c:dLbls>
          <c:showLegendKey val="0"/>
          <c:showVal val="0"/>
          <c:showCatName val="0"/>
          <c:showSerName val="0"/>
          <c:showPercent val="0"/>
          <c:showBubbleSize val="0"/>
        </c:dLbls>
        <c:gapWidth val="182"/>
        <c:overlap val="100"/>
        <c:axId val="681859615"/>
        <c:axId val="681841375"/>
        <c:extLst>
          <c:ext xmlns:c15="http://schemas.microsoft.com/office/drawing/2012/chart" uri="{02D57815-91ED-43cb-92C2-25804820EDAC}">
            <c15:filteredBarSeries>
              <c15:ser>
                <c:idx val="0"/>
                <c:order val="0"/>
                <c:tx>
                  <c:strRef>
                    <c:extLst>
                      <c:ext uri="{02D57815-91ED-43cb-92C2-25804820EDAC}">
                        <c15:formulaRef>
                          <c15:sqref>'[ICST ComB graphs.xlsx]Sheet1'!$C$4</c15:sqref>
                        </c15:formulaRef>
                      </c:ext>
                    </c:extLst>
                    <c:strCache>
                      <c:ptCount val="1"/>
                    </c:strCache>
                  </c:strRef>
                </c:tx>
                <c:spPr>
                  <a:solidFill>
                    <a:schemeClr val="accent1"/>
                  </a:solidFill>
                  <a:ln>
                    <a:noFill/>
                  </a:ln>
                  <a:effectLst/>
                </c:spPr>
                <c:invertIfNegative val="0"/>
                <c:cat>
                  <c:strRef>
                    <c:extLst>
                      <c:ex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c:ext uri="{02D57815-91ED-43cb-92C2-25804820EDAC}">
                        <c15:formulaRef>
                          <c15:sqref>'[ICST ComB graphs.xlsx]Sheet1'!$C$5:$C$10</c15:sqref>
                        </c15:formulaRef>
                      </c:ext>
                    </c:extLst>
                    <c:numCache>
                      <c:formatCode>General</c:formatCode>
                      <c:ptCount val="6"/>
                    </c:numCache>
                  </c:numRef>
                </c:val>
                <c:extLst>
                  <c:ext xmlns:c16="http://schemas.microsoft.com/office/drawing/2014/chart" uri="{C3380CC4-5D6E-409C-BE32-E72D297353CC}">
                    <c16:uniqueId val="{00000005-52BC-4F07-A81E-5B677D2CDA2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'[ICST ComB graphs.xlsx]Sheet1'!$D$4</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graphs.xlsx]Sheet1'!$D$5:$D$10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52BC-4F07-A81E-5B677D2CDA2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'[ICST ComB graphs.xlsx]Sheet1'!$E$4</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graphs.xlsx]Sheet1'!$E$5:$E$10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52BC-4F07-A81E-5B677D2CDA2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'[ICST ComB graphs.xlsx]Sheet1'!$F$4</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graphs.xlsx]Sheet1'!$F$5:$F$10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52BC-4F07-A81E-5B677D2CDA2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'[ICST ComB graphs.xlsx]Sheet1'!$G$4</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graphs.xlsx]Sheet1'!$G$5:$G$10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9-52BC-4F07-A81E-5B677D2CDA2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'[ICST ComB graphs.xlsx]Sheet1'!$H$4</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graphs.xlsx]Sheet1'!$H$5:$H$10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A-52BC-4F07-A81E-5B677D2CDA2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'[ICST ComB graphs.xlsx]Sheet1'!$I$4</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graphs.xlsx]Sheet1'!$I$5:$I$10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B-52BC-4F07-A81E-5B677D2CDA2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'[ICST ComB graphs.xlsx]Sheet1'!$J$4</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graphs.xlsx]Sheet1'!$J$5:$J$10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C-52BC-4F07-A81E-5B677D2CDA2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'[ICST ComB graphs.xlsx]Sheet1'!$K$4</c15:sqref>
                        </c15:formulaRef>
                      </c:ext>
                    </c:extLst>
                    <c:strCache>
                      <c:ptCount val="1"/>
                    </c:strCache>
                  </c:strRef>
                </c:tx>
                <c:spPr>
                  <a:solidFill>
                    <a:schemeClr val="accent3">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graphs.xlsx]Sheet1'!$B$5:$B$10</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graphs.xlsx]Sheet1'!$K$5:$K$10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D-52BC-4F07-A81E-5B677D2CDA2F}"/>
                  </c:ext>
                </c:extLst>
              </c15:ser>
            </c15:filteredBarSeries>
          </c:ext>
        </c:extLst>
      </c:barChart>
      <c:catAx>
        <c:axId val="6818596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841375"/>
        <c:crosses val="autoZero"/>
        <c:auto val="1"/>
        <c:lblAlgn val="ctr"/>
        <c:lblOffset val="100"/>
        <c:noMultiLvlLbl val="0"/>
      </c:catAx>
      <c:valAx>
        <c:axId val="6818413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85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5: Asthamhub: </a:t>
            </a:r>
            <a:r>
              <a:rPr lang="en-GB" sz="1400" b="0" i="0" u="none" strike="noStrike" kern="1200" spc="0" baseline="0">
                <a:solidFill>
                  <a:sysClr val="windowText" lastClr="000000">
                    <a:lumMod val="65000"/>
                    <a:lumOff val="35000"/>
                  </a:sysClr>
                </a:solidFill>
              </a:rPr>
              <a:t>Percentage of respondents agreeing to each statement</a:t>
            </a:r>
            <a:r>
              <a:rPr lang="en-US" sz="1400"/>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9"/>
          <c:order val="9"/>
          <c:tx>
            <c:strRef>
              <c:f>'[ICST ComB graphs.xlsx]Sheet1'!$L$26</c:f>
              <c:strCache>
                <c:ptCount val="1"/>
                <c:pt idx="0">
                  <c:v>Strongy Agree</c:v>
                </c:pt>
              </c:strCache>
            </c:strRef>
          </c:tx>
          <c:spPr>
            <a:solidFill>
              <a:schemeClr val="accent4">
                <a:lumMod val="60000"/>
              </a:schemeClr>
            </a:solidFill>
            <a:ln>
              <a:noFill/>
            </a:ln>
            <a:effectLst/>
          </c:spPr>
          <c:invertIfNegative val="0"/>
          <c:cat>
            <c:strRef>
              <c:f>'[ICST ComB graphs.xlsx]Sheet1'!$B$27:$B$32</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graphs.xlsx]Sheet1'!$L$27:$L$32</c:f>
              <c:numCache>
                <c:formatCode>General</c:formatCode>
                <c:ptCount val="6"/>
                <c:pt idx="0">
                  <c:v>21.1</c:v>
                </c:pt>
                <c:pt idx="1">
                  <c:v>15</c:v>
                </c:pt>
                <c:pt idx="2">
                  <c:v>15.4</c:v>
                </c:pt>
                <c:pt idx="3">
                  <c:v>18.7</c:v>
                </c:pt>
                <c:pt idx="4">
                  <c:v>19.5</c:v>
                </c:pt>
                <c:pt idx="5">
                  <c:v>13.8</c:v>
                </c:pt>
              </c:numCache>
            </c:numRef>
          </c:val>
          <c:extLst>
            <c:ext xmlns:c16="http://schemas.microsoft.com/office/drawing/2014/chart" uri="{C3380CC4-5D6E-409C-BE32-E72D297353CC}">
              <c16:uniqueId val="{00000000-0161-49D8-BE41-39CB8AD3C7BF}"/>
            </c:ext>
          </c:extLst>
        </c:ser>
        <c:ser>
          <c:idx val="10"/>
          <c:order val="10"/>
          <c:tx>
            <c:strRef>
              <c:f>'[ICST ComB graphs.xlsx]Sheet1'!$M$26</c:f>
              <c:strCache>
                <c:ptCount val="1"/>
                <c:pt idx="0">
                  <c:v>Agree</c:v>
                </c:pt>
              </c:strCache>
            </c:strRef>
          </c:tx>
          <c:spPr>
            <a:solidFill>
              <a:schemeClr val="accent5">
                <a:lumMod val="60000"/>
              </a:schemeClr>
            </a:solidFill>
            <a:ln>
              <a:noFill/>
            </a:ln>
            <a:effectLst/>
          </c:spPr>
          <c:invertIfNegative val="0"/>
          <c:cat>
            <c:strRef>
              <c:f>'[ICST ComB graphs.xlsx]Sheet1'!$B$27:$B$32</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graphs.xlsx]Sheet1'!$M$27:$M$32</c:f>
              <c:numCache>
                <c:formatCode>General</c:formatCode>
                <c:ptCount val="6"/>
                <c:pt idx="0">
                  <c:v>35.6</c:v>
                </c:pt>
                <c:pt idx="1">
                  <c:v>21.7</c:v>
                </c:pt>
                <c:pt idx="2">
                  <c:v>28.3</c:v>
                </c:pt>
                <c:pt idx="3">
                  <c:v>30.5</c:v>
                </c:pt>
                <c:pt idx="4">
                  <c:v>45.9</c:v>
                </c:pt>
                <c:pt idx="5">
                  <c:v>27.1</c:v>
                </c:pt>
              </c:numCache>
            </c:numRef>
          </c:val>
          <c:extLst>
            <c:ext xmlns:c16="http://schemas.microsoft.com/office/drawing/2014/chart" uri="{C3380CC4-5D6E-409C-BE32-E72D297353CC}">
              <c16:uniqueId val="{00000001-0161-49D8-BE41-39CB8AD3C7BF}"/>
            </c:ext>
          </c:extLst>
        </c:ser>
        <c:ser>
          <c:idx val="11"/>
          <c:order val="11"/>
          <c:tx>
            <c:strRef>
              <c:f>'[ICST ComB graphs.xlsx]Sheet1'!$N$26</c:f>
              <c:strCache>
                <c:ptCount val="1"/>
                <c:pt idx="0">
                  <c:v>Neutral</c:v>
                </c:pt>
              </c:strCache>
            </c:strRef>
          </c:tx>
          <c:spPr>
            <a:solidFill>
              <a:schemeClr val="accent6">
                <a:lumMod val="60000"/>
              </a:schemeClr>
            </a:solidFill>
            <a:ln>
              <a:noFill/>
            </a:ln>
            <a:effectLst/>
          </c:spPr>
          <c:invertIfNegative val="0"/>
          <c:cat>
            <c:strRef>
              <c:f>'[ICST ComB graphs.xlsx]Sheet1'!$B$27:$B$32</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graphs.xlsx]Sheet1'!$N$27:$N$32</c:f>
              <c:numCache>
                <c:formatCode>General</c:formatCode>
                <c:ptCount val="6"/>
                <c:pt idx="0">
                  <c:v>32.200000000000003</c:v>
                </c:pt>
                <c:pt idx="1">
                  <c:v>46.2</c:v>
                </c:pt>
                <c:pt idx="2">
                  <c:v>41.5</c:v>
                </c:pt>
                <c:pt idx="3">
                  <c:v>37.6</c:v>
                </c:pt>
                <c:pt idx="4">
                  <c:v>23.1</c:v>
                </c:pt>
                <c:pt idx="5">
                  <c:v>38</c:v>
                </c:pt>
              </c:numCache>
            </c:numRef>
          </c:val>
          <c:extLst>
            <c:ext xmlns:c16="http://schemas.microsoft.com/office/drawing/2014/chart" uri="{C3380CC4-5D6E-409C-BE32-E72D297353CC}">
              <c16:uniqueId val="{00000002-0161-49D8-BE41-39CB8AD3C7BF}"/>
            </c:ext>
          </c:extLst>
        </c:ser>
        <c:ser>
          <c:idx val="12"/>
          <c:order val="12"/>
          <c:tx>
            <c:strRef>
              <c:f>'[ICST ComB graphs.xlsx]Sheet1'!$O$26</c:f>
              <c:strCache>
                <c:ptCount val="1"/>
                <c:pt idx="0">
                  <c:v>Disagree</c:v>
                </c:pt>
              </c:strCache>
            </c:strRef>
          </c:tx>
          <c:spPr>
            <a:solidFill>
              <a:schemeClr val="accent1">
                <a:lumMod val="80000"/>
                <a:lumOff val="20000"/>
              </a:schemeClr>
            </a:solidFill>
            <a:ln>
              <a:noFill/>
            </a:ln>
            <a:effectLst/>
          </c:spPr>
          <c:invertIfNegative val="0"/>
          <c:cat>
            <c:strRef>
              <c:f>'[ICST ComB graphs.xlsx]Sheet1'!$B$27:$B$32</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graphs.xlsx]Sheet1'!$O$27:$O$32</c:f>
              <c:numCache>
                <c:formatCode>General</c:formatCode>
                <c:ptCount val="6"/>
                <c:pt idx="0">
                  <c:v>6.5</c:v>
                </c:pt>
                <c:pt idx="1">
                  <c:v>11.1</c:v>
                </c:pt>
                <c:pt idx="2">
                  <c:v>9.3000000000000007</c:v>
                </c:pt>
                <c:pt idx="3">
                  <c:v>7.6</c:v>
                </c:pt>
                <c:pt idx="4">
                  <c:v>7.1</c:v>
                </c:pt>
                <c:pt idx="5">
                  <c:v>14.4</c:v>
                </c:pt>
              </c:numCache>
            </c:numRef>
          </c:val>
          <c:extLst>
            <c:ext xmlns:c16="http://schemas.microsoft.com/office/drawing/2014/chart" uri="{C3380CC4-5D6E-409C-BE32-E72D297353CC}">
              <c16:uniqueId val="{00000003-0161-49D8-BE41-39CB8AD3C7BF}"/>
            </c:ext>
          </c:extLst>
        </c:ser>
        <c:ser>
          <c:idx val="13"/>
          <c:order val="13"/>
          <c:tx>
            <c:strRef>
              <c:f>'[ICST ComB graphs.xlsx]Sheet1'!$P$26</c:f>
              <c:strCache>
                <c:ptCount val="1"/>
                <c:pt idx="0">
                  <c:v>Strongly Disagree</c:v>
                </c:pt>
              </c:strCache>
            </c:strRef>
          </c:tx>
          <c:spPr>
            <a:solidFill>
              <a:schemeClr val="accent2">
                <a:lumMod val="80000"/>
                <a:lumOff val="20000"/>
              </a:schemeClr>
            </a:solidFill>
            <a:ln>
              <a:noFill/>
            </a:ln>
            <a:effectLst/>
          </c:spPr>
          <c:invertIfNegative val="0"/>
          <c:cat>
            <c:strRef>
              <c:f>'[ICST ComB graphs.xlsx]Sheet1'!$B$27:$B$32</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graphs.xlsx]Sheet1'!$P$27:$P$32</c:f>
              <c:numCache>
                <c:formatCode>General</c:formatCode>
                <c:ptCount val="6"/>
                <c:pt idx="0">
                  <c:v>4.5</c:v>
                </c:pt>
                <c:pt idx="1">
                  <c:v>5.9</c:v>
                </c:pt>
                <c:pt idx="2">
                  <c:v>5.5</c:v>
                </c:pt>
                <c:pt idx="3">
                  <c:v>5.6</c:v>
                </c:pt>
                <c:pt idx="4">
                  <c:v>4.4000000000000004</c:v>
                </c:pt>
                <c:pt idx="5">
                  <c:v>6.7</c:v>
                </c:pt>
              </c:numCache>
            </c:numRef>
          </c:val>
          <c:extLst>
            <c:ext xmlns:c16="http://schemas.microsoft.com/office/drawing/2014/chart" uri="{C3380CC4-5D6E-409C-BE32-E72D297353CC}">
              <c16:uniqueId val="{00000004-0161-49D8-BE41-39CB8AD3C7BF}"/>
            </c:ext>
          </c:extLst>
        </c:ser>
        <c:dLbls>
          <c:showLegendKey val="0"/>
          <c:showVal val="0"/>
          <c:showCatName val="0"/>
          <c:showSerName val="0"/>
          <c:showPercent val="0"/>
          <c:showBubbleSize val="0"/>
        </c:dLbls>
        <c:gapWidth val="182"/>
        <c:overlap val="100"/>
        <c:axId val="676462047"/>
        <c:axId val="676486047"/>
        <c:extLst>
          <c:ext xmlns:c15="http://schemas.microsoft.com/office/drawing/2012/chart" uri="{02D57815-91ED-43cb-92C2-25804820EDAC}">
            <c15:filteredBarSeries>
              <c15:ser>
                <c:idx val="0"/>
                <c:order val="0"/>
                <c:tx>
                  <c:strRef>
                    <c:extLst>
                      <c:ext uri="{02D57815-91ED-43cb-92C2-25804820EDAC}">
                        <c15:formulaRef>
                          <c15:sqref>'[ICST ComB graphs.xlsx]Sheet1'!$C$26</c15:sqref>
                        </c15:formulaRef>
                      </c:ext>
                    </c:extLst>
                    <c:strCache>
                      <c:ptCount val="1"/>
                    </c:strCache>
                  </c:strRef>
                </c:tx>
                <c:spPr>
                  <a:solidFill>
                    <a:schemeClr val="accent1"/>
                  </a:solidFill>
                  <a:ln>
                    <a:noFill/>
                  </a:ln>
                  <a:effectLst/>
                </c:spPr>
                <c:invertIfNegative val="0"/>
                <c:cat>
                  <c:strRef>
                    <c:extLst>
                      <c:ex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c:ext uri="{02D57815-91ED-43cb-92C2-25804820EDAC}">
                        <c15:formulaRef>
                          <c15:sqref>'[ICST ComB graphs.xlsx]Sheet1'!$C$27:$C$32</c15:sqref>
                        </c15:formulaRef>
                      </c:ext>
                    </c:extLst>
                    <c:numCache>
                      <c:formatCode>General</c:formatCode>
                      <c:ptCount val="6"/>
                    </c:numCache>
                  </c:numRef>
                </c:val>
                <c:extLst>
                  <c:ext xmlns:c16="http://schemas.microsoft.com/office/drawing/2014/chart" uri="{C3380CC4-5D6E-409C-BE32-E72D297353CC}">
                    <c16:uniqueId val="{00000005-0161-49D8-BE41-39CB8AD3C7B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'[ICST ComB graphs.xlsx]Sheet1'!$D$26</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graphs.xlsx]Sheet1'!$D$27:$D$32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0161-49D8-BE41-39CB8AD3C7B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'[ICST ComB graphs.xlsx]Sheet1'!$E$26</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graphs.xlsx]Sheet1'!$E$27:$E$32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0161-49D8-BE41-39CB8AD3C7B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'[ICST ComB graphs.xlsx]Sheet1'!$F$26</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graphs.xlsx]Sheet1'!$F$27:$F$32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0161-49D8-BE41-39CB8AD3C7B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'[ICST ComB graphs.xlsx]Sheet1'!$G$26</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graphs.xlsx]Sheet1'!$G$27:$G$32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9-0161-49D8-BE41-39CB8AD3C7BF}"/>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'[ICST ComB graphs.xlsx]Sheet1'!$H$26</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graphs.xlsx]Sheet1'!$H$27:$H$32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A-0161-49D8-BE41-39CB8AD3C7BF}"/>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'[ICST ComB graphs.xlsx]Sheet1'!$I$26</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graphs.xlsx]Sheet1'!$I$27:$I$32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B-0161-49D8-BE41-39CB8AD3C7BF}"/>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'[ICST ComB graphs.xlsx]Sheet1'!$J$26</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graphs.xlsx]Sheet1'!$J$27:$J$32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C-0161-49D8-BE41-39CB8AD3C7BF}"/>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'[ICST ComB graphs.xlsx]Sheet1'!$K$26</c15:sqref>
                        </c15:formulaRef>
                      </c:ext>
                    </c:extLst>
                    <c:strCache>
                      <c:ptCount val="1"/>
                    </c:strCache>
                  </c:strRef>
                </c:tx>
                <c:spPr>
                  <a:solidFill>
                    <a:schemeClr val="accent3">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graphs.xlsx]Sheet1'!$B$27:$B$32</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graphs.xlsx]Sheet1'!$K$27:$K$32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D-0161-49D8-BE41-39CB8AD3C7BF}"/>
                  </c:ext>
                </c:extLst>
              </c15:ser>
            </c15:filteredBarSeries>
          </c:ext>
        </c:extLst>
      </c:barChart>
      <c:catAx>
        <c:axId val="6764620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486047"/>
        <c:crosses val="autoZero"/>
        <c:auto val="1"/>
        <c:lblAlgn val="ctr"/>
        <c:lblOffset val="100"/>
        <c:noMultiLvlLbl val="0"/>
      </c:catAx>
      <c:valAx>
        <c:axId val="67648604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462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6: COPDhub:</a:t>
            </a:r>
            <a:r>
              <a:rPr lang="en-GB" baseline="0"/>
              <a:t> Percentage of respondents agreeing to each question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9"/>
          <c:order val="9"/>
          <c:tx>
            <c:strRef>
              <c:f>'[ICST ComB graphs.xlsx]Sheet1'!$L$47</c:f>
              <c:strCache>
                <c:ptCount val="1"/>
                <c:pt idx="0">
                  <c:v>Strongy Agree</c:v>
                </c:pt>
              </c:strCache>
            </c:strRef>
          </c:tx>
          <c:spPr>
            <a:solidFill>
              <a:schemeClr val="accent4">
                <a:lumMod val="60000"/>
              </a:schemeClr>
            </a:solidFill>
            <a:ln>
              <a:noFill/>
            </a:ln>
            <a:effectLst/>
          </c:spPr>
          <c:invertIfNegative val="0"/>
          <c:cat>
            <c:strRef>
              <c:f>'[ICST ComB graphs.xlsx]Sheet1'!$B$48:$B$53</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graphs.xlsx]Sheet1'!$L$48:$L$53</c:f>
              <c:numCache>
                <c:formatCode>General</c:formatCode>
                <c:ptCount val="6"/>
                <c:pt idx="0">
                  <c:v>17.899999999999999</c:v>
                </c:pt>
                <c:pt idx="1">
                  <c:v>8.6999999999999993</c:v>
                </c:pt>
                <c:pt idx="2">
                  <c:v>9.6999999999999993</c:v>
                </c:pt>
                <c:pt idx="3">
                  <c:v>10.199999999999999</c:v>
                </c:pt>
                <c:pt idx="4">
                  <c:v>13.3</c:v>
                </c:pt>
                <c:pt idx="5">
                  <c:v>7.2</c:v>
                </c:pt>
              </c:numCache>
            </c:numRef>
          </c:val>
          <c:extLst>
            <c:ext xmlns:c16="http://schemas.microsoft.com/office/drawing/2014/chart" uri="{C3380CC4-5D6E-409C-BE32-E72D297353CC}">
              <c16:uniqueId val="{00000000-FF12-4E30-AD57-B55B75F32ADD}"/>
            </c:ext>
          </c:extLst>
        </c:ser>
        <c:ser>
          <c:idx val="10"/>
          <c:order val="10"/>
          <c:tx>
            <c:strRef>
              <c:f>'[ICST ComB graphs.xlsx]Sheet1'!$M$47</c:f>
              <c:strCache>
                <c:ptCount val="1"/>
                <c:pt idx="0">
                  <c:v>Agree</c:v>
                </c:pt>
              </c:strCache>
            </c:strRef>
          </c:tx>
          <c:spPr>
            <a:solidFill>
              <a:schemeClr val="accent5">
                <a:lumMod val="60000"/>
              </a:schemeClr>
            </a:solidFill>
            <a:ln>
              <a:noFill/>
            </a:ln>
            <a:effectLst/>
          </c:spPr>
          <c:invertIfNegative val="0"/>
          <c:cat>
            <c:strRef>
              <c:f>'[ICST ComB graphs.xlsx]Sheet1'!$B$48:$B$53</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graphs.xlsx]Sheet1'!$M$48:$M$53</c:f>
              <c:numCache>
                <c:formatCode>General</c:formatCode>
                <c:ptCount val="6"/>
                <c:pt idx="0">
                  <c:v>42.9</c:v>
                </c:pt>
                <c:pt idx="1">
                  <c:v>30.1</c:v>
                </c:pt>
                <c:pt idx="2">
                  <c:v>35.700000000000003</c:v>
                </c:pt>
                <c:pt idx="3">
                  <c:v>39.799999999999997</c:v>
                </c:pt>
                <c:pt idx="4">
                  <c:v>47.7</c:v>
                </c:pt>
                <c:pt idx="5">
                  <c:v>37.4</c:v>
                </c:pt>
              </c:numCache>
            </c:numRef>
          </c:val>
          <c:extLst>
            <c:ext xmlns:c16="http://schemas.microsoft.com/office/drawing/2014/chart" uri="{C3380CC4-5D6E-409C-BE32-E72D297353CC}">
              <c16:uniqueId val="{00000001-FF12-4E30-AD57-B55B75F32ADD}"/>
            </c:ext>
          </c:extLst>
        </c:ser>
        <c:ser>
          <c:idx val="11"/>
          <c:order val="11"/>
          <c:tx>
            <c:strRef>
              <c:f>'[ICST ComB graphs.xlsx]Sheet1'!$N$47</c:f>
              <c:strCache>
                <c:ptCount val="1"/>
                <c:pt idx="0">
                  <c:v>Neutral</c:v>
                </c:pt>
              </c:strCache>
            </c:strRef>
          </c:tx>
          <c:spPr>
            <a:solidFill>
              <a:schemeClr val="accent6">
                <a:lumMod val="60000"/>
              </a:schemeClr>
            </a:solidFill>
            <a:ln>
              <a:noFill/>
            </a:ln>
            <a:effectLst/>
          </c:spPr>
          <c:invertIfNegative val="0"/>
          <c:cat>
            <c:strRef>
              <c:f>'[ICST ComB graphs.xlsx]Sheet1'!$B$48:$B$53</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graphs.xlsx]Sheet1'!$N$48:$N$53</c:f>
              <c:numCache>
                <c:formatCode>General</c:formatCode>
                <c:ptCount val="6"/>
                <c:pt idx="0">
                  <c:v>26</c:v>
                </c:pt>
                <c:pt idx="1">
                  <c:v>41.8</c:v>
                </c:pt>
                <c:pt idx="2">
                  <c:v>36.200000000000003</c:v>
                </c:pt>
                <c:pt idx="3">
                  <c:v>37.200000000000003</c:v>
                </c:pt>
                <c:pt idx="4">
                  <c:v>29.2</c:v>
                </c:pt>
                <c:pt idx="5">
                  <c:v>40.5</c:v>
                </c:pt>
              </c:numCache>
            </c:numRef>
          </c:val>
          <c:extLst>
            <c:ext xmlns:c16="http://schemas.microsoft.com/office/drawing/2014/chart" uri="{C3380CC4-5D6E-409C-BE32-E72D297353CC}">
              <c16:uniqueId val="{00000002-FF12-4E30-AD57-B55B75F32ADD}"/>
            </c:ext>
          </c:extLst>
        </c:ser>
        <c:ser>
          <c:idx val="12"/>
          <c:order val="12"/>
          <c:tx>
            <c:strRef>
              <c:f>'[ICST ComB graphs.xlsx]Sheet1'!$O$47</c:f>
              <c:strCache>
                <c:ptCount val="1"/>
                <c:pt idx="0">
                  <c:v>Disagree</c:v>
                </c:pt>
              </c:strCache>
            </c:strRef>
          </c:tx>
          <c:spPr>
            <a:solidFill>
              <a:schemeClr val="accent1">
                <a:lumMod val="80000"/>
                <a:lumOff val="20000"/>
              </a:schemeClr>
            </a:solidFill>
            <a:ln>
              <a:noFill/>
            </a:ln>
            <a:effectLst/>
          </c:spPr>
          <c:invertIfNegative val="0"/>
          <c:cat>
            <c:strRef>
              <c:f>'[ICST ComB graphs.xlsx]Sheet1'!$B$48:$B$53</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graphs.xlsx]Sheet1'!$O$48:$O$53</c:f>
              <c:numCache>
                <c:formatCode>General</c:formatCode>
                <c:ptCount val="6"/>
                <c:pt idx="0">
                  <c:v>8.6999999999999993</c:v>
                </c:pt>
                <c:pt idx="1">
                  <c:v>13.3</c:v>
                </c:pt>
                <c:pt idx="2">
                  <c:v>12.8</c:v>
                </c:pt>
                <c:pt idx="3">
                  <c:v>8.1999999999999993</c:v>
                </c:pt>
                <c:pt idx="4">
                  <c:v>6.2</c:v>
                </c:pt>
                <c:pt idx="5">
                  <c:v>9.6999999999999993</c:v>
                </c:pt>
              </c:numCache>
            </c:numRef>
          </c:val>
          <c:extLst>
            <c:ext xmlns:c16="http://schemas.microsoft.com/office/drawing/2014/chart" uri="{C3380CC4-5D6E-409C-BE32-E72D297353CC}">
              <c16:uniqueId val="{00000003-FF12-4E30-AD57-B55B75F32ADD}"/>
            </c:ext>
          </c:extLst>
        </c:ser>
        <c:ser>
          <c:idx val="13"/>
          <c:order val="13"/>
          <c:tx>
            <c:strRef>
              <c:f>'[ICST ComB graphs.xlsx]Sheet1'!$P$47</c:f>
              <c:strCache>
                <c:ptCount val="1"/>
                <c:pt idx="0">
                  <c:v>Strongly Disagree</c:v>
                </c:pt>
              </c:strCache>
            </c:strRef>
          </c:tx>
          <c:spPr>
            <a:solidFill>
              <a:schemeClr val="accent2">
                <a:lumMod val="80000"/>
                <a:lumOff val="20000"/>
              </a:schemeClr>
            </a:solidFill>
            <a:ln>
              <a:noFill/>
            </a:ln>
            <a:effectLst/>
          </c:spPr>
          <c:invertIfNegative val="0"/>
          <c:cat>
            <c:strRef>
              <c:f>'[ICST ComB graphs.xlsx]Sheet1'!$B$48:$B$53</c:f>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f>'[ICST ComB graphs.xlsx]Sheet1'!$P$48:$P$53</c:f>
              <c:numCache>
                <c:formatCode>General</c:formatCode>
                <c:ptCount val="6"/>
                <c:pt idx="0">
                  <c:v>4.5999999999999996</c:v>
                </c:pt>
                <c:pt idx="1">
                  <c:v>6.1</c:v>
                </c:pt>
                <c:pt idx="2">
                  <c:v>5.6</c:v>
                </c:pt>
                <c:pt idx="3">
                  <c:v>4.5999999999999996</c:v>
                </c:pt>
                <c:pt idx="4">
                  <c:v>3.6</c:v>
                </c:pt>
                <c:pt idx="5">
                  <c:v>5.0999999999999996</c:v>
                </c:pt>
              </c:numCache>
            </c:numRef>
          </c:val>
          <c:extLst>
            <c:ext xmlns:c16="http://schemas.microsoft.com/office/drawing/2014/chart" uri="{C3380CC4-5D6E-409C-BE32-E72D297353CC}">
              <c16:uniqueId val="{00000004-FF12-4E30-AD57-B55B75F32ADD}"/>
            </c:ext>
          </c:extLst>
        </c:ser>
        <c:dLbls>
          <c:showLegendKey val="0"/>
          <c:showVal val="0"/>
          <c:showCatName val="0"/>
          <c:showSerName val="0"/>
          <c:showPercent val="0"/>
          <c:showBubbleSize val="0"/>
        </c:dLbls>
        <c:gapWidth val="182"/>
        <c:overlap val="100"/>
        <c:axId val="681825055"/>
        <c:axId val="681830815"/>
        <c:extLst>
          <c:ext xmlns:c15="http://schemas.microsoft.com/office/drawing/2012/chart" uri="{02D57815-91ED-43cb-92C2-25804820EDAC}">
            <c15:filteredBarSeries>
              <c15:ser>
                <c:idx val="0"/>
                <c:order val="0"/>
                <c:tx>
                  <c:strRef>
                    <c:extLst>
                      <c:ext uri="{02D57815-91ED-43cb-92C2-25804820EDAC}">
                        <c15:formulaRef>
                          <c15:sqref>'[ICST ComB graphs.xlsx]Sheet1'!$C$47</c15:sqref>
                        </c15:formulaRef>
                      </c:ext>
                    </c:extLst>
                    <c:strCache>
                      <c:ptCount val="1"/>
                    </c:strCache>
                  </c:strRef>
                </c:tx>
                <c:spPr>
                  <a:solidFill>
                    <a:schemeClr val="accent1"/>
                  </a:solidFill>
                  <a:ln>
                    <a:noFill/>
                  </a:ln>
                  <a:effectLst/>
                </c:spPr>
                <c:invertIfNegative val="0"/>
                <c:cat>
                  <c:strRef>
                    <c:extLst>
                      <c:ex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c:ext uri="{02D57815-91ED-43cb-92C2-25804820EDAC}">
                        <c15:formulaRef>
                          <c15:sqref>'[ICST ComB graphs.xlsx]Sheet1'!$C$48:$C$53</c15:sqref>
                        </c15:formulaRef>
                      </c:ext>
                    </c:extLst>
                    <c:numCache>
                      <c:formatCode>General</c:formatCode>
                      <c:ptCount val="6"/>
                    </c:numCache>
                  </c:numRef>
                </c:val>
                <c:extLst>
                  <c:ext xmlns:c16="http://schemas.microsoft.com/office/drawing/2014/chart" uri="{C3380CC4-5D6E-409C-BE32-E72D297353CC}">
                    <c16:uniqueId val="{00000005-FF12-4E30-AD57-B55B75F32ADD}"/>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'[ICST ComB graphs.xlsx]Sheet1'!$D$47</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graphs.xlsx]Sheet1'!$D$48:$D$53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FF12-4E30-AD57-B55B75F32ADD}"/>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'[ICST ComB graphs.xlsx]Sheet1'!$E$47</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graphs.xlsx]Sheet1'!$E$48:$E$53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FF12-4E30-AD57-B55B75F32ADD}"/>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'[ICST ComB graphs.xlsx]Sheet1'!$F$47</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graphs.xlsx]Sheet1'!$F$48:$F$53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FF12-4E30-AD57-B55B75F32ADD}"/>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'[ICST ComB graphs.xlsx]Sheet1'!$G$47</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graphs.xlsx]Sheet1'!$G$48:$G$53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9-FF12-4E30-AD57-B55B75F32ADD}"/>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'[ICST ComB graphs.xlsx]Sheet1'!$H$47</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graphs.xlsx]Sheet1'!$H$48:$H$53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A-FF12-4E30-AD57-B55B75F32ADD}"/>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'[ICST ComB graphs.xlsx]Sheet1'!$I$47</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graphs.xlsx]Sheet1'!$I$48:$I$53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B-FF12-4E30-AD57-B55B75F32ADD}"/>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'[ICST ComB graphs.xlsx]Sheet1'!$J$47</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graphs.xlsx]Sheet1'!$J$48:$J$53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C-FF12-4E30-AD57-B55B75F32ADD}"/>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'[ICST ComB graphs.xlsx]Sheet1'!$K$47</c15:sqref>
                        </c15:formulaRef>
                      </c:ext>
                    </c:extLst>
                    <c:strCache>
                      <c:ptCount val="1"/>
                    </c:strCache>
                  </c:strRef>
                </c:tx>
                <c:spPr>
                  <a:solidFill>
                    <a:schemeClr val="accent3">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graphs.xlsx]Sheet1'!$K$48:$K$53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D-FF12-4E30-AD57-B55B75F32ADD}"/>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'[ICST ComB graphs.xlsx]Sheet1'!$Q$47</c15:sqref>
                        </c15:formulaRef>
                      </c:ext>
                    </c:extLst>
                    <c:strCache>
                      <c:ptCount val="1"/>
                    </c:strCache>
                  </c:strRef>
                </c:tx>
                <c:spPr>
                  <a:solidFill>
                    <a:schemeClr val="accent3">
                      <a:lumMod val="80000"/>
                      <a:lumOff val="20000"/>
                    </a:schemeClr>
                  </a:solidFill>
                  <a:ln>
                    <a:noFill/>
                  </a:ln>
                  <a:effectLst/>
                </c:spPr>
                <c:invertIfNegative val="0"/>
                <c:cat>
                  <c:strRef>
                    <c:extLst xmlns:c15="http://schemas.microsoft.com/office/drawing/2012/chart">
                      <c:ext xmlns:c15="http://schemas.microsoft.com/office/drawing/2012/chart" uri="{02D57815-91ED-43cb-92C2-25804820EDAC}">
                        <c15:formulaRef>
                          <c15:sqref>'[ICST ComB graphs.xlsx]Sheet1'!$B$48:$B$53</c15:sqref>
                        </c15:formulaRef>
                      </c:ext>
                    </c:extLst>
                    <c:strCache>
                      <c:ptCount val="6"/>
                      <c:pt idx="0">
                        <c:v>Using the App has helped me understand more about why it is important to manage my condition.</c:v>
                      </c:pt>
                      <c:pt idx="1">
                        <c:v>Using the App has reduced my level of worry and anxiety about my condition.</c:v>
                      </c:pt>
                      <c:pt idx="2">
                        <c:v>The App has empowered me to take control of my respiratory condition</c:v>
                      </c:pt>
                      <c:pt idx="3">
                        <c:v>The App has helped me understand how to manage my condition more effectively</c:v>
                      </c:pt>
                      <c:pt idx="4">
                        <c:v>The App provides easy access to information that helps me self-manage my respiratory condition.</c:v>
                      </c:pt>
                      <c:pt idx="5">
                        <c:v>I am more motivated to manage my condition since using the App.</c:v>
                      </c:pt>
                    </c:strCache>
                  </c:strRef>
                </c:cat>
                <c:val>
                  <c:numRef>
                    <c:extLst xmlns:c15="http://schemas.microsoft.com/office/drawing/2012/chart">
                      <c:ext xmlns:c15="http://schemas.microsoft.com/office/drawing/2012/chart" uri="{02D57815-91ED-43cb-92C2-25804820EDAC}">
                        <c15:formulaRef>
                          <c15:sqref>'[ICST ComB graphs.xlsx]Sheet1'!$Q$48:$Q$53</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E-FF12-4E30-AD57-B55B75F32ADD}"/>
                  </c:ext>
                </c:extLst>
              </c15:ser>
            </c15:filteredBarSeries>
          </c:ext>
        </c:extLst>
      </c:barChart>
      <c:catAx>
        <c:axId val="6818250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830815"/>
        <c:crosses val="autoZero"/>
        <c:auto val="1"/>
        <c:lblAlgn val="ctr"/>
        <c:lblOffset val="100"/>
        <c:noMultiLvlLbl val="0"/>
      </c:catAx>
      <c:valAx>
        <c:axId val="6818308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1825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9</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301</cp:revision>
  <dcterms:created xsi:type="dcterms:W3CDTF">2024-11-19T07:35:00Z</dcterms:created>
  <dcterms:modified xsi:type="dcterms:W3CDTF">2024-11-21T18:40:00Z</dcterms:modified>
</cp:coreProperties>
</file>