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37F6CC" w14:textId="77777777" w:rsidR="004E0D08" w:rsidRDefault="004E0D08" w:rsidP="00E62026">
      <w:pPr>
        <w:keepNext/>
        <w:keepLines/>
        <w:spacing w:after="96" w:line="259" w:lineRule="auto"/>
        <w:outlineLvl w:val="2"/>
        <w:rPr>
          <w:rFonts w:ascii="Arial" w:eastAsia="Arial" w:hAnsi="Arial" w:cs="Arial"/>
          <w:b/>
          <w:color w:val="365F91"/>
          <w:sz w:val="28"/>
          <w:lang w:eastAsia="en-GB"/>
        </w:rPr>
      </w:pPr>
    </w:p>
    <w:p w14:paraId="1C74FFF9" w14:textId="77777777" w:rsidR="00E62026" w:rsidRDefault="00E62026" w:rsidP="00E62026">
      <w:pPr>
        <w:keepNext/>
        <w:keepLines/>
        <w:spacing w:after="96" w:line="259" w:lineRule="auto"/>
        <w:outlineLvl w:val="2"/>
        <w:rPr>
          <w:rFonts w:ascii="Arial" w:eastAsia="Arial" w:hAnsi="Arial" w:cs="Arial"/>
          <w:b/>
          <w:color w:val="365F91"/>
          <w:sz w:val="28"/>
          <w:lang w:eastAsia="en-GB"/>
        </w:rPr>
      </w:pPr>
    </w:p>
    <w:p w14:paraId="62D5C605" w14:textId="77777777" w:rsidR="00E62026" w:rsidRDefault="00E62026" w:rsidP="00E62026">
      <w:pPr>
        <w:keepNext/>
        <w:keepLines/>
        <w:spacing w:after="96" w:line="259" w:lineRule="auto"/>
        <w:outlineLvl w:val="2"/>
        <w:rPr>
          <w:rFonts w:ascii="Arial" w:eastAsia="Arial" w:hAnsi="Arial" w:cs="Arial"/>
          <w:b/>
          <w:color w:val="365F91"/>
          <w:sz w:val="28"/>
          <w:lang w:eastAsia="en-GB"/>
        </w:rPr>
      </w:pPr>
    </w:p>
    <w:p w14:paraId="31301240" w14:textId="77777777" w:rsidR="004E0D08" w:rsidRDefault="004E0D08" w:rsidP="004E0D08">
      <w:pPr>
        <w:keepNext/>
        <w:keepLines/>
        <w:spacing w:after="96" w:line="259" w:lineRule="auto"/>
        <w:ind w:left="-5" w:hanging="10"/>
        <w:outlineLvl w:val="2"/>
        <w:rPr>
          <w:rFonts w:ascii="Arial" w:eastAsia="Arial" w:hAnsi="Arial" w:cs="Arial"/>
          <w:b/>
          <w:color w:val="365F91"/>
          <w:sz w:val="28"/>
          <w:lang w:eastAsia="en-GB"/>
        </w:rPr>
      </w:pPr>
    </w:p>
    <w:p w14:paraId="785FED34" w14:textId="3424CD49" w:rsidR="00630AE8" w:rsidRDefault="00630AE8" w:rsidP="00630AE8">
      <w:pPr>
        <w:spacing w:after="0" w:line="240" w:lineRule="auto"/>
        <w:rPr>
          <w:rFonts w:ascii="Arial" w:eastAsia="Times New Roman" w:hAnsi="Arial" w:cs="Arial"/>
          <w:kern w:val="0"/>
          <w:sz w:val="44"/>
          <w:szCs w:val="44"/>
          <w:lang w:eastAsia="en-GB"/>
          <w14:ligatures w14:val="none"/>
        </w:rPr>
      </w:pPr>
      <w:r>
        <w:rPr>
          <w:rFonts w:ascii="Arial" w:eastAsia="Times New Roman" w:hAnsi="Arial" w:cs="Arial"/>
          <w:kern w:val="0"/>
          <w:sz w:val="44"/>
          <w:szCs w:val="44"/>
          <w:lang w:eastAsia="en-GB"/>
          <w14:ligatures w14:val="none"/>
        </w:rPr>
        <w:t xml:space="preserve">         </w:t>
      </w:r>
      <w:r w:rsidRPr="00630AE8">
        <w:rPr>
          <w:rFonts w:ascii="Arial" w:eastAsia="Times New Roman" w:hAnsi="Arial" w:cs="Arial"/>
          <w:kern w:val="0"/>
          <w:sz w:val="44"/>
          <w:szCs w:val="44"/>
          <w:lang w:eastAsia="en-GB"/>
          <w14:ligatures w14:val="none"/>
        </w:rPr>
        <w:t>Hotel Placement Research Project</w:t>
      </w:r>
    </w:p>
    <w:p w14:paraId="547B4E3B" w14:textId="77777777" w:rsidR="00A409A5" w:rsidRDefault="00A409A5" w:rsidP="00630AE8">
      <w:pPr>
        <w:spacing w:after="0" w:line="240" w:lineRule="auto"/>
        <w:rPr>
          <w:rFonts w:ascii="Arial" w:eastAsia="Times New Roman" w:hAnsi="Arial" w:cs="Arial"/>
          <w:kern w:val="0"/>
          <w:sz w:val="44"/>
          <w:szCs w:val="44"/>
          <w:lang w:eastAsia="en-GB"/>
          <w14:ligatures w14:val="none"/>
        </w:rPr>
      </w:pPr>
    </w:p>
    <w:p w14:paraId="6E1526EF" w14:textId="77777777" w:rsidR="00A409A5" w:rsidRDefault="00A409A5" w:rsidP="00630AE8">
      <w:pPr>
        <w:spacing w:after="0" w:line="240" w:lineRule="auto"/>
        <w:rPr>
          <w:rFonts w:ascii="Arial" w:eastAsia="Times New Roman" w:hAnsi="Arial" w:cs="Arial"/>
          <w:kern w:val="0"/>
          <w:sz w:val="44"/>
          <w:szCs w:val="44"/>
          <w:lang w:eastAsia="en-GB"/>
          <w14:ligatures w14:val="none"/>
        </w:rPr>
      </w:pPr>
    </w:p>
    <w:p w14:paraId="76F93E15" w14:textId="77777777" w:rsidR="00A409A5" w:rsidRDefault="00A409A5" w:rsidP="00A409A5">
      <w:pPr>
        <w:spacing w:after="0" w:line="240" w:lineRule="auto"/>
        <w:rPr>
          <w:rFonts w:ascii="Arial" w:eastAsia="Times New Roman" w:hAnsi="Arial" w:cs="Arial"/>
          <w:kern w:val="0"/>
          <w:sz w:val="44"/>
          <w:szCs w:val="44"/>
          <w:lang w:eastAsia="en-GB"/>
          <w14:ligatures w14:val="none"/>
        </w:rPr>
      </w:pPr>
      <w:r w:rsidRPr="00A409A5">
        <w:rPr>
          <w:rFonts w:ascii="Arial" w:eastAsia="Times New Roman" w:hAnsi="Arial" w:cs="Arial"/>
          <w:kern w:val="0"/>
          <w:sz w:val="44"/>
          <w:szCs w:val="44"/>
          <w:lang w:eastAsia="en-GB"/>
          <w14:ligatures w14:val="none"/>
        </w:rPr>
        <w:t xml:space="preserve">     Staff shortages and their impact on the    </w:t>
      </w:r>
    </w:p>
    <w:p w14:paraId="1F8902E8" w14:textId="77777777" w:rsidR="00A409A5" w:rsidRDefault="00A409A5" w:rsidP="00A409A5">
      <w:pPr>
        <w:spacing w:after="0" w:line="240" w:lineRule="auto"/>
        <w:rPr>
          <w:rFonts w:ascii="Arial" w:eastAsia="Times New Roman" w:hAnsi="Arial" w:cs="Arial"/>
          <w:kern w:val="0"/>
          <w:sz w:val="44"/>
          <w:szCs w:val="44"/>
          <w:lang w:eastAsia="en-GB"/>
          <w14:ligatures w14:val="none"/>
        </w:rPr>
      </w:pPr>
      <w:r w:rsidRPr="00A409A5">
        <w:rPr>
          <w:rFonts w:ascii="Arial" w:eastAsia="Times New Roman" w:hAnsi="Arial" w:cs="Arial"/>
          <w:kern w:val="0"/>
          <w:sz w:val="44"/>
          <w:szCs w:val="44"/>
          <w:lang w:eastAsia="en-GB"/>
          <w14:ligatures w14:val="none"/>
        </w:rPr>
        <w:t xml:space="preserve">    </w:t>
      </w:r>
      <w:r>
        <w:rPr>
          <w:rFonts w:ascii="Arial" w:eastAsia="Times New Roman" w:hAnsi="Arial" w:cs="Arial"/>
          <w:kern w:val="0"/>
          <w:sz w:val="44"/>
          <w:szCs w:val="44"/>
          <w:lang w:eastAsia="en-GB"/>
          <w14:ligatures w14:val="none"/>
        </w:rPr>
        <w:t xml:space="preserve">      </w:t>
      </w:r>
      <w:r w:rsidRPr="00A409A5">
        <w:rPr>
          <w:rFonts w:ascii="Arial" w:eastAsia="Times New Roman" w:hAnsi="Arial" w:cs="Arial"/>
          <w:kern w:val="0"/>
          <w:sz w:val="44"/>
          <w:szCs w:val="44"/>
          <w:lang w:eastAsia="en-GB"/>
          <w14:ligatures w14:val="none"/>
        </w:rPr>
        <w:t xml:space="preserve"> management operations at the</w:t>
      </w:r>
    </w:p>
    <w:p w14:paraId="0DF9779F" w14:textId="6F5A7F38" w:rsidR="00A409A5" w:rsidRPr="00A409A5" w:rsidRDefault="00A409A5" w:rsidP="00A409A5">
      <w:pPr>
        <w:spacing w:after="0" w:line="240" w:lineRule="auto"/>
        <w:rPr>
          <w:rFonts w:ascii="Arial" w:eastAsia="Times New Roman" w:hAnsi="Arial" w:cs="Arial"/>
          <w:kern w:val="0"/>
          <w:sz w:val="44"/>
          <w:szCs w:val="44"/>
          <w:lang w:eastAsia="en-GB"/>
          <w14:ligatures w14:val="none"/>
        </w:rPr>
      </w:pPr>
      <w:r>
        <w:rPr>
          <w:rFonts w:ascii="Arial" w:eastAsia="Times New Roman" w:hAnsi="Arial" w:cs="Arial"/>
          <w:kern w:val="0"/>
          <w:sz w:val="44"/>
          <w:szCs w:val="44"/>
          <w:lang w:eastAsia="en-GB"/>
          <w14:ligatures w14:val="none"/>
        </w:rPr>
        <w:t xml:space="preserve">     </w:t>
      </w:r>
      <w:r w:rsidRPr="00A409A5">
        <w:rPr>
          <w:rFonts w:ascii="Arial" w:eastAsia="Times New Roman" w:hAnsi="Arial" w:cs="Arial"/>
          <w:kern w:val="0"/>
          <w:sz w:val="44"/>
          <w:szCs w:val="44"/>
          <w:lang w:eastAsia="en-GB"/>
          <w14:ligatures w14:val="none"/>
        </w:rPr>
        <w:t xml:space="preserve"> Premier</w:t>
      </w:r>
      <w:r>
        <w:rPr>
          <w:rFonts w:ascii="Arial" w:eastAsia="Times New Roman" w:hAnsi="Arial" w:cs="Arial"/>
          <w:kern w:val="0"/>
          <w:sz w:val="44"/>
          <w:szCs w:val="44"/>
          <w:lang w:eastAsia="en-GB"/>
          <w14:ligatures w14:val="none"/>
        </w:rPr>
        <w:t xml:space="preserve"> </w:t>
      </w:r>
      <w:r w:rsidRPr="00A409A5">
        <w:rPr>
          <w:rFonts w:ascii="Arial" w:eastAsia="Times New Roman" w:hAnsi="Arial" w:cs="Arial"/>
          <w:kern w:val="0"/>
          <w:sz w:val="44"/>
          <w:szCs w:val="44"/>
          <w:lang w:eastAsia="en-GB"/>
          <w14:ligatures w14:val="none"/>
        </w:rPr>
        <w:t>Inn Chapel Bar in Nottingham</w:t>
      </w:r>
    </w:p>
    <w:p w14:paraId="201CA56E" w14:textId="77777777" w:rsidR="00A409A5" w:rsidRPr="00630AE8" w:rsidRDefault="00A409A5" w:rsidP="00630AE8">
      <w:pPr>
        <w:spacing w:after="0" w:line="240" w:lineRule="auto"/>
        <w:rPr>
          <w:rFonts w:ascii="Arial" w:eastAsia="Times New Roman" w:hAnsi="Arial" w:cs="Arial"/>
          <w:kern w:val="0"/>
          <w:sz w:val="44"/>
          <w:szCs w:val="44"/>
          <w:lang w:eastAsia="en-GB"/>
          <w14:ligatures w14:val="none"/>
        </w:rPr>
      </w:pPr>
    </w:p>
    <w:p w14:paraId="4FAC828C" w14:textId="77777777" w:rsidR="004E0D08" w:rsidRPr="00630AE8" w:rsidRDefault="004E0D08" w:rsidP="004E0D08">
      <w:pPr>
        <w:keepNext/>
        <w:keepLines/>
        <w:spacing w:after="96" w:line="259" w:lineRule="auto"/>
        <w:ind w:left="-5" w:hanging="10"/>
        <w:outlineLvl w:val="2"/>
        <w:rPr>
          <w:rFonts w:ascii="Arial" w:eastAsia="Arial" w:hAnsi="Arial" w:cs="Arial"/>
          <w:b/>
          <w:color w:val="365F91"/>
          <w:sz w:val="44"/>
          <w:szCs w:val="44"/>
          <w:lang w:eastAsia="en-GB"/>
        </w:rPr>
      </w:pPr>
    </w:p>
    <w:p w14:paraId="63A382B7" w14:textId="77777777" w:rsidR="004E0D08" w:rsidRDefault="004E0D08" w:rsidP="004E0D08">
      <w:pPr>
        <w:keepNext/>
        <w:keepLines/>
        <w:spacing w:after="96" w:line="259" w:lineRule="auto"/>
        <w:ind w:left="-5" w:hanging="10"/>
        <w:outlineLvl w:val="2"/>
        <w:rPr>
          <w:rFonts w:ascii="Arial" w:eastAsia="Arial" w:hAnsi="Arial" w:cs="Arial"/>
          <w:b/>
          <w:color w:val="365F91"/>
          <w:sz w:val="28"/>
          <w:lang w:eastAsia="en-GB"/>
        </w:rPr>
      </w:pPr>
    </w:p>
    <w:p w14:paraId="6733F086" w14:textId="77777777" w:rsidR="004E0D08" w:rsidRDefault="004E0D08" w:rsidP="004E0D08">
      <w:pPr>
        <w:keepNext/>
        <w:keepLines/>
        <w:spacing w:after="96" w:line="259" w:lineRule="auto"/>
        <w:ind w:left="-5" w:hanging="10"/>
        <w:outlineLvl w:val="2"/>
        <w:rPr>
          <w:rFonts w:ascii="Arial" w:eastAsia="Arial" w:hAnsi="Arial" w:cs="Arial"/>
          <w:b/>
          <w:color w:val="365F91"/>
          <w:sz w:val="28"/>
          <w:lang w:eastAsia="en-GB"/>
        </w:rPr>
      </w:pPr>
    </w:p>
    <w:p w14:paraId="4B3FD085" w14:textId="77777777" w:rsidR="004E0D08" w:rsidRDefault="004E0D08" w:rsidP="004E0D08">
      <w:pPr>
        <w:keepNext/>
        <w:keepLines/>
        <w:spacing w:after="96" w:line="259" w:lineRule="auto"/>
        <w:ind w:left="-5" w:hanging="10"/>
        <w:outlineLvl w:val="2"/>
        <w:rPr>
          <w:rFonts w:ascii="Arial" w:eastAsia="Arial" w:hAnsi="Arial" w:cs="Arial"/>
          <w:b/>
          <w:color w:val="365F91"/>
          <w:sz w:val="28"/>
          <w:lang w:eastAsia="en-GB"/>
        </w:rPr>
      </w:pPr>
    </w:p>
    <w:p w14:paraId="363BBDDC" w14:textId="77777777" w:rsidR="004E0D08" w:rsidRDefault="004E0D08" w:rsidP="004E0D08">
      <w:pPr>
        <w:keepNext/>
        <w:keepLines/>
        <w:spacing w:after="96" w:line="259" w:lineRule="auto"/>
        <w:ind w:left="-5" w:hanging="10"/>
        <w:outlineLvl w:val="2"/>
        <w:rPr>
          <w:rFonts w:ascii="Arial" w:eastAsia="Arial" w:hAnsi="Arial" w:cs="Arial"/>
          <w:b/>
          <w:color w:val="365F91"/>
          <w:sz w:val="28"/>
          <w:lang w:eastAsia="en-GB"/>
        </w:rPr>
      </w:pPr>
    </w:p>
    <w:p w14:paraId="76CA449A" w14:textId="77777777" w:rsidR="004E0D08" w:rsidRDefault="004E0D08" w:rsidP="004E0D08">
      <w:pPr>
        <w:keepNext/>
        <w:keepLines/>
        <w:spacing w:after="96" w:line="259" w:lineRule="auto"/>
        <w:ind w:left="-5" w:hanging="10"/>
        <w:outlineLvl w:val="2"/>
        <w:rPr>
          <w:rFonts w:ascii="Arial" w:eastAsia="Arial" w:hAnsi="Arial" w:cs="Arial"/>
          <w:b/>
          <w:color w:val="365F91"/>
          <w:sz w:val="28"/>
          <w:lang w:eastAsia="en-GB"/>
        </w:rPr>
      </w:pPr>
    </w:p>
    <w:p w14:paraId="1934532F" w14:textId="77777777" w:rsidR="00E62026" w:rsidRDefault="00E62026" w:rsidP="00E62026">
      <w:pPr>
        <w:keepNext/>
        <w:keepLines/>
        <w:spacing w:after="96" w:line="259" w:lineRule="auto"/>
        <w:outlineLvl w:val="2"/>
        <w:rPr>
          <w:rFonts w:ascii="Arial" w:eastAsia="Arial" w:hAnsi="Arial" w:cs="Arial"/>
          <w:b/>
          <w:color w:val="365F91"/>
          <w:sz w:val="28"/>
          <w:lang w:eastAsia="en-GB"/>
        </w:rPr>
      </w:pPr>
    </w:p>
    <w:p w14:paraId="2973CBFF" w14:textId="77777777" w:rsidR="00250F85" w:rsidRPr="00A409A5" w:rsidRDefault="00250F85" w:rsidP="00250F85">
      <w:pPr>
        <w:rPr>
          <w:rFonts w:ascii="Arial" w:hAnsi="Arial" w:cs="Arial"/>
        </w:rPr>
      </w:pPr>
      <w:r w:rsidRPr="00A409A5">
        <w:rPr>
          <w:rFonts w:ascii="Arial" w:hAnsi="Arial" w:cs="Arial"/>
        </w:rPr>
        <w:t>Student name: Corina Maria Danila</w:t>
      </w:r>
    </w:p>
    <w:p w14:paraId="5A65B2B4" w14:textId="77777777" w:rsidR="00250F85" w:rsidRPr="00A409A5" w:rsidRDefault="00250F85" w:rsidP="00250F85">
      <w:pPr>
        <w:rPr>
          <w:rFonts w:ascii="Arial" w:hAnsi="Arial" w:cs="Arial"/>
        </w:rPr>
      </w:pPr>
      <w:r w:rsidRPr="00A409A5">
        <w:rPr>
          <w:rFonts w:ascii="Arial" w:hAnsi="Arial" w:cs="Arial"/>
        </w:rPr>
        <w:t>Student number: 2118573</w:t>
      </w:r>
    </w:p>
    <w:p w14:paraId="321B7504" w14:textId="3AF308EB" w:rsidR="00CC413F" w:rsidRPr="00A409A5" w:rsidRDefault="00250F85" w:rsidP="00250F85">
      <w:pPr>
        <w:rPr>
          <w:rFonts w:ascii="Arial" w:hAnsi="Arial" w:cs="Arial"/>
        </w:rPr>
      </w:pPr>
      <w:r w:rsidRPr="00A409A5">
        <w:rPr>
          <w:rFonts w:ascii="Arial" w:hAnsi="Arial" w:cs="Arial"/>
        </w:rPr>
        <w:t>Module name: Hotel Placement Research Project (</w:t>
      </w:r>
      <w:r w:rsidR="00A409A5" w:rsidRPr="00A409A5">
        <w:rPr>
          <w:rFonts w:ascii="Arial" w:hAnsi="Arial" w:cs="Arial"/>
        </w:rPr>
        <w:t xml:space="preserve">BMIH 6006, </w:t>
      </w:r>
      <w:r w:rsidRPr="00A409A5">
        <w:rPr>
          <w:rFonts w:ascii="Arial" w:hAnsi="Arial" w:cs="Arial"/>
        </w:rPr>
        <w:t>BMIIH 6008)</w:t>
      </w:r>
    </w:p>
    <w:p w14:paraId="171CEE80" w14:textId="03997B4A" w:rsidR="00250F85" w:rsidRDefault="00250F85" w:rsidP="00250F85">
      <w:pPr>
        <w:rPr>
          <w:rFonts w:ascii="Arial" w:hAnsi="Arial" w:cs="Arial"/>
        </w:rPr>
      </w:pPr>
      <w:r w:rsidRPr="00A409A5">
        <w:rPr>
          <w:rFonts w:ascii="Arial" w:hAnsi="Arial" w:cs="Arial"/>
        </w:rPr>
        <w:t xml:space="preserve">Lecturer: </w:t>
      </w:r>
      <w:r w:rsidR="00630AE8" w:rsidRPr="00A409A5">
        <w:rPr>
          <w:rFonts w:ascii="Arial" w:hAnsi="Arial" w:cs="Arial"/>
        </w:rPr>
        <w:t xml:space="preserve">Dr. Ernest </w:t>
      </w:r>
      <w:proofErr w:type="spellStart"/>
      <w:r w:rsidR="00630AE8" w:rsidRPr="00A409A5">
        <w:rPr>
          <w:rFonts w:ascii="Arial" w:hAnsi="Arial" w:cs="Arial"/>
        </w:rPr>
        <w:t>Balutie</w:t>
      </w:r>
      <w:proofErr w:type="spellEnd"/>
      <w:r w:rsidR="00630AE8" w:rsidRPr="00A409A5">
        <w:rPr>
          <w:rFonts w:ascii="Arial" w:hAnsi="Arial" w:cs="Arial"/>
        </w:rPr>
        <w:t xml:space="preserve"> </w:t>
      </w:r>
      <w:proofErr w:type="spellStart"/>
      <w:r w:rsidR="00630AE8" w:rsidRPr="00A409A5">
        <w:rPr>
          <w:rFonts w:ascii="Arial" w:hAnsi="Arial" w:cs="Arial"/>
        </w:rPr>
        <w:t>Wavei</w:t>
      </w:r>
      <w:proofErr w:type="spellEnd"/>
    </w:p>
    <w:p w14:paraId="402EFDF9" w14:textId="77777777" w:rsidR="00A409A5" w:rsidRDefault="00A409A5" w:rsidP="00250F85">
      <w:pPr>
        <w:rPr>
          <w:rFonts w:ascii="Arial" w:hAnsi="Arial" w:cs="Arial"/>
        </w:rPr>
      </w:pPr>
    </w:p>
    <w:p w14:paraId="6A6F30FD" w14:textId="77777777" w:rsidR="00DB4DC9" w:rsidRPr="00A409A5" w:rsidRDefault="00DB4DC9" w:rsidP="00250F85">
      <w:pPr>
        <w:rPr>
          <w:rFonts w:ascii="Arial" w:hAnsi="Arial" w:cs="Arial"/>
        </w:rPr>
      </w:pPr>
    </w:p>
    <w:p w14:paraId="0013D28F" w14:textId="77777777" w:rsidR="00DB4DC9" w:rsidRPr="00DB4DC9" w:rsidRDefault="00DB4DC9" w:rsidP="00DB4DC9">
      <w:pPr>
        <w:rPr>
          <w:rFonts w:ascii="Arial" w:hAnsi="Arial" w:cs="Arial"/>
        </w:rPr>
      </w:pPr>
      <w:r w:rsidRPr="00DB4DC9">
        <w:rPr>
          <w:rFonts w:ascii="Arial" w:hAnsi="Arial" w:cs="Arial"/>
        </w:rPr>
        <w:t>AI Acknowledgement</w:t>
      </w:r>
    </w:p>
    <w:p w14:paraId="4F8A5D4B" w14:textId="77777777" w:rsidR="00DB4DC9" w:rsidRDefault="00DB4DC9" w:rsidP="00250F85">
      <w:pPr>
        <w:rPr>
          <w:rFonts w:ascii="Arial" w:hAnsi="Arial" w:cs="Arial"/>
        </w:rPr>
      </w:pPr>
      <w:r w:rsidRPr="00DB4DC9">
        <w:rPr>
          <w:rFonts w:ascii="Arial" w:hAnsi="Arial" w:cs="Arial"/>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7FF09CB5" w14:textId="77777777" w:rsidR="00DB4DC9" w:rsidRPr="00DB4DC9" w:rsidRDefault="00DB4DC9" w:rsidP="00250F85">
      <w:pPr>
        <w:rPr>
          <w:rFonts w:ascii="Arial" w:hAnsi="Arial" w:cs="Arial"/>
        </w:rPr>
      </w:pPr>
    </w:p>
    <w:p w14:paraId="2CE54834" w14:textId="357E763A" w:rsidR="004E0D08" w:rsidRPr="00DB4DC9" w:rsidRDefault="004E0D08" w:rsidP="00250F85">
      <w:pPr>
        <w:rPr>
          <w:rFonts w:ascii="Arial" w:hAnsi="Arial" w:cs="Arial"/>
          <w:sz w:val="28"/>
          <w:szCs w:val="28"/>
        </w:rPr>
      </w:pPr>
      <w:r w:rsidRPr="004E0D08">
        <w:rPr>
          <w:rFonts w:ascii="Arial" w:eastAsia="Arial" w:hAnsi="Arial" w:cs="Arial"/>
          <w:b/>
          <w:lang w:eastAsia="en-GB"/>
        </w:rPr>
        <w:lastRenderedPageBreak/>
        <w:t xml:space="preserve">Executive Summary </w:t>
      </w:r>
    </w:p>
    <w:p w14:paraId="730FCADB" w14:textId="1C848658" w:rsidR="004E0D08" w:rsidRPr="004E0D08" w:rsidRDefault="004E0D08" w:rsidP="004E0D08">
      <w:pPr>
        <w:spacing w:after="191" w:line="369" w:lineRule="auto"/>
        <w:ind w:left="-5" w:hanging="10"/>
        <w:jc w:val="both"/>
        <w:rPr>
          <w:rFonts w:ascii="Arial" w:eastAsia="Arial" w:hAnsi="Arial" w:cs="Arial"/>
          <w:color w:val="000000"/>
          <w:lang w:eastAsia="en-GB"/>
        </w:rPr>
      </w:pPr>
      <w:r w:rsidRPr="004E0D08">
        <w:rPr>
          <w:rFonts w:ascii="Arial" w:eastAsia="Arial" w:hAnsi="Arial" w:cs="Arial"/>
          <w:color w:val="000000"/>
          <w:lang w:eastAsia="en-GB"/>
        </w:rPr>
        <w:t xml:space="preserve">The research has paid attention on how Premier Inn Chapel Bar, Nottingham is impacted by employee shortages in its management activities. The report has also included the Background information of the chosen </w:t>
      </w:r>
      <w:r>
        <w:rPr>
          <w:rFonts w:ascii="Arial" w:eastAsia="Arial" w:hAnsi="Arial" w:cs="Arial"/>
          <w:color w:val="000000"/>
          <w:lang w:eastAsia="en-GB"/>
        </w:rPr>
        <w:t>organization</w:t>
      </w:r>
      <w:r w:rsidRPr="004E0D08">
        <w:rPr>
          <w:rFonts w:ascii="Arial" w:eastAsia="Arial" w:hAnsi="Arial" w:cs="Arial"/>
          <w:color w:val="000000"/>
          <w:lang w:eastAsia="en-GB"/>
        </w:rPr>
        <w:t xml:space="preserve">. It delves into the reasons and effects of worker shortages, and their impacts on guest services, financial performance, and general hotel management. The research has evaluated what actions have been taken by the management to counteract worker shortages, including staff retention initiatives, cross-training, and the use of technology. Employing the case study methodology, reflective writing, and </w:t>
      </w:r>
      <w:r>
        <w:rPr>
          <w:rFonts w:ascii="Arial" w:eastAsia="Arial" w:hAnsi="Arial" w:cs="Arial"/>
          <w:color w:val="000000"/>
          <w:lang w:eastAsia="en-GB"/>
        </w:rPr>
        <w:t>ethnography</w:t>
      </w:r>
      <w:r w:rsidRPr="004E0D08">
        <w:rPr>
          <w:rFonts w:ascii="Arial" w:eastAsia="Arial" w:hAnsi="Arial" w:cs="Arial"/>
          <w:color w:val="000000"/>
          <w:lang w:eastAsia="en-GB"/>
        </w:rPr>
        <w:t xml:space="preserve">, the research carries out a thorough examination of the issue. Suggested solutions aim at building staff retention, operational effectiveness, and service excellence for enhanced hotel performance and sustainability. This report has provided ease for stakeholders to make informed decisions. Important statistics, challenges, and opportunities are chosen, and that indicates efficiency, growth, and sustainability for future goal achievement. </w:t>
      </w:r>
    </w:p>
    <w:p w14:paraId="1F3B0581" w14:textId="77777777" w:rsidR="00B62228" w:rsidRDefault="00B62228"/>
    <w:p w14:paraId="47E7C38A" w14:textId="77777777" w:rsidR="004E0D08" w:rsidRDefault="004E0D08"/>
    <w:p w14:paraId="7F954E64" w14:textId="77777777" w:rsidR="004E0D08" w:rsidRDefault="004E0D08"/>
    <w:p w14:paraId="3247F6D1" w14:textId="77777777" w:rsidR="004E0D08" w:rsidRDefault="004E0D08"/>
    <w:p w14:paraId="2A0FBFE8" w14:textId="77777777" w:rsidR="004E0D08" w:rsidRDefault="004E0D08"/>
    <w:p w14:paraId="339F3A88" w14:textId="77777777" w:rsidR="004E0D08" w:rsidRDefault="004E0D08"/>
    <w:p w14:paraId="3DB07EDD" w14:textId="77777777" w:rsidR="004E0D08" w:rsidRDefault="004E0D08"/>
    <w:p w14:paraId="0DFF4E59" w14:textId="77777777" w:rsidR="004E0D08" w:rsidRDefault="004E0D08"/>
    <w:p w14:paraId="005FB314" w14:textId="77777777" w:rsidR="004E0D08" w:rsidRDefault="004E0D08"/>
    <w:p w14:paraId="4234CF7A" w14:textId="77777777" w:rsidR="004E0D08" w:rsidRDefault="004E0D08"/>
    <w:p w14:paraId="7AA9FABD" w14:textId="77777777" w:rsidR="004E0D08" w:rsidRDefault="004E0D08"/>
    <w:p w14:paraId="6EA8F2D3" w14:textId="77777777" w:rsidR="004E0D08" w:rsidRDefault="004E0D08"/>
    <w:p w14:paraId="5D7A5B3A" w14:textId="77777777" w:rsidR="00A409A5" w:rsidRDefault="00A409A5"/>
    <w:sdt>
      <w:sdtPr>
        <w:rPr>
          <w:rFonts w:ascii="Arial" w:eastAsia="Calibri" w:hAnsi="Arial" w:cs="Arial"/>
          <w:kern w:val="0"/>
          <w:lang w:val="en-US"/>
          <w14:ligatures w14:val="none"/>
        </w:rPr>
        <w:id w:val="-1252740042"/>
        <w:docPartObj>
          <w:docPartGallery w:val="Table of Contents"/>
          <w:docPartUnique/>
        </w:docPartObj>
      </w:sdtPr>
      <w:sdtEndPr>
        <w:rPr>
          <w:noProof/>
        </w:rPr>
      </w:sdtEndPr>
      <w:sdtContent>
        <w:p w14:paraId="0A5C9C6E" w14:textId="77777777" w:rsidR="004E0D08" w:rsidRPr="00983A94" w:rsidRDefault="004E0D08" w:rsidP="004E0D08">
          <w:pPr>
            <w:keepNext/>
            <w:keepLines/>
            <w:spacing w:before="480" w:after="0" w:line="360" w:lineRule="auto"/>
            <w:rPr>
              <w:rFonts w:ascii="Arial" w:eastAsia="Times New Roman" w:hAnsi="Arial" w:cs="Arial"/>
              <w:b/>
              <w:bCs/>
              <w:kern w:val="0"/>
              <w:lang w:val="en-US" w:eastAsia="ja-JP"/>
              <w14:ligatures w14:val="none"/>
            </w:rPr>
          </w:pPr>
          <w:r w:rsidRPr="00983A94">
            <w:rPr>
              <w:rFonts w:ascii="Arial" w:eastAsia="Times New Roman" w:hAnsi="Arial" w:cs="Arial"/>
              <w:b/>
              <w:bCs/>
              <w:kern w:val="0"/>
              <w:lang w:val="en-US" w:eastAsia="ja-JP"/>
              <w14:ligatures w14:val="none"/>
            </w:rPr>
            <w:t>Table of Contents</w:t>
          </w:r>
        </w:p>
        <w:p w14:paraId="1DE9CEC7" w14:textId="6F472A54" w:rsidR="004E0D08" w:rsidRPr="00A409A5" w:rsidRDefault="004E0D08" w:rsidP="004E0D08">
          <w:pPr>
            <w:tabs>
              <w:tab w:val="right" w:leader="dot" w:pos="9340"/>
            </w:tabs>
            <w:spacing w:after="100" w:line="360" w:lineRule="auto"/>
            <w:jc w:val="both"/>
            <w:rPr>
              <w:rFonts w:ascii="Arial" w:eastAsia="Times New Roman" w:hAnsi="Arial" w:cs="Arial"/>
              <w:noProof/>
              <w:kern w:val="0"/>
              <w:lang w:val="en-IN" w:eastAsia="en-IN"/>
              <w14:ligatures w14:val="none"/>
            </w:rPr>
          </w:pPr>
          <w:r w:rsidRPr="00983A94">
            <w:rPr>
              <w:rFonts w:ascii="Arial" w:eastAsia="Calibri" w:hAnsi="Arial" w:cs="Arial"/>
              <w:kern w:val="0"/>
              <w:lang w:val="en-US"/>
              <w14:ligatures w14:val="none"/>
            </w:rPr>
            <w:fldChar w:fldCharType="begin"/>
          </w:r>
          <w:r w:rsidRPr="00A409A5">
            <w:rPr>
              <w:rFonts w:ascii="Arial" w:eastAsia="Calibri" w:hAnsi="Arial" w:cs="Arial"/>
              <w:kern w:val="0"/>
              <w:lang w:val="en-US"/>
              <w14:ligatures w14:val="none"/>
            </w:rPr>
            <w:instrText xml:space="preserve"> TOC \o "1-3" \h \z \u </w:instrText>
          </w:r>
          <w:r w:rsidRPr="00983A94">
            <w:rPr>
              <w:rFonts w:ascii="Arial" w:eastAsia="Calibri" w:hAnsi="Arial" w:cs="Arial"/>
              <w:kern w:val="0"/>
              <w:lang w:val="en-US"/>
              <w14:ligatures w14:val="none"/>
            </w:rPr>
            <w:fldChar w:fldCharType="separate"/>
          </w:r>
          <w:hyperlink w:anchor="_Toc190515039" w:history="1">
            <w:r w:rsidRPr="00A409A5">
              <w:rPr>
                <w:rFonts w:ascii="Arial" w:eastAsia="Calibri" w:hAnsi="Arial" w:cs="Arial"/>
                <w:noProof/>
                <w:kern w:val="0"/>
                <w:lang w:val="en-US"/>
                <w14:ligatures w14:val="none"/>
              </w:rPr>
              <w:t>Executive</w:t>
            </w:r>
            <w:r w:rsidRPr="00A409A5">
              <w:rPr>
                <w:rFonts w:ascii="Arial" w:eastAsia="Calibri" w:hAnsi="Arial" w:cs="Arial"/>
                <w:noProof/>
                <w:spacing w:val="-13"/>
                <w:kern w:val="0"/>
                <w:lang w:val="en-US"/>
                <w14:ligatures w14:val="none"/>
              </w:rPr>
              <w:t xml:space="preserve"> </w:t>
            </w:r>
            <w:r w:rsidRPr="00A409A5">
              <w:rPr>
                <w:rFonts w:ascii="Arial" w:eastAsia="Calibri" w:hAnsi="Arial" w:cs="Arial"/>
                <w:noProof/>
                <w:kern w:val="0"/>
                <w:lang w:val="en-US"/>
                <w14:ligatures w14:val="none"/>
              </w:rPr>
              <w:t>Summary</w:t>
            </w:r>
            <w:r w:rsidRPr="00A409A5">
              <w:rPr>
                <w:rFonts w:ascii="Arial" w:eastAsia="Calibri" w:hAnsi="Arial" w:cs="Arial"/>
                <w:noProof/>
                <w:webHidden/>
                <w:kern w:val="0"/>
                <w:lang w:val="en-US"/>
                <w14:ligatures w14:val="none"/>
              </w:rPr>
              <w:tab/>
            </w:r>
            <w:r w:rsidR="00E62026" w:rsidRPr="00A409A5">
              <w:rPr>
                <w:rFonts w:ascii="Arial" w:eastAsia="Calibri" w:hAnsi="Arial" w:cs="Arial"/>
                <w:noProof/>
                <w:webHidden/>
                <w:kern w:val="0"/>
                <w:lang w:val="en-US"/>
                <w14:ligatures w14:val="none"/>
              </w:rPr>
              <w:t>2</w:t>
            </w:r>
          </w:hyperlink>
        </w:p>
        <w:p w14:paraId="2DAE5F38" w14:textId="3BD4386F" w:rsidR="004E0D08" w:rsidRPr="00A409A5" w:rsidRDefault="00A409A5" w:rsidP="004E0D08">
          <w:pPr>
            <w:tabs>
              <w:tab w:val="right" w:leader="dot" w:pos="9340"/>
            </w:tabs>
            <w:spacing w:after="100" w:line="360" w:lineRule="auto"/>
            <w:jc w:val="both"/>
            <w:rPr>
              <w:rFonts w:ascii="Arial" w:eastAsia="Times New Roman" w:hAnsi="Arial" w:cs="Arial"/>
              <w:noProof/>
              <w:kern w:val="0"/>
              <w:lang w:val="en-IN" w:eastAsia="en-IN"/>
              <w14:ligatures w14:val="none"/>
            </w:rPr>
          </w:pPr>
          <w:r w:rsidRPr="00A409A5">
            <w:t>1.</w:t>
          </w:r>
          <w:hyperlink w:anchor="_Toc190515040" w:history="1">
            <w:r w:rsidR="004E0D08" w:rsidRPr="00A409A5">
              <w:rPr>
                <w:rFonts w:ascii="Arial" w:eastAsia="Calibri" w:hAnsi="Arial" w:cs="Arial"/>
                <w:noProof/>
                <w:kern w:val="0"/>
                <w:lang w:val="en-US"/>
                <w14:ligatures w14:val="none"/>
              </w:rPr>
              <w:t>Introduction</w:t>
            </w:r>
            <w:r w:rsidR="004E0D08" w:rsidRPr="00A409A5">
              <w:rPr>
                <w:rFonts w:ascii="Arial" w:eastAsia="Calibri" w:hAnsi="Arial" w:cs="Arial"/>
                <w:noProof/>
                <w:webHidden/>
                <w:kern w:val="0"/>
                <w:lang w:val="en-US"/>
                <w14:ligatures w14:val="none"/>
              </w:rPr>
              <w:tab/>
            </w:r>
            <w:r w:rsidR="00E62026" w:rsidRPr="00A409A5">
              <w:rPr>
                <w:rFonts w:ascii="Arial" w:eastAsia="Calibri" w:hAnsi="Arial" w:cs="Arial"/>
                <w:noProof/>
                <w:webHidden/>
                <w:kern w:val="0"/>
                <w:lang w:val="en-US"/>
                <w14:ligatures w14:val="none"/>
              </w:rPr>
              <w:t>5</w:t>
            </w:r>
          </w:hyperlink>
        </w:p>
        <w:p w14:paraId="1587A04B" w14:textId="40F8C5A9" w:rsidR="004E0D08" w:rsidRPr="00A409A5" w:rsidRDefault="00A409A5" w:rsidP="004E0D08">
          <w:pPr>
            <w:tabs>
              <w:tab w:val="right" w:leader="dot" w:pos="9340"/>
            </w:tabs>
            <w:spacing w:after="100" w:line="360" w:lineRule="auto"/>
            <w:jc w:val="both"/>
            <w:rPr>
              <w:rFonts w:ascii="Arial" w:eastAsia="Times New Roman" w:hAnsi="Arial" w:cs="Arial"/>
              <w:noProof/>
              <w:kern w:val="0"/>
              <w:lang w:val="en-IN" w:eastAsia="en-IN"/>
              <w14:ligatures w14:val="none"/>
            </w:rPr>
          </w:pPr>
          <w:r w:rsidRPr="00A409A5">
            <w:t>2.</w:t>
          </w:r>
          <w:hyperlink w:anchor="_Toc190515041" w:history="1">
            <w:r w:rsidR="004E0D08" w:rsidRPr="00A409A5">
              <w:rPr>
                <w:rFonts w:ascii="Arial" w:eastAsia="Calibri" w:hAnsi="Arial" w:cs="Arial"/>
                <w:noProof/>
                <w:kern w:val="0"/>
                <w:lang w:val="en-US"/>
                <w14:ligatures w14:val="none"/>
              </w:rPr>
              <w:t>Literature</w:t>
            </w:r>
            <w:r w:rsidR="004E0D08" w:rsidRPr="00A409A5">
              <w:rPr>
                <w:rFonts w:ascii="Arial" w:eastAsia="Calibri" w:hAnsi="Arial" w:cs="Arial"/>
                <w:noProof/>
                <w:spacing w:val="21"/>
                <w:kern w:val="0"/>
                <w:lang w:val="en-US"/>
                <w14:ligatures w14:val="none"/>
              </w:rPr>
              <w:t xml:space="preserve"> </w:t>
            </w:r>
            <w:r w:rsidR="004E0D08" w:rsidRPr="00A409A5">
              <w:rPr>
                <w:rFonts w:ascii="Arial" w:eastAsia="Calibri" w:hAnsi="Arial" w:cs="Arial"/>
                <w:noProof/>
                <w:kern w:val="0"/>
                <w:lang w:val="en-US"/>
                <w14:ligatures w14:val="none"/>
              </w:rPr>
              <w:t>Review</w:t>
            </w:r>
            <w:r w:rsidR="004E0D08" w:rsidRPr="00A409A5">
              <w:rPr>
                <w:rFonts w:ascii="Arial" w:eastAsia="Calibri" w:hAnsi="Arial" w:cs="Arial"/>
                <w:noProof/>
                <w:webHidden/>
                <w:kern w:val="0"/>
                <w:lang w:val="en-US"/>
                <w14:ligatures w14:val="none"/>
              </w:rPr>
              <w:tab/>
            </w:r>
            <w:r w:rsidR="00E62026" w:rsidRPr="00A409A5">
              <w:rPr>
                <w:rFonts w:ascii="Arial" w:eastAsia="Calibri" w:hAnsi="Arial" w:cs="Arial"/>
                <w:noProof/>
                <w:webHidden/>
                <w:kern w:val="0"/>
                <w:lang w:val="en-US"/>
                <w14:ligatures w14:val="none"/>
              </w:rPr>
              <w:t>6</w:t>
            </w:r>
          </w:hyperlink>
        </w:p>
        <w:p w14:paraId="0F1D1286" w14:textId="21545E54" w:rsidR="004E0D08" w:rsidRPr="00A409A5" w:rsidRDefault="004E0D08" w:rsidP="004E0D08">
          <w:pPr>
            <w:tabs>
              <w:tab w:val="right" w:leader="dot" w:pos="9340"/>
            </w:tabs>
            <w:spacing w:after="100" w:line="360" w:lineRule="auto"/>
            <w:ind w:left="220"/>
            <w:jc w:val="both"/>
            <w:rPr>
              <w:rFonts w:ascii="Arial" w:eastAsia="Times New Roman" w:hAnsi="Arial" w:cs="Arial"/>
              <w:noProof/>
              <w:kern w:val="0"/>
              <w:lang w:val="en-IN" w:eastAsia="en-IN"/>
              <w14:ligatures w14:val="none"/>
            </w:rPr>
          </w:pPr>
          <w:hyperlink w:anchor="_Toc190515042" w:history="1">
            <w:r w:rsidRPr="00A409A5">
              <w:rPr>
                <w:rFonts w:ascii="Arial" w:eastAsia="Calibri" w:hAnsi="Arial" w:cs="Arial"/>
                <w:noProof/>
                <w:kern w:val="0"/>
                <w:lang w:val="en-US"/>
                <w14:ligatures w14:val="none"/>
              </w:rPr>
              <w:t>To investigate the impact of staff shortages on management operations at Premier Inn Chapel Bar, Nottingham.</w:t>
            </w:r>
            <w:r w:rsidRPr="00A409A5">
              <w:rPr>
                <w:rFonts w:ascii="Arial" w:eastAsia="Calibri" w:hAnsi="Arial" w:cs="Arial"/>
                <w:noProof/>
                <w:webHidden/>
                <w:kern w:val="0"/>
                <w:lang w:val="en-US"/>
                <w14:ligatures w14:val="none"/>
              </w:rPr>
              <w:tab/>
            </w:r>
            <w:r w:rsidR="00A409A5" w:rsidRPr="00A409A5">
              <w:rPr>
                <w:rFonts w:ascii="Arial" w:eastAsia="Calibri" w:hAnsi="Arial" w:cs="Arial"/>
                <w:noProof/>
                <w:webHidden/>
                <w:kern w:val="0"/>
                <w:lang w:val="en-US"/>
                <w14:ligatures w14:val="none"/>
              </w:rPr>
              <w:t>6</w:t>
            </w:r>
          </w:hyperlink>
        </w:p>
        <w:p w14:paraId="695C57C6" w14:textId="4DDBB26A" w:rsidR="004E0D08" w:rsidRPr="00A409A5" w:rsidRDefault="004E0D08" w:rsidP="004E0D08">
          <w:pPr>
            <w:tabs>
              <w:tab w:val="right" w:leader="dot" w:pos="9340"/>
            </w:tabs>
            <w:spacing w:after="100" w:line="360" w:lineRule="auto"/>
            <w:ind w:left="220"/>
            <w:jc w:val="both"/>
            <w:rPr>
              <w:rFonts w:ascii="Arial" w:eastAsia="Times New Roman" w:hAnsi="Arial" w:cs="Arial"/>
              <w:noProof/>
              <w:kern w:val="0"/>
              <w:lang w:val="en-IN" w:eastAsia="en-IN"/>
              <w14:ligatures w14:val="none"/>
            </w:rPr>
          </w:pPr>
          <w:hyperlink w:anchor="_Toc190515043" w:history="1">
            <w:r w:rsidRPr="00A409A5">
              <w:rPr>
                <w:rFonts w:ascii="Arial" w:eastAsia="Calibri" w:hAnsi="Arial" w:cs="Arial"/>
                <w:noProof/>
                <w:kern w:val="0"/>
                <w:lang w:val="en-US"/>
                <w14:ligatures w14:val="none"/>
              </w:rPr>
              <w:t>To identify the causes and consequences of staff shortages on hotel management</w:t>
            </w:r>
            <w:r w:rsidRPr="00A409A5">
              <w:rPr>
                <w:rFonts w:ascii="Arial" w:eastAsia="Calibri" w:hAnsi="Arial" w:cs="Arial"/>
                <w:noProof/>
                <w:webHidden/>
                <w:kern w:val="0"/>
                <w:lang w:val="en-US"/>
                <w14:ligatures w14:val="none"/>
              </w:rPr>
              <w:tab/>
            </w:r>
            <w:r w:rsidR="00A409A5" w:rsidRPr="00A409A5">
              <w:rPr>
                <w:rFonts w:ascii="Arial" w:eastAsia="Calibri" w:hAnsi="Arial" w:cs="Arial"/>
                <w:noProof/>
                <w:webHidden/>
                <w:kern w:val="0"/>
                <w:lang w:val="en-US"/>
                <w14:ligatures w14:val="none"/>
              </w:rPr>
              <w:t>7</w:t>
            </w:r>
          </w:hyperlink>
        </w:p>
        <w:p w14:paraId="16A03082" w14:textId="5C1E81B3" w:rsidR="004E0D08" w:rsidRPr="00A409A5" w:rsidRDefault="004E0D08" w:rsidP="004E0D08">
          <w:pPr>
            <w:tabs>
              <w:tab w:val="right" w:leader="dot" w:pos="9340"/>
            </w:tabs>
            <w:spacing w:after="100" w:line="360" w:lineRule="auto"/>
            <w:ind w:left="220"/>
            <w:jc w:val="both"/>
            <w:rPr>
              <w:rFonts w:ascii="Arial" w:eastAsia="Times New Roman" w:hAnsi="Arial" w:cs="Arial"/>
              <w:noProof/>
              <w:kern w:val="0"/>
              <w:lang w:val="en-IN" w:eastAsia="en-IN"/>
              <w14:ligatures w14:val="none"/>
            </w:rPr>
          </w:pPr>
          <w:hyperlink w:anchor="_Toc190515044" w:history="1">
            <w:r w:rsidRPr="00A409A5">
              <w:rPr>
                <w:rFonts w:ascii="Arial" w:eastAsia="Calibri" w:hAnsi="Arial" w:cs="Arial"/>
                <w:noProof/>
                <w:kern w:val="0"/>
                <w:lang w:val="en-US"/>
                <w14:ligatures w14:val="none"/>
              </w:rPr>
              <w:t>To examine the strategies employed by management to mitigate the effects of staff shortages</w:t>
            </w:r>
            <w:r w:rsidRPr="00A409A5">
              <w:rPr>
                <w:rFonts w:ascii="Arial" w:eastAsia="Calibri" w:hAnsi="Arial" w:cs="Arial"/>
                <w:noProof/>
                <w:webHidden/>
                <w:kern w:val="0"/>
                <w:lang w:val="en-US"/>
                <w14:ligatures w14:val="none"/>
              </w:rPr>
              <w:tab/>
            </w:r>
            <w:r w:rsidR="00A409A5" w:rsidRPr="00A409A5">
              <w:rPr>
                <w:rFonts w:ascii="Arial" w:eastAsia="Calibri" w:hAnsi="Arial" w:cs="Arial"/>
                <w:noProof/>
                <w:webHidden/>
                <w:kern w:val="0"/>
                <w:lang w:val="en-US"/>
                <w14:ligatures w14:val="none"/>
              </w:rPr>
              <w:t>8</w:t>
            </w:r>
          </w:hyperlink>
        </w:p>
        <w:p w14:paraId="1A719C15" w14:textId="3929FE76" w:rsidR="004E0D08" w:rsidRPr="00A409A5" w:rsidRDefault="00A409A5" w:rsidP="004E0D08">
          <w:pPr>
            <w:tabs>
              <w:tab w:val="right" w:leader="dot" w:pos="9340"/>
            </w:tabs>
            <w:spacing w:after="100" w:line="360" w:lineRule="auto"/>
            <w:jc w:val="both"/>
            <w:rPr>
              <w:rFonts w:ascii="Arial" w:eastAsia="Times New Roman" w:hAnsi="Arial" w:cs="Arial"/>
              <w:noProof/>
              <w:kern w:val="0"/>
              <w:lang w:val="en-IN" w:eastAsia="en-IN"/>
              <w14:ligatures w14:val="none"/>
            </w:rPr>
          </w:pPr>
          <w:r w:rsidRPr="00A409A5">
            <w:t>3.</w:t>
          </w:r>
          <w:hyperlink w:anchor="_Toc190515045" w:history="1">
            <w:r w:rsidR="004E0D08" w:rsidRPr="00A409A5">
              <w:rPr>
                <w:rFonts w:ascii="Arial" w:eastAsia="Calibri" w:hAnsi="Arial" w:cs="Arial"/>
                <w:noProof/>
                <w:kern w:val="0"/>
                <w:lang w:val="en-US"/>
                <w14:ligatures w14:val="none"/>
              </w:rPr>
              <w:t>Methods</w:t>
            </w:r>
            <w:r w:rsidR="004E0D08" w:rsidRPr="00A409A5">
              <w:rPr>
                <w:rFonts w:ascii="Arial" w:eastAsia="Calibri" w:hAnsi="Arial" w:cs="Arial"/>
                <w:noProof/>
                <w:webHidden/>
                <w:kern w:val="0"/>
                <w:lang w:val="en-US"/>
                <w14:ligatures w14:val="none"/>
              </w:rPr>
              <w:tab/>
            </w:r>
            <w:r w:rsidRPr="00A409A5">
              <w:rPr>
                <w:rFonts w:ascii="Arial" w:eastAsia="Calibri" w:hAnsi="Arial" w:cs="Arial"/>
                <w:noProof/>
                <w:webHidden/>
                <w:kern w:val="0"/>
                <w:lang w:val="en-US"/>
                <w14:ligatures w14:val="none"/>
              </w:rPr>
              <w:t>9</w:t>
            </w:r>
          </w:hyperlink>
        </w:p>
        <w:p w14:paraId="137D9598" w14:textId="5F6084B7" w:rsidR="004E0D08" w:rsidRPr="00A409A5" w:rsidRDefault="004E0D08" w:rsidP="004E0D08">
          <w:pPr>
            <w:tabs>
              <w:tab w:val="right" w:leader="dot" w:pos="9340"/>
            </w:tabs>
            <w:spacing w:after="100" w:line="360" w:lineRule="auto"/>
            <w:ind w:left="220"/>
            <w:jc w:val="both"/>
            <w:rPr>
              <w:rFonts w:ascii="Arial" w:eastAsia="Times New Roman" w:hAnsi="Arial" w:cs="Arial"/>
              <w:noProof/>
              <w:kern w:val="0"/>
              <w:lang w:val="en-IN" w:eastAsia="en-IN"/>
              <w14:ligatures w14:val="none"/>
            </w:rPr>
          </w:pPr>
          <w:hyperlink w:anchor="_Toc190515046" w:history="1">
            <w:r w:rsidRPr="00A409A5">
              <w:rPr>
                <w:rFonts w:ascii="Arial" w:eastAsia="Calibri" w:hAnsi="Arial" w:cs="Arial"/>
                <w:noProof/>
                <w:kern w:val="0"/>
                <w:lang w:val="en-US"/>
                <w14:ligatures w14:val="none"/>
              </w:rPr>
              <w:t>Case Study Method</w:t>
            </w:r>
            <w:r w:rsidRPr="00A409A5">
              <w:rPr>
                <w:rFonts w:ascii="Arial" w:eastAsia="Calibri" w:hAnsi="Arial" w:cs="Arial"/>
                <w:noProof/>
                <w:webHidden/>
                <w:kern w:val="0"/>
                <w:lang w:val="en-US"/>
                <w14:ligatures w14:val="none"/>
              </w:rPr>
              <w:tab/>
            </w:r>
            <w:r w:rsidR="00A409A5" w:rsidRPr="00A409A5">
              <w:rPr>
                <w:rFonts w:ascii="Arial" w:eastAsia="Calibri" w:hAnsi="Arial" w:cs="Arial"/>
                <w:noProof/>
                <w:webHidden/>
                <w:kern w:val="0"/>
                <w:lang w:val="en-US"/>
                <w14:ligatures w14:val="none"/>
              </w:rPr>
              <w:t>9</w:t>
            </w:r>
          </w:hyperlink>
        </w:p>
        <w:p w14:paraId="53E09207" w14:textId="559A56B1" w:rsidR="004E0D08" w:rsidRPr="00A409A5" w:rsidRDefault="004E0D08" w:rsidP="004E0D08">
          <w:pPr>
            <w:tabs>
              <w:tab w:val="right" w:leader="dot" w:pos="9340"/>
            </w:tabs>
            <w:spacing w:after="100" w:line="360" w:lineRule="auto"/>
            <w:ind w:left="220"/>
            <w:jc w:val="both"/>
            <w:rPr>
              <w:rFonts w:ascii="Arial" w:eastAsia="Times New Roman" w:hAnsi="Arial" w:cs="Arial"/>
              <w:noProof/>
              <w:kern w:val="0"/>
              <w:lang w:val="en-IN" w:eastAsia="en-IN"/>
              <w14:ligatures w14:val="none"/>
            </w:rPr>
          </w:pPr>
          <w:hyperlink w:anchor="_Toc190515047" w:history="1">
            <w:r w:rsidRPr="00A409A5">
              <w:rPr>
                <w:rFonts w:ascii="Arial" w:eastAsia="Calibri" w:hAnsi="Arial" w:cs="Arial"/>
                <w:noProof/>
                <w:kern w:val="0"/>
                <w:lang w:val="en-US"/>
                <w14:ligatures w14:val="none"/>
              </w:rPr>
              <w:t>Reflective Writing</w:t>
            </w:r>
            <w:r w:rsidRPr="00A409A5">
              <w:rPr>
                <w:rFonts w:ascii="Arial" w:eastAsia="Calibri" w:hAnsi="Arial" w:cs="Arial"/>
                <w:noProof/>
                <w:webHidden/>
                <w:kern w:val="0"/>
                <w:lang w:val="en-US"/>
                <w14:ligatures w14:val="none"/>
              </w:rPr>
              <w:tab/>
            </w:r>
            <w:r w:rsidR="00A409A5" w:rsidRPr="00A409A5">
              <w:rPr>
                <w:rFonts w:ascii="Arial" w:eastAsia="Calibri" w:hAnsi="Arial" w:cs="Arial"/>
                <w:noProof/>
                <w:webHidden/>
                <w:kern w:val="0"/>
                <w:lang w:val="en-US"/>
                <w14:ligatures w14:val="none"/>
              </w:rPr>
              <w:t>10</w:t>
            </w:r>
          </w:hyperlink>
        </w:p>
        <w:p w14:paraId="694EFE04" w14:textId="6EE52135" w:rsidR="004E0D08" w:rsidRPr="00A409A5" w:rsidRDefault="004E0D08" w:rsidP="004E0D08">
          <w:pPr>
            <w:tabs>
              <w:tab w:val="right" w:leader="dot" w:pos="9340"/>
            </w:tabs>
            <w:spacing w:after="100" w:line="360" w:lineRule="auto"/>
            <w:ind w:left="220"/>
            <w:jc w:val="both"/>
            <w:rPr>
              <w:rFonts w:ascii="Arial" w:eastAsia="Times New Roman" w:hAnsi="Arial" w:cs="Arial"/>
              <w:noProof/>
              <w:kern w:val="0"/>
              <w:lang w:val="en-IN" w:eastAsia="en-IN"/>
              <w14:ligatures w14:val="none"/>
            </w:rPr>
          </w:pPr>
          <w:hyperlink w:anchor="_Toc190515048" w:history="1">
            <w:r w:rsidRPr="00A409A5">
              <w:rPr>
                <w:rFonts w:ascii="Arial" w:eastAsia="Calibri" w:hAnsi="Arial" w:cs="Arial"/>
                <w:noProof/>
                <w:kern w:val="0"/>
                <w:lang w:val="en-US"/>
                <w14:ligatures w14:val="none"/>
              </w:rPr>
              <w:t>Netnography</w:t>
            </w:r>
            <w:r w:rsidRPr="00A409A5">
              <w:rPr>
                <w:rFonts w:ascii="Arial" w:eastAsia="Calibri" w:hAnsi="Arial" w:cs="Arial"/>
                <w:noProof/>
                <w:webHidden/>
                <w:kern w:val="0"/>
                <w:lang w:val="en-US"/>
                <w14:ligatures w14:val="none"/>
              </w:rPr>
              <w:tab/>
            </w:r>
            <w:r w:rsidR="00A409A5" w:rsidRPr="00A409A5">
              <w:rPr>
                <w:rFonts w:ascii="Arial" w:eastAsia="Calibri" w:hAnsi="Arial" w:cs="Arial"/>
                <w:noProof/>
                <w:webHidden/>
                <w:kern w:val="0"/>
                <w:lang w:val="en-US"/>
                <w14:ligatures w14:val="none"/>
              </w:rPr>
              <w:t>11</w:t>
            </w:r>
          </w:hyperlink>
        </w:p>
        <w:p w14:paraId="1673D9BD" w14:textId="5DFFB4B0" w:rsidR="004E0D08" w:rsidRPr="00A409A5" w:rsidRDefault="00A409A5" w:rsidP="004E0D08">
          <w:pPr>
            <w:tabs>
              <w:tab w:val="right" w:leader="dot" w:pos="9340"/>
            </w:tabs>
            <w:spacing w:after="100" w:line="360" w:lineRule="auto"/>
            <w:jc w:val="both"/>
            <w:rPr>
              <w:rFonts w:ascii="Arial" w:eastAsia="Times New Roman" w:hAnsi="Arial" w:cs="Arial"/>
              <w:noProof/>
              <w:kern w:val="0"/>
              <w:lang w:val="en-IN" w:eastAsia="en-IN"/>
              <w14:ligatures w14:val="none"/>
            </w:rPr>
          </w:pPr>
          <w:r w:rsidRPr="00A409A5">
            <w:t>4.</w:t>
          </w:r>
          <w:hyperlink w:anchor="_Toc190515049" w:history="1">
            <w:r w:rsidR="004E0D08" w:rsidRPr="00A409A5">
              <w:rPr>
                <w:rFonts w:ascii="Arial" w:eastAsia="Calibri" w:hAnsi="Arial" w:cs="Arial"/>
                <w:noProof/>
                <w:kern w:val="0"/>
                <w:lang w:val="en-US"/>
                <w14:ligatures w14:val="none"/>
              </w:rPr>
              <w:t>Case Study Discussion</w:t>
            </w:r>
            <w:r w:rsidR="004E0D08" w:rsidRPr="00A409A5">
              <w:rPr>
                <w:rFonts w:ascii="Arial" w:eastAsia="Calibri" w:hAnsi="Arial" w:cs="Arial"/>
                <w:noProof/>
                <w:webHidden/>
                <w:kern w:val="0"/>
                <w:lang w:val="en-US"/>
                <w14:ligatures w14:val="none"/>
              </w:rPr>
              <w:tab/>
            </w:r>
            <w:r w:rsidRPr="00A409A5">
              <w:rPr>
                <w:rFonts w:ascii="Arial" w:eastAsia="Calibri" w:hAnsi="Arial" w:cs="Arial"/>
                <w:noProof/>
                <w:webHidden/>
                <w:kern w:val="0"/>
                <w:lang w:val="en-US"/>
                <w14:ligatures w14:val="none"/>
              </w:rPr>
              <w:t>11</w:t>
            </w:r>
          </w:hyperlink>
        </w:p>
        <w:p w14:paraId="7574EBEB" w14:textId="405FCFE9" w:rsidR="004E0D08" w:rsidRPr="00A409A5" w:rsidRDefault="004E0D08" w:rsidP="004E0D08">
          <w:pPr>
            <w:tabs>
              <w:tab w:val="right" w:leader="dot" w:pos="9340"/>
            </w:tabs>
            <w:spacing w:after="100" w:line="360" w:lineRule="auto"/>
            <w:ind w:left="220"/>
            <w:jc w:val="both"/>
            <w:rPr>
              <w:rFonts w:ascii="Arial" w:eastAsia="Times New Roman" w:hAnsi="Arial" w:cs="Arial"/>
              <w:noProof/>
              <w:kern w:val="0"/>
              <w:lang w:val="en-IN" w:eastAsia="en-IN"/>
              <w14:ligatures w14:val="none"/>
            </w:rPr>
          </w:pPr>
          <w:hyperlink w:anchor="_Toc190515050" w:history="1">
            <w:r w:rsidRPr="00A409A5">
              <w:rPr>
                <w:rFonts w:ascii="Arial" w:eastAsia="Calibri" w:hAnsi="Arial" w:cs="Arial"/>
                <w:noProof/>
                <w:kern w:val="0"/>
                <w:lang w:val="en-US"/>
                <w14:ligatures w14:val="none"/>
              </w:rPr>
              <w:t>Background</w:t>
            </w:r>
            <w:r w:rsidRPr="00A409A5">
              <w:rPr>
                <w:rFonts w:ascii="Arial" w:eastAsia="Calibri" w:hAnsi="Arial" w:cs="Arial"/>
                <w:noProof/>
                <w:webHidden/>
                <w:kern w:val="0"/>
                <w:lang w:val="en-US"/>
                <w14:ligatures w14:val="none"/>
              </w:rPr>
              <w:tab/>
            </w:r>
            <w:r w:rsidR="00A409A5" w:rsidRPr="00A409A5">
              <w:rPr>
                <w:rFonts w:ascii="Arial" w:eastAsia="Calibri" w:hAnsi="Arial" w:cs="Arial"/>
                <w:noProof/>
                <w:webHidden/>
                <w:kern w:val="0"/>
                <w:lang w:val="en-US"/>
                <w14:ligatures w14:val="none"/>
              </w:rPr>
              <w:t>11</w:t>
            </w:r>
          </w:hyperlink>
        </w:p>
        <w:p w14:paraId="218B826B" w14:textId="70D13295" w:rsidR="004E0D08" w:rsidRPr="00A409A5" w:rsidRDefault="004E0D08" w:rsidP="004E0D08">
          <w:pPr>
            <w:tabs>
              <w:tab w:val="right" w:leader="dot" w:pos="9340"/>
            </w:tabs>
            <w:spacing w:after="100" w:line="360" w:lineRule="auto"/>
            <w:ind w:left="220"/>
            <w:jc w:val="both"/>
            <w:rPr>
              <w:rFonts w:ascii="Arial" w:eastAsia="Times New Roman" w:hAnsi="Arial" w:cs="Arial"/>
              <w:noProof/>
              <w:kern w:val="0"/>
              <w:lang w:val="en-IN" w:eastAsia="en-IN"/>
              <w14:ligatures w14:val="none"/>
            </w:rPr>
          </w:pPr>
          <w:hyperlink w:anchor="_Toc190515051" w:history="1">
            <w:r w:rsidRPr="00A409A5">
              <w:rPr>
                <w:rFonts w:ascii="Arial" w:eastAsia="Calibri" w:hAnsi="Arial" w:cs="Arial"/>
                <w:noProof/>
                <w:kern w:val="0"/>
                <w:lang w:val="en-US"/>
                <w14:ligatures w14:val="none"/>
              </w:rPr>
              <w:t>Location and Branding</w:t>
            </w:r>
            <w:r w:rsidRPr="00A409A5">
              <w:rPr>
                <w:rFonts w:ascii="Arial" w:eastAsia="Calibri" w:hAnsi="Arial" w:cs="Arial"/>
                <w:noProof/>
                <w:webHidden/>
                <w:kern w:val="0"/>
                <w:lang w:val="en-US"/>
                <w14:ligatures w14:val="none"/>
              </w:rPr>
              <w:tab/>
            </w:r>
            <w:r w:rsidR="00A409A5" w:rsidRPr="00A409A5">
              <w:rPr>
                <w:rFonts w:ascii="Arial" w:eastAsia="Calibri" w:hAnsi="Arial" w:cs="Arial"/>
                <w:noProof/>
                <w:webHidden/>
                <w:kern w:val="0"/>
                <w:lang w:val="en-US"/>
                <w14:ligatures w14:val="none"/>
              </w:rPr>
              <w:t>12</w:t>
            </w:r>
          </w:hyperlink>
        </w:p>
        <w:p w14:paraId="00171A04" w14:textId="4301C03B" w:rsidR="004E0D08" w:rsidRPr="00A409A5" w:rsidRDefault="004E0D08" w:rsidP="004E0D08">
          <w:pPr>
            <w:tabs>
              <w:tab w:val="right" w:leader="dot" w:pos="9340"/>
            </w:tabs>
            <w:spacing w:after="100" w:line="360" w:lineRule="auto"/>
            <w:ind w:left="220"/>
            <w:jc w:val="both"/>
            <w:rPr>
              <w:rFonts w:ascii="Arial" w:eastAsia="Times New Roman" w:hAnsi="Arial" w:cs="Arial"/>
              <w:noProof/>
              <w:kern w:val="0"/>
              <w:lang w:val="en-IN" w:eastAsia="en-IN"/>
              <w14:ligatures w14:val="none"/>
            </w:rPr>
          </w:pPr>
          <w:hyperlink w:anchor="_Toc190515052" w:history="1">
            <w:r w:rsidRPr="00A409A5">
              <w:rPr>
                <w:rFonts w:ascii="Arial" w:eastAsia="Calibri" w:hAnsi="Arial" w:cs="Arial"/>
                <w:noProof/>
                <w:kern w:val="0"/>
                <w:lang w:val="en-US"/>
                <w14:ligatures w14:val="none"/>
              </w:rPr>
              <w:t>Employee Turnover and Financial Performance</w:t>
            </w:r>
            <w:r w:rsidRPr="00A409A5">
              <w:rPr>
                <w:rFonts w:ascii="Arial" w:eastAsia="Calibri" w:hAnsi="Arial" w:cs="Arial"/>
                <w:noProof/>
                <w:webHidden/>
                <w:kern w:val="0"/>
                <w:lang w:val="en-US"/>
                <w14:ligatures w14:val="none"/>
              </w:rPr>
              <w:tab/>
            </w:r>
            <w:r w:rsidR="00A409A5" w:rsidRPr="00A409A5">
              <w:rPr>
                <w:rFonts w:ascii="Arial" w:eastAsia="Calibri" w:hAnsi="Arial" w:cs="Arial"/>
                <w:noProof/>
                <w:webHidden/>
                <w:kern w:val="0"/>
                <w:lang w:val="en-US"/>
                <w14:ligatures w14:val="none"/>
              </w:rPr>
              <w:t>13</w:t>
            </w:r>
          </w:hyperlink>
        </w:p>
        <w:p w14:paraId="114DC873" w14:textId="2FE7062B" w:rsidR="004E0D08" w:rsidRPr="00A409A5" w:rsidRDefault="00A409A5" w:rsidP="00A409A5">
          <w:pPr>
            <w:tabs>
              <w:tab w:val="right" w:leader="dot" w:pos="9340"/>
            </w:tabs>
            <w:spacing w:after="100" w:line="360" w:lineRule="auto"/>
            <w:jc w:val="both"/>
            <w:rPr>
              <w:rFonts w:ascii="Arial" w:eastAsia="Times New Roman" w:hAnsi="Arial" w:cs="Arial"/>
              <w:noProof/>
              <w:kern w:val="0"/>
              <w:lang w:val="en-IN" w:eastAsia="en-IN"/>
              <w14:ligatures w14:val="none"/>
            </w:rPr>
          </w:pPr>
          <w:r w:rsidRPr="00A409A5">
            <w:t>5.</w:t>
          </w:r>
          <w:hyperlink w:anchor="_Toc190515053" w:history="1">
            <w:r w:rsidR="004E0D08" w:rsidRPr="00A409A5">
              <w:rPr>
                <w:rFonts w:ascii="Arial" w:eastAsia="Calibri" w:hAnsi="Arial" w:cs="Arial"/>
                <w:noProof/>
                <w:kern w:val="0"/>
                <w:lang w:val="en-US"/>
                <w14:ligatures w14:val="none"/>
              </w:rPr>
              <w:t>Key analyses</w:t>
            </w:r>
            <w:r w:rsidR="004E0D08" w:rsidRPr="00A409A5">
              <w:rPr>
                <w:rFonts w:ascii="Arial" w:eastAsia="Calibri" w:hAnsi="Arial" w:cs="Arial"/>
                <w:noProof/>
                <w:webHidden/>
                <w:kern w:val="0"/>
                <w:lang w:val="en-US"/>
                <w14:ligatures w14:val="none"/>
              </w:rPr>
              <w:tab/>
            </w:r>
            <w:r w:rsidRPr="00A409A5">
              <w:rPr>
                <w:rFonts w:ascii="Arial" w:eastAsia="Calibri" w:hAnsi="Arial" w:cs="Arial"/>
                <w:noProof/>
                <w:webHidden/>
                <w:kern w:val="0"/>
                <w:lang w:val="en-US"/>
                <w14:ligatures w14:val="none"/>
              </w:rPr>
              <w:t>14</w:t>
            </w:r>
          </w:hyperlink>
        </w:p>
        <w:p w14:paraId="700F91B5" w14:textId="220E401E" w:rsidR="004E0D08" w:rsidRPr="00A409A5" w:rsidRDefault="004E0D08" w:rsidP="004E0D08">
          <w:pPr>
            <w:tabs>
              <w:tab w:val="right" w:leader="dot" w:pos="9340"/>
            </w:tabs>
            <w:spacing w:after="100" w:line="360" w:lineRule="auto"/>
            <w:ind w:left="220"/>
            <w:jc w:val="both"/>
            <w:rPr>
              <w:rFonts w:ascii="Arial" w:eastAsia="Times New Roman" w:hAnsi="Arial" w:cs="Arial"/>
              <w:noProof/>
              <w:kern w:val="0"/>
              <w:lang w:val="en-IN" w:eastAsia="en-IN"/>
              <w14:ligatures w14:val="none"/>
            </w:rPr>
          </w:pPr>
          <w:hyperlink w:anchor="_Toc190515054" w:history="1">
            <w:r w:rsidRPr="00A409A5">
              <w:rPr>
                <w:rFonts w:ascii="Arial" w:eastAsia="Calibri" w:hAnsi="Arial" w:cs="Arial"/>
                <w:noProof/>
                <w:kern w:val="0"/>
                <w:lang w:val="en-US"/>
                <w14:ligatures w14:val="none"/>
              </w:rPr>
              <w:t>SWOT analysis</w:t>
            </w:r>
            <w:r w:rsidRPr="00A409A5">
              <w:rPr>
                <w:rFonts w:ascii="Arial" w:eastAsia="Calibri" w:hAnsi="Arial" w:cs="Arial"/>
                <w:noProof/>
                <w:webHidden/>
                <w:kern w:val="0"/>
                <w:lang w:val="en-US"/>
                <w14:ligatures w14:val="none"/>
              </w:rPr>
              <w:tab/>
            </w:r>
            <w:r w:rsidR="00A409A5" w:rsidRPr="00A409A5">
              <w:rPr>
                <w:rFonts w:ascii="Arial" w:eastAsia="Calibri" w:hAnsi="Arial" w:cs="Arial"/>
                <w:noProof/>
                <w:webHidden/>
                <w:kern w:val="0"/>
                <w:lang w:val="en-US"/>
                <w14:ligatures w14:val="none"/>
              </w:rPr>
              <w:t>14</w:t>
            </w:r>
          </w:hyperlink>
        </w:p>
        <w:p w14:paraId="2055C183" w14:textId="054EA8C6" w:rsidR="004E0D08" w:rsidRPr="00A409A5" w:rsidRDefault="004E0D08" w:rsidP="004E0D08">
          <w:pPr>
            <w:tabs>
              <w:tab w:val="right" w:leader="dot" w:pos="9340"/>
            </w:tabs>
            <w:spacing w:after="100" w:line="360" w:lineRule="auto"/>
            <w:ind w:left="220"/>
            <w:jc w:val="both"/>
            <w:rPr>
              <w:rFonts w:ascii="Arial" w:eastAsia="Times New Roman" w:hAnsi="Arial" w:cs="Arial"/>
              <w:noProof/>
              <w:kern w:val="0"/>
              <w:lang w:val="en-IN" w:eastAsia="en-IN"/>
              <w14:ligatures w14:val="none"/>
            </w:rPr>
          </w:pPr>
          <w:hyperlink w:anchor="_Toc190515055" w:history="1">
            <w:r w:rsidRPr="00A409A5">
              <w:rPr>
                <w:rFonts w:ascii="Arial" w:eastAsia="Calibri" w:hAnsi="Arial" w:cs="Arial"/>
                <w:noProof/>
                <w:kern w:val="0"/>
                <w:lang w:val="en-US"/>
                <w14:ligatures w14:val="none"/>
              </w:rPr>
              <w:t>PEST Analysis</w:t>
            </w:r>
            <w:r w:rsidRPr="00A409A5">
              <w:rPr>
                <w:rFonts w:ascii="Arial" w:eastAsia="Calibri" w:hAnsi="Arial" w:cs="Arial"/>
                <w:noProof/>
                <w:webHidden/>
                <w:kern w:val="0"/>
                <w:lang w:val="en-US"/>
                <w14:ligatures w14:val="none"/>
              </w:rPr>
              <w:tab/>
            </w:r>
            <w:r w:rsidR="00A409A5" w:rsidRPr="00A409A5">
              <w:rPr>
                <w:rFonts w:ascii="Arial" w:eastAsia="Calibri" w:hAnsi="Arial" w:cs="Arial"/>
                <w:noProof/>
                <w:webHidden/>
                <w:kern w:val="0"/>
                <w:lang w:val="en-US"/>
                <w14:ligatures w14:val="none"/>
              </w:rPr>
              <w:t>16</w:t>
            </w:r>
          </w:hyperlink>
        </w:p>
        <w:p w14:paraId="14ED907D" w14:textId="40DAE251" w:rsidR="004E0D08" w:rsidRPr="00A409A5" w:rsidRDefault="004E0D08" w:rsidP="004E0D08">
          <w:pPr>
            <w:tabs>
              <w:tab w:val="right" w:leader="dot" w:pos="9340"/>
            </w:tabs>
            <w:spacing w:after="100" w:line="360" w:lineRule="auto"/>
            <w:ind w:left="220"/>
            <w:jc w:val="both"/>
            <w:rPr>
              <w:rFonts w:ascii="Arial" w:eastAsia="Times New Roman" w:hAnsi="Arial" w:cs="Arial"/>
              <w:noProof/>
              <w:kern w:val="0"/>
              <w:lang w:val="en-IN" w:eastAsia="en-IN"/>
              <w14:ligatures w14:val="none"/>
            </w:rPr>
          </w:pPr>
          <w:hyperlink w:anchor="_Toc190515056" w:history="1">
            <w:r w:rsidRPr="00A409A5">
              <w:rPr>
                <w:rFonts w:ascii="Arial" w:eastAsia="Calibri" w:hAnsi="Arial" w:cs="Arial"/>
                <w:noProof/>
                <w:kern w:val="0"/>
                <w:lang w:val="en-US"/>
                <w14:ligatures w14:val="none"/>
              </w:rPr>
              <w:t>Competitor</w:t>
            </w:r>
            <w:r w:rsidRPr="00A409A5">
              <w:rPr>
                <w:rFonts w:ascii="Arial" w:eastAsia="Calibri" w:hAnsi="Arial" w:cs="Arial"/>
                <w:noProof/>
                <w:spacing w:val="38"/>
                <w:kern w:val="0"/>
                <w:lang w:val="en-US"/>
                <w14:ligatures w14:val="none"/>
              </w:rPr>
              <w:t xml:space="preserve"> </w:t>
            </w:r>
            <w:r w:rsidRPr="00A409A5">
              <w:rPr>
                <w:rFonts w:ascii="Arial" w:eastAsia="Calibri" w:hAnsi="Arial" w:cs="Arial"/>
                <w:noProof/>
                <w:kern w:val="0"/>
                <w:lang w:val="en-US"/>
                <w14:ligatures w14:val="none"/>
              </w:rPr>
              <w:t>Analysis</w:t>
            </w:r>
            <w:r w:rsidRPr="00A409A5">
              <w:rPr>
                <w:rFonts w:ascii="Arial" w:eastAsia="Calibri" w:hAnsi="Arial" w:cs="Arial"/>
                <w:noProof/>
                <w:webHidden/>
                <w:kern w:val="0"/>
                <w:lang w:val="en-US"/>
                <w14:ligatures w14:val="none"/>
              </w:rPr>
              <w:tab/>
            </w:r>
            <w:r w:rsidR="00A409A5" w:rsidRPr="00A409A5">
              <w:rPr>
                <w:rFonts w:ascii="Arial" w:eastAsia="Calibri" w:hAnsi="Arial" w:cs="Arial"/>
                <w:noProof/>
                <w:webHidden/>
                <w:kern w:val="0"/>
                <w:lang w:val="en-US"/>
                <w14:ligatures w14:val="none"/>
              </w:rPr>
              <w:t>18</w:t>
            </w:r>
          </w:hyperlink>
        </w:p>
        <w:p w14:paraId="78CCD357" w14:textId="72B5C550" w:rsidR="004E0D08" w:rsidRPr="00A409A5" w:rsidRDefault="00A409A5" w:rsidP="004E0D08">
          <w:pPr>
            <w:tabs>
              <w:tab w:val="right" w:leader="dot" w:pos="9340"/>
            </w:tabs>
            <w:spacing w:after="100" w:line="360" w:lineRule="auto"/>
            <w:jc w:val="both"/>
            <w:rPr>
              <w:rFonts w:ascii="Arial" w:eastAsia="Times New Roman" w:hAnsi="Arial" w:cs="Arial"/>
              <w:noProof/>
              <w:kern w:val="0"/>
              <w:lang w:val="en-IN" w:eastAsia="en-IN"/>
              <w14:ligatures w14:val="none"/>
            </w:rPr>
          </w:pPr>
          <w:r w:rsidRPr="00A409A5">
            <w:t>6.</w:t>
          </w:r>
          <w:hyperlink w:anchor="_Toc190515057" w:history="1">
            <w:r w:rsidR="004E0D08" w:rsidRPr="00A409A5">
              <w:rPr>
                <w:rFonts w:ascii="Arial" w:eastAsia="Calibri" w:hAnsi="Arial" w:cs="Arial"/>
                <w:noProof/>
                <w:kern w:val="0"/>
                <w:lang w:val="en-US"/>
                <w14:ligatures w14:val="none"/>
              </w:rPr>
              <w:t>Theme Exploration</w:t>
            </w:r>
            <w:r w:rsidR="004E0D08" w:rsidRPr="00A409A5">
              <w:rPr>
                <w:rFonts w:ascii="Arial" w:eastAsia="Calibri" w:hAnsi="Arial" w:cs="Arial"/>
                <w:noProof/>
                <w:webHidden/>
                <w:kern w:val="0"/>
                <w:lang w:val="en-US"/>
                <w14:ligatures w14:val="none"/>
              </w:rPr>
              <w:tab/>
            </w:r>
            <w:r w:rsidRPr="00A409A5">
              <w:rPr>
                <w:rFonts w:ascii="Arial" w:eastAsia="Calibri" w:hAnsi="Arial" w:cs="Arial"/>
                <w:noProof/>
                <w:webHidden/>
                <w:kern w:val="0"/>
                <w:lang w:val="en-US"/>
                <w14:ligatures w14:val="none"/>
              </w:rPr>
              <w:t>19</w:t>
            </w:r>
          </w:hyperlink>
        </w:p>
        <w:p w14:paraId="64D498D4" w14:textId="6F35BB1B" w:rsidR="004E0D08" w:rsidRPr="00A409A5" w:rsidRDefault="004E0D08" w:rsidP="004E0D08">
          <w:pPr>
            <w:tabs>
              <w:tab w:val="right" w:leader="dot" w:pos="9340"/>
            </w:tabs>
            <w:spacing w:after="100" w:line="360" w:lineRule="auto"/>
            <w:ind w:left="220"/>
            <w:jc w:val="both"/>
            <w:rPr>
              <w:rFonts w:ascii="Arial" w:eastAsia="Times New Roman" w:hAnsi="Arial" w:cs="Arial"/>
              <w:noProof/>
              <w:kern w:val="0"/>
              <w:lang w:val="en-IN" w:eastAsia="en-IN"/>
              <w14:ligatures w14:val="none"/>
            </w:rPr>
          </w:pPr>
          <w:hyperlink w:anchor="_Toc190515058" w:history="1">
            <w:r w:rsidRPr="00A409A5">
              <w:rPr>
                <w:rFonts w:ascii="Arial" w:eastAsia="Calibri" w:hAnsi="Arial" w:cs="Arial"/>
                <w:noProof/>
                <w:kern w:val="0"/>
                <w:lang w:val="en-US"/>
                <w14:ligatures w14:val="none"/>
              </w:rPr>
              <w:t>To Explore Staff Shortages and Guest Service at Premier Inn Chapel Bar, Nottingham</w:t>
            </w:r>
            <w:r w:rsidRPr="00A409A5">
              <w:rPr>
                <w:rFonts w:ascii="Arial" w:eastAsia="Calibri" w:hAnsi="Arial" w:cs="Arial"/>
                <w:noProof/>
                <w:webHidden/>
                <w:kern w:val="0"/>
                <w:lang w:val="en-US"/>
                <w14:ligatures w14:val="none"/>
              </w:rPr>
              <w:tab/>
            </w:r>
            <w:r w:rsidR="00A409A5" w:rsidRPr="00A409A5">
              <w:rPr>
                <w:rFonts w:ascii="Arial" w:eastAsia="Calibri" w:hAnsi="Arial" w:cs="Arial"/>
                <w:noProof/>
                <w:webHidden/>
                <w:kern w:val="0"/>
                <w:lang w:val="en-US"/>
                <w14:ligatures w14:val="none"/>
              </w:rPr>
              <w:t>19</w:t>
            </w:r>
          </w:hyperlink>
        </w:p>
        <w:p w14:paraId="4AF7F054" w14:textId="37C4815C" w:rsidR="004E0D08" w:rsidRPr="00A409A5" w:rsidRDefault="004E0D08" w:rsidP="004E0D08">
          <w:pPr>
            <w:tabs>
              <w:tab w:val="right" w:leader="dot" w:pos="9340"/>
            </w:tabs>
            <w:spacing w:after="100" w:line="360" w:lineRule="auto"/>
            <w:ind w:left="220"/>
            <w:jc w:val="both"/>
            <w:rPr>
              <w:rFonts w:ascii="Arial" w:eastAsia="Times New Roman" w:hAnsi="Arial" w:cs="Arial"/>
              <w:noProof/>
              <w:kern w:val="0"/>
              <w:lang w:val="en-IN" w:eastAsia="en-IN"/>
              <w14:ligatures w14:val="none"/>
            </w:rPr>
          </w:pPr>
          <w:hyperlink w:anchor="_Toc190515059" w:history="1">
            <w:r w:rsidRPr="00A409A5">
              <w:rPr>
                <w:rFonts w:ascii="Arial" w:eastAsia="Calibri" w:hAnsi="Arial" w:cs="Arial"/>
                <w:noProof/>
                <w:kern w:val="0"/>
                <w:lang w:val="en-US"/>
                <w14:ligatures w14:val="none"/>
              </w:rPr>
              <w:t>To discuss Premier Inn Nottingham Staff Shortages: Causes, Effects, and Remedies</w:t>
            </w:r>
            <w:r w:rsidRPr="00A409A5">
              <w:rPr>
                <w:rFonts w:ascii="Arial" w:eastAsia="Calibri" w:hAnsi="Arial" w:cs="Arial"/>
                <w:noProof/>
                <w:webHidden/>
                <w:kern w:val="0"/>
                <w:lang w:val="en-US"/>
                <w14:ligatures w14:val="none"/>
              </w:rPr>
              <w:tab/>
            </w:r>
            <w:r w:rsidR="00A409A5" w:rsidRPr="00A409A5">
              <w:rPr>
                <w:rFonts w:ascii="Arial" w:eastAsia="Calibri" w:hAnsi="Arial" w:cs="Arial"/>
                <w:noProof/>
                <w:webHidden/>
                <w:kern w:val="0"/>
                <w:lang w:val="en-US"/>
                <w14:ligatures w14:val="none"/>
              </w:rPr>
              <w:t>21</w:t>
            </w:r>
          </w:hyperlink>
        </w:p>
        <w:p w14:paraId="24CBB543" w14:textId="26446E18" w:rsidR="004E0D08" w:rsidRPr="00A409A5" w:rsidRDefault="004E0D08" w:rsidP="004E0D08">
          <w:pPr>
            <w:tabs>
              <w:tab w:val="right" w:leader="dot" w:pos="9340"/>
            </w:tabs>
            <w:spacing w:after="100" w:line="360" w:lineRule="auto"/>
            <w:ind w:left="220"/>
            <w:jc w:val="both"/>
            <w:rPr>
              <w:rFonts w:ascii="Arial" w:eastAsia="Times New Roman" w:hAnsi="Arial" w:cs="Arial"/>
              <w:noProof/>
              <w:kern w:val="0"/>
              <w:lang w:val="en-IN" w:eastAsia="en-IN"/>
              <w14:ligatures w14:val="none"/>
            </w:rPr>
          </w:pPr>
          <w:hyperlink w:anchor="_Toc190515060" w:history="1">
            <w:r w:rsidRPr="00A409A5">
              <w:rPr>
                <w:rFonts w:ascii="Arial" w:eastAsia="Calibri" w:hAnsi="Arial" w:cs="Arial"/>
                <w:noProof/>
                <w:kern w:val="0"/>
                <w:lang w:val="en-US"/>
                <w14:ligatures w14:val="none"/>
              </w:rPr>
              <w:t>To Examine Staff Shortage Mitigation at Premier Inn Nottingham using Solutions</w:t>
            </w:r>
            <w:r w:rsidRPr="00A409A5">
              <w:rPr>
                <w:rFonts w:ascii="Arial" w:eastAsia="Calibri" w:hAnsi="Arial" w:cs="Arial"/>
                <w:noProof/>
                <w:webHidden/>
                <w:kern w:val="0"/>
                <w:lang w:val="en-US"/>
                <w14:ligatures w14:val="none"/>
              </w:rPr>
              <w:tab/>
            </w:r>
            <w:r w:rsidR="00A409A5" w:rsidRPr="00A409A5">
              <w:rPr>
                <w:rFonts w:ascii="Arial" w:eastAsia="Calibri" w:hAnsi="Arial" w:cs="Arial"/>
                <w:noProof/>
                <w:webHidden/>
                <w:kern w:val="0"/>
                <w:lang w:val="en-US"/>
                <w14:ligatures w14:val="none"/>
              </w:rPr>
              <w:t>22</w:t>
            </w:r>
          </w:hyperlink>
        </w:p>
        <w:p w14:paraId="35F590A6" w14:textId="676B923D" w:rsidR="004E0D08" w:rsidRPr="00A409A5" w:rsidRDefault="00A409A5" w:rsidP="00983A94">
          <w:pPr>
            <w:tabs>
              <w:tab w:val="right" w:leader="dot" w:pos="9340"/>
            </w:tabs>
            <w:spacing w:after="100" w:line="360" w:lineRule="auto"/>
            <w:jc w:val="both"/>
            <w:rPr>
              <w:rFonts w:ascii="Arial" w:eastAsia="Times New Roman" w:hAnsi="Arial" w:cs="Arial"/>
              <w:noProof/>
              <w:kern w:val="0"/>
              <w:lang w:val="en-IN" w:eastAsia="en-IN"/>
              <w14:ligatures w14:val="none"/>
            </w:rPr>
          </w:pPr>
          <w:r w:rsidRPr="00A409A5">
            <w:lastRenderedPageBreak/>
            <w:t>7.</w:t>
          </w:r>
          <w:hyperlink w:anchor="_Toc190515061" w:history="1">
            <w:r w:rsidR="004E0D08" w:rsidRPr="00A409A5">
              <w:rPr>
                <w:rFonts w:ascii="Arial" w:eastAsia="Calibri" w:hAnsi="Arial" w:cs="Arial"/>
                <w:noProof/>
                <w:kern w:val="0"/>
                <w:lang w:val="en-US"/>
                <w14:ligatures w14:val="none"/>
              </w:rPr>
              <w:t>Conclusions and Recommendations</w:t>
            </w:r>
            <w:r w:rsidR="004E0D08" w:rsidRPr="00A409A5">
              <w:rPr>
                <w:rFonts w:ascii="Arial" w:eastAsia="Calibri" w:hAnsi="Arial" w:cs="Arial"/>
                <w:noProof/>
                <w:webHidden/>
                <w:kern w:val="0"/>
                <w:lang w:val="en-US"/>
                <w14:ligatures w14:val="none"/>
              </w:rPr>
              <w:tab/>
            </w:r>
            <w:r w:rsidRPr="00A409A5">
              <w:rPr>
                <w:rFonts w:ascii="Arial" w:eastAsia="Calibri" w:hAnsi="Arial" w:cs="Arial"/>
                <w:noProof/>
                <w:webHidden/>
                <w:kern w:val="0"/>
                <w:lang w:val="en-US"/>
                <w14:ligatures w14:val="none"/>
              </w:rPr>
              <w:t>25</w:t>
            </w:r>
          </w:hyperlink>
        </w:p>
        <w:p w14:paraId="28BB0AD2" w14:textId="47D1968D" w:rsidR="004E0D08" w:rsidRPr="00A409A5" w:rsidRDefault="00A409A5" w:rsidP="004E0D08">
          <w:pPr>
            <w:tabs>
              <w:tab w:val="right" w:leader="dot" w:pos="9340"/>
            </w:tabs>
            <w:spacing w:after="100" w:line="360" w:lineRule="auto"/>
            <w:jc w:val="both"/>
            <w:rPr>
              <w:rFonts w:ascii="Arial" w:eastAsia="Times New Roman" w:hAnsi="Arial" w:cs="Arial"/>
              <w:noProof/>
              <w:kern w:val="0"/>
              <w:lang w:val="en-IN" w:eastAsia="en-IN"/>
              <w14:ligatures w14:val="none"/>
            </w:rPr>
          </w:pPr>
          <w:r w:rsidRPr="00A409A5">
            <w:t>8.</w:t>
          </w:r>
          <w:hyperlink w:anchor="_Toc190515062" w:history="1">
            <w:r w:rsidR="004E0D08" w:rsidRPr="00A409A5">
              <w:rPr>
                <w:rFonts w:ascii="Arial" w:eastAsia="Calibri" w:hAnsi="Arial" w:cs="Arial"/>
                <w:noProof/>
                <w:kern w:val="0"/>
                <w:lang w:val="en-US"/>
                <w14:ligatures w14:val="none"/>
              </w:rPr>
              <w:t>Reflective Account</w:t>
            </w:r>
            <w:r w:rsidR="004E0D08" w:rsidRPr="00A409A5">
              <w:rPr>
                <w:rFonts w:ascii="Arial" w:eastAsia="Calibri" w:hAnsi="Arial" w:cs="Arial"/>
                <w:noProof/>
                <w:webHidden/>
                <w:kern w:val="0"/>
                <w:lang w:val="en-US"/>
                <w14:ligatures w14:val="none"/>
              </w:rPr>
              <w:tab/>
            </w:r>
            <w:r w:rsidRPr="00A409A5">
              <w:rPr>
                <w:rFonts w:ascii="Arial" w:eastAsia="Calibri" w:hAnsi="Arial" w:cs="Arial"/>
                <w:noProof/>
                <w:webHidden/>
                <w:kern w:val="0"/>
                <w:lang w:val="en-US"/>
                <w14:ligatures w14:val="none"/>
              </w:rPr>
              <w:t>27</w:t>
            </w:r>
          </w:hyperlink>
        </w:p>
        <w:p w14:paraId="2A9ADDF3" w14:textId="0C51FCD7" w:rsidR="004E0D08" w:rsidRPr="00983A94" w:rsidRDefault="00A409A5" w:rsidP="004E0D08">
          <w:pPr>
            <w:tabs>
              <w:tab w:val="right" w:leader="dot" w:pos="9340"/>
            </w:tabs>
            <w:spacing w:after="100" w:line="360" w:lineRule="auto"/>
            <w:rPr>
              <w:rFonts w:ascii="Arial" w:eastAsia="Times New Roman" w:hAnsi="Arial" w:cs="Arial"/>
              <w:noProof/>
              <w:kern w:val="0"/>
              <w:lang w:val="en-IN" w:eastAsia="en-IN"/>
              <w14:ligatures w14:val="none"/>
            </w:rPr>
          </w:pPr>
          <w:r w:rsidRPr="00A409A5">
            <w:t>9.</w:t>
          </w:r>
          <w:hyperlink w:anchor="_Toc190515063" w:history="1">
            <w:r w:rsidR="004E0D08" w:rsidRPr="00A409A5">
              <w:rPr>
                <w:rFonts w:ascii="Arial" w:eastAsia="Calibri" w:hAnsi="Arial" w:cs="Arial"/>
                <w:noProof/>
                <w:kern w:val="0"/>
                <w:lang w:val="en-US"/>
                <w14:ligatures w14:val="none"/>
              </w:rPr>
              <w:t>References</w:t>
            </w:r>
            <w:r w:rsidR="004E0D08" w:rsidRPr="00A409A5">
              <w:rPr>
                <w:rFonts w:ascii="Arial" w:eastAsia="Calibri" w:hAnsi="Arial" w:cs="Arial"/>
                <w:noProof/>
                <w:webHidden/>
                <w:kern w:val="0"/>
                <w:lang w:val="en-US"/>
                <w14:ligatures w14:val="none"/>
              </w:rPr>
              <w:tab/>
            </w:r>
            <w:r w:rsidRPr="00A409A5">
              <w:rPr>
                <w:rFonts w:ascii="Arial" w:eastAsia="Calibri" w:hAnsi="Arial" w:cs="Arial"/>
                <w:noProof/>
                <w:webHidden/>
                <w:kern w:val="0"/>
                <w:lang w:val="en-US"/>
                <w14:ligatures w14:val="none"/>
              </w:rPr>
              <w:t>31</w:t>
            </w:r>
          </w:hyperlink>
        </w:p>
        <w:p w14:paraId="12418DF2" w14:textId="77777777" w:rsidR="004E0D08" w:rsidRPr="004E0D08" w:rsidRDefault="004E0D08" w:rsidP="004E0D08">
          <w:pPr>
            <w:spacing w:after="200" w:line="360" w:lineRule="auto"/>
            <w:rPr>
              <w:rFonts w:ascii="Calibri" w:eastAsia="Calibri" w:hAnsi="Calibri" w:cs="Times New Roman"/>
              <w:noProof/>
              <w:kern w:val="0"/>
              <w:sz w:val="22"/>
              <w:szCs w:val="22"/>
              <w:lang w:val="en-US"/>
              <w14:ligatures w14:val="none"/>
            </w:rPr>
          </w:pPr>
          <w:r w:rsidRPr="00983A94">
            <w:rPr>
              <w:rFonts w:ascii="Arial" w:eastAsia="Calibri" w:hAnsi="Arial" w:cs="Arial"/>
              <w:b/>
              <w:bCs/>
              <w:noProof/>
              <w:kern w:val="0"/>
              <w:lang w:val="en-US"/>
              <w14:ligatures w14:val="none"/>
            </w:rPr>
            <w:fldChar w:fldCharType="end"/>
          </w:r>
        </w:p>
      </w:sdtContent>
    </w:sdt>
    <w:p w14:paraId="4C523F8B" w14:textId="77777777" w:rsidR="004E0D08" w:rsidRDefault="004E0D08"/>
    <w:p w14:paraId="01CAC1BA" w14:textId="77777777" w:rsidR="004E0D08" w:rsidRDefault="004E0D08"/>
    <w:p w14:paraId="14C59FA0" w14:textId="77777777" w:rsidR="004E0D08" w:rsidRDefault="004E0D08"/>
    <w:p w14:paraId="40D3E88E" w14:textId="77777777" w:rsidR="004E0D08" w:rsidRDefault="004E0D08"/>
    <w:p w14:paraId="78E142F4" w14:textId="77777777" w:rsidR="004E0D08" w:rsidRDefault="004E0D08"/>
    <w:p w14:paraId="4D9B0167" w14:textId="77777777" w:rsidR="004E0D08" w:rsidRDefault="004E0D08"/>
    <w:p w14:paraId="45D4B5F1" w14:textId="77777777" w:rsidR="004E0D08" w:rsidRDefault="004E0D08"/>
    <w:p w14:paraId="26E84062" w14:textId="77777777" w:rsidR="004E0D08" w:rsidRDefault="004E0D08"/>
    <w:p w14:paraId="4D7F0C30" w14:textId="77777777" w:rsidR="004E0D08" w:rsidRDefault="004E0D08"/>
    <w:p w14:paraId="05AEC8AC" w14:textId="77777777" w:rsidR="004E0D08" w:rsidRDefault="004E0D08"/>
    <w:p w14:paraId="674C5D4B" w14:textId="77777777" w:rsidR="004E0D08" w:rsidRDefault="004E0D08"/>
    <w:p w14:paraId="691CCC85" w14:textId="77777777" w:rsidR="004E0D08" w:rsidRDefault="004E0D08"/>
    <w:p w14:paraId="52E098D2" w14:textId="77777777" w:rsidR="004E0D08" w:rsidRDefault="004E0D08"/>
    <w:p w14:paraId="5BFA8239" w14:textId="77777777" w:rsidR="004E0D08" w:rsidRDefault="004E0D08"/>
    <w:p w14:paraId="49998DCD" w14:textId="77777777" w:rsidR="004E0D08" w:rsidRDefault="004E0D08"/>
    <w:p w14:paraId="4E04ADEB" w14:textId="77777777" w:rsidR="004E0D08" w:rsidRDefault="004E0D08"/>
    <w:p w14:paraId="194311EF" w14:textId="77777777" w:rsidR="004E0D08" w:rsidRDefault="004E0D08"/>
    <w:p w14:paraId="5CA85100" w14:textId="77777777" w:rsidR="00A409A5" w:rsidRDefault="00A409A5"/>
    <w:p w14:paraId="4637B4DD" w14:textId="77777777" w:rsidR="00A409A5" w:rsidRDefault="00A409A5"/>
    <w:p w14:paraId="5D4031C2" w14:textId="77777777" w:rsidR="00A409A5" w:rsidRDefault="00A409A5"/>
    <w:p w14:paraId="0CDB1BC8" w14:textId="77777777" w:rsidR="00A409A5" w:rsidRDefault="00A409A5"/>
    <w:p w14:paraId="23D8AA00" w14:textId="4AE784A7" w:rsidR="004E0D08" w:rsidRPr="00983A94" w:rsidRDefault="004E0D08" w:rsidP="00983A94">
      <w:pPr>
        <w:pStyle w:val="ListParagraph"/>
        <w:keepNext/>
        <w:keepLines/>
        <w:numPr>
          <w:ilvl w:val="0"/>
          <w:numId w:val="14"/>
        </w:numPr>
        <w:spacing w:before="480" w:after="0" w:line="360" w:lineRule="auto"/>
        <w:jc w:val="both"/>
        <w:outlineLvl w:val="0"/>
        <w:rPr>
          <w:rFonts w:ascii="Arial" w:eastAsia="Times New Roman" w:hAnsi="Arial" w:cs="Arial"/>
          <w:b/>
          <w:bCs/>
          <w:kern w:val="0"/>
          <w:sz w:val="28"/>
          <w:szCs w:val="28"/>
          <w:lang w:val="en-US"/>
          <w14:ligatures w14:val="none"/>
        </w:rPr>
      </w:pPr>
      <w:bookmarkStart w:id="0" w:name="_Toc190515040"/>
      <w:r w:rsidRPr="00983A94">
        <w:rPr>
          <w:rFonts w:ascii="Arial" w:eastAsia="Times New Roman" w:hAnsi="Arial" w:cs="Arial"/>
          <w:b/>
          <w:bCs/>
          <w:kern w:val="0"/>
          <w:sz w:val="28"/>
          <w:szCs w:val="28"/>
          <w:lang w:val="en-US"/>
          <w14:ligatures w14:val="none"/>
        </w:rPr>
        <w:lastRenderedPageBreak/>
        <w:t>Introduction</w:t>
      </w:r>
      <w:bookmarkEnd w:id="0"/>
    </w:p>
    <w:p w14:paraId="49FE8D01" w14:textId="77777777" w:rsidR="004E0D08" w:rsidRPr="004E0D08" w:rsidRDefault="004E0D08" w:rsidP="004E0D08">
      <w:pPr>
        <w:spacing w:after="200" w:line="360" w:lineRule="auto"/>
        <w:jc w:val="both"/>
        <w:rPr>
          <w:rFonts w:ascii="Arial" w:eastAsia="Calibri" w:hAnsi="Arial" w:cs="Arial"/>
          <w:kern w:val="0"/>
          <w:lang w:val="en-US"/>
          <w14:ligatures w14:val="none"/>
        </w:rPr>
      </w:pPr>
      <w:r w:rsidRPr="004E0D08">
        <w:rPr>
          <w:rFonts w:ascii="Arial" w:eastAsia="Calibri" w:hAnsi="Arial" w:cs="Arial"/>
          <w:b/>
          <w:kern w:val="0"/>
          <w:lang w:val="en-US"/>
          <w14:ligatures w14:val="none"/>
        </w:rPr>
        <w:t>Research Aim</w:t>
      </w:r>
      <w:r w:rsidRPr="004E0D08">
        <w:rPr>
          <w:rFonts w:ascii="Arial" w:eastAsia="Calibri" w:hAnsi="Arial" w:cs="Arial"/>
          <w:kern w:val="0"/>
          <w:lang w:val="en-US"/>
          <w14:ligatures w14:val="none"/>
        </w:rPr>
        <w:t xml:space="preserve"> - To study the impact of Staff shortages and their influence on Management operations at Premier Inn Chapel Bar, Nottingham.</w:t>
      </w:r>
    </w:p>
    <w:p w14:paraId="45743262" w14:textId="77777777" w:rsidR="004E0D08" w:rsidRPr="004E0D08" w:rsidRDefault="004E0D08" w:rsidP="004E0D08">
      <w:pPr>
        <w:spacing w:after="200" w:line="360" w:lineRule="auto"/>
        <w:jc w:val="both"/>
        <w:rPr>
          <w:rFonts w:ascii="Arial" w:eastAsia="Calibri" w:hAnsi="Arial" w:cs="Arial"/>
          <w:b/>
          <w:kern w:val="0"/>
          <w:lang w:val="en-US"/>
          <w14:ligatures w14:val="none"/>
        </w:rPr>
      </w:pPr>
      <w:r w:rsidRPr="004E0D08">
        <w:rPr>
          <w:rFonts w:ascii="Arial" w:eastAsia="Calibri" w:hAnsi="Arial" w:cs="Arial"/>
          <w:b/>
          <w:kern w:val="0"/>
          <w:lang w:val="en-US"/>
          <w14:ligatures w14:val="none"/>
        </w:rPr>
        <w:t>Research Objectives</w:t>
      </w:r>
    </w:p>
    <w:p w14:paraId="15BDBD56" w14:textId="77777777" w:rsidR="004E0D08" w:rsidRPr="004E0D08" w:rsidRDefault="004E0D08" w:rsidP="004E0D08">
      <w:pPr>
        <w:numPr>
          <w:ilvl w:val="0"/>
          <w:numId w:val="1"/>
        </w:numPr>
        <w:spacing w:after="200" w:line="360" w:lineRule="auto"/>
        <w:contextualSpacing/>
        <w:jc w:val="both"/>
        <w:rPr>
          <w:rFonts w:ascii="Arial" w:eastAsia="Calibri" w:hAnsi="Arial" w:cs="Arial"/>
          <w:kern w:val="0"/>
          <w:lang w:val="en-US"/>
          <w14:ligatures w14:val="none"/>
        </w:rPr>
      </w:pPr>
      <w:r w:rsidRPr="004E0D08">
        <w:rPr>
          <w:rFonts w:ascii="Arial" w:eastAsia="Calibri" w:hAnsi="Arial" w:cs="Arial"/>
          <w:kern w:val="0"/>
          <w:lang w:val="en-US"/>
          <w14:ligatures w14:val="none"/>
        </w:rPr>
        <w:t>To investigate the impact of staff shortages on management operations at Premier Inn Chapel Bar, Nottingham.</w:t>
      </w:r>
    </w:p>
    <w:p w14:paraId="2B1536A7" w14:textId="77777777" w:rsidR="004E0D08" w:rsidRPr="004E0D08" w:rsidRDefault="004E0D08" w:rsidP="004E0D08">
      <w:pPr>
        <w:numPr>
          <w:ilvl w:val="0"/>
          <w:numId w:val="1"/>
        </w:numPr>
        <w:spacing w:after="200" w:line="360" w:lineRule="auto"/>
        <w:contextualSpacing/>
        <w:jc w:val="both"/>
        <w:rPr>
          <w:rFonts w:ascii="Arial" w:eastAsia="Calibri" w:hAnsi="Arial" w:cs="Arial"/>
          <w:kern w:val="0"/>
          <w:lang w:val="en-US"/>
          <w14:ligatures w14:val="none"/>
        </w:rPr>
      </w:pPr>
      <w:r w:rsidRPr="004E0D08">
        <w:rPr>
          <w:rFonts w:ascii="Arial" w:eastAsia="Calibri" w:hAnsi="Arial" w:cs="Arial"/>
          <w:kern w:val="0"/>
          <w:lang w:val="en-US"/>
          <w14:ligatures w14:val="none"/>
        </w:rPr>
        <w:t>To identify the causes and consequences of staff shortages on hotel management.</w:t>
      </w:r>
    </w:p>
    <w:p w14:paraId="67DE7729" w14:textId="77777777" w:rsidR="004E0D08" w:rsidRPr="004E0D08" w:rsidRDefault="004E0D08" w:rsidP="004E0D08">
      <w:pPr>
        <w:numPr>
          <w:ilvl w:val="0"/>
          <w:numId w:val="1"/>
        </w:numPr>
        <w:spacing w:after="200" w:line="360" w:lineRule="auto"/>
        <w:contextualSpacing/>
        <w:jc w:val="both"/>
        <w:rPr>
          <w:rFonts w:ascii="Arial" w:eastAsia="Calibri" w:hAnsi="Arial" w:cs="Arial"/>
          <w:kern w:val="0"/>
          <w:lang w:val="en-US"/>
          <w14:ligatures w14:val="none"/>
        </w:rPr>
      </w:pPr>
      <w:r w:rsidRPr="004E0D08">
        <w:rPr>
          <w:rFonts w:ascii="Arial" w:eastAsia="Calibri" w:hAnsi="Arial" w:cs="Arial"/>
          <w:kern w:val="0"/>
          <w:lang w:val="en-US"/>
          <w14:ligatures w14:val="none"/>
        </w:rPr>
        <w:t>To examine the strategies employed by management to mitigate the effects of staff shortages.</w:t>
      </w:r>
    </w:p>
    <w:p w14:paraId="5C8E5F92" w14:textId="77777777" w:rsidR="004E0D08" w:rsidRPr="004E0D08" w:rsidRDefault="004E0D08" w:rsidP="004E0D08">
      <w:pPr>
        <w:numPr>
          <w:ilvl w:val="0"/>
          <w:numId w:val="1"/>
        </w:numPr>
        <w:spacing w:after="200" w:line="360" w:lineRule="auto"/>
        <w:contextualSpacing/>
        <w:jc w:val="both"/>
        <w:rPr>
          <w:rFonts w:ascii="Arial" w:eastAsia="Calibri" w:hAnsi="Arial" w:cs="Arial"/>
          <w:kern w:val="0"/>
          <w:lang w:val="en-US"/>
          <w14:ligatures w14:val="none"/>
        </w:rPr>
      </w:pPr>
      <w:r w:rsidRPr="004E0D08">
        <w:rPr>
          <w:rFonts w:ascii="Arial" w:eastAsia="Calibri" w:hAnsi="Arial" w:cs="Arial"/>
          <w:kern w:val="0"/>
          <w:lang w:val="en-US"/>
          <w14:ligatures w14:val="none"/>
        </w:rPr>
        <w:t>To provide recommendations for improving staff retention and management operations at Premier Inn Chapel Bar, Nottingham (Collis and Hussey, 2014).</w:t>
      </w:r>
    </w:p>
    <w:p w14:paraId="5CF551A8" w14:textId="77777777" w:rsidR="004E0D08" w:rsidRPr="004E0D08" w:rsidRDefault="004E0D08" w:rsidP="004E0D08">
      <w:pPr>
        <w:spacing w:after="200" w:line="360" w:lineRule="auto"/>
        <w:jc w:val="both"/>
        <w:rPr>
          <w:rFonts w:ascii="Arial" w:eastAsia="Calibri" w:hAnsi="Arial" w:cs="Arial"/>
          <w:b/>
          <w:kern w:val="0"/>
          <w:lang w:val="en-US"/>
          <w14:ligatures w14:val="none"/>
        </w:rPr>
      </w:pPr>
      <w:r w:rsidRPr="004E0D08">
        <w:rPr>
          <w:rFonts w:ascii="Arial" w:eastAsia="Calibri" w:hAnsi="Arial" w:cs="Arial"/>
          <w:b/>
          <w:kern w:val="0"/>
          <w:lang w:val="en-US"/>
          <w14:ligatures w14:val="none"/>
        </w:rPr>
        <w:t>Research Questions</w:t>
      </w:r>
    </w:p>
    <w:p w14:paraId="4A4A9045" w14:textId="77777777" w:rsidR="004E0D08" w:rsidRPr="004E0D08" w:rsidRDefault="004E0D08" w:rsidP="004E0D08">
      <w:pPr>
        <w:numPr>
          <w:ilvl w:val="0"/>
          <w:numId w:val="2"/>
        </w:numPr>
        <w:spacing w:after="200" w:line="360" w:lineRule="auto"/>
        <w:contextualSpacing/>
        <w:jc w:val="both"/>
        <w:rPr>
          <w:rFonts w:ascii="Arial" w:eastAsia="Calibri" w:hAnsi="Arial" w:cs="Arial"/>
          <w:kern w:val="0"/>
          <w:lang w:val="en-US"/>
          <w14:ligatures w14:val="none"/>
        </w:rPr>
      </w:pPr>
      <w:r w:rsidRPr="004E0D08">
        <w:rPr>
          <w:rFonts w:ascii="Arial" w:eastAsia="Calibri" w:hAnsi="Arial" w:cs="Arial"/>
          <w:kern w:val="0"/>
          <w:lang w:val="en-US"/>
          <w14:ligatures w14:val="none"/>
        </w:rPr>
        <w:t>What are the primary causes of staff shortages at Premier Inn Chapel Bar, Nottingham?</w:t>
      </w:r>
    </w:p>
    <w:p w14:paraId="298D72AC" w14:textId="77777777" w:rsidR="004E0D08" w:rsidRPr="004E0D08" w:rsidRDefault="004E0D08" w:rsidP="004E0D08">
      <w:pPr>
        <w:numPr>
          <w:ilvl w:val="0"/>
          <w:numId w:val="2"/>
        </w:numPr>
        <w:spacing w:after="200" w:line="360" w:lineRule="auto"/>
        <w:contextualSpacing/>
        <w:jc w:val="both"/>
        <w:rPr>
          <w:rFonts w:ascii="Arial" w:eastAsia="Calibri" w:hAnsi="Arial" w:cs="Arial"/>
          <w:kern w:val="0"/>
          <w:lang w:val="en-US"/>
          <w14:ligatures w14:val="none"/>
        </w:rPr>
      </w:pPr>
      <w:r w:rsidRPr="004E0D08">
        <w:rPr>
          <w:rFonts w:ascii="Arial" w:eastAsia="Calibri" w:hAnsi="Arial" w:cs="Arial"/>
          <w:kern w:val="0"/>
          <w:lang w:val="en-US"/>
          <w14:ligatures w14:val="none"/>
        </w:rPr>
        <w:t>How do staff shortages affect management operations, including customer service, room occupancy, and financial performance?</w:t>
      </w:r>
    </w:p>
    <w:p w14:paraId="3274EE87" w14:textId="77777777" w:rsidR="004E0D08" w:rsidRPr="004E0D08" w:rsidRDefault="004E0D08" w:rsidP="004E0D08">
      <w:pPr>
        <w:numPr>
          <w:ilvl w:val="0"/>
          <w:numId w:val="2"/>
        </w:numPr>
        <w:spacing w:after="200" w:line="360" w:lineRule="auto"/>
        <w:contextualSpacing/>
        <w:jc w:val="both"/>
        <w:rPr>
          <w:rFonts w:ascii="Arial" w:eastAsia="Calibri" w:hAnsi="Arial" w:cs="Arial"/>
          <w:kern w:val="0"/>
          <w:lang w:val="en-US"/>
          <w14:ligatures w14:val="none"/>
        </w:rPr>
      </w:pPr>
      <w:r w:rsidRPr="004E0D08">
        <w:rPr>
          <w:rFonts w:ascii="Arial" w:eastAsia="Calibri" w:hAnsi="Arial" w:cs="Arial"/>
          <w:kern w:val="0"/>
          <w:lang w:val="en-US"/>
          <w14:ligatures w14:val="none"/>
        </w:rPr>
        <w:t>What strategies have management employed to address staff shortages, and how effective have these strategies been?</w:t>
      </w:r>
    </w:p>
    <w:p w14:paraId="4AEF73CE" w14:textId="77777777" w:rsidR="004E0D08" w:rsidRDefault="004E0D08" w:rsidP="004E0D08">
      <w:pPr>
        <w:numPr>
          <w:ilvl w:val="0"/>
          <w:numId w:val="2"/>
        </w:numPr>
        <w:spacing w:after="200" w:line="360" w:lineRule="auto"/>
        <w:contextualSpacing/>
        <w:jc w:val="both"/>
        <w:rPr>
          <w:rFonts w:ascii="Arial" w:eastAsia="Calibri" w:hAnsi="Arial" w:cs="Arial"/>
          <w:kern w:val="0"/>
          <w:lang w:val="en-US"/>
          <w14:ligatures w14:val="none"/>
        </w:rPr>
      </w:pPr>
      <w:r w:rsidRPr="004E0D08">
        <w:rPr>
          <w:rFonts w:ascii="Arial" w:eastAsia="Calibri" w:hAnsi="Arial" w:cs="Arial"/>
          <w:kern w:val="0"/>
          <w:lang w:val="en-US"/>
          <w14:ligatures w14:val="none"/>
        </w:rPr>
        <w:t>What recommendations can be made to improve staff retention and management operations at Premier Inn Chapel Bar, Nottingham?</w:t>
      </w:r>
    </w:p>
    <w:p w14:paraId="6931A70D" w14:textId="77777777" w:rsidR="00F07C97" w:rsidRPr="004E0D08" w:rsidRDefault="00F07C97" w:rsidP="00F07C97">
      <w:pPr>
        <w:spacing w:after="200" w:line="360" w:lineRule="auto"/>
        <w:ind w:left="720"/>
        <w:contextualSpacing/>
        <w:jc w:val="both"/>
        <w:rPr>
          <w:rFonts w:ascii="Arial" w:eastAsia="Calibri" w:hAnsi="Arial" w:cs="Arial"/>
          <w:kern w:val="0"/>
          <w:lang w:val="en-US"/>
          <w14:ligatures w14:val="none"/>
        </w:rPr>
      </w:pPr>
    </w:p>
    <w:p w14:paraId="1880AFB1" w14:textId="77777777" w:rsidR="00E62026" w:rsidRDefault="004E0D08" w:rsidP="00F07C97">
      <w:pPr>
        <w:spacing w:after="200" w:line="360" w:lineRule="auto"/>
        <w:jc w:val="both"/>
        <w:rPr>
          <w:rFonts w:ascii="Arial" w:eastAsia="Calibri" w:hAnsi="Arial" w:cs="Arial"/>
          <w:b/>
          <w:kern w:val="0"/>
          <w:lang w:val="en-US"/>
          <w14:ligatures w14:val="none"/>
        </w:rPr>
      </w:pPr>
      <w:r w:rsidRPr="004E0D08">
        <w:rPr>
          <w:rFonts w:ascii="Arial" w:eastAsia="Calibri" w:hAnsi="Arial" w:cs="Arial"/>
          <w:b/>
          <w:kern w:val="0"/>
          <w:lang w:val="en-US"/>
          <w14:ligatures w14:val="none"/>
        </w:rPr>
        <w:t xml:space="preserve">Background of Research Project </w:t>
      </w:r>
    </w:p>
    <w:p w14:paraId="056352BF" w14:textId="5D351945" w:rsidR="00E62026" w:rsidRDefault="004E0D08" w:rsidP="004E0D08">
      <w:pPr>
        <w:spacing w:after="200" w:line="360" w:lineRule="auto"/>
        <w:jc w:val="both"/>
        <w:rPr>
          <w:rFonts w:ascii="Arial" w:eastAsia="Calibri" w:hAnsi="Arial" w:cs="Arial"/>
          <w:b/>
          <w:kern w:val="0"/>
          <w:lang w:val="en-US"/>
          <w14:ligatures w14:val="none"/>
        </w:rPr>
      </w:pPr>
      <w:r w:rsidRPr="004E0D08">
        <w:rPr>
          <w:rFonts w:ascii="Arial" w:eastAsia="Calibri" w:hAnsi="Arial" w:cs="Arial"/>
          <w:kern w:val="0"/>
          <w:lang w:val="en-US"/>
          <w14:ligatures w14:val="none"/>
        </w:rPr>
        <w:t xml:space="preserve">The effects of staff shortages on management operations at the Premier Inn Chapel Bar location were investigated in this research in Nottingham (Cottrell, 2014). This Premier Inn is a well-known and popular United Kingdom brand </w:t>
      </w:r>
      <w:r w:rsidR="00CC413F">
        <w:rPr>
          <w:rFonts w:ascii="Arial" w:eastAsia="Calibri" w:hAnsi="Arial" w:cs="Arial"/>
          <w:kern w:val="0"/>
          <w:lang w:val="en-US"/>
          <w14:ligatures w14:val="none"/>
        </w:rPr>
        <w:t>that</w:t>
      </w:r>
      <w:r w:rsidRPr="004E0D08">
        <w:rPr>
          <w:rFonts w:ascii="Arial" w:eastAsia="Calibri" w:hAnsi="Arial" w:cs="Arial"/>
          <w:kern w:val="0"/>
          <w:lang w:val="en-US"/>
          <w14:ligatures w14:val="none"/>
        </w:rPr>
        <w:t xml:space="preserve"> </w:t>
      </w:r>
      <w:r w:rsidR="00CC413F">
        <w:rPr>
          <w:rFonts w:ascii="Arial" w:eastAsia="Calibri" w:hAnsi="Arial" w:cs="Arial"/>
          <w:kern w:val="0"/>
          <w:lang w:val="en-US"/>
          <w14:ligatures w14:val="none"/>
        </w:rPr>
        <w:t>offers</w:t>
      </w:r>
      <w:r w:rsidRPr="004E0D08">
        <w:rPr>
          <w:rFonts w:ascii="Arial" w:eastAsia="Calibri" w:hAnsi="Arial" w:cs="Arial"/>
          <w:kern w:val="0"/>
          <w:lang w:val="en-US"/>
          <w14:ligatures w14:val="none"/>
        </w:rPr>
        <w:t xml:space="preserve"> value-for-money accommodations. The Chapel Bar location is optimally located in the heart of Nottingham to serve business and tourist travelers. The staff shortage has caused disturbances in hotel operations and, as such, has further diminished customer service quality; room </w:t>
      </w:r>
      <w:r w:rsidR="00F07C97" w:rsidRPr="004E0D08">
        <w:rPr>
          <w:rFonts w:ascii="Arial" w:eastAsia="Calibri" w:hAnsi="Arial" w:cs="Arial"/>
          <w:kern w:val="0"/>
          <w:lang w:val="en-US"/>
          <w14:ligatures w14:val="none"/>
        </w:rPr>
        <w:t>occupancy, for</w:t>
      </w:r>
      <w:r w:rsidRPr="004E0D08">
        <w:rPr>
          <w:rFonts w:ascii="Arial" w:eastAsia="Calibri" w:hAnsi="Arial" w:cs="Arial"/>
          <w:kern w:val="0"/>
          <w:lang w:val="en-US"/>
          <w14:ligatures w14:val="none"/>
        </w:rPr>
        <w:t xml:space="preserve"> the most part, reduces the overall performance of the hotel (Premier Inn, 2025). </w:t>
      </w:r>
    </w:p>
    <w:p w14:paraId="0DBEE307" w14:textId="77777777" w:rsidR="00CC413F" w:rsidRDefault="004E0D08" w:rsidP="00CC413F">
      <w:pPr>
        <w:spacing w:after="200" w:line="360" w:lineRule="auto"/>
        <w:jc w:val="both"/>
        <w:rPr>
          <w:rFonts w:ascii="Arial" w:eastAsia="Calibri" w:hAnsi="Arial" w:cs="Arial"/>
          <w:b/>
          <w:kern w:val="0"/>
          <w:lang w:val="en-US"/>
          <w14:ligatures w14:val="none"/>
        </w:rPr>
      </w:pPr>
      <w:r w:rsidRPr="004E0D08">
        <w:rPr>
          <w:rFonts w:ascii="Arial" w:eastAsia="Calibri" w:hAnsi="Arial" w:cs="Arial"/>
          <w:b/>
          <w:kern w:val="0"/>
          <w:lang w:val="en-US"/>
          <w14:ligatures w14:val="none"/>
        </w:rPr>
        <w:lastRenderedPageBreak/>
        <w:t xml:space="preserve">Location/Key Themes </w:t>
      </w:r>
    </w:p>
    <w:p w14:paraId="6335D927" w14:textId="0FA48540" w:rsidR="004E0D08" w:rsidRPr="00CC413F" w:rsidRDefault="004E0D08" w:rsidP="00CC413F">
      <w:pPr>
        <w:spacing w:after="200" w:line="360" w:lineRule="auto"/>
        <w:jc w:val="both"/>
        <w:rPr>
          <w:rFonts w:ascii="Arial" w:eastAsia="Calibri" w:hAnsi="Arial" w:cs="Arial"/>
          <w:b/>
          <w:kern w:val="0"/>
          <w:lang w:val="en-US"/>
          <w14:ligatures w14:val="none"/>
        </w:rPr>
      </w:pPr>
      <w:r w:rsidRPr="004E0D08">
        <w:rPr>
          <w:rFonts w:ascii="Arial" w:eastAsia="Calibri" w:hAnsi="Arial" w:cs="Arial"/>
          <w:kern w:val="0"/>
          <w:lang w:val="en-US"/>
          <w14:ligatures w14:val="none"/>
        </w:rPr>
        <w:t xml:space="preserve">Premier Inn Chapel Bar </w:t>
      </w:r>
      <w:proofErr w:type="gramStart"/>
      <w:r w:rsidRPr="004E0D08">
        <w:rPr>
          <w:rFonts w:ascii="Arial" w:eastAsia="Calibri" w:hAnsi="Arial" w:cs="Arial"/>
          <w:kern w:val="0"/>
          <w:lang w:val="en-US"/>
          <w14:ligatures w14:val="none"/>
        </w:rPr>
        <w:t>is located in</w:t>
      </w:r>
      <w:proofErr w:type="gramEnd"/>
      <w:r w:rsidRPr="004E0D08">
        <w:rPr>
          <w:rFonts w:ascii="Arial" w:eastAsia="Calibri" w:hAnsi="Arial" w:cs="Arial"/>
          <w:kern w:val="0"/>
          <w:lang w:val="en-US"/>
          <w14:ligatures w14:val="none"/>
        </w:rPr>
        <w:t xml:space="preserve"> Nottingham, which is a lively city for tourists and business visitors,</w:t>
      </w:r>
      <w:r w:rsidR="00CC413F">
        <w:rPr>
          <w:rFonts w:ascii="Arial" w:eastAsia="Calibri" w:hAnsi="Arial" w:cs="Arial"/>
          <w:kern w:val="0"/>
          <w:lang w:val="en-US"/>
          <w14:ligatures w14:val="none"/>
        </w:rPr>
        <w:t xml:space="preserve"> </w:t>
      </w:r>
      <w:r w:rsidRPr="004E0D08">
        <w:rPr>
          <w:rFonts w:ascii="Arial" w:eastAsia="Calibri" w:hAnsi="Arial" w:cs="Arial"/>
          <w:kern w:val="0"/>
          <w:lang w:val="en-US"/>
          <w14:ligatures w14:val="none"/>
        </w:rPr>
        <w:t>and therefore the key themes being examined in the research include the causes and effects of staff shortages, how those shortages affect hotel management, and the methods for responding to the challenge. Other aims of the study include recommendations for better ways to address staff management and retention, which would enhance the overall performance of the hotel (Premier Inn, 2025).</w:t>
      </w:r>
    </w:p>
    <w:p w14:paraId="42FB5FFD" w14:textId="77777777" w:rsidR="003C4002" w:rsidRDefault="003C4002" w:rsidP="00F07C97">
      <w:pPr>
        <w:spacing w:line="360" w:lineRule="auto"/>
        <w:rPr>
          <w:rFonts w:ascii="Arial" w:eastAsia="Calibri" w:hAnsi="Arial" w:cs="Arial"/>
          <w:kern w:val="0"/>
          <w:lang w:val="en-US"/>
          <w14:ligatures w14:val="none"/>
        </w:rPr>
      </w:pPr>
    </w:p>
    <w:p w14:paraId="426F1877" w14:textId="37D5D33B" w:rsidR="003C4002" w:rsidRPr="00983A94" w:rsidRDefault="003C4002" w:rsidP="00983A94">
      <w:pPr>
        <w:pStyle w:val="ListParagraph"/>
        <w:numPr>
          <w:ilvl w:val="0"/>
          <w:numId w:val="14"/>
        </w:numPr>
        <w:spacing w:line="360" w:lineRule="auto"/>
        <w:rPr>
          <w:rFonts w:ascii="Arial" w:eastAsia="Calibri" w:hAnsi="Arial" w:cs="Arial"/>
          <w:b/>
          <w:bCs/>
          <w:kern w:val="0"/>
          <w:sz w:val="28"/>
          <w:szCs w:val="28"/>
          <w:lang w:val="en-US"/>
          <w14:ligatures w14:val="none"/>
        </w:rPr>
      </w:pPr>
      <w:r w:rsidRPr="00983A94">
        <w:rPr>
          <w:rFonts w:ascii="Arial" w:eastAsia="Calibri" w:hAnsi="Arial" w:cs="Arial"/>
          <w:b/>
          <w:bCs/>
          <w:kern w:val="0"/>
          <w:sz w:val="28"/>
          <w:szCs w:val="28"/>
          <w:lang w:val="en-US"/>
          <w14:ligatures w14:val="none"/>
        </w:rPr>
        <w:t>Literature Review</w:t>
      </w:r>
    </w:p>
    <w:p w14:paraId="3B0A7814" w14:textId="77777777" w:rsidR="003C4002" w:rsidRPr="00E62026" w:rsidRDefault="003C4002" w:rsidP="00E62026">
      <w:pPr>
        <w:pStyle w:val="ListParagraph"/>
        <w:numPr>
          <w:ilvl w:val="0"/>
          <w:numId w:val="12"/>
        </w:numPr>
        <w:spacing w:line="360" w:lineRule="auto"/>
        <w:rPr>
          <w:rFonts w:ascii="Arial" w:eastAsia="Calibri" w:hAnsi="Arial" w:cs="Arial"/>
          <w:b/>
          <w:bCs/>
          <w:kern w:val="0"/>
          <w:lang w:val="en-US"/>
          <w14:ligatures w14:val="none"/>
        </w:rPr>
      </w:pPr>
      <w:bookmarkStart w:id="1" w:name="_Toc190515042"/>
      <w:r w:rsidRPr="00E62026">
        <w:rPr>
          <w:rFonts w:ascii="Arial" w:eastAsia="Calibri" w:hAnsi="Arial" w:cs="Arial"/>
          <w:b/>
          <w:bCs/>
          <w:kern w:val="0"/>
          <w:lang w:val="en-US"/>
          <w14:ligatures w14:val="none"/>
        </w:rPr>
        <w:t>To investigate the impact of staff shortages on management operations at Premier Inn Chapel Bar, Nottingham.</w:t>
      </w:r>
      <w:bookmarkEnd w:id="1"/>
    </w:p>
    <w:p w14:paraId="1BAD71DB" w14:textId="77777777" w:rsidR="003C4002" w:rsidRPr="003C4002" w:rsidRDefault="003C4002" w:rsidP="00E62026">
      <w:pPr>
        <w:spacing w:line="360" w:lineRule="auto"/>
        <w:rPr>
          <w:rFonts w:ascii="Arial" w:eastAsia="Calibri" w:hAnsi="Arial" w:cs="Arial"/>
          <w:b/>
          <w:kern w:val="0"/>
          <w:lang w:val="en-US"/>
          <w14:ligatures w14:val="none"/>
        </w:rPr>
      </w:pPr>
      <w:r w:rsidRPr="003C4002">
        <w:rPr>
          <w:rFonts w:ascii="Arial" w:eastAsia="Calibri" w:hAnsi="Arial" w:cs="Arial"/>
          <w:b/>
          <w:kern w:val="0"/>
          <w:lang w:val="en-US"/>
          <w14:ligatures w14:val="none"/>
        </w:rPr>
        <w:t>Guest Services</w:t>
      </w:r>
    </w:p>
    <w:p w14:paraId="67F5A92F" w14:textId="0FB4A79D" w:rsidR="003C4002" w:rsidRPr="003C4002" w:rsidRDefault="003C4002" w:rsidP="003C4002">
      <w:pPr>
        <w:spacing w:line="360" w:lineRule="auto"/>
        <w:rPr>
          <w:rFonts w:ascii="Arial" w:eastAsia="Calibri" w:hAnsi="Arial" w:cs="Arial"/>
          <w:b/>
          <w:kern w:val="0"/>
          <w:lang w:val="en-US"/>
          <w14:ligatures w14:val="none"/>
        </w:rPr>
      </w:pPr>
      <w:r w:rsidRPr="003C4002">
        <w:rPr>
          <w:rFonts w:ascii="Arial" w:eastAsia="Calibri" w:hAnsi="Arial" w:cs="Arial"/>
          <w:kern w:val="0"/>
          <w:lang w:val="en-US"/>
          <w14:ligatures w14:val="none"/>
        </w:rPr>
        <w:t xml:space="preserve">Shortages of staff at the Premier Inn Chapel Bar can indeed pose several challenges </w:t>
      </w:r>
      <w:proofErr w:type="gramStart"/>
      <w:r w:rsidRPr="003C4002">
        <w:rPr>
          <w:rFonts w:ascii="Arial" w:eastAsia="Calibri" w:hAnsi="Arial" w:cs="Arial"/>
          <w:kern w:val="0"/>
          <w:lang w:val="en-US"/>
          <w14:ligatures w14:val="none"/>
        </w:rPr>
        <w:t>in particular to</w:t>
      </w:r>
      <w:proofErr w:type="gramEnd"/>
      <w:r w:rsidRPr="003C4002">
        <w:rPr>
          <w:rFonts w:ascii="Arial" w:eastAsia="Calibri" w:hAnsi="Arial" w:cs="Arial"/>
          <w:kern w:val="0"/>
          <w:lang w:val="en-US"/>
          <w14:ligatures w14:val="none"/>
        </w:rPr>
        <w:t xml:space="preserve"> guest services. The delayed response times of customer service are one of the highly visible impacts. Most of the time, a shortage of personnel is the reason behind the delays in check-ins, check-outs, and room service, </w:t>
      </w:r>
      <w:proofErr w:type="gramStart"/>
      <w:r w:rsidRPr="003C4002">
        <w:rPr>
          <w:rFonts w:ascii="Arial" w:eastAsia="Calibri" w:hAnsi="Arial" w:cs="Arial"/>
          <w:kern w:val="0"/>
          <w:lang w:val="en-US"/>
          <w14:ligatures w14:val="none"/>
        </w:rPr>
        <w:t>as</w:t>
      </w:r>
      <w:proofErr w:type="gramEnd"/>
      <w:r w:rsidRPr="003C4002">
        <w:rPr>
          <w:rFonts w:ascii="Arial" w:eastAsia="Calibri" w:hAnsi="Arial" w:cs="Arial"/>
          <w:kern w:val="0"/>
          <w:lang w:val="en-US"/>
          <w14:ligatures w14:val="none"/>
        </w:rPr>
        <w:t xml:space="preserve"> front-desk attendants, housekeeping, and other staff members </w:t>
      </w:r>
      <w:r w:rsidR="00FD571A" w:rsidRPr="003C4002">
        <w:rPr>
          <w:rFonts w:ascii="Arial" w:eastAsia="Calibri" w:hAnsi="Arial" w:cs="Arial"/>
          <w:kern w:val="0"/>
          <w:lang w:val="en-US"/>
          <w14:ligatures w14:val="none"/>
        </w:rPr>
        <w:t>will not</w:t>
      </w:r>
      <w:r w:rsidRPr="003C4002">
        <w:rPr>
          <w:rFonts w:ascii="Arial" w:eastAsia="Calibri" w:hAnsi="Arial" w:cs="Arial"/>
          <w:kern w:val="0"/>
          <w:lang w:val="en-US"/>
          <w14:ligatures w14:val="none"/>
        </w:rPr>
        <w:t xml:space="preserve"> be able to meet the slightest expectations of the guests (Morosan and Bowen, 2022). This would elicit a degree of frustration among the guests.</w:t>
      </w:r>
    </w:p>
    <w:p w14:paraId="56686CFB" w14:textId="77777777" w:rsidR="003C4002" w:rsidRPr="003C4002" w:rsidRDefault="003C4002" w:rsidP="00E62026">
      <w:pPr>
        <w:spacing w:line="360" w:lineRule="auto"/>
        <w:rPr>
          <w:rFonts w:ascii="Arial" w:eastAsia="Calibri" w:hAnsi="Arial" w:cs="Arial"/>
          <w:b/>
          <w:kern w:val="0"/>
          <w:lang w:val="en-US"/>
          <w14:ligatures w14:val="none"/>
        </w:rPr>
      </w:pPr>
      <w:r w:rsidRPr="003C4002">
        <w:rPr>
          <w:rFonts w:ascii="Arial" w:eastAsia="Calibri" w:hAnsi="Arial" w:cs="Arial"/>
          <w:b/>
          <w:kern w:val="0"/>
          <w:lang w:val="en-US"/>
          <w14:ligatures w14:val="none"/>
        </w:rPr>
        <w:t>Operational Challenges</w:t>
      </w:r>
    </w:p>
    <w:p w14:paraId="7EBBC5FD" w14:textId="77777777" w:rsidR="00A409A5" w:rsidRDefault="003C4002" w:rsidP="00E62026">
      <w:pPr>
        <w:spacing w:line="360" w:lineRule="auto"/>
        <w:rPr>
          <w:rFonts w:ascii="Arial" w:eastAsia="Calibri" w:hAnsi="Arial" w:cs="Arial"/>
          <w:b/>
          <w:kern w:val="0"/>
          <w:lang w:val="en-US"/>
          <w14:ligatures w14:val="none"/>
        </w:rPr>
      </w:pPr>
      <w:r w:rsidRPr="003C4002">
        <w:rPr>
          <w:rFonts w:ascii="Arial" w:eastAsia="Calibri" w:hAnsi="Arial" w:cs="Arial"/>
          <w:kern w:val="0"/>
          <w:lang w:val="en-US"/>
          <w14:ligatures w14:val="none"/>
        </w:rPr>
        <w:t>The lower the number of staff available, the weightier the burden falls on the few</w:t>
      </w:r>
      <w:r w:rsidR="00FD571A">
        <w:rPr>
          <w:rFonts w:ascii="Arial" w:eastAsia="Calibri" w:hAnsi="Arial" w:cs="Arial"/>
          <w:kern w:val="0"/>
          <w:lang w:val="en-US"/>
          <w14:ligatures w14:val="none"/>
        </w:rPr>
        <w:t xml:space="preserve"> staff</w:t>
      </w:r>
      <w:r w:rsidRPr="003C4002">
        <w:rPr>
          <w:rFonts w:ascii="Arial" w:eastAsia="Calibri" w:hAnsi="Arial" w:cs="Arial"/>
          <w:kern w:val="0"/>
          <w:lang w:val="en-US"/>
          <w14:ligatures w14:val="none"/>
        </w:rPr>
        <w:t xml:space="preserve"> present. Such scenarios lead to elevated stress levels, errors, and exhaustion. For example, housekeeping may find it impossible to do work up to the rate at which the guests may want, and cleaning complaints by guests may in many instances lead them to check out (</w:t>
      </w:r>
      <w:proofErr w:type="spellStart"/>
      <w:r w:rsidRPr="003C4002">
        <w:rPr>
          <w:rFonts w:ascii="Arial" w:eastAsia="Calibri" w:hAnsi="Arial" w:cs="Arial"/>
          <w:kern w:val="0"/>
          <w:lang w:val="en-US"/>
          <w14:ligatures w14:val="none"/>
        </w:rPr>
        <w:t>Kowak</w:t>
      </w:r>
      <w:proofErr w:type="spellEnd"/>
      <w:r w:rsidRPr="003C4002">
        <w:rPr>
          <w:rFonts w:ascii="Arial" w:eastAsia="Calibri" w:hAnsi="Arial" w:cs="Arial"/>
          <w:kern w:val="0"/>
          <w:lang w:val="en-US"/>
          <w14:ligatures w14:val="none"/>
        </w:rPr>
        <w:t>, 2022).</w:t>
      </w:r>
      <w:r w:rsidR="00CC413F">
        <w:rPr>
          <w:rFonts w:ascii="Arial" w:eastAsia="Calibri" w:hAnsi="Arial" w:cs="Arial"/>
          <w:kern w:val="0"/>
          <w:lang w:val="en-US"/>
          <w14:ligatures w14:val="none"/>
        </w:rPr>
        <w:t xml:space="preserve"> </w:t>
      </w:r>
      <w:r w:rsidRPr="003C4002">
        <w:rPr>
          <w:rFonts w:ascii="Arial" w:eastAsia="Calibri" w:hAnsi="Arial" w:cs="Arial"/>
          <w:kern w:val="0"/>
          <w:lang w:val="en-US"/>
          <w14:ligatures w14:val="none"/>
        </w:rPr>
        <w:t xml:space="preserve">Of course, management staff, especially those assigned to other operational tasks, might find themselves performing duties over and above what was previously normal owing to the tight </w:t>
      </w:r>
      <w:r w:rsidR="00FD571A">
        <w:rPr>
          <w:rFonts w:ascii="Arial" w:eastAsia="Calibri" w:hAnsi="Arial" w:cs="Arial"/>
          <w:kern w:val="0"/>
          <w:lang w:val="en-US"/>
          <w14:ligatures w14:val="none"/>
        </w:rPr>
        <w:t>labor</w:t>
      </w:r>
      <w:r w:rsidRPr="003C4002">
        <w:rPr>
          <w:rFonts w:ascii="Arial" w:eastAsia="Calibri" w:hAnsi="Arial" w:cs="Arial"/>
          <w:kern w:val="0"/>
          <w:lang w:val="en-US"/>
          <w14:ligatures w14:val="none"/>
        </w:rPr>
        <w:t xml:space="preserve"> market- an occurrence that would extend, in turn, to a drop in operational efficiency. These operational challenges may, in turn, drive down overall hotel performance.</w:t>
      </w:r>
    </w:p>
    <w:p w14:paraId="7C97EC6D" w14:textId="3C17F917" w:rsidR="003C4002" w:rsidRPr="003C4002" w:rsidRDefault="003C4002" w:rsidP="00E62026">
      <w:pPr>
        <w:spacing w:line="360" w:lineRule="auto"/>
        <w:rPr>
          <w:rFonts w:ascii="Arial" w:eastAsia="Calibri" w:hAnsi="Arial" w:cs="Arial"/>
          <w:b/>
          <w:kern w:val="0"/>
          <w:lang w:val="en-US"/>
          <w14:ligatures w14:val="none"/>
        </w:rPr>
      </w:pPr>
      <w:r w:rsidRPr="003C4002">
        <w:rPr>
          <w:rFonts w:ascii="Arial" w:eastAsia="Calibri" w:hAnsi="Arial" w:cs="Arial"/>
          <w:b/>
          <w:kern w:val="0"/>
          <w:lang w:val="en-US"/>
          <w14:ligatures w14:val="none"/>
        </w:rPr>
        <w:lastRenderedPageBreak/>
        <w:t>Impact on Room Occupancy and Financial Performance</w:t>
      </w:r>
    </w:p>
    <w:p w14:paraId="6F27720B" w14:textId="04A76490" w:rsidR="00066773" w:rsidRDefault="003C4002" w:rsidP="003C4002">
      <w:pPr>
        <w:spacing w:line="360" w:lineRule="auto"/>
        <w:rPr>
          <w:rFonts w:ascii="Arial" w:eastAsia="Calibri" w:hAnsi="Arial" w:cs="Arial"/>
          <w:kern w:val="0"/>
          <w:lang w:val="en-US"/>
          <w14:ligatures w14:val="none"/>
        </w:rPr>
      </w:pPr>
      <w:r w:rsidRPr="003C4002">
        <w:rPr>
          <w:rFonts w:ascii="Arial" w:eastAsia="Calibri" w:hAnsi="Arial" w:cs="Arial"/>
          <w:kern w:val="0"/>
          <w:lang w:val="en-US"/>
          <w14:ligatures w14:val="none"/>
        </w:rPr>
        <w:t xml:space="preserve">Staff shortages were not </w:t>
      </w:r>
      <w:proofErr w:type="gramStart"/>
      <w:r w:rsidRPr="003C4002">
        <w:rPr>
          <w:rFonts w:ascii="Arial" w:eastAsia="Calibri" w:hAnsi="Arial" w:cs="Arial"/>
          <w:kern w:val="0"/>
          <w:lang w:val="en-US"/>
          <w14:ligatures w14:val="none"/>
        </w:rPr>
        <w:t>likely going</w:t>
      </w:r>
      <w:proofErr w:type="gramEnd"/>
      <w:r w:rsidRPr="003C4002">
        <w:rPr>
          <w:rFonts w:ascii="Arial" w:eastAsia="Calibri" w:hAnsi="Arial" w:cs="Arial"/>
          <w:kern w:val="0"/>
          <w:lang w:val="en-US"/>
          <w14:ligatures w14:val="none"/>
        </w:rPr>
        <w:t xml:space="preserve"> to allow for the proper levels of room occupancy (Lim, 2023). If rooms are not prepared or cleaned on time, the guests will find accommodation elsewhere apart from the Premier Inn Chapel Bar. This would mean that relatively few rooms are available for booking and a drop in revenues. Also, due to the </w:t>
      </w:r>
      <w:proofErr w:type="gramStart"/>
      <w:r w:rsidRPr="003C4002">
        <w:rPr>
          <w:rFonts w:ascii="Arial" w:eastAsia="Calibri" w:hAnsi="Arial" w:cs="Arial"/>
          <w:kern w:val="0"/>
          <w:lang w:val="en-US"/>
          <w14:ligatures w14:val="none"/>
        </w:rPr>
        <w:t>dropping</w:t>
      </w:r>
      <w:proofErr w:type="gramEnd"/>
      <w:r w:rsidRPr="003C4002">
        <w:rPr>
          <w:rFonts w:ascii="Arial" w:eastAsia="Calibri" w:hAnsi="Arial" w:cs="Arial"/>
          <w:kern w:val="0"/>
          <w:lang w:val="en-US"/>
          <w14:ligatures w14:val="none"/>
        </w:rPr>
        <w:t xml:space="preserve"> rates required to attract customers, the low occupancy will also negatively </w:t>
      </w:r>
      <w:r w:rsidR="00066773" w:rsidRPr="003C4002">
        <w:rPr>
          <w:rFonts w:ascii="Arial" w:eastAsia="Calibri" w:hAnsi="Arial" w:cs="Arial"/>
          <w:kern w:val="0"/>
          <w:lang w:val="en-US"/>
          <w14:ligatures w14:val="none"/>
        </w:rPr>
        <w:t>impact</w:t>
      </w:r>
      <w:r w:rsidRPr="003C4002">
        <w:rPr>
          <w:rFonts w:ascii="Arial" w:eastAsia="Calibri" w:hAnsi="Arial" w:cs="Arial"/>
          <w:kern w:val="0"/>
          <w:lang w:val="en-US"/>
          <w14:ligatures w14:val="none"/>
        </w:rPr>
        <w:t xml:space="preserve"> room rates. Staggeringly, operational costs rise due to the inevitable employment of temporary workers as well as inherently a loss of revenue towards supporting those higher costs in the short run (Hossain </w:t>
      </w:r>
      <w:r w:rsidRPr="003C4002">
        <w:rPr>
          <w:rFonts w:ascii="Arial" w:eastAsia="Calibri" w:hAnsi="Arial" w:cs="Arial"/>
          <w:i/>
          <w:kern w:val="0"/>
          <w:lang w:val="en-US"/>
          <w14:ligatures w14:val="none"/>
        </w:rPr>
        <w:t>et al.,</w:t>
      </w:r>
      <w:r w:rsidRPr="003C4002">
        <w:rPr>
          <w:rFonts w:ascii="Arial" w:eastAsia="Calibri" w:hAnsi="Arial" w:cs="Arial"/>
          <w:kern w:val="0"/>
          <w:lang w:val="en-US"/>
          <w14:ligatures w14:val="none"/>
        </w:rPr>
        <w:t xml:space="preserve"> 2022). </w:t>
      </w:r>
      <w:bookmarkStart w:id="2" w:name="_Toc190515043"/>
    </w:p>
    <w:p w14:paraId="52E6683D" w14:textId="77777777" w:rsidR="00A409A5" w:rsidRDefault="00A409A5" w:rsidP="003C4002">
      <w:pPr>
        <w:spacing w:line="360" w:lineRule="auto"/>
        <w:rPr>
          <w:rFonts w:ascii="Arial" w:eastAsia="Calibri" w:hAnsi="Arial" w:cs="Arial"/>
          <w:kern w:val="0"/>
          <w:lang w:val="en-US"/>
          <w14:ligatures w14:val="none"/>
        </w:rPr>
      </w:pPr>
    </w:p>
    <w:p w14:paraId="28803474" w14:textId="7878DEFD" w:rsidR="003C4002" w:rsidRPr="00066773" w:rsidRDefault="003C4002" w:rsidP="00066773">
      <w:pPr>
        <w:pStyle w:val="ListParagraph"/>
        <w:numPr>
          <w:ilvl w:val="0"/>
          <w:numId w:val="12"/>
        </w:numPr>
        <w:spacing w:line="360" w:lineRule="auto"/>
        <w:rPr>
          <w:rFonts w:ascii="Arial" w:eastAsia="Calibri" w:hAnsi="Arial" w:cs="Arial"/>
          <w:kern w:val="0"/>
          <w:lang w:val="en-US"/>
          <w14:ligatures w14:val="none"/>
        </w:rPr>
      </w:pPr>
      <w:r w:rsidRPr="00066773">
        <w:rPr>
          <w:rFonts w:ascii="Arial" w:eastAsia="Calibri" w:hAnsi="Arial" w:cs="Arial"/>
          <w:b/>
          <w:bCs/>
          <w:kern w:val="0"/>
          <w:lang w:val="en-US"/>
          <w14:ligatures w14:val="none"/>
        </w:rPr>
        <w:t>To identify the causes and consequences of staff shortages on hotel management</w:t>
      </w:r>
      <w:bookmarkEnd w:id="2"/>
      <w:r w:rsidRPr="00066773">
        <w:rPr>
          <w:rFonts w:ascii="Arial" w:eastAsia="Calibri" w:hAnsi="Arial" w:cs="Arial"/>
          <w:b/>
          <w:bCs/>
          <w:kern w:val="0"/>
          <w:lang w:val="en-US"/>
          <w14:ligatures w14:val="none"/>
        </w:rPr>
        <w:t xml:space="preserve"> </w:t>
      </w:r>
    </w:p>
    <w:p w14:paraId="596904DB" w14:textId="77777777" w:rsidR="003C4002" w:rsidRPr="003C4002" w:rsidRDefault="003C4002" w:rsidP="00066773">
      <w:pPr>
        <w:spacing w:line="360" w:lineRule="auto"/>
        <w:rPr>
          <w:rFonts w:ascii="Arial" w:eastAsia="Calibri" w:hAnsi="Arial" w:cs="Arial"/>
          <w:b/>
          <w:kern w:val="0"/>
          <w:lang w:val="en-US"/>
          <w14:ligatures w14:val="none"/>
        </w:rPr>
      </w:pPr>
      <w:r w:rsidRPr="003C4002">
        <w:rPr>
          <w:rFonts w:ascii="Arial" w:eastAsia="Calibri" w:hAnsi="Arial" w:cs="Arial"/>
          <w:b/>
          <w:kern w:val="0"/>
          <w:lang w:val="en-US"/>
          <w14:ligatures w14:val="none"/>
        </w:rPr>
        <w:t>Causes of Staff Shortages</w:t>
      </w:r>
    </w:p>
    <w:p w14:paraId="4A176BFF" w14:textId="24C9A049" w:rsidR="00CC413F" w:rsidRPr="003C4002" w:rsidRDefault="003C4002" w:rsidP="003C4002">
      <w:pPr>
        <w:spacing w:line="360" w:lineRule="auto"/>
        <w:rPr>
          <w:rFonts w:ascii="Arial" w:eastAsia="Calibri" w:hAnsi="Arial" w:cs="Arial"/>
          <w:kern w:val="0"/>
          <w:lang w:val="en-US"/>
          <w14:ligatures w14:val="none"/>
        </w:rPr>
      </w:pPr>
      <w:r w:rsidRPr="003C4002">
        <w:rPr>
          <w:rFonts w:ascii="Arial" w:eastAsia="Calibri" w:hAnsi="Arial" w:cs="Arial"/>
          <w:kern w:val="0"/>
          <w:lang w:val="en-US"/>
          <w14:ligatures w14:val="none"/>
        </w:rPr>
        <w:t xml:space="preserve">There are several reasons why </w:t>
      </w:r>
      <w:proofErr w:type="gramStart"/>
      <w:r w:rsidRPr="003C4002">
        <w:rPr>
          <w:rFonts w:ascii="Arial" w:eastAsia="Calibri" w:hAnsi="Arial" w:cs="Arial"/>
          <w:kern w:val="0"/>
          <w:lang w:val="en-US"/>
          <w14:ligatures w14:val="none"/>
        </w:rPr>
        <w:t>Premier</w:t>
      </w:r>
      <w:proofErr w:type="gramEnd"/>
      <w:r w:rsidRPr="003C4002">
        <w:rPr>
          <w:rFonts w:ascii="Arial" w:eastAsia="Calibri" w:hAnsi="Arial" w:cs="Arial"/>
          <w:kern w:val="0"/>
          <w:lang w:val="en-US"/>
          <w14:ligatures w14:val="none"/>
        </w:rPr>
        <w:t xml:space="preserve"> Inn Chapel Bar is short on staff. One of the major reasons is hospitality industry turnover. Most of the workers, particularly the new ones, feel that they are not permanent </w:t>
      </w:r>
      <w:r w:rsidR="00CC413F" w:rsidRPr="003C4002">
        <w:rPr>
          <w:rFonts w:ascii="Arial" w:eastAsia="Calibri" w:hAnsi="Arial" w:cs="Arial"/>
          <w:kern w:val="0"/>
          <w:lang w:val="en-US"/>
          <w14:ligatures w14:val="none"/>
        </w:rPr>
        <w:t>workers,</w:t>
      </w:r>
      <w:r w:rsidRPr="003C4002">
        <w:rPr>
          <w:rFonts w:ascii="Arial" w:eastAsia="Calibri" w:hAnsi="Arial" w:cs="Arial"/>
          <w:kern w:val="0"/>
          <w:lang w:val="en-US"/>
          <w14:ligatures w14:val="none"/>
        </w:rPr>
        <w:t xml:space="preserve"> or their employment is </w:t>
      </w:r>
      <w:r w:rsidR="00CC413F" w:rsidRPr="003C4002">
        <w:rPr>
          <w:rFonts w:ascii="Arial" w:eastAsia="Calibri" w:hAnsi="Arial" w:cs="Arial"/>
          <w:kern w:val="0"/>
          <w:lang w:val="en-US"/>
          <w14:ligatures w14:val="none"/>
        </w:rPr>
        <w:t>temporary,</w:t>
      </w:r>
      <w:r w:rsidRPr="003C4002">
        <w:rPr>
          <w:rFonts w:ascii="Arial" w:eastAsia="Calibri" w:hAnsi="Arial" w:cs="Arial"/>
          <w:kern w:val="0"/>
          <w:lang w:val="en-US"/>
          <w14:ligatures w14:val="none"/>
        </w:rPr>
        <w:t xml:space="preserve"> and they leave the job or change their employers repeatedly. Turnover does not allow management to possess an efficient and skilled workforce (Gupta and Dhar, 2024). Low wages are the second reason. Some staff of hotels get paid hourly, and those could not be compared to rates in other industries, so they receive better compensation from other establishments of employment. Other short careers in the hotel industry may not provide </w:t>
      </w:r>
      <w:proofErr w:type="gramStart"/>
      <w:r w:rsidRPr="003C4002">
        <w:rPr>
          <w:rFonts w:ascii="Arial" w:eastAsia="Calibri" w:hAnsi="Arial" w:cs="Arial"/>
          <w:kern w:val="0"/>
          <w:lang w:val="en-US"/>
          <w14:ligatures w14:val="none"/>
        </w:rPr>
        <w:t>workers</w:t>
      </w:r>
      <w:proofErr w:type="gramEnd"/>
      <w:r w:rsidRPr="003C4002">
        <w:rPr>
          <w:rFonts w:ascii="Arial" w:eastAsia="Calibri" w:hAnsi="Arial" w:cs="Arial"/>
          <w:kern w:val="0"/>
          <w:lang w:val="en-US"/>
          <w14:ligatures w14:val="none"/>
        </w:rPr>
        <w:t xml:space="preserve"> the chance to extend their period of work.</w:t>
      </w:r>
    </w:p>
    <w:p w14:paraId="79AE3B86" w14:textId="77777777" w:rsidR="003C4002" w:rsidRPr="003C4002" w:rsidRDefault="003C4002" w:rsidP="00066773">
      <w:pPr>
        <w:spacing w:line="360" w:lineRule="auto"/>
        <w:rPr>
          <w:rFonts w:ascii="Arial" w:eastAsia="Calibri" w:hAnsi="Arial" w:cs="Arial"/>
          <w:b/>
          <w:kern w:val="0"/>
          <w:lang w:val="en-US"/>
          <w14:ligatures w14:val="none"/>
        </w:rPr>
      </w:pPr>
      <w:r w:rsidRPr="003C4002">
        <w:rPr>
          <w:rFonts w:ascii="Arial" w:eastAsia="Calibri" w:hAnsi="Arial" w:cs="Arial"/>
          <w:b/>
          <w:kern w:val="0"/>
          <w:lang w:val="en-US"/>
          <w14:ligatures w14:val="none"/>
        </w:rPr>
        <w:t>Seasonal Fluctuations and Workload</w:t>
      </w:r>
    </w:p>
    <w:p w14:paraId="228D3EC1" w14:textId="6C39D25C" w:rsidR="00A409A5" w:rsidRDefault="003C4002" w:rsidP="003C4002">
      <w:pPr>
        <w:spacing w:line="360" w:lineRule="auto"/>
        <w:rPr>
          <w:rFonts w:ascii="Arial" w:eastAsia="Calibri" w:hAnsi="Arial" w:cs="Arial"/>
          <w:kern w:val="0"/>
          <w:lang w:val="en-US"/>
          <w14:ligatures w14:val="none"/>
        </w:rPr>
      </w:pPr>
      <w:r w:rsidRPr="003C4002">
        <w:rPr>
          <w:rFonts w:ascii="Arial" w:eastAsia="Calibri" w:hAnsi="Arial" w:cs="Arial"/>
          <w:kern w:val="0"/>
          <w:lang w:val="en-US"/>
          <w14:ligatures w14:val="none"/>
        </w:rPr>
        <w:t xml:space="preserve">Seasonal demand changes are another primary reason. During peak season or event periods, the hotel has greater demands for personnel. If the hotel is not able to scale staff quickly enough, gaps form (Kumar </w:t>
      </w:r>
      <w:r w:rsidRPr="003C4002">
        <w:rPr>
          <w:rFonts w:ascii="Arial" w:eastAsia="Calibri" w:hAnsi="Arial" w:cs="Arial"/>
          <w:i/>
          <w:kern w:val="0"/>
          <w:lang w:val="en-US"/>
          <w14:ligatures w14:val="none"/>
        </w:rPr>
        <w:t>et al.,</w:t>
      </w:r>
      <w:r w:rsidRPr="003C4002">
        <w:rPr>
          <w:rFonts w:ascii="Arial" w:eastAsia="Calibri" w:hAnsi="Arial" w:cs="Arial"/>
          <w:kern w:val="0"/>
          <w:lang w:val="en-US"/>
          <w14:ligatures w14:val="none"/>
        </w:rPr>
        <w:t xml:space="preserve"> 2024).  When this occurs during these periods, staff employees become exhausted, giving even more opportunities for burnout and turnover. This all helps to add even more to staff shortages, particularly when employees call in sick or fall ill from stress.</w:t>
      </w:r>
    </w:p>
    <w:p w14:paraId="43C142E9" w14:textId="77777777" w:rsidR="00A409A5" w:rsidRPr="003C4002" w:rsidRDefault="00A409A5" w:rsidP="003C4002">
      <w:pPr>
        <w:spacing w:line="360" w:lineRule="auto"/>
        <w:rPr>
          <w:rFonts w:ascii="Arial" w:eastAsia="Calibri" w:hAnsi="Arial" w:cs="Arial"/>
          <w:kern w:val="0"/>
          <w:lang w:val="en-US"/>
          <w14:ligatures w14:val="none"/>
        </w:rPr>
      </w:pPr>
    </w:p>
    <w:p w14:paraId="01D46B34" w14:textId="77777777" w:rsidR="00066773" w:rsidRDefault="003C4002" w:rsidP="003C4002">
      <w:pPr>
        <w:spacing w:line="360" w:lineRule="auto"/>
        <w:rPr>
          <w:rFonts w:ascii="Arial" w:eastAsia="Calibri" w:hAnsi="Arial" w:cs="Arial"/>
          <w:b/>
          <w:kern w:val="0"/>
          <w:lang w:val="en-US"/>
          <w14:ligatures w14:val="none"/>
        </w:rPr>
      </w:pPr>
      <w:r w:rsidRPr="003C4002">
        <w:rPr>
          <w:rFonts w:ascii="Arial" w:eastAsia="Calibri" w:hAnsi="Arial" w:cs="Arial"/>
          <w:b/>
          <w:kern w:val="0"/>
          <w:lang w:val="en-US"/>
          <w14:ligatures w14:val="none"/>
        </w:rPr>
        <w:lastRenderedPageBreak/>
        <w:t>Effect on Hotel Operations</w:t>
      </w:r>
    </w:p>
    <w:p w14:paraId="1BE60495" w14:textId="7B5DD7F2" w:rsidR="00066773" w:rsidRDefault="003C4002" w:rsidP="003C4002">
      <w:pPr>
        <w:spacing w:line="360" w:lineRule="auto"/>
        <w:rPr>
          <w:rFonts w:ascii="Arial" w:eastAsia="Calibri" w:hAnsi="Arial" w:cs="Arial"/>
          <w:kern w:val="0"/>
          <w:lang w:val="en-US"/>
          <w14:ligatures w14:val="none"/>
        </w:rPr>
      </w:pPr>
      <w:r w:rsidRPr="003C4002">
        <w:rPr>
          <w:rFonts w:ascii="Arial" w:eastAsia="Calibri" w:hAnsi="Arial" w:cs="Arial"/>
          <w:kern w:val="0"/>
          <w:lang w:val="en-US"/>
          <w14:ligatures w14:val="none"/>
        </w:rPr>
        <w:t xml:space="preserve">The effect of not having enough staff is far-reaching. First, it causes operational inefficiencies, where fewer staff can mean slower service and </w:t>
      </w:r>
      <w:proofErr w:type="gramStart"/>
      <w:r w:rsidRPr="003C4002">
        <w:rPr>
          <w:rFonts w:ascii="Arial" w:eastAsia="Calibri" w:hAnsi="Arial" w:cs="Arial"/>
          <w:kern w:val="0"/>
          <w:lang w:val="en-US"/>
          <w14:ligatures w14:val="none"/>
        </w:rPr>
        <w:t>a bad</w:t>
      </w:r>
      <w:proofErr w:type="gramEnd"/>
      <w:r w:rsidRPr="003C4002">
        <w:rPr>
          <w:rFonts w:ascii="Arial" w:eastAsia="Calibri" w:hAnsi="Arial" w:cs="Arial"/>
          <w:kern w:val="0"/>
          <w:lang w:val="en-US"/>
          <w14:ligatures w14:val="none"/>
        </w:rPr>
        <w:t xml:space="preserve"> guest experience (Cho and Kwon, 2025). This </w:t>
      </w:r>
      <w:proofErr w:type="gramStart"/>
      <w:r w:rsidRPr="003C4002">
        <w:rPr>
          <w:rFonts w:ascii="Arial" w:eastAsia="Calibri" w:hAnsi="Arial" w:cs="Arial"/>
          <w:kern w:val="0"/>
          <w:lang w:val="en-US"/>
          <w14:ligatures w14:val="none"/>
        </w:rPr>
        <w:t>impacts</w:t>
      </w:r>
      <w:proofErr w:type="gramEnd"/>
      <w:r w:rsidRPr="003C4002">
        <w:rPr>
          <w:rFonts w:ascii="Arial" w:eastAsia="Calibri" w:hAnsi="Arial" w:cs="Arial"/>
          <w:kern w:val="0"/>
          <w:lang w:val="en-US"/>
          <w14:ligatures w14:val="none"/>
        </w:rPr>
        <w:t xml:space="preserve"> customer satisfaction, which can destroy the reputation of the hotel and future business. In addition, worker absence places added pressure on existing workers, which results in burnout, absenteeism, and ultimately turnover. It increases recruitment and training to be more regular and expensive. In addition, worker shortages add to the operational cost, since the management will be forced to hire temporary employees, which also contributes to the company's cost burden. All these effects produce a hotel management cycle of problems (Alcorn and Koo, 2025). </w:t>
      </w:r>
      <w:bookmarkStart w:id="3" w:name="_Toc190515044"/>
    </w:p>
    <w:p w14:paraId="3E1E8425" w14:textId="77777777" w:rsidR="004668FA" w:rsidRPr="004668FA" w:rsidRDefault="004668FA" w:rsidP="003C4002">
      <w:pPr>
        <w:spacing w:line="360" w:lineRule="auto"/>
        <w:rPr>
          <w:rFonts w:ascii="Arial" w:eastAsia="Calibri" w:hAnsi="Arial" w:cs="Arial"/>
          <w:b/>
          <w:kern w:val="0"/>
          <w:lang w:val="en-US"/>
          <w14:ligatures w14:val="none"/>
        </w:rPr>
      </w:pPr>
    </w:p>
    <w:p w14:paraId="26776812" w14:textId="721B49AA" w:rsidR="003C4002" w:rsidRPr="00066773" w:rsidRDefault="003C4002" w:rsidP="00066773">
      <w:pPr>
        <w:pStyle w:val="ListParagraph"/>
        <w:numPr>
          <w:ilvl w:val="0"/>
          <w:numId w:val="12"/>
        </w:numPr>
        <w:spacing w:line="360" w:lineRule="auto"/>
        <w:rPr>
          <w:rFonts w:ascii="Arial" w:eastAsia="Calibri" w:hAnsi="Arial" w:cs="Arial"/>
          <w:b/>
          <w:bCs/>
          <w:kern w:val="0"/>
          <w:lang w:val="en-US"/>
          <w14:ligatures w14:val="none"/>
        </w:rPr>
      </w:pPr>
      <w:r w:rsidRPr="00066773">
        <w:rPr>
          <w:rFonts w:ascii="Arial" w:eastAsia="Calibri" w:hAnsi="Arial" w:cs="Arial"/>
          <w:b/>
          <w:bCs/>
          <w:kern w:val="0"/>
          <w:lang w:val="en-US"/>
          <w14:ligatures w14:val="none"/>
        </w:rPr>
        <w:t>To examine the strategies employed by management to mitigate the effects of staff shortages</w:t>
      </w:r>
      <w:bookmarkEnd w:id="3"/>
      <w:r w:rsidRPr="00066773">
        <w:rPr>
          <w:rFonts w:ascii="Arial" w:eastAsia="Calibri" w:hAnsi="Arial" w:cs="Arial"/>
          <w:b/>
          <w:bCs/>
          <w:kern w:val="0"/>
          <w:lang w:val="en-US"/>
          <w14:ligatures w14:val="none"/>
        </w:rPr>
        <w:t xml:space="preserve"> </w:t>
      </w:r>
    </w:p>
    <w:p w14:paraId="4DE04BC3" w14:textId="77777777" w:rsidR="003C4002" w:rsidRPr="003C4002" w:rsidRDefault="003C4002" w:rsidP="00066773">
      <w:pPr>
        <w:spacing w:line="360" w:lineRule="auto"/>
        <w:rPr>
          <w:rFonts w:ascii="Arial" w:eastAsia="Calibri" w:hAnsi="Arial" w:cs="Arial"/>
          <w:b/>
          <w:kern w:val="0"/>
          <w:lang w:val="en-US"/>
          <w14:ligatures w14:val="none"/>
        </w:rPr>
      </w:pPr>
      <w:r w:rsidRPr="003C4002">
        <w:rPr>
          <w:rFonts w:ascii="Arial" w:eastAsia="Calibri" w:hAnsi="Arial" w:cs="Arial"/>
          <w:b/>
          <w:kern w:val="0"/>
          <w:lang w:val="en-US"/>
          <w14:ligatures w14:val="none"/>
        </w:rPr>
        <w:t>Staff Retention Strategies</w:t>
      </w:r>
    </w:p>
    <w:p w14:paraId="30C74DC9" w14:textId="77777777" w:rsidR="003C4002" w:rsidRPr="003C4002" w:rsidRDefault="003C4002" w:rsidP="003C4002">
      <w:pPr>
        <w:spacing w:line="360" w:lineRule="auto"/>
        <w:rPr>
          <w:rFonts w:ascii="Arial" w:eastAsia="Calibri" w:hAnsi="Arial" w:cs="Arial"/>
          <w:kern w:val="0"/>
          <w:lang w:val="en-US"/>
          <w14:ligatures w14:val="none"/>
        </w:rPr>
      </w:pPr>
      <w:r w:rsidRPr="003C4002">
        <w:rPr>
          <w:rFonts w:ascii="Arial" w:eastAsia="Calibri" w:hAnsi="Arial" w:cs="Arial"/>
          <w:kern w:val="0"/>
          <w:lang w:val="en-US"/>
          <w14:ligatures w14:val="none"/>
        </w:rPr>
        <w:t xml:space="preserve">Staff retention is among the essential </w:t>
      </w:r>
      <w:proofErr w:type="gramStart"/>
      <w:r w:rsidRPr="003C4002">
        <w:rPr>
          <w:rFonts w:ascii="Arial" w:eastAsia="Calibri" w:hAnsi="Arial" w:cs="Arial"/>
          <w:kern w:val="0"/>
          <w:lang w:val="en-US"/>
          <w14:ligatures w14:val="none"/>
        </w:rPr>
        <w:t>strategies taken</w:t>
      </w:r>
      <w:proofErr w:type="gramEnd"/>
      <w:r w:rsidRPr="003C4002">
        <w:rPr>
          <w:rFonts w:ascii="Arial" w:eastAsia="Calibri" w:hAnsi="Arial" w:cs="Arial"/>
          <w:kern w:val="0"/>
          <w:lang w:val="en-US"/>
          <w14:ligatures w14:val="none"/>
        </w:rPr>
        <w:t xml:space="preserve"> to cushion the impact of staff shortage within Premier Inn Chapel Bar. With staff retention, the management could provide employees with competitive wages and other benefits. Providing opportunities for career advancement and career progression </w:t>
      </w:r>
      <w:proofErr w:type="gramStart"/>
      <w:r w:rsidRPr="003C4002">
        <w:rPr>
          <w:rFonts w:ascii="Arial" w:eastAsia="Calibri" w:hAnsi="Arial" w:cs="Arial"/>
          <w:kern w:val="0"/>
          <w:lang w:val="en-US"/>
          <w14:ligatures w14:val="none"/>
        </w:rPr>
        <w:t>opportunity</w:t>
      </w:r>
      <w:proofErr w:type="gramEnd"/>
      <w:r w:rsidRPr="003C4002">
        <w:rPr>
          <w:rFonts w:ascii="Arial" w:eastAsia="Calibri" w:hAnsi="Arial" w:cs="Arial"/>
          <w:kern w:val="0"/>
          <w:lang w:val="en-US"/>
          <w14:ligatures w14:val="none"/>
        </w:rPr>
        <w:t xml:space="preserve"> within the company can also motivate employees to remain with the company in the long term. Employee reward systems, where workers are appreciated and rewarded for their work, can also enhance employee morale as well as turnover decrease (Wang, 2024). </w:t>
      </w:r>
    </w:p>
    <w:p w14:paraId="68FFD89B" w14:textId="77777777" w:rsidR="003C4002" w:rsidRPr="003C4002" w:rsidRDefault="003C4002" w:rsidP="00066773">
      <w:pPr>
        <w:spacing w:line="360" w:lineRule="auto"/>
        <w:rPr>
          <w:rFonts w:ascii="Arial" w:eastAsia="Calibri" w:hAnsi="Arial" w:cs="Arial"/>
          <w:b/>
          <w:kern w:val="0"/>
          <w:lang w:val="en-US"/>
          <w14:ligatures w14:val="none"/>
        </w:rPr>
      </w:pPr>
      <w:r w:rsidRPr="003C4002">
        <w:rPr>
          <w:rFonts w:ascii="Arial" w:eastAsia="Calibri" w:hAnsi="Arial" w:cs="Arial"/>
          <w:b/>
          <w:kern w:val="0"/>
          <w:lang w:val="en-US"/>
          <w14:ligatures w14:val="none"/>
        </w:rPr>
        <w:t>Temporary and Part-Time Staffing Solutions</w:t>
      </w:r>
    </w:p>
    <w:p w14:paraId="201F87C2" w14:textId="62EE4F21" w:rsidR="00066773" w:rsidRDefault="003C4002" w:rsidP="00066773">
      <w:pPr>
        <w:spacing w:line="360" w:lineRule="auto"/>
        <w:rPr>
          <w:rFonts w:ascii="Arial" w:eastAsia="Calibri" w:hAnsi="Arial" w:cs="Arial"/>
          <w:kern w:val="0"/>
          <w:lang w:val="en-US"/>
          <w14:ligatures w14:val="none"/>
        </w:rPr>
      </w:pPr>
      <w:r w:rsidRPr="003C4002">
        <w:rPr>
          <w:rFonts w:ascii="Arial" w:eastAsia="Calibri" w:hAnsi="Arial" w:cs="Arial"/>
          <w:kern w:val="0"/>
          <w:lang w:val="en-US"/>
          <w14:ligatures w14:val="none"/>
        </w:rPr>
        <w:t xml:space="preserve">Temporary or part-time workers can be used to cover shortages during busy seasons owing to worker shortages. By employing additional staff during peak seasons or due to an unforeseen surge in demand, the hotel can make certain that it can serve its clients and maintain operational levels stable. Temporary employees can be </w:t>
      </w:r>
      <w:proofErr w:type="gramStart"/>
      <w:r w:rsidR="004668FA">
        <w:rPr>
          <w:rFonts w:ascii="Arial" w:eastAsia="Calibri" w:hAnsi="Arial" w:cs="Arial"/>
          <w:kern w:val="0"/>
          <w:lang w:val="en-US"/>
          <w14:ligatures w14:val="none"/>
        </w:rPr>
        <w:t>cross-trained</w:t>
      </w:r>
      <w:proofErr w:type="gramEnd"/>
      <w:r w:rsidRPr="003C4002">
        <w:rPr>
          <w:rFonts w:ascii="Arial" w:eastAsia="Calibri" w:hAnsi="Arial" w:cs="Arial"/>
          <w:kern w:val="0"/>
          <w:lang w:val="en-US"/>
          <w14:ligatures w14:val="none"/>
        </w:rPr>
        <w:t xml:space="preserve"> to perform a range of tasks, including housekeeping or </w:t>
      </w:r>
      <w:r w:rsidRPr="003C4002">
        <w:rPr>
          <w:rFonts w:ascii="Arial" w:eastAsia="Calibri" w:hAnsi="Arial" w:cs="Arial"/>
          <w:kern w:val="0"/>
          <w:lang w:val="en-US"/>
          <w14:ligatures w14:val="none"/>
        </w:rPr>
        <w:lastRenderedPageBreak/>
        <w:t xml:space="preserve">reception, to remain versatile and ease up the load on permanent staff (Huang and Li 2024). </w:t>
      </w:r>
    </w:p>
    <w:p w14:paraId="28FF4091" w14:textId="3338ABB2" w:rsidR="003C4002" w:rsidRPr="003C4002" w:rsidRDefault="003C4002" w:rsidP="00066773">
      <w:pPr>
        <w:spacing w:line="360" w:lineRule="auto"/>
        <w:rPr>
          <w:rFonts w:ascii="Arial" w:eastAsia="Calibri" w:hAnsi="Arial" w:cs="Arial"/>
          <w:kern w:val="0"/>
          <w:lang w:val="en-US"/>
          <w14:ligatures w14:val="none"/>
        </w:rPr>
      </w:pPr>
      <w:r w:rsidRPr="003C4002">
        <w:rPr>
          <w:rFonts w:ascii="Arial" w:eastAsia="Calibri" w:hAnsi="Arial" w:cs="Arial"/>
          <w:b/>
          <w:kern w:val="0"/>
          <w:lang w:val="en-US"/>
          <w14:ligatures w14:val="none"/>
        </w:rPr>
        <w:t>Cross-Trained Employees</w:t>
      </w:r>
    </w:p>
    <w:p w14:paraId="0812DEA0" w14:textId="77777777" w:rsidR="00066773" w:rsidRDefault="003C4002" w:rsidP="00066773">
      <w:pPr>
        <w:spacing w:line="360" w:lineRule="auto"/>
        <w:rPr>
          <w:rFonts w:ascii="Arial" w:eastAsia="Calibri" w:hAnsi="Arial" w:cs="Arial"/>
          <w:kern w:val="0"/>
          <w:lang w:val="en-US"/>
          <w14:ligatures w14:val="none"/>
        </w:rPr>
      </w:pPr>
      <w:r w:rsidRPr="003C4002">
        <w:rPr>
          <w:rFonts w:ascii="Arial" w:eastAsia="Calibri" w:hAnsi="Arial" w:cs="Arial"/>
          <w:kern w:val="0"/>
          <w:lang w:val="en-US"/>
          <w14:ligatures w14:val="none"/>
        </w:rPr>
        <w:t xml:space="preserve">Cross-training staff is also another method through which the hotel can deal with manpower shortages. By cross-training staff to do other jobs, say, housekeeping and the front desk, the hotel will never face any manpower shortages. Through cross-training staff, the hotel can be flexible because staff can move from one job to another depending on the demand at the time. This not only aids in managing the lack of employees but also increases the quality of employees' skills, hence increasing the diversity of the workforce (Amanda and </w:t>
      </w:r>
      <w:proofErr w:type="spellStart"/>
      <w:r w:rsidRPr="003C4002">
        <w:rPr>
          <w:rFonts w:ascii="Arial" w:eastAsia="Calibri" w:hAnsi="Arial" w:cs="Arial"/>
          <w:kern w:val="0"/>
          <w:lang w:val="en-US"/>
          <w14:ligatures w14:val="none"/>
        </w:rPr>
        <w:t>Octafian</w:t>
      </w:r>
      <w:proofErr w:type="spellEnd"/>
      <w:r w:rsidRPr="003C4002">
        <w:rPr>
          <w:rFonts w:ascii="Arial" w:eastAsia="Calibri" w:hAnsi="Arial" w:cs="Arial"/>
          <w:kern w:val="0"/>
          <w:lang w:val="en-US"/>
          <w14:ligatures w14:val="none"/>
        </w:rPr>
        <w:t xml:space="preserve">, 2024). </w:t>
      </w:r>
    </w:p>
    <w:p w14:paraId="78D65A34" w14:textId="68EA8590" w:rsidR="003C4002" w:rsidRPr="003C4002" w:rsidRDefault="003C4002" w:rsidP="00066773">
      <w:pPr>
        <w:spacing w:line="360" w:lineRule="auto"/>
        <w:rPr>
          <w:rFonts w:ascii="Arial" w:eastAsia="Calibri" w:hAnsi="Arial" w:cs="Arial"/>
          <w:kern w:val="0"/>
          <w:lang w:val="en-US"/>
          <w14:ligatures w14:val="none"/>
        </w:rPr>
      </w:pPr>
      <w:r w:rsidRPr="003C4002">
        <w:rPr>
          <w:rFonts w:ascii="Arial" w:eastAsia="Calibri" w:hAnsi="Arial" w:cs="Arial"/>
          <w:b/>
          <w:kern w:val="0"/>
          <w:lang w:val="en-US"/>
          <w14:ligatures w14:val="none"/>
        </w:rPr>
        <w:t>Use of Technology</w:t>
      </w:r>
    </w:p>
    <w:p w14:paraId="524F72AD" w14:textId="77777777" w:rsidR="003C4002" w:rsidRPr="003C4002" w:rsidRDefault="003C4002" w:rsidP="003C4002">
      <w:pPr>
        <w:spacing w:line="360" w:lineRule="auto"/>
        <w:rPr>
          <w:rFonts w:ascii="Arial" w:eastAsia="Calibri" w:hAnsi="Arial" w:cs="Arial"/>
          <w:kern w:val="0"/>
          <w:lang w:val="en-US"/>
          <w14:ligatures w14:val="none"/>
        </w:rPr>
      </w:pPr>
      <w:r w:rsidRPr="003C4002">
        <w:rPr>
          <w:rFonts w:ascii="Arial" w:eastAsia="Calibri" w:hAnsi="Arial" w:cs="Arial"/>
          <w:kern w:val="0"/>
          <w:lang w:val="en-US"/>
          <w14:ligatures w14:val="none"/>
        </w:rPr>
        <w:t xml:space="preserve">Besides staff options, Premier Inn Chapel Bar may also increase efficiency </w:t>
      </w:r>
      <w:proofErr w:type="gramStart"/>
      <w:r w:rsidRPr="003C4002">
        <w:rPr>
          <w:rFonts w:ascii="Arial" w:eastAsia="Calibri" w:hAnsi="Arial" w:cs="Arial"/>
          <w:kern w:val="0"/>
          <w:lang w:val="en-US"/>
          <w14:ligatures w14:val="none"/>
        </w:rPr>
        <w:t>through the use of</w:t>
      </w:r>
      <w:proofErr w:type="gramEnd"/>
      <w:r w:rsidRPr="003C4002">
        <w:rPr>
          <w:rFonts w:ascii="Arial" w:eastAsia="Calibri" w:hAnsi="Arial" w:cs="Arial"/>
          <w:kern w:val="0"/>
          <w:lang w:val="en-US"/>
          <w14:ligatures w14:val="none"/>
        </w:rPr>
        <w:t xml:space="preserve"> technology. Technology may come in the form of automated check-in, mobile payment, and self-service terminals to reduce the burden </w:t>
      </w:r>
      <w:proofErr w:type="gramStart"/>
      <w:r w:rsidRPr="003C4002">
        <w:rPr>
          <w:rFonts w:ascii="Arial" w:eastAsia="Calibri" w:hAnsi="Arial" w:cs="Arial"/>
          <w:kern w:val="0"/>
          <w:lang w:val="en-US"/>
          <w14:ligatures w14:val="none"/>
        </w:rPr>
        <w:t>of</w:t>
      </w:r>
      <w:proofErr w:type="gramEnd"/>
      <w:r w:rsidRPr="003C4002">
        <w:rPr>
          <w:rFonts w:ascii="Arial" w:eastAsia="Calibri" w:hAnsi="Arial" w:cs="Arial"/>
          <w:kern w:val="0"/>
          <w:lang w:val="en-US"/>
          <w14:ligatures w14:val="none"/>
        </w:rPr>
        <w:t xml:space="preserve"> receptionists' work. This enables employees to attend to other crucial tasks, such as guest issues or managing running hotels. Technology thus frees workers from their workload despite staff shortages (Fu </w:t>
      </w:r>
      <w:r w:rsidRPr="003C4002">
        <w:rPr>
          <w:rFonts w:ascii="Arial" w:eastAsia="Calibri" w:hAnsi="Arial" w:cs="Arial"/>
          <w:i/>
          <w:kern w:val="0"/>
          <w:lang w:val="en-US"/>
          <w14:ligatures w14:val="none"/>
        </w:rPr>
        <w:t>et al.,</w:t>
      </w:r>
      <w:r w:rsidRPr="003C4002">
        <w:rPr>
          <w:rFonts w:ascii="Arial" w:eastAsia="Calibri" w:hAnsi="Arial" w:cs="Arial"/>
          <w:kern w:val="0"/>
          <w:lang w:val="en-US"/>
          <w14:ligatures w14:val="none"/>
        </w:rPr>
        <w:t xml:space="preserve"> 2024). </w:t>
      </w:r>
    </w:p>
    <w:p w14:paraId="4CEF455E" w14:textId="77777777" w:rsidR="003C4002" w:rsidRPr="003C4002" w:rsidRDefault="003C4002" w:rsidP="00066773">
      <w:pPr>
        <w:spacing w:line="360" w:lineRule="auto"/>
        <w:rPr>
          <w:rFonts w:ascii="Arial" w:eastAsia="Calibri" w:hAnsi="Arial" w:cs="Arial"/>
          <w:b/>
          <w:kern w:val="0"/>
          <w:lang w:val="en-US"/>
          <w14:ligatures w14:val="none"/>
        </w:rPr>
      </w:pPr>
      <w:r w:rsidRPr="003C4002">
        <w:rPr>
          <w:rFonts w:ascii="Arial" w:eastAsia="Calibri" w:hAnsi="Arial" w:cs="Arial"/>
          <w:b/>
          <w:kern w:val="0"/>
          <w:lang w:val="en-US"/>
          <w14:ligatures w14:val="none"/>
        </w:rPr>
        <w:t>Work Environment and Support</w:t>
      </w:r>
    </w:p>
    <w:p w14:paraId="1244FDEB" w14:textId="77777777" w:rsidR="003C4002" w:rsidRPr="003C4002" w:rsidRDefault="003C4002" w:rsidP="003C4002">
      <w:pPr>
        <w:spacing w:line="360" w:lineRule="auto"/>
        <w:rPr>
          <w:rFonts w:ascii="Arial" w:eastAsia="Calibri" w:hAnsi="Arial" w:cs="Arial"/>
          <w:b/>
          <w:kern w:val="0"/>
          <w:lang w:val="en-US"/>
          <w14:ligatures w14:val="none"/>
        </w:rPr>
      </w:pPr>
      <w:r w:rsidRPr="003C4002">
        <w:rPr>
          <w:rFonts w:ascii="Arial" w:eastAsia="Calibri" w:hAnsi="Arial" w:cs="Arial"/>
          <w:kern w:val="0"/>
          <w:lang w:val="en-US"/>
          <w14:ligatures w14:val="none"/>
        </w:rPr>
        <w:t xml:space="preserve">Effective working conditions are required to lower burnout and cover personnel shortages. Flexible work schedules, open communication, and good working conditions are essential for maintaining employees. Well-supported employees are less likely to quit, lowering the frequency and size of staff shortages in the future. Moreover, providing mental assistance and frequent breaks can stop the buildup of stress and maintain employees' well-being (Singh, 2024). </w:t>
      </w:r>
    </w:p>
    <w:p w14:paraId="6E3A0485" w14:textId="77777777" w:rsidR="00066773" w:rsidRDefault="00066773" w:rsidP="003C4002">
      <w:pPr>
        <w:spacing w:line="360" w:lineRule="auto"/>
        <w:rPr>
          <w:rFonts w:ascii="Arial" w:eastAsia="Calibri" w:hAnsi="Arial" w:cs="Arial"/>
          <w:kern w:val="0"/>
          <w:lang w:val="en-US"/>
          <w14:ligatures w14:val="none"/>
        </w:rPr>
      </w:pPr>
      <w:bookmarkStart w:id="4" w:name="_Toc190515045"/>
    </w:p>
    <w:p w14:paraId="146D6A1F" w14:textId="36F10BF9" w:rsidR="003C4002" w:rsidRPr="00A409A5" w:rsidRDefault="003C4002" w:rsidP="00A409A5">
      <w:pPr>
        <w:pStyle w:val="ListParagraph"/>
        <w:numPr>
          <w:ilvl w:val="0"/>
          <w:numId w:val="14"/>
        </w:numPr>
        <w:spacing w:line="360" w:lineRule="auto"/>
        <w:rPr>
          <w:rFonts w:ascii="Arial" w:eastAsia="Calibri" w:hAnsi="Arial" w:cs="Arial"/>
          <w:b/>
          <w:bCs/>
          <w:kern w:val="0"/>
          <w:sz w:val="28"/>
          <w:szCs w:val="28"/>
          <w:lang w:val="en-US"/>
          <w14:ligatures w14:val="none"/>
        </w:rPr>
      </w:pPr>
      <w:r w:rsidRPr="00A409A5">
        <w:rPr>
          <w:rFonts w:ascii="Arial" w:eastAsia="Calibri" w:hAnsi="Arial" w:cs="Arial"/>
          <w:b/>
          <w:bCs/>
          <w:kern w:val="0"/>
          <w:sz w:val="28"/>
          <w:szCs w:val="28"/>
          <w:lang w:val="en-US"/>
          <w14:ligatures w14:val="none"/>
        </w:rPr>
        <w:t>Methods</w:t>
      </w:r>
      <w:bookmarkEnd w:id="4"/>
      <w:r w:rsidRPr="00A409A5">
        <w:rPr>
          <w:rFonts w:ascii="Arial" w:eastAsia="Calibri" w:hAnsi="Arial" w:cs="Arial"/>
          <w:b/>
          <w:bCs/>
          <w:kern w:val="0"/>
          <w:sz w:val="28"/>
          <w:szCs w:val="28"/>
          <w:lang w:val="en-US"/>
          <w14:ligatures w14:val="none"/>
        </w:rPr>
        <w:t xml:space="preserve"> </w:t>
      </w:r>
    </w:p>
    <w:p w14:paraId="448CF410" w14:textId="77777777" w:rsidR="003C4002" w:rsidRPr="00A409A5" w:rsidRDefault="003C4002" w:rsidP="00A409A5">
      <w:pPr>
        <w:pStyle w:val="ListParagraph"/>
        <w:numPr>
          <w:ilvl w:val="0"/>
          <w:numId w:val="12"/>
        </w:numPr>
        <w:spacing w:line="360" w:lineRule="auto"/>
        <w:rPr>
          <w:rFonts w:ascii="Arial" w:eastAsia="Calibri" w:hAnsi="Arial" w:cs="Arial"/>
          <w:b/>
          <w:bCs/>
          <w:kern w:val="0"/>
          <w:lang w:val="en-US"/>
          <w14:ligatures w14:val="none"/>
        </w:rPr>
      </w:pPr>
      <w:bookmarkStart w:id="5" w:name="_Toc190515046"/>
      <w:r w:rsidRPr="00A409A5">
        <w:rPr>
          <w:rFonts w:ascii="Arial" w:eastAsia="Calibri" w:hAnsi="Arial" w:cs="Arial"/>
          <w:b/>
          <w:bCs/>
          <w:kern w:val="0"/>
          <w:lang w:val="en-US"/>
          <w14:ligatures w14:val="none"/>
        </w:rPr>
        <w:t>Case Study Method</w:t>
      </w:r>
      <w:bookmarkEnd w:id="5"/>
    </w:p>
    <w:p w14:paraId="6838FA5D" w14:textId="77777777" w:rsidR="00066773" w:rsidRDefault="003C4002" w:rsidP="003C4002">
      <w:pPr>
        <w:spacing w:line="360" w:lineRule="auto"/>
        <w:rPr>
          <w:rFonts w:ascii="Arial" w:eastAsia="Calibri" w:hAnsi="Arial" w:cs="Arial"/>
          <w:kern w:val="0"/>
          <w:lang w:val="en-US"/>
          <w14:ligatures w14:val="none"/>
        </w:rPr>
      </w:pPr>
      <w:r w:rsidRPr="003C4002">
        <w:rPr>
          <w:rFonts w:ascii="Arial" w:eastAsia="Calibri" w:hAnsi="Arial" w:cs="Arial"/>
          <w:kern w:val="0"/>
          <w:lang w:val="en-US"/>
          <w14:ligatures w14:val="none"/>
        </w:rPr>
        <w:t xml:space="preserve">The case study method is a qualitative research technique that studies a given topic in its natural setting. It comes in handy when studying a complex problem where various factors are entangled, offering an in-depth understanding of the subject. The </w:t>
      </w:r>
      <w:r w:rsidRPr="003C4002">
        <w:rPr>
          <w:rFonts w:ascii="Arial" w:eastAsia="Calibri" w:hAnsi="Arial" w:cs="Arial"/>
          <w:kern w:val="0"/>
          <w:lang w:val="en-US"/>
          <w14:ligatures w14:val="none"/>
        </w:rPr>
        <w:lastRenderedPageBreak/>
        <w:t>case study method allows researchers to employ many sources of data such as interviews, observations, and documents, through which it is easy to collect</w:t>
      </w:r>
    </w:p>
    <w:p w14:paraId="6E7BEA9E" w14:textId="410B43E8" w:rsidR="003C4002" w:rsidRPr="003C4002" w:rsidRDefault="003C4002" w:rsidP="003C4002">
      <w:pPr>
        <w:spacing w:line="360" w:lineRule="auto"/>
        <w:rPr>
          <w:rFonts w:ascii="Arial" w:eastAsia="Calibri" w:hAnsi="Arial" w:cs="Arial"/>
          <w:kern w:val="0"/>
          <w:lang w:val="en-US"/>
          <w14:ligatures w14:val="none"/>
        </w:rPr>
      </w:pPr>
      <w:r w:rsidRPr="003C4002">
        <w:rPr>
          <w:rFonts w:ascii="Arial" w:eastAsia="Calibri" w:hAnsi="Arial" w:cs="Arial"/>
          <w:kern w:val="0"/>
          <w:lang w:val="en-US"/>
          <w14:ligatures w14:val="none"/>
        </w:rPr>
        <w:t xml:space="preserve">extensive information. Case studies are good lessons based on actual cases, and hence findings can be applied in real situations (Yin, 2003).  Case studies also support theory development because research can be conducted based on actual cases. Case study methodology has the advantage of being capable of gathering much and rich contextual information that aids in understanding provided phenomena in detail. The flexibility of this method enables qualitative and quantitative data collection techniques to be combined to provide balanced results. There are constraints, nonetheless. </w:t>
      </w:r>
      <w:proofErr w:type="gramStart"/>
      <w:r w:rsidRPr="003C4002">
        <w:rPr>
          <w:rFonts w:ascii="Arial" w:eastAsia="Calibri" w:hAnsi="Arial" w:cs="Arial"/>
          <w:kern w:val="0"/>
          <w:lang w:val="en-US"/>
          <w14:ligatures w14:val="none"/>
        </w:rPr>
        <w:t>Due to the fact that</w:t>
      </w:r>
      <w:proofErr w:type="gramEnd"/>
      <w:r w:rsidRPr="003C4002">
        <w:rPr>
          <w:rFonts w:ascii="Arial" w:eastAsia="Calibri" w:hAnsi="Arial" w:cs="Arial"/>
          <w:kern w:val="0"/>
          <w:lang w:val="en-US"/>
          <w14:ligatures w14:val="none"/>
        </w:rPr>
        <w:t xml:space="preserve"> case studies examine a single case or few cases, the findings may not be extrapolated to a large group (Silverman, 2011). Secondly, it may consume resources and time to conduct a case study because much time and effort are needed in data collection and analysis. The </w:t>
      </w:r>
      <w:proofErr w:type="gramStart"/>
      <w:r w:rsidRPr="003C4002">
        <w:rPr>
          <w:rFonts w:ascii="Arial" w:eastAsia="Calibri" w:hAnsi="Arial" w:cs="Arial"/>
          <w:kern w:val="0"/>
          <w:lang w:val="en-US"/>
          <w14:ligatures w14:val="none"/>
        </w:rPr>
        <w:t>researcher</w:t>
      </w:r>
      <w:proofErr w:type="gramEnd"/>
      <w:r w:rsidRPr="003C4002">
        <w:rPr>
          <w:rFonts w:ascii="Arial" w:eastAsia="Calibri" w:hAnsi="Arial" w:cs="Arial"/>
          <w:kern w:val="0"/>
          <w:lang w:val="en-US"/>
          <w14:ligatures w14:val="none"/>
        </w:rPr>
        <w:t xml:space="preserve"> bias threat is also a problem since interpretation depends on </w:t>
      </w:r>
      <w:proofErr w:type="gramStart"/>
      <w:r w:rsidRPr="003C4002">
        <w:rPr>
          <w:rFonts w:ascii="Arial" w:eastAsia="Calibri" w:hAnsi="Arial" w:cs="Arial"/>
          <w:kern w:val="0"/>
          <w:lang w:val="en-US"/>
          <w14:ligatures w14:val="none"/>
        </w:rPr>
        <w:t>personal opinion</w:t>
      </w:r>
      <w:proofErr w:type="gramEnd"/>
      <w:r w:rsidRPr="003C4002">
        <w:rPr>
          <w:rFonts w:ascii="Arial" w:eastAsia="Calibri" w:hAnsi="Arial" w:cs="Arial"/>
          <w:kern w:val="0"/>
          <w:lang w:val="en-US"/>
          <w14:ligatures w14:val="none"/>
        </w:rPr>
        <w:t>.</w:t>
      </w:r>
    </w:p>
    <w:p w14:paraId="22E4A351" w14:textId="77777777" w:rsidR="003C4002" w:rsidRPr="00A409A5" w:rsidRDefault="003C4002" w:rsidP="00A409A5">
      <w:pPr>
        <w:pStyle w:val="ListParagraph"/>
        <w:numPr>
          <w:ilvl w:val="0"/>
          <w:numId w:val="12"/>
        </w:numPr>
        <w:spacing w:line="360" w:lineRule="auto"/>
        <w:rPr>
          <w:rFonts w:ascii="Arial" w:eastAsia="Calibri" w:hAnsi="Arial" w:cs="Arial"/>
          <w:b/>
          <w:bCs/>
          <w:kern w:val="0"/>
          <w:lang w:val="en-US"/>
          <w14:ligatures w14:val="none"/>
        </w:rPr>
      </w:pPr>
      <w:bookmarkStart w:id="6" w:name="_Toc190515047"/>
      <w:r w:rsidRPr="00A409A5">
        <w:rPr>
          <w:rFonts w:ascii="Arial" w:eastAsia="Calibri" w:hAnsi="Arial" w:cs="Arial"/>
          <w:b/>
          <w:bCs/>
          <w:kern w:val="0"/>
          <w:lang w:val="en-US"/>
          <w14:ligatures w14:val="none"/>
        </w:rPr>
        <w:t>Reflective Writing</w:t>
      </w:r>
      <w:bookmarkEnd w:id="6"/>
    </w:p>
    <w:p w14:paraId="71D42896" w14:textId="2AD21A09" w:rsidR="003C4002" w:rsidRDefault="003C4002" w:rsidP="003C4002">
      <w:pPr>
        <w:spacing w:line="360" w:lineRule="auto"/>
        <w:rPr>
          <w:rFonts w:ascii="Arial" w:eastAsia="Calibri" w:hAnsi="Arial" w:cs="Arial"/>
          <w:kern w:val="0"/>
          <w:lang w:val="en-US"/>
          <w14:ligatures w14:val="none"/>
        </w:rPr>
      </w:pPr>
      <w:r w:rsidRPr="003C4002">
        <w:rPr>
          <w:rFonts w:ascii="Arial" w:eastAsia="Calibri" w:hAnsi="Arial" w:cs="Arial"/>
          <w:kern w:val="0"/>
          <w:lang w:val="en-US"/>
          <w14:ligatures w14:val="none"/>
        </w:rPr>
        <w:t>Reflective writing is one of the research methods where one explores personal experience and learns from it. Reflective writing can assist researchers in examining their thinking, decision-making, and experience in a way that is reflective, resulting in increased insight and personal development (Robson, 2016</w:t>
      </w:r>
      <w:r w:rsidR="004668FA" w:rsidRPr="003C4002">
        <w:rPr>
          <w:rFonts w:ascii="Arial" w:eastAsia="Calibri" w:hAnsi="Arial" w:cs="Arial"/>
          <w:kern w:val="0"/>
          <w:lang w:val="en-US"/>
          <w14:ligatures w14:val="none"/>
        </w:rPr>
        <w:t>). Reflective</w:t>
      </w:r>
      <w:r w:rsidRPr="003C4002">
        <w:rPr>
          <w:rFonts w:ascii="Arial" w:eastAsia="Calibri" w:hAnsi="Arial" w:cs="Arial"/>
          <w:kern w:val="0"/>
          <w:lang w:val="en-US"/>
          <w14:ligatures w14:val="none"/>
        </w:rPr>
        <w:t xml:space="preserve"> writing allows researchers to evaluate their weaknesses and strengths in addition to strengthening analytical and problem-solving abilities. One of the best things about reflective writing is that it </w:t>
      </w:r>
      <w:r w:rsidR="004668FA" w:rsidRPr="003C4002">
        <w:rPr>
          <w:rFonts w:ascii="Arial" w:eastAsia="Calibri" w:hAnsi="Arial" w:cs="Arial"/>
          <w:kern w:val="0"/>
          <w:lang w:val="en-US"/>
          <w14:ligatures w14:val="none"/>
        </w:rPr>
        <w:t>can maximize</w:t>
      </w:r>
      <w:r w:rsidRPr="003C4002">
        <w:rPr>
          <w:rFonts w:ascii="Arial" w:eastAsia="Calibri" w:hAnsi="Arial" w:cs="Arial"/>
          <w:kern w:val="0"/>
          <w:lang w:val="en-US"/>
          <w14:ligatures w14:val="none"/>
        </w:rPr>
        <w:t xml:space="preserve"> critical thinking. By reflecting systematically, researchers can refine their methods, spot biases, and advance their methodologies. It also encourages personal and professional development using self-awareness. However, reflective writing has </w:t>
      </w:r>
      <w:proofErr w:type="gramStart"/>
      <w:r w:rsidRPr="003C4002">
        <w:rPr>
          <w:rFonts w:ascii="Arial" w:eastAsia="Calibri" w:hAnsi="Arial" w:cs="Arial"/>
          <w:kern w:val="0"/>
          <w:lang w:val="en-US"/>
          <w14:ligatures w14:val="none"/>
        </w:rPr>
        <w:t>its shortcomings</w:t>
      </w:r>
      <w:proofErr w:type="gramEnd"/>
      <w:r w:rsidRPr="003C4002">
        <w:rPr>
          <w:rFonts w:ascii="Arial" w:eastAsia="Calibri" w:hAnsi="Arial" w:cs="Arial"/>
          <w:kern w:val="0"/>
          <w:lang w:val="en-US"/>
          <w14:ligatures w14:val="none"/>
        </w:rPr>
        <w:t xml:space="preserve">. Being extremely personal, it will introduce subjectivity, making it less dependable as an independent research tool (Veal, 2006). There is also the problem of having a coherent structure, for the bad </w:t>
      </w:r>
      <w:r w:rsidR="00066773">
        <w:rPr>
          <w:rFonts w:ascii="Arial" w:eastAsia="Calibri" w:hAnsi="Arial" w:cs="Arial"/>
          <w:kern w:val="0"/>
          <w:lang w:val="en-US"/>
          <w14:ligatures w14:val="none"/>
        </w:rPr>
        <w:t>organization</w:t>
      </w:r>
      <w:r w:rsidRPr="003C4002">
        <w:rPr>
          <w:rFonts w:ascii="Arial" w:eastAsia="Calibri" w:hAnsi="Arial" w:cs="Arial"/>
          <w:kern w:val="0"/>
          <w:lang w:val="en-US"/>
          <w14:ligatures w14:val="none"/>
        </w:rPr>
        <w:t xml:space="preserve"> of reflection will reduce the quality of the research in general.</w:t>
      </w:r>
    </w:p>
    <w:p w14:paraId="2C6699E7" w14:textId="77777777" w:rsidR="00A409A5" w:rsidRDefault="00A409A5" w:rsidP="003C4002">
      <w:pPr>
        <w:spacing w:line="360" w:lineRule="auto"/>
        <w:rPr>
          <w:rFonts w:ascii="Arial" w:eastAsia="Calibri" w:hAnsi="Arial" w:cs="Arial"/>
          <w:kern w:val="0"/>
          <w:lang w:val="en-US"/>
          <w14:ligatures w14:val="none"/>
        </w:rPr>
      </w:pPr>
    </w:p>
    <w:p w14:paraId="2E1A39F0" w14:textId="77777777" w:rsidR="00A409A5" w:rsidRPr="003C4002" w:rsidRDefault="00A409A5" w:rsidP="003C4002">
      <w:pPr>
        <w:spacing w:line="360" w:lineRule="auto"/>
        <w:rPr>
          <w:rFonts w:ascii="Arial" w:eastAsia="Calibri" w:hAnsi="Arial" w:cs="Arial"/>
          <w:kern w:val="0"/>
          <w:lang w:val="en-US"/>
          <w14:ligatures w14:val="none"/>
        </w:rPr>
      </w:pPr>
    </w:p>
    <w:p w14:paraId="733C163E" w14:textId="7EBEFD95" w:rsidR="00066773" w:rsidRPr="00A409A5" w:rsidRDefault="004668FA" w:rsidP="00A409A5">
      <w:pPr>
        <w:pStyle w:val="ListParagraph"/>
        <w:numPr>
          <w:ilvl w:val="0"/>
          <w:numId w:val="12"/>
        </w:numPr>
        <w:spacing w:line="360" w:lineRule="auto"/>
        <w:rPr>
          <w:rFonts w:ascii="Arial" w:eastAsia="Calibri" w:hAnsi="Arial" w:cs="Arial"/>
          <w:b/>
          <w:bCs/>
          <w:kern w:val="0"/>
          <w:lang w:val="en-US"/>
          <w14:ligatures w14:val="none"/>
        </w:rPr>
      </w:pPr>
      <w:proofErr w:type="spellStart"/>
      <w:r w:rsidRPr="00A409A5">
        <w:rPr>
          <w:rFonts w:ascii="Arial" w:eastAsia="Calibri" w:hAnsi="Arial" w:cs="Arial"/>
          <w:b/>
          <w:bCs/>
          <w:kern w:val="0"/>
          <w:lang w:val="en-US"/>
          <w14:ligatures w14:val="none"/>
        </w:rPr>
        <w:lastRenderedPageBreak/>
        <w:t>Net</w:t>
      </w:r>
      <w:r w:rsidR="00066773" w:rsidRPr="00A409A5">
        <w:rPr>
          <w:rFonts w:ascii="Arial" w:eastAsia="Calibri" w:hAnsi="Arial" w:cs="Arial"/>
          <w:b/>
          <w:bCs/>
          <w:kern w:val="0"/>
          <w:lang w:val="en-US"/>
          <w14:ligatures w14:val="none"/>
        </w:rPr>
        <w:t>nography</w:t>
      </w:r>
      <w:proofErr w:type="spellEnd"/>
    </w:p>
    <w:p w14:paraId="2952EEED" w14:textId="6F18A50B" w:rsidR="00066773" w:rsidRDefault="004668FA" w:rsidP="003C4002">
      <w:pPr>
        <w:spacing w:line="360" w:lineRule="auto"/>
        <w:rPr>
          <w:rFonts w:ascii="Arial" w:eastAsia="Calibri" w:hAnsi="Arial" w:cs="Arial"/>
          <w:kern w:val="0"/>
          <w:lang w:val="en-US"/>
          <w14:ligatures w14:val="none"/>
        </w:rPr>
      </w:pPr>
      <w:proofErr w:type="spellStart"/>
      <w:r>
        <w:rPr>
          <w:rFonts w:ascii="Arial" w:eastAsia="Calibri" w:hAnsi="Arial" w:cs="Arial"/>
          <w:kern w:val="0"/>
          <w:lang w:val="en-US"/>
          <w14:ligatures w14:val="none"/>
        </w:rPr>
        <w:t>Net</w:t>
      </w:r>
      <w:r w:rsidR="00066773" w:rsidRPr="003C4002">
        <w:rPr>
          <w:rFonts w:ascii="Arial" w:eastAsia="Calibri" w:hAnsi="Arial" w:cs="Arial"/>
          <w:kern w:val="0"/>
          <w:lang w:val="en-US"/>
          <w14:ligatures w14:val="none"/>
        </w:rPr>
        <w:t>nography</w:t>
      </w:r>
      <w:proofErr w:type="spellEnd"/>
      <w:r w:rsidR="003C4002" w:rsidRPr="003C4002">
        <w:rPr>
          <w:rFonts w:ascii="Arial" w:eastAsia="Calibri" w:hAnsi="Arial" w:cs="Arial"/>
          <w:kern w:val="0"/>
          <w:lang w:val="en-US"/>
          <w14:ligatures w14:val="none"/>
        </w:rPr>
        <w:t xml:space="preserve"> is a qualitative research technique applied in the study of online cultures and virtual communication. It entails observation of online discourse, social media use, and online content to gain insight into </w:t>
      </w:r>
      <w:r w:rsidR="00066773">
        <w:rPr>
          <w:rFonts w:ascii="Arial" w:eastAsia="Calibri" w:hAnsi="Arial" w:cs="Arial"/>
          <w:kern w:val="0"/>
          <w:lang w:val="en-US"/>
          <w14:ligatures w14:val="none"/>
        </w:rPr>
        <w:t>behavior</w:t>
      </w:r>
      <w:r w:rsidR="003C4002" w:rsidRPr="003C4002">
        <w:rPr>
          <w:rFonts w:ascii="Arial" w:eastAsia="Calibri" w:hAnsi="Arial" w:cs="Arial"/>
          <w:kern w:val="0"/>
          <w:lang w:val="en-US"/>
          <w14:ligatures w14:val="none"/>
        </w:rPr>
        <w:t>, trends, and cultural</w:t>
      </w:r>
      <w:r>
        <w:rPr>
          <w:rFonts w:ascii="Arial" w:eastAsia="Calibri" w:hAnsi="Arial" w:cs="Arial"/>
          <w:kern w:val="0"/>
          <w:lang w:val="en-US"/>
          <w14:ligatures w14:val="none"/>
        </w:rPr>
        <w:t xml:space="preserve"> </w:t>
      </w:r>
      <w:r w:rsidR="003C4002" w:rsidRPr="003C4002">
        <w:rPr>
          <w:rFonts w:ascii="Arial" w:eastAsia="Calibri" w:hAnsi="Arial" w:cs="Arial"/>
          <w:kern w:val="0"/>
          <w:lang w:val="en-US"/>
          <w14:ligatures w14:val="none"/>
        </w:rPr>
        <w:t xml:space="preserve">expressions (Bansal, 2024).  This technique is most appropriate for studying consumer culture and social </w:t>
      </w:r>
      <w:r w:rsidR="00066773" w:rsidRPr="003C4002">
        <w:rPr>
          <w:rFonts w:ascii="Arial" w:eastAsia="Calibri" w:hAnsi="Arial" w:cs="Arial"/>
          <w:kern w:val="0"/>
          <w:lang w:val="en-US"/>
          <w14:ligatures w14:val="none"/>
        </w:rPr>
        <w:t>behavior</w:t>
      </w:r>
      <w:r w:rsidR="003C4002" w:rsidRPr="003C4002">
        <w:rPr>
          <w:rFonts w:ascii="Arial" w:eastAsia="Calibri" w:hAnsi="Arial" w:cs="Arial"/>
          <w:kern w:val="0"/>
          <w:lang w:val="en-US"/>
          <w14:ligatures w14:val="none"/>
        </w:rPr>
        <w:t xml:space="preserve"> in the virtual world. One of the plus points of </w:t>
      </w:r>
      <w:proofErr w:type="spellStart"/>
      <w:r>
        <w:rPr>
          <w:rFonts w:ascii="Arial" w:eastAsia="Calibri" w:hAnsi="Arial" w:cs="Arial"/>
          <w:kern w:val="0"/>
          <w:lang w:val="en-US"/>
          <w14:ligatures w14:val="none"/>
        </w:rPr>
        <w:t>net</w:t>
      </w:r>
      <w:r w:rsidR="003C4002" w:rsidRPr="003C4002">
        <w:rPr>
          <w:rFonts w:ascii="Arial" w:eastAsia="Calibri" w:hAnsi="Arial" w:cs="Arial"/>
          <w:kern w:val="0"/>
          <w:lang w:val="en-US"/>
          <w14:ligatures w14:val="none"/>
        </w:rPr>
        <w:t>nography</w:t>
      </w:r>
      <w:proofErr w:type="spellEnd"/>
      <w:r w:rsidR="003C4002" w:rsidRPr="003C4002">
        <w:rPr>
          <w:rFonts w:ascii="Arial" w:eastAsia="Calibri" w:hAnsi="Arial" w:cs="Arial"/>
          <w:kern w:val="0"/>
          <w:lang w:val="en-US"/>
          <w14:ligatures w14:val="none"/>
        </w:rPr>
        <w:t xml:space="preserve"> is that it can access a huge volume of data in a short time, producing rich data on web-based interactions. Because digital spaces have enormous volumes of user-created content, researchers can track trends in real time. The method is also less invasive than conventional </w:t>
      </w:r>
      <w:proofErr w:type="spellStart"/>
      <w:r>
        <w:rPr>
          <w:rFonts w:ascii="Arial" w:eastAsia="Calibri" w:hAnsi="Arial" w:cs="Arial"/>
          <w:kern w:val="0"/>
          <w:lang w:val="en-US"/>
          <w14:ligatures w14:val="none"/>
        </w:rPr>
        <w:t>net</w:t>
      </w:r>
      <w:r w:rsidR="003C4002" w:rsidRPr="003C4002">
        <w:rPr>
          <w:rFonts w:ascii="Arial" w:eastAsia="Calibri" w:hAnsi="Arial" w:cs="Arial"/>
          <w:kern w:val="0"/>
          <w:lang w:val="en-US"/>
          <w14:ligatures w14:val="none"/>
        </w:rPr>
        <w:t>nographic</w:t>
      </w:r>
      <w:proofErr w:type="spellEnd"/>
      <w:r w:rsidR="003C4002" w:rsidRPr="003C4002">
        <w:rPr>
          <w:rFonts w:ascii="Arial" w:eastAsia="Calibri" w:hAnsi="Arial" w:cs="Arial"/>
          <w:kern w:val="0"/>
          <w:lang w:val="en-US"/>
          <w14:ligatures w14:val="none"/>
        </w:rPr>
        <w:t xml:space="preserve"> research. But there are issues, like how to authenticate the information from the internet since the users can give manipulated or inflated information about themselves (Kabel </w:t>
      </w:r>
      <w:r w:rsidR="003C4002" w:rsidRPr="003C4002">
        <w:rPr>
          <w:rFonts w:ascii="Arial" w:eastAsia="Calibri" w:hAnsi="Arial" w:cs="Arial"/>
          <w:i/>
          <w:kern w:val="0"/>
          <w:lang w:val="en-US"/>
          <w14:ligatures w14:val="none"/>
        </w:rPr>
        <w:t>et al.,</w:t>
      </w:r>
      <w:r w:rsidR="003C4002" w:rsidRPr="003C4002">
        <w:rPr>
          <w:rFonts w:ascii="Arial" w:eastAsia="Calibri" w:hAnsi="Arial" w:cs="Arial"/>
          <w:kern w:val="0"/>
          <w:lang w:val="en-US"/>
          <w14:ligatures w14:val="none"/>
        </w:rPr>
        <w:t xml:space="preserve"> 2024). There are also privacy and consent issues that must be carefully weighed in carrying out </w:t>
      </w:r>
      <w:proofErr w:type="spellStart"/>
      <w:r>
        <w:rPr>
          <w:rFonts w:ascii="Arial" w:eastAsia="Calibri" w:hAnsi="Arial" w:cs="Arial"/>
          <w:kern w:val="0"/>
          <w:lang w:val="en-US"/>
          <w14:ligatures w14:val="none"/>
        </w:rPr>
        <w:t>net</w:t>
      </w:r>
      <w:r w:rsidR="003C4002" w:rsidRPr="003C4002">
        <w:rPr>
          <w:rFonts w:ascii="Arial" w:eastAsia="Calibri" w:hAnsi="Arial" w:cs="Arial"/>
          <w:kern w:val="0"/>
          <w:lang w:val="en-US"/>
          <w14:ligatures w14:val="none"/>
        </w:rPr>
        <w:t>nographic</w:t>
      </w:r>
      <w:proofErr w:type="spellEnd"/>
      <w:r w:rsidR="003C4002" w:rsidRPr="003C4002">
        <w:rPr>
          <w:rFonts w:ascii="Arial" w:eastAsia="Calibri" w:hAnsi="Arial" w:cs="Arial"/>
          <w:kern w:val="0"/>
          <w:lang w:val="en-US"/>
          <w14:ligatures w14:val="none"/>
        </w:rPr>
        <w:t xml:space="preserve"> research. By the integration of case study research, reflective writing, and </w:t>
      </w:r>
      <w:proofErr w:type="spellStart"/>
      <w:r>
        <w:rPr>
          <w:rFonts w:ascii="Arial" w:eastAsia="Calibri" w:hAnsi="Arial" w:cs="Arial"/>
          <w:kern w:val="0"/>
          <w:lang w:val="en-US"/>
          <w14:ligatures w14:val="none"/>
        </w:rPr>
        <w:t>net</w:t>
      </w:r>
      <w:r w:rsidR="003C4002" w:rsidRPr="003C4002">
        <w:rPr>
          <w:rFonts w:ascii="Arial" w:eastAsia="Calibri" w:hAnsi="Arial" w:cs="Arial"/>
          <w:kern w:val="0"/>
          <w:lang w:val="en-US"/>
          <w14:ligatures w14:val="none"/>
        </w:rPr>
        <w:t>nography</w:t>
      </w:r>
      <w:proofErr w:type="spellEnd"/>
      <w:r w:rsidR="003C4002" w:rsidRPr="003C4002">
        <w:rPr>
          <w:rFonts w:ascii="Arial" w:eastAsia="Calibri" w:hAnsi="Arial" w:cs="Arial"/>
          <w:kern w:val="0"/>
          <w:lang w:val="en-US"/>
          <w14:ligatures w14:val="none"/>
        </w:rPr>
        <w:t>, this research study hopes to offer a balanced picture of the topic and discuss the strengths and weaknesses of each methodology.</w:t>
      </w:r>
      <w:bookmarkStart w:id="7" w:name="_Toc190515049"/>
    </w:p>
    <w:p w14:paraId="677D4EB1" w14:textId="77777777" w:rsidR="00066773" w:rsidRDefault="00066773" w:rsidP="003C4002">
      <w:pPr>
        <w:spacing w:line="360" w:lineRule="auto"/>
        <w:rPr>
          <w:rFonts w:ascii="Arial" w:eastAsia="Calibri" w:hAnsi="Arial" w:cs="Arial"/>
          <w:kern w:val="0"/>
          <w:lang w:val="en-US"/>
          <w14:ligatures w14:val="none"/>
        </w:rPr>
      </w:pPr>
    </w:p>
    <w:p w14:paraId="7307DCBB" w14:textId="0FABEB3F" w:rsidR="00A409A5" w:rsidRPr="00A409A5" w:rsidRDefault="003C4002" w:rsidP="00A409A5">
      <w:pPr>
        <w:pStyle w:val="ListParagraph"/>
        <w:numPr>
          <w:ilvl w:val="0"/>
          <w:numId w:val="14"/>
        </w:numPr>
        <w:spacing w:line="360" w:lineRule="auto"/>
        <w:rPr>
          <w:rFonts w:ascii="Arial" w:eastAsia="Calibri" w:hAnsi="Arial" w:cs="Arial"/>
          <w:b/>
          <w:bCs/>
          <w:kern w:val="0"/>
          <w:sz w:val="28"/>
          <w:szCs w:val="28"/>
          <w:lang w:val="en-US"/>
          <w14:ligatures w14:val="none"/>
        </w:rPr>
      </w:pPr>
      <w:r w:rsidRPr="00A409A5">
        <w:rPr>
          <w:rFonts w:ascii="Arial" w:eastAsia="Calibri" w:hAnsi="Arial" w:cs="Arial"/>
          <w:b/>
          <w:bCs/>
          <w:kern w:val="0"/>
          <w:sz w:val="28"/>
          <w:szCs w:val="28"/>
          <w:lang w:val="en-US"/>
          <w14:ligatures w14:val="none"/>
        </w:rPr>
        <w:t>Case Study Discussion</w:t>
      </w:r>
      <w:bookmarkStart w:id="8" w:name="_Toc190515050"/>
      <w:bookmarkEnd w:id="7"/>
    </w:p>
    <w:p w14:paraId="167FCDE7" w14:textId="04C77609" w:rsidR="003C4002" w:rsidRPr="00A409A5" w:rsidRDefault="003C4002" w:rsidP="00A409A5">
      <w:pPr>
        <w:pStyle w:val="ListParagraph"/>
        <w:numPr>
          <w:ilvl w:val="0"/>
          <w:numId w:val="12"/>
        </w:numPr>
        <w:spacing w:line="360" w:lineRule="auto"/>
        <w:rPr>
          <w:rFonts w:ascii="Arial" w:eastAsia="Calibri" w:hAnsi="Arial" w:cs="Arial"/>
          <w:b/>
          <w:bCs/>
          <w:kern w:val="0"/>
          <w:sz w:val="28"/>
          <w:szCs w:val="28"/>
          <w:lang w:val="en-US"/>
          <w14:ligatures w14:val="none"/>
        </w:rPr>
      </w:pPr>
      <w:r w:rsidRPr="00A409A5">
        <w:rPr>
          <w:rFonts w:ascii="Arial" w:eastAsia="Calibri" w:hAnsi="Arial" w:cs="Arial"/>
          <w:b/>
          <w:bCs/>
          <w:kern w:val="0"/>
          <w:lang w:val="en-US"/>
          <w14:ligatures w14:val="none"/>
        </w:rPr>
        <w:t>Background</w:t>
      </w:r>
      <w:bookmarkEnd w:id="8"/>
      <w:r w:rsidRPr="00A409A5">
        <w:rPr>
          <w:rFonts w:ascii="Arial" w:eastAsia="Calibri" w:hAnsi="Arial" w:cs="Arial"/>
          <w:b/>
          <w:bCs/>
          <w:kern w:val="0"/>
          <w:lang w:val="en-US"/>
          <w14:ligatures w14:val="none"/>
        </w:rPr>
        <w:t xml:space="preserve"> </w:t>
      </w:r>
    </w:p>
    <w:p w14:paraId="47BE3D8E" w14:textId="77777777" w:rsidR="004668FA" w:rsidRDefault="003C4002" w:rsidP="003C4002">
      <w:pPr>
        <w:spacing w:line="360" w:lineRule="auto"/>
        <w:rPr>
          <w:rFonts w:ascii="Arial" w:eastAsia="Calibri" w:hAnsi="Arial" w:cs="Arial"/>
          <w:kern w:val="0"/>
          <w:lang w:val="en-US"/>
          <w14:ligatures w14:val="none"/>
        </w:rPr>
      </w:pPr>
      <w:r w:rsidRPr="003C4002">
        <w:rPr>
          <w:rFonts w:ascii="Arial" w:eastAsia="Calibri" w:hAnsi="Arial" w:cs="Arial"/>
          <w:kern w:val="0"/>
          <w:lang w:val="en-US"/>
          <w14:ligatures w14:val="none"/>
        </w:rPr>
        <w:t>Introducing Premier Inn, the largest hotel brand in Britain, offering economical hotel accommodation and high-quality services under Whitbread PLC British multinational hospitality company (</w:t>
      </w:r>
      <w:proofErr w:type="spellStart"/>
      <w:r w:rsidRPr="003C4002">
        <w:rPr>
          <w:rFonts w:ascii="Arial" w:eastAsia="Calibri" w:hAnsi="Arial" w:cs="Arial"/>
          <w:kern w:val="0"/>
          <w:lang w:val="en-US"/>
          <w14:ligatures w14:val="none"/>
        </w:rPr>
        <w:t>Jeacle</w:t>
      </w:r>
      <w:proofErr w:type="spellEnd"/>
      <w:r w:rsidRPr="003C4002">
        <w:rPr>
          <w:rFonts w:ascii="Arial" w:eastAsia="Calibri" w:hAnsi="Arial" w:cs="Arial"/>
          <w:kern w:val="0"/>
          <w:lang w:val="en-US"/>
          <w14:ligatures w14:val="none"/>
        </w:rPr>
        <w:t xml:space="preserve">, 2021).  It commenced operation in 1987 as Travel Inn acquired Premier Lodge in 2004, and the name was changed to Premier Inn. Since then, it boasts that more than 850 hotels have sprung up in the UK, and 10,500 in Germany reputation is firmly built around providing an inexpensive. As said earlier, within the same circumference comfortable stay. The Nottingham City Centre (Chapel Bar) Premier Inn is an accepted hotel right in the </w:t>
      </w:r>
      <w:proofErr w:type="spellStart"/>
      <w:r w:rsidRPr="003C4002">
        <w:rPr>
          <w:rFonts w:ascii="Arial" w:eastAsia="Calibri" w:hAnsi="Arial" w:cs="Arial"/>
          <w:kern w:val="0"/>
          <w:lang w:val="en-US"/>
          <w14:ligatures w14:val="none"/>
        </w:rPr>
        <w:t>centre</w:t>
      </w:r>
      <w:proofErr w:type="spellEnd"/>
      <w:r w:rsidRPr="003C4002">
        <w:rPr>
          <w:rFonts w:ascii="Arial" w:eastAsia="Calibri" w:hAnsi="Arial" w:cs="Arial"/>
          <w:kern w:val="0"/>
          <w:lang w:val="en-US"/>
          <w14:ligatures w14:val="none"/>
        </w:rPr>
        <w:t xml:space="preserve"> of Nottingham, a very historic city known for its culture and vibrant economy (Gursoy </w:t>
      </w:r>
      <w:r w:rsidRPr="003C4002">
        <w:rPr>
          <w:rFonts w:ascii="Arial" w:eastAsia="Calibri" w:hAnsi="Arial" w:cs="Arial"/>
          <w:i/>
          <w:kern w:val="0"/>
          <w:lang w:val="en-US"/>
          <w14:ligatures w14:val="none"/>
        </w:rPr>
        <w:t>et al.,</w:t>
      </w:r>
      <w:r w:rsidRPr="003C4002">
        <w:rPr>
          <w:rFonts w:ascii="Arial" w:eastAsia="Calibri" w:hAnsi="Arial" w:cs="Arial"/>
          <w:kern w:val="0"/>
          <w:lang w:val="en-US"/>
          <w14:ligatures w14:val="none"/>
        </w:rPr>
        <w:t xml:space="preserve"> 2022)</w:t>
      </w:r>
      <w:r w:rsidR="00066773" w:rsidRPr="003C4002">
        <w:rPr>
          <w:rFonts w:ascii="Arial" w:eastAsia="Calibri" w:hAnsi="Arial" w:cs="Arial"/>
          <w:kern w:val="0"/>
          <w:lang w:val="en-US"/>
          <w14:ligatures w14:val="none"/>
        </w:rPr>
        <w:t xml:space="preserve">. </w:t>
      </w:r>
      <w:r w:rsidRPr="003C4002">
        <w:rPr>
          <w:rFonts w:ascii="Arial" w:eastAsia="Calibri" w:hAnsi="Arial" w:cs="Arial"/>
          <w:kern w:val="0"/>
          <w:lang w:val="en-US"/>
          <w14:ligatures w14:val="none"/>
        </w:rPr>
        <w:t xml:space="preserve">The hotel caters for </w:t>
      </w:r>
      <w:proofErr w:type="gramStart"/>
      <w:r w:rsidRPr="003C4002">
        <w:rPr>
          <w:rFonts w:ascii="Arial" w:eastAsia="Calibri" w:hAnsi="Arial" w:cs="Arial"/>
          <w:kern w:val="0"/>
          <w:lang w:val="en-US"/>
          <w14:ligatures w14:val="none"/>
        </w:rPr>
        <w:t>business people</w:t>
      </w:r>
      <w:proofErr w:type="gramEnd"/>
      <w:r w:rsidRPr="003C4002">
        <w:rPr>
          <w:rFonts w:ascii="Arial" w:eastAsia="Calibri" w:hAnsi="Arial" w:cs="Arial"/>
          <w:kern w:val="0"/>
          <w:lang w:val="en-US"/>
          <w14:ligatures w14:val="none"/>
        </w:rPr>
        <w:t xml:space="preserve">, tourists and families in search of a convenient and reasonably priced stay. Proximity to major attractions such as Nottingham Castle, </w:t>
      </w:r>
      <w:r w:rsidRPr="003C4002">
        <w:rPr>
          <w:rFonts w:ascii="Arial" w:eastAsia="Calibri" w:hAnsi="Arial" w:cs="Arial"/>
          <w:kern w:val="0"/>
          <w:lang w:val="en-US"/>
          <w14:ligatures w14:val="none"/>
        </w:rPr>
        <w:lastRenderedPageBreak/>
        <w:t>Nottingham Playhouse, and the shopping and entertainment precincts of the city make it a preferred option for some visitors.</w:t>
      </w:r>
    </w:p>
    <w:p w14:paraId="568CBD9C" w14:textId="77777777" w:rsidR="004668FA" w:rsidRDefault="003C4002" w:rsidP="003C4002">
      <w:pPr>
        <w:spacing w:line="360" w:lineRule="auto"/>
        <w:rPr>
          <w:rFonts w:ascii="Arial" w:eastAsia="Calibri" w:hAnsi="Arial" w:cs="Arial"/>
          <w:kern w:val="0"/>
          <w:lang w:val="en-US"/>
          <w14:ligatures w14:val="none"/>
        </w:rPr>
      </w:pPr>
      <w:r w:rsidRPr="003C4002">
        <w:rPr>
          <w:rFonts w:ascii="Arial" w:eastAsia="Calibri" w:hAnsi="Arial" w:cs="Arial"/>
          <w:kern w:val="0"/>
          <w:lang w:val="en-US"/>
          <w14:ligatures w14:val="none"/>
        </w:rPr>
        <w:t xml:space="preserve">The </w:t>
      </w:r>
      <w:r w:rsidR="00066773" w:rsidRPr="003C4002">
        <w:rPr>
          <w:rFonts w:ascii="Arial" w:eastAsia="Calibri" w:hAnsi="Arial" w:cs="Arial"/>
          <w:kern w:val="0"/>
          <w:lang w:val="en-US"/>
          <w14:ligatures w14:val="none"/>
        </w:rPr>
        <w:t>organization</w:t>
      </w:r>
      <w:r w:rsidRPr="003C4002">
        <w:rPr>
          <w:rFonts w:ascii="Arial" w:eastAsia="Calibri" w:hAnsi="Arial" w:cs="Arial"/>
          <w:kern w:val="0"/>
          <w:lang w:val="en-US"/>
          <w14:ligatures w14:val="none"/>
        </w:rPr>
        <w:t>, they claim, has drawn most of its fortune from the automation that was readily offered in formulating a standard operating procedure that establishes uniformity of quality across every site (George, 2021). Premier Inn is proud of being able to meet their customer expectations with institutionally driven comfort that</w:t>
      </w:r>
    </w:p>
    <w:p w14:paraId="77BE84F9" w14:textId="38CEF4AA" w:rsidR="003C4002" w:rsidRPr="003C4002" w:rsidRDefault="003C4002" w:rsidP="003C4002">
      <w:pPr>
        <w:spacing w:line="360" w:lineRule="auto"/>
        <w:rPr>
          <w:rFonts w:ascii="Arial" w:eastAsia="Calibri" w:hAnsi="Arial" w:cs="Arial"/>
          <w:kern w:val="0"/>
          <w:lang w:val="en-US"/>
          <w14:ligatures w14:val="none"/>
        </w:rPr>
      </w:pPr>
      <w:r w:rsidRPr="003C4002">
        <w:rPr>
          <w:rFonts w:ascii="Arial" w:eastAsia="Calibri" w:hAnsi="Arial" w:cs="Arial"/>
          <w:kern w:val="0"/>
          <w:lang w:val="en-US"/>
          <w14:ligatures w14:val="none"/>
        </w:rPr>
        <w:t xml:space="preserve">consists of Hypnos beds, free Wi-Fi, and The Good Night Guarantee, which </w:t>
      </w:r>
      <w:proofErr w:type="gramStart"/>
      <w:r w:rsidRPr="003C4002">
        <w:rPr>
          <w:rFonts w:ascii="Arial" w:eastAsia="Calibri" w:hAnsi="Arial" w:cs="Arial"/>
          <w:kern w:val="0"/>
          <w:lang w:val="en-US"/>
          <w14:ligatures w14:val="none"/>
        </w:rPr>
        <w:t>assures</w:t>
      </w:r>
      <w:proofErr w:type="gramEnd"/>
      <w:r w:rsidRPr="003C4002">
        <w:rPr>
          <w:rFonts w:ascii="Arial" w:eastAsia="Calibri" w:hAnsi="Arial" w:cs="Arial"/>
          <w:kern w:val="0"/>
          <w:lang w:val="en-US"/>
          <w14:ligatures w14:val="none"/>
        </w:rPr>
        <w:t xml:space="preserve"> no charge if the guest does not have one good night. Within its overarching </w:t>
      </w:r>
      <w:proofErr w:type="gramStart"/>
      <w:r w:rsidRPr="003C4002">
        <w:rPr>
          <w:rFonts w:ascii="Arial" w:eastAsia="Calibri" w:hAnsi="Arial" w:cs="Arial"/>
          <w:kern w:val="0"/>
          <w:lang w:val="en-US"/>
          <w14:ligatures w14:val="none"/>
        </w:rPr>
        <w:t>infrastructure</w:t>
      </w:r>
      <w:proofErr w:type="gramEnd"/>
      <w:r w:rsidRPr="003C4002">
        <w:rPr>
          <w:rFonts w:ascii="Arial" w:eastAsia="Calibri" w:hAnsi="Arial" w:cs="Arial"/>
          <w:kern w:val="0"/>
          <w:lang w:val="en-US"/>
          <w14:ligatures w14:val="none"/>
        </w:rPr>
        <w:t xml:space="preserve"> are greener initiatives that promote energy-efficient and waste-reducing programs. The Nottingham City Centre (Chapel Bar) is the first chain hotel that commenced in Nottingham recently; it is popular due to its readily </w:t>
      </w:r>
      <w:r w:rsidR="004668FA">
        <w:rPr>
          <w:rFonts w:ascii="Arial" w:eastAsia="Calibri" w:hAnsi="Arial" w:cs="Arial"/>
          <w:kern w:val="0"/>
          <w:lang w:val="en-US"/>
          <w14:ligatures w14:val="none"/>
        </w:rPr>
        <w:t>recognized</w:t>
      </w:r>
      <w:r w:rsidRPr="003C4002">
        <w:rPr>
          <w:rFonts w:ascii="Arial" w:eastAsia="Calibri" w:hAnsi="Arial" w:cs="Arial"/>
          <w:kern w:val="0"/>
          <w:lang w:val="en-US"/>
          <w14:ligatures w14:val="none"/>
        </w:rPr>
        <w:t xml:space="preserve"> marketing activities (Fry and Brint, 2025).The way the hotel operates is still run along lines of efficiency and total customer satisfaction; thus, its operations depict the philosophy of the chain under which it has been acting in the UK.</w:t>
      </w:r>
    </w:p>
    <w:p w14:paraId="63004987" w14:textId="77777777" w:rsidR="003C4002" w:rsidRPr="00A409A5" w:rsidRDefault="003C4002" w:rsidP="00A409A5">
      <w:pPr>
        <w:pStyle w:val="ListParagraph"/>
        <w:numPr>
          <w:ilvl w:val="0"/>
          <w:numId w:val="12"/>
        </w:numPr>
        <w:spacing w:line="360" w:lineRule="auto"/>
        <w:rPr>
          <w:rFonts w:ascii="Arial" w:eastAsia="Calibri" w:hAnsi="Arial" w:cs="Arial"/>
          <w:b/>
          <w:bCs/>
          <w:kern w:val="0"/>
          <w:lang w:val="en-US"/>
          <w14:ligatures w14:val="none"/>
        </w:rPr>
      </w:pPr>
      <w:bookmarkStart w:id="9" w:name="_Toc190515051"/>
      <w:r w:rsidRPr="00A409A5">
        <w:rPr>
          <w:rFonts w:ascii="Arial" w:eastAsia="Calibri" w:hAnsi="Arial" w:cs="Arial"/>
          <w:b/>
          <w:bCs/>
          <w:kern w:val="0"/>
          <w:lang w:val="en-US"/>
          <w14:ligatures w14:val="none"/>
        </w:rPr>
        <w:t>Location and Branding</w:t>
      </w:r>
      <w:bookmarkEnd w:id="9"/>
    </w:p>
    <w:p w14:paraId="1D11B0AA" w14:textId="77777777" w:rsidR="003C4002" w:rsidRPr="003C4002" w:rsidRDefault="003C4002" w:rsidP="003C4002">
      <w:pPr>
        <w:spacing w:line="360" w:lineRule="auto"/>
        <w:rPr>
          <w:rFonts w:ascii="Arial" w:eastAsia="Calibri" w:hAnsi="Arial" w:cs="Arial"/>
          <w:kern w:val="0"/>
          <w:lang w:val="en-US"/>
          <w14:ligatures w14:val="none"/>
        </w:rPr>
      </w:pPr>
      <w:r w:rsidRPr="003C4002">
        <w:rPr>
          <w:rFonts w:ascii="Arial" w:eastAsia="Calibri" w:hAnsi="Arial" w:cs="Arial"/>
          <w:kern w:val="0"/>
          <w:lang w:val="en-US"/>
          <w14:ligatures w14:val="none"/>
        </w:rPr>
        <w:t xml:space="preserve">Thus, it is right to say that the Premier Inn group, which is in the UK, is the largest budget hotel chain. The cost is therefore low while offering value for money. The brand of Premier Inn paralleled its mid-market product spectrum to make sure that quality service was available at an </w:t>
      </w:r>
      <w:proofErr w:type="gramStart"/>
      <w:r w:rsidRPr="003C4002">
        <w:rPr>
          <w:rFonts w:ascii="Arial" w:eastAsia="Calibri" w:hAnsi="Arial" w:cs="Arial"/>
          <w:kern w:val="0"/>
          <w:lang w:val="en-US"/>
          <w14:ligatures w14:val="none"/>
        </w:rPr>
        <w:t>affordable price</w:t>
      </w:r>
      <w:proofErr w:type="gramEnd"/>
      <w:r w:rsidRPr="003C4002">
        <w:rPr>
          <w:rFonts w:ascii="Arial" w:eastAsia="Calibri" w:hAnsi="Arial" w:cs="Arial"/>
          <w:kern w:val="0"/>
          <w:lang w:val="en-US"/>
          <w14:ligatures w14:val="none"/>
        </w:rPr>
        <w:t xml:space="preserve"> range (Jung and </w:t>
      </w:r>
      <w:proofErr w:type="spellStart"/>
      <w:r w:rsidRPr="003C4002">
        <w:rPr>
          <w:rFonts w:ascii="Arial" w:eastAsia="Calibri" w:hAnsi="Arial" w:cs="Arial"/>
          <w:kern w:val="0"/>
          <w:lang w:val="en-US"/>
          <w14:ligatures w14:val="none"/>
        </w:rPr>
        <w:t>Baloglu</w:t>
      </w:r>
      <w:proofErr w:type="spellEnd"/>
      <w:r w:rsidRPr="003C4002">
        <w:rPr>
          <w:rFonts w:ascii="Arial" w:eastAsia="Calibri" w:hAnsi="Arial" w:cs="Arial"/>
          <w:kern w:val="0"/>
          <w:lang w:val="en-US"/>
          <w14:ligatures w14:val="none"/>
        </w:rPr>
        <w:t xml:space="preserve">, 2025).  As for all those touches that should drive the </w:t>
      </w:r>
      <w:proofErr w:type="gramStart"/>
      <w:r w:rsidRPr="003C4002">
        <w:rPr>
          <w:rFonts w:ascii="Arial" w:eastAsia="Calibri" w:hAnsi="Arial" w:cs="Arial"/>
          <w:kern w:val="0"/>
          <w:lang w:val="en-US"/>
          <w14:ligatures w14:val="none"/>
        </w:rPr>
        <w:t>nail in</w:t>
      </w:r>
      <w:proofErr w:type="gramEnd"/>
      <w:r w:rsidRPr="003C4002">
        <w:rPr>
          <w:rFonts w:ascii="Arial" w:eastAsia="Calibri" w:hAnsi="Arial" w:cs="Arial"/>
          <w:kern w:val="0"/>
          <w:lang w:val="en-US"/>
          <w14:ligatures w14:val="none"/>
        </w:rPr>
        <w:t xml:space="preserve"> as far as this hotel is concerned, Nottingham City Centre (Chapel Bar) has modern, clean rooms; the experience there keeps a lot of amazing faces on display. The hotel is located at 7 Chapel Quarter, Maid Marian Way, Nottingham, NG1 6JS, so it possesses a prime location in that you can have easy access to nearly everywhere. A wide host of attractions offer great walking distance around the hotel, including Nottingham Castle, the Theatre Royal, and the downtown business and shopping districts (Veloso </w:t>
      </w:r>
      <w:r w:rsidRPr="003C4002">
        <w:rPr>
          <w:rFonts w:ascii="Arial" w:eastAsia="Calibri" w:hAnsi="Arial" w:cs="Arial"/>
          <w:i/>
          <w:kern w:val="0"/>
          <w:lang w:val="en-US"/>
          <w14:ligatures w14:val="none"/>
        </w:rPr>
        <w:t>et al.,</w:t>
      </w:r>
      <w:r w:rsidRPr="003C4002">
        <w:rPr>
          <w:rFonts w:ascii="Arial" w:eastAsia="Calibri" w:hAnsi="Arial" w:cs="Arial"/>
          <w:kern w:val="0"/>
          <w:lang w:val="en-US"/>
          <w14:ligatures w14:val="none"/>
        </w:rPr>
        <w:t xml:space="preserve"> 2024).  By using public means of transport to ferry guests, Nottingham </w:t>
      </w:r>
      <w:proofErr w:type="gramStart"/>
      <w:r w:rsidRPr="003C4002">
        <w:rPr>
          <w:rFonts w:ascii="Arial" w:eastAsia="Calibri" w:hAnsi="Arial" w:cs="Arial"/>
          <w:kern w:val="0"/>
          <w:lang w:val="en-US"/>
          <w14:ligatures w14:val="none"/>
        </w:rPr>
        <w:t>has even</w:t>
      </w:r>
      <w:proofErr w:type="gramEnd"/>
      <w:r w:rsidRPr="003C4002">
        <w:rPr>
          <w:rFonts w:ascii="Arial" w:eastAsia="Calibri" w:hAnsi="Arial" w:cs="Arial"/>
          <w:kern w:val="0"/>
          <w:lang w:val="en-US"/>
          <w14:ligatures w14:val="none"/>
        </w:rPr>
        <w:t xml:space="preserve"> much more to offer.</w:t>
      </w:r>
    </w:p>
    <w:p w14:paraId="4AB31D75" w14:textId="77777777" w:rsidR="003C4002" w:rsidRPr="00A409A5" w:rsidRDefault="003C4002" w:rsidP="00A409A5">
      <w:pPr>
        <w:pStyle w:val="ListParagraph"/>
        <w:numPr>
          <w:ilvl w:val="0"/>
          <w:numId w:val="12"/>
        </w:numPr>
        <w:spacing w:line="360" w:lineRule="auto"/>
        <w:rPr>
          <w:rFonts w:ascii="Arial" w:eastAsia="Calibri" w:hAnsi="Arial" w:cs="Arial"/>
          <w:b/>
          <w:kern w:val="0"/>
          <w:lang w:val="en-US"/>
          <w14:ligatures w14:val="none"/>
        </w:rPr>
      </w:pPr>
      <w:r w:rsidRPr="00A409A5">
        <w:rPr>
          <w:rFonts w:ascii="Arial" w:eastAsia="Calibri" w:hAnsi="Arial" w:cs="Arial"/>
          <w:b/>
          <w:kern w:val="0"/>
          <w:lang w:val="en-US"/>
          <w14:ligatures w14:val="none"/>
        </w:rPr>
        <w:t>Competition</w:t>
      </w:r>
    </w:p>
    <w:p w14:paraId="547DF814" w14:textId="77777777" w:rsidR="003C4002" w:rsidRPr="003C4002" w:rsidRDefault="003C4002" w:rsidP="003C4002">
      <w:pPr>
        <w:spacing w:line="360" w:lineRule="auto"/>
        <w:rPr>
          <w:rFonts w:ascii="Arial" w:eastAsia="Calibri" w:hAnsi="Arial" w:cs="Arial"/>
          <w:kern w:val="0"/>
          <w:lang w:val="en-US"/>
          <w14:ligatures w14:val="none"/>
        </w:rPr>
      </w:pPr>
      <w:r w:rsidRPr="003C4002">
        <w:rPr>
          <w:rFonts w:ascii="Arial" w:eastAsia="Calibri" w:hAnsi="Arial" w:cs="Arial"/>
          <w:kern w:val="0"/>
          <w:lang w:val="en-US"/>
          <w14:ligatures w14:val="none"/>
        </w:rPr>
        <w:t xml:space="preserve">Premier Inn in Nottingham faces competition from all the chain players in the hospitality industry. Travelodge, Ibis, and Holiday Inn Express are their nearest rivals </w:t>
      </w:r>
      <w:r w:rsidRPr="003C4002">
        <w:rPr>
          <w:rFonts w:ascii="Arial" w:eastAsia="Calibri" w:hAnsi="Arial" w:cs="Arial"/>
          <w:kern w:val="0"/>
          <w:lang w:val="en-US"/>
          <w14:ligatures w14:val="none"/>
        </w:rPr>
        <w:lastRenderedPageBreak/>
        <w:t xml:space="preserve">in the budget and mid-range segment, offering a similar type of </w:t>
      </w:r>
      <w:proofErr w:type="gramStart"/>
      <w:r w:rsidRPr="003C4002">
        <w:rPr>
          <w:rFonts w:ascii="Arial" w:eastAsia="Calibri" w:hAnsi="Arial" w:cs="Arial"/>
          <w:kern w:val="0"/>
          <w:lang w:val="en-US"/>
          <w14:ligatures w14:val="none"/>
        </w:rPr>
        <w:t>services</w:t>
      </w:r>
      <w:proofErr w:type="gramEnd"/>
      <w:r w:rsidRPr="003C4002">
        <w:rPr>
          <w:rFonts w:ascii="Arial" w:eastAsia="Calibri" w:hAnsi="Arial" w:cs="Arial"/>
          <w:kern w:val="0"/>
          <w:lang w:val="en-US"/>
          <w14:ligatures w14:val="none"/>
        </w:rPr>
        <w:t xml:space="preserve"> and pricing. Besides, independent and boutique firms offer fierce competition on the market by providing personal service experiences (Ratna </w:t>
      </w:r>
      <w:r w:rsidRPr="003C4002">
        <w:rPr>
          <w:rFonts w:ascii="Arial" w:eastAsia="Calibri" w:hAnsi="Arial" w:cs="Arial"/>
          <w:i/>
          <w:kern w:val="0"/>
          <w:lang w:val="en-US"/>
          <w14:ligatures w14:val="none"/>
        </w:rPr>
        <w:t xml:space="preserve">et al., </w:t>
      </w:r>
      <w:r w:rsidRPr="003C4002">
        <w:rPr>
          <w:rFonts w:ascii="Arial" w:eastAsia="Calibri" w:hAnsi="Arial" w:cs="Arial"/>
          <w:kern w:val="0"/>
          <w:lang w:val="en-US"/>
          <w14:ligatures w14:val="none"/>
        </w:rPr>
        <w:t xml:space="preserve">2024). This </w:t>
      </w:r>
      <w:proofErr w:type="gramStart"/>
      <w:r w:rsidRPr="003C4002">
        <w:rPr>
          <w:rFonts w:ascii="Arial" w:eastAsia="Calibri" w:hAnsi="Arial" w:cs="Arial"/>
          <w:kern w:val="0"/>
          <w:lang w:val="en-US"/>
          <w14:ligatures w14:val="none"/>
        </w:rPr>
        <w:t>particular company</w:t>
      </w:r>
      <w:proofErr w:type="gramEnd"/>
      <w:r w:rsidRPr="003C4002">
        <w:rPr>
          <w:rFonts w:ascii="Arial" w:eastAsia="Calibri" w:hAnsi="Arial" w:cs="Arial"/>
          <w:kern w:val="0"/>
          <w:lang w:val="en-US"/>
          <w14:ligatures w14:val="none"/>
        </w:rPr>
        <w:t xml:space="preserve"> comes out </w:t>
      </w:r>
      <w:proofErr w:type="gramStart"/>
      <w:r w:rsidRPr="003C4002">
        <w:rPr>
          <w:rFonts w:ascii="Arial" w:eastAsia="Calibri" w:hAnsi="Arial" w:cs="Arial"/>
          <w:kern w:val="0"/>
          <w:lang w:val="en-US"/>
          <w14:ligatures w14:val="none"/>
        </w:rPr>
        <w:t>on top</w:t>
      </w:r>
      <w:proofErr w:type="gramEnd"/>
      <w:r w:rsidRPr="003C4002">
        <w:rPr>
          <w:rFonts w:ascii="Arial" w:eastAsia="Calibri" w:hAnsi="Arial" w:cs="Arial"/>
          <w:kern w:val="0"/>
          <w:lang w:val="en-US"/>
          <w14:ligatures w14:val="none"/>
        </w:rPr>
        <w:t xml:space="preserve"> ahead of the others owing to brand name and brand equity, standards in service delivery, and price competitiveness. While it enjoys scattered customer loyalty, there is a consensus that </w:t>
      </w:r>
      <w:proofErr w:type="gramStart"/>
      <w:r w:rsidRPr="003C4002">
        <w:rPr>
          <w:rFonts w:ascii="Arial" w:eastAsia="Calibri" w:hAnsi="Arial" w:cs="Arial"/>
          <w:kern w:val="0"/>
          <w:lang w:val="en-US"/>
          <w14:ligatures w14:val="none"/>
        </w:rPr>
        <w:t>all of</w:t>
      </w:r>
      <w:proofErr w:type="gramEnd"/>
      <w:r w:rsidRPr="003C4002">
        <w:rPr>
          <w:rFonts w:ascii="Arial" w:eastAsia="Calibri" w:hAnsi="Arial" w:cs="Arial"/>
          <w:kern w:val="0"/>
          <w:lang w:val="en-US"/>
          <w14:ligatures w14:val="none"/>
        </w:rPr>
        <w:t xml:space="preserve"> its offers of services are genuine. The Good Night Guarantee has still a more cogent impact on first visits in a positive way. </w:t>
      </w:r>
    </w:p>
    <w:p w14:paraId="7FA30AA7" w14:textId="77777777" w:rsidR="003C4002" w:rsidRPr="00A409A5" w:rsidRDefault="003C4002" w:rsidP="00A409A5">
      <w:pPr>
        <w:pStyle w:val="ListParagraph"/>
        <w:numPr>
          <w:ilvl w:val="0"/>
          <w:numId w:val="12"/>
        </w:numPr>
        <w:spacing w:line="360" w:lineRule="auto"/>
        <w:rPr>
          <w:rFonts w:ascii="Arial" w:eastAsia="Calibri" w:hAnsi="Arial" w:cs="Arial"/>
          <w:b/>
          <w:kern w:val="0"/>
          <w:lang w:val="en-US"/>
          <w14:ligatures w14:val="none"/>
        </w:rPr>
      </w:pPr>
      <w:r w:rsidRPr="00A409A5">
        <w:rPr>
          <w:rFonts w:ascii="Arial" w:eastAsia="Calibri" w:hAnsi="Arial" w:cs="Arial"/>
          <w:b/>
          <w:kern w:val="0"/>
          <w:lang w:val="en-US"/>
          <w14:ligatures w14:val="none"/>
        </w:rPr>
        <w:t>Target Market</w:t>
      </w:r>
    </w:p>
    <w:p w14:paraId="2CDC9E62" w14:textId="77777777" w:rsidR="003C4002" w:rsidRPr="003C4002" w:rsidRDefault="003C4002" w:rsidP="003C4002">
      <w:pPr>
        <w:spacing w:line="360" w:lineRule="auto"/>
        <w:rPr>
          <w:rFonts w:ascii="Arial" w:eastAsia="Calibri" w:hAnsi="Arial" w:cs="Arial"/>
          <w:kern w:val="0"/>
          <w:lang w:val="en-US"/>
          <w14:ligatures w14:val="none"/>
        </w:rPr>
      </w:pPr>
      <w:r w:rsidRPr="003C4002">
        <w:rPr>
          <w:rFonts w:ascii="Arial" w:eastAsia="Calibri" w:hAnsi="Arial" w:cs="Arial"/>
          <w:kern w:val="0"/>
          <w:lang w:val="en-US"/>
          <w14:ligatures w14:val="none"/>
        </w:rPr>
        <w:t xml:space="preserve">Nottingham's Premier Inn covers a wide spectrum of clientele in the city's </w:t>
      </w:r>
      <w:proofErr w:type="spellStart"/>
      <w:r w:rsidRPr="003C4002">
        <w:rPr>
          <w:rFonts w:ascii="Arial" w:eastAsia="Calibri" w:hAnsi="Arial" w:cs="Arial"/>
          <w:kern w:val="0"/>
          <w:lang w:val="en-US"/>
          <w14:ligatures w14:val="none"/>
        </w:rPr>
        <w:t>centre</w:t>
      </w:r>
      <w:proofErr w:type="spellEnd"/>
      <w:r w:rsidRPr="003C4002">
        <w:rPr>
          <w:rFonts w:ascii="Arial" w:eastAsia="Calibri" w:hAnsi="Arial" w:cs="Arial"/>
          <w:kern w:val="0"/>
          <w:lang w:val="en-US"/>
          <w14:ligatures w14:val="none"/>
        </w:rPr>
        <w:t xml:space="preserve"> (Chapel Bar). The business guests can have access to free Wi-Fi, and their quiet rooms make them flock to Nottingham attractions for affordable rates (Arora, 2024).  There is an in-house policy of free meals offered for children under 16 years who are </w:t>
      </w:r>
      <w:proofErr w:type="spellStart"/>
      <w:r w:rsidRPr="003C4002">
        <w:rPr>
          <w:rFonts w:ascii="Arial" w:eastAsia="Calibri" w:hAnsi="Arial" w:cs="Arial"/>
          <w:kern w:val="0"/>
          <w:lang w:val="en-US"/>
          <w14:ligatures w14:val="none"/>
        </w:rPr>
        <w:t>Speakon</w:t>
      </w:r>
      <w:proofErr w:type="spellEnd"/>
      <w:r w:rsidRPr="003C4002">
        <w:rPr>
          <w:rFonts w:ascii="Arial" w:eastAsia="Calibri" w:hAnsi="Arial" w:cs="Arial"/>
          <w:kern w:val="0"/>
          <w:lang w:val="en-US"/>
          <w14:ligatures w14:val="none"/>
        </w:rPr>
        <w:t>.</w:t>
      </w:r>
    </w:p>
    <w:p w14:paraId="26B4D6DE" w14:textId="77777777" w:rsidR="003C4002" w:rsidRPr="00A409A5" w:rsidRDefault="003C4002" w:rsidP="00A409A5">
      <w:pPr>
        <w:pStyle w:val="ListParagraph"/>
        <w:numPr>
          <w:ilvl w:val="0"/>
          <w:numId w:val="15"/>
        </w:numPr>
        <w:spacing w:line="360" w:lineRule="auto"/>
        <w:rPr>
          <w:rFonts w:ascii="Arial" w:eastAsia="Calibri" w:hAnsi="Arial" w:cs="Arial"/>
          <w:b/>
          <w:bCs/>
          <w:kern w:val="0"/>
          <w:lang w:val="en-US"/>
          <w14:ligatures w14:val="none"/>
        </w:rPr>
      </w:pPr>
      <w:bookmarkStart w:id="10" w:name="_Toc190515052"/>
      <w:r w:rsidRPr="00A409A5">
        <w:rPr>
          <w:rFonts w:ascii="Arial" w:eastAsia="Calibri" w:hAnsi="Arial" w:cs="Arial"/>
          <w:b/>
          <w:bCs/>
          <w:kern w:val="0"/>
          <w:lang w:val="en-US"/>
          <w14:ligatures w14:val="none"/>
        </w:rPr>
        <w:t>Employee Turnover and Financial Performance</w:t>
      </w:r>
      <w:bookmarkEnd w:id="10"/>
    </w:p>
    <w:p w14:paraId="02A3BE25" w14:textId="5D38BEDC" w:rsidR="003C4002" w:rsidRPr="003C4002" w:rsidRDefault="003C4002" w:rsidP="003C4002">
      <w:pPr>
        <w:spacing w:line="360" w:lineRule="auto"/>
        <w:rPr>
          <w:rFonts w:ascii="Arial" w:eastAsia="Calibri" w:hAnsi="Arial" w:cs="Arial"/>
          <w:kern w:val="0"/>
          <w:lang w:val="en-US"/>
          <w14:ligatures w14:val="none"/>
        </w:rPr>
      </w:pPr>
      <w:r w:rsidRPr="003C4002">
        <w:rPr>
          <w:rFonts w:ascii="Arial" w:eastAsia="Calibri" w:hAnsi="Arial" w:cs="Arial"/>
          <w:kern w:val="0"/>
          <w:lang w:val="en-US"/>
          <w14:ligatures w14:val="none"/>
        </w:rPr>
        <w:t xml:space="preserve">Premier Inn is one of the several important financial drivers of Whitbread PLC. The brand, </w:t>
      </w:r>
      <w:r w:rsidR="004668FA" w:rsidRPr="003C4002">
        <w:rPr>
          <w:rFonts w:ascii="Arial" w:eastAsia="Calibri" w:hAnsi="Arial" w:cs="Arial"/>
          <w:kern w:val="0"/>
          <w:lang w:val="en-US"/>
          <w14:ligatures w14:val="none"/>
        </w:rPr>
        <w:t>earning</w:t>
      </w:r>
      <w:r w:rsidRPr="003C4002">
        <w:rPr>
          <w:rFonts w:ascii="Arial" w:eastAsia="Calibri" w:hAnsi="Arial" w:cs="Arial"/>
          <w:kern w:val="0"/>
          <w:lang w:val="en-US"/>
          <w14:ligatures w14:val="none"/>
        </w:rPr>
        <w:t xml:space="preserve"> billions through persistent growth via expansion strategies with a good occupancy rate. Despite the economic woes and </w:t>
      </w:r>
      <w:r w:rsidR="004668FA">
        <w:rPr>
          <w:rFonts w:ascii="Arial" w:eastAsia="Calibri" w:hAnsi="Arial" w:cs="Arial"/>
          <w:kern w:val="0"/>
          <w:lang w:val="en-US"/>
          <w14:ligatures w14:val="none"/>
        </w:rPr>
        <w:t>labor</w:t>
      </w:r>
      <w:r w:rsidRPr="003C4002">
        <w:rPr>
          <w:rFonts w:ascii="Arial" w:eastAsia="Calibri" w:hAnsi="Arial" w:cs="Arial"/>
          <w:kern w:val="0"/>
          <w:lang w:val="en-US"/>
          <w14:ligatures w14:val="none"/>
        </w:rPr>
        <w:t xml:space="preserve"> shortage facing the general hospitality industry, Premier Inn remains efficient in handling congestion for cost containment and smooth operations (</w:t>
      </w:r>
      <w:proofErr w:type="spellStart"/>
      <w:proofErr w:type="gramStart"/>
      <w:r w:rsidRPr="003C4002">
        <w:rPr>
          <w:rFonts w:ascii="Arial" w:eastAsia="Calibri" w:hAnsi="Arial" w:cs="Arial"/>
          <w:kern w:val="0"/>
          <w:lang w:val="en-US"/>
          <w14:ligatures w14:val="none"/>
        </w:rPr>
        <w:t>Giousmpasoglou</w:t>
      </w:r>
      <w:proofErr w:type="spellEnd"/>
      <w:r w:rsidRPr="003C4002">
        <w:rPr>
          <w:rFonts w:ascii="Arial" w:eastAsia="Calibri" w:hAnsi="Arial" w:cs="Arial"/>
          <w:kern w:val="0"/>
          <w:lang w:val="en-US"/>
          <w14:ligatures w14:val="none"/>
        </w:rPr>
        <w:t xml:space="preserve">  and</w:t>
      </w:r>
      <w:proofErr w:type="gramEnd"/>
      <w:r w:rsidRPr="003C4002">
        <w:rPr>
          <w:rFonts w:ascii="Arial" w:eastAsia="Calibri" w:hAnsi="Arial" w:cs="Arial"/>
          <w:kern w:val="0"/>
          <w:lang w:val="en-US"/>
          <w14:ligatures w14:val="none"/>
        </w:rPr>
        <w:t xml:space="preserve"> </w:t>
      </w:r>
      <w:proofErr w:type="spellStart"/>
      <w:r w:rsidRPr="003C4002">
        <w:rPr>
          <w:rFonts w:ascii="Arial" w:eastAsia="Calibri" w:hAnsi="Arial" w:cs="Arial"/>
          <w:kern w:val="0"/>
          <w:lang w:val="en-US"/>
          <w14:ligatures w14:val="none"/>
        </w:rPr>
        <w:t>Marinakou</w:t>
      </w:r>
      <w:proofErr w:type="spellEnd"/>
      <w:r w:rsidRPr="003C4002">
        <w:rPr>
          <w:rFonts w:ascii="Arial" w:eastAsia="Calibri" w:hAnsi="Arial" w:cs="Arial"/>
          <w:kern w:val="0"/>
          <w:lang w:val="en-US"/>
          <w14:ligatures w14:val="none"/>
        </w:rPr>
        <w:t>, 2024). Nottingham City Centre (Chapel Bar) Hotel receives some of the benefits from the economy of scale and efficient operational processes through competitive pricing; the room rates are adjusted according to market demands, thus conferring a competitive advantage and allowing it to maintain high occupancy levels.</w:t>
      </w:r>
    </w:p>
    <w:p w14:paraId="5EC24D75" w14:textId="77777777" w:rsidR="003C4002" w:rsidRPr="00A409A5" w:rsidRDefault="003C4002" w:rsidP="00A409A5">
      <w:pPr>
        <w:pStyle w:val="ListParagraph"/>
        <w:numPr>
          <w:ilvl w:val="0"/>
          <w:numId w:val="15"/>
        </w:numPr>
        <w:spacing w:line="360" w:lineRule="auto"/>
        <w:rPr>
          <w:rFonts w:ascii="Arial" w:eastAsia="Calibri" w:hAnsi="Arial" w:cs="Arial"/>
          <w:b/>
          <w:kern w:val="0"/>
          <w:lang w:val="en-US"/>
          <w14:ligatures w14:val="none"/>
        </w:rPr>
      </w:pPr>
      <w:r w:rsidRPr="00A409A5">
        <w:rPr>
          <w:rFonts w:ascii="Arial" w:eastAsia="Calibri" w:hAnsi="Arial" w:cs="Arial"/>
          <w:b/>
          <w:kern w:val="0"/>
          <w:lang w:val="en-US"/>
          <w14:ligatures w14:val="none"/>
        </w:rPr>
        <w:t>Staffing and Workforce Challenges</w:t>
      </w:r>
    </w:p>
    <w:p w14:paraId="68EB4CA6" w14:textId="77777777" w:rsidR="009B2889" w:rsidRDefault="003C4002" w:rsidP="003C4002">
      <w:pPr>
        <w:spacing w:line="360" w:lineRule="auto"/>
        <w:rPr>
          <w:rFonts w:ascii="Arial" w:eastAsia="Calibri" w:hAnsi="Arial" w:cs="Arial"/>
          <w:kern w:val="0"/>
          <w:lang w:val="en-US"/>
          <w14:ligatures w14:val="none"/>
        </w:rPr>
      </w:pPr>
      <w:r w:rsidRPr="003C4002">
        <w:rPr>
          <w:rFonts w:ascii="Arial" w:eastAsia="Calibri" w:hAnsi="Arial" w:cs="Arial"/>
          <w:kern w:val="0"/>
          <w:lang w:val="en-US"/>
          <w14:ligatures w14:val="none"/>
        </w:rPr>
        <w:t xml:space="preserve">Premier Inn operates with a workforce of over 38,000 in both the UK and Germany (Russell, 2024). The hotel Nottingham City Centre operates a structured staffing model from front desk staff through housekeeping teams, restaurant staff, and management personnel (Like any other hotel, staffing shortages created trouble in the operational sector. With high attrition rates coupled with a blend of hard-working conditions that attract wage competition with other industries, staff retention has </w:t>
      </w:r>
      <w:r w:rsidRPr="003C4002">
        <w:rPr>
          <w:rFonts w:ascii="Arial" w:eastAsia="Calibri" w:hAnsi="Arial" w:cs="Arial"/>
          <w:kern w:val="0"/>
          <w:lang w:val="en-US"/>
          <w14:ligatures w14:val="none"/>
        </w:rPr>
        <w:lastRenderedPageBreak/>
        <w:t>proved troublesome in past cases (</w:t>
      </w:r>
      <w:proofErr w:type="spellStart"/>
      <w:r w:rsidRPr="003C4002">
        <w:rPr>
          <w:rFonts w:ascii="Arial" w:eastAsia="Calibri" w:hAnsi="Arial" w:cs="Arial"/>
          <w:kern w:val="0"/>
          <w:lang w:val="en-US"/>
          <w14:ligatures w14:val="none"/>
        </w:rPr>
        <w:t>Pomaranik</w:t>
      </w:r>
      <w:proofErr w:type="spellEnd"/>
      <w:r w:rsidRPr="003C4002">
        <w:rPr>
          <w:rFonts w:ascii="Arial" w:eastAsia="Calibri" w:hAnsi="Arial" w:cs="Arial"/>
          <w:kern w:val="0"/>
          <w:lang w:val="en-US"/>
          <w14:ligatures w14:val="none"/>
        </w:rPr>
        <w:t xml:space="preserve"> and </w:t>
      </w:r>
      <w:proofErr w:type="spellStart"/>
      <w:r w:rsidRPr="003C4002">
        <w:rPr>
          <w:rFonts w:ascii="Arial" w:eastAsia="Calibri" w:hAnsi="Arial" w:cs="Arial"/>
          <w:kern w:val="0"/>
          <w:lang w:val="en-US"/>
          <w14:ligatures w14:val="none"/>
        </w:rPr>
        <w:t>Kludacz</w:t>
      </w:r>
      <w:proofErr w:type="spellEnd"/>
      <w:r w:rsidRPr="003C4002">
        <w:rPr>
          <w:rFonts w:ascii="Arial" w:eastAsia="Calibri" w:hAnsi="Arial" w:cs="Arial"/>
          <w:kern w:val="0"/>
          <w:lang w:val="en-US"/>
          <w14:ligatures w14:val="none"/>
        </w:rPr>
        <w:t xml:space="preserve">, 2024). Strong fluctuations in demand levels, especially during peak seasonal periods, complicate matters with the workforce interventions that must be adjusted to accommodate these changes, which have always resorted to tasks as trivial as hiring. Others have had to hire temporary workers or cross-train employees, sometimes requiring them to take on two roles to deal with this problem (Lagu and </w:t>
      </w:r>
      <w:proofErr w:type="spellStart"/>
      <w:r w:rsidRPr="003C4002">
        <w:rPr>
          <w:rFonts w:ascii="Arial" w:eastAsia="Calibri" w:hAnsi="Arial" w:cs="Arial"/>
          <w:kern w:val="0"/>
          <w:lang w:val="en-US"/>
          <w14:ligatures w14:val="none"/>
        </w:rPr>
        <w:t>Pranoto</w:t>
      </w:r>
      <w:proofErr w:type="spellEnd"/>
      <w:r w:rsidRPr="003C4002">
        <w:rPr>
          <w:rFonts w:ascii="Arial" w:eastAsia="Calibri" w:hAnsi="Arial" w:cs="Arial"/>
          <w:kern w:val="0"/>
          <w:lang w:val="en-US"/>
          <w14:ligatures w14:val="none"/>
        </w:rPr>
        <w:t xml:space="preserve">, 2024). </w:t>
      </w:r>
    </w:p>
    <w:p w14:paraId="46EE66ED" w14:textId="4FDCE934" w:rsidR="003C4002" w:rsidRPr="003C4002" w:rsidRDefault="003C4002" w:rsidP="003C4002">
      <w:pPr>
        <w:spacing w:line="360" w:lineRule="auto"/>
        <w:rPr>
          <w:rFonts w:ascii="Arial" w:eastAsia="Calibri" w:hAnsi="Arial" w:cs="Arial"/>
          <w:kern w:val="0"/>
          <w:lang w:val="en-US"/>
          <w14:ligatures w14:val="none"/>
        </w:rPr>
      </w:pPr>
      <w:r w:rsidRPr="003C4002">
        <w:rPr>
          <w:rFonts w:ascii="Arial" w:eastAsia="Calibri" w:hAnsi="Arial" w:cs="Arial"/>
          <w:kern w:val="0"/>
          <w:lang w:val="en-US"/>
          <w14:ligatures w14:val="none"/>
        </w:rPr>
        <w:t xml:space="preserve">The Premier Inn has taken various strategies in effectiveness towards resolving the staffing issues, the betterment of staff incentive schemes, career paths, and flexibility in hours. Investing in staff training also </w:t>
      </w:r>
      <w:proofErr w:type="spellStart"/>
      <w:r w:rsidRPr="003C4002">
        <w:rPr>
          <w:rFonts w:ascii="Arial" w:eastAsia="Calibri" w:hAnsi="Arial" w:cs="Arial"/>
          <w:kern w:val="0"/>
          <w:lang w:val="en-US"/>
          <w14:ligatures w14:val="none"/>
        </w:rPr>
        <w:t>optimises</w:t>
      </w:r>
      <w:proofErr w:type="spellEnd"/>
      <w:r w:rsidRPr="003C4002">
        <w:rPr>
          <w:rFonts w:ascii="Arial" w:eastAsia="Calibri" w:hAnsi="Arial" w:cs="Arial"/>
          <w:kern w:val="0"/>
          <w:lang w:val="en-US"/>
          <w14:ligatures w14:val="none"/>
        </w:rPr>
        <w:t xml:space="preserve"> service and use of resources.</w:t>
      </w:r>
    </w:p>
    <w:p w14:paraId="30D47BA5" w14:textId="77777777" w:rsidR="00066773" w:rsidRDefault="00066773" w:rsidP="003C4002">
      <w:pPr>
        <w:spacing w:line="360" w:lineRule="auto"/>
        <w:rPr>
          <w:rFonts w:ascii="Arial" w:eastAsia="Calibri" w:hAnsi="Arial" w:cs="Arial"/>
          <w:b/>
          <w:bCs/>
          <w:kern w:val="0"/>
          <w:lang w:val="en-US"/>
          <w14:ligatures w14:val="none"/>
        </w:rPr>
      </w:pPr>
      <w:bookmarkStart w:id="11" w:name="_Toc190515053"/>
    </w:p>
    <w:p w14:paraId="42EF5B9A" w14:textId="35A90954" w:rsidR="003C4002" w:rsidRPr="00A409A5" w:rsidRDefault="003C4002" w:rsidP="00A409A5">
      <w:pPr>
        <w:pStyle w:val="ListParagraph"/>
        <w:numPr>
          <w:ilvl w:val="0"/>
          <w:numId w:val="14"/>
        </w:numPr>
        <w:spacing w:line="360" w:lineRule="auto"/>
        <w:rPr>
          <w:rFonts w:ascii="Arial" w:eastAsia="Calibri" w:hAnsi="Arial" w:cs="Arial"/>
          <w:b/>
          <w:bCs/>
          <w:kern w:val="0"/>
          <w:sz w:val="28"/>
          <w:szCs w:val="28"/>
          <w:lang w:val="en-US"/>
          <w14:ligatures w14:val="none"/>
        </w:rPr>
      </w:pPr>
      <w:r w:rsidRPr="00A409A5">
        <w:rPr>
          <w:rFonts w:ascii="Arial" w:eastAsia="Calibri" w:hAnsi="Arial" w:cs="Arial"/>
          <w:b/>
          <w:bCs/>
          <w:kern w:val="0"/>
          <w:sz w:val="28"/>
          <w:szCs w:val="28"/>
          <w:lang w:val="en-US"/>
          <w14:ligatures w14:val="none"/>
        </w:rPr>
        <w:t>Key analyses</w:t>
      </w:r>
      <w:bookmarkEnd w:id="11"/>
      <w:r w:rsidRPr="00A409A5">
        <w:rPr>
          <w:rFonts w:ascii="Arial" w:eastAsia="Calibri" w:hAnsi="Arial" w:cs="Arial"/>
          <w:b/>
          <w:bCs/>
          <w:kern w:val="0"/>
          <w:sz w:val="28"/>
          <w:szCs w:val="28"/>
          <w:lang w:val="en-US"/>
          <w14:ligatures w14:val="none"/>
        </w:rPr>
        <w:t xml:space="preserve"> </w:t>
      </w:r>
    </w:p>
    <w:p w14:paraId="739A040D" w14:textId="6A2E74D0" w:rsidR="003C4002" w:rsidRPr="00A409A5" w:rsidRDefault="003C4002" w:rsidP="00A409A5">
      <w:pPr>
        <w:pStyle w:val="ListParagraph"/>
        <w:numPr>
          <w:ilvl w:val="0"/>
          <w:numId w:val="15"/>
        </w:numPr>
        <w:spacing w:line="360" w:lineRule="auto"/>
        <w:rPr>
          <w:rFonts w:ascii="Arial" w:eastAsia="Calibri" w:hAnsi="Arial" w:cs="Arial"/>
          <w:b/>
          <w:bCs/>
          <w:kern w:val="0"/>
          <w:lang w:val="en-US"/>
          <w14:ligatures w14:val="none"/>
        </w:rPr>
      </w:pPr>
      <w:bookmarkStart w:id="12" w:name="_Toc190515054"/>
      <w:r w:rsidRPr="00A409A5">
        <w:rPr>
          <w:rFonts w:ascii="Arial" w:eastAsia="Calibri" w:hAnsi="Arial" w:cs="Arial"/>
          <w:b/>
          <w:bCs/>
          <w:kern w:val="0"/>
          <w:lang w:val="en-US"/>
          <w14:ligatures w14:val="none"/>
        </w:rPr>
        <w:t xml:space="preserve">SWOT </w:t>
      </w:r>
      <w:r w:rsidR="00066773" w:rsidRPr="00A409A5">
        <w:rPr>
          <w:rFonts w:ascii="Arial" w:eastAsia="Calibri" w:hAnsi="Arial" w:cs="Arial"/>
          <w:b/>
          <w:bCs/>
          <w:kern w:val="0"/>
          <w:lang w:val="en-US"/>
          <w14:ligatures w14:val="none"/>
        </w:rPr>
        <w:t>A</w:t>
      </w:r>
      <w:r w:rsidRPr="00A409A5">
        <w:rPr>
          <w:rFonts w:ascii="Arial" w:eastAsia="Calibri" w:hAnsi="Arial" w:cs="Arial"/>
          <w:b/>
          <w:bCs/>
          <w:kern w:val="0"/>
          <w:lang w:val="en-US"/>
          <w14:ligatures w14:val="none"/>
        </w:rPr>
        <w:t>nalysis</w:t>
      </w:r>
      <w:bookmarkEnd w:id="12"/>
      <w:r w:rsidRPr="00A409A5">
        <w:rPr>
          <w:rFonts w:ascii="Arial" w:eastAsia="Calibri" w:hAnsi="Arial" w:cs="Arial"/>
          <w:b/>
          <w:bCs/>
          <w:kern w:val="0"/>
          <w:lang w:val="en-US"/>
          <w14:ligatures w14:val="none"/>
        </w:rPr>
        <w:t xml:space="preserve"> </w:t>
      </w:r>
    </w:p>
    <w:p w14:paraId="19018B2A" w14:textId="77777777" w:rsidR="003C4002" w:rsidRPr="00066773" w:rsidRDefault="003C4002" w:rsidP="00066773">
      <w:pPr>
        <w:pStyle w:val="ListParagraph"/>
        <w:numPr>
          <w:ilvl w:val="0"/>
          <w:numId w:val="13"/>
        </w:numPr>
        <w:spacing w:line="360" w:lineRule="auto"/>
        <w:rPr>
          <w:rFonts w:ascii="Arial" w:eastAsia="Calibri" w:hAnsi="Arial" w:cs="Arial"/>
          <w:b/>
          <w:kern w:val="0"/>
          <w:lang w:val="en-US"/>
          <w14:ligatures w14:val="none"/>
        </w:rPr>
      </w:pPr>
      <w:r w:rsidRPr="00066773">
        <w:rPr>
          <w:rFonts w:ascii="Arial" w:eastAsia="Calibri" w:hAnsi="Arial" w:cs="Arial"/>
          <w:b/>
          <w:kern w:val="0"/>
          <w:lang w:val="en-US"/>
          <w14:ligatures w14:val="none"/>
        </w:rPr>
        <w:t>Strengths</w:t>
      </w:r>
    </w:p>
    <w:p w14:paraId="6B447723" w14:textId="31A88E72" w:rsidR="003C4002" w:rsidRPr="003C4002" w:rsidRDefault="003C4002" w:rsidP="00066773">
      <w:pPr>
        <w:spacing w:line="360" w:lineRule="auto"/>
        <w:rPr>
          <w:rFonts w:ascii="Arial" w:eastAsia="Calibri" w:hAnsi="Arial" w:cs="Arial"/>
          <w:kern w:val="0"/>
          <w:lang w:val="en-US"/>
          <w14:ligatures w14:val="none"/>
        </w:rPr>
      </w:pPr>
      <w:r w:rsidRPr="003C4002">
        <w:rPr>
          <w:rFonts w:ascii="Arial" w:eastAsia="Calibri" w:hAnsi="Arial" w:cs="Arial"/>
          <w:b/>
          <w:kern w:val="0"/>
          <w:lang w:val="en-US"/>
          <w14:ligatures w14:val="none"/>
        </w:rPr>
        <w:t>Great Size</w:t>
      </w:r>
      <w:r w:rsidRPr="003C4002">
        <w:rPr>
          <w:rFonts w:ascii="Arial" w:eastAsia="Calibri" w:hAnsi="Arial" w:cs="Arial"/>
          <w:kern w:val="0"/>
          <w:lang w:val="en-US"/>
          <w14:ligatures w14:val="none"/>
        </w:rPr>
        <w:t xml:space="preserve">: The hotel </w:t>
      </w:r>
      <w:proofErr w:type="gramStart"/>
      <w:r w:rsidRPr="003C4002">
        <w:rPr>
          <w:rFonts w:ascii="Arial" w:eastAsia="Calibri" w:hAnsi="Arial" w:cs="Arial"/>
          <w:kern w:val="0"/>
          <w:lang w:val="en-US"/>
          <w14:ligatures w14:val="none"/>
        </w:rPr>
        <w:t>is located in</w:t>
      </w:r>
      <w:proofErr w:type="gramEnd"/>
      <w:r w:rsidRPr="003C4002">
        <w:rPr>
          <w:rFonts w:ascii="Arial" w:eastAsia="Calibri" w:hAnsi="Arial" w:cs="Arial"/>
          <w:kern w:val="0"/>
          <w:lang w:val="en-US"/>
          <w14:ligatures w14:val="none"/>
        </w:rPr>
        <w:t xml:space="preserve"> Nottingham City Centre, which provides reputation points </w:t>
      </w:r>
      <w:proofErr w:type="gramStart"/>
      <w:r w:rsidRPr="003C4002">
        <w:rPr>
          <w:rFonts w:ascii="Arial" w:eastAsia="Calibri" w:hAnsi="Arial" w:cs="Arial"/>
          <w:kern w:val="0"/>
          <w:lang w:val="en-US"/>
          <w14:ligatures w14:val="none"/>
        </w:rPr>
        <w:t>to</w:t>
      </w:r>
      <w:proofErr w:type="gramEnd"/>
      <w:r w:rsidRPr="003C4002">
        <w:rPr>
          <w:rFonts w:ascii="Arial" w:eastAsia="Calibri" w:hAnsi="Arial" w:cs="Arial"/>
          <w:kern w:val="0"/>
          <w:lang w:val="en-US"/>
          <w14:ligatures w14:val="none"/>
        </w:rPr>
        <w:t xml:space="preserve"> the hotel. Guests will be able to visit and see Nottingham Castle, Theatre Royal, and the business and shopping districts all within walking distance (</w:t>
      </w:r>
      <w:proofErr w:type="spellStart"/>
      <w:r w:rsidRPr="003C4002">
        <w:rPr>
          <w:rFonts w:ascii="Arial" w:eastAsia="Calibri" w:hAnsi="Arial" w:cs="Arial"/>
          <w:kern w:val="0"/>
          <w:lang w:val="en-US"/>
          <w14:ligatures w14:val="none"/>
        </w:rPr>
        <w:t>Farrokhnia</w:t>
      </w:r>
      <w:proofErr w:type="spellEnd"/>
      <w:r w:rsidRPr="003C4002">
        <w:rPr>
          <w:rFonts w:ascii="Arial" w:eastAsia="Calibri" w:hAnsi="Arial" w:cs="Arial"/>
          <w:kern w:val="0"/>
          <w:lang w:val="en-US"/>
          <w14:ligatures w14:val="none"/>
        </w:rPr>
        <w:t xml:space="preserve"> </w:t>
      </w:r>
      <w:r w:rsidRPr="003C4002">
        <w:rPr>
          <w:rFonts w:ascii="Arial" w:eastAsia="Calibri" w:hAnsi="Arial" w:cs="Arial"/>
          <w:i/>
          <w:kern w:val="0"/>
          <w:lang w:val="en-US"/>
          <w14:ligatures w14:val="none"/>
        </w:rPr>
        <w:t>et al.,</w:t>
      </w:r>
      <w:r w:rsidRPr="003C4002">
        <w:rPr>
          <w:rFonts w:ascii="Arial" w:eastAsia="Calibri" w:hAnsi="Arial" w:cs="Arial"/>
          <w:kern w:val="0"/>
          <w:lang w:val="en-US"/>
          <w14:ligatures w14:val="none"/>
        </w:rPr>
        <w:t xml:space="preserve"> 2024).  The location works well for leisure and corporate </w:t>
      </w:r>
      <w:r w:rsidR="009B2889">
        <w:rPr>
          <w:rFonts w:ascii="Arial" w:eastAsia="Calibri" w:hAnsi="Arial" w:cs="Arial"/>
          <w:kern w:val="0"/>
          <w:lang w:val="en-US"/>
          <w14:ligatures w14:val="none"/>
        </w:rPr>
        <w:t>travelers</w:t>
      </w:r>
      <w:r w:rsidRPr="003C4002">
        <w:rPr>
          <w:rFonts w:ascii="Arial" w:eastAsia="Calibri" w:hAnsi="Arial" w:cs="Arial"/>
          <w:kern w:val="0"/>
          <w:lang w:val="en-US"/>
          <w14:ligatures w14:val="none"/>
        </w:rPr>
        <w:t xml:space="preserve"> alike who seek convenience and proximity to points of interest.</w:t>
      </w:r>
    </w:p>
    <w:p w14:paraId="3C9B725A" w14:textId="77777777" w:rsidR="003C4002" w:rsidRPr="003C4002" w:rsidRDefault="003C4002" w:rsidP="00066773">
      <w:pPr>
        <w:spacing w:line="360" w:lineRule="auto"/>
        <w:rPr>
          <w:rFonts w:ascii="Arial" w:eastAsia="Calibri" w:hAnsi="Arial" w:cs="Arial"/>
          <w:kern w:val="0"/>
          <w:lang w:val="en-US"/>
          <w14:ligatures w14:val="none"/>
        </w:rPr>
      </w:pPr>
      <w:r w:rsidRPr="003C4002">
        <w:rPr>
          <w:rFonts w:ascii="Arial" w:eastAsia="Calibri" w:hAnsi="Arial" w:cs="Arial"/>
          <w:b/>
          <w:kern w:val="0"/>
          <w:lang w:val="en-US"/>
          <w14:ligatures w14:val="none"/>
        </w:rPr>
        <w:t>Brand Image</w:t>
      </w:r>
      <w:r w:rsidRPr="003C4002">
        <w:rPr>
          <w:rFonts w:ascii="Arial" w:eastAsia="Calibri" w:hAnsi="Arial" w:cs="Arial"/>
          <w:kern w:val="0"/>
          <w:lang w:val="en-US"/>
          <w14:ligatures w14:val="none"/>
        </w:rPr>
        <w:t>: Premier Inn is the biggest hotel in the UK and the Nottingham City Centre knows it draws trust and reputation from its name. Uniformity in hospitality and customer satisfaction at all Premier Inn adds up to brand loyalty.</w:t>
      </w:r>
    </w:p>
    <w:p w14:paraId="327EAB41" w14:textId="7B3A150C" w:rsidR="003C4002" w:rsidRPr="003C4002" w:rsidRDefault="003C4002" w:rsidP="00066773">
      <w:pPr>
        <w:spacing w:line="360" w:lineRule="auto"/>
        <w:rPr>
          <w:rFonts w:ascii="Arial" w:eastAsia="Calibri" w:hAnsi="Arial" w:cs="Arial"/>
          <w:kern w:val="0"/>
          <w:lang w:val="en-US"/>
          <w14:ligatures w14:val="none"/>
        </w:rPr>
      </w:pPr>
      <w:r w:rsidRPr="003C4002">
        <w:rPr>
          <w:rFonts w:ascii="Arial" w:eastAsia="Calibri" w:hAnsi="Arial" w:cs="Arial"/>
          <w:kern w:val="0"/>
          <w:lang w:val="en-US"/>
          <w14:ligatures w14:val="none"/>
        </w:rPr>
        <w:t xml:space="preserve"> </w:t>
      </w:r>
      <w:r w:rsidRPr="003C4002">
        <w:rPr>
          <w:rFonts w:ascii="Arial" w:eastAsia="Calibri" w:hAnsi="Arial" w:cs="Arial"/>
          <w:b/>
          <w:kern w:val="0"/>
          <w:lang w:val="en-US"/>
          <w14:ligatures w14:val="none"/>
        </w:rPr>
        <w:t>Affordable</w:t>
      </w:r>
      <w:r w:rsidRPr="003C4002">
        <w:rPr>
          <w:rFonts w:ascii="Arial" w:eastAsia="Calibri" w:hAnsi="Arial" w:cs="Arial"/>
          <w:kern w:val="0"/>
          <w:lang w:val="en-US"/>
          <w14:ligatures w14:val="none"/>
        </w:rPr>
        <w:t xml:space="preserve">: Premier Inn is </w:t>
      </w:r>
      <w:proofErr w:type="gramStart"/>
      <w:r w:rsidRPr="003C4002">
        <w:rPr>
          <w:rFonts w:ascii="Arial" w:eastAsia="Calibri" w:hAnsi="Arial" w:cs="Arial"/>
          <w:kern w:val="0"/>
          <w:lang w:val="en-US"/>
          <w14:ligatures w14:val="none"/>
        </w:rPr>
        <w:t>fairly priced</w:t>
      </w:r>
      <w:proofErr w:type="gramEnd"/>
      <w:r w:rsidRPr="003C4002">
        <w:rPr>
          <w:rFonts w:ascii="Arial" w:eastAsia="Calibri" w:hAnsi="Arial" w:cs="Arial"/>
          <w:kern w:val="0"/>
          <w:lang w:val="en-US"/>
          <w14:ligatures w14:val="none"/>
        </w:rPr>
        <w:t xml:space="preserve"> considering the utility it provides and is very affordable (Mai </w:t>
      </w:r>
      <w:r w:rsidRPr="003C4002">
        <w:rPr>
          <w:rFonts w:ascii="Arial" w:eastAsia="Calibri" w:hAnsi="Arial" w:cs="Arial"/>
          <w:i/>
          <w:kern w:val="0"/>
          <w:lang w:val="en-US"/>
          <w14:ligatures w14:val="none"/>
        </w:rPr>
        <w:t>et al.,</w:t>
      </w:r>
      <w:r w:rsidRPr="003C4002">
        <w:rPr>
          <w:rFonts w:ascii="Arial" w:eastAsia="Calibri" w:hAnsi="Arial" w:cs="Arial"/>
          <w:kern w:val="0"/>
          <w:lang w:val="en-US"/>
          <w14:ligatures w14:val="none"/>
        </w:rPr>
        <w:t xml:space="preserve"> 2024).  Price </w:t>
      </w:r>
      <w:proofErr w:type="gramStart"/>
      <w:r w:rsidRPr="003C4002">
        <w:rPr>
          <w:rFonts w:ascii="Arial" w:eastAsia="Calibri" w:hAnsi="Arial" w:cs="Arial"/>
          <w:kern w:val="0"/>
          <w:lang w:val="en-US"/>
          <w14:ligatures w14:val="none"/>
        </w:rPr>
        <w:t>about</w:t>
      </w:r>
      <w:proofErr w:type="gramEnd"/>
      <w:r w:rsidRPr="003C4002">
        <w:rPr>
          <w:rFonts w:ascii="Arial" w:eastAsia="Calibri" w:hAnsi="Arial" w:cs="Arial"/>
          <w:kern w:val="0"/>
          <w:lang w:val="en-US"/>
          <w14:ligatures w14:val="none"/>
        </w:rPr>
        <w:t xml:space="preserve"> quality attracts budget-conscious </w:t>
      </w:r>
      <w:r w:rsidR="009B2889">
        <w:rPr>
          <w:rFonts w:ascii="Arial" w:eastAsia="Calibri" w:hAnsi="Arial" w:cs="Arial"/>
          <w:kern w:val="0"/>
          <w:lang w:val="en-US"/>
          <w14:ligatures w14:val="none"/>
        </w:rPr>
        <w:t>travelers</w:t>
      </w:r>
      <w:r w:rsidRPr="003C4002">
        <w:rPr>
          <w:rFonts w:ascii="Arial" w:eastAsia="Calibri" w:hAnsi="Arial" w:cs="Arial"/>
          <w:kern w:val="0"/>
          <w:lang w:val="en-US"/>
          <w14:ligatures w14:val="none"/>
        </w:rPr>
        <w:t xml:space="preserve"> while encompassing all the facilities that ensure a good stay, like Hypnos beds, </w:t>
      </w:r>
      <w:r w:rsidR="009B2889">
        <w:rPr>
          <w:rFonts w:ascii="Arial" w:eastAsia="Calibri" w:hAnsi="Arial" w:cs="Arial"/>
          <w:kern w:val="0"/>
          <w:lang w:val="en-US"/>
          <w14:ligatures w14:val="none"/>
        </w:rPr>
        <w:t xml:space="preserve">and </w:t>
      </w:r>
      <w:r w:rsidRPr="003C4002">
        <w:rPr>
          <w:rFonts w:ascii="Arial" w:eastAsia="Calibri" w:hAnsi="Arial" w:cs="Arial"/>
          <w:kern w:val="0"/>
          <w:lang w:val="en-US"/>
          <w14:ligatures w14:val="none"/>
        </w:rPr>
        <w:t xml:space="preserve">free Wi-Fi. </w:t>
      </w:r>
    </w:p>
    <w:p w14:paraId="407CBE2C" w14:textId="77777777" w:rsidR="003C4002" w:rsidRPr="003C4002" w:rsidRDefault="003C4002" w:rsidP="00066773">
      <w:pPr>
        <w:spacing w:line="360" w:lineRule="auto"/>
        <w:rPr>
          <w:rFonts w:ascii="Arial" w:eastAsia="Calibri" w:hAnsi="Arial" w:cs="Arial"/>
          <w:kern w:val="0"/>
          <w:lang w:val="en-US"/>
          <w14:ligatures w14:val="none"/>
        </w:rPr>
      </w:pPr>
      <w:r w:rsidRPr="003C4002">
        <w:rPr>
          <w:rFonts w:ascii="Arial" w:eastAsia="Calibri" w:hAnsi="Arial" w:cs="Arial"/>
          <w:b/>
          <w:kern w:val="0"/>
          <w:lang w:val="en-US"/>
          <w14:ligatures w14:val="none"/>
        </w:rPr>
        <w:t xml:space="preserve">Good </w:t>
      </w:r>
      <w:proofErr w:type="gramStart"/>
      <w:r w:rsidRPr="003C4002">
        <w:rPr>
          <w:rFonts w:ascii="Arial" w:eastAsia="Calibri" w:hAnsi="Arial" w:cs="Arial"/>
          <w:b/>
          <w:kern w:val="0"/>
          <w:lang w:val="en-US"/>
          <w14:ligatures w14:val="none"/>
        </w:rPr>
        <w:t>Night</w:t>
      </w:r>
      <w:proofErr w:type="gramEnd"/>
      <w:r w:rsidRPr="003C4002">
        <w:rPr>
          <w:rFonts w:ascii="Arial" w:eastAsia="Calibri" w:hAnsi="Arial" w:cs="Arial"/>
          <w:b/>
          <w:kern w:val="0"/>
          <w:lang w:val="en-US"/>
          <w14:ligatures w14:val="none"/>
        </w:rPr>
        <w:t xml:space="preserve"> Guarantee</w:t>
      </w:r>
      <w:r w:rsidRPr="003C4002">
        <w:rPr>
          <w:rFonts w:ascii="Arial" w:eastAsia="Calibri" w:hAnsi="Arial" w:cs="Arial"/>
          <w:kern w:val="0"/>
          <w:lang w:val="en-US"/>
          <w14:ligatures w14:val="none"/>
        </w:rPr>
        <w:t xml:space="preserve">: Premier Inn puts forward an idea whereby a customer is assured a free night at any of their premises should they not have had a better night. Such an assurance is one of the most contributing factors to customer retention, as an active or first-time customer connects because of this guarantee (Zhang </w:t>
      </w:r>
      <w:r w:rsidRPr="003C4002">
        <w:rPr>
          <w:rFonts w:ascii="Arial" w:eastAsia="Calibri" w:hAnsi="Arial" w:cs="Arial"/>
          <w:i/>
          <w:kern w:val="0"/>
          <w:lang w:val="en-US"/>
          <w14:ligatures w14:val="none"/>
        </w:rPr>
        <w:t>et al.,</w:t>
      </w:r>
      <w:r w:rsidRPr="003C4002">
        <w:rPr>
          <w:rFonts w:ascii="Arial" w:eastAsia="Calibri" w:hAnsi="Arial" w:cs="Arial"/>
          <w:kern w:val="0"/>
          <w:lang w:val="en-US"/>
          <w14:ligatures w14:val="none"/>
        </w:rPr>
        <w:t xml:space="preserve"> 2024). </w:t>
      </w:r>
    </w:p>
    <w:p w14:paraId="0C98647F" w14:textId="77777777" w:rsidR="003C4002" w:rsidRPr="00066773" w:rsidRDefault="003C4002" w:rsidP="00066773">
      <w:pPr>
        <w:pStyle w:val="ListParagraph"/>
        <w:numPr>
          <w:ilvl w:val="0"/>
          <w:numId w:val="13"/>
        </w:numPr>
        <w:spacing w:line="360" w:lineRule="auto"/>
        <w:rPr>
          <w:rFonts w:ascii="Arial" w:eastAsia="Calibri" w:hAnsi="Arial" w:cs="Arial"/>
          <w:b/>
          <w:kern w:val="0"/>
          <w:lang w:val="en-US"/>
          <w14:ligatures w14:val="none"/>
        </w:rPr>
      </w:pPr>
      <w:r w:rsidRPr="00066773">
        <w:rPr>
          <w:rFonts w:ascii="Arial" w:eastAsia="Calibri" w:hAnsi="Arial" w:cs="Arial"/>
          <w:b/>
          <w:kern w:val="0"/>
          <w:lang w:val="en-US"/>
          <w14:ligatures w14:val="none"/>
        </w:rPr>
        <w:lastRenderedPageBreak/>
        <w:t>Weaknesses</w:t>
      </w:r>
    </w:p>
    <w:p w14:paraId="4D540CB1" w14:textId="77777777" w:rsidR="003C4002" w:rsidRPr="003C4002" w:rsidRDefault="003C4002" w:rsidP="00066773">
      <w:pPr>
        <w:spacing w:line="360" w:lineRule="auto"/>
        <w:rPr>
          <w:rFonts w:ascii="Arial" w:eastAsia="Calibri" w:hAnsi="Arial" w:cs="Arial"/>
          <w:kern w:val="0"/>
          <w:lang w:val="en-US"/>
          <w14:ligatures w14:val="none"/>
        </w:rPr>
      </w:pPr>
      <w:r w:rsidRPr="003C4002">
        <w:rPr>
          <w:rFonts w:ascii="Arial" w:eastAsia="Calibri" w:hAnsi="Arial" w:cs="Arial"/>
          <w:b/>
          <w:kern w:val="0"/>
          <w:lang w:val="en-US"/>
          <w14:ligatures w14:val="none"/>
        </w:rPr>
        <w:t>Staff-Related Problems</w:t>
      </w:r>
      <w:r w:rsidRPr="003C4002">
        <w:rPr>
          <w:rFonts w:ascii="Arial" w:eastAsia="Calibri" w:hAnsi="Arial" w:cs="Arial"/>
          <w:kern w:val="0"/>
          <w:lang w:val="en-US"/>
          <w14:ligatures w14:val="none"/>
        </w:rPr>
        <w:t xml:space="preserve">: The hotel has more complaints, which is a problem that all hotel staff share; even in the hospitality industry, turnover was far from designed decades ago. Moreover, it shared the problem like every popular </w:t>
      </w:r>
      <w:proofErr w:type="gramStart"/>
      <w:r w:rsidRPr="003C4002">
        <w:rPr>
          <w:rFonts w:ascii="Arial" w:eastAsia="Calibri" w:hAnsi="Arial" w:cs="Arial"/>
          <w:kern w:val="0"/>
          <w:lang w:val="en-US"/>
          <w14:ligatures w14:val="none"/>
        </w:rPr>
        <w:t>hospitality elite</w:t>
      </w:r>
      <w:proofErr w:type="gramEnd"/>
      <w:r w:rsidRPr="003C4002">
        <w:rPr>
          <w:rFonts w:ascii="Arial" w:eastAsia="Calibri" w:hAnsi="Arial" w:cs="Arial"/>
          <w:kern w:val="0"/>
          <w:lang w:val="en-US"/>
          <w14:ligatures w14:val="none"/>
        </w:rPr>
        <w:t xml:space="preserve"> group, where sometimes it turns tricky to retain and employ persons throughout the years, especially in seasons for peak business, thus the cause for inconsistency in service to its customers (Wahab </w:t>
      </w:r>
      <w:r w:rsidRPr="003C4002">
        <w:rPr>
          <w:rFonts w:ascii="Arial" w:eastAsia="Calibri" w:hAnsi="Arial" w:cs="Arial"/>
          <w:i/>
          <w:kern w:val="0"/>
          <w:lang w:val="en-US"/>
          <w14:ligatures w14:val="none"/>
        </w:rPr>
        <w:t>et al.,</w:t>
      </w:r>
      <w:r w:rsidRPr="003C4002">
        <w:rPr>
          <w:rFonts w:ascii="Arial" w:eastAsia="Calibri" w:hAnsi="Arial" w:cs="Arial"/>
          <w:kern w:val="0"/>
          <w:lang w:val="en-US"/>
          <w14:ligatures w14:val="none"/>
        </w:rPr>
        <w:t xml:space="preserve"> 2024). </w:t>
      </w:r>
    </w:p>
    <w:p w14:paraId="2C77B0C1" w14:textId="77777777" w:rsidR="003C4002" w:rsidRPr="003C4002" w:rsidRDefault="003C4002" w:rsidP="00066773">
      <w:pPr>
        <w:spacing w:line="360" w:lineRule="auto"/>
        <w:rPr>
          <w:rFonts w:ascii="Arial" w:eastAsia="Calibri" w:hAnsi="Arial" w:cs="Arial"/>
          <w:kern w:val="0"/>
          <w:lang w:val="en-US"/>
          <w14:ligatures w14:val="none"/>
        </w:rPr>
      </w:pPr>
      <w:r w:rsidRPr="003C4002">
        <w:rPr>
          <w:rFonts w:ascii="Arial" w:eastAsia="Calibri" w:hAnsi="Arial" w:cs="Arial"/>
          <w:b/>
          <w:kern w:val="0"/>
          <w:lang w:val="en-US"/>
          <w14:ligatures w14:val="none"/>
        </w:rPr>
        <w:t>Difference in User's Experience</w:t>
      </w:r>
      <w:r w:rsidRPr="003C4002">
        <w:rPr>
          <w:rFonts w:ascii="Arial" w:eastAsia="Calibri" w:hAnsi="Arial" w:cs="Arial"/>
          <w:kern w:val="0"/>
          <w:lang w:val="en-US"/>
          <w14:ligatures w14:val="none"/>
        </w:rPr>
        <w:t xml:space="preserve">: Poor reactions to other personal services might convey to other customers that their experience is generic; conversely, smaller, boutique hotels provide a personal touch in their respective territories. Thus, customer satisfaction with the guests </w:t>
      </w:r>
      <w:proofErr w:type="gramStart"/>
      <w:r w:rsidRPr="003C4002">
        <w:rPr>
          <w:rFonts w:ascii="Arial" w:eastAsia="Calibri" w:hAnsi="Arial" w:cs="Arial"/>
          <w:kern w:val="0"/>
          <w:lang w:val="en-US"/>
          <w14:ligatures w14:val="none"/>
        </w:rPr>
        <w:t>desiring</w:t>
      </w:r>
      <w:proofErr w:type="gramEnd"/>
      <w:r w:rsidRPr="003C4002">
        <w:rPr>
          <w:rFonts w:ascii="Arial" w:eastAsia="Calibri" w:hAnsi="Arial" w:cs="Arial"/>
          <w:kern w:val="0"/>
          <w:lang w:val="en-US"/>
          <w14:ligatures w14:val="none"/>
        </w:rPr>
        <w:t xml:space="preserve"> a personal touch would therefore be real.</w:t>
      </w:r>
    </w:p>
    <w:p w14:paraId="06C49669" w14:textId="77777777" w:rsidR="003C4002" w:rsidRPr="003C4002" w:rsidRDefault="003C4002" w:rsidP="00066773">
      <w:pPr>
        <w:spacing w:line="360" w:lineRule="auto"/>
        <w:rPr>
          <w:rFonts w:ascii="Arial" w:eastAsia="Calibri" w:hAnsi="Arial" w:cs="Arial"/>
          <w:kern w:val="0"/>
          <w:lang w:val="en-US"/>
          <w14:ligatures w14:val="none"/>
        </w:rPr>
      </w:pPr>
      <w:r w:rsidRPr="003C4002">
        <w:rPr>
          <w:rFonts w:ascii="Arial" w:eastAsia="Calibri" w:hAnsi="Arial" w:cs="Arial"/>
          <w:b/>
          <w:kern w:val="0"/>
          <w:lang w:val="en-US"/>
          <w14:ligatures w14:val="none"/>
        </w:rPr>
        <w:t>Demand Fluctuations</w:t>
      </w:r>
      <w:r w:rsidRPr="003C4002">
        <w:rPr>
          <w:rFonts w:ascii="Arial" w:eastAsia="Calibri" w:hAnsi="Arial" w:cs="Arial"/>
          <w:kern w:val="0"/>
          <w:lang w:val="en-US"/>
          <w14:ligatures w14:val="none"/>
        </w:rPr>
        <w:t xml:space="preserve"> - Fluctuations in demand from season to season cause the hotel to experience uneven demand in circumstances of peak holiday seasons (Simoes and Santos, 2024).  Managing these fluctuations can cause operational challenges requiring flexible staffing solutions and adjustments to levels of service.</w:t>
      </w:r>
    </w:p>
    <w:p w14:paraId="3ECAF9C2" w14:textId="77777777" w:rsidR="003C4002" w:rsidRPr="00066773" w:rsidRDefault="003C4002" w:rsidP="00066773">
      <w:pPr>
        <w:pStyle w:val="ListParagraph"/>
        <w:numPr>
          <w:ilvl w:val="0"/>
          <w:numId w:val="13"/>
        </w:numPr>
        <w:spacing w:line="360" w:lineRule="auto"/>
        <w:rPr>
          <w:rFonts w:ascii="Arial" w:eastAsia="Calibri" w:hAnsi="Arial" w:cs="Arial"/>
          <w:b/>
          <w:kern w:val="0"/>
          <w:lang w:val="en-US"/>
          <w14:ligatures w14:val="none"/>
        </w:rPr>
      </w:pPr>
      <w:r w:rsidRPr="00066773">
        <w:rPr>
          <w:rFonts w:ascii="Arial" w:eastAsia="Calibri" w:hAnsi="Arial" w:cs="Arial"/>
          <w:b/>
          <w:kern w:val="0"/>
          <w:lang w:val="en-US"/>
          <w14:ligatures w14:val="none"/>
        </w:rPr>
        <w:t>Opportunities</w:t>
      </w:r>
    </w:p>
    <w:p w14:paraId="0BDC697C" w14:textId="77777777" w:rsidR="003C4002" w:rsidRPr="003C4002" w:rsidRDefault="003C4002" w:rsidP="00066773">
      <w:pPr>
        <w:spacing w:line="360" w:lineRule="auto"/>
        <w:rPr>
          <w:rFonts w:ascii="Arial" w:eastAsia="Calibri" w:hAnsi="Arial" w:cs="Arial"/>
          <w:kern w:val="0"/>
          <w:lang w:val="en-US"/>
          <w14:ligatures w14:val="none"/>
        </w:rPr>
      </w:pPr>
      <w:r w:rsidRPr="003C4002">
        <w:rPr>
          <w:rFonts w:ascii="Arial" w:eastAsia="Calibri" w:hAnsi="Arial" w:cs="Arial"/>
          <w:b/>
          <w:kern w:val="0"/>
          <w:lang w:val="en-US"/>
          <w14:ligatures w14:val="none"/>
        </w:rPr>
        <w:t>New Locations and Development</w:t>
      </w:r>
      <w:r w:rsidRPr="003C4002">
        <w:rPr>
          <w:rFonts w:ascii="Arial" w:eastAsia="Calibri" w:hAnsi="Arial" w:cs="Arial"/>
          <w:kern w:val="0"/>
          <w:lang w:val="en-US"/>
          <w14:ligatures w14:val="none"/>
        </w:rPr>
        <w:t xml:space="preserve">: More than 850 hotels exist in the UK and there are also other possibilities for expansion throughout Germany. Therefore, Premiere Inn </w:t>
      </w:r>
      <w:proofErr w:type="gramStart"/>
      <w:r w:rsidRPr="003C4002">
        <w:rPr>
          <w:rFonts w:ascii="Arial" w:eastAsia="Calibri" w:hAnsi="Arial" w:cs="Arial"/>
          <w:kern w:val="0"/>
          <w:lang w:val="en-US"/>
          <w14:ligatures w14:val="none"/>
        </w:rPr>
        <w:t>is afforded</w:t>
      </w:r>
      <w:proofErr w:type="gramEnd"/>
      <w:r w:rsidRPr="003C4002">
        <w:rPr>
          <w:rFonts w:ascii="Arial" w:eastAsia="Calibri" w:hAnsi="Arial" w:cs="Arial"/>
          <w:kern w:val="0"/>
          <w:lang w:val="en-US"/>
          <w14:ligatures w14:val="none"/>
        </w:rPr>
        <w:t xml:space="preserve"> terrific opportunities to create more visibility both locally and internationally. Other cities may also assist in the growth of that brand share (Grief </w:t>
      </w:r>
      <w:r w:rsidRPr="003C4002">
        <w:rPr>
          <w:rFonts w:ascii="Arial" w:eastAsia="Calibri" w:hAnsi="Arial" w:cs="Arial"/>
          <w:i/>
          <w:kern w:val="0"/>
          <w:lang w:val="en-US"/>
          <w14:ligatures w14:val="none"/>
        </w:rPr>
        <w:t>et al.,</w:t>
      </w:r>
      <w:r w:rsidRPr="003C4002">
        <w:rPr>
          <w:rFonts w:ascii="Arial" w:eastAsia="Calibri" w:hAnsi="Arial" w:cs="Arial"/>
          <w:kern w:val="0"/>
          <w:lang w:val="en-US"/>
          <w14:ligatures w14:val="none"/>
        </w:rPr>
        <w:t xml:space="preserve"> 2024). </w:t>
      </w:r>
    </w:p>
    <w:p w14:paraId="21C78401" w14:textId="66CE3D7D" w:rsidR="003C4002" w:rsidRPr="003C4002" w:rsidRDefault="003C4002" w:rsidP="00066773">
      <w:pPr>
        <w:spacing w:line="360" w:lineRule="auto"/>
        <w:rPr>
          <w:rFonts w:ascii="Arial" w:eastAsia="Calibri" w:hAnsi="Arial" w:cs="Arial"/>
          <w:kern w:val="0"/>
          <w:lang w:val="en-US"/>
          <w14:ligatures w14:val="none"/>
        </w:rPr>
      </w:pPr>
      <w:r w:rsidRPr="003C4002">
        <w:rPr>
          <w:rFonts w:ascii="Arial" w:eastAsia="Calibri" w:hAnsi="Arial" w:cs="Arial"/>
          <w:b/>
          <w:kern w:val="0"/>
          <w:lang w:val="en-US"/>
          <w14:ligatures w14:val="none"/>
        </w:rPr>
        <w:t>Sustainability Initiatives</w:t>
      </w:r>
      <w:r w:rsidRPr="003C4002">
        <w:rPr>
          <w:rFonts w:ascii="Arial" w:eastAsia="Calibri" w:hAnsi="Arial" w:cs="Arial"/>
          <w:kern w:val="0"/>
          <w:lang w:val="en-US"/>
          <w14:ligatures w14:val="none"/>
        </w:rPr>
        <w:t xml:space="preserve">: Given that consumers are becoming more environmentally </w:t>
      </w:r>
      <w:r w:rsidR="009B2889" w:rsidRPr="003C4002">
        <w:rPr>
          <w:rFonts w:ascii="Arial" w:eastAsia="Calibri" w:hAnsi="Arial" w:cs="Arial"/>
          <w:kern w:val="0"/>
          <w:lang w:val="en-US"/>
          <w14:ligatures w14:val="none"/>
        </w:rPr>
        <w:t>conscious,</w:t>
      </w:r>
      <w:r w:rsidRPr="003C4002">
        <w:rPr>
          <w:rFonts w:ascii="Arial" w:eastAsia="Calibri" w:hAnsi="Arial" w:cs="Arial"/>
          <w:kern w:val="0"/>
          <w:lang w:val="en-US"/>
          <w14:ligatures w14:val="none"/>
        </w:rPr>
        <w:t xml:space="preserve"> and that Premier Inn wants to market itself as environmentally friendly, most of them can yield some interest from consumers by working in line with energy-efficient work, waste reduction, or going green.</w:t>
      </w:r>
    </w:p>
    <w:p w14:paraId="7E1FD88D" w14:textId="7F9471C3" w:rsidR="003C4002" w:rsidRPr="00066773" w:rsidRDefault="003C4002" w:rsidP="00066773">
      <w:pPr>
        <w:pStyle w:val="ListParagraph"/>
        <w:numPr>
          <w:ilvl w:val="0"/>
          <w:numId w:val="13"/>
        </w:numPr>
        <w:spacing w:line="360" w:lineRule="auto"/>
        <w:rPr>
          <w:rFonts w:ascii="Arial" w:eastAsia="Calibri" w:hAnsi="Arial" w:cs="Arial"/>
          <w:b/>
          <w:kern w:val="0"/>
          <w:lang w:val="en-US"/>
          <w14:ligatures w14:val="none"/>
        </w:rPr>
      </w:pPr>
      <w:r w:rsidRPr="00066773">
        <w:rPr>
          <w:rFonts w:ascii="Arial" w:eastAsia="Calibri" w:hAnsi="Arial" w:cs="Arial"/>
          <w:b/>
          <w:kern w:val="0"/>
          <w:lang w:val="en-US"/>
          <w14:ligatures w14:val="none"/>
        </w:rPr>
        <w:t>Threats</w:t>
      </w:r>
    </w:p>
    <w:p w14:paraId="26C39049" w14:textId="77777777" w:rsidR="003C4002" w:rsidRPr="003C4002" w:rsidRDefault="003C4002" w:rsidP="00066773">
      <w:pPr>
        <w:spacing w:line="360" w:lineRule="auto"/>
        <w:rPr>
          <w:rFonts w:ascii="Arial" w:eastAsia="Calibri" w:hAnsi="Arial" w:cs="Arial"/>
          <w:kern w:val="0"/>
          <w:lang w:val="en-US"/>
          <w14:ligatures w14:val="none"/>
        </w:rPr>
      </w:pPr>
      <w:r w:rsidRPr="003C4002">
        <w:rPr>
          <w:rFonts w:ascii="Arial" w:eastAsia="Calibri" w:hAnsi="Arial" w:cs="Arial"/>
          <w:b/>
          <w:kern w:val="0"/>
          <w:lang w:val="en-US"/>
          <w14:ligatures w14:val="none"/>
        </w:rPr>
        <w:t>High Level of Competition</w:t>
      </w:r>
      <w:r w:rsidRPr="003C4002">
        <w:rPr>
          <w:rFonts w:ascii="Arial" w:eastAsia="Calibri" w:hAnsi="Arial" w:cs="Arial"/>
          <w:kern w:val="0"/>
          <w:lang w:val="en-US"/>
          <w14:ligatures w14:val="none"/>
        </w:rPr>
        <w:t xml:space="preserve">: Premier Inn comes under very stiff competition from highly competitive budget hotel chains like Travelodge, Ibis, and Holiday Inn Express (Wu </w:t>
      </w:r>
      <w:r w:rsidRPr="003C4002">
        <w:rPr>
          <w:rFonts w:ascii="Arial" w:eastAsia="Calibri" w:hAnsi="Arial" w:cs="Arial"/>
          <w:i/>
          <w:kern w:val="0"/>
          <w:lang w:val="en-US"/>
          <w14:ligatures w14:val="none"/>
        </w:rPr>
        <w:t>et al.,</w:t>
      </w:r>
      <w:r w:rsidRPr="003C4002">
        <w:rPr>
          <w:rFonts w:ascii="Arial" w:eastAsia="Calibri" w:hAnsi="Arial" w:cs="Arial"/>
          <w:kern w:val="0"/>
          <w:lang w:val="en-US"/>
          <w14:ligatures w14:val="none"/>
        </w:rPr>
        <w:t xml:space="preserve"> 2024).  Such competitors pose several challenges for Premier Inn to </w:t>
      </w:r>
      <w:r w:rsidRPr="003C4002">
        <w:rPr>
          <w:rFonts w:ascii="Arial" w:eastAsia="Calibri" w:hAnsi="Arial" w:cs="Arial"/>
          <w:kern w:val="0"/>
          <w:lang w:val="en-US"/>
          <w14:ligatures w14:val="none"/>
        </w:rPr>
        <w:lastRenderedPageBreak/>
        <w:t>uphold its uniquely strong yet understated market standing given that they offer similar rates and services.</w:t>
      </w:r>
    </w:p>
    <w:p w14:paraId="37830C1F" w14:textId="6FD2E647" w:rsidR="003C4002" w:rsidRDefault="003C4002" w:rsidP="00066773">
      <w:pPr>
        <w:spacing w:line="360" w:lineRule="auto"/>
        <w:rPr>
          <w:rFonts w:ascii="Arial" w:eastAsia="Calibri" w:hAnsi="Arial" w:cs="Arial"/>
          <w:kern w:val="0"/>
          <w:lang w:val="en-US"/>
          <w14:ligatures w14:val="none"/>
        </w:rPr>
      </w:pPr>
      <w:r w:rsidRPr="003C4002">
        <w:rPr>
          <w:rFonts w:ascii="Arial" w:eastAsia="Calibri" w:hAnsi="Arial" w:cs="Arial"/>
          <w:b/>
          <w:kern w:val="0"/>
          <w:lang w:val="en-US"/>
          <w14:ligatures w14:val="none"/>
        </w:rPr>
        <w:t>Bad Climate for the Economy</w:t>
      </w:r>
      <w:r w:rsidRPr="003C4002">
        <w:rPr>
          <w:rFonts w:ascii="Arial" w:eastAsia="Calibri" w:hAnsi="Arial" w:cs="Arial"/>
          <w:kern w:val="0"/>
          <w:lang w:val="en-US"/>
          <w14:ligatures w14:val="none"/>
        </w:rPr>
        <w:t xml:space="preserve">: The standstill economy regarding purchase intent and </w:t>
      </w:r>
      <w:r w:rsidR="009B2889">
        <w:rPr>
          <w:rFonts w:ascii="Arial" w:eastAsia="Calibri" w:hAnsi="Arial" w:cs="Arial"/>
          <w:kern w:val="0"/>
          <w:lang w:val="en-US"/>
          <w14:ligatures w14:val="none"/>
        </w:rPr>
        <w:t>traveling</w:t>
      </w:r>
      <w:r w:rsidRPr="003C4002">
        <w:rPr>
          <w:rFonts w:ascii="Arial" w:eastAsia="Calibri" w:hAnsi="Arial" w:cs="Arial"/>
          <w:kern w:val="0"/>
          <w:lang w:val="en-US"/>
          <w14:ligatures w14:val="none"/>
        </w:rPr>
        <w:t xml:space="preserve"> has </w:t>
      </w:r>
      <w:r w:rsidR="009B2889">
        <w:rPr>
          <w:rFonts w:ascii="Arial" w:eastAsia="Calibri" w:hAnsi="Arial" w:cs="Arial"/>
          <w:kern w:val="0"/>
          <w:lang w:val="en-US"/>
          <w14:ligatures w14:val="none"/>
        </w:rPr>
        <w:t>unfavorable</w:t>
      </w:r>
      <w:r w:rsidRPr="003C4002">
        <w:rPr>
          <w:rFonts w:ascii="Arial" w:eastAsia="Calibri" w:hAnsi="Arial" w:cs="Arial"/>
          <w:kern w:val="0"/>
          <w:lang w:val="en-US"/>
          <w14:ligatures w14:val="none"/>
        </w:rPr>
        <w:t xml:space="preserve"> impacts on consumer </w:t>
      </w:r>
      <w:r w:rsidR="009B2889">
        <w:rPr>
          <w:rFonts w:ascii="Arial" w:eastAsia="Calibri" w:hAnsi="Arial" w:cs="Arial"/>
          <w:kern w:val="0"/>
          <w:lang w:val="en-US"/>
          <w14:ligatures w14:val="none"/>
        </w:rPr>
        <w:t>behavior</w:t>
      </w:r>
      <w:r w:rsidRPr="003C4002">
        <w:rPr>
          <w:rFonts w:ascii="Arial" w:eastAsia="Calibri" w:hAnsi="Arial" w:cs="Arial"/>
          <w:kern w:val="0"/>
          <w:lang w:val="en-US"/>
          <w14:ligatures w14:val="none"/>
        </w:rPr>
        <w:t>. Being a budget hotel, Premier Inn is in an excellent position to benefit. However, any cuts to</w:t>
      </w:r>
      <w:r w:rsidR="009B2889">
        <w:rPr>
          <w:rFonts w:ascii="Arial" w:eastAsia="Calibri" w:hAnsi="Arial" w:cs="Arial"/>
          <w:kern w:val="0"/>
          <w:lang w:val="en-US"/>
          <w14:ligatures w14:val="none"/>
        </w:rPr>
        <w:t xml:space="preserve"> </w:t>
      </w:r>
      <w:r w:rsidRPr="003C4002">
        <w:rPr>
          <w:rFonts w:ascii="Arial" w:eastAsia="Calibri" w:hAnsi="Arial" w:cs="Arial"/>
          <w:kern w:val="0"/>
          <w:lang w:val="en-US"/>
          <w14:ligatures w14:val="none"/>
        </w:rPr>
        <w:t>discretionary spending on the part of consumers would adversely impact room volume and revenue (</w:t>
      </w:r>
      <w:proofErr w:type="spellStart"/>
      <w:r w:rsidRPr="003C4002">
        <w:rPr>
          <w:rFonts w:ascii="Arial" w:eastAsia="Calibri" w:hAnsi="Arial" w:cs="Arial"/>
          <w:kern w:val="0"/>
          <w:lang w:val="en-US"/>
          <w14:ligatures w14:val="none"/>
        </w:rPr>
        <w:t>Bisu</w:t>
      </w:r>
      <w:proofErr w:type="spellEnd"/>
      <w:r w:rsidRPr="003C4002">
        <w:rPr>
          <w:rFonts w:ascii="Arial" w:eastAsia="Calibri" w:hAnsi="Arial" w:cs="Arial"/>
          <w:kern w:val="0"/>
          <w:lang w:val="en-US"/>
          <w14:ligatures w14:val="none"/>
        </w:rPr>
        <w:t xml:space="preserve"> </w:t>
      </w:r>
      <w:r w:rsidRPr="003C4002">
        <w:rPr>
          <w:rFonts w:ascii="Arial" w:eastAsia="Calibri" w:hAnsi="Arial" w:cs="Arial"/>
          <w:i/>
          <w:kern w:val="0"/>
          <w:lang w:val="en-US"/>
          <w14:ligatures w14:val="none"/>
        </w:rPr>
        <w:t>et al.,</w:t>
      </w:r>
      <w:r w:rsidRPr="003C4002">
        <w:rPr>
          <w:rFonts w:ascii="Arial" w:eastAsia="Calibri" w:hAnsi="Arial" w:cs="Arial"/>
          <w:kern w:val="0"/>
          <w:lang w:val="en-US"/>
          <w14:ligatures w14:val="none"/>
        </w:rPr>
        <w:t xml:space="preserve"> 2024). </w:t>
      </w:r>
    </w:p>
    <w:p w14:paraId="393AB667" w14:textId="77777777" w:rsidR="00066773" w:rsidRPr="003C4002" w:rsidRDefault="00066773" w:rsidP="00066773">
      <w:pPr>
        <w:spacing w:line="360" w:lineRule="auto"/>
        <w:rPr>
          <w:rFonts w:ascii="Arial" w:eastAsia="Calibri" w:hAnsi="Arial" w:cs="Arial"/>
          <w:kern w:val="0"/>
          <w:lang w:val="en-US"/>
          <w14:ligatures w14:val="none"/>
        </w:rPr>
      </w:pPr>
    </w:p>
    <w:p w14:paraId="3974E5AB" w14:textId="77777777" w:rsidR="003C4002" w:rsidRPr="00A409A5" w:rsidRDefault="003C4002" w:rsidP="00A409A5">
      <w:pPr>
        <w:pStyle w:val="ListParagraph"/>
        <w:numPr>
          <w:ilvl w:val="0"/>
          <w:numId w:val="12"/>
        </w:numPr>
        <w:spacing w:line="360" w:lineRule="auto"/>
        <w:rPr>
          <w:rFonts w:ascii="Arial" w:eastAsia="Calibri" w:hAnsi="Arial" w:cs="Arial"/>
          <w:b/>
          <w:bCs/>
          <w:kern w:val="0"/>
          <w:lang w:val="en-US"/>
          <w14:ligatures w14:val="none"/>
        </w:rPr>
      </w:pPr>
      <w:bookmarkStart w:id="13" w:name="_Toc190515055"/>
      <w:r w:rsidRPr="00A409A5">
        <w:rPr>
          <w:rFonts w:ascii="Arial" w:eastAsia="Calibri" w:hAnsi="Arial" w:cs="Arial"/>
          <w:b/>
          <w:bCs/>
          <w:kern w:val="0"/>
          <w:lang w:val="en-US"/>
          <w14:ligatures w14:val="none"/>
        </w:rPr>
        <w:t>PEST Analysis</w:t>
      </w:r>
      <w:bookmarkEnd w:id="13"/>
      <w:r w:rsidRPr="00A409A5">
        <w:rPr>
          <w:rFonts w:ascii="Arial" w:eastAsia="Calibri" w:hAnsi="Arial" w:cs="Arial"/>
          <w:b/>
          <w:bCs/>
          <w:kern w:val="0"/>
          <w:lang w:val="en-US"/>
          <w14:ligatures w14:val="none"/>
        </w:rPr>
        <w:t xml:space="preserve"> </w:t>
      </w:r>
    </w:p>
    <w:p w14:paraId="549B93E2" w14:textId="75C8442D" w:rsidR="003C4002" w:rsidRPr="003C4002" w:rsidRDefault="003C4002" w:rsidP="003C4002">
      <w:pPr>
        <w:spacing w:line="360" w:lineRule="auto"/>
        <w:rPr>
          <w:rFonts w:ascii="Arial" w:eastAsia="Calibri" w:hAnsi="Arial" w:cs="Arial"/>
          <w:kern w:val="0"/>
          <w:lang w:val="en-US"/>
          <w14:ligatures w14:val="none"/>
        </w:rPr>
      </w:pPr>
      <w:r w:rsidRPr="003C4002">
        <w:rPr>
          <w:rFonts w:ascii="Arial" w:eastAsia="Calibri" w:hAnsi="Arial" w:cs="Arial"/>
          <w:kern w:val="0"/>
          <w:lang w:val="en-US"/>
          <w14:ligatures w14:val="none"/>
        </w:rPr>
        <w:t xml:space="preserve">PEST Analysis of Premier Inn Nottingham is as </w:t>
      </w:r>
      <w:r w:rsidR="00066773" w:rsidRPr="003C4002">
        <w:rPr>
          <w:rFonts w:ascii="Arial" w:eastAsia="Calibri" w:hAnsi="Arial" w:cs="Arial"/>
          <w:kern w:val="0"/>
          <w:lang w:val="en-US"/>
          <w14:ligatures w14:val="none"/>
        </w:rPr>
        <w:t>follows</w:t>
      </w:r>
      <w:r w:rsidR="00066773">
        <w:rPr>
          <w:rFonts w:ascii="Arial" w:eastAsia="Calibri" w:hAnsi="Arial" w:cs="Arial"/>
          <w:kern w:val="0"/>
          <w:lang w:val="en-US"/>
          <w14:ligatures w14:val="none"/>
        </w:rPr>
        <w:t>:</w:t>
      </w:r>
    </w:p>
    <w:tbl>
      <w:tblPr>
        <w:tblStyle w:val="TableGrid"/>
        <w:tblW w:w="0" w:type="auto"/>
        <w:tblLook w:val="04A0" w:firstRow="1" w:lastRow="0" w:firstColumn="1" w:lastColumn="0" w:noHBand="0" w:noVBand="1"/>
      </w:tblPr>
      <w:tblGrid>
        <w:gridCol w:w="4513"/>
        <w:gridCol w:w="4503"/>
      </w:tblGrid>
      <w:tr w:rsidR="003C4002" w:rsidRPr="003C4002" w14:paraId="13B94408" w14:textId="77777777" w:rsidTr="008F6CAB">
        <w:tc>
          <w:tcPr>
            <w:tcW w:w="4783" w:type="dxa"/>
          </w:tcPr>
          <w:p w14:paraId="6F8518DE" w14:textId="77777777" w:rsidR="003C4002" w:rsidRPr="003C4002" w:rsidRDefault="003C4002" w:rsidP="003C4002">
            <w:pPr>
              <w:spacing w:after="160" w:line="360" w:lineRule="auto"/>
              <w:rPr>
                <w:rFonts w:ascii="Arial" w:eastAsia="Calibri" w:hAnsi="Arial" w:cs="Arial"/>
                <w:b/>
                <w:bCs/>
                <w:kern w:val="0"/>
                <w:lang w:val="en-US"/>
                <w14:ligatures w14:val="none"/>
              </w:rPr>
            </w:pPr>
            <w:r w:rsidRPr="003C4002">
              <w:rPr>
                <w:rFonts w:ascii="Arial" w:eastAsia="Calibri" w:hAnsi="Arial" w:cs="Arial"/>
                <w:b/>
                <w:bCs/>
                <w:kern w:val="0"/>
                <w:lang w:val="en-US"/>
                <w14:ligatures w14:val="none"/>
              </w:rPr>
              <w:t xml:space="preserve">Political Analysis </w:t>
            </w:r>
          </w:p>
        </w:tc>
        <w:tc>
          <w:tcPr>
            <w:tcW w:w="4783" w:type="dxa"/>
          </w:tcPr>
          <w:p w14:paraId="6017FFB2" w14:textId="623FA16F" w:rsidR="003C4002" w:rsidRPr="003C4002" w:rsidRDefault="009B2889" w:rsidP="003C4002">
            <w:pPr>
              <w:spacing w:after="160" w:line="360" w:lineRule="auto"/>
              <w:rPr>
                <w:rFonts w:ascii="Arial" w:eastAsia="Calibri" w:hAnsi="Arial" w:cs="Arial"/>
                <w:b/>
                <w:bCs/>
                <w:kern w:val="0"/>
                <w:lang w:val="en-US"/>
                <w14:ligatures w14:val="none"/>
              </w:rPr>
            </w:pPr>
            <w:r w:rsidRPr="003C4002">
              <w:rPr>
                <w:rFonts w:ascii="Arial" w:eastAsia="Calibri" w:hAnsi="Arial" w:cs="Arial"/>
                <w:b/>
                <w:bCs/>
                <w:kern w:val="0"/>
                <w:lang w:val="en-US"/>
                <w14:ligatures w14:val="none"/>
              </w:rPr>
              <w:t>Economic</w:t>
            </w:r>
            <w:r w:rsidR="003C4002" w:rsidRPr="003C4002">
              <w:rPr>
                <w:rFonts w:ascii="Arial" w:eastAsia="Calibri" w:hAnsi="Arial" w:cs="Arial"/>
                <w:b/>
                <w:bCs/>
                <w:kern w:val="0"/>
                <w:lang w:val="en-US"/>
                <w14:ligatures w14:val="none"/>
              </w:rPr>
              <w:t xml:space="preserve"> Analysis </w:t>
            </w:r>
          </w:p>
        </w:tc>
      </w:tr>
      <w:tr w:rsidR="003C4002" w:rsidRPr="003C4002" w14:paraId="57BAE2EA" w14:textId="77777777" w:rsidTr="008F6CAB">
        <w:tc>
          <w:tcPr>
            <w:tcW w:w="4783" w:type="dxa"/>
          </w:tcPr>
          <w:p w14:paraId="45739DC1" w14:textId="77777777" w:rsidR="003C4002" w:rsidRPr="003C4002" w:rsidRDefault="003C4002" w:rsidP="003C4002">
            <w:pPr>
              <w:numPr>
                <w:ilvl w:val="0"/>
                <w:numId w:val="9"/>
              </w:numPr>
              <w:spacing w:after="160" w:line="360" w:lineRule="auto"/>
              <w:rPr>
                <w:rFonts w:ascii="Arial" w:eastAsia="Calibri" w:hAnsi="Arial" w:cs="Arial"/>
                <w:kern w:val="0"/>
                <w:lang w:val="en-US"/>
                <w14:ligatures w14:val="none"/>
              </w:rPr>
            </w:pPr>
            <w:r w:rsidRPr="003C4002">
              <w:rPr>
                <w:rFonts w:ascii="Arial" w:eastAsia="Calibri" w:hAnsi="Arial" w:cs="Arial"/>
                <w:kern w:val="0"/>
                <w:lang w:val="en-US"/>
                <w14:ligatures w14:val="none"/>
              </w:rPr>
              <w:t xml:space="preserve">Compliance with Government Regulations: Premier Inn </w:t>
            </w:r>
            <w:proofErr w:type="gramStart"/>
            <w:r w:rsidRPr="003C4002">
              <w:rPr>
                <w:rFonts w:ascii="Arial" w:eastAsia="Calibri" w:hAnsi="Arial" w:cs="Arial"/>
                <w:kern w:val="0"/>
                <w:lang w:val="en-US"/>
                <w14:ligatures w14:val="none"/>
              </w:rPr>
              <w:t>has to</w:t>
            </w:r>
            <w:proofErr w:type="gramEnd"/>
            <w:r w:rsidRPr="003C4002">
              <w:rPr>
                <w:rFonts w:ascii="Arial" w:eastAsia="Calibri" w:hAnsi="Arial" w:cs="Arial"/>
                <w:kern w:val="0"/>
                <w:lang w:val="en-US"/>
                <w14:ligatures w14:val="none"/>
              </w:rPr>
              <w:t xml:space="preserve"> follow local regulations in areas of health and safety, employment, and further standards. The insights on political issues showcase that the UK has introduced green policies that encompass operational costs but also bring about a course intended to mitigate the company's environmental impact (Frank and Mohamed, 2024). </w:t>
            </w:r>
          </w:p>
          <w:p w14:paraId="7F77CD73" w14:textId="77777777" w:rsidR="003C4002" w:rsidRPr="003C4002" w:rsidRDefault="003C4002" w:rsidP="003C4002">
            <w:pPr>
              <w:numPr>
                <w:ilvl w:val="0"/>
                <w:numId w:val="9"/>
              </w:numPr>
              <w:spacing w:after="160" w:line="360" w:lineRule="auto"/>
              <w:rPr>
                <w:rFonts w:ascii="Arial" w:eastAsia="Calibri" w:hAnsi="Arial" w:cs="Arial"/>
                <w:kern w:val="0"/>
                <w:lang w:val="en-US"/>
                <w14:ligatures w14:val="none"/>
              </w:rPr>
            </w:pPr>
            <w:r w:rsidRPr="003C4002">
              <w:rPr>
                <w:rFonts w:ascii="Arial" w:eastAsia="Calibri" w:hAnsi="Arial" w:cs="Arial"/>
                <w:kern w:val="0"/>
                <w:lang w:val="en-US"/>
                <w14:ligatures w14:val="none"/>
              </w:rPr>
              <w:t xml:space="preserve">Uncertainties Due to Brexit: Brexit brought uncertainties to the </w:t>
            </w:r>
            <w:proofErr w:type="spellStart"/>
            <w:r w:rsidRPr="003C4002">
              <w:rPr>
                <w:rFonts w:ascii="Arial" w:eastAsia="Calibri" w:hAnsi="Arial" w:cs="Arial"/>
                <w:kern w:val="0"/>
                <w:lang w:val="en-US"/>
                <w14:ligatures w14:val="none"/>
              </w:rPr>
              <w:t>labour</w:t>
            </w:r>
            <w:proofErr w:type="spellEnd"/>
            <w:r w:rsidRPr="003C4002">
              <w:rPr>
                <w:rFonts w:ascii="Arial" w:eastAsia="Calibri" w:hAnsi="Arial" w:cs="Arial"/>
                <w:kern w:val="0"/>
                <w:lang w:val="en-US"/>
                <w14:ligatures w14:val="none"/>
              </w:rPr>
              <w:t xml:space="preserve"> supply in the hospitality sector, which has been relying considerably on recruiting foreign staff, thus </w:t>
            </w:r>
            <w:r w:rsidRPr="003C4002">
              <w:rPr>
                <w:rFonts w:ascii="Arial" w:eastAsia="Calibri" w:hAnsi="Arial" w:cs="Arial"/>
                <w:kern w:val="0"/>
                <w:lang w:val="en-US"/>
                <w14:ligatures w14:val="none"/>
              </w:rPr>
              <w:lastRenderedPageBreak/>
              <w:t>altering the way a consumer thinks and spends due to the present economic environment steered by Brexit.</w:t>
            </w:r>
          </w:p>
          <w:p w14:paraId="3211BAE6" w14:textId="77777777" w:rsidR="003C4002" w:rsidRPr="003C4002" w:rsidRDefault="003C4002" w:rsidP="003C4002">
            <w:pPr>
              <w:spacing w:after="160" w:line="360" w:lineRule="auto"/>
              <w:rPr>
                <w:rFonts w:ascii="Arial" w:eastAsia="Calibri" w:hAnsi="Arial" w:cs="Arial"/>
                <w:kern w:val="0"/>
                <w:lang w:val="en-US"/>
                <w14:ligatures w14:val="none"/>
              </w:rPr>
            </w:pPr>
          </w:p>
        </w:tc>
        <w:tc>
          <w:tcPr>
            <w:tcW w:w="4783" w:type="dxa"/>
          </w:tcPr>
          <w:p w14:paraId="6D3BE8C9" w14:textId="77777777" w:rsidR="003C4002" w:rsidRPr="003C4002" w:rsidRDefault="003C4002" w:rsidP="003C4002">
            <w:pPr>
              <w:numPr>
                <w:ilvl w:val="0"/>
                <w:numId w:val="10"/>
              </w:numPr>
              <w:spacing w:after="160" w:line="360" w:lineRule="auto"/>
              <w:rPr>
                <w:rFonts w:ascii="Arial" w:eastAsia="Calibri" w:hAnsi="Arial" w:cs="Arial"/>
                <w:kern w:val="0"/>
                <w:lang w:val="en-US"/>
                <w14:ligatures w14:val="none"/>
              </w:rPr>
            </w:pPr>
            <w:r w:rsidRPr="003C4002">
              <w:rPr>
                <w:rFonts w:ascii="Arial" w:eastAsia="Calibri" w:hAnsi="Arial" w:cs="Arial"/>
                <w:kern w:val="0"/>
                <w:lang w:val="en-US"/>
                <w14:ligatures w14:val="none"/>
              </w:rPr>
              <w:lastRenderedPageBreak/>
              <w:t xml:space="preserve">Effects of Economic Recession: The hotel industry largely suffers from economic downturns. The occupancy and rates of hotels tend to fall during times of recession as a general trend toward consumer egression; however, the positioning and management in the Premier Inn may insulate them from some of the worst effects, since this economic condition will drive more </w:t>
            </w:r>
            <w:proofErr w:type="spellStart"/>
            <w:r w:rsidRPr="003C4002">
              <w:rPr>
                <w:rFonts w:ascii="Arial" w:eastAsia="Calibri" w:hAnsi="Arial" w:cs="Arial"/>
                <w:kern w:val="0"/>
                <w:lang w:val="en-US"/>
                <w14:ligatures w14:val="none"/>
              </w:rPr>
              <w:t>travellers</w:t>
            </w:r>
            <w:proofErr w:type="spellEnd"/>
            <w:r w:rsidRPr="003C4002">
              <w:rPr>
                <w:rFonts w:ascii="Arial" w:eastAsia="Calibri" w:hAnsi="Arial" w:cs="Arial"/>
                <w:kern w:val="0"/>
                <w:lang w:val="en-US"/>
                <w14:ligatures w14:val="none"/>
              </w:rPr>
              <w:t xml:space="preserve"> toward cheaper options (Cox, 2021). </w:t>
            </w:r>
          </w:p>
          <w:p w14:paraId="2E5E620E" w14:textId="77777777" w:rsidR="003C4002" w:rsidRPr="003C4002" w:rsidRDefault="003C4002" w:rsidP="003C4002">
            <w:pPr>
              <w:numPr>
                <w:ilvl w:val="0"/>
                <w:numId w:val="10"/>
              </w:numPr>
              <w:spacing w:after="160" w:line="360" w:lineRule="auto"/>
              <w:rPr>
                <w:rFonts w:ascii="Arial" w:eastAsia="Calibri" w:hAnsi="Arial" w:cs="Arial"/>
                <w:kern w:val="0"/>
                <w:lang w:val="en-US"/>
                <w14:ligatures w14:val="none"/>
              </w:rPr>
            </w:pPr>
            <w:r w:rsidRPr="003C4002">
              <w:rPr>
                <w:rFonts w:ascii="Arial" w:eastAsia="Calibri" w:hAnsi="Arial" w:cs="Arial"/>
                <w:kern w:val="0"/>
                <w:lang w:val="en-US"/>
                <w14:ligatures w14:val="none"/>
              </w:rPr>
              <w:t xml:space="preserve">Rising Labor Costs and Shortages: Labor shortages pose a pronounced challenge for the entire hospitality industry as the salary rates increase. Other past </w:t>
            </w:r>
            <w:r w:rsidRPr="003C4002">
              <w:rPr>
                <w:rFonts w:ascii="Arial" w:eastAsia="Calibri" w:hAnsi="Arial" w:cs="Arial"/>
                <w:kern w:val="0"/>
                <w:lang w:val="en-US"/>
                <w14:ligatures w14:val="none"/>
              </w:rPr>
              <w:lastRenderedPageBreak/>
              <w:t xml:space="preserve">dilemmas have included attendant operational-level concerns by Premier Inn over the staffing challenge, thereby negatively affecting the smooth quality and operational efficiency. The associated hire and retention cost regarding </w:t>
            </w:r>
            <w:proofErr w:type="spellStart"/>
            <w:r w:rsidRPr="003C4002">
              <w:rPr>
                <w:rFonts w:ascii="Arial" w:eastAsia="Calibri" w:hAnsi="Arial" w:cs="Arial"/>
                <w:kern w:val="0"/>
                <w:lang w:val="en-US"/>
                <w14:ligatures w14:val="none"/>
              </w:rPr>
              <w:t>labour</w:t>
            </w:r>
            <w:proofErr w:type="spellEnd"/>
            <w:r w:rsidRPr="003C4002">
              <w:rPr>
                <w:rFonts w:ascii="Arial" w:eastAsia="Calibri" w:hAnsi="Arial" w:cs="Arial"/>
                <w:kern w:val="0"/>
                <w:lang w:val="en-US"/>
                <w14:ligatures w14:val="none"/>
              </w:rPr>
              <w:t xml:space="preserve"> has become an added cost burden in a disservice to operations and the </w:t>
            </w:r>
            <w:proofErr w:type="gramStart"/>
            <w:r w:rsidRPr="003C4002">
              <w:rPr>
                <w:rFonts w:ascii="Arial" w:eastAsia="Calibri" w:hAnsi="Arial" w:cs="Arial"/>
                <w:kern w:val="0"/>
                <w:lang w:val="en-US"/>
                <w14:ligatures w14:val="none"/>
              </w:rPr>
              <w:t>company in particular</w:t>
            </w:r>
            <w:proofErr w:type="gramEnd"/>
            <w:r w:rsidRPr="003C4002">
              <w:rPr>
                <w:rFonts w:ascii="Arial" w:eastAsia="Calibri" w:hAnsi="Arial" w:cs="Arial"/>
                <w:kern w:val="0"/>
                <w:lang w:val="en-US"/>
                <w14:ligatures w14:val="none"/>
              </w:rPr>
              <w:t xml:space="preserve"> (Buye, 2021). </w:t>
            </w:r>
          </w:p>
          <w:p w14:paraId="75E47073" w14:textId="77777777" w:rsidR="003C4002" w:rsidRPr="003C4002" w:rsidRDefault="003C4002" w:rsidP="003C4002">
            <w:pPr>
              <w:spacing w:after="160" w:line="360" w:lineRule="auto"/>
              <w:rPr>
                <w:rFonts w:ascii="Arial" w:eastAsia="Calibri" w:hAnsi="Arial" w:cs="Arial"/>
                <w:kern w:val="0"/>
                <w:lang w:val="en-US"/>
                <w14:ligatures w14:val="none"/>
              </w:rPr>
            </w:pPr>
          </w:p>
        </w:tc>
      </w:tr>
      <w:tr w:rsidR="003C4002" w:rsidRPr="003C4002" w14:paraId="268BDAC0" w14:textId="77777777" w:rsidTr="008F6CAB">
        <w:tc>
          <w:tcPr>
            <w:tcW w:w="4783" w:type="dxa"/>
          </w:tcPr>
          <w:p w14:paraId="379FFDA8" w14:textId="77777777" w:rsidR="003C4002" w:rsidRPr="003C4002" w:rsidRDefault="003C4002" w:rsidP="003C4002">
            <w:pPr>
              <w:spacing w:after="160" w:line="360" w:lineRule="auto"/>
              <w:rPr>
                <w:rFonts w:ascii="Arial" w:eastAsia="Calibri" w:hAnsi="Arial" w:cs="Arial"/>
                <w:b/>
                <w:bCs/>
                <w:kern w:val="0"/>
                <w:lang w:val="en-US"/>
                <w14:ligatures w14:val="none"/>
              </w:rPr>
            </w:pPr>
            <w:r w:rsidRPr="003C4002">
              <w:rPr>
                <w:rFonts w:ascii="Arial" w:eastAsia="Calibri" w:hAnsi="Arial" w:cs="Arial"/>
                <w:b/>
                <w:bCs/>
                <w:kern w:val="0"/>
                <w:lang w:val="en-US"/>
                <w14:ligatures w14:val="none"/>
              </w:rPr>
              <w:lastRenderedPageBreak/>
              <w:t xml:space="preserve">Social Analysis </w:t>
            </w:r>
          </w:p>
        </w:tc>
        <w:tc>
          <w:tcPr>
            <w:tcW w:w="4783" w:type="dxa"/>
          </w:tcPr>
          <w:p w14:paraId="0FD2D6EC" w14:textId="77777777" w:rsidR="003C4002" w:rsidRPr="003C4002" w:rsidRDefault="003C4002" w:rsidP="003C4002">
            <w:pPr>
              <w:spacing w:after="160" w:line="360" w:lineRule="auto"/>
              <w:rPr>
                <w:rFonts w:ascii="Arial" w:eastAsia="Calibri" w:hAnsi="Arial" w:cs="Arial"/>
                <w:b/>
                <w:bCs/>
                <w:kern w:val="0"/>
                <w:lang w:val="en-US"/>
                <w14:ligatures w14:val="none"/>
              </w:rPr>
            </w:pPr>
            <w:r w:rsidRPr="003C4002">
              <w:rPr>
                <w:rFonts w:ascii="Arial" w:eastAsia="Calibri" w:hAnsi="Arial" w:cs="Arial"/>
                <w:b/>
                <w:bCs/>
                <w:kern w:val="0"/>
                <w:lang w:val="en-US"/>
                <w14:ligatures w14:val="none"/>
              </w:rPr>
              <w:t xml:space="preserve">Technological Analysis </w:t>
            </w:r>
          </w:p>
        </w:tc>
      </w:tr>
      <w:tr w:rsidR="003C4002" w:rsidRPr="003C4002" w14:paraId="10C7DCFF" w14:textId="77777777" w:rsidTr="008F6CAB">
        <w:tc>
          <w:tcPr>
            <w:tcW w:w="4783" w:type="dxa"/>
          </w:tcPr>
          <w:p w14:paraId="5E53C85F" w14:textId="77777777" w:rsidR="003C4002" w:rsidRPr="003C4002" w:rsidRDefault="003C4002" w:rsidP="003C4002">
            <w:pPr>
              <w:numPr>
                <w:ilvl w:val="0"/>
                <w:numId w:val="11"/>
              </w:numPr>
              <w:spacing w:after="160" w:line="360" w:lineRule="auto"/>
              <w:rPr>
                <w:rFonts w:ascii="Arial" w:eastAsia="Calibri" w:hAnsi="Arial" w:cs="Arial"/>
                <w:kern w:val="0"/>
                <w:lang w:val="en-US"/>
                <w14:ligatures w14:val="none"/>
              </w:rPr>
            </w:pPr>
            <w:r w:rsidRPr="003C4002">
              <w:rPr>
                <w:rFonts w:ascii="Arial" w:eastAsia="Calibri" w:hAnsi="Arial" w:cs="Arial"/>
                <w:kern w:val="0"/>
                <w:lang w:val="en-US"/>
                <w14:ligatures w14:val="none"/>
              </w:rPr>
              <w:t xml:space="preserve">Changing Consumer Preferences: More customers, these days, are being surveyed </w:t>
            </w:r>
            <w:proofErr w:type="gramStart"/>
            <w:r w:rsidRPr="003C4002">
              <w:rPr>
                <w:rFonts w:ascii="Arial" w:eastAsia="Calibri" w:hAnsi="Arial" w:cs="Arial"/>
                <w:kern w:val="0"/>
                <w:lang w:val="en-US"/>
                <w14:ligatures w14:val="none"/>
              </w:rPr>
              <w:t>for</w:t>
            </w:r>
            <w:proofErr w:type="gramEnd"/>
            <w:r w:rsidRPr="003C4002">
              <w:rPr>
                <w:rFonts w:ascii="Arial" w:eastAsia="Calibri" w:hAnsi="Arial" w:cs="Arial"/>
                <w:kern w:val="0"/>
                <w:lang w:val="en-US"/>
                <w14:ligatures w14:val="none"/>
              </w:rPr>
              <w:t xml:space="preserve"> their value for money, which explains to an extent why Premier Inn allocates more channels to the low-cost yet quality form of accommodation. Yet more than that and this entrenched desire within the </w:t>
            </w:r>
            <w:proofErr w:type="gramStart"/>
            <w:r w:rsidRPr="003C4002">
              <w:rPr>
                <w:rFonts w:ascii="Arial" w:eastAsia="Calibri" w:hAnsi="Arial" w:cs="Arial"/>
                <w:kern w:val="0"/>
                <w:lang w:val="en-US"/>
                <w14:ligatures w14:val="none"/>
              </w:rPr>
              <w:t>particular company</w:t>
            </w:r>
            <w:proofErr w:type="gramEnd"/>
            <w:r w:rsidRPr="003C4002">
              <w:rPr>
                <w:rFonts w:ascii="Arial" w:eastAsia="Calibri" w:hAnsi="Arial" w:cs="Arial"/>
                <w:kern w:val="0"/>
                <w:lang w:val="en-US"/>
                <w14:ligatures w14:val="none"/>
              </w:rPr>
              <w:t>, with adherence toward environmental sustainability and being a conservationist-</w:t>
            </w:r>
            <w:proofErr w:type="gramStart"/>
            <w:r w:rsidRPr="003C4002">
              <w:rPr>
                <w:rFonts w:ascii="Arial" w:eastAsia="Calibri" w:hAnsi="Arial" w:cs="Arial"/>
                <w:kern w:val="0"/>
                <w:lang w:val="en-US"/>
                <w14:ligatures w14:val="none"/>
              </w:rPr>
              <w:t>conditions</w:t>
            </w:r>
            <w:proofErr w:type="gramEnd"/>
            <w:r w:rsidRPr="003C4002">
              <w:rPr>
                <w:rFonts w:ascii="Arial" w:eastAsia="Calibri" w:hAnsi="Arial" w:cs="Arial"/>
                <w:kern w:val="0"/>
                <w:lang w:val="en-US"/>
                <w14:ligatures w14:val="none"/>
              </w:rPr>
              <w:t xml:space="preserve"> that Premier Inn has sought to put into practice (</w:t>
            </w:r>
            <w:proofErr w:type="spellStart"/>
            <w:r w:rsidRPr="003C4002">
              <w:rPr>
                <w:rFonts w:ascii="Arial" w:eastAsia="Calibri" w:hAnsi="Arial" w:cs="Arial"/>
                <w:kern w:val="0"/>
                <w:lang w:val="en-US"/>
                <w14:ligatures w14:val="none"/>
              </w:rPr>
              <w:t>Eierle</w:t>
            </w:r>
            <w:proofErr w:type="spellEnd"/>
            <w:r w:rsidRPr="003C4002">
              <w:rPr>
                <w:rFonts w:ascii="Arial" w:eastAsia="Calibri" w:hAnsi="Arial" w:cs="Arial"/>
                <w:kern w:val="0"/>
                <w:lang w:val="en-US"/>
                <w14:ligatures w14:val="none"/>
              </w:rPr>
              <w:t xml:space="preserve"> </w:t>
            </w:r>
            <w:r w:rsidRPr="003C4002">
              <w:rPr>
                <w:rFonts w:ascii="Arial" w:eastAsia="Calibri" w:hAnsi="Arial" w:cs="Arial"/>
                <w:i/>
                <w:kern w:val="0"/>
                <w:lang w:val="en-US"/>
                <w14:ligatures w14:val="none"/>
              </w:rPr>
              <w:t>et al.,</w:t>
            </w:r>
            <w:r w:rsidRPr="003C4002">
              <w:rPr>
                <w:rFonts w:ascii="Arial" w:eastAsia="Calibri" w:hAnsi="Arial" w:cs="Arial"/>
                <w:kern w:val="0"/>
                <w:lang w:val="en-US"/>
                <w14:ligatures w14:val="none"/>
              </w:rPr>
              <w:t xml:space="preserve"> 2022). </w:t>
            </w:r>
          </w:p>
          <w:p w14:paraId="4F3ACF6F" w14:textId="77777777" w:rsidR="003C4002" w:rsidRPr="003C4002" w:rsidRDefault="003C4002" w:rsidP="003C4002">
            <w:pPr>
              <w:numPr>
                <w:ilvl w:val="0"/>
                <w:numId w:val="11"/>
              </w:numPr>
              <w:spacing w:after="160" w:line="360" w:lineRule="auto"/>
              <w:rPr>
                <w:rFonts w:ascii="Arial" w:eastAsia="Calibri" w:hAnsi="Arial" w:cs="Arial"/>
                <w:kern w:val="0"/>
                <w:lang w:val="en-US"/>
                <w14:ligatures w14:val="none"/>
              </w:rPr>
            </w:pPr>
            <w:r w:rsidRPr="003C4002">
              <w:rPr>
                <w:rFonts w:ascii="Arial" w:eastAsia="Calibri" w:hAnsi="Arial" w:cs="Arial"/>
                <w:kern w:val="0"/>
                <w:lang w:val="en-US"/>
                <w14:ligatures w14:val="none"/>
              </w:rPr>
              <w:lastRenderedPageBreak/>
              <w:t xml:space="preserve">Awareness of Health and Safety: The onset of the COVID-19 pandemic launches certain changes among consumers, giving priority to cleanliness and maintaining safety and precautions especially in the hospitality industry. </w:t>
            </w:r>
          </w:p>
          <w:p w14:paraId="1E34B6E2" w14:textId="77777777" w:rsidR="003C4002" w:rsidRPr="003C4002" w:rsidRDefault="003C4002" w:rsidP="003C4002">
            <w:pPr>
              <w:spacing w:after="160" w:line="360" w:lineRule="auto"/>
              <w:rPr>
                <w:rFonts w:ascii="Arial" w:eastAsia="Calibri" w:hAnsi="Arial" w:cs="Arial"/>
                <w:kern w:val="0"/>
                <w:lang w:val="en-US"/>
                <w14:ligatures w14:val="none"/>
              </w:rPr>
            </w:pPr>
          </w:p>
        </w:tc>
        <w:tc>
          <w:tcPr>
            <w:tcW w:w="4783" w:type="dxa"/>
          </w:tcPr>
          <w:p w14:paraId="6758C29B" w14:textId="77777777" w:rsidR="003C4002" w:rsidRPr="003C4002" w:rsidRDefault="003C4002" w:rsidP="003C4002">
            <w:pPr>
              <w:numPr>
                <w:ilvl w:val="0"/>
                <w:numId w:val="8"/>
              </w:numPr>
              <w:spacing w:after="160" w:line="360" w:lineRule="auto"/>
              <w:rPr>
                <w:rFonts w:ascii="Arial" w:eastAsia="Calibri" w:hAnsi="Arial" w:cs="Arial"/>
                <w:kern w:val="0"/>
                <w:lang w:val="en-US"/>
                <w14:ligatures w14:val="none"/>
              </w:rPr>
            </w:pPr>
            <w:r w:rsidRPr="003C4002">
              <w:rPr>
                <w:rFonts w:ascii="Arial" w:eastAsia="Calibri" w:hAnsi="Arial" w:cs="Arial"/>
                <w:kern w:val="0"/>
                <w:lang w:val="en-US"/>
                <w14:ligatures w14:val="none"/>
              </w:rPr>
              <w:lastRenderedPageBreak/>
              <w:t xml:space="preserve">Technology for operations: Premier Inn uses technology to boost customers' experiences starting from convenient online booking systems through mobile check-ins and automated procedures for operations in each hotel (Singh </w:t>
            </w:r>
            <w:r w:rsidRPr="003C4002">
              <w:rPr>
                <w:rFonts w:ascii="Arial" w:eastAsia="Calibri" w:hAnsi="Arial" w:cs="Arial"/>
                <w:i/>
                <w:kern w:val="0"/>
                <w:lang w:val="en-US"/>
                <w14:ligatures w14:val="none"/>
              </w:rPr>
              <w:t>et al.,</w:t>
            </w:r>
            <w:r w:rsidRPr="003C4002">
              <w:rPr>
                <w:rFonts w:ascii="Arial" w:eastAsia="Calibri" w:hAnsi="Arial" w:cs="Arial"/>
                <w:kern w:val="0"/>
                <w:lang w:val="en-US"/>
                <w14:ligatures w14:val="none"/>
              </w:rPr>
              <w:t xml:space="preserve"> 2021). </w:t>
            </w:r>
          </w:p>
          <w:p w14:paraId="532EB196" w14:textId="77777777" w:rsidR="003C4002" w:rsidRPr="003C4002" w:rsidRDefault="003C4002" w:rsidP="003C4002">
            <w:pPr>
              <w:numPr>
                <w:ilvl w:val="0"/>
                <w:numId w:val="8"/>
              </w:numPr>
              <w:spacing w:after="160" w:line="360" w:lineRule="auto"/>
              <w:rPr>
                <w:rFonts w:ascii="Arial" w:eastAsia="Calibri" w:hAnsi="Arial" w:cs="Arial"/>
                <w:kern w:val="0"/>
                <w:lang w:val="en-US"/>
                <w14:ligatures w14:val="none"/>
              </w:rPr>
            </w:pPr>
            <w:r w:rsidRPr="003C4002">
              <w:rPr>
                <w:rFonts w:ascii="Arial" w:eastAsia="Calibri" w:hAnsi="Arial" w:cs="Arial"/>
                <w:kern w:val="0"/>
                <w:lang w:val="en-US"/>
                <w14:ligatures w14:val="none"/>
              </w:rPr>
              <w:t xml:space="preserve">Energy efficiency: As a result of the recently developed technologies of energy-efficient systems such as intelligent heating and lighting, Premier Inn is saving costs through eco-friendly means of placing before the minds of environmentally conscious customers who put </w:t>
            </w:r>
            <w:r w:rsidRPr="003C4002">
              <w:rPr>
                <w:rFonts w:ascii="Arial" w:eastAsia="Calibri" w:hAnsi="Arial" w:cs="Arial"/>
                <w:kern w:val="0"/>
                <w:lang w:val="en-US"/>
                <w14:ligatures w14:val="none"/>
              </w:rPr>
              <w:lastRenderedPageBreak/>
              <w:t>value to sustainability in their purchases.</w:t>
            </w:r>
          </w:p>
          <w:p w14:paraId="415FBC4E" w14:textId="77777777" w:rsidR="003C4002" w:rsidRPr="003C4002" w:rsidRDefault="003C4002" w:rsidP="003C4002">
            <w:pPr>
              <w:spacing w:after="160" w:line="360" w:lineRule="auto"/>
              <w:rPr>
                <w:rFonts w:ascii="Arial" w:eastAsia="Calibri" w:hAnsi="Arial" w:cs="Arial"/>
                <w:kern w:val="0"/>
                <w:lang w:val="en-US"/>
                <w14:ligatures w14:val="none"/>
              </w:rPr>
            </w:pPr>
          </w:p>
        </w:tc>
      </w:tr>
    </w:tbl>
    <w:p w14:paraId="5E75E240" w14:textId="77777777" w:rsidR="003C4002" w:rsidRDefault="003C4002" w:rsidP="003C4002">
      <w:pPr>
        <w:spacing w:line="360" w:lineRule="auto"/>
        <w:rPr>
          <w:rFonts w:ascii="Arial" w:eastAsia="Calibri" w:hAnsi="Arial" w:cs="Arial"/>
          <w:kern w:val="0"/>
          <w:lang w:val="en-US"/>
          <w14:ligatures w14:val="none"/>
        </w:rPr>
      </w:pPr>
    </w:p>
    <w:p w14:paraId="6D63ED25" w14:textId="77777777" w:rsidR="009B2889" w:rsidRPr="003C4002" w:rsidRDefault="009B2889" w:rsidP="003C4002">
      <w:pPr>
        <w:spacing w:line="360" w:lineRule="auto"/>
        <w:rPr>
          <w:rFonts w:ascii="Arial" w:eastAsia="Calibri" w:hAnsi="Arial" w:cs="Arial"/>
          <w:kern w:val="0"/>
          <w:lang w:val="en-US"/>
          <w14:ligatures w14:val="none"/>
        </w:rPr>
      </w:pPr>
    </w:p>
    <w:p w14:paraId="6B759341" w14:textId="77777777" w:rsidR="003C4002" w:rsidRPr="00A409A5" w:rsidRDefault="003C4002" w:rsidP="00A409A5">
      <w:pPr>
        <w:pStyle w:val="ListParagraph"/>
        <w:numPr>
          <w:ilvl w:val="0"/>
          <w:numId w:val="8"/>
        </w:numPr>
        <w:spacing w:line="360" w:lineRule="auto"/>
        <w:rPr>
          <w:rFonts w:ascii="Arial" w:eastAsia="Calibri" w:hAnsi="Arial" w:cs="Arial"/>
          <w:b/>
          <w:bCs/>
          <w:kern w:val="0"/>
          <w:lang w:val="en-US"/>
          <w14:ligatures w14:val="none"/>
        </w:rPr>
      </w:pPr>
      <w:bookmarkStart w:id="14" w:name="_Toc190515056"/>
      <w:r w:rsidRPr="00A409A5">
        <w:rPr>
          <w:rFonts w:ascii="Arial" w:eastAsia="Calibri" w:hAnsi="Arial" w:cs="Arial"/>
          <w:b/>
          <w:bCs/>
          <w:kern w:val="0"/>
          <w:lang w:val="en-US"/>
          <w14:ligatures w14:val="none"/>
        </w:rPr>
        <w:t>Competitor Analysis</w:t>
      </w:r>
      <w:bookmarkEnd w:id="14"/>
      <w:r w:rsidRPr="00A409A5">
        <w:rPr>
          <w:rFonts w:ascii="Arial" w:eastAsia="Calibri" w:hAnsi="Arial" w:cs="Arial"/>
          <w:b/>
          <w:bCs/>
          <w:kern w:val="0"/>
          <w:lang w:val="en-US"/>
          <w14:ligatures w14:val="none"/>
        </w:rPr>
        <w:t xml:space="preserve">  </w:t>
      </w:r>
    </w:p>
    <w:p w14:paraId="189F14EF" w14:textId="77777777" w:rsidR="003C4002" w:rsidRPr="003C4002" w:rsidRDefault="003C4002" w:rsidP="003C4002">
      <w:pPr>
        <w:spacing w:line="360" w:lineRule="auto"/>
        <w:rPr>
          <w:rFonts w:ascii="Arial" w:eastAsia="Calibri" w:hAnsi="Arial" w:cs="Arial"/>
          <w:kern w:val="0"/>
          <w:lang w:val="en-US"/>
          <w14:ligatures w14:val="none"/>
        </w:rPr>
      </w:pPr>
      <w:r w:rsidRPr="003C4002">
        <w:rPr>
          <w:rFonts w:ascii="Arial" w:eastAsia="Calibri" w:hAnsi="Arial" w:cs="Arial"/>
          <w:kern w:val="0"/>
          <w:lang w:val="en-US"/>
          <w14:ligatures w14:val="none"/>
        </w:rPr>
        <w:t xml:space="preserve">Premier Inn operates in the budget and mid-range hotel segments, placing it directly in competition with others such as Travelodge, Ibis, and Holiday Inn Express (Thomas </w:t>
      </w:r>
      <w:r w:rsidRPr="003C4002">
        <w:rPr>
          <w:rFonts w:ascii="Arial" w:eastAsia="Calibri" w:hAnsi="Arial" w:cs="Arial"/>
          <w:i/>
          <w:kern w:val="0"/>
          <w:lang w:val="en-US"/>
          <w14:ligatures w14:val="none"/>
        </w:rPr>
        <w:t>et al.</w:t>
      </w:r>
      <w:r w:rsidRPr="003C4002">
        <w:rPr>
          <w:rFonts w:ascii="Arial" w:eastAsia="Calibri" w:hAnsi="Arial" w:cs="Arial"/>
          <w:kern w:val="0"/>
          <w:lang w:val="en-US"/>
          <w14:ligatures w14:val="none"/>
        </w:rPr>
        <w:t xml:space="preserve">, 2021). The main competitors have similar pricing schemes and levels of service; however, some things </w:t>
      </w:r>
      <w:proofErr w:type="gramStart"/>
      <w:r w:rsidRPr="003C4002">
        <w:rPr>
          <w:rFonts w:ascii="Arial" w:eastAsia="Calibri" w:hAnsi="Arial" w:cs="Arial"/>
          <w:kern w:val="0"/>
          <w:lang w:val="en-US"/>
          <w14:ligatures w14:val="none"/>
        </w:rPr>
        <w:t>distinguish</w:t>
      </w:r>
      <w:proofErr w:type="gramEnd"/>
      <w:r w:rsidRPr="003C4002">
        <w:rPr>
          <w:rFonts w:ascii="Arial" w:eastAsia="Calibri" w:hAnsi="Arial" w:cs="Arial"/>
          <w:kern w:val="0"/>
          <w:lang w:val="en-US"/>
          <w14:ligatures w14:val="none"/>
        </w:rPr>
        <w:t xml:space="preserve"> them:</w:t>
      </w:r>
    </w:p>
    <w:p w14:paraId="29F2D317" w14:textId="77777777" w:rsidR="003C4002" w:rsidRPr="00A409A5" w:rsidRDefault="003C4002" w:rsidP="00A409A5">
      <w:pPr>
        <w:pStyle w:val="ListParagraph"/>
        <w:numPr>
          <w:ilvl w:val="0"/>
          <w:numId w:val="13"/>
        </w:numPr>
        <w:spacing w:line="360" w:lineRule="auto"/>
        <w:rPr>
          <w:rFonts w:ascii="Arial" w:eastAsia="Calibri" w:hAnsi="Arial" w:cs="Arial"/>
          <w:kern w:val="0"/>
          <w:lang w:val="en-US"/>
          <w14:ligatures w14:val="none"/>
        </w:rPr>
      </w:pPr>
      <w:r w:rsidRPr="00A409A5">
        <w:rPr>
          <w:rFonts w:ascii="Arial" w:eastAsia="Calibri" w:hAnsi="Arial" w:cs="Arial"/>
          <w:b/>
          <w:kern w:val="0"/>
          <w:lang w:val="en-US"/>
          <w14:ligatures w14:val="none"/>
        </w:rPr>
        <w:t>Travelodge</w:t>
      </w:r>
      <w:r w:rsidRPr="00A409A5">
        <w:rPr>
          <w:rFonts w:ascii="Arial" w:eastAsia="Calibri" w:hAnsi="Arial" w:cs="Arial"/>
          <w:kern w:val="0"/>
          <w:lang w:val="en-US"/>
          <w14:ligatures w14:val="none"/>
        </w:rPr>
        <w:t>:</w:t>
      </w:r>
    </w:p>
    <w:p w14:paraId="0A12727B" w14:textId="77777777" w:rsidR="009B2889" w:rsidRDefault="003C4002" w:rsidP="003C4002">
      <w:pPr>
        <w:spacing w:line="360" w:lineRule="auto"/>
        <w:rPr>
          <w:rFonts w:ascii="Arial" w:eastAsia="Calibri" w:hAnsi="Arial" w:cs="Arial"/>
          <w:kern w:val="0"/>
          <w:lang w:val="en-US"/>
          <w14:ligatures w14:val="none"/>
        </w:rPr>
      </w:pPr>
      <w:r w:rsidRPr="003C4002">
        <w:rPr>
          <w:rFonts w:ascii="Arial" w:eastAsia="Calibri" w:hAnsi="Arial" w:cs="Arial"/>
          <w:kern w:val="0"/>
          <w:lang w:val="en-US"/>
          <w14:ligatures w14:val="none"/>
        </w:rPr>
        <w:t>Travelodge is a budget hotel offering, and it has become a competitor for Premier Inn due to its budget-oriented prices. It offers a similar standard of service but operates under a stronger brand that implies better quality and is associated with customer satisfaction, which it can sometimes back up through its Good Night Guarantee (Huang and Rust, 2021). It is low-cost; however, it does fall short concerning brand loyalty and service delivery consistency, which is easily claimed by Premier Inn</w:t>
      </w:r>
      <w:r w:rsidR="009B2889">
        <w:rPr>
          <w:rFonts w:ascii="Arial" w:eastAsia="Calibri" w:hAnsi="Arial" w:cs="Arial"/>
          <w:kern w:val="0"/>
          <w:lang w:val="en-US"/>
          <w14:ligatures w14:val="none"/>
        </w:rPr>
        <w:t>.</w:t>
      </w:r>
    </w:p>
    <w:p w14:paraId="7D633A95" w14:textId="6DE1CA15" w:rsidR="003C4002" w:rsidRPr="00A409A5" w:rsidRDefault="003C4002" w:rsidP="00A409A5">
      <w:pPr>
        <w:pStyle w:val="ListParagraph"/>
        <w:numPr>
          <w:ilvl w:val="0"/>
          <w:numId w:val="13"/>
        </w:numPr>
        <w:spacing w:line="360" w:lineRule="auto"/>
        <w:rPr>
          <w:rFonts w:ascii="Arial" w:eastAsia="Calibri" w:hAnsi="Arial" w:cs="Arial"/>
          <w:kern w:val="0"/>
          <w:lang w:val="en-US"/>
          <w14:ligatures w14:val="none"/>
        </w:rPr>
      </w:pPr>
      <w:r w:rsidRPr="00A409A5">
        <w:rPr>
          <w:rFonts w:ascii="Arial" w:eastAsia="Calibri" w:hAnsi="Arial" w:cs="Arial"/>
          <w:b/>
          <w:kern w:val="0"/>
          <w:lang w:val="en-US"/>
          <w14:ligatures w14:val="none"/>
        </w:rPr>
        <w:t>Ibis:</w:t>
      </w:r>
    </w:p>
    <w:p w14:paraId="62CB6A4D" w14:textId="77777777" w:rsidR="003C4002" w:rsidRPr="003C4002" w:rsidRDefault="003C4002" w:rsidP="003C4002">
      <w:pPr>
        <w:spacing w:line="360" w:lineRule="auto"/>
        <w:rPr>
          <w:rFonts w:ascii="Arial" w:eastAsia="Calibri" w:hAnsi="Arial" w:cs="Arial"/>
          <w:kern w:val="0"/>
          <w:lang w:val="en-US"/>
          <w14:ligatures w14:val="none"/>
        </w:rPr>
      </w:pPr>
      <w:r w:rsidRPr="003C4002">
        <w:rPr>
          <w:rFonts w:ascii="Arial" w:eastAsia="Calibri" w:hAnsi="Arial" w:cs="Arial"/>
          <w:kern w:val="0"/>
          <w:lang w:val="en-US"/>
          <w14:ligatures w14:val="none"/>
        </w:rPr>
        <w:t>The Ibis Hotel targets a parallel market, which combines certain modernity with affordability standards. Schools placed even more emphasis on style and design, attracting the young and up-market clientele. With more of a focus on comfort, reliability, and a continued base of loyal clients, the Premier Inn's reputation seems to have a little more alignment towards the traditions of loyalty. Due to its value-</w:t>
      </w:r>
      <w:r w:rsidRPr="003C4002">
        <w:rPr>
          <w:rFonts w:ascii="Arial" w:eastAsia="Calibri" w:hAnsi="Arial" w:cs="Arial"/>
          <w:kern w:val="0"/>
          <w:lang w:val="en-US"/>
          <w14:ligatures w14:val="none"/>
        </w:rPr>
        <w:lastRenderedPageBreak/>
        <w:t xml:space="preserve">based guarantees and consistent quality, Premier Inn is similarly at an advantage (Farhana </w:t>
      </w:r>
      <w:r w:rsidRPr="003C4002">
        <w:rPr>
          <w:rFonts w:ascii="Arial" w:eastAsia="Calibri" w:hAnsi="Arial" w:cs="Arial"/>
          <w:i/>
          <w:kern w:val="0"/>
          <w:lang w:val="en-US"/>
          <w14:ligatures w14:val="none"/>
        </w:rPr>
        <w:t>et al.,</w:t>
      </w:r>
      <w:r w:rsidRPr="003C4002">
        <w:rPr>
          <w:rFonts w:ascii="Arial" w:eastAsia="Calibri" w:hAnsi="Arial" w:cs="Arial"/>
          <w:kern w:val="0"/>
          <w:lang w:val="en-US"/>
          <w14:ligatures w14:val="none"/>
        </w:rPr>
        <w:t xml:space="preserve"> 2024). </w:t>
      </w:r>
    </w:p>
    <w:p w14:paraId="30B9F5B3" w14:textId="77777777" w:rsidR="003C4002" w:rsidRPr="00A409A5" w:rsidRDefault="003C4002" w:rsidP="00A409A5">
      <w:pPr>
        <w:pStyle w:val="ListParagraph"/>
        <w:numPr>
          <w:ilvl w:val="0"/>
          <w:numId w:val="13"/>
        </w:numPr>
        <w:spacing w:line="360" w:lineRule="auto"/>
        <w:rPr>
          <w:rFonts w:ascii="Arial" w:eastAsia="Calibri" w:hAnsi="Arial" w:cs="Arial"/>
          <w:b/>
          <w:kern w:val="0"/>
          <w:lang w:val="en-US"/>
          <w14:ligatures w14:val="none"/>
        </w:rPr>
      </w:pPr>
      <w:r w:rsidRPr="00A409A5">
        <w:rPr>
          <w:rFonts w:ascii="Arial" w:eastAsia="Calibri" w:hAnsi="Arial" w:cs="Arial"/>
          <w:b/>
          <w:kern w:val="0"/>
          <w:lang w:val="en-US"/>
          <w14:ligatures w14:val="none"/>
        </w:rPr>
        <w:t>Holiday Inn Express:</w:t>
      </w:r>
    </w:p>
    <w:p w14:paraId="691392D1" w14:textId="77777777" w:rsidR="003C4002" w:rsidRDefault="003C4002" w:rsidP="003C4002">
      <w:pPr>
        <w:spacing w:line="360" w:lineRule="auto"/>
        <w:rPr>
          <w:rFonts w:ascii="Arial" w:eastAsia="Calibri" w:hAnsi="Arial" w:cs="Arial"/>
          <w:kern w:val="0"/>
          <w:lang w:val="en-US"/>
          <w14:ligatures w14:val="none"/>
        </w:rPr>
      </w:pPr>
      <w:r w:rsidRPr="003C4002">
        <w:rPr>
          <w:rFonts w:ascii="Arial" w:eastAsia="Calibri" w:hAnsi="Arial" w:cs="Arial"/>
          <w:kern w:val="0"/>
          <w:lang w:val="en-US"/>
          <w14:ligatures w14:val="none"/>
        </w:rPr>
        <w:t xml:space="preserve">Holiday Inn Express offers its guests more </w:t>
      </w:r>
      <w:proofErr w:type="gramStart"/>
      <w:r w:rsidRPr="003C4002">
        <w:rPr>
          <w:rFonts w:ascii="Arial" w:eastAsia="Calibri" w:hAnsi="Arial" w:cs="Arial"/>
          <w:kern w:val="0"/>
          <w:lang w:val="en-US"/>
          <w14:ligatures w14:val="none"/>
        </w:rPr>
        <w:t>than what</w:t>
      </w:r>
      <w:proofErr w:type="gramEnd"/>
      <w:r w:rsidRPr="003C4002">
        <w:rPr>
          <w:rFonts w:ascii="Arial" w:eastAsia="Calibri" w:hAnsi="Arial" w:cs="Arial"/>
          <w:kern w:val="0"/>
          <w:lang w:val="en-US"/>
          <w14:ligatures w14:val="none"/>
        </w:rPr>
        <w:t xml:space="preserve"> Premier Inn does. Higher prices </w:t>
      </w:r>
      <w:proofErr w:type="gramStart"/>
      <w:r w:rsidRPr="003C4002">
        <w:rPr>
          <w:rFonts w:ascii="Arial" w:eastAsia="Calibri" w:hAnsi="Arial" w:cs="Arial"/>
          <w:kern w:val="0"/>
          <w:lang w:val="en-US"/>
          <w14:ligatures w14:val="none"/>
        </w:rPr>
        <w:t>on the whole</w:t>
      </w:r>
      <w:proofErr w:type="gramEnd"/>
      <w:r w:rsidRPr="003C4002">
        <w:rPr>
          <w:rFonts w:ascii="Arial" w:eastAsia="Calibri" w:hAnsi="Arial" w:cs="Arial"/>
          <w:kern w:val="0"/>
          <w:lang w:val="en-US"/>
          <w14:ligatures w14:val="none"/>
        </w:rPr>
        <w:t xml:space="preserve"> usually accompany hotels that provide better services. The free breakfast and modern amenities do draw some </w:t>
      </w:r>
      <w:proofErr w:type="spellStart"/>
      <w:r w:rsidRPr="003C4002">
        <w:rPr>
          <w:rFonts w:ascii="Arial" w:eastAsia="Calibri" w:hAnsi="Arial" w:cs="Arial"/>
          <w:kern w:val="0"/>
          <w:lang w:val="en-US"/>
          <w14:ligatures w14:val="none"/>
        </w:rPr>
        <w:t>travellers</w:t>
      </w:r>
      <w:proofErr w:type="spellEnd"/>
      <w:r w:rsidRPr="003C4002">
        <w:rPr>
          <w:rFonts w:ascii="Arial" w:eastAsia="Calibri" w:hAnsi="Arial" w:cs="Arial"/>
          <w:kern w:val="0"/>
          <w:lang w:val="en-US"/>
          <w14:ligatures w14:val="none"/>
        </w:rPr>
        <w:t xml:space="preserve">. But when maintenance of the existing price bands, </w:t>
      </w:r>
      <w:proofErr w:type="spellStart"/>
      <w:r w:rsidRPr="003C4002">
        <w:rPr>
          <w:rFonts w:ascii="Arial" w:eastAsia="Calibri" w:hAnsi="Arial" w:cs="Arial"/>
          <w:kern w:val="0"/>
          <w:lang w:val="en-US"/>
          <w14:ligatures w14:val="none"/>
        </w:rPr>
        <w:t>standardisation</w:t>
      </w:r>
      <w:proofErr w:type="spellEnd"/>
      <w:r w:rsidRPr="003C4002">
        <w:rPr>
          <w:rFonts w:ascii="Arial" w:eastAsia="Calibri" w:hAnsi="Arial" w:cs="Arial"/>
          <w:kern w:val="0"/>
          <w:lang w:val="en-US"/>
          <w14:ligatures w14:val="none"/>
        </w:rPr>
        <w:t xml:space="preserve">, and excellent value are </w:t>
      </w:r>
      <w:proofErr w:type="gramStart"/>
      <w:r w:rsidRPr="003C4002">
        <w:rPr>
          <w:rFonts w:ascii="Arial" w:eastAsia="Calibri" w:hAnsi="Arial" w:cs="Arial"/>
          <w:kern w:val="0"/>
          <w:lang w:val="en-US"/>
          <w14:ligatures w14:val="none"/>
        </w:rPr>
        <w:t>taken into account</w:t>
      </w:r>
      <w:proofErr w:type="gramEnd"/>
      <w:r w:rsidRPr="003C4002">
        <w:rPr>
          <w:rFonts w:ascii="Arial" w:eastAsia="Calibri" w:hAnsi="Arial" w:cs="Arial"/>
          <w:kern w:val="0"/>
          <w:lang w:val="en-US"/>
          <w14:ligatures w14:val="none"/>
        </w:rPr>
        <w:t xml:space="preserve">, it makes it much tougher for Premier Inn as a major competitor within that space. It is rare for other companies in the hotel industry to present these set standards with such prominence and consistency. It has earned customer loyalty through any dealing with business or personal facilities related (Grant, 2024). </w:t>
      </w:r>
    </w:p>
    <w:p w14:paraId="73D16FC3" w14:textId="77777777" w:rsidR="00094299" w:rsidRPr="003C4002" w:rsidRDefault="00094299" w:rsidP="003C4002">
      <w:pPr>
        <w:spacing w:line="360" w:lineRule="auto"/>
        <w:rPr>
          <w:rFonts w:ascii="Arial" w:eastAsia="Calibri" w:hAnsi="Arial" w:cs="Arial"/>
          <w:kern w:val="0"/>
          <w:lang w:val="en-US"/>
          <w14:ligatures w14:val="none"/>
        </w:rPr>
      </w:pPr>
    </w:p>
    <w:p w14:paraId="2EF43E02" w14:textId="109AC7E5" w:rsidR="003C4002" w:rsidRPr="00A409A5" w:rsidRDefault="003C4002" w:rsidP="00A409A5">
      <w:pPr>
        <w:pStyle w:val="ListParagraph"/>
        <w:numPr>
          <w:ilvl w:val="0"/>
          <w:numId w:val="14"/>
        </w:numPr>
        <w:spacing w:line="360" w:lineRule="auto"/>
        <w:rPr>
          <w:rFonts w:ascii="Arial" w:eastAsia="Calibri" w:hAnsi="Arial" w:cs="Arial"/>
          <w:b/>
          <w:bCs/>
          <w:kern w:val="0"/>
          <w:sz w:val="28"/>
          <w:szCs w:val="28"/>
          <w:lang w:val="en-US"/>
          <w14:ligatures w14:val="none"/>
        </w:rPr>
      </w:pPr>
      <w:bookmarkStart w:id="15" w:name="_Toc190515057"/>
      <w:r w:rsidRPr="00A409A5">
        <w:rPr>
          <w:rFonts w:ascii="Arial" w:eastAsia="Calibri" w:hAnsi="Arial" w:cs="Arial"/>
          <w:b/>
          <w:bCs/>
          <w:kern w:val="0"/>
          <w:sz w:val="28"/>
          <w:szCs w:val="28"/>
          <w:lang w:val="en-US"/>
          <w14:ligatures w14:val="none"/>
        </w:rPr>
        <w:t>Theme Exploration</w:t>
      </w:r>
      <w:bookmarkEnd w:id="15"/>
    </w:p>
    <w:p w14:paraId="6AFBA3A6" w14:textId="77777777" w:rsidR="003C4002" w:rsidRPr="00A409A5" w:rsidRDefault="003C4002" w:rsidP="00A409A5">
      <w:pPr>
        <w:pStyle w:val="ListParagraph"/>
        <w:numPr>
          <w:ilvl w:val="0"/>
          <w:numId w:val="16"/>
        </w:numPr>
        <w:spacing w:line="360" w:lineRule="auto"/>
        <w:rPr>
          <w:rFonts w:ascii="Arial" w:eastAsia="Calibri" w:hAnsi="Arial" w:cs="Arial"/>
          <w:b/>
          <w:bCs/>
          <w:kern w:val="0"/>
          <w:lang w:val="en-US"/>
          <w14:ligatures w14:val="none"/>
        </w:rPr>
      </w:pPr>
      <w:bookmarkStart w:id="16" w:name="_Toc190515058"/>
      <w:r w:rsidRPr="00A409A5">
        <w:rPr>
          <w:rFonts w:ascii="Arial" w:eastAsia="Calibri" w:hAnsi="Arial" w:cs="Arial"/>
          <w:b/>
          <w:bCs/>
          <w:kern w:val="0"/>
          <w:lang w:val="en-US"/>
          <w14:ligatures w14:val="none"/>
        </w:rPr>
        <w:t>To Explore Staff Shortages and Guest Service at Premier Inn Chapel Bar, Nottingham</w:t>
      </w:r>
      <w:bookmarkEnd w:id="16"/>
    </w:p>
    <w:p w14:paraId="52C1F7BD" w14:textId="785AD259" w:rsidR="003C4002" w:rsidRPr="003C4002" w:rsidRDefault="003C4002" w:rsidP="003C4002">
      <w:pPr>
        <w:spacing w:line="360" w:lineRule="auto"/>
        <w:rPr>
          <w:rFonts w:ascii="Arial" w:eastAsia="Calibri" w:hAnsi="Arial" w:cs="Arial"/>
          <w:kern w:val="0"/>
          <w:lang w:val="en-US"/>
          <w14:ligatures w14:val="none"/>
        </w:rPr>
      </w:pPr>
      <w:r w:rsidRPr="003C4002">
        <w:rPr>
          <w:rFonts w:ascii="Arial" w:eastAsia="Calibri" w:hAnsi="Arial" w:cs="Arial"/>
          <w:kern w:val="0"/>
          <w:lang w:val="en-US"/>
          <w14:ligatures w14:val="none"/>
        </w:rPr>
        <w:t xml:space="preserve">Staff shortages at Premier Inn Chapel Bar, Nottingham, have a </w:t>
      </w:r>
      <w:r w:rsidR="009B2889">
        <w:rPr>
          <w:rFonts w:ascii="Arial" w:eastAsia="Calibri" w:hAnsi="Arial" w:cs="Arial"/>
          <w:kern w:val="0"/>
          <w:lang w:val="en-US"/>
          <w14:ligatures w14:val="none"/>
        </w:rPr>
        <w:t>terrible</w:t>
      </w:r>
      <w:r w:rsidRPr="003C4002">
        <w:rPr>
          <w:rFonts w:ascii="Arial" w:eastAsia="Calibri" w:hAnsi="Arial" w:cs="Arial"/>
          <w:kern w:val="0"/>
          <w:lang w:val="en-US"/>
          <w14:ligatures w14:val="none"/>
        </w:rPr>
        <w:t xml:space="preserve"> impact on guest services. There are fewer staff to </w:t>
      </w:r>
      <w:r w:rsidR="00094299" w:rsidRPr="003C4002">
        <w:rPr>
          <w:rFonts w:ascii="Arial" w:eastAsia="Calibri" w:hAnsi="Arial" w:cs="Arial"/>
          <w:kern w:val="0"/>
          <w:lang w:val="en-US"/>
          <w14:ligatures w14:val="none"/>
        </w:rPr>
        <w:t>address</w:t>
      </w:r>
      <w:r w:rsidRPr="003C4002">
        <w:rPr>
          <w:rFonts w:ascii="Arial" w:eastAsia="Calibri" w:hAnsi="Arial" w:cs="Arial"/>
          <w:kern w:val="0"/>
          <w:lang w:val="en-US"/>
          <w14:ligatures w14:val="none"/>
        </w:rPr>
        <w:t xml:space="preserve"> guests at check-in and check-out, place orders through room service, and respond to guest questions. Delay provokes guest anger and dissatisfaction </w:t>
      </w:r>
      <w:r w:rsidR="00094299">
        <w:rPr>
          <w:rFonts w:ascii="Arial" w:eastAsia="Calibri" w:hAnsi="Arial" w:cs="Arial"/>
          <w:kern w:val="0"/>
          <w:lang w:val="en-US"/>
          <w14:ligatures w14:val="none"/>
        </w:rPr>
        <w:t>which</w:t>
      </w:r>
      <w:r w:rsidRPr="003C4002">
        <w:rPr>
          <w:rFonts w:ascii="Arial" w:eastAsia="Calibri" w:hAnsi="Arial" w:cs="Arial"/>
          <w:kern w:val="0"/>
          <w:lang w:val="en-US"/>
          <w14:ligatures w14:val="none"/>
        </w:rPr>
        <w:t xml:space="preserve"> positively adds to the hotel's negative image. Ineffective staffing also impacts the housekeeping effort, and this results in a lack of consistency in the maintenance and preparation of rooms for new guests (Wang, 2024). This will render the hotel uninviting to potential customers, which means reduced occupancies and less income. Additionally, overworked employees will not deliver high levels of customer service, meaning complaints will increase along with negative feedback. The increasing staff workload will also generate additional turnover, perpetuating the manpower issue and self-reinforcing inefficiency cycle (</w:t>
      </w:r>
      <w:proofErr w:type="spellStart"/>
      <w:r w:rsidRPr="003C4002">
        <w:rPr>
          <w:rFonts w:ascii="Arial" w:eastAsia="Calibri" w:hAnsi="Arial" w:cs="Arial"/>
          <w:kern w:val="0"/>
          <w:lang w:val="en-US"/>
          <w14:ligatures w14:val="none"/>
        </w:rPr>
        <w:t>Lv</w:t>
      </w:r>
      <w:proofErr w:type="spellEnd"/>
      <w:r w:rsidRPr="003C4002">
        <w:rPr>
          <w:rFonts w:ascii="Arial" w:eastAsia="Calibri" w:hAnsi="Arial" w:cs="Arial"/>
          <w:kern w:val="0"/>
          <w:lang w:val="en-US"/>
          <w14:ligatures w14:val="none"/>
        </w:rPr>
        <w:t xml:space="preserve"> </w:t>
      </w:r>
      <w:r w:rsidRPr="003C4002">
        <w:rPr>
          <w:rFonts w:ascii="Arial" w:eastAsia="Calibri" w:hAnsi="Arial" w:cs="Arial"/>
          <w:i/>
          <w:iCs/>
          <w:kern w:val="0"/>
          <w:lang w:val="en-US"/>
          <w14:ligatures w14:val="none"/>
        </w:rPr>
        <w:t>et al.,</w:t>
      </w:r>
      <w:r w:rsidRPr="003C4002">
        <w:rPr>
          <w:rFonts w:ascii="Arial" w:eastAsia="Calibri" w:hAnsi="Arial" w:cs="Arial"/>
          <w:kern w:val="0"/>
          <w:lang w:val="en-US"/>
          <w14:ligatures w14:val="none"/>
        </w:rPr>
        <w:t xml:space="preserve"> 2024). </w:t>
      </w:r>
    </w:p>
    <w:p w14:paraId="7649DECE" w14:textId="77777777" w:rsidR="003C4002" w:rsidRPr="003C4002" w:rsidRDefault="003C4002" w:rsidP="003C4002">
      <w:pPr>
        <w:spacing w:line="360" w:lineRule="auto"/>
        <w:rPr>
          <w:rFonts w:ascii="Arial" w:eastAsia="Calibri" w:hAnsi="Arial" w:cs="Arial"/>
          <w:b/>
          <w:bCs/>
          <w:kern w:val="0"/>
          <w:lang w:val="en-US"/>
          <w14:ligatures w14:val="none"/>
        </w:rPr>
      </w:pPr>
      <w:r w:rsidRPr="003C4002">
        <w:rPr>
          <w:rFonts w:ascii="Arial" w:eastAsia="Calibri" w:hAnsi="Arial" w:cs="Arial"/>
          <w:b/>
          <w:bCs/>
          <w:kern w:val="0"/>
          <w:lang w:val="en-US"/>
          <w14:ligatures w14:val="none"/>
        </w:rPr>
        <w:t>Staff Shortage Disrupting Operations</w:t>
      </w:r>
    </w:p>
    <w:p w14:paraId="0AF57A2D" w14:textId="1F807D56" w:rsidR="003C4002" w:rsidRPr="003C4002" w:rsidRDefault="003C4002" w:rsidP="003C4002">
      <w:pPr>
        <w:spacing w:line="360" w:lineRule="auto"/>
        <w:rPr>
          <w:rFonts w:ascii="Arial" w:eastAsia="Calibri" w:hAnsi="Arial" w:cs="Arial"/>
          <w:kern w:val="0"/>
          <w:lang w:val="en-US"/>
          <w14:ligatures w14:val="none"/>
        </w:rPr>
      </w:pPr>
      <w:r w:rsidRPr="003C4002">
        <w:rPr>
          <w:rFonts w:ascii="Arial" w:eastAsia="Calibri" w:hAnsi="Arial" w:cs="Arial"/>
          <w:kern w:val="0"/>
          <w:lang w:val="en-US"/>
          <w14:ligatures w14:val="none"/>
        </w:rPr>
        <w:t xml:space="preserve">Less staff </w:t>
      </w:r>
      <w:r w:rsidR="00094299">
        <w:rPr>
          <w:rFonts w:ascii="Arial" w:eastAsia="Calibri" w:hAnsi="Arial" w:cs="Arial"/>
          <w:kern w:val="0"/>
          <w:lang w:val="en-US"/>
          <w14:ligatures w14:val="none"/>
        </w:rPr>
        <w:t>means</w:t>
      </w:r>
      <w:r w:rsidRPr="003C4002">
        <w:rPr>
          <w:rFonts w:ascii="Arial" w:eastAsia="Calibri" w:hAnsi="Arial" w:cs="Arial"/>
          <w:kern w:val="0"/>
          <w:lang w:val="en-US"/>
          <w14:ligatures w14:val="none"/>
        </w:rPr>
        <w:t xml:space="preserve"> </w:t>
      </w:r>
      <w:r w:rsidR="00094299">
        <w:rPr>
          <w:rFonts w:ascii="Arial" w:eastAsia="Calibri" w:hAnsi="Arial" w:cs="Arial"/>
          <w:kern w:val="0"/>
          <w:lang w:val="en-US"/>
          <w14:ligatures w14:val="none"/>
        </w:rPr>
        <w:t>fewer</w:t>
      </w:r>
      <w:r w:rsidRPr="003C4002">
        <w:rPr>
          <w:rFonts w:ascii="Arial" w:eastAsia="Calibri" w:hAnsi="Arial" w:cs="Arial"/>
          <w:kern w:val="0"/>
          <w:lang w:val="en-US"/>
          <w14:ligatures w14:val="none"/>
        </w:rPr>
        <w:t xml:space="preserve"> workers to accomplish more. Housekeeping cannot keep up with the needed </w:t>
      </w:r>
      <w:proofErr w:type="gramStart"/>
      <w:r w:rsidRPr="003C4002">
        <w:rPr>
          <w:rFonts w:ascii="Arial" w:eastAsia="Calibri" w:hAnsi="Arial" w:cs="Arial"/>
          <w:kern w:val="0"/>
          <w:lang w:val="en-US"/>
          <w14:ligatures w14:val="none"/>
        </w:rPr>
        <w:t>room turn</w:t>
      </w:r>
      <w:proofErr w:type="gramEnd"/>
      <w:r w:rsidRPr="003C4002">
        <w:rPr>
          <w:rFonts w:ascii="Arial" w:eastAsia="Calibri" w:hAnsi="Arial" w:cs="Arial"/>
          <w:kern w:val="0"/>
          <w:lang w:val="en-US"/>
          <w14:ligatures w14:val="none"/>
        </w:rPr>
        <w:t xml:space="preserve"> rate, and available rooms are therefore reduced to </w:t>
      </w:r>
      <w:r w:rsidRPr="003C4002">
        <w:rPr>
          <w:rFonts w:ascii="Arial" w:eastAsia="Calibri" w:hAnsi="Arial" w:cs="Arial"/>
          <w:kern w:val="0"/>
          <w:lang w:val="en-US"/>
          <w14:ligatures w14:val="none"/>
        </w:rPr>
        <w:lastRenderedPageBreak/>
        <w:t xml:space="preserve">incoming clients. Workers who must work additional hours to fill gaps become exhausted and less efficient and make errors. Management staff are subsequently compelled to take on more tasks, overwhelming the entire operation (Huggins </w:t>
      </w:r>
      <w:r w:rsidRPr="003C4002">
        <w:rPr>
          <w:rFonts w:ascii="Arial" w:eastAsia="Calibri" w:hAnsi="Arial" w:cs="Arial"/>
          <w:i/>
          <w:iCs/>
          <w:kern w:val="0"/>
          <w:lang w:val="en-US"/>
          <w14:ligatures w14:val="none"/>
        </w:rPr>
        <w:t>et al.,</w:t>
      </w:r>
      <w:r w:rsidRPr="003C4002">
        <w:rPr>
          <w:rFonts w:ascii="Arial" w:eastAsia="Calibri" w:hAnsi="Arial" w:cs="Arial"/>
          <w:kern w:val="0"/>
          <w:lang w:val="en-US"/>
          <w14:ligatures w14:val="none"/>
        </w:rPr>
        <w:t xml:space="preserve"> 2023). These inefficiencies lower overall hotel performance and may result in expensive temporary hiring of staff. Cross-training staff to perform more than one task is also disrupting workflow and decreasing service </w:t>
      </w:r>
      <w:proofErr w:type="spellStart"/>
      <w:r w:rsidRPr="003C4002">
        <w:rPr>
          <w:rFonts w:ascii="Arial" w:eastAsia="Calibri" w:hAnsi="Arial" w:cs="Arial"/>
          <w:kern w:val="0"/>
          <w:lang w:val="en-US"/>
          <w14:ligatures w14:val="none"/>
        </w:rPr>
        <w:t>specialisation</w:t>
      </w:r>
      <w:proofErr w:type="spellEnd"/>
      <w:r w:rsidRPr="003C4002">
        <w:rPr>
          <w:rFonts w:ascii="Arial" w:eastAsia="Calibri" w:hAnsi="Arial" w:cs="Arial"/>
          <w:kern w:val="0"/>
          <w:lang w:val="en-US"/>
          <w14:ligatures w14:val="none"/>
        </w:rPr>
        <w:t xml:space="preserve">, ultimately damaging customer satisfaction. Second, under staffing may deprive the hotel of meeting health and safety standards, which exposes it to fines by regulators and legal action (Dreyfus and Nair, 2022). </w:t>
      </w:r>
    </w:p>
    <w:p w14:paraId="065CD536" w14:textId="77777777" w:rsidR="003C4002" w:rsidRPr="003C4002" w:rsidRDefault="003C4002" w:rsidP="003C4002">
      <w:pPr>
        <w:spacing w:line="360" w:lineRule="auto"/>
        <w:rPr>
          <w:rFonts w:ascii="Arial" w:eastAsia="Calibri" w:hAnsi="Arial" w:cs="Arial"/>
          <w:b/>
          <w:bCs/>
          <w:kern w:val="0"/>
          <w:lang w:val="en-US"/>
          <w14:ligatures w14:val="none"/>
        </w:rPr>
      </w:pPr>
      <w:r w:rsidRPr="003C4002">
        <w:rPr>
          <w:rFonts w:ascii="Arial" w:eastAsia="Calibri" w:hAnsi="Arial" w:cs="Arial"/>
          <w:b/>
          <w:bCs/>
          <w:kern w:val="0"/>
          <w:lang w:val="en-US"/>
          <w14:ligatures w14:val="none"/>
        </w:rPr>
        <w:t>Financial and Business Implications</w:t>
      </w:r>
    </w:p>
    <w:p w14:paraId="326C2952" w14:textId="77777777" w:rsidR="003C4002" w:rsidRPr="003C4002" w:rsidRDefault="003C4002" w:rsidP="003C4002">
      <w:pPr>
        <w:spacing w:line="360" w:lineRule="auto"/>
        <w:rPr>
          <w:rFonts w:ascii="Arial" w:eastAsia="Calibri" w:hAnsi="Arial" w:cs="Arial"/>
          <w:kern w:val="0"/>
          <w:lang w:val="en-US"/>
          <w14:ligatures w14:val="none"/>
        </w:rPr>
      </w:pPr>
      <w:r w:rsidRPr="003C4002">
        <w:rPr>
          <w:rFonts w:ascii="Arial" w:eastAsia="Calibri" w:hAnsi="Arial" w:cs="Arial"/>
          <w:kern w:val="0"/>
          <w:lang w:val="en-US"/>
          <w14:ligatures w14:val="none"/>
        </w:rPr>
        <w:t xml:space="preserve">Its financial impact is significant. </w:t>
      </w:r>
      <w:proofErr w:type="gramStart"/>
      <w:r w:rsidRPr="003C4002">
        <w:rPr>
          <w:rFonts w:ascii="Arial" w:eastAsia="Calibri" w:hAnsi="Arial" w:cs="Arial"/>
          <w:kern w:val="0"/>
          <w:lang w:val="en-US"/>
          <w14:ligatures w14:val="none"/>
        </w:rPr>
        <w:t>Under staffing</w:t>
      </w:r>
      <w:proofErr w:type="gramEnd"/>
      <w:r w:rsidRPr="003C4002">
        <w:rPr>
          <w:rFonts w:ascii="Arial" w:eastAsia="Calibri" w:hAnsi="Arial" w:cs="Arial"/>
          <w:kern w:val="0"/>
          <w:lang w:val="en-US"/>
          <w14:ligatures w14:val="none"/>
        </w:rPr>
        <w:t xml:space="preserve"> puts rooms out-of-line and results in lost revenues. Reduced service level compels the hotel to reduce room rates </w:t>
      </w:r>
      <w:proofErr w:type="gramStart"/>
      <w:r w:rsidRPr="003C4002">
        <w:rPr>
          <w:rFonts w:ascii="Arial" w:eastAsia="Calibri" w:hAnsi="Arial" w:cs="Arial"/>
          <w:kern w:val="0"/>
          <w:lang w:val="en-US"/>
          <w14:ligatures w14:val="none"/>
        </w:rPr>
        <w:t>in order to</w:t>
      </w:r>
      <w:proofErr w:type="gramEnd"/>
      <w:r w:rsidRPr="003C4002">
        <w:rPr>
          <w:rFonts w:ascii="Arial" w:eastAsia="Calibri" w:hAnsi="Arial" w:cs="Arial"/>
          <w:kern w:val="0"/>
          <w:lang w:val="en-US"/>
          <w14:ligatures w14:val="none"/>
        </w:rPr>
        <w:t xml:space="preserve"> get rid of rooms, further lowering profitability. The recruitment of temporary staff also adds to operating costs. Alternatively, staff shortages prompt creativity in operating efficiency, which results in the use of automation and technology to improve services (Vogel, 2021). But if </w:t>
      </w:r>
      <w:proofErr w:type="gramStart"/>
      <w:r w:rsidRPr="003C4002">
        <w:rPr>
          <w:rFonts w:ascii="Arial" w:eastAsia="Calibri" w:hAnsi="Arial" w:cs="Arial"/>
          <w:kern w:val="0"/>
          <w:lang w:val="en-US"/>
          <w14:ligatures w14:val="none"/>
        </w:rPr>
        <w:t>not</w:t>
      </w:r>
      <w:proofErr w:type="gramEnd"/>
      <w:r w:rsidRPr="003C4002">
        <w:rPr>
          <w:rFonts w:ascii="Arial" w:eastAsia="Calibri" w:hAnsi="Arial" w:cs="Arial"/>
          <w:kern w:val="0"/>
          <w:lang w:val="en-US"/>
          <w14:ligatures w14:val="none"/>
        </w:rPr>
        <w:t xml:space="preserve"> properly managed, the long-term effect ruins the reputation and competitiveness of the hotel in the market. Low quality of service can generate negative online reviews, cutting future bookings and further financial pressure.</w:t>
      </w:r>
    </w:p>
    <w:p w14:paraId="1AC928AF" w14:textId="4F44A8C7" w:rsidR="00094299" w:rsidRDefault="003C4002" w:rsidP="003C4002">
      <w:pPr>
        <w:spacing w:line="360" w:lineRule="auto"/>
        <w:rPr>
          <w:rFonts w:ascii="Arial" w:eastAsia="Calibri" w:hAnsi="Arial" w:cs="Arial"/>
          <w:kern w:val="0"/>
          <w:lang w:val="en-US"/>
          <w14:ligatures w14:val="none"/>
        </w:rPr>
      </w:pPr>
      <w:r w:rsidRPr="003C4002">
        <w:rPr>
          <w:rFonts w:ascii="Arial" w:eastAsia="Calibri" w:hAnsi="Arial" w:cs="Arial"/>
          <w:kern w:val="0"/>
          <w:lang w:val="en-US"/>
          <w14:ligatures w14:val="none"/>
        </w:rPr>
        <w:t xml:space="preserve">There are pros and cons in addressing staff shortages. The advantage is that it has the potential to result in greater employee morale, guest satisfaction, and profitability (Shin </w:t>
      </w:r>
      <w:r w:rsidRPr="003C4002">
        <w:rPr>
          <w:rFonts w:ascii="Arial" w:eastAsia="Calibri" w:hAnsi="Arial" w:cs="Arial"/>
          <w:i/>
          <w:iCs/>
          <w:kern w:val="0"/>
          <w:lang w:val="en-US"/>
          <w14:ligatures w14:val="none"/>
        </w:rPr>
        <w:t>et al.,</w:t>
      </w:r>
      <w:r w:rsidRPr="003C4002">
        <w:rPr>
          <w:rFonts w:ascii="Arial" w:eastAsia="Calibri" w:hAnsi="Arial" w:cs="Arial"/>
          <w:kern w:val="0"/>
          <w:lang w:val="en-US"/>
          <w14:ligatures w14:val="none"/>
        </w:rPr>
        <w:t xml:space="preserve"> 2021). Hotels that undertake employee incentives, training, and automation can achieve greater long-term operating efficiency. There are some issues, though, such as the cost of training, the possibility of bottlenecks in the recruitment of skilled personnel, and the upfront cost of deploying technology. Effective workforce planning and retention are needed in reducing the unwanted effects of technology and sustaining healthy business processes (Tong </w:t>
      </w:r>
      <w:r w:rsidRPr="003C4002">
        <w:rPr>
          <w:rFonts w:ascii="Arial" w:eastAsia="Calibri" w:hAnsi="Arial" w:cs="Arial"/>
          <w:i/>
          <w:iCs/>
          <w:kern w:val="0"/>
          <w:lang w:val="en-US"/>
          <w14:ligatures w14:val="none"/>
        </w:rPr>
        <w:t>et al.,</w:t>
      </w:r>
      <w:r w:rsidRPr="003C4002">
        <w:rPr>
          <w:rFonts w:ascii="Arial" w:eastAsia="Calibri" w:hAnsi="Arial" w:cs="Arial"/>
          <w:kern w:val="0"/>
          <w:lang w:val="en-US"/>
          <w14:ligatures w14:val="none"/>
        </w:rPr>
        <w:t xml:space="preserve"> 2021).  Investing in technology such as automated housekeeping equipment and automated kiosks can reduce the workload on personnel without compromising on standards. Still, over-reliance on technology would </w:t>
      </w:r>
      <w:proofErr w:type="spellStart"/>
      <w:r w:rsidRPr="003C4002">
        <w:rPr>
          <w:rFonts w:ascii="Arial" w:eastAsia="Calibri" w:hAnsi="Arial" w:cs="Arial"/>
          <w:kern w:val="0"/>
          <w:lang w:val="en-US"/>
          <w14:ligatures w14:val="none"/>
        </w:rPr>
        <w:t>impersonalise</w:t>
      </w:r>
      <w:proofErr w:type="spellEnd"/>
      <w:r w:rsidRPr="003C4002">
        <w:rPr>
          <w:rFonts w:ascii="Arial" w:eastAsia="Calibri" w:hAnsi="Arial" w:cs="Arial"/>
          <w:kern w:val="0"/>
          <w:lang w:val="en-US"/>
          <w14:ligatures w14:val="none"/>
        </w:rPr>
        <w:t xml:space="preserve"> </w:t>
      </w:r>
      <w:proofErr w:type="gramStart"/>
      <w:r w:rsidRPr="003C4002">
        <w:rPr>
          <w:rFonts w:ascii="Arial" w:eastAsia="Calibri" w:hAnsi="Arial" w:cs="Arial"/>
          <w:kern w:val="0"/>
          <w:lang w:val="en-US"/>
          <w14:ligatures w14:val="none"/>
        </w:rPr>
        <w:t>the guest</w:t>
      </w:r>
      <w:proofErr w:type="gramEnd"/>
      <w:r w:rsidRPr="003C4002">
        <w:rPr>
          <w:rFonts w:ascii="Arial" w:eastAsia="Calibri" w:hAnsi="Arial" w:cs="Arial"/>
          <w:kern w:val="0"/>
          <w:lang w:val="en-US"/>
          <w14:ligatures w14:val="none"/>
        </w:rPr>
        <w:t xml:space="preserve"> experience, a critical component in the hospitality industry. Maintaining the proper balance between </w:t>
      </w:r>
      <w:r w:rsidRPr="003C4002">
        <w:rPr>
          <w:rFonts w:ascii="Arial" w:eastAsia="Calibri" w:hAnsi="Arial" w:cs="Arial"/>
          <w:kern w:val="0"/>
          <w:lang w:val="en-US"/>
          <w14:ligatures w14:val="none"/>
        </w:rPr>
        <w:lastRenderedPageBreak/>
        <w:t xml:space="preserve">manpower and technology is of top priority in eliminating staff problems with retaining the level of services (Liew, 2022). </w:t>
      </w:r>
    </w:p>
    <w:p w14:paraId="370B95C4" w14:textId="77777777" w:rsidR="003C4002" w:rsidRPr="00A409A5" w:rsidRDefault="003C4002" w:rsidP="00A409A5">
      <w:pPr>
        <w:pStyle w:val="ListParagraph"/>
        <w:numPr>
          <w:ilvl w:val="0"/>
          <w:numId w:val="16"/>
        </w:numPr>
        <w:spacing w:line="360" w:lineRule="auto"/>
        <w:rPr>
          <w:rFonts w:ascii="Arial" w:eastAsia="Calibri" w:hAnsi="Arial" w:cs="Arial"/>
          <w:kern w:val="0"/>
          <w:lang w:val="en-US"/>
          <w14:ligatures w14:val="none"/>
        </w:rPr>
      </w:pPr>
      <w:bookmarkStart w:id="17" w:name="_Toc190515059"/>
      <w:r w:rsidRPr="00A409A5">
        <w:rPr>
          <w:rFonts w:ascii="Arial" w:eastAsia="Calibri" w:hAnsi="Arial" w:cs="Arial"/>
          <w:b/>
          <w:bCs/>
          <w:kern w:val="0"/>
          <w:lang w:val="en-US"/>
          <w14:ligatures w14:val="none"/>
        </w:rPr>
        <w:t>To discuss Premier Inn Nottingham Staff Shortages: Causes, Effects, and Remedies</w:t>
      </w:r>
      <w:bookmarkEnd w:id="17"/>
    </w:p>
    <w:p w14:paraId="527D4091" w14:textId="77777777" w:rsidR="003C4002" w:rsidRPr="003C4002" w:rsidRDefault="003C4002" w:rsidP="003C4002">
      <w:pPr>
        <w:spacing w:line="360" w:lineRule="auto"/>
        <w:rPr>
          <w:rFonts w:ascii="Arial" w:eastAsia="Calibri" w:hAnsi="Arial" w:cs="Arial"/>
          <w:b/>
          <w:bCs/>
          <w:kern w:val="0"/>
          <w:lang w:val="en-US"/>
          <w14:ligatures w14:val="none"/>
        </w:rPr>
      </w:pPr>
      <w:r w:rsidRPr="003C4002">
        <w:rPr>
          <w:rFonts w:ascii="Arial" w:eastAsia="Calibri" w:hAnsi="Arial" w:cs="Arial"/>
          <w:b/>
          <w:bCs/>
          <w:kern w:val="0"/>
          <w:lang w:val="en-US"/>
          <w14:ligatures w14:val="none"/>
        </w:rPr>
        <w:t>Causes of Premier Inn Nottingham Staff Shortages</w:t>
      </w:r>
    </w:p>
    <w:p w14:paraId="2A22D5A4" w14:textId="77777777" w:rsidR="003C4002" w:rsidRPr="003C4002" w:rsidRDefault="003C4002" w:rsidP="003C4002">
      <w:pPr>
        <w:spacing w:line="360" w:lineRule="auto"/>
        <w:rPr>
          <w:rFonts w:ascii="Arial" w:eastAsia="Calibri" w:hAnsi="Arial" w:cs="Arial"/>
          <w:kern w:val="0"/>
          <w:lang w:val="en-US"/>
          <w14:ligatures w14:val="none"/>
        </w:rPr>
      </w:pPr>
      <w:r w:rsidRPr="003C4002">
        <w:rPr>
          <w:rFonts w:ascii="Arial" w:eastAsia="Calibri" w:hAnsi="Arial" w:cs="Arial"/>
          <w:kern w:val="0"/>
          <w:lang w:val="en-US"/>
          <w14:ligatures w14:val="none"/>
        </w:rPr>
        <w:t xml:space="preserve">Premier Inn staff shortages in its City Centre branch are due to </w:t>
      </w:r>
      <w:proofErr w:type="gramStart"/>
      <w:r w:rsidRPr="003C4002">
        <w:rPr>
          <w:rFonts w:ascii="Arial" w:eastAsia="Calibri" w:hAnsi="Arial" w:cs="Arial"/>
          <w:kern w:val="0"/>
          <w:lang w:val="en-US"/>
          <w14:ligatures w14:val="none"/>
        </w:rPr>
        <w:t>a number of</w:t>
      </w:r>
      <w:proofErr w:type="gramEnd"/>
      <w:r w:rsidRPr="003C4002">
        <w:rPr>
          <w:rFonts w:ascii="Arial" w:eastAsia="Calibri" w:hAnsi="Arial" w:cs="Arial"/>
          <w:kern w:val="0"/>
          <w:lang w:val="en-US"/>
          <w14:ligatures w14:val="none"/>
        </w:rPr>
        <w:t xml:space="preserve"> internal factors. Staff turnover is the most common among these factors. Hotel business, by default Premier Inn, has an incredible rate of turnover of staff but mostly of first-time staff. The majority of the workers perceive work as </w:t>
      </w:r>
      <w:proofErr w:type="gramStart"/>
      <w:r w:rsidRPr="003C4002">
        <w:rPr>
          <w:rFonts w:ascii="Arial" w:eastAsia="Calibri" w:hAnsi="Arial" w:cs="Arial"/>
          <w:kern w:val="0"/>
          <w:lang w:val="en-US"/>
          <w14:ligatures w14:val="none"/>
        </w:rPr>
        <w:t>intermediates</w:t>
      </w:r>
      <w:proofErr w:type="gramEnd"/>
      <w:r w:rsidRPr="003C4002">
        <w:rPr>
          <w:rFonts w:ascii="Arial" w:eastAsia="Calibri" w:hAnsi="Arial" w:cs="Arial"/>
          <w:kern w:val="0"/>
          <w:lang w:val="en-US"/>
          <w14:ligatures w14:val="none"/>
        </w:rPr>
        <w:t xml:space="preserve"> or </w:t>
      </w:r>
      <w:proofErr w:type="gramStart"/>
      <w:r w:rsidRPr="003C4002">
        <w:rPr>
          <w:rFonts w:ascii="Arial" w:eastAsia="Calibri" w:hAnsi="Arial" w:cs="Arial"/>
          <w:kern w:val="0"/>
          <w:lang w:val="en-US"/>
          <w14:ligatures w14:val="none"/>
        </w:rPr>
        <w:t>stepping stones</w:t>
      </w:r>
      <w:proofErr w:type="gramEnd"/>
      <w:r w:rsidRPr="003C4002">
        <w:rPr>
          <w:rFonts w:ascii="Arial" w:eastAsia="Calibri" w:hAnsi="Arial" w:cs="Arial"/>
          <w:kern w:val="0"/>
          <w:lang w:val="en-US"/>
          <w14:ligatures w14:val="none"/>
        </w:rPr>
        <w:t xml:space="preserve"> to their career and consequently form higher turnovers (Yong, 2021).  This does not enable the hotel to get professional and skilled labor and consequently impacts the service quality and management of the operation. The second important cause is low salaries. </w:t>
      </w:r>
      <w:proofErr w:type="gramStart"/>
      <w:r w:rsidRPr="003C4002">
        <w:rPr>
          <w:rFonts w:ascii="Arial" w:eastAsia="Calibri" w:hAnsi="Arial" w:cs="Arial"/>
          <w:kern w:val="0"/>
          <w:lang w:val="en-US"/>
          <w14:ligatures w14:val="none"/>
        </w:rPr>
        <w:t>All of</w:t>
      </w:r>
      <w:proofErr w:type="gramEnd"/>
      <w:r w:rsidRPr="003C4002">
        <w:rPr>
          <w:rFonts w:ascii="Arial" w:eastAsia="Calibri" w:hAnsi="Arial" w:cs="Arial"/>
          <w:kern w:val="0"/>
          <w:lang w:val="en-US"/>
          <w14:ligatures w14:val="none"/>
        </w:rPr>
        <w:t xml:space="preserve"> the low-rank personnel, especially those at hotels, earn hourly wages, below the level of most other industries. Thus, they are attracted by higher salaries </w:t>
      </w:r>
      <w:proofErr w:type="gramStart"/>
      <w:r w:rsidRPr="003C4002">
        <w:rPr>
          <w:rFonts w:ascii="Arial" w:eastAsia="Calibri" w:hAnsi="Arial" w:cs="Arial"/>
          <w:kern w:val="0"/>
          <w:lang w:val="en-US"/>
          <w14:ligatures w14:val="none"/>
        </w:rPr>
        <w:t>at</w:t>
      </w:r>
      <w:proofErr w:type="gramEnd"/>
      <w:r w:rsidRPr="003C4002">
        <w:rPr>
          <w:rFonts w:ascii="Arial" w:eastAsia="Calibri" w:hAnsi="Arial" w:cs="Arial"/>
          <w:kern w:val="0"/>
          <w:lang w:val="en-US"/>
          <w14:ligatures w14:val="none"/>
        </w:rPr>
        <w:t xml:space="preserve"> other non-hotel sectors. Low wages also cause dissatisfaction, leading to turnover ultimately (Franklin and </w:t>
      </w:r>
      <w:proofErr w:type="spellStart"/>
      <w:r w:rsidRPr="003C4002">
        <w:rPr>
          <w:rFonts w:ascii="Arial" w:eastAsia="Calibri" w:hAnsi="Arial" w:cs="Arial"/>
          <w:kern w:val="0"/>
          <w:lang w:val="en-US"/>
          <w14:ligatures w14:val="none"/>
        </w:rPr>
        <w:t>Gkiouleka</w:t>
      </w:r>
      <w:proofErr w:type="spellEnd"/>
      <w:r w:rsidRPr="003C4002">
        <w:rPr>
          <w:rFonts w:ascii="Arial" w:eastAsia="Calibri" w:hAnsi="Arial" w:cs="Arial"/>
          <w:kern w:val="0"/>
          <w:lang w:val="en-US"/>
          <w14:ligatures w14:val="none"/>
        </w:rPr>
        <w:t xml:space="preserve">, 2021). </w:t>
      </w:r>
    </w:p>
    <w:p w14:paraId="73B021F0" w14:textId="0F3717BE" w:rsidR="009B2889" w:rsidRPr="003C4002" w:rsidRDefault="003C4002" w:rsidP="003C4002">
      <w:pPr>
        <w:spacing w:line="360" w:lineRule="auto"/>
        <w:rPr>
          <w:rFonts w:ascii="Arial" w:eastAsia="Calibri" w:hAnsi="Arial" w:cs="Arial"/>
          <w:kern w:val="0"/>
          <w:lang w:val="en-US"/>
          <w14:ligatures w14:val="none"/>
        </w:rPr>
      </w:pPr>
      <w:r w:rsidRPr="003C4002">
        <w:rPr>
          <w:rFonts w:ascii="Arial" w:eastAsia="Calibri" w:hAnsi="Arial" w:cs="Arial"/>
          <w:kern w:val="0"/>
          <w:lang w:val="en-US"/>
          <w14:ligatures w14:val="none"/>
        </w:rPr>
        <w:t xml:space="preserve">Finally, volatility in seasonal demand patterns over time is the other primary cause which leads to staffing shortages. Demand during events and holidays is greater at the hotel but </w:t>
      </w:r>
      <w:proofErr w:type="gramStart"/>
      <w:r w:rsidRPr="003C4002">
        <w:rPr>
          <w:rFonts w:ascii="Arial" w:eastAsia="Calibri" w:hAnsi="Arial" w:cs="Arial"/>
          <w:kern w:val="0"/>
          <w:lang w:val="en-US"/>
          <w14:ligatures w14:val="none"/>
        </w:rPr>
        <w:t>otherwise never</w:t>
      </w:r>
      <w:proofErr w:type="gramEnd"/>
      <w:r w:rsidRPr="003C4002">
        <w:rPr>
          <w:rFonts w:ascii="Arial" w:eastAsia="Calibri" w:hAnsi="Arial" w:cs="Arial"/>
          <w:kern w:val="0"/>
          <w:lang w:val="en-US"/>
          <w14:ligatures w14:val="none"/>
        </w:rPr>
        <w:t xml:space="preserve"> pre-semester upsizes ahead to take advantage of such peaks in demand. Without employees with </w:t>
      </w:r>
      <w:proofErr w:type="gramStart"/>
      <w:r w:rsidRPr="003C4002">
        <w:rPr>
          <w:rFonts w:ascii="Arial" w:eastAsia="Calibri" w:hAnsi="Arial" w:cs="Arial"/>
          <w:kern w:val="0"/>
          <w:lang w:val="en-US"/>
          <w14:ligatures w14:val="none"/>
        </w:rPr>
        <w:t>the sufficient</w:t>
      </w:r>
      <w:proofErr w:type="gramEnd"/>
      <w:r w:rsidRPr="003C4002">
        <w:rPr>
          <w:rFonts w:ascii="Arial" w:eastAsia="Calibri" w:hAnsi="Arial" w:cs="Arial"/>
          <w:kern w:val="0"/>
          <w:lang w:val="en-US"/>
          <w14:ligatures w14:val="none"/>
        </w:rPr>
        <w:t xml:space="preserve"> equipment to counteract increased demand, there are then operational lags that lead to delays in services and over-load current employees (Young </w:t>
      </w:r>
      <w:r w:rsidRPr="003C4002">
        <w:rPr>
          <w:rFonts w:ascii="Arial" w:eastAsia="Calibri" w:hAnsi="Arial" w:cs="Arial"/>
          <w:i/>
          <w:iCs/>
          <w:kern w:val="0"/>
          <w:lang w:val="en-US"/>
          <w14:ligatures w14:val="none"/>
        </w:rPr>
        <w:t>et al.,</w:t>
      </w:r>
      <w:r w:rsidRPr="003C4002">
        <w:rPr>
          <w:rFonts w:ascii="Arial" w:eastAsia="Calibri" w:hAnsi="Arial" w:cs="Arial"/>
          <w:kern w:val="0"/>
          <w:lang w:val="en-US"/>
          <w14:ligatures w14:val="none"/>
        </w:rPr>
        <w:t xml:space="preserve"> 2021). </w:t>
      </w:r>
    </w:p>
    <w:p w14:paraId="3AAF10E0" w14:textId="77777777" w:rsidR="003C4002" w:rsidRPr="003C4002" w:rsidRDefault="003C4002" w:rsidP="003C4002">
      <w:pPr>
        <w:spacing w:line="360" w:lineRule="auto"/>
        <w:rPr>
          <w:rFonts w:ascii="Arial" w:eastAsia="Calibri" w:hAnsi="Arial" w:cs="Arial"/>
          <w:b/>
          <w:bCs/>
          <w:kern w:val="0"/>
          <w:lang w:val="en-US"/>
          <w14:ligatures w14:val="none"/>
        </w:rPr>
      </w:pPr>
      <w:r w:rsidRPr="003C4002">
        <w:rPr>
          <w:rFonts w:ascii="Arial" w:eastAsia="Calibri" w:hAnsi="Arial" w:cs="Arial"/>
          <w:b/>
          <w:bCs/>
          <w:kern w:val="0"/>
          <w:lang w:val="en-US"/>
          <w14:ligatures w14:val="none"/>
        </w:rPr>
        <w:t>Effects of Premier Inn Nottingham Staff Shortages</w:t>
      </w:r>
    </w:p>
    <w:p w14:paraId="69273538" w14:textId="77777777" w:rsidR="003C4002" w:rsidRPr="003C4002" w:rsidRDefault="003C4002" w:rsidP="003C4002">
      <w:pPr>
        <w:spacing w:line="360" w:lineRule="auto"/>
        <w:rPr>
          <w:rFonts w:ascii="Arial" w:eastAsia="Calibri" w:hAnsi="Arial" w:cs="Arial"/>
          <w:kern w:val="0"/>
          <w:lang w:val="en-US"/>
          <w14:ligatures w14:val="none"/>
        </w:rPr>
      </w:pPr>
      <w:proofErr w:type="gramStart"/>
      <w:r w:rsidRPr="003C4002">
        <w:rPr>
          <w:rFonts w:ascii="Arial" w:eastAsia="Calibri" w:hAnsi="Arial" w:cs="Arial"/>
          <w:kern w:val="0"/>
          <w:lang w:val="en-US"/>
          <w14:ligatures w14:val="none"/>
        </w:rPr>
        <w:t>Impacts</w:t>
      </w:r>
      <w:proofErr w:type="gramEnd"/>
      <w:r w:rsidRPr="003C4002">
        <w:rPr>
          <w:rFonts w:ascii="Arial" w:eastAsia="Calibri" w:hAnsi="Arial" w:cs="Arial"/>
          <w:kern w:val="0"/>
          <w:lang w:val="en-US"/>
          <w14:ligatures w14:val="none"/>
        </w:rPr>
        <w:t xml:space="preserve"> of Premier Inn Nottingham staff shortages are gigantic and go from affecting smooth hotel running to customer satisfaction. One of them is operation inefficiency. With lesser staff </w:t>
      </w:r>
      <w:proofErr w:type="gramStart"/>
      <w:r w:rsidRPr="003C4002">
        <w:rPr>
          <w:rFonts w:ascii="Arial" w:eastAsia="Calibri" w:hAnsi="Arial" w:cs="Arial"/>
          <w:kern w:val="0"/>
          <w:lang w:val="en-US"/>
          <w14:ligatures w14:val="none"/>
        </w:rPr>
        <w:t>to perform</w:t>
      </w:r>
      <w:proofErr w:type="gramEnd"/>
      <w:r w:rsidRPr="003C4002">
        <w:rPr>
          <w:rFonts w:ascii="Arial" w:eastAsia="Calibri" w:hAnsi="Arial" w:cs="Arial"/>
          <w:kern w:val="0"/>
          <w:lang w:val="en-US"/>
          <w14:ligatures w14:val="none"/>
        </w:rPr>
        <w:t xml:space="preserve"> tasks, the hotel is not able to work at its top level of service. This will lead to extended reception time spent, slower housekeeping, and generally </w:t>
      </w:r>
      <w:proofErr w:type="gramStart"/>
      <w:r w:rsidRPr="003C4002">
        <w:rPr>
          <w:rFonts w:ascii="Arial" w:eastAsia="Calibri" w:hAnsi="Arial" w:cs="Arial"/>
          <w:kern w:val="0"/>
          <w:lang w:val="en-US"/>
          <w14:ligatures w14:val="none"/>
        </w:rPr>
        <w:t>slower-speed</w:t>
      </w:r>
      <w:proofErr w:type="gramEnd"/>
      <w:r w:rsidRPr="003C4002">
        <w:rPr>
          <w:rFonts w:ascii="Arial" w:eastAsia="Calibri" w:hAnsi="Arial" w:cs="Arial"/>
          <w:kern w:val="0"/>
          <w:lang w:val="en-US"/>
          <w14:ligatures w14:val="none"/>
        </w:rPr>
        <w:t xml:space="preserve"> service. Such inefficiencies in turn negatively influence the guest experience </w:t>
      </w:r>
      <w:proofErr w:type="gramStart"/>
      <w:r w:rsidRPr="003C4002">
        <w:rPr>
          <w:rFonts w:ascii="Arial" w:eastAsia="Calibri" w:hAnsi="Arial" w:cs="Arial"/>
          <w:kern w:val="0"/>
          <w:lang w:val="en-US"/>
          <w14:ligatures w14:val="none"/>
        </w:rPr>
        <w:t>to lost</w:t>
      </w:r>
      <w:proofErr w:type="gramEnd"/>
      <w:r w:rsidRPr="003C4002">
        <w:rPr>
          <w:rFonts w:ascii="Arial" w:eastAsia="Calibri" w:hAnsi="Arial" w:cs="Arial"/>
          <w:kern w:val="0"/>
          <w:lang w:val="en-US"/>
          <w14:ligatures w14:val="none"/>
        </w:rPr>
        <w:t xml:space="preserve"> future business by the hotel (Jacobs, 2021). </w:t>
      </w:r>
    </w:p>
    <w:p w14:paraId="7E9C99EA" w14:textId="54A65A96" w:rsidR="00094299" w:rsidRDefault="003C4002" w:rsidP="003C4002">
      <w:pPr>
        <w:spacing w:line="360" w:lineRule="auto"/>
        <w:rPr>
          <w:rFonts w:ascii="Arial" w:eastAsia="Calibri" w:hAnsi="Arial" w:cs="Arial"/>
          <w:kern w:val="0"/>
          <w:lang w:val="en-US"/>
          <w14:ligatures w14:val="none"/>
        </w:rPr>
      </w:pPr>
      <w:r w:rsidRPr="003C4002">
        <w:rPr>
          <w:rFonts w:ascii="Arial" w:eastAsia="Calibri" w:hAnsi="Arial" w:cs="Arial"/>
          <w:kern w:val="0"/>
          <w:lang w:val="en-US"/>
          <w14:ligatures w14:val="none"/>
        </w:rPr>
        <w:lastRenderedPageBreak/>
        <w:t xml:space="preserve">The second is employee burnout. Employees are strained to the brink of exhaustion by shortages and are forced to work overtime </w:t>
      </w:r>
      <w:proofErr w:type="gramStart"/>
      <w:r w:rsidRPr="003C4002">
        <w:rPr>
          <w:rFonts w:ascii="Arial" w:eastAsia="Calibri" w:hAnsi="Arial" w:cs="Arial"/>
          <w:kern w:val="0"/>
          <w:lang w:val="en-US"/>
          <w14:ligatures w14:val="none"/>
        </w:rPr>
        <w:t>and</w:t>
      </w:r>
      <w:proofErr w:type="gramEnd"/>
      <w:r w:rsidRPr="003C4002">
        <w:rPr>
          <w:rFonts w:ascii="Arial" w:eastAsia="Calibri" w:hAnsi="Arial" w:cs="Arial"/>
          <w:kern w:val="0"/>
          <w:lang w:val="en-US"/>
          <w14:ligatures w14:val="none"/>
        </w:rPr>
        <w:t xml:space="preserve"> additional duties. Stress builds up and appears as physical and mental exhaustion. Burnout leads to high </w:t>
      </w:r>
      <w:proofErr w:type="gramStart"/>
      <w:r w:rsidRPr="003C4002">
        <w:rPr>
          <w:rFonts w:ascii="Arial" w:eastAsia="Calibri" w:hAnsi="Arial" w:cs="Arial"/>
          <w:kern w:val="0"/>
          <w:lang w:val="en-US"/>
          <w14:ligatures w14:val="none"/>
        </w:rPr>
        <w:t>absence</w:t>
      </w:r>
      <w:proofErr w:type="gramEnd"/>
      <w:r w:rsidRPr="003C4002">
        <w:rPr>
          <w:rFonts w:ascii="Arial" w:eastAsia="Calibri" w:hAnsi="Arial" w:cs="Arial"/>
          <w:kern w:val="0"/>
          <w:lang w:val="en-US"/>
          <w14:ligatures w14:val="none"/>
        </w:rPr>
        <w:t xml:space="preserve">, whereby employees stay on sickness absence for extended periods or leave the business. It leads to recruitment and training cycles, which cost a lot of time and money for the hotel (Yang </w:t>
      </w:r>
      <w:r w:rsidRPr="003C4002">
        <w:rPr>
          <w:rFonts w:ascii="Arial" w:eastAsia="Calibri" w:hAnsi="Arial" w:cs="Arial"/>
          <w:i/>
          <w:iCs/>
          <w:kern w:val="0"/>
          <w:lang w:val="en-US"/>
          <w14:ligatures w14:val="none"/>
        </w:rPr>
        <w:t>et al.,</w:t>
      </w:r>
      <w:r w:rsidRPr="003C4002">
        <w:rPr>
          <w:rFonts w:ascii="Arial" w:eastAsia="Calibri" w:hAnsi="Arial" w:cs="Arial"/>
          <w:kern w:val="0"/>
          <w:lang w:val="en-US"/>
          <w14:ligatures w14:val="none"/>
        </w:rPr>
        <w:t xml:space="preserve"> 2021).  Moreover, higher operating expenses are experienced in the form of manning deficits. Attempting to bridge the gaps, the hotel is compelled to engage in ad hoc recruitment or give overtime to existing employees, and it is a costly exercise. That is part of the expense of the hotel and </w:t>
      </w:r>
      <w:proofErr w:type="gramStart"/>
      <w:r w:rsidRPr="003C4002">
        <w:rPr>
          <w:rFonts w:ascii="Arial" w:eastAsia="Calibri" w:hAnsi="Arial" w:cs="Arial"/>
          <w:kern w:val="0"/>
          <w:lang w:val="en-US"/>
          <w14:ligatures w14:val="none"/>
        </w:rPr>
        <w:t>cumulates</w:t>
      </w:r>
      <w:proofErr w:type="gramEnd"/>
      <w:r w:rsidRPr="003C4002">
        <w:rPr>
          <w:rFonts w:ascii="Arial" w:eastAsia="Calibri" w:hAnsi="Arial" w:cs="Arial"/>
          <w:kern w:val="0"/>
          <w:lang w:val="en-US"/>
          <w14:ligatures w14:val="none"/>
        </w:rPr>
        <w:t xml:space="preserve"> in the expense incurred by the hotel.</w:t>
      </w:r>
    </w:p>
    <w:p w14:paraId="27618ECE" w14:textId="77777777" w:rsidR="003C4002" w:rsidRPr="00A409A5" w:rsidRDefault="003C4002" w:rsidP="00A409A5">
      <w:pPr>
        <w:pStyle w:val="ListParagraph"/>
        <w:numPr>
          <w:ilvl w:val="0"/>
          <w:numId w:val="16"/>
        </w:numPr>
        <w:spacing w:line="360" w:lineRule="auto"/>
        <w:rPr>
          <w:rFonts w:ascii="Arial" w:eastAsia="Calibri" w:hAnsi="Arial" w:cs="Arial"/>
          <w:b/>
          <w:bCs/>
          <w:kern w:val="0"/>
          <w:lang w:val="en-US"/>
          <w14:ligatures w14:val="none"/>
        </w:rPr>
      </w:pPr>
      <w:bookmarkStart w:id="18" w:name="_Toc190515060"/>
      <w:r w:rsidRPr="00A409A5">
        <w:rPr>
          <w:rFonts w:ascii="Arial" w:eastAsia="Calibri" w:hAnsi="Arial" w:cs="Arial"/>
          <w:b/>
          <w:bCs/>
          <w:kern w:val="0"/>
          <w:lang w:val="en-US"/>
          <w14:ligatures w14:val="none"/>
        </w:rPr>
        <w:t>To Examine Staff Shortage Mitigation at Premier Inn Nottingham using Solutions</w:t>
      </w:r>
      <w:bookmarkEnd w:id="18"/>
    </w:p>
    <w:p w14:paraId="64B04B73" w14:textId="4D95BD3B" w:rsidR="003C4002" w:rsidRPr="003C4002" w:rsidRDefault="003C4002" w:rsidP="003C4002">
      <w:pPr>
        <w:spacing w:line="360" w:lineRule="auto"/>
        <w:rPr>
          <w:rFonts w:ascii="Arial" w:eastAsia="Calibri" w:hAnsi="Arial" w:cs="Arial"/>
          <w:kern w:val="0"/>
          <w:lang w:val="en-US"/>
          <w14:ligatures w14:val="none"/>
        </w:rPr>
      </w:pPr>
      <w:proofErr w:type="gramStart"/>
      <w:r w:rsidRPr="003C4002">
        <w:rPr>
          <w:rFonts w:ascii="Arial" w:eastAsia="Calibri" w:hAnsi="Arial" w:cs="Arial"/>
          <w:kern w:val="0"/>
          <w:lang w:val="en-US"/>
          <w14:ligatures w14:val="none"/>
        </w:rPr>
        <w:t>In order to</w:t>
      </w:r>
      <w:proofErr w:type="gramEnd"/>
      <w:r w:rsidRPr="003C4002">
        <w:rPr>
          <w:rFonts w:ascii="Arial" w:eastAsia="Calibri" w:hAnsi="Arial" w:cs="Arial"/>
          <w:kern w:val="0"/>
          <w:lang w:val="en-US"/>
          <w14:ligatures w14:val="none"/>
        </w:rPr>
        <w:t xml:space="preserve"> meet the employees' needs, Premier Inn can do certain things in terms of employee retention, turnover reduction, and seasonality management (Morosan and Bowen, 2022).  </w:t>
      </w:r>
      <w:proofErr w:type="gramStart"/>
      <w:r w:rsidRPr="003C4002">
        <w:rPr>
          <w:rFonts w:ascii="Arial" w:eastAsia="Calibri" w:hAnsi="Arial" w:cs="Arial"/>
          <w:kern w:val="0"/>
          <w:lang w:val="en-US"/>
          <w14:ligatures w14:val="none"/>
        </w:rPr>
        <w:t>Pay</w:t>
      </w:r>
      <w:proofErr w:type="gramEnd"/>
      <w:r w:rsidRPr="003C4002">
        <w:rPr>
          <w:rFonts w:ascii="Arial" w:eastAsia="Calibri" w:hAnsi="Arial" w:cs="Arial"/>
          <w:kern w:val="0"/>
          <w:lang w:val="en-US"/>
          <w14:ligatures w14:val="none"/>
        </w:rPr>
        <w:t xml:space="preserve"> competitive wages is one of them. By raising wages and providing improved benefits, Premier Inn will be able to retain and hire </w:t>
      </w:r>
      <w:proofErr w:type="gramStart"/>
      <w:r w:rsidRPr="003C4002">
        <w:rPr>
          <w:rFonts w:ascii="Arial" w:eastAsia="Calibri" w:hAnsi="Arial" w:cs="Arial"/>
          <w:kern w:val="0"/>
          <w:lang w:val="en-US"/>
          <w14:ligatures w14:val="none"/>
        </w:rPr>
        <w:t>employees, and</w:t>
      </w:r>
      <w:proofErr w:type="gramEnd"/>
      <w:r w:rsidRPr="003C4002">
        <w:rPr>
          <w:rFonts w:ascii="Arial" w:eastAsia="Calibri" w:hAnsi="Arial" w:cs="Arial"/>
          <w:kern w:val="0"/>
          <w:lang w:val="en-US"/>
          <w14:ligatures w14:val="none"/>
        </w:rPr>
        <w:t xml:space="preserve"> thus become a great employer. Once more, by delivering advancement in the work and continuous feeding of professional life, it can rather </w:t>
      </w:r>
      <w:proofErr w:type="gramStart"/>
      <w:r w:rsidRPr="003C4002">
        <w:rPr>
          <w:rFonts w:ascii="Arial" w:eastAsia="Calibri" w:hAnsi="Arial" w:cs="Arial"/>
          <w:kern w:val="0"/>
          <w:lang w:val="en-US"/>
          <w14:ligatures w14:val="none"/>
        </w:rPr>
        <w:t>satisfactory</w:t>
      </w:r>
      <w:proofErr w:type="gramEnd"/>
      <w:r w:rsidRPr="003C4002">
        <w:rPr>
          <w:rFonts w:ascii="Arial" w:eastAsia="Calibri" w:hAnsi="Arial" w:cs="Arial"/>
          <w:kern w:val="0"/>
          <w:lang w:val="en-US"/>
          <w14:ligatures w14:val="none"/>
        </w:rPr>
        <w:t xml:space="preserve"> attain employees' stability for very long years to come and enhance their effectiveness in the </w:t>
      </w:r>
      <w:r w:rsidR="00094299">
        <w:rPr>
          <w:rFonts w:ascii="Arial" w:eastAsia="Calibri" w:hAnsi="Arial" w:cs="Arial"/>
          <w:kern w:val="0"/>
          <w:lang w:val="en-US"/>
          <w14:ligatures w14:val="none"/>
        </w:rPr>
        <w:t>organization</w:t>
      </w:r>
      <w:r w:rsidRPr="003C4002">
        <w:rPr>
          <w:rFonts w:ascii="Arial" w:eastAsia="Calibri" w:hAnsi="Arial" w:cs="Arial"/>
          <w:kern w:val="0"/>
          <w:lang w:val="en-US"/>
          <w14:ligatures w14:val="none"/>
        </w:rPr>
        <w:t xml:space="preserve"> (Shen </w:t>
      </w:r>
      <w:r w:rsidRPr="003C4002">
        <w:rPr>
          <w:rFonts w:ascii="Arial" w:eastAsia="Calibri" w:hAnsi="Arial" w:cs="Arial"/>
          <w:i/>
          <w:iCs/>
          <w:kern w:val="0"/>
          <w:lang w:val="en-US"/>
          <w14:ligatures w14:val="none"/>
        </w:rPr>
        <w:t>et al.,</w:t>
      </w:r>
      <w:r w:rsidRPr="003C4002">
        <w:rPr>
          <w:rFonts w:ascii="Arial" w:eastAsia="Calibri" w:hAnsi="Arial" w:cs="Arial"/>
          <w:kern w:val="0"/>
          <w:lang w:val="en-US"/>
          <w14:ligatures w14:val="none"/>
        </w:rPr>
        <w:t xml:space="preserve"> 2022). </w:t>
      </w:r>
    </w:p>
    <w:p w14:paraId="1C974269" w14:textId="2C24ED5D" w:rsidR="003C4002" w:rsidRPr="003C4002" w:rsidRDefault="003C4002" w:rsidP="003C4002">
      <w:pPr>
        <w:spacing w:line="360" w:lineRule="auto"/>
        <w:rPr>
          <w:rFonts w:ascii="Arial" w:eastAsia="Calibri" w:hAnsi="Arial" w:cs="Arial"/>
          <w:kern w:val="0"/>
          <w:lang w:val="en-US"/>
          <w14:ligatures w14:val="none"/>
        </w:rPr>
      </w:pPr>
      <w:r w:rsidRPr="003C4002">
        <w:rPr>
          <w:rFonts w:ascii="Arial" w:eastAsia="Calibri" w:hAnsi="Arial" w:cs="Arial"/>
          <w:kern w:val="0"/>
          <w:lang w:val="en-US"/>
          <w14:ligatures w14:val="none"/>
        </w:rPr>
        <w:t xml:space="preserve">But another best practice once more is adopting more flexible staffing plans. Premier Inn will be able to manage the season variations by </w:t>
      </w:r>
      <w:r w:rsidR="00094299">
        <w:rPr>
          <w:rFonts w:ascii="Arial" w:eastAsia="Calibri" w:hAnsi="Arial" w:cs="Arial"/>
          <w:kern w:val="0"/>
          <w:lang w:val="en-US"/>
          <w14:ligatures w14:val="none"/>
        </w:rPr>
        <w:t>utilizing</w:t>
      </w:r>
      <w:r w:rsidRPr="003C4002">
        <w:rPr>
          <w:rFonts w:ascii="Arial" w:eastAsia="Calibri" w:hAnsi="Arial" w:cs="Arial"/>
          <w:kern w:val="0"/>
          <w:lang w:val="en-US"/>
          <w14:ligatures w14:val="none"/>
        </w:rPr>
        <w:t xml:space="preserve"> the </w:t>
      </w:r>
      <w:r w:rsidR="00094299">
        <w:rPr>
          <w:rFonts w:ascii="Arial" w:eastAsia="Calibri" w:hAnsi="Arial" w:cs="Arial"/>
          <w:kern w:val="0"/>
          <w:lang w:val="en-US"/>
          <w14:ligatures w14:val="none"/>
        </w:rPr>
        <w:t>application</w:t>
      </w:r>
      <w:r w:rsidRPr="003C4002">
        <w:rPr>
          <w:rFonts w:ascii="Arial" w:eastAsia="Calibri" w:hAnsi="Arial" w:cs="Arial"/>
          <w:kern w:val="0"/>
          <w:lang w:val="en-US"/>
          <w14:ligatures w14:val="none"/>
        </w:rPr>
        <w:t xml:space="preserve"> of part-time and on-call employees who can be contracted for short-term periods whenever it is high season. Flex staffing plans allow the hotel to reallocate staff without continually </w:t>
      </w:r>
      <w:r w:rsidR="00094299" w:rsidRPr="003C4002">
        <w:rPr>
          <w:rFonts w:ascii="Arial" w:eastAsia="Calibri" w:hAnsi="Arial" w:cs="Arial"/>
          <w:kern w:val="0"/>
          <w:lang w:val="en-US"/>
          <w14:ligatures w14:val="none"/>
        </w:rPr>
        <w:t>making it a</w:t>
      </w:r>
      <w:r w:rsidRPr="003C4002">
        <w:rPr>
          <w:rFonts w:ascii="Arial" w:eastAsia="Calibri" w:hAnsi="Arial" w:cs="Arial"/>
          <w:kern w:val="0"/>
          <w:lang w:val="en-US"/>
          <w14:ligatures w14:val="none"/>
        </w:rPr>
        <w:t xml:space="preserve"> necessity for employees. It avoids overloading full-time employees during high season, thereby reducing stress and burnout (Wang </w:t>
      </w:r>
      <w:r w:rsidRPr="003C4002">
        <w:rPr>
          <w:rFonts w:ascii="Arial" w:eastAsia="Calibri" w:hAnsi="Arial" w:cs="Arial"/>
          <w:i/>
          <w:iCs/>
          <w:kern w:val="0"/>
          <w:lang w:val="en-US"/>
          <w14:ligatures w14:val="none"/>
        </w:rPr>
        <w:t>et al.,</w:t>
      </w:r>
      <w:r w:rsidRPr="003C4002">
        <w:rPr>
          <w:rFonts w:ascii="Arial" w:eastAsia="Calibri" w:hAnsi="Arial" w:cs="Arial"/>
          <w:kern w:val="0"/>
          <w:lang w:val="en-US"/>
          <w14:ligatures w14:val="none"/>
        </w:rPr>
        <w:t xml:space="preserve"> 2021). </w:t>
      </w:r>
    </w:p>
    <w:p w14:paraId="71DB7442" w14:textId="77777777" w:rsidR="003C4002" w:rsidRPr="003C4002" w:rsidRDefault="003C4002" w:rsidP="003C4002">
      <w:pPr>
        <w:spacing w:line="360" w:lineRule="auto"/>
        <w:rPr>
          <w:rFonts w:ascii="Arial" w:eastAsia="Calibri" w:hAnsi="Arial" w:cs="Arial"/>
          <w:kern w:val="0"/>
          <w:lang w:val="en-US"/>
          <w14:ligatures w14:val="none"/>
        </w:rPr>
      </w:pPr>
      <w:r w:rsidRPr="003C4002">
        <w:rPr>
          <w:rFonts w:ascii="Arial" w:eastAsia="Calibri" w:hAnsi="Arial" w:cs="Arial"/>
          <w:kern w:val="0"/>
          <w:lang w:val="en-US"/>
          <w14:ligatures w14:val="none"/>
        </w:rPr>
        <w:t xml:space="preserve">Lastly, investment in the well-being of employees needs to be </w:t>
      </w:r>
      <w:proofErr w:type="gramStart"/>
      <w:r w:rsidRPr="003C4002">
        <w:rPr>
          <w:rFonts w:ascii="Arial" w:eastAsia="Calibri" w:hAnsi="Arial" w:cs="Arial"/>
          <w:kern w:val="0"/>
          <w:lang w:val="en-US"/>
          <w14:ligatures w14:val="none"/>
        </w:rPr>
        <w:t>done</w:t>
      </w:r>
      <w:proofErr w:type="gramEnd"/>
      <w:r w:rsidRPr="003C4002">
        <w:rPr>
          <w:rFonts w:ascii="Arial" w:eastAsia="Calibri" w:hAnsi="Arial" w:cs="Arial"/>
          <w:kern w:val="0"/>
          <w:lang w:val="en-US"/>
          <w14:ligatures w14:val="none"/>
        </w:rPr>
        <w:t xml:space="preserve"> </w:t>
      </w:r>
      <w:proofErr w:type="gramStart"/>
      <w:r w:rsidRPr="003C4002">
        <w:rPr>
          <w:rFonts w:ascii="Arial" w:eastAsia="Calibri" w:hAnsi="Arial" w:cs="Arial"/>
          <w:kern w:val="0"/>
          <w:lang w:val="en-US"/>
          <w14:ligatures w14:val="none"/>
        </w:rPr>
        <w:t>in order to</w:t>
      </w:r>
      <w:proofErr w:type="gramEnd"/>
      <w:r w:rsidRPr="003C4002">
        <w:rPr>
          <w:rFonts w:ascii="Arial" w:eastAsia="Calibri" w:hAnsi="Arial" w:cs="Arial"/>
          <w:kern w:val="0"/>
          <w:lang w:val="en-US"/>
          <w14:ligatures w14:val="none"/>
        </w:rPr>
        <w:t xml:space="preserve"> create job satisfaction and prevention of burnout. Morale and productivity may be improved by wellness interventions, stress management competencies, and flexible workdays. Investment in employee well-being not only reduces absenteeism but also creates </w:t>
      </w:r>
      <w:r w:rsidRPr="003C4002">
        <w:rPr>
          <w:rFonts w:ascii="Arial" w:eastAsia="Calibri" w:hAnsi="Arial" w:cs="Arial"/>
          <w:kern w:val="0"/>
          <w:lang w:val="en-US"/>
          <w14:ligatures w14:val="none"/>
        </w:rPr>
        <w:lastRenderedPageBreak/>
        <w:t xml:space="preserve">higher retention rates, which would be a goldmine for the hotel in the long run (Chang </w:t>
      </w:r>
      <w:r w:rsidRPr="003C4002">
        <w:rPr>
          <w:rFonts w:ascii="Arial" w:eastAsia="Calibri" w:hAnsi="Arial" w:cs="Arial"/>
          <w:i/>
          <w:iCs/>
          <w:kern w:val="0"/>
          <w:lang w:val="en-US"/>
          <w14:ligatures w14:val="none"/>
        </w:rPr>
        <w:t>et al.,</w:t>
      </w:r>
      <w:r w:rsidRPr="003C4002">
        <w:rPr>
          <w:rFonts w:ascii="Arial" w:eastAsia="Calibri" w:hAnsi="Arial" w:cs="Arial"/>
          <w:kern w:val="0"/>
          <w:lang w:val="en-US"/>
          <w14:ligatures w14:val="none"/>
        </w:rPr>
        <w:t xml:space="preserve"> 2021). </w:t>
      </w:r>
    </w:p>
    <w:p w14:paraId="0B07F813" w14:textId="77777777" w:rsidR="003C4002" w:rsidRDefault="003C4002" w:rsidP="003C4002">
      <w:pPr>
        <w:spacing w:line="360" w:lineRule="auto"/>
        <w:rPr>
          <w:rFonts w:ascii="Arial" w:eastAsia="Calibri" w:hAnsi="Arial" w:cs="Arial"/>
          <w:kern w:val="0"/>
          <w:lang w:val="en-US"/>
          <w14:ligatures w14:val="none"/>
        </w:rPr>
      </w:pPr>
      <w:r w:rsidRPr="003C4002">
        <w:rPr>
          <w:rFonts w:ascii="Arial" w:eastAsia="Calibri" w:hAnsi="Arial" w:cs="Arial"/>
          <w:kern w:val="0"/>
          <w:lang w:val="en-US"/>
          <w14:ligatures w14:val="none"/>
        </w:rPr>
        <w:t>From its basis on shortage of staff, Premier Inn Nottingham can maintain its staff steady and provide quality of service even in most demanding situations through methods such as competitive remunerations, variable degrees of staff, and upkeep of staff health.</w:t>
      </w:r>
    </w:p>
    <w:p w14:paraId="4BC49A30" w14:textId="7BCDBC2C" w:rsidR="003C4002" w:rsidRPr="003C4002" w:rsidRDefault="003C4002" w:rsidP="003C4002">
      <w:pPr>
        <w:spacing w:line="360" w:lineRule="auto"/>
        <w:rPr>
          <w:rFonts w:ascii="Arial" w:eastAsia="Calibri" w:hAnsi="Arial" w:cs="Arial"/>
          <w:b/>
          <w:bCs/>
          <w:kern w:val="0"/>
          <w:lang w:val="en-US"/>
          <w14:ligatures w14:val="none"/>
        </w:rPr>
      </w:pPr>
      <w:r w:rsidRPr="003C4002">
        <w:rPr>
          <w:rFonts w:ascii="Arial" w:eastAsia="Calibri" w:hAnsi="Arial" w:cs="Arial"/>
          <w:b/>
          <w:bCs/>
          <w:kern w:val="0"/>
          <w:lang w:val="en-US"/>
          <w14:ligatures w14:val="none"/>
        </w:rPr>
        <w:t>Premier Inn Nottingham Employee Retention Policies</w:t>
      </w:r>
    </w:p>
    <w:p w14:paraId="505C007F" w14:textId="77777777" w:rsidR="003C4002" w:rsidRPr="003C4002" w:rsidRDefault="003C4002" w:rsidP="003C4002">
      <w:pPr>
        <w:spacing w:line="360" w:lineRule="auto"/>
        <w:rPr>
          <w:rFonts w:ascii="Arial" w:eastAsia="Calibri" w:hAnsi="Arial" w:cs="Arial"/>
          <w:kern w:val="0"/>
          <w:lang w:val="en-US"/>
          <w14:ligatures w14:val="none"/>
        </w:rPr>
      </w:pPr>
      <w:r w:rsidRPr="003C4002">
        <w:rPr>
          <w:rFonts w:ascii="Arial" w:eastAsia="Calibri" w:hAnsi="Arial" w:cs="Arial"/>
          <w:kern w:val="0"/>
          <w:lang w:val="en-US"/>
          <w14:ligatures w14:val="none"/>
        </w:rPr>
        <w:t xml:space="preserve">Retaining employees is the best practice </w:t>
      </w:r>
      <w:proofErr w:type="spellStart"/>
      <w:r w:rsidRPr="003C4002">
        <w:rPr>
          <w:rFonts w:ascii="Arial" w:eastAsia="Calibri" w:hAnsi="Arial" w:cs="Arial"/>
          <w:kern w:val="0"/>
          <w:lang w:val="en-US"/>
          <w14:ligatures w14:val="none"/>
        </w:rPr>
        <w:t>utilised</w:t>
      </w:r>
      <w:proofErr w:type="spellEnd"/>
      <w:r w:rsidRPr="003C4002">
        <w:rPr>
          <w:rFonts w:ascii="Arial" w:eastAsia="Calibri" w:hAnsi="Arial" w:cs="Arial"/>
          <w:kern w:val="0"/>
          <w:lang w:val="en-US"/>
          <w14:ligatures w14:val="none"/>
        </w:rPr>
        <w:t xml:space="preserve"> by Premier Inn Nottingham in handling the effect of labor shortage (</w:t>
      </w:r>
      <w:proofErr w:type="spellStart"/>
      <w:r w:rsidRPr="003C4002">
        <w:rPr>
          <w:rFonts w:ascii="Arial" w:eastAsia="Calibri" w:hAnsi="Arial" w:cs="Arial"/>
          <w:kern w:val="0"/>
          <w:lang w:val="en-US"/>
          <w14:ligatures w14:val="none"/>
        </w:rPr>
        <w:t>Fitri</w:t>
      </w:r>
      <w:proofErr w:type="spellEnd"/>
      <w:r w:rsidRPr="003C4002">
        <w:rPr>
          <w:rFonts w:ascii="Arial" w:eastAsia="Calibri" w:hAnsi="Arial" w:cs="Arial"/>
          <w:kern w:val="0"/>
          <w:lang w:val="en-US"/>
          <w14:ligatures w14:val="none"/>
        </w:rPr>
        <w:t xml:space="preserve">, 2024). Reasonable remuneration, salary, and career development are given priority at their topmost level and play a great role in long-term employee retention. Premier Inn </w:t>
      </w:r>
      <w:proofErr w:type="spellStart"/>
      <w:r w:rsidRPr="003C4002">
        <w:rPr>
          <w:rFonts w:ascii="Arial" w:eastAsia="Calibri" w:hAnsi="Arial" w:cs="Arial"/>
          <w:kern w:val="0"/>
          <w:lang w:val="en-US"/>
          <w14:ligatures w14:val="none"/>
        </w:rPr>
        <w:t>utilises</w:t>
      </w:r>
      <w:proofErr w:type="spellEnd"/>
      <w:r w:rsidRPr="003C4002">
        <w:rPr>
          <w:rFonts w:ascii="Arial" w:eastAsia="Calibri" w:hAnsi="Arial" w:cs="Arial"/>
          <w:kern w:val="0"/>
          <w:lang w:val="en-US"/>
          <w14:ligatures w14:val="none"/>
        </w:rPr>
        <w:t xml:space="preserve"> employee reward schemes </w:t>
      </w:r>
      <w:proofErr w:type="gramStart"/>
      <w:r w:rsidRPr="003C4002">
        <w:rPr>
          <w:rFonts w:ascii="Arial" w:eastAsia="Calibri" w:hAnsi="Arial" w:cs="Arial"/>
          <w:kern w:val="0"/>
          <w:lang w:val="en-US"/>
          <w14:ligatures w14:val="none"/>
        </w:rPr>
        <w:t>in order to</w:t>
      </w:r>
      <w:proofErr w:type="gramEnd"/>
      <w:r w:rsidRPr="003C4002">
        <w:rPr>
          <w:rFonts w:ascii="Arial" w:eastAsia="Calibri" w:hAnsi="Arial" w:cs="Arial"/>
          <w:kern w:val="0"/>
          <w:lang w:val="en-US"/>
          <w14:ligatures w14:val="none"/>
        </w:rPr>
        <w:t xml:space="preserve"> reward hard work, thus employee morale and turnover decrease. By providing career development, Premier Inn makes its staff comfortable in the workplace and committed to the company, thereby preventing them from working for other companies.</w:t>
      </w:r>
    </w:p>
    <w:p w14:paraId="38D89DEB" w14:textId="183216EE" w:rsidR="003C4002" w:rsidRPr="003C4002" w:rsidRDefault="003C4002" w:rsidP="003C4002">
      <w:pPr>
        <w:spacing w:line="360" w:lineRule="auto"/>
        <w:rPr>
          <w:rFonts w:ascii="Arial" w:eastAsia="Calibri" w:hAnsi="Arial" w:cs="Arial"/>
          <w:kern w:val="0"/>
          <w:lang w:val="en-US"/>
          <w14:ligatures w14:val="none"/>
        </w:rPr>
      </w:pPr>
      <w:r w:rsidRPr="003C4002">
        <w:rPr>
          <w:rFonts w:ascii="Arial" w:eastAsia="Calibri" w:hAnsi="Arial" w:cs="Arial"/>
          <w:kern w:val="0"/>
          <w:lang w:val="en-US"/>
          <w14:ligatures w14:val="none"/>
        </w:rPr>
        <w:t xml:space="preserve">But although retention is fine, it has its flaws (Chauhan and </w:t>
      </w:r>
      <w:proofErr w:type="spellStart"/>
      <w:r w:rsidRPr="003C4002">
        <w:rPr>
          <w:rFonts w:ascii="Arial" w:eastAsia="Calibri" w:hAnsi="Arial" w:cs="Arial"/>
          <w:kern w:val="0"/>
          <w:lang w:val="en-US"/>
          <w14:ligatures w14:val="none"/>
        </w:rPr>
        <w:t>Guleria</w:t>
      </w:r>
      <w:proofErr w:type="spellEnd"/>
      <w:r w:rsidRPr="003C4002">
        <w:rPr>
          <w:rFonts w:ascii="Arial" w:eastAsia="Calibri" w:hAnsi="Arial" w:cs="Arial"/>
          <w:kern w:val="0"/>
          <w:lang w:val="en-US"/>
          <w14:ligatures w14:val="none"/>
        </w:rPr>
        <w:t xml:space="preserve">, 2024).  Providing competitive wages and career development is costly to the hotel's bottom line, so it increases its operating expense. Additionally, reward systems and career development schemes still take up management time and training. Unless the schemes are given proper management, then instead of being successful, they can become a source of employee complaints. Success in retention also depends significantly on consistent management practices because inconsistency and biased processes would smother </w:t>
      </w:r>
      <w:proofErr w:type="gramStart"/>
      <w:r w:rsidRPr="003C4002">
        <w:rPr>
          <w:rFonts w:ascii="Arial" w:eastAsia="Calibri" w:hAnsi="Arial" w:cs="Arial"/>
          <w:kern w:val="0"/>
          <w:lang w:val="en-US"/>
          <w14:ligatures w14:val="none"/>
        </w:rPr>
        <w:t>desired</w:t>
      </w:r>
      <w:proofErr w:type="gramEnd"/>
      <w:r w:rsidRPr="003C4002">
        <w:rPr>
          <w:rFonts w:ascii="Arial" w:eastAsia="Calibri" w:hAnsi="Arial" w:cs="Arial"/>
          <w:kern w:val="0"/>
          <w:lang w:val="en-US"/>
          <w14:ligatures w14:val="none"/>
        </w:rPr>
        <w:t xml:space="preserve"> benefits</w:t>
      </w:r>
      <w:r w:rsidR="009B2889">
        <w:rPr>
          <w:rFonts w:ascii="Arial" w:eastAsia="Calibri" w:hAnsi="Arial" w:cs="Arial"/>
          <w:kern w:val="0"/>
          <w:lang w:val="en-US"/>
          <w14:ligatures w14:val="none"/>
        </w:rPr>
        <w:t>.</w:t>
      </w:r>
    </w:p>
    <w:p w14:paraId="692F1EB4" w14:textId="77777777" w:rsidR="003C4002" w:rsidRPr="003C4002" w:rsidRDefault="003C4002" w:rsidP="003C4002">
      <w:pPr>
        <w:spacing w:line="360" w:lineRule="auto"/>
        <w:rPr>
          <w:rFonts w:ascii="Arial" w:eastAsia="Calibri" w:hAnsi="Arial" w:cs="Arial"/>
          <w:kern w:val="0"/>
          <w:lang w:val="en-US"/>
          <w14:ligatures w14:val="none"/>
        </w:rPr>
      </w:pPr>
      <w:r w:rsidRPr="003C4002">
        <w:rPr>
          <w:rFonts w:ascii="Arial" w:eastAsia="Calibri" w:hAnsi="Arial" w:cs="Arial"/>
          <w:kern w:val="0"/>
          <w:lang w:val="en-US"/>
          <w14:ligatures w14:val="none"/>
        </w:rPr>
        <w:t xml:space="preserve">Benefits: Incentive schemes at a competitive level and career progression motivate staff, restrict turnover, and create permanent employment. Staff incentive schemes enhance morale and motivation. The methods will add to the </w:t>
      </w:r>
      <w:proofErr w:type="gramStart"/>
      <w:r w:rsidRPr="003C4002">
        <w:rPr>
          <w:rFonts w:ascii="Arial" w:eastAsia="Calibri" w:hAnsi="Arial" w:cs="Arial"/>
          <w:kern w:val="0"/>
          <w:lang w:val="en-US"/>
          <w14:ligatures w14:val="none"/>
        </w:rPr>
        <w:t>firm</w:t>
      </w:r>
      <w:proofErr w:type="gramEnd"/>
      <w:r w:rsidRPr="003C4002">
        <w:rPr>
          <w:rFonts w:ascii="Arial" w:eastAsia="Calibri" w:hAnsi="Arial" w:cs="Arial"/>
          <w:kern w:val="0"/>
          <w:lang w:val="en-US"/>
          <w14:ligatures w14:val="none"/>
        </w:rPr>
        <w:t xml:space="preserve"> expense. Operating justice and fairness in career progress and incentive schemes is expensive (Kalia </w:t>
      </w:r>
      <w:r w:rsidRPr="003C4002">
        <w:rPr>
          <w:rFonts w:ascii="Arial" w:eastAsia="Calibri" w:hAnsi="Arial" w:cs="Arial"/>
          <w:i/>
          <w:iCs/>
          <w:kern w:val="0"/>
          <w:lang w:val="en-US"/>
          <w14:ligatures w14:val="none"/>
        </w:rPr>
        <w:t>et al.,</w:t>
      </w:r>
      <w:r w:rsidRPr="003C4002">
        <w:rPr>
          <w:rFonts w:ascii="Arial" w:eastAsia="Calibri" w:hAnsi="Arial" w:cs="Arial"/>
          <w:kern w:val="0"/>
          <w:lang w:val="en-US"/>
          <w14:ligatures w14:val="none"/>
        </w:rPr>
        <w:t xml:space="preserve"> 2024). </w:t>
      </w:r>
    </w:p>
    <w:p w14:paraId="4FB9D387" w14:textId="77777777" w:rsidR="003C4002" w:rsidRPr="003C4002" w:rsidRDefault="003C4002" w:rsidP="003C4002">
      <w:pPr>
        <w:spacing w:line="360" w:lineRule="auto"/>
        <w:rPr>
          <w:rFonts w:ascii="Arial" w:eastAsia="Calibri" w:hAnsi="Arial" w:cs="Arial"/>
          <w:kern w:val="0"/>
          <w:lang w:val="en-US"/>
          <w14:ligatures w14:val="none"/>
        </w:rPr>
      </w:pPr>
      <w:r w:rsidRPr="003C4002">
        <w:rPr>
          <w:rFonts w:ascii="Arial" w:eastAsia="Calibri" w:hAnsi="Arial" w:cs="Arial"/>
          <w:kern w:val="0"/>
          <w:lang w:val="en-US"/>
          <w14:ligatures w14:val="none"/>
        </w:rPr>
        <w:t xml:space="preserve">The second vital method Premier Inn Nottingham uses to tackle shortcomings in people is short-term and part-time staff. In this strategy, the hotel can adjust staffing according to demand, particularly seasons or unexpected surges in visitors. </w:t>
      </w:r>
      <w:r w:rsidRPr="003C4002">
        <w:rPr>
          <w:rFonts w:ascii="Arial" w:eastAsia="Calibri" w:hAnsi="Arial" w:cs="Arial"/>
          <w:kern w:val="0"/>
          <w:lang w:val="en-US"/>
          <w14:ligatures w14:val="none"/>
        </w:rPr>
        <w:lastRenderedPageBreak/>
        <w:t xml:space="preserve">Seasonal employees work at the hotel </w:t>
      </w:r>
      <w:proofErr w:type="gramStart"/>
      <w:r w:rsidRPr="003C4002">
        <w:rPr>
          <w:rFonts w:ascii="Arial" w:eastAsia="Calibri" w:hAnsi="Arial" w:cs="Arial"/>
          <w:kern w:val="0"/>
          <w:lang w:val="en-US"/>
          <w14:ligatures w14:val="none"/>
        </w:rPr>
        <w:t>in an effort to</w:t>
      </w:r>
      <w:proofErr w:type="gramEnd"/>
      <w:r w:rsidRPr="003C4002">
        <w:rPr>
          <w:rFonts w:ascii="Arial" w:eastAsia="Calibri" w:hAnsi="Arial" w:cs="Arial"/>
          <w:kern w:val="0"/>
          <w:lang w:val="en-US"/>
          <w14:ligatures w14:val="none"/>
        </w:rPr>
        <w:t xml:space="preserve"> respond to demand during peak season so that the hotel can enjoy having many visitors without exhausting permanent staff. Aside from seasonality, using part-time employees allows Premier Inn to adjust personnel according to shifting business needs.</w:t>
      </w:r>
    </w:p>
    <w:p w14:paraId="26F4D0B7" w14:textId="77777777" w:rsidR="003C4002" w:rsidRPr="003C4002" w:rsidRDefault="003C4002" w:rsidP="003C4002">
      <w:pPr>
        <w:spacing w:line="360" w:lineRule="auto"/>
        <w:rPr>
          <w:rFonts w:ascii="Arial" w:eastAsia="Calibri" w:hAnsi="Arial" w:cs="Arial"/>
          <w:kern w:val="0"/>
          <w:lang w:val="en-US"/>
          <w14:ligatures w14:val="none"/>
        </w:rPr>
      </w:pPr>
      <w:r w:rsidRPr="003C4002">
        <w:rPr>
          <w:rFonts w:ascii="Arial" w:eastAsia="Calibri" w:hAnsi="Arial" w:cs="Arial"/>
          <w:kern w:val="0"/>
          <w:lang w:val="en-US"/>
          <w14:ligatures w14:val="none"/>
        </w:rPr>
        <w:t xml:space="preserve">Part-time employees are also </w:t>
      </w:r>
      <w:proofErr w:type="gramStart"/>
      <w:r w:rsidRPr="003C4002">
        <w:rPr>
          <w:rFonts w:ascii="Arial" w:eastAsia="Calibri" w:hAnsi="Arial" w:cs="Arial"/>
          <w:kern w:val="0"/>
          <w:lang w:val="en-US"/>
          <w14:ligatures w14:val="none"/>
        </w:rPr>
        <w:t>cross-trained</w:t>
      </w:r>
      <w:proofErr w:type="gramEnd"/>
      <w:r w:rsidRPr="003C4002">
        <w:rPr>
          <w:rFonts w:ascii="Arial" w:eastAsia="Calibri" w:hAnsi="Arial" w:cs="Arial"/>
          <w:kern w:val="0"/>
          <w:lang w:val="en-US"/>
          <w14:ligatures w14:val="none"/>
        </w:rPr>
        <w:t xml:space="preserve"> in other functions, and they will make up deficiencies in other functions such as reception, housekeeping, and restaurant personnel. </w:t>
      </w:r>
      <w:proofErr w:type="gramStart"/>
      <w:r w:rsidRPr="003C4002">
        <w:rPr>
          <w:rFonts w:ascii="Arial" w:eastAsia="Calibri" w:hAnsi="Arial" w:cs="Arial"/>
          <w:kern w:val="0"/>
          <w:lang w:val="en-US"/>
          <w14:ligatures w14:val="none"/>
        </w:rPr>
        <w:t>Cross-training</w:t>
      </w:r>
      <w:proofErr w:type="gramEnd"/>
      <w:r w:rsidRPr="003C4002">
        <w:rPr>
          <w:rFonts w:ascii="Arial" w:eastAsia="Calibri" w:hAnsi="Arial" w:cs="Arial"/>
          <w:kern w:val="0"/>
          <w:lang w:val="en-US"/>
          <w14:ligatures w14:val="none"/>
        </w:rPr>
        <w:t xml:space="preserve"> creates more flexibility in Premier Inn to deal with staffing shortages (Lin </w:t>
      </w:r>
      <w:r w:rsidRPr="003C4002">
        <w:rPr>
          <w:rFonts w:ascii="Arial" w:eastAsia="Calibri" w:hAnsi="Arial" w:cs="Arial"/>
          <w:i/>
          <w:iCs/>
          <w:kern w:val="0"/>
          <w:lang w:val="en-US"/>
          <w14:ligatures w14:val="none"/>
        </w:rPr>
        <w:t>et al.,</w:t>
      </w:r>
      <w:r w:rsidRPr="003C4002">
        <w:rPr>
          <w:rFonts w:ascii="Arial" w:eastAsia="Calibri" w:hAnsi="Arial" w:cs="Arial"/>
          <w:kern w:val="0"/>
          <w:lang w:val="en-US"/>
          <w14:ligatures w14:val="none"/>
        </w:rPr>
        <w:t xml:space="preserve"> 2024).  For example, when the hotel suddenly lacks housekeeping personnel, cross-trained part-time employees will be used to cover the cleaning position so that the hotel is not short-changed in quality but can still function.</w:t>
      </w:r>
    </w:p>
    <w:p w14:paraId="18F7BAD3" w14:textId="77777777" w:rsidR="003C4002" w:rsidRPr="003C4002" w:rsidRDefault="003C4002" w:rsidP="003C4002">
      <w:pPr>
        <w:spacing w:line="360" w:lineRule="auto"/>
        <w:rPr>
          <w:rFonts w:ascii="Arial" w:eastAsia="Calibri" w:hAnsi="Arial" w:cs="Arial"/>
          <w:kern w:val="0"/>
          <w:lang w:val="en-US"/>
          <w14:ligatures w14:val="none"/>
        </w:rPr>
      </w:pPr>
      <w:r w:rsidRPr="003C4002">
        <w:rPr>
          <w:rFonts w:ascii="Arial" w:eastAsia="Calibri" w:hAnsi="Arial" w:cs="Arial"/>
          <w:kern w:val="0"/>
          <w:lang w:val="en-US"/>
          <w14:ligatures w14:val="none"/>
        </w:rPr>
        <w:t xml:space="preserve">But there are some drawbacks as well </w:t>
      </w:r>
      <w:proofErr w:type="gramStart"/>
      <w:r w:rsidRPr="003C4002">
        <w:rPr>
          <w:rFonts w:ascii="Arial" w:eastAsia="Calibri" w:hAnsi="Arial" w:cs="Arial"/>
          <w:kern w:val="0"/>
          <w:lang w:val="en-US"/>
          <w14:ligatures w14:val="none"/>
        </w:rPr>
        <w:t>in</w:t>
      </w:r>
      <w:proofErr w:type="gramEnd"/>
      <w:r w:rsidRPr="003C4002">
        <w:rPr>
          <w:rFonts w:ascii="Arial" w:eastAsia="Calibri" w:hAnsi="Arial" w:cs="Arial"/>
          <w:kern w:val="0"/>
          <w:lang w:val="en-US"/>
          <w14:ligatures w14:val="none"/>
        </w:rPr>
        <w:t xml:space="preserve"> part-time and temporary work. They can manage the demand, but they are not so experienced and dedicated as the permanent staff. This lowers the quality of service provided to the guests substandard at times. Temporary staff also require training and monitoring at times to make sure that they can </w:t>
      </w:r>
      <w:proofErr w:type="gramStart"/>
      <w:r w:rsidRPr="003C4002">
        <w:rPr>
          <w:rFonts w:ascii="Arial" w:eastAsia="Calibri" w:hAnsi="Arial" w:cs="Arial"/>
          <w:kern w:val="0"/>
          <w:lang w:val="en-US"/>
          <w14:ligatures w14:val="none"/>
        </w:rPr>
        <w:t>perform</w:t>
      </w:r>
      <w:proofErr w:type="gramEnd"/>
      <w:r w:rsidRPr="003C4002">
        <w:rPr>
          <w:rFonts w:ascii="Arial" w:eastAsia="Calibri" w:hAnsi="Arial" w:cs="Arial"/>
          <w:kern w:val="0"/>
          <w:lang w:val="en-US"/>
          <w14:ligatures w14:val="none"/>
        </w:rPr>
        <w:t xml:space="preserve"> their job. This means that the hotel would need to spend in terms of continuous training and equipment, which is more expensive than with full-time staff but is still subject to flexibility (Suryani and </w:t>
      </w:r>
      <w:proofErr w:type="spellStart"/>
      <w:r w:rsidRPr="003C4002">
        <w:rPr>
          <w:rFonts w:ascii="Arial" w:eastAsia="Calibri" w:hAnsi="Arial" w:cs="Arial"/>
          <w:kern w:val="0"/>
          <w:lang w:val="en-US"/>
          <w14:ligatures w14:val="none"/>
        </w:rPr>
        <w:t>Syamsulbahri</w:t>
      </w:r>
      <w:proofErr w:type="spellEnd"/>
      <w:r w:rsidRPr="003C4002">
        <w:rPr>
          <w:rFonts w:ascii="Arial" w:eastAsia="Calibri" w:hAnsi="Arial" w:cs="Arial"/>
          <w:kern w:val="0"/>
          <w:lang w:val="en-US"/>
          <w14:ligatures w14:val="none"/>
        </w:rPr>
        <w:t xml:space="preserve">, 2024). </w:t>
      </w:r>
    </w:p>
    <w:p w14:paraId="29D3C8FF" w14:textId="77777777" w:rsidR="009B2889" w:rsidRDefault="003C4002" w:rsidP="003C4002">
      <w:pPr>
        <w:spacing w:line="360" w:lineRule="auto"/>
        <w:rPr>
          <w:rFonts w:ascii="Arial" w:eastAsia="Calibri" w:hAnsi="Arial" w:cs="Arial"/>
          <w:kern w:val="0"/>
          <w:lang w:val="en-US"/>
          <w14:ligatures w14:val="none"/>
        </w:rPr>
      </w:pPr>
      <w:r w:rsidRPr="003C4002">
        <w:rPr>
          <w:rFonts w:ascii="Arial" w:eastAsia="Calibri" w:hAnsi="Arial" w:cs="Arial"/>
          <w:kern w:val="0"/>
          <w:lang w:val="en-US"/>
          <w14:ligatures w14:val="none"/>
        </w:rPr>
        <w:t xml:space="preserve"> Part and contract workers benefit from the ability to cope with </w:t>
      </w:r>
      <w:proofErr w:type="gramStart"/>
      <w:r w:rsidRPr="003C4002">
        <w:rPr>
          <w:rFonts w:ascii="Arial" w:eastAsia="Calibri" w:hAnsi="Arial" w:cs="Arial"/>
          <w:kern w:val="0"/>
          <w:lang w:val="en-US"/>
          <w14:ligatures w14:val="none"/>
        </w:rPr>
        <w:t>varying</w:t>
      </w:r>
      <w:proofErr w:type="gramEnd"/>
      <w:r w:rsidRPr="003C4002">
        <w:rPr>
          <w:rFonts w:ascii="Arial" w:eastAsia="Calibri" w:hAnsi="Arial" w:cs="Arial"/>
          <w:kern w:val="0"/>
          <w:lang w:val="en-US"/>
          <w14:ligatures w14:val="none"/>
        </w:rPr>
        <w:t xml:space="preserve"> demand. Cross-trained part-time workers can perform more than one function, and therefore the employee mix becomes flexible. The quality of the service will weaken in the short run with the presence of new contract staff.</w:t>
      </w:r>
    </w:p>
    <w:p w14:paraId="53E28F62" w14:textId="40B2E3A3" w:rsidR="003C4002" w:rsidRPr="009B2889" w:rsidRDefault="003C4002" w:rsidP="003C4002">
      <w:pPr>
        <w:spacing w:line="360" w:lineRule="auto"/>
        <w:rPr>
          <w:rFonts w:ascii="Arial" w:eastAsia="Calibri" w:hAnsi="Arial" w:cs="Arial"/>
          <w:kern w:val="0"/>
          <w:lang w:val="en-US"/>
          <w14:ligatures w14:val="none"/>
        </w:rPr>
      </w:pPr>
      <w:r w:rsidRPr="003C4002">
        <w:rPr>
          <w:rFonts w:ascii="Arial" w:eastAsia="Calibri" w:hAnsi="Arial" w:cs="Arial"/>
          <w:b/>
          <w:bCs/>
          <w:kern w:val="0"/>
          <w:lang w:val="en-US"/>
          <w14:ligatures w14:val="none"/>
        </w:rPr>
        <w:t>Cross-training Workers and Leverage Technology</w:t>
      </w:r>
    </w:p>
    <w:p w14:paraId="5824EE26" w14:textId="77777777" w:rsidR="009B2889" w:rsidRDefault="003C4002" w:rsidP="003C4002">
      <w:pPr>
        <w:spacing w:line="360" w:lineRule="auto"/>
        <w:rPr>
          <w:rFonts w:ascii="Arial" w:eastAsia="Calibri" w:hAnsi="Arial" w:cs="Arial"/>
          <w:kern w:val="0"/>
          <w:lang w:val="en-US"/>
          <w14:ligatures w14:val="none"/>
        </w:rPr>
      </w:pPr>
      <w:proofErr w:type="gramStart"/>
      <w:r w:rsidRPr="003C4002">
        <w:rPr>
          <w:rFonts w:ascii="Arial" w:eastAsia="Calibri" w:hAnsi="Arial" w:cs="Arial"/>
          <w:kern w:val="0"/>
          <w:lang w:val="en-US"/>
          <w14:ligatures w14:val="none"/>
        </w:rPr>
        <w:t>Cross-training</w:t>
      </w:r>
      <w:proofErr w:type="gramEnd"/>
      <w:r w:rsidRPr="003C4002">
        <w:rPr>
          <w:rFonts w:ascii="Arial" w:eastAsia="Calibri" w:hAnsi="Arial" w:cs="Arial"/>
          <w:kern w:val="0"/>
          <w:lang w:val="en-US"/>
          <w14:ligatures w14:val="none"/>
        </w:rPr>
        <w:t xml:space="preserve"> is also the approach which was used by Premier Inn Nottingham in resolving the issue of understaffing. By running worker training to do more than a single task across the hotel, Premier Inn will have staff to cover each other's shifts as and when needed when </w:t>
      </w:r>
      <w:proofErr w:type="spellStart"/>
      <w:r w:rsidRPr="003C4002">
        <w:rPr>
          <w:rFonts w:ascii="Arial" w:eastAsia="Calibri" w:hAnsi="Arial" w:cs="Arial"/>
          <w:kern w:val="0"/>
          <w:lang w:val="en-US"/>
          <w14:ligatures w14:val="none"/>
        </w:rPr>
        <w:t>organisational</w:t>
      </w:r>
      <w:proofErr w:type="spellEnd"/>
      <w:r w:rsidRPr="003C4002">
        <w:rPr>
          <w:rFonts w:ascii="Arial" w:eastAsia="Calibri" w:hAnsi="Arial" w:cs="Arial"/>
          <w:kern w:val="0"/>
          <w:lang w:val="en-US"/>
          <w14:ligatures w14:val="none"/>
        </w:rPr>
        <w:t xml:space="preserve"> demand is there. For instance, cross-trained staff in housekeeping and front desk operation can replace each other wherever they are, with no one person idle (Niyaz and Ali, 2024).  This allows the hotel to operate even when there are no full-time employees because they are ill or for any other </w:t>
      </w:r>
      <w:r w:rsidRPr="003C4002">
        <w:rPr>
          <w:rFonts w:ascii="Arial" w:eastAsia="Calibri" w:hAnsi="Arial" w:cs="Arial"/>
          <w:kern w:val="0"/>
          <w:lang w:val="en-US"/>
          <w14:ligatures w14:val="none"/>
        </w:rPr>
        <w:lastRenderedPageBreak/>
        <w:t>reason. Apart from cross-training, Premier Inn is also using technology in operation to share workload among employees. With the help of self-service kiosks, automated check-ins, and mobile payments, fewer are routed through receptionists, thus releasing receptionists so that they handle more intricate issues like grievances of guests. Technology enhances working efficiency since procedures are automated and by assisting employees.</w:t>
      </w:r>
      <w:r w:rsidR="009B2889">
        <w:rPr>
          <w:rFonts w:ascii="Arial" w:eastAsia="Calibri" w:hAnsi="Arial" w:cs="Arial"/>
          <w:kern w:val="0"/>
          <w:lang w:val="en-US"/>
          <w14:ligatures w14:val="none"/>
        </w:rPr>
        <w:t xml:space="preserve"> </w:t>
      </w:r>
    </w:p>
    <w:p w14:paraId="5C9644F6" w14:textId="42DA9F7A" w:rsidR="003C4002" w:rsidRPr="003C4002" w:rsidRDefault="003C4002" w:rsidP="003C4002">
      <w:pPr>
        <w:spacing w:line="360" w:lineRule="auto"/>
        <w:rPr>
          <w:rFonts w:ascii="Arial" w:eastAsia="Calibri" w:hAnsi="Arial" w:cs="Arial"/>
          <w:kern w:val="0"/>
          <w:lang w:val="en-US"/>
          <w14:ligatures w14:val="none"/>
        </w:rPr>
      </w:pPr>
      <w:r w:rsidRPr="003C4002">
        <w:rPr>
          <w:rFonts w:ascii="Arial" w:eastAsia="Calibri" w:hAnsi="Arial" w:cs="Arial"/>
          <w:kern w:val="0"/>
          <w:lang w:val="en-US"/>
          <w14:ligatures w14:val="none"/>
        </w:rPr>
        <w:t xml:space="preserve">Even though it is possible to do this to train workers crosswise, it is equally time-, effort- and investment-intensive to ensure workers are highly trained to perform more than a single task. And technology could be more efficient but will be an initial investment cost and requires servicing from time to time (Saran </w:t>
      </w:r>
      <w:r w:rsidRPr="003C4002">
        <w:rPr>
          <w:rFonts w:ascii="Arial" w:eastAsia="Calibri" w:hAnsi="Arial" w:cs="Arial"/>
          <w:i/>
          <w:iCs/>
          <w:kern w:val="0"/>
          <w:lang w:val="en-US"/>
          <w14:ligatures w14:val="none"/>
        </w:rPr>
        <w:t>et al.,</w:t>
      </w:r>
      <w:r w:rsidRPr="003C4002">
        <w:rPr>
          <w:rFonts w:ascii="Arial" w:eastAsia="Calibri" w:hAnsi="Arial" w:cs="Arial"/>
          <w:kern w:val="0"/>
          <w:lang w:val="en-US"/>
          <w14:ligatures w14:val="none"/>
        </w:rPr>
        <w:t xml:space="preserve"> 2024).  And there's even the potential of having too much technology to lose the personal touch which certain customers appreciate for their hotel stay.</w:t>
      </w:r>
    </w:p>
    <w:p w14:paraId="0BE0800A" w14:textId="77777777" w:rsidR="003C4002" w:rsidRPr="003C4002" w:rsidRDefault="003C4002" w:rsidP="003C4002">
      <w:pPr>
        <w:spacing w:line="360" w:lineRule="auto"/>
        <w:rPr>
          <w:rFonts w:ascii="Arial" w:eastAsia="Calibri" w:hAnsi="Arial" w:cs="Arial"/>
          <w:kern w:val="0"/>
          <w:lang w:val="en-US"/>
          <w14:ligatures w14:val="none"/>
        </w:rPr>
      </w:pPr>
      <w:r w:rsidRPr="003C4002">
        <w:rPr>
          <w:rFonts w:ascii="Arial" w:eastAsia="Calibri" w:hAnsi="Arial" w:cs="Arial"/>
          <w:kern w:val="0"/>
          <w:lang w:val="en-US"/>
          <w14:ligatures w14:val="none"/>
        </w:rPr>
        <w:t xml:space="preserve">Cross-training employees makes the hotel not </w:t>
      </w:r>
      <w:proofErr w:type="gramStart"/>
      <w:r w:rsidRPr="003C4002">
        <w:rPr>
          <w:rFonts w:ascii="Arial" w:eastAsia="Calibri" w:hAnsi="Arial" w:cs="Arial"/>
          <w:kern w:val="0"/>
          <w:lang w:val="en-US"/>
          <w14:ligatures w14:val="none"/>
        </w:rPr>
        <w:t>close down</w:t>
      </w:r>
      <w:proofErr w:type="gramEnd"/>
      <w:r w:rsidRPr="003C4002">
        <w:rPr>
          <w:rFonts w:ascii="Arial" w:eastAsia="Calibri" w:hAnsi="Arial" w:cs="Arial"/>
          <w:kern w:val="0"/>
          <w:lang w:val="en-US"/>
          <w14:ligatures w14:val="none"/>
        </w:rPr>
        <w:t xml:space="preserve"> even when the employees are not there. Technology increases an individual's productivity since it saves labor by hand and the employees have time to do higher-priority work. </w:t>
      </w:r>
      <w:proofErr w:type="gramStart"/>
      <w:r w:rsidRPr="003C4002">
        <w:rPr>
          <w:rFonts w:ascii="Arial" w:eastAsia="Calibri" w:hAnsi="Arial" w:cs="Arial"/>
          <w:kern w:val="0"/>
          <w:lang w:val="en-US"/>
          <w14:ligatures w14:val="none"/>
        </w:rPr>
        <w:t>Cross-training</w:t>
      </w:r>
      <w:proofErr w:type="gramEnd"/>
      <w:r w:rsidRPr="003C4002">
        <w:rPr>
          <w:rFonts w:ascii="Arial" w:eastAsia="Calibri" w:hAnsi="Arial" w:cs="Arial"/>
          <w:kern w:val="0"/>
          <w:lang w:val="en-US"/>
          <w14:ligatures w14:val="none"/>
        </w:rPr>
        <w:t xml:space="preserve"> is an ongoing investment in training and can cause employee burnout if there is excessive workload left to an already overworked employee. Investment in installing technology is capital intensive and loses the human touch of dealing with one-on-one customers (</w:t>
      </w:r>
      <w:proofErr w:type="spellStart"/>
      <w:r w:rsidRPr="003C4002">
        <w:rPr>
          <w:rFonts w:ascii="Arial" w:eastAsia="Calibri" w:hAnsi="Arial" w:cs="Arial"/>
          <w:kern w:val="0"/>
          <w:lang w:val="en-US"/>
          <w14:ligatures w14:val="none"/>
        </w:rPr>
        <w:t>IImrud</w:t>
      </w:r>
      <w:proofErr w:type="spellEnd"/>
      <w:r w:rsidRPr="003C4002">
        <w:rPr>
          <w:rFonts w:ascii="Arial" w:eastAsia="Calibri" w:hAnsi="Arial" w:cs="Arial"/>
          <w:kern w:val="0"/>
          <w:lang w:val="en-US"/>
          <w14:ligatures w14:val="none"/>
        </w:rPr>
        <w:t xml:space="preserve">, 2024). </w:t>
      </w:r>
    </w:p>
    <w:p w14:paraId="11069236" w14:textId="77777777" w:rsidR="00A409A5" w:rsidRDefault="00A409A5" w:rsidP="003C4002">
      <w:pPr>
        <w:spacing w:line="360" w:lineRule="auto"/>
        <w:rPr>
          <w:rFonts w:ascii="Arial" w:eastAsia="Calibri" w:hAnsi="Arial" w:cs="Arial"/>
          <w:kern w:val="0"/>
          <w:lang w:val="en-US"/>
          <w14:ligatures w14:val="none"/>
        </w:rPr>
      </w:pPr>
      <w:bookmarkStart w:id="19" w:name="_Toc190515061"/>
    </w:p>
    <w:p w14:paraId="52DED401" w14:textId="74276DF3" w:rsidR="003C4002" w:rsidRPr="00A409A5" w:rsidRDefault="003C4002" w:rsidP="00A409A5">
      <w:pPr>
        <w:pStyle w:val="ListParagraph"/>
        <w:numPr>
          <w:ilvl w:val="0"/>
          <w:numId w:val="14"/>
        </w:numPr>
        <w:spacing w:line="360" w:lineRule="auto"/>
        <w:rPr>
          <w:rFonts w:ascii="Arial" w:eastAsia="Calibri" w:hAnsi="Arial" w:cs="Arial"/>
          <w:b/>
          <w:bCs/>
          <w:kern w:val="0"/>
          <w:sz w:val="28"/>
          <w:szCs w:val="28"/>
          <w:lang w:val="en-US"/>
          <w14:ligatures w14:val="none"/>
        </w:rPr>
      </w:pPr>
      <w:r w:rsidRPr="00A409A5">
        <w:rPr>
          <w:rFonts w:ascii="Arial" w:eastAsia="Calibri" w:hAnsi="Arial" w:cs="Arial"/>
          <w:b/>
          <w:bCs/>
          <w:kern w:val="0"/>
          <w:sz w:val="28"/>
          <w:szCs w:val="28"/>
          <w:lang w:val="en-US"/>
          <w14:ligatures w14:val="none"/>
        </w:rPr>
        <w:t>Conclusions and Recommendations</w:t>
      </w:r>
      <w:bookmarkEnd w:id="19"/>
    </w:p>
    <w:p w14:paraId="4978088C" w14:textId="77777777" w:rsidR="003C4002" w:rsidRPr="003C4002" w:rsidRDefault="003C4002" w:rsidP="003C4002">
      <w:pPr>
        <w:spacing w:line="360" w:lineRule="auto"/>
        <w:rPr>
          <w:rFonts w:ascii="Arial" w:eastAsia="Calibri" w:hAnsi="Arial" w:cs="Arial"/>
          <w:kern w:val="0"/>
          <w:lang w:val="en-US"/>
          <w14:ligatures w14:val="none"/>
        </w:rPr>
      </w:pPr>
      <w:r w:rsidRPr="003C4002">
        <w:rPr>
          <w:rFonts w:ascii="Arial" w:eastAsia="Calibri" w:hAnsi="Arial" w:cs="Arial"/>
          <w:kern w:val="0"/>
          <w:lang w:val="en-US"/>
          <w14:ligatures w14:val="none"/>
        </w:rPr>
        <w:t xml:space="preserve">It can thus be concluded that Inadequate staffing at Premier Inn Chapel Bar, Nottingham, has had long-term impacts on guest service quality, financial performance, and revenues. Retardation, agitated guests, and devaluation of hotel image are the immediate consequences of not fulfilling staffing level needs. Tired employees translate to more levels of turnover and continuity of staff shortage. Other than that, finance shortages in the form of decreased rooms capacity and casual staff are issues that are having a hard time putting more pressure on the profitability of the hotel. In response to such issues, Premier Inn will be forced to implement a multi-faceted approach. Increased retention and reduced turnover can be attained with competitive wages, career advancement opportunities, and wellness programs </w:t>
      </w:r>
      <w:r w:rsidRPr="003C4002">
        <w:rPr>
          <w:rFonts w:ascii="Arial" w:eastAsia="Calibri" w:hAnsi="Arial" w:cs="Arial"/>
          <w:kern w:val="0"/>
          <w:lang w:val="en-US"/>
          <w14:ligatures w14:val="none"/>
        </w:rPr>
        <w:lastRenderedPageBreak/>
        <w:t xml:space="preserve">for staff. Flexible staffing programs, i.e., part-time and seasonal workers, can manage peak seasons without unfairly risking full-time workers. Cross-training employees </w:t>
      </w:r>
      <w:proofErr w:type="gramStart"/>
      <w:r w:rsidRPr="003C4002">
        <w:rPr>
          <w:rFonts w:ascii="Arial" w:eastAsia="Calibri" w:hAnsi="Arial" w:cs="Arial"/>
          <w:kern w:val="0"/>
          <w:lang w:val="en-US"/>
          <w14:ligatures w14:val="none"/>
        </w:rPr>
        <w:t>makes</w:t>
      </w:r>
      <w:proofErr w:type="gramEnd"/>
      <w:r w:rsidRPr="003C4002">
        <w:rPr>
          <w:rFonts w:ascii="Arial" w:eastAsia="Calibri" w:hAnsi="Arial" w:cs="Arial"/>
          <w:kern w:val="0"/>
          <w:lang w:val="en-US"/>
          <w14:ligatures w14:val="none"/>
        </w:rPr>
        <w:t xml:space="preserve"> the operation more flexible, and technology, i.e., automated check-in and self-service kiosks, can </w:t>
      </w:r>
      <w:proofErr w:type="spellStart"/>
      <w:r w:rsidRPr="003C4002">
        <w:rPr>
          <w:rFonts w:ascii="Arial" w:eastAsia="Calibri" w:hAnsi="Arial" w:cs="Arial"/>
          <w:kern w:val="0"/>
          <w:lang w:val="en-US"/>
          <w14:ligatures w14:val="none"/>
        </w:rPr>
        <w:t>minimise</w:t>
      </w:r>
      <w:proofErr w:type="spellEnd"/>
      <w:r w:rsidRPr="003C4002">
        <w:rPr>
          <w:rFonts w:ascii="Arial" w:eastAsia="Calibri" w:hAnsi="Arial" w:cs="Arial"/>
          <w:kern w:val="0"/>
          <w:lang w:val="en-US"/>
          <w14:ligatures w14:val="none"/>
        </w:rPr>
        <w:t xml:space="preserve"> the workload of employees. But these need to be balanced properly so that the guest experience is not compromised. Overall, a </w:t>
      </w:r>
      <w:proofErr w:type="gramStart"/>
      <w:r w:rsidRPr="003C4002">
        <w:rPr>
          <w:rFonts w:ascii="Arial" w:eastAsia="Calibri" w:hAnsi="Arial" w:cs="Arial"/>
          <w:kern w:val="0"/>
          <w:lang w:val="en-US"/>
          <w14:ligatures w14:val="none"/>
        </w:rPr>
        <w:t>people strategy that is sustainable</w:t>
      </w:r>
      <w:proofErr w:type="gramEnd"/>
      <w:r w:rsidRPr="003C4002">
        <w:rPr>
          <w:rFonts w:ascii="Arial" w:eastAsia="Calibri" w:hAnsi="Arial" w:cs="Arial"/>
          <w:kern w:val="0"/>
          <w:lang w:val="en-US"/>
          <w14:ligatures w14:val="none"/>
        </w:rPr>
        <w:t xml:space="preserve"> is built on a combination of competitive remuneration, strategic workforce planning, and the adoption of technology. Through being </w:t>
      </w:r>
      <w:proofErr w:type="gramStart"/>
      <w:r w:rsidRPr="003C4002">
        <w:rPr>
          <w:rFonts w:ascii="Arial" w:eastAsia="Calibri" w:hAnsi="Arial" w:cs="Arial"/>
          <w:kern w:val="0"/>
          <w:lang w:val="en-US"/>
          <w14:ligatures w14:val="none"/>
        </w:rPr>
        <w:t>in a position</w:t>
      </w:r>
      <w:proofErr w:type="gramEnd"/>
      <w:r w:rsidRPr="003C4002">
        <w:rPr>
          <w:rFonts w:ascii="Arial" w:eastAsia="Calibri" w:hAnsi="Arial" w:cs="Arial"/>
          <w:kern w:val="0"/>
          <w:lang w:val="en-US"/>
          <w14:ligatures w14:val="none"/>
        </w:rPr>
        <w:t xml:space="preserve"> to fill the staffing gaps cost-effectively, Premier Inn will be able to improve the level of service, gain guest satisfaction, and </w:t>
      </w:r>
      <w:proofErr w:type="spellStart"/>
      <w:r w:rsidRPr="003C4002">
        <w:rPr>
          <w:rFonts w:ascii="Arial" w:eastAsia="Calibri" w:hAnsi="Arial" w:cs="Arial"/>
          <w:kern w:val="0"/>
          <w:lang w:val="en-US"/>
          <w14:ligatures w14:val="none"/>
        </w:rPr>
        <w:t>realise</w:t>
      </w:r>
      <w:proofErr w:type="spellEnd"/>
      <w:r w:rsidRPr="003C4002">
        <w:rPr>
          <w:rFonts w:ascii="Arial" w:eastAsia="Calibri" w:hAnsi="Arial" w:cs="Arial"/>
          <w:kern w:val="0"/>
          <w:lang w:val="en-US"/>
          <w14:ligatures w14:val="none"/>
        </w:rPr>
        <w:t xml:space="preserve"> profitability in the long run. </w:t>
      </w:r>
    </w:p>
    <w:p w14:paraId="1CECC910" w14:textId="77777777" w:rsidR="003C4002" w:rsidRPr="003C4002" w:rsidRDefault="003C4002" w:rsidP="003C4002">
      <w:pPr>
        <w:spacing w:line="360" w:lineRule="auto"/>
        <w:rPr>
          <w:rFonts w:ascii="Arial" w:eastAsia="Calibri" w:hAnsi="Arial" w:cs="Arial"/>
          <w:b/>
          <w:bCs/>
          <w:kern w:val="0"/>
          <w:lang w:val="en-US"/>
          <w14:ligatures w14:val="none"/>
        </w:rPr>
      </w:pPr>
      <w:r w:rsidRPr="003C4002">
        <w:rPr>
          <w:rFonts w:ascii="Arial" w:eastAsia="Calibri" w:hAnsi="Arial" w:cs="Arial"/>
          <w:b/>
          <w:bCs/>
          <w:kern w:val="0"/>
          <w:lang w:val="en-US"/>
          <w14:ligatures w14:val="none"/>
        </w:rPr>
        <w:t xml:space="preserve">Recommendations </w:t>
      </w:r>
    </w:p>
    <w:p w14:paraId="42EA3B5C" w14:textId="77777777" w:rsidR="003C4002" w:rsidRDefault="003C4002" w:rsidP="003C4002">
      <w:pPr>
        <w:spacing w:line="360" w:lineRule="auto"/>
        <w:rPr>
          <w:rFonts w:ascii="Arial" w:eastAsia="Calibri" w:hAnsi="Arial" w:cs="Arial"/>
          <w:kern w:val="0"/>
          <w:lang w:val="en-US"/>
          <w14:ligatures w14:val="none"/>
        </w:rPr>
      </w:pPr>
      <w:r w:rsidRPr="003C4002">
        <w:rPr>
          <w:rFonts w:ascii="Arial" w:eastAsia="Calibri" w:hAnsi="Arial" w:cs="Arial"/>
          <w:kern w:val="0"/>
          <w:lang w:val="en-US"/>
          <w14:ligatures w14:val="none"/>
        </w:rPr>
        <w:t xml:space="preserve">To combat staff shortages and improve guest service, Premier Inn Chapel Bar must have </w:t>
      </w:r>
      <w:proofErr w:type="gramStart"/>
      <w:r w:rsidRPr="003C4002">
        <w:rPr>
          <w:rFonts w:ascii="Arial" w:eastAsia="Calibri" w:hAnsi="Arial" w:cs="Arial"/>
          <w:kern w:val="0"/>
          <w:lang w:val="en-US"/>
          <w14:ligatures w14:val="none"/>
        </w:rPr>
        <w:t>a great</w:t>
      </w:r>
      <w:proofErr w:type="gramEnd"/>
      <w:r w:rsidRPr="003C4002">
        <w:rPr>
          <w:rFonts w:ascii="Arial" w:eastAsia="Calibri" w:hAnsi="Arial" w:cs="Arial"/>
          <w:kern w:val="0"/>
          <w:lang w:val="en-US"/>
          <w14:ligatures w14:val="none"/>
        </w:rPr>
        <w:t xml:space="preserve"> employee retention, operation efficiency, and technology adoption plan. Below are the recommendations that include pressing areas that must be addressed:</w:t>
      </w:r>
    </w:p>
    <w:p w14:paraId="2EF41C61" w14:textId="77777777" w:rsidR="003C4002" w:rsidRPr="00A409A5" w:rsidRDefault="003C4002" w:rsidP="00A409A5">
      <w:pPr>
        <w:pStyle w:val="ListParagraph"/>
        <w:numPr>
          <w:ilvl w:val="0"/>
          <w:numId w:val="13"/>
        </w:numPr>
        <w:spacing w:line="360" w:lineRule="auto"/>
        <w:rPr>
          <w:rFonts w:ascii="Arial" w:eastAsia="Calibri" w:hAnsi="Arial" w:cs="Arial"/>
          <w:b/>
          <w:bCs/>
          <w:kern w:val="0"/>
          <w:lang w:val="en-US"/>
          <w14:ligatures w14:val="none"/>
        </w:rPr>
      </w:pPr>
      <w:r w:rsidRPr="00A409A5">
        <w:rPr>
          <w:rFonts w:ascii="Arial" w:eastAsia="Calibri" w:hAnsi="Arial" w:cs="Arial"/>
          <w:b/>
          <w:bCs/>
          <w:kern w:val="0"/>
          <w:lang w:val="en-US"/>
          <w14:ligatures w14:val="none"/>
        </w:rPr>
        <w:t>Improve Employee Retention Through Competitive Compensation and Career Advancement</w:t>
      </w:r>
    </w:p>
    <w:p w14:paraId="65F1748D" w14:textId="77777777" w:rsidR="003C4002" w:rsidRPr="003C4002" w:rsidRDefault="003C4002" w:rsidP="003C4002">
      <w:pPr>
        <w:spacing w:line="360" w:lineRule="auto"/>
        <w:rPr>
          <w:rFonts w:ascii="Arial" w:eastAsia="Calibri" w:hAnsi="Arial" w:cs="Arial"/>
          <w:kern w:val="0"/>
          <w:lang w:val="en-US"/>
          <w14:ligatures w14:val="none"/>
        </w:rPr>
      </w:pPr>
      <w:r w:rsidRPr="003C4002">
        <w:rPr>
          <w:rFonts w:ascii="Arial" w:eastAsia="Calibri" w:hAnsi="Arial" w:cs="Arial"/>
          <w:kern w:val="0"/>
          <w:lang w:val="en-US"/>
          <w14:ligatures w14:val="none"/>
        </w:rPr>
        <w:t xml:space="preserve">Low pay and lack of career opportunities are two of the major reasons for turnover at Premier Inn. Competitive wages, performance-based incentive compensation, and career paths that are clear all can be used to keep employees. Professional growth, including leadership development, hospitality training, and mentoring, must be provided to the employees. Advance payment for services like health care, wellness programs, and employee discounts will also enhance employee satisfaction levels. Long-term investment in workers to retain them will avoid recruitment </w:t>
      </w:r>
      <w:proofErr w:type="gramStart"/>
      <w:r w:rsidRPr="003C4002">
        <w:rPr>
          <w:rFonts w:ascii="Arial" w:eastAsia="Calibri" w:hAnsi="Arial" w:cs="Arial"/>
          <w:kern w:val="0"/>
          <w:lang w:val="en-US"/>
          <w14:ligatures w14:val="none"/>
        </w:rPr>
        <w:t>cost</w:t>
      </w:r>
      <w:proofErr w:type="gramEnd"/>
      <w:r w:rsidRPr="003C4002">
        <w:rPr>
          <w:rFonts w:ascii="Arial" w:eastAsia="Calibri" w:hAnsi="Arial" w:cs="Arial"/>
          <w:kern w:val="0"/>
          <w:lang w:val="en-US"/>
          <w14:ligatures w14:val="none"/>
        </w:rPr>
        <w:t>, provide stable service, and increase morale overall.</w:t>
      </w:r>
    </w:p>
    <w:p w14:paraId="7B1131B7" w14:textId="77777777" w:rsidR="003C4002" w:rsidRPr="00A409A5" w:rsidRDefault="003C4002" w:rsidP="00A409A5">
      <w:pPr>
        <w:pStyle w:val="ListParagraph"/>
        <w:numPr>
          <w:ilvl w:val="0"/>
          <w:numId w:val="13"/>
        </w:numPr>
        <w:spacing w:line="360" w:lineRule="auto"/>
        <w:rPr>
          <w:rFonts w:ascii="Arial" w:eastAsia="Calibri" w:hAnsi="Arial" w:cs="Arial"/>
          <w:b/>
          <w:bCs/>
          <w:kern w:val="0"/>
          <w:lang w:val="en-US"/>
          <w14:ligatures w14:val="none"/>
        </w:rPr>
      </w:pPr>
      <w:r w:rsidRPr="00A409A5">
        <w:rPr>
          <w:rFonts w:ascii="Arial" w:eastAsia="Calibri" w:hAnsi="Arial" w:cs="Arial"/>
          <w:b/>
          <w:bCs/>
          <w:kern w:val="0"/>
          <w:lang w:val="en-US"/>
          <w14:ligatures w14:val="none"/>
        </w:rPr>
        <w:t>Leverage Flexible Staffing Models to Mitigate Demand Fluctuations</w:t>
      </w:r>
    </w:p>
    <w:p w14:paraId="5DAD3A48" w14:textId="78047688" w:rsidR="003C4002" w:rsidRPr="003C4002" w:rsidRDefault="003C4002" w:rsidP="003C4002">
      <w:pPr>
        <w:spacing w:line="360" w:lineRule="auto"/>
        <w:rPr>
          <w:rFonts w:ascii="Arial" w:eastAsia="Calibri" w:hAnsi="Arial" w:cs="Arial"/>
          <w:kern w:val="0"/>
          <w:lang w:val="en-US"/>
          <w14:ligatures w14:val="none"/>
        </w:rPr>
      </w:pPr>
      <w:r w:rsidRPr="003C4002">
        <w:rPr>
          <w:rFonts w:ascii="Arial" w:eastAsia="Calibri" w:hAnsi="Arial" w:cs="Arial"/>
          <w:kern w:val="0"/>
          <w:lang w:val="en-US"/>
          <w14:ligatures w14:val="none"/>
        </w:rPr>
        <w:t xml:space="preserve">Demand fluctuations result from seasonal demand, creating operational issues during peak periods. Premier Inn </w:t>
      </w:r>
      <w:proofErr w:type="gramStart"/>
      <w:r w:rsidRPr="003C4002">
        <w:rPr>
          <w:rFonts w:ascii="Arial" w:eastAsia="Calibri" w:hAnsi="Arial" w:cs="Arial"/>
          <w:kern w:val="0"/>
          <w:lang w:val="en-US"/>
          <w14:ligatures w14:val="none"/>
        </w:rPr>
        <w:t>is able to</w:t>
      </w:r>
      <w:proofErr w:type="gramEnd"/>
      <w:r w:rsidRPr="003C4002">
        <w:rPr>
          <w:rFonts w:ascii="Arial" w:eastAsia="Calibri" w:hAnsi="Arial" w:cs="Arial"/>
          <w:kern w:val="0"/>
          <w:lang w:val="en-US"/>
          <w14:ligatures w14:val="none"/>
        </w:rPr>
        <w:t xml:space="preserve"> </w:t>
      </w:r>
      <w:proofErr w:type="spellStart"/>
      <w:r w:rsidRPr="003C4002">
        <w:rPr>
          <w:rFonts w:ascii="Arial" w:eastAsia="Calibri" w:hAnsi="Arial" w:cs="Arial"/>
          <w:kern w:val="0"/>
          <w:lang w:val="en-US"/>
          <w14:ligatures w14:val="none"/>
        </w:rPr>
        <w:t>utilise</w:t>
      </w:r>
      <w:proofErr w:type="spellEnd"/>
      <w:r w:rsidRPr="003C4002">
        <w:rPr>
          <w:rFonts w:ascii="Arial" w:eastAsia="Calibri" w:hAnsi="Arial" w:cs="Arial"/>
          <w:kern w:val="0"/>
          <w:lang w:val="en-US"/>
          <w14:ligatures w14:val="none"/>
        </w:rPr>
        <w:t xml:space="preserve"> flexible staffing policy in </w:t>
      </w:r>
      <w:r w:rsidR="00A409A5">
        <w:rPr>
          <w:rFonts w:ascii="Arial" w:eastAsia="Calibri" w:hAnsi="Arial" w:cs="Arial"/>
          <w:kern w:val="0"/>
          <w:lang w:val="en-US"/>
          <w14:ligatures w14:val="none"/>
        </w:rPr>
        <w:t xml:space="preserve">utilizing </w:t>
      </w:r>
      <w:r w:rsidRPr="003C4002">
        <w:rPr>
          <w:rFonts w:ascii="Arial" w:eastAsia="Calibri" w:hAnsi="Arial" w:cs="Arial"/>
          <w:kern w:val="0"/>
          <w:lang w:val="en-US"/>
          <w14:ligatures w14:val="none"/>
        </w:rPr>
        <w:t xml:space="preserve">part-time, on-call, and casual staff. </w:t>
      </w:r>
      <w:proofErr w:type="gramStart"/>
      <w:r w:rsidRPr="003C4002">
        <w:rPr>
          <w:rFonts w:ascii="Arial" w:eastAsia="Calibri" w:hAnsi="Arial" w:cs="Arial"/>
          <w:kern w:val="0"/>
          <w:lang w:val="en-US"/>
          <w14:ligatures w14:val="none"/>
        </w:rPr>
        <w:t>Partnership</w:t>
      </w:r>
      <w:proofErr w:type="gramEnd"/>
      <w:r w:rsidRPr="003C4002">
        <w:rPr>
          <w:rFonts w:ascii="Arial" w:eastAsia="Calibri" w:hAnsi="Arial" w:cs="Arial"/>
          <w:kern w:val="0"/>
          <w:lang w:val="en-US"/>
          <w14:ligatures w14:val="none"/>
        </w:rPr>
        <w:t xml:space="preserve"> with employment agencies could provide short-term professional labor as and when required. Moreover, offering shifts and rotating hours among full-time staff can prevent exhaustion as well as achieve </w:t>
      </w:r>
      <w:proofErr w:type="gramStart"/>
      <w:r w:rsidRPr="003C4002">
        <w:rPr>
          <w:rFonts w:ascii="Arial" w:eastAsia="Calibri" w:hAnsi="Arial" w:cs="Arial"/>
          <w:kern w:val="0"/>
          <w:lang w:val="en-US"/>
          <w14:ligatures w14:val="none"/>
        </w:rPr>
        <w:t>utmost</w:t>
      </w:r>
      <w:proofErr w:type="gramEnd"/>
      <w:r w:rsidRPr="003C4002">
        <w:rPr>
          <w:rFonts w:ascii="Arial" w:eastAsia="Calibri" w:hAnsi="Arial" w:cs="Arial"/>
          <w:kern w:val="0"/>
          <w:lang w:val="en-US"/>
          <w14:ligatures w14:val="none"/>
        </w:rPr>
        <w:t xml:space="preserve"> work-life balance. Properly adjusting staffing levels from occupancy </w:t>
      </w:r>
      <w:r w:rsidRPr="003C4002">
        <w:rPr>
          <w:rFonts w:ascii="Arial" w:eastAsia="Calibri" w:hAnsi="Arial" w:cs="Arial"/>
          <w:kern w:val="0"/>
          <w:lang w:val="en-US"/>
          <w14:ligatures w14:val="none"/>
        </w:rPr>
        <w:lastRenderedPageBreak/>
        <w:t>forecasting, the hotel would be capable of delivering maximum service without incurring extra labor costs.</w:t>
      </w:r>
    </w:p>
    <w:p w14:paraId="59A1BF49" w14:textId="77777777" w:rsidR="003C4002" w:rsidRPr="00A409A5" w:rsidRDefault="003C4002" w:rsidP="00A409A5">
      <w:pPr>
        <w:pStyle w:val="ListParagraph"/>
        <w:numPr>
          <w:ilvl w:val="0"/>
          <w:numId w:val="13"/>
        </w:numPr>
        <w:spacing w:line="360" w:lineRule="auto"/>
        <w:rPr>
          <w:rFonts w:ascii="Arial" w:eastAsia="Calibri" w:hAnsi="Arial" w:cs="Arial"/>
          <w:b/>
          <w:bCs/>
          <w:kern w:val="0"/>
          <w:lang w:val="en-US"/>
          <w14:ligatures w14:val="none"/>
        </w:rPr>
      </w:pPr>
      <w:r w:rsidRPr="00A409A5">
        <w:rPr>
          <w:rFonts w:ascii="Arial" w:eastAsia="Calibri" w:hAnsi="Arial" w:cs="Arial"/>
          <w:b/>
          <w:bCs/>
          <w:kern w:val="0"/>
          <w:lang w:val="en-US"/>
          <w14:ligatures w14:val="none"/>
        </w:rPr>
        <w:t xml:space="preserve">Leverage Technology to Increase Efficiency </w:t>
      </w:r>
    </w:p>
    <w:p w14:paraId="2D343946" w14:textId="77777777" w:rsidR="003C4002" w:rsidRPr="003C4002" w:rsidRDefault="003C4002" w:rsidP="003C4002">
      <w:pPr>
        <w:spacing w:line="360" w:lineRule="auto"/>
        <w:rPr>
          <w:rFonts w:ascii="Arial" w:eastAsia="Calibri" w:hAnsi="Arial" w:cs="Arial"/>
          <w:kern w:val="0"/>
          <w:lang w:val="en-US"/>
          <w14:ligatures w14:val="none"/>
        </w:rPr>
      </w:pPr>
      <w:r w:rsidRPr="003C4002">
        <w:rPr>
          <w:rFonts w:ascii="Arial" w:eastAsia="Calibri" w:hAnsi="Arial" w:cs="Arial"/>
          <w:kern w:val="0"/>
          <w:lang w:val="en-US"/>
          <w14:ligatures w14:val="none"/>
        </w:rPr>
        <w:t xml:space="preserve">Premier Inn can invest in check-in and check-out automated kiosks so that </w:t>
      </w:r>
      <w:proofErr w:type="gramStart"/>
      <w:r w:rsidRPr="003C4002">
        <w:rPr>
          <w:rFonts w:ascii="Arial" w:eastAsia="Calibri" w:hAnsi="Arial" w:cs="Arial"/>
          <w:kern w:val="0"/>
          <w:lang w:val="en-US"/>
          <w14:ligatures w14:val="none"/>
        </w:rPr>
        <w:t>front</w:t>
      </w:r>
      <w:proofErr w:type="gramEnd"/>
      <w:r w:rsidRPr="003C4002">
        <w:rPr>
          <w:rFonts w:ascii="Arial" w:eastAsia="Calibri" w:hAnsi="Arial" w:cs="Arial"/>
          <w:kern w:val="0"/>
          <w:lang w:val="en-US"/>
          <w14:ligatures w14:val="none"/>
        </w:rPr>
        <w:t xml:space="preserve"> desk can focus on staff-to-guest interaction.</w:t>
      </w:r>
    </w:p>
    <w:p w14:paraId="4785FF88" w14:textId="77777777" w:rsidR="003C4002" w:rsidRPr="003C4002" w:rsidRDefault="003C4002" w:rsidP="003C4002">
      <w:pPr>
        <w:spacing w:line="360" w:lineRule="auto"/>
        <w:rPr>
          <w:rFonts w:ascii="Arial" w:eastAsia="Calibri" w:hAnsi="Arial" w:cs="Arial"/>
          <w:kern w:val="0"/>
          <w:lang w:val="en-US"/>
          <w14:ligatures w14:val="none"/>
        </w:rPr>
      </w:pPr>
      <w:r w:rsidRPr="003C4002">
        <w:rPr>
          <w:rFonts w:ascii="Arial" w:eastAsia="Calibri" w:hAnsi="Arial" w:cs="Arial"/>
          <w:kern w:val="0"/>
          <w:lang w:val="en-US"/>
          <w14:ligatures w14:val="none"/>
        </w:rPr>
        <w:t>Room turnaround automation systems will automate the room turnaround to turn the rooms faster. Room service ordering and guest information mobile apps will reduce front desk stress. There must be a balance so that the human touch that guests are accustomed to in a hospitality stay is not lost.</w:t>
      </w:r>
    </w:p>
    <w:p w14:paraId="7AA8DAB8" w14:textId="77777777" w:rsidR="003C4002" w:rsidRPr="00A409A5" w:rsidRDefault="003C4002" w:rsidP="00A409A5">
      <w:pPr>
        <w:pStyle w:val="ListParagraph"/>
        <w:numPr>
          <w:ilvl w:val="0"/>
          <w:numId w:val="13"/>
        </w:numPr>
        <w:spacing w:line="360" w:lineRule="auto"/>
        <w:rPr>
          <w:rFonts w:ascii="Arial" w:eastAsia="Calibri" w:hAnsi="Arial" w:cs="Arial"/>
          <w:b/>
          <w:bCs/>
          <w:kern w:val="0"/>
          <w:lang w:val="en-US"/>
          <w14:ligatures w14:val="none"/>
        </w:rPr>
      </w:pPr>
      <w:r w:rsidRPr="00A409A5">
        <w:rPr>
          <w:rFonts w:ascii="Arial" w:eastAsia="Calibri" w:hAnsi="Arial" w:cs="Arial"/>
          <w:b/>
          <w:bCs/>
          <w:kern w:val="0"/>
          <w:lang w:val="en-US"/>
          <w14:ligatures w14:val="none"/>
        </w:rPr>
        <w:t>Augment Cross-Training and Multi-Skilling Programs</w:t>
      </w:r>
    </w:p>
    <w:p w14:paraId="3ADBCEA3" w14:textId="77777777" w:rsidR="003C4002" w:rsidRPr="003C4002" w:rsidRDefault="003C4002" w:rsidP="003C4002">
      <w:pPr>
        <w:spacing w:line="360" w:lineRule="auto"/>
        <w:rPr>
          <w:rFonts w:ascii="Arial" w:eastAsia="Calibri" w:hAnsi="Arial" w:cs="Arial"/>
          <w:kern w:val="0"/>
          <w:lang w:val="en-US"/>
          <w14:ligatures w14:val="none"/>
        </w:rPr>
      </w:pPr>
      <w:r w:rsidRPr="003C4002">
        <w:rPr>
          <w:rFonts w:ascii="Arial" w:eastAsia="Calibri" w:hAnsi="Arial" w:cs="Arial"/>
          <w:kern w:val="0"/>
          <w:lang w:val="en-US"/>
          <w14:ligatures w14:val="none"/>
        </w:rPr>
        <w:t xml:space="preserve">Cross-training staff </w:t>
      </w:r>
      <w:proofErr w:type="gramStart"/>
      <w:r w:rsidRPr="003C4002">
        <w:rPr>
          <w:rFonts w:ascii="Arial" w:eastAsia="Calibri" w:hAnsi="Arial" w:cs="Arial"/>
          <w:kern w:val="0"/>
          <w:lang w:val="en-US"/>
          <w14:ligatures w14:val="none"/>
        </w:rPr>
        <w:t>on</w:t>
      </w:r>
      <w:proofErr w:type="gramEnd"/>
      <w:r w:rsidRPr="003C4002">
        <w:rPr>
          <w:rFonts w:ascii="Arial" w:eastAsia="Calibri" w:hAnsi="Arial" w:cs="Arial"/>
          <w:kern w:val="0"/>
          <w:lang w:val="en-US"/>
          <w14:ligatures w14:val="none"/>
        </w:rPr>
        <w:t xml:space="preserve"> other jobs may help in job flexibility and enterprise resilience.</w:t>
      </w:r>
    </w:p>
    <w:p w14:paraId="1D931E8E" w14:textId="77777777" w:rsidR="003C4002" w:rsidRPr="003C4002" w:rsidRDefault="003C4002" w:rsidP="003C4002">
      <w:pPr>
        <w:spacing w:line="360" w:lineRule="auto"/>
        <w:rPr>
          <w:rFonts w:ascii="Arial" w:eastAsia="Calibri" w:hAnsi="Arial" w:cs="Arial"/>
          <w:kern w:val="0"/>
          <w:lang w:val="en-US"/>
          <w14:ligatures w14:val="none"/>
        </w:rPr>
      </w:pPr>
      <w:proofErr w:type="gramStart"/>
      <w:r w:rsidRPr="003C4002">
        <w:rPr>
          <w:rFonts w:ascii="Arial" w:eastAsia="Calibri" w:hAnsi="Arial" w:cs="Arial"/>
          <w:kern w:val="0"/>
          <w:lang w:val="en-US"/>
          <w14:ligatures w14:val="none"/>
        </w:rPr>
        <w:t>Front desk</w:t>
      </w:r>
      <w:proofErr w:type="gramEnd"/>
      <w:r w:rsidRPr="003C4002">
        <w:rPr>
          <w:rFonts w:ascii="Arial" w:eastAsia="Calibri" w:hAnsi="Arial" w:cs="Arial"/>
          <w:kern w:val="0"/>
          <w:lang w:val="en-US"/>
          <w14:ligatures w14:val="none"/>
        </w:rPr>
        <w:t xml:space="preserve"> housekeepers can be trained to work at restaurants, as well as receptionists to work at restaurants. This will ensure continued execution of essential activities in the face of manpower shortfalls without compromising guest service. Deployment of systematic training programs and rotational deployment will acclimatize employees to their multi-sided skills without exposing them to burnout. Moreover, appraisal and reward for multitaskers will provide assurance towards developing cooperation culture.</w:t>
      </w:r>
    </w:p>
    <w:p w14:paraId="3007F12C" w14:textId="467E3E02" w:rsidR="003C4002" w:rsidRPr="00A409A5" w:rsidRDefault="003C4002" w:rsidP="00A409A5">
      <w:pPr>
        <w:pStyle w:val="ListParagraph"/>
        <w:numPr>
          <w:ilvl w:val="0"/>
          <w:numId w:val="13"/>
        </w:numPr>
        <w:spacing w:line="360" w:lineRule="auto"/>
        <w:rPr>
          <w:rFonts w:ascii="Arial" w:eastAsia="Calibri" w:hAnsi="Arial" w:cs="Arial"/>
          <w:b/>
          <w:bCs/>
          <w:kern w:val="0"/>
          <w:lang w:val="en-US"/>
          <w14:ligatures w14:val="none"/>
        </w:rPr>
      </w:pPr>
      <w:r w:rsidRPr="00A409A5">
        <w:rPr>
          <w:rFonts w:ascii="Arial" w:eastAsia="Calibri" w:hAnsi="Arial" w:cs="Arial"/>
          <w:b/>
          <w:bCs/>
          <w:kern w:val="0"/>
          <w:lang w:val="en-US"/>
          <w14:ligatures w14:val="none"/>
        </w:rPr>
        <w:t xml:space="preserve">Improve Work Environment </w:t>
      </w:r>
    </w:p>
    <w:p w14:paraId="3BBBF8AE" w14:textId="77777777" w:rsidR="003C4002" w:rsidRPr="003C4002" w:rsidRDefault="003C4002" w:rsidP="003C4002">
      <w:pPr>
        <w:spacing w:line="360" w:lineRule="auto"/>
        <w:rPr>
          <w:rFonts w:ascii="Arial" w:eastAsia="Calibri" w:hAnsi="Arial" w:cs="Arial"/>
          <w:kern w:val="0"/>
          <w:lang w:val="en-US"/>
          <w14:ligatures w14:val="none"/>
        </w:rPr>
      </w:pPr>
      <w:r w:rsidRPr="003C4002">
        <w:rPr>
          <w:rFonts w:ascii="Arial" w:eastAsia="Calibri" w:hAnsi="Arial" w:cs="Arial"/>
          <w:kern w:val="0"/>
          <w:lang w:val="en-US"/>
          <w14:ligatures w14:val="none"/>
        </w:rPr>
        <w:t>Premier Inn can focus on warm work culture through open communication, recognition of employee contributions, and prompt workplace problem-solving. Stress management training, health initiatives, and fair workload distribution can prevent burnout. Team-building activities and team spirit development among employees can improve morale and prevent turnover.</w:t>
      </w:r>
    </w:p>
    <w:p w14:paraId="772B0D19" w14:textId="77777777" w:rsidR="00094299" w:rsidRDefault="00094299" w:rsidP="003C4002">
      <w:pPr>
        <w:spacing w:line="360" w:lineRule="auto"/>
        <w:rPr>
          <w:rFonts w:ascii="Arial" w:eastAsia="Calibri" w:hAnsi="Arial" w:cs="Arial"/>
          <w:kern w:val="0"/>
          <w:lang w:val="en-US"/>
          <w14:ligatures w14:val="none"/>
        </w:rPr>
      </w:pPr>
      <w:bookmarkStart w:id="20" w:name="_Toc190515062"/>
    </w:p>
    <w:p w14:paraId="73707C81" w14:textId="3995B3CA" w:rsidR="003C4002" w:rsidRPr="00A409A5" w:rsidRDefault="003C4002" w:rsidP="00A409A5">
      <w:pPr>
        <w:pStyle w:val="ListParagraph"/>
        <w:numPr>
          <w:ilvl w:val="0"/>
          <w:numId w:val="14"/>
        </w:numPr>
        <w:spacing w:line="360" w:lineRule="auto"/>
        <w:rPr>
          <w:rFonts w:ascii="Arial" w:eastAsia="Calibri" w:hAnsi="Arial" w:cs="Arial"/>
          <w:b/>
          <w:bCs/>
          <w:kern w:val="0"/>
          <w:sz w:val="28"/>
          <w:szCs w:val="28"/>
          <w:lang w:val="en-US"/>
          <w14:ligatures w14:val="none"/>
        </w:rPr>
      </w:pPr>
      <w:r w:rsidRPr="00A409A5">
        <w:rPr>
          <w:rFonts w:ascii="Arial" w:eastAsia="Calibri" w:hAnsi="Arial" w:cs="Arial"/>
          <w:b/>
          <w:bCs/>
          <w:kern w:val="0"/>
          <w:sz w:val="28"/>
          <w:szCs w:val="28"/>
          <w:lang w:val="en-US"/>
          <w14:ligatures w14:val="none"/>
        </w:rPr>
        <w:t>Reflective Account</w:t>
      </w:r>
      <w:bookmarkEnd w:id="20"/>
    </w:p>
    <w:p w14:paraId="3D655D18" w14:textId="77777777" w:rsidR="003C4002" w:rsidRPr="003C4002" w:rsidRDefault="003C4002" w:rsidP="003C4002">
      <w:pPr>
        <w:spacing w:line="360" w:lineRule="auto"/>
        <w:rPr>
          <w:rFonts w:ascii="Arial" w:eastAsia="Calibri" w:hAnsi="Arial" w:cs="Arial"/>
          <w:kern w:val="0"/>
          <w:lang w:val="en-US"/>
          <w14:ligatures w14:val="none"/>
        </w:rPr>
      </w:pPr>
      <w:r w:rsidRPr="003C4002">
        <w:rPr>
          <w:rFonts w:ascii="Arial" w:eastAsia="Calibri" w:hAnsi="Arial" w:cs="Arial"/>
          <w:kern w:val="0"/>
          <w:lang w:val="en-US"/>
          <w14:ligatures w14:val="none"/>
        </w:rPr>
        <w:t xml:space="preserve">I have learned more from this study about how hotel operations are affected by staffing shortages, particularly at Premier Inn Chapel Bar. The research has provided me with an insight into the actual problems faced by managers and employees </w:t>
      </w:r>
      <w:proofErr w:type="gramStart"/>
      <w:r w:rsidRPr="003C4002">
        <w:rPr>
          <w:rFonts w:ascii="Arial" w:eastAsia="Calibri" w:hAnsi="Arial" w:cs="Arial"/>
          <w:kern w:val="0"/>
          <w:lang w:val="en-US"/>
          <w14:ligatures w14:val="none"/>
        </w:rPr>
        <w:t xml:space="preserve">on a </w:t>
      </w:r>
      <w:r w:rsidRPr="003C4002">
        <w:rPr>
          <w:rFonts w:ascii="Arial" w:eastAsia="Calibri" w:hAnsi="Arial" w:cs="Arial"/>
          <w:kern w:val="0"/>
          <w:lang w:val="en-US"/>
          <w14:ligatures w14:val="none"/>
        </w:rPr>
        <w:lastRenderedPageBreak/>
        <w:t>daily basis</w:t>
      </w:r>
      <w:proofErr w:type="gramEnd"/>
      <w:r w:rsidRPr="003C4002">
        <w:rPr>
          <w:rFonts w:ascii="Arial" w:eastAsia="Calibri" w:hAnsi="Arial" w:cs="Arial"/>
          <w:kern w:val="0"/>
          <w:lang w:val="en-US"/>
          <w14:ligatures w14:val="none"/>
        </w:rPr>
        <w:t>. I am now aware that not only do staffing shortages affect employees but also guest satisfaction, operational effectiveness, and profitability overall.</w:t>
      </w:r>
    </w:p>
    <w:p w14:paraId="74B141D9" w14:textId="77777777" w:rsidR="003C4002" w:rsidRPr="003C4002" w:rsidRDefault="003C4002" w:rsidP="003C4002">
      <w:pPr>
        <w:spacing w:line="360" w:lineRule="auto"/>
        <w:rPr>
          <w:rFonts w:ascii="Arial" w:eastAsia="Calibri" w:hAnsi="Arial" w:cs="Arial"/>
          <w:kern w:val="0"/>
          <w:lang w:val="en-US"/>
          <w14:ligatures w14:val="none"/>
        </w:rPr>
      </w:pPr>
      <w:r w:rsidRPr="003C4002">
        <w:rPr>
          <w:rFonts w:ascii="Arial" w:eastAsia="Calibri" w:hAnsi="Arial" w:cs="Arial"/>
          <w:kern w:val="0"/>
          <w:lang w:val="en-US"/>
          <w14:ligatures w14:val="none"/>
        </w:rPr>
        <w:t xml:space="preserve">The biggest surprise to me was how staff shortage leads to </w:t>
      </w:r>
      <w:proofErr w:type="gramStart"/>
      <w:r w:rsidRPr="003C4002">
        <w:rPr>
          <w:rFonts w:ascii="Arial" w:eastAsia="Calibri" w:hAnsi="Arial" w:cs="Arial"/>
          <w:kern w:val="0"/>
          <w:lang w:val="en-US"/>
          <w14:ligatures w14:val="none"/>
        </w:rPr>
        <w:t>backlog</w:t>
      </w:r>
      <w:proofErr w:type="gramEnd"/>
      <w:r w:rsidRPr="003C4002">
        <w:rPr>
          <w:rFonts w:ascii="Arial" w:eastAsia="Calibri" w:hAnsi="Arial" w:cs="Arial"/>
          <w:kern w:val="0"/>
          <w:lang w:val="en-US"/>
          <w14:ligatures w14:val="none"/>
        </w:rPr>
        <w:t xml:space="preserve"> in guest services like check-in and room upkeep. I did not know how strained fewer staff becomes with more workload. The resulting long-term stress might even result in burnout, further aggravating the issue. Financial learning too was an eye-opener. If the rooms were not booked in advance, fewer visitors </w:t>
      </w:r>
      <w:proofErr w:type="gramStart"/>
      <w:r w:rsidRPr="003C4002">
        <w:rPr>
          <w:rFonts w:ascii="Arial" w:eastAsia="Calibri" w:hAnsi="Arial" w:cs="Arial"/>
          <w:kern w:val="0"/>
          <w:lang w:val="en-US"/>
          <w14:ligatures w14:val="none"/>
        </w:rPr>
        <w:t>can</w:t>
      </w:r>
      <w:proofErr w:type="gramEnd"/>
      <w:r w:rsidRPr="003C4002">
        <w:rPr>
          <w:rFonts w:ascii="Arial" w:eastAsia="Calibri" w:hAnsi="Arial" w:cs="Arial"/>
          <w:kern w:val="0"/>
          <w:lang w:val="en-US"/>
          <w14:ligatures w14:val="none"/>
        </w:rPr>
        <w:t xml:space="preserve"> be accommodated, and therefore revenue is lost. More </w:t>
      </w:r>
      <w:proofErr w:type="gramStart"/>
      <w:r w:rsidRPr="003C4002">
        <w:rPr>
          <w:rFonts w:ascii="Arial" w:eastAsia="Calibri" w:hAnsi="Arial" w:cs="Arial"/>
          <w:kern w:val="0"/>
          <w:lang w:val="en-US"/>
          <w14:ligatures w14:val="none"/>
        </w:rPr>
        <w:t>cost</w:t>
      </w:r>
      <w:proofErr w:type="gramEnd"/>
      <w:r w:rsidRPr="003C4002">
        <w:rPr>
          <w:rFonts w:ascii="Arial" w:eastAsia="Calibri" w:hAnsi="Arial" w:cs="Arial"/>
          <w:kern w:val="0"/>
          <w:lang w:val="en-US"/>
          <w14:ligatures w14:val="none"/>
        </w:rPr>
        <w:t xml:space="preserve"> will also be associated with the hotel as temporary personnel need to be employed (Denscombe,2010).</w:t>
      </w:r>
    </w:p>
    <w:p w14:paraId="4F3823C2" w14:textId="77777777" w:rsidR="003C4002" w:rsidRPr="003C4002" w:rsidRDefault="003C4002" w:rsidP="003C4002">
      <w:pPr>
        <w:spacing w:line="360" w:lineRule="auto"/>
        <w:rPr>
          <w:rFonts w:ascii="Arial" w:eastAsia="Calibri" w:hAnsi="Arial" w:cs="Arial"/>
          <w:kern w:val="0"/>
          <w:lang w:val="en-US"/>
          <w14:ligatures w14:val="none"/>
        </w:rPr>
      </w:pPr>
      <w:r w:rsidRPr="003C4002">
        <w:rPr>
          <w:rFonts w:ascii="Arial" w:eastAsia="Calibri" w:hAnsi="Arial" w:cs="Arial"/>
          <w:kern w:val="0"/>
          <w:lang w:val="en-US"/>
          <w14:ligatures w14:val="none"/>
        </w:rPr>
        <w:t xml:space="preserve">Another useful aspect of learning was </w:t>
      </w:r>
      <w:proofErr w:type="gramStart"/>
      <w:r w:rsidRPr="003C4002">
        <w:rPr>
          <w:rFonts w:ascii="Arial" w:eastAsia="Calibri" w:hAnsi="Arial" w:cs="Arial"/>
          <w:kern w:val="0"/>
          <w:lang w:val="en-US"/>
          <w14:ligatures w14:val="none"/>
        </w:rPr>
        <w:t>different</w:t>
      </w:r>
      <w:proofErr w:type="gramEnd"/>
      <w:r w:rsidRPr="003C4002">
        <w:rPr>
          <w:rFonts w:ascii="Arial" w:eastAsia="Calibri" w:hAnsi="Arial" w:cs="Arial"/>
          <w:kern w:val="0"/>
          <w:lang w:val="en-US"/>
          <w14:ligatures w14:val="none"/>
        </w:rPr>
        <w:t xml:space="preserve"> ways in which the management can adjust to low employee numbers.</w:t>
      </w:r>
    </w:p>
    <w:p w14:paraId="0B54E14A" w14:textId="77777777" w:rsidR="00094299" w:rsidRDefault="003C4002" w:rsidP="003C4002">
      <w:pPr>
        <w:spacing w:line="360" w:lineRule="auto"/>
        <w:rPr>
          <w:rFonts w:ascii="Arial" w:eastAsia="Calibri" w:hAnsi="Arial" w:cs="Arial"/>
          <w:kern w:val="0"/>
          <w:lang w:val="en-US"/>
          <w14:ligatures w14:val="none"/>
        </w:rPr>
      </w:pPr>
      <w:r w:rsidRPr="003C4002">
        <w:rPr>
          <w:rFonts w:ascii="Arial" w:eastAsia="Calibri" w:hAnsi="Arial" w:cs="Arial"/>
          <w:kern w:val="0"/>
          <w:lang w:val="en-US"/>
          <w14:ligatures w14:val="none"/>
        </w:rPr>
        <w:t xml:space="preserve">I was amazed to see how </w:t>
      </w:r>
      <w:proofErr w:type="gramStart"/>
      <w:r w:rsidRPr="003C4002">
        <w:rPr>
          <w:rFonts w:ascii="Arial" w:eastAsia="Calibri" w:hAnsi="Arial" w:cs="Arial"/>
          <w:kern w:val="0"/>
          <w:lang w:val="en-US"/>
          <w14:ligatures w14:val="none"/>
        </w:rPr>
        <w:t>cross-training</w:t>
      </w:r>
      <w:proofErr w:type="gramEnd"/>
      <w:r w:rsidRPr="003C4002">
        <w:rPr>
          <w:rFonts w:ascii="Arial" w:eastAsia="Calibri" w:hAnsi="Arial" w:cs="Arial"/>
          <w:kern w:val="0"/>
          <w:lang w:val="en-US"/>
          <w14:ligatures w14:val="none"/>
        </w:rPr>
        <w:t xml:space="preserve"> the staff can be profitable in the future. Where staff members can play double roles, this ensures continuity with low staff levels. Technology has also been a cost-effective method that I did not quite expect in advance. Cell phone check-in and self-check-in kiosks can alleviate pressure on front desk personnel to respond to higher-priority guest requests. </w:t>
      </w:r>
      <w:proofErr w:type="gramStart"/>
      <w:r w:rsidRPr="003C4002">
        <w:rPr>
          <w:rFonts w:ascii="Arial" w:eastAsia="Calibri" w:hAnsi="Arial" w:cs="Arial"/>
          <w:kern w:val="0"/>
          <w:lang w:val="en-US"/>
          <w14:ligatures w14:val="none"/>
        </w:rPr>
        <w:t>Generally speaking, this</w:t>
      </w:r>
      <w:proofErr w:type="gramEnd"/>
      <w:r w:rsidRPr="003C4002">
        <w:rPr>
          <w:rFonts w:ascii="Arial" w:eastAsia="Calibri" w:hAnsi="Arial" w:cs="Arial"/>
          <w:kern w:val="0"/>
          <w:lang w:val="en-US"/>
          <w14:ligatures w14:val="none"/>
        </w:rPr>
        <w:t xml:space="preserve"> research has made me aware of the complexity of hotel operations. Though staff shortages are a problem, it is possible to overcome them by implementing effective means. In the future, I will observe more closely how companies handle staff shortages and how they work towards boosting customer satisfaction and staff retention (Yin, 2003). </w:t>
      </w:r>
    </w:p>
    <w:p w14:paraId="4CAEB22B" w14:textId="480FA36A" w:rsidR="00094299" w:rsidRDefault="003C4002" w:rsidP="003C4002">
      <w:pPr>
        <w:spacing w:line="360" w:lineRule="auto"/>
        <w:rPr>
          <w:rFonts w:ascii="Arial" w:eastAsia="Calibri" w:hAnsi="Arial" w:cs="Arial"/>
          <w:kern w:val="0"/>
          <w:lang w:val="en-US"/>
          <w14:ligatures w14:val="none"/>
        </w:rPr>
      </w:pPr>
      <w:r w:rsidRPr="003C4002">
        <w:rPr>
          <w:rFonts w:ascii="Arial" w:eastAsia="Calibri" w:hAnsi="Arial" w:cs="Arial"/>
          <w:kern w:val="0"/>
          <w:lang w:val="en-US"/>
          <w14:ligatures w14:val="none"/>
        </w:rPr>
        <w:t xml:space="preserve">Since I look back on it now, my analysis of Premier Inn Nottingham City Centre (Chapel Bar) </w:t>
      </w:r>
      <w:r w:rsidR="00C22102">
        <w:rPr>
          <w:rFonts w:ascii="Arial" w:eastAsia="Calibri" w:hAnsi="Arial" w:cs="Arial"/>
          <w:kern w:val="0"/>
          <w:lang w:val="en-US"/>
          <w14:ligatures w14:val="none"/>
        </w:rPr>
        <w:t>demonstrates</w:t>
      </w:r>
      <w:r w:rsidRPr="003C4002">
        <w:rPr>
          <w:rFonts w:ascii="Arial" w:eastAsia="Calibri" w:hAnsi="Arial" w:cs="Arial"/>
          <w:kern w:val="0"/>
          <w:lang w:val="en-US"/>
          <w14:ligatures w14:val="none"/>
        </w:rPr>
        <w:t xml:space="preserve"> the gravity with which I have immersed the hospitality sector, research process, and challenge of value hotel chains. Case study research taught me to discover Premier Inn operations in depth, while reflective writing taught me to question my understanding of the industry. </w:t>
      </w:r>
      <w:proofErr w:type="spellStart"/>
      <w:r w:rsidRPr="003C4002">
        <w:rPr>
          <w:rFonts w:ascii="Arial" w:eastAsia="Calibri" w:hAnsi="Arial" w:cs="Arial"/>
          <w:kern w:val="0"/>
          <w:lang w:val="en-US"/>
          <w14:ligatures w14:val="none"/>
        </w:rPr>
        <w:t>Netnography</w:t>
      </w:r>
      <w:proofErr w:type="spellEnd"/>
      <w:r w:rsidRPr="003C4002">
        <w:rPr>
          <w:rFonts w:ascii="Arial" w:eastAsia="Calibri" w:hAnsi="Arial" w:cs="Arial"/>
          <w:kern w:val="0"/>
          <w:lang w:val="en-US"/>
          <w14:ligatures w14:val="none"/>
        </w:rPr>
        <w:t xml:space="preserve"> provided a rich description of how reviews and online presence affect customer perceptions. Customer experience and branding are </w:t>
      </w:r>
      <w:r w:rsidR="00C22102">
        <w:rPr>
          <w:rFonts w:ascii="Arial" w:eastAsia="Calibri" w:hAnsi="Arial" w:cs="Arial"/>
          <w:kern w:val="0"/>
          <w:lang w:val="en-US"/>
          <w14:ligatures w14:val="none"/>
        </w:rPr>
        <w:t xml:space="preserve">the </w:t>
      </w:r>
      <w:r w:rsidRPr="003C4002">
        <w:rPr>
          <w:rFonts w:ascii="Arial" w:eastAsia="Calibri" w:hAnsi="Arial" w:cs="Arial"/>
          <w:kern w:val="0"/>
          <w:lang w:val="en-US"/>
          <w14:ligatures w14:val="none"/>
        </w:rPr>
        <w:t xml:space="preserve">most important findings of this research. Premier Inn's success is dependent </w:t>
      </w:r>
      <w:proofErr w:type="gramStart"/>
      <w:r w:rsidRPr="003C4002">
        <w:rPr>
          <w:rFonts w:ascii="Arial" w:eastAsia="Calibri" w:hAnsi="Arial" w:cs="Arial"/>
          <w:kern w:val="0"/>
          <w:lang w:val="en-US"/>
          <w14:ligatures w14:val="none"/>
        </w:rPr>
        <w:t>to a large extent</w:t>
      </w:r>
      <w:proofErr w:type="gramEnd"/>
      <w:r w:rsidRPr="003C4002">
        <w:rPr>
          <w:rFonts w:ascii="Arial" w:eastAsia="Calibri" w:hAnsi="Arial" w:cs="Arial"/>
          <w:kern w:val="0"/>
          <w:lang w:val="en-US"/>
          <w14:ligatures w14:val="none"/>
        </w:rPr>
        <w:t xml:space="preserve"> on its good brand reputation, value for money, and assurance to provide consistency in service. Other features such as the "Good Night Guarantee" reveal that their customer satisfaction is their </w:t>
      </w:r>
      <w:r w:rsidRPr="003C4002">
        <w:rPr>
          <w:rFonts w:ascii="Arial" w:eastAsia="Calibri" w:hAnsi="Arial" w:cs="Arial"/>
          <w:kern w:val="0"/>
          <w:lang w:val="en-US"/>
          <w14:ligatures w14:val="none"/>
        </w:rPr>
        <w:lastRenderedPageBreak/>
        <w:t xml:space="preserve">key strategy. </w:t>
      </w:r>
      <w:proofErr w:type="gramStart"/>
      <w:r w:rsidRPr="003C4002">
        <w:rPr>
          <w:rFonts w:ascii="Arial" w:eastAsia="Calibri" w:hAnsi="Arial" w:cs="Arial"/>
          <w:kern w:val="0"/>
          <w:lang w:val="en-US"/>
          <w14:ligatures w14:val="none"/>
        </w:rPr>
        <w:t>But</w:t>
      </w:r>
      <w:proofErr w:type="gramEnd"/>
      <w:r w:rsidRPr="003C4002">
        <w:rPr>
          <w:rFonts w:ascii="Arial" w:eastAsia="Calibri" w:hAnsi="Arial" w:cs="Arial"/>
          <w:kern w:val="0"/>
          <w:lang w:val="en-US"/>
          <w14:ligatures w14:val="none"/>
        </w:rPr>
        <w:t xml:space="preserve"> did </w:t>
      </w:r>
      <w:r w:rsidR="00C22102" w:rsidRPr="003C4002">
        <w:rPr>
          <w:rFonts w:ascii="Arial" w:eastAsia="Calibri" w:hAnsi="Arial" w:cs="Arial"/>
          <w:kern w:val="0"/>
          <w:lang w:val="en-US"/>
          <w14:ligatures w14:val="none"/>
        </w:rPr>
        <w:t>realize</w:t>
      </w:r>
      <w:r w:rsidRPr="003C4002">
        <w:rPr>
          <w:rFonts w:ascii="Arial" w:eastAsia="Calibri" w:hAnsi="Arial" w:cs="Arial"/>
          <w:kern w:val="0"/>
          <w:lang w:val="en-US"/>
          <w14:ligatures w14:val="none"/>
        </w:rPr>
        <w:t xml:space="preserve"> the problem of the hotel, including staff shortage and budget hotel competition from Ibis and Travelodge (</w:t>
      </w:r>
      <w:proofErr w:type="spellStart"/>
      <w:r w:rsidRPr="003C4002">
        <w:rPr>
          <w:rFonts w:ascii="Arial" w:eastAsia="Calibri" w:hAnsi="Arial" w:cs="Arial"/>
          <w:kern w:val="0"/>
          <w:lang w:val="en-US"/>
          <w14:ligatures w14:val="none"/>
        </w:rPr>
        <w:t>McGiven</w:t>
      </w:r>
      <w:proofErr w:type="spellEnd"/>
      <w:r w:rsidRPr="003C4002">
        <w:rPr>
          <w:rFonts w:ascii="Arial" w:eastAsia="Calibri" w:hAnsi="Arial" w:cs="Arial"/>
          <w:kern w:val="0"/>
          <w:lang w:val="en-US"/>
          <w14:ligatures w14:val="none"/>
        </w:rPr>
        <w:t xml:space="preserve">, 2006). </w:t>
      </w:r>
    </w:p>
    <w:p w14:paraId="1F85B104" w14:textId="72CBC920" w:rsidR="003C4002" w:rsidRPr="003C4002" w:rsidRDefault="003C4002" w:rsidP="003C4002">
      <w:pPr>
        <w:spacing w:line="360" w:lineRule="auto"/>
        <w:rPr>
          <w:rFonts w:ascii="Arial" w:eastAsia="Calibri" w:hAnsi="Arial" w:cs="Arial"/>
          <w:kern w:val="0"/>
          <w:lang w:val="en-US"/>
          <w14:ligatures w14:val="none"/>
        </w:rPr>
      </w:pPr>
      <w:r w:rsidRPr="003C4002">
        <w:rPr>
          <w:rFonts w:ascii="Arial" w:eastAsia="Calibri" w:hAnsi="Arial" w:cs="Arial"/>
          <w:kern w:val="0"/>
          <w:lang w:val="en-US"/>
          <w14:ligatures w14:val="none"/>
        </w:rPr>
        <w:t xml:space="preserve">The acquisition of Premier Inn's PEST factors and SWOT factors gave me insight into the external and internal drivers impacting the performance of the hotel. The economic drivers, including shortages of </w:t>
      </w:r>
      <w:proofErr w:type="spellStart"/>
      <w:r w:rsidRPr="003C4002">
        <w:rPr>
          <w:rFonts w:ascii="Arial" w:eastAsia="Calibri" w:hAnsi="Arial" w:cs="Arial"/>
          <w:kern w:val="0"/>
          <w:lang w:val="en-US"/>
          <w14:ligatures w14:val="none"/>
        </w:rPr>
        <w:t>labour</w:t>
      </w:r>
      <w:proofErr w:type="spellEnd"/>
      <w:r w:rsidRPr="003C4002">
        <w:rPr>
          <w:rFonts w:ascii="Arial" w:eastAsia="Calibri" w:hAnsi="Arial" w:cs="Arial"/>
          <w:kern w:val="0"/>
          <w:lang w:val="en-US"/>
          <w14:ligatures w14:val="none"/>
        </w:rPr>
        <w:t xml:space="preserve"> and increases in cost, appear to pose the largest threat, yet Premier Inn's agility in handling this through using flexible employees and </w:t>
      </w:r>
      <w:proofErr w:type="gramStart"/>
      <w:r w:rsidRPr="003C4002">
        <w:rPr>
          <w:rFonts w:ascii="Arial" w:eastAsia="Calibri" w:hAnsi="Arial" w:cs="Arial"/>
          <w:kern w:val="0"/>
          <w:lang w:val="en-US"/>
          <w14:ligatures w14:val="none"/>
        </w:rPr>
        <w:t>economy</w:t>
      </w:r>
      <w:proofErr w:type="gramEnd"/>
      <w:r w:rsidRPr="003C4002">
        <w:rPr>
          <w:rFonts w:ascii="Arial" w:eastAsia="Calibri" w:hAnsi="Arial" w:cs="Arial"/>
          <w:kern w:val="0"/>
          <w:lang w:val="en-US"/>
          <w14:ligatures w14:val="none"/>
        </w:rPr>
        <w:t xml:space="preserve"> operations is most impressive. Finally, the sustainable trend of the hotel industry was most impressive. This research process also taught me how business strategy and environmental market forces can contribute to making an </w:t>
      </w:r>
      <w:r w:rsidR="00C22102">
        <w:rPr>
          <w:rFonts w:ascii="Arial" w:eastAsia="Calibri" w:hAnsi="Arial" w:cs="Arial"/>
          <w:kern w:val="0"/>
          <w:lang w:val="en-US"/>
          <w14:ligatures w14:val="none"/>
        </w:rPr>
        <w:t>organization</w:t>
      </w:r>
      <w:r w:rsidRPr="003C4002">
        <w:rPr>
          <w:rFonts w:ascii="Arial" w:eastAsia="Calibri" w:hAnsi="Arial" w:cs="Arial"/>
          <w:kern w:val="0"/>
          <w:lang w:val="en-US"/>
          <w14:ligatures w14:val="none"/>
        </w:rPr>
        <w:t xml:space="preserve"> successful. I was amazed at how a brand name like Premier Inn is still fighting despite failures. In general, this case study assisted me in enhancing my analytical ability and critical thinking, and I have a better understanding of the complexity of the hotel industry (Robson, 2016). </w:t>
      </w:r>
    </w:p>
    <w:p w14:paraId="66E4A4CB" w14:textId="2378B8B2" w:rsidR="003C4002" w:rsidRPr="003C4002" w:rsidRDefault="003C4002" w:rsidP="003C4002">
      <w:pPr>
        <w:spacing w:line="360" w:lineRule="auto"/>
        <w:rPr>
          <w:rFonts w:ascii="Arial" w:eastAsia="Calibri" w:hAnsi="Arial" w:cs="Arial"/>
          <w:kern w:val="0"/>
          <w:lang w:val="en-US"/>
          <w14:ligatures w14:val="none"/>
        </w:rPr>
      </w:pPr>
      <w:r w:rsidRPr="003C4002">
        <w:rPr>
          <w:rFonts w:ascii="Arial" w:eastAsia="Calibri" w:hAnsi="Arial" w:cs="Arial"/>
          <w:kern w:val="0"/>
          <w:lang w:val="en-US"/>
          <w14:ligatures w14:val="none"/>
        </w:rPr>
        <w:t xml:space="preserve">Having faced staff shortages at Premier Inn Chapel Bar, Nottingham, has taught me how important staffing numbers are in the hospitality sector. If there are not enough staff, from check-in to housekeeping, everything </w:t>
      </w:r>
      <w:r w:rsidR="00C22102" w:rsidRPr="003C4002">
        <w:rPr>
          <w:rFonts w:ascii="Arial" w:eastAsia="Calibri" w:hAnsi="Arial" w:cs="Arial"/>
          <w:kern w:val="0"/>
          <w:lang w:val="en-US"/>
          <w14:ligatures w14:val="none"/>
        </w:rPr>
        <w:t>suffers,</w:t>
      </w:r>
      <w:r w:rsidRPr="003C4002">
        <w:rPr>
          <w:rFonts w:ascii="Arial" w:eastAsia="Calibri" w:hAnsi="Arial" w:cs="Arial"/>
          <w:kern w:val="0"/>
          <w:lang w:val="en-US"/>
          <w14:ligatures w14:val="none"/>
        </w:rPr>
        <w:t xml:space="preserve"> and the guests become unhappy and complaints mount. This creates a cycle of continually having shortages and it gets harder and harder to maintain the high standards. To my mind, the first thing that </w:t>
      </w:r>
      <w:proofErr w:type="gramStart"/>
      <w:r w:rsidRPr="003C4002">
        <w:rPr>
          <w:rFonts w:ascii="Arial" w:eastAsia="Calibri" w:hAnsi="Arial" w:cs="Arial"/>
          <w:kern w:val="0"/>
          <w:lang w:val="en-US"/>
          <w14:ligatures w14:val="none"/>
        </w:rPr>
        <w:t>has to</w:t>
      </w:r>
      <w:proofErr w:type="gramEnd"/>
      <w:r w:rsidRPr="003C4002">
        <w:rPr>
          <w:rFonts w:ascii="Arial" w:eastAsia="Calibri" w:hAnsi="Arial" w:cs="Arial"/>
          <w:kern w:val="0"/>
          <w:lang w:val="en-US"/>
          <w14:ligatures w14:val="none"/>
        </w:rPr>
        <w:t xml:space="preserve"> happen in order to stop this cycle is retaining the workers. Providing competitive pay, career growth, and improved working conditions would make workers feel important and remain longer. I also appreciate the use of flexible staffing arrangements—part-time or seasonal staff can be employed to manage the peak periods without overworking permanent staff (</w:t>
      </w:r>
      <w:proofErr w:type="spellStart"/>
      <w:r w:rsidRPr="003C4002">
        <w:rPr>
          <w:rFonts w:ascii="Arial" w:eastAsia="Calibri" w:hAnsi="Arial" w:cs="Arial"/>
          <w:kern w:val="0"/>
          <w:lang w:val="en-US"/>
          <w14:ligatures w14:val="none"/>
        </w:rPr>
        <w:t>Dadvand</w:t>
      </w:r>
      <w:proofErr w:type="spellEnd"/>
      <w:r w:rsidRPr="003C4002">
        <w:rPr>
          <w:rFonts w:ascii="Arial" w:eastAsia="Calibri" w:hAnsi="Arial" w:cs="Arial"/>
          <w:kern w:val="0"/>
          <w:lang w:val="en-US"/>
          <w14:ligatures w14:val="none"/>
        </w:rPr>
        <w:t xml:space="preserve"> and Lampert, 2024). </w:t>
      </w:r>
    </w:p>
    <w:p w14:paraId="51ED8707" w14:textId="1268CCF1" w:rsidR="00094299" w:rsidRDefault="003C4002" w:rsidP="003C4002">
      <w:pPr>
        <w:spacing w:line="360" w:lineRule="auto"/>
        <w:rPr>
          <w:rFonts w:ascii="Arial" w:eastAsia="Calibri" w:hAnsi="Arial" w:cs="Arial"/>
          <w:kern w:val="0"/>
          <w:lang w:val="en-US"/>
          <w14:ligatures w14:val="none"/>
        </w:rPr>
      </w:pPr>
      <w:r w:rsidRPr="003C4002">
        <w:rPr>
          <w:rFonts w:ascii="Arial" w:eastAsia="Calibri" w:hAnsi="Arial" w:cs="Arial"/>
          <w:kern w:val="0"/>
          <w:lang w:val="en-US"/>
          <w14:ligatures w14:val="none"/>
        </w:rPr>
        <w:t xml:space="preserve">Technology is also involved. Check-in automation and service mobile apps can be </w:t>
      </w:r>
      <w:r w:rsidR="00C22102">
        <w:rPr>
          <w:rFonts w:ascii="Arial" w:eastAsia="Calibri" w:hAnsi="Arial" w:cs="Arial"/>
          <w:kern w:val="0"/>
          <w:lang w:val="en-US"/>
          <w14:ligatures w14:val="none"/>
        </w:rPr>
        <w:t>utilized</w:t>
      </w:r>
      <w:r w:rsidRPr="003C4002">
        <w:rPr>
          <w:rFonts w:ascii="Arial" w:eastAsia="Calibri" w:hAnsi="Arial" w:cs="Arial"/>
          <w:kern w:val="0"/>
          <w:lang w:val="en-US"/>
          <w14:ligatures w14:val="none"/>
        </w:rPr>
        <w:t xml:space="preserve"> to reduce the workload of some of the front-desk clerks so that they can devote more time to guest interaction. But I also believe that we should find a balance between technology and people-to-people interaction because guests do want warm, people-friendly service in a hotel. Cross-training workers is also a healthy habit. When employees are taught to do several things, business will go on even in case of short staffing. But I also understand that providing employees with too much workload can be the cause of the disadvantage of providing extra stress.</w:t>
      </w:r>
    </w:p>
    <w:p w14:paraId="56499ACC" w14:textId="2DC5AECE" w:rsidR="003C4002" w:rsidRDefault="003C4002" w:rsidP="003C4002">
      <w:pPr>
        <w:spacing w:line="360" w:lineRule="auto"/>
        <w:rPr>
          <w:rFonts w:ascii="Arial" w:eastAsia="Calibri" w:hAnsi="Arial" w:cs="Arial"/>
          <w:kern w:val="0"/>
          <w:lang w:val="en-US"/>
          <w14:ligatures w14:val="none"/>
        </w:rPr>
      </w:pPr>
      <w:r w:rsidRPr="003C4002">
        <w:rPr>
          <w:rFonts w:ascii="Arial" w:eastAsia="Calibri" w:hAnsi="Arial" w:cs="Arial"/>
          <w:kern w:val="0"/>
          <w:lang w:val="en-US"/>
          <w14:ligatures w14:val="none"/>
        </w:rPr>
        <w:lastRenderedPageBreak/>
        <w:t xml:space="preserve">Lastly, in my view, a perfect combination of improved remuneration, flexible staff, prudent application of technology, and </w:t>
      </w:r>
      <w:r w:rsidR="00983A94" w:rsidRPr="003C4002">
        <w:rPr>
          <w:rFonts w:ascii="Arial" w:eastAsia="Calibri" w:hAnsi="Arial" w:cs="Arial"/>
          <w:kern w:val="0"/>
          <w:lang w:val="en-US"/>
          <w14:ligatures w14:val="none"/>
        </w:rPr>
        <w:t>an efficient</w:t>
      </w:r>
      <w:r w:rsidRPr="003C4002">
        <w:rPr>
          <w:rFonts w:ascii="Arial" w:eastAsia="Calibri" w:hAnsi="Arial" w:cs="Arial"/>
          <w:kern w:val="0"/>
          <w:lang w:val="en-US"/>
          <w14:ligatures w14:val="none"/>
        </w:rPr>
        <w:t xml:space="preserve"> working environment will be </w:t>
      </w:r>
      <w:r w:rsidR="00983A94" w:rsidRPr="003C4002">
        <w:rPr>
          <w:rFonts w:ascii="Arial" w:eastAsia="Calibri" w:hAnsi="Arial" w:cs="Arial"/>
          <w:kern w:val="0"/>
          <w:lang w:val="en-US"/>
          <w14:ligatures w14:val="none"/>
        </w:rPr>
        <w:t>a</w:t>
      </w:r>
      <w:r w:rsidRPr="003C4002">
        <w:rPr>
          <w:rFonts w:ascii="Arial" w:eastAsia="Calibri" w:hAnsi="Arial" w:cs="Arial"/>
          <w:kern w:val="0"/>
          <w:lang w:val="en-US"/>
          <w14:ligatures w14:val="none"/>
        </w:rPr>
        <w:t xml:space="preserve"> requirement. With these measures, Premier Inn will enhance employees' and visitors' morale as well as the hotel for the future (Hockley </w:t>
      </w:r>
      <w:r w:rsidRPr="003C4002">
        <w:rPr>
          <w:rFonts w:ascii="Arial" w:eastAsia="Calibri" w:hAnsi="Arial" w:cs="Arial"/>
          <w:i/>
          <w:iCs/>
          <w:kern w:val="0"/>
          <w:lang w:val="en-US"/>
          <w14:ligatures w14:val="none"/>
        </w:rPr>
        <w:t>et al.,</w:t>
      </w:r>
      <w:r w:rsidRPr="003C4002">
        <w:rPr>
          <w:rFonts w:ascii="Arial" w:eastAsia="Calibri" w:hAnsi="Arial" w:cs="Arial"/>
          <w:kern w:val="0"/>
          <w:lang w:val="en-US"/>
          <w14:ligatures w14:val="none"/>
        </w:rPr>
        <w:t xml:space="preserve"> 2024). </w:t>
      </w:r>
    </w:p>
    <w:p w14:paraId="26C5A568" w14:textId="77777777" w:rsidR="00983A94" w:rsidRDefault="00983A94" w:rsidP="003C4002">
      <w:pPr>
        <w:spacing w:line="360" w:lineRule="auto"/>
        <w:rPr>
          <w:rFonts w:ascii="Arial" w:eastAsia="Calibri" w:hAnsi="Arial" w:cs="Arial"/>
          <w:kern w:val="0"/>
          <w:lang w:val="en-US"/>
          <w14:ligatures w14:val="none"/>
        </w:rPr>
      </w:pPr>
    </w:p>
    <w:p w14:paraId="219CA056" w14:textId="77777777" w:rsidR="00983A94" w:rsidRDefault="00983A94" w:rsidP="003C4002">
      <w:pPr>
        <w:spacing w:line="360" w:lineRule="auto"/>
        <w:rPr>
          <w:rFonts w:ascii="Arial" w:eastAsia="Calibri" w:hAnsi="Arial" w:cs="Arial"/>
          <w:kern w:val="0"/>
          <w:lang w:val="en-US"/>
          <w14:ligatures w14:val="none"/>
        </w:rPr>
      </w:pPr>
    </w:p>
    <w:p w14:paraId="27BA2C88" w14:textId="77777777" w:rsidR="00983A94" w:rsidRDefault="00983A94" w:rsidP="003C4002">
      <w:pPr>
        <w:spacing w:line="360" w:lineRule="auto"/>
        <w:rPr>
          <w:rFonts w:ascii="Arial" w:eastAsia="Calibri" w:hAnsi="Arial" w:cs="Arial"/>
          <w:kern w:val="0"/>
          <w:lang w:val="en-US"/>
          <w14:ligatures w14:val="none"/>
        </w:rPr>
      </w:pPr>
    </w:p>
    <w:p w14:paraId="5B00CFAA" w14:textId="77777777" w:rsidR="00983A94" w:rsidRDefault="00983A94" w:rsidP="003C4002">
      <w:pPr>
        <w:spacing w:line="360" w:lineRule="auto"/>
        <w:rPr>
          <w:rFonts w:ascii="Arial" w:eastAsia="Calibri" w:hAnsi="Arial" w:cs="Arial"/>
          <w:kern w:val="0"/>
          <w:lang w:val="en-US"/>
          <w14:ligatures w14:val="none"/>
        </w:rPr>
      </w:pPr>
    </w:p>
    <w:p w14:paraId="25FFAB72" w14:textId="77777777" w:rsidR="00983A94" w:rsidRDefault="00983A94" w:rsidP="003C4002">
      <w:pPr>
        <w:spacing w:line="360" w:lineRule="auto"/>
        <w:rPr>
          <w:rFonts w:ascii="Arial" w:eastAsia="Calibri" w:hAnsi="Arial" w:cs="Arial"/>
          <w:kern w:val="0"/>
          <w:lang w:val="en-US"/>
          <w14:ligatures w14:val="none"/>
        </w:rPr>
      </w:pPr>
    </w:p>
    <w:p w14:paraId="0F75C76E" w14:textId="77777777" w:rsidR="00983A94" w:rsidRDefault="00983A94" w:rsidP="003C4002">
      <w:pPr>
        <w:spacing w:line="360" w:lineRule="auto"/>
        <w:rPr>
          <w:rFonts w:ascii="Arial" w:eastAsia="Calibri" w:hAnsi="Arial" w:cs="Arial"/>
          <w:kern w:val="0"/>
          <w:lang w:val="en-US"/>
          <w14:ligatures w14:val="none"/>
        </w:rPr>
      </w:pPr>
    </w:p>
    <w:p w14:paraId="5C159557" w14:textId="77777777" w:rsidR="00983A94" w:rsidRDefault="00983A94" w:rsidP="003C4002">
      <w:pPr>
        <w:spacing w:line="360" w:lineRule="auto"/>
        <w:rPr>
          <w:rFonts w:ascii="Arial" w:eastAsia="Calibri" w:hAnsi="Arial" w:cs="Arial"/>
          <w:kern w:val="0"/>
          <w:lang w:val="en-US"/>
          <w14:ligatures w14:val="none"/>
        </w:rPr>
      </w:pPr>
    </w:p>
    <w:p w14:paraId="3166E3E2" w14:textId="77777777" w:rsidR="00983A94" w:rsidRDefault="00983A94" w:rsidP="003C4002">
      <w:pPr>
        <w:spacing w:line="360" w:lineRule="auto"/>
        <w:rPr>
          <w:rFonts w:ascii="Arial" w:eastAsia="Calibri" w:hAnsi="Arial" w:cs="Arial"/>
          <w:kern w:val="0"/>
          <w:lang w:val="en-US"/>
          <w14:ligatures w14:val="none"/>
        </w:rPr>
      </w:pPr>
    </w:p>
    <w:p w14:paraId="02A2140B" w14:textId="77777777" w:rsidR="00983A94" w:rsidRDefault="00983A94" w:rsidP="003C4002">
      <w:pPr>
        <w:spacing w:line="360" w:lineRule="auto"/>
        <w:rPr>
          <w:rFonts w:ascii="Arial" w:eastAsia="Calibri" w:hAnsi="Arial" w:cs="Arial"/>
          <w:kern w:val="0"/>
          <w:lang w:val="en-US"/>
          <w14:ligatures w14:val="none"/>
        </w:rPr>
      </w:pPr>
    </w:p>
    <w:p w14:paraId="35D904E9" w14:textId="77777777" w:rsidR="00983A94" w:rsidRDefault="00983A94" w:rsidP="003C4002">
      <w:pPr>
        <w:spacing w:line="360" w:lineRule="auto"/>
        <w:rPr>
          <w:rFonts w:ascii="Arial" w:eastAsia="Calibri" w:hAnsi="Arial" w:cs="Arial"/>
          <w:kern w:val="0"/>
          <w:lang w:val="en-US"/>
          <w14:ligatures w14:val="none"/>
        </w:rPr>
      </w:pPr>
    </w:p>
    <w:p w14:paraId="0AD34249" w14:textId="77777777" w:rsidR="00983A94" w:rsidRDefault="00983A94" w:rsidP="003C4002">
      <w:pPr>
        <w:spacing w:line="360" w:lineRule="auto"/>
        <w:rPr>
          <w:rFonts w:ascii="Arial" w:eastAsia="Calibri" w:hAnsi="Arial" w:cs="Arial"/>
          <w:kern w:val="0"/>
          <w:lang w:val="en-US"/>
          <w14:ligatures w14:val="none"/>
        </w:rPr>
      </w:pPr>
    </w:p>
    <w:p w14:paraId="278251BA" w14:textId="77777777" w:rsidR="00983A94" w:rsidRDefault="00983A94" w:rsidP="003C4002">
      <w:pPr>
        <w:spacing w:line="360" w:lineRule="auto"/>
        <w:rPr>
          <w:rFonts w:ascii="Arial" w:eastAsia="Calibri" w:hAnsi="Arial" w:cs="Arial"/>
          <w:kern w:val="0"/>
          <w:lang w:val="en-US"/>
          <w14:ligatures w14:val="none"/>
        </w:rPr>
      </w:pPr>
    </w:p>
    <w:p w14:paraId="129753D7" w14:textId="77777777" w:rsidR="00A409A5" w:rsidRDefault="00A409A5" w:rsidP="003C4002">
      <w:pPr>
        <w:spacing w:line="360" w:lineRule="auto"/>
        <w:rPr>
          <w:rFonts w:ascii="Arial" w:eastAsia="Calibri" w:hAnsi="Arial" w:cs="Arial"/>
          <w:kern w:val="0"/>
          <w:lang w:val="en-US"/>
          <w14:ligatures w14:val="none"/>
        </w:rPr>
      </w:pPr>
    </w:p>
    <w:p w14:paraId="64706429" w14:textId="77777777" w:rsidR="00A409A5" w:rsidRDefault="00A409A5" w:rsidP="003C4002">
      <w:pPr>
        <w:spacing w:line="360" w:lineRule="auto"/>
        <w:rPr>
          <w:rFonts w:ascii="Arial" w:eastAsia="Calibri" w:hAnsi="Arial" w:cs="Arial"/>
          <w:kern w:val="0"/>
          <w:lang w:val="en-US"/>
          <w14:ligatures w14:val="none"/>
        </w:rPr>
      </w:pPr>
    </w:p>
    <w:p w14:paraId="36AD32C3" w14:textId="77777777" w:rsidR="00A409A5" w:rsidRDefault="00A409A5" w:rsidP="003C4002">
      <w:pPr>
        <w:spacing w:line="360" w:lineRule="auto"/>
        <w:rPr>
          <w:rFonts w:ascii="Arial" w:eastAsia="Calibri" w:hAnsi="Arial" w:cs="Arial"/>
          <w:kern w:val="0"/>
          <w:lang w:val="en-US"/>
          <w14:ligatures w14:val="none"/>
        </w:rPr>
      </w:pPr>
    </w:p>
    <w:p w14:paraId="4E641A86" w14:textId="77777777" w:rsidR="00A409A5" w:rsidRDefault="00A409A5" w:rsidP="003C4002">
      <w:pPr>
        <w:spacing w:line="360" w:lineRule="auto"/>
        <w:rPr>
          <w:rFonts w:ascii="Arial" w:eastAsia="Calibri" w:hAnsi="Arial" w:cs="Arial"/>
          <w:kern w:val="0"/>
          <w:lang w:val="en-US"/>
          <w14:ligatures w14:val="none"/>
        </w:rPr>
      </w:pPr>
    </w:p>
    <w:p w14:paraId="368879B5" w14:textId="77777777" w:rsidR="00A409A5" w:rsidRDefault="00A409A5" w:rsidP="003C4002">
      <w:pPr>
        <w:spacing w:line="360" w:lineRule="auto"/>
        <w:rPr>
          <w:rFonts w:ascii="Arial" w:eastAsia="Calibri" w:hAnsi="Arial" w:cs="Arial"/>
          <w:kern w:val="0"/>
          <w:lang w:val="en-US"/>
          <w14:ligatures w14:val="none"/>
        </w:rPr>
      </w:pPr>
    </w:p>
    <w:p w14:paraId="423A81F5" w14:textId="77777777" w:rsidR="00A409A5" w:rsidRDefault="00A409A5" w:rsidP="003C4002">
      <w:pPr>
        <w:spacing w:line="360" w:lineRule="auto"/>
        <w:rPr>
          <w:rFonts w:ascii="Arial" w:eastAsia="Calibri" w:hAnsi="Arial" w:cs="Arial"/>
          <w:kern w:val="0"/>
          <w:lang w:val="en-US"/>
          <w14:ligatures w14:val="none"/>
        </w:rPr>
      </w:pPr>
    </w:p>
    <w:p w14:paraId="4924F8D8" w14:textId="77777777" w:rsidR="00A409A5" w:rsidRDefault="00A409A5" w:rsidP="003C4002">
      <w:pPr>
        <w:spacing w:line="360" w:lineRule="auto"/>
        <w:rPr>
          <w:rFonts w:ascii="Arial" w:eastAsia="Calibri" w:hAnsi="Arial" w:cs="Arial"/>
          <w:kern w:val="0"/>
          <w:lang w:val="en-US"/>
          <w14:ligatures w14:val="none"/>
        </w:rPr>
      </w:pPr>
    </w:p>
    <w:p w14:paraId="748F9A5D" w14:textId="77777777" w:rsidR="00A409A5" w:rsidRDefault="00A409A5" w:rsidP="003C4002">
      <w:pPr>
        <w:spacing w:line="360" w:lineRule="auto"/>
        <w:rPr>
          <w:rFonts w:ascii="Arial" w:eastAsia="Calibri" w:hAnsi="Arial" w:cs="Arial"/>
          <w:kern w:val="0"/>
          <w:lang w:val="en-US"/>
          <w14:ligatures w14:val="none"/>
        </w:rPr>
      </w:pPr>
    </w:p>
    <w:p w14:paraId="63493442" w14:textId="77777777" w:rsidR="00A409A5" w:rsidRDefault="00A409A5" w:rsidP="003C4002">
      <w:pPr>
        <w:spacing w:line="360" w:lineRule="auto"/>
        <w:rPr>
          <w:rFonts w:ascii="Arial" w:eastAsia="Calibri" w:hAnsi="Arial" w:cs="Arial"/>
          <w:kern w:val="0"/>
          <w:lang w:val="en-US"/>
          <w14:ligatures w14:val="none"/>
        </w:rPr>
      </w:pPr>
    </w:p>
    <w:p w14:paraId="279D8D02" w14:textId="77777777" w:rsidR="00983A94" w:rsidRPr="00983A94" w:rsidRDefault="00983A94" w:rsidP="00983A94">
      <w:pPr>
        <w:spacing w:line="360" w:lineRule="auto"/>
        <w:rPr>
          <w:rFonts w:ascii="Arial" w:eastAsia="Calibri" w:hAnsi="Arial" w:cs="Arial"/>
          <w:b/>
          <w:bCs/>
          <w:kern w:val="0"/>
          <w:lang w:val="en-US"/>
          <w14:ligatures w14:val="none"/>
        </w:rPr>
      </w:pPr>
      <w:r w:rsidRPr="00983A94">
        <w:rPr>
          <w:rFonts w:ascii="Arial" w:eastAsia="Calibri" w:hAnsi="Arial" w:cs="Arial"/>
          <w:b/>
          <w:bCs/>
          <w:kern w:val="0"/>
          <w:lang w:val="en-US"/>
          <w14:ligatures w14:val="none"/>
        </w:rPr>
        <w:lastRenderedPageBreak/>
        <w:t>References</w:t>
      </w:r>
    </w:p>
    <w:p w14:paraId="62375706" w14:textId="5995F692" w:rsidR="00983A94" w:rsidRPr="00983A94" w:rsidRDefault="00983A94" w:rsidP="00983A94">
      <w:pPr>
        <w:spacing w:line="360" w:lineRule="auto"/>
        <w:rPr>
          <w:rFonts w:ascii="Arial" w:eastAsia="Calibri" w:hAnsi="Arial" w:cs="Arial"/>
          <w:kern w:val="0"/>
          <w:lang w:val="en-US"/>
          <w14:ligatures w14:val="none"/>
        </w:rPr>
      </w:pPr>
      <w:r w:rsidRPr="00983A94">
        <w:rPr>
          <w:rFonts w:ascii="Arial" w:eastAsia="Calibri" w:hAnsi="Arial" w:cs="Arial"/>
          <w:kern w:val="0"/>
          <w:lang w:val="en-US"/>
          <w14:ligatures w14:val="none"/>
        </w:rPr>
        <w:t>Alcorn, M. and Koo, B (</w:t>
      </w:r>
      <w:proofErr w:type="gramStart"/>
      <w:r w:rsidRPr="00983A94">
        <w:rPr>
          <w:rFonts w:ascii="Arial" w:eastAsia="Calibri" w:hAnsi="Arial" w:cs="Arial"/>
          <w:kern w:val="0"/>
          <w:lang w:val="en-US"/>
          <w14:ligatures w14:val="none"/>
        </w:rPr>
        <w:t>2025) ‘</w:t>
      </w:r>
      <w:proofErr w:type="gramEnd"/>
      <w:r w:rsidRPr="00983A94">
        <w:rPr>
          <w:rFonts w:ascii="Arial" w:eastAsia="Calibri" w:hAnsi="Arial" w:cs="Arial"/>
          <w:kern w:val="0"/>
          <w:lang w:val="en-US"/>
          <w14:ligatures w14:val="none"/>
        </w:rPr>
        <w:t>Wellness dimensions of hospitality employees: A systematic review.’ </w:t>
      </w:r>
      <w:r w:rsidRPr="00983A94">
        <w:rPr>
          <w:rFonts w:ascii="Arial" w:eastAsia="Calibri" w:hAnsi="Arial" w:cs="Arial"/>
          <w:i/>
          <w:iCs/>
          <w:kern w:val="0"/>
          <w:lang w:val="en-US"/>
          <w14:ligatures w14:val="none"/>
        </w:rPr>
        <w:t>International Journal of Hospitality Management</w:t>
      </w:r>
      <w:r w:rsidRPr="00983A94">
        <w:rPr>
          <w:rFonts w:ascii="Arial" w:eastAsia="Calibri" w:hAnsi="Arial" w:cs="Arial"/>
          <w:kern w:val="0"/>
          <w:lang w:val="en-US"/>
          <w14:ligatures w14:val="none"/>
        </w:rPr>
        <w:t>, </w:t>
      </w:r>
      <w:r w:rsidRPr="00983A94">
        <w:rPr>
          <w:rFonts w:ascii="Arial" w:eastAsia="Calibri" w:hAnsi="Arial" w:cs="Arial"/>
          <w:i/>
          <w:iCs/>
          <w:kern w:val="0"/>
          <w:lang w:val="en-US"/>
          <w14:ligatures w14:val="none"/>
        </w:rPr>
        <w:t>124</w:t>
      </w:r>
      <w:r w:rsidRPr="00983A94">
        <w:rPr>
          <w:rFonts w:ascii="Arial" w:eastAsia="Calibri" w:hAnsi="Arial" w:cs="Arial"/>
          <w:kern w:val="0"/>
          <w:lang w:val="en-US"/>
          <w14:ligatures w14:val="none"/>
        </w:rPr>
        <w:t>, p.103958.</w:t>
      </w:r>
      <w:r>
        <w:rPr>
          <w:rFonts w:ascii="Arial" w:eastAsia="Calibri" w:hAnsi="Arial" w:cs="Arial"/>
          <w:kern w:val="0"/>
          <w:lang w:val="en-US"/>
          <w14:ligatures w14:val="none"/>
        </w:rPr>
        <w:t xml:space="preserve"> </w:t>
      </w:r>
      <w:r w:rsidRPr="00983A94">
        <w:rPr>
          <w:rFonts w:ascii="Arial" w:eastAsia="Calibri" w:hAnsi="Arial" w:cs="Arial"/>
          <w:kern w:val="0"/>
          <w:lang w:val="en-US"/>
          <w14:ligatures w14:val="none"/>
        </w:rPr>
        <w:t>Online available at</w:t>
      </w:r>
      <w:r>
        <w:rPr>
          <w:rFonts w:ascii="Arial" w:eastAsia="Calibri" w:hAnsi="Arial" w:cs="Arial"/>
          <w:kern w:val="0"/>
          <w:lang w:val="en-US"/>
          <w14:ligatures w14:val="none"/>
        </w:rPr>
        <w:t xml:space="preserve">: </w:t>
      </w:r>
      <w:hyperlink r:id="rId8" w:history="1">
        <w:r w:rsidRPr="00983A94">
          <w:rPr>
            <w:rStyle w:val="Hyperlink"/>
            <w:rFonts w:ascii="Arial" w:eastAsia="Calibri" w:hAnsi="Arial" w:cs="Arial"/>
            <w:kern w:val="0"/>
            <w:lang w:val="en-US"/>
            <w14:ligatures w14:val="none"/>
          </w:rPr>
          <w:t>https://www.sciencedirect.com/science/article/pii/S02784319240z02706</w:t>
        </w:r>
      </w:hyperlink>
      <w:r w:rsidRPr="00983A94">
        <w:rPr>
          <w:rFonts w:ascii="Arial" w:eastAsia="Calibri" w:hAnsi="Arial" w:cs="Arial"/>
          <w:kern w:val="0"/>
          <w:lang w:val="en-US"/>
          <w14:ligatures w14:val="none"/>
        </w:rPr>
        <w:t xml:space="preserve"> .Last accessed on: 12</w:t>
      </w:r>
      <w:r w:rsidRPr="00983A94">
        <w:rPr>
          <w:rFonts w:ascii="Arial" w:eastAsia="Calibri" w:hAnsi="Arial" w:cs="Arial"/>
          <w:kern w:val="0"/>
          <w:vertAlign w:val="superscript"/>
          <w:lang w:val="en-US"/>
          <w14:ligatures w14:val="none"/>
        </w:rPr>
        <w:t>th</w:t>
      </w:r>
      <w:r w:rsidRPr="00983A94">
        <w:rPr>
          <w:rFonts w:ascii="Arial" w:eastAsia="Calibri" w:hAnsi="Arial" w:cs="Arial"/>
          <w:kern w:val="0"/>
          <w:lang w:val="en-US"/>
          <w14:ligatures w14:val="none"/>
        </w:rPr>
        <w:t xml:space="preserve"> February 2025.</w:t>
      </w:r>
    </w:p>
    <w:p w14:paraId="00125E18" w14:textId="4343B8AB" w:rsidR="00983A94" w:rsidRPr="00983A94" w:rsidRDefault="00983A94" w:rsidP="00983A94">
      <w:pPr>
        <w:spacing w:line="360" w:lineRule="auto"/>
        <w:rPr>
          <w:rFonts w:ascii="Arial" w:eastAsia="Calibri" w:hAnsi="Arial" w:cs="Arial"/>
          <w:kern w:val="0"/>
          <w:lang w:val="en-US"/>
          <w14:ligatures w14:val="none"/>
        </w:rPr>
      </w:pPr>
      <w:r w:rsidRPr="00983A94">
        <w:rPr>
          <w:rFonts w:ascii="Arial" w:eastAsia="Calibri" w:hAnsi="Arial" w:cs="Arial"/>
          <w:kern w:val="0"/>
          <w:lang w:val="en-US"/>
          <w14:ligatures w14:val="none"/>
        </w:rPr>
        <w:t xml:space="preserve">Amanda, A. and </w:t>
      </w:r>
      <w:proofErr w:type="spellStart"/>
      <w:r w:rsidRPr="00983A94">
        <w:rPr>
          <w:rFonts w:ascii="Arial" w:eastAsia="Calibri" w:hAnsi="Arial" w:cs="Arial"/>
          <w:kern w:val="0"/>
          <w:lang w:val="en-US"/>
          <w14:ligatures w14:val="none"/>
        </w:rPr>
        <w:t>Octafian</w:t>
      </w:r>
      <w:proofErr w:type="spellEnd"/>
      <w:r w:rsidRPr="00983A94">
        <w:rPr>
          <w:rFonts w:ascii="Arial" w:eastAsia="Calibri" w:hAnsi="Arial" w:cs="Arial"/>
          <w:kern w:val="0"/>
          <w:lang w:val="en-US"/>
          <w14:ligatures w14:val="none"/>
        </w:rPr>
        <w:t>, R (</w:t>
      </w:r>
      <w:proofErr w:type="gramStart"/>
      <w:r w:rsidRPr="00983A94">
        <w:rPr>
          <w:rFonts w:ascii="Arial" w:eastAsia="Calibri" w:hAnsi="Arial" w:cs="Arial"/>
          <w:kern w:val="0"/>
          <w:lang w:val="en-US"/>
          <w14:ligatures w14:val="none"/>
        </w:rPr>
        <w:t>2024) ‘</w:t>
      </w:r>
      <w:proofErr w:type="gramEnd"/>
      <w:r w:rsidRPr="00983A94">
        <w:rPr>
          <w:rFonts w:ascii="Arial" w:eastAsia="Calibri" w:hAnsi="Arial" w:cs="Arial"/>
          <w:kern w:val="0"/>
          <w:lang w:val="en-US"/>
          <w14:ligatures w14:val="none"/>
        </w:rPr>
        <w:t xml:space="preserve">Efforts of </w:t>
      </w:r>
      <w:proofErr w:type="spellStart"/>
      <w:r w:rsidRPr="00983A94">
        <w:rPr>
          <w:rFonts w:ascii="Arial" w:eastAsia="Calibri" w:hAnsi="Arial" w:cs="Arial"/>
          <w:kern w:val="0"/>
          <w:lang w:val="en-US"/>
          <w14:ligatures w14:val="none"/>
        </w:rPr>
        <w:t>Kokoon</w:t>
      </w:r>
      <w:proofErr w:type="spellEnd"/>
      <w:r w:rsidRPr="00983A94">
        <w:rPr>
          <w:rFonts w:ascii="Arial" w:eastAsia="Calibri" w:hAnsi="Arial" w:cs="Arial"/>
          <w:kern w:val="0"/>
          <w:lang w:val="en-US"/>
          <w14:ligatures w14:val="none"/>
        </w:rPr>
        <w:t xml:space="preserve"> Hotel Banyuwangi to Retain Potential Employees.’ </w:t>
      </w:r>
      <w:r w:rsidRPr="00983A94">
        <w:rPr>
          <w:rFonts w:ascii="Arial" w:eastAsia="Calibri" w:hAnsi="Arial" w:cs="Arial"/>
          <w:i/>
          <w:iCs/>
          <w:kern w:val="0"/>
          <w:lang w:val="en-US"/>
          <w14:ligatures w14:val="none"/>
        </w:rPr>
        <w:t>Journal of International Multidisciplinary Research</w:t>
      </w:r>
      <w:r w:rsidRPr="00983A94">
        <w:rPr>
          <w:rFonts w:ascii="Arial" w:eastAsia="Calibri" w:hAnsi="Arial" w:cs="Arial"/>
          <w:kern w:val="0"/>
          <w:lang w:val="en-US"/>
          <w14:ligatures w14:val="none"/>
        </w:rPr>
        <w:t>, </w:t>
      </w:r>
      <w:r w:rsidRPr="00983A94">
        <w:rPr>
          <w:rFonts w:ascii="Arial" w:eastAsia="Calibri" w:hAnsi="Arial" w:cs="Arial"/>
          <w:i/>
          <w:iCs/>
          <w:kern w:val="0"/>
          <w:lang w:val="en-US"/>
          <w14:ligatures w14:val="none"/>
        </w:rPr>
        <w:t>2</w:t>
      </w:r>
      <w:r w:rsidRPr="00983A94">
        <w:rPr>
          <w:rFonts w:ascii="Arial" w:eastAsia="Calibri" w:hAnsi="Arial" w:cs="Arial"/>
          <w:kern w:val="0"/>
          <w:lang w:val="en-US"/>
          <w14:ligatures w14:val="none"/>
        </w:rPr>
        <w:t>(5), pp.163-169. Online available at:</w:t>
      </w:r>
      <w:r>
        <w:rPr>
          <w:rFonts w:ascii="Arial" w:eastAsia="Calibri" w:hAnsi="Arial" w:cs="Arial"/>
          <w:kern w:val="0"/>
          <w:lang w:val="en-US"/>
          <w14:ligatures w14:val="none"/>
        </w:rPr>
        <w:t xml:space="preserve"> </w:t>
      </w:r>
      <w:hyperlink r:id="rId9" w:history="1">
        <w:r w:rsidRPr="00983A94">
          <w:rPr>
            <w:rStyle w:val="Hyperlink"/>
            <w:rFonts w:ascii="Arial" w:eastAsia="Calibri" w:hAnsi="Arial" w:cs="Arial"/>
            <w:kern w:val="0"/>
            <w:lang w:val="en-US"/>
            <w14:ligatures w14:val="none"/>
          </w:rPr>
          <w:t>https://journal.banjaresepacific.com/index.php/jimr/article/view/452</w:t>
        </w:r>
      </w:hyperlink>
      <w:r w:rsidRPr="00983A94">
        <w:rPr>
          <w:rFonts w:ascii="Arial" w:eastAsia="Calibri" w:hAnsi="Arial" w:cs="Arial"/>
          <w:kern w:val="0"/>
          <w:lang w:val="en-US"/>
          <w14:ligatures w14:val="none"/>
        </w:rPr>
        <w:t xml:space="preserve"> .Last accessed on: 12</w:t>
      </w:r>
      <w:r w:rsidRPr="00983A94">
        <w:rPr>
          <w:rFonts w:ascii="Arial" w:eastAsia="Calibri" w:hAnsi="Arial" w:cs="Arial"/>
          <w:kern w:val="0"/>
          <w:vertAlign w:val="superscript"/>
          <w:lang w:val="en-US"/>
          <w14:ligatures w14:val="none"/>
        </w:rPr>
        <w:t>th</w:t>
      </w:r>
      <w:r w:rsidRPr="00983A94">
        <w:rPr>
          <w:rFonts w:ascii="Arial" w:eastAsia="Calibri" w:hAnsi="Arial" w:cs="Arial"/>
          <w:kern w:val="0"/>
          <w:lang w:val="en-US"/>
          <w14:ligatures w14:val="none"/>
        </w:rPr>
        <w:t xml:space="preserve"> February 2025.</w:t>
      </w:r>
    </w:p>
    <w:p w14:paraId="5BB07B2F" w14:textId="77777777" w:rsidR="00983A94" w:rsidRPr="00983A94" w:rsidRDefault="00983A94" w:rsidP="00983A94">
      <w:pPr>
        <w:spacing w:line="360" w:lineRule="auto"/>
        <w:rPr>
          <w:rFonts w:ascii="Arial" w:eastAsia="Calibri" w:hAnsi="Arial" w:cs="Arial"/>
          <w:kern w:val="0"/>
          <w:lang w:val="en-US"/>
          <w14:ligatures w14:val="none"/>
        </w:rPr>
      </w:pPr>
      <w:r w:rsidRPr="00983A94">
        <w:rPr>
          <w:rFonts w:ascii="Arial" w:eastAsia="Calibri" w:hAnsi="Arial" w:cs="Arial"/>
          <w:kern w:val="0"/>
          <w:lang w:val="en-US"/>
          <w14:ligatures w14:val="none"/>
        </w:rPr>
        <w:t>Arora, J (</w:t>
      </w:r>
      <w:proofErr w:type="gramStart"/>
      <w:r w:rsidRPr="00983A94">
        <w:rPr>
          <w:rFonts w:ascii="Arial" w:eastAsia="Calibri" w:hAnsi="Arial" w:cs="Arial"/>
          <w:kern w:val="0"/>
          <w:lang w:val="en-US"/>
          <w14:ligatures w14:val="none"/>
        </w:rPr>
        <w:t>2024) ‘</w:t>
      </w:r>
      <w:proofErr w:type="gramEnd"/>
      <w:r w:rsidRPr="00983A94">
        <w:rPr>
          <w:rFonts w:ascii="Arial" w:eastAsia="Calibri" w:hAnsi="Arial" w:cs="Arial"/>
          <w:kern w:val="0"/>
          <w:lang w:val="en-US"/>
          <w14:ligatures w14:val="none"/>
        </w:rPr>
        <w:t xml:space="preserve">A Study </w:t>
      </w:r>
      <w:proofErr w:type="gramStart"/>
      <w:r w:rsidRPr="00983A94">
        <w:rPr>
          <w:rFonts w:ascii="Arial" w:eastAsia="Calibri" w:hAnsi="Arial" w:cs="Arial"/>
          <w:kern w:val="0"/>
          <w:lang w:val="en-US"/>
          <w14:ligatures w14:val="none"/>
        </w:rPr>
        <w:t>On</w:t>
      </w:r>
      <w:proofErr w:type="gramEnd"/>
      <w:r w:rsidRPr="00983A94">
        <w:rPr>
          <w:rFonts w:ascii="Arial" w:eastAsia="Calibri" w:hAnsi="Arial" w:cs="Arial"/>
          <w:kern w:val="0"/>
          <w:lang w:val="en-US"/>
          <w14:ligatures w14:val="none"/>
        </w:rPr>
        <w:t xml:space="preserve"> Impact Of E-Marketing And Social Media On Small Scale Businesses And Hotel Industry Growth.’ </w:t>
      </w:r>
      <w:r w:rsidRPr="00983A94">
        <w:rPr>
          <w:rFonts w:ascii="Arial" w:eastAsia="Calibri" w:hAnsi="Arial" w:cs="Arial"/>
          <w:i/>
          <w:iCs/>
          <w:kern w:val="0"/>
          <w:lang w:val="en-US"/>
          <w14:ligatures w14:val="none"/>
        </w:rPr>
        <w:t>Migration Letters</w:t>
      </w:r>
      <w:r w:rsidRPr="00983A94">
        <w:rPr>
          <w:rFonts w:ascii="Arial" w:eastAsia="Calibri" w:hAnsi="Arial" w:cs="Arial"/>
          <w:kern w:val="0"/>
          <w:lang w:val="en-US"/>
          <w14:ligatures w14:val="none"/>
        </w:rPr>
        <w:t>, </w:t>
      </w:r>
      <w:r w:rsidRPr="00983A94">
        <w:rPr>
          <w:rFonts w:ascii="Arial" w:eastAsia="Calibri" w:hAnsi="Arial" w:cs="Arial"/>
          <w:i/>
          <w:iCs/>
          <w:kern w:val="0"/>
          <w:lang w:val="en-US"/>
          <w14:ligatures w14:val="none"/>
        </w:rPr>
        <w:t>21</w:t>
      </w:r>
      <w:r w:rsidRPr="00983A94">
        <w:rPr>
          <w:rFonts w:ascii="Arial" w:eastAsia="Calibri" w:hAnsi="Arial" w:cs="Arial"/>
          <w:kern w:val="0"/>
          <w:lang w:val="en-US"/>
          <w14:ligatures w14:val="none"/>
        </w:rPr>
        <w:t xml:space="preserve">(S3), pp.658-663. Online available at: </w:t>
      </w:r>
      <w:hyperlink r:id="rId10" w:history="1">
        <w:r w:rsidRPr="00983A94">
          <w:rPr>
            <w:rStyle w:val="Hyperlink"/>
            <w:rFonts w:ascii="Arial" w:eastAsia="Calibri" w:hAnsi="Arial" w:cs="Arial"/>
            <w:kern w:val="0"/>
            <w:lang w:val="en-US"/>
            <w14:ligatures w14:val="none"/>
          </w:rPr>
          <w:t>https://pdfs.semanticscholar.org/249b/526c7b73e6779b3e3f7d177e758e9a1aacf8.pdf</w:t>
        </w:r>
      </w:hyperlink>
      <w:r w:rsidRPr="00983A94">
        <w:rPr>
          <w:rFonts w:ascii="Arial" w:eastAsia="Calibri" w:hAnsi="Arial" w:cs="Arial"/>
          <w:kern w:val="0"/>
          <w:lang w:val="en-US"/>
          <w14:ligatures w14:val="none"/>
        </w:rPr>
        <w:t xml:space="preserve"> .Last accessed on: 12</w:t>
      </w:r>
      <w:r w:rsidRPr="00983A94">
        <w:rPr>
          <w:rFonts w:ascii="Arial" w:eastAsia="Calibri" w:hAnsi="Arial" w:cs="Arial"/>
          <w:kern w:val="0"/>
          <w:vertAlign w:val="superscript"/>
          <w:lang w:val="en-US"/>
          <w14:ligatures w14:val="none"/>
        </w:rPr>
        <w:t>th</w:t>
      </w:r>
      <w:r w:rsidRPr="00983A94">
        <w:rPr>
          <w:rFonts w:ascii="Arial" w:eastAsia="Calibri" w:hAnsi="Arial" w:cs="Arial"/>
          <w:kern w:val="0"/>
          <w:lang w:val="en-US"/>
          <w14:ligatures w14:val="none"/>
        </w:rPr>
        <w:t xml:space="preserve"> February 2025.  </w:t>
      </w:r>
    </w:p>
    <w:p w14:paraId="1C72AA52" w14:textId="77777777" w:rsidR="00983A94" w:rsidRPr="00983A94" w:rsidRDefault="00983A94" w:rsidP="00983A94">
      <w:pPr>
        <w:spacing w:line="360" w:lineRule="auto"/>
        <w:rPr>
          <w:rFonts w:ascii="Arial" w:eastAsia="Calibri" w:hAnsi="Arial" w:cs="Arial"/>
          <w:kern w:val="0"/>
          <w:lang w:val="en-US"/>
          <w14:ligatures w14:val="none"/>
        </w:rPr>
      </w:pPr>
      <w:r w:rsidRPr="00983A94">
        <w:rPr>
          <w:rFonts w:ascii="Arial" w:eastAsia="Calibri" w:hAnsi="Arial" w:cs="Arial"/>
          <w:kern w:val="0"/>
          <w:lang w:val="en-US"/>
          <w14:ligatures w14:val="none"/>
        </w:rPr>
        <w:t>Bansal, R., Martinho, C., Pruthi, N. and Aggarwal, D (</w:t>
      </w:r>
      <w:proofErr w:type="gramStart"/>
      <w:r w:rsidRPr="00983A94">
        <w:rPr>
          <w:rFonts w:ascii="Arial" w:eastAsia="Calibri" w:hAnsi="Arial" w:cs="Arial"/>
          <w:kern w:val="0"/>
          <w:lang w:val="en-US"/>
          <w14:ligatures w14:val="none"/>
        </w:rPr>
        <w:t>2024) ‘</w:t>
      </w:r>
      <w:proofErr w:type="gramEnd"/>
      <w:r w:rsidRPr="00983A94">
        <w:rPr>
          <w:rFonts w:ascii="Arial" w:eastAsia="Calibri" w:hAnsi="Arial" w:cs="Arial"/>
          <w:kern w:val="0"/>
          <w:lang w:val="en-US"/>
          <w14:ligatures w14:val="none"/>
        </w:rPr>
        <w:t xml:space="preserve">From virtual observations to business insights: A bibliometric review of </w:t>
      </w:r>
      <w:proofErr w:type="spellStart"/>
      <w:r w:rsidRPr="00983A94">
        <w:rPr>
          <w:rFonts w:ascii="Arial" w:eastAsia="Calibri" w:hAnsi="Arial" w:cs="Arial"/>
          <w:kern w:val="0"/>
          <w:lang w:val="en-US"/>
          <w14:ligatures w14:val="none"/>
        </w:rPr>
        <w:t>netnography</w:t>
      </w:r>
      <w:proofErr w:type="spellEnd"/>
      <w:r w:rsidRPr="00983A94">
        <w:rPr>
          <w:rFonts w:ascii="Arial" w:eastAsia="Calibri" w:hAnsi="Arial" w:cs="Arial"/>
          <w:kern w:val="0"/>
          <w:lang w:val="en-US"/>
          <w14:ligatures w14:val="none"/>
        </w:rPr>
        <w:t xml:space="preserve"> in business research.’ </w:t>
      </w:r>
      <w:proofErr w:type="spellStart"/>
      <w:r w:rsidRPr="00983A94">
        <w:rPr>
          <w:rFonts w:ascii="Arial" w:eastAsia="Calibri" w:hAnsi="Arial" w:cs="Arial"/>
          <w:i/>
          <w:iCs/>
          <w:kern w:val="0"/>
          <w:lang w:val="en-US"/>
          <w14:ligatures w14:val="none"/>
        </w:rPr>
        <w:t>Heliyon</w:t>
      </w:r>
      <w:proofErr w:type="spellEnd"/>
      <w:r w:rsidRPr="00983A94">
        <w:rPr>
          <w:rFonts w:ascii="Arial" w:eastAsia="Calibri" w:hAnsi="Arial" w:cs="Arial"/>
          <w:kern w:val="0"/>
          <w:lang w:val="en-US"/>
          <w14:ligatures w14:val="none"/>
        </w:rPr>
        <w:t>, </w:t>
      </w:r>
      <w:r w:rsidRPr="00983A94">
        <w:rPr>
          <w:rFonts w:ascii="Arial" w:eastAsia="Calibri" w:hAnsi="Arial" w:cs="Arial"/>
          <w:i/>
          <w:iCs/>
          <w:kern w:val="0"/>
          <w:lang w:val="en-US"/>
          <w14:ligatures w14:val="none"/>
        </w:rPr>
        <w:t>10</w:t>
      </w:r>
      <w:r w:rsidRPr="00983A94">
        <w:rPr>
          <w:rFonts w:ascii="Arial" w:eastAsia="Calibri" w:hAnsi="Arial" w:cs="Arial"/>
          <w:kern w:val="0"/>
          <w:lang w:val="en-US"/>
          <w14:ligatures w14:val="none"/>
        </w:rPr>
        <w:t xml:space="preserve">(1). Online available at: </w:t>
      </w:r>
      <w:hyperlink r:id="rId11" w:history="1">
        <w:r w:rsidRPr="00983A94">
          <w:rPr>
            <w:rStyle w:val="Hyperlink"/>
            <w:rFonts w:ascii="Arial" w:eastAsia="Calibri" w:hAnsi="Arial" w:cs="Arial"/>
            <w:kern w:val="0"/>
            <w:lang w:val="en-US"/>
            <w14:ligatures w14:val="none"/>
          </w:rPr>
          <w:t>https://www.cell.com/heliyon/fulltext/S2405-8440(23)10061-2</w:t>
        </w:r>
      </w:hyperlink>
      <w:r w:rsidRPr="00983A94">
        <w:rPr>
          <w:rFonts w:ascii="Arial" w:eastAsia="Calibri" w:hAnsi="Arial" w:cs="Arial"/>
          <w:kern w:val="0"/>
          <w:lang w:val="en-US"/>
          <w14:ligatures w14:val="none"/>
        </w:rPr>
        <w:t xml:space="preserve"> .Last accessed on: 12</w:t>
      </w:r>
      <w:r w:rsidRPr="00983A94">
        <w:rPr>
          <w:rFonts w:ascii="Arial" w:eastAsia="Calibri" w:hAnsi="Arial" w:cs="Arial"/>
          <w:kern w:val="0"/>
          <w:vertAlign w:val="superscript"/>
          <w:lang w:val="en-US"/>
          <w14:ligatures w14:val="none"/>
        </w:rPr>
        <w:t>th</w:t>
      </w:r>
      <w:r w:rsidRPr="00983A94">
        <w:rPr>
          <w:rFonts w:ascii="Arial" w:eastAsia="Calibri" w:hAnsi="Arial" w:cs="Arial"/>
          <w:kern w:val="0"/>
          <w:lang w:val="en-US"/>
          <w14:ligatures w14:val="none"/>
        </w:rPr>
        <w:t xml:space="preserve"> February 2025.</w:t>
      </w:r>
    </w:p>
    <w:p w14:paraId="75FCD0A5" w14:textId="77777777" w:rsidR="00983A94" w:rsidRPr="00983A94" w:rsidRDefault="00983A94" w:rsidP="00983A94">
      <w:pPr>
        <w:spacing w:line="360" w:lineRule="auto"/>
        <w:rPr>
          <w:rFonts w:ascii="Arial" w:eastAsia="Calibri" w:hAnsi="Arial" w:cs="Arial"/>
          <w:kern w:val="0"/>
          <w:lang w:val="en-US"/>
          <w14:ligatures w14:val="none"/>
        </w:rPr>
      </w:pPr>
      <w:proofErr w:type="spellStart"/>
      <w:r w:rsidRPr="00983A94">
        <w:rPr>
          <w:rFonts w:ascii="Arial" w:eastAsia="Calibri" w:hAnsi="Arial" w:cs="Arial"/>
          <w:kern w:val="0"/>
          <w:lang w:val="en-US"/>
          <w14:ligatures w14:val="none"/>
        </w:rPr>
        <w:t>Bisu</w:t>
      </w:r>
      <w:proofErr w:type="spellEnd"/>
      <w:r w:rsidRPr="00983A94">
        <w:rPr>
          <w:rFonts w:ascii="Arial" w:eastAsia="Calibri" w:hAnsi="Arial" w:cs="Arial"/>
          <w:kern w:val="0"/>
          <w:lang w:val="en-US"/>
          <w14:ligatures w14:val="none"/>
        </w:rPr>
        <w:t xml:space="preserve">, A.A., Ahmed, T.G., Ahmad, U.S. and </w:t>
      </w:r>
      <w:proofErr w:type="spellStart"/>
      <w:r w:rsidRPr="00983A94">
        <w:rPr>
          <w:rFonts w:ascii="Arial" w:eastAsia="Calibri" w:hAnsi="Arial" w:cs="Arial"/>
          <w:kern w:val="0"/>
          <w:lang w:val="en-US"/>
          <w14:ligatures w14:val="none"/>
        </w:rPr>
        <w:t>Maiwada</w:t>
      </w:r>
      <w:proofErr w:type="spellEnd"/>
      <w:r w:rsidRPr="00983A94">
        <w:rPr>
          <w:rFonts w:ascii="Arial" w:eastAsia="Calibri" w:hAnsi="Arial" w:cs="Arial"/>
          <w:kern w:val="0"/>
          <w:lang w:val="en-US"/>
          <w14:ligatures w14:val="none"/>
        </w:rPr>
        <w:t>, A.D (2024) ‘A SWOT analysis approach for the development of photovoltaic (PV) energy in Northern Nigeria.’ </w:t>
      </w:r>
      <w:r w:rsidRPr="00983A94">
        <w:rPr>
          <w:rFonts w:ascii="Arial" w:eastAsia="Calibri" w:hAnsi="Arial" w:cs="Arial"/>
          <w:i/>
          <w:iCs/>
          <w:kern w:val="0"/>
          <w:lang w:val="en-US"/>
          <w14:ligatures w14:val="none"/>
        </w:rPr>
        <w:t>Cleaner Energy Systems</w:t>
      </w:r>
      <w:r w:rsidRPr="00983A94">
        <w:rPr>
          <w:rFonts w:ascii="Arial" w:eastAsia="Calibri" w:hAnsi="Arial" w:cs="Arial"/>
          <w:kern w:val="0"/>
          <w:lang w:val="en-US"/>
          <w14:ligatures w14:val="none"/>
        </w:rPr>
        <w:t xml:space="preserve">, p.100128. Online available at: </w:t>
      </w:r>
      <w:hyperlink r:id="rId12" w:history="1">
        <w:r w:rsidRPr="00983A94">
          <w:rPr>
            <w:rStyle w:val="Hyperlink"/>
            <w:rFonts w:ascii="Arial" w:eastAsia="Calibri" w:hAnsi="Arial" w:cs="Arial"/>
            <w:kern w:val="0"/>
            <w:lang w:val="en-US"/>
            <w14:ligatures w14:val="none"/>
          </w:rPr>
          <w:t>https://www.sciencedirect.com/science/article/pii/S2772783124000220</w:t>
        </w:r>
      </w:hyperlink>
      <w:r w:rsidRPr="00983A94">
        <w:rPr>
          <w:rFonts w:ascii="Arial" w:eastAsia="Calibri" w:hAnsi="Arial" w:cs="Arial"/>
          <w:kern w:val="0"/>
          <w:lang w:val="en-US"/>
          <w14:ligatures w14:val="none"/>
        </w:rPr>
        <w:t xml:space="preserve"> .Last accessed on: 12</w:t>
      </w:r>
      <w:r w:rsidRPr="00983A94">
        <w:rPr>
          <w:rFonts w:ascii="Arial" w:eastAsia="Calibri" w:hAnsi="Arial" w:cs="Arial"/>
          <w:kern w:val="0"/>
          <w:vertAlign w:val="superscript"/>
          <w:lang w:val="en-US"/>
          <w14:ligatures w14:val="none"/>
        </w:rPr>
        <w:t>th</w:t>
      </w:r>
      <w:r w:rsidRPr="00983A94">
        <w:rPr>
          <w:rFonts w:ascii="Arial" w:eastAsia="Calibri" w:hAnsi="Arial" w:cs="Arial"/>
          <w:kern w:val="0"/>
          <w:lang w:val="en-US"/>
          <w14:ligatures w14:val="none"/>
        </w:rPr>
        <w:t xml:space="preserve"> February 2025. </w:t>
      </w:r>
    </w:p>
    <w:p w14:paraId="7EDD475E" w14:textId="4A054ADC" w:rsidR="00983A94" w:rsidRPr="00983A94" w:rsidRDefault="00983A94" w:rsidP="00983A94">
      <w:pPr>
        <w:spacing w:line="360" w:lineRule="auto"/>
        <w:rPr>
          <w:rFonts w:ascii="Arial" w:eastAsia="Calibri" w:hAnsi="Arial" w:cs="Arial"/>
          <w:kern w:val="0"/>
          <w:lang w:val="en-US"/>
          <w14:ligatures w14:val="none"/>
        </w:rPr>
      </w:pPr>
      <w:r>
        <w:rPr>
          <w:rFonts w:ascii="Arial" w:eastAsia="Calibri" w:hAnsi="Arial" w:cs="Arial"/>
          <w:kern w:val="0"/>
          <w:lang w:val="en-US"/>
          <w14:ligatures w14:val="none"/>
        </w:rPr>
        <w:t>B.N.</w:t>
      </w:r>
      <w:r w:rsidRPr="00983A94">
        <w:rPr>
          <w:rFonts w:ascii="Arial" w:eastAsia="Calibri" w:hAnsi="Arial" w:cs="Arial"/>
          <w:kern w:val="0"/>
          <w:lang w:val="en-US"/>
          <w14:ligatures w14:val="none"/>
        </w:rPr>
        <w:t xml:space="preserve"> Saran, W.S., </w:t>
      </w:r>
      <w:proofErr w:type="spellStart"/>
      <w:r w:rsidRPr="00983A94">
        <w:rPr>
          <w:rFonts w:ascii="Arial" w:eastAsia="Calibri" w:hAnsi="Arial" w:cs="Arial"/>
          <w:kern w:val="0"/>
          <w:lang w:val="en-US"/>
          <w14:ligatures w14:val="none"/>
        </w:rPr>
        <w:t>Alruwaili</w:t>
      </w:r>
      <w:proofErr w:type="spellEnd"/>
      <w:r w:rsidRPr="00983A94">
        <w:rPr>
          <w:rFonts w:ascii="Arial" w:eastAsia="Calibri" w:hAnsi="Arial" w:cs="Arial"/>
          <w:kern w:val="0"/>
          <w:lang w:val="en-US"/>
          <w14:ligatures w14:val="none"/>
        </w:rPr>
        <w:t xml:space="preserve">, H.L., </w:t>
      </w:r>
      <w:proofErr w:type="spellStart"/>
      <w:r w:rsidRPr="00983A94">
        <w:rPr>
          <w:rFonts w:ascii="Arial" w:eastAsia="Calibri" w:hAnsi="Arial" w:cs="Arial"/>
          <w:kern w:val="0"/>
          <w:lang w:val="en-US"/>
          <w14:ligatures w14:val="none"/>
        </w:rPr>
        <w:t>Alanzi</w:t>
      </w:r>
      <w:proofErr w:type="spellEnd"/>
      <w:r w:rsidRPr="00983A94">
        <w:rPr>
          <w:rFonts w:ascii="Arial" w:eastAsia="Calibri" w:hAnsi="Arial" w:cs="Arial"/>
          <w:kern w:val="0"/>
          <w:lang w:val="en-US"/>
          <w14:ligatures w14:val="none"/>
        </w:rPr>
        <w:t xml:space="preserve">, N.M., </w:t>
      </w:r>
      <w:proofErr w:type="spellStart"/>
      <w:r w:rsidRPr="00983A94">
        <w:rPr>
          <w:rFonts w:ascii="Arial" w:eastAsia="Calibri" w:hAnsi="Arial" w:cs="Arial"/>
          <w:kern w:val="0"/>
          <w:lang w:val="en-US"/>
          <w14:ligatures w14:val="none"/>
        </w:rPr>
        <w:t>Alenzi</w:t>
      </w:r>
      <w:proofErr w:type="spellEnd"/>
      <w:r w:rsidRPr="00983A94">
        <w:rPr>
          <w:rFonts w:ascii="Arial" w:eastAsia="Calibri" w:hAnsi="Arial" w:cs="Arial"/>
          <w:kern w:val="0"/>
          <w:lang w:val="en-US"/>
          <w14:ligatures w14:val="none"/>
        </w:rPr>
        <w:t xml:space="preserve">, H.M., Al </w:t>
      </w:r>
      <w:proofErr w:type="spellStart"/>
      <w:r w:rsidRPr="00983A94">
        <w:rPr>
          <w:rFonts w:ascii="Arial" w:eastAsia="Calibri" w:hAnsi="Arial" w:cs="Arial"/>
          <w:kern w:val="0"/>
          <w:lang w:val="en-US"/>
          <w14:ligatures w14:val="none"/>
        </w:rPr>
        <w:t>Enizy</w:t>
      </w:r>
      <w:proofErr w:type="spellEnd"/>
      <w:r w:rsidRPr="00983A94">
        <w:rPr>
          <w:rFonts w:ascii="Arial" w:eastAsia="Calibri" w:hAnsi="Arial" w:cs="Arial"/>
          <w:kern w:val="0"/>
          <w:lang w:val="en-US"/>
          <w14:ligatures w14:val="none"/>
        </w:rPr>
        <w:t xml:space="preserve">, J.A., </w:t>
      </w:r>
      <w:proofErr w:type="spellStart"/>
      <w:r w:rsidRPr="00983A94">
        <w:rPr>
          <w:rFonts w:ascii="Arial" w:eastAsia="Calibri" w:hAnsi="Arial" w:cs="Arial"/>
          <w:kern w:val="0"/>
          <w:lang w:val="en-US"/>
          <w14:ligatures w14:val="none"/>
        </w:rPr>
        <w:t>Alanezi</w:t>
      </w:r>
      <w:proofErr w:type="spellEnd"/>
      <w:r w:rsidRPr="00983A94">
        <w:rPr>
          <w:rFonts w:ascii="Arial" w:eastAsia="Calibri" w:hAnsi="Arial" w:cs="Arial"/>
          <w:kern w:val="0"/>
          <w:lang w:val="en-US"/>
          <w14:ligatures w14:val="none"/>
        </w:rPr>
        <w:t xml:space="preserve">, L.S., </w:t>
      </w:r>
      <w:proofErr w:type="spellStart"/>
      <w:r w:rsidRPr="00983A94">
        <w:rPr>
          <w:rFonts w:ascii="Arial" w:eastAsia="Calibri" w:hAnsi="Arial" w:cs="Arial"/>
          <w:kern w:val="0"/>
          <w:lang w:val="en-US"/>
          <w14:ligatures w14:val="none"/>
        </w:rPr>
        <w:t>Alsaihati</w:t>
      </w:r>
      <w:proofErr w:type="spellEnd"/>
      <w:r w:rsidRPr="00983A94">
        <w:rPr>
          <w:rFonts w:ascii="Arial" w:eastAsia="Calibri" w:hAnsi="Arial" w:cs="Arial"/>
          <w:kern w:val="0"/>
          <w:lang w:val="en-US"/>
          <w14:ligatures w14:val="none"/>
        </w:rPr>
        <w:t>, S.M., Alqahtani</w:t>
      </w:r>
      <w:proofErr w:type="gramStart"/>
      <w:r w:rsidRPr="00983A94">
        <w:rPr>
          <w:rFonts w:ascii="Arial" w:eastAsia="Calibri" w:hAnsi="Arial" w:cs="Arial"/>
          <w:kern w:val="0"/>
          <w:lang w:val="en-US"/>
          <w14:ligatures w14:val="none"/>
        </w:rPr>
        <w:t>, M.</w:t>
      </w:r>
      <w:proofErr w:type="gramEnd"/>
      <w:r w:rsidRPr="00983A94">
        <w:rPr>
          <w:rFonts w:ascii="Arial" w:eastAsia="Calibri" w:hAnsi="Arial" w:cs="Arial"/>
          <w:kern w:val="0"/>
          <w:lang w:val="en-US"/>
          <w14:ligatures w14:val="none"/>
        </w:rPr>
        <w:t xml:space="preserve">M.M. and </w:t>
      </w:r>
      <w:proofErr w:type="spellStart"/>
      <w:r w:rsidRPr="00983A94">
        <w:rPr>
          <w:rFonts w:ascii="Arial" w:eastAsia="Calibri" w:hAnsi="Arial" w:cs="Arial"/>
          <w:kern w:val="0"/>
          <w:lang w:val="en-US"/>
          <w14:ligatures w14:val="none"/>
        </w:rPr>
        <w:t>Alarishy</w:t>
      </w:r>
      <w:proofErr w:type="spellEnd"/>
      <w:r w:rsidRPr="00983A94">
        <w:rPr>
          <w:rFonts w:ascii="Arial" w:eastAsia="Calibri" w:hAnsi="Arial" w:cs="Arial"/>
          <w:kern w:val="0"/>
          <w:lang w:val="en-US"/>
          <w14:ligatures w14:val="none"/>
        </w:rPr>
        <w:t>, Y.A.Y (2024) ‘Enhancing Team Dynamics and Patient Outcomes: A Critical Analysis of Collaborative Practices Among Medical Clinic Workers.’ </w:t>
      </w:r>
      <w:r w:rsidRPr="00983A94">
        <w:rPr>
          <w:rFonts w:ascii="Arial" w:eastAsia="Calibri" w:hAnsi="Arial" w:cs="Arial"/>
          <w:i/>
          <w:iCs/>
          <w:kern w:val="0"/>
          <w:lang w:val="en-US"/>
          <w14:ligatures w14:val="none"/>
        </w:rPr>
        <w:t xml:space="preserve">Journal of </w:t>
      </w:r>
      <w:proofErr w:type="spellStart"/>
      <w:r w:rsidRPr="00983A94">
        <w:rPr>
          <w:rFonts w:ascii="Arial" w:eastAsia="Calibri" w:hAnsi="Arial" w:cs="Arial"/>
          <w:i/>
          <w:iCs/>
          <w:kern w:val="0"/>
          <w:lang w:val="en-US"/>
          <w14:ligatures w14:val="none"/>
        </w:rPr>
        <w:t>Ecohumanism</w:t>
      </w:r>
      <w:proofErr w:type="spellEnd"/>
      <w:r w:rsidRPr="00983A94">
        <w:rPr>
          <w:rFonts w:ascii="Arial" w:eastAsia="Calibri" w:hAnsi="Arial" w:cs="Arial"/>
          <w:kern w:val="0"/>
          <w:lang w:val="en-US"/>
          <w14:ligatures w14:val="none"/>
        </w:rPr>
        <w:t>, </w:t>
      </w:r>
      <w:r w:rsidRPr="00983A94">
        <w:rPr>
          <w:rFonts w:ascii="Arial" w:eastAsia="Calibri" w:hAnsi="Arial" w:cs="Arial"/>
          <w:i/>
          <w:iCs/>
          <w:kern w:val="0"/>
          <w:lang w:val="en-US"/>
          <w14:ligatures w14:val="none"/>
        </w:rPr>
        <w:t>3</w:t>
      </w:r>
      <w:r w:rsidRPr="00983A94">
        <w:rPr>
          <w:rFonts w:ascii="Arial" w:eastAsia="Calibri" w:hAnsi="Arial" w:cs="Arial"/>
          <w:kern w:val="0"/>
          <w:lang w:val="en-US"/>
          <w14:ligatures w14:val="none"/>
        </w:rPr>
        <w:t xml:space="preserve">(8), pp.9661-9668. </w:t>
      </w:r>
      <w:r w:rsidRPr="00983A94">
        <w:rPr>
          <w:rFonts w:ascii="Arial" w:eastAsia="Calibri" w:hAnsi="Arial" w:cs="Arial"/>
          <w:kern w:val="0"/>
          <w:lang w:val="en-US"/>
          <w14:ligatures w14:val="none"/>
        </w:rPr>
        <w:lastRenderedPageBreak/>
        <w:t xml:space="preserve">Online available at: </w:t>
      </w:r>
      <w:hyperlink r:id="rId13" w:history="1">
        <w:r w:rsidRPr="00983A94">
          <w:rPr>
            <w:rStyle w:val="Hyperlink"/>
            <w:rFonts w:ascii="Arial" w:eastAsia="Calibri" w:hAnsi="Arial" w:cs="Arial"/>
            <w:kern w:val="0"/>
            <w:lang w:val="en-US"/>
            <w14:ligatures w14:val="none"/>
          </w:rPr>
          <w:t>https://ecohumanism.co.uk/joe/ecohumanism/article/view/5577</w:t>
        </w:r>
      </w:hyperlink>
      <w:r w:rsidRPr="00983A94">
        <w:rPr>
          <w:rFonts w:ascii="Arial" w:eastAsia="Calibri" w:hAnsi="Arial" w:cs="Arial"/>
          <w:kern w:val="0"/>
          <w:lang w:val="en-US"/>
          <w14:ligatures w14:val="none"/>
        </w:rPr>
        <w:t xml:space="preserve">  .Last accessed on: 12</w:t>
      </w:r>
      <w:r w:rsidRPr="00983A94">
        <w:rPr>
          <w:rFonts w:ascii="Arial" w:eastAsia="Calibri" w:hAnsi="Arial" w:cs="Arial"/>
          <w:kern w:val="0"/>
          <w:vertAlign w:val="superscript"/>
          <w:lang w:val="en-US"/>
          <w14:ligatures w14:val="none"/>
        </w:rPr>
        <w:t>th</w:t>
      </w:r>
      <w:r w:rsidRPr="00983A94">
        <w:rPr>
          <w:rFonts w:ascii="Arial" w:eastAsia="Calibri" w:hAnsi="Arial" w:cs="Arial"/>
          <w:kern w:val="0"/>
          <w:lang w:val="en-US"/>
          <w14:ligatures w14:val="none"/>
        </w:rPr>
        <w:t xml:space="preserve"> February 2025.</w:t>
      </w:r>
    </w:p>
    <w:p w14:paraId="0A07E40D" w14:textId="77777777" w:rsidR="00983A94" w:rsidRPr="00983A94" w:rsidRDefault="00983A94" w:rsidP="00983A94">
      <w:pPr>
        <w:spacing w:line="360" w:lineRule="auto"/>
        <w:rPr>
          <w:rFonts w:ascii="Arial" w:eastAsia="Calibri" w:hAnsi="Arial" w:cs="Arial"/>
          <w:kern w:val="0"/>
          <w:lang w:val="en-US"/>
          <w14:ligatures w14:val="none"/>
        </w:rPr>
      </w:pPr>
      <w:r w:rsidRPr="00983A94">
        <w:rPr>
          <w:rFonts w:ascii="Arial" w:eastAsia="Calibri" w:hAnsi="Arial" w:cs="Arial"/>
          <w:kern w:val="0"/>
          <w:lang w:val="en-US"/>
          <w14:ligatures w14:val="none"/>
        </w:rPr>
        <w:t>Buye, R (</w:t>
      </w:r>
      <w:proofErr w:type="gramStart"/>
      <w:r w:rsidRPr="00983A94">
        <w:rPr>
          <w:rFonts w:ascii="Arial" w:eastAsia="Calibri" w:hAnsi="Arial" w:cs="Arial"/>
          <w:kern w:val="0"/>
          <w:lang w:val="en-US"/>
          <w14:ligatures w14:val="none"/>
        </w:rPr>
        <w:t>2021) ‘</w:t>
      </w:r>
      <w:proofErr w:type="gramEnd"/>
      <w:r w:rsidRPr="00983A94">
        <w:rPr>
          <w:rFonts w:ascii="Arial" w:eastAsia="Calibri" w:hAnsi="Arial" w:cs="Arial"/>
          <w:kern w:val="0"/>
          <w:lang w:val="en-US"/>
          <w14:ligatures w14:val="none"/>
        </w:rPr>
        <w:t>Critical examination of the PESTEL Analysis Model.’ </w:t>
      </w:r>
      <w:r w:rsidRPr="00983A94">
        <w:rPr>
          <w:rFonts w:ascii="Arial" w:eastAsia="Calibri" w:hAnsi="Arial" w:cs="Arial"/>
          <w:i/>
          <w:iCs/>
          <w:kern w:val="0"/>
          <w:lang w:val="en-US"/>
          <w14:ligatures w14:val="none"/>
        </w:rPr>
        <w:t>Project: Action Research for Development</w:t>
      </w:r>
      <w:r w:rsidRPr="00983A94">
        <w:rPr>
          <w:rFonts w:ascii="Arial" w:eastAsia="Calibri" w:hAnsi="Arial" w:cs="Arial"/>
          <w:kern w:val="0"/>
          <w:lang w:val="en-US"/>
          <w14:ligatures w14:val="none"/>
        </w:rPr>
        <w:t xml:space="preserve">. Online available at: </w:t>
      </w:r>
      <w:hyperlink r:id="rId14" w:history="1">
        <w:r w:rsidRPr="00983A94">
          <w:rPr>
            <w:rStyle w:val="Hyperlink"/>
            <w:rFonts w:ascii="Arial" w:eastAsia="Calibri" w:hAnsi="Arial" w:cs="Arial"/>
            <w:kern w:val="0"/>
            <w:lang w:val="en-US"/>
            <w14:ligatures w14:val="none"/>
          </w:rPr>
          <w:t>https://www.researchgate.net/profile/Ronald-Buye/publication/349506325_Critical_examination_of_the_PESTEL_Analysis_Model/links/6093f3fd92851c490fbd6e7e/Critical-examination-of-the-PESTEL-Analysis-Model</w:t>
        </w:r>
      </w:hyperlink>
      <w:r w:rsidRPr="00983A94">
        <w:rPr>
          <w:rFonts w:ascii="Arial" w:eastAsia="Calibri" w:hAnsi="Arial" w:cs="Arial"/>
          <w:kern w:val="0"/>
          <w:lang w:val="en-US"/>
          <w14:ligatures w14:val="none"/>
        </w:rPr>
        <w:t xml:space="preserve"> .Last accessed on: 12</w:t>
      </w:r>
      <w:r w:rsidRPr="00983A94">
        <w:rPr>
          <w:rFonts w:ascii="Arial" w:eastAsia="Calibri" w:hAnsi="Arial" w:cs="Arial"/>
          <w:kern w:val="0"/>
          <w:vertAlign w:val="superscript"/>
          <w:lang w:val="en-US"/>
          <w14:ligatures w14:val="none"/>
        </w:rPr>
        <w:t>th</w:t>
      </w:r>
      <w:r w:rsidRPr="00983A94">
        <w:rPr>
          <w:rFonts w:ascii="Arial" w:eastAsia="Calibri" w:hAnsi="Arial" w:cs="Arial"/>
          <w:kern w:val="0"/>
          <w:lang w:val="en-US"/>
          <w14:ligatures w14:val="none"/>
        </w:rPr>
        <w:t xml:space="preserve"> February 2025. </w:t>
      </w:r>
    </w:p>
    <w:p w14:paraId="6BC486C9" w14:textId="77777777" w:rsidR="00983A94" w:rsidRPr="00983A94" w:rsidRDefault="00983A94" w:rsidP="00983A94">
      <w:pPr>
        <w:spacing w:line="360" w:lineRule="auto"/>
        <w:rPr>
          <w:rFonts w:ascii="Arial" w:eastAsia="Calibri" w:hAnsi="Arial" w:cs="Arial"/>
          <w:kern w:val="0"/>
          <w:lang w:val="en-US"/>
          <w14:ligatures w14:val="none"/>
        </w:rPr>
      </w:pPr>
      <w:r w:rsidRPr="00983A94">
        <w:rPr>
          <w:rFonts w:ascii="Arial" w:eastAsia="Calibri" w:hAnsi="Arial" w:cs="Arial"/>
          <w:kern w:val="0"/>
          <w:lang w:val="en-US"/>
          <w14:ligatures w14:val="none"/>
        </w:rPr>
        <w:t>Chang, Y.C., Yeh, T.F., Lai, I.J. and Yang, C.C (2021) ‘Job competency and intention to stay among nursing assistants: the mediating effects of intrinsic and extrinsic job satisfaction.’ </w:t>
      </w:r>
      <w:r w:rsidRPr="00983A94">
        <w:rPr>
          <w:rFonts w:ascii="Arial" w:eastAsia="Calibri" w:hAnsi="Arial" w:cs="Arial"/>
          <w:i/>
          <w:iCs/>
          <w:kern w:val="0"/>
          <w:lang w:val="en-US"/>
          <w14:ligatures w14:val="none"/>
        </w:rPr>
        <w:t>International journal of environmental research and public health</w:t>
      </w:r>
      <w:r w:rsidRPr="00983A94">
        <w:rPr>
          <w:rFonts w:ascii="Arial" w:eastAsia="Calibri" w:hAnsi="Arial" w:cs="Arial"/>
          <w:kern w:val="0"/>
          <w:lang w:val="en-US"/>
          <w14:ligatures w14:val="none"/>
        </w:rPr>
        <w:t>, </w:t>
      </w:r>
      <w:r w:rsidRPr="00983A94">
        <w:rPr>
          <w:rFonts w:ascii="Arial" w:eastAsia="Calibri" w:hAnsi="Arial" w:cs="Arial"/>
          <w:i/>
          <w:iCs/>
          <w:kern w:val="0"/>
          <w:lang w:val="en-US"/>
          <w14:ligatures w14:val="none"/>
        </w:rPr>
        <w:t>18</w:t>
      </w:r>
      <w:r w:rsidRPr="00983A94">
        <w:rPr>
          <w:rFonts w:ascii="Arial" w:eastAsia="Calibri" w:hAnsi="Arial" w:cs="Arial"/>
          <w:kern w:val="0"/>
          <w:lang w:val="en-US"/>
          <w14:ligatures w14:val="none"/>
        </w:rPr>
        <w:t xml:space="preserve">(12), p.6436. Online available at: </w:t>
      </w:r>
      <w:hyperlink r:id="rId15" w:history="1">
        <w:r w:rsidRPr="00983A94">
          <w:rPr>
            <w:rStyle w:val="Hyperlink"/>
            <w:rFonts w:ascii="Arial" w:eastAsia="Calibri" w:hAnsi="Arial" w:cs="Arial"/>
            <w:kern w:val="0"/>
            <w:lang w:val="en-US"/>
            <w14:ligatures w14:val="none"/>
          </w:rPr>
          <w:t>https://www.mdpi.com/1660-4601/18/12/6436</w:t>
        </w:r>
      </w:hyperlink>
      <w:r w:rsidRPr="00983A94">
        <w:rPr>
          <w:rFonts w:ascii="Arial" w:eastAsia="Calibri" w:hAnsi="Arial" w:cs="Arial"/>
          <w:kern w:val="0"/>
          <w:lang w:val="en-US"/>
          <w14:ligatures w14:val="none"/>
        </w:rPr>
        <w:t xml:space="preserve"> .Last accessed on: 12</w:t>
      </w:r>
      <w:r w:rsidRPr="00983A94">
        <w:rPr>
          <w:rFonts w:ascii="Arial" w:eastAsia="Calibri" w:hAnsi="Arial" w:cs="Arial"/>
          <w:kern w:val="0"/>
          <w:vertAlign w:val="superscript"/>
          <w:lang w:val="en-US"/>
          <w14:ligatures w14:val="none"/>
        </w:rPr>
        <w:t>th</w:t>
      </w:r>
      <w:r w:rsidRPr="00983A94">
        <w:rPr>
          <w:rFonts w:ascii="Arial" w:eastAsia="Calibri" w:hAnsi="Arial" w:cs="Arial"/>
          <w:kern w:val="0"/>
          <w:lang w:val="en-US"/>
          <w14:ligatures w14:val="none"/>
        </w:rPr>
        <w:t xml:space="preserve"> February 2025. </w:t>
      </w:r>
    </w:p>
    <w:p w14:paraId="6D73B278" w14:textId="77777777" w:rsidR="00983A94" w:rsidRPr="00983A94" w:rsidRDefault="00983A94" w:rsidP="00983A94">
      <w:pPr>
        <w:spacing w:line="360" w:lineRule="auto"/>
        <w:rPr>
          <w:rFonts w:ascii="Arial" w:eastAsia="Calibri" w:hAnsi="Arial" w:cs="Arial"/>
          <w:kern w:val="0"/>
          <w:lang w:val="en-US"/>
          <w14:ligatures w14:val="none"/>
        </w:rPr>
      </w:pPr>
      <w:r w:rsidRPr="00983A94">
        <w:rPr>
          <w:rFonts w:ascii="Arial" w:eastAsia="Calibri" w:hAnsi="Arial" w:cs="Arial"/>
          <w:kern w:val="0"/>
          <w:lang w:val="en-US"/>
          <w14:ligatures w14:val="none"/>
        </w:rPr>
        <w:t xml:space="preserve">Chauhan, C. and </w:t>
      </w:r>
      <w:proofErr w:type="spellStart"/>
      <w:r w:rsidRPr="00983A94">
        <w:rPr>
          <w:rFonts w:ascii="Arial" w:eastAsia="Calibri" w:hAnsi="Arial" w:cs="Arial"/>
          <w:kern w:val="0"/>
          <w:lang w:val="en-US"/>
          <w14:ligatures w14:val="none"/>
        </w:rPr>
        <w:t>Guleria</w:t>
      </w:r>
      <w:proofErr w:type="spellEnd"/>
      <w:r w:rsidRPr="00983A94">
        <w:rPr>
          <w:rFonts w:ascii="Arial" w:eastAsia="Calibri" w:hAnsi="Arial" w:cs="Arial"/>
          <w:kern w:val="0"/>
          <w:lang w:val="en-US"/>
          <w14:ligatures w14:val="none"/>
        </w:rPr>
        <w:t>, S (2024) February. ‘Employee Retention Practices in Indian Hotel Industry.’ In </w:t>
      </w:r>
      <w:r w:rsidRPr="00983A94">
        <w:rPr>
          <w:rFonts w:ascii="Arial" w:eastAsia="Calibri" w:hAnsi="Arial" w:cs="Arial"/>
          <w:i/>
          <w:iCs/>
          <w:kern w:val="0"/>
          <w:lang w:val="en-US"/>
          <w14:ligatures w14:val="none"/>
        </w:rPr>
        <w:t>3rd International Conference on Reinventing Business Practices, Start-ups and Sustainability (ICRBSS 2023)</w:t>
      </w:r>
      <w:r w:rsidRPr="00983A94">
        <w:rPr>
          <w:rFonts w:ascii="Arial" w:eastAsia="Calibri" w:hAnsi="Arial" w:cs="Arial"/>
          <w:kern w:val="0"/>
          <w:lang w:val="en-US"/>
          <w14:ligatures w14:val="none"/>
        </w:rPr>
        <w:t xml:space="preserve"> (pp. 739-756). Atlantis Press. Online available at: </w:t>
      </w:r>
      <w:hyperlink r:id="rId16" w:history="1">
        <w:r w:rsidRPr="00983A94">
          <w:rPr>
            <w:rStyle w:val="Hyperlink"/>
            <w:rFonts w:ascii="Arial" w:eastAsia="Calibri" w:hAnsi="Arial" w:cs="Arial"/>
            <w:kern w:val="0"/>
            <w:lang w:val="en-US"/>
            <w14:ligatures w14:val="none"/>
          </w:rPr>
          <w:t>https://www.atlantis-press.com/proceedings/icrbss-23/125998440</w:t>
        </w:r>
      </w:hyperlink>
      <w:r w:rsidRPr="00983A94">
        <w:rPr>
          <w:rFonts w:ascii="Arial" w:eastAsia="Calibri" w:hAnsi="Arial" w:cs="Arial"/>
          <w:kern w:val="0"/>
          <w:lang w:val="en-US"/>
          <w14:ligatures w14:val="none"/>
        </w:rPr>
        <w:t xml:space="preserve"> .Last accessed on: 12</w:t>
      </w:r>
      <w:r w:rsidRPr="00983A94">
        <w:rPr>
          <w:rFonts w:ascii="Arial" w:eastAsia="Calibri" w:hAnsi="Arial" w:cs="Arial"/>
          <w:kern w:val="0"/>
          <w:vertAlign w:val="superscript"/>
          <w:lang w:val="en-US"/>
          <w14:ligatures w14:val="none"/>
        </w:rPr>
        <w:t>th</w:t>
      </w:r>
      <w:r w:rsidRPr="00983A94">
        <w:rPr>
          <w:rFonts w:ascii="Arial" w:eastAsia="Calibri" w:hAnsi="Arial" w:cs="Arial"/>
          <w:kern w:val="0"/>
          <w:lang w:val="en-US"/>
          <w14:ligatures w14:val="none"/>
        </w:rPr>
        <w:t xml:space="preserve"> February 2025. </w:t>
      </w:r>
    </w:p>
    <w:p w14:paraId="0A92A3B4" w14:textId="77777777" w:rsidR="00983A94" w:rsidRPr="00983A94" w:rsidRDefault="00983A94" w:rsidP="00983A94">
      <w:pPr>
        <w:spacing w:line="360" w:lineRule="auto"/>
        <w:rPr>
          <w:rFonts w:ascii="Arial" w:eastAsia="Calibri" w:hAnsi="Arial" w:cs="Arial"/>
          <w:kern w:val="0"/>
          <w:lang w:val="en-US"/>
          <w14:ligatures w14:val="none"/>
        </w:rPr>
      </w:pPr>
      <w:r w:rsidRPr="00983A94">
        <w:rPr>
          <w:rFonts w:ascii="Arial" w:eastAsia="Calibri" w:hAnsi="Arial" w:cs="Arial"/>
          <w:kern w:val="0"/>
          <w:lang w:val="en-US"/>
          <w14:ligatures w14:val="none"/>
        </w:rPr>
        <w:t>Cho, Y. and Kwon, G.H (</w:t>
      </w:r>
      <w:proofErr w:type="gramStart"/>
      <w:r w:rsidRPr="00983A94">
        <w:rPr>
          <w:rFonts w:ascii="Arial" w:eastAsia="Calibri" w:hAnsi="Arial" w:cs="Arial"/>
          <w:kern w:val="0"/>
          <w:lang w:val="en-US"/>
          <w14:ligatures w14:val="none"/>
        </w:rPr>
        <w:t>2025) ‘</w:t>
      </w:r>
      <w:proofErr w:type="gramEnd"/>
      <w:r w:rsidRPr="00983A94">
        <w:rPr>
          <w:rFonts w:ascii="Arial" w:eastAsia="Calibri" w:hAnsi="Arial" w:cs="Arial"/>
          <w:kern w:val="0"/>
          <w:lang w:val="en-US"/>
          <w14:ligatures w14:val="none"/>
        </w:rPr>
        <w:t>Understanding service robot adoption and resistance from a service provider perspective.’ </w:t>
      </w:r>
      <w:r w:rsidRPr="00983A94">
        <w:rPr>
          <w:rFonts w:ascii="Arial" w:eastAsia="Calibri" w:hAnsi="Arial" w:cs="Arial"/>
          <w:i/>
          <w:iCs/>
          <w:kern w:val="0"/>
          <w:lang w:val="en-US"/>
          <w14:ligatures w14:val="none"/>
        </w:rPr>
        <w:t>Technological Forecasting and Social Change</w:t>
      </w:r>
      <w:r w:rsidRPr="00983A94">
        <w:rPr>
          <w:rFonts w:ascii="Arial" w:eastAsia="Calibri" w:hAnsi="Arial" w:cs="Arial"/>
          <w:kern w:val="0"/>
          <w:lang w:val="en-US"/>
          <w14:ligatures w14:val="none"/>
        </w:rPr>
        <w:t>, </w:t>
      </w:r>
      <w:r w:rsidRPr="00983A94">
        <w:rPr>
          <w:rFonts w:ascii="Arial" w:eastAsia="Calibri" w:hAnsi="Arial" w:cs="Arial"/>
          <w:i/>
          <w:iCs/>
          <w:kern w:val="0"/>
          <w:lang w:val="en-US"/>
          <w14:ligatures w14:val="none"/>
        </w:rPr>
        <w:t>210</w:t>
      </w:r>
      <w:r w:rsidRPr="00983A94">
        <w:rPr>
          <w:rFonts w:ascii="Arial" w:eastAsia="Calibri" w:hAnsi="Arial" w:cs="Arial"/>
          <w:kern w:val="0"/>
          <w:lang w:val="en-US"/>
          <w14:ligatures w14:val="none"/>
        </w:rPr>
        <w:t xml:space="preserve">, p.123885. Online available at: </w:t>
      </w:r>
      <w:hyperlink r:id="rId17" w:history="1">
        <w:r w:rsidRPr="00983A94">
          <w:rPr>
            <w:rStyle w:val="Hyperlink"/>
            <w:rFonts w:ascii="Arial" w:eastAsia="Calibri" w:hAnsi="Arial" w:cs="Arial"/>
            <w:kern w:val="0"/>
            <w:lang w:val="en-US"/>
            <w14:ligatures w14:val="none"/>
          </w:rPr>
          <w:t>https://www.sciencedirect.com/science/article/pii/S0040162524006838</w:t>
        </w:r>
      </w:hyperlink>
      <w:r w:rsidRPr="00983A94">
        <w:rPr>
          <w:rFonts w:ascii="Arial" w:eastAsia="Calibri" w:hAnsi="Arial" w:cs="Arial"/>
          <w:kern w:val="0"/>
          <w:lang w:val="en-US"/>
          <w14:ligatures w14:val="none"/>
        </w:rPr>
        <w:t xml:space="preserve"> .Last accessed on: 12</w:t>
      </w:r>
      <w:r w:rsidRPr="00983A94">
        <w:rPr>
          <w:rFonts w:ascii="Arial" w:eastAsia="Calibri" w:hAnsi="Arial" w:cs="Arial"/>
          <w:kern w:val="0"/>
          <w:vertAlign w:val="superscript"/>
          <w:lang w:val="en-US"/>
          <w14:ligatures w14:val="none"/>
        </w:rPr>
        <w:t>th</w:t>
      </w:r>
      <w:r w:rsidRPr="00983A94">
        <w:rPr>
          <w:rFonts w:ascii="Arial" w:eastAsia="Calibri" w:hAnsi="Arial" w:cs="Arial"/>
          <w:kern w:val="0"/>
          <w:lang w:val="en-US"/>
          <w14:ligatures w14:val="none"/>
        </w:rPr>
        <w:t xml:space="preserve"> February 2025.</w:t>
      </w:r>
    </w:p>
    <w:p w14:paraId="369ED87A" w14:textId="77777777" w:rsidR="00983A94" w:rsidRPr="00983A94" w:rsidRDefault="00983A94" w:rsidP="00983A94">
      <w:pPr>
        <w:spacing w:line="360" w:lineRule="auto"/>
        <w:rPr>
          <w:rFonts w:ascii="Arial" w:eastAsia="Calibri" w:hAnsi="Arial" w:cs="Arial"/>
          <w:kern w:val="0"/>
          <w:lang w:val="en-US"/>
          <w14:ligatures w14:val="none"/>
        </w:rPr>
      </w:pPr>
      <w:r w:rsidRPr="00983A94">
        <w:rPr>
          <w:rFonts w:ascii="Arial" w:eastAsia="Calibri" w:hAnsi="Arial" w:cs="Arial"/>
          <w:kern w:val="0"/>
          <w:lang w:val="en-US"/>
          <w14:ligatures w14:val="none"/>
        </w:rPr>
        <w:t>Collis, J &amp; Hussey, R (</w:t>
      </w:r>
      <w:proofErr w:type="gramStart"/>
      <w:r w:rsidRPr="00983A94">
        <w:rPr>
          <w:rFonts w:ascii="Arial" w:eastAsia="Calibri" w:hAnsi="Arial" w:cs="Arial"/>
          <w:kern w:val="0"/>
          <w:lang w:val="en-US"/>
          <w14:ligatures w14:val="none"/>
        </w:rPr>
        <w:t>2014) ‘</w:t>
      </w:r>
      <w:proofErr w:type="gramEnd"/>
      <w:r w:rsidRPr="00983A94">
        <w:rPr>
          <w:rFonts w:ascii="Arial" w:eastAsia="Calibri" w:hAnsi="Arial" w:cs="Arial"/>
          <w:kern w:val="0"/>
          <w:lang w:val="en-US"/>
          <w14:ligatures w14:val="none"/>
        </w:rPr>
        <w:t>Business Research, A Practical Guide for Undergraduate and Post Graduate Students</w:t>
      </w:r>
      <w:r w:rsidRPr="00983A94">
        <w:rPr>
          <w:rFonts w:ascii="Arial" w:eastAsia="Calibri" w:hAnsi="Arial" w:cs="Arial"/>
          <w:i/>
          <w:kern w:val="0"/>
          <w:lang w:val="en-US"/>
          <w14:ligatures w14:val="none"/>
        </w:rPr>
        <w:t xml:space="preserve">,’ </w:t>
      </w:r>
      <w:r w:rsidRPr="00983A94">
        <w:rPr>
          <w:rFonts w:ascii="Arial" w:eastAsia="Calibri" w:hAnsi="Arial" w:cs="Arial"/>
          <w:kern w:val="0"/>
          <w:lang w:val="en-US"/>
          <w14:ligatures w14:val="none"/>
        </w:rPr>
        <w:t xml:space="preserve">Palgrave, London </w:t>
      </w:r>
    </w:p>
    <w:p w14:paraId="06E3A0FB" w14:textId="77777777" w:rsidR="00983A94" w:rsidRPr="00983A94" w:rsidRDefault="00983A94" w:rsidP="00983A94">
      <w:pPr>
        <w:spacing w:line="360" w:lineRule="auto"/>
        <w:rPr>
          <w:rFonts w:ascii="Arial" w:eastAsia="Calibri" w:hAnsi="Arial" w:cs="Arial"/>
          <w:kern w:val="0"/>
          <w:lang w:val="en-US"/>
          <w14:ligatures w14:val="none"/>
        </w:rPr>
      </w:pPr>
      <w:r w:rsidRPr="00983A94">
        <w:rPr>
          <w:rFonts w:ascii="Arial" w:eastAsia="Calibri" w:hAnsi="Arial" w:cs="Arial"/>
          <w:kern w:val="0"/>
          <w:lang w:val="en-US"/>
          <w14:ligatures w14:val="none"/>
        </w:rPr>
        <w:t>Cottrell, S. (</w:t>
      </w:r>
      <w:proofErr w:type="gramStart"/>
      <w:r w:rsidRPr="00983A94">
        <w:rPr>
          <w:rFonts w:ascii="Arial" w:eastAsia="Calibri" w:hAnsi="Arial" w:cs="Arial"/>
          <w:kern w:val="0"/>
          <w:lang w:val="en-US"/>
          <w14:ligatures w14:val="none"/>
        </w:rPr>
        <w:t>2014) ‘</w:t>
      </w:r>
      <w:proofErr w:type="gramEnd"/>
      <w:r w:rsidRPr="00983A94">
        <w:rPr>
          <w:rFonts w:ascii="Arial" w:eastAsia="Calibri" w:hAnsi="Arial" w:cs="Arial"/>
          <w:i/>
          <w:kern w:val="0"/>
          <w:lang w:val="en-US"/>
          <w14:ligatures w14:val="none"/>
        </w:rPr>
        <w:t xml:space="preserve">Dissertations and project </w:t>
      </w:r>
      <w:proofErr w:type="gramStart"/>
      <w:r w:rsidRPr="00983A94">
        <w:rPr>
          <w:rFonts w:ascii="Arial" w:eastAsia="Calibri" w:hAnsi="Arial" w:cs="Arial"/>
          <w:i/>
          <w:kern w:val="0"/>
          <w:lang w:val="en-US"/>
          <w14:ligatures w14:val="none"/>
        </w:rPr>
        <w:t>reports :</w:t>
      </w:r>
      <w:proofErr w:type="gramEnd"/>
      <w:r w:rsidRPr="00983A94">
        <w:rPr>
          <w:rFonts w:ascii="Arial" w:eastAsia="Calibri" w:hAnsi="Arial" w:cs="Arial"/>
          <w:i/>
          <w:kern w:val="0"/>
          <w:lang w:val="en-US"/>
          <w14:ligatures w14:val="none"/>
        </w:rPr>
        <w:t xml:space="preserve"> a step by step guide</w:t>
      </w:r>
      <w:r w:rsidRPr="00983A94">
        <w:rPr>
          <w:rFonts w:ascii="Arial" w:eastAsia="Calibri" w:hAnsi="Arial" w:cs="Arial"/>
          <w:kern w:val="0"/>
          <w:lang w:val="en-US"/>
          <w14:ligatures w14:val="none"/>
        </w:rPr>
        <w:t xml:space="preserve">.’ New York: </w:t>
      </w:r>
      <w:proofErr w:type="spellStart"/>
      <w:r w:rsidRPr="00983A94">
        <w:rPr>
          <w:rFonts w:ascii="Arial" w:eastAsia="Calibri" w:hAnsi="Arial" w:cs="Arial"/>
          <w:kern w:val="0"/>
          <w:lang w:val="en-US"/>
          <w14:ligatures w14:val="none"/>
        </w:rPr>
        <w:t>Pallgrave</w:t>
      </w:r>
      <w:proofErr w:type="spellEnd"/>
      <w:r w:rsidRPr="00983A94">
        <w:rPr>
          <w:rFonts w:ascii="Arial" w:eastAsia="Calibri" w:hAnsi="Arial" w:cs="Arial"/>
          <w:kern w:val="0"/>
          <w:lang w:val="en-US"/>
          <w14:ligatures w14:val="none"/>
        </w:rPr>
        <w:t xml:space="preserve">. </w:t>
      </w:r>
    </w:p>
    <w:p w14:paraId="65A37CCC" w14:textId="77777777" w:rsidR="00983A94" w:rsidRPr="00983A94" w:rsidRDefault="00983A94" w:rsidP="00983A94">
      <w:pPr>
        <w:spacing w:line="360" w:lineRule="auto"/>
        <w:rPr>
          <w:rFonts w:ascii="Arial" w:eastAsia="Calibri" w:hAnsi="Arial" w:cs="Arial"/>
          <w:kern w:val="0"/>
          <w:lang w:val="en-US"/>
          <w14:ligatures w14:val="none"/>
        </w:rPr>
      </w:pPr>
      <w:r w:rsidRPr="00983A94">
        <w:rPr>
          <w:rFonts w:ascii="Arial" w:eastAsia="Calibri" w:hAnsi="Arial" w:cs="Arial"/>
          <w:kern w:val="0"/>
          <w:lang w:val="en-US"/>
          <w14:ligatures w14:val="none"/>
        </w:rPr>
        <w:t>Cox, J (</w:t>
      </w:r>
      <w:proofErr w:type="gramStart"/>
      <w:r w:rsidRPr="00983A94">
        <w:rPr>
          <w:rFonts w:ascii="Arial" w:eastAsia="Calibri" w:hAnsi="Arial" w:cs="Arial"/>
          <w:kern w:val="0"/>
          <w:lang w:val="en-US"/>
          <w14:ligatures w14:val="none"/>
        </w:rPr>
        <w:t>2021) ‘</w:t>
      </w:r>
      <w:proofErr w:type="gramEnd"/>
      <w:r w:rsidRPr="00983A94">
        <w:rPr>
          <w:rFonts w:ascii="Arial" w:eastAsia="Calibri" w:hAnsi="Arial" w:cs="Arial"/>
          <w:kern w:val="0"/>
          <w:lang w:val="en-US"/>
          <w14:ligatures w14:val="none"/>
        </w:rPr>
        <w:t>The higher education environment driving academic library strategy: A political, economic, social and technological (PEST) analysis.’ </w:t>
      </w:r>
      <w:r w:rsidRPr="00983A94">
        <w:rPr>
          <w:rFonts w:ascii="Arial" w:eastAsia="Calibri" w:hAnsi="Arial" w:cs="Arial"/>
          <w:i/>
          <w:iCs/>
          <w:kern w:val="0"/>
          <w:lang w:val="en-US"/>
          <w14:ligatures w14:val="none"/>
        </w:rPr>
        <w:t>The Journal of Academic Librarianship</w:t>
      </w:r>
      <w:r w:rsidRPr="00983A94">
        <w:rPr>
          <w:rFonts w:ascii="Arial" w:eastAsia="Calibri" w:hAnsi="Arial" w:cs="Arial"/>
          <w:kern w:val="0"/>
          <w:lang w:val="en-US"/>
          <w14:ligatures w14:val="none"/>
        </w:rPr>
        <w:t>, </w:t>
      </w:r>
      <w:r w:rsidRPr="00983A94">
        <w:rPr>
          <w:rFonts w:ascii="Arial" w:eastAsia="Calibri" w:hAnsi="Arial" w:cs="Arial"/>
          <w:i/>
          <w:iCs/>
          <w:kern w:val="0"/>
          <w:lang w:val="en-US"/>
          <w14:ligatures w14:val="none"/>
        </w:rPr>
        <w:t>47</w:t>
      </w:r>
      <w:r w:rsidRPr="00983A94">
        <w:rPr>
          <w:rFonts w:ascii="Arial" w:eastAsia="Calibri" w:hAnsi="Arial" w:cs="Arial"/>
          <w:kern w:val="0"/>
          <w:lang w:val="en-US"/>
          <w14:ligatures w14:val="none"/>
        </w:rPr>
        <w:t xml:space="preserve">(1), p.102219. Online available at: </w:t>
      </w:r>
      <w:hyperlink r:id="rId18" w:history="1">
        <w:r w:rsidRPr="00983A94">
          <w:rPr>
            <w:rStyle w:val="Hyperlink"/>
            <w:rFonts w:ascii="Arial" w:eastAsia="Calibri" w:hAnsi="Arial" w:cs="Arial"/>
            <w:kern w:val="0"/>
            <w:lang w:val="en-US"/>
            <w14:ligatures w14:val="none"/>
          </w:rPr>
          <w:t>https://www.sciencedirect.com/science/article/pii/S0099133320301105</w:t>
        </w:r>
      </w:hyperlink>
      <w:r w:rsidRPr="00983A94">
        <w:rPr>
          <w:rFonts w:ascii="Arial" w:eastAsia="Calibri" w:hAnsi="Arial" w:cs="Arial"/>
          <w:kern w:val="0"/>
          <w:lang w:val="en-US"/>
          <w14:ligatures w14:val="none"/>
        </w:rPr>
        <w:t xml:space="preserve"> .Last accessed on: 12</w:t>
      </w:r>
      <w:r w:rsidRPr="00983A94">
        <w:rPr>
          <w:rFonts w:ascii="Arial" w:eastAsia="Calibri" w:hAnsi="Arial" w:cs="Arial"/>
          <w:kern w:val="0"/>
          <w:vertAlign w:val="superscript"/>
          <w:lang w:val="en-US"/>
          <w14:ligatures w14:val="none"/>
        </w:rPr>
        <w:t>th</w:t>
      </w:r>
      <w:r w:rsidRPr="00983A94">
        <w:rPr>
          <w:rFonts w:ascii="Arial" w:eastAsia="Calibri" w:hAnsi="Arial" w:cs="Arial"/>
          <w:kern w:val="0"/>
          <w:lang w:val="en-US"/>
          <w14:ligatures w14:val="none"/>
        </w:rPr>
        <w:t xml:space="preserve"> February 2025. </w:t>
      </w:r>
    </w:p>
    <w:p w14:paraId="4BF7801D" w14:textId="77777777" w:rsidR="00983A94" w:rsidRPr="00983A94" w:rsidRDefault="00983A94" w:rsidP="00983A94">
      <w:pPr>
        <w:spacing w:line="360" w:lineRule="auto"/>
        <w:rPr>
          <w:rFonts w:ascii="Arial" w:eastAsia="Calibri" w:hAnsi="Arial" w:cs="Arial"/>
          <w:kern w:val="0"/>
          <w:lang w:val="en-US"/>
          <w14:ligatures w14:val="none"/>
        </w:rPr>
      </w:pPr>
      <w:proofErr w:type="spellStart"/>
      <w:r w:rsidRPr="00983A94">
        <w:rPr>
          <w:rFonts w:ascii="Arial" w:eastAsia="Calibri" w:hAnsi="Arial" w:cs="Arial"/>
          <w:kern w:val="0"/>
          <w:lang w:val="en-US"/>
          <w14:ligatures w14:val="none"/>
        </w:rPr>
        <w:t>Dadvand</w:t>
      </w:r>
      <w:proofErr w:type="spellEnd"/>
      <w:r w:rsidRPr="00983A94">
        <w:rPr>
          <w:rFonts w:ascii="Arial" w:eastAsia="Calibri" w:hAnsi="Arial" w:cs="Arial"/>
          <w:kern w:val="0"/>
          <w:lang w:val="en-US"/>
          <w14:ligatures w14:val="none"/>
        </w:rPr>
        <w:t>, B. and Lampert, J (</w:t>
      </w:r>
      <w:proofErr w:type="gramStart"/>
      <w:r w:rsidRPr="00983A94">
        <w:rPr>
          <w:rFonts w:ascii="Arial" w:eastAsia="Calibri" w:hAnsi="Arial" w:cs="Arial"/>
          <w:kern w:val="0"/>
          <w:lang w:val="en-US"/>
          <w14:ligatures w14:val="none"/>
        </w:rPr>
        <w:t>2024) ‘</w:t>
      </w:r>
      <w:proofErr w:type="gramEnd"/>
      <w:r w:rsidRPr="00983A94">
        <w:rPr>
          <w:rFonts w:ascii="Arial" w:eastAsia="Calibri" w:hAnsi="Arial" w:cs="Arial"/>
          <w:kern w:val="0"/>
          <w:lang w:val="en-US"/>
          <w14:ligatures w14:val="none"/>
        </w:rPr>
        <w:t>Addressing teacher shortages in hard-to-staff schools.’ </w:t>
      </w:r>
      <w:r w:rsidRPr="00983A94">
        <w:rPr>
          <w:rFonts w:ascii="Arial" w:eastAsia="Calibri" w:hAnsi="Arial" w:cs="Arial"/>
          <w:i/>
          <w:iCs/>
          <w:kern w:val="0"/>
          <w:lang w:val="en-US"/>
          <w14:ligatures w14:val="none"/>
        </w:rPr>
        <w:t>Asia-Pacific Journal of Teacher Education</w:t>
      </w:r>
      <w:r w:rsidRPr="00983A94">
        <w:rPr>
          <w:rFonts w:ascii="Arial" w:eastAsia="Calibri" w:hAnsi="Arial" w:cs="Arial"/>
          <w:kern w:val="0"/>
          <w:lang w:val="en-US"/>
          <w14:ligatures w14:val="none"/>
        </w:rPr>
        <w:t>, </w:t>
      </w:r>
      <w:r w:rsidRPr="00983A94">
        <w:rPr>
          <w:rFonts w:ascii="Arial" w:eastAsia="Calibri" w:hAnsi="Arial" w:cs="Arial"/>
          <w:i/>
          <w:iCs/>
          <w:kern w:val="0"/>
          <w:lang w:val="en-US"/>
          <w14:ligatures w14:val="none"/>
        </w:rPr>
        <w:t>52</w:t>
      </w:r>
      <w:r w:rsidRPr="00983A94">
        <w:rPr>
          <w:rFonts w:ascii="Arial" w:eastAsia="Calibri" w:hAnsi="Arial" w:cs="Arial"/>
          <w:kern w:val="0"/>
          <w:lang w:val="en-US"/>
          <w14:ligatures w14:val="none"/>
        </w:rPr>
        <w:t xml:space="preserve">(3), pp.271-275. Online available at: </w:t>
      </w:r>
      <w:hyperlink r:id="rId19" w:history="1">
        <w:r w:rsidRPr="00983A94">
          <w:rPr>
            <w:rStyle w:val="Hyperlink"/>
            <w:rFonts w:ascii="Arial" w:eastAsia="Calibri" w:hAnsi="Arial" w:cs="Arial"/>
            <w:kern w:val="0"/>
            <w:lang w:val="en-US"/>
            <w14:ligatures w14:val="none"/>
          </w:rPr>
          <w:t>https://www.tandfonline.com/doi/full/10.1080/1359866X.2024.2348261</w:t>
        </w:r>
      </w:hyperlink>
      <w:r w:rsidRPr="00983A94">
        <w:rPr>
          <w:rFonts w:ascii="Arial" w:eastAsia="Calibri" w:hAnsi="Arial" w:cs="Arial"/>
          <w:kern w:val="0"/>
          <w:lang w:val="en-US"/>
          <w14:ligatures w14:val="none"/>
        </w:rPr>
        <w:t xml:space="preserve"> .Last accessed on: 12</w:t>
      </w:r>
      <w:r w:rsidRPr="00983A94">
        <w:rPr>
          <w:rFonts w:ascii="Arial" w:eastAsia="Calibri" w:hAnsi="Arial" w:cs="Arial"/>
          <w:kern w:val="0"/>
          <w:vertAlign w:val="superscript"/>
          <w:lang w:val="en-US"/>
          <w14:ligatures w14:val="none"/>
        </w:rPr>
        <w:t>th</w:t>
      </w:r>
      <w:r w:rsidRPr="00983A94">
        <w:rPr>
          <w:rFonts w:ascii="Arial" w:eastAsia="Calibri" w:hAnsi="Arial" w:cs="Arial"/>
          <w:kern w:val="0"/>
          <w:lang w:val="en-US"/>
          <w14:ligatures w14:val="none"/>
        </w:rPr>
        <w:t xml:space="preserve"> February 2025.</w:t>
      </w:r>
    </w:p>
    <w:p w14:paraId="70FAC8DA" w14:textId="77777777" w:rsidR="00983A94" w:rsidRPr="00983A94" w:rsidRDefault="00983A94" w:rsidP="00983A94">
      <w:pPr>
        <w:spacing w:line="360" w:lineRule="auto"/>
        <w:rPr>
          <w:rFonts w:ascii="Arial" w:eastAsia="Calibri" w:hAnsi="Arial" w:cs="Arial"/>
          <w:kern w:val="0"/>
          <w:lang w:val="en-US"/>
          <w14:ligatures w14:val="none"/>
        </w:rPr>
      </w:pPr>
      <w:r w:rsidRPr="00983A94">
        <w:rPr>
          <w:rFonts w:ascii="Arial" w:eastAsia="Calibri" w:hAnsi="Arial" w:cs="Arial"/>
          <w:kern w:val="0"/>
          <w:lang w:val="en-US"/>
          <w14:ligatures w14:val="none"/>
        </w:rPr>
        <w:t>Denscombe, M (</w:t>
      </w:r>
      <w:proofErr w:type="gramStart"/>
      <w:r w:rsidRPr="00983A94">
        <w:rPr>
          <w:rFonts w:ascii="Arial" w:eastAsia="Calibri" w:hAnsi="Arial" w:cs="Arial"/>
          <w:kern w:val="0"/>
          <w:lang w:val="en-US"/>
          <w14:ligatures w14:val="none"/>
        </w:rPr>
        <w:t>2010) ‘</w:t>
      </w:r>
      <w:proofErr w:type="gramEnd"/>
      <w:r w:rsidRPr="00983A94">
        <w:rPr>
          <w:rFonts w:ascii="Arial" w:eastAsia="Calibri" w:hAnsi="Arial" w:cs="Arial"/>
          <w:kern w:val="0"/>
          <w:lang w:val="en-US"/>
          <w14:ligatures w14:val="none"/>
        </w:rPr>
        <w:t xml:space="preserve">Ground rules for social </w:t>
      </w:r>
      <w:proofErr w:type="gramStart"/>
      <w:r w:rsidRPr="00983A94">
        <w:rPr>
          <w:rFonts w:ascii="Arial" w:eastAsia="Calibri" w:hAnsi="Arial" w:cs="Arial"/>
          <w:kern w:val="0"/>
          <w:lang w:val="en-US"/>
          <w14:ligatures w14:val="none"/>
        </w:rPr>
        <w:t>research :</w:t>
      </w:r>
      <w:proofErr w:type="gramEnd"/>
      <w:r w:rsidRPr="00983A94">
        <w:rPr>
          <w:rFonts w:ascii="Arial" w:eastAsia="Calibri" w:hAnsi="Arial" w:cs="Arial"/>
          <w:kern w:val="0"/>
          <w:lang w:val="en-US"/>
          <w14:ligatures w14:val="none"/>
        </w:rPr>
        <w:t xml:space="preserve"> guidelines for good practice.’ 2nd ed., Maidenhead: Open University Press.</w:t>
      </w:r>
    </w:p>
    <w:p w14:paraId="5FF837BF" w14:textId="77777777" w:rsidR="00983A94" w:rsidRPr="00983A94" w:rsidRDefault="00983A94" w:rsidP="00983A94">
      <w:pPr>
        <w:spacing w:line="360" w:lineRule="auto"/>
        <w:rPr>
          <w:rFonts w:ascii="Arial" w:eastAsia="Calibri" w:hAnsi="Arial" w:cs="Arial"/>
          <w:kern w:val="0"/>
          <w:lang w:val="en-US"/>
          <w14:ligatures w14:val="none"/>
        </w:rPr>
      </w:pPr>
      <w:r w:rsidRPr="00983A94">
        <w:rPr>
          <w:rFonts w:ascii="Arial" w:eastAsia="Calibri" w:hAnsi="Arial" w:cs="Arial"/>
          <w:kern w:val="0"/>
          <w:lang w:val="en-US"/>
          <w14:ligatures w14:val="none"/>
        </w:rPr>
        <w:t>Dreyfus, D. and Nair, A (2022) ‘The impact of operational disruptions on performance in surgical settings: moderating roles of risk management infrastructure and information exchange.’ </w:t>
      </w:r>
      <w:r w:rsidRPr="00983A94">
        <w:rPr>
          <w:rFonts w:ascii="Arial" w:eastAsia="Calibri" w:hAnsi="Arial" w:cs="Arial"/>
          <w:i/>
          <w:iCs/>
          <w:kern w:val="0"/>
          <w:lang w:val="en-US"/>
          <w14:ligatures w14:val="none"/>
        </w:rPr>
        <w:t>International journal of operations &amp; production management</w:t>
      </w:r>
      <w:r w:rsidRPr="00983A94">
        <w:rPr>
          <w:rFonts w:ascii="Arial" w:eastAsia="Calibri" w:hAnsi="Arial" w:cs="Arial"/>
          <w:kern w:val="0"/>
          <w:lang w:val="en-US"/>
          <w14:ligatures w14:val="none"/>
        </w:rPr>
        <w:t>, </w:t>
      </w:r>
      <w:r w:rsidRPr="00983A94">
        <w:rPr>
          <w:rFonts w:ascii="Arial" w:eastAsia="Calibri" w:hAnsi="Arial" w:cs="Arial"/>
          <w:i/>
          <w:iCs/>
          <w:kern w:val="0"/>
          <w:lang w:val="en-US"/>
          <w14:ligatures w14:val="none"/>
        </w:rPr>
        <w:t>42</w:t>
      </w:r>
      <w:r w:rsidRPr="00983A94">
        <w:rPr>
          <w:rFonts w:ascii="Arial" w:eastAsia="Calibri" w:hAnsi="Arial" w:cs="Arial"/>
          <w:kern w:val="0"/>
          <w:lang w:val="en-US"/>
          <w14:ligatures w14:val="none"/>
        </w:rPr>
        <w:t xml:space="preserve">(7), pp.930-958. Online available at: </w:t>
      </w:r>
      <w:hyperlink r:id="rId20" w:history="1">
        <w:r w:rsidRPr="00983A94">
          <w:rPr>
            <w:rStyle w:val="Hyperlink"/>
            <w:rFonts w:ascii="Arial" w:eastAsia="Calibri" w:hAnsi="Arial" w:cs="Arial"/>
            <w:kern w:val="0"/>
            <w:lang w:val="en-US"/>
            <w14:ligatures w14:val="none"/>
          </w:rPr>
          <w:t>https://www.emerald.com/insight/content/doi/10.1108/IJOPM-08-2021-0524/full/html</w:t>
        </w:r>
      </w:hyperlink>
      <w:r w:rsidRPr="00983A94">
        <w:rPr>
          <w:rFonts w:ascii="Arial" w:eastAsia="Calibri" w:hAnsi="Arial" w:cs="Arial"/>
          <w:kern w:val="0"/>
          <w:lang w:val="en-US"/>
          <w14:ligatures w14:val="none"/>
        </w:rPr>
        <w:t xml:space="preserve"> .Last accessed on: 12</w:t>
      </w:r>
      <w:r w:rsidRPr="00983A94">
        <w:rPr>
          <w:rFonts w:ascii="Arial" w:eastAsia="Calibri" w:hAnsi="Arial" w:cs="Arial"/>
          <w:kern w:val="0"/>
          <w:vertAlign w:val="superscript"/>
          <w:lang w:val="en-US"/>
          <w14:ligatures w14:val="none"/>
        </w:rPr>
        <w:t>th</w:t>
      </w:r>
      <w:r w:rsidRPr="00983A94">
        <w:rPr>
          <w:rFonts w:ascii="Arial" w:eastAsia="Calibri" w:hAnsi="Arial" w:cs="Arial"/>
          <w:kern w:val="0"/>
          <w:lang w:val="en-US"/>
          <w14:ligatures w14:val="none"/>
        </w:rPr>
        <w:t xml:space="preserve"> February 2025. </w:t>
      </w:r>
    </w:p>
    <w:p w14:paraId="507F9199" w14:textId="77777777" w:rsidR="00983A94" w:rsidRPr="00983A94" w:rsidRDefault="00983A94" w:rsidP="00983A94">
      <w:pPr>
        <w:spacing w:line="360" w:lineRule="auto"/>
        <w:rPr>
          <w:rFonts w:ascii="Arial" w:eastAsia="Calibri" w:hAnsi="Arial" w:cs="Arial"/>
          <w:kern w:val="0"/>
          <w:lang w:val="en-US"/>
          <w14:ligatures w14:val="none"/>
        </w:rPr>
      </w:pPr>
      <w:proofErr w:type="spellStart"/>
      <w:r w:rsidRPr="00983A94">
        <w:rPr>
          <w:rFonts w:ascii="Arial" w:eastAsia="Calibri" w:hAnsi="Arial" w:cs="Arial"/>
          <w:kern w:val="0"/>
          <w:lang w:val="en-US"/>
          <w14:ligatures w14:val="none"/>
        </w:rPr>
        <w:t>Eierle</w:t>
      </w:r>
      <w:proofErr w:type="spellEnd"/>
      <w:r w:rsidRPr="00983A94">
        <w:rPr>
          <w:rFonts w:ascii="Arial" w:eastAsia="Calibri" w:hAnsi="Arial" w:cs="Arial"/>
          <w:kern w:val="0"/>
          <w:lang w:val="en-US"/>
          <w14:ligatures w14:val="none"/>
        </w:rPr>
        <w:t xml:space="preserve">, B., Hartlieb, S., Hay, D.C., Niemi, L. and Ojala, H (2022) </w:t>
      </w:r>
      <w:proofErr w:type="gramStart"/>
      <w:r w:rsidRPr="00983A94">
        <w:rPr>
          <w:rFonts w:ascii="Arial" w:eastAsia="Calibri" w:hAnsi="Arial" w:cs="Arial"/>
          <w:kern w:val="0"/>
          <w:lang w:val="en-US"/>
          <w14:ligatures w14:val="none"/>
        </w:rPr>
        <w:t>‘ External</w:t>
      </w:r>
      <w:proofErr w:type="gramEnd"/>
      <w:r w:rsidRPr="00983A94">
        <w:rPr>
          <w:rFonts w:ascii="Arial" w:eastAsia="Calibri" w:hAnsi="Arial" w:cs="Arial"/>
          <w:kern w:val="0"/>
          <w:lang w:val="en-US"/>
          <w14:ligatures w14:val="none"/>
        </w:rPr>
        <w:t xml:space="preserve"> factors and the pricing of audit services: A systematic review of the archival literature using a PESTLE analysis.’ </w:t>
      </w:r>
      <w:r w:rsidRPr="00983A94">
        <w:rPr>
          <w:rFonts w:ascii="Arial" w:eastAsia="Calibri" w:hAnsi="Arial" w:cs="Arial"/>
          <w:i/>
          <w:iCs/>
          <w:kern w:val="0"/>
          <w:lang w:val="en-US"/>
          <w14:ligatures w14:val="none"/>
        </w:rPr>
        <w:t>Auditing: A Journal of Practice &amp; Theory</w:t>
      </w:r>
      <w:r w:rsidRPr="00983A94">
        <w:rPr>
          <w:rFonts w:ascii="Arial" w:eastAsia="Calibri" w:hAnsi="Arial" w:cs="Arial"/>
          <w:kern w:val="0"/>
          <w:lang w:val="en-US"/>
          <w14:ligatures w14:val="none"/>
        </w:rPr>
        <w:t>, </w:t>
      </w:r>
      <w:r w:rsidRPr="00983A94">
        <w:rPr>
          <w:rFonts w:ascii="Arial" w:eastAsia="Calibri" w:hAnsi="Arial" w:cs="Arial"/>
          <w:i/>
          <w:iCs/>
          <w:kern w:val="0"/>
          <w:lang w:val="en-US"/>
          <w14:ligatures w14:val="none"/>
        </w:rPr>
        <w:t>41</w:t>
      </w:r>
      <w:r w:rsidRPr="00983A94">
        <w:rPr>
          <w:rFonts w:ascii="Arial" w:eastAsia="Calibri" w:hAnsi="Arial" w:cs="Arial"/>
          <w:kern w:val="0"/>
          <w:lang w:val="en-US"/>
          <w14:ligatures w14:val="none"/>
        </w:rPr>
        <w:t xml:space="preserve">(3), pp.95-119. Online available at: </w:t>
      </w:r>
      <w:hyperlink r:id="rId21" w:history="1">
        <w:r w:rsidRPr="00983A94">
          <w:rPr>
            <w:rStyle w:val="Hyperlink"/>
            <w:rFonts w:ascii="Arial" w:eastAsia="Calibri" w:hAnsi="Arial" w:cs="Arial"/>
            <w:kern w:val="0"/>
            <w:lang w:val="en-US"/>
            <w14:ligatures w14:val="none"/>
          </w:rPr>
          <w:t>https://publications.aaahq.org/ajpt/article-abstract/41/3/95/234</w:t>
        </w:r>
      </w:hyperlink>
      <w:r w:rsidRPr="00983A94">
        <w:rPr>
          <w:rFonts w:ascii="Arial" w:eastAsia="Calibri" w:hAnsi="Arial" w:cs="Arial"/>
          <w:kern w:val="0"/>
          <w:lang w:val="en-US"/>
          <w14:ligatures w14:val="none"/>
        </w:rPr>
        <w:t xml:space="preserve"> .Last accessed on: 12</w:t>
      </w:r>
      <w:r w:rsidRPr="00983A94">
        <w:rPr>
          <w:rFonts w:ascii="Arial" w:eastAsia="Calibri" w:hAnsi="Arial" w:cs="Arial"/>
          <w:kern w:val="0"/>
          <w:vertAlign w:val="superscript"/>
          <w:lang w:val="en-US"/>
          <w14:ligatures w14:val="none"/>
        </w:rPr>
        <w:t>th</w:t>
      </w:r>
      <w:r w:rsidRPr="00983A94">
        <w:rPr>
          <w:rFonts w:ascii="Arial" w:eastAsia="Calibri" w:hAnsi="Arial" w:cs="Arial"/>
          <w:kern w:val="0"/>
          <w:lang w:val="en-US"/>
          <w14:ligatures w14:val="none"/>
        </w:rPr>
        <w:t xml:space="preserve"> February 2025. </w:t>
      </w:r>
    </w:p>
    <w:p w14:paraId="4901740C" w14:textId="77777777" w:rsidR="00983A94" w:rsidRPr="00983A94" w:rsidRDefault="00983A94" w:rsidP="00983A94">
      <w:pPr>
        <w:spacing w:line="360" w:lineRule="auto"/>
        <w:rPr>
          <w:rFonts w:ascii="Arial" w:eastAsia="Calibri" w:hAnsi="Arial" w:cs="Arial"/>
          <w:kern w:val="0"/>
          <w:lang w:val="en-US"/>
          <w14:ligatures w14:val="none"/>
        </w:rPr>
      </w:pPr>
      <w:r w:rsidRPr="00983A94">
        <w:rPr>
          <w:rFonts w:ascii="Arial" w:eastAsia="Calibri" w:hAnsi="Arial" w:cs="Arial"/>
          <w:kern w:val="0"/>
          <w:lang w:val="en-US"/>
          <w14:ligatures w14:val="none"/>
        </w:rPr>
        <w:t xml:space="preserve">Farhana, K., </w:t>
      </w:r>
      <w:proofErr w:type="spellStart"/>
      <w:r w:rsidRPr="00983A94">
        <w:rPr>
          <w:rFonts w:ascii="Arial" w:eastAsia="Calibri" w:hAnsi="Arial" w:cs="Arial"/>
          <w:kern w:val="0"/>
          <w:lang w:val="en-US"/>
          <w14:ligatures w14:val="none"/>
        </w:rPr>
        <w:t>Mahamude</w:t>
      </w:r>
      <w:proofErr w:type="spellEnd"/>
      <w:r w:rsidRPr="00983A94">
        <w:rPr>
          <w:rFonts w:ascii="Arial" w:eastAsia="Calibri" w:hAnsi="Arial" w:cs="Arial"/>
          <w:kern w:val="0"/>
          <w:lang w:val="en-US"/>
          <w14:ligatures w14:val="none"/>
        </w:rPr>
        <w:t xml:space="preserve">, A.S.F. and </w:t>
      </w:r>
      <w:proofErr w:type="spellStart"/>
      <w:r w:rsidRPr="00983A94">
        <w:rPr>
          <w:rFonts w:ascii="Arial" w:eastAsia="Calibri" w:hAnsi="Arial" w:cs="Arial"/>
          <w:kern w:val="0"/>
          <w:lang w:val="en-US"/>
          <w14:ligatures w14:val="none"/>
        </w:rPr>
        <w:t>Kadirgama</w:t>
      </w:r>
      <w:proofErr w:type="spellEnd"/>
      <w:r w:rsidRPr="00983A94">
        <w:rPr>
          <w:rFonts w:ascii="Arial" w:eastAsia="Calibri" w:hAnsi="Arial" w:cs="Arial"/>
          <w:kern w:val="0"/>
          <w:lang w:val="en-US"/>
          <w14:ligatures w14:val="none"/>
        </w:rPr>
        <w:t>, K (</w:t>
      </w:r>
      <w:proofErr w:type="gramStart"/>
      <w:r w:rsidRPr="00983A94">
        <w:rPr>
          <w:rFonts w:ascii="Arial" w:eastAsia="Calibri" w:hAnsi="Arial" w:cs="Arial"/>
          <w:kern w:val="0"/>
          <w:lang w:val="en-US"/>
          <w14:ligatures w14:val="none"/>
        </w:rPr>
        <w:t>2024) ‘</w:t>
      </w:r>
      <w:proofErr w:type="gramEnd"/>
      <w:r w:rsidRPr="00983A94">
        <w:rPr>
          <w:rFonts w:ascii="Arial" w:eastAsia="Calibri" w:hAnsi="Arial" w:cs="Arial"/>
          <w:kern w:val="0"/>
          <w:lang w:val="en-US"/>
          <w14:ligatures w14:val="none"/>
        </w:rPr>
        <w:t xml:space="preserve">Comparing hydrogen fuel cost of production from various sources-a competitive analysis.’ </w:t>
      </w:r>
      <w:r w:rsidRPr="00983A94">
        <w:rPr>
          <w:rFonts w:ascii="Arial" w:eastAsia="Calibri" w:hAnsi="Arial" w:cs="Arial"/>
          <w:i/>
          <w:iCs/>
          <w:kern w:val="0"/>
          <w:lang w:val="en-US"/>
          <w14:ligatures w14:val="none"/>
        </w:rPr>
        <w:t>Energy Conversion and Management</w:t>
      </w:r>
      <w:r w:rsidRPr="00983A94">
        <w:rPr>
          <w:rFonts w:ascii="Arial" w:eastAsia="Calibri" w:hAnsi="Arial" w:cs="Arial"/>
          <w:kern w:val="0"/>
          <w:lang w:val="en-US"/>
          <w14:ligatures w14:val="none"/>
        </w:rPr>
        <w:t>, </w:t>
      </w:r>
      <w:r w:rsidRPr="00983A94">
        <w:rPr>
          <w:rFonts w:ascii="Arial" w:eastAsia="Calibri" w:hAnsi="Arial" w:cs="Arial"/>
          <w:i/>
          <w:iCs/>
          <w:kern w:val="0"/>
          <w:lang w:val="en-US"/>
          <w14:ligatures w14:val="none"/>
        </w:rPr>
        <w:t>302</w:t>
      </w:r>
      <w:r w:rsidRPr="00983A94">
        <w:rPr>
          <w:rFonts w:ascii="Arial" w:eastAsia="Calibri" w:hAnsi="Arial" w:cs="Arial"/>
          <w:kern w:val="0"/>
          <w:lang w:val="en-US"/>
          <w14:ligatures w14:val="none"/>
        </w:rPr>
        <w:t xml:space="preserve">, p.118088. Online available at: </w:t>
      </w:r>
      <w:hyperlink r:id="rId22" w:history="1">
        <w:r w:rsidRPr="00983A94">
          <w:rPr>
            <w:rStyle w:val="Hyperlink"/>
            <w:rFonts w:ascii="Arial" w:eastAsia="Calibri" w:hAnsi="Arial" w:cs="Arial"/>
            <w:kern w:val="0"/>
            <w:lang w:val="en-US"/>
            <w14:ligatures w14:val="none"/>
          </w:rPr>
          <w:t>https://www.sciencedirect.com/science/article/pii/S0196890424000293</w:t>
        </w:r>
      </w:hyperlink>
      <w:r w:rsidRPr="00983A94">
        <w:rPr>
          <w:rFonts w:ascii="Arial" w:eastAsia="Calibri" w:hAnsi="Arial" w:cs="Arial"/>
          <w:kern w:val="0"/>
          <w:lang w:val="en-US"/>
          <w14:ligatures w14:val="none"/>
        </w:rPr>
        <w:t xml:space="preserve"> .Last accessed on: 12</w:t>
      </w:r>
      <w:r w:rsidRPr="00983A94">
        <w:rPr>
          <w:rFonts w:ascii="Arial" w:eastAsia="Calibri" w:hAnsi="Arial" w:cs="Arial"/>
          <w:kern w:val="0"/>
          <w:vertAlign w:val="superscript"/>
          <w:lang w:val="en-US"/>
          <w14:ligatures w14:val="none"/>
        </w:rPr>
        <w:t>th</w:t>
      </w:r>
      <w:r w:rsidRPr="00983A94">
        <w:rPr>
          <w:rFonts w:ascii="Arial" w:eastAsia="Calibri" w:hAnsi="Arial" w:cs="Arial"/>
          <w:kern w:val="0"/>
          <w:lang w:val="en-US"/>
          <w14:ligatures w14:val="none"/>
        </w:rPr>
        <w:t xml:space="preserve"> February 2025. </w:t>
      </w:r>
    </w:p>
    <w:p w14:paraId="57CDC58D" w14:textId="77777777" w:rsidR="00983A94" w:rsidRPr="00983A94" w:rsidRDefault="00983A94" w:rsidP="00983A94">
      <w:pPr>
        <w:spacing w:line="360" w:lineRule="auto"/>
        <w:rPr>
          <w:rFonts w:ascii="Arial" w:eastAsia="Calibri" w:hAnsi="Arial" w:cs="Arial"/>
          <w:kern w:val="0"/>
          <w:lang w:val="en-US"/>
          <w14:ligatures w14:val="none"/>
        </w:rPr>
      </w:pPr>
      <w:proofErr w:type="spellStart"/>
      <w:r w:rsidRPr="00983A94">
        <w:rPr>
          <w:rFonts w:ascii="Arial" w:eastAsia="Calibri" w:hAnsi="Arial" w:cs="Arial"/>
          <w:kern w:val="0"/>
          <w:lang w:val="en-US"/>
          <w14:ligatures w14:val="none"/>
        </w:rPr>
        <w:t>Farrokhnia</w:t>
      </w:r>
      <w:proofErr w:type="spellEnd"/>
      <w:r w:rsidRPr="00983A94">
        <w:rPr>
          <w:rFonts w:ascii="Arial" w:eastAsia="Calibri" w:hAnsi="Arial" w:cs="Arial"/>
          <w:kern w:val="0"/>
          <w:lang w:val="en-US"/>
          <w14:ligatures w14:val="none"/>
        </w:rPr>
        <w:t xml:space="preserve">, M., </w:t>
      </w:r>
      <w:proofErr w:type="spellStart"/>
      <w:r w:rsidRPr="00983A94">
        <w:rPr>
          <w:rFonts w:ascii="Arial" w:eastAsia="Calibri" w:hAnsi="Arial" w:cs="Arial"/>
          <w:kern w:val="0"/>
          <w:lang w:val="en-US"/>
          <w14:ligatures w14:val="none"/>
        </w:rPr>
        <w:t>Banihashem</w:t>
      </w:r>
      <w:proofErr w:type="spellEnd"/>
      <w:r w:rsidRPr="00983A94">
        <w:rPr>
          <w:rFonts w:ascii="Arial" w:eastAsia="Calibri" w:hAnsi="Arial" w:cs="Arial"/>
          <w:kern w:val="0"/>
          <w:lang w:val="en-US"/>
          <w14:ligatures w14:val="none"/>
        </w:rPr>
        <w:t xml:space="preserve">, S.K., </w:t>
      </w:r>
      <w:proofErr w:type="spellStart"/>
      <w:r w:rsidRPr="00983A94">
        <w:rPr>
          <w:rFonts w:ascii="Arial" w:eastAsia="Calibri" w:hAnsi="Arial" w:cs="Arial"/>
          <w:kern w:val="0"/>
          <w:lang w:val="en-US"/>
          <w14:ligatures w14:val="none"/>
        </w:rPr>
        <w:t>Noroozi</w:t>
      </w:r>
      <w:proofErr w:type="spellEnd"/>
      <w:r w:rsidRPr="00983A94">
        <w:rPr>
          <w:rFonts w:ascii="Arial" w:eastAsia="Calibri" w:hAnsi="Arial" w:cs="Arial"/>
          <w:kern w:val="0"/>
          <w:lang w:val="en-US"/>
          <w14:ligatures w14:val="none"/>
        </w:rPr>
        <w:t xml:space="preserve">, O. and Wals, A (2024) ‘A SWOT analysis of ChatGPT: Implications for educational practice and research.’ </w:t>
      </w:r>
      <w:r w:rsidRPr="00983A94">
        <w:rPr>
          <w:rFonts w:ascii="Arial" w:eastAsia="Calibri" w:hAnsi="Arial" w:cs="Arial"/>
          <w:i/>
          <w:iCs/>
          <w:kern w:val="0"/>
          <w:lang w:val="en-US"/>
          <w14:ligatures w14:val="none"/>
        </w:rPr>
        <w:t>Innovations in Education and Teaching International</w:t>
      </w:r>
      <w:r w:rsidRPr="00983A94">
        <w:rPr>
          <w:rFonts w:ascii="Arial" w:eastAsia="Calibri" w:hAnsi="Arial" w:cs="Arial"/>
          <w:kern w:val="0"/>
          <w:lang w:val="en-US"/>
          <w14:ligatures w14:val="none"/>
        </w:rPr>
        <w:t>, </w:t>
      </w:r>
      <w:r w:rsidRPr="00983A94">
        <w:rPr>
          <w:rFonts w:ascii="Arial" w:eastAsia="Calibri" w:hAnsi="Arial" w:cs="Arial"/>
          <w:i/>
          <w:iCs/>
          <w:kern w:val="0"/>
          <w:lang w:val="en-US"/>
          <w14:ligatures w14:val="none"/>
        </w:rPr>
        <w:t>61</w:t>
      </w:r>
      <w:r w:rsidRPr="00983A94">
        <w:rPr>
          <w:rFonts w:ascii="Arial" w:eastAsia="Calibri" w:hAnsi="Arial" w:cs="Arial"/>
          <w:kern w:val="0"/>
          <w:lang w:val="en-US"/>
          <w14:ligatures w14:val="none"/>
        </w:rPr>
        <w:t xml:space="preserve">(3), pp.460-474. Online available at: </w:t>
      </w:r>
      <w:hyperlink r:id="rId23" w:history="1">
        <w:r w:rsidRPr="00983A94">
          <w:rPr>
            <w:rStyle w:val="Hyperlink"/>
            <w:rFonts w:ascii="Arial" w:eastAsia="Calibri" w:hAnsi="Arial" w:cs="Arial"/>
            <w:kern w:val="0"/>
            <w:lang w:val="en-US"/>
            <w14:ligatures w14:val="none"/>
          </w:rPr>
          <w:t>https://www.tandfonline.com/doi/abs/10.1080/14703297.2023.2195846</w:t>
        </w:r>
      </w:hyperlink>
      <w:r w:rsidRPr="00983A94">
        <w:rPr>
          <w:rFonts w:ascii="Arial" w:eastAsia="Calibri" w:hAnsi="Arial" w:cs="Arial"/>
          <w:kern w:val="0"/>
          <w:lang w:val="en-US"/>
          <w14:ligatures w14:val="none"/>
        </w:rPr>
        <w:t xml:space="preserve"> .Last accessed on: 12</w:t>
      </w:r>
      <w:r w:rsidRPr="00983A94">
        <w:rPr>
          <w:rFonts w:ascii="Arial" w:eastAsia="Calibri" w:hAnsi="Arial" w:cs="Arial"/>
          <w:kern w:val="0"/>
          <w:vertAlign w:val="superscript"/>
          <w:lang w:val="en-US"/>
          <w14:ligatures w14:val="none"/>
        </w:rPr>
        <w:t>th</w:t>
      </w:r>
      <w:r w:rsidRPr="00983A94">
        <w:rPr>
          <w:rFonts w:ascii="Arial" w:eastAsia="Calibri" w:hAnsi="Arial" w:cs="Arial"/>
          <w:kern w:val="0"/>
          <w:lang w:val="en-US"/>
          <w14:ligatures w14:val="none"/>
        </w:rPr>
        <w:t xml:space="preserve"> February 2025. </w:t>
      </w:r>
    </w:p>
    <w:p w14:paraId="0C20A039" w14:textId="77777777" w:rsidR="00983A94" w:rsidRPr="00983A94" w:rsidRDefault="00983A94" w:rsidP="00983A94">
      <w:pPr>
        <w:spacing w:line="360" w:lineRule="auto"/>
        <w:rPr>
          <w:rFonts w:ascii="Arial" w:eastAsia="Calibri" w:hAnsi="Arial" w:cs="Arial"/>
          <w:kern w:val="0"/>
          <w:lang w:val="en-US"/>
          <w14:ligatures w14:val="none"/>
        </w:rPr>
      </w:pPr>
      <w:proofErr w:type="spellStart"/>
      <w:r w:rsidRPr="00983A94">
        <w:rPr>
          <w:rFonts w:ascii="Arial" w:eastAsia="Calibri" w:hAnsi="Arial" w:cs="Arial"/>
          <w:kern w:val="0"/>
          <w:lang w:val="en-US"/>
          <w14:ligatures w14:val="none"/>
        </w:rPr>
        <w:lastRenderedPageBreak/>
        <w:t>Fitri</w:t>
      </w:r>
      <w:proofErr w:type="spellEnd"/>
      <w:r w:rsidRPr="00983A94">
        <w:rPr>
          <w:rFonts w:ascii="Arial" w:eastAsia="Calibri" w:hAnsi="Arial" w:cs="Arial"/>
          <w:kern w:val="0"/>
          <w:lang w:val="en-US"/>
          <w14:ligatures w14:val="none"/>
        </w:rPr>
        <w:t>, S (</w:t>
      </w:r>
      <w:proofErr w:type="gramStart"/>
      <w:r w:rsidRPr="00983A94">
        <w:rPr>
          <w:rFonts w:ascii="Arial" w:eastAsia="Calibri" w:hAnsi="Arial" w:cs="Arial"/>
          <w:kern w:val="0"/>
          <w:lang w:val="en-US"/>
          <w14:ligatures w14:val="none"/>
        </w:rPr>
        <w:t>2024) ‘</w:t>
      </w:r>
      <w:proofErr w:type="gramEnd"/>
      <w:r w:rsidRPr="00983A94">
        <w:rPr>
          <w:rFonts w:ascii="Arial" w:eastAsia="Calibri" w:hAnsi="Arial" w:cs="Arial"/>
          <w:kern w:val="0"/>
          <w:lang w:val="en-US"/>
          <w14:ligatures w14:val="none"/>
        </w:rPr>
        <w:t>Evaluation of Compensation Policies and Their Impact on Employee Retention in the Food Industry.’ </w:t>
      </w:r>
      <w:r w:rsidRPr="00983A94">
        <w:rPr>
          <w:rFonts w:ascii="Arial" w:eastAsia="Calibri" w:hAnsi="Arial" w:cs="Arial"/>
          <w:i/>
          <w:iCs/>
          <w:kern w:val="0"/>
          <w:lang w:val="en-US"/>
          <w14:ligatures w14:val="none"/>
        </w:rPr>
        <w:t>Involvement International Journal of Business</w:t>
      </w:r>
      <w:r w:rsidRPr="00983A94">
        <w:rPr>
          <w:rFonts w:ascii="Arial" w:eastAsia="Calibri" w:hAnsi="Arial" w:cs="Arial"/>
          <w:kern w:val="0"/>
          <w:lang w:val="en-US"/>
          <w14:ligatures w14:val="none"/>
        </w:rPr>
        <w:t>, </w:t>
      </w:r>
      <w:r w:rsidRPr="00983A94">
        <w:rPr>
          <w:rFonts w:ascii="Arial" w:eastAsia="Calibri" w:hAnsi="Arial" w:cs="Arial"/>
          <w:i/>
          <w:iCs/>
          <w:kern w:val="0"/>
          <w:lang w:val="en-US"/>
          <w14:ligatures w14:val="none"/>
        </w:rPr>
        <w:t>1</w:t>
      </w:r>
      <w:r w:rsidRPr="00983A94">
        <w:rPr>
          <w:rFonts w:ascii="Arial" w:eastAsia="Calibri" w:hAnsi="Arial" w:cs="Arial"/>
          <w:kern w:val="0"/>
          <w:lang w:val="en-US"/>
          <w14:ligatures w14:val="none"/>
        </w:rPr>
        <w:t xml:space="preserve">(1), pp.43-59. Online available at: </w:t>
      </w:r>
      <w:hyperlink r:id="rId24" w:history="1">
        <w:r w:rsidRPr="00983A94">
          <w:rPr>
            <w:rStyle w:val="Hyperlink"/>
            <w:rFonts w:ascii="Arial" w:eastAsia="Calibri" w:hAnsi="Arial" w:cs="Arial"/>
            <w:kern w:val="0"/>
            <w:lang w:val="en-US"/>
            <w14:ligatures w14:val="none"/>
          </w:rPr>
          <w:t>https://ejournal.agungmediapublisher.com/index.php/iijb/article/view/6</w:t>
        </w:r>
      </w:hyperlink>
      <w:r w:rsidRPr="00983A94">
        <w:rPr>
          <w:rFonts w:ascii="Arial" w:eastAsia="Calibri" w:hAnsi="Arial" w:cs="Arial"/>
          <w:kern w:val="0"/>
          <w:lang w:val="en-US"/>
          <w14:ligatures w14:val="none"/>
        </w:rPr>
        <w:t xml:space="preserve"> .Last accessed on: 12</w:t>
      </w:r>
      <w:r w:rsidRPr="00983A94">
        <w:rPr>
          <w:rFonts w:ascii="Arial" w:eastAsia="Calibri" w:hAnsi="Arial" w:cs="Arial"/>
          <w:kern w:val="0"/>
          <w:vertAlign w:val="superscript"/>
          <w:lang w:val="en-US"/>
          <w14:ligatures w14:val="none"/>
        </w:rPr>
        <w:t>th</w:t>
      </w:r>
      <w:r w:rsidRPr="00983A94">
        <w:rPr>
          <w:rFonts w:ascii="Arial" w:eastAsia="Calibri" w:hAnsi="Arial" w:cs="Arial"/>
          <w:kern w:val="0"/>
          <w:lang w:val="en-US"/>
          <w14:ligatures w14:val="none"/>
        </w:rPr>
        <w:t xml:space="preserve"> February 2025. </w:t>
      </w:r>
    </w:p>
    <w:p w14:paraId="5AAF50B2" w14:textId="77777777" w:rsidR="00983A94" w:rsidRPr="00983A94" w:rsidRDefault="00983A94" w:rsidP="00983A94">
      <w:pPr>
        <w:spacing w:line="360" w:lineRule="auto"/>
        <w:rPr>
          <w:rFonts w:ascii="Arial" w:eastAsia="Calibri" w:hAnsi="Arial" w:cs="Arial"/>
          <w:kern w:val="0"/>
          <w:lang w:val="en-US"/>
          <w14:ligatures w14:val="none"/>
        </w:rPr>
      </w:pPr>
      <w:r w:rsidRPr="00983A94">
        <w:rPr>
          <w:rFonts w:ascii="Arial" w:eastAsia="Calibri" w:hAnsi="Arial" w:cs="Arial"/>
          <w:kern w:val="0"/>
          <w:lang w:val="en-US"/>
          <w14:ligatures w14:val="none"/>
        </w:rPr>
        <w:t xml:space="preserve">Frank, L. and Mohamed, S (2024) ‘An Abstract on PESTEL Analysis: Examining External Factors Impacting Strategic Planning.’ Online available at: </w:t>
      </w:r>
      <w:hyperlink r:id="rId25" w:history="1">
        <w:r w:rsidRPr="00983A94">
          <w:rPr>
            <w:rStyle w:val="Hyperlink"/>
            <w:rFonts w:ascii="Arial" w:eastAsia="Calibri" w:hAnsi="Arial" w:cs="Arial"/>
            <w:kern w:val="0"/>
            <w:lang w:val="en-US"/>
            <w14:ligatures w14:val="none"/>
          </w:rPr>
          <w:t>https://www.researchgate.net/profile/Louis-Frank-5/publication/379270080_An_Abstract_on_PESTEL_Analysis_Examining_External_Factors_Impacting_Strategic_Planning/links/6602a2c4a7600f7e5197cea2/An-Abstract-on-PESTEL-Analysis-Examining-External-Factors-Impacting-Strategic-Planning.pdf</w:t>
        </w:r>
      </w:hyperlink>
      <w:r w:rsidRPr="00983A94">
        <w:rPr>
          <w:rFonts w:ascii="Arial" w:eastAsia="Calibri" w:hAnsi="Arial" w:cs="Arial"/>
          <w:kern w:val="0"/>
          <w:lang w:val="en-US"/>
          <w14:ligatures w14:val="none"/>
        </w:rPr>
        <w:t xml:space="preserve"> .Last accessed on: 12</w:t>
      </w:r>
      <w:r w:rsidRPr="00983A94">
        <w:rPr>
          <w:rFonts w:ascii="Arial" w:eastAsia="Calibri" w:hAnsi="Arial" w:cs="Arial"/>
          <w:kern w:val="0"/>
          <w:vertAlign w:val="superscript"/>
          <w:lang w:val="en-US"/>
          <w14:ligatures w14:val="none"/>
        </w:rPr>
        <w:t>th</w:t>
      </w:r>
      <w:r w:rsidRPr="00983A94">
        <w:rPr>
          <w:rFonts w:ascii="Arial" w:eastAsia="Calibri" w:hAnsi="Arial" w:cs="Arial"/>
          <w:kern w:val="0"/>
          <w:lang w:val="en-US"/>
          <w14:ligatures w14:val="none"/>
        </w:rPr>
        <w:t xml:space="preserve"> February 2025. </w:t>
      </w:r>
    </w:p>
    <w:p w14:paraId="12B79A07" w14:textId="77777777" w:rsidR="00983A94" w:rsidRPr="00983A94" w:rsidRDefault="00983A94" w:rsidP="00983A94">
      <w:pPr>
        <w:spacing w:line="360" w:lineRule="auto"/>
        <w:rPr>
          <w:rFonts w:ascii="Arial" w:eastAsia="Calibri" w:hAnsi="Arial" w:cs="Arial"/>
          <w:kern w:val="0"/>
          <w:lang w:val="en-US"/>
          <w14:ligatures w14:val="none"/>
        </w:rPr>
      </w:pPr>
      <w:r w:rsidRPr="00983A94">
        <w:rPr>
          <w:rFonts w:ascii="Arial" w:eastAsia="Calibri" w:hAnsi="Arial" w:cs="Arial"/>
          <w:kern w:val="0"/>
          <w:lang w:val="en-US"/>
          <w14:ligatures w14:val="none"/>
        </w:rPr>
        <w:t xml:space="preserve">Franklin, P. and </w:t>
      </w:r>
      <w:proofErr w:type="spellStart"/>
      <w:r w:rsidRPr="00983A94">
        <w:rPr>
          <w:rFonts w:ascii="Arial" w:eastAsia="Calibri" w:hAnsi="Arial" w:cs="Arial"/>
          <w:kern w:val="0"/>
          <w:lang w:val="en-US"/>
          <w14:ligatures w14:val="none"/>
        </w:rPr>
        <w:t>Gkiouleka</w:t>
      </w:r>
      <w:proofErr w:type="spellEnd"/>
      <w:r w:rsidRPr="00983A94">
        <w:rPr>
          <w:rFonts w:ascii="Arial" w:eastAsia="Calibri" w:hAnsi="Arial" w:cs="Arial"/>
          <w:kern w:val="0"/>
          <w:lang w:val="en-US"/>
          <w14:ligatures w14:val="none"/>
        </w:rPr>
        <w:t>, A (</w:t>
      </w:r>
      <w:proofErr w:type="gramStart"/>
      <w:r w:rsidRPr="00983A94">
        <w:rPr>
          <w:rFonts w:ascii="Arial" w:eastAsia="Calibri" w:hAnsi="Arial" w:cs="Arial"/>
          <w:kern w:val="0"/>
          <w:lang w:val="en-US"/>
          <w14:ligatures w14:val="none"/>
        </w:rPr>
        <w:t>2021) ‘</w:t>
      </w:r>
      <w:proofErr w:type="gramEnd"/>
      <w:r w:rsidRPr="00983A94">
        <w:rPr>
          <w:rFonts w:ascii="Arial" w:eastAsia="Calibri" w:hAnsi="Arial" w:cs="Arial"/>
          <w:kern w:val="0"/>
          <w:lang w:val="en-US"/>
          <w14:ligatures w14:val="none"/>
        </w:rPr>
        <w:t>A scoping review of psychosocial risks to health workers during the Covid-19 pandemic.’ </w:t>
      </w:r>
      <w:r w:rsidRPr="00983A94">
        <w:rPr>
          <w:rFonts w:ascii="Arial" w:eastAsia="Calibri" w:hAnsi="Arial" w:cs="Arial"/>
          <w:i/>
          <w:iCs/>
          <w:kern w:val="0"/>
          <w:lang w:val="en-US"/>
          <w14:ligatures w14:val="none"/>
        </w:rPr>
        <w:t>International journal of environmental research and public health</w:t>
      </w:r>
      <w:r w:rsidRPr="00983A94">
        <w:rPr>
          <w:rFonts w:ascii="Arial" w:eastAsia="Calibri" w:hAnsi="Arial" w:cs="Arial"/>
          <w:kern w:val="0"/>
          <w:lang w:val="en-US"/>
          <w14:ligatures w14:val="none"/>
        </w:rPr>
        <w:t>, </w:t>
      </w:r>
      <w:r w:rsidRPr="00983A94">
        <w:rPr>
          <w:rFonts w:ascii="Arial" w:eastAsia="Calibri" w:hAnsi="Arial" w:cs="Arial"/>
          <w:i/>
          <w:iCs/>
          <w:kern w:val="0"/>
          <w:lang w:val="en-US"/>
          <w14:ligatures w14:val="none"/>
        </w:rPr>
        <w:t>18</w:t>
      </w:r>
      <w:r w:rsidRPr="00983A94">
        <w:rPr>
          <w:rFonts w:ascii="Arial" w:eastAsia="Calibri" w:hAnsi="Arial" w:cs="Arial"/>
          <w:kern w:val="0"/>
          <w:lang w:val="en-US"/>
          <w14:ligatures w14:val="none"/>
        </w:rPr>
        <w:t xml:space="preserve">(5), p.2453. Online available at: </w:t>
      </w:r>
      <w:hyperlink r:id="rId26" w:history="1">
        <w:r w:rsidRPr="00983A94">
          <w:rPr>
            <w:rStyle w:val="Hyperlink"/>
            <w:rFonts w:ascii="Arial" w:eastAsia="Calibri" w:hAnsi="Arial" w:cs="Arial"/>
            <w:kern w:val="0"/>
            <w:lang w:val="en-US"/>
            <w14:ligatures w14:val="none"/>
          </w:rPr>
          <w:t>https://www.mdpi.com/1660-4601/18/5/2453</w:t>
        </w:r>
      </w:hyperlink>
      <w:r w:rsidRPr="00983A94">
        <w:rPr>
          <w:rFonts w:ascii="Arial" w:eastAsia="Calibri" w:hAnsi="Arial" w:cs="Arial"/>
          <w:kern w:val="0"/>
          <w:lang w:val="en-US"/>
          <w14:ligatures w14:val="none"/>
        </w:rPr>
        <w:t xml:space="preserve"> .Last accessed on: 12</w:t>
      </w:r>
      <w:r w:rsidRPr="00983A94">
        <w:rPr>
          <w:rFonts w:ascii="Arial" w:eastAsia="Calibri" w:hAnsi="Arial" w:cs="Arial"/>
          <w:kern w:val="0"/>
          <w:vertAlign w:val="superscript"/>
          <w:lang w:val="en-US"/>
          <w14:ligatures w14:val="none"/>
        </w:rPr>
        <w:t>th</w:t>
      </w:r>
      <w:r w:rsidRPr="00983A94">
        <w:rPr>
          <w:rFonts w:ascii="Arial" w:eastAsia="Calibri" w:hAnsi="Arial" w:cs="Arial"/>
          <w:kern w:val="0"/>
          <w:lang w:val="en-US"/>
          <w14:ligatures w14:val="none"/>
        </w:rPr>
        <w:t xml:space="preserve"> February 2025. </w:t>
      </w:r>
    </w:p>
    <w:p w14:paraId="289CBE75" w14:textId="77777777" w:rsidR="00983A94" w:rsidRPr="00983A94" w:rsidRDefault="00983A94" w:rsidP="00983A94">
      <w:pPr>
        <w:spacing w:line="360" w:lineRule="auto"/>
        <w:rPr>
          <w:rFonts w:ascii="Arial" w:eastAsia="Calibri" w:hAnsi="Arial" w:cs="Arial"/>
          <w:kern w:val="0"/>
          <w:lang w:val="en-US"/>
          <w14:ligatures w14:val="none"/>
        </w:rPr>
      </w:pPr>
      <w:r w:rsidRPr="00983A94">
        <w:rPr>
          <w:rFonts w:ascii="Arial" w:eastAsia="Calibri" w:hAnsi="Arial" w:cs="Arial"/>
          <w:kern w:val="0"/>
          <w:lang w:val="en-US"/>
          <w14:ligatures w14:val="none"/>
        </w:rPr>
        <w:t>Fry, J. and Brint, A (</w:t>
      </w:r>
      <w:proofErr w:type="gramStart"/>
      <w:r w:rsidRPr="00983A94">
        <w:rPr>
          <w:rFonts w:ascii="Arial" w:eastAsia="Calibri" w:hAnsi="Arial" w:cs="Arial"/>
          <w:kern w:val="0"/>
          <w:lang w:val="en-US"/>
          <w14:ligatures w14:val="none"/>
        </w:rPr>
        <w:t>2025) ‘</w:t>
      </w:r>
      <w:proofErr w:type="gramEnd"/>
      <w:r w:rsidRPr="00983A94">
        <w:rPr>
          <w:rFonts w:ascii="Arial" w:eastAsia="Calibri" w:hAnsi="Arial" w:cs="Arial"/>
          <w:kern w:val="0"/>
          <w:lang w:val="en-US"/>
          <w14:ligatures w14:val="none"/>
        </w:rPr>
        <w:t>Customer satisfaction scores: new models to estimate the number of fake reviews.’ </w:t>
      </w:r>
      <w:r w:rsidRPr="00983A94">
        <w:rPr>
          <w:rFonts w:ascii="Arial" w:eastAsia="Calibri" w:hAnsi="Arial" w:cs="Arial"/>
          <w:i/>
          <w:iCs/>
          <w:kern w:val="0"/>
          <w:lang w:val="en-US"/>
          <w14:ligatures w14:val="none"/>
        </w:rPr>
        <w:t>Tourism Management</w:t>
      </w:r>
      <w:r w:rsidRPr="00983A94">
        <w:rPr>
          <w:rFonts w:ascii="Arial" w:eastAsia="Calibri" w:hAnsi="Arial" w:cs="Arial"/>
          <w:kern w:val="0"/>
          <w:lang w:val="en-US"/>
          <w14:ligatures w14:val="none"/>
        </w:rPr>
        <w:t>, </w:t>
      </w:r>
      <w:r w:rsidRPr="00983A94">
        <w:rPr>
          <w:rFonts w:ascii="Arial" w:eastAsia="Calibri" w:hAnsi="Arial" w:cs="Arial"/>
          <w:i/>
          <w:iCs/>
          <w:kern w:val="0"/>
          <w:lang w:val="en-US"/>
          <w14:ligatures w14:val="none"/>
        </w:rPr>
        <w:t>106</w:t>
      </w:r>
      <w:r w:rsidRPr="00983A94">
        <w:rPr>
          <w:rFonts w:ascii="Arial" w:eastAsia="Calibri" w:hAnsi="Arial" w:cs="Arial"/>
          <w:kern w:val="0"/>
          <w:lang w:val="en-US"/>
          <w14:ligatures w14:val="none"/>
        </w:rPr>
        <w:t xml:space="preserve">, p.105030. Online available at: </w:t>
      </w:r>
      <w:hyperlink r:id="rId27" w:history="1">
        <w:r w:rsidRPr="00983A94">
          <w:rPr>
            <w:rStyle w:val="Hyperlink"/>
            <w:rFonts w:ascii="Arial" w:eastAsia="Calibri" w:hAnsi="Arial" w:cs="Arial"/>
            <w:kern w:val="0"/>
            <w:lang w:val="en-US"/>
            <w14:ligatures w14:val="none"/>
          </w:rPr>
          <w:t>https://www.sciencedirect.com/science/article/pii/S0261517724001493</w:t>
        </w:r>
      </w:hyperlink>
      <w:r w:rsidRPr="00983A94">
        <w:rPr>
          <w:rFonts w:ascii="Arial" w:eastAsia="Calibri" w:hAnsi="Arial" w:cs="Arial"/>
          <w:kern w:val="0"/>
          <w:lang w:val="en-US"/>
          <w14:ligatures w14:val="none"/>
        </w:rPr>
        <w:t xml:space="preserve"> .Last accessed on: 12</w:t>
      </w:r>
      <w:r w:rsidRPr="00983A94">
        <w:rPr>
          <w:rFonts w:ascii="Arial" w:eastAsia="Calibri" w:hAnsi="Arial" w:cs="Arial"/>
          <w:kern w:val="0"/>
          <w:vertAlign w:val="superscript"/>
          <w:lang w:val="en-US"/>
          <w14:ligatures w14:val="none"/>
        </w:rPr>
        <w:t>th</w:t>
      </w:r>
      <w:r w:rsidRPr="00983A94">
        <w:rPr>
          <w:rFonts w:ascii="Arial" w:eastAsia="Calibri" w:hAnsi="Arial" w:cs="Arial"/>
          <w:kern w:val="0"/>
          <w:lang w:val="en-US"/>
          <w14:ligatures w14:val="none"/>
        </w:rPr>
        <w:t xml:space="preserve"> February 2025. (Fry and Brint, 2025). </w:t>
      </w:r>
    </w:p>
    <w:p w14:paraId="20436606" w14:textId="77777777" w:rsidR="00983A94" w:rsidRPr="00983A94" w:rsidRDefault="00983A94" w:rsidP="00983A94">
      <w:pPr>
        <w:spacing w:line="360" w:lineRule="auto"/>
        <w:rPr>
          <w:rFonts w:ascii="Arial" w:eastAsia="Calibri" w:hAnsi="Arial" w:cs="Arial"/>
          <w:kern w:val="0"/>
          <w:lang w:val="en-US"/>
          <w14:ligatures w14:val="none"/>
        </w:rPr>
      </w:pPr>
      <w:r w:rsidRPr="00983A94">
        <w:rPr>
          <w:rFonts w:ascii="Arial" w:eastAsia="Calibri" w:hAnsi="Arial" w:cs="Arial"/>
          <w:kern w:val="0"/>
          <w:lang w:val="en-US"/>
          <w14:ligatures w14:val="none"/>
        </w:rPr>
        <w:t xml:space="preserve">Fu, M., Fraser, B. and </w:t>
      </w:r>
      <w:proofErr w:type="spellStart"/>
      <w:r w:rsidRPr="00983A94">
        <w:rPr>
          <w:rFonts w:ascii="Arial" w:eastAsia="Calibri" w:hAnsi="Arial" w:cs="Arial"/>
          <w:kern w:val="0"/>
          <w:lang w:val="en-US"/>
          <w14:ligatures w14:val="none"/>
        </w:rPr>
        <w:t>Arcodia</w:t>
      </w:r>
      <w:proofErr w:type="spellEnd"/>
      <w:r w:rsidRPr="00983A94">
        <w:rPr>
          <w:rFonts w:ascii="Arial" w:eastAsia="Calibri" w:hAnsi="Arial" w:cs="Arial"/>
          <w:kern w:val="0"/>
          <w:lang w:val="en-US"/>
          <w14:ligatures w14:val="none"/>
        </w:rPr>
        <w:t>, C (2024) ‘Digital natives on the rise: A systematic literature review on generation Z's engagement with RAISA technologies in hospitality services.’ </w:t>
      </w:r>
      <w:r w:rsidRPr="00983A94">
        <w:rPr>
          <w:rFonts w:ascii="Arial" w:eastAsia="Calibri" w:hAnsi="Arial" w:cs="Arial"/>
          <w:i/>
          <w:iCs/>
          <w:kern w:val="0"/>
          <w:lang w:val="en-US"/>
          <w14:ligatures w14:val="none"/>
        </w:rPr>
        <w:t>International Journal of Hospitality Management</w:t>
      </w:r>
      <w:r w:rsidRPr="00983A94">
        <w:rPr>
          <w:rFonts w:ascii="Arial" w:eastAsia="Calibri" w:hAnsi="Arial" w:cs="Arial"/>
          <w:kern w:val="0"/>
          <w:lang w:val="en-US"/>
          <w14:ligatures w14:val="none"/>
        </w:rPr>
        <w:t>, </w:t>
      </w:r>
      <w:r w:rsidRPr="00983A94">
        <w:rPr>
          <w:rFonts w:ascii="Arial" w:eastAsia="Calibri" w:hAnsi="Arial" w:cs="Arial"/>
          <w:i/>
          <w:iCs/>
          <w:kern w:val="0"/>
          <w:lang w:val="en-US"/>
          <w14:ligatures w14:val="none"/>
        </w:rPr>
        <w:t>122</w:t>
      </w:r>
      <w:r w:rsidRPr="00983A94">
        <w:rPr>
          <w:rFonts w:ascii="Arial" w:eastAsia="Calibri" w:hAnsi="Arial" w:cs="Arial"/>
          <w:kern w:val="0"/>
          <w:lang w:val="en-US"/>
          <w14:ligatures w14:val="none"/>
        </w:rPr>
        <w:t xml:space="preserve">, p.103885. Online available at: </w:t>
      </w:r>
      <w:hyperlink r:id="rId28" w:history="1">
        <w:r w:rsidRPr="00983A94">
          <w:rPr>
            <w:rStyle w:val="Hyperlink"/>
            <w:rFonts w:ascii="Arial" w:eastAsia="Calibri" w:hAnsi="Arial" w:cs="Arial"/>
            <w:kern w:val="0"/>
            <w:lang w:val="en-US"/>
            <w14:ligatures w14:val="none"/>
          </w:rPr>
          <w:t>https://www.sciencedirect.com/science/article/pii/S027843192400197X</w:t>
        </w:r>
      </w:hyperlink>
      <w:r w:rsidRPr="00983A94">
        <w:rPr>
          <w:rFonts w:ascii="Arial" w:eastAsia="Calibri" w:hAnsi="Arial" w:cs="Arial"/>
          <w:kern w:val="0"/>
          <w:lang w:val="en-US"/>
          <w14:ligatures w14:val="none"/>
        </w:rPr>
        <w:t xml:space="preserve"> .Last accessed on: 12</w:t>
      </w:r>
      <w:r w:rsidRPr="00983A94">
        <w:rPr>
          <w:rFonts w:ascii="Arial" w:eastAsia="Calibri" w:hAnsi="Arial" w:cs="Arial"/>
          <w:kern w:val="0"/>
          <w:vertAlign w:val="superscript"/>
          <w:lang w:val="en-US"/>
          <w14:ligatures w14:val="none"/>
        </w:rPr>
        <w:t>th</w:t>
      </w:r>
      <w:r w:rsidRPr="00983A94">
        <w:rPr>
          <w:rFonts w:ascii="Arial" w:eastAsia="Calibri" w:hAnsi="Arial" w:cs="Arial"/>
          <w:kern w:val="0"/>
          <w:lang w:val="en-US"/>
          <w14:ligatures w14:val="none"/>
        </w:rPr>
        <w:t xml:space="preserve"> February 2025.</w:t>
      </w:r>
    </w:p>
    <w:p w14:paraId="54ADADA6" w14:textId="77777777" w:rsidR="00983A94" w:rsidRPr="00983A94" w:rsidRDefault="00983A94" w:rsidP="00983A94">
      <w:pPr>
        <w:spacing w:line="360" w:lineRule="auto"/>
        <w:rPr>
          <w:rFonts w:ascii="Arial" w:eastAsia="Calibri" w:hAnsi="Arial" w:cs="Arial"/>
          <w:kern w:val="0"/>
          <w:lang w:val="en-US"/>
          <w14:ligatures w14:val="none"/>
        </w:rPr>
      </w:pPr>
      <w:r w:rsidRPr="00983A94">
        <w:rPr>
          <w:rFonts w:ascii="Arial" w:eastAsia="Calibri" w:hAnsi="Arial" w:cs="Arial"/>
          <w:kern w:val="0"/>
          <w:lang w:val="en-US"/>
          <w14:ligatures w14:val="none"/>
        </w:rPr>
        <w:t>George, R (</w:t>
      </w:r>
      <w:proofErr w:type="gramStart"/>
      <w:r w:rsidRPr="00983A94">
        <w:rPr>
          <w:rFonts w:ascii="Arial" w:eastAsia="Calibri" w:hAnsi="Arial" w:cs="Arial"/>
          <w:kern w:val="0"/>
          <w:lang w:val="en-US"/>
          <w14:ligatures w14:val="none"/>
        </w:rPr>
        <w:t>2021) ‘</w:t>
      </w:r>
      <w:proofErr w:type="gramEnd"/>
      <w:r w:rsidRPr="00983A94">
        <w:rPr>
          <w:rFonts w:ascii="Arial" w:eastAsia="Calibri" w:hAnsi="Arial" w:cs="Arial"/>
          <w:kern w:val="0"/>
          <w:lang w:val="en-US"/>
          <w14:ligatures w14:val="none"/>
        </w:rPr>
        <w:t>Tourism and Hospitality Marketing Principles.’ In </w:t>
      </w:r>
      <w:r w:rsidRPr="00983A94">
        <w:rPr>
          <w:rFonts w:ascii="Arial" w:eastAsia="Calibri" w:hAnsi="Arial" w:cs="Arial"/>
          <w:i/>
          <w:iCs/>
          <w:kern w:val="0"/>
          <w:lang w:val="en-US"/>
          <w14:ligatures w14:val="none"/>
        </w:rPr>
        <w:t>Marketing Tourism and Hospitality: Concepts and Cases</w:t>
      </w:r>
      <w:r w:rsidRPr="00983A94">
        <w:rPr>
          <w:rFonts w:ascii="Arial" w:eastAsia="Calibri" w:hAnsi="Arial" w:cs="Arial"/>
          <w:kern w:val="0"/>
          <w:lang w:val="en-US"/>
          <w14:ligatures w14:val="none"/>
        </w:rPr>
        <w:t xml:space="preserve"> (pp. 3-31). Cham: Springer International Publishing. Online available at: </w:t>
      </w:r>
      <w:hyperlink r:id="rId29" w:history="1">
        <w:r w:rsidRPr="00983A94">
          <w:rPr>
            <w:rStyle w:val="Hyperlink"/>
            <w:rFonts w:ascii="Arial" w:eastAsia="Calibri" w:hAnsi="Arial" w:cs="Arial"/>
            <w:kern w:val="0"/>
            <w:lang w:val="en-US"/>
            <w14:ligatures w14:val="none"/>
          </w:rPr>
          <w:t>https://link.springer.com/chapter/10.1007/978-3-030-64111-5_1</w:t>
        </w:r>
      </w:hyperlink>
      <w:r w:rsidRPr="00983A94">
        <w:rPr>
          <w:rFonts w:ascii="Arial" w:eastAsia="Calibri" w:hAnsi="Arial" w:cs="Arial"/>
          <w:kern w:val="0"/>
          <w:lang w:val="en-US"/>
          <w14:ligatures w14:val="none"/>
        </w:rPr>
        <w:t xml:space="preserve"> .Last accessed on: 12</w:t>
      </w:r>
      <w:r w:rsidRPr="00983A94">
        <w:rPr>
          <w:rFonts w:ascii="Arial" w:eastAsia="Calibri" w:hAnsi="Arial" w:cs="Arial"/>
          <w:kern w:val="0"/>
          <w:vertAlign w:val="superscript"/>
          <w:lang w:val="en-US"/>
          <w14:ligatures w14:val="none"/>
        </w:rPr>
        <w:t>th</w:t>
      </w:r>
      <w:r w:rsidRPr="00983A94">
        <w:rPr>
          <w:rFonts w:ascii="Arial" w:eastAsia="Calibri" w:hAnsi="Arial" w:cs="Arial"/>
          <w:kern w:val="0"/>
          <w:lang w:val="en-US"/>
          <w14:ligatures w14:val="none"/>
        </w:rPr>
        <w:t xml:space="preserve"> February 2025.</w:t>
      </w:r>
    </w:p>
    <w:p w14:paraId="25EB9F5C" w14:textId="77777777" w:rsidR="00983A94" w:rsidRPr="00983A94" w:rsidRDefault="00983A94" w:rsidP="00983A94">
      <w:pPr>
        <w:spacing w:line="360" w:lineRule="auto"/>
        <w:rPr>
          <w:rFonts w:ascii="Arial" w:eastAsia="Calibri" w:hAnsi="Arial" w:cs="Arial"/>
          <w:kern w:val="0"/>
          <w:lang w:val="en-US"/>
          <w14:ligatures w14:val="none"/>
        </w:rPr>
      </w:pPr>
      <w:proofErr w:type="spellStart"/>
      <w:r w:rsidRPr="00983A94">
        <w:rPr>
          <w:rFonts w:ascii="Arial" w:eastAsia="Calibri" w:hAnsi="Arial" w:cs="Arial"/>
          <w:kern w:val="0"/>
          <w:lang w:val="en-US"/>
          <w14:ligatures w14:val="none"/>
        </w:rPr>
        <w:lastRenderedPageBreak/>
        <w:t>Giousmpasoglou</w:t>
      </w:r>
      <w:proofErr w:type="spellEnd"/>
      <w:r w:rsidRPr="00983A94">
        <w:rPr>
          <w:rFonts w:ascii="Arial" w:eastAsia="Calibri" w:hAnsi="Arial" w:cs="Arial"/>
          <w:kern w:val="0"/>
          <w:lang w:val="en-US"/>
          <w14:ligatures w14:val="none"/>
        </w:rPr>
        <w:t xml:space="preserve">, C. and </w:t>
      </w:r>
      <w:proofErr w:type="spellStart"/>
      <w:r w:rsidRPr="00983A94">
        <w:rPr>
          <w:rFonts w:ascii="Arial" w:eastAsia="Calibri" w:hAnsi="Arial" w:cs="Arial"/>
          <w:kern w:val="0"/>
          <w:lang w:val="en-US"/>
          <w14:ligatures w14:val="none"/>
        </w:rPr>
        <w:t>Marinakou</w:t>
      </w:r>
      <w:proofErr w:type="spellEnd"/>
      <w:r w:rsidRPr="00983A94">
        <w:rPr>
          <w:rFonts w:ascii="Arial" w:eastAsia="Calibri" w:hAnsi="Arial" w:cs="Arial"/>
          <w:kern w:val="0"/>
          <w:lang w:val="en-US"/>
          <w14:ligatures w14:val="none"/>
        </w:rPr>
        <w:t>, E (2024) ‘Current Challenges and Future Perspectives.’ In </w:t>
      </w:r>
      <w:r w:rsidRPr="00983A94">
        <w:rPr>
          <w:rFonts w:ascii="Arial" w:eastAsia="Calibri" w:hAnsi="Arial" w:cs="Arial"/>
          <w:i/>
          <w:iCs/>
          <w:kern w:val="0"/>
          <w:lang w:val="en-US"/>
          <w14:ligatures w14:val="none"/>
        </w:rPr>
        <w:t>The Contemporary Hotel Industry: A People Management Perspective</w:t>
      </w:r>
      <w:r w:rsidRPr="00983A94">
        <w:rPr>
          <w:rFonts w:ascii="Arial" w:eastAsia="Calibri" w:hAnsi="Arial" w:cs="Arial"/>
          <w:kern w:val="0"/>
          <w:lang w:val="en-US"/>
          <w14:ligatures w14:val="none"/>
        </w:rPr>
        <w:t xml:space="preserve"> (pp. 213-236). Cham: Springer International Publishing. Online available at: </w:t>
      </w:r>
      <w:hyperlink r:id="rId30" w:history="1">
        <w:r w:rsidRPr="00983A94">
          <w:rPr>
            <w:rStyle w:val="Hyperlink"/>
            <w:rFonts w:ascii="Arial" w:eastAsia="Calibri" w:hAnsi="Arial" w:cs="Arial"/>
            <w:kern w:val="0"/>
            <w:lang w:val="en-US"/>
            <w14:ligatures w14:val="none"/>
          </w:rPr>
          <w:t>https://link.springer.com/chapter/10.1007/978-3-031-52803-3_9</w:t>
        </w:r>
      </w:hyperlink>
      <w:r w:rsidRPr="00983A94">
        <w:rPr>
          <w:rFonts w:ascii="Arial" w:eastAsia="Calibri" w:hAnsi="Arial" w:cs="Arial"/>
          <w:kern w:val="0"/>
          <w:lang w:val="en-US"/>
          <w14:ligatures w14:val="none"/>
        </w:rPr>
        <w:t xml:space="preserve"> .Last accessed on: 12</w:t>
      </w:r>
      <w:r w:rsidRPr="00983A94">
        <w:rPr>
          <w:rFonts w:ascii="Arial" w:eastAsia="Calibri" w:hAnsi="Arial" w:cs="Arial"/>
          <w:kern w:val="0"/>
          <w:vertAlign w:val="superscript"/>
          <w:lang w:val="en-US"/>
          <w14:ligatures w14:val="none"/>
        </w:rPr>
        <w:t>th</w:t>
      </w:r>
      <w:r w:rsidRPr="00983A94">
        <w:rPr>
          <w:rFonts w:ascii="Arial" w:eastAsia="Calibri" w:hAnsi="Arial" w:cs="Arial"/>
          <w:kern w:val="0"/>
          <w:lang w:val="en-US"/>
          <w14:ligatures w14:val="none"/>
        </w:rPr>
        <w:t xml:space="preserve"> February 2025.  </w:t>
      </w:r>
    </w:p>
    <w:p w14:paraId="5B4D4F08" w14:textId="77777777" w:rsidR="00983A94" w:rsidRPr="00983A94" w:rsidRDefault="00983A94" w:rsidP="00983A94">
      <w:pPr>
        <w:spacing w:line="360" w:lineRule="auto"/>
        <w:rPr>
          <w:rFonts w:ascii="Arial" w:eastAsia="Calibri" w:hAnsi="Arial" w:cs="Arial"/>
          <w:kern w:val="0"/>
          <w:lang w:val="en-US"/>
          <w14:ligatures w14:val="none"/>
        </w:rPr>
      </w:pPr>
      <w:r w:rsidRPr="00983A94">
        <w:rPr>
          <w:rFonts w:ascii="Arial" w:eastAsia="Calibri" w:hAnsi="Arial" w:cs="Arial"/>
          <w:kern w:val="0"/>
          <w:lang w:val="en-US"/>
          <w14:ligatures w14:val="none"/>
        </w:rPr>
        <w:t>Grant, R.M (</w:t>
      </w:r>
      <w:proofErr w:type="gramStart"/>
      <w:r w:rsidRPr="00983A94">
        <w:rPr>
          <w:rFonts w:ascii="Arial" w:eastAsia="Calibri" w:hAnsi="Arial" w:cs="Arial"/>
          <w:kern w:val="0"/>
          <w:lang w:val="en-US"/>
          <w14:ligatures w14:val="none"/>
        </w:rPr>
        <w:t>2024) ‘</w:t>
      </w:r>
      <w:proofErr w:type="gramEnd"/>
      <w:r w:rsidRPr="00983A94">
        <w:rPr>
          <w:rFonts w:ascii="Arial" w:eastAsia="Calibri" w:hAnsi="Arial" w:cs="Arial"/>
          <w:i/>
          <w:iCs/>
          <w:kern w:val="0"/>
          <w:lang w:val="en-US"/>
          <w14:ligatures w14:val="none"/>
        </w:rPr>
        <w:t>Contemporary strategy analysis</w:t>
      </w:r>
      <w:r w:rsidRPr="00983A94">
        <w:rPr>
          <w:rFonts w:ascii="Arial" w:eastAsia="Calibri" w:hAnsi="Arial" w:cs="Arial"/>
          <w:kern w:val="0"/>
          <w:lang w:val="en-US"/>
          <w14:ligatures w14:val="none"/>
        </w:rPr>
        <w:t xml:space="preserve">.’ John Wiley &amp; Sons. Online available at: </w:t>
      </w:r>
      <w:hyperlink r:id="rId31" w:history="1">
        <w:r w:rsidRPr="00983A94">
          <w:rPr>
            <w:rStyle w:val="Hyperlink"/>
            <w:rFonts w:ascii="Arial" w:eastAsia="Calibri" w:hAnsi="Arial" w:cs="Arial"/>
            <w:kern w:val="0"/>
            <w:lang w:val="en-US"/>
            <w14:ligatures w14:val="none"/>
          </w:rPr>
          <w:t>https://books.google.com/books?hl=en&amp;lr=&amp;id=kkAoEQAAQBAJ&amp;oi=fnd&amp;pg=PR5&amp;dq=Competitor+Analysis+++in+business++book+&amp;ots=fGdiW09uNH&amp;sig=rjq6d-IbnuC7r8PoSVgLTUeI4R4</w:t>
        </w:r>
      </w:hyperlink>
      <w:r w:rsidRPr="00983A94">
        <w:rPr>
          <w:rFonts w:ascii="Arial" w:eastAsia="Calibri" w:hAnsi="Arial" w:cs="Arial"/>
          <w:kern w:val="0"/>
          <w:lang w:val="en-US"/>
          <w14:ligatures w14:val="none"/>
        </w:rPr>
        <w:t xml:space="preserve"> .Last accessed on: 12</w:t>
      </w:r>
      <w:r w:rsidRPr="00983A94">
        <w:rPr>
          <w:rFonts w:ascii="Arial" w:eastAsia="Calibri" w:hAnsi="Arial" w:cs="Arial"/>
          <w:kern w:val="0"/>
          <w:vertAlign w:val="superscript"/>
          <w:lang w:val="en-US"/>
          <w14:ligatures w14:val="none"/>
        </w:rPr>
        <w:t>th</w:t>
      </w:r>
      <w:r w:rsidRPr="00983A94">
        <w:rPr>
          <w:rFonts w:ascii="Arial" w:eastAsia="Calibri" w:hAnsi="Arial" w:cs="Arial"/>
          <w:kern w:val="0"/>
          <w:lang w:val="en-US"/>
          <w14:ligatures w14:val="none"/>
        </w:rPr>
        <w:t xml:space="preserve"> February 2025.  </w:t>
      </w:r>
    </w:p>
    <w:p w14:paraId="3FDDD21A" w14:textId="77777777" w:rsidR="00983A94" w:rsidRPr="00983A94" w:rsidRDefault="00983A94" w:rsidP="00983A94">
      <w:pPr>
        <w:spacing w:line="360" w:lineRule="auto"/>
        <w:rPr>
          <w:rFonts w:ascii="Arial" w:eastAsia="Calibri" w:hAnsi="Arial" w:cs="Arial"/>
          <w:kern w:val="0"/>
          <w:lang w:val="en-US"/>
          <w14:ligatures w14:val="none"/>
        </w:rPr>
      </w:pPr>
      <w:r w:rsidRPr="00983A94">
        <w:rPr>
          <w:rFonts w:ascii="Arial" w:eastAsia="Calibri" w:hAnsi="Arial" w:cs="Arial"/>
          <w:kern w:val="0"/>
          <w:lang w:val="en-US"/>
          <w14:ligatures w14:val="none"/>
        </w:rPr>
        <w:t xml:space="preserve">Greif, L., Kimmig, A., El </w:t>
      </w:r>
      <w:proofErr w:type="spellStart"/>
      <w:r w:rsidRPr="00983A94">
        <w:rPr>
          <w:rFonts w:ascii="Arial" w:eastAsia="Calibri" w:hAnsi="Arial" w:cs="Arial"/>
          <w:kern w:val="0"/>
          <w:lang w:val="en-US"/>
          <w14:ligatures w14:val="none"/>
        </w:rPr>
        <w:t>Bobbou</w:t>
      </w:r>
      <w:proofErr w:type="spellEnd"/>
      <w:r w:rsidRPr="00983A94">
        <w:rPr>
          <w:rFonts w:ascii="Arial" w:eastAsia="Calibri" w:hAnsi="Arial" w:cs="Arial"/>
          <w:kern w:val="0"/>
          <w:lang w:val="en-US"/>
          <w14:ligatures w14:val="none"/>
        </w:rPr>
        <w:t xml:space="preserve">, S., Jurisch, P. and </w:t>
      </w:r>
      <w:proofErr w:type="spellStart"/>
      <w:r w:rsidRPr="00983A94">
        <w:rPr>
          <w:rFonts w:ascii="Arial" w:eastAsia="Calibri" w:hAnsi="Arial" w:cs="Arial"/>
          <w:kern w:val="0"/>
          <w:lang w:val="en-US"/>
          <w14:ligatures w14:val="none"/>
        </w:rPr>
        <w:t>Ovtcharova</w:t>
      </w:r>
      <w:proofErr w:type="spellEnd"/>
      <w:r w:rsidRPr="00983A94">
        <w:rPr>
          <w:rFonts w:ascii="Arial" w:eastAsia="Calibri" w:hAnsi="Arial" w:cs="Arial"/>
          <w:kern w:val="0"/>
          <w:lang w:val="en-US"/>
          <w14:ligatures w14:val="none"/>
        </w:rPr>
        <w:t>, J (</w:t>
      </w:r>
      <w:proofErr w:type="gramStart"/>
      <w:r w:rsidRPr="00983A94">
        <w:rPr>
          <w:rFonts w:ascii="Arial" w:eastAsia="Calibri" w:hAnsi="Arial" w:cs="Arial"/>
          <w:kern w:val="0"/>
          <w:lang w:val="en-US"/>
          <w14:ligatures w14:val="none"/>
        </w:rPr>
        <w:t>2024) ‘</w:t>
      </w:r>
      <w:proofErr w:type="gramEnd"/>
      <w:r w:rsidRPr="00983A94">
        <w:rPr>
          <w:rFonts w:ascii="Arial" w:eastAsia="Calibri" w:hAnsi="Arial" w:cs="Arial"/>
          <w:kern w:val="0"/>
          <w:lang w:val="en-US"/>
          <w14:ligatures w14:val="none"/>
        </w:rPr>
        <w:t>Strategic view on the current role of AI in advancing environmental sustainability: a SWOT analysis.’ </w:t>
      </w:r>
      <w:r w:rsidRPr="00983A94">
        <w:rPr>
          <w:rFonts w:ascii="Arial" w:eastAsia="Calibri" w:hAnsi="Arial" w:cs="Arial"/>
          <w:i/>
          <w:iCs/>
          <w:kern w:val="0"/>
          <w:lang w:val="en-US"/>
          <w14:ligatures w14:val="none"/>
        </w:rPr>
        <w:t>Discover Artificial Intelligence</w:t>
      </w:r>
      <w:r w:rsidRPr="00983A94">
        <w:rPr>
          <w:rFonts w:ascii="Arial" w:eastAsia="Calibri" w:hAnsi="Arial" w:cs="Arial"/>
          <w:kern w:val="0"/>
          <w:lang w:val="en-US"/>
          <w14:ligatures w14:val="none"/>
        </w:rPr>
        <w:t>, </w:t>
      </w:r>
      <w:r w:rsidRPr="00983A94">
        <w:rPr>
          <w:rFonts w:ascii="Arial" w:eastAsia="Calibri" w:hAnsi="Arial" w:cs="Arial"/>
          <w:i/>
          <w:iCs/>
          <w:kern w:val="0"/>
          <w:lang w:val="en-US"/>
          <w14:ligatures w14:val="none"/>
        </w:rPr>
        <w:t>4</w:t>
      </w:r>
      <w:r w:rsidRPr="00983A94">
        <w:rPr>
          <w:rFonts w:ascii="Arial" w:eastAsia="Calibri" w:hAnsi="Arial" w:cs="Arial"/>
          <w:kern w:val="0"/>
          <w:lang w:val="en-US"/>
          <w14:ligatures w14:val="none"/>
        </w:rPr>
        <w:t xml:space="preserve">(1), p.45. Online available at: </w:t>
      </w:r>
      <w:hyperlink r:id="rId32" w:history="1">
        <w:r w:rsidRPr="00983A94">
          <w:rPr>
            <w:rStyle w:val="Hyperlink"/>
            <w:rFonts w:ascii="Arial" w:eastAsia="Calibri" w:hAnsi="Arial" w:cs="Arial"/>
            <w:kern w:val="0"/>
            <w:lang w:val="en-US"/>
            <w14:ligatures w14:val="none"/>
          </w:rPr>
          <w:t>https://link.springer.com/article/10.1007/s44163-024-00146-z</w:t>
        </w:r>
      </w:hyperlink>
      <w:r w:rsidRPr="00983A94">
        <w:rPr>
          <w:rFonts w:ascii="Arial" w:eastAsia="Calibri" w:hAnsi="Arial" w:cs="Arial"/>
          <w:kern w:val="0"/>
          <w:lang w:val="en-US"/>
          <w14:ligatures w14:val="none"/>
        </w:rPr>
        <w:t xml:space="preserve"> .Last accessed on: 12</w:t>
      </w:r>
      <w:r w:rsidRPr="00983A94">
        <w:rPr>
          <w:rFonts w:ascii="Arial" w:eastAsia="Calibri" w:hAnsi="Arial" w:cs="Arial"/>
          <w:kern w:val="0"/>
          <w:vertAlign w:val="superscript"/>
          <w:lang w:val="en-US"/>
          <w14:ligatures w14:val="none"/>
        </w:rPr>
        <w:t>th</w:t>
      </w:r>
      <w:r w:rsidRPr="00983A94">
        <w:rPr>
          <w:rFonts w:ascii="Arial" w:eastAsia="Calibri" w:hAnsi="Arial" w:cs="Arial"/>
          <w:kern w:val="0"/>
          <w:lang w:val="en-US"/>
          <w14:ligatures w14:val="none"/>
        </w:rPr>
        <w:t xml:space="preserve"> February 2025. </w:t>
      </w:r>
    </w:p>
    <w:p w14:paraId="3BD21460" w14:textId="77777777" w:rsidR="00983A94" w:rsidRPr="00983A94" w:rsidRDefault="00983A94" w:rsidP="00983A94">
      <w:pPr>
        <w:spacing w:line="360" w:lineRule="auto"/>
        <w:rPr>
          <w:rFonts w:ascii="Arial" w:eastAsia="Calibri" w:hAnsi="Arial" w:cs="Arial"/>
          <w:kern w:val="0"/>
          <w:lang w:val="en-US"/>
          <w14:ligatures w14:val="none"/>
        </w:rPr>
      </w:pPr>
      <w:r w:rsidRPr="00983A94">
        <w:rPr>
          <w:rFonts w:ascii="Arial" w:eastAsia="Calibri" w:hAnsi="Arial" w:cs="Arial"/>
          <w:kern w:val="0"/>
          <w:lang w:val="en-US"/>
          <w14:ligatures w14:val="none"/>
        </w:rPr>
        <w:t>Gupta, H. and Dhar, R.L (2024) ‘Mobility, stress, and coping strategy: A qualitative investigation of migrant hospitality workers in India post the Covid crisis.’ </w:t>
      </w:r>
      <w:r w:rsidRPr="00983A94">
        <w:rPr>
          <w:rFonts w:ascii="Arial" w:eastAsia="Calibri" w:hAnsi="Arial" w:cs="Arial"/>
          <w:i/>
          <w:iCs/>
          <w:kern w:val="0"/>
          <w:lang w:val="en-US"/>
          <w14:ligatures w14:val="none"/>
        </w:rPr>
        <w:t>Journal of Public Affairs</w:t>
      </w:r>
      <w:r w:rsidRPr="00983A94">
        <w:rPr>
          <w:rFonts w:ascii="Arial" w:eastAsia="Calibri" w:hAnsi="Arial" w:cs="Arial"/>
          <w:kern w:val="0"/>
          <w:lang w:val="en-US"/>
          <w14:ligatures w14:val="none"/>
        </w:rPr>
        <w:t>, </w:t>
      </w:r>
      <w:r w:rsidRPr="00983A94">
        <w:rPr>
          <w:rFonts w:ascii="Arial" w:eastAsia="Calibri" w:hAnsi="Arial" w:cs="Arial"/>
          <w:i/>
          <w:iCs/>
          <w:kern w:val="0"/>
          <w:lang w:val="en-US"/>
          <w14:ligatures w14:val="none"/>
        </w:rPr>
        <w:t>24</w:t>
      </w:r>
      <w:r w:rsidRPr="00983A94">
        <w:rPr>
          <w:rFonts w:ascii="Arial" w:eastAsia="Calibri" w:hAnsi="Arial" w:cs="Arial"/>
          <w:kern w:val="0"/>
          <w:lang w:val="en-US"/>
          <w14:ligatures w14:val="none"/>
        </w:rPr>
        <w:t xml:space="preserve">(3), p.e2927. Online available at: </w:t>
      </w:r>
      <w:hyperlink r:id="rId33" w:history="1">
        <w:r w:rsidRPr="00983A94">
          <w:rPr>
            <w:rStyle w:val="Hyperlink"/>
            <w:rFonts w:ascii="Arial" w:eastAsia="Calibri" w:hAnsi="Arial" w:cs="Arial"/>
            <w:kern w:val="0"/>
            <w:lang w:val="en-US"/>
            <w14:ligatures w14:val="none"/>
          </w:rPr>
          <w:t>https://onlinelibrary.wiley.com/doi/abs/10.1002/pa.2927</w:t>
        </w:r>
      </w:hyperlink>
      <w:r w:rsidRPr="00983A94">
        <w:rPr>
          <w:rFonts w:ascii="Arial" w:eastAsia="Calibri" w:hAnsi="Arial" w:cs="Arial"/>
          <w:kern w:val="0"/>
          <w:lang w:val="en-US"/>
          <w14:ligatures w14:val="none"/>
        </w:rPr>
        <w:t xml:space="preserve"> .Last accessed on: 12</w:t>
      </w:r>
      <w:r w:rsidRPr="00983A94">
        <w:rPr>
          <w:rFonts w:ascii="Arial" w:eastAsia="Calibri" w:hAnsi="Arial" w:cs="Arial"/>
          <w:kern w:val="0"/>
          <w:vertAlign w:val="superscript"/>
          <w:lang w:val="en-US"/>
          <w14:ligatures w14:val="none"/>
        </w:rPr>
        <w:t>th</w:t>
      </w:r>
      <w:r w:rsidRPr="00983A94">
        <w:rPr>
          <w:rFonts w:ascii="Arial" w:eastAsia="Calibri" w:hAnsi="Arial" w:cs="Arial"/>
          <w:kern w:val="0"/>
          <w:lang w:val="en-US"/>
          <w14:ligatures w14:val="none"/>
        </w:rPr>
        <w:t xml:space="preserve"> February 2025.</w:t>
      </w:r>
    </w:p>
    <w:p w14:paraId="0564740E" w14:textId="77777777" w:rsidR="00983A94" w:rsidRPr="00983A94" w:rsidRDefault="00983A94" w:rsidP="00983A94">
      <w:pPr>
        <w:spacing w:line="360" w:lineRule="auto"/>
        <w:rPr>
          <w:rFonts w:ascii="Arial" w:eastAsia="Calibri" w:hAnsi="Arial" w:cs="Arial"/>
          <w:kern w:val="0"/>
          <w:lang w:val="en-US"/>
          <w14:ligatures w14:val="none"/>
        </w:rPr>
      </w:pPr>
      <w:r w:rsidRPr="00983A94">
        <w:rPr>
          <w:rFonts w:ascii="Arial" w:eastAsia="Calibri" w:hAnsi="Arial" w:cs="Arial"/>
          <w:kern w:val="0"/>
          <w:lang w:val="en-US"/>
          <w14:ligatures w14:val="none"/>
        </w:rPr>
        <w:t>Gursoy, D., Buttle, F. and Bowie, D (</w:t>
      </w:r>
      <w:proofErr w:type="gramStart"/>
      <w:r w:rsidRPr="00983A94">
        <w:rPr>
          <w:rFonts w:ascii="Arial" w:eastAsia="Calibri" w:hAnsi="Arial" w:cs="Arial"/>
          <w:kern w:val="0"/>
          <w:lang w:val="en-US"/>
          <w14:ligatures w14:val="none"/>
        </w:rPr>
        <w:t>2022) ‘</w:t>
      </w:r>
      <w:proofErr w:type="gramEnd"/>
      <w:r w:rsidRPr="00983A94">
        <w:rPr>
          <w:rFonts w:ascii="Arial" w:eastAsia="Calibri" w:hAnsi="Arial" w:cs="Arial"/>
          <w:i/>
          <w:iCs/>
          <w:kern w:val="0"/>
          <w:lang w:val="en-US"/>
          <w14:ligatures w14:val="none"/>
        </w:rPr>
        <w:t>Hospitality marketing: Principles and practices</w:t>
      </w:r>
      <w:r w:rsidRPr="00983A94">
        <w:rPr>
          <w:rFonts w:ascii="Arial" w:eastAsia="Calibri" w:hAnsi="Arial" w:cs="Arial"/>
          <w:kern w:val="0"/>
          <w:lang w:val="en-US"/>
          <w14:ligatures w14:val="none"/>
        </w:rPr>
        <w:t xml:space="preserve">.’ Routledge. Online available at: </w:t>
      </w:r>
      <w:hyperlink r:id="rId34" w:history="1">
        <w:r w:rsidRPr="00983A94">
          <w:rPr>
            <w:rStyle w:val="Hyperlink"/>
            <w:rFonts w:ascii="Arial" w:eastAsia="Calibri" w:hAnsi="Arial" w:cs="Arial"/>
            <w:kern w:val="0"/>
            <w:lang w:val="en-US"/>
            <w14:ligatures w14:val="none"/>
          </w:rPr>
          <w:t>https://www.taylorfrancis.com/books/mono/10.4324/9781003186342/hospitality-marketing-david-bowie-francis-buttle-dogan-gursoy</w:t>
        </w:r>
      </w:hyperlink>
      <w:r w:rsidRPr="00983A94">
        <w:rPr>
          <w:rFonts w:ascii="Arial" w:eastAsia="Calibri" w:hAnsi="Arial" w:cs="Arial"/>
          <w:kern w:val="0"/>
          <w:lang w:val="en-US"/>
          <w14:ligatures w14:val="none"/>
        </w:rPr>
        <w:t xml:space="preserve"> .Last accessed on: 12</w:t>
      </w:r>
      <w:r w:rsidRPr="00983A94">
        <w:rPr>
          <w:rFonts w:ascii="Arial" w:eastAsia="Calibri" w:hAnsi="Arial" w:cs="Arial"/>
          <w:kern w:val="0"/>
          <w:vertAlign w:val="superscript"/>
          <w:lang w:val="en-US"/>
          <w14:ligatures w14:val="none"/>
        </w:rPr>
        <w:t>th</w:t>
      </w:r>
      <w:r w:rsidRPr="00983A94">
        <w:rPr>
          <w:rFonts w:ascii="Arial" w:eastAsia="Calibri" w:hAnsi="Arial" w:cs="Arial"/>
          <w:kern w:val="0"/>
          <w:lang w:val="en-US"/>
          <w14:ligatures w14:val="none"/>
        </w:rPr>
        <w:t xml:space="preserve"> February 2025.</w:t>
      </w:r>
    </w:p>
    <w:p w14:paraId="79C4F401" w14:textId="77777777" w:rsidR="00983A94" w:rsidRPr="00983A94" w:rsidRDefault="00983A94" w:rsidP="00983A94">
      <w:pPr>
        <w:spacing w:line="360" w:lineRule="auto"/>
        <w:rPr>
          <w:rFonts w:ascii="Arial" w:eastAsia="Calibri" w:hAnsi="Arial" w:cs="Arial"/>
          <w:kern w:val="0"/>
          <w:lang w:val="en-US"/>
          <w14:ligatures w14:val="none"/>
        </w:rPr>
      </w:pPr>
      <w:r w:rsidRPr="00983A94">
        <w:rPr>
          <w:rFonts w:ascii="Arial" w:eastAsia="Calibri" w:hAnsi="Arial" w:cs="Arial"/>
          <w:kern w:val="0"/>
          <w:lang w:val="en-US"/>
          <w14:ligatures w14:val="none"/>
        </w:rPr>
        <w:t xml:space="preserve">Hockley, J., Watson, J., Johnston, L. and </w:t>
      </w:r>
      <w:proofErr w:type="spellStart"/>
      <w:r w:rsidRPr="00983A94">
        <w:rPr>
          <w:rFonts w:ascii="Arial" w:eastAsia="Calibri" w:hAnsi="Arial" w:cs="Arial"/>
          <w:kern w:val="0"/>
          <w:lang w:val="en-US"/>
          <w14:ligatures w14:val="none"/>
        </w:rPr>
        <w:t>Shenkin</w:t>
      </w:r>
      <w:proofErr w:type="spellEnd"/>
      <w:r w:rsidRPr="00983A94">
        <w:rPr>
          <w:rFonts w:ascii="Arial" w:eastAsia="Calibri" w:hAnsi="Arial" w:cs="Arial"/>
          <w:kern w:val="0"/>
          <w:lang w:val="en-US"/>
          <w14:ligatures w14:val="none"/>
        </w:rPr>
        <w:t>, S.D (2024) ‘Practicalities of promoting practice</w:t>
      </w:r>
      <w:r w:rsidRPr="00983A94">
        <w:rPr>
          <w:rFonts w:ascii="Cambria Math" w:eastAsia="Calibri" w:hAnsi="Cambria Math" w:cs="Cambria Math"/>
          <w:kern w:val="0"/>
          <w:lang w:val="en-US"/>
          <w14:ligatures w14:val="none"/>
        </w:rPr>
        <w:t>‐</w:t>
      </w:r>
      <w:r w:rsidRPr="00983A94">
        <w:rPr>
          <w:rFonts w:ascii="Arial" w:eastAsia="Calibri" w:hAnsi="Arial" w:cs="Arial"/>
          <w:kern w:val="0"/>
          <w:lang w:val="en-US"/>
          <w14:ligatures w14:val="none"/>
        </w:rPr>
        <w:t xml:space="preserve">based learning in </w:t>
      </w:r>
      <w:proofErr w:type="gramStart"/>
      <w:r w:rsidRPr="00983A94">
        <w:rPr>
          <w:rFonts w:ascii="Arial" w:eastAsia="Calibri" w:hAnsi="Arial" w:cs="Arial"/>
          <w:kern w:val="0"/>
          <w:lang w:val="en-US"/>
          <w14:ligatures w14:val="none"/>
        </w:rPr>
        <w:t>end of life</w:t>
      </w:r>
      <w:proofErr w:type="gramEnd"/>
      <w:r w:rsidRPr="00983A94">
        <w:rPr>
          <w:rFonts w:ascii="Arial" w:eastAsia="Calibri" w:hAnsi="Arial" w:cs="Arial"/>
          <w:kern w:val="0"/>
          <w:lang w:val="en-US"/>
          <w14:ligatures w14:val="none"/>
        </w:rPr>
        <w:t xml:space="preserve"> care for care home staff: Lessons from “online” supportive conversations and reflection sessions.’ </w:t>
      </w:r>
      <w:r w:rsidRPr="00983A94">
        <w:rPr>
          <w:rFonts w:ascii="Arial" w:eastAsia="Calibri" w:hAnsi="Arial" w:cs="Arial"/>
          <w:i/>
          <w:iCs/>
          <w:kern w:val="0"/>
          <w:lang w:val="en-US"/>
          <w14:ligatures w14:val="none"/>
        </w:rPr>
        <w:t>International Journal of Older People Nursing</w:t>
      </w:r>
      <w:r w:rsidRPr="00983A94">
        <w:rPr>
          <w:rFonts w:ascii="Arial" w:eastAsia="Calibri" w:hAnsi="Arial" w:cs="Arial"/>
          <w:kern w:val="0"/>
          <w:lang w:val="en-US"/>
          <w14:ligatures w14:val="none"/>
        </w:rPr>
        <w:t>, </w:t>
      </w:r>
      <w:r w:rsidRPr="00983A94">
        <w:rPr>
          <w:rFonts w:ascii="Arial" w:eastAsia="Calibri" w:hAnsi="Arial" w:cs="Arial"/>
          <w:i/>
          <w:iCs/>
          <w:kern w:val="0"/>
          <w:lang w:val="en-US"/>
          <w14:ligatures w14:val="none"/>
        </w:rPr>
        <w:t>19</w:t>
      </w:r>
      <w:r w:rsidRPr="00983A94">
        <w:rPr>
          <w:rFonts w:ascii="Arial" w:eastAsia="Calibri" w:hAnsi="Arial" w:cs="Arial"/>
          <w:kern w:val="0"/>
          <w:lang w:val="en-US"/>
          <w14:ligatures w14:val="none"/>
        </w:rPr>
        <w:t xml:space="preserve">(1), p.e12598. Online available at: </w:t>
      </w:r>
      <w:hyperlink r:id="rId35" w:history="1">
        <w:r w:rsidRPr="00983A94">
          <w:rPr>
            <w:rStyle w:val="Hyperlink"/>
            <w:rFonts w:ascii="Arial" w:eastAsia="Calibri" w:hAnsi="Arial" w:cs="Arial"/>
            <w:kern w:val="0"/>
            <w:lang w:val="en-US"/>
            <w14:ligatures w14:val="none"/>
          </w:rPr>
          <w:t>https://onlinelibrary.wiley.com/doi/abs/10.1111/opn.12598</w:t>
        </w:r>
      </w:hyperlink>
      <w:r w:rsidRPr="00983A94">
        <w:rPr>
          <w:rFonts w:ascii="Arial" w:eastAsia="Calibri" w:hAnsi="Arial" w:cs="Arial"/>
          <w:kern w:val="0"/>
          <w:lang w:val="en-US"/>
          <w14:ligatures w14:val="none"/>
        </w:rPr>
        <w:t xml:space="preserve"> .Last accessed on: 12</w:t>
      </w:r>
      <w:r w:rsidRPr="00983A94">
        <w:rPr>
          <w:rFonts w:ascii="Arial" w:eastAsia="Calibri" w:hAnsi="Arial" w:cs="Arial"/>
          <w:kern w:val="0"/>
          <w:vertAlign w:val="superscript"/>
          <w:lang w:val="en-US"/>
          <w14:ligatures w14:val="none"/>
        </w:rPr>
        <w:t>th</w:t>
      </w:r>
      <w:r w:rsidRPr="00983A94">
        <w:rPr>
          <w:rFonts w:ascii="Arial" w:eastAsia="Calibri" w:hAnsi="Arial" w:cs="Arial"/>
          <w:kern w:val="0"/>
          <w:lang w:val="en-US"/>
          <w14:ligatures w14:val="none"/>
        </w:rPr>
        <w:t xml:space="preserve"> February 2025.</w:t>
      </w:r>
    </w:p>
    <w:p w14:paraId="13D1D00A" w14:textId="77777777" w:rsidR="00983A94" w:rsidRPr="00983A94" w:rsidRDefault="00983A94" w:rsidP="00983A94">
      <w:pPr>
        <w:spacing w:line="360" w:lineRule="auto"/>
        <w:rPr>
          <w:rFonts w:ascii="Arial" w:eastAsia="Calibri" w:hAnsi="Arial" w:cs="Arial"/>
          <w:kern w:val="0"/>
          <w:lang w:val="en-US"/>
          <w14:ligatures w14:val="none"/>
        </w:rPr>
      </w:pPr>
      <w:r w:rsidRPr="00983A94">
        <w:rPr>
          <w:rFonts w:ascii="Arial" w:eastAsia="Calibri" w:hAnsi="Arial" w:cs="Arial"/>
          <w:kern w:val="0"/>
          <w:lang w:val="en-US"/>
          <w14:ligatures w14:val="none"/>
        </w:rPr>
        <w:lastRenderedPageBreak/>
        <w:t>Hossain, M.R., Akhter, F. and Sultana, M.M (</w:t>
      </w:r>
      <w:proofErr w:type="gramStart"/>
      <w:r w:rsidRPr="00983A94">
        <w:rPr>
          <w:rFonts w:ascii="Arial" w:eastAsia="Calibri" w:hAnsi="Arial" w:cs="Arial"/>
          <w:kern w:val="0"/>
          <w:lang w:val="en-US"/>
          <w14:ligatures w14:val="none"/>
        </w:rPr>
        <w:t>2022) ‘</w:t>
      </w:r>
      <w:proofErr w:type="gramEnd"/>
      <w:r w:rsidRPr="00983A94">
        <w:rPr>
          <w:rFonts w:ascii="Arial" w:eastAsia="Calibri" w:hAnsi="Arial" w:cs="Arial"/>
          <w:kern w:val="0"/>
          <w:lang w:val="en-US"/>
          <w14:ligatures w14:val="none"/>
        </w:rPr>
        <w:t>SMEs in covid-19 crisis and combating strategies: a systematic literature review (SLR) and A case from emerging economy.’ </w:t>
      </w:r>
      <w:r w:rsidRPr="00983A94">
        <w:rPr>
          <w:rFonts w:ascii="Arial" w:eastAsia="Calibri" w:hAnsi="Arial" w:cs="Arial"/>
          <w:i/>
          <w:iCs/>
          <w:kern w:val="0"/>
          <w:lang w:val="en-US"/>
          <w14:ligatures w14:val="none"/>
        </w:rPr>
        <w:t>Operations research perspectives</w:t>
      </w:r>
      <w:r w:rsidRPr="00983A94">
        <w:rPr>
          <w:rFonts w:ascii="Arial" w:eastAsia="Calibri" w:hAnsi="Arial" w:cs="Arial"/>
          <w:kern w:val="0"/>
          <w:lang w:val="en-US"/>
          <w14:ligatures w14:val="none"/>
        </w:rPr>
        <w:t>, </w:t>
      </w:r>
      <w:r w:rsidRPr="00983A94">
        <w:rPr>
          <w:rFonts w:ascii="Arial" w:eastAsia="Calibri" w:hAnsi="Arial" w:cs="Arial"/>
          <w:i/>
          <w:iCs/>
          <w:kern w:val="0"/>
          <w:lang w:val="en-US"/>
          <w14:ligatures w14:val="none"/>
        </w:rPr>
        <w:t>9</w:t>
      </w:r>
      <w:r w:rsidRPr="00983A94">
        <w:rPr>
          <w:rFonts w:ascii="Arial" w:eastAsia="Calibri" w:hAnsi="Arial" w:cs="Arial"/>
          <w:kern w:val="0"/>
          <w:lang w:val="en-US"/>
          <w14:ligatures w14:val="none"/>
        </w:rPr>
        <w:t xml:space="preserve">, p.100222. Online available at: </w:t>
      </w:r>
      <w:hyperlink r:id="rId36" w:history="1">
        <w:r w:rsidRPr="00983A94">
          <w:rPr>
            <w:rStyle w:val="Hyperlink"/>
            <w:rFonts w:ascii="Arial" w:eastAsia="Calibri" w:hAnsi="Arial" w:cs="Arial"/>
            <w:kern w:val="0"/>
            <w:lang w:val="en-US"/>
            <w14:ligatures w14:val="none"/>
          </w:rPr>
          <w:t>https://www.sciencedirect.com/science/article/pii/S2214716022000021</w:t>
        </w:r>
      </w:hyperlink>
      <w:r w:rsidRPr="00983A94">
        <w:rPr>
          <w:rFonts w:ascii="Arial" w:eastAsia="Calibri" w:hAnsi="Arial" w:cs="Arial"/>
          <w:kern w:val="0"/>
          <w:lang w:val="en-US"/>
          <w14:ligatures w14:val="none"/>
        </w:rPr>
        <w:t xml:space="preserve"> .Last accessed on: 12</w:t>
      </w:r>
      <w:r w:rsidRPr="00983A94">
        <w:rPr>
          <w:rFonts w:ascii="Arial" w:eastAsia="Calibri" w:hAnsi="Arial" w:cs="Arial"/>
          <w:kern w:val="0"/>
          <w:vertAlign w:val="superscript"/>
          <w:lang w:val="en-US"/>
          <w14:ligatures w14:val="none"/>
        </w:rPr>
        <w:t>th</w:t>
      </w:r>
      <w:r w:rsidRPr="00983A94">
        <w:rPr>
          <w:rFonts w:ascii="Arial" w:eastAsia="Calibri" w:hAnsi="Arial" w:cs="Arial"/>
          <w:kern w:val="0"/>
          <w:lang w:val="en-US"/>
          <w14:ligatures w14:val="none"/>
        </w:rPr>
        <w:t xml:space="preserve"> February 2025.</w:t>
      </w:r>
    </w:p>
    <w:p w14:paraId="7326C4E7" w14:textId="77777777" w:rsidR="00983A94" w:rsidRPr="00983A94" w:rsidRDefault="00983A94" w:rsidP="00983A94">
      <w:pPr>
        <w:spacing w:line="360" w:lineRule="auto"/>
        <w:rPr>
          <w:rFonts w:ascii="Arial" w:eastAsia="Calibri" w:hAnsi="Arial" w:cs="Arial"/>
          <w:kern w:val="0"/>
          <w:lang w:val="en-US"/>
          <w14:ligatures w14:val="none"/>
        </w:rPr>
      </w:pPr>
      <w:r w:rsidRPr="00983A94">
        <w:rPr>
          <w:rFonts w:ascii="Arial" w:eastAsia="Calibri" w:hAnsi="Arial" w:cs="Arial"/>
          <w:kern w:val="0"/>
          <w:lang w:val="en-US"/>
          <w14:ligatures w14:val="none"/>
        </w:rPr>
        <w:t>Huang, M.H. and Rust, R.T (</w:t>
      </w:r>
      <w:proofErr w:type="gramStart"/>
      <w:r w:rsidRPr="00983A94">
        <w:rPr>
          <w:rFonts w:ascii="Arial" w:eastAsia="Calibri" w:hAnsi="Arial" w:cs="Arial"/>
          <w:kern w:val="0"/>
          <w:lang w:val="en-US"/>
          <w14:ligatures w14:val="none"/>
        </w:rPr>
        <w:t>2021) ‘</w:t>
      </w:r>
      <w:proofErr w:type="gramEnd"/>
      <w:r w:rsidRPr="00983A94">
        <w:rPr>
          <w:rFonts w:ascii="Arial" w:eastAsia="Calibri" w:hAnsi="Arial" w:cs="Arial"/>
          <w:kern w:val="0"/>
          <w:lang w:val="en-US"/>
          <w14:ligatures w14:val="none"/>
        </w:rPr>
        <w:t>A strategic framework for artificial intelligence in marketing.’ </w:t>
      </w:r>
      <w:r w:rsidRPr="00983A94">
        <w:rPr>
          <w:rFonts w:ascii="Arial" w:eastAsia="Calibri" w:hAnsi="Arial" w:cs="Arial"/>
          <w:i/>
          <w:iCs/>
          <w:kern w:val="0"/>
          <w:lang w:val="en-US"/>
          <w14:ligatures w14:val="none"/>
        </w:rPr>
        <w:t>Journal of the Academy of Marketing Science</w:t>
      </w:r>
      <w:r w:rsidRPr="00983A94">
        <w:rPr>
          <w:rFonts w:ascii="Arial" w:eastAsia="Calibri" w:hAnsi="Arial" w:cs="Arial"/>
          <w:kern w:val="0"/>
          <w:lang w:val="en-US"/>
          <w14:ligatures w14:val="none"/>
        </w:rPr>
        <w:t>, </w:t>
      </w:r>
      <w:r w:rsidRPr="00983A94">
        <w:rPr>
          <w:rFonts w:ascii="Arial" w:eastAsia="Calibri" w:hAnsi="Arial" w:cs="Arial"/>
          <w:i/>
          <w:iCs/>
          <w:kern w:val="0"/>
          <w:lang w:val="en-US"/>
          <w14:ligatures w14:val="none"/>
        </w:rPr>
        <w:t>49</w:t>
      </w:r>
      <w:r w:rsidRPr="00983A94">
        <w:rPr>
          <w:rFonts w:ascii="Arial" w:eastAsia="Calibri" w:hAnsi="Arial" w:cs="Arial"/>
          <w:kern w:val="0"/>
          <w:lang w:val="en-US"/>
          <w14:ligatures w14:val="none"/>
        </w:rPr>
        <w:t xml:space="preserve">, pp.30-50. Online available at: </w:t>
      </w:r>
      <w:hyperlink r:id="rId37" w:history="1">
        <w:r w:rsidRPr="00983A94">
          <w:rPr>
            <w:rStyle w:val="Hyperlink"/>
            <w:rFonts w:ascii="Arial" w:eastAsia="Calibri" w:hAnsi="Arial" w:cs="Arial"/>
            <w:kern w:val="0"/>
            <w:lang w:val="en-US"/>
            <w14:ligatures w14:val="none"/>
          </w:rPr>
          <w:t>https://link.springer.com/article/10.1007/s11747-020-00749-9</w:t>
        </w:r>
      </w:hyperlink>
      <w:r w:rsidRPr="00983A94">
        <w:rPr>
          <w:rFonts w:ascii="Arial" w:eastAsia="Calibri" w:hAnsi="Arial" w:cs="Arial"/>
          <w:kern w:val="0"/>
          <w:lang w:val="en-US"/>
          <w14:ligatures w14:val="none"/>
        </w:rPr>
        <w:t xml:space="preserve"> .Last accessed on: 12</w:t>
      </w:r>
      <w:r w:rsidRPr="00983A94">
        <w:rPr>
          <w:rFonts w:ascii="Arial" w:eastAsia="Calibri" w:hAnsi="Arial" w:cs="Arial"/>
          <w:kern w:val="0"/>
          <w:vertAlign w:val="superscript"/>
          <w:lang w:val="en-US"/>
          <w14:ligatures w14:val="none"/>
        </w:rPr>
        <w:t>th</w:t>
      </w:r>
      <w:r w:rsidRPr="00983A94">
        <w:rPr>
          <w:rFonts w:ascii="Arial" w:eastAsia="Calibri" w:hAnsi="Arial" w:cs="Arial"/>
          <w:kern w:val="0"/>
          <w:lang w:val="en-US"/>
          <w14:ligatures w14:val="none"/>
        </w:rPr>
        <w:t xml:space="preserve"> February 2025. </w:t>
      </w:r>
    </w:p>
    <w:p w14:paraId="315CD7BE" w14:textId="77777777" w:rsidR="00983A94" w:rsidRPr="00983A94" w:rsidRDefault="00983A94" w:rsidP="00983A94">
      <w:pPr>
        <w:spacing w:line="360" w:lineRule="auto"/>
        <w:rPr>
          <w:rFonts w:ascii="Arial" w:eastAsia="Calibri" w:hAnsi="Arial" w:cs="Arial"/>
          <w:kern w:val="0"/>
          <w:lang w:val="en-US"/>
          <w14:ligatures w14:val="none"/>
        </w:rPr>
      </w:pPr>
      <w:r w:rsidRPr="00983A94">
        <w:rPr>
          <w:rFonts w:ascii="Arial" w:eastAsia="Calibri" w:hAnsi="Arial" w:cs="Arial"/>
          <w:kern w:val="0"/>
          <w:lang w:val="en-US"/>
          <w14:ligatures w14:val="none"/>
        </w:rPr>
        <w:t>Huang, T.Y. and Li, C (</w:t>
      </w:r>
      <w:proofErr w:type="gramStart"/>
      <w:r w:rsidRPr="00983A94">
        <w:rPr>
          <w:rFonts w:ascii="Arial" w:eastAsia="Calibri" w:hAnsi="Arial" w:cs="Arial"/>
          <w:kern w:val="0"/>
          <w:lang w:val="en-US"/>
          <w14:ligatures w14:val="none"/>
        </w:rPr>
        <w:t>2024) ‘</w:t>
      </w:r>
      <w:proofErr w:type="gramEnd"/>
      <w:r w:rsidRPr="00983A94">
        <w:rPr>
          <w:rFonts w:ascii="Arial" w:eastAsia="Calibri" w:hAnsi="Arial" w:cs="Arial"/>
          <w:kern w:val="0"/>
          <w:lang w:val="en-US"/>
          <w14:ligatures w14:val="none"/>
        </w:rPr>
        <w:t>Retaining part-time seasonal employees in the amusement park: perspectives from external and internal recruiting.’ </w:t>
      </w:r>
      <w:r w:rsidRPr="00983A94">
        <w:rPr>
          <w:rFonts w:ascii="Arial" w:eastAsia="Calibri" w:hAnsi="Arial" w:cs="Arial"/>
          <w:i/>
          <w:iCs/>
          <w:kern w:val="0"/>
          <w:lang w:val="en-US"/>
          <w14:ligatures w14:val="none"/>
        </w:rPr>
        <w:t>Tourism Recreation Research</w:t>
      </w:r>
      <w:r w:rsidRPr="00983A94">
        <w:rPr>
          <w:rFonts w:ascii="Arial" w:eastAsia="Calibri" w:hAnsi="Arial" w:cs="Arial"/>
          <w:kern w:val="0"/>
          <w:lang w:val="en-US"/>
          <w14:ligatures w14:val="none"/>
        </w:rPr>
        <w:t>, </w:t>
      </w:r>
      <w:r w:rsidRPr="00983A94">
        <w:rPr>
          <w:rFonts w:ascii="Arial" w:eastAsia="Calibri" w:hAnsi="Arial" w:cs="Arial"/>
          <w:i/>
          <w:iCs/>
          <w:kern w:val="0"/>
          <w:lang w:val="en-US"/>
          <w14:ligatures w14:val="none"/>
        </w:rPr>
        <w:t>49</w:t>
      </w:r>
      <w:r w:rsidRPr="00983A94">
        <w:rPr>
          <w:rFonts w:ascii="Arial" w:eastAsia="Calibri" w:hAnsi="Arial" w:cs="Arial"/>
          <w:kern w:val="0"/>
          <w:lang w:val="en-US"/>
          <w14:ligatures w14:val="none"/>
        </w:rPr>
        <w:t xml:space="preserve">(4), pp.839-853. Online available at: </w:t>
      </w:r>
      <w:hyperlink r:id="rId38" w:history="1">
        <w:r w:rsidRPr="00983A94">
          <w:rPr>
            <w:rStyle w:val="Hyperlink"/>
            <w:rFonts w:ascii="Arial" w:eastAsia="Calibri" w:hAnsi="Arial" w:cs="Arial"/>
            <w:kern w:val="0"/>
            <w:lang w:val="en-US"/>
            <w14:ligatures w14:val="none"/>
          </w:rPr>
          <w:t>https://www.tandfonline.com/doi/abs/10.1080/02508281.2022.2082155</w:t>
        </w:r>
      </w:hyperlink>
      <w:r w:rsidRPr="00983A94">
        <w:rPr>
          <w:rFonts w:ascii="Arial" w:eastAsia="Calibri" w:hAnsi="Arial" w:cs="Arial"/>
          <w:kern w:val="0"/>
          <w:lang w:val="en-US"/>
          <w14:ligatures w14:val="none"/>
        </w:rPr>
        <w:t xml:space="preserve"> .Last accessed on: 12</w:t>
      </w:r>
      <w:r w:rsidRPr="00983A94">
        <w:rPr>
          <w:rFonts w:ascii="Arial" w:eastAsia="Calibri" w:hAnsi="Arial" w:cs="Arial"/>
          <w:kern w:val="0"/>
          <w:vertAlign w:val="superscript"/>
          <w:lang w:val="en-US"/>
          <w14:ligatures w14:val="none"/>
        </w:rPr>
        <w:t>th</w:t>
      </w:r>
      <w:r w:rsidRPr="00983A94">
        <w:rPr>
          <w:rFonts w:ascii="Arial" w:eastAsia="Calibri" w:hAnsi="Arial" w:cs="Arial"/>
          <w:kern w:val="0"/>
          <w:lang w:val="en-US"/>
          <w14:ligatures w14:val="none"/>
        </w:rPr>
        <w:t xml:space="preserve"> February 2025.</w:t>
      </w:r>
    </w:p>
    <w:p w14:paraId="51CD5762" w14:textId="77777777" w:rsidR="00983A94" w:rsidRPr="00983A94" w:rsidRDefault="00983A94" w:rsidP="00983A94">
      <w:pPr>
        <w:spacing w:line="360" w:lineRule="auto"/>
        <w:rPr>
          <w:rFonts w:ascii="Arial" w:eastAsia="Calibri" w:hAnsi="Arial" w:cs="Arial"/>
          <w:kern w:val="0"/>
          <w:lang w:val="en-US"/>
          <w14:ligatures w14:val="none"/>
        </w:rPr>
      </w:pPr>
      <w:r w:rsidRPr="00983A94">
        <w:rPr>
          <w:rFonts w:ascii="Arial" w:eastAsia="Calibri" w:hAnsi="Arial" w:cs="Arial"/>
          <w:kern w:val="0"/>
          <w:lang w:val="en-US"/>
          <w14:ligatures w14:val="none"/>
        </w:rPr>
        <w:t>Huggins, A., Husaini, M., Wang, F., Waken, R.J., Epstein, A.M., Orav, E.J. and Joynt Maddox, K.E., (2023) ‘Care disruption during COVID-19: a national survey of hospital leaders.’ </w:t>
      </w:r>
      <w:r w:rsidRPr="00983A94">
        <w:rPr>
          <w:rFonts w:ascii="Arial" w:eastAsia="Calibri" w:hAnsi="Arial" w:cs="Arial"/>
          <w:i/>
          <w:iCs/>
          <w:kern w:val="0"/>
          <w:lang w:val="en-US"/>
          <w14:ligatures w14:val="none"/>
        </w:rPr>
        <w:t>Journal of general internal medicine</w:t>
      </w:r>
      <w:r w:rsidRPr="00983A94">
        <w:rPr>
          <w:rFonts w:ascii="Arial" w:eastAsia="Calibri" w:hAnsi="Arial" w:cs="Arial"/>
          <w:kern w:val="0"/>
          <w:lang w:val="en-US"/>
          <w14:ligatures w14:val="none"/>
        </w:rPr>
        <w:t>, </w:t>
      </w:r>
      <w:r w:rsidRPr="00983A94">
        <w:rPr>
          <w:rFonts w:ascii="Arial" w:eastAsia="Calibri" w:hAnsi="Arial" w:cs="Arial"/>
          <w:i/>
          <w:iCs/>
          <w:kern w:val="0"/>
          <w:lang w:val="en-US"/>
          <w14:ligatures w14:val="none"/>
        </w:rPr>
        <w:t>38</w:t>
      </w:r>
      <w:r w:rsidRPr="00983A94">
        <w:rPr>
          <w:rFonts w:ascii="Arial" w:eastAsia="Calibri" w:hAnsi="Arial" w:cs="Arial"/>
          <w:kern w:val="0"/>
          <w:lang w:val="en-US"/>
          <w14:ligatures w14:val="none"/>
        </w:rPr>
        <w:t xml:space="preserve">(5), pp.1232-1238. Online available at: </w:t>
      </w:r>
      <w:hyperlink r:id="rId39" w:history="1">
        <w:r w:rsidRPr="00983A94">
          <w:rPr>
            <w:rStyle w:val="Hyperlink"/>
            <w:rFonts w:ascii="Arial" w:eastAsia="Calibri" w:hAnsi="Arial" w:cs="Arial"/>
            <w:kern w:val="0"/>
            <w:lang w:val="en-US"/>
            <w14:ligatures w14:val="none"/>
          </w:rPr>
          <w:t>https://link.springer.com/article/10.1007/s11606-022-08002-5</w:t>
        </w:r>
      </w:hyperlink>
      <w:r w:rsidRPr="00983A94">
        <w:rPr>
          <w:rFonts w:ascii="Arial" w:eastAsia="Calibri" w:hAnsi="Arial" w:cs="Arial"/>
          <w:kern w:val="0"/>
          <w:lang w:val="en-US"/>
          <w14:ligatures w14:val="none"/>
        </w:rPr>
        <w:t xml:space="preserve"> .Last accessed on: 12</w:t>
      </w:r>
      <w:r w:rsidRPr="00983A94">
        <w:rPr>
          <w:rFonts w:ascii="Arial" w:eastAsia="Calibri" w:hAnsi="Arial" w:cs="Arial"/>
          <w:kern w:val="0"/>
          <w:vertAlign w:val="superscript"/>
          <w:lang w:val="en-US"/>
          <w14:ligatures w14:val="none"/>
        </w:rPr>
        <w:t>th</w:t>
      </w:r>
      <w:r w:rsidRPr="00983A94">
        <w:rPr>
          <w:rFonts w:ascii="Arial" w:eastAsia="Calibri" w:hAnsi="Arial" w:cs="Arial"/>
          <w:kern w:val="0"/>
          <w:lang w:val="en-US"/>
          <w14:ligatures w14:val="none"/>
        </w:rPr>
        <w:t xml:space="preserve"> February 2025.  </w:t>
      </w:r>
    </w:p>
    <w:p w14:paraId="4D9E2FC1" w14:textId="77777777" w:rsidR="00983A94" w:rsidRPr="00983A94" w:rsidRDefault="00983A94" w:rsidP="00983A94">
      <w:pPr>
        <w:spacing w:line="360" w:lineRule="auto"/>
        <w:rPr>
          <w:rFonts w:ascii="Arial" w:eastAsia="Calibri" w:hAnsi="Arial" w:cs="Arial"/>
          <w:kern w:val="0"/>
          <w:lang w:val="en-US"/>
          <w14:ligatures w14:val="none"/>
        </w:rPr>
      </w:pPr>
      <w:proofErr w:type="spellStart"/>
      <w:r w:rsidRPr="00983A94">
        <w:rPr>
          <w:rFonts w:ascii="Arial" w:eastAsia="Calibri" w:hAnsi="Arial" w:cs="Arial"/>
          <w:kern w:val="0"/>
          <w:lang w:val="en-US"/>
          <w14:ligatures w14:val="none"/>
        </w:rPr>
        <w:t>Ilmrud</w:t>
      </w:r>
      <w:proofErr w:type="spellEnd"/>
      <w:r w:rsidRPr="00983A94">
        <w:rPr>
          <w:rFonts w:ascii="Arial" w:eastAsia="Calibri" w:hAnsi="Arial" w:cs="Arial"/>
          <w:kern w:val="0"/>
          <w:lang w:val="en-US"/>
          <w14:ligatures w14:val="none"/>
        </w:rPr>
        <w:t>, S (</w:t>
      </w:r>
      <w:proofErr w:type="gramStart"/>
      <w:r w:rsidRPr="00983A94">
        <w:rPr>
          <w:rFonts w:ascii="Arial" w:eastAsia="Calibri" w:hAnsi="Arial" w:cs="Arial"/>
          <w:kern w:val="0"/>
          <w:lang w:val="en-US"/>
          <w14:ligatures w14:val="none"/>
        </w:rPr>
        <w:t>2024) ‘</w:t>
      </w:r>
      <w:proofErr w:type="gramEnd"/>
      <w:r w:rsidRPr="00983A94">
        <w:rPr>
          <w:rFonts w:ascii="Arial" w:eastAsia="Calibri" w:hAnsi="Arial" w:cs="Arial"/>
          <w:kern w:val="0"/>
          <w:lang w:val="en-US"/>
          <w14:ligatures w14:val="none"/>
        </w:rPr>
        <w:t xml:space="preserve">Training &amp; Upskilling at Scale: How Technology is Shaping the Future Manufacturing Workforce.’ </w:t>
      </w:r>
      <w:r w:rsidRPr="00983A94">
        <w:rPr>
          <w:rFonts w:ascii="Arial" w:eastAsia="Calibri" w:hAnsi="Arial" w:cs="Arial"/>
          <w:i/>
          <w:iCs/>
          <w:kern w:val="0"/>
          <w:lang w:val="en-US"/>
          <w14:ligatures w14:val="none"/>
        </w:rPr>
        <w:t>Quality</w:t>
      </w:r>
      <w:r w:rsidRPr="00983A94">
        <w:rPr>
          <w:rFonts w:ascii="Arial" w:eastAsia="Calibri" w:hAnsi="Arial" w:cs="Arial"/>
          <w:kern w:val="0"/>
          <w:lang w:val="en-US"/>
          <w14:ligatures w14:val="none"/>
        </w:rPr>
        <w:t>, </w:t>
      </w:r>
      <w:r w:rsidRPr="00983A94">
        <w:rPr>
          <w:rFonts w:ascii="Arial" w:eastAsia="Calibri" w:hAnsi="Arial" w:cs="Arial"/>
          <w:i/>
          <w:iCs/>
          <w:kern w:val="0"/>
          <w:lang w:val="en-US"/>
          <w14:ligatures w14:val="none"/>
        </w:rPr>
        <w:t>63</w:t>
      </w:r>
      <w:r w:rsidRPr="00983A94">
        <w:rPr>
          <w:rFonts w:ascii="Arial" w:eastAsia="Calibri" w:hAnsi="Arial" w:cs="Arial"/>
          <w:kern w:val="0"/>
          <w:lang w:val="en-US"/>
          <w14:ligatures w14:val="none"/>
        </w:rPr>
        <w:t xml:space="preserve">(8), pp.25-25. Online available at: </w:t>
      </w:r>
      <w:hyperlink r:id="rId40" w:history="1">
        <w:r w:rsidRPr="00983A94">
          <w:rPr>
            <w:rStyle w:val="Hyperlink"/>
            <w:rFonts w:ascii="Arial" w:eastAsia="Calibri" w:hAnsi="Arial" w:cs="Arial"/>
            <w:kern w:val="0"/>
            <w:lang w:val="en-US"/>
            <w14:ligatures w14:val="none"/>
          </w:rPr>
          <w:t>https://search.proquest.com/openview/5b9abfd61e992893471ac6cde3b5e9f0/1?pq-origsite=gscholar&amp;cbl=35812</w:t>
        </w:r>
      </w:hyperlink>
      <w:r w:rsidRPr="00983A94">
        <w:rPr>
          <w:rFonts w:ascii="Arial" w:eastAsia="Calibri" w:hAnsi="Arial" w:cs="Arial"/>
          <w:kern w:val="0"/>
          <w:lang w:val="en-US"/>
          <w14:ligatures w14:val="none"/>
        </w:rPr>
        <w:t xml:space="preserve"> .Last accessed on: 12</w:t>
      </w:r>
      <w:r w:rsidRPr="00983A94">
        <w:rPr>
          <w:rFonts w:ascii="Arial" w:eastAsia="Calibri" w:hAnsi="Arial" w:cs="Arial"/>
          <w:kern w:val="0"/>
          <w:vertAlign w:val="superscript"/>
          <w:lang w:val="en-US"/>
          <w14:ligatures w14:val="none"/>
        </w:rPr>
        <w:t>th</w:t>
      </w:r>
      <w:r w:rsidRPr="00983A94">
        <w:rPr>
          <w:rFonts w:ascii="Arial" w:eastAsia="Calibri" w:hAnsi="Arial" w:cs="Arial"/>
          <w:kern w:val="0"/>
          <w:lang w:val="en-US"/>
          <w14:ligatures w14:val="none"/>
        </w:rPr>
        <w:t xml:space="preserve"> February 2025.</w:t>
      </w:r>
    </w:p>
    <w:p w14:paraId="489AE132" w14:textId="77777777" w:rsidR="00983A94" w:rsidRPr="00983A94" w:rsidRDefault="00983A94" w:rsidP="00983A94">
      <w:pPr>
        <w:spacing w:line="360" w:lineRule="auto"/>
        <w:rPr>
          <w:rFonts w:ascii="Arial" w:eastAsia="Calibri" w:hAnsi="Arial" w:cs="Arial"/>
          <w:kern w:val="0"/>
          <w:lang w:val="en-US"/>
          <w14:ligatures w14:val="none"/>
        </w:rPr>
      </w:pPr>
      <w:r w:rsidRPr="00983A94">
        <w:rPr>
          <w:rFonts w:ascii="Arial" w:eastAsia="Calibri" w:hAnsi="Arial" w:cs="Arial"/>
          <w:kern w:val="0"/>
          <w:lang w:val="en-US"/>
          <w14:ligatures w14:val="none"/>
        </w:rPr>
        <w:t>Jacobs, A (</w:t>
      </w:r>
      <w:proofErr w:type="gramStart"/>
      <w:r w:rsidRPr="00983A94">
        <w:rPr>
          <w:rFonts w:ascii="Arial" w:eastAsia="Calibri" w:hAnsi="Arial" w:cs="Arial"/>
          <w:kern w:val="0"/>
          <w:lang w:val="en-US"/>
          <w14:ligatures w14:val="none"/>
        </w:rPr>
        <w:t>2021) ‘</w:t>
      </w:r>
      <w:proofErr w:type="gramEnd"/>
      <w:r w:rsidRPr="00983A94">
        <w:rPr>
          <w:rFonts w:ascii="Arial" w:eastAsia="Calibri" w:hAnsi="Arial" w:cs="Arial"/>
          <w:kern w:val="0"/>
          <w:lang w:val="en-US"/>
          <w14:ligatures w14:val="none"/>
        </w:rPr>
        <w:t>Nursing is in crisis: Staff shortages put patients at risk. </w:t>
      </w:r>
      <w:r w:rsidRPr="00983A94">
        <w:rPr>
          <w:rFonts w:ascii="Arial" w:eastAsia="Calibri" w:hAnsi="Arial" w:cs="Arial"/>
          <w:i/>
          <w:iCs/>
          <w:kern w:val="0"/>
          <w:lang w:val="en-US"/>
          <w14:ligatures w14:val="none"/>
        </w:rPr>
        <w:t>New York Times</w:t>
      </w:r>
      <w:r w:rsidRPr="00983A94">
        <w:rPr>
          <w:rFonts w:ascii="Arial" w:eastAsia="Calibri" w:hAnsi="Arial" w:cs="Arial"/>
          <w:kern w:val="0"/>
          <w:lang w:val="en-US"/>
          <w14:ligatures w14:val="none"/>
        </w:rPr>
        <w:t xml:space="preserve">.’ Online available at: </w:t>
      </w:r>
      <w:hyperlink r:id="rId41" w:history="1">
        <w:r w:rsidRPr="00983A94">
          <w:rPr>
            <w:rStyle w:val="Hyperlink"/>
            <w:rFonts w:ascii="Arial" w:eastAsia="Calibri" w:hAnsi="Arial" w:cs="Arial"/>
            <w:kern w:val="0"/>
            <w:lang w:val="en-US"/>
            <w14:ligatures w14:val="none"/>
          </w:rPr>
          <w:t>https://www.pnns.org/resources/Documents/Jacobs%20NYT%20August%202021%20_Nursing%20Is%20in%20Crisis%E2%80%99_%20Staff%20Shortages%20Put%20Patients%20at%20Risk%20-%20The%20New%20York%20Times.pdf</w:t>
        </w:r>
      </w:hyperlink>
      <w:r w:rsidRPr="00983A94">
        <w:rPr>
          <w:rFonts w:ascii="Arial" w:eastAsia="Calibri" w:hAnsi="Arial" w:cs="Arial"/>
          <w:kern w:val="0"/>
          <w:lang w:val="en-US"/>
          <w14:ligatures w14:val="none"/>
        </w:rPr>
        <w:t xml:space="preserve"> .Last accessed on: 12</w:t>
      </w:r>
      <w:r w:rsidRPr="00983A94">
        <w:rPr>
          <w:rFonts w:ascii="Arial" w:eastAsia="Calibri" w:hAnsi="Arial" w:cs="Arial"/>
          <w:kern w:val="0"/>
          <w:vertAlign w:val="superscript"/>
          <w:lang w:val="en-US"/>
          <w14:ligatures w14:val="none"/>
        </w:rPr>
        <w:t>th</w:t>
      </w:r>
      <w:r w:rsidRPr="00983A94">
        <w:rPr>
          <w:rFonts w:ascii="Arial" w:eastAsia="Calibri" w:hAnsi="Arial" w:cs="Arial"/>
          <w:kern w:val="0"/>
          <w:lang w:val="en-US"/>
          <w14:ligatures w14:val="none"/>
        </w:rPr>
        <w:t xml:space="preserve"> February 2025. </w:t>
      </w:r>
    </w:p>
    <w:p w14:paraId="78BE0C15" w14:textId="77777777" w:rsidR="00983A94" w:rsidRPr="00983A94" w:rsidRDefault="00983A94" w:rsidP="00983A94">
      <w:pPr>
        <w:spacing w:line="360" w:lineRule="auto"/>
        <w:rPr>
          <w:rFonts w:ascii="Arial" w:eastAsia="Calibri" w:hAnsi="Arial" w:cs="Arial"/>
          <w:kern w:val="0"/>
          <w:lang w:val="en-US"/>
          <w14:ligatures w14:val="none"/>
        </w:rPr>
      </w:pPr>
      <w:proofErr w:type="spellStart"/>
      <w:r w:rsidRPr="00983A94">
        <w:rPr>
          <w:rFonts w:ascii="Arial" w:eastAsia="Calibri" w:hAnsi="Arial" w:cs="Arial"/>
          <w:kern w:val="0"/>
          <w:lang w:val="en-US"/>
          <w14:ligatures w14:val="none"/>
        </w:rPr>
        <w:t>Jeacle</w:t>
      </w:r>
      <w:proofErr w:type="spellEnd"/>
      <w:r w:rsidRPr="00983A94">
        <w:rPr>
          <w:rFonts w:ascii="Arial" w:eastAsia="Calibri" w:hAnsi="Arial" w:cs="Arial"/>
          <w:kern w:val="0"/>
          <w:lang w:val="en-US"/>
          <w14:ligatures w14:val="none"/>
        </w:rPr>
        <w:t xml:space="preserve">, I (2021) ‘Navigating </w:t>
      </w:r>
      <w:proofErr w:type="spellStart"/>
      <w:r w:rsidRPr="00983A94">
        <w:rPr>
          <w:rFonts w:ascii="Arial" w:eastAsia="Calibri" w:hAnsi="Arial" w:cs="Arial"/>
          <w:kern w:val="0"/>
          <w:lang w:val="en-US"/>
          <w14:ligatures w14:val="none"/>
        </w:rPr>
        <w:t>netnography</w:t>
      </w:r>
      <w:proofErr w:type="spellEnd"/>
      <w:r w:rsidRPr="00983A94">
        <w:rPr>
          <w:rFonts w:ascii="Arial" w:eastAsia="Calibri" w:hAnsi="Arial" w:cs="Arial"/>
          <w:kern w:val="0"/>
          <w:lang w:val="en-US"/>
          <w14:ligatures w14:val="none"/>
        </w:rPr>
        <w:t>: A guide for the accounting researcher.’ </w:t>
      </w:r>
      <w:r w:rsidRPr="00983A94">
        <w:rPr>
          <w:rFonts w:ascii="Arial" w:eastAsia="Calibri" w:hAnsi="Arial" w:cs="Arial"/>
          <w:i/>
          <w:iCs/>
          <w:kern w:val="0"/>
          <w:lang w:val="en-US"/>
          <w14:ligatures w14:val="none"/>
        </w:rPr>
        <w:t>Financial Accountability &amp; Management</w:t>
      </w:r>
      <w:r w:rsidRPr="00983A94">
        <w:rPr>
          <w:rFonts w:ascii="Arial" w:eastAsia="Calibri" w:hAnsi="Arial" w:cs="Arial"/>
          <w:kern w:val="0"/>
          <w:lang w:val="en-US"/>
          <w14:ligatures w14:val="none"/>
        </w:rPr>
        <w:t>, </w:t>
      </w:r>
      <w:r w:rsidRPr="00983A94">
        <w:rPr>
          <w:rFonts w:ascii="Arial" w:eastAsia="Calibri" w:hAnsi="Arial" w:cs="Arial"/>
          <w:i/>
          <w:iCs/>
          <w:kern w:val="0"/>
          <w:lang w:val="en-US"/>
          <w14:ligatures w14:val="none"/>
        </w:rPr>
        <w:t>37</w:t>
      </w:r>
      <w:r w:rsidRPr="00983A94">
        <w:rPr>
          <w:rFonts w:ascii="Arial" w:eastAsia="Calibri" w:hAnsi="Arial" w:cs="Arial"/>
          <w:kern w:val="0"/>
          <w:lang w:val="en-US"/>
          <w14:ligatures w14:val="none"/>
        </w:rPr>
        <w:t xml:space="preserve">(1), pp.88-101. Online </w:t>
      </w:r>
      <w:r w:rsidRPr="00983A94">
        <w:rPr>
          <w:rFonts w:ascii="Arial" w:eastAsia="Calibri" w:hAnsi="Arial" w:cs="Arial"/>
          <w:kern w:val="0"/>
          <w:lang w:val="en-US"/>
          <w14:ligatures w14:val="none"/>
        </w:rPr>
        <w:lastRenderedPageBreak/>
        <w:t xml:space="preserve">available at: </w:t>
      </w:r>
      <w:hyperlink r:id="rId42" w:history="1">
        <w:r w:rsidRPr="00983A94">
          <w:rPr>
            <w:rStyle w:val="Hyperlink"/>
            <w:rFonts w:ascii="Arial" w:eastAsia="Calibri" w:hAnsi="Arial" w:cs="Arial"/>
            <w:kern w:val="0"/>
            <w:lang w:val="en-US"/>
            <w14:ligatures w14:val="none"/>
          </w:rPr>
          <w:t>https://onlinelibrary.wiley.com/doi/abs/10.1111/faam.12237</w:t>
        </w:r>
      </w:hyperlink>
      <w:r w:rsidRPr="00983A94">
        <w:rPr>
          <w:rFonts w:ascii="Arial" w:eastAsia="Calibri" w:hAnsi="Arial" w:cs="Arial"/>
          <w:kern w:val="0"/>
          <w:lang w:val="en-US"/>
          <w14:ligatures w14:val="none"/>
        </w:rPr>
        <w:t xml:space="preserve"> .Last accessed on: 12</w:t>
      </w:r>
      <w:r w:rsidRPr="00983A94">
        <w:rPr>
          <w:rFonts w:ascii="Arial" w:eastAsia="Calibri" w:hAnsi="Arial" w:cs="Arial"/>
          <w:kern w:val="0"/>
          <w:vertAlign w:val="superscript"/>
          <w:lang w:val="en-US"/>
          <w14:ligatures w14:val="none"/>
        </w:rPr>
        <w:t>th</w:t>
      </w:r>
      <w:r w:rsidRPr="00983A94">
        <w:rPr>
          <w:rFonts w:ascii="Arial" w:eastAsia="Calibri" w:hAnsi="Arial" w:cs="Arial"/>
          <w:kern w:val="0"/>
          <w:lang w:val="en-US"/>
          <w14:ligatures w14:val="none"/>
        </w:rPr>
        <w:t xml:space="preserve"> February 2025.</w:t>
      </w:r>
    </w:p>
    <w:p w14:paraId="2DE2886D" w14:textId="77777777" w:rsidR="00983A94" w:rsidRPr="00983A94" w:rsidRDefault="00983A94" w:rsidP="00983A94">
      <w:pPr>
        <w:spacing w:line="360" w:lineRule="auto"/>
        <w:rPr>
          <w:rFonts w:ascii="Arial" w:eastAsia="Calibri" w:hAnsi="Arial" w:cs="Arial"/>
          <w:kern w:val="0"/>
          <w:lang w:val="en-US"/>
          <w14:ligatures w14:val="none"/>
        </w:rPr>
      </w:pPr>
      <w:r w:rsidRPr="00983A94">
        <w:rPr>
          <w:rFonts w:ascii="Arial" w:eastAsia="Calibri" w:hAnsi="Arial" w:cs="Arial"/>
          <w:kern w:val="0"/>
          <w:lang w:val="en-US"/>
          <w14:ligatures w14:val="none"/>
        </w:rPr>
        <w:t xml:space="preserve">Jung, I. and </w:t>
      </w:r>
      <w:proofErr w:type="spellStart"/>
      <w:r w:rsidRPr="00983A94">
        <w:rPr>
          <w:rFonts w:ascii="Arial" w:eastAsia="Calibri" w:hAnsi="Arial" w:cs="Arial"/>
          <w:kern w:val="0"/>
          <w:lang w:val="en-US"/>
          <w14:ligatures w14:val="none"/>
        </w:rPr>
        <w:t>Baloglu</w:t>
      </w:r>
      <w:proofErr w:type="spellEnd"/>
      <w:r w:rsidRPr="00983A94">
        <w:rPr>
          <w:rFonts w:ascii="Arial" w:eastAsia="Calibri" w:hAnsi="Arial" w:cs="Arial"/>
          <w:kern w:val="0"/>
          <w:lang w:val="en-US"/>
          <w14:ligatures w14:val="none"/>
        </w:rPr>
        <w:t>, S (</w:t>
      </w:r>
      <w:proofErr w:type="gramStart"/>
      <w:r w:rsidRPr="00983A94">
        <w:rPr>
          <w:rFonts w:ascii="Arial" w:eastAsia="Calibri" w:hAnsi="Arial" w:cs="Arial"/>
          <w:kern w:val="0"/>
          <w:lang w:val="en-US"/>
          <w14:ligatures w14:val="none"/>
        </w:rPr>
        <w:t>2025) ‘</w:t>
      </w:r>
      <w:proofErr w:type="gramEnd"/>
      <w:r w:rsidRPr="00983A94">
        <w:rPr>
          <w:rFonts w:ascii="Arial" w:eastAsia="Calibri" w:hAnsi="Arial" w:cs="Arial"/>
          <w:kern w:val="0"/>
          <w:lang w:val="en-US"/>
          <w14:ligatures w14:val="none"/>
        </w:rPr>
        <w:t xml:space="preserve">What customer experience and value dimension (s) mostly drive luxury hotel brand purchase </w:t>
      </w:r>
      <w:proofErr w:type="gramStart"/>
      <w:r w:rsidRPr="00983A94">
        <w:rPr>
          <w:rFonts w:ascii="Arial" w:eastAsia="Calibri" w:hAnsi="Arial" w:cs="Arial"/>
          <w:kern w:val="0"/>
          <w:lang w:val="en-US"/>
          <w14:ligatures w14:val="none"/>
        </w:rPr>
        <w:t>intention?.</w:t>
      </w:r>
      <w:proofErr w:type="gramEnd"/>
      <w:r w:rsidRPr="00983A94">
        <w:rPr>
          <w:rFonts w:ascii="Arial" w:eastAsia="Calibri" w:hAnsi="Arial" w:cs="Arial"/>
          <w:kern w:val="0"/>
          <w:lang w:val="en-US"/>
          <w14:ligatures w14:val="none"/>
        </w:rPr>
        <w:t xml:space="preserve">’ </w:t>
      </w:r>
      <w:r w:rsidRPr="00983A94">
        <w:rPr>
          <w:rFonts w:ascii="Arial" w:eastAsia="Calibri" w:hAnsi="Arial" w:cs="Arial"/>
          <w:i/>
          <w:iCs/>
          <w:kern w:val="0"/>
          <w:lang w:val="en-US"/>
          <w14:ligatures w14:val="none"/>
        </w:rPr>
        <w:t>International Journal of Hospitality Management</w:t>
      </w:r>
      <w:r w:rsidRPr="00983A94">
        <w:rPr>
          <w:rFonts w:ascii="Arial" w:eastAsia="Calibri" w:hAnsi="Arial" w:cs="Arial"/>
          <w:kern w:val="0"/>
          <w:lang w:val="en-US"/>
          <w14:ligatures w14:val="none"/>
        </w:rPr>
        <w:t>, </w:t>
      </w:r>
      <w:r w:rsidRPr="00983A94">
        <w:rPr>
          <w:rFonts w:ascii="Arial" w:eastAsia="Calibri" w:hAnsi="Arial" w:cs="Arial"/>
          <w:i/>
          <w:iCs/>
          <w:kern w:val="0"/>
          <w:lang w:val="en-US"/>
          <w14:ligatures w14:val="none"/>
        </w:rPr>
        <w:t>126</w:t>
      </w:r>
      <w:r w:rsidRPr="00983A94">
        <w:rPr>
          <w:rFonts w:ascii="Arial" w:eastAsia="Calibri" w:hAnsi="Arial" w:cs="Arial"/>
          <w:kern w:val="0"/>
          <w:lang w:val="en-US"/>
          <w14:ligatures w14:val="none"/>
        </w:rPr>
        <w:t xml:space="preserve">, p.104035. Online available at: </w:t>
      </w:r>
      <w:hyperlink r:id="rId43" w:history="1">
        <w:r w:rsidRPr="00983A94">
          <w:rPr>
            <w:rStyle w:val="Hyperlink"/>
            <w:rFonts w:ascii="Arial" w:eastAsia="Calibri" w:hAnsi="Arial" w:cs="Arial"/>
            <w:kern w:val="0"/>
            <w:lang w:val="en-US"/>
            <w14:ligatures w14:val="none"/>
          </w:rPr>
          <w:t>https://www.sciencedirect.com/science/article/pii/S0278431924003475</w:t>
        </w:r>
      </w:hyperlink>
      <w:r w:rsidRPr="00983A94">
        <w:rPr>
          <w:rFonts w:ascii="Arial" w:eastAsia="Calibri" w:hAnsi="Arial" w:cs="Arial"/>
          <w:kern w:val="0"/>
          <w:lang w:val="en-US"/>
          <w14:ligatures w14:val="none"/>
        </w:rPr>
        <w:t xml:space="preserve"> .Last accessed on: 12</w:t>
      </w:r>
      <w:r w:rsidRPr="00983A94">
        <w:rPr>
          <w:rFonts w:ascii="Arial" w:eastAsia="Calibri" w:hAnsi="Arial" w:cs="Arial"/>
          <w:kern w:val="0"/>
          <w:vertAlign w:val="superscript"/>
          <w:lang w:val="en-US"/>
          <w14:ligatures w14:val="none"/>
        </w:rPr>
        <w:t>th</w:t>
      </w:r>
      <w:r w:rsidRPr="00983A94">
        <w:rPr>
          <w:rFonts w:ascii="Arial" w:eastAsia="Calibri" w:hAnsi="Arial" w:cs="Arial"/>
          <w:kern w:val="0"/>
          <w:lang w:val="en-US"/>
          <w14:ligatures w14:val="none"/>
        </w:rPr>
        <w:t xml:space="preserve"> February 2025.  </w:t>
      </w:r>
    </w:p>
    <w:p w14:paraId="66988EBE" w14:textId="77777777" w:rsidR="00983A94" w:rsidRPr="00983A94" w:rsidRDefault="00983A94" w:rsidP="00983A94">
      <w:pPr>
        <w:spacing w:line="360" w:lineRule="auto"/>
        <w:rPr>
          <w:rFonts w:ascii="Arial" w:eastAsia="Calibri" w:hAnsi="Arial" w:cs="Arial"/>
          <w:kern w:val="0"/>
          <w:lang w:val="en-US"/>
          <w14:ligatures w14:val="none"/>
        </w:rPr>
      </w:pPr>
      <w:r w:rsidRPr="00983A94">
        <w:rPr>
          <w:rFonts w:ascii="Arial" w:eastAsia="Calibri" w:hAnsi="Arial" w:cs="Arial"/>
          <w:kern w:val="0"/>
          <w:lang w:val="en-US"/>
          <w14:ligatures w14:val="none"/>
        </w:rPr>
        <w:t xml:space="preserve">Kabel, D., Martin, J., Elg, M. and </w:t>
      </w:r>
      <w:proofErr w:type="spellStart"/>
      <w:r w:rsidRPr="00983A94">
        <w:rPr>
          <w:rFonts w:ascii="Arial" w:eastAsia="Calibri" w:hAnsi="Arial" w:cs="Arial"/>
          <w:kern w:val="0"/>
          <w:lang w:val="en-US"/>
          <w14:ligatures w14:val="none"/>
        </w:rPr>
        <w:t>Witell</w:t>
      </w:r>
      <w:proofErr w:type="spellEnd"/>
      <w:r w:rsidRPr="00983A94">
        <w:rPr>
          <w:rFonts w:ascii="Arial" w:eastAsia="Calibri" w:hAnsi="Arial" w:cs="Arial"/>
          <w:kern w:val="0"/>
          <w:lang w:val="en-US"/>
          <w14:ligatures w14:val="none"/>
        </w:rPr>
        <w:t>, L (</w:t>
      </w:r>
      <w:proofErr w:type="gramStart"/>
      <w:r w:rsidRPr="00983A94">
        <w:rPr>
          <w:rFonts w:ascii="Arial" w:eastAsia="Calibri" w:hAnsi="Arial" w:cs="Arial"/>
          <w:kern w:val="0"/>
          <w:lang w:val="en-US"/>
          <w14:ligatures w14:val="none"/>
        </w:rPr>
        <w:t>2024) ‘</w:t>
      </w:r>
      <w:proofErr w:type="gramEnd"/>
      <w:r w:rsidRPr="00983A94">
        <w:rPr>
          <w:rFonts w:ascii="Arial" w:eastAsia="Calibri" w:hAnsi="Arial" w:cs="Arial"/>
          <w:kern w:val="0"/>
          <w:lang w:val="en-US"/>
          <w14:ligatures w14:val="none"/>
        </w:rPr>
        <w:t xml:space="preserve">Capturing the voice of the customer: focus groups versus </w:t>
      </w:r>
      <w:proofErr w:type="spellStart"/>
      <w:proofErr w:type="gramStart"/>
      <w:r w:rsidRPr="00983A94">
        <w:rPr>
          <w:rFonts w:ascii="Arial" w:eastAsia="Calibri" w:hAnsi="Arial" w:cs="Arial"/>
          <w:kern w:val="0"/>
          <w:lang w:val="en-US"/>
          <w14:ligatures w14:val="none"/>
        </w:rPr>
        <w:t>netnography</w:t>
      </w:r>
      <w:proofErr w:type="spellEnd"/>
      <w:r w:rsidRPr="00983A94">
        <w:rPr>
          <w:rFonts w:ascii="Arial" w:eastAsia="Calibri" w:hAnsi="Arial" w:cs="Arial"/>
          <w:kern w:val="0"/>
          <w:lang w:val="en-US"/>
          <w14:ligatures w14:val="none"/>
        </w:rPr>
        <w:t>?.</w:t>
      </w:r>
      <w:proofErr w:type="gramEnd"/>
      <w:r w:rsidRPr="00983A94">
        <w:rPr>
          <w:rFonts w:ascii="Arial" w:eastAsia="Calibri" w:hAnsi="Arial" w:cs="Arial"/>
          <w:kern w:val="0"/>
          <w:lang w:val="en-US"/>
          <w14:ligatures w14:val="none"/>
        </w:rPr>
        <w:t xml:space="preserve">’ </w:t>
      </w:r>
      <w:r w:rsidRPr="00983A94">
        <w:rPr>
          <w:rFonts w:ascii="Arial" w:eastAsia="Calibri" w:hAnsi="Arial" w:cs="Arial"/>
          <w:i/>
          <w:iCs/>
          <w:kern w:val="0"/>
          <w:lang w:val="en-US"/>
          <w14:ligatures w14:val="none"/>
        </w:rPr>
        <w:t>Total Quality Management &amp; Business Excellence</w:t>
      </w:r>
      <w:r w:rsidRPr="00983A94">
        <w:rPr>
          <w:rFonts w:ascii="Arial" w:eastAsia="Calibri" w:hAnsi="Arial" w:cs="Arial"/>
          <w:kern w:val="0"/>
          <w:lang w:val="en-US"/>
          <w14:ligatures w14:val="none"/>
        </w:rPr>
        <w:t>, </w:t>
      </w:r>
      <w:r w:rsidRPr="00983A94">
        <w:rPr>
          <w:rFonts w:ascii="Arial" w:eastAsia="Calibri" w:hAnsi="Arial" w:cs="Arial"/>
          <w:i/>
          <w:iCs/>
          <w:kern w:val="0"/>
          <w:lang w:val="en-US"/>
          <w14:ligatures w14:val="none"/>
        </w:rPr>
        <w:t>35</w:t>
      </w:r>
      <w:r w:rsidRPr="00983A94">
        <w:rPr>
          <w:rFonts w:ascii="Arial" w:eastAsia="Calibri" w:hAnsi="Arial" w:cs="Arial"/>
          <w:kern w:val="0"/>
          <w:lang w:val="en-US"/>
          <w14:ligatures w14:val="none"/>
        </w:rPr>
        <w:t xml:space="preserve">(11-12), pp.1359-1377. Online available at: </w:t>
      </w:r>
      <w:hyperlink r:id="rId44" w:history="1">
        <w:r w:rsidRPr="00983A94">
          <w:rPr>
            <w:rStyle w:val="Hyperlink"/>
            <w:rFonts w:ascii="Arial" w:eastAsia="Calibri" w:hAnsi="Arial" w:cs="Arial"/>
            <w:kern w:val="0"/>
            <w:lang w:val="en-US"/>
            <w14:ligatures w14:val="none"/>
          </w:rPr>
          <w:t>https://www.tandfonline.com/doi/abs/10.1080/14783363.2024.2369592</w:t>
        </w:r>
      </w:hyperlink>
      <w:r w:rsidRPr="00983A94">
        <w:rPr>
          <w:rFonts w:ascii="Arial" w:eastAsia="Calibri" w:hAnsi="Arial" w:cs="Arial"/>
          <w:kern w:val="0"/>
          <w:lang w:val="en-US"/>
          <w14:ligatures w14:val="none"/>
        </w:rPr>
        <w:t xml:space="preserve"> .Last accessed on: 12</w:t>
      </w:r>
      <w:r w:rsidRPr="00983A94">
        <w:rPr>
          <w:rFonts w:ascii="Arial" w:eastAsia="Calibri" w:hAnsi="Arial" w:cs="Arial"/>
          <w:kern w:val="0"/>
          <w:vertAlign w:val="superscript"/>
          <w:lang w:val="en-US"/>
          <w14:ligatures w14:val="none"/>
        </w:rPr>
        <w:t>th</w:t>
      </w:r>
      <w:r w:rsidRPr="00983A94">
        <w:rPr>
          <w:rFonts w:ascii="Arial" w:eastAsia="Calibri" w:hAnsi="Arial" w:cs="Arial"/>
          <w:kern w:val="0"/>
          <w:lang w:val="en-US"/>
          <w14:ligatures w14:val="none"/>
        </w:rPr>
        <w:t xml:space="preserve"> February 2025.</w:t>
      </w:r>
    </w:p>
    <w:p w14:paraId="05A9045D" w14:textId="77777777" w:rsidR="00983A94" w:rsidRPr="00983A94" w:rsidRDefault="00983A94" w:rsidP="00983A94">
      <w:pPr>
        <w:spacing w:line="360" w:lineRule="auto"/>
        <w:rPr>
          <w:rFonts w:ascii="Arial" w:eastAsia="Calibri" w:hAnsi="Arial" w:cs="Arial"/>
          <w:kern w:val="0"/>
          <w:lang w:val="en-US"/>
          <w14:ligatures w14:val="none"/>
        </w:rPr>
      </w:pPr>
      <w:r w:rsidRPr="00983A94">
        <w:rPr>
          <w:rFonts w:ascii="Arial" w:eastAsia="Calibri" w:hAnsi="Arial" w:cs="Arial"/>
          <w:kern w:val="0"/>
          <w:lang w:val="en-US"/>
          <w14:ligatures w14:val="none"/>
        </w:rPr>
        <w:t>Kalia, P., Singla, M. and Kaushal, R (2024) ‘Human resource management practices and employee retention in the Indian textile industry.’ </w:t>
      </w:r>
      <w:r w:rsidRPr="00983A94">
        <w:rPr>
          <w:rFonts w:ascii="Arial" w:eastAsia="Calibri" w:hAnsi="Arial" w:cs="Arial"/>
          <w:i/>
          <w:iCs/>
          <w:kern w:val="0"/>
          <w:lang w:val="en-US"/>
          <w14:ligatures w14:val="none"/>
        </w:rPr>
        <w:t>International Journal of Productivity and Performance Management</w:t>
      </w:r>
      <w:r w:rsidRPr="00983A94">
        <w:rPr>
          <w:rFonts w:ascii="Arial" w:eastAsia="Calibri" w:hAnsi="Arial" w:cs="Arial"/>
          <w:kern w:val="0"/>
          <w:lang w:val="en-US"/>
          <w14:ligatures w14:val="none"/>
        </w:rPr>
        <w:t>, </w:t>
      </w:r>
      <w:r w:rsidRPr="00983A94">
        <w:rPr>
          <w:rFonts w:ascii="Arial" w:eastAsia="Calibri" w:hAnsi="Arial" w:cs="Arial"/>
          <w:i/>
          <w:iCs/>
          <w:kern w:val="0"/>
          <w:lang w:val="en-US"/>
          <w14:ligatures w14:val="none"/>
        </w:rPr>
        <w:t>73</w:t>
      </w:r>
      <w:r w:rsidRPr="00983A94">
        <w:rPr>
          <w:rFonts w:ascii="Arial" w:eastAsia="Calibri" w:hAnsi="Arial" w:cs="Arial"/>
          <w:kern w:val="0"/>
          <w:lang w:val="en-US"/>
          <w14:ligatures w14:val="none"/>
        </w:rPr>
        <w:t xml:space="preserve">(11), pp.96-121. Online available at: </w:t>
      </w:r>
      <w:hyperlink r:id="rId45" w:history="1">
        <w:r w:rsidRPr="00983A94">
          <w:rPr>
            <w:rStyle w:val="Hyperlink"/>
            <w:rFonts w:ascii="Arial" w:eastAsia="Calibri" w:hAnsi="Arial" w:cs="Arial"/>
            <w:kern w:val="0"/>
            <w:lang w:val="en-US"/>
            <w14:ligatures w14:val="none"/>
          </w:rPr>
          <w:t>https://www.emerald.com/insight/content/doi/10.1108/IJPPM-01-2022-0057/full/html</w:t>
        </w:r>
      </w:hyperlink>
      <w:r w:rsidRPr="00983A94">
        <w:rPr>
          <w:rFonts w:ascii="Arial" w:eastAsia="Calibri" w:hAnsi="Arial" w:cs="Arial"/>
          <w:kern w:val="0"/>
          <w:lang w:val="en-US"/>
          <w14:ligatures w14:val="none"/>
        </w:rPr>
        <w:t xml:space="preserve"> .Last accessed on: 12</w:t>
      </w:r>
      <w:r w:rsidRPr="00983A94">
        <w:rPr>
          <w:rFonts w:ascii="Arial" w:eastAsia="Calibri" w:hAnsi="Arial" w:cs="Arial"/>
          <w:kern w:val="0"/>
          <w:vertAlign w:val="superscript"/>
          <w:lang w:val="en-US"/>
          <w14:ligatures w14:val="none"/>
        </w:rPr>
        <w:t>th</w:t>
      </w:r>
      <w:r w:rsidRPr="00983A94">
        <w:rPr>
          <w:rFonts w:ascii="Arial" w:eastAsia="Calibri" w:hAnsi="Arial" w:cs="Arial"/>
          <w:kern w:val="0"/>
          <w:lang w:val="en-US"/>
          <w14:ligatures w14:val="none"/>
        </w:rPr>
        <w:t xml:space="preserve"> February 2025. </w:t>
      </w:r>
    </w:p>
    <w:p w14:paraId="4019287F" w14:textId="77777777" w:rsidR="00983A94" w:rsidRPr="00983A94" w:rsidRDefault="00983A94" w:rsidP="00983A94">
      <w:pPr>
        <w:spacing w:line="360" w:lineRule="auto"/>
        <w:rPr>
          <w:rFonts w:ascii="Arial" w:eastAsia="Calibri" w:hAnsi="Arial" w:cs="Arial"/>
          <w:kern w:val="0"/>
          <w:lang w:val="en-US"/>
          <w14:ligatures w14:val="none"/>
        </w:rPr>
      </w:pPr>
      <w:r w:rsidRPr="00983A94">
        <w:rPr>
          <w:rFonts w:ascii="Arial" w:eastAsia="Calibri" w:hAnsi="Arial" w:cs="Arial"/>
          <w:kern w:val="0"/>
          <w:lang w:val="en-US"/>
          <w14:ligatures w14:val="none"/>
        </w:rPr>
        <w:t>Kumar, S., Kapoor, B. and Shah, M.A (</w:t>
      </w:r>
      <w:proofErr w:type="gramStart"/>
      <w:r w:rsidRPr="00983A94">
        <w:rPr>
          <w:rFonts w:ascii="Arial" w:eastAsia="Calibri" w:hAnsi="Arial" w:cs="Arial"/>
          <w:kern w:val="0"/>
          <w:lang w:val="en-US"/>
          <w14:ligatures w14:val="none"/>
        </w:rPr>
        <w:t>2024) ‘</w:t>
      </w:r>
      <w:proofErr w:type="gramEnd"/>
      <w:r w:rsidRPr="00983A94">
        <w:rPr>
          <w:rFonts w:ascii="Arial" w:eastAsia="Calibri" w:hAnsi="Arial" w:cs="Arial"/>
          <w:kern w:val="0"/>
          <w:lang w:val="en-US"/>
          <w14:ligatures w14:val="none"/>
        </w:rPr>
        <w:t>Contemporary Issues and Challenges Facing the Hospitality Industry.’ In </w:t>
      </w:r>
      <w:r w:rsidRPr="00983A94">
        <w:rPr>
          <w:rFonts w:ascii="Arial" w:eastAsia="Calibri" w:hAnsi="Arial" w:cs="Arial"/>
          <w:i/>
          <w:iCs/>
          <w:kern w:val="0"/>
          <w:lang w:val="en-US"/>
          <w14:ligatures w14:val="none"/>
        </w:rPr>
        <w:t>The Framework for Resilient Industry: A Holistic Approach for Developing Economies</w:t>
      </w:r>
      <w:r w:rsidRPr="00983A94">
        <w:rPr>
          <w:rFonts w:ascii="Arial" w:eastAsia="Calibri" w:hAnsi="Arial" w:cs="Arial"/>
          <w:kern w:val="0"/>
          <w:lang w:val="en-US"/>
          <w14:ligatures w14:val="none"/>
        </w:rPr>
        <w:t xml:space="preserve"> (pp. 55-64). Emerald Publishing Limited. Online available at: </w:t>
      </w:r>
      <w:hyperlink r:id="rId46" w:history="1">
        <w:r w:rsidRPr="00983A94">
          <w:rPr>
            <w:rStyle w:val="Hyperlink"/>
            <w:rFonts w:ascii="Arial" w:eastAsia="Calibri" w:hAnsi="Arial" w:cs="Arial"/>
            <w:kern w:val="0"/>
            <w:lang w:val="en-US"/>
            <w14:ligatures w14:val="none"/>
          </w:rPr>
          <w:t>https://www.emerald.com/insight/content/doi/10.1108/978-1-83753-734-120241004/full/html</w:t>
        </w:r>
      </w:hyperlink>
      <w:r w:rsidRPr="00983A94">
        <w:rPr>
          <w:rFonts w:ascii="Arial" w:eastAsia="Calibri" w:hAnsi="Arial" w:cs="Arial"/>
          <w:kern w:val="0"/>
          <w:lang w:val="en-US"/>
          <w14:ligatures w14:val="none"/>
        </w:rPr>
        <w:t xml:space="preserve"> .Last accessed on: 12</w:t>
      </w:r>
      <w:r w:rsidRPr="00983A94">
        <w:rPr>
          <w:rFonts w:ascii="Arial" w:eastAsia="Calibri" w:hAnsi="Arial" w:cs="Arial"/>
          <w:kern w:val="0"/>
          <w:vertAlign w:val="superscript"/>
          <w:lang w:val="en-US"/>
          <w14:ligatures w14:val="none"/>
        </w:rPr>
        <w:t>th</w:t>
      </w:r>
      <w:r w:rsidRPr="00983A94">
        <w:rPr>
          <w:rFonts w:ascii="Arial" w:eastAsia="Calibri" w:hAnsi="Arial" w:cs="Arial"/>
          <w:kern w:val="0"/>
          <w:lang w:val="en-US"/>
          <w14:ligatures w14:val="none"/>
        </w:rPr>
        <w:t xml:space="preserve"> February 2025.</w:t>
      </w:r>
    </w:p>
    <w:p w14:paraId="20335945" w14:textId="77777777" w:rsidR="00983A94" w:rsidRPr="00983A94" w:rsidRDefault="00983A94" w:rsidP="00983A94">
      <w:pPr>
        <w:spacing w:line="360" w:lineRule="auto"/>
        <w:rPr>
          <w:rFonts w:ascii="Arial" w:eastAsia="Calibri" w:hAnsi="Arial" w:cs="Arial"/>
          <w:kern w:val="0"/>
          <w:lang w:val="en-US"/>
          <w14:ligatures w14:val="none"/>
        </w:rPr>
      </w:pPr>
      <w:r w:rsidRPr="00983A94">
        <w:rPr>
          <w:rFonts w:ascii="Arial" w:eastAsia="Calibri" w:hAnsi="Arial" w:cs="Arial"/>
          <w:kern w:val="0"/>
          <w:lang w:val="en-US"/>
          <w14:ligatures w14:val="none"/>
        </w:rPr>
        <w:t>Kwok, L (</w:t>
      </w:r>
      <w:proofErr w:type="gramStart"/>
      <w:r w:rsidRPr="00983A94">
        <w:rPr>
          <w:rFonts w:ascii="Arial" w:eastAsia="Calibri" w:hAnsi="Arial" w:cs="Arial"/>
          <w:kern w:val="0"/>
          <w:lang w:val="en-US"/>
          <w14:ligatures w14:val="none"/>
        </w:rPr>
        <w:t>2022) ‘</w:t>
      </w:r>
      <w:proofErr w:type="gramEnd"/>
      <w:r w:rsidRPr="00983A94">
        <w:rPr>
          <w:rFonts w:ascii="Arial" w:eastAsia="Calibri" w:hAnsi="Arial" w:cs="Arial"/>
          <w:kern w:val="0"/>
          <w:lang w:val="en-US"/>
          <w14:ligatures w14:val="none"/>
        </w:rPr>
        <w:t>Labor shortage: a critical reflection and a call for industry-academia collaboration.’ </w:t>
      </w:r>
      <w:r w:rsidRPr="00983A94">
        <w:rPr>
          <w:rFonts w:ascii="Arial" w:eastAsia="Calibri" w:hAnsi="Arial" w:cs="Arial"/>
          <w:i/>
          <w:iCs/>
          <w:kern w:val="0"/>
          <w:lang w:val="en-US"/>
          <w14:ligatures w14:val="none"/>
        </w:rPr>
        <w:t>International Journal of Contemporary Hospitality Management</w:t>
      </w:r>
      <w:r w:rsidRPr="00983A94">
        <w:rPr>
          <w:rFonts w:ascii="Arial" w:eastAsia="Calibri" w:hAnsi="Arial" w:cs="Arial"/>
          <w:kern w:val="0"/>
          <w:lang w:val="en-US"/>
          <w14:ligatures w14:val="none"/>
        </w:rPr>
        <w:t>, </w:t>
      </w:r>
      <w:r w:rsidRPr="00983A94">
        <w:rPr>
          <w:rFonts w:ascii="Arial" w:eastAsia="Calibri" w:hAnsi="Arial" w:cs="Arial"/>
          <w:i/>
          <w:iCs/>
          <w:kern w:val="0"/>
          <w:lang w:val="en-US"/>
          <w14:ligatures w14:val="none"/>
        </w:rPr>
        <w:t>34</w:t>
      </w:r>
      <w:r w:rsidRPr="00983A94">
        <w:rPr>
          <w:rFonts w:ascii="Arial" w:eastAsia="Calibri" w:hAnsi="Arial" w:cs="Arial"/>
          <w:kern w:val="0"/>
          <w:lang w:val="en-US"/>
          <w14:ligatures w14:val="none"/>
        </w:rPr>
        <w:t xml:space="preserve">(11), pp.3929-3943. Online available at: </w:t>
      </w:r>
      <w:hyperlink r:id="rId47" w:history="1">
        <w:r w:rsidRPr="00983A94">
          <w:rPr>
            <w:rStyle w:val="Hyperlink"/>
            <w:rFonts w:ascii="Arial" w:eastAsia="Calibri" w:hAnsi="Arial" w:cs="Arial"/>
            <w:kern w:val="0"/>
            <w:lang w:val="en-US"/>
            <w14:ligatures w14:val="none"/>
          </w:rPr>
          <w:t>https://www.emerald.com/insight/content/doi/10.1108/IJCHM-01-2022-0103/full/html</w:t>
        </w:r>
      </w:hyperlink>
      <w:r w:rsidRPr="00983A94">
        <w:rPr>
          <w:rFonts w:ascii="Arial" w:eastAsia="Calibri" w:hAnsi="Arial" w:cs="Arial"/>
          <w:kern w:val="0"/>
          <w:lang w:val="en-US"/>
          <w14:ligatures w14:val="none"/>
        </w:rPr>
        <w:t xml:space="preserve"> .Last accessed on: 12</w:t>
      </w:r>
      <w:r w:rsidRPr="00983A94">
        <w:rPr>
          <w:rFonts w:ascii="Arial" w:eastAsia="Calibri" w:hAnsi="Arial" w:cs="Arial"/>
          <w:kern w:val="0"/>
          <w:vertAlign w:val="superscript"/>
          <w:lang w:val="en-US"/>
          <w14:ligatures w14:val="none"/>
        </w:rPr>
        <w:t>th</w:t>
      </w:r>
      <w:r w:rsidRPr="00983A94">
        <w:rPr>
          <w:rFonts w:ascii="Arial" w:eastAsia="Calibri" w:hAnsi="Arial" w:cs="Arial"/>
          <w:kern w:val="0"/>
          <w:lang w:val="en-US"/>
          <w14:ligatures w14:val="none"/>
        </w:rPr>
        <w:t xml:space="preserve"> February 2025.</w:t>
      </w:r>
    </w:p>
    <w:p w14:paraId="6CF46A54" w14:textId="77777777" w:rsidR="00983A94" w:rsidRPr="00983A94" w:rsidRDefault="00983A94" w:rsidP="00983A94">
      <w:pPr>
        <w:spacing w:line="360" w:lineRule="auto"/>
        <w:rPr>
          <w:rFonts w:ascii="Arial" w:eastAsia="Calibri" w:hAnsi="Arial" w:cs="Arial"/>
          <w:kern w:val="0"/>
          <w:lang w:val="en-US"/>
          <w14:ligatures w14:val="none"/>
        </w:rPr>
      </w:pPr>
      <w:proofErr w:type="spellStart"/>
      <w:r w:rsidRPr="00983A94">
        <w:rPr>
          <w:rFonts w:ascii="Arial" w:eastAsia="Calibri" w:hAnsi="Arial" w:cs="Arial"/>
          <w:kern w:val="0"/>
          <w:lang w:val="en-US"/>
          <w14:ligatures w14:val="none"/>
        </w:rPr>
        <w:t>Lahagu</w:t>
      </w:r>
      <w:proofErr w:type="spellEnd"/>
      <w:r w:rsidRPr="00983A94">
        <w:rPr>
          <w:rFonts w:ascii="Arial" w:eastAsia="Calibri" w:hAnsi="Arial" w:cs="Arial"/>
          <w:kern w:val="0"/>
          <w:lang w:val="en-US"/>
          <w14:ligatures w14:val="none"/>
        </w:rPr>
        <w:t xml:space="preserve">, A. and </w:t>
      </w:r>
      <w:proofErr w:type="spellStart"/>
      <w:r w:rsidRPr="00983A94">
        <w:rPr>
          <w:rFonts w:ascii="Arial" w:eastAsia="Calibri" w:hAnsi="Arial" w:cs="Arial"/>
          <w:kern w:val="0"/>
          <w:lang w:val="en-US"/>
          <w14:ligatures w14:val="none"/>
        </w:rPr>
        <w:t>Pranoto</w:t>
      </w:r>
      <w:proofErr w:type="spellEnd"/>
      <w:r w:rsidRPr="00983A94">
        <w:rPr>
          <w:rFonts w:ascii="Arial" w:eastAsia="Calibri" w:hAnsi="Arial" w:cs="Arial"/>
          <w:kern w:val="0"/>
          <w:lang w:val="en-US"/>
          <w14:ligatures w14:val="none"/>
        </w:rPr>
        <w:t>, P (</w:t>
      </w:r>
      <w:proofErr w:type="gramStart"/>
      <w:r w:rsidRPr="00983A94">
        <w:rPr>
          <w:rFonts w:ascii="Arial" w:eastAsia="Calibri" w:hAnsi="Arial" w:cs="Arial"/>
          <w:kern w:val="0"/>
          <w:lang w:val="en-US"/>
          <w14:ligatures w14:val="none"/>
        </w:rPr>
        <w:t>2024) ‘</w:t>
      </w:r>
      <w:proofErr w:type="gramEnd"/>
      <w:r w:rsidRPr="00983A94">
        <w:rPr>
          <w:rFonts w:ascii="Arial" w:eastAsia="Calibri" w:hAnsi="Arial" w:cs="Arial"/>
          <w:kern w:val="0"/>
          <w:lang w:val="en-US"/>
          <w14:ligatures w14:val="none"/>
        </w:rPr>
        <w:t xml:space="preserve">Forming conservation ambassadors: an education and training-based </w:t>
      </w:r>
      <w:proofErr w:type="spellStart"/>
      <w:r w:rsidRPr="00983A94">
        <w:rPr>
          <w:rFonts w:ascii="Arial" w:eastAsia="Calibri" w:hAnsi="Arial" w:cs="Arial"/>
          <w:kern w:val="0"/>
          <w:lang w:val="en-US"/>
          <w14:ligatures w14:val="none"/>
        </w:rPr>
        <w:t>hr</w:t>
      </w:r>
      <w:proofErr w:type="spellEnd"/>
      <w:r w:rsidRPr="00983A94">
        <w:rPr>
          <w:rFonts w:ascii="Arial" w:eastAsia="Calibri" w:hAnsi="Arial" w:cs="Arial"/>
          <w:kern w:val="0"/>
          <w:lang w:val="en-US"/>
          <w14:ligatures w14:val="none"/>
        </w:rPr>
        <w:t xml:space="preserve"> development program at </w:t>
      </w:r>
      <w:proofErr w:type="spellStart"/>
      <w:r w:rsidRPr="00983A94">
        <w:rPr>
          <w:rFonts w:ascii="Arial" w:eastAsia="Calibri" w:hAnsi="Arial" w:cs="Arial"/>
          <w:kern w:val="0"/>
          <w:lang w:val="en-US"/>
          <w14:ligatures w14:val="none"/>
        </w:rPr>
        <w:t>semarang</w:t>
      </w:r>
      <w:proofErr w:type="spellEnd"/>
      <w:r w:rsidRPr="00983A94">
        <w:rPr>
          <w:rFonts w:ascii="Arial" w:eastAsia="Calibri" w:hAnsi="Arial" w:cs="Arial"/>
          <w:kern w:val="0"/>
          <w:lang w:val="en-US"/>
          <w14:ligatures w14:val="none"/>
        </w:rPr>
        <w:t xml:space="preserve"> zoo.’ </w:t>
      </w:r>
      <w:r w:rsidRPr="00983A94">
        <w:rPr>
          <w:rFonts w:ascii="Arial" w:eastAsia="Calibri" w:hAnsi="Arial" w:cs="Arial"/>
          <w:i/>
          <w:iCs/>
          <w:kern w:val="0"/>
          <w:lang w:val="en-US"/>
          <w14:ligatures w14:val="none"/>
        </w:rPr>
        <w:t>International Journal on Social Science, Economics and Art</w:t>
      </w:r>
      <w:r w:rsidRPr="00983A94">
        <w:rPr>
          <w:rFonts w:ascii="Arial" w:eastAsia="Calibri" w:hAnsi="Arial" w:cs="Arial"/>
          <w:kern w:val="0"/>
          <w:lang w:val="en-US"/>
          <w14:ligatures w14:val="none"/>
        </w:rPr>
        <w:t>, </w:t>
      </w:r>
      <w:r w:rsidRPr="00983A94">
        <w:rPr>
          <w:rFonts w:ascii="Arial" w:eastAsia="Calibri" w:hAnsi="Arial" w:cs="Arial"/>
          <w:i/>
          <w:iCs/>
          <w:kern w:val="0"/>
          <w:lang w:val="en-US"/>
          <w14:ligatures w14:val="none"/>
        </w:rPr>
        <w:t>14</w:t>
      </w:r>
      <w:r w:rsidRPr="00983A94">
        <w:rPr>
          <w:rFonts w:ascii="Arial" w:eastAsia="Calibri" w:hAnsi="Arial" w:cs="Arial"/>
          <w:kern w:val="0"/>
          <w:lang w:val="en-US"/>
          <w14:ligatures w14:val="none"/>
        </w:rPr>
        <w:t xml:space="preserve">(3), pp.390-400. </w:t>
      </w:r>
      <w:r w:rsidRPr="00983A94">
        <w:rPr>
          <w:rFonts w:ascii="Arial" w:eastAsia="Calibri" w:hAnsi="Arial" w:cs="Arial"/>
          <w:kern w:val="0"/>
          <w:lang w:val="en-US"/>
          <w14:ligatures w14:val="none"/>
        </w:rPr>
        <w:lastRenderedPageBreak/>
        <w:t xml:space="preserve">Online available at: </w:t>
      </w:r>
      <w:hyperlink r:id="rId48" w:history="1">
        <w:r w:rsidRPr="00983A94">
          <w:rPr>
            <w:rStyle w:val="Hyperlink"/>
            <w:rFonts w:ascii="Arial" w:eastAsia="Calibri" w:hAnsi="Arial" w:cs="Arial"/>
            <w:kern w:val="0"/>
            <w:lang w:val="en-US"/>
            <w14:ligatures w14:val="none"/>
          </w:rPr>
          <w:t>https://ijosea.isha.or.id/index.php/ijosea/article/view/646</w:t>
        </w:r>
      </w:hyperlink>
      <w:r w:rsidRPr="00983A94">
        <w:rPr>
          <w:rFonts w:ascii="Arial" w:eastAsia="Calibri" w:hAnsi="Arial" w:cs="Arial"/>
          <w:kern w:val="0"/>
          <w:lang w:val="en-US"/>
          <w14:ligatures w14:val="none"/>
        </w:rPr>
        <w:t xml:space="preserve"> .Last accessed on: 12</w:t>
      </w:r>
      <w:r w:rsidRPr="00983A94">
        <w:rPr>
          <w:rFonts w:ascii="Arial" w:eastAsia="Calibri" w:hAnsi="Arial" w:cs="Arial"/>
          <w:kern w:val="0"/>
          <w:vertAlign w:val="superscript"/>
          <w:lang w:val="en-US"/>
          <w14:ligatures w14:val="none"/>
        </w:rPr>
        <w:t>th</w:t>
      </w:r>
      <w:r w:rsidRPr="00983A94">
        <w:rPr>
          <w:rFonts w:ascii="Arial" w:eastAsia="Calibri" w:hAnsi="Arial" w:cs="Arial"/>
          <w:kern w:val="0"/>
          <w:lang w:val="en-US"/>
          <w14:ligatures w14:val="none"/>
        </w:rPr>
        <w:t xml:space="preserve"> February 2025.  </w:t>
      </w:r>
    </w:p>
    <w:p w14:paraId="77A0168B" w14:textId="77777777" w:rsidR="00983A94" w:rsidRPr="00983A94" w:rsidRDefault="00983A94" w:rsidP="00983A94">
      <w:pPr>
        <w:spacing w:line="360" w:lineRule="auto"/>
        <w:rPr>
          <w:rFonts w:ascii="Arial" w:eastAsia="Calibri" w:hAnsi="Arial" w:cs="Arial"/>
          <w:kern w:val="0"/>
          <w:lang w:val="en-US"/>
          <w14:ligatures w14:val="none"/>
        </w:rPr>
      </w:pPr>
      <w:r w:rsidRPr="00983A94">
        <w:rPr>
          <w:rFonts w:ascii="Arial" w:eastAsia="Calibri" w:hAnsi="Arial" w:cs="Arial"/>
          <w:kern w:val="0"/>
          <w:lang w:val="en-US"/>
          <w14:ligatures w14:val="none"/>
        </w:rPr>
        <w:t>Liew, V.K.S (2022) ‘The effect of novel coronavirus pandemic on tourism share prices.’ </w:t>
      </w:r>
      <w:r w:rsidRPr="00983A94">
        <w:rPr>
          <w:rFonts w:ascii="Arial" w:eastAsia="Calibri" w:hAnsi="Arial" w:cs="Arial"/>
          <w:i/>
          <w:iCs/>
          <w:kern w:val="0"/>
          <w:lang w:val="en-US"/>
          <w14:ligatures w14:val="none"/>
        </w:rPr>
        <w:t>Journal of Tourism Futures</w:t>
      </w:r>
      <w:r w:rsidRPr="00983A94">
        <w:rPr>
          <w:rFonts w:ascii="Arial" w:eastAsia="Calibri" w:hAnsi="Arial" w:cs="Arial"/>
          <w:kern w:val="0"/>
          <w:lang w:val="en-US"/>
          <w14:ligatures w14:val="none"/>
        </w:rPr>
        <w:t>, </w:t>
      </w:r>
      <w:r w:rsidRPr="00983A94">
        <w:rPr>
          <w:rFonts w:ascii="Arial" w:eastAsia="Calibri" w:hAnsi="Arial" w:cs="Arial"/>
          <w:i/>
          <w:iCs/>
          <w:kern w:val="0"/>
          <w:lang w:val="en-US"/>
          <w14:ligatures w14:val="none"/>
        </w:rPr>
        <w:t>8</w:t>
      </w:r>
      <w:r w:rsidRPr="00983A94">
        <w:rPr>
          <w:rFonts w:ascii="Arial" w:eastAsia="Calibri" w:hAnsi="Arial" w:cs="Arial"/>
          <w:kern w:val="0"/>
          <w:lang w:val="en-US"/>
          <w14:ligatures w14:val="none"/>
        </w:rPr>
        <w:t xml:space="preserve">(1), pp.109-124. Online available at: </w:t>
      </w:r>
      <w:hyperlink r:id="rId49" w:history="1">
        <w:r w:rsidRPr="00983A94">
          <w:rPr>
            <w:rStyle w:val="Hyperlink"/>
            <w:rFonts w:ascii="Arial" w:eastAsia="Calibri" w:hAnsi="Arial" w:cs="Arial"/>
            <w:kern w:val="0"/>
            <w:lang w:val="en-US"/>
            <w14:ligatures w14:val="none"/>
          </w:rPr>
          <w:t>https://www.emerald.com/insight/content/doi/10.1108/JTF-03-2020-0045/full/html</w:t>
        </w:r>
      </w:hyperlink>
      <w:r w:rsidRPr="00983A94">
        <w:rPr>
          <w:rFonts w:ascii="Arial" w:eastAsia="Calibri" w:hAnsi="Arial" w:cs="Arial"/>
          <w:kern w:val="0"/>
          <w:lang w:val="en-US"/>
          <w14:ligatures w14:val="none"/>
        </w:rPr>
        <w:t xml:space="preserve"> .Last accessed on: 12</w:t>
      </w:r>
      <w:r w:rsidRPr="00983A94">
        <w:rPr>
          <w:rFonts w:ascii="Arial" w:eastAsia="Calibri" w:hAnsi="Arial" w:cs="Arial"/>
          <w:kern w:val="0"/>
          <w:vertAlign w:val="superscript"/>
          <w:lang w:val="en-US"/>
          <w14:ligatures w14:val="none"/>
        </w:rPr>
        <w:t>th</w:t>
      </w:r>
      <w:r w:rsidRPr="00983A94">
        <w:rPr>
          <w:rFonts w:ascii="Arial" w:eastAsia="Calibri" w:hAnsi="Arial" w:cs="Arial"/>
          <w:kern w:val="0"/>
          <w:lang w:val="en-US"/>
          <w14:ligatures w14:val="none"/>
        </w:rPr>
        <w:t xml:space="preserve"> February 2025. </w:t>
      </w:r>
    </w:p>
    <w:p w14:paraId="538DC06A" w14:textId="77777777" w:rsidR="00983A94" w:rsidRPr="00983A94" w:rsidRDefault="00983A94" w:rsidP="00983A94">
      <w:pPr>
        <w:spacing w:line="360" w:lineRule="auto"/>
        <w:rPr>
          <w:rFonts w:ascii="Arial" w:eastAsia="Calibri" w:hAnsi="Arial" w:cs="Arial"/>
          <w:kern w:val="0"/>
          <w:lang w:val="en-US"/>
          <w14:ligatures w14:val="none"/>
        </w:rPr>
      </w:pPr>
      <w:r w:rsidRPr="00983A94">
        <w:rPr>
          <w:rFonts w:ascii="Arial" w:eastAsia="Calibri" w:hAnsi="Arial" w:cs="Arial"/>
          <w:kern w:val="0"/>
          <w:lang w:val="en-US"/>
          <w14:ligatures w14:val="none"/>
        </w:rPr>
        <w:t>Lim, W.M (</w:t>
      </w:r>
      <w:proofErr w:type="gramStart"/>
      <w:r w:rsidRPr="00983A94">
        <w:rPr>
          <w:rFonts w:ascii="Arial" w:eastAsia="Calibri" w:hAnsi="Arial" w:cs="Arial"/>
          <w:kern w:val="0"/>
          <w:lang w:val="en-US"/>
          <w14:ligatures w14:val="none"/>
        </w:rPr>
        <w:t>2023) ‘</w:t>
      </w:r>
      <w:proofErr w:type="gramEnd"/>
      <w:r w:rsidRPr="00983A94">
        <w:rPr>
          <w:rFonts w:ascii="Arial" w:eastAsia="Calibri" w:hAnsi="Arial" w:cs="Arial"/>
          <w:kern w:val="0"/>
          <w:lang w:val="en-US"/>
          <w14:ligatures w14:val="none"/>
        </w:rPr>
        <w:t>Transformative marketing in the new normal: A novel practice-scholarly integrative review of business-to-business marketing mix challenges, opportunities, and solutions.’ </w:t>
      </w:r>
      <w:r w:rsidRPr="00983A94">
        <w:rPr>
          <w:rFonts w:ascii="Arial" w:eastAsia="Calibri" w:hAnsi="Arial" w:cs="Arial"/>
          <w:i/>
          <w:iCs/>
          <w:kern w:val="0"/>
          <w:lang w:val="en-US"/>
          <w14:ligatures w14:val="none"/>
        </w:rPr>
        <w:t>Journal of Business Research</w:t>
      </w:r>
      <w:r w:rsidRPr="00983A94">
        <w:rPr>
          <w:rFonts w:ascii="Arial" w:eastAsia="Calibri" w:hAnsi="Arial" w:cs="Arial"/>
          <w:kern w:val="0"/>
          <w:lang w:val="en-US"/>
          <w14:ligatures w14:val="none"/>
        </w:rPr>
        <w:t>, </w:t>
      </w:r>
      <w:r w:rsidRPr="00983A94">
        <w:rPr>
          <w:rFonts w:ascii="Arial" w:eastAsia="Calibri" w:hAnsi="Arial" w:cs="Arial"/>
          <w:i/>
          <w:iCs/>
          <w:kern w:val="0"/>
          <w:lang w:val="en-US"/>
          <w14:ligatures w14:val="none"/>
        </w:rPr>
        <w:t>160</w:t>
      </w:r>
      <w:r w:rsidRPr="00983A94">
        <w:rPr>
          <w:rFonts w:ascii="Arial" w:eastAsia="Calibri" w:hAnsi="Arial" w:cs="Arial"/>
          <w:kern w:val="0"/>
          <w:lang w:val="en-US"/>
          <w14:ligatures w14:val="none"/>
        </w:rPr>
        <w:t xml:space="preserve">, p.113638. Online available at: </w:t>
      </w:r>
      <w:hyperlink r:id="rId50" w:history="1">
        <w:r w:rsidRPr="00983A94">
          <w:rPr>
            <w:rStyle w:val="Hyperlink"/>
            <w:rFonts w:ascii="Arial" w:eastAsia="Calibri" w:hAnsi="Arial" w:cs="Arial"/>
            <w:kern w:val="0"/>
            <w:lang w:val="en-US"/>
            <w14:ligatures w14:val="none"/>
          </w:rPr>
          <w:t>https://www.sciencedirect.com/science/article/pii/S0148296322011031</w:t>
        </w:r>
      </w:hyperlink>
      <w:r w:rsidRPr="00983A94">
        <w:rPr>
          <w:rFonts w:ascii="Arial" w:eastAsia="Calibri" w:hAnsi="Arial" w:cs="Arial"/>
          <w:kern w:val="0"/>
          <w:lang w:val="en-US"/>
          <w14:ligatures w14:val="none"/>
        </w:rPr>
        <w:t xml:space="preserve"> .Last accessed on: 12</w:t>
      </w:r>
      <w:r w:rsidRPr="00983A94">
        <w:rPr>
          <w:rFonts w:ascii="Arial" w:eastAsia="Calibri" w:hAnsi="Arial" w:cs="Arial"/>
          <w:kern w:val="0"/>
          <w:vertAlign w:val="superscript"/>
          <w:lang w:val="en-US"/>
          <w14:ligatures w14:val="none"/>
        </w:rPr>
        <w:t>th</w:t>
      </w:r>
      <w:r w:rsidRPr="00983A94">
        <w:rPr>
          <w:rFonts w:ascii="Arial" w:eastAsia="Calibri" w:hAnsi="Arial" w:cs="Arial"/>
          <w:kern w:val="0"/>
          <w:lang w:val="en-US"/>
          <w14:ligatures w14:val="none"/>
        </w:rPr>
        <w:t xml:space="preserve"> February 2025.</w:t>
      </w:r>
    </w:p>
    <w:p w14:paraId="001B8E55" w14:textId="77777777" w:rsidR="00983A94" w:rsidRPr="00983A94" w:rsidRDefault="00983A94" w:rsidP="00983A94">
      <w:pPr>
        <w:spacing w:line="360" w:lineRule="auto"/>
        <w:rPr>
          <w:rFonts w:ascii="Arial" w:eastAsia="Calibri" w:hAnsi="Arial" w:cs="Arial"/>
          <w:kern w:val="0"/>
          <w:lang w:val="en-US"/>
          <w14:ligatures w14:val="none"/>
        </w:rPr>
      </w:pPr>
      <w:r w:rsidRPr="00983A94">
        <w:rPr>
          <w:rFonts w:ascii="Arial" w:eastAsia="Calibri" w:hAnsi="Arial" w:cs="Arial"/>
          <w:kern w:val="0"/>
          <w:lang w:val="en-US"/>
          <w14:ligatures w14:val="none"/>
        </w:rPr>
        <w:t xml:space="preserve">Lin, Z., Gu, H., Gillani, K.Z. and </w:t>
      </w:r>
      <w:proofErr w:type="spellStart"/>
      <w:r w:rsidRPr="00983A94">
        <w:rPr>
          <w:rFonts w:ascii="Arial" w:eastAsia="Calibri" w:hAnsi="Arial" w:cs="Arial"/>
          <w:kern w:val="0"/>
          <w:lang w:val="en-US"/>
          <w14:ligatures w14:val="none"/>
        </w:rPr>
        <w:t>Fahlevi</w:t>
      </w:r>
      <w:proofErr w:type="spellEnd"/>
      <w:r w:rsidRPr="00983A94">
        <w:rPr>
          <w:rFonts w:ascii="Arial" w:eastAsia="Calibri" w:hAnsi="Arial" w:cs="Arial"/>
          <w:kern w:val="0"/>
          <w:lang w:val="en-US"/>
          <w14:ligatures w14:val="none"/>
        </w:rPr>
        <w:t xml:space="preserve">, M (2024) ‘Impact of Green Work–Life Balance and Green Human Resource Management Practices on Corporate Sustainability Performance and Employee Retention: Mediation of Green Innovation and </w:t>
      </w:r>
      <w:proofErr w:type="spellStart"/>
      <w:r w:rsidRPr="00983A94">
        <w:rPr>
          <w:rFonts w:ascii="Arial" w:eastAsia="Calibri" w:hAnsi="Arial" w:cs="Arial"/>
          <w:kern w:val="0"/>
          <w:lang w:val="en-US"/>
          <w14:ligatures w14:val="none"/>
        </w:rPr>
        <w:t>Organisational</w:t>
      </w:r>
      <w:proofErr w:type="spellEnd"/>
      <w:r w:rsidRPr="00983A94">
        <w:rPr>
          <w:rFonts w:ascii="Arial" w:eastAsia="Calibri" w:hAnsi="Arial" w:cs="Arial"/>
          <w:kern w:val="0"/>
          <w:lang w:val="en-US"/>
          <w14:ligatures w14:val="none"/>
        </w:rPr>
        <w:t xml:space="preserve"> Culture.’ </w:t>
      </w:r>
      <w:r w:rsidRPr="00983A94">
        <w:rPr>
          <w:rFonts w:ascii="Arial" w:eastAsia="Calibri" w:hAnsi="Arial" w:cs="Arial"/>
          <w:i/>
          <w:iCs/>
          <w:kern w:val="0"/>
          <w:lang w:val="en-US"/>
          <w14:ligatures w14:val="none"/>
        </w:rPr>
        <w:t>Sustainability</w:t>
      </w:r>
      <w:r w:rsidRPr="00983A94">
        <w:rPr>
          <w:rFonts w:ascii="Arial" w:eastAsia="Calibri" w:hAnsi="Arial" w:cs="Arial"/>
          <w:kern w:val="0"/>
          <w:lang w:val="en-US"/>
          <w14:ligatures w14:val="none"/>
        </w:rPr>
        <w:t>, </w:t>
      </w:r>
      <w:r w:rsidRPr="00983A94">
        <w:rPr>
          <w:rFonts w:ascii="Arial" w:eastAsia="Calibri" w:hAnsi="Arial" w:cs="Arial"/>
          <w:i/>
          <w:iCs/>
          <w:kern w:val="0"/>
          <w:lang w:val="en-US"/>
          <w14:ligatures w14:val="none"/>
        </w:rPr>
        <w:t>16</w:t>
      </w:r>
      <w:r w:rsidRPr="00983A94">
        <w:rPr>
          <w:rFonts w:ascii="Arial" w:eastAsia="Calibri" w:hAnsi="Arial" w:cs="Arial"/>
          <w:kern w:val="0"/>
          <w:lang w:val="en-US"/>
          <w14:ligatures w14:val="none"/>
        </w:rPr>
        <w:t xml:space="preserve">(15), p.6621. Online available at: </w:t>
      </w:r>
      <w:hyperlink r:id="rId51" w:history="1">
        <w:r w:rsidRPr="00983A94">
          <w:rPr>
            <w:rStyle w:val="Hyperlink"/>
            <w:rFonts w:ascii="Arial" w:eastAsia="Calibri" w:hAnsi="Arial" w:cs="Arial"/>
            <w:kern w:val="0"/>
            <w:lang w:val="en-US"/>
            <w14:ligatures w14:val="none"/>
          </w:rPr>
          <w:t>https://www.mdpi.com/2071-1050/16/15/6621</w:t>
        </w:r>
      </w:hyperlink>
      <w:r w:rsidRPr="00983A94">
        <w:rPr>
          <w:rFonts w:ascii="Arial" w:eastAsia="Calibri" w:hAnsi="Arial" w:cs="Arial"/>
          <w:kern w:val="0"/>
          <w:lang w:val="en-US"/>
          <w14:ligatures w14:val="none"/>
        </w:rPr>
        <w:t xml:space="preserve"> .Last accessed on: 12</w:t>
      </w:r>
      <w:r w:rsidRPr="00983A94">
        <w:rPr>
          <w:rFonts w:ascii="Arial" w:eastAsia="Calibri" w:hAnsi="Arial" w:cs="Arial"/>
          <w:kern w:val="0"/>
          <w:vertAlign w:val="superscript"/>
          <w:lang w:val="en-US"/>
          <w14:ligatures w14:val="none"/>
        </w:rPr>
        <w:t>th</w:t>
      </w:r>
      <w:r w:rsidRPr="00983A94">
        <w:rPr>
          <w:rFonts w:ascii="Arial" w:eastAsia="Calibri" w:hAnsi="Arial" w:cs="Arial"/>
          <w:kern w:val="0"/>
          <w:lang w:val="en-US"/>
          <w14:ligatures w14:val="none"/>
        </w:rPr>
        <w:t xml:space="preserve"> February 2025. </w:t>
      </w:r>
    </w:p>
    <w:p w14:paraId="3C3014F7" w14:textId="77777777" w:rsidR="00983A94" w:rsidRPr="00983A94" w:rsidRDefault="00983A94" w:rsidP="00983A94">
      <w:pPr>
        <w:spacing w:line="360" w:lineRule="auto"/>
        <w:rPr>
          <w:rFonts w:ascii="Arial" w:eastAsia="Calibri" w:hAnsi="Arial" w:cs="Arial"/>
          <w:kern w:val="0"/>
          <w:lang w:val="en-US"/>
          <w14:ligatures w14:val="none"/>
        </w:rPr>
      </w:pPr>
      <w:proofErr w:type="spellStart"/>
      <w:r w:rsidRPr="00983A94">
        <w:rPr>
          <w:rFonts w:ascii="Arial" w:eastAsia="Calibri" w:hAnsi="Arial" w:cs="Arial"/>
          <w:kern w:val="0"/>
          <w:lang w:val="en-US"/>
          <w14:ligatures w14:val="none"/>
        </w:rPr>
        <w:t>Lv</w:t>
      </w:r>
      <w:proofErr w:type="spellEnd"/>
      <w:r w:rsidRPr="00983A94">
        <w:rPr>
          <w:rFonts w:ascii="Arial" w:eastAsia="Calibri" w:hAnsi="Arial" w:cs="Arial"/>
          <w:kern w:val="0"/>
          <w:lang w:val="en-US"/>
          <w14:ligatures w14:val="none"/>
        </w:rPr>
        <w:t>, X., Zhang, K., Song, Q., Fu, X. and Liu, Y (2024) ‘How does occupational stigma and work dirtiness inhibit hotel front-line employees’ proactive customer service performance and its solutions.’ </w:t>
      </w:r>
      <w:r w:rsidRPr="00983A94">
        <w:rPr>
          <w:rFonts w:ascii="Arial" w:eastAsia="Calibri" w:hAnsi="Arial" w:cs="Arial"/>
          <w:i/>
          <w:iCs/>
          <w:kern w:val="0"/>
          <w:lang w:val="en-US"/>
          <w14:ligatures w14:val="none"/>
        </w:rPr>
        <w:t>Tourism Management</w:t>
      </w:r>
      <w:r w:rsidRPr="00983A94">
        <w:rPr>
          <w:rFonts w:ascii="Arial" w:eastAsia="Calibri" w:hAnsi="Arial" w:cs="Arial"/>
          <w:kern w:val="0"/>
          <w:lang w:val="en-US"/>
          <w14:ligatures w14:val="none"/>
        </w:rPr>
        <w:t>, </w:t>
      </w:r>
      <w:r w:rsidRPr="00983A94">
        <w:rPr>
          <w:rFonts w:ascii="Arial" w:eastAsia="Calibri" w:hAnsi="Arial" w:cs="Arial"/>
          <w:i/>
          <w:iCs/>
          <w:kern w:val="0"/>
          <w:lang w:val="en-US"/>
          <w14:ligatures w14:val="none"/>
        </w:rPr>
        <w:t>104</w:t>
      </w:r>
      <w:r w:rsidRPr="00983A94">
        <w:rPr>
          <w:rFonts w:ascii="Arial" w:eastAsia="Calibri" w:hAnsi="Arial" w:cs="Arial"/>
          <w:kern w:val="0"/>
          <w:lang w:val="en-US"/>
          <w14:ligatures w14:val="none"/>
        </w:rPr>
        <w:t xml:space="preserve">, p.104932. Online available at: </w:t>
      </w:r>
      <w:hyperlink r:id="rId52" w:history="1">
        <w:r w:rsidRPr="00983A94">
          <w:rPr>
            <w:rStyle w:val="Hyperlink"/>
            <w:rFonts w:ascii="Arial" w:eastAsia="Calibri" w:hAnsi="Arial" w:cs="Arial"/>
            <w:kern w:val="0"/>
            <w:lang w:val="en-US"/>
            <w14:ligatures w14:val="none"/>
          </w:rPr>
          <w:t>https://www.sciencedirect.com/science/article/pii/S0261517724000517</w:t>
        </w:r>
      </w:hyperlink>
      <w:r w:rsidRPr="00983A94">
        <w:rPr>
          <w:rFonts w:ascii="Arial" w:eastAsia="Calibri" w:hAnsi="Arial" w:cs="Arial"/>
          <w:kern w:val="0"/>
          <w:lang w:val="en-US"/>
          <w14:ligatures w14:val="none"/>
        </w:rPr>
        <w:t xml:space="preserve"> .Last accessed on: 12</w:t>
      </w:r>
      <w:r w:rsidRPr="00983A94">
        <w:rPr>
          <w:rFonts w:ascii="Arial" w:eastAsia="Calibri" w:hAnsi="Arial" w:cs="Arial"/>
          <w:kern w:val="0"/>
          <w:vertAlign w:val="superscript"/>
          <w:lang w:val="en-US"/>
          <w14:ligatures w14:val="none"/>
        </w:rPr>
        <w:t>th</w:t>
      </w:r>
      <w:r w:rsidRPr="00983A94">
        <w:rPr>
          <w:rFonts w:ascii="Arial" w:eastAsia="Calibri" w:hAnsi="Arial" w:cs="Arial"/>
          <w:kern w:val="0"/>
          <w:lang w:val="en-US"/>
          <w14:ligatures w14:val="none"/>
        </w:rPr>
        <w:t xml:space="preserve"> February 2025.  </w:t>
      </w:r>
    </w:p>
    <w:p w14:paraId="1BA12984" w14:textId="77777777" w:rsidR="00983A94" w:rsidRPr="00983A94" w:rsidRDefault="00983A94" w:rsidP="00983A94">
      <w:pPr>
        <w:spacing w:line="360" w:lineRule="auto"/>
        <w:rPr>
          <w:rFonts w:ascii="Arial" w:eastAsia="Calibri" w:hAnsi="Arial" w:cs="Arial"/>
          <w:kern w:val="0"/>
          <w:lang w:val="en-US"/>
          <w14:ligatures w14:val="none"/>
        </w:rPr>
      </w:pPr>
      <w:r w:rsidRPr="00983A94">
        <w:rPr>
          <w:rFonts w:ascii="Arial" w:eastAsia="Calibri" w:hAnsi="Arial" w:cs="Arial"/>
          <w:kern w:val="0"/>
          <w:lang w:val="en-US"/>
          <w14:ligatures w14:val="none"/>
        </w:rPr>
        <w:t>Mai, D.T.T., Da, C.V. and Hanh, N.V (2024) February. ‘The use of ChatGPT in teaching and learning: a systematic review through SWOT analysis approach.’ In </w:t>
      </w:r>
      <w:r w:rsidRPr="00983A94">
        <w:rPr>
          <w:rFonts w:ascii="Arial" w:eastAsia="Calibri" w:hAnsi="Arial" w:cs="Arial"/>
          <w:i/>
          <w:iCs/>
          <w:kern w:val="0"/>
          <w:lang w:val="en-US"/>
          <w14:ligatures w14:val="none"/>
        </w:rPr>
        <w:t>Frontiers in Education</w:t>
      </w:r>
      <w:r w:rsidRPr="00983A94">
        <w:rPr>
          <w:rFonts w:ascii="Arial" w:eastAsia="Calibri" w:hAnsi="Arial" w:cs="Arial"/>
          <w:kern w:val="0"/>
          <w:lang w:val="en-US"/>
          <w14:ligatures w14:val="none"/>
        </w:rPr>
        <w:t xml:space="preserve"> (Vol. 9, p. 1328769). Frontiers Media SA. Online available at: </w:t>
      </w:r>
      <w:hyperlink r:id="rId53" w:history="1">
        <w:r w:rsidRPr="00983A94">
          <w:rPr>
            <w:rStyle w:val="Hyperlink"/>
            <w:rFonts w:ascii="Arial" w:eastAsia="Calibri" w:hAnsi="Arial" w:cs="Arial"/>
            <w:kern w:val="0"/>
            <w:lang w:val="en-US"/>
            <w14:ligatures w14:val="none"/>
          </w:rPr>
          <w:t>https://www.frontiersin.org/articles/10.3389/feduc.2024.1328769/full</w:t>
        </w:r>
      </w:hyperlink>
      <w:r w:rsidRPr="00983A94">
        <w:rPr>
          <w:rFonts w:ascii="Arial" w:eastAsia="Calibri" w:hAnsi="Arial" w:cs="Arial"/>
          <w:kern w:val="0"/>
          <w:lang w:val="en-US"/>
          <w14:ligatures w14:val="none"/>
        </w:rPr>
        <w:t xml:space="preserve">  .Last accessed on: 12</w:t>
      </w:r>
      <w:r w:rsidRPr="00983A94">
        <w:rPr>
          <w:rFonts w:ascii="Arial" w:eastAsia="Calibri" w:hAnsi="Arial" w:cs="Arial"/>
          <w:kern w:val="0"/>
          <w:vertAlign w:val="superscript"/>
          <w:lang w:val="en-US"/>
          <w14:ligatures w14:val="none"/>
        </w:rPr>
        <w:t>th</w:t>
      </w:r>
      <w:r w:rsidRPr="00983A94">
        <w:rPr>
          <w:rFonts w:ascii="Arial" w:eastAsia="Calibri" w:hAnsi="Arial" w:cs="Arial"/>
          <w:kern w:val="0"/>
          <w:lang w:val="en-US"/>
          <w14:ligatures w14:val="none"/>
        </w:rPr>
        <w:t xml:space="preserve"> February 2025. </w:t>
      </w:r>
    </w:p>
    <w:p w14:paraId="10C27064" w14:textId="77777777" w:rsidR="00983A94" w:rsidRPr="00983A94" w:rsidRDefault="00983A94" w:rsidP="00983A94">
      <w:pPr>
        <w:spacing w:line="360" w:lineRule="auto"/>
        <w:rPr>
          <w:rFonts w:ascii="Arial" w:eastAsia="Calibri" w:hAnsi="Arial" w:cs="Arial"/>
          <w:kern w:val="0"/>
          <w:lang w:val="en-US"/>
          <w14:ligatures w14:val="none"/>
        </w:rPr>
      </w:pPr>
      <w:proofErr w:type="spellStart"/>
      <w:r w:rsidRPr="00983A94">
        <w:rPr>
          <w:rFonts w:ascii="Arial" w:eastAsia="Calibri" w:hAnsi="Arial" w:cs="Arial"/>
          <w:kern w:val="0"/>
          <w:lang w:val="en-US"/>
          <w14:ligatures w14:val="none"/>
        </w:rPr>
        <w:t>McGiven</w:t>
      </w:r>
      <w:proofErr w:type="spellEnd"/>
      <w:r w:rsidRPr="00983A94">
        <w:rPr>
          <w:rFonts w:ascii="Arial" w:eastAsia="Calibri" w:hAnsi="Arial" w:cs="Arial"/>
          <w:kern w:val="0"/>
          <w:lang w:val="en-US"/>
          <w14:ligatures w14:val="none"/>
        </w:rPr>
        <w:t>, Y (</w:t>
      </w:r>
      <w:proofErr w:type="gramStart"/>
      <w:r w:rsidRPr="00983A94">
        <w:rPr>
          <w:rFonts w:ascii="Arial" w:eastAsia="Calibri" w:hAnsi="Arial" w:cs="Arial"/>
          <w:kern w:val="0"/>
          <w:lang w:val="en-US"/>
          <w14:ligatures w14:val="none"/>
        </w:rPr>
        <w:t>2006) ‘</w:t>
      </w:r>
      <w:proofErr w:type="gramEnd"/>
      <w:r w:rsidRPr="00983A94">
        <w:rPr>
          <w:rFonts w:ascii="Arial" w:eastAsia="Calibri" w:hAnsi="Arial" w:cs="Arial"/>
          <w:kern w:val="0"/>
          <w:lang w:val="en-US"/>
          <w14:ligatures w14:val="none"/>
        </w:rPr>
        <w:t>The Practice of Market and Social Research, an Introduction</w:t>
      </w:r>
      <w:r w:rsidRPr="00983A94">
        <w:rPr>
          <w:rFonts w:ascii="Arial" w:eastAsia="Calibri" w:hAnsi="Arial" w:cs="Arial"/>
          <w:i/>
          <w:kern w:val="0"/>
          <w:lang w:val="en-US"/>
          <w14:ligatures w14:val="none"/>
        </w:rPr>
        <w:t xml:space="preserve">.’ </w:t>
      </w:r>
      <w:r w:rsidRPr="00983A94">
        <w:rPr>
          <w:rFonts w:ascii="Arial" w:eastAsia="Calibri" w:hAnsi="Arial" w:cs="Arial"/>
          <w:kern w:val="0"/>
          <w:lang w:val="en-US"/>
          <w14:ligatures w14:val="none"/>
        </w:rPr>
        <w:t xml:space="preserve">Prentice Hall, Harlow </w:t>
      </w:r>
    </w:p>
    <w:p w14:paraId="0E5E7217" w14:textId="77777777" w:rsidR="00983A94" w:rsidRPr="00983A94" w:rsidRDefault="00983A94" w:rsidP="00983A94">
      <w:pPr>
        <w:spacing w:line="360" w:lineRule="auto"/>
        <w:rPr>
          <w:rFonts w:ascii="Arial" w:eastAsia="Calibri" w:hAnsi="Arial" w:cs="Arial"/>
          <w:kern w:val="0"/>
          <w:lang w:val="en-US"/>
          <w14:ligatures w14:val="none"/>
        </w:rPr>
      </w:pPr>
      <w:r w:rsidRPr="00983A94">
        <w:rPr>
          <w:rFonts w:ascii="Arial" w:eastAsia="Calibri" w:hAnsi="Arial" w:cs="Arial"/>
          <w:kern w:val="0"/>
          <w:lang w:val="en-US"/>
          <w14:ligatures w14:val="none"/>
        </w:rPr>
        <w:lastRenderedPageBreak/>
        <w:t>Morosan, C. and Bowen, J.T (</w:t>
      </w:r>
      <w:proofErr w:type="gramStart"/>
      <w:r w:rsidRPr="00983A94">
        <w:rPr>
          <w:rFonts w:ascii="Arial" w:eastAsia="Calibri" w:hAnsi="Arial" w:cs="Arial"/>
          <w:kern w:val="0"/>
          <w:lang w:val="en-US"/>
          <w14:ligatures w14:val="none"/>
        </w:rPr>
        <w:t>2022) ‘</w:t>
      </w:r>
      <w:proofErr w:type="gramEnd"/>
      <w:r w:rsidRPr="00983A94">
        <w:rPr>
          <w:rFonts w:ascii="Arial" w:eastAsia="Calibri" w:hAnsi="Arial" w:cs="Arial"/>
          <w:kern w:val="0"/>
          <w:lang w:val="en-US"/>
          <w14:ligatures w14:val="none"/>
        </w:rPr>
        <w:t>Labor shortage solution: redefining hospitality through digitization.’ </w:t>
      </w:r>
      <w:r w:rsidRPr="00983A94">
        <w:rPr>
          <w:rFonts w:ascii="Arial" w:eastAsia="Calibri" w:hAnsi="Arial" w:cs="Arial"/>
          <w:i/>
          <w:iCs/>
          <w:kern w:val="0"/>
          <w:lang w:val="en-US"/>
          <w14:ligatures w14:val="none"/>
        </w:rPr>
        <w:t>International Journal of Contemporary Hospitality Management</w:t>
      </w:r>
      <w:r w:rsidRPr="00983A94">
        <w:rPr>
          <w:rFonts w:ascii="Arial" w:eastAsia="Calibri" w:hAnsi="Arial" w:cs="Arial"/>
          <w:kern w:val="0"/>
          <w:lang w:val="en-US"/>
          <w14:ligatures w14:val="none"/>
        </w:rPr>
        <w:t>, </w:t>
      </w:r>
      <w:r w:rsidRPr="00983A94">
        <w:rPr>
          <w:rFonts w:ascii="Arial" w:eastAsia="Calibri" w:hAnsi="Arial" w:cs="Arial"/>
          <w:i/>
          <w:iCs/>
          <w:kern w:val="0"/>
          <w:lang w:val="en-US"/>
          <w14:ligatures w14:val="none"/>
        </w:rPr>
        <w:t>34</w:t>
      </w:r>
      <w:r w:rsidRPr="00983A94">
        <w:rPr>
          <w:rFonts w:ascii="Arial" w:eastAsia="Calibri" w:hAnsi="Arial" w:cs="Arial"/>
          <w:kern w:val="0"/>
          <w:lang w:val="en-US"/>
          <w14:ligatures w14:val="none"/>
        </w:rPr>
        <w:t xml:space="preserve">(12), pp.4674-4685. Online available at: </w:t>
      </w:r>
      <w:hyperlink r:id="rId54" w:history="1">
        <w:r w:rsidRPr="00983A94">
          <w:rPr>
            <w:rStyle w:val="Hyperlink"/>
            <w:rFonts w:ascii="Arial" w:eastAsia="Calibri" w:hAnsi="Arial" w:cs="Arial"/>
            <w:kern w:val="0"/>
            <w:lang w:val="en-US"/>
            <w14:ligatures w14:val="none"/>
          </w:rPr>
          <w:t>https://www.emerald.com/insight/content/doi/10.1108/IJCHM-03-2022-0304/full/html</w:t>
        </w:r>
      </w:hyperlink>
      <w:r w:rsidRPr="00983A94">
        <w:rPr>
          <w:rFonts w:ascii="Arial" w:eastAsia="Calibri" w:hAnsi="Arial" w:cs="Arial"/>
          <w:kern w:val="0"/>
          <w:lang w:val="en-US"/>
          <w14:ligatures w14:val="none"/>
        </w:rPr>
        <w:t xml:space="preserve"> .Last accessed on: 12</w:t>
      </w:r>
      <w:r w:rsidRPr="00983A94">
        <w:rPr>
          <w:rFonts w:ascii="Arial" w:eastAsia="Calibri" w:hAnsi="Arial" w:cs="Arial"/>
          <w:kern w:val="0"/>
          <w:vertAlign w:val="superscript"/>
          <w:lang w:val="en-US"/>
          <w14:ligatures w14:val="none"/>
        </w:rPr>
        <w:t>th</w:t>
      </w:r>
      <w:r w:rsidRPr="00983A94">
        <w:rPr>
          <w:rFonts w:ascii="Arial" w:eastAsia="Calibri" w:hAnsi="Arial" w:cs="Arial"/>
          <w:kern w:val="0"/>
          <w:lang w:val="en-US"/>
          <w14:ligatures w14:val="none"/>
        </w:rPr>
        <w:t xml:space="preserve"> February 2025.</w:t>
      </w:r>
    </w:p>
    <w:p w14:paraId="584B93F3" w14:textId="77777777" w:rsidR="00983A94" w:rsidRPr="00983A94" w:rsidRDefault="00983A94" w:rsidP="00983A94">
      <w:pPr>
        <w:spacing w:line="360" w:lineRule="auto"/>
        <w:rPr>
          <w:rFonts w:ascii="Arial" w:eastAsia="Calibri" w:hAnsi="Arial" w:cs="Arial"/>
          <w:kern w:val="0"/>
          <w:lang w:val="en-US"/>
          <w14:ligatures w14:val="none"/>
        </w:rPr>
      </w:pPr>
      <w:r w:rsidRPr="00983A94">
        <w:rPr>
          <w:rFonts w:ascii="Arial" w:eastAsia="Calibri" w:hAnsi="Arial" w:cs="Arial"/>
          <w:kern w:val="0"/>
          <w:lang w:val="en-US"/>
          <w14:ligatures w14:val="none"/>
        </w:rPr>
        <w:t>Morosan, C. and Bowen, J.T (</w:t>
      </w:r>
      <w:proofErr w:type="gramStart"/>
      <w:r w:rsidRPr="00983A94">
        <w:rPr>
          <w:rFonts w:ascii="Arial" w:eastAsia="Calibri" w:hAnsi="Arial" w:cs="Arial"/>
          <w:kern w:val="0"/>
          <w:lang w:val="en-US"/>
          <w14:ligatures w14:val="none"/>
        </w:rPr>
        <w:t>2022) ‘</w:t>
      </w:r>
      <w:proofErr w:type="gramEnd"/>
      <w:r w:rsidRPr="00983A94">
        <w:rPr>
          <w:rFonts w:ascii="Arial" w:eastAsia="Calibri" w:hAnsi="Arial" w:cs="Arial"/>
          <w:kern w:val="0"/>
          <w:lang w:val="en-US"/>
          <w14:ligatures w14:val="none"/>
        </w:rPr>
        <w:t>Labor shortage solution: redefining hospitality through digitization.’ </w:t>
      </w:r>
      <w:r w:rsidRPr="00983A94">
        <w:rPr>
          <w:rFonts w:ascii="Arial" w:eastAsia="Calibri" w:hAnsi="Arial" w:cs="Arial"/>
          <w:i/>
          <w:iCs/>
          <w:kern w:val="0"/>
          <w:lang w:val="en-US"/>
          <w14:ligatures w14:val="none"/>
        </w:rPr>
        <w:t>International Journal of Contemporary Hospitality Management</w:t>
      </w:r>
      <w:r w:rsidRPr="00983A94">
        <w:rPr>
          <w:rFonts w:ascii="Arial" w:eastAsia="Calibri" w:hAnsi="Arial" w:cs="Arial"/>
          <w:kern w:val="0"/>
          <w:lang w:val="en-US"/>
          <w14:ligatures w14:val="none"/>
        </w:rPr>
        <w:t>, </w:t>
      </w:r>
      <w:r w:rsidRPr="00983A94">
        <w:rPr>
          <w:rFonts w:ascii="Arial" w:eastAsia="Calibri" w:hAnsi="Arial" w:cs="Arial"/>
          <w:i/>
          <w:iCs/>
          <w:kern w:val="0"/>
          <w:lang w:val="en-US"/>
          <w14:ligatures w14:val="none"/>
        </w:rPr>
        <w:t>34</w:t>
      </w:r>
      <w:r w:rsidRPr="00983A94">
        <w:rPr>
          <w:rFonts w:ascii="Arial" w:eastAsia="Calibri" w:hAnsi="Arial" w:cs="Arial"/>
          <w:kern w:val="0"/>
          <w:lang w:val="en-US"/>
          <w14:ligatures w14:val="none"/>
        </w:rPr>
        <w:t xml:space="preserve">(12), pp.4674-4685. Online available at: </w:t>
      </w:r>
      <w:hyperlink r:id="rId55" w:history="1">
        <w:r w:rsidRPr="00983A94">
          <w:rPr>
            <w:rStyle w:val="Hyperlink"/>
            <w:rFonts w:ascii="Arial" w:eastAsia="Calibri" w:hAnsi="Arial" w:cs="Arial"/>
            <w:kern w:val="0"/>
            <w:lang w:val="en-US"/>
            <w14:ligatures w14:val="none"/>
          </w:rPr>
          <w:t>https://www.emerald.com/insight/content/doi/10.1108/IJCHM-03-2022-0304/full/html</w:t>
        </w:r>
      </w:hyperlink>
      <w:r w:rsidRPr="00983A94">
        <w:rPr>
          <w:rFonts w:ascii="Arial" w:eastAsia="Calibri" w:hAnsi="Arial" w:cs="Arial"/>
          <w:kern w:val="0"/>
          <w:lang w:val="en-US"/>
          <w14:ligatures w14:val="none"/>
        </w:rPr>
        <w:t xml:space="preserve"> .Last accessed on: 12</w:t>
      </w:r>
      <w:r w:rsidRPr="00983A94">
        <w:rPr>
          <w:rFonts w:ascii="Arial" w:eastAsia="Calibri" w:hAnsi="Arial" w:cs="Arial"/>
          <w:kern w:val="0"/>
          <w:vertAlign w:val="superscript"/>
          <w:lang w:val="en-US"/>
          <w14:ligatures w14:val="none"/>
        </w:rPr>
        <w:t>th</w:t>
      </w:r>
      <w:r w:rsidRPr="00983A94">
        <w:rPr>
          <w:rFonts w:ascii="Arial" w:eastAsia="Calibri" w:hAnsi="Arial" w:cs="Arial"/>
          <w:kern w:val="0"/>
          <w:lang w:val="en-US"/>
          <w14:ligatures w14:val="none"/>
        </w:rPr>
        <w:t xml:space="preserve"> February 2025. </w:t>
      </w:r>
    </w:p>
    <w:p w14:paraId="6677C8F0" w14:textId="77777777" w:rsidR="00983A94" w:rsidRPr="00983A94" w:rsidRDefault="00983A94" w:rsidP="00983A94">
      <w:pPr>
        <w:spacing w:line="360" w:lineRule="auto"/>
        <w:rPr>
          <w:rFonts w:ascii="Arial" w:eastAsia="Calibri" w:hAnsi="Arial" w:cs="Arial"/>
          <w:kern w:val="0"/>
          <w:lang w:val="en-US"/>
          <w14:ligatures w14:val="none"/>
        </w:rPr>
      </w:pPr>
      <w:r w:rsidRPr="00983A94">
        <w:rPr>
          <w:rFonts w:ascii="Arial" w:eastAsia="Calibri" w:hAnsi="Arial" w:cs="Arial"/>
          <w:kern w:val="0"/>
          <w:lang w:val="en-US"/>
          <w14:ligatures w14:val="none"/>
        </w:rPr>
        <w:t>Niyaz, R. and Ali, R (</w:t>
      </w:r>
      <w:proofErr w:type="gramStart"/>
      <w:r w:rsidRPr="00983A94">
        <w:rPr>
          <w:rFonts w:ascii="Arial" w:eastAsia="Calibri" w:hAnsi="Arial" w:cs="Arial"/>
          <w:kern w:val="0"/>
          <w:lang w:val="en-US"/>
          <w14:ligatures w14:val="none"/>
        </w:rPr>
        <w:t>2024) ‘</w:t>
      </w:r>
      <w:proofErr w:type="gramEnd"/>
      <w:r w:rsidRPr="00983A94">
        <w:rPr>
          <w:rFonts w:ascii="Arial" w:eastAsia="Calibri" w:hAnsi="Arial" w:cs="Arial"/>
          <w:kern w:val="0"/>
          <w:lang w:val="en-US"/>
          <w14:ligatures w14:val="none"/>
        </w:rPr>
        <w:t xml:space="preserve">Evaluating the Impact of Workforce Skills on Classical Assembly Line and Seru Production Efficiency: A Multi-Period Perspective.’ Online available at: </w:t>
      </w:r>
      <w:hyperlink r:id="rId56" w:history="1">
        <w:r w:rsidRPr="00983A94">
          <w:rPr>
            <w:rStyle w:val="Hyperlink"/>
            <w:rFonts w:ascii="Arial" w:eastAsia="Calibri" w:hAnsi="Arial" w:cs="Arial"/>
            <w:kern w:val="0"/>
            <w:lang w:val="en-US"/>
            <w14:ligatures w14:val="none"/>
          </w:rPr>
          <w:t>https://www.researchgate.net/profile/Riaz-Ali-12/publication/384560950_Evaluating_the_Impact_of_Workforce_Skills_on_Classical_Assembly_Line_and_Seru_Production_Efficiency_A_Multi-Period_Perspective/links/66fd1f82f599e0392fb28598/Evaluating-the-Impact-of-Workforce-Skills-on-Classical-Assembly-Line-and-Seru-Production-Efficiency-A-Multi-Period-Perspective.pdf</w:t>
        </w:r>
      </w:hyperlink>
      <w:r w:rsidRPr="00983A94">
        <w:rPr>
          <w:rFonts w:ascii="Arial" w:eastAsia="Calibri" w:hAnsi="Arial" w:cs="Arial"/>
          <w:kern w:val="0"/>
          <w:lang w:val="en-US"/>
          <w14:ligatures w14:val="none"/>
        </w:rPr>
        <w:t xml:space="preserve"> .Last accessed on: 12</w:t>
      </w:r>
      <w:r w:rsidRPr="00983A94">
        <w:rPr>
          <w:rFonts w:ascii="Arial" w:eastAsia="Calibri" w:hAnsi="Arial" w:cs="Arial"/>
          <w:kern w:val="0"/>
          <w:vertAlign w:val="superscript"/>
          <w:lang w:val="en-US"/>
          <w14:ligatures w14:val="none"/>
        </w:rPr>
        <w:t>th</w:t>
      </w:r>
      <w:r w:rsidRPr="00983A94">
        <w:rPr>
          <w:rFonts w:ascii="Arial" w:eastAsia="Calibri" w:hAnsi="Arial" w:cs="Arial"/>
          <w:kern w:val="0"/>
          <w:lang w:val="en-US"/>
          <w14:ligatures w14:val="none"/>
        </w:rPr>
        <w:t xml:space="preserve"> February 2025.</w:t>
      </w:r>
    </w:p>
    <w:p w14:paraId="1C647C1A" w14:textId="77777777" w:rsidR="00983A94" w:rsidRPr="00983A94" w:rsidRDefault="00983A94" w:rsidP="00983A94">
      <w:pPr>
        <w:spacing w:line="360" w:lineRule="auto"/>
        <w:rPr>
          <w:rFonts w:ascii="Arial" w:eastAsia="Calibri" w:hAnsi="Arial" w:cs="Arial"/>
          <w:kern w:val="0"/>
          <w:lang w:val="en-US"/>
          <w14:ligatures w14:val="none"/>
        </w:rPr>
      </w:pPr>
      <w:proofErr w:type="spellStart"/>
      <w:r w:rsidRPr="00983A94">
        <w:rPr>
          <w:rFonts w:ascii="Arial" w:eastAsia="Calibri" w:hAnsi="Arial" w:cs="Arial"/>
          <w:kern w:val="0"/>
          <w:lang w:val="en-US"/>
          <w14:ligatures w14:val="none"/>
        </w:rPr>
        <w:t>Pomaranik</w:t>
      </w:r>
      <w:proofErr w:type="spellEnd"/>
      <w:r w:rsidRPr="00983A94">
        <w:rPr>
          <w:rFonts w:ascii="Arial" w:eastAsia="Calibri" w:hAnsi="Arial" w:cs="Arial"/>
          <w:kern w:val="0"/>
          <w:lang w:val="en-US"/>
          <w14:ligatures w14:val="none"/>
        </w:rPr>
        <w:t xml:space="preserve">, W. and </w:t>
      </w:r>
      <w:proofErr w:type="spellStart"/>
      <w:r w:rsidRPr="00983A94">
        <w:rPr>
          <w:rFonts w:ascii="Arial" w:eastAsia="Calibri" w:hAnsi="Arial" w:cs="Arial"/>
          <w:kern w:val="0"/>
          <w:lang w:val="en-US"/>
          <w14:ligatures w14:val="none"/>
        </w:rPr>
        <w:t>Kludacz</w:t>
      </w:r>
      <w:proofErr w:type="spellEnd"/>
      <w:r w:rsidRPr="00983A94">
        <w:rPr>
          <w:rFonts w:ascii="Arial" w:eastAsia="Calibri" w:hAnsi="Arial" w:cs="Arial"/>
          <w:kern w:val="0"/>
          <w:lang w:val="en-US"/>
          <w14:ligatures w14:val="none"/>
        </w:rPr>
        <w:t xml:space="preserve">-Alessandri, M (2024) ‘Talent management practices and other factors affecting employee performance in the public healthcare sector in </w:t>
      </w:r>
      <w:proofErr w:type="spellStart"/>
      <w:r w:rsidRPr="00983A94">
        <w:rPr>
          <w:rFonts w:ascii="Arial" w:eastAsia="Calibri" w:hAnsi="Arial" w:cs="Arial"/>
          <w:kern w:val="0"/>
          <w:lang w:val="en-US"/>
          <w14:ligatures w14:val="none"/>
        </w:rPr>
        <w:t>poland</w:t>
      </w:r>
      <w:proofErr w:type="spellEnd"/>
      <w:r w:rsidRPr="00983A94">
        <w:rPr>
          <w:rFonts w:ascii="Arial" w:eastAsia="Calibri" w:hAnsi="Arial" w:cs="Arial"/>
          <w:kern w:val="0"/>
          <w:lang w:val="en-US"/>
          <w14:ligatures w14:val="none"/>
        </w:rPr>
        <w:t>: an empirical study using structural equation modelling.’ </w:t>
      </w:r>
      <w:r w:rsidRPr="00983A94">
        <w:rPr>
          <w:rFonts w:ascii="Arial" w:eastAsia="Calibri" w:hAnsi="Arial" w:cs="Arial"/>
          <w:i/>
          <w:iCs/>
          <w:kern w:val="0"/>
          <w:lang w:val="en-US"/>
          <w14:ligatures w14:val="none"/>
        </w:rPr>
        <w:t>BMC Health Services Research</w:t>
      </w:r>
      <w:r w:rsidRPr="00983A94">
        <w:rPr>
          <w:rFonts w:ascii="Arial" w:eastAsia="Calibri" w:hAnsi="Arial" w:cs="Arial"/>
          <w:kern w:val="0"/>
          <w:lang w:val="en-US"/>
          <w14:ligatures w14:val="none"/>
        </w:rPr>
        <w:t>, </w:t>
      </w:r>
      <w:r w:rsidRPr="00983A94">
        <w:rPr>
          <w:rFonts w:ascii="Arial" w:eastAsia="Calibri" w:hAnsi="Arial" w:cs="Arial"/>
          <w:i/>
          <w:iCs/>
          <w:kern w:val="0"/>
          <w:lang w:val="en-US"/>
          <w14:ligatures w14:val="none"/>
        </w:rPr>
        <w:t>24</w:t>
      </w:r>
      <w:r w:rsidRPr="00983A94">
        <w:rPr>
          <w:rFonts w:ascii="Arial" w:eastAsia="Calibri" w:hAnsi="Arial" w:cs="Arial"/>
          <w:kern w:val="0"/>
          <w:lang w:val="en-US"/>
          <w14:ligatures w14:val="none"/>
        </w:rPr>
        <w:t xml:space="preserve">(1), p.1667. Online available at: </w:t>
      </w:r>
      <w:hyperlink r:id="rId57" w:history="1">
        <w:r w:rsidRPr="00983A94">
          <w:rPr>
            <w:rStyle w:val="Hyperlink"/>
            <w:rFonts w:ascii="Arial" w:eastAsia="Calibri" w:hAnsi="Arial" w:cs="Arial"/>
            <w:kern w:val="0"/>
            <w:lang w:val="en-US"/>
            <w14:ligatures w14:val="none"/>
          </w:rPr>
          <w:t>https://link.springer.com/article/10.1186/s12913-024-12169-4</w:t>
        </w:r>
      </w:hyperlink>
      <w:r w:rsidRPr="00983A94">
        <w:rPr>
          <w:rFonts w:ascii="Arial" w:eastAsia="Calibri" w:hAnsi="Arial" w:cs="Arial"/>
          <w:kern w:val="0"/>
          <w:lang w:val="en-US"/>
          <w14:ligatures w14:val="none"/>
        </w:rPr>
        <w:t xml:space="preserve"> .Last accessed on: 12</w:t>
      </w:r>
      <w:r w:rsidRPr="00983A94">
        <w:rPr>
          <w:rFonts w:ascii="Arial" w:eastAsia="Calibri" w:hAnsi="Arial" w:cs="Arial"/>
          <w:kern w:val="0"/>
          <w:vertAlign w:val="superscript"/>
          <w:lang w:val="en-US"/>
          <w14:ligatures w14:val="none"/>
        </w:rPr>
        <w:t>th</w:t>
      </w:r>
      <w:r w:rsidRPr="00983A94">
        <w:rPr>
          <w:rFonts w:ascii="Arial" w:eastAsia="Calibri" w:hAnsi="Arial" w:cs="Arial"/>
          <w:kern w:val="0"/>
          <w:lang w:val="en-US"/>
          <w14:ligatures w14:val="none"/>
        </w:rPr>
        <w:t xml:space="preserve"> February 2025.  </w:t>
      </w:r>
    </w:p>
    <w:p w14:paraId="55F9ADE9" w14:textId="77777777" w:rsidR="00983A94" w:rsidRPr="00983A94" w:rsidRDefault="00983A94" w:rsidP="00983A94">
      <w:pPr>
        <w:spacing w:line="360" w:lineRule="auto"/>
        <w:rPr>
          <w:rFonts w:ascii="Arial" w:eastAsia="Calibri" w:hAnsi="Arial" w:cs="Arial"/>
          <w:kern w:val="0"/>
          <w:lang w:val="en-US"/>
          <w14:ligatures w14:val="none"/>
        </w:rPr>
      </w:pPr>
      <w:r w:rsidRPr="00983A94">
        <w:rPr>
          <w:rFonts w:ascii="Arial" w:eastAsia="Calibri" w:hAnsi="Arial" w:cs="Arial"/>
          <w:kern w:val="0"/>
          <w:lang w:val="en-US"/>
          <w14:ligatures w14:val="none"/>
        </w:rPr>
        <w:t>Premier Inn (</w:t>
      </w:r>
      <w:proofErr w:type="gramStart"/>
      <w:r w:rsidRPr="00983A94">
        <w:rPr>
          <w:rFonts w:ascii="Arial" w:eastAsia="Calibri" w:hAnsi="Arial" w:cs="Arial"/>
          <w:kern w:val="0"/>
          <w:lang w:val="en-US"/>
          <w14:ligatures w14:val="none"/>
        </w:rPr>
        <w:t>2025) ‘</w:t>
      </w:r>
      <w:proofErr w:type="gramEnd"/>
      <w:r w:rsidRPr="00983A94">
        <w:rPr>
          <w:rFonts w:ascii="Arial" w:eastAsia="Calibri" w:hAnsi="Arial" w:cs="Arial"/>
          <w:kern w:val="0"/>
          <w:lang w:val="en-US"/>
          <w14:ligatures w14:val="none"/>
        </w:rPr>
        <w:t xml:space="preserve">Background.’ Online available at:  </w:t>
      </w:r>
      <w:hyperlink r:id="rId58" w:history="1">
        <w:r w:rsidRPr="00983A94">
          <w:rPr>
            <w:rStyle w:val="Hyperlink"/>
            <w:rFonts w:ascii="Arial" w:eastAsia="Calibri" w:hAnsi="Arial" w:cs="Arial"/>
            <w:kern w:val="0"/>
            <w:lang w:val="en-US"/>
            <w14:ligatures w14:val="none"/>
          </w:rPr>
          <w:t>https://www.premierinn.com/gb/en/hotels/england/nottinghamshire/nottingham/nottingham-city-centre-chapel-bar.html</w:t>
        </w:r>
      </w:hyperlink>
      <w:r w:rsidRPr="00983A94">
        <w:rPr>
          <w:rFonts w:ascii="Arial" w:eastAsia="Calibri" w:hAnsi="Arial" w:cs="Arial"/>
          <w:kern w:val="0"/>
          <w:lang w:val="en-US"/>
          <w14:ligatures w14:val="none"/>
        </w:rPr>
        <w:t xml:space="preserve"> .Last accessed on: 12</w:t>
      </w:r>
      <w:r w:rsidRPr="00983A94">
        <w:rPr>
          <w:rFonts w:ascii="Arial" w:eastAsia="Calibri" w:hAnsi="Arial" w:cs="Arial"/>
          <w:kern w:val="0"/>
          <w:vertAlign w:val="superscript"/>
          <w:lang w:val="en-US"/>
          <w14:ligatures w14:val="none"/>
        </w:rPr>
        <w:t>th</w:t>
      </w:r>
      <w:r w:rsidRPr="00983A94">
        <w:rPr>
          <w:rFonts w:ascii="Arial" w:eastAsia="Calibri" w:hAnsi="Arial" w:cs="Arial"/>
          <w:kern w:val="0"/>
          <w:lang w:val="en-US"/>
          <w14:ligatures w14:val="none"/>
        </w:rPr>
        <w:t xml:space="preserve"> February 2025. </w:t>
      </w:r>
    </w:p>
    <w:p w14:paraId="6691B3E3" w14:textId="77777777" w:rsidR="00983A94" w:rsidRPr="00983A94" w:rsidRDefault="00983A94" w:rsidP="00983A94">
      <w:pPr>
        <w:spacing w:line="360" w:lineRule="auto"/>
        <w:rPr>
          <w:rFonts w:ascii="Arial" w:eastAsia="Calibri" w:hAnsi="Arial" w:cs="Arial"/>
          <w:kern w:val="0"/>
          <w:lang w:val="en-US"/>
          <w14:ligatures w14:val="none"/>
        </w:rPr>
      </w:pPr>
      <w:r w:rsidRPr="00983A94">
        <w:rPr>
          <w:rFonts w:ascii="Arial" w:eastAsia="Calibri" w:hAnsi="Arial" w:cs="Arial"/>
          <w:kern w:val="0"/>
          <w:lang w:val="en-US"/>
          <w14:ligatures w14:val="none"/>
        </w:rPr>
        <w:t>Premier Inn (</w:t>
      </w:r>
      <w:proofErr w:type="gramStart"/>
      <w:r w:rsidRPr="00983A94">
        <w:rPr>
          <w:rFonts w:ascii="Arial" w:eastAsia="Calibri" w:hAnsi="Arial" w:cs="Arial"/>
          <w:kern w:val="0"/>
          <w:lang w:val="en-US"/>
          <w14:ligatures w14:val="none"/>
        </w:rPr>
        <w:t>2025) ‘</w:t>
      </w:r>
      <w:proofErr w:type="gramEnd"/>
      <w:r w:rsidRPr="00983A94">
        <w:rPr>
          <w:rFonts w:ascii="Arial" w:eastAsia="Calibri" w:hAnsi="Arial" w:cs="Arial"/>
          <w:kern w:val="0"/>
          <w:lang w:val="en-US"/>
          <w14:ligatures w14:val="none"/>
        </w:rPr>
        <w:t xml:space="preserve">Location/Key themes.’ Online available at: </w:t>
      </w:r>
      <w:hyperlink r:id="rId59" w:history="1">
        <w:r w:rsidRPr="00983A94">
          <w:rPr>
            <w:rStyle w:val="Hyperlink"/>
            <w:rFonts w:ascii="Arial" w:eastAsia="Calibri" w:hAnsi="Arial" w:cs="Arial"/>
            <w:kern w:val="0"/>
            <w:lang w:val="en-US"/>
            <w14:ligatures w14:val="none"/>
          </w:rPr>
          <w:t>https://www.premierinn.com/gb/en/why.html</w:t>
        </w:r>
      </w:hyperlink>
      <w:r w:rsidRPr="00983A94">
        <w:rPr>
          <w:rFonts w:ascii="Arial" w:eastAsia="Calibri" w:hAnsi="Arial" w:cs="Arial"/>
          <w:kern w:val="0"/>
          <w:lang w:val="en-US"/>
          <w14:ligatures w14:val="none"/>
        </w:rPr>
        <w:t xml:space="preserve"> .Last accessed on: 12</w:t>
      </w:r>
      <w:r w:rsidRPr="00983A94">
        <w:rPr>
          <w:rFonts w:ascii="Arial" w:eastAsia="Calibri" w:hAnsi="Arial" w:cs="Arial"/>
          <w:kern w:val="0"/>
          <w:vertAlign w:val="superscript"/>
          <w:lang w:val="en-US"/>
          <w14:ligatures w14:val="none"/>
        </w:rPr>
        <w:t>th</w:t>
      </w:r>
      <w:r w:rsidRPr="00983A94">
        <w:rPr>
          <w:rFonts w:ascii="Arial" w:eastAsia="Calibri" w:hAnsi="Arial" w:cs="Arial"/>
          <w:kern w:val="0"/>
          <w:lang w:val="en-US"/>
          <w14:ligatures w14:val="none"/>
        </w:rPr>
        <w:t xml:space="preserve"> February 2025.</w:t>
      </w:r>
    </w:p>
    <w:p w14:paraId="7EAEE90C" w14:textId="77777777" w:rsidR="00983A94" w:rsidRPr="00983A94" w:rsidRDefault="00983A94" w:rsidP="00983A94">
      <w:pPr>
        <w:spacing w:line="360" w:lineRule="auto"/>
        <w:rPr>
          <w:rFonts w:ascii="Arial" w:eastAsia="Calibri" w:hAnsi="Arial" w:cs="Arial"/>
          <w:kern w:val="0"/>
          <w:lang w:val="en-US"/>
          <w14:ligatures w14:val="none"/>
        </w:rPr>
      </w:pPr>
      <w:r w:rsidRPr="00983A94">
        <w:rPr>
          <w:rFonts w:ascii="Arial" w:eastAsia="Calibri" w:hAnsi="Arial" w:cs="Arial"/>
          <w:kern w:val="0"/>
          <w:lang w:val="en-US"/>
          <w14:ligatures w14:val="none"/>
        </w:rPr>
        <w:t xml:space="preserve">Ratna, S., Saide, S., Putri, A.M., Indrajit, R.E. and </w:t>
      </w:r>
      <w:proofErr w:type="spellStart"/>
      <w:r w:rsidRPr="00983A94">
        <w:rPr>
          <w:rFonts w:ascii="Arial" w:eastAsia="Calibri" w:hAnsi="Arial" w:cs="Arial"/>
          <w:kern w:val="0"/>
          <w:lang w:val="en-US"/>
          <w14:ligatures w14:val="none"/>
        </w:rPr>
        <w:t>Muwardi</w:t>
      </w:r>
      <w:proofErr w:type="spellEnd"/>
      <w:r w:rsidRPr="00983A94">
        <w:rPr>
          <w:rFonts w:ascii="Arial" w:eastAsia="Calibri" w:hAnsi="Arial" w:cs="Arial"/>
          <w:kern w:val="0"/>
          <w:lang w:val="en-US"/>
          <w14:ligatures w14:val="none"/>
        </w:rPr>
        <w:t>, D (</w:t>
      </w:r>
      <w:proofErr w:type="gramStart"/>
      <w:r w:rsidRPr="00983A94">
        <w:rPr>
          <w:rFonts w:ascii="Arial" w:eastAsia="Calibri" w:hAnsi="Arial" w:cs="Arial"/>
          <w:kern w:val="0"/>
          <w:lang w:val="en-US"/>
          <w14:ligatures w14:val="none"/>
        </w:rPr>
        <w:t>2024) ‘</w:t>
      </w:r>
      <w:proofErr w:type="gramEnd"/>
      <w:r w:rsidRPr="00983A94">
        <w:rPr>
          <w:rFonts w:ascii="Arial" w:eastAsia="Calibri" w:hAnsi="Arial" w:cs="Arial"/>
          <w:kern w:val="0"/>
          <w:lang w:val="en-US"/>
          <w14:ligatures w14:val="none"/>
        </w:rPr>
        <w:t xml:space="preserve">Digital transformation in tourism and hospitality industry: a literature review of blockchain,’ </w:t>
      </w:r>
      <w:r w:rsidRPr="00983A94">
        <w:rPr>
          <w:rFonts w:ascii="Arial" w:eastAsia="Calibri" w:hAnsi="Arial" w:cs="Arial"/>
          <w:kern w:val="0"/>
          <w:lang w:val="en-US"/>
          <w14:ligatures w14:val="none"/>
        </w:rPr>
        <w:lastRenderedPageBreak/>
        <w:t>financial technology, and knowledge management. </w:t>
      </w:r>
      <w:proofErr w:type="spellStart"/>
      <w:r w:rsidRPr="00983A94">
        <w:rPr>
          <w:rFonts w:ascii="Arial" w:eastAsia="Calibri" w:hAnsi="Arial" w:cs="Arial"/>
          <w:i/>
          <w:iCs/>
          <w:kern w:val="0"/>
          <w:lang w:val="en-US"/>
          <w14:ligatures w14:val="none"/>
        </w:rPr>
        <w:t>EuroMed</w:t>
      </w:r>
      <w:proofErr w:type="spellEnd"/>
      <w:r w:rsidRPr="00983A94">
        <w:rPr>
          <w:rFonts w:ascii="Arial" w:eastAsia="Calibri" w:hAnsi="Arial" w:cs="Arial"/>
          <w:i/>
          <w:iCs/>
          <w:kern w:val="0"/>
          <w:lang w:val="en-US"/>
          <w14:ligatures w14:val="none"/>
        </w:rPr>
        <w:t xml:space="preserve"> Journal of Business</w:t>
      </w:r>
      <w:r w:rsidRPr="00983A94">
        <w:rPr>
          <w:rFonts w:ascii="Arial" w:eastAsia="Calibri" w:hAnsi="Arial" w:cs="Arial"/>
          <w:kern w:val="0"/>
          <w:lang w:val="en-US"/>
          <w14:ligatures w14:val="none"/>
        </w:rPr>
        <w:t>, </w:t>
      </w:r>
      <w:r w:rsidRPr="00983A94">
        <w:rPr>
          <w:rFonts w:ascii="Arial" w:eastAsia="Calibri" w:hAnsi="Arial" w:cs="Arial"/>
          <w:i/>
          <w:iCs/>
          <w:kern w:val="0"/>
          <w:lang w:val="en-US"/>
          <w14:ligatures w14:val="none"/>
        </w:rPr>
        <w:t>19</w:t>
      </w:r>
      <w:r w:rsidRPr="00983A94">
        <w:rPr>
          <w:rFonts w:ascii="Arial" w:eastAsia="Calibri" w:hAnsi="Arial" w:cs="Arial"/>
          <w:kern w:val="0"/>
          <w:lang w:val="en-US"/>
          <w14:ligatures w14:val="none"/>
        </w:rPr>
        <w:t xml:space="preserve">(1), pp.84-112.  Online available at: </w:t>
      </w:r>
      <w:hyperlink r:id="rId60" w:history="1">
        <w:r w:rsidRPr="00983A94">
          <w:rPr>
            <w:rStyle w:val="Hyperlink"/>
            <w:rFonts w:ascii="Arial" w:eastAsia="Calibri" w:hAnsi="Arial" w:cs="Arial"/>
            <w:kern w:val="0"/>
            <w:lang w:val="en-US"/>
            <w14:ligatures w14:val="none"/>
          </w:rPr>
          <w:t>https://www.emerald.com/insight/content/doi/10.1108/EMJB-04-2023-0118/full/html</w:t>
        </w:r>
      </w:hyperlink>
      <w:r w:rsidRPr="00983A94">
        <w:rPr>
          <w:rFonts w:ascii="Arial" w:eastAsia="Calibri" w:hAnsi="Arial" w:cs="Arial"/>
          <w:kern w:val="0"/>
          <w:lang w:val="en-US"/>
          <w14:ligatures w14:val="none"/>
        </w:rPr>
        <w:t xml:space="preserve"> .Last accessed on: 12</w:t>
      </w:r>
      <w:r w:rsidRPr="00983A94">
        <w:rPr>
          <w:rFonts w:ascii="Arial" w:eastAsia="Calibri" w:hAnsi="Arial" w:cs="Arial"/>
          <w:kern w:val="0"/>
          <w:vertAlign w:val="superscript"/>
          <w:lang w:val="en-US"/>
          <w14:ligatures w14:val="none"/>
        </w:rPr>
        <w:t>th</w:t>
      </w:r>
      <w:r w:rsidRPr="00983A94">
        <w:rPr>
          <w:rFonts w:ascii="Arial" w:eastAsia="Calibri" w:hAnsi="Arial" w:cs="Arial"/>
          <w:kern w:val="0"/>
          <w:lang w:val="en-US"/>
          <w14:ligatures w14:val="none"/>
        </w:rPr>
        <w:t xml:space="preserve"> February 2025.  </w:t>
      </w:r>
    </w:p>
    <w:p w14:paraId="172F6C8B" w14:textId="77777777" w:rsidR="00983A94" w:rsidRPr="00983A94" w:rsidRDefault="00983A94" w:rsidP="00983A94">
      <w:pPr>
        <w:spacing w:line="360" w:lineRule="auto"/>
        <w:rPr>
          <w:rFonts w:ascii="Arial" w:eastAsia="Calibri" w:hAnsi="Arial" w:cs="Arial"/>
          <w:kern w:val="0"/>
          <w:lang w:val="en-US"/>
          <w14:ligatures w14:val="none"/>
        </w:rPr>
      </w:pPr>
      <w:r w:rsidRPr="00983A94">
        <w:rPr>
          <w:rFonts w:ascii="Arial" w:eastAsia="Calibri" w:hAnsi="Arial" w:cs="Arial"/>
          <w:kern w:val="0"/>
          <w:lang w:val="en-US"/>
          <w14:ligatures w14:val="none"/>
        </w:rPr>
        <w:t>Robson, C (</w:t>
      </w:r>
      <w:proofErr w:type="gramStart"/>
      <w:r w:rsidRPr="00983A94">
        <w:rPr>
          <w:rFonts w:ascii="Arial" w:eastAsia="Calibri" w:hAnsi="Arial" w:cs="Arial"/>
          <w:kern w:val="0"/>
          <w:lang w:val="en-US"/>
          <w14:ligatures w14:val="none"/>
        </w:rPr>
        <w:t>2016) ‘</w:t>
      </w:r>
      <w:proofErr w:type="gramEnd"/>
      <w:r w:rsidRPr="00983A94">
        <w:rPr>
          <w:rFonts w:ascii="Arial" w:eastAsia="Calibri" w:hAnsi="Arial" w:cs="Arial"/>
          <w:kern w:val="0"/>
          <w:lang w:val="en-US"/>
          <w14:ligatures w14:val="none"/>
        </w:rPr>
        <w:t>Real World Research.’ 2nd Ed</w:t>
      </w:r>
      <w:r w:rsidRPr="00983A94">
        <w:rPr>
          <w:rFonts w:ascii="Arial" w:eastAsia="Calibri" w:hAnsi="Arial" w:cs="Arial"/>
          <w:i/>
          <w:kern w:val="0"/>
          <w:lang w:val="en-US"/>
          <w14:ligatures w14:val="none"/>
        </w:rPr>
        <w:t xml:space="preserve">, </w:t>
      </w:r>
      <w:r w:rsidRPr="00983A94">
        <w:rPr>
          <w:rFonts w:ascii="Arial" w:eastAsia="Calibri" w:hAnsi="Arial" w:cs="Arial"/>
          <w:kern w:val="0"/>
          <w:lang w:val="en-US"/>
          <w14:ligatures w14:val="none"/>
        </w:rPr>
        <w:t xml:space="preserve">Blackwell: Oxford </w:t>
      </w:r>
    </w:p>
    <w:p w14:paraId="1163DBA7" w14:textId="77777777" w:rsidR="00983A94" w:rsidRPr="00983A94" w:rsidRDefault="00983A94" w:rsidP="00983A94">
      <w:pPr>
        <w:spacing w:line="360" w:lineRule="auto"/>
        <w:rPr>
          <w:rFonts w:ascii="Arial" w:eastAsia="Calibri" w:hAnsi="Arial" w:cs="Arial"/>
          <w:kern w:val="0"/>
          <w:lang w:val="en-US"/>
          <w14:ligatures w14:val="none"/>
        </w:rPr>
      </w:pPr>
      <w:r w:rsidRPr="00983A94">
        <w:rPr>
          <w:rFonts w:ascii="Arial" w:eastAsia="Calibri" w:hAnsi="Arial" w:cs="Arial"/>
          <w:kern w:val="0"/>
          <w:lang w:val="en-US"/>
          <w14:ligatures w14:val="none"/>
        </w:rPr>
        <w:t>Robson, C. (</w:t>
      </w:r>
      <w:proofErr w:type="gramStart"/>
      <w:r w:rsidRPr="00983A94">
        <w:rPr>
          <w:rFonts w:ascii="Arial" w:eastAsia="Calibri" w:hAnsi="Arial" w:cs="Arial"/>
          <w:kern w:val="0"/>
          <w:lang w:val="en-US"/>
          <w14:ligatures w14:val="none"/>
        </w:rPr>
        <w:t>2016) ‘</w:t>
      </w:r>
      <w:proofErr w:type="gramEnd"/>
      <w:r w:rsidRPr="00983A94">
        <w:rPr>
          <w:rFonts w:ascii="Arial" w:eastAsia="Calibri" w:hAnsi="Arial" w:cs="Arial"/>
          <w:kern w:val="0"/>
          <w:lang w:val="en-US"/>
          <w14:ligatures w14:val="none"/>
        </w:rPr>
        <w:t>Real World Research’ 2nd Ed</w:t>
      </w:r>
      <w:r w:rsidRPr="00983A94">
        <w:rPr>
          <w:rFonts w:ascii="Arial" w:eastAsia="Calibri" w:hAnsi="Arial" w:cs="Arial"/>
          <w:i/>
          <w:kern w:val="0"/>
          <w:lang w:val="en-US"/>
          <w14:ligatures w14:val="none"/>
        </w:rPr>
        <w:t xml:space="preserve">, </w:t>
      </w:r>
      <w:r w:rsidRPr="00983A94">
        <w:rPr>
          <w:rFonts w:ascii="Arial" w:eastAsia="Calibri" w:hAnsi="Arial" w:cs="Arial"/>
          <w:kern w:val="0"/>
          <w:lang w:val="en-US"/>
          <w14:ligatures w14:val="none"/>
        </w:rPr>
        <w:t xml:space="preserve">Blackwell: Oxford </w:t>
      </w:r>
    </w:p>
    <w:p w14:paraId="3EEE5043" w14:textId="77777777" w:rsidR="00983A94" w:rsidRPr="00983A94" w:rsidRDefault="00983A94" w:rsidP="00983A94">
      <w:pPr>
        <w:spacing w:line="360" w:lineRule="auto"/>
        <w:rPr>
          <w:rFonts w:ascii="Arial" w:eastAsia="Calibri" w:hAnsi="Arial" w:cs="Arial"/>
          <w:kern w:val="0"/>
          <w:lang w:val="en-US"/>
          <w14:ligatures w14:val="none"/>
        </w:rPr>
      </w:pPr>
      <w:r w:rsidRPr="00983A94">
        <w:rPr>
          <w:rFonts w:ascii="Arial" w:eastAsia="Calibri" w:hAnsi="Arial" w:cs="Arial"/>
          <w:kern w:val="0"/>
          <w:lang w:val="en-US"/>
          <w14:ligatures w14:val="none"/>
        </w:rPr>
        <w:t>Russell, E (</w:t>
      </w:r>
      <w:proofErr w:type="gramStart"/>
      <w:r w:rsidRPr="00983A94">
        <w:rPr>
          <w:rFonts w:ascii="Arial" w:eastAsia="Calibri" w:hAnsi="Arial" w:cs="Arial"/>
          <w:kern w:val="0"/>
          <w:lang w:val="en-US"/>
          <w14:ligatures w14:val="none"/>
        </w:rPr>
        <w:t>2024) ‘</w:t>
      </w:r>
      <w:proofErr w:type="gramEnd"/>
      <w:r w:rsidRPr="00983A94">
        <w:rPr>
          <w:rFonts w:ascii="Arial" w:eastAsia="Calibri" w:hAnsi="Arial" w:cs="Arial"/>
          <w:kern w:val="0"/>
          <w:lang w:val="en-US"/>
          <w14:ligatures w14:val="none"/>
        </w:rPr>
        <w:t>Rural places and aging: between aging in place and stuck in place.’ In </w:t>
      </w:r>
      <w:r w:rsidRPr="00983A94">
        <w:rPr>
          <w:rFonts w:ascii="Arial" w:eastAsia="Calibri" w:hAnsi="Arial" w:cs="Arial"/>
          <w:i/>
          <w:iCs/>
          <w:kern w:val="0"/>
          <w:lang w:val="en-US"/>
          <w14:ligatures w14:val="none"/>
        </w:rPr>
        <w:t>Handbook on Aging and Place</w:t>
      </w:r>
      <w:r w:rsidRPr="00983A94">
        <w:rPr>
          <w:rFonts w:ascii="Arial" w:eastAsia="Calibri" w:hAnsi="Arial" w:cs="Arial"/>
          <w:kern w:val="0"/>
          <w:lang w:val="en-US"/>
          <w14:ligatures w14:val="none"/>
        </w:rPr>
        <w:t> (</w:t>
      </w:r>
      <w:proofErr w:type="gramStart"/>
      <w:r w:rsidRPr="00983A94">
        <w:rPr>
          <w:rFonts w:ascii="Arial" w:eastAsia="Calibri" w:hAnsi="Arial" w:cs="Arial"/>
          <w:kern w:val="0"/>
          <w:lang w:val="en-US"/>
          <w14:ligatures w14:val="none"/>
        </w:rPr>
        <w:t>pp</w:t>
      </w:r>
      <w:proofErr w:type="gramEnd"/>
      <w:r w:rsidRPr="00983A94">
        <w:rPr>
          <w:rFonts w:ascii="Arial" w:eastAsia="Calibri" w:hAnsi="Arial" w:cs="Arial"/>
          <w:kern w:val="0"/>
          <w:lang w:val="en-US"/>
          <w14:ligatures w14:val="none"/>
        </w:rPr>
        <w:t xml:space="preserve">. 277-292). Edward Elgar Publishing. Online available at: </w:t>
      </w:r>
      <w:hyperlink r:id="rId61" w:history="1">
        <w:r w:rsidRPr="00983A94">
          <w:rPr>
            <w:rStyle w:val="Hyperlink"/>
            <w:rFonts w:ascii="Arial" w:eastAsia="Calibri" w:hAnsi="Arial" w:cs="Arial"/>
            <w:kern w:val="0"/>
            <w:lang w:val="en-US"/>
            <w14:ligatures w14:val="none"/>
          </w:rPr>
          <w:t>https://www.elgaronline.com/edcollchap/book/9781802209983/book-part-9781802209983-26.xml</w:t>
        </w:r>
      </w:hyperlink>
      <w:r w:rsidRPr="00983A94">
        <w:rPr>
          <w:rFonts w:ascii="Arial" w:eastAsia="Calibri" w:hAnsi="Arial" w:cs="Arial"/>
          <w:kern w:val="0"/>
          <w:lang w:val="en-US"/>
          <w14:ligatures w14:val="none"/>
        </w:rPr>
        <w:t xml:space="preserve"> .Last accessed on: 12</w:t>
      </w:r>
      <w:r w:rsidRPr="00983A94">
        <w:rPr>
          <w:rFonts w:ascii="Arial" w:eastAsia="Calibri" w:hAnsi="Arial" w:cs="Arial"/>
          <w:kern w:val="0"/>
          <w:vertAlign w:val="superscript"/>
          <w:lang w:val="en-US"/>
          <w14:ligatures w14:val="none"/>
        </w:rPr>
        <w:t>th</w:t>
      </w:r>
      <w:r w:rsidRPr="00983A94">
        <w:rPr>
          <w:rFonts w:ascii="Arial" w:eastAsia="Calibri" w:hAnsi="Arial" w:cs="Arial"/>
          <w:kern w:val="0"/>
          <w:lang w:val="en-US"/>
          <w14:ligatures w14:val="none"/>
        </w:rPr>
        <w:t xml:space="preserve"> February 2025.  </w:t>
      </w:r>
    </w:p>
    <w:p w14:paraId="5789F5D4" w14:textId="77777777" w:rsidR="00983A94" w:rsidRPr="00983A94" w:rsidRDefault="00983A94" w:rsidP="00983A94">
      <w:pPr>
        <w:spacing w:line="360" w:lineRule="auto"/>
        <w:rPr>
          <w:rFonts w:ascii="Arial" w:eastAsia="Calibri" w:hAnsi="Arial" w:cs="Arial"/>
          <w:kern w:val="0"/>
          <w:lang w:val="en-US"/>
          <w14:ligatures w14:val="none"/>
        </w:rPr>
      </w:pPr>
      <w:r w:rsidRPr="00983A94">
        <w:rPr>
          <w:rFonts w:ascii="Arial" w:eastAsia="Calibri" w:hAnsi="Arial" w:cs="Arial"/>
          <w:kern w:val="0"/>
          <w:lang w:val="en-US"/>
          <w14:ligatures w14:val="none"/>
        </w:rPr>
        <w:t>Saunders, M., Lewis, P. and Thornhill, A (</w:t>
      </w:r>
      <w:proofErr w:type="gramStart"/>
      <w:r w:rsidRPr="00983A94">
        <w:rPr>
          <w:rFonts w:ascii="Arial" w:eastAsia="Calibri" w:hAnsi="Arial" w:cs="Arial"/>
          <w:kern w:val="0"/>
          <w:lang w:val="en-US"/>
          <w14:ligatures w14:val="none"/>
        </w:rPr>
        <w:t>2012) ‘</w:t>
      </w:r>
      <w:proofErr w:type="gramEnd"/>
      <w:r w:rsidRPr="00983A94">
        <w:rPr>
          <w:rFonts w:ascii="Arial" w:eastAsia="Calibri" w:hAnsi="Arial" w:cs="Arial"/>
          <w:kern w:val="0"/>
          <w:lang w:val="en-US"/>
          <w14:ligatures w14:val="none"/>
        </w:rPr>
        <w:t xml:space="preserve">Research Methods for Business Students,’ FT/Prentice Hall: Harlow </w:t>
      </w:r>
    </w:p>
    <w:p w14:paraId="62A89789" w14:textId="77777777" w:rsidR="00983A94" w:rsidRPr="00983A94" w:rsidRDefault="00983A94" w:rsidP="00983A94">
      <w:pPr>
        <w:spacing w:line="360" w:lineRule="auto"/>
        <w:rPr>
          <w:rFonts w:ascii="Arial" w:eastAsia="Calibri" w:hAnsi="Arial" w:cs="Arial"/>
          <w:kern w:val="0"/>
          <w:lang w:val="en-US"/>
          <w14:ligatures w14:val="none"/>
        </w:rPr>
      </w:pPr>
      <w:r w:rsidRPr="00983A94">
        <w:rPr>
          <w:rFonts w:ascii="Arial" w:eastAsia="Calibri" w:hAnsi="Arial" w:cs="Arial"/>
          <w:kern w:val="0"/>
          <w:lang w:val="en-US"/>
          <w14:ligatures w14:val="none"/>
        </w:rPr>
        <w:t>Shen, K., McGarry, B.E., Grabowski, D.C., Gruber, J. and Gandhi, A (2022) July ‘Staffing patterns in US nursing homes during COVID-19 outbreaks.’ In </w:t>
      </w:r>
      <w:r w:rsidRPr="00983A94">
        <w:rPr>
          <w:rFonts w:ascii="Arial" w:eastAsia="Calibri" w:hAnsi="Arial" w:cs="Arial"/>
          <w:i/>
          <w:iCs/>
          <w:kern w:val="0"/>
          <w:lang w:val="en-US"/>
          <w14:ligatures w14:val="none"/>
        </w:rPr>
        <w:t>JAMA Health Forum</w:t>
      </w:r>
      <w:r w:rsidRPr="00983A94">
        <w:rPr>
          <w:rFonts w:ascii="Arial" w:eastAsia="Calibri" w:hAnsi="Arial" w:cs="Arial"/>
          <w:kern w:val="0"/>
          <w:lang w:val="en-US"/>
          <w14:ligatures w14:val="none"/>
        </w:rPr>
        <w:t xml:space="preserve"> (Vol. 3, No. 7, pp. e222151-e222151). American Medical Association. Online available at: </w:t>
      </w:r>
      <w:hyperlink r:id="rId62" w:history="1">
        <w:r w:rsidRPr="00983A94">
          <w:rPr>
            <w:rStyle w:val="Hyperlink"/>
            <w:rFonts w:ascii="Arial" w:eastAsia="Calibri" w:hAnsi="Arial" w:cs="Arial"/>
            <w:kern w:val="0"/>
            <w:lang w:val="en-US"/>
            <w14:ligatures w14:val="none"/>
          </w:rPr>
          <w:t>https://jamanetwork.com/journals/jama-health-forum/fullarticle/2794538</w:t>
        </w:r>
      </w:hyperlink>
      <w:r w:rsidRPr="00983A94">
        <w:rPr>
          <w:rFonts w:ascii="Arial" w:eastAsia="Calibri" w:hAnsi="Arial" w:cs="Arial"/>
          <w:kern w:val="0"/>
          <w:lang w:val="en-US"/>
          <w14:ligatures w14:val="none"/>
        </w:rPr>
        <w:t xml:space="preserve"> .Last accessed on: 12</w:t>
      </w:r>
      <w:r w:rsidRPr="00983A94">
        <w:rPr>
          <w:rFonts w:ascii="Arial" w:eastAsia="Calibri" w:hAnsi="Arial" w:cs="Arial"/>
          <w:kern w:val="0"/>
          <w:vertAlign w:val="superscript"/>
          <w:lang w:val="en-US"/>
          <w14:ligatures w14:val="none"/>
        </w:rPr>
        <w:t>th</w:t>
      </w:r>
      <w:r w:rsidRPr="00983A94">
        <w:rPr>
          <w:rFonts w:ascii="Arial" w:eastAsia="Calibri" w:hAnsi="Arial" w:cs="Arial"/>
          <w:kern w:val="0"/>
          <w:lang w:val="en-US"/>
          <w14:ligatures w14:val="none"/>
        </w:rPr>
        <w:t xml:space="preserve"> February 2025. </w:t>
      </w:r>
    </w:p>
    <w:p w14:paraId="78CA5495" w14:textId="77777777" w:rsidR="00983A94" w:rsidRPr="00983A94" w:rsidRDefault="00983A94" w:rsidP="00983A94">
      <w:pPr>
        <w:spacing w:line="360" w:lineRule="auto"/>
        <w:rPr>
          <w:rFonts w:ascii="Arial" w:eastAsia="Calibri" w:hAnsi="Arial" w:cs="Arial"/>
          <w:kern w:val="0"/>
          <w:lang w:val="en-US"/>
          <w14:ligatures w14:val="none"/>
        </w:rPr>
      </w:pPr>
      <w:r w:rsidRPr="00983A94">
        <w:rPr>
          <w:rFonts w:ascii="Arial" w:eastAsia="Calibri" w:hAnsi="Arial" w:cs="Arial"/>
          <w:kern w:val="0"/>
          <w:lang w:val="en-US"/>
          <w14:ligatures w14:val="none"/>
        </w:rPr>
        <w:t>Shin, H., Sharma, A., Nicolau, J.L. and Kang, J (</w:t>
      </w:r>
      <w:proofErr w:type="gramStart"/>
      <w:r w:rsidRPr="00983A94">
        <w:rPr>
          <w:rFonts w:ascii="Arial" w:eastAsia="Calibri" w:hAnsi="Arial" w:cs="Arial"/>
          <w:kern w:val="0"/>
          <w:lang w:val="en-US"/>
          <w14:ligatures w14:val="none"/>
        </w:rPr>
        <w:t>2021) ‘</w:t>
      </w:r>
      <w:proofErr w:type="gramEnd"/>
      <w:r w:rsidRPr="00983A94">
        <w:rPr>
          <w:rFonts w:ascii="Arial" w:eastAsia="Calibri" w:hAnsi="Arial" w:cs="Arial"/>
          <w:kern w:val="0"/>
          <w:lang w:val="en-US"/>
          <w14:ligatures w14:val="none"/>
        </w:rPr>
        <w:t>The impact of hotel CSR for strategic philanthropy on booking behavior and hotel performance during the COVID-19 pandemic.’ </w:t>
      </w:r>
      <w:r w:rsidRPr="00983A94">
        <w:rPr>
          <w:rFonts w:ascii="Arial" w:eastAsia="Calibri" w:hAnsi="Arial" w:cs="Arial"/>
          <w:i/>
          <w:iCs/>
          <w:kern w:val="0"/>
          <w:lang w:val="en-US"/>
          <w14:ligatures w14:val="none"/>
        </w:rPr>
        <w:t>Tourism Management</w:t>
      </w:r>
      <w:r w:rsidRPr="00983A94">
        <w:rPr>
          <w:rFonts w:ascii="Arial" w:eastAsia="Calibri" w:hAnsi="Arial" w:cs="Arial"/>
          <w:kern w:val="0"/>
          <w:lang w:val="en-US"/>
          <w14:ligatures w14:val="none"/>
        </w:rPr>
        <w:t>, </w:t>
      </w:r>
      <w:r w:rsidRPr="00983A94">
        <w:rPr>
          <w:rFonts w:ascii="Arial" w:eastAsia="Calibri" w:hAnsi="Arial" w:cs="Arial"/>
          <w:i/>
          <w:iCs/>
          <w:kern w:val="0"/>
          <w:lang w:val="en-US"/>
          <w14:ligatures w14:val="none"/>
        </w:rPr>
        <w:t>85</w:t>
      </w:r>
      <w:r w:rsidRPr="00983A94">
        <w:rPr>
          <w:rFonts w:ascii="Arial" w:eastAsia="Calibri" w:hAnsi="Arial" w:cs="Arial"/>
          <w:kern w:val="0"/>
          <w:lang w:val="en-US"/>
          <w14:ligatures w14:val="none"/>
        </w:rPr>
        <w:t xml:space="preserve">, p.104322. Online available at: </w:t>
      </w:r>
      <w:hyperlink r:id="rId63" w:history="1">
        <w:r w:rsidRPr="00983A94">
          <w:rPr>
            <w:rStyle w:val="Hyperlink"/>
            <w:rFonts w:ascii="Arial" w:eastAsia="Calibri" w:hAnsi="Arial" w:cs="Arial"/>
            <w:kern w:val="0"/>
            <w:lang w:val="en-US"/>
            <w14:ligatures w14:val="none"/>
          </w:rPr>
          <w:t>https://www.sciencedirect.com/science/article/pii/S0261517721000418</w:t>
        </w:r>
      </w:hyperlink>
      <w:r w:rsidRPr="00983A94">
        <w:rPr>
          <w:rFonts w:ascii="Arial" w:eastAsia="Calibri" w:hAnsi="Arial" w:cs="Arial"/>
          <w:kern w:val="0"/>
          <w:lang w:val="en-US"/>
          <w14:ligatures w14:val="none"/>
        </w:rPr>
        <w:t xml:space="preserve"> .Last accessed on: 12</w:t>
      </w:r>
      <w:r w:rsidRPr="00983A94">
        <w:rPr>
          <w:rFonts w:ascii="Arial" w:eastAsia="Calibri" w:hAnsi="Arial" w:cs="Arial"/>
          <w:kern w:val="0"/>
          <w:vertAlign w:val="superscript"/>
          <w:lang w:val="en-US"/>
          <w14:ligatures w14:val="none"/>
        </w:rPr>
        <w:t>th</w:t>
      </w:r>
      <w:r w:rsidRPr="00983A94">
        <w:rPr>
          <w:rFonts w:ascii="Arial" w:eastAsia="Calibri" w:hAnsi="Arial" w:cs="Arial"/>
          <w:kern w:val="0"/>
          <w:lang w:val="en-US"/>
          <w14:ligatures w14:val="none"/>
        </w:rPr>
        <w:t xml:space="preserve"> February 2025. </w:t>
      </w:r>
    </w:p>
    <w:p w14:paraId="051BD4F7" w14:textId="77777777" w:rsidR="00983A94" w:rsidRPr="00983A94" w:rsidRDefault="00983A94" w:rsidP="00983A94">
      <w:pPr>
        <w:spacing w:line="360" w:lineRule="auto"/>
        <w:rPr>
          <w:rFonts w:ascii="Arial" w:eastAsia="Calibri" w:hAnsi="Arial" w:cs="Arial"/>
          <w:kern w:val="0"/>
          <w:lang w:val="en-US"/>
          <w14:ligatures w14:val="none"/>
        </w:rPr>
      </w:pPr>
      <w:r w:rsidRPr="00983A94">
        <w:rPr>
          <w:rFonts w:ascii="Arial" w:eastAsia="Calibri" w:hAnsi="Arial" w:cs="Arial"/>
          <w:kern w:val="0"/>
          <w:lang w:val="en-US"/>
          <w14:ligatures w14:val="none"/>
        </w:rPr>
        <w:t>Silverman, D. (</w:t>
      </w:r>
      <w:proofErr w:type="gramStart"/>
      <w:r w:rsidRPr="00983A94">
        <w:rPr>
          <w:rFonts w:ascii="Arial" w:eastAsia="Calibri" w:hAnsi="Arial" w:cs="Arial"/>
          <w:kern w:val="0"/>
          <w:lang w:val="en-US"/>
          <w14:ligatures w14:val="none"/>
        </w:rPr>
        <w:t>2011) ‘</w:t>
      </w:r>
      <w:proofErr w:type="gramEnd"/>
      <w:r w:rsidRPr="00983A94">
        <w:rPr>
          <w:rFonts w:ascii="Arial" w:eastAsia="Calibri" w:hAnsi="Arial" w:cs="Arial"/>
          <w:kern w:val="0"/>
          <w:lang w:val="en-US"/>
          <w14:ligatures w14:val="none"/>
        </w:rPr>
        <w:t>Qualitative Research Methods</w:t>
      </w:r>
      <w:r w:rsidRPr="00983A94">
        <w:rPr>
          <w:rFonts w:ascii="Arial" w:eastAsia="Calibri" w:hAnsi="Arial" w:cs="Arial"/>
          <w:i/>
          <w:kern w:val="0"/>
          <w:lang w:val="en-US"/>
          <w14:ligatures w14:val="none"/>
        </w:rPr>
        <w:t xml:space="preserve">’ </w:t>
      </w:r>
      <w:r w:rsidRPr="00983A94">
        <w:rPr>
          <w:rFonts w:ascii="Arial" w:eastAsia="Calibri" w:hAnsi="Arial" w:cs="Arial"/>
          <w:kern w:val="0"/>
          <w:lang w:val="en-US"/>
          <w14:ligatures w14:val="none"/>
        </w:rPr>
        <w:t>2nd Ed</w:t>
      </w:r>
      <w:r w:rsidRPr="00983A94">
        <w:rPr>
          <w:rFonts w:ascii="Arial" w:eastAsia="Calibri" w:hAnsi="Arial" w:cs="Arial"/>
          <w:i/>
          <w:kern w:val="0"/>
          <w:lang w:val="en-US"/>
          <w14:ligatures w14:val="none"/>
        </w:rPr>
        <w:t xml:space="preserve">, </w:t>
      </w:r>
      <w:r w:rsidRPr="00983A94">
        <w:rPr>
          <w:rFonts w:ascii="Arial" w:eastAsia="Calibri" w:hAnsi="Arial" w:cs="Arial"/>
          <w:kern w:val="0"/>
          <w:lang w:val="en-US"/>
          <w14:ligatures w14:val="none"/>
        </w:rPr>
        <w:t xml:space="preserve">Sage: London </w:t>
      </w:r>
    </w:p>
    <w:p w14:paraId="17C5AC86" w14:textId="77777777" w:rsidR="00983A94" w:rsidRPr="00983A94" w:rsidRDefault="00983A94" w:rsidP="00983A94">
      <w:pPr>
        <w:spacing w:line="360" w:lineRule="auto"/>
        <w:rPr>
          <w:rFonts w:ascii="Arial" w:eastAsia="Calibri" w:hAnsi="Arial" w:cs="Arial"/>
          <w:kern w:val="0"/>
          <w:lang w:val="en-US"/>
          <w14:ligatures w14:val="none"/>
        </w:rPr>
      </w:pPr>
      <w:r w:rsidRPr="00983A94">
        <w:rPr>
          <w:rFonts w:ascii="Arial" w:eastAsia="Calibri" w:hAnsi="Arial" w:cs="Arial"/>
          <w:kern w:val="0"/>
          <w:lang w:val="en-US"/>
          <w14:ligatures w14:val="none"/>
        </w:rPr>
        <w:t xml:space="preserve">Simões, F.L. and Santos, D.M (2024) </w:t>
      </w:r>
      <w:proofErr w:type="gramStart"/>
      <w:r w:rsidRPr="00983A94">
        <w:rPr>
          <w:rFonts w:ascii="Arial" w:eastAsia="Calibri" w:hAnsi="Arial" w:cs="Arial"/>
          <w:kern w:val="0"/>
          <w:lang w:val="en-US"/>
          <w14:ligatures w14:val="none"/>
        </w:rPr>
        <w:t>‘ A</w:t>
      </w:r>
      <w:proofErr w:type="gramEnd"/>
      <w:r w:rsidRPr="00983A94">
        <w:rPr>
          <w:rFonts w:ascii="Arial" w:eastAsia="Calibri" w:hAnsi="Arial" w:cs="Arial"/>
          <w:kern w:val="0"/>
          <w:lang w:val="en-US"/>
          <w14:ligatures w14:val="none"/>
        </w:rPr>
        <w:t xml:space="preserve"> SWOT Analysis of the Green Hydrogen Market.’ </w:t>
      </w:r>
      <w:r w:rsidRPr="00983A94">
        <w:rPr>
          <w:rFonts w:ascii="Arial" w:eastAsia="Calibri" w:hAnsi="Arial" w:cs="Arial"/>
          <w:i/>
          <w:iCs/>
          <w:kern w:val="0"/>
          <w:lang w:val="en-US"/>
          <w14:ligatures w14:val="none"/>
        </w:rPr>
        <w:t>Energies</w:t>
      </w:r>
      <w:r w:rsidRPr="00983A94">
        <w:rPr>
          <w:rFonts w:ascii="Arial" w:eastAsia="Calibri" w:hAnsi="Arial" w:cs="Arial"/>
          <w:kern w:val="0"/>
          <w:lang w:val="en-US"/>
          <w14:ligatures w14:val="none"/>
        </w:rPr>
        <w:t>, </w:t>
      </w:r>
      <w:r w:rsidRPr="00983A94">
        <w:rPr>
          <w:rFonts w:ascii="Arial" w:eastAsia="Calibri" w:hAnsi="Arial" w:cs="Arial"/>
          <w:i/>
          <w:iCs/>
          <w:kern w:val="0"/>
          <w:lang w:val="en-US"/>
          <w14:ligatures w14:val="none"/>
        </w:rPr>
        <w:t>17</w:t>
      </w:r>
      <w:r w:rsidRPr="00983A94">
        <w:rPr>
          <w:rFonts w:ascii="Arial" w:eastAsia="Calibri" w:hAnsi="Arial" w:cs="Arial"/>
          <w:kern w:val="0"/>
          <w:lang w:val="en-US"/>
          <w14:ligatures w14:val="none"/>
        </w:rPr>
        <w:t xml:space="preserve">(13), p.3114. Online available at: </w:t>
      </w:r>
      <w:hyperlink r:id="rId64" w:history="1">
        <w:r w:rsidRPr="00983A94">
          <w:rPr>
            <w:rStyle w:val="Hyperlink"/>
            <w:rFonts w:ascii="Arial" w:eastAsia="Calibri" w:hAnsi="Arial" w:cs="Arial"/>
            <w:kern w:val="0"/>
            <w:lang w:val="en-US"/>
            <w14:ligatures w14:val="none"/>
          </w:rPr>
          <w:t>https://www.mdpi.com/1996-1073/17/13/3114</w:t>
        </w:r>
      </w:hyperlink>
      <w:r w:rsidRPr="00983A94">
        <w:rPr>
          <w:rFonts w:ascii="Arial" w:eastAsia="Calibri" w:hAnsi="Arial" w:cs="Arial"/>
          <w:kern w:val="0"/>
          <w:lang w:val="en-US"/>
          <w14:ligatures w14:val="none"/>
        </w:rPr>
        <w:t xml:space="preserve"> .Last accessed on: 12</w:t>
      </w:r>
      <w:r w:rsidRPr="00983A94">
        <w:rPr>
          <w:rFonts w:ascii="Arial" w:eastAsia="Calibri" w:hAnsi="Arial" w:cs="Arial"/>
          <w:kern w:val="0"/>
          <w:vertAlign w:val="superscript"/>
          <w:lang w:val="en-US"/>
          <w14:ligatures w14:val="none"/>
        </w:rPr>
        <w:t>th</w:t>
      </w:r>
      <w:r w:rsidRPr="00983A94">
        <w:rPr>
          <w:rFonts w:ascii="Arial" w:eastAsia="Calibri" w:hAnsi="Arial" w:cs="Arial"/>
          <w:kern w:val="0"/>
          <w:lang w:val="en-US"/>
          <w14:ligatures w14:val="none"/>
        </w:rPr>
        <w:t xml:space="preserve"> February 2025. </w:t>
      </w:r>
    </w:p>
    <w:p w14:paraId="15784B47" w14:textId="77777777" w:rsidR="00983A94" w:rsidRPr="00983A94" w:rsidRDefault="00983A94" w:rsidP="00983A94">
      <w:pPr>
        <w:spacing w:line="360" w:lineRule="auto"/>
        <w:rPr>
          <w:rFonts w:ascii="Arial" w:eastAsia="Calibri" w:hAnsi="Arial" w:cs="Arial"/>
          <w:kern w:val="0"/>
          <w:lang w:val="en-US"/>
          <w14:ligatures w14:val="none"/>
        </w:rPr>
      </w:pPr>
      <w:r w:rsidRPr="00983A94">
        <w:rPr>
          <w:rFonts w:ascii="Arial" w:eastAsia="Calibri" w:hAnsi="Arial" w:cs="Arial"/>
          <w:kern w:val="0"/>
          <w:lang w:val="en-US"/>
          <w14:ligatures w14:val="none"/>
        </w:rPr>
        <w:t>Singh, A (2024) ‘Quality of Work-Life Practices in the Indian Hospitality Sector: Future Challenges and Prospects.’ </w:t>
      </w:r>
      <w:r w:rsidRPr="00983A94">
        <w:rPr>
          <w:rFonts w:ascii="Arial" w:eastAsia="Calibri" w:hAnsi="Arial" w:cs="Arial"/>
          <w:i/>
          <w:iCs/>
          <w:kern w:val="0"/>
          <w:lang w:val="en-US"/>
          <w14:ligatures w14:val="none"/>
        </w:rPr>
        <w:t>Human Relations Management in Tourism</w:t>
      </w:r>
      <w:r w:rsidRPr="00983A94">
        <w:rPr>
          <w:rFonts w:ascii="Arial" w:eastAsia="Calibri" w:hAnsi="Arial" w:cs="Arial"/>
          <w:kern w:val="0"/>
          <w:lang w:val="en-US"/>
          <w14:ligatures w14:val="none"/>
        </w:rPr>
        <w:t xml:space="preserve">, pp.208-224. Online available at: </w:t>
      </w:r>
      <w:hyperlink r:id="rId65" w:history="1">
        <w:r w:rsidRPr="00983A94">
          <w:rPr>
            <w:rStyle w:val="Hyperlink"/>
            <w:rFonts w:ascii="Arial" w:eastAsia="Calibri" w:hAnsi="Arial" w:cs="Arial"/>
            <w:kern w:val="0"/>
            <w:lang w:val="en-US"/>
            <w14:ligatures w14:val="none"/>
          </w:rPr>
          <w:t>https://www.igi-global.com/chapter/quality-of-work-</w:t>
        </w:r>
        <w:r w:rsidRPr="00983A94">
          <w:rPr>
            <w:rStyle w:val="Hyperlink"/>
            <w:rFonts w:ascii="Arial" w:eastAsia="Calibri" w:hAnsi="Arial" w:cs="Arial"/>
            <w:kern w:val="0"/>
            <w:lang w:val="en-US"/>
            <w14:ligatures w14:val="none"/>
          </w:rPr>
          <w:lastRenderedPageBreak/>
          <w:t>life-practices-in-the-indian-hospitality-sector/338851</w:t>
        </w:r>
      </w:hyperlink>
      <w:r w:rsidRPr="00983A94">
        <w:rPr>
          <w:rFonts w:ascii="Arial" w:eastAsia="Calibri" w:hAnsi="Arial" w:cs="Arial"/>
          <w:kern w:val="0"/>
          <w:lang w:val="en-US"/>
          <w14:ligatures w14:val="none"/>
        </w:rPr>
        <w:t xml:space="preserve"> .Last accessed on: 12</w:t>
      </w:r>
      <w:r w:rsidRPr="00983A94">
        <w:rPr>
          <w:rFonts w:ascii="Arial" w:eastAsia="Calibri" w:hAnsi="Arial" w:cs="Arial"/>
          <w:kern w:val="0"/>
          <w:vertAlign w:val="superscript"/>
          <w:lang w:val="en-US"/>
          <w14:ligatures w14:val="none"/>
        </w:rPr>
        <w:t>th</w:t>
      </w:r>
      <w:r w:rsidRPr="00983A94">
        <w:rPr>
          <w:rFonts w:ascii="Arial" w:eastAsia="Calibri" w:hAnsi="Arial" w:cs="Arial"/>
          <w:kern w:val="0"/>
          <w:lang w:val="en-US"/>
          <w14:ligatures w14:val="none"/>
        </w:rPr>
        <w:t xml:space="preserve"> February 2025.</w:t>
      </w:r>
    </w:p>
    <w:p w14:paraId="42EC97EB" w14:textId="77777777" w:rsidR="00983A94" w:rsidRPr="00983A94" w:rsidRDefault="00983A94" w:rsidP="00983A94">
      <w:pPr>
        <w:spacing w:line="360" w:lineRule="auto"/>
        <w:rPr>
          <w:rFonts w:ascii="Arial" w:eastAsia="Calibri" w:hAnsi="Arial" w:cs="Arial"/>
          <w:kern w:val="0"/>
          <w:lang w:val="en-US"/>
          <w14:ligatures w14:val="none"/>
        </w:rPr>
      </w:pPr>
      <w:r w:rsidRPr="00983A94">
        <w:rPr>
          <w:rFonts w:ascii="Arial" w:eastAsia="Calibri" w:hAnsi="Arial" w:cs="Arial"/>
          <w:kern w:val="0"/>
          <w:lang w:val="en-US"/>
          <w14:ligatures w14:val="none"/>
        </w:rPr>
        <w:t xml:space="preserve">Singh, J., </w:t>
      </w:r>
      <w:proofErr w:type="spellStart"/>
      <w:r w:rsidRPr="00983A94">
        <w:rPr>
          <w:rFonts w:ascii="Arial" w:eastAsia="Calibri" w:hAnsi="Arial" w:cs="Arial"/>
          <w:kern w:val="0"/>
          <w:lang w:val="en-US"/>
          <w14:ligatures w14:val="none"/>
        </w:rPr>
        <w:t>Ganbari</w:t>
      </w:r>
      <w:proofErr w:type="spellEnd"/>
      <w:r w:rsidRPr="00983A94">
        <w:rPr>
          <w:rFonts w:ascii="Arial" w:eastAsia="Calibri" w:hAnsi="Arial" w:cs="Arial"/>
          <w:kern w:val="0"/>
          <w:lang w:val="en-US"/>
          <w14:ligatures w14:val="none"/>
        </w:rPr>
        <w:t xml:space="preserve">, B., Kumar, D. and </w:t>
      </w:r>
      <w:proofErr w:type="spellStart"/>
      <w:r w:rsidRPr="00983A94">
        <w:rPr>
          <w:rFonts w:ascii="Arial" w:eastAsia="Calibri" w:hAnsi="Arial" w:cs="Arial"/>
          <w:kern w:val="0"/>
          <w:lang w:val="en-US"/>
          <w14:ligatures w14:val="none"/>
        </w:rPr>
        <w:t>Baleanu</w:t>
      </w:r>
      <w:proofErr w:type="spellEnd"/>
      <w:r w:rsidRPr="00983A94">
        <w:rPr>
          <w:rFonts w:ascii="Arial" w:eastAsia="Calibri" w:hAnsi="Arial" w:cs="Arial"/>
          <w:kern w:val="0"/>
          <w:lang w:val="en-US"/>
          <w14:ligatures w14:val="none"/>
        </w:rPr>
        <w:t>, D (</w:t>
      </w:r>
      <w:proofErr w:type="gramStart"/>
      <w:r w:rsidRPr="00983A94">
        <w:rPr>
          <w:rFonts w:ascii="Arial" w:eastAsia="Calibri" w:hAnsi="Arial" w:cs="Arial"/>
          <w:kern w:val="0"/>
          <w:lang w:val="en-US"/>
          <w14:ligatures w14:val="none"/>
        </w:rPr>
        <w:t>2021) ‘</w:t>
      </w:r>
      <w:proofErr w:type="gramEnd"/>
      <w:r w:rsidRPr="00983A94">
        <w:rPr>
          <w:rFonts w:ascii="Arial" w:eastAsia="Calibri" w:hAnsi="Arial" w:cs="Arial"/>
          <w:kern w:val="0"/>
          <w:lang w:val="en-US"/>
          <w14:ligatures w14:val="none"/>
        </w:rPr>
        <w:t>Analysis of fractional model of guava for biological pest control with memory effect.’ </w:t>
      </w:r>
      <w:r w:rsidRPr="00983A94">
        <w:rPr>
          <w:rFonts w:ascii="Arial" w:eastAsia="Calibri" w:hAnsi="Arial" w:cs="Arial"/>
          <w:i/>
          <w:iCs/>
          <w:kern w:val="0"/>
          <w:lang w:val="en-US"/>
          <w14:ligatures w14:val="none"/>
        </w:rPr>
        <w:t>Journal of Advanced Research</w:t>
      </w:r>
      <w:r w:rsidRPr="00983A94">
        <w:rPr>
          <w:rFonts w:ascii="Arial" w:eastAsia="Calibri" w:hAnsi="Arial" w:cs="Arial"/>
          <w:kern w:val="0"/>
          <w:lang w:val="en-US"/>
          <w14:ligatures w14:val="none"/>
        </w:rPr>
        <w:t>, </w:t>
      </w:r>
      <w:r w:rsidRPr="00983A94">
        <w:rPr>
          <w:rFonts w:ascii="Arial" w:eastAsia="Calibri" w:hAnsi="Arial" w:cs="Arial"/>
          <w:i/>
          <w:iCs/>
          <w:kern w:val="0"/>
          <w:lang w:val="en-US"/>
          <w14:ligatures w14:val="none"/>
        </w:rPr>
        <w:t>32</w:t>
      </w:r>
      <w:r w:rsidRPr="00983A94">
        <w:rPr>
          <w:rFonts w:ascii="Arial" w:eastAsia="Calibri" w:hAnsi="Arial" w:cs="Arial"/>
          <w:kern w:val="0"/>
          <w:lang w:val="en-US"/>
          <w14:ligatures w14:val="none"/>
        </w:rPr>
        <w:t xml:space="preserve">, pp.99-108. Online available at: </w:t>
      </w:r>
      <w:hyperlink r:id="rId66" w:history="1">
        <w:r w:rsidRPr="00983A94">
          <w:rPr>
            <w:rStyle w:val="Hyperlink"/>
            <w:rFonts w:ascii="Arial" w:eastAsia="Calibri" w:hAnsi="Arial" w:cs="Arial"/>
            <w:kern w:val="0"/>
            <w:lang w:val="en-US"/>
            <w14:ligatures w14:val="none"/>
          </w:rPr>
          <w:t>https://www.sciencedirect.com/science/article/pii/S209012322030254X</w:t>
        </w:r>
      </w:hyperlink>
      <w:r w:rsidRPr="00983A94">
        <w:rPr>
          <w:rFonts w:ascii="Arial" w:eastAsia="Calibri" w:hAnsi="Arial" w:cs="Arial"/>
          <w:kern w:val="0"/>
          <w:lang w:val="en-US"/>
          <w14:ligatures w14:val="none"/>
        </w:rPr>
        <w:t xml:space="preserve"> .Last accessed on: 12</w:t>
      </w:r>
      <w:r w:rsidRPr="00983A94">
        <w:rPr>
          <w:rFonts w:ascii="Arial" w:eastAsia="Calibri" w:hAnsi="Arial" w:cs="Arial"/>
          <w:kern w:val="0"/>
          <w:vertAlign w:val="superscript"/>
          <w:lang w:val="en-US"/>
          <w14:ligatures w14:val="none"/>
        </w:rPr>
        <w:t>th</w:t>
      </w:r>
      <w:r w:rsidRPr="00983A94">
        <w:rPr>
          <w:rFonts w:ascii="Arial" w:eastAsia="Calibri" w:hAnsi="Arial" w:cs="Arial"/>
          <w:kern w:val="0"/>
          <w:lang w:val="en-US"/>
          <w14:ligatures w14:val="none"/>
        </w:rPr>
        <w:t xml:space="preserve"> February 2025. </w:t>
      </w:r>
    </w:p>
    <w:p w14:paraId="098CE3E6" w14:textId="77777777" w:rsidR="00983A94" w:rsidRPr="00983A94" w:rsidRDefault="00983A94" w:rsidP="00983A94">
      <w:pPr>
        <w:spacing w:line="360" w:lineRule="auto"/>
        <w:rPr>
          <w:rFonts w:ascii="Arial" w:eastAsia="Calibri" w:hAnsi="Arial" w:cs="Arial"/>
          <w:kern w:val="0"/>
          <w:lang w:val="en-US"/>
          <w14:ligatures w14:val="none"/>
        </w:rPr>
      </w:pPr>
      <w:r w:rsidRPr="00983A94">
        <w:rPr>
          <w:rFonts w:ascii="Arial" w:eastAsia="Calibri" w:hAnsi="Arial" w:cs="Arial"/>
          <w:kern w:val="0"/>
          <w:lang w:val="en-US"/>
          <w14:ligatures w14:val="none"/>
        </w:rPr>
        <w:t xml:space="preserve">Suryani, S. and </w:t>
      </w:r>
      <w:proofErr w:type="spellStart"/>
      <w:r w:rsidRPr="00983A94">
        <w:rPr>
          <w:rFonts w:ascii="Arial" w:eastAsia="Calibri" w:hAnsi="Arial" w:cs="Arial"/>
          <w:kern w:val="0"/>
          <w:lang w:val="en-US"/>
          <w14:ligatures w14:val="none"/>
        </w:rPr>
        <w:t>Syamsulbahri</w:t>
      </w:r>
      <w:proofErr w:type="spellEnd"/>
      <w:r w:rsidRPr="00983A94">
        <w:rPr>
          <w:rFonts w:ascii="Arial" w:eastAsia="Calibri" w:hAnsi="Arial" w:cs="Arial"/>
          <w:kern w:val="0"/>
          <w:lang w:val="en-US"/>
          <w14:ligatures w14:val="none"/>
        </w:rPr>
        <w:t xml:space="preserve">, S (2024) ‘Analysis of the Influence of Human Resources Development Programs, Transformational Leadership, and Compensation Policies on Employee Retention at </w:t>
      </w:r>
      <w:proofErr w:type="spellStart"/>
      <w:r w:rsidRPr="00983A94">
        <w:rPr>
          <w:rFonts w:ascii="Arial" w:eastAsia="Calibri" w:hAnsi="Arial" w:cs="Arial"/>
          <w:kern w:val="0"/>
          <w:lang w:val="en-US"/>
          <w14:ligatures w14:val="none"/>
        </w:rPr>
        <w:t>Perhutani</w:t>
      </w:r>
      <w:proofErr w:type="spellEnd"/>
      <w:r w:rsidRPr="00983A94">
        <w:rPr>
          <w:rFonts w:ascii="Arial" w:eastAsia="Calibri" w:hAnsi="Arial" w:cs="Arial"/>
          <w:kern w:val="0"/>
          <w:lang w:val="en-US"/>
          <w14:ligatures w14:val="none"/>
        </w:rPr>
        <w:t xml:space="preserve"> Public Company in Jakarta, Indonesia.’ </w:t>
      </w:r>
      <w:r w:rsidRPr="00983A94">
        <w:rPr>
          <w:rFonts w:ascii="Arial" w:eastAsia="Calibri" w:hAnsi="Arial" w:cs="Arial"/>
          <w:i/>
          <w:iCs/>
          <w:kern w:val="0"/>
          <w:lang w:val="en-US"/>
          <w14:ligatures w14:val="none"/>
        </w:rPr>
        <w:t>West Science Journal Economic and Entrepreneurship</w:t>
      </w:r>
      <w:r w:rsidRPr="00983A94">
        <w:rPr>
          <w:rFonts w:ascii="Arial" w:eastAsia="Calibri" w:hAnsi="Arial" w:cs="Arial"/>
          <w:kern w:val="0"/>
          <w:lang w:val="en-US"/>
          <w14:ligatures w14:val="none"/>
        </w:rPr>
        <w:t>, </w:t>
      </w:r>
      <w:r w:rsidRPr="00983A94">
        <w:rPr>
          <w:rFonts w:ascii="Arial" w:eastAsia="Calibri" w:hAnsi="Arial" w:cs="Arial"/>
          <w:i/>
          <w:iCs/>
          <w:kern w:val="0"/>
          <w:lang w:val="en-US"/>
          <w14:ligatures w14:val="none"/>
        </w:rPr>
        <w:t>2</w:t>
      </w:r>
      <w:r w:rsidRPr="00983A94">
        <w:rPr>
          <w:rFonts w:ascii="Arial" w:eastAsia="Calibri" w:hAnsi="Arial" w:cs="Arial"/>
          <w:kern w:val="0"/>
          <w:lang w:val="en-US"/>
          <w14:ligatures w14:val="none"/>
        </w:rPr>
        <w:t xml:space="preserve">(01), pp.1-10. Online available at: </w:t>
      </w:r>
      <w:hyperlink r:id="rId67" w:history="1">
        <w:r w:rsidRPr="00983A94">
          <w:rPr>
            <w:rStyle w:val="Hyperlink"/>
            <w:rFonts w:ascii="Arial" w:eastAsia="Calibri" w:hAnsi="Arial" w:cs="Arial"/>
            <w:kern w:val="0"/>
            <w:lang w:val="en-US"/>
            <w14:ligatures w14:val="none"/>
          </w:rPr>
          <w:t>https://wsj.westscience-press.com/index.php/wsee/article/view/646</w:t>
        </w:r>
      </w:hyperlink>
      <w:r w:rsidRPr="00983A94">
        <w:rPr>
          <w:rFonts w:ascii="Arial" w:eastAsia="Calibri" w:hAnsi="Arial" w:cs="Arial"/>
          <w:kern w:val="0"/>
          <w:lang w:val="en-US"/>
          <w14:ligatures w14:val="none"/>
        </w:rPr>
        <w:t xml:space="preserve"> .Last accessed on: 12</w:t>
      </w:r>
      <w:r w:rsidRPr="00983A94">
        <w:rPr>
          <w:rFonts w:ascii="Arial" w:eastAsia="Calibri" w:hAnsi="Arial" w:cs="Arial"/>
          <w:kern w:val="0"/>
          <w:vertAlign w:val="superscript"/>
          <w:lang w:val="en-US"/>
          <w14:ligatures w14:val="none"/>
        </w:rPr>
        <w:t>th</w:t>
      </w:r>
      <w:r w:rsidRPr="00983A94">
        <w:rPr>
          <w:rFonts w:ascii="Arial" w:eastAsia="Calibri" w:hAnsi="Arial" w:cs="Arial"/>
          <w:kern w:val="0"/>
          <w:lang w:val="en-US"/>
          <w14:ligatures w14:val="none"/>
        </w:rPr>
        <w:t xml:space="preserve"> February 2025. </w:t>
      </w:r>
    </w:p>
    <w:p w14:paraId="7D0F93A4" w14:textId="77777777" w:rsidR="00983A94" w:rsidRPr="00983A94" w:rsidRDefault="00983A94" w:rsidP="00983A94">
      <w:pPr>
        <w:spacing w:line="360" w:lineRule="auto"/>
        <w:rPr>
          <w:rFonts w:ascii="Arial" w:eastAsia="Calibri" w:hAnsi="Arial" w:cs="Arial"/>
          <w:kern w:val="0"/>
          <w:lang w:val="en-US"/>
          <w14:ligatures w14:val="none"/>
        </w:rPr>
      </w:pPr>
      <w:r w:rsidRPr="00983A94">
        <w:rPr>
          <w:rFonts w:ascii="Arial" w:eastAsia="Calibri" w:hAnsi="Arial" w:cs="Arial"/>
          <w:kern w:val="0"/>
          <w:lang w:val="en-US"/>
          <w14:ligatures w14:val="none"/>
        </w:rPr>
        <w:t>Thomas, P.J., Sandwell, P., Williamson, S.J. and Harper, P.W (2021) ‘A PESTLE analysis of solar home systems in refugee camps in Rwanda.’ </w:t>
      </w:r>
      <w:r w:rsidRPr="00983A94">
        <w:rPr>
          <w:rFonts w:ascii="Arial" w:eastAsia="Calibri" w:hAnsi="Arial" w:cs="Arial"/>
          <w:i/>
          <w:iCs/>
          <w:kern w:val="0"/>
          <w:lang w:val="en-US"/>
          <w14:ligatures w14:val="none"/>
        </w:rPr>
        <w:t>Renewable and Sustainable Energy Reviews</w:t>
      </w:r>
      <w:r w:rsidRPr="00983A94">
        <w:rPr>
          <w:rFonts w:ascii="Arial" w:eastAsia="Calibri" w:hAnsi="Arial" w:cs="Arial"/>
          <w:kern w:val="0"/>
          <w:lang w:val="en-US"/>
          <w14:ligatures w14:val="none"/>
        </w:rPr>
        <w:t>, </w:t>
      </w:r>
      <w:r w:rsidRPr="00983A94">
        <w:rPr>
          <w:rFonts w:ascii="Arial" w:eastAsia="Calibri" w:hAnsi="Arial" w:cs="Arial"/>
          <w:i/>
          <w:iCs/>
          <w:kern w:val="0"/>
          <w:lang w:val="en-US"/>
          <w14:ligatures w14:val="none"/>
        </w:rPr>
        <w:t>143</w:t>
      </w:r>
      <w:r w:rsidRPr="00983A94">
        <w:rPr>
          <w:rFonts w:ascii="Arial" w:eastAsia="Calibri" w:hAnsi="Arial" w:cs="Arial"/>
          <w:kern w:val="0"/>
          <w:lang w:val="en-US"/>
          <w14:ligatures w14:val="none"/>
        </w:rPr>
        <w:t xml:space="preserve">, p.110872. Online available at: </w:t>
      </w:r>
      <w:hyperlink r:id="rId68" w:history="1">
        <w:r w:rsidRPr="00983A94">
          <w:rPr>
            <w:rStyle w:val="Hyperlink"/>
            <w:rFonts w:ascii="Arial" w:eastAsia="Calibri" w:hAnsi="Arial" w:cs="Arial"/>
            <w:kern w:val="0"/>
            <w:lang w:val="en-US"/>
            <w14:ligatures w14:val="none"/>
          </w:rPr>
          <w:t>https://www.sciencedirect.com/science/article/pii/S1364032121001660</w:t>
        </w:r>
      </w:hyperlink>
      <w:r w:rsidRPr="00983A94">
        <w:rPr>
          <w:rFonts w:ascii="Arial" w:eastAsia="Calibri" w:hAnsi="Arial" w:cs="Arial"/>
          <w:kern w:val="0"/>
          <w:lang w:val="en-US"/>
          <w14:ligatures w14:val="none"/>
        </w:rPr>
        <w:t xml:space="preserve"> .Last accessed on: 12</w:t>
      </w:r>
      <w:r w:rsidRPr="00983A94">
        <w:rPr>
          <w:rFonts w:ascii="Arial" w:eastAsia="Calibri" w:hAnsi="Arial" w:cs="Arial"/>
          <w:kern w:val="0"/>
          <w:vertAlign w:val="superscript"/>
          <w:lang w:val="en-US"/>
          <w14:ligatures w14:val="none"/>
        </w:rPr>
        <w:t>th</w:t>
      </w:r>
      <w:r w:rsidRPr="00983A94">
        <w:rPr>
          <w:rFonts w:ascii="Arial" w:eastAsia="Calibri" w:hAnsi="Arial" w:cs="Arial"/>
          <w:kern w:val="0"/>
          <w:lang w:val="en-US"/>
          <w14:ligatures w14:val="none"/>
        </w:rPr>
        <w:t xml:space="preserve"> February 2025. </w:t>
      </w:r>
    </w:p>
    <w:p w14:paraId="599FF768" w14:textId="77777777" w:rsidR="00983A94" w:rsidRPr="00983A94" w:rsidRDefault="00983A94" w:rsidP="00983A94">
      <w:pPr>
        <w:spacing w:line="360" w:lineRule="auto"/>
        <w:rPr>
          <w:rFonts w:ascii="Arial" w:eastAsia="Calibri" w:hAnsi="Arial" w:cs="Arial"/>
          <w:kern w:val="0"/>
          <w:lang w:val="en-US"/>
          <w14:ligatures w14:val="none"/>
        </w:rPr>
      </w:pPr>
      <w:r w:rsidRPr="00983A94">
        <w:rPr>
          <w:rFonts w:ascii="Arial" w:eastAsia="Calibri" w:hAnsi="Arial" w:cs="Arial"/>
          <w:kern w:val="0"/>
          <w:lang w:val="en-US"/>
          <w14:ligatures w14:val="none"/>
        </w:rPr>
        <w:t xml:space="preserve">Tong-On, P., </w:t>
      </w:r>
      <w:proofErr w:type="spellStart"/>
      <w:r w:rsidRPr="00983A94">
        <w:rPr>
          <w:rFonts w:ascii="Arial" w:eastAsia="Calibri" w:hAnsi="Arial" w:cs="Arial"/>
          <w:kern w:val="0"/>
          <w:lang w:val="en-US"/>
          <w14:ligatures w14:val="none"/>
        </w:rPr>
        <w:t>Siripipatthanakul</w:t>
      </w:r>
      <w:proofErr w:type="spellEnd"/>
      <w:r w:rsidRPr="00983A94">
        <w:rPr>
          <w:rFonts w:ascii="Arial" w:eastAsia="Calibri" w:hAnsi="Arial" w:cs="Arial"/>
          <w:kern w:val="0"/>
          <w:lang w:val="en-US"/>
          <w14:ligatures w14:val="none"/>
        </w:rPr>
        <w:t xml:space="preserve">, S. and </w:t>
      </w:r>
      <w:proofErr w:type="spellStart"/>
      <w:r w:rsidRPr="00983A94">
        <w:rPr>
          <w:rFonts w:ascii="Arial" w:eastAsia="Calibri" w:hAnsi="Arial" w:cs="Arial"/>
          <w:kern w:val="0"/>
          <w:lang w:val="en-US"/>
          <w14:ligatures w14:val="none"/>
        </w:rPr>
        <w:t>Phayaphrom</w:t>
      </w:r>
      <w:proofErr w:type="spellEnd"/>
      <w:r w:rsidRPr="00983A94">
        <w:rPr>
          <w:rFonts w:ascii="Arial" w:eastAsia="Calibri" w:hAnsi="Arial" w:cs="Arial"/>
          <w:kern w:val="0"/>
          <w:lang w:val="en-US"/>
          <w14:ligatures w14:val="none"/>
        </w:rPr>
        <w:t>, B (2021) ‘The implementation of business intelligence using data analytics and its effects towards on performance in the hotel industry in Thailand.’ </w:t>
      </w:r>
      <w:r w:rsidRPr="00983A94">
        <w:rPr>
          <w:rFonts w:ascii="Arial" w:eastAsia="Calibri" w:hAnsi="Arial" w:cs="Arial"/>
          <w:i/>
          <w:iCs/>
          <w:kern w:val="0"/>
          <w:lang w:val="en-US"/>
          <w14:ligatures w14:val="none"/>
        </w:rPr>
        <w:t>International Journal of Behavioral Analytics</w:t>
      </w:r>
      <w:r w:rsidRPr="00983A94">
        <w:rPr>
          <w:rFonts w:ascii="Arial" w:eastAsia="Calibri" w:hAnsi="Arial" w:cs="Arial"/>
          <w:kern w:val="0"/>
          <w:lang w:val="en-US"/>
          <w14:ligatures w14:val="none"/>
        </w:rPr>
        <w:t>, </w:t>
      </w:r>
      <w:r w:rsidRPr="00983A94">
        <w:rPr>
          <w:rFonts w:ascii="Arial" w:eastAsia="Calibri" w:hAnsi="Arial" w:cs="Arial"/>
          <w:i/>
          <w:iCs/>
          <w:kern w:val="0"/>
          <w:lang w:val="en-US"/>
          <w14:ligatures w14:val="none"/>
        </w:rPr>
        <w:t>1</w:t>
      </w:r>
      <w:r w:rsidRPr="00983A94">
        <w:rPr>
          <w:rFonts w:ascii="Arial" w:eastAsia="Calibri" w:hAnsi="Arial" w:cs="Arial"/>
          <w:kern w:val="0"/>
          <w:lang w:val="en-US"/>
          <w14:ligatures w14:val="none"/>
        </w:rPr>
        <w:t xml:space="preserve">(2). Online available at: </w:t>
      </w:r>
      <w:hyperlink r:id="rId69" w:history="1">
        <w:r w:rsidRPr="00983A94">
          <w:rPr>
            <w:rStyle w:val="Hyperlink"/>
            <w:rFonts w:ascii="Arial" w:eastAsia="Calibri" w:hAnsi="Arial" w:cs="Arial"/>
            <w:kern w:val="0"/>
            <w:lang w:val="en-US"/>
            <w14:ligatures w14:val="none"/>
          </w:rPr>
          <w:t>https://papers.ssrn.com/sol3/papers.cfm?abstract_id=3944077</w:t>
        </w:r>
      </w:hyperlink>
      <w:r w:rsidRPr="00983A94">
        <w:rPr>
          <w:rFonts w:ascii="Arial" w:eastAsia="Calibri" w:hAnsi="Arial" w:cs="Arial"/>
          <w:kern w:val="0"/>
          <w:lang w:val="en-US"/>
          <w14:ligatures w14:val="none"/>
        </w:rPr>
        <w:t xml:space="preserve"> .Last accessed on: 12</w:t>
      </w:r>
      <w:r w:rsidRPr="00983A94">
        <w:rPr>
          <w:rFonts w:ascii="Arial" w:eastAsia="Calibri" w:hAnsi="Arial" w:cs="Arial"/>
          <w:kern w:val="0"/>
          <w:vertAlign w:val="superscript"/>
          <w:lang w:val="en-US"/>
          <w14:ligatures w14:val="none"/>
        </w:rPr>
        <w:t>th</w:t>
      </w:r>
      <w:r w:rsidRPr="00983A94">
        <w:rPr>
          <w:rFonts w:ascii="Arial" w:eastAsia="Calibri" w:hAnsi="Arial" w:cs="Arial"/>
          <w:kern w:val="0"/>
          <w:lang w:val="en-US"/>
          <w14:ligatures w14:val="none"/>
        </w:rPr>
        <w:t xml:space="preserve"> February 2025. </w:t>
      </w:r>
    </w:p>
    <w:p w14:paraId="68E3424C" w14:textId="77777777" w:rsidR="00983A94" w:rsidRPr="00983A94" w:rsidRDefault="00983A94" w:rsidP="00983A94">
      <w:pPr>
        <w:spacing w:line="360" w:lineRule="auto"/>
        <w:rPr>
          <w:rFonts w:ascii="Arial" w:eastAsia="Calibri" w:hAnsi="Arial" w:cs="Arial"/>
          <w:kern w:val="0"/>
          <w:lang w:val="en-US"/>
          <w14:ligatures w14:val="none"/>
        </w:rPr>
      </w:pPr>
      <w:r w:rsidRPr="00983A94">
        <w:rPr>
          <w:rFonts w:ascii="Arial" w:eastAsia="Calibri" w:hAnsi="Arial" w:cs="Arial"/>
          <w:kern w:val="0"/>
          <w:lang w:val="en-US"/>
          <w14:ligatures w14:val="none"/>
        </w:rPr>
        <w:t>Veal, A J (</w:t>
      </w:r>
      <w:proofErr w:type="gramStart"/>
      <w:r w:rsidRPr="00983A94">
        <w:rPr>
          <w:rFonts w:ascii="Arial" w:eastAsia="Calibri" w:hAnsi="Arial" w:cs="Arial"/>
          <w:kern w:val="0"/>
          <w:lang w:val="en-US"/>
          <w14:ligatures w14:val="none"/>
        </w:rPr>
        <w:t>2006) ‘</w:t>
      </w:r>
      <w:proofErr w:type="gramEnd"/>
      <w:r w:rsidRPr="00983A94">
        <w:rPr>
          <w:rFonts w:ascii="Arial" w:eastAsia="Calibri" w:hAnsi="Arial" w:cs="Arial"/>
          <w:kern w:val="0"/>
          <w:lang w:val="en-US"/>
          <w14:ligatures w14:val="none"/>
        </w:rPr>
        <w:t>Research Methods for Leisure and Tourism</w:t>
      </w:r>
      <w:r w:rsidRPr="00983A94">
        <w:rPr>
          <w:rFonts w:ascii="Arial" w:eastAsia="Calibri" w:hAnsi="Arial" w:cs="Arial"/>
          <w:i/>
          <w:kern w:val="0"/>
          <w:lang w:val="en-US"/>
          <w14:ligatures w14:val="none"/>
        </w:rPr>
        <w:t xml:space="preserve">,’ </w:t>
      </w:r>
      <w:r w:rsidRPr="00983A94">
        <w:rPr>
          <w:rFonts w:ascii="Arial" w:eastAsia="Calibri" w:hAnsi="Arial" w:cs="Arial"/>
          <w:kern w:val="0"/>
          <w:lang w:val="en-US"/>
          <w14:ligatures w14:val="none"/>
        </w:rPr>
        <w:t>3rd Ed</w:t>
      </w:r>
      <w:r w:rsidRPr="00983A94">
        <w:rPr>
          <w:rFonts w:ascii="Arial" w:eastAsia="Calibri" w:hAnsi="Arial" w:cs="Arial"/>
          <w:i/>
          <w:kern w:val="0"/>
          <w:lang w:val="en-US"/>
          <w14:ligatures w14:val="none"/>
        </w:rPr>
        <w:t xml:space="preserve">, </w:t>
      </w:r>
      <w:r w:rsidRPr="00983A94">
        <w:rPr>
          <w:rFonts w:ascii="Arial" w:eastAsia="Calibri" w:hAnsi="Arial" w:cs="Arial"/>
          <w:kern w:val="0"/>
          <w:lang w:val="en-US"/>
          <w14:ligatures w14:val="none"/>
        </w:rPr>
        <w:t xml:space="preserve">Financial Times/ Prentice Hall </w:t>
      </w:r>
    </w:p>
    <w:p w14:paraId="71733E90" w14:textId="77777777" w:rsidR="00983A94" w:rsidRPr="00983A94" w:rsidRDefault="00983A94" w:rsidP="00983A94">
      <w:pPr>
        <w:spacing w:line="360" w:lineRule="auto"/>
        <w:rPr>
          <w:rFonts w:ascii="Arial" w:eastAsia="Calibri" w:hAnsi="Arial" w:cs="Arial"/>
          <w:kern w:val="0"/>
          <w:lang w:val="en-US"/>
          <w14:ligatures w14:val="none"/>
        </w:rPr>
      </w:pPr>
      <w:r w:rsidRPr="00983A94">
        <w:rPr>
          <w:rFonts w:ascii="Arial" w:eastAsia="Calibri" w:hAnsi="Arial" w:cs="Arial"/>
          <w:kern w:val="0"/>
          <w:lang w:val="en-US"/>
          <w14:ligatures w14:val="none"/>
        </w:rPr>
        <w:t>Veloso, M., Ieva, M. and Gómez-Suárez, M (2024) ‘Social media content strategy in hospitality: the impact of experiential posts and response congruence on engagement, hotel image, and booking intention.’ </w:t>
      </w:r>
      <w:r w:rsidRPr="00983A94">
        <w:rPr>
          <w:rFonts w:ascii="Arial" w:eastAsia="Calibri" w:hAnsi="Arial" w:cs="Arial"/>
          <w:i/>
          <w:iCs/>
          <w:kern w:val="0"/>
          <w:lang w:val="en-US"/>
          <w14:ligatures w14:val="none"/>
        </w:rPr>
        <w:t>Journal of Hospitality Marketing &amp; Management</w:t>
      </w:r>
      <w:r w:rsidRPr="00983A94">
        <w:rPr>
          <w:rFonts w:ascii="Arial" w:eastAsia="Calibri" w:hAnsi="Arial" w:cs="Arial"/>
          <w:kern w:val="0"/>
          <w:lang w:val="en-US"/>
          <w14:ligatures w14:val="none"/>
        </w:rPr>
        <w:t>, </w:t>
      </w:r>
      <w:r w:rsidRPr="00983A94">
        <w:rPr>
          <w:rFonts w:ascii="Arial" w:eastAsia="Calibri" w:hAnsi="Arial" w:cs="Arial"/>
          <w:i/>
          <w:iCs/>
          <w:kern w:val="0"/>
          <w:lang w:val="en-US"/>
          <w14:ligatures w14:val="none"/>
        </w:rPr>
        <w:t>33</w:t>
      </w:r>
      <w:r w:rsidRPr="00983A94">
        <w:rPr>
          <w:rFonts w:ascii="Arial" w:eastAsia="Calibri" w:hAnsi="Arial" w:cs="Arial"/>
          <w:kern w:val="0"/>
          <w:lang w:val="en-US"/>
          <w14:ligatures w14:val="none"/>
        </w:rPr>
        <w:t xml:space="preserve">(1), pp.57-77. Online available at: </w:t>
      </w:r>
      <w:hyperlink r:id="rId70" w:history="1">
        <w:r w:rsidRPr="00983A94">
          <w:rPr>
            <w:rStyle w:val="Hyperlink"/>
            <w:rFonts w:ascii="Arial" w:eastAsia="Calibri" w:hAnsi="Arial" w:cs="Arial"/>
            <w:kern w:val="0"/>
            <w:lang w:val="en-US"/>
            <w14:ligatures w14:val="none"/>
          </w:rPr>
          <w:t>https://www.tandfonline.com/doi/abs/10.1080/19368623.2023.2241041</w:t>
        </w:r>
      </w:hyperlink>
      <w:r w:rsidRPr="00983A94">
        <w:rPr>
          <w:rFonts w:ascii="Arial" w:eastAsia="Calibri" w:hAnsi="Arial" w:cs="Arial"/>
          <w:kern w:val="0"/>
          <w:lang w:val="en-US"/>
          <w14:ligatures w14:val="none"/>
        </w:rPr>
        <w:t xml:space="preserve"> .Last accessed on: 12</w:t>
      </w:r>
      <w:r w:rsidRPr="00983A94">
        <w:rPr>
          <w:rFonts w:ascii="Arial" w:eastAsia="Calibri" w:hAnsi="Arial" w:cs="Arial"/>
          <w:kern w:val="0"/>
          <w:vertAlign w:val="superscript"/>
          <w:lang w:val="en-US"/>
          <w14:ligatures w14:val="none"/>
        </w:rPr>
        <w:t>th</w:t>
      </w:r>
      <w:r w:rsidRPr="00983A94">
        <w:rPr>
          <w:rFonts w:ascii="Arial" w:eastAsia="Calibri" w:hAnsi="Arial" w:cs="Arial"/>
          <w:kern w:val="0"/>
          <w:lang w:val="en-US"/>
          <w14:ligatures w14:val="none"/>
        </w:rPr>
        <w:t xml:space="preserve"> February 2025.  </w:t>
      </w:r>
    </w:p>
    <w:p w14:paraId="6D341C29" w14:textId="77777777" w:rsidR="00983A94" w:rsidRPr="00983A94" w:rsidRDefault="00983A94" w:rsidP="00983A94">
      <w:pPr>
        <w:spacing w:line="360" w:lineRule="auto"/>
        <w:rPr>
          <w:rFonts w:ascii="Arial" w:eastAsia="Calibri" w:hAnsi="Arial" w:cs="Arial"/>
          <w:kern w:val="0"/>
          <w:lang w:val="en-US"/>
          <w14:ligatures w14:val="none"/>
        </w:rPr>
      </w:pPr>
      <w:r w:rsidRPr="00983A94">
        <w:rPr>
          <w:rFonts w:ascii="Arial" w:eastAsia="Calibri" w:hAnsi="Arial" w:cs="Arial"/>
          <w:kern w:val="0"/>
          <w:lang w:val="en-US"/>
          <w14:ligatures w14:val="none"/>
        </w:rPr>
        <w:lastRenderedPageBreak/>
        <w:t>Vogel, H.L (</w:t>
      </w:r>
      <w:proofErr w:type="gramStart"/>
      <w:r w:rsidRPr="00983A94">
        <w:rPr>
          <w:rFonts w:ascii="Arial" w:eastAsia="Calibri" w:hAnsi="Arial" w:cs="Arial"/>
          <w:kern w:val="0"/>
          <w:lang w:val="en-US"/>
          <w14:ligatures w14:val="none"/>
        </w:rPr>
        <w:t>2021) ‘</w:t>
      </w:r>
      <w:proofErr w:type="gramEnd"/>
      <w:r w:rsidRPr="00983A94">
        <w:rPr>
          <w:rFonts w:ascii="Arial" w:eastAsia="Calibri" w:hAnsi="Arial" w:cs="Arial"/>
          <w:i/>
          <w:iCs/>
          <w:kern w:val="0"/>
          <w:lang w:val="en-US"/>
          <w14:ligatures w14:val="none"/>
        </w:rPr>
        <w:t>Travel industry economics: A guide for financial analysis</w:t>
      </w:r>
      <w:r w:rsidRPr="00983A94">
        <w:rPr>
          <w:rFonts w:ascii="Arial" w:eastAsia="Calibri" w:hAnsi="Arial" w:cs="Arial"/>
          <w:kern w:val="0"/>
          <w:lang w:val="en-US"/>
          <w14:ligatures w14:val="none"/>
        </w:rPr>
        <w:t xml:space="preserve">. Springer nature.’ Online available at: </w:t>
      </w:r>
      <w:hyperlink r:id="rId71" w:history="1">
        <w:r w:rsidRPr="00983A94">
          <w:rPr>
            <w:rStyle w:val="Hyperlink"/>
            <w:rFonts w:ascii="Arial" w:eastAsia="Calibri" w:hAnsi="Arial" w:cs="Arial"/>
            <w:kern w:val="0"/>
            <w:lang w:val="en-US"/>
            <w14:ligatures w14:val="none"/>
          </w:rPr>
          <w:t>https://books.google.com/books?hl=en&amp;lr=&amp;id=92AuEAAAQBAJ&amp;oi=fnd&amp;pg=PR8&amp;dq=Financial+and+business+implications+hotel+book&amp;ots=bVu3wphF5C&amp;sig=8O5NhHfb_PuvUX3EzltmdHp9C3M</w:t>
        </w:r>
      </w:hyperlink>
      <w:r w:rsidRPr="00983A94">
        <w:rPr>
          <w:rFonts w:ascii="Arial" w:eastAsia="Calibri" w:hAnsi="Arial" w:cs="Arial"/>
          <w:kern w:val="0"/>
          <w:lang w:val="en-US"/>
          <w14:ligatures w14:val="none"/>
        </w:rPr>
        <w:t xml:space="preserve"> .Last accessed on: 12</w:t>
      </w:r>
      <w:r w:rsidRPr="00983A94">
        <w:rPr>
          <w:rFonts w:ascii="Arial" w:eastAsia="Calibri" w:hAnsi="Arial" w:cs="Arial"/>
          <w:kern w:val="0"/>
          <w:vertAlign w:val="superscript"/>
          <w:lang w:val="en-US"/>
          <w14:ligatures w14:val="none"/>
        </w:rPr>
        <w:t>th</w:t>
      </w:r>
      <w:r w:rsidRPr="00983A94">
        <w:rPr>
          <w:rFonts w:ascii="Arial" w:eastAsia="Calibri" w:hAnsi="Arial" w:cs="Arial"/>
          <w:kern w:val="0"/>
          <w:lang w:val="en-US"/>
          <w14:ligatures w14:val="none"/>
        </w:rPr>
        <w:t xml:space="preserve"> February 2025. </w:t>
      </w:r>
    </w:p>
    <w:p w14:paraId="032948DC" w14:textId="77777777" w:rsidR="00983A94" w:rsidRPr="00983A94" w:rsidRDefault="00983A94" w:rsidP="00983A94">
      <w:pPr>
        <w:spacing w:line="360" w:lineRule="auto"/>
        <w:rPr>
          <w:rFonts w:ascii="Arial" w:eastAsia="Calibri" w:hAnsi="Arial" w:cs="Arial"/>
          <w:kern w:val="0"/>
          <w:lang w:val="en-US"/>
          <w14:ligatures w14:val="none"/>
        </w:rPr>
      </w:pPr>
      <w:r w:rsidRPr="00983A94">
        <w:rPr>
          <w:rFonts w:ascii="Arial" w:eastAsia="Calibri" w:hAnsi="Arial" w:cs="Arial"/>
          <w:kern w:val="0"/>
          <w:lang w:val="en-US"/>
          <w14:ligatures w14:val="none"/>
        </w:rPr>
        <w:t>Wahab, S.N., Ahmed, N. and Ab Talib, M.S (2024) ‘An overview of the SWOT analysis in India's pharmaceutical supply chain.’ </w:t>
      </w:r>
      <w:r w:rsidRPr="00983A94">
        <w:rPr>
          <w:rFonts w:ascii="Arial" w:eastAsia="Calibri" w:hAnsi="Arial" w:cs="Arial"/>
          <w:i/>
          <w:iCs/>
          <w:kern w:val="0"/>
          <w:lang w:val="en-US"/>
          <w14:ligatures w14:val="none"/>
        </w:rPr>
        <w:t>Arab Gulf Journal of Scientific Research</w:t>
      </w:r>
      <w:r w:rsidRPr="00983A94">
        <w:rPr>
          <w:rFonts w:ascii="Arial" w:eastAsia="Calibri" w:hAnsi="Arial" w:cs="Arial"/>
          <w:kern w:val="0"/>
          <w:lang w:val="en-US"/>
          <w14:ligatures w14:val="none"/>
        </w:rPr>
        <w:t>, </w:t>
      </w:r>
      <w:r w:rsidRPr="00983A94">
        <w:rPr>
          <w:rFonts w:ascii="Arial" w:eastAsia="Calibri" w:hAnsi="Arial" w:cs="Arial"/>
          <w:i/>
          <w:iCs/>
          <w:kern w:val="0"/>
          <w:lang w:val="en-US"/>
          <w14:ligatures w14:val="none"/>
        </w:rPr>
        <w:t>42</w:t>
      </w:r>
      <w:r w:rsidRPr="00983A94">
        <w:rPr>
          <w:rFonts w:ascii="Arial" w:eastAsia="Calibri" w:hAnsi="Arial" w:cs="Arial"/>
          <w:kern w:val="0"/>
          <w:lang w:val="en-US"/>
          <w14:ligatures w14:val="none"/>
        </w:rPr>
        <w:t xml:space="preserve">(3), pp.771-787. Online available at: </w:t>
      </w:r>
      <w:hyperlink r:id="rId72" w:history="1">
        <w:r w:rsidRPr="00983A94">
          <w:rPr>
            <w:rStyle w:val="Hyperlink"/>
            <w:rFonts w:ascii="Arial" w:eastAsia="Calibri" w:hAnsi="Arial" w:cs="Arial"/>
            <w:kern w:val="0"/>
            <w:lang w:val="en-US"/>
            <w14:ligatures w14:val="none"/>
          </w:rPr>
          <w:t>https://www.emerald.com/insight/content/doi/10.1108/AGJSR-03-2023-0102/full/html</w:t>
        </w:r>
      </w:hyperlink>
      <w:r w:rsidRPr="00983A94">
        <w:rPr>
          <w:rFonts w:ascii="Arial" w:eastAsia="Calibri" w:hAnsi="Arial" w:cs="Arial"/>
          <w:kern w:val="0"/>
          <w:lang w:val="en-US"/>
          <w14:ligatures w14:val="none"/>
        </w:rPr>
        <w:t xml:space="preserve"> .Last accessed on: 12</w:t>
      </w:r>
      <w:r w:rsidRPr="00983A94">
        <w:rPr>
          <w:rFonts w:ascii="Arial" w:eastAsia="Calibri" w:hAnsi="Arial" w:cs="Arial"/>
          <w:kern w:val="0"/>
          <w:vertAlign w:val="superscript"/>
          <w:lang w:val="en-US"/>
          <w14:ligatures w14:val="none"/>
        </w:rPr>
        <w:t>th</w:t>
      </w:r>
      <w:r w:rsidRPr="00983A94">
        <w:rPr>
          <w:rFonts w:ascii="Arial" w:eastAsia="Calibri" w:hAnsi="Arial" w:cs="Arial"/>
          <w:kern w:val="0"/>
          <w:lang w:val="en-US"/>
          <w14:ligatures w14:val="none"/>
        </w:rPr>
        <w:t xml:space="preserve"> February 2025. </w:t>
      </w:r>
    </w:p>
    <w:p w14:paraId="61DCCC0E" w14:textId="77777777" w:rsidR="00983A94" w:rsidRPr="00983A94" w:rsidRDefault="00983A94" w:rsidP="00983A94">
      <w:pPr>
        <w:spacing w:line="360" w:lineRule="auto"/>
        <w:rPr>
          <w:rFonts w:ascii="Arial" w:eastAsia="Calibri" w:hAnsi="Arial" w:cs="Arial"/>
          <w:kern w:val="0"/>
          <w:lang w:val="en-US"/>
          <w14:ligatures w14:val="none"/>
        </w:rPr>
      </w:pPr>
      <w:r w:rsidRPr="00983A94">
        <w:rPr>
          <w:rFonts w:ascii="Arial" w:eastAsia="Calibri" w:hAnsi="Arial" w:cs="Arial"/>
          <w:kern w:val="0"/>
          <w:lang w:val="en-US"/>
          <w14:ligatures w14:val="none"/>
        </w:rPr>
        <w:t>Wang, L., Chen, H., Wan, Q., Cao, T., Dong, X.U., Huang, X., Lu, H. and Shang, S (2021) ‘Effects of self</w:t>
      </w:r>
      <w:r w:rsidRPr="00983A94">
        <w:rPr>
          <w:rFonts w:ascii="Cambria Math" w:eastAsia="Calibri" w:hAnsi="Cambria Math" w:cs="Cambria Math"/>
          <w:kern w:val="0"/>
          <w:lang w:val="en-US"/>
          <w14:ligatures w14:val="none"/>
        </w:rPr>
        <w:t>‐</w:t>
      </w:r>
      <w:r w:rsidRPr="00983A94">
        <w:rPr>
          <w:rFonts w:ascii="Arial" w:eastAsia="Calibri" w:hAnsi="Arial" w:cs="Arial"/>
          <w:kern w:val="0"/>
          <w:lang w:val="en-US"/>
          <w14:ligatures w14:val="none"/>
        </w:rPr>
        <w:t>rated workload and nurse staffing on work engagement among nurses: A cross</w:t>
      </w:r>
      <w:r w:rsidRPr="00983A94">
        <w:rPr>
          <w:rFonts w:ascii="Cambria Math" w:eastAsia="Calibri" w:hAnsi="Cambria Math" w:cs="Cambria Math"/>
          <w:kern w:val="0"/>
          <w:lang w:val="en-US"/>
          <w14:ligatures w14:val="none"/>
        </w:rPr>
        <w:t>‐</w:t>
      </w:r>
      <w:r w:rsidRPr="00983A94">
        <w:rPr>
          <w:rFonts w:ascii="Arial" w:eastAsia="Calibri" w:hAnsi="Arial" w:cs="Arial"/>
          <w:kern w:val="0"/>
          <w:lang w:val="en-US"/>
          <w14:ligatures w14:val="none"/>
        </w:rPr>
        <w:t>sectional survey.’ </w:t>
      </w:r>
      <w:r w:rsidRPr="00983A94">
        <w:rPr>
          <w:rFonts w:ascii="Arial" w:eastAsia="Calibri" w:hAnsi="Arial" w:cs="Arial"/>
          <w:i/>
          <w:iCs/>
          <w:kern w:val="0"/>
          <w:lang w:val="en-US"/>
          <w14:ligatures w14:val="none"/>
        </w:rPr>
        <w:t>Journal of Nursing Management</w:t>
      </w:r>
      <w:r w:rsidRPr="00983A94">
        <w:rPr>
          <w:rFonts w:ascii="Arial" w:eastAsia="Calibri" w:hAnsi="Arial" w:cs="Arial"/>
          <w:kern w:val="0"/>
          <w:lang w:val="en-US"/>
          <w14:ligatures w14:val="none"/>
        </w:rPr>
        <w:t>, </w:t>
      </w:r>
      <w:r w:rsidRPr="00983A94">
        <w:rPr>
          <w:rFonts w:ascii="Arial" w:eastAsia="Calibri" w:hAnsi="Arial" w:cs="Arial"/>
          <w:i/>
          <w:iCs/>
          <w:kern w:val="0"/>
          <w:lang w:val="en-US"/>
          <w14:ligatures w14:val="none"/>
        </w:rPr>
        <w:t>29</w:t>
      </w:r>
      <w:r w:rsidRPr="00983A94">
        <w:rPr>
          <w:rFonts w:ascii="Arial" w:eastAsia="Calibri" w:hAnsi="Arial" w:cs="Arial"/>
          <w:kern w:val="0"/>
          <w:lang w:val="en-US"/>
          <w14:ligatures w14:val="none"/>
        </w:rPr>
        <w:t xml:space="preserve">(5), pp.1329-1337. Online available at: </w:t>
      </w:r>
      <w:hyperlink r:id="rId73" w:history="1">
        <w:r w:rsidRPr="00983A94">
          <w:rPr>
            <w:rStyle w:val="Hyperlink"/>
            <w:rFonts w:ascii="Arial" w:eastAsia="Calibri" w:hAnsi="Arial" w:cs="Arial"/>
            <w:kern w:val="0"/>
            <w:lang w:val="en-US"/>
            <w14:ligatures w14:val="none"/>
          </w:rPr>
          <w:t>https://onlinelibrary.wiley.com/doi/abs/10.1111/jonm.13274</w:t>
        </w:r>
      </w:hyperlink>
      <w:r w:rsidRPr="00983A94">
        <w:rPr>
          <w:rFonts w:ascii="Arial" w:eastAsia="Calibri" w:hAnsi="Arial" w:cs="Arial"/>
          <w:kern w:val="0"/>
          <w:lang w:val="en-US"/>
          <w14:ligatures w14:val="none"/>
        </w:rPr>
        <w:t xml:space="preserve"> .Last accessed on: 12</w:t>
      </w:r>
      <w:r w:rsidRPr="00983A94">
        <w:rPr>
          <w:rFonts w:ascii="Arial" w:eastAsia="Calibri" w:hAnsi="Arial" w:cs="Arial"/>
          <w:kern w:val="0"/>
          <w:vertAlign w:val="superscript"/>
          <w:lang w:val="en-US"/>
          <w14:ligatures w14:val="none"/>
        </w:rPr>
        <w:t>th</w:t>
      </w:r>
      <w:r w:rsidRPr="00983A94">
        <w:rPr>
          <w:rFonts w:ascii="Arial" w:eastAsia="Calibri" w:hAnsi="Arial" w:cs="Arial"/>
          <w:kern w:val="0"/>
          <w:lang w:val="en-US"/>
          <w14:ligatures w14:val="none"/>
        </w:rPr>
        <w:t xml:space="preserve"> February 2025. </w:t>
      </w:r>
    </w:p>
    <w:p w14:paraId="6E8D0E66" w14:textId="77777777" w:rsidR="00983A94" w:rsidRPr="00983A94" w:rsidRDefault="00983A94" w:rsidP="00983A94">
      <w:pPr>
        <w:spacing w:line="360" w:lineRule="auto"/>
        <w:rPr>
          <w:rFonts w:ascii="Arial" w:eastAsia="Calibri" w:hAnsi="Arial" w:cs="Arial"/>
          <w:kern w:val="0"/>
          <w:lang w:val="en-US"/>
          <w14:ligatures w14:val="none"/>
        </w:rPr>
      </w:pPr>
      <w:r w:rsidRPr="00983A94">
        <w:rPr>
          <w:rFonts w:ascii="Arial" w:eastAsia="Calibri" w:hAnsi="Arial" w:cs="Arial"/>
          <w:kern w:val="0"/>
          <w:lang w:val="en-US"/>
          <w14:ligatures w14:val="none"/>
        </w:rPr>
        <w:t>Wang, P.Q (2024) ‘Personalizing guest experience with generative AI in the hotel industry: there's more to it than meets a Kiwi’s eye.’ </w:t>
      </w:r>
      <w:r w:rsidRPr="00983A94">
        <w:rPr>
          <w:rFonts w:ascii="Arial" w:eastAsia="Calibri" w:hAnsi="Arial" w:cs="Arial"/>
          <w:i/>
          <w:iCs/>
          <w:kern w:val="0"/>
          <w:lang w:val="en-US"/>
          <w14:ligatures w14:val="none"/>
        </w:rPr>
        <w:t>Current Issues in Tourism</w:t>
      </w:r>
      <w:r w:rsidRPr="00983A94">
        <w:rPr>
          <w:rFonts w:ascii="Arial" w:eastAsia="Calibri" w:hAnsi="Arial" w:cs="Arial"/>
          <w:kern w:val="0"/>
          <w:lang w:val="en-US"/>
          <w14:ligatures w14:val="none"/>
        </w:rPr>
        <w:t xml:space="preserve">, pp.1-18. Online available at: </w:t>
      </w:r>
      <w:hyperlink r:id="rId74" w:history="1">
        <w:r w:rsidRPr="00983A94">
          <w:rPr>
            <w:rStyle w:val="Hyperlink"/>
            <w:rFonts w:ascii="Arial" w:eastAsia="Calibri" w:hAnsi="Arial" w:cs="Arial"/>
            <w:kern w:val="0"/>
            <w:lang w:val="en-US"/>
            <w14:ligatures w14:val="none"/>
          </w:rPr>
          <w:t>https://www.tandfonline.com/doi/abs/10.1080/13683500.2023.2300030</w:t>
        </w:r>
      </w:hyperlink>
      <w:r w:rsidRPr="00983A94">
        <w:rPr>
          <w:rFonts w:ascii="Arial" w:eastAsia="Calibri" w:hAnsi="Arial" w:cs="Arial"/>
          <w:kern w:val="0"/>
          <w:lang w:val="en-US"/>
          <w14:ligatures w14:val="none"/>
        </w:rPr>
        <w:t xml:space="preserve"> .Last accessed on: 12</w:t>
      </w:r>
      <w:r w:rsidRPr="00983A94">
        <w:rPr>
          <w:rFonts w:ascii="Arial" w:eastAsia="Calibri" w:hAnsi="Arial" w:cs="Arial"/>
          <w:kern w:val="0"/>
          <w:vertAlign w:val="superscript"/>
          <w:lang w:val="en-US"/>
          <w14:ligatures w14:val="none"/>
        </w:rPr>
        <w:t>th</w:t>
      </w:r>
      <w:r w:rsidRPr="00983A94">
        <w:rPr>
          <w:rFonts w:ascii="Arial" w:eastAsia="Calibri" w:hAnsi="Arial" w:cs="Arial"/>
          <w:kern w:val="0"/>
          <w:lang w:val="en-US"/>
          <w14:ligatures w14:val="none"/>
        </w:rPr>
        <w:t xml:space="preserve"> February 2025.  </w:t>
      </w:r>
    </w:p>
    <w:p w14:paraId="346E63AE" w14:textId="77777777" w:rsidR="00983A94" w:rsidRPr="00983A94" w:rsidRDefault="00983A94" w:rsidP="00983A94">
      <w:pPr>
        <w:spacing w:line="360" w:lineRule="auto"/>
        <w:rPr>
          <w:rFonts w:ascii="Arial" w:eastAsia="Calibri" w:hAnsi="Arial" w:cs="Arial"/>
          <w:kern w:val="0"/>
          <w:lang w:val="en-US"/>
          <w14:ligatures w14:val="none"/>
        </w:rPr>
      </w:pPr>
      <w:r w:rsidRPr="00983A94">
        <w:rPr>
          <w:rFonts w:ascii="Arial" w:eastAsia="Calibri" w:hAnsi="Arial" w:cs="Arial"/>
          <w:kern w:val="0"/>
          <w:lang w:val="en-US"/>
          <w14:ligatures w14:val="none"/>
        </w:rPr>
        <w:t>Wang, R (2024) ‘Safeguarding Enterprise Prosperity: An In-depth Analysis of Financial Management Strategies.’ </w:t>
      </w:r>
      <w:r w:rsidRPr="00983A94">
        <w:rPr>
          <w:rFonts w:ascii="Arial" w:eastAsia="Calibri" w:hAnsi="Arial" w:cs="Arial"/>
          <w:i/>
          <w:iCs/>
          <w:kern w:val="0"/>
          <w:lang w:val="en-US"/>
          <w14:ligatures w14:val="none"/>
        </w:rPr>
        <w:t>Journal of the Knowledge Economy</w:t>
      </w:r>
      <w:r w:rsidRPr="00983A94">
        <w:rPr>
          <w:rFonts w:ascii="Arial" w:eastAsia="Calibri" w:hAnsi="Arial" w:cs="Arial"/>
          <w:kern w:val="0"/>
          <w:lang w:val="en-US"/>
          <w14:ligatures w14:val="none"/>
        </w:rPr>
        <w:t xml:space="preserve">, pp.1-29. Online available at: </w:t>
      </w:r>
      <w:hyperlink r:id="rId75" w:history="1">
        <w:r w:rsidRPr="00983A94">
          <w:rPr>
            <w:rStyle w:val="Hyperlink"/>
            <w:rFonts w:ascii="Arial" w:eastAsia="Calibri" w:hAnsi="Arial" w:cs="Arial"/>
            <w:kern w:val="0"/>
            <w:lang w:val="en-US"/>
            <w14:ligatures w14:val="none"/>
          </w:rPr>
          <w:t>https://link.springer.com/article/10.1007/s13132-024-01752-z</w:t>
        </w:r>
      </w:hyperlink>
      <w:r w:rsidRPr="00983A94">
        <w:rPr>
          <w:rFonts w:ascii="Arial" w:eastAsia="Calibri" w:hAnsi="Arial" w:cs="Arial"/>
          <w:kern w:val="0"/>
          <w:lang w:val="en-US"/>
          <w14:ligatures w14:val="none"/>
        </w:rPr>
        <w:t xml:space="preserve"> .Last accessed on: 12</w:t>
      </w:r>
      <w:r w:rsidRPr="00983A94">
        <w:rPr>
          <w:rFonts w:ascii="Arial" w:eastAsia="Calibri" w:hAnsi="Arial" w:cs="Arial"/>
          <w:kern w:val="0"/>
          <w:vertAlign w:val="superscript"/>
          <w:lang w:val="en-US"/>
          <w14:ligatures w14:val="none"/>
        </w:rPr>
        <w:t>th</w:t>
      </w:r>
      <w:r w:rsidRPr="00983A94">
        <w:rPr>
          <w:rFonts w:ascii="Arial" w:eastAsia="Calibri" w:hAnsi="Arial" w:cs="Arial"/>
          <w:kern w:val="0"/>
          <w:lang w:val="en-US"/>
          <w14:ligatures w14:val="none"/>
        </w:rPr>
        <w:t xml:space="preserve"> February 2025.</w:t>
      </w:r>
    </w:p>
    <w:p w14:paraId="09F2D12C" w14:textId="77777777" w:rsidR="00983A94" w:rsidRPr="00983A94" w:rsidRDefault="00983A94" w:rsidP="00983A94">
      <w:pPr>
        <w:spacing w:line="360" w:lineRule="auto"/>
        <w:rPr>
          <w:rFonts w:ascii="Arial" w:eastAsia="Calibri" w:hAnsi="Arial" w:cs="Arial"/>
          <w:kern w:val="0"/>
          <w:lang w:val="en-US"/>
          <w14:ligatures w14:val="none"/>
        </w:rPr>
      </w:pPr>
      <w:r w:rsidRPr="00983A94">
        <w:rPr>
          <w:rFonts w:ascii="Arial" w:eastAsia="Calibri" w:hAnsi="Arial" w:cs="Arial"/>
          <w:kern w:val="0"/>
          <w:lang w:val="en-US"/>
          <w14:ligatures w14:val="none"/>
        </w:rPr>
        <w:t>Wu, J., Zhao, N. and Yang, T., 2024. Wisdom of crowds: SWOT analysis based on hybrid text mining methods using online reviews. </w:t>
      </w:r>
      <w:r w:rsidRPr="00983A94">
        <w:rPr>
          <w:rFonts w:ascii="Arial" w:eastAsia="Calibri" w:hAnsi="Arial" w:cs="Arial"/>
          <w:i/>
          <w:iCs/>
          <w:kern w:val="0"/>
          <w:lang w:val="en-US"/>
          <w14:ligatures w14:val="none"/>
        </w:rPr>
        <w:t>Journal of Business Research</w:t>
      </w:r>
      <w:r w:rsidRPr="00983A94">
        <w:rPr>
          <w:rFonts w:ascii="Arial" w:eastAsia="Calibri" w:hAnsi="Arial" w:cs="Arial"/>
          <w:kern w:val="0"/>
          <w:lang w:val="en-US"/>
          <w14:ligatures w14:val="none"/>
        </w:rPr>
        <w:t>, </w:t>
      </w:r>
      <w:r w:rsidRPr="00983A94">
        <w:rPr>
          <w:rFonts w:ascii="Arial" w:eastAsia="Calibri" w:hAnsi="Arial" w:cs="Arial"/>
          <w:i/>
          <w:iCs/>
          <w:kern w:val="0"/>
          <w:lang w:val="en-US"/>
          <w14:ligatures w14:val="none"/>
        </w:rPr>
        <w:t>171</w:t>
      </w:r>
      <w:r w:rsidRPr="00983A94">
        <w:rPr>
          <w:rFonts w:ascii="Arial" w:eastAsia="Calibri" w:hAnsi="Arial" w:cs="Arial"/>
          <w:kern w:val="0"/>
          <w:lang w:val="en-US"/>
          <w14:ligatures w14:val="none"/>
        </w:rPr>
        <w:t xml:space="preserve">, p.114378. Online available at: </w:t>
      </w:r>
      <w:hyperlink r:id="rId76" w:history="1">
        <w:r w:rsidRPr="00983A94">
          <w:rPr>
            <w:rStyle w:val="Hyperlink"/>
            <w:rFonts w:ascii="Arial" w:eastAsia="Calibri" w:hAnsi="Arial" w:cs="Arial"/>
            <w:kern w:val="0"/>
            <w:lang w:val="en-US"/>
            <w14:ligatures w14:val="none"/>
          </w:rPr>
          <w:t>https://www.sciencedirect.com/science/article/pii/S0148296323007373</w:t>
        </w:r>
      </w:hyperlink>
      <w:r w:rsidRPr="00983A94">
        <w:rPr>
          <w:rFonts w:ascii="Arial" w:eastAsia="Calibri" w:hAnsi="Arial" w:cs="Arial"/>
          <w:kern w:val="0"/>
          <w:lang w:val="en-US"/>
          <w14:ligatures w14:val="none"/>
        </w:rPr>
        <w:t xml:space="preserve"> .Last accessed on: 12</w:t>
      </w:r>
      <w:r w:rsidRPr="00983A94">
        <w:rPr>
          <w:rFonts w:ascii="Arial" w:eastAsia="Calibri" w:hAnsi="Arial" w:cs="Arial"/>
          <w:kern w:val="0"/>
          <w:vertAlign w:val="superscript"/>
          <w:lang w:val="en-US"/>
          <w14:ligatures w14:val="none"/>
        </w:rPr>
        <w:t>th</w:t>
      </w:r>
      <w:r w:rsidRPr="00983A94">
        <w:rPr>
          <w:rFonts w:ascii="Arial" w:eastAsia="Calibri" w:hAnsi="Arial" w:cs="Arial"/>
          <w:kern w:val="0"/>
          <w:lang w:val="en-US"/>
          <w14:ligatures w14:val="none"/>
        </w:rPr>
        <w:t xml:space="preserve"> February 2025. </w:t>
      </w:r>
    </w:p>
    <w:p w14:paraId="434F38FC" w14:textId="77777777" w:rsidR="00983A94" w:rsidRPr="00983A94" w:rsidRDefault="00983A94" w:rsidP="00983A94">
      <w:pPr>
        <w:spacing w:line="360" w:lineRule="auto"/>
        <w:rPr>
          <w:rFonts w:ascii="Arial" w:eastAsia="Calibri" w:hAnsi="Arial" w:cs="Arial"/>
          <w:kern w:val="0"/>
          <w:lang w:val="en-US"/>
          <w14:ligatures w14:val="none"/>
        </w:rPr>
      </w:pPr>
      <w:r w:rsidRPr="00983A94">
        <w:rPr>
          <w:rFonts w:ascii="Arial" w:eastAsia="Calibri" w:hAnsi="Arial" w:cs="Arial"/>
          <w:kern w:val="0"/>
          <w:lang w:val="en-US"/>
          <w14:ligatures w14:val="none"/>
        </w:rPr>
        <w:t xml:space="preserve">Yang, B.K., Carter, M.W. and Nelson, H.W (2021) ‘Trends in COVID-19 cases, deaths, and staffing shortages in US nursing homes by rural and urban </w:t>
      </w:r>
      <w:r w:rsidRPr="00983A94">
        <w:rPr>
          <w:rFonts w:ascii="Arial" w:eastAsia="Calibri" w:hAnsi="Arial" w:cs="Arial"/>
          <w:kern w:val="0"/>
          <w:lang w:val="en-US"/>
          <w14:ligatures w14:val="none"/>
        </w:rPr>
        <w:lastRenderedPageBreak/>
        <w:t>status.’ </w:t>
      </w:r>
      <w:r w:rsidRPr="00983A94">
        <w:rPr>
          <w:rFonts w:ascii="Arial" w:eastAsia="Calibri" w:hAnsi="Arial" w:cs="Arial"/>
          <w:i/>
          <w:iCs/>
          <w:kern w:val="0"/>
          <w:lang w:val="en-US"/>
          <w14:ligatures w14:val="none"/>
        </w:rPr>
        <w:t>Geriatric Nursing</w:t>
      </w:r>
      <w:r w:rsidRPr="00983A94">
        <w:rPr>
          <w:rFonts w:ascii="Arial" w:eastAsia="Calibri" w:hAnsi="Arial" w:cs="Arial"/>
          <w:kern w:val="0"/>
          <w:lang w:val="en-US"/>
          <w14:ligatures w14:val="none"/>
        </w:rPr>
        <w:t>, </w:t>
      </w:r>
      <w:r w:rsidRPr="00983A94">
        <w:rPr>
          <w:rFonts w:ascii="Arial" w:eastAsia="Calibri" w:hAnsi="Arial" w:cs="Arial"/>
          <w:i/>
          <w:iCs/>
          <w:kern w:val="0"/>
          <w:lang w:val="en-US"/>
          <w14:ligatures w14:val="none"/>
        </w:rPr>
        <w:t>42</w:t>
      </w:r>
      <w:r w:rsidRPr="00983A94">
        <w:rPr>
          <w:rFonts w:ascii="Arial" w:eastAsia="Calibri" w:hAnsi="Arial" w:cs="Arial"/>
          <w:kern w:val="0"/>
          <w:lang w:val="en-US"/>
          <w14:ligatures w14:val="none"/>
        </w:rPr>
        <w:t xml:space="preserve">(6), pp.1356-1361. Online available at: </w:t>
      </w:r>
      <w:hyperlink r:id="rId77" w:history="1">
        <w:r w:rsidRPr="00983A94">
          <w:rPr>
            <w:rStyle w:val="Hyperlink"/>
            <w:rFonts w:ascii="Arial" w:eastAsia="Calibri" w:hAnsi="Arial" w:cs="Arial"/>
            <w:kern w:val="0"/>
            <w:lang w:val="en-US"/>
            <w14:ligatures w14:val="none"/>
          </w:rPr>
          <w:t>https://www.sciencedirect.com/science/article/pii/S0197457221002846</w:t>
        </w:r>
      </w:hyperlink>
      <w:r w:rsidRPr="00983A94">
        <w:rPr>
          <w:rFonts w:ascii="Arial" w:eastAsia="Calibri" w:hAnsi="Arial" w:cs="Arial"/>
          <w:kern w:val="0"/>
          <w:lang w:val="en-US"/>
          <w14:ligatures w14:val="none"/>
        </w:rPr>
        <w:t xml:space="preserve"> .Last accessed on: 12</w:t>
      </w:r>
      <w:r w:rsidRPr="00983A94">
        <w:rPr>
          <w:rFonts w:ascii="Arial" w:eastAsia="Calibri" w:hAnsi="Arial" w:cs="Arial"/>
          <w:kern w:val="0"/>
          <w:vertAlign w:val="superscript"/>
          <w:lang w:val="en-US"/>
          <w14:ligatures w14:val="none"/>
        </w:rPr>
        <w:t>th</w:t>
      </w:r>
      <w:r w:rsidRPr="00983A94">
        <w:rPr>
          <w:rFonts w:ascii="Arial" w:eastAsia="Calibri" w:hAnsi="Arial" w:cs="Arial"/>
          <w:kern w:val="0"/>
          <w:lang w:val="en-US"/>
          <w14:ligatures w14:val="none"/>
        </w:rPr>
        <w:t xml:space="preserve"> February 2025. </w:t>
      </w:r>
    </w:p>
    <w:p w14:paraId="5149F7A2" w14:textId="77777777" w:rsidR="00983A94" w:rsidRPr="00983A94" w:rsidRDefault="00983A94" w:rsidP="00983A94">
      <w:pPr>
        <w:spacing w:line="360" w:lineRule="auto"/>
        <w:rPr>
          <w:rFonts w:ascii="Arial" w:eastAsia="Calibri" w:hAnsi="Arial" w:cs="Arial"/>
          <w:kern w:val="0"/>
          <w:lang w:val="en-US"/>
          <w14:ligatures w14:val="none"/>
        </w:rPr>
      </w:pPr>
      <w:r w:rsidRPr="00983A94">
        <w:rPr>
          <w:rFonts w:ascii="Arial" w:eastAsia="Calibri" w:hAnsi="Arial" w:cs="Arial"/>
          <w:kern w:val="0"/>
          <w:lang w:val="en-US"/>
          <w14:ligatures w14:val="none"/>
        </w:rPr>
        <w:t>Yin, R. K (</w:t>
      </w:r>
      <w:proofErr w:type="gramStart"/>
      <w:r w:rsidRPr="00983A94">
        <w:rPr>
          <w:rFonts w:ascii="Arial" w:eastAsia="Calibri" w:hAnsi="Arial" w:cs="Arial"/>
          <w:kern w:val="0"/>
          <w:lang w:val="en-US"/>
          <w14:ligatures w14:val="none"/>
        </w:rPr>
        <w:t>2003) ‘</w:t>
      </w:r>
      <w:proofErr w:type="gramEnd"/>
      <w:r w:rsidRPr="00983A94">
        <w:rPr>
          <w:rFonts w:ascii="Arial" w:eastAsia="Calibri" w:hAnsi="Arial" w:cs="Arial"/>
          <w:kern w:val="0"/>
          <w:lang w:val="en-US"/>
          <w14:ligatures w14:val="none"/>
        </w:rPr>
        <w:t>Case Study Research.’ 4th Ed</w:t>
      </w:r>
      <w:r w:rsidRPr="00983A94">
        <w:rPr>
          <w:rFonts w:ascii="Arial" w:eastAsia="Calibri" w:hAnsi="Arial" w:cs="Arial"/>
          <w:i/>
          <w:kern w:val="0"/>
          <w:lang w:val="en-US"/>
          <w14:ligatures w14:val="none"/>
        </w:rPr>
        <w:t xml:space="preserve">, </w:t>
      </w:r>
      <w:r w:rsidRPr="00983A94">
        <w:rPr>
          <w:rFonts w:ascii="Arial" w:eastAsia="Calibri" w:hAnsi="Arial" w:cs="Arial"/>
          <w:kern w:val="0"/>
          <w:lang w:val="en-US"/>
          <w14:ligatures w14:val="none"/>
        </w:rPr>
        <w:t xml:space="preserve">Sage: London </w:t>
      </w:r>
    </w:p>
    <w:p w14:paraId="1DADE4C2" w14:textId="77777777" w:rsidR="00983A94" w:rsidRPr="00983A94" w:rsidRDefault="00983A94" w:rsidP="00983A94">
      <w:pPr>
        <w:spacing w:line="360" w:lineRule="auto"/>
        <w:rPr>
          <w:rFonts w:ascii="Arial" w:eastAsia="Calibri" w:hAnsi="Arial" w:cs="Arial"/>
          <w:kern w:val="0"/>
          <w:lang w:val="en-US"/>
          <w14:ligatures w14:val="none"/>
        </w:rPr>
      </w:pPr>
      <w:r w:rsidRPr="00983A94">
        <w:rPr>
          <w:rFonts w:ascii="Arial" w:eastAsia="Calibri" w:hAnsi="Arial" w:cs="Arial"/>
          <w:kern w:val="0"/>
          <w:lang w:val="en-US"/>
          <w14:ligatures w14:val="none"/>
        </w:rPr>
        <w:t>Yin, R. K. (</w:t>
      </w:r>
      <w:proofErr w:type="gramStart"/>
      <w:r w:rsidRPr="00983A94">
        <w:rPr>
          <w:rFonts w:ascii="Arial" w:eastAsia="Calibri" w:hAnsi="Arial" w:cs="Arial"/>
          <w:kern w:val="0"/>
          <w:lang w:val="en-US"/>
          <w14:ligatures w14:val="none"/>
        </w:rPr>
        <w:t>2003) ‘</w:t>
      </w:r>
      <w:proofErr w:type="gramEnd"/>
      <w:r w:rsidRPr="00983A94">
        <w:rPr>
          <w:rFonts w:ascii="Arial" w:eastAsia="Calibri" w:hAnsi="Arial" w:cs="Arial"/>
          <w:kern w:val="0"/>
          <w:lang w:val="en-US"/>
          <w14:ligatures w14:val="none"/>
        </w:rPr>
        <w:t>Case Study Research’ 4th Ed</w:t>
      </w:r>
      <w:r w:rsidRPr="00983A94">
        <w:rPr>
          <w:rFonts w:ascii="Arial" w:eastAsia="Calibri" w:hAnsi="Arial" w:cs="Arial"/>
          <w:i/>
          <w:kern w:val="0"/>
          <w:lang w:val="en-US"/>
          <w14:ligatures w14:val="none"/>
        </w:rPr>
        <w:t xml:space="preserve">, </w:t>
      </w:r>
      <w:r w:rsidRPr="00983A94">
        <w:rPr>
          <w:rFonts w:ascii="Arial" w:eastAsia="Calibri" w:hAnsi="Arial" w:cs="Arial"/>
          <w:kern w:val="0"/>
          <w:lang w:val="en-US"/>
          <w14:ligatures w14:val="none"/>
        </w:rPr>
        <w:t xml:space="preserve">Sage: London </w:t>
      </w:r>
    </w:p>
    <w:p w14:paraId="332DB753" w14:textId="77777777" w:rsidR="00983A94" w:rsidRPr="00983A94" w:rsidRDefault="00983A94" w:rsidP="00983A94">
      <w:pPr>
        <w:spacing w:line="360" w:lineRule="auto"/>
        <w:rPr>
          <w:rFonts w:ascii="Arial" w:eastAsia="Calibri" w:hAnsi="Arial" w:cs="Arial"/>
          <w:kern w:val="0"/>
          <w:lang w:val="en-US"/>
          <w14:ligatures w14:val="none"/>
        </w:rPr>
      </w:pPr>
      <w:r w:rsidRPr="00983A94">
        <w:rPr>
          <w:rFonts w:ascii="Arial" w:eastAsia="Calibri" w:hAnsi="Arial" w:cs="Arial"/>
          <w:kern w:val="0"/>
          <w:lang w:val="en-US"/>
          <w14:ligatures w14:val="none"/>
        </w:rPr>
        <w:t>Yong, E (</w:t>
      </w:r>
      <w:proofErr w:type="gramStart"/>
      <w:r w:rsidRPr="00983A94">
        <w:rPr>
          <w:rFonts w:ascii="Arial" w:eastAsia="Calibri" w:hAnsi="Arial" w:cs="Arial"/>
          <w:kern w:val="0"/>
          <w:lang w:val="en-US"/>
          <w14:ligatures w14:val="none"/>
        </w:rPr>
        <w:t>2021) ‘</w:t>
      </w:r>
      <w:proofErr w:type="gramEnd"/>
      <w:r w:rsidRPr="00983A94">
        <w:rPr>
          <w:rFonts w:ascii="Arial" w:eastAsia="Calibri" w:hAnsi="Arial" w:cs="Arial"/>
          <w:kern w:val="0"/>
          <w:lang w:val="en-US"/>
          <w14:ligatures w14:val="none"/>
        </w:rPr>
        <w:t>Why health-care workers are quitting in droves.’ </w:t>
      </w:r>
      <w:r w:rsidRPr="00983A94">
        <w:rPr>
          <w:rFonts w:ascii="Arial" w:eastAsia="Calibri" w:hAnsi="Arial" w:cs="Arial"/>
          <w:i/>
          <w:iCs/>
          <w:kern w:val="0"/>
          <w:lang w:val="en-US"/>
          <w14:ligatures w14:val="none"/>
        </w:rPr>
        <w:t>The Atlantic</w:t>
      </w:r>
      <w:r w:rsidRPr="00983A94">
        <w:rPr>
          <w:rFonts w:ascii="Arial" w:eastAsia="Calibri" w:hAnsi="Arial" w:cs="Arial"/>
          <w:kern w:val="0"/>
          <w:lang w:val="en-US"/>
          <w14:ligatures w14:val="none"/>
        </w:rPr>
        <w:t>, </w:t>
      </w:r>
      <w:r w:rsidRPr="00983A94">
        <w:rPr>
          <w:rFonts w:ascii="Arial" w:eastAsia="Calibri" w:hAnsi="Arial" w:cs="Arial"/>
          <w:i/>
          <w:iCs/>
          <w:kern w:val="0"/>
          <w:lang w:val="en-US"/>
          <w14:ligatures w14:val="none"/>
        </w:rPr>
        <w:t>16</w:t>
      </w:r>
      <w:r w:rsidRPr="00983A94">
        <w:rPr>
          <w:rFonts w:ascii="Arial" w:eastAsia="Calibri" w:hAnsi="Arial" w:cs="Arial"/>
          <w:kern w:val="0"/>
          <w:lang w:val="en-US"/>
          <w14:ligatures w14:val="none"/>
        </w:rPr>
        <w:t xml:space="preserve">. Online available at: </w:t>
      </w:r>
      <w:hyperlink r:id="rId78" w:history="1">
        <w:r w:rsidRPr="00983A94">
          <w:rPr>
            <w:rStyle w:val="Hyperlink"/>
            <w:rFonts w:ascii="Arial" w:eastAsia="Calibri" w:hAnsi="Arial" w:cs="Arial"/>
            <w:kern w:val="0"/>
            <w:lang w:val="en-US"/>
            <w14:ligatures w14:val="none"/>
          </w:rPr>
          <w:t>https://www.alamedahealthsystem.org/wp-content/uploads/2022/04/2022-04-13-BOT-A-Officers-Report-COMBINED.pdf</w:t>
        </w:r>
      </w:hyperlink>
      <w:r w:rsidRPr="00983A94">
        <w:rPr>
          <w:rFonts w:ascii="Arial" w:eastAsia="Calibri" w:hAnsi="Arial" w:cs="Arial"/>
          <w:kern w:val="0"/>
          <w:lang w:val="en-US"/>
          <w14:ligatures w14:val="none"/>
        </w:rPr>
        <w:t xml:space="preserve"> .Last accessed on: 12</w:t>
      </w:r>
      <w:r w:rsidRPr="00983A94">
        <w:rPr>
          <w:rFonts w:ascii="Arial" w:eastAsia="Calibri" w:hAnsi="Arial" w:cs="Arial"/>
          <w:kern w:val="0"/>
          <w:vertAlign w:val="superscript"/>
          <w:lang w:val="en-US"/>
          <w14:ligatures w14:val="none"/>
        </w:rPr>
        <w:t>th</w:t>
      </w:r>
      <w:r w:rsidRPr="00983A94">
        <w:rPr>
          <w:rFonts w:ascii="Arial" w:eastAsia="Calibri" w:hAnsi="Arial" w:cs="Arial"/>
          <w:kern w:val="0"/>
          <w:lang w:val="en-US"/>
          <w14:ligatures w14:val="none"/>
        </w:rPr>
        <w:t xml:space="preserve"> February 2025. </w:t>
      </w:r>
    </w:p>
    <w:p w14:paraId="7BDEC49D" w14:textId="77777777" w:rsidR="00983A94" w:rsidRPr="00983A94" w:rsidRDefault="00983A94" w:rsidP="00983A94">
      <w:pPr>
        <w:spacing w:line="360" w:lineRule="auto"/>
        <w:rPr>
          <w:rFonts w:ascii="Arial" w:eastAsia="Calibri" w:hAnsi="Arial" w:cs="Arial"/>
          <w:kern w:val="0"/>
          <w:lang w:val="en-US"/>
          <w14:ligatures w14:val="none"/>
        </w:rPr>
      </w:pPr>
      <w:r w:rsidRPr="00983A94">
        <w:rPr>
          <w:rFonts w:ascii="Arial" w:eastAsia="Calibri" w:hAnsi="Arial" w:cs="Arial"/>
          <w:kern w:val="0"/>
          <w:lang w:val="en-US"/>
          <w14:ligatures w14:val="none"/>
        </w:rPr>
        <w:t>Young, K.P., Kolcz, D.L., O’Sullivan, D.M., Ferrand, J., Fried, J. and Robinson, K (</w:t>
      </w:r>
      <w:proofErr w:type="gramStart"/>
      <w:r w:rsidRPr="00983A94">
        <w:rPr>
          <w:rFonts w:ascii="Arial" w:eastAsia="Calibri" w:hAnsi="Arial" w:cs="Arial"/>
          <w:kern w:val="0"/>
          <w:lang w:val="en-US"/>
          <w14:ligatures w14:val="none"/>
        </w:rPr>
        <w:t>2021) ‘</w:t>
      </w:r>
      <w:proofErr w:type="gramEnd"/>
      <w:r w:rsidRPr="00983A94">
        <w:rPr>
          <w:rFonts w:ascii="Arial" w:eastAsia="Calibri" w:hAnsi="Arial" w:cs="Arial"/>
          <w:kern w:val="0"/>
          <w:lang w:val="en-US"/>
          <w14:ligatures w14:val="none"/>
        </w:rPr>
        <w:t>Health care workers’ mental health and quality of life during COVID-19: results from a mid-pandemic, national survey.’ </w:t>
      </w:r>
      <w:r w:rsidRPr="00983A94">
        <w:rPr>
          <w:rFonts w:ascii="Arial" w:eastAsia="Calibri" w:hAnsi="Arial" w:cs="Arial"/>
          <w:i/>
          <w:iCs/>
          <w:kern w:val="0"/>
          <w:lang w:val="en-US"/>
          <w14:ligatures w14:val="none"/>
        </w:rPr>
        <w:t>Psychiatric Services</w:t>
      </w:r>
      <w:r w:rsidRPr="00983A94">
        <w:rPr>
          <w:rFonts w:ascii="Arial" w:eastAsia="Calibri" w:hAnsi="Arial" w:cs="Arial"/>
          <w:kern w:val="0"/>
          <w:lang w:val="en-US"/>
          <w14:ligatures w14:val="none"/>
        </w:rPr>
        <w:t>, </w:t>
      </w:r>
      <w:r w:rsidRPr="00983A94">
        <w:rPr>
          <w:rFonts w:ascii="Arial" w:eastAsia="Calibri" w:hAnsi="Arial" w:cs="Arial"/>
          <w:i/>
          <w:iCs/>
          <w:kern w:val="0"/>
          <w:lang w:val="en-US"/>
          <w14:ligatures w14:val="none"/>
        </w:rPr>
        <w:t>72</w:t>
      </w:r>
      <w:r w:rsidRPr="00983A94">
        <w:rPr>
          <w:rFonts w:ascii="Arial" w:eastAsia="Calibri" w:hAnsi="Arial" w:cs="Arial"/>
          <w:kern w:val="0"/>
          <w:lang w:val="en-US"/>
          <w14:ligatures w14:val="none"/>
        </w:rPr>
        <w:t xml:space="preserve">(2), pp.122-128. Online available at: </w:t>
      </w:r>
      <w:hyperlink r:id="rId79" w:history="1">
        <w:r w:rsidRPr="00983A94">
          <w:rPr>
            <w:rStyle w:val="Hyperlink"/>
            <w:rFonts w:ascii="Arial" w:eastAsia="Calibri" w:hAnsi="Arial" w:cs="Arial"/>
            <w:kern w:val="0"/>
            <w:lang w:val="en-US"/>
            <w14:ligatures w14:val="none"/>
          </w:rPr>
          <w:t>https://ps.psychiatryonline.org/doi/abs/10.1176/appi.ps.202000424</w:t>
        </w:r>
      </w:hyperlink>
      <w:r w:rsidRPr="00983A94">
        <w:rPr>
          <w:rFonts w:ascii="Arial" w:eastAsia="Calibri" w:hAnsi="Arial" w:cs="Arial"/>
          <w:kern w:val="0"/>
          <w:lang w:val="en-US"/>
          <w14:ligatures w14:val="none"/>
        </w:rPr>
        <w:t xml:space="preserve"> .Last accessed on: 12</w:t>
      </w:r>
      <w:r w:rsidRPr="00983A94">
        <w:rPr>
          <w:rFonts w:ascii="Arial" w:eastAsia="Calibri" w:hAnsi="Arial" w:cs="Arial"/>
          <w:kern w:val="0"/>
          <w:vertAlign w:val="superscript"/>
          <w:lang w:val="en-US"/>
          <w14:ligatures w14:val="none"/>
        </w:rPr>
        <w:t>th</w:t>
      </w:r>
      <w:r w:rsidRPr="00983A94">
        <w:rPr>
          <w:rFonts w:ascii="Arial" w:eastAsia="Calibri" w:hAnsi="Arial" w:cs="Arial"/>
          <w:kern w:val="0"/>
          <w:lang w:val="en-US"/>
          <w14:ligatures w14:val="none"/>
        </w:rPr>
        <w:t xml:space="preserve"> February 2025. </w:t>
      </w:r>
    </w:p>
    <w:p w14:paraId="2C29B698" w14:textId="77777777" w:rsidR="00983A94" w:rsidRPr="00983A94" w:rsidRDefault="00983A94" w:rsidP="00983A94">
      <w:pPr>
        <w:spacing w:line="360" w:lineRule="auto"/>
        <w:rPr>
          <w:rFonts w:ascii="Arial" w:eastAsia="Calibri" w:hAnsi="Arial" w:cs="Arial"/>
          <w:kern w:val="0"/>
          <w:lang w:val="en-US"/>
          <w14:ligatures w14:val="none"/>
        </w:rPr>
      </w:pPr>
      <w:r w:rsidRPr="00983A94">
        <w:rPr>
          <w:rFonts w:ascii="Arial" w:eastAsia="Calibri" w:hAnsi="Arial" w:cs="Arial"/>
          <w:kern w:val="0"/>
          <w:lang w:val="en-US"/>
          <w14:ligatures w14:val="none"/>
        </w:rPr>
        <w:t>Zhang, H., Li, S. and Ma, X (</w:t>
      </w:r>
      <w:proofErr w:type="gramStart"/>
      <w:r w:rsidRPr="00983A94">
        <w:rPr>
          <w:rFonts w:ascii="Arial" w:eastAsia="Calibri" w:hAnsi="Arial" w:cs="Arial"/>
          <w:kern w:val="0"/>
          <w:lang w:val="en-US"/>
          <w14:ligatures w14:val="none"/>
        </w:rPr>
        <w:t>2024) ‘</w:t>
      </w:r>
      <w:proofErr w:type="gramEnd"/>
      <w:r w:rsidRPr="00983A94">
        <w:rPr>
          <w:rFonts w:ascii="Arial" w:eastAsia="Calibri" w:hAnsi="Arial" w:cs="Arial"/>
          <w:kern w:val="0"/>
          <w:lang w:val="en-US"/>
          <w14:ligatures w14:val="none"/>
        </w:rPr>
        <w:t>Transforming Healthcare with Nanomedicine: A SWOT Analysis of Drug Delivery Innovation.’ </w:t>
      </w:r>
      <w:r w:rsidRPr="00983A94">
        <w:rPr>
          <w:rFonts w:ascii="Arial" w:eastAsia="Calibri" w:hAnsi="Arial" w:cs="Arial"/>
          <w:i/>
          <w:iCs/>
          <w:kern w:val="0"/>
          <w:lang w:val="en-US"/>
          <w14:ligatures w14:val="none"/>
        </w:rPr>
        <w:t>Drug Design, Development and Therapy</w:t>
      </w:r>
      <w:r w:rsidRPr="00983A94">
        <w:rPr>
          <w:rFonts w:ascii="Arial" w:eastAsia="Calibri" w:hAnsi="Arial" w:cs="Arial"/>
          <w:kern w:val="0"/>
          <w:lang w:val="en-US"/>
          <w14:ligatures w14:val="none"/>
        </w:rPr>
        <w:t xml:space="preserve">, pp.3499-3521. Online available at: </w:t>
      </w:r>
      <w:hyperlink r:id="rId80" w:history="1">
        <w:r w:rsidRPr="00983A94">
          <w:rPr>
            <w:rStyle w:val="Hyperlink"/>
            <w:rFonts w:ascii="Arial" w:eastAsia="Calibri" w:hAnsi="Arial" w:cs="Arial"/>
            <w:kern w:val="0"/>
            <w:lang w:val="en-US"/>
            <w14:ligatures w14:val="none"/>
          </w:rPr>
          <w:t>https://www.tandfonline.com/doi/abs/10.2147/DDDT.S470210</w:t>
        </w:r>
      </w:hyperlink>
      <w:r w:rsidRPr="00983A94">
        <w:rPr>
          <w:rFonts w:ascii="Arial" w:eastAsia="Calibri" w:hAnsi="Arial" w:cs="Arial"/>
          <w:kern w:val="0"/>
          <w:lang w:val="en-US"/>
          <w14:ligatures w14:val="none"/>
        </w:rPr>
        <w:t xml:space="preserve"> .Last accessed on: 12</w:t>
      </w:r>
      <w:r w:rsidRPr="00983A94">
        <w:rPr>
          <w:rFonts w:ascii="Arial" w:eastAsia="Calibri" w:hAnsi="Arial" w:cs="Arial"/>
          <w:kern w:val="0"/>
          <w:vertAlign w:val="superscript"/>
          <w:lang w:val="en-US"/>
          <w14:ligatures w14:val="none"/>
        </w:rPr>
        <w:t>th</w:t>
      </w:r>
      <w:r w:rsidRPr="00983A94">
        <w:rPr>
          <w:rFonts w:ascii="Arial" w:eastAsia="Calibri" w:hAnsi="Arial" w:cs="Arial"/>
          <w:kern w:val="0"/>
          <w:lang w:val="en-US"/>
          <w14:ligatures w14:val="none"/>
        </w:rPr>
        <w:t xml:space="preserve"> February 2025. </w:t>
      </w:r>
    </w:p>
    <w:p w14:paraId="2B20E27D" w14:textId="77777777" w:rsidR="00983A94" w:rsidRPr="003C4002" w:rsidRDefault="00983A94" w:rsidP="003C4002">
      <w:pPr>
        <w:spacing w:line="360" w:lineRule="auto"/>
        <w:rPr>
          <w:rFonts w:ascii="Arial" w:eastAsia="Calibri" w:hAnsi="Arial" w:cs="Arial"/>
          <w:kern w:val="0"/>
          <w:lang w:val="en-US"/>
          <w14:ligatures w14:val="none"/>
        </w:rPr>
      </w:pPr>
    </w:p>
    <w:p w14:paraId="12C248CA" w14:textId="77777777" w:rsidR="003C4002" w:rsidRDefault="003C4002" w:rsidP="00F07C97">
      <w:pPr>
        <w:spacing w:line="360" w:lineRule="auto"/>
      </w:pPr>
    </w:p>
    <w:sectPr w:rsidR="003C4002">
      <w:footerReference w:type="default" r:id="rId8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31DBF5" w14:textId="77777777" w:rsidR="00196EF7" w:rsidRDefault="00196EF7" w:rsidP="00094299">
      <w:pPr>
        <w:spacing w:after="0" w:line="240" w:lineRule="auto"/>
      </w:pPr>
      <w:r>
        <w:separator/>
      </w:r>
    </w:p>
  </w:endnote>
  <w:endnote w:type="continuationSeparator" w:id="0">
    <w:p w14:paraId="2859FF0A" w14:textId="77777777" w:rsidR="00196EF7" w:rsidRDefault="00196EF7" w:rsidP="000942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11497521"/>
      <w:docPartObj>
        <w:docPartGallery w:val="Page Numbers (Bottom of Page)"/>
        <w:docPartUnique/>
      </w:docPartObj>
    </w:sdtPr>
    <w:sdtEndPr>
      <w:rPr>
        <w:noProof/>
      </w:rPr>
    </w:sdtEndPr>
    <w:sdtContent>
      <w:p w14:paraId="5DB8BBCB" w14:textId="11224560" w:rsidR="00517DD6" w:rsidRDefault="00517DD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E30728A" w14:textId="77777777" w:rsidR="00094299" w:rsidRDefault="00094299">
    <w:pPr>
      <w:pStyle w:val="Footer"/>
    </w:pPr>
  </w:p>
  <w:p w14:paraId="2D74DF97" w14:textId="77777777" w:rsidR="00517DD6" w:rsidRDefault="00517DD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8F05E1" w14:textId="77777777" w:rsidR="00196EF7" w:rsidRDefault="00196EF7" w:rsidP="00094299">
      <w:pPr>
        <w:spacing w:after="0" w:line="240" w:lineRule="auto"/>
      </w:pPr>
      <w:r>
        <w:separator/>
      </w:r>
    </w:p>
  </w:footnote>
  <w:footnote w:type="continuationSeparator" w:id="0">
    <w:p w14:paraId="2DA38D06" w14:textId="77777777" w:rsidR="00196EF7" w:rsidRDefault="00196EF7" w:rsidP="0009429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AA07D4"/>
    <w:multiLevelType w:val="hybridMultilevel"/>
    <w:tmpl w:val="C9D4631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976E10"/>
    <w:multiLevelType w:val="hybridMultilevel"/>
    <w:tmpl w:val="0E0C58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B5F635D"/>
    <w:multiLevelType w:val="hybridMultilevel"/>
    <w:tmpl w:val="9CBC7E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65715F"/>
    <w:multiLevelType w:val="hybridMultilevel"/>
    <w:tmpl w:val="26E68A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20C51E8"/>
    <w:multiLevelType w:val="hybridMultilevel"/>
    <w:tmpl w:val="86AE2D7A"/>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E8F5269"/>
    <w:multiLevelType w:val="hybridMultilevel"/>
    <w:tmpl w:val="B8ECC0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0BA0532"/>
    <w:multiLevelType w:val="hybridMultilevel"/>
    <w:tmpl w:val="3C3E99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0D638EC"/>
    <w:multiLevelType w:val="hybridMultilevel"/>
    <w:tmpl w:val="CC4E89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1C80A5B"/>
    <w:multiLevelType w:val="hybridMultilevel"/>
    <w:tmpl w:val="0AF828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56224DC"/>
    <w:multiLevelType w:val="hybridMultilevel"/>
    <w:tmpl w:val="2C424D1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C5050EA"/>
    <w:multiLevelType w:val="hybridMultilevel"/>
    <w:tmpl w:val="FE909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3965BC9"/>
    <w:multiLevelType w:val="hybridMultilevel"/>
    <w:tmpl w:val="A498DD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74F4675"/>
    <w:multiLevelType w:val="hybridMultilevel"/>
    <w:tmpl w:val="99C22F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6F230BC"/>
    <w:multiLevelType w:val="hybridMultilevel"/>
    <w:tmpl w:val="BD0CE9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1CC64EC"/>
    <w:multiLevelType w:val="hybridMultilevel"/>
    <w:tmpl w:val="029C96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98E0781"/>
    <w:multiLevelType w:val="hybridMultilevel"/>
    <w:tmpl w:val="FE4EA5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02436148">
    <w:abstractNumId w:val="14"/>
  </w:num>
  <w:num w:numId="2" w16cid:durableId="1732732487">
    <w:abstractNumId w:val="12"/>
  </w:num>
  <w:num w:numId="3" w16cid:durableId="1742829794">
    <w:abstractNumId w:val="10"/>
  </w:num>
  <w:num w:numId="4" w16cid:durableId="951715682">
    <w:abstractNumId w:val="6"/>
  </w:num>
  <w:num w:numId="5" w16cid:durableId="1296836759">
    <w:abstractNumId w:val="13"/>
  </w:num>
  <w:num w:numId="6" w16cid:durableId="1127045928">
    <w:abstractNumId w:val="7"/>
  </w:num>
  <w:num w:numId="7" w16cid:durableId="351029113">
    <w:abstractNumId w:val="5"/>
  </w:num>
  <w:num w:numId="8" w16cid:durableId="1276209619">
    <w:abstractNumId w:val="11"/>
  </w:num>
  <w:num w:numId="9" w16cid:durableId="787118351">
    <w:abstractNumId w:val="8"/>
  </w:num>
  <w:num w:numId="10" w16cid:durableId="591398155">
    <w:abstractNumId w:val="15"/>
  </w:num>
  <w:num w:numId="11" w16cid:durableId="756635492">
    <w:abstractNumId w:val="3"/>
  </w:num>
  <w:num w:numId="12" w16cid:durableId="1167407184">
    <w:abstractNumId w:val="2"/>
  </w:num>
  <w:num w:numId="13" w16cid:durableId="2040692055">
    <w:abstractNumId w:val="9"/>
  </w:num>
  <w:num w:numId="14" w16cid:durableId="795220663">
    <w:abstractNumId w:val="1"/>
  </w:num>
  <w:num w:numId="15" w16cid:durableId="505633794">
    <w:abstractNumId w:val="0"/>
  </w:num>
  <w:num w:numId="16" w16cid:durableId="202030479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2228"/>
    <w:rsid w:val="00066773"/>
    <w:rsid w:val="00094299"/>
    <w:rsid w:val="00196EF7"/>
    <w:rsid w:val="001D4308"/>
    <w:rsid w:val="00250F85"/>
    <w:rsid w:val="002E4FD5"/>
    <w:rsid w:val="003C4002"/>
    <w:rsid w:val="003E7AD2"/>
    <w:rsid w:val="004668FA"/>
    <w:rsid w:val="004E0D08"/>
    <w:rsid w:val="004E7307"/>
    <w:rsid w:val="00517DD6"/>
    <w:rsid w:val="00554147"/>
    <w:rsid w:val="00567713"/>
    <w:rsid w:val="00591AD1"/>
    <w:rsid w:val="00630AE8"/>
    <w:rsid w:val="00983A94"/>
    <w:rsid w:val="009B2889"/>
    <w:rsid w:val="00A17235"/>
    <w:rsid w:val="00A409A5"/>
    <w:rsid w:val="00AF1BBB"/>
    <w:rsid w:val="00B62228"/>
    <w:rsid w:val="00BC2A0D"/>
    <w:rsid w:val="00C22102"/>
    <w:rsid w:val="00CB27A6"/>
    <w:rsid w:val="00CC413F"/>
    <w:rsid w:val="00DB4DC9"/>
    <w:rsid w:val="00E62026"/>
    <w:rsid w:val="00EC7043"/>
    <w:rsid w:val="00F07C97"/>
    <w:rsid w:val="00F660EA"/>
    <w:rsid w:val="00FD57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E672BDA"/>
  <w15:chartTrackingRefBased/>
  <w15:docId w15:val="{0341E9F0-5B91-4797-BD7B-7A5D1E2443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6222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6222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6222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6222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6222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6222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6222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6222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6222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6222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6222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6222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6222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6222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6222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6222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6222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62228"/>
    <w:rPr>
      <w:rFonts w:eastAsiaTheme="majorEastAsia" w:cstheme="majorBidi"/>
      <w:color w:val="272727" w:themeColor="text1" w:themeTint="D8"/>
    </w:rPr>
  </w:style>
  <w:style w:type="paragraph" w:styleId="Title">
    <w:name w:val="Title"/>
    <w:basedOn w:val="Normal"/>
    <w:next w:val="Normal"/>
    <w:link w:val="TitleChar"/>
    <w:uiPriority w:val="10"/>
    <w:qFormat/>
    <w:rsid w:val="00B6222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6222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6222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6222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62228"/>
    <w:pPr>
      <w:spacing w:before="160"/>
      <w:jc w:val="center"/>
    </w:pPr>
    <w:rPr>
      <w:i/>
      <w:iCs/>
      <w:color w:val="404040" w:themeColor="text1" w:themeTint="BF"/>
    </w:rPr>
  </w:style>
  <w:style w:type="character" w:customStyle="1" w:styleId="QuoteChar">
    <w:name w:val="Quote Char"/>
    <w:basedOn w:val="DefaultParagraphFont"/>
    <w:link w:val="Quote"/>
    <w:uiPriority w:val="29"/>
    <w:rsid w:val="00B62228"/>
    <w:rPr>
      <w:i/>
      <w:iCs/>
      <w:color w:val="404040" w:themeColor="text1" w:themeTint="BF"/>
    </w:rPr>
  </w:style>
  <w:style w:type="paragraph" w:styleId="ListParagraph">
    <w:name w:val="List Paragraph"/>
    <w:basedOn w:val="Normal"/>
    <w:uiPriority w:val="34"/>
    <w:qFormat/>
    <w:rsid w:val="00B62228"/>
    <w:pPr>
      <w:ind w:left="720"/>
      <w:contextualSpacing/>
    </w:pPr>
  </w:style>
  <w:style w:type="character" w:styleId="IntenseEmphasis">
    <w:name w:val="Intense Emphasis"/>
    <w:basedOn w:val="DefaultParagraphFont"/>
    <w:uiPriority w:val="21"/>
    <w:qFormat/>
    <w:rsid w:val="00B62228"/>
    <w:rPr>
      <w:i/>
      <w:iCs/>
      <w:color w:val="0F4761" w:themeColor="accent1" w:themeShade="BF"/>
    </w:rPr>
  </w:style>
  <w:style w:type="paragraph" w:styleId="IntenseQuote">
    <w:name w:val="Intense Quote"/>
    <w:basedOn w:val="Normal"/>
    <w:next w:val="Normal"/>
    <w:link w:val="IntenseQuoteChar"/>
    <w:uiPriority w:val="30"/>
    <w:qFormat/>
    <w:rsid w:val="00B6222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62228"/>
    <w:rPr>
      <w:i/>
      <w:iCs/>
      <w:color w:val="0F4761" w:themeColor="accent1" w:themeShade="BF"/>
    </w:rPr>
  </w:style>
  <w:style w:type="character" w:styleId="IntenseReference">
    <w:name w:val="Intense Reference"/>
    <w:basedOn w:val="DefaultParagraphFont"/>
    <w:uiPriority w:val="32"/>
    <w:qFormat/>
    <w:rsid w:val="00B62228"/>
    <w:rPr>
      <w:b/>
      <w:bCs/>
      <w:smallCaps/>
      <w:color w:val="0F4761" w:themeColor="accent1" w:themeShade="BF"/>
      <w:spacing w:val="5"/>
    </w:rPr>
  </w:style>
  <w:style w:type="table" w:styleId="TableGrid">
    <w:name w:val="Table Grid"/>
    <w:basedOn w:val="TableNormal"/>
    <w:uiPriority w:val="39"/>
    <w:rsid w:val="003C40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3">
    <w:name w:val="toc 3"/>
    <w:basedOn w:val="Normal"/>
    <w:next w:val="Normal"/>
    <w:autoRedefine/>
    <w:uiPriority w:val="39"/>
    <w:unhideWhenUsed/>
    <w:rsid w:val="003C4002"/>
    <w:pPr>
      <w:spacing w:after="100"/>
      <w:ind w:left="480"/>
    </w:pPr>
  </w:style>
  <w:style w:type="paragraph" w:styleId="TOC1">
    <w:name w:val="toc 1"/>
    <w:basedOn w:val="Normal"/>
    <w:next w:val="Normal"/>
    <w:autoRedefine/>
    <w:uiPriority w:val="39"/>
    <w:unhideWhenUsed/>
    <w:rsid w:val="003C4002"/>
    <w:pPr>
      <w:spacing w:after="100"/>
    </w:pPr>
  </w:style>
  <w:style w:type="character" w:styleId="Hyperlink">
    <w:name w:val="Hyperlink"/>
    <w:basedOn w:val="DefaultParagraphFont"/>
    <w:uiPriority w:val="99"/>
    <w:unhideWhenUsed/>
    <w:rsid w:val="003C4002"/>
    <w:rPr>
      <w:color w:val="467886" w:themeColor="hyperlink"/>
      <w:u w:val="single"/>
    </w:rPr>
  </w:style>
  <w:style w:type="paragraph" w:styleId="Header">
    <w:name w:val="header"/>
    <w:basedOn w:val="Normal"/>
    <w:link w:val="HeaderChar"/>
    <w:uiPriority w:val="99"/>
    <w:unhideWhenUsed/>
    <w:rsid w:val="00094299"/>
    <w:pPr>
      <w:tabs>
        <w:tab w:val="center" w:pos="4513"/>
        <w:tab w:val="right" w:pos="9026"/>
      </w:tabs>
      <w:spacing w:after="0" w:line="240" w:lineRule="auto"/>
    </w:pPr>
  </w:style>
  <w:style w:type="character" w:customStyle="1" w:styleId="HeaderChar">
    <w:name w:val="Header Char"/>
    <w:basedOn w:val="DefaultParagraphFont"/>
    <w:link w:val="Header"/>
    <w:uiPriority w:val="99"/>
    <w:rsid w:val="00094299"/>
  </w:style>
  <w:style w:type="paragraph" w:styleId="Footer">
    <w:name w:val="footer"/>
    <w:basedOn w:val="Normal"/>
    <w:link w:val="FooterChar"/>
    <w:uiPriority w:val="99"/>
    <w:unhideWhenUsed/>
    <w:rsid w:val="00094299"/>
    <w:pPr>
      <w:tabs>
        <w:tab w:val="center" w:pos="4513"/>
        <w:tab w:val="right" w:pos="9026"/>
      </w:tabs>
      <w:spacing w:after="0" w:line="240" w:lineRule="auto"/>
    </w:pPr>
  </w:style>
  <w:style w:type="character" w:customStyle="1" w:styleId="FooterChar">
    <w:name w:val="Footer Char"/>
    <w:basedOn w:val="DefaultParagraphFont"/>
    <w:link w:val="Footer"/>
    <w:uiPriority w:val="99"/>
    <w:rsid w:val="00094299"/>
  </w:style>
  <w:style w:type="character" w:styleId="UnresolvedMention">
    <w:name w:val="Unresolved Mention"/>
    <w:basedOn w:val="DefaultParagraphFont"/>
    <w:uiPriority w:val="99"/>
    <w:semiHidden/>
    <w:unhideWhenUsed/>
    <w:rsid w:val="00983A9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48782260">
      <w:bodyDiv w:val="1"/>
      <w:marLeft w:val="0"/>
      <w:marRight w:val="0"/>
      <w:marTop w:val="0"/>
      <w:marBottom w:val="0"/>
      <w:divBdr>
        <w:top w:val="none" w:sz="0" w:space="0" w:color="auto"/>
        <w:left w:val="none" w:sz="0" w:space="0" w:color="auto"/>
        <w:bottom w:val="none" w:sz="0" w:space="0" w:color="auto"/>
        <w:right w:val="none" w:sz="0" w:space="0" w:color="auto"/>
      </w:divBdr>
    </w:div>
    <w:div w:id="1397707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mdpi.com/1660-4601/18/5/2453" TargetMode="External"/><Relationship Id="rId21" Type="http://schemas.openxmlformats.org/officeDocument/2006/relationships/hyperlink" Target="https://publications.aaahq.org/ajpt/article-abstract/41/3/95/234" TargetMode="External"/><Relationship Id="rId42" Type="http://schemas.openxmlformats.org/officeDocument/2006/relationships/hyperlink" Target="https://onlinelibrary.wiley.com/doi/abs/10.1111/faam.12237" TargetMode="External"/><Relationship Id="rId47" Type="http://schemas.openxmlformats.org/officeDocument/2006/relationships/hyperlink" Target="https://www.emerald.com/insight/content/doi/10.1108/IJCHM-01-2022-0103/full/html" TargetMode="External"/><Relationship Id="rId63" Type="http://schemas.openxmlformats.org/officeDocument/2006/relationships/hyperlink" Target="https://www.sciencedirect.com/science/article/pii/S0261517721000418" TargetMode="External"/><Relationship Id="rId68" Type="http://schemas.openxmlformats.org/officeDocument/2006/relationships/hyperlink" Target="https://www.sciencedirect.com/science/article/pii/S1364032121001660" TargetMode="External"/><Relationship Id="rId16" Type="http://schemas.openxmlformats.org/officeDocument/2006/relationships/hyperlink" Target="https://www.atlantis-press.com/proceedings/icrbss-23/125998440" TargetMode="External"/><Relationship Id="rId11" Type="http://schemas.openxmlformats.org/officeDocument/2006/relationships/hyperlink" Target="https://www.cell.com/heliyon/fulltext/S2405-8440(23)10061-2" TargetMode="External"/><Relationship Id="rId32" Type="http://schemas.openxmlformats.org/officeDocument/2006/relationships/hyperlink" Target="https://link.springer.com/article/10.1007/s44163-024-00146-z" TargetMode="External"/><Relationship Id="rId37" Type="http://schemas.openxmlformats.org/officeDocument/2006/relationships/hyperlink" Target="https://link.springer.com/article/10.1007/s11747-020-00749-9" TargetMode="External"/><Relationship Id="rId53" Type="http://schemas.openxmlformats.org/officeDocument/2006/relationships/hyperlink" Target="https://www.frontiersin.org/articles/10.3389/feduc.2024.1328769/full" TargetMode="External"/><Relationship Id="rId58" Type="http://schemas.openxmlformats.org/officeDocument/2006/relationships/hyperlink" Target="https://www.premierinn.com/gb/en/hotels/england/nottinghamshire/nottingham/nottingham-city-centre-chapel-bar.html" TargetMode="External"/><Relationship Id="rId74" Type="http://schemas.openxmlformats.org/officeDocument/2006/relationships/hyperlink" Target="https://www.tandfonline.com/doi/abs/10.1080/13683500.2023.2300030" TargetMode="External"/><Relationship Id="rId79" Type="http://schemas.openxmlformats.org/officeDocument/2006/relationships/hyperlink" Target="https://ps.psychiatryonline.org/doi/abs/10.1176/appi.ps.202000424" TargetMode="External"/><Relationship Id="rId5" Type="http://schemas.openxmlformats.org/officeDocument/2006/relationships/webSettings" Target="webSettings.xml"/><Relationship Id="rId61" Type="http://schemas.openxmlformats.org/officeDocument/2006/relationships/hyperlink" Target="https://www.elgaronline.com/edcollchap/book/9781802209983/book-part-9781802209983-26.xml" TargetMode="External"/><Relationship Id="rId82" Type="http://schemas.openxmlformats.org/officeDocument/2006/relationships/fontTable" Target="fontTable.xml"/><Relationship Id="rId19" Type="http://schemas.openxmlformats.org/officeDocument/2006/relationships/hyperlink" Target="https://www.tandfonline.com/doi/full/10.1080/1359866X.2024.2348261" TargetMode="External"/><Relationship Id="rId14" Type="http://schemas.openxmlformats.org/officeDocument/2006/relationships/hyperlink" Target="https://www.researchgate.net/profile/Ronald-Buye/publication/349506325_Critical_examination_of_the_PESTEL_Analysis_Model/links/6093f3fd92851c490fbd6e7e/Critical-examination-of-the-PESTEL-Analysis-Model" TargetMode="External"/><Relationship Id="rId22" Type="http://schemas.openxmlformats.org/officeDocument/2006/relationships/hyperlink" Target="https://www.sciencedirect.com/science/article/pii/S0196890424000293" TargetMode="External"/><Relationship Id="rId27" Type="http://schemas.openxmlformats.org/officeDocument/2006/relationships/hyperlink" Target="https://www.sciencedirect.com/science/article/pii/S0261517724001493" TargetMode="External"/><Relationship Id="rId30" Type="http://schemas.openxmlformats.org/officeDocument/2006/relationships/hyperlink" Target="https://link.springer.com/chapter/10.1007/978-3-031-52803-3_9" TargetMode="External"/><Relationship Id="rId35" Type="http://schemas.openxmlformats.org/officeDocument/2006/relationships/hyperlink" Target="https://onlinelibrary.wiley.com/doi/abs/10.1111/opn.12598" TargetMode="External"/><Relationship Id="rId43" Type="http://schemas.openxmlformats.org/officeDocument/2006/relationships/hyperlink" Target="https://www.sciencedirect.com/science/article/pii/S0278431924003475" TargetMode="External"/><Relationship Id="rId48" Type="http://schemas.openxmlformats.org/officeDocument/2006/relationships/hyperlink" Target="https://ijosea.isha.or.id/index.php/ijosea/article/view/646" TargetMode="External"/><Relationship Id="rId56" Type="http://schemas.openxmlformats.org/officeDocument/2006/relationships/hyperlink" Target="https://www.researchgate.net/profile/Riaz-Ali-12/publication/384560950_Evaluating_the_Impact_of_Workforce_Skills_on_Classical_Assembly_Line_and_Seru_Production_Efficiency_A_Multi-Period_Perspective/links/66fd1f82f599e0392fb28598/Evaluating-the-Impact-of-Workforce-Skills-on-Classical-Assembly-Line-and-Seru-Production-Efficiency-A-Multi-Period-Perspective.pdf" TargetMode="External"/><Relationship Id="rId64" Type="http://schemas.openxmlformats.org/officeDocument/2006/relationships/hyperlink" Target="https://www.mdpi.com/1996-1073/17/13/3114" TargetMode="External"/><Relationship Id="rId69" Type="http://schemas.openxmlformats.org/officeDocument/2006/relationships/hyperlink" Target="https://papers.ssrn.com/sol3/papers.cfm?abstract_id=3944077" TargetMode="External"/><Relationship Id="rId77" Type="http://schemas.openxmlformats.org/officeDocument/2006/relationships/hyperlink" Target="https://www.sciencedirect.com/science/article/pii/S0197457221002846" TargetMode="External"/><Relationship Id="rId8" Type="http://schemas.openxmlformats.org/officeDocument/2006/relationships/hyperlink" Target="https://www.sciencedirect.com/science/article/pii/S02784319240z02706" TargetMode="External"/><Relationship Id="rId51" Type="http://schemas.openxmlformats.org/officeDocument/2006/relationships/hyperlink" Target="https://www.mdpi.com/2071-1050/16/15/6621" TargetMode="External"/><Relationship Id="rId72" Type="http://schemas.openxmlformats.org/officeDocument/2006/relationships/hyperlink" Target="https://www.emerald.com/insight/content/doi/10.1108/AGJSR-03-2023-0102/full/html" TargetMode="External"/><Relationship Id="rId80" Type="http://schemas.openxmlformats.org/officeDocument/2006/relationships/hyperlink" Target="https://www.tandfonline.com/doi/abs/10.2147/DDDT.S470210" TargetMode="External"/><Relationship Id="rId3" Type="http://schemas.openxmlformats.org/officeDocument/2006/relationships/styles" Target="styles.xml"/><Relationship Id="rId12" Type="http://schemas.openxmlformats.org/officeDocument/2006/relationships/hyperlink" Target="https://www.sciencedirect.com/science/article/pii/S2772783124000220" TargetMode="External"/><Relationship Id="rId17" Type="http://schemas.openxmlformats.org/officeDocument/2006/relationships/hyperlink" Target="https://www.sciencedirect.com/science/article/pii/S0040162524006838" TargetMode="External"/><Relationship Id="rId25" Type="http://schemas.openxmlformats.org/officeDocument/2006/relationships/hyperlink" Target="https://www.researchgate.net/profile/Louis-Frank-5/publication/379270080_An_Abstract_on_PESTEL_Analysis_Examining_External_Factors_Impacting_Strategic_Planning/links/6602a2c4a7600f7e5197cea2/An-Abstract-on-PESTEL-Analysis-Examining-External-Factors-Impacting-Strategic-Planning.pdf" TargetMode="External"/><Relationship Id="rId33" Type="http://schemas.openxmlformats.org/officeDocument/2006/relationships/hyperlink" Target="https://onlinelibrary.wiley.com/doi/abs/10.1002/pa.2927" TargetMode="External"/><Relationship Id="rId38" Type="http://schemas.openxmlformats.org/officeDocument/2006/relationships/hyperlink" Target="https://www.tandfonline.com/doi/abs/10.1080/02508281.2022.2082155" TargetMode="External"/><Relationship Id="rId46" Type="http://schemas.openxmlformats.org/officeDocument/2006/relationships/hyperlink" Target="https://www.emerald.com/insight/content/doi/10.1108/978-1-83753-734-120241004/full/html" TargetMode="External"/><Relationship Id="rId59" Type="http://schemas.openxmlformats.org/officeDocument/2006/relationships/hyperlink" Target="https://www.premierinn.com/gb/en/why.html" TargetMode="External"/><Relationship Id="rId67" Type="http://schemas.openxmlformats.org/officeDocument/2006/relationships/hyperlink" Target="https://wsj.westscience-press.com/index.php/wsee/article/view/646" TargetMode="External"/><Relationship Id="rId20" Type="http://schemas.openxmlformats.org/officeDocument/2006/relationships/hyperlink" Target="https://www.emerald.com/insight/content/doi/10.1108/IJOPM-08-2021-0524/full/html" TargetMode="External"/><Relationship Id="rId41" Type="http://schemas.openxmlformats.org/officeDocument/2006/relationships/hyperlink" Target="https://www.pnns.org/resources/Documents/Jacobs%20NYT%20August%202021%20_Nursing%20Is%20in%20Crisis%E2%80%99_%20Staff%20Shortages%20Put%20Patients%20at%20Risk%20-%20The%20New%20York%20Times.pdf" TargetMode="External"/><Relationship Id="rId54" Type="http://schemas.openxmlformats.org/officeDocument/2006/relationships/hyperlink" Target="https://www.emerald.com/insight/content/doi/10.1108/IJCHM-03-2022-0304/full/html" TargetMode="External"/><Relationship Id="rId62" Type="http://schemas.openxmlformats.org/officeDocument/2006/relationships/hyperlink" Target="https://jamanetwork.com/journals/jama-health-forum/fullarticle/2794538" TargetMode="External"/><Relationship Id="rId70" Type="http://schemas.openxmlformats.org/officeDocument/2006/relationships/hyperlink" Target="https://www.tandfonline.com/doi/abs/10.1080/19368623.2023.2241041" TargetMode="External"/><Relationship Id="rId75" Type="http://schemas.openxmlformats.org/officeDocument/2006/relationships/hyperlink" Target="https://link.springer.com/article/10.1007/s13132-024-01752-z" TargetMode="External"/><Relationship Id="rId83"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mdpi.com/1660-4601/18/12/6436" TargetMode="External"/><Relationship Id="rId23" Type="http://schemas.openxmlformats.org/officeDocument/2006/relationships/hyperlink" Target="https://www.tandfonline.com/doi/abs/10.1080/14703297.2023.2195846" TargetMode="External"/><Relationship Id="rId28" Type="http://schemas.openxmlformats.org/officeDocument/2006/relationships/hyperlink" Target="https://www.sciencedirect.com/science/article/pii/S027843192400197X" TargetMode="External"/><Relationship Id="rId36" Type="http://schemas.openxmlformats.org/officeDocument/2006/relationships/hyperlink" Target="https://www.sciencedirect.com/science/article/pii/S2214716022000021" TargetMode="External"/><Relationship Id="rId49" Type="http://schemas.openxmlformats.org/officeDocument/2006/relationships/hyperlink" Target="https://www.emerald.com/insight/content/doi/10.1108/JTF-03-2020-0045/full/html" TargetMode="External"/><Relationship Id="rId57" Type="http://schemas.openxmlformats.org/officeDocument/2006/relationships/hyperlink" Target="https://link.springer.com/article/10.1186/s12913-024-12169-4" TargetMode="External"/><Relationship Id="rId10" Type="http://schemas.openxmlformats.org/officeDocument/2006/relationships/hyperlink" Target="https://pdfs.semanticscholar.org/249b/526c7b73e6779b3e3f7d177e758e9a1aacf8.pdf" TargetMode="External"/><Relationship Id="rId31" Type="http://schemas.openxmlformats.org/officeDocument/2006/relationships/hyperlink" Target="https://books.google.com/books?hl=en&amp;lr=&amp;id=kkAoEQAAQBAJ&amp;oi=fnd&amp;pg=PR5&amp;dq=Competitor+Analysis+++in+business++book+&amp;ots=fGdiW09uNH&amp;sig=rjq6d-IbnuC7r8PoSVgLTUeI4R4" TargetMode="External"/><Relationship Id="rId44" Type="http://schemas.openxmlformats.org/officeDocument/2006/relationships/hyperlink" Target="https://www.tandfonline.com/doi/abs/10.1080/14783363.2024.2369592" TargetMode="External"/><Relationship Id="rId52" Type="http://schemas.openxmlformats.org/officeDocument/2006/relationships/hyperlink" Target="https://www.sciencedirect.com/science/article/pii/S0261517724000517" TargetMode="External"/><Relationship Id="rId60" Type="http://schemas.openxmlformats.org/officeDocument/2006/relationships/hyperlink" Target="https://www.emerald.com/insight/content/doi/10.1108/EMJB-04-2023-0118/full/html" TargetMode="External"/><Relationship Id="rId65" Type="http://schemas.openxmlformats.org/officeDocument/2006/relationships/hyperlink" Target="https://www.igi-global.com/chapter/quality-of-work-life-practices-in-the-indian-hospitality-sector/338851" TargetMode="External"/><Relationship Id="rId73" Type="http://schemas.openxmlformats.org/officeDocument/2006/relationships/hyperlink" Target="https://onlinelibrary.wiley.com/doi/abs/10.1111/jonm.13274" TargetMode="External"/><Relationship Id="rId78" Type="http://schemas.openxmlformats.org/officeDocument/2006/relationships/hyperlink" Target="https://www.alamedahealthsystem.org/wp-content/uploads/2022/04/2022-04-13-BOT-A-Officers-Report-COMBINED.pdf" TargetMode="External"/><Relationship Id="rId8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journal.banjaresepacific.com/index.php/jimr/article/view/452" TargetMode="External"/><Relationship Id="rId13" Type="http://schemas.openxmlformats.org/officeDocument/2006/relationships/hyperlink" Target="https://ecohumanism.co.uk/joe/ecohumanism/article/view/5577" TargetMode="External"/><Relationship Id="rId18" Type="http://schemas.openxmlformats.org/officeDocument/2006/relationships/hyperlink" Target="https://www.sciencedirect.com/science/article/pii/S0099133320301105" TargetMode="External"/><Relationship Id="rId39" Type="http://schemas.openxmlformats.org/officeDocument/2006/relationships/hyperlink" Target="https://link.springer.com/article/10.1007/s11606-022-08002-5" TargetMode="External"/><Relationship Id="rId34" Type="http://schemas.openxmlformats.org/officeDocument/2006/relationships/hyperlink" Target="https://www.taylorfrancis.com/books/mono/10.4324/9781003186342/hospitality-marketing-david-bowie-francis-buttle-dogan-gursoy" TargetMode="External"/><Relationship Id="rId50" Type="http://schemas.openxmlformats.org/officeDocument/2006/relationships/hyperlink" Target="https://www.sciencedirect.com/science/article/pii/S0148296322011031" TargetMode="External"/><Relationship Id="rId55" Type="http://schemas.openxmlformats.org/officeDocument/2006/relationships/hyperlink" Target="https://www.emerald.com/insight/content/doi/10.1108/IJCHM-03-2022-0304/full/html" TargetMode="External"/><Relationship Id="rId76" Type="http://schemas.openxmlformats.org/officeDocument/2006/relationships/hyperlink" Target="https://www.sciencedirect.com/science/article/pii/S0148296323007373" TargetMode="External"/><Relationship Id="rId7" Type="http://schemas.openxmlformats.org/officeDocument/2006/relationships/endnotes" Target="endnotes.xml"/><Relationship Id="rId71" Type="http://schemas.openxmlformats.org/officeDocument/2006/relationships/hyperlink" Target="https://books.google.com/books?hl=en&amp;lr=&amp;id=92AuEAAAQBAJ&amp;oi=fnd&amp;pg=PR8&amp;dq=Financial+and+business+implications+hotel+book&amp;ots=bVu3wphF5C&amp;sig=8O5NhHfb_PuvUX3EzltmdHp9C3M" TargetMode="External"/><Relationship Id="rId2" Type="http://schemas.openxmlformats.org/officeDocument/2006/relationships/numbering" Target="numbering.xml"/><Relationship Id="rId29" Type="http://schemas.openxmlformats.org/officeDocument/2006/relationships/hyperlink" Target="https://link.springer.com/chapter/10.1007/978-3-030-64111-5_1" TargetMode="External"/><Relationship Id="rId24" Type="http://schemas.openxmlformats.org/officeDocument/2006/relationships/hyperlink" Target="https://ejournal.agungmediapublisher.com/index.php/iijb/article/view/6" TargetMode="External"/><Relationship Id="rId40" Type="http://schemas.openxmlformats.org/officeDocument/2006/relationships/hyperlink" Target="https://search.proquest.com/openview/5b9abfd61e992893471ac6cde3b5e9f0/1?pq-origsite=gscholar&amp;cbl=35812" TargetMode="External"/><Relationship Id="rId45" Type="http://schemas.openxmlformats.org/officeDocument/2006/relationships/hyperlink" Target="https://www.emerald.com/insight/content/doi/10.1108/IJPPM-01-2022-0057/full/html" TargetMode="External"/><Relationship Id="rId66" Type="http://schemas.openxmlformats.org/officeDocument/2006/relationships/hyperlink" Target="https://www.sciencedirect.com/science/article/pii/S209012322030254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6558986-298E-4811-9168-F70EC0CAE0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43</Pages>
  <Words>12238</Words>
  <Characters>76249</Characters>
  <Application>Microsoft Office Word</Application>
  <DocSecurity>0</DocSecurity>
  <Lines>1466</Lines>
  <Paragraphs>364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Corina Maria Danila</dc:creator>
  <cp:keywords/>
  <dc:description/>
  <cp:lastModifiedBy>Corina Maria Danila</cp:lastModifiedBy>
  <cp:revision>2</cp:revision>
  <dcterms:created xsi:type="dcterms:W3CDTF">2025-02-28T03:40:00Z</dcterms:created>
  <dcterms:modified xsi:type="dcterms:W3CDTF">2025-02-28T03:40:00Z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522c9b84fc60b7b51b404d3b7887246883d012df5055636d93b40e6af9b2e41c</vt:lpwstr>
  </property>
</Properties>
</file>