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ermStart w:id="1054763326" w:edGrp="everyone" w:displacedByCustomXml="next"/>
    <w:permEnd w:id="1054763326" w:displacedByCustomXml="next"/>
    <w:sdt>
      <w:sdtPr>
        <w:id w:val="1654250537"/>
        <w:docPartObj>
          <w:docPartGallery w:val="Cover Pages"/>
          <w:docPartUnique/>
        </w:docPartObj>
      </w:sdtPr>
      <w:sdtEndPr>
        <w:rPr>
          <w:b/>
          <w:bCs/>
        </w:rPr>
      </w:sdtEndPr>
      <w:sdtContent>
        <w:sdt>
          <w:sdtPr>
            <w:id w:val="-761065545"/>
            <w:docPartObj>
              <w:docPartGallery w:val="Cover Pages"/>
              <w:docPartUnique/>
            </w:docPartObj>
          </w:sdtPr>
          <w:sdtContent>
            <w:p w14:paraId="1BD2E2B3" w14:textId="66B0469C" w:rsidR="00DD0343" w:rsidRPr="00DD0343" w:rsidRDefault="00DD0343" w:rsidP="00DD0343">
              <w:r>
                <w:rPr>
                  <w:sz w:val="20"/>
                </w:rPr>
                <w:t xml:space="preserve"> </w:t>
              </w:r>
            </w:p>
            <w:sdt>
              <w:sdtPr>
                <w:id w:val="1919277385"/>
                <w:docPartObj>
                  <w:docPartGallery w:val="Cover Pages"/>
                  <w:docPartUnique/>
                </w:docPartObj>
              </w:sdtPr>
              <w:sdtContent>
                <w:p w14:paraId="1228CE91" w14:textId="77777777" w:rsidR="002B3887" w:rsidRDefault="002B3887" w:rsidP="002B3887">
                  <w:r>
                    <w:rPr>
                      <w:noProof/>
                      <w:lang w:val="en-US"/>
                    </w:rPr>
                    <w:drawing>
                      <wp:inline distT="0" distB="0" distL="0" distR="0" wp14:anchorId="732EEE9C" wp14:editId="6A84D4EC">
                        <wp:extent cx="1943100" cy="800100"/>
                        <wp:effectExtent l="0" t="0" r="0" b="0"/>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8"/>
                                <a:stretch>
                                  <a:fillRect/>
                                </a:stretch>
                              </pic:blipFill>
                              <pic:spPr>
                                <a:xfrm>
                                  <a:off x="0" y="0"/>
                                  <a:ext cx="1943100" cy="800100"/>
                                </a:xfrm>
                                <a:prstGeom prst="rect">
                                  <a:avLst/>
                                </a:prstGeom>
                              </pic:spPr>
                            </pic:pic>
                          </a:graphicData>
                        </a:graphic>
                      </wp:inline>
                    </w:drawing>
                  </w:r>
                </w:p>
                <w:tbl>
                  <w:tblPr>
                    <w:tblStyle w:val="TableGrid0"/>
                    <w:tblW w:w="8782" w:type="dxa"/>
                    <w:tblInd w:w="486" w:type="dxa"/>
                    <w:tblCellMar>
                      <w:top w:w="10" w:type="dxa"/>
                      <w:bottom w:w="6" w:type="dxa"/>
                    </w:tblCellMar>
                    <w:tblLook w:val="04A0" w:firstRow="1" w:lastRow="0" w:firstColumn="1" w:lastColumn="0" w:noHBand="0" w:noVBand="1"/>
                  </w:tblPr>
                  <w:tblGrid>
                    <w:gridCol w:w="1768"/>
                    <w:gridCol w:w="2735"/>
                    <w:gridCol w:w="2171"/>
                    <w:gridCol w:w="2108"/>
                  </w:tblGrid>
                  <w:tr w:rsidR="002B3887" w14:paraId="2E84090E" w14:textId="77777777" w:rsidTr="00CA4C7D">
                    <w:trPr>
                      <w:trHeight w:val="758"/>
                    </w:trPr>
                    <w:tc>
                      <w:tcPr>
                        <w:tcW w:w="8782" w:type="dxa"/>
                        <w:gridSpan w:val="4"/>
                        <w:tcBorders>
                          <w:top w:val="single" w:sz="4" w:space="0" w:color="000000"/>
                          <w:left w:val="single" w:sz="4" w:space="0" w:color="000000"/>
                          <w:bottom w:val="single" w:sz="4" w:space="0" w:color="000000"/>
                          <w:right w:val="single" w:sz="4" w:space="0" w:color="000000"/>
                        </w:tcBorders>
                        <w:shd w:val="clear" w:color="auto" w:fill="C0C0C0"/>
                      </w:tcPr>
                      <w:p w14:paraId="42893FA8" w14:textId="77777777" w:rsidR="002B3887" w:rsidRDefault="002B3887" w:rsidP="00CA4C7D">
                        <w:pPr>
                          <w:spacing w:line="259" w:lineRule="auto"/>
                          <w:ind w:right="1"/>
                          <w:jc w:val="center"/>
                        </w:pPr>
                        <w:r>
                          <w:rPr>
                            <w:rFonts w:ascii="Calibri" w:eastAsia="Calibri" w:hAnsi="Calibri" w:cs="Calibri"/>
                            <w:b/>
                            <w:sz w:val="44"/>
                          </w:rPr>
                          <w:t xml:space="preserve">ASSIGNMENT SPECIFICATION </w:t>
                        </w:r>
                      </w:p>
                      <w:p w14:paraId="265BE59A" w14:textId="77777777" w:rsidR="002B3887" w:rsidRDefault="002B3887" w:rsidP="00CA4C7D">
                        <w:pPr>
                          <w:spacing w:line="259" w:lineRule="auto"/>
                          <w:ind w:left="5"/>
                          <w:jc w:val="center"/>
                        </w:pPr>
                        <w:r>
                          <w:rPr>
                            <w:rFonts w:ascii="Calibri" w:eastAsia="Calibri" w:hAnsi="Calibri" w:cs="Calibri"/>
                            <w:sz w:val="28"/>
                          </w:rPr>
                          <w:t xml:space="preserve">HOSPITALITY &amp; TOURISM MANAGEMENT </w:t>
                        </w:r>
                      </w:p>
                    </w:tc>
                  </w:tr>
                  <w:tr w:rsidR="002B3887" w14:paraId="660E4638" w14:textId="77777777" w:rsidTr="00CA4C7D">
                    <w:trPr>
                      <w:trHeight w:val="473"/>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5C3C33" w14:textId="77777777" w:rsidR="002B3887" w:rsidRDefault="002B3887" w:rsidP="00CA4C7D">
                        <w:pPr>
                          <w:spacing w:line="259" w:lineRule="auto"/>
                          <w:ind w:left="112"/>
                        </w:pPr>
                        <w:r>
                          <w:rPr>
                            <w:rFonts w:eastAsia="Arial" w:cs="Arial"/>
                            <w:b/>
                          </w:rPr>
                          <w:t xml:space="preserve">Student name: </w:t>
                        </w:r>
                      </w:p>
                    </w:tc>
                    <w:tc>
                      <w:tcPr>
                        <w:tcW w:w="2735" w:type="dxa"/>
                        <w:tcBorders>
                          <w:top w:val="single" w:sz="4" w:space="0" w:color="000000"/>
                          <w:left w:val="single" w:sz="4" w:space="0" w:color="000000"/>
                          <w:bottom w:val="single" w:sz="4" w:space="0" w:color="000000"/>
                          <w:right w:val="single" w:sz="4" w:space="0" w:color="000000"/>
                        </w:tcBorders>
                      </w:tcPr>
                      <w:p w14:paraId="5F7E2965" w14:textId="721BD5F8" w:rsidR="002B3887" w:rsidRPr="00E14717" w:rsidRDefault="002B3887" w:rsidP="00CA4C7D">
                        <w:pPr>
                          <w:spacing w:line="259" w:lineRule="auto"/>
                          <w:ind w:left="7"/>
                          <w:jc w:val="left"/>
                          <w:rPr>
                            <w:b/>
                          </w:rPr>
                        </w:pPr>
                        <w:r>
                          <w:rPr>
                            <w:sz w:val="18"/>
                          </w:rPr>
                          <w:t xml:space="preserve"> </w:t>
                        </w:r>
                        <w:proofErr w:type="gramStart"/>
                        <w:r w:rsidRPr="00E14717">
                          <w:rPr>
                            <w:b/>
                          </w:rPr>
                          <w:t>Nina</w:t>
                        </w:r>
                        <w:r w:rsidR="0039348E">
                          <w:rPr>
                            <w:b/>
                          </w:rPr>
                          <w:t xml:space="preserve">  Sokhan</w:t>
                        </w:r>
                        <w:proofErr w:type="gramEnd"/>
                        <w:r w:rsidR="0039348E">
                          <w:rPr>
                            <w:b/>
                          </w:rPr>
                          <w:t xml:space="preserve"> Kalashnikova</w:t>
                        </w:r>
                      </w:p>
                    </w:tc>
                    <w:tc>
                      <w:tcPr>
                        <w:tcW w:w="217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0702BA" w14:textId="77777777" w:rsidR="002B3887" w:rsidRDefault="002B3887" w:rsidP="00CA4C7D">
                        <w:pPr>
                          <w:spacing w:line="259" w:lineRule="auto"/>
                          <w:ind w:left="112"/>
                          <w:jc w:val="left"/>
                        </w:pPr>
                        <w:r>
                          <w:rPr>
                            <w:rFonts w:eastAsia="Arial" w:cs="Arial"/>
                            <w:b/>
                          </w:rPr>
                          <w:t xml:space="preserve">Student number: </w:t>
                        </w:r>
                      </w:p>
                    </w:tc>
                    <w:tc>
                      <w:tcPr>
                        <w:tcW w:w="2106" w:type="dxa"/>
                        <w:tcBorders>
                          <w:top w:val="single" w:sz="4" w:space="0" w:color="000000"/>
                          <w:left w:val="single" w:sz="4" w:space="0" w:color="000000"/>
                          <w:bottom w:val="single" w:sz="4" w:space="0" w:color="000000"/>
                          <w:right w:val="single" w:sz="4" w:space="0" w:color="000000"/>
                        </w:tcBorders>
                      </w:tcPr>
                      <w:p w14:paraId="1F954DEB" w14:textId="77777777" w:rsidR="0039348E" w:rsidRDefault="0039348E" w:rsidP="00CA4C7D">
                        <w:pPr>
                          <w:spacing w:line="259" w:lineRule="auto"/>
                          <w:ind w:left="6"/>
                          <w:jc w:val="left"/>
                          <w:rPr>
                            <w:sz w:val="18"/>
                          </w:rPr>
                        </w:pPr>
                      </w:p>
                      <w:p w14:paraId="560056C9" w14:textId="09FBE538" w:rsidR="002B3887" w:rsidRPr="0039348E" w:rsidRDefault="002B3887" w:rsidP="0039348E">
                        <w:pPr>
                          <w:spacing w:line="259" w:lineRule="auto"/>
                          <w:jc w:val="left"/>
                          <w:rPr>
                            <w:b/>
                            <w:bCs/>
                          </w:rPr>
                        </w:pPr>
                        <w:r w:rsidRPr="0039348E">
                          <w:rPr>
                            <w:b/>
                            <w:bCs/>
                            <w:sz w:val="18"/>
                          </w:rPr>
                          <w:t xml:space="preserve"> </w:t>
                        </w:r>
                        <w:r w:rsidR="0039348E" w:rsidRPr="0039348E">
                          <w:rPr>
                            <w:b/>
                            <w:bCs/>
                            <w:sz w:val="18"/>
                          </w:rPr>
                          <w:t>2234899</w:t>
                        </w:r>
                      </w:p>
                    </w:tc>
                  </w:tr>
                  <w:tr w:rsidR="002B3887" w14:paraId="1AC06777" w14:textId="77777777" w:rsidTr="00CA4C7D">
                    <w:trPr>
                      <w:trHeight w:val="473"/>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A8AD15" w14:textId="77777777" w:rsidR="002B3887" w:rsidRDefault="002B3887" w:rsidP="00CA4C7D">
                        <w:pPr>
                          <w:spacing w:line="259" w:lineRule="auto"/>
                          <w:ind w:left="112"/>
                          <w:jc w:val="left"/>
                        </w:pPr>
                        <w:proofErr w:type="spellStart"/>
                        <w:r>
                          <w:rPr>
                            <w:rFonts w:eastAsia="Arial" w:cs="Arial"/>
                            <w:b/>
                          </w:rPr>
                          <w:t>Programmes</w:t>
                        </w:r>
                        <w:proofErr w:type="spellEnd"/>
                        <w:r>
                          <w:rPr>
                            <w:rFonts w:eastAsia="Arial" w:cs="Arial"/>
                            <w:b/>
                          </w:rPr>
                          <w:t xml:space="preserve">: </w:t>
                        </w:r>
                      </w:p>
                    </w:tc>
                    <w:tc>
                      <w:tcPr>
                        <w:tcW w:w="7013" w:type="dxa"/>
                        <w:gridSpan w:val="3"/>
                        <w:tcBorders>
                          <w:top w:val="single" w:sz="4" w:space="0" w:color="000000"/>
                          <w:left w:val="single" w:sz="4" w:space="0" w:color="000000"/>
                          <w:bottom w:val="single" w:sz="4" w:space="0" w:color="000000"/>
                          <w:right w:val="single" w:sz="4" w:space="0" w:color="000000"/>
                        </w:tcBorders>
                        <w:vAlign w:val="center"/>
                      </w:tcPr>
                      <w:p w14:paraId="7E04D731" w14:textId="77777777" w:rsidR="002B3887" w:rsidRDefault="002B3887" w:rsidP="00CA4C7D">
                        <w:pPr>
                          <w:spacing w:line="259" w:lineRule="auto"/>
                          <w:ind w:left="115"/>
                          <w:jc w:val="left"/>
                        </w:pPr>
                        <w:r>
                          <w:rPr>
                            <w:rFonts w:eastAsia="Arial" w:cs="Arial"/>
                            <w:b/>
                          </w:rPr>
                          <w:t xml:space="preserve">BA International Hotel Management </w:t>
                        </w:r>
                      </w:p>
                    </w:tc>
                  </w:tr>
                  <w:tr w:rsidR="002B3887" w14:paraId="5AC5C0DB" w14:textId="77777777" w:rsidTr="00CA4C7D">
                    <w:trPr>
                      <w:trHeight w:val="556"/>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624E1306" w14:textId="77777777" w:rsidR="002B3887" w:rsidRDefault="002B3887" w:rsidP="00CA4C7D">
                        <w:pPr>
                          <w:spacing w:line="259" w:lineRule="auto"/>
                          <w:ind w:left="112"/>
                          <w:jc w:val="left"/>
                        </w:pPr>
                        <w:r>
                          <w:rPr>
                            <w:rFonts w:eastAsia="Arial" w:cs="Arial"/>
                            <w:b/>
                          </w:rPr>
                          <w:t xml:space="preserve">Module: </w:t>
                        </w:r>
                      </w:p>
                    </w:tc>
                    <w:tc>
                      <w:tcPr>
                        <w:tcW w:w="2735" w:type="dxa"/>
                        <w:tcBorders>
                          <w:top w:val="single" w:sz="4" w:space="0" w:color="000000"/>
                          <w:left w:val="single" w:sz="4" w:space="0" w:color="000000"/>
                          <w:bottom w:val="single" w:sz="4" w:space="0" w:color="000000"/>
                          <w:right w:val="single" w:sz="4" w:space="0" w:color="000000"/>
                        </w:tcBorders>
                        <w:vAlign w:val="bottom"/>
                      </w:tcPr>
                      <w:p w14:paraId="683CC25E" w14:textId="77777777" w:rsidR="002B3887" w:rsidRDefault="002B3887" w:rsidP="00CA4C7D">
                        <w:pPr>
                          <w:spacing w:line="259" w:lineRule="auto"/>
                          <w:ind w:left="115"/>
                          <w:jc w:val="left"/>
                        </w:pPr>
                        <w:r>
                          <w:rPr>
                            <w:rFonts w:eastAsia="Arial" w:cs="Arial"/>
                            <w:b/>
                          </w:rPr>
                          <w:t xml:space="preserve">Hotel Administration and Front Office </w:t>
                        </w:r>
                      </w:p>
                    </w:tc>
                    <w:tc>
                      <w:tcPr>
                        <w:tcW w:w="2171" w:type="dxa"/>
                        <w:tcBorders>
                          <w:top w:val="single" w:sz="4" w:space="0" w:color="000000"/>
                          <w:left w:val="single" w:sz="4" w:space="0" w:color="000000"/>
                          <w:bottom w:val="single" w:sz="4" w:space="0" w:color="000000"/>
                          <w:right w:val="single" w:sz="4" w:space="0" w:color="000000"/>
                        </w:tcBorders>
                        <w:shd w:val="clear" w:color="auto" w:fill="D9D9D9"/>
                      </w:tcPr>
                      <w:p w14:paraId="7DF96D48" w14:textId="77777777" w:rsidR="002B3887" w:rsidRDefault="002B3887" w:rsidP="00CA4C7D">
                        <w:pPr>
                          <w:spacing w:line="259" w:lineRule="auto"/>
                          <w:ind w:left="112"/>
                          <w:jc w:val="left"/>
                        </w:pPr>
                        <w:r>
                          <w:rPr>
                            <w:rFonts w:eastAsia="Arial" w:cs="Arial"/>
                            <w:b/>
                          </w:rPr>
                          <w:t xml:space="preserve">Module Level (4, 5, 6): </w:t>
                        </w:r>
                      </w:p>
                    </w:tc>
                    <w:tc>
                      <w:tcPr>
                        <w:tcW w:w="2106" w:type="dxa"/>
                        <w:tcBorders>
                          <w:top w:val="single" w:sz="4" w:space="0" w:color="000000"/>
                          <w:left w:val="single" w:sz="4" w:space="0" w:color="000000"/>
                          <w:bottom w:val="single" w:sz="4" w:space="0" w:color="000000"/>
                          <w:right w:val="single" w:sz="4" w:space="0" w:color="000000"/>
                        </w:tcBorders>
                      </w:tcPr>
                      <w:p w14:paraId="64E25AE4" w14:textId="77777777" w:rsidR="002B3887" w:rsidRDefault="002B3887" w:rsidP="00CA4C7D">
                        <w:pPr>
                          <w:spacing w:line="259" w:lineRule="auto"/>
                          <w:ind w:left="114"/>
                          <w:jc w:val="left"/>
                        </w:pPr>
                        <w:r>
                          <w:rPr>
                            <w:rFonts w:eastAsia="Arial" w:cs="Arial"/>
                            <w:b/>
                          </w:rPr>
                          <w:t xml:space="preserve">4 </w:t>
                        </w:r>
                      </w:p>
                    </w:tc>
                  </w:tr>
                  <w:tr w:rsidR="002B3887" w14:paraId="6EFBAED8" w14:textId="77777777" w:rsidTr="00CA4C7D">
                    <w:trPr>
                      <w:trHeight w:val="754"/>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6F847E34" w14:textId="77777777" w:rsidR="002B3887" w:rsidRDefault="002B3887" w:rsidP="00CA4C7D">
                        <w:pPr>
                          <w:spacing w:line="259" w:lineRule="auto"/>
                          <w:ind w:left="112"/>
                          <w:jc w:val="left"/>
                        </w:pPr>
                        <w:r>
                          <w:rPr>
                            <w:rFonts w:eastAsia="Arial" w:cs="Arial"/>
                            <w:b/>
                          </w:rPr>
                          <w:t xml:space="preserve">Module code: </w:t>
                        </w:r>
                      </w:p>
                    </w:tc>
                    <w:tc>
                      <w:tcPr>
                        <w:tcW w:w="2735" w:type="dxa"/>
                        <w:tcBorders>
                          <w:top w:val="single" w:sz="4" w:space="0" w:color="000000"/>
                          <w:left w:val="single" w:sz="4" w:space="0" w:color="000000"/>
                          <w:bottom w:val="single" w:sz="4" w:space="0" w:color="000000"/>
                          <w:right w:val="single" w:sz="4" w:space="0" w:color="000000"/>
                        </w:tcBorders>
                      </w:tcPr>
                      <w:p w14:paraId="48EA7944" w14:textId="77777777" w:rsidR="002B3887" w:rsidRDefault="002B3887" w:rsidP="00CA4C7D">
                        <w:pPr>
                          <w:spacing w:line="259" w:lineRule="auto"/>
                          <w:ind w:left="115"/>
                          <w:jc w:val="left"/>
                        </w:pPr>
                        <w:r>
                          <w:rPr>
                            <w:rFonts w:eastAsia="Arial" w:cs="Arial"/>
                            <w:b/>
                          </w:rPr>
                          <w:t xml:space="preserve">BMIH4004 </w:t>
                        </w:r>
                      </w:p>
                    </w:tc>
                    <w:tc>
                      <w:tcPr>
                        <w:tcW w:w="2171" w:type="dxa"/>
                        <w:tcBorders>
                          <w:top w:val="single" w:sz="4" w:space="0" w:color="000000"/>
                          <w:left w:val="single" w:sz="4" w:space="0" w:color="000000"/>
                          <w:bottom w:val="single" w:sz="4" w:space="0" w:color="000000"/>
                          <w:right w:val="single" w:sz="4" w:space="0" w:color="000000"/>
                        </w:tcBorders>
                        <w:shd w:val="clear" w:color="auto" w:fill="D9D9D9"/>
                      </w:tcPr>
                      <w:p w14:paraId="663B0097" w14:textId="77777777" w:rsidR="002B3887" w:rsidRDefault="002B3887" w:rsidP="00CA4C7D">
                        <w:pPr>
                          <w:spacing w:after="16" w:line="259" w:lineRule="auto"/>
                          <w:ind w:left="112"/>
                          <w:jc w:val="left"/>
                        </w:pPr>
                        <w:r>
                          <w:rPr>
                            <w:rFonts w:eastAsia="Arial" w:cs="Arial"/>
                            <w:b/>
                          </w:rPr>
                          <w:t xml:space="preserve">Contribution to Overall </w:t>
                        </w:r>
                      </w:p>
                      <w:p w14:paraId="0092875D" w14:textId="77777777" w:rsidR="002B3887" w:rsidRDefault="002B3887" w:rsidP="00CA4C7D">
                        <w:pPr>
                          <w:spacing w:line="259" w:lineRule="auto"/>
                          <w:ind w:left="112"/>
                          <w:jc w:val="left"/>
                        </w:pPr>
                        <w:r>
                          <w:rPr>
                            <w:rFonts w:eastAsia="Arial" w:cs="Arial"/>
                            <w:b/>
                          </w:rPr>
                          <w:t xml:space="preserve">Module </w:t>
                        </w:r>
                      </w:p>
                      <w:p w14:paraId="105F9A7C" w14:textId="77777777" w:rsidR="002B3887" w:rsidRDefault="002B3887" w:rsidP="00CA4C7D">
                        <w:pPr>
                          <w:spacing w:line="259" w:lineRule="auto"/>
                          <w:ind w:left="112"/>
                          <w:jc w:val="left"/>
                        </w:pPr>
                        <w:r>
                          <w:rPr>
                            <w:rFonts w:eastAsia="Arial" w:cs="Arial"/>
                            <w:b/>
                          </w:rPr>
                          <w:t xml:space="preserve">Assessment (%): </w:t>
                        </w:r>
                      </w:p>
                    </w:tc>
                    <w:tc>
                      <w:tcPr>
                        <w:tcW w:w="2106" w:type="dxa"/>
                        <w:tcBorders>
                          <w:top w:val="single" w:sz="4" w:space="0" w:color="000000"/>
                          <w:left w:val="single" w:sz="4" w:space="0" w:color="000000"/>
                          <w:bottom w:val="single" w:sz="4" w:space="0" w:color="000000"/>
                          <w:right w:val="single" w:sz="4" w:space="0" w:color="000000"/>
                        </w:tcBorders>
                      </w:tcPr>
                      <w:p w14:paraId="3EB63428" w14:textId="77777777" w:rsidR="002B3887" w:rsidRDefault="002B3887" w:rsidP="00CA4C7D">
                        <w:pPr>
                          <w:spacing w:line="259" w:lineRule="auto"/>
                          <w:ind w:left="114"/>
                          <w:jc w:val="left"/>
                        </w:pPr>
                        <w:r>
                          <w:rPr>
                            <w:rFonts w:eastAsia="Arial" w:cs="Arial"/>
                            <w:b/>
                          </w:rPr>
                          <w:t xml:space="preserve">25% </w:t>
                        </w:r>
                      </w:p>
                    </w:tc>
                  </w:tr>
                  <w:tr w:rsidR="002B3887" w14:paraId="3B7CDFBD" w14:textId="77777777" w:rsidTr="00CA4C7D">
                    <w:trPr>
                      <w:trHeight w:val="1447"/>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486F8190" w14:textId="77777777" w:rsidR="002B3887" w:rsidRDefault="002B3887" w:rsidP="00CA4C7D">
                        <w:pPr>
                          <w:spacing w:line="259" w:lineRule="auto"/>
                          <w:ind w:left="112"/>
                          <w:jc w:val="left"/>
                        </w:pPr>
                        <w:r>
                          <w:rPr>
                            <w:rFonts w:eastAsia="Arial" w:cs="Arial"/>
                            <w:b/>
                          </w:rPr>
                          <w:t xml:space="preserve">Lecturer: </w:t>
                        </w:r>
                      </w:p>
                    </w:tc>
                    <w:tc>
                      <w:tcPr>
                        <w:tcW w:w="2735" w:type="dxa"/>
                        <w:tcBorders>
                          <w:top w:val="single" w:sz="4" w:space="0" w:color="000000"/>
                          <w:left w:val="single" w:sz="4" w:space="0" w:color="000000"/>
                          <w:bottom w:val="single" w:sz="4" w:space="0" w:color="000000"/>
                          <w:right w:val="single" w:sz="4" w:space="0" w:color="000000"/>
                        </w:tcBorders>
                      </w:tcPr>
                      <w:p w14:paraId="78CA5D22" w14:textId="77777777" w:rsidR="002B3887" w:rsidRDefault="002B3887" w:rsidP="00CA4C7D">
                        <w:pPr>
                          <w:spacing w:line="259" w:lineRule="auto"/>
                          <w:ind w:left="115"/>
                          <w:jc w:val="left"/>
                        </w:pPr>
                        <w:r>
                          <w:rPr>
                            <w:rFonts w:eastAsia="Arial" w:cs="Arial"/>
                            <w:b/>
                          </w:rPr>
                          <w:t xml:space="preserve">Natalie Brailsford, </w:t>
                        </w:r>
                      </w:p>
                      <w:p w14:paraId="0663C9CE" w14:textId="77777777" w:rsidR="002B3887" w:rsidRDefault="002B3887" w:rsidP="00CA4C7D">
                        <w:pPr>
                          <w:spacing w:line="259" w:lineRule="auto"/>
                          <w:ind w:left="115"/>
                          <w:jc w:val="left"/>
                        </w:pPr>
                        <w:r>
                          <w:rPr>
                            <w:rFonts w:eastAsia="Arial" w:cs="Arial"/>
                            <w:b/>
                          </w:rPr>
                          <w:t xml:space="preserve">Dan Payne </w:t>
                        </w:r>
                      </w:p>
                      <w:p w14:paraId="3D419F68" w14:textId="77777777" w:rsidR="002B3887" w:rsidRDefault="002B3887" w:rsidP="00CA4C7D">
                        <w:pPr>
                          <w:spacing w:line="259" w:lineRule="auto"/>
                          <w:ind w:left="115"/>
                          <w:jc w:val="left"/>
                        </w:pPr>
                        <w:r>
                          <w:rPr>
                            <w:rFonts w:eastAsia="Arial" w:cs="Arial"/>
                            <w:b/>
                          </w:rPr>
                          <w:t xml:space="preserve">Neil Dyer,  </w:t>
                        </w:r>
                      </w:p>
                      <w:p w14:paraId="198D1BC5" w14:textId="77777777" w:rsidR="002B3887" w:rsidRDefault="002B3887" w:rsidP="00CA4C7D">
                        <w:pPr>
                          <w:spacing w:line="259" w:lineRule="auto"/>
                          <w:ind w:left="115"/>
                          <w:jc w:val="left"/>
                        </w:pPr>
                        <w:r>
                          <w:rPr>
                            <w:rFonts w:eastAsia="Arial" w:cs="Arial"/>
                            <w:b/>
                          </w:rPr>
                          <w:t xml:space="preserve">Muhammad </w:t>
                        </w:r>
                        <w:proofErr w:type="spellStart"/>
                        <w:r>
                          <w:rPr>
                            <w:rFonts w:eastAsia="Arial" w:cs="Arial"/>
                            <w:b/>
                          </w:rPr>
                          <w:t>Cassamo</w:t>
                        </w:r>
                        <w:proofErr w:type="spellEnd"/>
                        <w:r>
                          <w:rPr>
                            <w:rFonts w:eastAsia="Arial" w:cs="Arial"/>
                            <w:b/>
                          </w:rPr>
                          <w:t xml:space="preserve"> </w:t>
                        </w:r>
                      </w:p>
                      <w:p w14:paraId="556F16E1" w14:textId="77777777" w:rsidR="002B3887" w:rsidRDefault="002B3887" w:rsidP="00CA4C7D">
                        <w:pPr>
                          <w:spacing w:line="259" w:lineRule="auto"/>
                          <w:ind w:left="115"/>
                          <w:jc w:val="left"/>
                        </w:pPr>
                        <w:r>
                          <w:rPr>
                            <w:rFonts w:eastAsia="Arial" w:cs="Arial"/>
                            <w:b/>
                          </w:rPr>
                          <w:t xml:space="preserve">Scott James.   </w:t>
                        </w:r>
                      </w:p>
                      <w:p w14:paraId="21CD8610" w14:textId="77777777" w:rsidR="002B3887" w:rsidRDefault="002B3887" w:rsidP="00CA4C7D">
                        <w:pPr>
                          <w:spacing w:line="259" w:lineRule="auto"/>
                          <w:ind w:left="7"/>
                          <w:jc w:val="left"/>
                        </w:pPr>
                        <w:r>
                          <w:rPr>
                            <w:rFonts w:eastAsia="Arial" w:cs="Arial"/>
                            <w:b/>
                          </w:rPr>
                          <w:t xml:space="preserve"> </w:t>
                        </w:r>
                      </w:p>
                    </w:tc>
                    <w:tc>
                      <w:tcPr>
                        <w:tcW w:w="2171" w:type="dxa"/>
                        <w:tcBorders>
                          <w:top w:val="single" w:sz="4" w:space="0" w:color="000000"/>
                          <w:left w:val="single" w:sz="4" w:space="0" w:color="000000"/>
                          <w:bottom w:val="single" w:sz="4" w:space="0" w:color="000000"/>
                          <w:right w:val="single" w:sz="4" w:space="0" w:color="000000"/>
                        </w:tcBorders>
                        <w:shd w:val="clear" w:color="auto" w:fill="D9D9D9"/>
                      </w:tcPr>
                      <w:p w14:paraId="649CE2DC" w14:textId="77777777" w:rsidR="002B3887" w:rsidRDefault="002B3887" w:rsidP="00CA4C7D">
                        <w:pPr>
                          <w:spacing w:line="259" w:lineRule="auto"/>
                          <w:ind w:left="112"/>
                          <w:jc w:val="left"/>
                        </w:pPr>
                        <w:r>
                          <w:rPr>
                            <w:rFonts w:eastAsia="Arial" w:cs="Arial"/>
                            <w:b/>
                          </w:rPr>
                          <w:t xml:space="preserve">Internal Verifier: </w:t>
                        </w:r>
                      </w:p>
                    </w:tc>
                    <w:tc>
                      <w:tcPr>
                        <w:tcW w:w="2106" w:type="dxa"/>
                        <w:tcBorders>
                          <w:top w:val="single" w:sz="4" w:space="0" w:color="000000"/>
                          <w:left w:val="single" w:sz="4" w:space="0" w:color="000000"/>
                          <w:bottom w:val="single" w:sz="4" w:space="0" w:color="000000"/>
                          <w:right w:val="single" w:sz="4" w:space="0" w:color="000000"/>
                        </w:tcBorders>
                      </w:tcPr>
                      <w:p w14:paraId="71B803F6" w14:textId="77777777" w:rsidR="002B3887" w:rsidRDefault="002B3887" w:rsidP="00CA4C7D">
                        <w:pPr>
                          <w:spacing w:line="259" w:lineRule="auto"/>
                          <w:ind w:left="114"/>
                          <w:jc w:val="left"/>
                        </w:pPr>
                        <w:r>
                          <w:rPr>
                            <w:rFonts w:eastAsia="Arial" w:cs="Arial"/>
                            <w:b/>
                          </w:rPr>
                          <w:t xml:space="preserve">Chris Rogers </w:t>
                        </w:r>
                      </w:p>
                    </w:tc>
                  </w:tr>
                  <w:tr w:rsidR="002B3887" w14:paraId="6875C78C" w14:textId="77777777" w:rsidTr="00CA4C7D">
                    <w:trPr>
                      <w:trHeight w:val="777"/>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A03ABD" w14:textId="77777777" w:rsidR="002B3887" w:rsidRDefault="002B3887" w:rsidP="00CA4C7D">
                        <w:pPr>
                          <w:spacing w:line="259" w:lineRule="auto"/>
                          <w:ind w:left="112" w:right="423"/>
                          <w:jc w:val="left"/>
                        </w:pPr>
                        <w:proofErr w:type="spellStart"/>
                        <w:r>
                          <w:rPr>
                            <w:rFonts w:eastAsia="Arial" w:cs="Arial"/>
                            <w:b/>
                          </w:rPr>
                          <w:t>Assignme</w:t>
                        </w:r>
                        <w:proofErr w:type="spellEnd"/>
                        <w:r>
                          <w:rPr>
                            <w:rFonts w:eastAsia="Arial" w:cs="Arial"/>
                            <w:b/>
                          </w:rPr>
                          <w:t xml:space="preserve"> </w:t>
                        </w:r>
                        <w:proofErr w:type="spellStart"/>
                        <w:r>
                          <w:rPr>
                            <w:rFonts w:eastAsia="Arial" w:cs="Arial"/>
                            <w:b/>
                          </w:rPr>
                          <w:t>nt</w:t>
                        </w:r>
                        <w:proofErr w:type="spellEnd"/>
                        <w:r>
                          <w:rPr>
                            <w:rFonts w:eastAsia="Arial" w:cs="Arial"/>
                            <w:b/>
                          </w:rPr>
                          <w:t xml:space="preserve"> Title: </w:t>
                        </w:r>
                      </w:p>
                    </w:tc>
                    <w:tc>
                      <w:tcPr>
                        <w:tcW w:w="2735" w:type="dxa"/>
                        <w:tcBorders>
                          <w:top w:val="single" w:sz="4" w:space="0" w:color="000000"/>
                          <w:left w:val="single" w:sz="4" w:space="0" w:color="000000"/>
                          <w:bottom w:val="single" w:sz="4" w:space="0" w:color="000000"/>
                          <w:right w:val="single" w:sz="4" w:space="0" w:color="000000"/>
                        </w:tcBorders>
                      </w:tcPr>
                      <w:p w14:paraId="5DFA3FC5" w14:textId="77777777" w:rsidR="002B3887" w:rsidRDefault="002B3887" w:rsidP="00CA4C7D">
                        <w:pPr>
                          <w:spacing w:line="259" w:lineRule="auto"/>
                          <w:jc w:val="left"/>
                        </w:pPr>
                        <w:r>
                          <w:t xml:space="preserve"> </w:t>
                        </w:r>
                      </w:p>
                    </w:tc>
                    <w:tc>
                      <w:tcPr>
                        <w:tcW w:w="2171" w:type="dxa"/>
                        <w:tcBorders>
                          <w:top w:val="single" w:sz="4" w:space="0" w:color="000000"/>
                          <w:left w:val="single" w:sz="4" w:space="0" w:color="000000"/>
                          <w:bottom w:val="single" w:sz="4" w:space="0" w:color="000000"/>
                          <w:right w:val="single" w:sz="4" w:space="0" w:color="000000"/>
                        </w:tcBorders>
                        <w:shd w:val="clear" w:color="auto" w:fill="D9D9D9"/>
                      </w:tcPr>
                      <w:p w14:paraId="646D63F9" w14:textId="77777777" w:rsidR="002B3887" w:rsidRDefault="002B3887" w:rsidP="00CA4C7D">
                        <w:pPr>
                          <w:spacing w:line="259" w:lineRule="auto"/>
                          <w:ind w:left="112"/>
                          <w:jc w:val="left"/>
                        </w:pPr>
                        <w:r>
                          <w:rPr>
                            <w:rFonts w:eastAsia="Arial" w:cs="Arial"/>
                            <w:b/>
                          </w:rPr>
                          <w:t xml:space="preserve">Component No: </w:t>
                        </w:r>
                      </w:p>
                    </w:tc>
                    <w:tc>
                      <w:tcPr>
                        <w:tcW w:w="2106" w:type="dxa"/>
                        <w:tcBorders>
                          <w:top w:val="single" w:sz="4" w:space="0" w:color="000000"/>
                          <w:left w:val="single" w:sz="4" w:space="0" w:color="000000"/>
                          <w:bottom w:val="single" w:sz="4" w:space="0" w:color="000000"/>
                          <w:right w:val="single" w:sz="4" w:space="0" w:color="000000"/>
                        </w:tcBorders>
                      </w:tcPr>
                      <w:p w14:paraId="53A12784" w14:textId="77777777" w:rsidR="002B3887" w:rsidRDefault="002B3887" w:rsidP="00CA4C7D">
                        <w:pPr>
                          <w:spacing w:line="259" w:lineRule="auto"/>
                          <w:ind w:left="114"/>
                          <w:jc w:val="left"/>
                        </w:pPr>
                        <w:r>
                          <w:rPr>
                            <w:rFonts w:eastAsia="Arial" w:cs="Arial"/>
                            <w:b/>
                          </w:rPr>
                          <w:t xml:space="preserve">1 - 3 </w:t>
                        </w:r>
                      </w:p>
                    </w:tc>
                  </w:tr>
                  <w:tr w:rsidR="002B3887" w14:paraId="3FDE74AC" w14:textId="77777777" w:rsidTr="00CA4C7D">
                    <w:trPr>
                      <w:trHeight w:val="1389"/>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09752279" w14:textId="77777777" w:rsidR="002B3887" w:rsidRDefault="002B3887" w:rsidP="00CA4C7D">
                        <w:pPr>
                          <w:spacing w:line="259" w:lineRule="auto"/>
                          <w:ind w:left="112"/>
                        </w:pPr>
                        <w:r>
                          <w:rPr>
                            <w:rFonts w:eastAsia="Arial" w:cs="Arial"/>
                            <w:b/>
                          </w:rPr>
                          <w:t xml:space="preserve">Hand Out Date: </w:t>
                        </w:r>
                      </w:p>
                      <w:p w14:paraId="6DB842E9" w14:textId="77777777" w:rsidR="002B3887" w:rsidRDefault="002B3887" w:rsidP="00CA4C7D">
                        <w:pPr>
                          <w:spacing w:line="259" w:lineRule="auto"/>
                          <w:ind w:left="112"/>
                          <w:jc w:val="left"/>
                        </w:pPr>
                        <w:r>
                          <w:rPr>
                            <w:rFonts w:eastAsia="Arial" w:cs="Arial"/>
                            <w:b/>
                          </w:rPr>
                          <w:t xml:space="preserve"> </w:t>
                        </w:r>
                      </w:p>
                      <w:p w14:paraId="50EBE55F" w14:textId="77777777" w:rsidR="002B3887" w:rsidRDefault="002B3887" w:rsidP="00CA4C7D">
                        <w:pPr>
                          <w:spacing w:line="259" w:lineRule="auto"/>
                          <w:ind w:left="112"/>
                          <w:jc w:val="left"/>
                        </w:pPr>
                        <w:r>
                          <w:rPr>
                            <w:rFonts w:eastAsia="Arial" w:cs="Arial"/>
                            <w:b/>
                          </w:rPr>
                          <w:t xml:space="preserve">Draft Deadline: </w:t>
                        </w:r>
                      </w:p>
                    </w:tc>
                    <w:tc>
                      <w:tcPr>
                        <w:tcW w:w="2735" w:type="dxa"/>
                        <w:tcBorders>
                          <w:top w:val="single" w:sz="4" w:space="0" w:color="000000"/>
                          <w:left w:val="single" w:sz="4" w:space="0" w:color="000000"/>
                          <w:bottom w:val="single" w:sz="4" w:space="0" w:color="000000"/>
                          <w:right w:val="single" w:sz="4" w:space="0" w:color="000000"/>
                        </w:tcBorders>
                      </w:tcPr>
                      <w:p w14:paraId="04CB49C1" w14:textId="77777777" w:rsidR="002B3887" w:rsidRDefault="002B3887" w:rsidP="00CA4C7D">
                        <w:pPr>
                          <w:spacing w:after="11" w:line="259" w:lineRule="auto"/>
                          <w:ind w:left="115"/>
                          <w:jc w:val="left"/>
                        </w:pPr>
                        <w:r>
                          <w:rPr>
                            <w:rFonts w:eastAsia="Arial" w:cs="Arial"/>
                            <w:b/>
                          </w:rPr>
                          <w:t>W/</w:t>
                        </w:r>
                        <w:proofErr w:type="gramStart"/>
                        <w:r>
                          <w:rPr>
                            <w:rFonts w:eastAsia="Arial" w:cs="Arial"/>
                            <w:b/>
                          </w:rPr>
                          <w:t>C  25</w:t>
                        </w:r>
                        <w:proofErr w:type="gramEnd"/>
                        <w:r>
                          <w:rPr>
                            <w:rFonts w:eastAsia="Arial" w:cs="Arial"/>
                            <w:b/>
                            <w:vertAlign w:val="superscript"/>
                          </w:rPr>
                          <w:t>th</w:t>
                        </w:r>
                        <w:r>
                          <w:rPr>
                            <w:rFonts w:eastAsia="Arial" w:cs="Arial"/>
                            <w:b/>
                          </w:rPr>
                          <w:t xml:space="preserve"> September 2023 </w:t>
                        </w:r>
                      </w:p>
                      <w:p w14:paraId="05D9153C" w14:textId="77777777" w:rsidR="002B3887" w:rsidRDefault="002B3887" w:rsidP="00CA4C7D">
                        <w:pPr>
                          <w:spacing w:line="259" w:lineRule="auto"/>
                          <w:ind w:left="115"/>
                          <w:jc w:val="left"/>
                        </w:pPr>
                        <w:r>
                          <w:rPr>
                            <w:rFonts w:eastAsia="Arial" w:cs="Arial"/>
                            <w:b/>
                          </w:rPr>
                          <w:t xml:space="preserve"> </w:t>
                        </w:r>
                      </w:p>
                      <w:p w14:paraId="787FC5A8" w14:textId="77777777" w:rsidR="0039348E" w:rsidRDefault="002B3887" w:rsidP="00CA4C7D">
                        <w:pPr>
                          <w:spacing w:line="259" w:lineRule="auto"/>
                          <w:ind w:left="-24"/>
                          <w:jc w:val="left"/>
                          <w:rPr>
                            <w:rFonts w:eastAsia="Arial" w:cs="Arial"/>
                            <w:b/>
                          </w:rPr>
                        </w:pPr>
                        <w:r>
                          <w:rPr>
                            <w:rFonts w:eastAsia="Arial" w:cs="Arial"/>
                            <w:b/>
                          </w:rPr>
                          <w:t xml:space="preserve">   Friday 3</w:t>
                        </w:r>
                        <w:r>
                          <w:rPr>
                            <w:rFonts w:eastAsia="Arial" w:cs="Arial"/>
                            <w:b/>
                            <w:vertAlign w:val="superscript"/>
                          </w:rPr>
                          <w:t>rd</w:t>
                        </w:r>
                        <w:r>
                          <w:rPr>
                            <w:rFonts w:eastAsia="Arial" w:cs="Arial"/>
                            <w:b/>
                          </w:rPr>
                          <w:t xml:space="preserve"> November </w:t>
                        </w:r>
                        <w:r w:rsidR="0039348E">
                          <w:rPr>
                            <w:rFonts w:eastAsia="Arial" w:cs="Arial"/>
                            <w:b/>
                          </w:rPr>
                          <w:t xml:space="preserve">   </w:t>
                        </w:r>
                      </w:p>
                      <w:p w14:paraId="74104109" w14:textId="281BFD10" w:rsidR="002B3887" w:rsidRDefault="0039348E" w:rsidP="0039348E">
                        <w:pPr>
                          <w:spacing w:line="259" w:lineRule="auto"/>
                          <w:jc w:val="left"/>
                        </w:pPr>
                        <w:r>
                          <w:rPr>
                            <w:rFonts w:eastAsia="Arial" w:cs="Arial"/>
                            <w:b/>
                          </w:rPr>
                          <w:t xml:space="preserve">   </w:t>
                        </w:r>
                        <w:r w:rsidR="002B3887">
                          <w:rPr>
                            <w:rFonts w:eastAsia="Arial" w:cs="Arial"/>
                            <w:b/>
                          </w:rPr>
                          <w:t xml:space="preserve">23h59 </w:t>
                        </w:r>
                      </w:p>
                    </w:tc>
                    <w:tc>
                      <w:tcPr>
                        <w:tcW w:w="2171" w:type="dxa"/>
                        <w:tcBorders>
                          <w:top w:val="single" w:sz="4" w:space="0" w:color="000000"/>
                          <w:left w:val="single" w:sz="4" w:space="0" w:color="000000"/>
                          <w:bottom w:val="single" w:sz="4" w:space="0" w:color="000000"/>
                          <w:right w:val="single" w:sz="4" w:space="0" w:color="000000"/>
                        </w:tcBorders>
                        <w:shd w:val="clear" w:color="auto" w:fill="D9D9D9"/>
                      </w:tcPr>
                      <w:p w14:paraId="2E9BF6D9" w14:textId="77777777" w:rsidR="002B3887" w:rsidRDefault="002B3887" w:rsidP="00CA4C7D">
                        <w:pPr>
                          <w:spacing w:line="240" w:lineRule="auto"/>
                          <w:ind w:left="112"/>
                          <w:jc w:val="left"/>
                        </w:pPr>
                        <w:r>
                          <w:rPr>
                            <w:rFonts w:eastAsia="Arial" w:cs="Arial"/>
                            <w:b/>
                          </w:rPr>
                          <w:t xml:space="preserve">Submission deadlines: </w:t>
                        </w:r>
                      </w:p>
                      <w:p w14:paraId="3059B0FC" w14:textId="77777777" w:rsidR="002B3887" w:rsidRDefault="002B3887" w:rsidP="00CA4C7D">
                        <w:pPr>
                          <w:spacing w:line="259" w:lineRule="auto"/>
                          <w:ind w:left="112"/>
                          <w:jc w:val="left"/>
                        </w:pPr>
                        <w:r>
                          <w:rPr>
                            <w:rFonts w:eastAsia="Arial" w:cs="Arial"/>
                            <w:b/>
                          </w:rPr>
                          <w:t xml:space="preserve"> </w:t>
                        </w:r>
                      </w:p>
                      <w:p w14:paraId="7BE77854" w14:textId="77777777" w:rsidR="002B3887" w:rsidRDefault="002B3887" w:rsidP="00CA4C7D">
                        <w:pPr>
                          <w:spacing w:line="259" w:lineRule="auto"/>
                          <w:ind w:left="112"/>
                          <w:jc w:val="left"/>
                        </w:pPr>
                        <w:r>
                          <w:rPr>
                            <w:rFonts w:eastAsia="Arial" w:cs="Arial"/>
                            <w:b/>
                            <w:sz w:val="20"/>
                          </w:rPr>
                          <w:t xml:space="preserve">Return </w:t>
                        </w:r>
                        <w:r>
                          <w:rPr>
                            <w:rFonts w:eastAsia="Arial" w:cs="Arial"/>
                            <w:b/>
                            <w:sz w:val="20"/>
                          </w:rPr>
                          <w:tab/>
                          <w:t xml:space="preserve">date </w:t>
                        </w:r>
                        <w:r>
                          <w:rPr>
                            <w:rFonts w:eastAsia="Arial" w:cs="Arial"/>
                            <w:b/>
                            <w:sz w:val="20"/>
                          </w:rPr>
                          <w:tab/>
                          <w:t xml:space="preserve">of provisional </w:t>
                        </w:r>
                        <w:r>
                          <w:rPr>
                            <w:rFonts w:eastAsia="Arial" w:cs="Arial"/>
                            <w:b/>
                            <w:sz w:val="20"/>
                          </w:rPr>
                          <w:tab/>
                          <w:t xml:space="preserve">marks </w:t>
                        </w:r>
                        <w:r>
                          <w:rPr>
                            <w:rFonts w:eastAsia="Arial" w:cs="Arial"/>
                            <w:b/>
                            <w:sz w:val="20"/>
                          </w:rPr>
                          <w:tab/>
                          <w:t xml:space="preserve">&amp; written feedback: </w:t>
                        </w:r>
                      </w:p>
                    </w:tc>
                    <w:tc>
                      <w:tcPr>
                        <w:tcW w:w="2106" w:type="dxa"/>
                        <w:tcBorders>
                          <w:top w:val="single" w:sz="4" w:space="0" w:color="000000"/>
                          <w:left w:val="single" w:sz="4" w:space="0" w:color="000000"/>
                          <w:bottom w:val="single" w:sz="4" w:space="0" w:color="000000"/>
                          <w:right w:val="single" w:sz="4" w:space="0" w:color="000000"/>
                        </w:tcBorders>
                      </w:tcPr>
                      <w:p w14:paraId="7A0024F9" w14:textId="77777777" w:rsidR="002B3887" w:rsidRDefault="002B3887" w:rsidP="00CA4C7D">
                        <w:pPr>
                          <w:spacing w:after="2" w:line="250" w:lineRule="auto"/>
                          <w:ind w:left="6" w:right="714"/>
                        </w:pPr>
                        <w:r>
                          <w:rPr>
                            <w:rFonts w:eastAsia="Arial" w:cs="Arial"/>
                            <w:b/>
                          </w:rPr>
                          <w:t>Monday 13</w:t>
                        </w:r>
                        <w:r>
                          <w:rPr>
                            <w:rFonts w:eastAsia="Arial" w:cs="Arial"/>
                            <w:b/>
                            <w:vertAlign w:val="superscript"/>
                          </w:rPr>
                          <w:t>th</w:t>
                        </w:r>
                        <w:r>
                          <w:rPr>
                            <w:rFonts w:eastAsia="Arial" w:cs="Arial"/>
                            <w:b/>
                          </w:rPr>
                          <w:t xml:space="preserve"> </w:t>
                        </w:r>
                        <w:proofErr w:type="gramStart"/>
                        <w:r>
                          <w:rPr>
                            <w:rFonts w:eastAsia="Arial" w:cs="Arial"/>
                            <w:b/>
                          </w:rPr>
                          <w:t>November  2023</w:t>
                        </w:r>
                        <w:proofErr w:type="gramEnd"/>
                        <w:r>
                          <w:rPr>
                            <w:rFonts w:eastAsia="Arial" w:cs="Arial"/>
                            <w:b/>
                          </w:rPr>
                          <w:t xml:space="preserve"> by 23h59 </w:t>
                        </w:r>
                      </w:p>
                      <w:p w14:paraId="72976B66" w14:textId="77777777" w:rsidR="002B3887" w:rsidRDefault="002B3887" w:rsidP="00CA4C7D">
                        <w:pPr>
                          <w:spacing w:line="259" w:lineRule="auto"/>
                          <w:ind w:left="6"/>
                          <w:jc w:val="left"/>
                        </w:pPr>
                        <w:r>
                          <w:rPr>
                            <w:rFonts w:eastAsia="Arial" w:cs="Arial"/>
                            <w:b/>
                          </w:rPr>
                          <w:t xml:space="preserve"> </w:t>
                        </w:r>
                      </w:p>
                      <w:p w14:paraId="36002D81" w14:textId="77777777" w:rsidR="002B3887" w:rsidRDefault="002B3887" w:rsidP="00CA4C7D">
                        <w:pPr>
                          <w:spacing w:line="259" w:lineRule="auto"/>
                          <w:ind w:left="6"/>
                        </w:pPr>
                        <w:r>
                          <w:rPr>
                            <w:rFonts w:eastAsia="Arial" w:cs="Arial"/>
                            <w:b/>
                          </w:rPr>
                          <w:t>11</w:t>
                        </w:r>
                        <w:r>
                          <w:rPr>
                            <w:rFonts w:eastAsia="Arial" w:cs="Arial"/>
                            <w:b/>
                            <w:vertAlign w:val="superscript"/>
                          </w:rPr>
                          <w:t>th</w:t>
                        </w:r>
                        <w:r>
                          <w:rPr>
                            <w:rFonts w:eastAsia="Arial" w:cs="Arial"/>
                            <w:b/>
                          </w:rPr>
                          <w:t xml:space="preserve"> December 2023 by 23h59 </w:t>
                        </w:r>
                      </w:p>
                    </w:tc>
                  </w:tr>
                </w:tbl>
                <w:p w14:paraId="542EB6E9" w14:textId="77777777" w:rsidR="002B3887" w:rsidRDefault="002B3887" w:rsidP="002B3887">
                  <w:pPr>
                    <w:spacing w:after="0" w:line="259" w:lineRule="auto"/>
                  </w:pPr>
                  <w:r>
                    <w:rPr>
                      <w:sz w:val="20"/>
                    </w:rPr>
                    <w:t xml:space="preserve"> </w:t>
                  </w:r>
                </w:p>
                <w:p w14:paraId="1F2BECFA" w14:textId="77777777" w:rsidR="002B3887" w:rsidRDefault="00000000" w:rsidP="002B3887">
                  <w:pPr>
                    <w:spacing w:line="259" w:lineRule="auto"/>
                    <w:jc w:val="left"/>
                  </w:pPr>
                </w:p>
              </w:sdtContent>
            </w:sdt>
            <w:p w14:paraId="044FA095" w14:textId="77777777" w:rsidR="00DD0343" w:rsidRDefault="00000000" w:rsidP="00DD0343">
              <w:pPr>
                <w:spacing w:line="259" w:lineRule="auto"/>
                <w:jc w:val="left"/>
              </w:pPr>
            </w:p>
          </w:sdtContent>
        </w:sdt>
        <w:p w14:paraId="7DD02667" w14:textId="77777777" w:rsidR="00DD0343" w:rsidRDefault="00DD0343" w:rsidP="00DD0343">
          <w:pPr>
            <w:spacing w:line="259" w:lineRule="auto"/>
            <w:jc w:val="left"/>
          </w:pPr>
          <w:r>
            <w:br w:type="page"/>
          </w:r>
        </w:p>
        <w:p w14:paraId="46CDD78D" w14:textId="0DE96B0D" w:rsidR="00DD0343" w:rsidRDefault="00DD0343"/>
        <w:bookmarkStart w:id="0" w:name="_Toc146891909" w:displacedByCustomXml="next"/>
        <w:sdt>
          <w:sdtPr>
            <w:rPr>
              <w:rFonts w:ascii="Arial" w:eastAsiaTheme="minorHAnsi" w:hAnsi="Arial" w:cstheme="minorBidi"/>
              <w:color w:val="000000" w:themeColor="text1"/>
              <w:sz w:val="24"/>
              <w:szCs w:val="22"/>
              <w:lang w:val="en-GB"/>
            </w:rPr>
            <w:id w:val="1725873776"/>
            <w:docPartObj>
              <w:docPartGallery w:val="Table of Contents"/>
              <w:docPartUnique/>
            </w:docPartObj>
          </w:sdtPr>
          <w:sdtEndPr>
            <w:rPr>
              <w:b/>
              <w:bCs/>
              <w:noProof/>
            </w:rPr>
          </w:sdtEndPr>
          <w:sdtContent>
            <w:p w14:paraId="6D755381" w14:textId="1545D7AD" w:rsidR="005C5592" w:rsidRPr="005C5592" w:rsidRDefault="005C5592">
              <w:pPr>
                <w:pStyle w:val="TOCHeading"/>
                <w:rPr>
                  <w:rFonts w:ascii="Arial" w:hAnsi="Arial" w:cs="Arial"/>
                  <w:b/>
                </w:rPr>
              </w:pPr>
              <w:r w:rsidRPr="005C5592">
                <w:rPr>
                  <w:rFonts w:ascii="Arial" w:hAnsi="Arial" w:cs="Arial"/>
                  <w:b/>
                </w:rPr>
                <w:t>Table of Contents</w:t>
              </w:r>
            </w:p>
            <w:p w14:paraId="5335C851" w14:textId="2F6B0AAF" w:rsidR="007B0CBF" w:rsidRDefault="005C5592">
              <w:pPr>
                <w:pStyle w:val="TOC1"/>
                <w:tabs>
                  <w:tab w:val="right" w:leader="dot" w:pos="1045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50241179" w:history="1">
                <w:r w:rsidR="007B0CBF" w:rsidRPr="00F975BE">
                  <w:rPr>
                    <w:rStyle w:val="Hyperlink"/>
                    <w:noProof/>
                  </w:rPr>
                  <w:t>Introduction</w:t>
                </w:r>
                <w:r w:rsidR="007B0CBF">
                  <w:rPr>
                    <w:noProof/>
                    <w:webHidden/>
                  </w:rPr>
                  <w:tab/>
                </w:r>
                <w:r w:rsidR="007B0CBF">
                  <w:rPr>
                    <w:noProof/>
                    <w:webHidden/>
                  </w:rPr>
                  <w:fldChar w:fldCharType="begin"/>
                </w:r>
                <w:r w:rsidR="007B0CBF">
                  <w:rPr>
                    <w:noProof/>
                    <w:webHidden/>
                  </w:rPr>
                  <w:instrText xml:space="preserve"> PAGEREF _Toc150241179 \h </w:instrText>
                </w:r>
                <w:r w:rsidR="007B0CBF">
                  <w:rPr>
                    <w:noProof/>
                    <w:webHidden/>
                  </w:rPr>
                </w:r>
                <w:r w:rsidR="007B0CBF">
                  <w:rPr>
                    <w:noProof/>
                    <w:webHidden/>
                  </w:rPr>
                  <w:fldChar w:fldCharType="separate"/>
                </w:r>
                <w:r w:rsidR="007B0CBF">
                  <w:rPr>
                    <w:noProof/>
                    <w:webHidden/>
                  </w:rPr>
                  <w:t>2</w:t>
                </w:r>
                <w:r w:rsidR="007B0CBF">
                  <w:rPr>
                    <w:noProof/>
                    <w:webHidden/>
                  </w:rPr>
                  <w:fldChar w:fldCharType="end"/>
                </w:r>
              </w:hyperlink>
            </w:p>
            <w:p w14:paraId="51529C0C" w14:textId="5316FB4E" w:rsidR="007B0CBF" w:rsidRDefault="00000000">
              <w:pPr>
                <w:pStyle w:val="TOC1"/>
                <w:tabs>
                  <w:tab w:val="right" w:leader="dot" w:pos="10456"/>
                </w:tabs>
                <w:rPr>
                  <w:rFonts w:asciiTheme="minorHAnsi" w:eastAsiaTheme="minorEastAsia" w:hAnsiTheme="minorHAnsi"/>
                  <w:noProof/>
                  <w:color w:val="auto"/>
                  <w:sz w:val="22"/>
                  <w:lang w:val="en-US"/>
                </w:rPr>
              </w:pPr>
              <w:hyperlink w:anchor="_Toc150241180" w:history="1">
                <w:r w:rsidR="007B0CBF" w:rsidRPr="00F975BE">
                  <w:rPr>
                    <w:rStyle w:val="Hyperlink"/>
                    <w:noProof/>
                  </w:rPr>
                  <w:t>Component One: Student Journal (learning log)</w:t>
                </w:r>
                <w:r w:rsidR="007B0CBF">
                  <w:rPr>
                    <w:noProof/>
                    <w:webHidden/>
                  </w:rPr>
                  <w:tab/>
                </w:r>
                <w:r w:rsidR="007B0CBF">
                  <w:rPr>
                    <w:noProof/>
                    <w:webHidden/>
                  </w:rPr>
                  <w:fldChar w:fldCharType="begin"/>
                </w:r>
                <w:r w:rsidR="007B0CBF">
                  <w:rPr>
                    <w:noProof/>
                    <w:webHidden/>
                  </w:rPr>
                  <w:instrText xml:space="preserve"> PAGEREF _Toc150241180 \h </w:instrText>
                </w:r>
                <w:r w:rsidR="007B0CBF">
                  <w:rPr>
                    <w:noProof/>
                    <w:webHidden/>
                  </w:rPr>
                </w:r>
                <w:r w:rsidR="007B0CBF">
                  <w:rPr>
                    <w:noProof/>
                    <w:webHidden/>
                  </w:rPr>
                  <w:fldChar w:fldCharType="separate"/>
                </w:r>
                <w:r w:rsidR="007B0CBF">
                  <w:rPr>
                    <w:noProof/>
                    <w:webHidden/>
                  </w:rPr>
                  <w:t>3</w:t>
                </w:r>
                <w:r w:rsidR="007B0CBF">
                  <w:rPr>
                    <w:noProof/>
                    <w:webHidden/>
                  </w:rPr>
                  <w:fldChar w:fldCharType="end"/>
                </w:r>
              </w:hyperlink>
            </w:p>
            <w:p w14:paraId="69396348" w14:textId="226072CC" w:rsidR="007B0CBF" w:rsidRDefault="00000000">
              <w:pPr>
                <w:pStyle w:val="TOC1"/>
                <w:tabs>
                  <w:tab w:val="right" w:leader="dot" w:pos="10456"/>
                </w:tabs>
                <w:rPr>
                  <w:rFonts w:asciiTheme="minorHAnsi" w:eastAsiaTheme="minorEastAsia" w:hAnsiTheme="minorHAnsi"/>
                  <w:noProof/>
                  <w:color w:val="auto"/>
                  <w:sz w:val="22"/>
                  <w:lang w:val="en-US"/>
                </w:rPr>
              </w:pPr>
              <w:hyperlink w:anchor="_Toc150241181" w:history="1">
                <w:r w:rsidR="007B0CBF" w:rsidRPr="00F975BE">
                  <w:rPr>
                    <w:rStyle w:val="Hyperlink"/>
                    <w:noProof/>
                    <w:lang w:val="en-US"/>
                  </w:rPr>
                  <w:t>Component Two</w:t>
                </w:r>
                <w:r w:rsidR="007B0CBF">
                  <w:rPr>
                    <w:noProof/>
                    <w:webHidden/>
                  </w:rPr>
                  <w:tab/>
                </w:r>
                <w:r w:rsidR="007B0CBF">
                  <w:rPr>
                    <w:noProof/>
                    <w:webHidden/>
                  </w:rPr>
                  <w:fldChar w:fldCharType="begin"/>
                </w:r>
                <w:r w:rsidR="007B0CBF">
                  <w:rPr>
                    <w:noProof/>
                    <w:webHidden/>
                  </w:rPr>
                  <w:instrText xml:space="preserve"> PAGEREF _Toc150241181 \h </w:instrText>
                </w:r>
                <w:r w:rsidR="007B0CBF">
                  <w:rPr>
                    <w:noProof/>
                    <w:webHidden/>
                  </w:rPr>
                </w:r>
                <w:r w:rsidR="007B0CBF">
                  <w:rPr>
                    <w:noProof/>
                    <w:webHidden/>
                  </w:rPr>
                  <w:fldChar w:fldCharType="separate"/>
                </w:r>
                <w:r w:rsidR="007B0CBF">
                  <w:rPr>
                    <w:noProof/>
                    <w:webHidden/>
                  </w:rPr>
                  <w:t>6</w:t>
                </w:r>
                <w:r w:rsidR="007B0CBF">
                  <w:rPr>
                    <w:noProof/>
                    <w:webHidden/>
                  </w:rPr>
                  <w:fldChar w:fldCharType="end"/>
                </w:r>
              </w:hyperlink>
            </w:p>
            <w:p w14:paraId="59A2A2B6" w14:textId="790D1717" w:rsidR="007B0CBF" w:rsidRDefault="00000000">
              <w:pPr>
                <w:pStyle w:val="TOC1"/>
                <w:tabs>
                  <w:tab w:val="right" w:leader="dot" w:pos="10456"/>
                </w:tabs>
                <w:rPr>
                  <w:rFonts w:asciiTheme="minorHAnsi" w:eastAsiaTheme="minorEastAsia" w:hAnsiTheme="minorHAnsi"/>
                  <w:noProof/>
                  <w:color w:val="auto"/>
                  <w:sz w:val="22"/>
                  <w:lang w:val="en-US"/>
                </w:rPr>
              </w:pPr>
              <w:hyperlink w:anchor="_Toc150241182" w:history="1">
                <w:r w:rsidR="007B0CBF" w:rsidRPr="00F975BE">
                  <w:rPr>
                    <w:rStyle w:val="Hyperlink"/>
                    <w:noProof/>
                  </w:rPr>
                  <w:t>Component Three</w:t>
                </w:r>
                <w:r w:rsidR="007B0CBF">
                  <w:rPr>
                    <w:noProof/>
                    <w:webHidden/>
                  </w:rPr>
                  <w:tab/>
                </w:r>
                <w:r w:rsidR="007B0CBF">
                  <w:rPr>
                    <w:noProof/>
                    <w:webHidden/>
                  </w:rPr>
                  <w:fldChar w:fldCharType="begin"/>
                </w:r>
                <w:r w:rsidR="007B0CBF">
                  <w:rPr>
                    <w:noProof/>
                    <w:webHidden/>
                  </w:rPr>
                  <w:instrText xml:space="preserve"> PAGEREF _Toc150241182 \h </w:instrText>
                </w:r>
                <w:r w:rsidR="007B0CBF">
                  <w:rPr>
                    <w:noProof/>
                    <w:webHidden/>
                  </w:rPr>
                </w:r>
                <w:r w:rsidR="007B0CBF">
                  <w:rPr>
                    <w:noProof/>
                    <w:webHidden/>
                  </w:rPr>
                  <w:fldChar w:fldCharType="separate"/>
                </w:r>
                <w:r w:rsidR="007B0CBF">
                  <w:rPr>
                    <w:noProof/>
                    <w:webHidden/>
                  </w:rPr>
                  <w:t>11</w:t>
                </w:r>
                <w:r w:rsidR="007B0CBF">
                  <w:rPr>
                    <w:noProof/>
                    <w:webHidden/>
                  </w:rPr>
                  <w:fldChar w:fldCharType="end"/>
                </w:r>
              </w:hyperlink>
            </w:p>
            <w:p w14:paraId="4F490CFD" w14:textId="0E5FD7C3" w:rsidR="007B0CBF" w:rsidRDefault="00000000">
              <w:pPr>
                <w:pStyle w:val="TOC1"/>
                <w:tabs>
                  <w:tab w:val="right" w:leader="dot" w:pos="10456"/>
                </w:tabs>
                <w:rPr>
                  <w:rFonts w:asciiTheme="minorHAnsi" w:eastAsiaTheme="minorEastAsia" w:hAnsiTheme="minorHAnsi"/>
                  <w:noProof/>
                  <w:color w:val="auto"/>
                  <w:sz w:val="22"/>
                  <w:lang w:val="en-US"/>
                </w:rPr>
              </w:pPr>
              <w:hyperlink w:anchor="_Toc150241183" w:history="1">
                <w:r w:rsidR="007B0CBF" w:rsidRPr="00F975BE">
                  <w:rPr>
                    <w:rStyle w:val="Hyperlink"/>
                    <w:noProof/>
                  </w:rPr>
                  <w:t>Conclusion</w:t>
                </w:r>
                <w:r w:rsidR="007B0CBF">
                  <w:rPr>
                    <w:noProof/>
                    <w:webHidden/>
                  </w:rPr>
                  <w:tab/>
                </w:r>
                <w:r w:rsidR="007B0CBF">
                  <w:rPr>
                    <w:noProof/>
                    <w:webHidden/>
                  </w:rPr>
                  <w:fldChar w:fldCharType="begin"/>
                </w:r>
                <w:r w:rsidR="007B0CBF">
                  <w:rPr>
                    <w:noProof/>
                    <w:webHidden/>
                  </w:rPr>
                  <w:instrText xml:space="preserve"> PAGEREF _Toc150241183 \h </w:instrText>
                </w:r>
                <w:r w:rsidR="007B0CBF">
                  <w:rPr>
                    <w:noProof/>
                    <w:webHidden/>
                  </w:rPr>
                </w:r>
                <w:r w:rsidR="007B0CBF">
                  <w:rPr>
                    <w:noProof/>
                    <w:webHidden/>
                  </w:rPr>
                  <w:fldChar w:fldCharType="separate"/>
                </w:r>
                <w:r w:rsidR="007B0CBF">
                  <w:rPr>
                    <w:noProof/>
                    <w:webHidden/>
                  </w:rPr>
                  <w:t>14</w:t>
                </w:r>
                <w:r w:rsidR="007B0CBF">
                  <w:rPr>
                    <w:noProof/>
                    <w:webHidden/>
                  </w:rPr>
                  <w:fldChar w:fldCharType="end"/>
                </w:r>
              </w:hyperlink>
            </w:p>
            <w:p w14:paraId="40841CD4" w14:textId="5CE759F4" w:rsidR="007B0CBF" w:rsidRDefault="00000000">
              <w:pPr>
                <w:pStyle w:val="TOC1"/>
                <w:tabs>
                  <w:tab w:val="right" w:leader="dot" w:pos="10456"/>
                </w:tabs>
                <w:rPr>
                  <w:rFonts w:asciiTheme="minorHAnsi" w:eastAsiaTheme="minorEastAsia" w:hAnsiTheme="minorHAnsi"/>
                  <w:noProof/>
                  <w:color w:val="auto"/>
                  <w:sz w:val="22"/>
                  <w:lang w:val="en-US"/>
                </w:rPr>
              </w:pPr>
              <w:hyperlink w:anchor="_Toc150241184" w:history="1">
                <w:r w:rsidR="007B0CBF" w:rsidRPr="00F975BE">
                  <w:rPr>
                    <w:rStyle w:val="Hyperlink"/>
                    <w:noProof/>
                  </w:rPr>
                  <w:t>References</w:t>
                </w:r>
                <w:r w:rsidR="007B0CBF">
                  <w:rPr>
                    <w:noProof/>
                    <w:webHidden/>
                  </w:rPr>
                  <w:tab/>
                </w:r>
                <w:r w:rsidR="007B0CBF">
                  <w:rPr>
                    <w:noProof/>
                    <w:webHidden/>
                  </w:rPr>
                  <w:fldChar w:fldCharType="begin"/>
                </w:r>
                <w:r w:rsidR="007B0CBF">
                  <w:rPr>
                    <w:noProof/>
                    <w:webHidden/>
                  </w:rPr>
                  <w:instrText xml:space="preserve"> PAGEREF _Toc150241184 \h </w:instrText>
                </w:r>
                <w:r w:rsidR="007B0CBF">
                  <w:rPr>
                    <w:noProof/>
                    <w:webHidden/>
                  </w:rPr>
                </w:r>
                <w:r w:rsidR="007B0CBF">
                  <w:rPr>
                    <w:noProof/>
                    <w:webHidden/>
                  </w:rPr>
                  <w:fldChar w:fldCharType="separate"/>
                </w:r>
                <w:r w:rsidR="007B0CBF">
                  <w:rPr>
                    <w:noProof/>
                    <w:webHidden/>
                  </w:rPr>
                  <w:t>15</w:t>
                </w:r>
                <w:r w:rsidR="007B0CBF">
                  <w:rPr>
                    <w:noProof/>
                    <w:webHidden/>
                  </w:rPr>
                  <w:fldChar w:fldCharType="end"/>
                </w:r>
              </w:hyperlink>
            </w:p>
            <w:p w14:paraId="4911601E" w14:textId="4FFA5FB0" w:rsidR="005C5592" w:rsidRDefault="005C5592">
              <w:r>
                <w:rPr>
                  <w:b/>
                  <w:bCs/>
                  <w:noProof/>
                </w:rPr>
                <w:fldChar w:fldCharType="end"/>
              </w:r>
            </w:p>
          </w:sdtContent>
        </w:sdt>
        <w:p w14:paraId="737B0475" w14:textId="77777777" w:rsidR="005C5592" w:rsidRDefault="005C5592">
          <w:pPr>
            <w:spacing w:line="259" w:lineRule="auto"/>
            <w:jc w:val="left"/>
            <w:rPr>
              <w:rFonts w:eastAsiaTheme="majorEastAsia" w:cstheme="majorBidi"/>
              <w:b/>
              <w:color w:val="002060"/>
              <w:sz w:val="32"/>
              <w:szCs w:val="32"/>
            </w:rPr>
          </w:pPr>
          <w:r>
            <w:br w:type="page"/>
          </w:r>
        </w:p>
        <w:p w14:paraId="3E81C4AB" w14:textId="7F9ADF72" w:rsidR="00DD0343" w:rsidRDefault="00DD0343" w:rsidP="00DD0343">
          <w:pPr>
            <w:pStyle w:val="Heading1"/>
          </w:pPr>
          <w:bookmarkStart w:id="1" w:name="_Toc150241179"/>
          <w:r>
            <w:lastRenderedPageBreak/>
            <w:t>Introduction</w:t>
          </w:r>
          <w:bookmarkEnd w:id="0"/>
          <w:bookmarkEnd w:id="1"/>
        </w:p>
        <w:p w14:paraId="1362B874" w14:textId="2F039E3D" w:rsidR="00DD0343" w:rsidRDefault="00DD0343" w:rsidP="00DD0343">
          <w:r w:rsidRPr="00E14717">
            <w:t xml:space="preserve">Welcome to a thorough investigation of Hotel Administration and Front Office Operations, a field where the fusion of hospitality industry theory and practise paves the path for excellent guest experiences. This report captures a varied journey that develops via three related parts, each of which </w:t>
          </w:r>
          <w:proofErr w:type="gramStart"/>
          <w:r w:rsidRPr="00E14717">
            <w:t>sheds</w:t>
          </w:r>
          <w:proofErr w:type="gramEnd"/>
          <w:r w:rsidRPr="00E14717">
            <w:t xml:space="preserve"> light on a certain aspect of this dynamic field.</w:t>
          </w:r>
          <w:r>
            <w:t xml:space="preserve"> </w:t>
          </w:r>
          <w:r w:rsidRPr="00E14717">
            <w:t>This paper documents our research, acts as a knowledge base, and attests to the significant influence hotel management and front office operations have on the hospitality industry</w:t>
          </w:r>
          <w:r>
            <w:t xml:space="preserve"> (</w:t>
          </w:r>
          <w:proofErr w:type="spellStart"/>
          <w:r>
            <w:t>Rosyid</w:t>
          </w:r>
          <w:proofErr w:type="spellEnd"/>
          <w:r>
            <w:t>, 2020)</w:t>
          </w:r>
          <w:r w:rsidRPr="00E14717">
            <w:t>.</w:t>
          </w:r>
          <w:r>
            <w:t xml:space="preserve"> As an </w:t>
          </w:r>
          <w:proofErr w:type="gramStart"/>
          <w:r>
            <w:t>example</w:t>
          </w:r>
          <w:proofErr w:type="gramEnd"/>
          <w:r>
            <w:t xml:space="preserve"> I have used “</w:t>
          </w:r>
          <w:r w:rsidR="00180F8D">
            <w:t>Premier Inn</w:t>
          </w:r>
          <w:r>
            <w:t>” name in this report.</w:t>
          </w:r>
          <w:r w:rsidRPr="00E14717">
            <w:t xml:space="preserve"> The intersection of theory and practise is a key feature of this trip, and the industry insights and real-world examples that light the way have been a major source of illumination for me. I ask you to join us on this exploration of discovery and mastery as I delve into the key components that characterise this area. Each piece smoothly integrates into the fabric of the overarching story, which is the art and science of providing exceptional guest experiences in the hotel industry.</w:t>
          </w:r>
        </w:p>
        <w:p w14:paraId="599C8559" w14:textId="0A5CB084" w:rsidR="00DD0343" w:rsidRDefault="00000000">
          <w:pPr>
            <w:spacing w:line="259" w:lineRule="auto"/>
            <w:jc w:val="left"/>
            <w:rPr>
              <w:b/>
              <w:bCs/>
            </w:rPr>
          </w:pPr>
        </w:p>
      </w:sdtContent>
    </w:sdt>
    <w:p w14:paraId="50002A46" w14:textId="147BE4EA" w:rsidR="002B3887" w:rsidRDefault="002B3887">
      <w:pPr>
        <w:spacing w:line="259" w:lineRule="auto"/>
        <w:jc w:val="left"/>
        <w:rPr>
          <w:b/>
          <w:bCs/>
        </w:rPr>
      </w:pPr>
      <w:r>
        <w:rPr>
          <w:b/>
          <w:bCs/>
        </w:rPr>
        <w:br w:type="page"/>
      </w:r>
    </w:p>
    <w:p w14:paraId="7009B2A2"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72B2F0F7" w:rsidR="002B3887" w:rsidRPr="00330917" w:rsidRDefault="00592A7E" w:rsidP="002B3887">
            <w:pPr>
              <w:pStyle w:val="Heading1"/>
              <w:rPr>
                <w:rFonts w:eastAsia="Times New Roman" w:cs="Times New Roman"/>
                <w:color w:val="auto"/>
                <w:lang w:val="en-AU"/>
              </w:rPr>
            </w:pPr>
            <w:bookmarkStart w:id="2" w:name="_Toc150241180"/>
            <w:r w:rsidRPr="00FA18FF">
              <w:t>Component One:</w:t>
            </w:r>
            <w:r w:rsidR="00FA18FF" w:rsidRPr="00FA18FF">
              <w:t xml:space="preserve"> </w:t>
            </w:r>
            <w:r w:rsidR="00DE77F7" w:rsidRPr="00FA18FF">
              <w:t xml:space="preserve">Student Journal </w:t>
            </w:r>
            <w:r w:rsidR="00FA18FF" w:rsidRPr="00FA18FF">
              <w:t>(</w:t>
            </w:r>
            <w:r w:rsidR="00FA18FF">
              <w:t>learning log)</w:t>
            </w:r>
            <w:bookmarkEnd w:id="2"/>
            <w:r w:rsidR="00FA18FF">
              <w:t xml:space="preserve"> </w:t>
            </w:r>
          </w:p>
          <w:p w14:paraId="6CE4F68C" w14:textId="00623BBF" w:rsidR="00330917" w:rsidRPr="00330917" w:rsidRDefault="00330917" w:rsidP="008D4E2F">
            <w:pPr>
              <w:rPr>
                <w:rFonts w:eastAsia="Times New Roman"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C50196B" w:rsidR="00330917" w:rsidRPr="00330917" w:rsidRDefault="0039348E"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2234899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C3E11D8" w14:textId="77777777" w:rsidR="0039348E" w:rsidRDefault="0039348E" w:rsidP="00330917">
            <w:pPr>
              <w:keepNext/>
              <w:spacing w:after="0" w:line="240" w:lineRule="auto"/>
              <w:jc w:val="center"/>
              <w:rPr>
                <w:rFonts w:eastAsia="Times New Roman" w:cs="Times New Roman"/>
                <w:b/>
                <w:color w:val="auto"/>
                <w:sz w:val="20"/>
                <w:szCs w:val="20"/>
                <w:lang w:val="en-AU"/>
              </w:rPr>
            </w:pPr>
          </w:p>
          <w:p w14:paraId="3C47C699" w14:textId="399DF7F4" w:rsidR="00330917" w:rsidRDefault="0039348E" w:rsidP="00330917">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Hotel Administration and Front Office</w:t>
            </w:r>
          </w:p>
          <w:p w14:paraId="04595FB7" w14:textId="624CDBED" w:rsidR="0039348E" w:rsidRPr="00330917" w:rsidRDefault="0039348E" w:rsidP="00330917">
            <w:pPr>
              <w:keepNext/>
              <w:spacing w:after="0" w:line="240" w:lineRule="auto"/>
              <w:jc w:val="center"/>
              <w:rPr>
                <w:rFonts w:eastAsia="Times New Roman"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6D632A8" w:rsidR="00330917" w:rsidRPr="00330917" w:rsidRDefault="0039348E"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57BBB27" w14:textId="77777777" w:rsidR="0039348E" w:rsidRPr="0039348E" w:rsidRDefault="0039348E" w:rsidP="0039348E">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 xml:space="preserve">Natalie Brailsford, </w:t>
            </w:r>
          </w:p>
          <w:p w14:paraId="16C77EEB" w14:textId="77777777" w:rsidR="0039348E" w:rsidRPr="0039348E" w:rsidRDefault="0039348E" w:rsidP="0039348E">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 xml:space="preserve">Dan Payne </w:t>
            </w:r>
          </w:p>
          <w:p w14:paraId="7E5CB63D" w14:textId="77777777" w:rsidR="0039348E" w:rsidRPr="0039348E" w:rsidRDefault="0039348E" w:rsidP="0039348E">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 xml:space="preserve">Neil Dyer,  </w:t>
            </w:r>
          </w:p>
          <w:p w14:paraId="45C83D31" w14:textId="77777777" w:rsidR="0039348E" w:rsidRPr="0039348E" w:rsidRDefault="0039348E" w:rsidP="0039348E">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 xml:space="preserve">Muhammad </w:t>
            </w:r>
            <w:proofErr w:type="spellStart"/>
            <w:r w:rsidRPr="0039348E">
              <w:rPr>
                <w:rFonts w:eastAsia="Times New Roman" w:cs="Times New Roman"/>
                <w:b/>
                <w:color w:val="auto"/>
                <w:sz w:val="20"/>
                <w:szCs w:val="20"/>
                <w:lang w:val="en-AU"/>
              </w:rPr>
              <w:t>Cassamo</w:t>
            </w:r>
            <w:proofErr w:type="spellEnd"/>
            <w:r w:rsidRPr="0039348E">
              <w:rPr>
                <w:rFonts w:eastAsia="Times New Roman" w:cs="Times New Roman"/>
                <w:b/>
                <w:color w:val="auto"/>
                <w:sz w:val="20"/>
                <w:szCs w:val="20"/>
                <w:lang w:val="en-AU"/>
              </w:rPr>
              <w:t xml:space="preserve"> </w:t>
            </w:r>
          </w:p>
          <w:p w14:paraId="1E73792E" w14:textId="2DE06488" w:rsidR="00330917" w:rsidRPr="00330917" w:rsidRDefault="0039348E" w:rsidP="0039348E">
            <w:pPr>
              <w:keepNext/>
              <w:spacing w:after="0" w:line="240" w:lineRule="auto"/>
              <w:jc w:val="center"/>
              <w:rPr>
                <w:rFonts w:eastAsia="Times New Roman" w:cs="Times New Roman"/>
                <w:b/>
                <w:color w:val="auto"/>
                <w:sz w:val="20"/>
                <w:szCs w:val="20"/>
                <w:lang w:val="en-AU"/>
              </w:rPr>
            </w:pPr>
            <w:r w:rsidRPr="0039348E">
              <w:rPr>
                <w:rFonts w:eastAsia="Times New Roman" w:cs="Times New Roman"/>
                <w:b/>
                <w:color w:val="auto"/>
                <w:sz w:val="20"/>
                <w:szCs w:val="20"/>
                <w:lang w:val="en-AU"/>
              </w:rPr>
              <w:t xml:space="preserve">Scott James.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eastAsia="Times New Roman" w:cs="Times New Roman"/>
                <w:bCs/>
                <w:color w:val="auto"/>
                <w:sz w:val="20"/>
                <w:szCs w:val="20"/>
              </w:rPr>
            </w:pPr>
          </w:p>
          <w:p w14:paraId="133A0994" w14:textId="77FEA31D" w:rsidR="00DD0343" w:rsidRPr="00E14717" w:rsidRDefault="00DD0343" w:rsidP="00DD0343">
            <w:pPr>
              <w:rPr>
                <w:b/>
              </w:rPr>
            </w:pPr>
            <w:r w:rsidRPr="00E14717">
              <w:rPr>
                <w:b/>
              </w:rPr>
              <w:t>Key Skills for Working in the Hotel Front Office:</w:t>
            </w:r>
          </w:p>
          <w:p w14:paraId="348E3441" w14:textId="77777777" w:rsidR="00DD0343" w:rsidRDefault="00DD0343" w:rsidP="00DD0343">
            <w:r w:rsidRPr="00E14717">
              <w:rPr>
                <w:b/>
              </w:rPr>
              <w:t>Communication Skills:</w:t>
            </w:r>
            <w:r>
              <w:t xml:space="preserve"> Interacting with customers, coworkers, and other hotel departments requires effective communication. To fulfil the demands of a wide range of visitors, front desk staff must communicate information properly, listen attentively, and modify their communication style (</w:t>
            </w:r>
            <w:proofErr w:type="spellStart"/>
            <w:r>
              <w:t>Dubofsky</w:t>
            </w:r>
            <w:proofErr w:type="spellEnd"/>
            <w:r>
              <w:t>, 2013).</w:t>
            </w:r>
          </w:p>
          <w:p w14:paraId="4E777203" w14:textId="77777777" w:rsidR="00DD0343" w:rsidRDefault="00DD0343" w:rsidP="00DD0343">
            <w:r w:rsidRPr="00E14717">
              <w:rPr>
                <w:b/>
              </w:rPr>
              <w:t>Customer Service Experience:</w:t>
            </w:r>
            <w:r>
              <w:t xml:space="preserve"> Excellent customer service is at the core of the front desk's responsibilities in hotels. This entails attending to visitors' requirements, responding to issues as soon as they arise, and making sure they have a pleasurable stay (Ganguly, 2019).</w:t>
            </w:r>
          </w:p>
          <w:p w14:paraId="575DB31B" w14:textId="77777777" w:rsidR="00DD0343" w:rsidRDefault="00DD0343" w:rsidP="00DD0343">
            <w:r w:rsidRPr="00E14717">
              <w:rPr>
                <w:b/>
              </w:rPr>
              <w:t>Computer Literacy:</w:t>
            </w:r>
            <w:r>
              <w:t xml:space="preserve"> Computer and technology skills are essential for working with the numerous hotel systems, such as reservation systems and software for managing properties. For front office workers, proficiency with these technologies is crucial (</w:t>
            </w:r>
            <w:proofErr w:type="spellStart"/>
            <w:r>
              <w:t>Rosyid</w:t>
            </w:r>
            <w:proofErr w:type="spellEnd"/>
            <w:r>
              <w:t>, 2020).</w:t>
            </w:r>
          </w:p>
          <w:p w14:paraId="40AD00BB" w14:textId="77777777" w:rsidR="00DD0343" w:rsidRPr="00350340" w:rsidRDefault="00DD0343" w:rsidP="00DD0343">
            <w:pPr>
              <w:rPr>
                <w:b/>
                <w:sz w:val="28"/>
              </w:rPr>
            </w:pPr>
            <w:r w:rsidRPr="00350340">
              <w:rPr>
                <w:b/>
                <w:sz w:val="28"/>
              </w:rPr>
              <w:t>Reflective Model</w:t>
            </w:r>
          </w:p>
          <w:p w14:paraId="4801CB51" w14:textId="77777777" w:rsidR="00DD0343" w:rsidRDefault="00DD0343" w:rsidP="00DD0343">
            <w:r w:rsidRPr="00350340">
              <w:t xml:space="preserve">The framework I feel most comfortable utilising for my reflection on the essential competencies needed to operate in the hotel front office is Gibbs' Reflective Model. I may carefully assess and reflect on my experiences and abilities using the structured technique provided by Gibbs' model, which entails </w:t>
            </w:r>
            <w:proofErr w:type="gramStart"/>
            <w:r w:rsidRPr="00350340">
              <w:t>a number of</w:t>
            </w:r>
            <w:proofErr w:type="gramEnd"/>
            <w:r w:rsidRPr="00350340">
              <w:t xml:space="preserve"> steps</w:t>
            </w:r>
            <w:r>
              <w:t xml:space="preserve"> (</w:t>
            </w:r>
            <w:proofErr w:type="spellStart"/>
            <w:r>
              <w:t>Kusumarini</w:t>
            </w:r>
            <w:proofErr w:type="spellEnd"/>
            <w:r>
              <w:t>, 2021)</w:t>
            </w:r>
            <w:r w:rsidRPr="00350340">
              <w:t>.</w:t>
            </w:r>
            <w:r>
              <w:t xml:space="preserve"> </w:t>
            </w:r>
            <w:r w:rsidRPr="00350340">
              <w:t xml:space="preserve">The Gibbs Reflective Model will give me a structured and all-encompassing framework to reflect on my own experiences and abilities, connect them to theoretical concepts, and successfully investigate industrial examples in my journal entry. Through a methodical self-assessment process, it will lead me </w:t>
            </w:r>
            <w:r w:rsidRPr="00350340">
              <w:lastRenderedPageBreak/>
              <w:t>to a better knowledge of each talent and how it relates to my responsibilities in the front desk of a hotel.</w:t>
            </w:r>
          </w:p>
          <w:p w14:paraId="07E1C3E9" w14:textId="77777777" w:rsidR="00DD0343" w:rsidRPr="00350340" w:rsidRDefault="00DD0343" w:rsidP="00DD0343">
            <w:pPr>
              <w:rPr>
                <w:b/>
              </w:rPr>
            </w:pPr>
            <w:r w:rsidRPr="00350340">
              <w:rPr>
                <w:b/>
              </w:rPr>
              <w:t>Reflecting on My</w:t>
            </w:r>
            <w:r>
              <w:rPr>
                <w:b/>
              </w:rPr>
              <w:t xml:space="preserve"> Own Skills and Experiences</w:t>
            </w:r>
          </w:p>
          <w:p w14:paraId="7B25812E" w14:textId="77777777" w:rsidR="00DD0343" w:rsidRPr="00350340" w:rsidRDefault="00DD0343" w:rsidP="00DD0343">
            <w:pPr>
              <w:rPr>
                <w:b/>
              </w:rPr>
            </w:pPr>
            <w:r w:rsidRPr="00350340">
              <w:rPr>
                <w:b/>
              </w:rPr>
              <w:t>Communication Skills</w:t>
            </w:r>
          </w:p>
          <w:p w14:paraId="70D6424D" w14:textId="06FB0561" w:rsidR="00DD0343" w:rsidRDefault="00DD0343" w:rsidP="00DD0343">
            <w:r>
              <w:t>In a recent situation, I had to deal with a guest who was unhappy with their room assignment because of a miscommunication. To address their worries, I needed to speak in a clear and sympathetic manner.</w:t>
            </w:r>
            <w:r w:rsidR="00587497">
              <w:t xml:space="preserve"> </w:t>
            </w:r>
            <w:r>
              <w:t>The good news is that I was able to satisfy the guest with my solution to the problem. To avoid such misconceptions, I should have communicated more proactively, I realised (</w:t>
            </w:r>
            <w:proofErr w:type="spellStart"/>
            <w:r>
              <w:t>Dubofsky</w:t>
            </w:r>
            <w:proofErr w:type="spellEnd"/>
            <w:r>
              <w:t>, 2013).</w:t>
            </w:r>
            <w:r w:rsidR="00587497">
              <w:t xml:space="preserve"> </w:t>
            </w:r>
            <w:r>
              <w:t xml:space="preserve">Upon consideration, I </w:t>
            </w:r>
            <w:proofErr w:type="gramStart"/>
            <w:r>
              <w:t>came to the conclusion</w:t>
            </w:r>
            <w:proofErr w:type="gramEnd"/>
            <w:r>
              <w:t xml:space="preserve"> that effective communication and attentive listening are essential to preventing and addressing guest difficulties. During check-in, I need to be more proactive in describing room assignments and amenities (</w:t>
            </w:r>
            <w:proofErr w:type="spellStart"/>
            <w:r>
              <w:t>Rosyid</w:t>
            </w:r>
            <w:proofErr w:type="spellEnd"/>
            <w:r>
              <w:t>, 2020).</w:t>
            </w:r>
          </w:p>
          <w:p w14:paraId="06E95D7B" w14:textId="77777777" w:rsidR="00DD0343" w:rsidRPr="00350340" w:rsidRDefault="00DD0343" w:rsidP="00DD0343">
            <w:pPr>
              <w:rPr>
                <w:b/>
              </w:rPr>
            </w:pPr>
            <w:r w:rsidRPr="00350340">
              <w:rPr>
                <w:b/>
              </w:rPr>
              <w:t>Customer Service Skills</w:t>
            </w:r>
          </w:p>
          <w:p w14:paraId="11064E64" w14:textId="0136263F" w:rsidR="00DD0343" w:rsidRDefault="00DD0343" w:rsidP="00DD0343">
            <w:r>
              <w:t xml:space="preserve">I came across a guest who was dissatisfied because their room wasn't ready when the check-in procedure was hectic. </w:t>
            </w:r>
            <w:proofErr w:type="gramStart"/>
            <w:r>
              <w:t>In order to</w:t>
            </w:r>
            <w:proofErr w:type="gramEnd"/>
            <w:r>
              <w:t xml:space="preserve"> soothe their annoyance, I had to offer exceptional customer service (</w:t>
            </w:r>
            <w:proofErr w:type="spellStart"/>
            <w:r>
              <w:t>Kusumarini</w:t>
            </w:r>
            <w:proofErr w:type="spellEnd"/>
            <w:r>
              <w:t>, 2021).</w:t>
            </w:r>
            <w:r w:rsidR="00587497">
              <w:t xml:space="preserve"> </w:t>
            </w:r>
            <w:proofErr w:type="gramStart"/>
            <w:r>
              <w:t>In spite of</w:t>
            </w:r>
            <w:proofErr w:type="gramEnd"/>
            <w:r>
              <w:t xml:space="preserve"> the delay, I was able to respond to the visitor's worries and offer solutions for their comfort. The visitor left content.</w:t>
            </w:r>
            <w:r w:rsidR="00587497">
              <w:t xml:space="preserve"> </w:t>
            </w:r>
            <w:r>
              <w:t>This experience emphasised how crucial it is to maintain composure and empathy in stressful situations. It also emphasised how important problem-solving is to providing top-notch customer service (Ganguly, 2019).</w:t>
            </w:r>
          </w:p>
          <w:p w14:paraId="61C4ACF5" w14:textId="77777777" w:rsidR="00DD0343" w:rsidRPr="008C43BE" w:rsidRDefault="00DD0343" w:rsidP="00DD0343">
            <w:pPr>
              <w:rPr>
                <w:b/>
              </w:rPr>
            </w:pPr>
            <w:r>
              <w:rPr>
                <w:b/>
              </w:rPr>
              <w:t>Link to Theoretical Principles</w:t>
            </w:r>
          </w:p>
          <w:p w14:paraId="512C29D7" w14:textId="77777777" w:rsidR="00DD0343" w:rsidRPr="008C43BE" w:rsidRDefault="00DD0343" w:rsidP="00DD0343">
            <w:pPr>
              <w:rPr>
                <w:b/>
              </w:rPr>
            </w:pPr>
            <w:r w:rsidRPr="008C43BE">
              <w:rPr>
                <w:b/>
              </w:rPr>
              <w:t>Communication Skills</w:t>
            </w:r>
          </w:p>
          <w:p w14:paraId="18802E28" w14:textId="55377341" w:rsidR="00DD0343" w:rsidRDefault="00DD0343" w:rsidP="00DD0343">
            <w:r>
              <w:t>My own experience demonstrates how applicable communication principles are in everyday life. In line with the theoretical focus on guest-centric communication in hotel front office operations, clear and sympathetic communication is essential (</w:t>
            </w:r>
            <w:proofErr w:type="spellStart"/>
            <w:r>
              <w:t>Dubofsky</w:t>
            </w:r>
            <w:proofErr w:type="spellEnd"/>
            <w:r>
              <w:t>, 2013).</w:t>
            </w:r>
          </w:p>
          <w:p w14:paraId="08777A4B" w14:textId="77777777" w:rsidR="00DD0343" w:rsidRPr="008C43BE" w:rsidRDefault="00DD0343" w:rsidP="00DD0343">
            <w:pPr>
              <w:rPr>
                <w:b/>
              </w:rPr>
            </w:pPr>
            <w:r w:rsidRPr="008C43BE">
              <w:rPr>
                <w:b/>
              </w:rPr>
              <w:t>Customer Service Skills</w:t>
            </w:r>
          </w:p>
          <w:p w14:paraId="61F99DC4" w14:textId="5B6DE5F4" w:rsidR="00DD0343" w:rsidRDefault="00DD0343" w:rsidP="00DD0343">
            <w:r>
              <w:t xml:space="preserve">My experience is a good example of how customer service ideas are put into practise. It is consistent with the theoretical framework of exceeding customer expectations even in difficult circumstances to manage customer annoyance and offer options (Pineda &amp; </w:t>
            </w:r>
            <w:proofErr w:type="spellStart"/>
            <w:r>
              <w:t>Brebbia</w:t>
            </w:r>
            <w:proofErr w:type="spellEnd"/>
            <w:r>
              <w:t>, 2012).</w:t>
            </w:r>
          </w:p>
          <w:p w14:paraId="4026451D" w14:textId="77777777" w:rsidR="00DD0343" w:rsidRPr="008C43BE" w:rsidRDefault="00DD0343" w:rsidP="00DD0343">
            <w:pPr>
              <w:rPr>
                <w:b/>
              </w:rPr>
            </w:pPr>
            <w:r w:rsidRPr="008C43BE">
              <w:rPr>
                <w:b/>
              </w:rPr>
              <w:t>Provide Industry Examples</w:t>
            </w:r>
          </w:p>
          <w:p w14:paraId="17364C5E" w14:textId="77777777" w:rsidR="00DD0343" w:rsidRPr="008C43BE" w:rsidRDefault="00DD0343" w:rsidP="00DD0343">
            <w:pPr>
              <w:rPr>
                <w:b/>
              </w:rPr>
            </w:pPr>
            <w:r w:rsidRPr="008C43BE">
              <w:rPr>
                <w:b/>
              </w:rPr>
              <w:lastRenderedPageBreak/>
              <w:t>Communication Skills</w:t>
            </w:r>
          </w:p>
          <w:p w14:paraId="191C7C08" w14:textId="77777777" w:rsidR="00DD0343" w:rsidRDefault="00DD0343" w:rsidP="00DD0343">
            <w:r w:rsidRPr="008C43BE">
              <w:t>Consider a visitor who arrives at the hotel fatigued from a long travel and anxious to rest. The key at this point is effective communication. The front desk personnel extend a cordial grin of welcome to the visitor, details the amenities of the accommodation in detail, and enquires as to any special requirements. The guest's stay is made more enjoyable by this good communication</w:t>
            </w:r>
            <w:r>
              <w:t xml:space="preserve"> (Pesonen &amp; Neidhardt, 2019)</w:t>
            </w:r>
            <w:r w:rsidRPr="008C43BE">
              <w:t>.</w:t>
            </w:r>
          </w:p>
          <w:p w14:paraId="74CEF620" w14:textId="77777777" w:rsidR="00DD0343" w:rsidRPr="008C43BE" w:rsidRDefault="00DD0343" w:rsidP="00DD0343">
            <w:pPr>
              <w:rPr>
                <w:b/>
              </w:rPr>
            </w:pPr>
            <w:r>
              <w:rPr>
                <w:b/>
              </w:rPr>
              <w:t>Customer Service Skills</w:t>
            </w:r>
          </w:p>
          <w:p w14:paraId="42C524CF" w14:textId="140F3222" w:rsidR="00DD0343" w:rsidRDefault="00DD0343" w:rsidP="00DD0343">
            <w:r>
              <w:t>According to Ganguly (2019),</w:t>
            </w:r>
            <w:r w:rsidRPr="008C43BE">
              <w:t xml:space="preserve"> </w:t>
            </w:r>
            <w:r>
              <w:t>o</w:t>
            </w:r>
            <w:r w:rsidRPr="008C43BE">
              <w:t xml:space="preserve">n a sweltering </w:t>
            </w:r>
            <w:r w:rsidR="00997FDC">
              <w:t>autumn</w:t>
            </w:r>
            <w:r w:rsidRPr="008C43BE">
              <w:t xml:space="preserve"> day, a visitor discovers a problem with the air conditioning in their hotel. Frustrated by their pain, they call the front desk. An employee with excellent customer service abilities listens to the issue with promptness, apologises for the inconvenience, and sets up a maintenance team to fix it. The guest's annoyance is reduced, and they value the prompt response.</w:t>
            </w:r>
          </w:p>
          <w:p w14:paraId="2021E45B" w14:textId="77777777" w:rsidR="00DD0343" w:rsidRPr="008C43BE" w:rsidRDefault="00DD0343" w:rsidP="00DD0343">
            <w:pPr>
              <w:rPr>
                <w:b/>
              </w:rPr>
            </w:pPr>
            <w:r w:rsidRPr="008C43BE">
              <w:rPr>
                <w:b/>
              </w:rPr>
              <w:t>Computer and Technology Skills</w:t>
            </w:r>
          </w:p>
          <w:p w14:paraId="4F4231A7" w14:textId="77777777" w:rsidR="00DD0343" w:rsidRDefault="00DD0343" w:rsidP="00DD0343">
            <w:r w:rsidRPr="008C43BE">
              <w:t>The hotel's property management system is effectively used by the front desk employees to check guests in, check room availability, and handle reservations. The efficient use of these technology simplifies front office procedures</w:t>
            </w:r>
            <w:r>
              <w:t xml:space="preserve"> (Pesonen &amp; Neidhardt, 2019)</w:t>
            </w:r>
            <w:r w:rsidRPr="008C43BE">
              <w:t>.</w:t>
            </w:r>
          </w:p>
          <w:p w14:paraId="3977AF28" w14:textId="77777777" w:rsidR="00DD0343" w:rsidRPr="008C43BE" w:rsidRDefault="00DD0343" w:rsidP="00DD0343">
            <w:pPr>
              <w:rPr>
                <w:b/>
              </w:rPr>
            </w:pPr>
            <w:r>
              <w:rPr>
                <w:b/>
              </w:rPr>
              <w:t>Journal</w:t>
            </w:r>
          </w:p>
          <w:p w14:paraId="3F87630E" w14:textId="23790F49" w:rsidR="00DD0343" w:rsidRDefault="00DD0343" w:rsidP="00DD0343">
            <w:r>
              <w:t xml:space="preserve">I am reminded of the crucial function that these vital abilities play at the hotel front office after reflecting on my experiences and the offered examples from the sector. These abilities form the basis of first-rate customer service, from guaranteeing seamless check-ins to resolving customer complaints and adjusting to unforeseen challenges. I'll go into more detail about these abilities in my diary entry, revealing my own observations and evaluations of myself (Moore, 2021). Each essential skill will have its own part, where I will use Gibbs' Reflective Model to describe, analyse, evaluate, and draw conclusions while drawing on my personal experiences and the examples from the business to generate action plans. This methodical approach will enable me to think thoroughly on my process of skill development and how it relates to </w:t>
            </w:r>
            <w:r w:rsidR="00180F8D">
              <w:t>Premier Inn</w:t>
            </w:r>
            <w:r>
              <w:t>'s front desk operations.</w:t>
            </w:r>
          </w:p>
          <w:p w14:paraId="47EFDB8A" w14:textId="77777777" w:rsidR="00DD0343" w:rsidRDefault="00DD0343" w:rsidP="00DD0343">
            <w:pPr>
              <w:spacing w:line="259" w:lineRule="auto"/>
              <w:jc w:val="left"/>
              <w:rPr>
                <w:rFonts w:eastAsiaTheme="majorEastAsia" w:cstheme="majorBidi"/>
                <w:b/>
                <w:color w:val="002060"/>
                <w:sz w:val="32"/>
                <w:szCs w:val="32"/>
              </w:rPr>
            </w:pPr>
            <w:r>
              <w:br w:type="page"/>
            </w:r>
          </w:p>
          <w:p w14:paraId="0FF1D10D" w14:textId="162E8F3E" w:rsidR="00330917" w:rsidRPr="00330917" w:rsidRDefault="00330917" w:rsidP="00DD0343"/>
          <w:p w14:paraId="4AED9466" w14:textId="77777777" w:rsidR="00330917" w:rsidRPr="00330917" w:rsidRDefault="00330917" w:rsidP="00330917">
            <w:pPr>
              <w:spacing w:after="0" w:line="240" w:lineRule="auto"/>
              <w:jc w:val="center"/>
              <w:rPr>
                <w:rFonts w:eastAsia="Times New Roman" w:cs="Times New Roman"/>
                <w:bCs/>
                <w:color w:val="auto"/>
                <w:sz w:val="20"/>
                <w:szCs w:val="20"/>
              </w:rPr>
            </w:pPr>
          </w:p>
          <w:p w14:paraId="1762DB22" w14:textId="77777777" w:rsidR="00330917" w:rsidRPr="00330917" w:rsidRDefault="00330917" w:rsidP="00330917">
            <w:pPr>
              <w:spacing w:after="0" w:line="240" w:lineRule="auto"/>
              <w:jc w:val="center"/>
              <w:rPr>
                <w:rFonts w:eastAsia="Times New Roman" w:cs="Times New Roman"/>
                <w:bCs/>
                <w:color w:val="auto"/>
                <w:sz w:val="20"/>
                <w:szCs w:val="20"/>
              </w:rPr>
            </w:pPr>
          </w:p>
          <w:p w14:paraId="2B8B8F64" w14:textId="07C2631A" w:rsidR="00330917" w:rsidRPr="00330917" w:rsidRDefault="00330917" w:rsidP="00330917">
            <w:pPr>
              <w:spacing w:after="0" w:line="240" w:lineRule="auto"/>
              <w:rPr>
                <w:rFonts w:eastAsia="Times New Roman" w:cs="Times New Roman"/>
                <w:bCs/>
                <w:color w:val="auto"/>
                <w:sz w:val="20"/>
                <w:szCs w:val="20"/>
              </w:rPr>
            </w:pPr>
          </w:p>
          <w:p w14:paraId="2408B311" w14:textId="77777777" w:rsidR="00330917" w:rsidRPr="00330917" w:rsidRDefault="00330917" w:rsidP="00330917">
            <w:pPr>
              <w:spacing w:after="0" w:line="240" w:lineRule="auto"/>
              <w:rPr>
                <w:rFonts w:eastAsia="Times New Roman" w:cs="Times New Roman"/>
                <w:bCs/>
                <w:color w:val="auto"/>
                <w:sz w:val="20"/>
                <w:szCs w:val="20"/>
              </w:rPr>
            </w:pPr>
          </w:p>
          <w:p w14:paraId="7CCA4E71" w14:textId="77777777" w:rsidR="00330917" w:rsidRPr="00330917" w:rsidRDefault="00330917" w:rsidP="00330917">
            <w:pPr>
              <w:spacing w:after="0" w:line="240" w:lineRule="auto"/>
              <w:rPr>
                <w:rFonts w:eastAsia="Times New Roman"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DD0343">
          <w:footerReference w:type="default" r:id="rId10"/>
          <w:pgSz w:w="11906" w:h="16838"/>
          <w:pgMar w:top="720" w:right="720" w:bottom="720" w:left="720" w:header="709" w:footer="709" w:gutter="0"/>
          <w:pgNumType w:start="0"/>
          <w:cols w:space="708"/>
          <w:titlePg/>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47BFB026"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571C8651" w14:textId="7ABB926E" w:rsidR="00137E4D" w:rsidRPr="002B3887" w:rsidRDefault="00737D90" w:rsidP="002B3887">
            <w:pPr>
              <w:pStyle w:val="Heading1"/>
              <w:rPr>
                <w:lang w:val="en-US"/>
              </w:rPr>
            </w:pPr>
            <w:bookmarkStart w:id="3" w:name="_Toc150241181"/>
            <w:r>
              <w:rPr>
                <w:lang w:val="en-US"/>
              </w:rPr>
              <w:t>Component Two</w:t>
            </w:r>
            <w:bookmarkEnd w:id="3"/>
            <w:r>
              <w:rPr>
                <w:lang w:val="en-US"/>
              </w:rPr>
              <w:t xml:space="preserve"> </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1EE1004" w14:textId="77777777" w:rsidR="00DD0343" w:rsidRPr="00BE0D01" w:rsidRDefault="00DD0343" w:rsidP="00DD0343">
            <w:pPr>
              <w:rPr>
                <w:b/>
              </w:rPr>
            </w:pPr>
            <w:r w:rsidRPr="009273CD">
              <w:rPr>
                <w:b/>
              </w:rPr>
              <w:t>Positive Trip Advisor Review</w:t>
            </w:r>
          </w:p>
          <w:p w14:paraId="74E91D60" w14:textId="289F77C1" w:rsidR="00DD0343" w:rsidRDefault="00DD0343" w:rsidP="00DD0343">
            <w:r>
              <w:t xml:space="preserve">Review Title: Wonderful Stay at </w:t>
            </w:r>
            <w:r w:rsidR="00180F8D">
              <w:t>Premier Inn</w:t>
            </w:r>
          </w:p>
          <w:p w14:paraId="2E18E75C" w14:textId="77777777" w:rsidR="00DD0343" w:rsidRDefault="00DD0343" w:rsidP="00DD0343">
            <w:r>
              <w:t>Reviewer: HappyTraveler123</w:t>
            </w:r>
          </w:p>
          <w:p w14:paraId="0C707517" w14:textId="44FDFF57" w:rsidR="00DD0343" w:rsidRDefault="00640815" w:rsidP="00DD0343">
            <w:r>
              <w:t>Review Date: October 2</w:t>
            </w:r>
            <w:r w:rsidR="00DD0343">
              <w:t>5, 2023</w:t>
            </w:r>
          </w:p>
          <w:p w14:paraId="51489D77" w14:textId="77777777" w:rsidR="00DD0343" w:rsidRDefault="00DD0343" w:rsidP="00DD0343">
            <w:r>
              <w:t xml:space="preserve">Rating: </w:t>
            </w:r>
            <w:r>
              <w:rPr>
                <w:rFonts w:ascii="Segoe UI Symbol" w:hAnsi="Segoe UI Symbol" w:cs="Segoe UI Symbol"/>
              </w:rPr>
              <w:t>★★★★★</w:t>
            </w:r>
          </w:p>
          <w:p w14:paraId="69CDBB37" w14:textId="12C8A38D" w:rsidR="00DD0343" w:rsidRDefault="00DD0343" w:rsidP="00DD0343">
            <w:r w:rsidRPr="00A34DA8">
              <w:rPr>
                <w:b/>
              </w:rPr>
              <w:t>Review:</w:t>
            </w:r>
            <w:r>
              <w:t xml:space="preserve"> </w:t>
            </w:r>
            <w:r w:rsidRPr="009273CD">
              <w:t xml:space="preserve">"I just enjoyed a vacation at the </w:t>
            </w:r>
            <w:r w:rsidR="00180F8D">
              <w:t>Premier Inn</w:t>
            </w:r>
            <w:r w:rsidRPr="009273CD">
              <w:t>, and I must say it was a wonderful experience! I was treated with respect from the moment I entered by the employees. My balcony had a great view, and the room was cosy and spotless. The cuisine at the breakfast buffet was superb and offered a wide variety. I also valued the location because it made getting around the neighbourhood simple. Overall, it was a memorable stay, and I can't wait to return!"</w:t>
            </w:r>
          </w:p>
          <w:p w14:paraId="4E0CD0AF" w14:textId="77777777" w:rsidR="00137E4D" w:rsidRPr="00330917" w:rsidRDefault="00137E4D" w:rsidP="00137E4D">
            <w:pPr>
              <w:spacing w:after="0" w:line="240" w:lineRule="auto"/>
              <w:rPr>
                <w:rFonts w:eastAsia="Times New Roman" w:cs="Times New Roman"/>
                <w:bCs/>
                <w:color w:val="auto"/>
                <w:sz w:val="20"/>
                <w:szCs w:val="20"/>
              </w:rPr>
            </w:pPr>
          </w:p>
          <w:p w14:paraId="2F1C730B" w14:textId="77777777" w:rsidR="005C5592" w:rsidRPr="005C5592" w:rsidRDefault="005C5592" w:rsidP="005C5592">
            <w:r w:rsidRPr="005C5592">
              <w:t>Our crew is greatly motivated by your comments because it is always our objective to give our visitors a friendly and enjoyable experience. We are happy to hear that you were satisfied with our services and facilities.</w:t>
            </w:r>
          </w:p>
          <w:p w14:paraId="717634C6" w14:textId="77777777" w:rsidR="005C5592" w:rsidRPr="005C5592" w:rsidRDefault="005C5592" w:rsidP="005C5592">
            <w:pPr>
              <w:spacing w:after="0" w:line="240" w:lineRule="auto"/>
              <w:rPr>
                <w:rFonts w:eastAsia="Times New Roman" w:cs="Times New Roman"/>
                <w:bCs/>
                <w:color w:val="auto"/>
                <w:sz w:val="20"/>
                <w:szCs w:val="20"/>
              </w:rPr>
            </w:pPr>
          </w:p>
          <w:p w14:paraId="664258A0" w14:textId="222EB1BC" w:rsidR="00137E4D" w:rsidRPr="008C38F1" w:rsidRDefault="005C5592" w:rsidP="008C38F1">
            <w:r w:rsidRPr="005C5592">
              <w:t xml:space="preserve">Your good sentiments will be shared with our hardworking staff members as appreciation for their efforts. They take great delight in providing superior service. We are </w:t>
            </w:r>
            <w:proofErr w:type="gramStart"/>
            <w:r w:rsidRPr="005C5592">
              <w:t>really happy</w:t>
            </w:r>
            <w:proofErr w:type="gramEnd"/>
            <w:r w:rsidRPr="005C5592">
              <w:t xml:space="preserve"> to hear that you enjoyed our breakfast selections and found the comfort you needed in your accommodation.</w:t>
            </w:r>
          </w:p>
          <w:p w14:paraId="1A4EF15B" w14:textId="77777777" w:rsidR="00137E4D" w:rsidRPr="00330917" w:rsidRDefault="00137E4D" w:rsidP="00137E4D">
            <w:pPr>
              <w:spacing w:after="0" w:line="240" w:lineRule="auto"/>
              <w:rPr>
                <w:rFonts w:eastAsia="Times New Roman"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8C2AFD0" w14:textId="77777777" w:rsidR="002B3887" w:rsidRDefault="00492631" w:rsidP="002B3887">
            <w:pPr>
              <w:rPr>
                <w:rFonts w:eastAsia="Times New Roman" w:cs="Times New Roman"/>
                <w:bCs/>
                <w:color w:val="auto"/>
                <w:szCs w:val="24"/>
                <w:lang w:val="en-AU"/>
              </w:rPr>
            </w:pPr>
            <w:r w:rsidRPr="00492631">
              <w:rPr>
                <w:rFonts w:eastAsia="Times New Roman" w:cs="Times New Roman"/>
                <w:bCs/>
                <w:color w:val="auto"/>
                <w:szCs w:val="24"/>
                <w:lang w:val="en-AU"/>
              </w:rPr>
              <w:lastRenderedPageBreak/>
              <w:t>Screen shot of referenced Trip Advisor review used</w:t>
            </w:r>
            <w:r>
              <w:rPr>
                <w:rFonts w:eastAsia="Times New Roman" w:cs="Times New Roman"/>
                <w:bCs/>
                <w:color w:val="auto"/>
                <w:szCs w:val="24"/>
                <w:lang w:val="en-AU"/>
              </w:rPr>
              <w:t>:</w:t>
            </w:r>
          </w:p>
          <w:p w14:paraId="427F27F5" w14:textId="77777777" w:rsidR="005C5592" w:rsidRDefault="00640815" w:rsidP="005C5592">
            <w:pPr>
              <w:jc w:val="center"/>
              <w:rPr>
                <w:rFonts w:eastAsia="Times New Roman" w:cs="Times New Roman"/>
                <w:bCs/>
                <w:color w:val="auto"/>
                <w:szCs w:val="24"/>
                <w:lang w:val="en-AU"/>
              </w:rPr>
            </w:pPr>
            <w:r>
              <w:rPr>
                <w:noProof/>
                <w:lang w:val="en-US"/>
              </w:rPr>
              <w:drawing>
                <wp:inline distT="0" distB="0" distL="0" distR="0" wp14:anchorId="53D71E8B" wp14:editId="307E63C1">
                  <wp:extent cx="4598974" cy="2771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2062" cy="2797744"/>
                          </a:xfrm>
                          <a:prstGeom prst="rect">
                            <a:avLst/>
                          </a:prstGeom>
                        </pic:spPr>
                      </pic:pic>
                    </a:graphicData>
                  </a:graphic>
                </wp:inline>
              </w:drawing>
            </w:r>
          </w:p>
          <w:p w14:paraId="65B614E6" w14:textId="77777777" w:rsidR="008C38F1" w:rsidRPr="009273CD" w:rsidRDefault="008C38F1" w:rsidP="008C38F1">
            <w:pPr>
              <w:rPr>
                <w:b/>
              </w:rPr>
            </w:pPr>
            <w:r w:rsidRPr="009273CD">
              <w:rPr>
                <w:b/>
              </w:rPr>
              <w:t>Response</w:t>
            </w:r>
          </w:p>
          <w:p w14:paraId="154CAA4D" w14:textId="77777777" w:rsidR="008C38F1" w:rsidRDefault="008C38F1" w:rsidP="008C38F1">
            <w:r>
              <w:t>Dear HappyTraveler123,</w:t>
            </w:r>
          </w:p>
          <w:p w14:paraId="392E1148" w14:textId="77777777" w:rsidR="008C38F1" w:rsidRDefault="008C38F1" w:rsidP="008C38F1">
            <w:r>
              <w:t>We appreciate you taking the time to tell us about your fantastic visit at Premier Inn. We are overjoyed to learn that your stay exceeded your expectations, and we sincerely appreciate your kind words.</w:t>
            </w:r>
          </w:p>
          <w:p w14:paraId="3759D1AC" w14:textId="77777777" w:rsidR="008C38F1" w:rsidRDefault="008C38F1" w:rsidP="008C38F1">
            <w:r>
              <w:t>It makes our staff happy to know that you felt valued during your stay because we take great satisfaction in offering outstanding service to our visitors. We're happy to hear you appreciated your spotless, cosy accommodation with a wonderful outlook. We appreciate your kind words about our breakfast buffet and the delectable fare (Moore, 2021).</w:t>
            </w:r>
          </w:p>
          <w:p w14:paraId="0BCD7726" w14:textId="77777777" w:rsidR="008C38F1" w:rsidRDefault="008C38F1" w:rsidP="008C38F1">
            <w:r>
              <w:t>Our position, which provides quick access to the region's attractions, is undoubtedly a strong point. We're thrilled to have been a part of your fantastic visit, and we can't wait to see you again for even another unforgettable experience (</w:t>
            </w:r>
            <w:proofErr w:type="spellStart"/>
            <w:r>
              <w:t>Kusumarini</w:t>
            </w:r>
            <w:proofErr w:type="spellEnd"/>
            <w:r>
              <w:t>, 2021).</w:t>
            </w:r>
          </w:p>
          <w:p w14:paraId="6460A11A" w14:textId="77777777" w:rsidR="008C38F1" w:rsidRDefault="008C38F1" w:rsidP="008C38F1">
            <w:r>
              <w:t>We once more appreciate you selecting Premier Inn. Your comments spur us on to keep providing first-class hospitality.</w:t>
            </w:r>
          </w:p>
          <w:p w14:paraId="6A115A67" w14:textId="77777777" w:rsidR="008C38F1" w:rsidRDefault="008C38F1" w:rsidP="008C38F1">
            <w:r>
              <w:t>Warm regards,</w:t>
            </w:r>
          </w:p>
          <w:p w14:paraId="36C61A34" w14:textId="77777777" w:rsidR="008C38F1" w:rsidRDefault="008C38F1" w:rsidP="008C38F1">
            <w:r>
              <w:t>Mr. John</w:t>
            </w:r>
          </w:p>
          <w:p w14:paraId="0A5A3208" w14:textId="00C1E574" w:rsidR="008C38F1" w:rsidRPr="008C38F1" w:rsidRDefault="008C38F1" w:rsidP="008C38F1">
            <w:r>
              <w:t>Premier Inn Management Team</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3FFD6B3"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lastRenderedPageBreak/>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707FCE1" w14:textId="2B2E235F" w:rsidR="00137E4D" w:rsidRPr="00330917" w:rsidRDefault="00137E4D" w:rsidP="00137E4D">
            <w:pPr>
              <w:spacing w:after="0" w:line="240" w:lineRule="auto"/>
              <w:rPr>
                <w:rFonts w:eastAsia="Times New Roman" w:cs="Times New Roman"/>
                <w:bCs/>
                <w:color w:val="auto"/>
                <w:sz w:val="20"/>
                <w:szCs w:val="20"/>
              </w:rPr>
            </w:pPr>
          </w:p>
          <w:p w14:paraId="35C03E4E" w14:textId="77777777" w:rsidR="001C164A" w:rsidRPr="00DB2479" w:rsidRDefault="001C164A" w:rsidP="008A0314">
            <w:pPr>
              <w:rPr>
                <w:rFonts w:ascii="Times New Roman" w:hAnsi="Times New Roman"/>
              </w:rPr>
            </w:pPr>
            <w:r w:rsidRPr="00DB2479">
              <w:t xml:space="preserve">Subject: Complaint </w:t>
            </w:r>
          </w:p>
          <w:p w14:paraId="2B22F940" w14:textId="77777777" w:rsidR="001C164A" w:rsidRPr="00DB2479" w:rsidRDefault="001C164A" w:rsidP="008A0314">
            <w:pPr>
              <w:rPr>
                <w:rFonts w:ascii="Times New Roman" w:hAnsi="Times New Roman"/>
              </w:rPr>
            </w:pPr>
            <w:r w:rsidRPr="00DB2479">
              <w:t xml:space="preserve">Dear Sir/Madam, </w:t>
            </w:r>
          </w:p>
          <w:p w14:paraId="77C0C797" w14:textId="7E2C7381" w:rsidR="001C164A" w:rsidRPr="00DB2479" w:rsidRDefault="001C164A" w:rsidP="008A0314">
            <w:pPr>
              <w:rPr>
                <w:rFonts w:ascii="Times New Roman" w:hAnsi="Times New Roman"/>
              </w:rPr>
            </w:pPr>
            <w:r>
              <w:t xml:space="preserve">I </w:t>
            </w:r>
            <w:r w:rsidRPr="00DB2479">
              <w:t>hope this letter finds you well.</w:t>
            </w:r>
            <w:r w:rsidRPr="00DB2479">
              <w:br/>
              <w:t xml:space="preserve">I am writing to express my disappointment and dissatisfaction with my recent stay at your hotel. Unfortunately, my experience overnight on </w:t>
            </w:r>
            <w:r w:rsidR="00670327">
              <w:t>Friday</w:t>
            </w:r>
            <w:r w:rsidRPr="00DB2479">
              <w:t xml:space="preserve"> 2</w:t>
            </w:r>
            <w:r w:rsidR="00670327">
              <w:t>7</w:t>
            </w:r>
            <w:proofErr w:type="spellStart"/>
            <w:r w:rsidRPr="00DB2479">
              <w:rPr>
                <w:position w:val="6"/>
                <w:sz w:val="16"/>
                <w:szCs w:val="16"/>
              </w:rPr>
              <w:t>th</w:t>
            </w:r>
            <w:proofErr w:type="spellEnd"/>
            <w:r w:rsidRPr="00DB2479">
              <w:rPr>
                <w:position w:val="6"/>
                <w:sz w:val="16"/>
                <w:szCs w:val="16"/>
              </w:rPr>
              <w:t xml:space="preserve"> </w:t>
            </w:r>
            <w:r w:rsidRPr="00DB2479">
              <w:t xml:space="preserve">of </w:t>
            </w:r>
            <w:r w:rsidR="00670327">
              <w:t>October</w:t>
            </w:r>
            <w:r w:rsidRPr="00DB2479">
              <w:t xml:space="preserve"> in room 205 fell far short of the standards I had expected. I believe it is important to bring these to your attention. </w:t>
            </w:r>
          </w:p>
          <w:p w14:paraId="39B5E6AA" w14:textId="77777777" w:rsidR="001C164A" w:rsidRPr="00DB2479" w:rsidRDefault="001C164A" w:rsidP="008A0314">
            <w:pPr>
              <w:rPr>
                <w:rFonts w:ascii="Times New Roman" w:hAnsi="Times New Roman"/>
              </w:rPr>
            </w:pPr>
            <w:r w:rsidRPr="00DB2479">
              <w:t xml:space="preserve">Firstly, I was deeply dissatisfied with the quality of the breakfast on Sunday morning, the food served was cold and tasteless. As a guest I believe it is reasonable to expect a warm and appetising meal to start my day and this certainly was not the case. Secondly, I was subjected to a considerable amount of noise throughout the night due to baby crying in a neighbouring room. The incessant crying made it near impossible to sleep, I believe it’s the hotel’s responsibility to ensure a peaceful and comfortable environment for all guests. </w:t>
            </w:r>
          </w:p>
          <w:p w14:paraId="125ED683" w14:textId="77777777" w:rsidR="001C164A" w:rsidRPr="00DB2479" w:rsidRDefault="001C164A" w:rsidP="008A0314">
            <w:pPr>
              <w:rPr>
                <w:rFonts w:ascii="Times New Roman" w:hAnsi="Times New Roman"/>
              </w:rPr>
            </w:pPr>
            <w:r w:rsidRPr="00DB2479">
              <w:t xml:space="preserve">Lastly, I was appalled by the cleanliness of room 205. The bath had visible strands of hair and the toilet was unclean. As a guest, hygiene is of upmost importance to </w:t>
            </w:r>
            <w:proofErr w:type="gramStart"/>
            <w:r w:rsidRPr="00DB2479">
              <w:t>me</w:t>
            </w:r>
            <w:proofErr w:type="gramEnd"/>
            <w:r w:rsidRPr="00DB2479">
              <w:t xml:space="preserve"> and it was disheartening to discover such unhygienic conditions. </w:t>
            </w:r>
          </w:p>
          <w:p w14:paraId="5B580F65" w14:textId="77777777" w:rsidR="001C164A" w:rsidRPr="00DB2479" w:rsidRDefault="001C164A" w:rsidP="008A0314">
            <w:pPr>
              <w:rPr>
                <w:rFonts w:ascii="Times New Roman" w:hAnsi="Times New Roman"/>
              </w:rPr>
            </w:pPr>
            <w:r w:rsidRPr="00DB2479">
              <w:t xml:space="preserve">I hope that my feedback will contribute to the overall improvement of your </w:t>
            </w:r>
            <w:proofErr w:type="gramStart"/>
            <w:r w:rsidRPr="00DB2479">
              <w:t>services</w:t>
            </w:r>
            <w:proofErr w:type="gramEnd"/>
            <w:r w:rsidRPr="00DB2479">
              <w:t xml:space="preserve"> and I will look forward to hearing from you soon. </w:t>
            </w:r>
          </w:p>
          <w:p w14:paraId="5C536B2F" w14:textId="77777777" w:rsidR="001C164A" w:rsidRPr="00DB2479" w:rsidRDefault="001C164A" w:rsidP="008A0314">
            <w:pPr>
              <w:rPr>
                <w:rFonts w:ascii="Times New Roman" w:hAnsi="Times New Roman"/>
              </w:rPr>
            </w:pPr>
            <w:r w:rsidRPr="00DB2479">
              <w:t xml:space="preserve">Yours Sincerely, </w:t>
            </w:r>
          </w:p>
          <w:p w14:paraId="0743CD95" w14:textId="77777777" w:rsidR="001C164A" w:rsidRPr="00DB2479" w:rsidRDefault="001C164A" w:rsidP="008A0314">
            <w:pPr>
              <w:rPr>
                <w:rFonts w:ascii="Times New Roman" w:hAnsi="Times New Roman"/>
              </w:rPr>
            </w:pPr>
            <w:r w:rsidRPr="00DB2479">
              <w:rPr>
                <w:rFonts w:ascii="Baguet Script" w:hAnsi="Baguet Script"/>
                <w:sz w:val="40"/>
                <w:szCs w:val="40"/>
              </w:rPr>
              <w:t xml:space="preserve">R Federick </w:t>
            </w:r>
          </w:p>
          <w:p w14:paraId="4F3288FF" w14:textId="77777777" w:rsidR="001C164A" w:rsidRPr="00DB2479" w:rsidRDefault="001C164A" w:rsidP="008A0314">
            <w:pPr>
              <w:rPr>
                <w:rFonts w:ascii="Times New Roman" w:hAnsi="Times New Roman"/>
              </w:rPr>
            </w:pPr>
            <w:r w:rsidRPr="00DB2479">
              <w:rPr>
                <w:color w:val="2D2D2D"/>
              </w:rPr>
              <w:t xml:space="preserve">Mr Ronald Federick, </w:t>
            </w:r>
          </w:p>
          <w:p w14:paraId="67719992" w14:textId="14599EA8" w:rsidR="00640815" w:rsidRDefault="00640815" w:rsidP="001C164A">
            <w:pPr>
              <w:rPr>
                <w:b/>
              </w:rPr>
            </w:pPr>
          </w:p>
          <w:p w14:paraId="67D49DEA" w14:textId="77777777" w:rsidR="002B3887" w:rsidRPr="00772581" w:rsidRDefault="002B3887" w:rsidP="002B3887">
            <w:pPr>
              <w:rPr>
                <w:b/>
              </w:rPr>
            </w:pPr>
            <w:r w:rsidRPr="00772581">
              <w:rPr>
                <w:b/>
              </w:rPr>
              <w:t xml:space="preserve">Response </w:t>
            </w:r>
          </w:p>
          <w:p w14:paraId="62BB1AF5" w14:textId="77777777" w:rsidR="002B3887" w:rsidRDefault="002B3887" w:rsidP="002B3887">
            <w:r>
              <w:t xml:space="preserve">Dear </w:t>
            </w:r>
            <w:proofErr w:type="gramStart"/>
            <w:r>
              <w:t>Mr.</w:t>
            </w:r>
            <w:proofErr w:type="gramEnd"/>
            <w:r>
              <w:t xml:space="preserve"> Federick,</w:t>
            </w:r>
          </w:p>
          <w:p w14:paraId="3F0619FF" w14:textId="487F1460" w:rsidR="002B3887" w:rsidRDefault="002B3887" w:rsidP="002B3887">
            <w:r w:rsidRPr="009273CD">
              <w:t xml:space="preserve">I sincerely hope you are doing well and reading this. I want to apologise on behalf of the entire </w:t>
            </w:r>
            <w:r w:rsidR="00180F8D">
              <w:t>Premier Inn</w:t>
            </w:r>
            <w:r w:rsidRPr="009273CD">
              <w:t xml:space="preserve"> team for the unsatisfactory experience you had recently. </w:t>
            </w:r>
            <w:r w:rsidRPr="009273CD">
              <w:lastRenderedPageBreak/>
              <w:t xml:space="preserve">We consider your criticism seriously, and I can tell you that we are committed to resolving the problems you identified </w:t>
            </w:r>
            <w:proofErr w:type="gramStart"/>
            <w:r w:rsidRPr="009273CD">
              <w:t xml:space="preserve">in </w:t>
            </w:r>
            <w:r>
              <w:t>order to</w:t>
            </w:r>
            <w:proofErr w:type="gramEnd"/>
            <w:r>
              <w:t xml:space="preserve"> enhance our offerings.</w:t>
            </w:r>
          </w:p>
          <w:p w14:paraId="6820222D" w14:textId="77777777" w:rsidR="002B3887" w:rsidRPr="009273CD" w:rsidRDefault="002B3887" w:rsidP="002B3887">
            <w:pPr>
              <w:rPr>
                <w:b/>
              </w:rPr>
            </w:pPr>
            <w:r w:rsidRPr="009273CD">
              <w:rPr>
                <w:b/>
              </w:rPr>
              <w:t>Breakfast Quality:</w:t>
            </w:r>
          </w:p>
          <w:p w14:paraId="33CC10AF" w14:textId="77777777" w:rsidR="002B3887" w:rsidRDefault="002B3887" w:rsidP="002B3887">
            <w:r w:rsidRPr="009273CD">
              <w:t xml:space="preserve">I'm sorry that you thought the quality of our breakfast fell short of what you were hoping for. We sincerely apologise for the food that you received, which was both cold and flavourless. The high calibre we maintain is not met by this. To ensure that such occurrences don't happen again, I personally sent our culinary team your input. The breakfast experience for </w:t>
            </w:r>
            <w:proofErr w:type="gramStart"/>
            <w:r w:rsidRPr="009273CD">
              <w:t>all of</w:t>
            </w:r>
            <w:proofErr w:type="gramEnd"/>
            <w:r w:rsidRPr="009273CD">
              <w:t xml:space="preserve"> our visitors is being improved</w:t>
            </w:r>
            <w:r>
              <w:t xml:space="preserve"> (Ganguly, 2019)</w:t>
            </w:r>
            <w:r w:rsidRPr="009273CD">
              <w:t>.</w:t>
            </w:r>
          </w:p>
          <w:p w14:paraId="36A8D879" w14:textId="77777777" w:rsidR="002B3887" w:rsidRPr="009273CD" w:rsidRDefault="002B3887" w:rsidP="002B3887">
            <w:pPr>
              <w:rPr>
                <w:b/>
              </w:rPr>
            </w:pPr>
            <w:r w:rsidRPr="009273CD">
              <w:rPr>
                <w:b/>
              </w:rPr>
              <w:t>Noise Disturbance:</w:t>
            </w:r>
          </w:p>
          <w:p w14:paraId="06857E11" w14:textId="77777777" w:rsidR="002B3887" w:rsidRDefault="002B3887" w:rsidP="002B3887">
            <w:r w:rsidRPr="009273CD">
              <w:t xml:space="preserve">As a peaceful and comfortable stay is of the utmost importance to us, I would like to express my regret for the disturbance brought on by noise from a nearby room. We will </w:t>
            </w:r>
            <w:proofErr w:type="gramStart"/>
            <w:r w:rsidRPr="009273CD">
              <w:t>look into</w:t>
            </w:r>
            <w:proofErr w:type="gramEnd"/>
            <w:r w:rsidRPr="009273CD">
              <w:t xml:space="preserve"> the matter further to identify the source of the disturbance and put forth measures to prevent similar occurrences in the future</w:t>
            </w:r>
            <w:r>
              <w:t xml:space="preserve"> (Corbett, 2020)</w:t>
            </w:r>
            <w:r w:rsidRPr="009273CD">
              <w:t>.</w:t>
            </w:r>
          </w:p>
          <w:p w14:paraId="4A41F910" w14:textId="77777777" w:rsidR="002B3887" w:rsidRPr="009273CD" w:rsidRDefault="002B3887" w:rsidP="002B3887">
            <w:pPr>
              <w:rPr>
                <w:b/>
              </w:rPr>
            </w:pPr>
            <w:r w:rsidRPr="009273CD">
              <w:rPr>
                <w:b/>
              </w:rPr>
              <w:t>Room Hygiene:</w:t>
            </w:r>
          </w:p>
          <w:p w14:paraId="5FFCBF11" w14:textId="77777777" w:rsidR="002B3887" w:rsidRDefault="002B3887" w:rsidP="002B3887">
            <w:r w:rsidRPr="009273CD">
              <w:t xml:space="preserve">Regarding the sanitary difficulties, you noticed in room 205, I am </w:t>
            </w:r>
            <w:proofErr w:type="gramStart"/>
            <w:r w:rsidRPr="009273CD">
              <w:t>really worried</w:t>
            </w:r>
            <w:proofErr w:type="gramEnd"/>
            <w:r w:rsidRPr="009273CD">
              <w:t>. I am truly sorry for the lapse as sanitation and hygiene are essential components of our service. To guarantee that every room meets our high standards for cleanliness, we have already made initiatives to enhance our cleaning practises</w:t>
            </w:r>
            <w:r>
              <w:t xml:space="preserve"> (Green, 2020)</w:t>
            </w:r>
            <w:r w:rsidRPr="009273CD">
              <w:t>.</w:t>
            </w:r>
          </w:p>
          <w:p w14:paraId="30722DCC" w14:textId="735BB159" w:rsidR="002B3887" w:rsidRPr="00670327" w:rsidRDefault="002B3887" w:rsidP="002B3887">
            <w:pPr>
              <w:rPr>
                <w:b/>
              </w:rPr>
            </w:pPr>
            <w:r w:rsidRPr="009273CD">
              <w:rPr>
                <w:b/>
              </w:rPr>
              <w:t>Resolution:</w:t>
            </w:r>
            <w:r w:rsidR="00670327">
              <w:rPr>
                <w:b/>
              </w:rPr>
              <w:t xml:space="preserve"> </w:t>
            </w:r>
            <w:r w:rsidRPr="009273CD">
              <w:t>We would like to extend a complimentary two-night stay at our hotel to you as a way of showing how dedicated we are to your satisfaction. This will enable us to show you how we are improving and earn back your confidence in our offerings. Please let us know the dates that work best for you, and we'll make the necessary arrangements</w:t>
            </w:r>
            <w:r>
              <w:t xml:space="preserve"> (</w:t>
            </w:r>
            <w:proofErr w:type="spellStart"/>
            <w:r>
              <w:t>Kusumarini</w:t>
            </w:r>
            <w:proofErr w:type="spellEnd"/>
            <w:r>
              <w:t>, 2021)</w:t>
            </w:r>
            <w:r w:rsidRPr="009273CD">
              <w:t>.</w:t>
            </w:r>
          </w:p>
          <w:p w14:paraId="2753C70C" w14:textId="26EA7064" w:rsidR="002B3887" w:rsidRDefault="002B3887" w:rsidP="002B3887">
            <w:r>
              <w:t xml:space="preserve">We value your input, Mr. Federick, as it identifies areas for improvement. Our primary goal is your satisfaction, and we are committed to making sure that your subsequent visits to </w:t>
            </w:r>
            <w:r w:rsidR="00180F8D">
              <w:t>Premier Inn</w:t>
            </w:r>
            <w:r>
              <w:t xml:space="preserve"> are outstanding in every aspect (Moore, 2021).</w:t>
            </w:r>
          </w:p>
          <w:p w14:paraId="5407EC54" w14:textId="77777777" w:rsidR="002B3887" w:rsidRDefault="002B3887" w:rsidP="002B3887">
            <w:r>
              <w:t>We appreciate the chance to respond to your concerns. When you return, we hope to provide you with even greater service.</w:t>
            </w:r>
          </w:p>
          <w:p w14:paraId="4F022B9B" w14:textId="77777777" w:rsidR="002B3887" w:rsidRDefault="002B3887" w:rsidP="002B3887">
            <w:r>
              <w:t>Warm regards,</w:t>
            </w:r>
          </w:p>
          <w:p w14:paraId="214FB207" w14:textId="77777777" w:rsidR="002B3887" w:rsidRDefault="002B3887" w:rsidP="002B3887">
            <w:r>
              <w:t>Mr. John</w:t>
            </w:r>
          </w:p>
          <w:p w14:paraId="096D6C6C" w14:textId="77777777" w:rsidR="002B3887" w:rsidRDefault="002B3887" w:rsidP="002B3887">
            <w:r>
              <w:lastRenderedPageBreak/>
              <w:t>General Manager</w:t>
            </w:r>
          </w:p>
          <w:p w14:paraId="64895510" w14:textId="43BC8A96" w:rsidR="009520FB" w:rsidRPr="002B3887" w:rsidRDefault="00180F8D" w:rsidP="002B3887">
            <w:r>
              <w:t>Premier Inn</w:t>
            </w:r>
          </w:p>
          <w:p w14:paraId="489AC69A" w14:textId="77777777" w:rsidR="00137E4D" w:rsidRPr="00330917" w:rsidRDefault="00137E4D" w:rsidP="00137E4D">
            <w:pPr>
              <w:spacing w:after="0" w:line="240" w:lineRule="auto"/>
              <w:rPr>
                <w:rFonts w:eastAsia="Times New Roman" w:cs="Times New Roman"/>
                <w:bCs/>
                <w:color w:val="auto"/>
                <w:sz w:val="20"/>
                <w:szCs w:val="20"/>
              </w:rPr>
            </w:pPr>
          </w:p>
        </w:tc>
      </w:tr>
    </w:tbl>
    <w:p w14:paraId="21A90BD0" w14:textId="77777777" w:rsidR="00737D90" w:rsidRDefault="00737D90" w:rsidP="007D760C">
      <w:pPr>
        <w:rPr>
          <w:b/>
          <w:bCs/>
          <w:sz w:val="28"/>
          <w:szCs w:val="28"/>
        </w:rPr>
      </w:pPr>
    </w:p>
    <w:p w14:paraId="49EE8DA0" w14:textId="37B984E4" w:rsidR="009E31E5" w:rsidRPr="00A07DA5" w:rsidRDefault="008C38F1" w:rsidP="00A07DA5">
      <w:pPr>
        <w:pStyle w:val="Heading1"/>
      </w:pPr>
      <w:r>
        <w:br w:type="page"/>
      </w:r>
      <w:bookmarkStart w:id="4" w:name="_Toc150241182"/>
      <w:r w:rsidR="002B3887">
        <w:lastRenderedPageBreak/>
        <w:t>Component Three</w:t>
      </w:r>
      <w:bookmarkEnd w:id="4"/>
    </w:p>
    <w:p w14:paraId="5FBC0638" w14:textId="0FF5F30D"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 xml:space="preserve">Contribution to Overall Module Assessment: </w:t>
      </w:r>
    </w:p>
    <w:p w14:paraId="798ED042" w14:textId="77777777" w:rsidR="00DD0343" w:rsidRDefault="00DD0343" w:rsidP="00DD0343">
      <w:r>
        <w:t>Corbett (2020)</w:t>
      </w:r>
      <w:r w:rsidRPr="009273CD">
        <w:t xml:space="preserve"> </w:t>
      </w:r>
      <w:r>
        <w:t>stated that t</w:t>
      </w:r>
      <w:r w:rsidRPr="009273CD">
        <w:t xml:space="preserve">he hotel guest cycle is a key paradigm used in the hospitality sector that describes the numerous phases a guest experiences while staying there. It is an important component of hotel management because it is crucial in determining the guest's entire experience and happiness. The four major </w:t>
      </w:r>
      <w:r>
        <w:t xml:space="preserve">phases of the hotel guest cycle </w:t>
      </w:r>
      <w:r w:rsidRPr="009273CD">
        <w:t xml:space="preserve">pre-arrival, arrival, </w:t>
      </w:r>
      <w:r>
        <w:t xml:space="preserve">duration of stay, and departure </w:t>
      </w:r>
      <w:r w:rsidRPr="009273CD">
        <w:t xml:space="preserve">will be examined in depth in this essay. </w:t>
      </w:r>
      <w:r>
        <w:t xml:space="preserve"> </w:t>
      </w:r>
      <w:r w:rsidRPr="009273CD">
        <w:t>For a seamless and enjoyable stay, each of these components must be managed well. Each of these components reflects a different step in the guest's trip. We will examine the best practises and tactics related with each element, providing light on the crucial role they play in visitor pleasure and the success of hotel operations through engagement with pertinent literature and actual industry examples.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07CB06E" w14:textId="77777777" w:rsidR="00DD0343" w:rsidRDefault="00DD0343" w:rsidP="00DD0343">
            <w:r w:rsidRPr="007D042E">
              <w:t>For a seamless and enjoyable stay, each of these components must be managed well. Each of these components reflects a different step in the guest's trip. We will examine the best practises and tactics related with each element, providing light on the crucial role they play in visitor pleasure and the success of hotel operations through engagement with pertinent literature and actual industry examples</w:t>
            </w:r>
            <w:r>
              <w:t xml:space="preserve"> (Green, 2020)</w:t>
            </w:r>
            <w:r w:rsidRPr="007D042E">
              <w:t>.</w:t>
            </w:r>
          </w:p>
          <w:p w14:paraId="2A894833" w14:textId="77777777" w:rsidR="00DD0343" w:rsidRDefault="00DD0343" w:rsidP="00DD0343">
            <w:r>
              <w:t>It is impossible to overestimate the significance of the pre-arrival stage because it has a big impact on both hotel operations and guests. It establishes the mood for visitors' entire stay. During this time, guests start to form opinions on the hotel and begin to get excited for their stay. During this phase, any hiccups or difficulties might cause disappointment and have a negative impact on the entire guest experience (Heyes, 2017). Effective pre-arrival management is essential to hotel operations for both visitor satisfaction and operational effectiveness. It is the responsibility of hotels to accurately record and accommodate all requests and preferences of guests. Hotels may personalise the guest experience by engaging with them before they arrive, which increases loyalty and favourable ratings.</w:t>
            </w:r>
          </w:p>
          <w:p w14:paraId="6FA39701" w14:textId="77777777" w:rsidR="00DD0343" w:rsidRDefault="00DD0343" w:rsidP="00DD0343">
            <w:r>
              <w:lastRenderedPageBreak/>
              <w:t>The importance of the Pre-arrival stage has been emphasised by extensive study in the hospitality sector. Best practises and methods include open lines of contact with visitors, providing pre-arrival questionnaires to learn about preferences, and making sure reservations are smooth and precise. For instance, the "Bonvoy" reward programme from Marriott International enables customers to select their preferences prior to arrival, resulting in more individualised stays (</w:t>
            </w:r>
            <w:proofErr w:type="spellStart"/>
            <w:r>
              <w:t>Kusumarini</w:t>
            </w:r>
            <w:proofErr w:type="spellEnd"/>
            <w:r>
              <w:t>, 2021).</w:t>
            </w:r>
          </w:p>
          <w:p w14:paraId="47B22BD1" w14:textId="5EBC103E" w:rsidR="004D0F63" w:rsidRPr="002B3887" w:rsidRDefault="00DD0343" w:rsidP="002B3887">
            <w:r>
              <w:t>The benefits of efficient pre-arrival management are further demonstrated by real-world examples from various industries. The Ritz-Carlton Hotel Company, which is renowned for providing great service, gets in touch with visitors in advance to find out if they have any special requirements or demands. The expectations of visitors are not only satisfied but also surpassed thanks to this proactive attitude (Corbett, 2020).</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47C39300" w14:textId="4C0223A6" w:rsidR="004D0F63" w:rsidRPr="002B3887" w:rsidRDefault="00F9700F" w:rsidP="002B3887">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49665939" w14:textId="6E3B6D70" w:rsidR="00DD0343" w:rsidRDefault="00DD0343" w:rsidP="00DD0343">
            <w:r>
              <w:t>The physical arrival of guests at the hotel is symbolised by the Arrival stage in the hotel guest cycle. It is a crucial stage that can greatly affect how a guest feels about their entire stay.</w:t>
            </w:r>
          </w:p>
          <w:p w14:paraId="7679C65B" w14:textId="77777777" w:rsidR="00DD0343" w:rsidRDefault="00DD0343" w:rsidP="00DD0343">
            <w:proofErr w:type="spellStart"/>
            <w:r>
              <w:t>Aprianto</w:t>
            </w:r>
            <w:proofErr w:type="spellEnd"/>
            <w:r>
              <w:t xml:space="preserve"> (2018) reported that for visitors, a great arrival experience is crucial. It creates an impression that will stick with them throughout their vacation. Warm welcomes, speedy check-ins, and prompt delivery of necessary information increase the likelihood that visitors will feel valued and appreciated. On the other hand, a bad arrival experience—like lengthy wait periods or incompetent staff can cause instant displeasure.</w:t>
            </w:r>
          </w:p>
          <w:p w14:paraId="38BB8B6B" w14:textId="77777777" w:rsidR="00DD0343" w:rsidRDefault="00DD0343" w:rsidP="00DD0343">
            <w:r>
              <w:t>A satisfying arrival experience is crucial, as evidenced by the literature in the subject of hospitality. The check-in procedure should be simple, welcomes should be tailored to each guest, and hotel amenities and services should be explained clearly. According to research, accommodations with smooth and attentive check-in processes tend to have higher reviews from their visitors (Heyes, 2017).</w:t>
            </w:r>
          </w:p>
          <w:p w14:paraId="2699F7A4" w14:textId="57D3361A" w:rsidR="004D0F63" w:rsidRPr="002B3887" w:rsidRDefault="00DD0343" w:rsidP="002B3887">
            <w:r>
              <w:t xml:space="preserve">A few instances from the industry highlight exceptional Arrival experiences. The Four Seasons Hotel, renowned for its outstanding service, provides guests with a seamless arrival experience by designating a specialised staff person, frequently referred to as a "Guest Relations Manager," to help visitors from the moment they arrive. </w:t>
            </w:r>
            <w:proofErr w:type="gramStart"/>
            <w:r>
              <w:t>In order to</w:t>
            </w:r>
            <w:proofErr w:type="gramEnd"/>
            <w:r>
              <w:t xml:space="preserve"> provide visitors a lasting first impression, these managers guarantee a friendly greeting, quick check-in, and individualised treatment (Huang &amp; Chen, 2020).</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2E53C8B0" w14:textId="77777777" w:rsidR="00DD0343" w:rsidRDefault="00DD0343" w:rsidP="00DD0343">
            <w:r>
              <w:t>The duration of a guest's stay at the hotel, from check-in to check-out, is covered by the Duration of Stay stage in the hotel guest cycle. To create a memorable and pleasurable experience, the hotel must maintain and improve visitor satisfaction during this period.</w:t>
            </w:r>
          </w:p>
          <w:p w14:paraId="5F46E4FF" w14:textId="77777777" w:rsidR="00DD0343" w:rsidRDefault="00DD0343" w:rsidP="00DD0343">
            <w:r>
              <w:t>It is impossible to exaggerate how important it is for guests to be happy while they are there. It directly affects how they view the hotel overall and has an impact on how they will book in the future and refer it to others. A happy customer is more inclined to spread the word about the establishment and write great reviews (</w:t>
            </w:r>
            <w:proofErr w:type="spellStart"/>
            <w:r>
              <w:t>Aprianto</w:t>
            </w:r>
            <w:proofErr w:type="spellEnd"/>
            <w:r>
              <w:t>, 2018).</w:t>
            </w:r>
          </w:p>
          <w:p w14:paraId="3DCBFB67" w14:textId="77777777" w:rsidR="00DD0343" w:rsidRDefault="00DD0343" w:rsidP="00DD0343">
            <w:r>
              <w:t xml:space="preserve">The hospitality sector has produced a wealth of literature, much of it emphasising tactics and methods for improving the stay of the client. The provision of individualised services, foreseeing guests' needs, and timely and effective support are a few examples. </w:t>
            </w:r>
            <w:proofErr w:type="gramStart"/>
            <w:r>
              <w:t>In order to</w:t>
            </w:r>
            <w:proofErr w:type="gramEnd"/>
            <w:r>
              <w:t xml:space="preserve"> increase convenience and security, Hilton Hotels, for instance, uses digital keys to let customers access their rooms using </w:t>
            </w:r>
            <w:proofErr w:type="spellStart"/>
            <w:r>
              <w:t>cellphones</w:t>
            </w:r>
            <w:proofErr w:type="spellEnd"/>
            <w:r>
              <w:t xml:space="preserve"> (Huang &amp; Chen, 2020).</w:t>
            </w:r>
          </w:p>
          <w:p w14:paraId="65199D38" w14:textId="6721F9F8" w:rsidR="004D0F63" w:rsidRPr="002B3887" w:rsidRDefault="00DD0343" w:rsidP="004D0F63">
            <w:r>
              <w:t>Effective Duration of Stay management is demonstrated by real-world cases from the hospitality sector. For its extraordinary in-room guest experiences, the Mandarin Oriental Hotel Group is well-known (</w:t>
            </w:r>
            <w:proofErr w:type="spellStart"/>
            <w:r>
              <w:t>Kusumarini</w:t>
            </w:r>
            <w:proofErr w:type="spellEnd"/>
            <w:r>
              <w:t>, 2021). By noting customer preferences such as preferred room temperature, snacks, or room views and making sure they are satisfied throughout the guest's stay, they put a strong emphasis on gene</w:t>
            </w:r>
            <w:r w:rsidR="002B3887">
              <w:t>rating personalised experiences.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4B4BFA11" w14:textId="77777777" w:rsidR="00DD0343" w:rsidRDefault="00DD0343" w:rsidP="00DD0343">
            <w:r>
              <w:t>The last stage of a guest's journey is the Departure stage in the hotel guest cycle. It significantly influences how the visitor views their entire stay. To provide a good first impression, the departure process must be easy and satisfying.</w:t>
            </w:r>
          </w:p>
          <w:p w14:paraId="3CC54401" w14:textId="77777777" w:rsidR="00DD0343" w:rsidRDefault="00DD0343" w:rsidP="00DD0343">
            <w:r>
              <w:t>The final chance for hotels to ensure a great guest experience and collect feedback is before check-out. During this time, visitors ought to feel respected and appreciated. To make sure that visitors depart on a positive note, it is also a good moment to take care of any unresolved requests or problems (Huang &amp; Chen, 2020).</w:t>
            </w:r>
          </w:p>
          <w:p w14:paraId="76CEAE6E" w14:textId="77777777" w:rsidR="00DD0343" w:rsidRDefault="00DD0343" w:rsidP="00DD0343">
            <w:r>
              <w:lastRenderedPageBreak/>
              <w:t>Literature in the hospitality sector identifies crucial elements and procedures for delivering a smooth and satisfying departure experience. These consist of quick check-out procedures, unique farewells, and ways for visitors to offer feedback. For instance, Marriott Hotels gives guests the choice of an express check-out and gives them the chance to voice their opinions and comments (</w:t>
            </w:r>
            <w:proofErr w:type="spellStart"/>
            <w:r>
              <w:t>Kusumarini</w:t>
            </w:r>
            <w:proofErr w:type="spellEnd"/>
            <w:r>
              <w:t>, 2021).</w:t>
            </w:r>
          </w:p>
          <w:p w14:paraId="7206AA85" w14:textId="77777777" w:rsidR="00DD0343" w:rsidRDefault="00DD0343" w:rsidP="00DD0343">
            <w:r>
              <w:t xml:space="preserve">Successful departure management is further illustrated by industry case studies and examples. Small thank-you </w:t>
            </w:r>
            <w:proofErr w:type="gramStart"/>
            <w:r>
              <w:t>presents</w:t>
            </w:r>
            <w:proofErr w:type="gramEnd"/>
            <w:r>
              <w:t xml:space="preserve"> or handwritten cards are frequently given to visitors by The Peninsula Hotels, which are renowned for their great service. As customers say goodbye to the hotel, these kind deeds make a good and lasting impression (</w:t>
            </w:r>
            <w:proofErr w:type="spellStart"/>
            <w:r>
              <w:t>Aprianto</w:t>
            </w:r>
            <w:proofErr w:type="spellEnd"/>
            <w:r>
              <w:t>, 2018).</w:t>
            </w:r>
          </w:p>
          <w:p w14:paraId="04E3CDA0" w14:textId="39FA26BB"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0BD118DF" w:rsidR="009E31E5" w:rsidRDefault="009E31E5" w:rsidP="002025B1">
      <w:pPr>
        <w:rPr>
          <w:b/>
          <w:bCs/>
        </w:rPr>
      </w:pPr>
    </w:p>
    <w:p w14:paraId="6FB3E938" w14:textId="6406EAC0" w:rsidR="00DD0343" w:rsidRDefault="00DD0343" w:rsidP="002025B1">
      <w:pPr>
        <w:rPr>
          <w:b/>
          <w:bCs/>
        </w:rPr>
      </w:pPr>
    </w:p>
    <w:p w14:paraId="12366915" w14:textId="77777777" w:rsidR="00DD0343" w:rsidRDefault="00DD0343" w:rsidP="00DD0343">
      <w:pPr>
        <w:pStyle w:val="Heading1"/>
      </w:pPr>
      <w:bookmarkStart w:id="5" w:name="_Toc146891913"/>
      <w:bookmarkStart w:id="6" w:name="_Toc150241183"/>
      <w:r>
        <w:t>Conclusion</w:t>
      </w:r>
      <w:bookmarkEnd w:id="5"/>
      <w:bookmarkEnd w:id="6"/>
    </w:p>
    <w:p w14:paraId="4C6A04FF" w14:textId="09E1A89E" w:rsidR="00DD0343" w:rsidRDefault="00DD0343" w:rsidP="00DD0343">
      <w:r w:rsidRPr="007D042E">
        <w:t xml:space="preserve">In the first part of the course, we set out to discover and comprehend the core competencies required to succeed in the front desk of a hotel. The selected reflective model functioned as a benchmark, exposing </w:t>
      </w:r>
      <w:r>
        <w:t xml:space="preserve">my </w:t>
      </w:r>
      <w:r w:rsidRPr="007D042E">
        <w:t>own paths towards skill acquisition and self-awareness. The "</w:t>
      </w:r>
      <w:r w:rsidR="00180F8D">
        <w:t>Premier Inn</w:t>
      </w:r>
      <w:r w:rsidRPr="007D042E">
        <w:t xml:space="preserve">" emerged as </w:t>
      </w:r>
      <w:r>
        <w:t xml:space="preserve">my </w:t>
      </w:r>
      <w:r w:rsidRPr="007D042E">
        <w:t xml:space="preserve">canvas as </w:t>
      </w:r>
      <w:r>
        <w:t>I</w:t>
      </w:r>
      <w:r w:rsidRPr="007D042E">
        <w:t xml:space="preserve"> dove into the world of hotel administration, where academic principles blended with real-life experiences to show how learning and practise go hand in hand.</w:t>
      </w:r>
      <w:r>
        <w:t xml:space="preserve"> </w:t>
      </w:r>
      <w:r w:rsidRPr="007D042E">
        <w:t xml:space="preserve">This report transcends the domain of purely academic knowledge to encompass the realm of practical wisdom, capturing the essence of hotel management and front office operations. It is evidence of how hospitality is an all-encompassing industry where knowledge, collaboration, and creativity come together to create outstanding guest experiences. As we pursue excellence in the provision of guest service and the maintenance of the hospitality spirit, the journey of hotel administration and front office operations is an </w:t>
      </w:r>
      <w:proofErr w:type="gramStart"/>
      <w:r w:rsidRPr="007D042E">
        <w:t>ever-evolving</w:t>
      </w:r>
      <w:proofErr w:type="gramEnd"/>
      <w:r w:rsidRPr="007D042E">
        <w:t xml:space="preserve"> one that invites us to keep learning, adapting, and inventing.</w:t>
      </w:r>
    </w:p>
    <w:p w14:paraId="7868A6AE" w14:textId="77777777" w:rsidR="00DD0343" w:rsidRDefault="00DD0343" w:rsidP="002025B1">
      <w:pPr>
        <w:rPr>
          <w:b/>
          <w:bCs/>
        </w:rPr>
      </w:pPr>
    </w:p>
    <w:p w14:paraId="276F5815" w14:textId="77777777" w:rsidR="005C5592" w:rsidRDefault="005C5592">
      <w:pPr>
        <w:spacing w:line="259" w:lineRule="auto"/>
        <w:jc w:val="left"/>
        <w:rPr>
          <w:rFonts w:eastAsiaTheme="majorEastAsia" w:cstheme="majorBidi"/>
          <w:b/>
          <w:color w:val="002060"/>
          <w:sz w:val="32"/>
          <w:szCs w:val="32"/>
        </w:rPr>
      </w:pPr>
      <w:r>
        <w:br w:type="page"/>
      </w:r>
    </w:p>
    <w:p w14:paraId="424A5D66" w14:textId="025C3BD0" w:rsidR="00DD0343" w:rsidRPr="002B3887" w:rsidRDefault="00F9700F" w:rsidP="002B3887">
      <w:pPr>
        <w:pStyle w:val="Heading1"/>
        <w:rPr>
          <w:b w:val="0"/>
        </w:rPr>
      </w:pPr>
      <w:bookmarkStart w:id="7" w:name="_Toc150241184"/>
      <w:r w:rsidRPr="002B3887">
        <w:lastRenderedPageBreak/>
        <w:t>References</w:t>
      </w:r>
      <w:bookmarkEnd w:id="7"/>
      <w:r w:rsidRPr="002025B1">
        <w:t xml:space="preserve"> </w:t>
      </w:r>
    </w:p>
    <w:p w14:paraId="53A96FBC" w14:textId="77777777" w:rsidR="00DD0343" w:rsidRDefault="00DD0343" w:rsidP="00DD0343">
      <w:proofErr w:type="spellStart"/>
      <w:r>
        <w:t>Aprianto</w:t>
      </w:r>
      <w:proofErr w:type="spellEnd"/>
      <w:r>
        <w:t xml:space="preserve">, E. (2018) ‘Need analysis and its implementation of English skills in front office department of Hotel Industry’, Education of English as A Foreign Language, 1(1), pp. 1–6. </w:t>
      </w:r>
      <w:proofErr w:type="gramStart"/>
      <w:r>
        <w:t>doi:10.21776/ub.educafl</w:t>
      </w:r>
      <w:proofErr w:type="gramEnd"/>
      <w:r>
        <w:t xml:space="preserve">.2018.001.01.01. </w:t>
      </w:r>
    </w:p>
    <w:p w14:paraId="26306F3E" w14:textId="77777777" w:rsidR="00DD0343" w:rsidRDefault="00DD0343" w:rsidP="00DD0343">
      <w:r>
        <w:t xml:space="preserve">Corbett, R.A. (2020) Ringside stories: From the Kennedy white house to real estate </w:t>
      </w:r>
      <w:proofErr w:type="spellStart"/>
      <w:r>
        <w:t>everest</w:t>
      </w:r>
      <w:proofErr w:type="spellEnd"/>
      <w:r>
        <w:t xml:space="preserve">. Hoboken, NJ: John Wiley &amp;amp; Sons, Inc. </w:t>
      </w:r>
    </w:p>
    <w:p w14:paraId="2B285F3D" w14:textId="77777777" w:rsidR="00DD0343" w:rsidRDefault="00DD0343" w:rsidP="00DD0343">
      <w:proofErr w:type="spellStart"/>
      <w:r>
        <w:t>Dubofsky</w:t>
      </w:r>
      <w:proofErr w:type="spellEnd"/>
      <w:r>
        <w:t xml:space="preserve">, M. (2013) The Oxford </w:t>
      </w:r>
      <w:proofErr w:type="spellStart"/>
      <w:r>
        <w:t>Encyclopedia</w:t>
      </w:r>
      <w:proofErr w:type="spellEnd"/>
      <w:r>
        <w:t xml:space="preserve"> of American Business, Labor, and economic history. New York: Oxford University Press. </w:t>
      </w:r>
    </w:p>
    <w:p w14:paraId="46DA661A" w14:textId="77777777" w:rsidR="00DD0343" w:rsidRDefault="00DD0343" w:rsidP="00DD0343">
      <w:r>
        <w:t xml:space="preserve">Ganguly, D.P. (2019) Housekeeping management in hotels and services industry. India New Dheli: I.K. International Publishing House </w:t>
      </w:r>
      <w:proofErr w:type="spellStart"/>
      <w:r>
        <w:t>Pvt.</w:t>
      </w:r>
      <w:proofErr w:type="spellEnd"/>
      <w:r>
        <w:t xml:space="preserve"> Ltd. </w:t>
      </w:r>
    </w:p>
    <w:p w14:paraId="438BBD1A" w14:textId="77777777" w:rsidR="00DD0343" w:rsidRDefault="00DD0343" w:rsidP="00DD0343">
      <w:r>
        <w:t xml:space="preserve">Green, A. (2020) Float your boat, certify: Prevent invasive pests, Restore Lake Quality: 2 Day Symposium Thursday 7 November and Friday 8 November 2019, Millennium Hotel, Rotorua: Hosted by </w:t>
      </w:r>
      <w:proofErr w:type="spellStart"/>
      <w:r>
        <w:t>Lakeswater</w:t>
      </w:r>
      <w:proofErr w:type="spellEnd"/>
      <w:r>
        <w:t xml:space="preserve"> Quality Society. Rotorua, New Zealand: </w:t>
      </w:r>
      <w:proofErr w:type="spellStart"/>
      <w:r>
        <w:t>LakesWater</w:t>
      </w:r>
      <w:proofErr w:type="spellEnd"/>
      <w:r>
        <w:t xml:space="preserve"> Quality Society. </w:t>
      </w:r>
    </w:p>
    <w:p w14:paraId="62E25720" w14:textId="77777777" w:rsidR="00DD0343" w:rsidRDefault="00DD0343" w:rsidP="00DD0343">
      <w:r>
        <w:t xml:space="preserve">Heyes, A. (2017) ‘Hotel Front Office Management’, Hotel Accommodation Management, pp. 57–69. doi:10.4324/9781315169965-5. </w:t>
      </w:r>
    </w:p>
    <w:p w14:paraId="203547CF" w14:textId="77777777" w:rsidR="00DD0343" w:rsidRDefault="00DD0343" w:rsidP="00DD0343">
      <w:r>
        <w:t xml:space="preserve">Huang, S. and Chen, G. (2020) Handbook on tourism and China. Cheltenham, England: Edward Elgar Publishing. </w:t>
      </w:r>
    </w:p>
    <w:p w14:paraId="37109A3B" w14:textId="77777777" w:rsidR="00DD0343" w:rsidRDefault="00DD0343" w:rsidP="00DD0343">
      <w:proofErr w:type="spellStart"/>
      <w:r>
        <w:t>Kusumarini</w:t>
      </w:r>
      <w:proofErr w:type="spellEnd"/>
      <w:r>
        <w:t>, I. (2021) ‘</w:t>
      </w:r>
      <w:proofErr w:type="spellStart"/>
      <w:r>
        <w:t>Kualitas</w:t>
      </w:r>
      <w:proofErr w:type="spellEnd"/>
      <w:r>
        <w:t xml:space="preserve"> </w:t>
      </w:r>
      <w:proofErr w:type="spellStart"/>
      <w:r>
        <w:t>Pelayanan</w:t>
      </w:r>
      <w:proofErr w:type="spellEnd"/>
      <w:r>
        <w:t xml:space="preserve"> </w:t>
      </w:r>
      <w:proofErr w:type="spellStart"/>
      <w:r>
        <w:t>Staf&amp;nbsp</w:t>
      </w:r>
      <w:proofErr w:type="spellEnd"/>
      <w:r>
        <w:t xml:space="preserve">; front office hotel di </w:t>
      </w:r>
      <w:proofErr w:type="spellStart"/>
      <w:r>
        <w:t>bali</w:t>
      </w:r>
      <w:proofErr w:type="spellEnd"/>
      <w:r>
        <w:t xml:space="preserve">’, </w:t>
      </w:r>
      <w:proofErr w:type="spellStart"/>
      <w:r>
        <w:t>Jurnal</w:t>
      </w:r>
      <w:proofErr w:type="spellEnd"/>
      <w:r>
        <w:t xml:space="preserve"> </w:t>
      </w:r>
      <w:proofErr w:type="spellStart"/>
      <w:r>
        <w:t>Bisnis</w:t>
      </w:r>
      <w:proofErr w:type="spellEnd"/>
      <w:r>
        <w:t xml:space="preserve"> </w:t>
      </w:r>
      <w:proofErr w:type="spellStart"/>
      <w:r>
        <w:t>Hospitaliti</w:t>
      </w:r>
      <w:proofErr w:type="spellEnd"/>
      <w:r>
        <w:t>, 10(2), pp. 103–114. doi:10.52352/</w:t>
      </w:r>
      <w:proofErr w:type="gramStart"/>
      <w:r>
        <w:t>jbh.v</w:t>
      </w:r>
      <w:proofErr w:type="gramEnd"/>
      <w:r>
        <w:t xml:space="preserve">10i2.470. </w:t>
      </w:r>
    </w:p>
    <w:p w14:paraId="12F98E98" w14:textId="77777777" w:rsidR="00DD0343" w:rsidRDefault="00DD0343" w:rsidP="00DD0343">
      <w:r>
        <w:t>Moore, R. (2021) ‘The hotel auteur: The manager’s office’, Hotel Modernity, pp. 151–192. doi:10.3366/</w:t>
      </w:r>
      <w:proofErr w:type="spellStart"/>
      <w:r>
        <w:t>edinburgh</w:t>
      </w:r>
      <w:proofErr w:type="spellEnd"/>
      <w:r>
        <w:t xml:space="preserve">/9781474456654.003.0006. </w:t>
      </w:r>
    </w:p>
    <w:p w14:paraId="0AE029CD" w14:textId="77777777" w:rsidR="00DD0343" w:rsidRDefault="00DD0343" w:rsidP="00DD0343">
      <w:r>
        <w:t xml:space="preserve">Pesonen, J. and Neidhardt, J. (2019) Information and Communication Technologies in tourism 2019 proceedings of the International Conference in Nicosia, </w:t>
      </w:r>
      <w:proofErr w:type="spellStart"/>
      <w:r>
        <w:t>cyprus</w:t>
      </w:r>
      <w:proofErr w:type="spellEnd"/>
      <w:r>
        <w:t xml:space="preserve">, January 30-February 1, 2019. Cham: Springer International Publishing. </w:t>
      </w:r>
    </w:p>
    <w:p w14:paraId="54B04303" w14:textId="77777777" w:rsidR="00DD0343" w:rsidRDefault="00DD0343" w:rsidP="00DD0343">
      <w:r>
        <w:t xml:space="preserve">Pineda, F.D. and </w:t>
      </w:r>
      <w:proofErr w:type="spellStart"/>
      <w:r>
        <w:t>Brebbia</w:t>
      </w:r>
      <w:proofErr w:type="spellEnd"/>
      <w:r>
        <w:t xml:space="preserve">, C.A. (2012) Sustainable tourism V. Southampton: WIT Press. </w:t>
      </w:r>
    </w:p>
    <w:p w14:paraId="56B75E4C" w14:textId="3FC38B47" w:rsidR="00F9700F" w:rsidRPr="00DD0343" w:rsidRDefault="00DD0343" w:rsidP="00DD0343">
      <w:proofErr w:type="spellStart"/>
      <w:r>
        <w:t>Rosyid</w:t>
      </w:r>
      <w:proofErr w:type="spellEnd"/>
      <w:r>
        <w:t>, A.N. (2020) ‘</w:t>
      </w:r>
      <w:proofErr w:type="spellStart"/>
      <w:r>
        <w:t>Analisis</w:t>
      </w:r>
      <w:proofErr w:type="spellEnd"/>
      <w:r>
        <w:t xml:space="preserve"> </w:t>
      </w:r>
      <w:proofErr w:type="spellStart"/>
      <w:r>
        <w:t>komunikasi</w:t>
      </w:r>
      <w:proofErr w:type="spellEnd"/>
      <w:r>
        <w:t xml:space="preserve"> front office Dan Housekeeping di Melva </w:t>
      </w:r>
      <w:proofErr w:type="spellStart"/>
      <w:r>
        <w:t>Balemong</w:t>
      </w:r>
      <w:proofErr w:type="spellEnd"/>
      <w:r>
        <w:t xml:space="preserve"> Hotel &amp;amp; Resort’, </w:t>
      </w:r>
      <w:proofErr w:type="spellStart"/>
      <w:r>
        <w:t>Jurnal</w:t>
      </w:r>
      <w:proofErr w:type="spellEnd"/>
      <w:r>
        <w:t xml:space="preserve"> </w:t>
      </w:r>
      <w:proofErr w:type="spellStart"/>
      <w:r>
        <w:t>Hospitaliti</w:t>
      </w:r>
      <w:proofErr w:type="spellEnd"/>
      <w:r>
        <w:t xml:space="preserve"> dan </w:t>
      </w:r>
      <w:proofErr w:type="spellStart"/>
      <w:r>
        <w:t>Pariwisata</w:t>
      </w:r>
      <w:proofErr w:type="spellEnd"/>
      <w:r>
        <w:t>, 3(2). doi:10.35729/</w:t>
      </w:r>
      <w:proofErr w:type="gramStart"/>
      <w:r>
        <w:t>jhp.v</w:t>
      </w:r>
      <w:proofErr w:type="gramEnd"/>
      <w:r>
        <w:t>3i2.43.</w:t>
      </w:r>
    </w:p>
    <w:sectPr w:rsidR="00F9700F" w:rsidRPr="00DD034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D6BCF" w14:textId="77777777" w:rsidR="007A5951" w:rsidRDefault="007A5951" w:rsidP="004D0F63">
      <w:pPr>
        <w:spacing w:after="0" w:line="240" w:lineRule="auto"/>
      </w:pPr>
      <w:r>
        <w:separator/>
      </w:r>
    </w:p>
  </w:endnote>
  <w:endnote w:type="continuationSeparator" w:id="0">
    <w:p w14:paraId="2CD781C8" w14:textId="77777777" w:rsidR="007A5951" w:rsidRDefault="007A595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Baguet Script">
    <w:altName w:val="Courier New"/>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146581"/>
      <w:docPartObj>
        <w:docPartGallery w:val="Page Numbers (Bottom of Page)"/>
        <w:docPartUnique/>
      </w:docPartObj>
    </w:sdtPr>
    <w:sdtEndPr>
      <w:rPr>
        <w:noProof/>
      </w:rPr>
    </w:sdtEndPr>
    <w:sdtContent>
      <w:p w14:paraId="1386A0AC" w14:textId="10748A48" w:rsidR="00DD0343" w:rsidRDefault="00DD0343">
        <w:pPr>
          <w:pStyle w:val="Footer"/>
          <w:jc w:val="right"/>
        </w:pPr>
        <w:r>
          <w:fldChar w:fldCharType="begin"/>
        </w:r>
        <w:r>
          <w:instrText xml:space="preserve"> PAGE   \* MERGEFORMAT </w:instrText>
        </w:r>
        <w:r>
          <w:fldChar w:fldCharType="separate"/>
        </w:r>
        <w:r w:rsidR="008A0314">
          <w:rPr>
            <w:noProof/>
          </w:rPr>
          <w:t>8</w:t>
        </w:r>
        <w:r>
          <w:rPr>
            <w:noProof/>
          </w:rPr>
          <w:fldChar w:fldCharType="end"/>
        </w:r>
      </w:p>
    </w:sdtContent>
  </w:sdt>
  <w:p w14:paraId="6E9EB420" w14:textId="77777777" w:rsidR="00DD0343" w:rsidRDefault="00DD0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D1ADA" w14:textId="77777777" w:rsidR="007A5951" w:rsidRDefault="007A5951" w:rsidP="004D0F63">
      <w:pPr>
        <w:spacing w:after="0" w:line="240" w:lineRule="auto"/>
      </w:pPr>
      <w:r>
        <w:separator/>
      </w:r>
    </w:p>
  </w:footnote>
  <w:footnote w:type="continuationSeparator" w:id="0">
    <w:p w14:paraId="1B929725" w14:textId="77777777" w:rsidR="007A5951" w:rsidRDefault="007A595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C50F24"/>
    <w:multiLevelType w:val="hybridMultilevel"/>
    <w:tmpl w:val="269C8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684E3A"/>
    <w:multiLevelType w:val="hybridMultilevel"/>
    <w:tmpl w:val="906CF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583230"/>
    <w:multiLevelType w:val="hybridMultilevel"/>
    <w:tmpl w:val="4B428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F7765A"/>
    <w:multiLevelType w:val="hybridMultilevel"/>
    <w:tmpl w:val="5D7CD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6806910">
    <w:abstractNumId w:val="1"/>
  </w:num>
  <w:num w:numId="2" w16cid:durableId="85884356">
    <w:abstractNumId w:val="2"/>
  </w:num>
  <w:num w:numId="3" w16cid:durableId="1049450288">
    <w:abstractNumId w:val="0"/>
  </w:num>
  <w:num w:numId="4" w16cid:durableId="1582982889">
    <w:abstractNumId w:val="3"/>
  </w:num>
  <w:num w:numId="5" w16cid:durableId="737630801">
    <w:abstractNumId w:val="4"/>
  </w:num>
  <w:num w:numId="6" w16cid:durableId="1399940320">
    <w:abstractNumId w:val="5"/>
  </w:num>
  <w:num w:numId="7" w16cid:durableId="5313095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enforcement="1" w:cryptProviderType="rsaAES" w:cryptAlgorithmClass="hash" w:cryptAlgorithmType="typeAny" w:cryptAlgorithmSid="14" w:cryptSpinCount="100000" w:hash="oHNEM8Vz7w1xCQYycYUZEPdzvEdtxBcVIuoZlrwwx3wnCfbzhdxYWUdFdmGX16yDQ4254ATxHCwrfgMz7c6VBA==" w:salt="IDxUxPZMjFUhnU5jsqGN2Q=="/>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13967"/>
    <w:rsid w:val="00137075"/>
    <w:rsid w:val="00137E4D"/>
    <w:rsid w:val="00150E27"/>
    <w:rsid w:val="00180F8D"/>
    <w:rsid w:val="001C164A"/>
    <w:rsid w:val="002025B1"/>
    <w:rsid w:val="002179ED"/>
    <w:rsid w:val="00234417"/>
    <w:rsid w:val="002813CE"/>
    <w:rsid w:val="0029335D"/>
    <w:rsid w:val="002B3887"/>
    <w:rsid w:val="00330917"/>
    <w:rsid w:val="00333E8B"/>
    <w:rsid w:val="0039348E"/>
    <w:rsid w:val="0045538B"/>
    <w:rsid w:val="00492631"/>
    <w:rsid w:val="004D0F63"/>
    <w:rsid w:val="005219C9"/>
    <w:rsid w:val="00587497"/>
    <w:rsid w:val="00592A7E"/>
    <w:rsid w:val="005C5592"/>
    <w:rsid w:val="005C7B1A"/>
    <w:rsid w:val="00640815"/>
    <w:rsid w:val="00670327"/>
    <w:rsid w:val="00737D90"/>
    <w:rsid w:val="007A5951"/>
    <w:rsid w:val="007B0CBF"/>
    <w:rsid w:val="0088344F"/>
    <w:rsid w:val="008A0314"/>
    <w:rsid w:val="008C38F1"/>
    <w:rsid w:val="008D4E2F"/>
    <w:rsid w:val="009022D4"/>
    <w:rsid w:val="009520FB"/>
    <w:rsid w:val="00965357"/>
    <w:rsid w:val="00977466"/>
    <w:rsid w:val="00997FDC"/>
    <w:rsid w:val="009D31CA"/>
    <w:rsid w:val="009E31E5"/>
    <w:rsid w:val="00A07DA5"/>
    <w:rsid w:val="00A40657"/>
    <w:rsid w:val="00AA0BF1"/>
    <w:rsid w:val="00B402D1"/>
    <w:rsid w:val="00BA19C2"/>
    <w:rsid w:val="00CA79D5"/>
    <w:rsid w:val="00CD26B9"/>
    <w:rsid w:val="00CE235D"/>
    <w:rsid w:val="00CE4503"/>
    <w:rsid w:val="00D20F64"/>
    <w:rsid w:val="00D62E48"/>
    <w:rsid w:val="00DD0343"/>
    <w:rsid w:val="00DE77F7"/>
    <w:rsid w:val="00DF5B16"/>
    <w:rsid w:val="00F66A86"/>
    <w:rsid w:val="00F9700F"/>
    <w:rsid w:val="00FA18FF"/>
    <w:rsid w:val="00FE5F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343"/>
    <w:pPr>
      <w:spacing w:line="360" w:lineRule="auto"/>
      <w:jc w:val="both"/>
    </w:pPr>
    <w:rPr>
      <w:rFonts w:ascii="Arial" w:hAnsi="Arial"/>
    </w:rPr>
  </w:style>
  <w:style w:type="paragraph" w:styleId="Heading1">
    <w:name w:val="heading 1"/>
    <w:basedOn w:val="Normal"/>
    <w:next w:val="Normal"/>
    <w:link w:val="Heading1Char"/>
    <w:uiPriority w:val="9"/>
    <w:qFormat/>
    <w:rsid w:val="00DD0343"/>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DD0343"/>
    <w:rPr>
      <w:rFonts w:ascii="Arial" w:eastAsiaTheme="majorEastAsia" w:hAnsi="Arial" w:cstheme="majorBidi"/>
      <w:b/>
      <w:color w:val="002060"/>
      <w:sz w:val="32"/>
      <w:szCs w:val="32"/>
    </w:rPr>
  </w:style>
  <w:style w:type="paragraph" w:styleId="NoSpacing">
    <w:name w:val="No Spacing"/>
    <w:link w:val="NoSpacingChar"/>
    <w:uiPriority w:val="1"/>
    <w:qFormat/>
    <w:rsid w:val="00DD0343"/>
    <w:pPr>
      <w:spacing w:after="0" w:line="240" w:lineRule="auto"/>
    </w:pPr>
    <w:rPr>
      <w:rFonts w:asciiTheme="minorHAnsi" w:eastAsiaTheme="minorEastAsia" w:hAnsiTheme="minorHAnsi"/>
      <w:color w:val="auto"/>
      <w:sz w:val="22"/>
      <w:lang w:val="en-US"/>
    </w:rPr>
  </w:style>
  <w:style w:type="character" w:customStyle="1" w:styleId="NoSpacingChar">
    <w:name w:val="No Spacing Char"/>
    <w:basedOn w:val="DefaultParagraphFont"/>
    <w:link w:val="NoSpacing"/>
    <w:uiPriority w:val="1"/>
    <w:rsid w:val="00DD0343"/>
    <w:rPr>
      <w:rFonts w:asciiTheme="minorHAnsi" w:eastAsiaTheme="minorEastAsia" w:hAnsiTheme="minorHAnsi"/>
      <w:color w:val="auto"/>
      <w:sz w:val="22"/>
      <w:lang w:val="en-US"/>
    </w:rPr>
  </w:style>
  <w:style w:type="table" w:customStyle="1" w:styleId="TableGrid0">
    <w:name w:val="TableGrid"/>
    <w:rsid w:val="00DD0343"/>
    <w:pPr>
      <w:spacing w:after="0" w:line="240" w:lineRule="auto"/>
    </w:pPr>
    <w:rPr>
      <w:rFonts w:asciiTheme="minorHAnsi" w:eastAsiaTheme="minorEastAsia" w:hAnsiTheme="minorHAnsi"/>
      <w:color w:val="auto"/>
      <w:sz w:val="22"/>
      <w:lang w:val="en-US"/>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5C559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C5592"/>
    <w:pPr>
      <w:spacing w:after="100"/>
    </w:pPr>
  </w:style>
  <w:style w:type="character" w:styleId="Hyperlink">
    <w:name w:val="Hyperlink"/>
    <w:basedOn w:val="DefaultParagraphFont"/>
    <w:uiPriority w:val="99"/>
    <w:unhideWhenUsed/>
    <w:rsid w:val="005C55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49C91-CD24-4E2B-A8F5-5C946AE36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3700</Words>
  <Characters>21093</Characters>
  <Application>Microsoft Office Word</Application>
  <DocSecurity>8</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Nina Andriyivna Sokhan Kalashnikova (2234899)</cp:lastModifiedBy>
  <cp:revision>16</cp:revision>
  <dcterms:created xsi:type="dcterms:W3CDTF">2023-09-26T14:52:00Z</dcterms:created>
  <dcterms:modified xsi:type="dcterms:W3CDTF">2023-11-07T13:44:00Z</dcterms:modified>
</cp:coreProperties>
</file>