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lang w:val="en-GB"/>
        </w:rPr>
        <w:id w:val="-1321262451"/>
        <w:docPartObj>
          <w:docPartGallery w:val="Cover Pages"/>
          <w:docPartUnique/>
        </w:docPartObj>
      </w:sdtPr>
      <w:sdtEndPr>
        <w:rPr>
          <w:rFonts w:ascii="Arial" w:hAnsi="Arial" w:cs="Arial"/>
        </w:rPr>
      </w:sdtEndPr>
      <w:sdtContent>
        <w:p w14:paraId="5B92F6FD" w14:textId="3EDA4824" w:rsidR="00A77155" w:rsidRDefault="00A77155">
          <w:pPr>
            <w:pStyle w:val="NoSpacing"/>
          </w:pPr>
          <w:r>
            <w:rPr>
              <w:noProof/>
            </w:rPr>
            <mc:AlternateContent>
              <mc:Choice Requires="wpg">
                <w:drawing>
                  <wp:anchor distT="0" distB="0" distL="114300" distR="114300" simplePos="0" relativeHeight="251659264" behindDoc="1" locked="0" layoutInCell="1" allowOverlap="1" wp14:anchorId="301A31C9" wp14:editId="77F4B8BE">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03-26T00:00:00Z">
                                      <w:dateFormat w:val="M/d/yyyy"/>
                                      <w:lid w:val="en-US"/>
                                      <w:storeMappedDataAs w:val="dateTime"/>
                                      <w:calendar w:val="gregorian"/>
                                    </w:date>
                                  </w:sdtPr>
                                  <w:sdtContent>
                                    <w:p w14:paraId="0A0B02B3" w14:textId="42445AA5" w:rsidR="00227A95" w:rsidRDefault="00227A95">
                                      <w:pPr>
                                        <w:pStyle w:val="NoSpacing"/>
                                        <w:jc w:val="right"/>
                                        <w:rPr>
                                          <w:color w:val="FFFFFF" w:themeColor="background1"/>
                                          <w:sz w:val="28"/>
                                          <w:szCs w:val="28"/>
                                        </w:rPr>
                                      </w:pPr>
                                      <w:r>
                                        <w:rPr>
                                          <w:color w:val="FFFFFF" w:themeColor="background1"/>
                                          <w:sz w:val="28"/>
                                          <w:szCs w:val="28"/>
                                        </w:rPr>
                                        <w:t>3/26/2021</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01A31C9"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7XEwgAAANoAAAAPAAAAZHJzL2Rvd25yZXYueG1sRI9BawIx&#10;FITvBf9DeIK3mrVCWVejLEJB6UkrgrfH5rm7uHlZk+im/74pFHocZuYbZrWJphNPcr61rGA2zUAQ&#10;V1a3XCs4fX285iB8QNbYWSYF3+Rhsx69rLDQduADPY+hFgnCvkAFTQh9IaWvGjLop7YnTt7VOoMh&#10;SVdL7XBIcNPJtyx7lwZbTgsN9rRtqLodH0bBdj+cyy7fX+rcLMrPKA+uvEelJuNYLkEEiuE//Nfe&#10;aQVz+L2SboBc/wAAAP//AwBQSwECLQAUAAYACAAAACEA2+H2y+4AAACFAQAAEwAAAAAAAAAAAAAA&#10;AAAAAAAAW0NvbnRlbnRfVHlwZXNdLnhtbFBLAQItABQABgAIAAAAIQBa9CxbvwAAABUBAAALAAAA&#10;AAAAAAAAAAAAAB8BAABfcmVscy8ucmVsc1BLAQItABQABgAIAAAAIQBEY7XEwgAAANoAAAAPAAAA&#10;AAAAAAAAAAAAAAcCAABkcnMvZG93bnJldi54bWxQSwUGAAAAAAMAAwC3AAAA9gIAA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nxT4wwAAANoAAAAPAAAAZHJzL2Rvd25yZXYueG1sRI9PawIx&#10;FMTvhX6H8Aq91WxFpKxmFy3aWnryLx4fm+dmcfOyJFG3374pFDwOM/MbZlr2thVX8qFxrOB1kIEg&#10;rpxuuFaw2y5f3kCEiKyxdUwKfihAWTw+TDHX7sZrum5iLRKEQ44KTIxdLmWoDFkMA9cRJ+/kvMWY&#10;pK+l9nhLcNvKYZaNpcWG04LBjt4NVefNxSr4vtTmsKXx3h0/P+Q8+tFi+LVS6vmpn01AROrjPfzf&#10;XmkFI/i7km6ALH4BAAD//wMAUEsBAi0AFAAGAAgAAAAhANvh9svuAAAAhQEAABMAAAAAAAAAAAAA&#10;AAAAAAAAAFtDb250ZW50X1R5cGVzXS54bWxQSwECLQAUAAYACAAAACEAWvQsW78AAAAVAQAACwAA&#10;AAAAAAAAAAAAAAAfAQAAX3JlbHMvLnJlbHNQSwECLQAUAAYACAAAACEAhp8U+MMAAADaAAAADwAA&#10;AAAAAAAAAAAAAAAHAgAAZHJzL2Rvd25yZXYueG1sUEsFBgAAAAADAAMAtwAAAPcCAAAAAA==&#10;" adj="18883" fillcolor="#4f81bd [3204]" stroked="f" strokeweight="2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03-26T00:00:00Z">
                                <w:dateFormat w:val="M/d/yyyy"/>
                                <w:lid w:val="en-US"/>
                                <w:storeMappedDataAs w:val="dateTime"/>
                                <w:calendar w:val="gregorian"/>
                              </w:date>
                            </w:sdtPr>
                            <w:sdtContent>
                              <w:p w14:paraId="0A0B02B3" w14:textId="42445AA5" w:rsidR="00227A95" w:rsidRDefault="00227A95">
                                <w:pPr>
                                  <w:pStyle w:val="NoSpacing"/>
                                  <w:jc w:val="right"/>
                                  <w:rPr>
                                    <w:color w:val="FFFFFF" w:themeColor="background1"/>
                                    <w:sz w:val="28"/>
                                    <w:szCs w:val="28"/>
                                  </w:rPr>
                                </w:pPr>
                                <w:r>
                                  <w:rPr>
                                    <w:color w:val="FFFFFF" w:themeColor="background1"/>
                                    <w:sz w:val="28"/>
                                    <w:szCs w:val="28"/>
                                  </w:rPr>
                                  <w:t>3/26/2021</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1f497d [3215]" strokecolor="#1f497d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1f497d [3215]" strokecolor="#1f497d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1f497d [3215]" strokecolor="#1f497d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1f497d [3215]" strokecolor="#1f497d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1f497d [3215]" strokecolor="#1f497d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1f497d [3215]" strokecolor="#1f497d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1f497d [3215]" strokecolor="#1f497d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1f497d [3215]" strokecolor="#1f497d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1f497d [3215]" strokecolor="#1f497d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1f497d [3215]" strokecolor="#1f497d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0260513B" wp14:editId="4418EFD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5E9C72" w14:textId="395E27B8" w:rsidR="00227A95" w:rsidRDefault="00227A95">
                                <w:pPr>
                                  <w:pStyle w:val="NoSpacing"/>
                                  <w:rPr>
                                    <w:color w:val="4F81BD" w:themeColor="accent1"/>
                                    <w:sz w:val="26"/>
                                    <w:szCs w:val="26"/>
                                  </w:rPr>
                                </w:pPr>
                                <w:sdt>
                                  <w:sdtPr>
                                    <w:rPr>
                                      <w:color w:val="4F81BD"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F81BD" w:themeColor="accent1"/>
                                        <w:sz w:val="26"/>
                                        <w:szCs w:val="26"/>
                                      </w:rPr>
                                      <w:t>Computer Services</w:t>
                                    </w:r>
                                  </w:sdtContent>
                                </w:sdt>
                              </w:p>
                              <w:p w14:paraId="40A4B2A2" w14:textId="26EFC7BD" w:rsidR="00227A95" w:rsidRDefault="00227A95">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Gower College Swansea</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260513B"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585E9C72" w14:textId="395E27B8" w:rsidR="00227A95" w:rsidRDefault="00227A95">
                          <w:pPr>
                            <w:pStyle w:val="NoSpacing"/>
                            <w:rPr>
                              <w:color w:val="4F81BD" w:themeColor="accent1"/>
                              <w:sz w:val="26"/>
                              <w:szCs w:val="26"/>
                            </w:rPr>
                          </w:pPr>
                          <w:sdt>
                            <w:sdtPr>
                              <w:rPr>
                                <w:color w:val="4F81BD"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F81BD" w:themeColor="accent1"/>
                                  <w:sz w:val="26"/>
                                  <w:szCs w:val="26"/>
                                </w:rPr>
                                <w:t>Computer Services</w:t>
                              </w:r>
                            </w:sdtContent>
                          </w:sdt>
                        </w:p>
                        <w:p w14:paraId="40A4B2A2" w14:textId="26EFC7BD" w:rsidR="00227A95" w:rsidRDefault="00227A95">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Gower College Swansea</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0BB5054A" wp14:editId="3A98A2A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E017DCC" w14:textId="1B754E9C" w:rsidR="00227A95" w:rsidRDefault="00227A95">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Report</w:t>
                                    </w:r>
                                  </w:sdtContent>
                                </w:sdt>
                              </w:p>
                              <w:p w14:paraId="3A43CB22" w14:textId="54E833B9" w:rsidR="00227A95" w:rsidRDefault="00227A95">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Daniel Thomas Jenkins JEN15826622</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0BB5054A"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1E017DCC" w14:textId="1B754E9C" w:rsidR="00227A95" w:rsidRDefault="00227A95">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Report</w:t>
                              </w:r>
                            </w:sdtContent>
                          </w:sdt>
                        </w:p>
                        <w:p w14:paraId="3A43CB22" w14:textId="54E833B9" w:rsidR="00227A95" w:rsidRDefault="00227A95">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Daniel Thomas Jenkins JEN15826622</w:t>
                              </w:r>
                            </w:sdtContent>
                          </w:sdt>
                        </w:p>
                      </w:txbxContent>
                    </v:textbox>
                    <w10:wrap anchorx="page" anchory="page"/>
                  </v:shape>
                </w:pict>
              </mc:Fallback>
            </mc:AlternateContent>
          </w:r>
        </w:p>
        <w:p w14:paraId="2F8133CE" w14:textId="19DEC39B" w:rsidR="00A77155" w:rsidRDefault="00A77155">
          <w:pPr>
            <w:rPr>
              <w:rFonts w:ascii="Arial" w:hAnsi="Arial" w:cs="Arial"/>
            </w:rPr>
          </w:pPr>
          <w:r>
            <w:rPr>
              <w:rFonts w:ascii="Arial" w:hAnsi="Arial" w:cs="Arial"/>
            </w:rPr>
            <w:br w:type="page"/>
          </w:r>
        </w:p>
      </w:sdtContent>
    </w:sdt>
    <w:p w14:paraId="4A4B08DF" w14:textId="77777777" w:rsidR="002C7743" w:rsidRPr="0079396C" w:rsidRDefault="002C7743">
      <w:pPr>
        <w:rPr>
          <w:rFonts w:ascii="Arial" w:hAnsi="Arial" w:cs="Arial"/>
        </w:rPr>
      </w:pPr>
    </w:p>
    <w:p w14:paraId="0AAD3C62" w14:textId="77777777" w:rsidR="0079396C" w:rsidRPr="0079396C" w:rsidRDefault="00297956" w:rsidP="0079396C">
      <w:pPr>
        <w:pStyle w:val="Title"/>
        <w:rPr>
          <w:rFonts w:ascii="Arial" w:hAnsi="Arial" w:cs="Arial"/>
        </w:rPr>
      </w:pPr>
      <w:r>
        <w:rPr>
          <w:rFonts w:ascii="Arial" w:hAnsi="Arial" w:cs="Arial"/>
        </w:rPr>
        <w:t xml:space="preserve">Assignment </w:t>
      </w:r>
      <w:r w:rsidR="0079396C" w:rsidRPr="0079396C">
        <w:rPr>
          <w:rFonts w:ascii="Arial" w:hAnsi="Arial" w:cs="Arial"/>
        </w:rPr>
        <w:t>Title</w:t>
      </w:r>
    </w:p>
    <w:sdt>
      <w:sdtPr>
        <w:rPr>
          <w:rFonts w:ascii="Arial" w:eastAsiaTheme="minorHAnsi" w:hAnsi="Arial" w:cs="Arial"/>
          <w:b w:val="0"/>
          <w:bCs w:val="0"/>
          <w:color w:val="auto"/>
          <w:sz w:val="22"/>
          <w:szCs w:val="22"/>
          <w:lang w:val="en-GB"/>
        </w:rPr>
        <w:id w:val="14464992"/>
        <w:docPartObj>
          <w:docPartGallery w:val="Table of Contents"/>
          <w:docPartUnique/>
        </w:docPartObj>
      </w:sdtPr>
      <w:sdtContent>
        <w:p w14:paraId="32F22736" w14:textId="77777777" w:rsidR="000A7D3D" w:rsidRPr="0079396C" w:rsidRDefault="000A7D3D">
          <w:pPr>
            <w:pStyle w:val="TOCHeading"/>
            <w:rPr>
              <w:rFonts w:ascii="Arial" w:hAnsi="Arial" w:cs="Arial"/>
            </w:rPr>
          </w:pPr>
          <w:r w:rsidRPr="0079396C">
            <w:rPr>
              <w:rFonts w:ascii="Arial" w:hAnsi="Arial" w:cs="Arial"/>
            </w:rPr>
            <w:t>Contents</w:t>
          </w:r>
          <w:r w:rsidR="00D00CD2">
            <w:rPr>
              <w:rFonts w:ascii="Arial" w:hAnsi="Arial" w:cs="Arial"/>
            </w:rPr>
            <w:t xml:space="preserve"> Page</w:t>
          </w:r>
        </w:p>
        <w:p w14:paraId="4401B185" w14:textId="33C1F4BD" w:rsidR="00E500A0" w:rsidRDefault="000A7D3D">
          <w:pPr>
            <w:pStyle w:val="TOC1"/>
            <w:tabs>
              <w:tab w:val="right" w:leader="dot" w:pos="9016"/>
            </w:tabs>
            <w:rPr>
              <w:rFonts w:eastAsiaTheme="minorEastAsia"/>
              <w:noProof/>
              <w:lang w:eastAsia="en-GB"/>
            </w:rPr>
          </w:pPr>
          <w:r w:rsidRPr="0079396C">
            <w:rPr>
              <w:rFonts w:ascii="Arial" w:hAnsi="Arial" w:cs="Arial"/>
            </w:rPr>
            <w:fldChar w:fldCharType="begin"/>
          </w:r>
          <w:r w:rsidRPr="0079396C">
            <w:rPr>
              <w:rFonts w:ascii="Arial" w:hAnsi="Arial" w:cs="Arial"/>
            </w:rPr>
            <w:instrText xml:space="preserve"> TOC \o "1-3" \h \z \u </w:instrText>
          </w:r>
          <w:r w:rsidRPr="0079396C">
            <w:rPr>
              <w:rFonts w:ascii="Arial" w:hAnsi="Arial" w:cs="Arial"/>
            </w:rPr>
            <w:fldChar w:fldCharType="separate"/>
          </w:r>
          <w:hyperlink w:anchor="_Toc67693753" w:history="1">
            <w:r w:rsidR="00E500A0" w:rsidRPr="00C74AB8">
              <w:rPr>
                <w:rStyle w:val="Hyperlink"/>
                <w:rFonts w:ascii="Arial" w:hAnsi="Arial" w:cs="Arial"/>
                <w:noProof/>
              </w:rPr>
              <w:t>Introduction</w:t>
            </w:r>
            <w:r w:rsidR="00E500A0">
              <w:rPr>
                <w:noProof/>
                <w:webHidden/>
              </w:rPr>
              <w:tab/>
            </w:r>
            <w:r w:rsidR="00E500A0">
              <w:rPr>
                <w:noProof/>
                <w:webHidden/>
              </w:rPr>
              <w:fldChar w:fldCharType="begin"/>
            </w:r>
            <w:r w:rsidR="00E500A0">
              <w:rPr>
                <w:noProof/>
                <w:webHidden/>
              </w:rPr>
              <w:instrText xml:space="preserve"> PAGEREF _Toc67693753 \h </w:instrText>
            </w:r>
            <w:r w:rsidR="00E500A0">
              <w:rPr>
                <w:noProof/>
                <w:webHidden/>
              </w:rPr>
            </w:r>
            <w:r w:rsidR="00E500A0">
              <w:rPr>
                <w:noProof/>
                <w:webHidden/>
              </w:rPr>
              <w:fldChar w:fldCharType="separate"/>
            </w:r>
            <w:r w:rsidR="00E500A0">
              <w:rPr>
                <w:noProof/>
                <w:webHidden/>
              </w:rPr>
              <w:t>2</w:t>
            </w:r>
            <w:r w:rsidR="00E500A0">
              <w:rPr>
                <w:noProof/>
                <w:webHidden/>
              </w:rPr>
              <w:fldChar w:fldCharType="end"/>
            </w:r>
          </w:hyperlink>
        </w:p>
        <w:p w14:paraId="10040E31" w14:textId="3BF5E2E8" w:rsidR="00E500A0" w:rsidRDefault="00E500A0">
          <w:pPr>
            <w:pStyle w:val="TOC1"/>
            <w:tabs>
              <w:tab w:val="right" w:leader="dot" w:pos="9016"/>
            </w:tabs>
            <w:rPr>
              <w:rFonts w:eastAsiaTheme="minorEastAsia"/>
              <w:noProof/>
              <w:lang w:eastAsia="en-GB"/>
            </w:rPr>
          </w:pPr>
          <w:hyperlink w:anchor="_Toc67693754" w:history="1">
            <w:r w:rsidRPr="00C74AB8">
              <w:rPr>
                <w:rStyle w:val="Hyperlink"/>
                <w:rFonts w:ascii="Arial" w:hAnsi="Arial" w:cs="Arial"/>
                <w:noProof/>
              </w:rPr>
              <w:t>Low spec System</w:t>
            </w:r>
            <w:r>
              <w:rPr>
                <w:noProof/>
                <w:webHidden/>
              </w:rPr>
              <w:tab/>
            </w:r>
            <w:r>
              <w:rPr>
                <w:noProof/>
                <w:webHidden/>
              </w:rPr>
              <w:fldChar w:fldCharType="begin"/>
            </w:r>
            <w:r>
              <w:rPr>
                <w:noProof/>
                <w:webHidden/>
              </w:rPr>
              <w:instrText xml:space="preserve"> PAGEREF _Toc67693754 \h </w:instrText>
            </w:r>
            <w:r>
              <w:rPr>
                <w:noProof/>
                <w:webHidden/>
              </w:rPr>
            </w:r>
            <w:r>
              <w:rPr>
                <w:noProof/>
                <w:webHidden/>
              </w:rPr>
              <w:fldChar w:fldCharType="separate"/>
            </w:r>
            <w:r>
              <w:rPr>
                <w:noProof/>
                <w:webHidden/>
              </w:rPr>
              <w:t>3</w:t>
            </w:r>
            <w:r>
              <w:rPr>
                <w:noProof/>
                <w:webHidden/>
              </w:rPr>
              <w:fldChar w:fldCharType="end"/>
            </w:r>
          </w:hyperlink>
        </w:p>
        <w:p w14:paraId="06A11D3C" w14:textId="02A2D8B1" w:rsidR="00E500A0" w:rsidRDefault="00E500A0">
          <w:pPr>
            <w:pStyle w:val="TOC2"/>
            <w:tabs>
              <w:tab w:val="right" w:leader="dot" w:pos="9016"/>
            </w:tabs>
            <w:rPr>
              <w:rFonts w:eastAsiaTheme="minorEastAsia"/>
              <w:noProof/>
              <w:lang w:eastAsia="en-GB"/>
            </w:rPr>
          </w:pPr>
          <w:hyperlink w:anchor="_Toc67693755" w:history="1">
            <w:r w:rsidRPr="00C74AB8">
              <w:rPr>
                <w:rStyle w:val="Hyperlink"/>
                <w:noProof/>
              </w:rPr>
              <w:t>Motherboard</w:t>
            </w:r>
            <w:r>
              <w:rPr>
                <w:noProof/>
                <w:webHidden/>
              </w:rPr>
              <w:tab/>
            </w:r>
            <w:r>
              <w:rPr>
                <w:noProof/>
                <w:webHidden/>
              </w:rPr>
              <w:fldChar w:fldCharType="begin"/>
            </w:r>
            <w:r>
              <w:rPr>
                <w:noProof/>
                <w:webHidden/>
              </w:rPr>
              <w:instrText xml:space="preserve"> PAGEREF _Toc67693755 \h </w:instrText>
            </w:r>
            <w:r>
              <w:rPr>
                <w:noProof/>
                <w:webHidden/>
              </w:rPr>
            </w:r>
            <w:r>
              <w:rPr>
                <w:noProof/>
                <w:webHidden/>
              </w:rPr>
              <w:fldChar w:fldCharType="separate"/>
            </w:r>
            <w:r>
              <w:rPr>
                <w:noProof/>
                <w:webHidden/>
              </w:rPr>
              <w:t>3</w:t>
            </w:r>
            <w:r>
              <w:rPr>
                <w:noProof/>
                <w:webHidden/>
              </w:rPr>
              <w:fldChar w:fldCharType="end"/>
            </w:r>
          </w:hyperlink>
        </w:p>
        <w:p w14:paraId="6DEB3972" w14:textId="5E7ACCDE" w:rsidR="00E500A0" w:rsidRDefault="00E500A0">
          <w:pPr>
            <w:pStyle w:val="TOC2"/>
            <w:tabs>
              <w:tab w:val="right" w:leader="dot" w:pos="9016"/>
            </w:tabs>
            <w:rPr>
              <w:rFonts w:eastAsiaTheme="minorEastAsia"/>
              <w:noProof/>
              <w:lang w:eastAsia="en-GB"/>
            </w:rPr>
          </w:pPr>
          <w:hyperlink w:anchor="_Toc67693756" w:history="1">
            <w:r w:rsidRPr="00C74AB8">
              <w:rPr>
                <w:rStyle w:val="Hyperlink"/>
                <w:noProof/>
              </w:rPr>
              <w:t>CPU</w:t>
            </w:r>
            <w:r>
              <w:rPr>
                <w:noProof/>
                <w:webHidden/>
              </w:rPr>
              <w:tab/>
            </w:r>
            <w:r>
              <w:rPr>
                <w:noProof/>
                <w:webHidden/>
              </w:rPr>
              <w:fldChar w:fldCharType="begin"/>
            </w:r>
            <w:r>
              <w:rPr>
                <w:noProof/>
                <w:webHidden/>
              </w:rPr>
              <w:instrText xml:space="preserve"> PAGEREF _Toc67693756 \h </w:instrText>
            </w:r>
            <w:r>
              <w:rPr>
                <w:noProof/>
                <w:webHidden/>
              </w:rPr>
            </w:r>
            <w:r>
              <w:rPr>
                <w:noProof/>
                <w:webHidden/>
              </w:rPr>
              <w:fldChar w:fldCharType="separate"/>
            </w:r>
            <w:r>
              <w:rPr>
                <w:noProof/>
                <w:webHidden/>
              </w:rPr>
              <w:t>3</w:t>
            </w:r>
            <w:r>
              <w:rPr>
                <w:noProof/>
                <w:webHidden/>
              </w:rPr>
              <w:fldChar w:fldCharType="end"/>
            </w:r>
          </w:hyperlink>
        </w:p>
        <w:p w14:paraId="7407C285" w14:textId="27983E52" w:rsidR="00E500A0" w:rsidRDefault="00E500A0">
          <w:pPr>
            <w:pStyle w:val="TOC2"/>
            <w:tabs>
              <w:tab w:val="right" w:leader="dot" w:pos="9016"/>
            </w:tabs>
            <w:rPr>
              <w:rFonts w:eastAsiaTheme="minorEastAsia"/>
              <w:noProof/>
              <w:lang w:eastAsia="en-GB"/>
            </w:rPr>
          </w:pPr>
          <w:hyperlink w:anchor="_Toc67693757" w:history="1">
            <w:r w:rsidRPr="00C74AB8">
              <w:rPr>
                <w:rStyle w:val="Hyperlink"/>
                <w:noProof/>
              </w:rPr>
              <w:t>RAM</w:t>
            </w:r>
            <w:r>
              <w:rPr>
                <w:noProof/>
                <w:webHidden/>
              </w:rPr>
              <w:tab/>
            </w:r>
            <w:r>
              <w:rPr>
                <w:noProof/>
                <w:webHidden/>
              </w:rPr>
              <w:fldChar w:fldCharType="begin"/>
            </w:r>
            <w:r>
              <w:rPr>
                <w:noProof/>
                <w:webHidden/>
              </w:rPr>
              <w:instrText xml:space="preserve"> PAGEREF _Toc67693757 \h </w:instrText>
            </w:r>
            <w:r>
              <w:rPr>
                <w:noProof/>
                <w:webHidden/>
              </w:rPr>
            </w:r>
            <w:r>
              <w:rPr>
                <w:noProof/>
                <w:webHidden/>
              </w:rPr>
              <w:fldChar w:fldCharType="separate"/>
            </w:r>
            <w:r>
              <w:rPr>
                <w:noProof/>
                <w:webHidden/>
              </w:rPr>
              <w:t>3</w:t>
            </w:r>
            <w:r>
              <w:rPr>
                <w:noProof/>
                <w:webHidden/>
              </w:rPr>
              <w:fldChar w:fldCharType="end"/>
            </w:r>
          </w:hyperlink>
        </w:p>
        <w:p w14:paraId="68BE6F1C" w14:textId="0F3DFAFF" w:rsidR="00E500A0" w:rsidRDefault="00E500A0">
          <w:pPr>
            <w:pStyle w:val="TOC2"/>
            <w:tabs>
              <w:tab w:val="right" w:leader="dot" w:pos="9016"/>
            </w:tabs>
            <w:rPr>
              <w:rFonts w:eastAsiaTheme="minorEastAsia"/>
              <w:noProof/>
              <w:lang w:eastAsia="en-GB"/>
            </w:rPr>
          </w:pPr>
          <w:hyperlink w:anchor="_Toc67693758" w:history="1">
            <w:r w:rsidRPr="00C74AB8">
              <w:rPr>
                <w:rStyle w:val="Hyperlink"/>
                <w:noProof/>
              </w:rPr>
              <w:t>Hard Drive</w:t>
            </w:r>
            <w:r>
              <w:rPr>
                <w:noProof/>
                <w:webHidden/>
              </w:rPr>
              <w:tab/>
            </w:r>
            <w:r>
              <w:rPr>
                <w:noProof/>
                <w:webHidden/>
              </w:rPr>
              <w:fldChar w:fldCharType="begin"/>
            </w:r>
            <w:r>
              <w:rPr>
                <w:noProof/>
                <w:webHidden/>
              </w:rPr>
              <w:instrText xml:space="preserve"> PAGEREF _Toc67693758 \h </w:instrText>
            </w:r>
            <w:r>
              <w:rPr>
                <w:noProof/>
                <w:webHidden/>
              </w:rPr>
            </w:r>
            <w:r>
              <w:rPr>
                <w:noProof/>
                <w:webHidden/>
              </w:rPr>
              <w:fldChar w:fldCharType="separate"/>
            </w:r>
            <w:r>
              <w:rPr>
                <w:noProof/>
                <w:webHidden/>
              </w:rPr>
              <w:t>4</w:t>
            </w:r>
            <w:r>
              <w:rPr>
                <w:noProof/>
                <w:webHidden/>
              </w:rPr>
              <w:fldChar w:fldCharType="end"/>
            </w:r>
          </w:hyperlink>
        </w:p>
        <w:p w14:paraId="6CB97CAE" w14:textId="2B87FB0E" w:rsidR="00E500A0" w:rsidRDefault="00E500A0">
          <w:pPr>
            <w:pStyle w:val="TOC2"/>
            <w:tabs>
              <w:tab w:val="right" w:leader="dot" w:pos="9016"/>
            </w:tabs>
            <w:rPr>
              <w:rFonts w:eastAsiaTheme="minorEastAsia"/>
              <w:noProof/>
              <w:lang w:eastAsia="en-GB"/>
            </w:rPr>
          </w:pPr>
          <w:hyperlink w:anchor="_Toc67693759" w:history="1">
            <w:r w:rsidRPr="00C74AB8">
              <w:rPr>
                <w:rStyle w:val="Hyperlink"/>
                <w:noProof/>
              </w:rPr>
              <w:t>CPU Cooling</w:t>
            </w:r>
            <w:r>
              <w:rPr>
                <w:noProof/>
                <w:webHidden/>
              </w:rPr>
              <w:tab/>
            </w:r>
            <w:r>
              <w:rPr>
                <w:noProof/>
                <w:webHidden/>
              </w:rPr>
              <w:fldChar w:fldCharType="begin"/>
            </w:r>
            <w:r>
              <w:rPr>
                <w:noProof/>
                <w:webHidden/>
              </w:rPr>
              <w:instrText xml:space="preserve"> PAGEREF _Toc67693759 \h </w:instrText>
            </w:r>
            <w:r>
              <w:rPr>
                <w:noProof/>
                <w:webHidden/>
              </w:rPr>
            </w:r>
            <w:r>
              <w:rPr>
                <w:noProof/>
                <w:webHidden/>
              </w:rPr>
              <w:fldChar w:fldCharType="separate"/>
            </w:r>
            <w:r>
              <w:rPr>
                <w:noProof/>
                <w:webHidden/>
              </w:rPr>
              <w:t>4</w:t>
            </w:r>
            <w:r>
              <w:rPr>
                <w:noProof/>
                <w:webHidden/>
              </w:rPr>
              <w:fldChar w:fldCharType="end"/>
            </w:r>
          </w:hyperlink>
        </w:p>
        <w:p w14:paraId="22F1148D" w14:textId="1A3EC52C" w:rsidR="00E500A0" w:rsidRDefault="00E500A0">
          <w:pPr>
            <w:pStyle w:val="TOC2"/>
            <w:tabs>
              <w:tab w:val="right" w:leader="dot" w:pos="9016"/>
            </w:tabs>
            <w:rPr>
              <w:rFonts w:eastAsiaTheme="minorEastAsia"/>
              <w:noProof/>
              <w:lang w:eastAsia="en-GB"/>
            </w:rPr>
          </w:pPr>
          <w:hyperlink w:anchor="_Toc67693760" w:history="1">
            <w:r w:rsidRPr="00C74AB8">
              <w:rPr>
                <w:rStyle w:val="Hyperlink"/>
                <w:noProof/>
              </w:rPr>
              <w:t>GPU</w:t>
            </w:r>
            <w:r>
              <w:rPr>
                <w:noProof/>
                <w:webHidden/>
              </w:rPr>
              <w:tab/>
            </w:r>
            <w:r>
              <w:rPr>
                <w:noProof/>
                <w:webHidden/>
              </w:rPr>
              <w:fldChar w:fldCharType="begin"/>
            </w:r>
            <w:r>
              <w:rPr>
                <w:noProof/>
                <w:webHidden/>
              </w:rPr>
              <w:instrText xml:space="preserve"> PAGEREF _Toc67693760 \h </w:instrText>
            </w:r>
            <w:r>
              <w:rPr>
                <w:noProof/>
                <w:webHidden/>
              </w:rPr>
            </w:r>
            <w:r>
              <w:rPr>
                <w:noProof/>
                <w:webHidden/>
              </w:rPr>
              <w:fldChar w:fldCharType="separate"/>
            </w:r>
            <w:r>
              <w:rPr>
                <w:noProof/>
                <w:webHidden/>
              </w:rPr>
              <w:t>5</w:t>
            </w:r>
            <w:r>
              <w:rPr>
                <w:noProof/>
                <w:webHidden/>
              </w:rPr>
              <w:fldChar w:fldCharType="end"/>
            </w:r>
          </w:hyperlink>
        </w:p>
        <w:p w14:paraId="15AE2A16" w14:textId="2C33387A" w:rsidR="00E500A0" w:rsidRDefault="00E500A0">
          <w:pPr>
            <w:pStyle w:val="TOC2"/>
            <w:tabs>
              <w:tab w:val="right" w:leader="dot" w:pos="9016"/>
            </w:tabs>
            <w:rPr>
              <w:rFonts w:eastAsiaTheme="minorEastAsia"/>
              <w:noProof/>
              <w:lang w:eastAsia="en-GB"/>
            </w:rPr>
          </w:pPr>
          <w:hyperlink w:anchor="_Toc67693761" w:history="1">
            <w:r w:rsidRPr="00C74AB8">
              <w:rPr>
                <w:rStyle w:val="Hyperlink"/>
                <w:noProof/>
              </w:rPr>
              <w:t>Power Supply</w:t>
            </w:r>
            <w:r>
              <w:rPr>
                <w:noProof/>
                <w:webHidden/>
              </w:rPr>
              <w:tab/>
            </w:r>
            <w:r>
              <w:rPr>
                <w:noProof/>
                <w:webHidden/>
              </w:rPr>
              <w:fldChar w:fldCharType="begin"/>
            </w:r>
            <w:r>
              <w:rPr>
                <w:noProof/>
                <w:webHidden/>
              </w:rPr>
              <w:instrText xml:space="preserve"> PAGEREF _Toc67693761 \h </w:instrText>
            </w:r>
            <w:r>
              <w:rPr>
                <w:noProof/>
                <w:webHidden/>
              </w:rPr>
            </w:r>
            <w:r>
              <w:rPr>
                <w:noProof/>
                <w:webHidden/>
              </w:rPr>
              <w:fldChar w:fldCharType="separate"/>
            </w:r>
            <w:r>
              <w:rPr>
                <w:noProof/>
                <w:webHidden/>
              </w:rPr>
              <w:t>5</w:t>
            </w:r>
            <w:r>
              <w:rPr>
                <w:noProof/>
                <w:webHidden/>
              </w:rPr>
              <w:fldChar w:fldCharType="end"/>
            </w:r>
          </w:hyperlink>
        </w:p>
        <w:p w14:paraId="55913EB2" w14:textId="533C2A76" w:rsidR="00E500A0" w:rsidRDefault="00E500A0">
          <w:pPr>
            <w:pStyle w:val="TOC2"/>
            <w:tabs>
              <w:tab w:val="right" w:leader="dot" w:pos="9016"/>
            </w:tabs>
            <w:rPr>
              <w:rFonts w:eastAsiaTheme="minorEastAsia"/>
              <w:noProof/>
              <w:lang w:eastAsia="en-GB"/>
            </w:rPr>
          </w:pPr>
          <w:hyperlink w:anchor="_Toc67693762" w:history="1">
            <w:r w:rsidRPr="00C74AB8">
              <w:rPr>
                <w:rStyle w:val="Hyperlink"/>
                <w:noProof/>
              </w:rPr>
              <w:t>OS</w:t>
            </w:r>
            <w:r>
              <w:rPr>
                <w:noProof/>
                <w:webHidden/>
              </w:rPr>
              <w:tab/>
            </w:r>
            <w:r>
              <w:rPr>
                <w:noProof/>
                <w:webHidden/>
              </w:rPr>
              <w:fldChar w:fldCharType="begin"/>
            </w:r>
            <w:r>
              <w:rPr>
                <w:noProof/>
                <w:webHidden/>
              </w:rPr>
              <w:instrText xml:space="preserve"> PAGEREF _Toc67693762 \h </w:instrText>
            </w:r>
            <w:r>
              <w:rPr>
                <w:noProof/>
                <w:webHidden/>
              </w:rPr>
            </w:r>
            <w:r>
              <w:rPr>
                <w:noProof/>
                <w:webHidden/>
              </w:rPr>
              <w:fldChar w:fldCharType="separate"/>
            </w:r>
            <w:r>
              <w:rPr>
                <w:noProof/>
                <w:webHidden/>
              </w:rPr>
              <w:t>6</w:t>
            </w:r>
            <w:r>
              <w:rPr>
                <w:noProof/>
                <w:webHidden/>
              </w:rPr>
              <w:fldChar w:fldCharType="end"/>
            </w:r>
          </w:hyperlink>
        </w:p>
        <w:p w14:paraId="401F0F0D" w14:textId="70638709" w:rsidR="00E500A0" w:rsidRDefault="00E500A0">
          <w:pPr>
            <w:pStyle w:val="TOC2"/>
            <w:tabs>
              <w:tab w:val="right" w:leader="dot" w:pos="9016"/>
            </w:tabs>
            <w:rPr>
              <w:rFonts w:eastAsiaTheme="minorEastAsia"/>
              <w:noProof/>
              <w:lang w:eastAsia="en-GB"/>
            </w:rPr>
          </w:pPr>
          <w:hyperlink w:anchor="_Toc67693763" w:history="1">
            <w:r w:rsidRPr="00C74AB8">
              <w:rPr>
                <w:rStyle w:val="Hyperlink"/>
                <w:noProof/>
              </w:rPr>
              <w:t>Case</w:t>
            </w:r>
            <w:r>
              <w:rPr>
                <w:noProof/>
                <w:webHidden/>
              </w:rPr>
              <w:tab/>
            </w:r>
            <w:r>
              <w:rPr>
                <w:noProof/>
                <w:webHidden/>
              </w:rPr>
              <w:fldChar w:fldCharType="begin"/>
            </w:r>
            <w:r>
              <w:rPr>
                <w:noProof/>
                <w:webHidden/>
              </w:rPr>
              <w:instrText xml:space="preserve"> PAGEREF _Toc67693763 \h </w:instrText>
            </w:r>
            <w:r>
              <w:rPr>
                <w:noProof/>
                <w:webHidden/>
              </w:rPr>
            </w:r>
            <w:r>
              <w:rPr>
                <w:noProof/>
                <w:webHidden/>
              </w:rPr>
              <w:fldChar w:fldCharType="separate"/>
            </w:r>
            <w:r>
              <w:rPr>
                <w:noProof/>
                <w:webHidden/>
              </w:rPr>
              <w:t>6</w:t>
            </w:r>
            <w:r>
              <w:rPr>
                <w:noProof/>
                <w:webHidden/>
              </w:rPr>
              <w:fldChar w:fldCharType="end"/>
            </w:r>
          </w:hyperlink>
        </w:p>
        <w:p w14:paraId="02913E24" w14:textId="498FE8C0" w:rsidR="00E500A0" w:rsidRDefault="00E500A0">
          <w:pPr>
            <w:pStyle w:val="TOC2"/>
            <w:tabs>
              <w:tab w:val="right" w:leader="dot" w:pos="9016"/>
            </w:tabs>
            <w:rPr>
              <w:rFonts w:eastAsiaTheme="minorEastAsia"/>
              <w:noProof/>
              <w:lang w:eastAsia="en-GB"/>
            </w:rPr>
          </w:pPr>
          <w:hyperlink w:anchor="_Toc67693764" w:history="1">
            <w:r w:rsidRPr="00C74AB8">
              <w:rPr>
                <w:rStyle w:val="Hyperlink"/>
                <w:noProof/>
              </w:rPr>
              <w:t>Gaming Capability</w:t>
            </w:r>
            <w:r>
              <w:rPr>
                <w:noProof/>
                <w:webHidden/>
              </w:rPr>
              <w:tab/>
            </w:r>
            <w:r>
              <w:rPr>
                <w:noProof/>
                <w:webHidden/>
              </w:rPr>
              <w:fldChar w:fldCharType="begin"/>
            </w:r>
            <w:r>
              <w:rPr>
                <w:noProof/>
                <w:webHidden/>
              </w:rPr>
              <w:instrText xml:space="preserve"> PAGEREF _Toc67693764 \h </w:instrText>
            </w:r>
            <w:r>
              <w:rPr>
                <w:noProof/>
                <w:webHidden/>
              </w:rPr>
            </w:r>
            <w:r>
              <w:rPr>
                <w:noProof/>
                <w:webHidden/>
              </w:rPr>
              <w:fldChar w:fldCharType="separate"/>
            </w:r>
            <w:r>
              <w:rPr>
                <w:noProof/>
                <w:webHidden/>
              </w:rPr>
              <w:t>7</w:t>
            </w:r>
            <w:r>
              <w:rPr>
                <w:noProof/>
                <w:webHidden/>
              </w:rPr>
              <w:fldChar w:fldCharType="end"/>
            </w:r>
          </w:hyperlink>
        </w:p>
        <w:p w14:paraId="1909AB72" w14:textId="09DF16E3" w:rsidR="00E500A0" w:rsidRDefault="00E500A0">
          <w:pPr>
            <w:pStyle w:val="TOC2"/>
            <w:tabs>
              <w:tab w:val="right" w:leader="dot" w:pos="9016"/>
            </w:tabs>
            <w:rPr>
              <w:rFonts w:eastAsiaTheme="minorEastAsia"/>
              <w:noProof/>
              <w:lang w:eastAsia="en-GB"/>
            </w:rPr>
          </w:pPr>
          <w:hyperlink w:anchor="_Toc67693765" w:history="1">
            <w:r w:rsidRPr="00C74AB8">
              <w:rPr>
                <w:rStyle w:val="Hyperlink"/>
                <w:noProof/>
              </w:rPr>
              <w:t>External Storage</w:t>
            </w:r>
            <w:r>
              <w:rPr>
                <w:noProof/>
                <w:webHidden/>
              </w:rPr>
              <w:tab/>
            </w:r>
            <w:r>
              <w:rPr>
                <w:noProof/>
                <w:webHidden/>
              </w:rPr>
              <w:fldChar w:fldCharType="begin"/>
            </w:r>
            <w:r>
              <w:rPr>
                <w:noProof/>
                <w:webHidden/>
              </w:rPr>
              <w:instrText xml:space="preserve"> PAGEREF _Toc67693765 \h </w:instrText>
            </w:r>
            <w:r>
              <w:rPr>
                <w:noProof/>
                <w:webHidden/>
              </w:rPr>
            </w:r>
            <w:r>
              <w:rPr>
                <w:noProof/>
                <w:webHidden/>
              </w:rPr>
              <w:fldChar w:fldCharType="separate"/>
            </w:r>
            <w:r>
              <w:rPr>
                <w:noProof/>
                <w:webHidden/>
              </w:rPr>
              <w:t>7</w:t>
            </w:r>
            <w:r>
              <w:rPr>
                <w:noProof/>
                <w:webHidden/>
              </w:rPr>
              <w:fldChar w:fldCharType="end"/>
            </w:r>
          </w:hyperlink>
        </w:p>
        <w:p w14:paraId="2302E905" w14:textId="08075154" w:rsidR="00E500A0" w:rsidRDefault="00E500A0">
          <w:pPr>
            <w:pStyle w:val="TOC1"/>
            <w:tabs>
              <w:tab w:val="right" w:leader="dot" w:pos="9016"/>
            </w:tabs>
            <w:rPr>
              <w:rFonts w:eastAsiaTheme="minorEastAsia"/>
              <w:noProof/>
              <w:lang w:eastAsia="en-GB"/>
            </w:rPr>
          </w:pPr>
          <w:hyperlink w:anchor="_Toc67693766" w:history="1">
            <w:r w:rsidRPr="00C74AB8">
              <w:rPr>
                <w:rStyle w:val="Hyperlink"/>
                <w:rFonts w:cstheme="minorHAnsi"/>
                <w:noProof/>
              </w:rPr>
              <w:t>High spec System</w:t>
            </w:r>
            <w:r>
              <w:rPr>
                <w:noProof/>
                <w:webHidden/>
              </w:rPr>
              <w:tab/>
            </w:r>
            <w:r>
              <w:rPr>
                <w:noProof/>
                <w:webHidden/>
              </w:rPr>
              <w:fldChar w:fldCharType="begin"/>
            </w:r>
            <w:r>
              <w:rPr>
                <w:noProof/>
                <w:webHidden/>
              </w:rPr>
              <w:instrText xml:space="preserve"> PAGEREF _Toc67693766 \h </w:instrText>
            </w:r>
            <w:r>
              <w:rPr>
                <w:noProof/>
                <w:webHidden/>
              </w:rPr>
            </w:r>
            <w:r>
              <w:rPr>
                <w:noProof/>
                <w:webHidden/>
              </w:rPr>
              <w:fldChar w:fldCharType="separate"/>
            </w:r>
            <w:r>
              <w:rPr>
                <w:noProof/>
                <w:webHidden/>
              </w:rPr>
              <w:t>7</w:t>
            </w:r>
            <w:r>
              <w:rPr>
                <w:noProof/>
                <w:webHidden/>
              </w:rPr>
              <w:fldChar w:fldCharType="end"/>
            </w:r>
          </w:hyperlink>
        </w:p>
        <w:p w14:paraId="41B21C90" w14:textId="566E83DC" w:rsidR="00E500A0" w:rsidRDefault="00E500A0">
          <w:pPr>
            <w:pStyle w:val="TOC2"/>
            <w:tabs>
              <w:tab w:val="right" w:leader="dot" w:pos="9016"/>
            </w:tabs>
            <w:rPr>
              <w:rFonts w:eastAsiaTheme="minorEastAsia"/>
              <w:noProof/>
              <w:lang w:eastAsia="en-GB"/>
            </w:rPr>
          </w:pPr>
          <w:hyperlink w:anchor="_Toc67693767" w:history="1">
            <w:r w:rsidRPr="00C74AB8">
              <w:rPr>
                <w:rStyle w:val="Hyperlink"/>
                <w:rFonts w:cstheme="minorHAnsi"/>
                <w:noProof/>
              </w:rPr>
              <w:t>Motherboard</w:t>
            </w:r>
            <w:r>
              <w:rPr>
                <w:noProof/>
                <w:webHidden/>
              </w:rPr>
              <w:tab/>
            </w:r>
            <w:r>
              <w:rPr>
                <w:noProof/>
                <w:webHidden/>
              </w:rPr>
              <w:fldChar w:fldCharType="begin"/>
            </w:r>
            <w:r>
              <w:rPr>
                <w:noProof/>
                <w:webHidden/>
              </w:rPr>
              <w:instrText xml:space="preserve"> PAGEREF _Toc67693767 \h </w:instrText>
            </w:r>
            <w:r>
              <w:rPr>
                <w:noProof/>
                <w:webHidden/>
              </w:rPr>
            </w:r>
            <w:r>
              <w:rPr>
                <w:noProof/>
                <w:webHidden/>
              </w:rPr>
              <w:fldChar w:fldCharType="separate"/>
            </w:r>
            <w:r>
              <w:rPr>
                <w:noProof/>
                <w:webHidden/>
              </w:rPr>
              <w:t>7</w:t>
            </w:r>
            <w:r>
              <w:rPr>
                <w:noProof/>
                <w:webHidden/>
              </w:rPr>
              <w:fldChar w:fldCharType="end"/>
            </w:r>
          </w:hyperlink>
        </w:p>
        <w:p w14:paraId="68FE9F8B" w14:textId="1D5443CC" w:rsidR="00E500A0" w:rsidRDefault="00E500A0">
          <w:pPr>
            <w:pStyle w:val="TOC2"/>
            <w:tabs>
              <w:tab w:val="right" w:leader="dot" w:pos="9016"/>
            </w:tabs>
            <w:rPr>
              <w:rFonts w:eastAsiaTheme="minorEastAsia"/>
              <w:noProof/>
              <w:lang w:eastAsia="en-GB"/>
            </w:rPr>
          </w:pPr>
          <w:hyperlink w:anchor="_Toc67693768" w:history="1">
            <w:r w:rsidRPr="00C74AB8">
              <w:rPr>
                <w:rStyle w:val="Hyperlink"/>
                <w:noProof/>
              </w:rPr>
              <w:t>CPU</w:t>
            </w:r>
            <w:r>
              <w:rPr>
                <w:noProof/>
                <w:webHidden/>
              </w:rPr>
              <w:tab/>
            </w:r>
            <w:r>
              <w:rPr>
                <w:noProof/>
                <w:webHidden/>
              </w:rPr>
              <w:fldChar w:fldCharType="begin"/>
            </w:r>
            <w:r>
              <w:rPr>
                <w:noProof/>
                <w:webHidden/>
              </w:rPr>
              <w:instrText xml:space="preserve"> PAGEREF _Toc67693768 \h </w:instrText>
            </w:r>
            <w:r>
              <w:rPr>
                <w:noProof/>
                <w:webHidden/>
              </w:rPr>
            </w:r>
            <w:r>
              <w:rPr>
                <w:noProof/>
                <w:webHidden/>
              </w:rPr>
              <w:fldChar w:fldCharType="separate"/>
            </w:r>
            <w:r>
              <w:rPr>
                <w:noProof/>
                <w:webHidden/>
              </w:rPr>
              <w:t>8</w:t>
            </w:r>
            <w:r>
              <w:rPr>
                <w:noProof/>
                <w:webHidden/>
              </w:rPr>
              <w:fldChar w:fldCharType="end"/>
            </w:r>
          </w:hyperlink>
        </w:p>
        <w:p w14:paraId="0B3B9288" w14:textId="25F92A67" w:rsidR="00E500A0" w:rsidRDefault="00E500A0">
          <w:pPr>
            <w:pStyle w:val="TOC2"/>
            <w:tabs>
              <w:tab w:val="right" w:leader="dot" w:pos="9016"/>
            </w:tabs>
            <w:rPr>
              <w:rFonts w:eastAsiaTheme="minorEastAsia"/>
              <w:noProof/>
              <w:lang w:eastAsia="en-GB"/>
            </w:rPr>
          </w:pPr>
          <w:hyperlink w:anchor="_Toc67693769" w:history="1">
            <w:r w:rsidRPr="00C74AB8">
              <w:rPr>
                <w:rStyle w:val="Hyperlink"/>
                <w:noProof/>
              </w:rPr>
              <w:t>RAM</w:t>
            </w:r>
            <w:r>
              <w:rPr>
                <w:noProof/>
                <w:webHidden/>
              </w:rPr>
              <w:tab/>
            </w:r>
            <w:r>
              <w:rPr>
                <w:noProof/>
                <w:webHidden/>
              </w:rPr>
              <w:fldChar w:fldCharType="begin"/>
            </w:r>
            <w:r>
              <w:rPr>
                <w:noProof/>
                <w:webHidden/>
              </w:rPr>
              <w:instrText xml:space="preserve"> PAGEREF _Toc67693769 \h </w:instrText>
            </w:r>
            <w:r>
              <w:rPr>
                <w:noProof/>
                <w:webHidden/>
              </w:rPr>
            </w:r>
            <w:r>
              <w:rPr>
                <w:noProof/>
                <w:webHidden/>
              </w:rPr>
              <w:fldChar w:fldCharType="separate"/>
            </w:r>
            <w:r>
              <w:rPr>
                <w:noProof/>
                <w:webHidden/>
              </w:rPr>
              <w:t>8</w:t>
            </w:r>
            <w:r>
              <w:rPr>
                <w:noProof/>
                <w:webHidden/>
              </w:rPr>
              <w:fldChar w:fldCharType="end"/>
            </w:r>
          </w:hyperlink>
        </w:p>
        <w:p w14:paraId="077128A0" w14:textId="19E143CE" w:rsidR="00E500A0" w:rsidRDefault="00E500A0">
          <w:pPr>
            <w:pStyle w:val="TOC2"/>
            <w:tabs>
              <w:tab w:val="right" w:leader="dot" w:pos="9016"/>
            </w:tabs>
            <w:rPr>
              <w:rFonts w:eastAsiaTheme="minorEastAsia"/>
              <w:noProof/>
              <w:lang w:eastAsia="en-GB"/>
            </w:rPr>
          </w:pPr>
          <w:hyperlink w:anchor="_Toc67693770" w:history="1">
            <w:r w:rsidRPr="00C74AB8">
              <w:rPr>
                <w:rStyle w:val="Hyperlink"/>
                <w:noProof/>
              </w:rPr>
              <w:t>Hard Drive</w:t>
            </w:r>
            <w:r>
              <w:rPr>
                <w:noProof/>
                <w:webHidden/>
              </w:rPr>
              <w:tab/>
            </w:r>
            <w:r>
              <w:rPr>
                <w:noProof/>
                <w:webHidden/>
              </w:rPr>
              <w:fldChar w:fldCharType="begin"/>
            </w:r>
            <w:r>
              <w:rPr>
                <w:noProof/>
                <w:webHidden/>
              </w:rPr>
              <w:instrText xml:space="preserve"> PAGEREF _Toc67693770 \h </w:instrText>
            </w:r>
            <w:r>
              <w:rPr>
                <w:noProof/>
                <w:webHidden/>
              </w:rPr>
            </w:r>
            <w:r>
              <w:rPr>
                <w:noProof/>
                <w:webHidden/>
              </w:rPr>
              <w:fldChar w:fldCharType="separate"/>
            </w:r>
            <w:r>
              <w:rPr>
                <w:noProof/>
                <w:webHidden/>
              </w:rPr>
              <w:t>9</w:t>
            </w:r>
            <w:r>
              <w:rPr>
                <w:noProof/>
                <w:webHidden/>
              </w:rPr>
              <w:fldChar w:fldCharType="end"/>
            </w:r>
          </w:hyperlink>
        </w:p>
        <w:p w14:paraId="1B3044F7" w14:textId="430288C7" w:rsidR="00E500A0" w:rsidRDefault="00E500A0">
          <w:pPr>
            <w:pStyle w:val="TOC2"/>
            <w:tabs>
              <w:tab w:val="right" w:leader="dot" w:pos="9016"/>
            </w:tabs>
            <w:rPr>
              <w:rFonts w:eastAsiaTheme="minorEastAsia"/>
              <w:noProof/>
              <w:lang w:eastAsia="en-GB"/>
            </w:rPr>
          </w:pPr>
          <w:hyperlink w:anchor="_Toc67693771" w:history="1">
            <w:r w:rsidRPr="00C74AB8">
              <w:rPr>
                <w:rStyle w:val="Hyperlink"/>
                <w:noProof/>
              </w:rPr>
              <w:t>Cooling</w:t>
            </w:r>
            <w:r>
              <w:rPr>
                <w:noProof/>
                <w:webHidden/>
              </w:rPr>
              <w:tab/>
            </w:r>
            <w:r>
              <w:rPr>
                <w:noProof/>
                <w:webHidden/>
              </w:rPr>
              <w:fldChar w:fldCharType="begin"/>
            </w:r>
            <w:r>
              <w:rPr>
                <w:noProof/>
                <w:webHidden/>
              </w:rPr>
              <w:instrText xml:space="preserve"> PAGEREF _Toc67693771 \h </w:instrText>
            </w:r>
            <w:r>
              <w:rPr>
                <w:noProof/>
                <w:webHidden/>
              </w:rPr>
            </w:r>
            <w:r>
              <w:rPr>
                <w:noProof/>
                <w:webHidden/>
              </w:rPr>
              <w:fldChar w:fldCharType="separate"/>
            </w:r>
            <w:r>
              <w:rPr>
                <w:noProof/>
                <w:webHidden/>
              </w:rPr>
              <w:t>9</w:t>
            </w:r>
            <w:r>
              <w:rPr>
                <w:noProof/>
                <w:webHidden/>
              </w:rPr>
              <w:fldChar w:fldCharType="end"/>
            </w:r>
          </w:hyperlink>
        </w:p>
        <w:p w14:paraId="25D26C1B" w14:textId="4EAA67F9" w:rsidR="00E500A0" w:rsidRDefault="00E500A0">
          <w:pPr>
            <w:pStyle w:val="TOC2"/>
            <w:tabs>
              <w:tab w:val="right" w:leader="dot" w:pos="9016"/>
            </w:tabs>
            <w:rPr>
              <w:rFonts w:eastAsiaTheme="minorEastAsia"/>
              <w:noProof/>
              <w:lang w:eastAsia="en-GB"/>
            </w:rPr>
          </w:pPr>
          <w:hyperlink w:anchor="_Toc67693772" w:history="1">
            <w:r w:rsidRPr="00C74AB8">
              <w:rPr>
                <w:rStyle w:val="Hyperlink"/>
                <w:noProof/>
              </w:rPr>
              <w:t>GPU</w:t>
            </w:r>
            <w:r>
              <w:rPr>
                <w:noProof/>
                <w:webHidden/>
              </w:rPr>
              <w:tab/>
            </w:r>
            <w:r>
              <w:rPr>
                <w:noProof/>
                <w:webHidden/>
              </w:rPr>
              <w:fldChar w:fldCharType="begin"/>
            </w:r>
            <w:r>
              <w:rPr>
                <w:noProof/>
                <w:webHidden/>
              </w:rPr>
              <w:instrText xml:space="preserve"> PAGEREF _Toc67693772 \h </w:instrText>
            </w:r>
            <w:r>
              <w:rPr>
                <w:noProof/>
                <w:webHidden/>
              </w:rPr>
            </w:r>
            <w:r>
              <w:rPr>
                <w:noProof/>
                <w:webHidden/>
              </w:rPr>
              <w:fldChar w:fldCharType="separate"/>
            </w:r>
            <w:r>
              <w:rPr>
                <w:noProof/>
                <w:webHidden/>
              </w:rPr>
              <w:t>10</w:t>
            </w:r>
            <w:r>
              <w:rPr>
                <w:noProof/>
                <w:webHidden/>
              </w:rPr>
              <w:fldChar w:fldCharType="end"/>
            </w:r>
          </w:hyperlink>
        </w:p>
        <w:p w14:paraId="148A2060" w14:textId="5BEEB657" w:rsidR="00E500A0" w:rsidRDefault="00E500A0">
          <w:pPr>
            <w:pStyle w:val="TOC2"/>
            <w:tabs>
              <w:tab w:val="right" w:leader="dot" w:pos="9016"/>
            </w:tabs>
            <w:rPr>
              <w:rFonts w:eastAsiaTheme="minorEastAsia"/>
              <w:noProof/>
              <w:lang w:eastAsia="en-GB"/>
            </w:rPr>
          </w:pPr>
          <w:hyperlink w:anchor="_Toc67693773" w:history="1">
            <w:r w:rsidRPr="00C74AB8">
              <w:rPr>
                <w:rStyle w:val="Hyperlink"/>
                <w:noProof/>
              </w:rPr>
              <w:t>Power Supply</w:t>
            </w:r>
            <w:r>
              <w:rPr>
                <w:noProof/>
                <w:webHidden/>
              </w:rPr>
              <w:tab/>
            </w:r>
            <w:r>
              <w:rPr>
                <w:noProof/>
                <w:webHidden/>
              </w:rPr>
              <w:fldChar w:fldCharType="begin"/>
            </w:r>
            <w:r>
              <w:rPr>
                <w:noProof/>
                <w:webHidden/>
              </w:rPr>
              <w:instrText xml:space="preserve"> PAGEREF _Toc67693773 \h </w:instrText>
            </w:r>
            <w:r>
              <w:rPr>
                <w:noProof/>
                <w:webHidden/>
              </w:rPr>
            </w:r>
            <w:r>
              <w:rPr>
                <w:noProof/>
                <w:webHidden/>
              </w:rPr>
              <w:fldChar w:fldCharType="separate"/>
            </w:r>
            <w:r>
              <w:rPr>
                <w:noProof/>
                <w:webHidden/>
              </w:rPr>
              <w:t>10</w:t>
            </w:r>
            <w:r>
              <w:rPr>
                <w:noProof/>
                <w:webHidden/>
              </w:rPr>
              <w:fldChar w:fldCharType="end"/>
            </w:r>
          </w:hyperlink>
        </w:p>
        <w:p w14:paraId="1208D12E" w14:textId="4DF13EE7" w:rsidR="00E500A0" w:rsidRDefault="00E500A0">
          <w:pPr>
            <w:pStyle w:val="TOC2"/>
            <w:tabs>
              <w:tab w:val="right" w:leader="dot" w:pos="9016"/>
            </w:tabs>
            <w:rPr>
              <w:rFonts w:eastAsiaTheme="minorEastAsia"/>
              <w:noProof/>
              <w:lang w:eastAsia="en-GB"/>
            </w:rPr>
          </w:pPr>
          <w:hyperlink w:anchor="_Toc67693774" w:history="1">
            <w:r w:rsidRPr="00C74AB8">
              <w:rPr>
                <w:rStyle w:val="Hyperlink"/>
                <w:noProof/>
              </w:rPr>
              <w:t>OS</w:t>
            </w:r>
            <w:r>
              <w:rPr>
                <w:noProof/>
                <w:webHidden/>
              </w:rPr>
              <w:tab/>
            </w:r>
            <w:r>
              <w:rPr>
                <w:noProof/>
                <w:webHidden/>
              </w:rPr>
              <w:fldChar w:fldCharType="begin"/>
            </w:r>
            <w:r>
              <w:rPr>
                <w:noProof/>
                <w:webHidden/>
              </w:rPr>
              <w:instrText xml:space="preserve"> PAGEREF _Toc67693774 \h </w:instrText>
            </w:r>
            <w:r>
              <w:rPr>
                <w:noProof/>
                <w:webHidden/>
              </w:rPr>
            </w:r>
            <w:r>
              <w:rPr>
                <w:noProof/>
                <w:webHidden/>
              </w:rPr>
              <w:fldChar w:fldCharType="separate"/>
            </w:r>
            <w:r>
              <w:rPr>
                <w:noProof/>
                <w:webHidden/>
              </w:rPr>
              <w:t>11</w:t>
            </w:r>
            <w:r>
              <w:rPr>
                <w:noProof/>
                <w:webHidden/>
              </w:rPr>
              <w:fldChar w:fldCharType="end"/>
            </w:r>
          </w:hyperlink>
        </w:p>
        <w:p w14:paraId="774D7E11" w14:textId="60833F89" w:rsidR="00E500A0" w:rsidRDefault="00E500A0">
          <w:pPr>
            <w:pStyle w:val="TOC2"/>
            <w:tabs>
              <w:tab w:val="right" w:leader="dot" w:pos="9016"/>
            </w:tabs>
            <w:rPr>
              <w:rFonts w:eastAsiaTheme="minorEastAsia"/>
              <w:noProof/>
              <w:lang w:eastAsia="en-GB"/>
            </w:rPr>
          </w:pPr>
          <w:hyperlink w:anchor="_Toc67693775" w:history="1">
            <w:r w:rsidRPr="00C74AB8">
              <w:rPr>
                <w:rStyle w:val="Hyperlink"/>
                <w:noProof/>
              </w:rPr>
              <w:t>Case</w:t>
            </w:r>
            <w:r>
              <w:rPr>
                <w:noProof/>
                <w:webHidden/>
              </w:rPr>
              <w:tab/>
            </w:r>
            <w:r>
              <w:rPr>
                <w:noProof/>
                <w:webHidden/>
              </w:rPr>
              <w:fldChar w:fldCharType="begin"/>
            </w:r>
            <w:r>
              <w:rPr>
                <w:noProof/>
                <w:webHidden/>
              </w:rPr>
              <w:instrText xml:space="preserve"> PAGEREF _Toc67693775 \h </w:instrText>
            </w:r>
            <w:r>
              <w:rPr>
                <w:noProof/>
                <w:webHidden/>
              </w:rPr>
            </w:r>
            <w:r>
              <w:rPr>
                <w:noProof/>
                <w:webHidden/>
              </w:rPr>
              <w:fldChar w:fldCharType="separate"/>
            </w:r>
            <w:r>
              <w:rPr>
                <w:noProof/>
                <w:webHidden/>
              </w:rPr>
              <w:t>11</w:t>
            </w:r>
            <w:r>
              <w:rPr>
                <w:noProof/>
                <w:webHidden/>
              </w:rPr>
              <w:fldChar w:fldCharType="end"/>
            </w:r>
          </w:hyperlink>
        </w:p>
        <w:p w14:paraId="72EA4064" w14:textId="0066A125" w:rsidR="00E500A0" w:rsidRDefault="00E500A0">
          <w:pPr>
            <w:pStyle w:val="TOC2"/>
            <w:tabs>
              <w:tab w:val="right" w:leader="dot" w:pos="9016"/>
            </w:tabs>
            <w:rPr>
              <w:rFonts w:eastAsiaTheme="minorEastAsia"/>
              <w:noProof/>
              <w:lang w:eastAsia="en-GB"/>
            </w:rPr>
          </w:pPr>
          <w:hyperlink w:anchor="_Toc67693776" w:history="1">
            <w:r w:rsidRPr="00C74AB8">
              <w:rPr>
                <w:rStyle w:val="Hyperlink"/>
                <w:rFonts w:ascii="Arial" w:hAnsi="Arial" w:cs="Arial"/>
                <w:noProof/>
              </w:rPr>
              <w:t>VR Support</w:t>
            </w:r>
            <w:r>
              <w:rPr>
                <w:noProof/>
                <w:webHidden/>
              </w:rPr>
              <w:tab/>
            </w:r>
            <w:r>
              <w:rPr>
                <w:noProof/>
                <w:webHidden/>
              </w:rPr>
              <w:fldChar w:fldCharType="begin"/>
            </w:r>
            <w:r>
              <w:rPr>
                <w:noProof/>
                <w:webHidden/>
              </w:rPr>
              <w:instrText xml:space="preserve"> PAGEREF _Toc67693776 \h </w:instrText>
            </w:r>
            <w:r>
              <w:rPr>
                <w:noProof/>
                <w:webHidden/>
              </w:rPr>
            </w:r>
            <w:r>
              <w:rPr>
                <w:noProof/>
                <w:webHidden/>
              </w:rPr>
              <w:fldChar w:fldCharType="separate"/>
            </w:r>
            <w:r>
              <w:rPr>
                <w:noProof/>
                <w:webHidden/>
              </w:rPr>
              <w:t>12</w:t>
            </w:r>
            <w:r>
              <w:rPr>
                <w:noProof/>
                <w:webHidden/>
              </w:rPr>
              <w:fldChar w:fldCharType="end"/>
            </w:r>
          </w:hyperlink>
        </w:p>
        <w:p w14:paraId="1FB54407" w14:textId="266BC9F2" w:rsidR="00E500A0" w:rsidRDefault="00E500A0">
          <w:pPr>
            <w:pStyle w:val="TOC2"/>
            <w:tabs>
              <w:tab w:val="right" w:leader="dot" w:pos="9016"/>
            </w:tabs>
            <w:rPr>
              <w:rFonts w:eastAsiaTheme="minorEastAsia"/>
              <w:noProof/>
              <w:lang w:eastAsia="en-GB"/>
            </w:rPr>
          </w:pPr>
          <w:hyperlink w:anchor="_Toc67693777" w:history="1">
            <w:r w:rsidRPr="00C74AB8">
              <w:rPr>
                <w:rStyle w:val="Hyperlink"/>
                <w:noProof/>
              </w:rPr>
              <w:t>Gaming Capability</w:t>
            </w:r>
            <w:r>
              <w:rPr>
                <w:noProof/>
                <w:webHidden/>
              </w:rPr>
              <w:tab/>
            </w:r>
            <w:r>
              <w:rPr>
                <w:noProof/>
                <w:webHidden/>
              </w:rPr>
              <w:fldChar w:fldCharType="begin"/>
            </w:r>
            <w:r>
              <w:rPr>
                <w:noProof/>
                <w:webHidden/>
              </w:rPr>
              <w:instrText xml:space="preserve"> PAGEREF _Toc67693777 \h </w:instrText>
            </w:r>
            <w:r>
              <w:rPr>
                <w:noProof/>
                <w:webHidden/>
              </w:rPr>
            </w:r>
            <w:r>
              <w:rPr>
                <w:noProof/>
                <w:webHidden/>
              </w:rPr>
              <w:fldChar w:fldCharType="separate"/>
            </w:r>
            <w:r>
              <w:rPr>
                <w:noProof/>
                <w:webHidden/>
              </w:rPr>
              <w:t>12</w:t>
            </w:r>
            <w:r>
              <w:rPr>
                <w:noProof/>
                <w:webHidden/>
              </w:rPr>
              <w:fldChar w:fldCharType="end"/>
            </w:r>
          </w:hyperlink>
        </w:p>
        <w:p w14:paraId="07FF7239" w14:textId="31BBFAD2" w:rsidR="00E500A0" w:rsidRDefault="00E500A0">
          <w:pPr>
            <w:pStyle w:val="TOC2"/>
            <w:tabs>
              <w:tab w:val="right" w:leader="dot" w:pos="9016"/>
            </w:tabs>
            <w:rPr>
              <w:rFonts w:eastAsiaTheme="minorEastAsia"/>
              <w:noProof/>
              <w:lang w:eastAsia="en-GB"/>
            </w:rPr>
          </w:pPr>
          <w:hyperlink w:anchor="_Toc67693778" w:history="1">
            <w:r w:rsidRPr="00C74AB8">
              <w:rPr>
                <w:rStyle w:val="Hyperlink"/>
                <w:noProof/>
              </w:rPr>
              <w:t>External storage</w:t>
            </w:r>
            <w:r>
              <w:rPr>
                <w:noProof/>
                <w:webHidden/>
              </w:rPr>
              <w:tab/>
            </w:r>
            <w:r>
              <w:rPr>
                <w:noProof/>
                <w:webHidden/>
              </w:rPr>
              <w:fldChar w:fldCharType="begin"/>
            </w:r>
            <w:r>
              <w:rPr>
                <w:noProof/>
                <w:webHidden/>
              </w:rPr>
              <w:instrText xml:space="preserve"> PAGEREF _Toc67693778 \h </w:instrText>
            </w:r>
            <w:r>
              <w:rPr>
                <w:noProof/>
                <w:webHidden/>
              </w:rPr>
            </w:r>
            <w:r>
              <w:rPr>
                <w:noProof/>
                <w:webHidden/>
              </w:rPr>
              <w:fldChar w:fldCharType="separate"/>
            </w:r>
            <w:r>
              <w:rPr>
                <w:noProof/>
                <w:webHidden/>
              </w:rPr>
              <w:t>12</w:t>
            </w:r>
            <w:r>
              <w:rPr>
                <w:noProof/>
                <w:webHidden/>
              </w:rPr>
              <w:fldChar w:fldCharType="end"/>
            </w:r>
          </w:hyperlink>
        </w:p>
        <w:p w14:paraId="6DCDB897" w14:textId="185DE806" w:rsidR="00E500A0" w:rsidRDefault="00E500A0">
          <w:pPr>
            <w:pStyle w:val="TOC1"/>
            <w:tabs>
              <w:tab w:val="right" w:leader="dot" w:pos="9016"/>
            </w:tabs>
            <w:rPr>
              <w:rFonts w:eastAsiaTheme="minorEastAsia"/>
              <w:noProof/>
              <w:lang w:eastAsia="en-GB"/>
            </w:rPr>
          </w:pPr>
          <w:hyperlink w:anchor="_Toc67693779" w:history="1">
            <w:r w:rsidRPr="00C74AB8">
              <w:rPr>
                <w:rStyle w:val="Hyperlink"/>
                <w:rFonts w:cstheme="minorHAnsi"/>
                <w:noProof/>
              </w:rPr>
              <w:t>Conclusion</w:t>
            </w:r>
            <w:r>
              <w:rPr>
                <w:noProof/>
                <w:webHidden/>
              </w:rPr>
              <w:tab/>
            </w:r>
            <w:r>
              <w:rPr>
                <w:noProof/>
                <w:webHidden/>
              </w:rPr>
              <w:fldChar w:fldCharType="begin"/>
            </w:r>
            <w:r>
              <w:rPr>
                <w:noProof/>
                <w:webHidden/>
              </w:rPr>
              <w:instrText xml:space="preserve"> PAGEREF _Toc67693779 \h </w:instrText>
            </w:r>
            <w:r>
              <w:rPr>
                <w:noProof/>
                <w:webHidden/>
              </w:rPr>
            </w:r>
            <w:r>
              <w:rPr>
                <w:noProof/>
                <w:webHidden/>
              </w:rPr>
              <w:fldChar w:fldCharType="separate"/>
            </w:r>
            <w:r>
              <w:rPr>
                <w:noProof/>
                <w:webHidden/>
              </w:rPr>
              <w:t>12</w:t>
            </w:r>
            <w:r>
              <w:rPr>
                <w:noProof/>
                <w:webHidden/>
              </w:rPr>
              <w:fldChar w:fldCharType="end"/>
            </w:r>
          </w:hyperlink>
        </w:p>
        <w:p w14:paraId="082F686D" w14:textId="54E56D2B" w:rsidR="00E500A0" w:rsidRDefault="00E500A0">
          <w:pPr>
            <w:pStyle w:val="TOC2"/>
            <w:tabs>
              <w:tab w:val="right" w:leader="dot" w:pos="9016"/>
            </w:tabs>
            <w:rPr>
              <w:rFonts w:eastAsiaTheme="minorEastAsia"/>
              <w:noProof/>
              <w:lang w:eastAsia="en-GB"/>
            </w:rPr>
          </w:pPr>
          <w:hyperlink w:anchor="_Toc67693780" w:history="1">
            <w:r w:rsidRPr="00C74AB8">
              <w:rPr>
                <w:rStyle w:val="Hyperlink"/>
                <w:rFonts w:cstheme="minorHAnsi"/>
                <w:noProof/>
              </w:rPr>
              <w:t>Low Spec System</w:t>
            </w:r>
            <w:r>
              <w:rPr>
                <w:noProof/>
                <w:webHidden/>
              </w:rPr>
              <w:tab/>
            </w:r>
            <w:r>
              <w:rPr>
                <w:noProof/>
                <w:webHidden/>
              </w:rPr>
              <w:fldChar w:fldCharType="begin"/>
            </w:r>
            <w:r>
              <w:rPr>
                <w:noProof/>
                <w:webHidden/>
              </w:rPr>
              <w:instrText xml:space="preserve"> PAGEREF _Toc67693780 \h </w:instrText>
            </w:r>
            <w:r>
              <w:rPr>
                <w:noProof/>
                <w:webHidden/>
              </w:rPr>
            </w:r>
            <w:r>
              <w:rPr>
                <w:noProof/>
                <w:webHidden/>
              </w:rPr>
              <w:fldChar w:fldCharType="separate"/>
            </w:r>
            <w:r>
              <w:rPr>
                <w:noProof/>
                <w:webHidden/>
              </w:rPr>
              <w:t>12</w:t>
            </w:r>
            <w:r>
              <w:rPr>
                <w:noProof/>
                <w:webHidden/>
              </w:rPr>
              <w:fldChar w:fldCharType="end"/>
            </w:r>
          </w:hyperlink>
        </w:p>
        <w:p w14:paraId="1DC5E2E9" w14:textId="79B0ED2B" w:rsidR="00E500A0" w:rsidRDefault="00E500A0">
          <w:pPr>
            <w:pStyle w:val="TOC2"/>
            <w:tabs>
              <w:tab w:val="right" w:leader="dot" w:pos="9016"/>
            </w:tabs>
            <w:rPr>
              <w:rFonts w:eastAsiaTheme="minorEastAsia"/>
              <w:noProof/>
              <w:lang w:eastAsia="en-GB"/>
            </w:rPr>
          </w:pPr>
          <w:hyperlink w:anchor="_Toc67693781" w:history="1">
            <w:r w:rsidRPr="00C74AB8">
              <w:rPr>
                <w:rStyle w:val="Hyperlink"/>
                <w:noProof/>
              </w:rPr>
              <w:t>High Spec System</w:t>
            </w:r>
            <w:r>
              <w:rPr>
                <w:noProof/>
                <w:webHidden/>
              </w:rPr>
              <w:tab/>
            </w:r>
            <w:r>
              <w:rPr>
                <w:noProof/>
                <w:webHidden/>
              </w:rPr>
              <w:fldChar w:fldCharType="begin"/>
            </w:r>
            <w:r>
              <w:rPr>
                <w:noProof/>
                <w:webHidden/>
              </w:rPr>
              <w:instrText xml:space="preserve"> PAGEREF _Toc67693781 \h </w:instrText>
            </w:r>
            <w:r>
              <w:rPr>
                <w:noProof/>
                <w:webHidden/>
              </w:rPr>
            </w:r>
            <w:r>
              <w:rPr>
                <w:noProof/>
                <w:webHidden/>
              </w:rPr>
              <w:fldChar w:fldCharType="separate"/>
            </w:r>
            <w:r>
              <w:rPr>
                <w:noProof/>
                <w:webHidden/>
              </w:rPr>
              <w:t>13</w:t>
            </w:r>
            <w:r>
              <w:rPr>
                <w:noProof/>
                <w:webHidden/>
              </w:rPr>
              <w:fldChar w:fldCharType="end"/>
            </w:r>
          </w:hyperlink>
        </w:p>
        <w:p w14:paraId="4B9EB8CB" w14:textId="787F0114" w:rsidR="00E500A0" w:rsidRDefault="00E500A0">
          <w:pPr>
            <w:pStyle w:val="TOC1"/>
            <w:tabs>
              <w:tab w:val="right" w:leader="dot" w:pos="9016"/>
            </w:tabs>
            <w:rPr>
              <w:rFonts w:eastAsiaTheme="minorEastAsia"/>
              <w:noProof/>
              <w:lang w:eastAsia="en-GB"/>
            </w:rPr>
          </w:pPr>
          <w:hyperlink w:anchor="_Toc67693782" w:history="1">
            <w:r w:rsidRPr="00C74AB8">
              <w:rPr>
                <w:rStyle w:val="Hyperlink"/>
                <w:noProof/>
              </w:rPr>
              <w:t>Bibliography</w:t>
            </w:r>
            <w:r>
              <w:rPr>
                <w:noProof/>
                <w:webHidden/>
              </w:rPr>
              <w:tab/>
            </w:r>
            <w:r>
              <w:rPr>
                <w:noProof/>
                <w:webHidden/>
              </w:rPr>
              <w:fldChar w:fldCharType="begin"/>
            </w:r>
            <w:r>
              <w:rPr>
                <w:noProof/>
                <w:webHidden/>
              </w:rPr>
              <w:instrText xml:space="preserve"> PAGEREF _Toc67693782 \h </w:instrText>
            </w:r>
            <w:r>
              <w:rPr>
                <w:noProof/>
                <w:webHidden/>
              </w:rPr>
            </w:r>
            <w:r>
              <w:rPr>
                <w:noProof/>
                <w:webHidden/>
              </w:rPr>
              <w:fldChar w:fldCharType="separate"/>
            </w:r>
            <w:r>
              <w:rPr>
                <w:noProof/>
                <w:webHidden/>
              </w:rPr>
              <w:t>14</w:t>
            </w:r>
            <w:r>
              <w:rPr>
                <w:noProof/>
                <w:webHidden/>
              </w:rPr>
              <w:fldChar w:fldCharType="end"/>
            </w:r>
          </w:hyperlink>
        </w:p>
        <w:p w14:paraId="04B98E6F" w14:textId="23242DC6" w:rsidR="000A7D3D" w:rsidRPr="000F5980" w:rsidRDefault="000A7D3D">
          <w:pPr>
            <w:rPr>
              <w:rFonts w:ascii="Arial" w:hAnsi="Arial" w:cs="Arial"/>
            </w:rPr>
          </w:pPr>
          <w:r w:rsidRPr="0079396C">
            <w:rPr>
              <w:rFonts w:ascii="Arial" w:hAnsi="Arial" w:cs="Arial"/>
            </w:rPr>
            <w:fldChar w:fldCharType="end"/>
          </w:r>
        </w:p>
      </w:sdtContent>
    </w:sdt>
    <w:p w14:paraId="5D99EA4D" w14:textId="4C4A5066" w:rsidR="000A7D3D" w:rsidRPr="0079396C" w:rsidRDefault="000A7D3D" w:rsidP="000A7D3D">
      <w:pPr>
        <w:pStyle w:val="Heading1"/>
        <w:rPr>
          <w:rFonts w:ascii="Arial" w:hAnsi="Arial" w:cs="Arial"/>
        </w:rPr>
      </w:pPr>
      <w:bookmarkStart w:id="0" w:name="_Toc67693753"/>
      <w:r w:rsidRPr="0079396C">
        <w:rPr>
          <w:rFonts w:ascii="Arial" w:hAnsi="Arial" w:cs="Arial"/>
        </w:rPr>
        <w:t>Introduction</w:t>
      </w:r>
      <w:bookmarkEnd w:id="0"/>
    </w:p>
    <w:p w14:paraId="74BE6BBA" w14:textId="77777777" w:rsidR="0079396C" w:rsidRPr="0079396C" w:rsidRDefault="0079396C">
      <w:pPr>
        <w:rPr>
          <w:rFonts w:ascii="Arial" w:hAnsi="Arial" w:cs="Arial"/>
          <w:sz w:val="24"/>
          <w:szCs w:val="24"/>
        </w:rPr>
      </w:pPr>
    </w:p>
    <w:p w14:paraId="0C6F588E" w14:textId="0581587B" w:rsidR="00297956" w:rsidRDefault="00D419C1" w:rsidP="0079396C">
      <w:pPr>
        <w:spacing w:line="360" w:lineRule="auto"/>
        <w:rPr>
          <w:rFonts w:ascii="Arial" w:hAnsi="Arial" w:cs="Arial"/>
          <w:sz w:val="24"/>
          <w:szCs w:val="24"/>
        </w:rPr>
      </w:pPr>
      <w:r>
        <w:rPr>
          <w:rFonts w:ascii="Arial" w:hAnsi="Arial" w:cs="Arial"/>
          <w:sz w:val="24"/>
          <w:szCs w:val="24"/>
        </w:rPr>
        <w:t xml:space="preserve">To begin with the introduction to the task, it is centred around a retro gaming company which has been titled as “Generation Gaming” which are primarily focused </w:t>
      </w:r>
      <w:proofErr w:type="gramStart"/>
      <w:r>
        <w:rPr>
          <w:rFonts w:ascii="Arial" w:hAnsi="Arial" w:cs="Arial"/>
          <w:sz w:val="24"/>
          <w:szCs w:val="24"/>
        </w:rPr>
        <w:t>around</w:t>
      </w:r>
      <w:proofErr w:type="gramEnd"/>
      <w:r>
        <w:rPr>
          <w:rFonts w:ascii="Arial" w:hAnsi="Arial" w:cs="Arial"/>
          <w:sz w:val="24"/>
          <w:szCs w:val="24"/>
        </w:rPr>
        <w:t xml:space="preserve"> more retro titles as well as to provide functional systems which are capable of</w:t>
      </w:r>
      <w:r w:rsidR="000E3F87">
        <w:rPr>
          <w:rFonts w:ascii="Arial" w:hAnsi="Arial" w:cs="Arial"/>
          <w:sz w:val="24"/>
          <w:szCs w:val="24"/>
        </w:rPr>
        <w:t xml:space="preserve"> running these games.</w:t>
      </w:r>
    </w:p>
    <w:p w14:paraId="4E2C15F6" w14:textId="506A19D6" w:rsidR="000E3F87" w:rsidRDefault="000E3F87" w:rsidP="0079396C">
      <w:pPr>
        <w:spacing w:line="360" w:lineRule="auto"/>
        <w:rPr>
          <w:rFonts w:ascii="Arial" w:hAnsi="Arial" w:cs="Arial"/>
          <w:sz w:val="24"/>
          <w:szCs w:val="24"/>
        </w:rPr>
      </w:pPr>
      <w:r>
        <w:rPr>
          <w:rFonts w:ascii="Arial" w:hAnsi="Arial" w:cs="Arial"/>
          <w:sz w:val="24"/>
          <w:szCs w:val="24"/>
        </w:rPr>
        <w:t>Generation Gaming has recently decided that they wish to branch out their company to more modern games too however, their older systems are unable to handle the newer games and need to create a new system which can support more modern games.</w:t>
      </w:r>
    </w:p>
    <w:p w14:paraId="26A4FD8E" w14:textId="77777777" w:rsidR="000A7D3D" w:rsidRPr="0079396C" w:rsidRDefault="000A7D3D" w:rsidP="0079396C">
      <w:pPr>
        <w:spacing w:line="360" w:lineRule="auto"/>
        <w:rPr>
          <w:rFonts w:ascii="Arial" w:eastAsiaTheme="majorEastAsia" w:hAnsi="Arial" w:cs="Arial"/>
          <w:b/>
          <w:bCs/>
          <w:color w:val="365F91" w:themeColor="accent1" w:themeShade="BF"/>
          <w:sz w:val="24"/>
          <w:szCs w:val="24"/>
        </w:rPr>
      </w:pPr>
      <w:r w:rsidRPr="0079396C">
        <w:rPr>
          <w:rFonts w:ascii="Arial" w:hAnsi="Arial" w:cs="Arial"/>
          <w:sz w:val="24"/>
          <w:szCs w:val="24"/>
        </w:rPr>
        <w:br w:type="page"/>
      </w:r>
    </w:p>
    <w:p w14:paraId="229FEC61" w14:textId="07AE2911" w:rsidR="000A7D3D" w:rsidRPr="0079396C" w:rsidRDefault="00D33F26" w:rsidP="000A7D3D">
      <w:pPr>
        <w:pStyle w:val="Heading1"/>
        <w:rPr>
          <w:rFonts w:ascii="Arial" w:hAnsi="Arial" w:cs="Arial"/>
        </w:rPr>
      </w:pPr>
      <w:bookmarkStart w:id="1" w:name="_Toc67693754"/>
      <w:r>
        <w:rPr>
          <w:rFonts w:ascii="Arial" w:hAnsi="Arial" w:cs="Arial"/>
        </w:rPr>
        <w:lastRenderedPageBreak/>
        <w:t>L</w:t>
      </w:r>
      <w:r w:rsidR="0045162F">
        <w:rPr>
          <w:rFonts w:ascii="Arial" w:hAnsi="Arial" w:cs="Arial"/>
        </w:rPr>
        <w:t>o</w:t>
      </w:r>
      <w:r>
        <w:rPr>
          <w:rFonts w:ascii="Arial" w:hAnsi="Arial" w:cs="Arial"/>
        </w:rPr>
        <w:t>w spec</w:t>
      </w:r>
      <w:r w:rsidR="0045162F">
        <w:rPr>
          <w:rFonts w:ascii="Arial" w:hAnsi="Arial" w:cs="Arial"/>
        </w:rPr>
        <w:t xml:space="preserve"> System</w:t>
      </w:r>
      <w:bookmarkEnd w:id="1"/>
    </w:p>
    <w:p w14:paraId="6C3C1D20" w14:textId="6FD1E66F" w:rsidR="000A7D3D" w:rsidRDefault="00685EC8" w:rsidP="000A7D3D">
      <w:pPr>
        <w:rPr>
          <w:rFonts w:ascii="Arial" w:hAnsi="Arial" w:cs="Arial"/>
        </w:rPr>
      </w:pPr>
      <w:r>
        <w:rPr>
          <w:rFonts w:ascii="Arial" w:hAnsi="Arial" w:cs="Arial"/>
        </w:rPr>
        <w:t xml:space="preserve">Considering that Generation Gaming is primarily focused </w:t>
      </w:r>
      <w:r w:rsidR="008A2E00">
        <w:rPr>
          <w:rFonts w:ascii="Arial" w:hAnsi="Arial" w:cs="Arial"/>
        </w:rPr>
        <w:t>on</w:t>
      </w:r>
      <w:r>
        <w:rPr>
          <w:rFonts w:ascii="Arial" w:hAnsi="Arial" w:cs="Arial"/>
        </w:rPr>
        <w:t xml:space="preserve"> their retro era style games, they would also want to create a system which would feel authentic to a retro gaming </w:t>
      </w:r>
      <w:r w:rsidR="00FD4F8C">
        <w:rPr>
          <w:rFonts w:ascii="Arial" w:hAnsi="Arial" w:cs="Arial"/>
        </w:rPr>
        <w:t>experience by</w:t>
      </w:r>
      <w:r>
        <w:rPr>
          <w:rFonts w:ascii="Arial" w:hAnsi="Arial" w:cs="Arial"/>
        </w:rPr>
        <w:t xml:space="preserve"> utilising an intentionally weaker system</w:t>
      </w:r>
      <w:r w:rsidR="00FD4F8C">
        <w:rPr>
          <w:rFonts w:ascii="Arial" w:hAnsi="Arial" w:cs="Arial"/>
        </w:rPr>
        <w:t xml:space="preserve"> with a maximum budget of £960.</w:t>
      </w:r>
    </w:p>
    <w:p w14:paraId="628215B3" w14:textId="15586D52" w:rsidR="00FE3622" w:rsidRDefault="00B939AA" w:rsidP="00B939AA">
      <w:pPr>
        <w:pStyle w:val="Heading2"/>
      </w:pPr>
      <w:bookmarkStart w:id="2" w:name="_Toc67693755"/>
      <w:r>
        <w:t>Motherboard</w:t>
      </w:r>
      <w:bookmarkEnd w:id="2"/>
    </w:p>
    <w:p w14:paraId="7C66961D" w14:textId="753C4EC7" w:rsidR="00B939AA" w:rsidRDefault="00042289" w:rsidP="00B939AA">
      <w:r>
        <w:t xml:space="preserve">To begin with the build for the lower spec system, I have decided to use the ASUS ROG STRIX B450-F Gaming AM4 Motherboard for the primary reason being the amount of space that is available for components and the price being reasonably low at £95.98 for the motherboard. </w:t>
      </w:r>
      <w:sdt>
        <w:sdtPr>
          <w:id w:val="-623464596"/>
          <w:citation/>
        </w:sdtPr>
        <w:sdtContent>
          <w:r>
            <w:fldChar w:fldCharType="begin"/>
          </w:r>
          <w:r>
            <w:instrText xml:space="preserve"> CITATION Cured \l 2057 </w:instrText>
          </w:r>
          <w:r>
            <w:fldChar w:fldCharType="separate"/>
          </w:r>
          <w:r w:rsidRPr="00042289">
            <w:rPr>
              <w:noProof/>
            </w:rPr>
            <w:t>[1]</w:t>
          </w:r>
          <w:r>
            <w:fldChar w:fldCharType="end"/>
          </w:r>
        </w:sdtContent>
      </w:sdt>
    </w:p>
    <w:p w14:paraId="25A70BBA" w14:textId="0327B1EF" w:rsidR="004E6C21" w:rsidRDefault="004E6C21" w:rsidP="00B939AA">
      <w:r>
        <w:rPr>
          <w:noProof/>
        </w:rPr>
        <w:drawing>
          <wp:inline distT="0" distB="0" distL="0" distR="0" wp14:anchorId="24E1CC6E" wp14:editId="658FFFF4">
            <wp:extent cx="1967526" cy="2466975"/>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41381" t="27181" r="37015" b="24660"/>
                    <a:stretch/>
                  </pic:blipFill>
                  <pic:spPr bwMode="auto">
                    <a:xfrm>
                      <a:off x="0" y="0"/>
                      <a:ext cx="1984368" cy="2488092"/>
                    </a:xfrm>
                    <a:prstGeom prst="rect">
                      <a:avLst/>
                    </a:prstGeom>
                    <a:ln>
                      <a:noFill/>
                    </a:ln>
                    <a:extLst>
                      <a:ext uri="{53640926-AAD7-44D8-BBD7-CCE9431645EC}">
                        <a14:shadowObscured xmlns:a14="http://schemas.microsoft.com/office/drawing/2010/main"/>
                      </a:ext>
                    </a:extLst>
                  </pic:spPr>
                </pic:pic>
              </a:graphicData>
            </a:graphic>
          </wp:inline>
        </w:drawing>
      </w:r>
    </w:p>
    <w:p w14:paraId="537FE87B" w14:textId="7FFF7382" w:rsidR="00B939AA" w:rsidRDefault="00B939AA" w:rsidP="00B939AA">
      <w:pPr>
        <w:pStyle w:val="Heading2"/>
      </w:pPr>
      <w:bookmarkStart w:id="3" w:name="_Toc67693756"/>
      <w:r>
        <w:t>CPU</w:t>
      </w:r>
      <w:bookmarkEnd w:id="3"/>
    </w:p>
    <w:p w14:paraId="05FF44E8" w14:textId="378EC35F" w:rsidR="00B939AA" w:rsidRDefault="00046F14" w:rsidP="00B939AA">
      <w:r>
        <w:t>For the CPU that I have decided to select for the lower spec system, I have decided to use the AMD 2650 1.45 GHz Dual-Core Processor. The main reasons behind why I chose this CPU was because it was less of an issue in terms of costs being priced at £29.99 and for the fact that it is a dual core processor can split two</w:t>
      </w:r>
      <w:r w:rsidR="00D05021">
        <w:t xml:space="preserve"> sets of data which would help make the system run faster since all the data is not being handled at once. </w:t>
      </w:r>
      <w:r>
        <w:t xml:space="preserve"> </w:t>
      </w:r>
      <w:sdt>
        <w:sdtPr>
          <w:id w:val="1608470211"/>
          <w:citation/>
        </w:sdtPr>
        <w:sdtContent>
          <w:r>
            <w:fldChar w:fldCharType="begin"/>
          </w:r>
          <w:r>
            <w:instrText xml:space="preserve"> CITATION PCP14 \l 2057 </w:instrText>
          </w:r>
          <w:r>
            <w:fldChar w:fldCharType="separate"/>
          </w:r>
          <w:r w:rsidR="00215914" w:rsidRPr="00215914">
            <w:rPr>
              <w:noProof/>
            </w:rPr>
            <w:t>[2]</w:t>
          </w:r>
          <w:r>
            <w:fldChar w:fldCharType="end"/>
          </w:r>
        </w:sdtContent>
      </w:sdt>
      <w:r w:rsidR="00D05021">
        <w:t xml:space="preserve"> </w:t>
      </w:r>
      <w:sdt>
        <w:sdtPr>
          <w:id w:val="261729701"/>
          <w:citation/>
        </w:sdtPr>
        <w:sdtContent>
          <w:r w:rsidR="00D05021">
            <w:fldChar w:fldCharType="begin"/>
          </w:r>
          <w:r w:rsidR="00D05021">
            <w:instrText xml:space="preserve"> CITATION Dig20 \l 2057 </w:instrText>
          </w:r>
          <w:r w:rsidR="00D05021">
            <w:fldChar w:fldCharType="separate"/>
          </w:r>
          <w:r w:rsidR="00215914" w:rsidRPr="00215914">
            <w:rPr>
              <w:noProof/>
            </w:rPr>
            <w:t>[3]</w:t>
          </w:r>
          <w:r w:rsidR="00D05021">
            <w:fldChar w:fldCharType="end"/>
          </w:r>
        </w:sdtContent>
      </w:sdt>
    </w:p>
    <w:p w14:paraId="5EEBA410" w14:textId="1FE8C64B" w:rsidR="00046F14" w:rsidRDefault="00046F14" w:rsidP="00B939AA">
      <w:r>
        <w:rPr>
          <w:noProof/>
        </w:rPr>
        <w:drawing>
          <wp:inline distT="0" distB="0" distL="0" distR="0" wp14:anchorId="400BF93F" wp14:editId="1F99E483">
            <wp:extent cx="2352675" cy="1917942"/>
            <wp:effectExtent l="0" t="0" r="0" b="635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4292" t="45795" r="70419" b="32047"/>
                    <a:stretch/>
                  </pic:blipFill>
                  <pic:spPr bwMode="auto">
                    <a:xfrm>
                      <a:off x="0" y="0"/>
                      <a:ext cx="2363826" cy="1927032"/>
                    </a:xfrm>
                    <a:prstGeom prst="rect">
                      <a:avLst/>
                    </a:prstGeom>
                    <a:ln>
                      <a:noFill/>
                    </a:ln>
                    <a:extLst>
                      <a:ext uri="{53640926-AAD7-44D8-BBD7-CCE9431645EC}">
                        <a14:shadowObscured xmlns:a14="http://schemas.microsoft.com/office/drawing/2010/main"/>
                      </a:ext>
                    </a:extLst>
                  </pic:spPr>
                </pic:pic>
              </a:graphicData>
            </a:graphic>
          </wp:inline>
        </w:drawing>
      </w:r>
    </w:p>
    <w:p w14:paraId="1F8ED960" w14:textId="77777777" w:rsidR="00046F14" w:rsidRDefault="00046F14" w:rsidP="00B939AA"/>
    <w:p w14:paraId="6C7091A1" w14:textId="42E5CDE0" w:rsidR="00B939AA" w:rsidRDefault="00B939AA" w:rsidP="00B939AA">
      <w:pPr>
        <w:pStyle w:val="Heading2"/>
      </w:pPr>
      <w:bookmarkStart w:id="4" w:name="_Toc67693757"/>
      <w:r>
        <w:t>RAM</w:t>
      </w:r>
      <w:bookmarkEnd w:id="4"/>
    </w:p>
    <w:p w14:paraId="0517EABD" w14:textId="72FE1FDE" w:rsidR="00B939AA" w:rsidRDefault="004E7A1E" w:rsidP="00B939AA">
      <w:r>
        <w:t xml:space="preserve">For the RAM that I have chosen to use for this system, I have decided on using two sticks of the Crucial 1 GB (1x1GB) DDR2-800 CL6 Memory totalling at £11.14 which would be really cost effective </w:t>
      </w:r>
      <w:r>
        <w:lastRenderedPageBreak/>
        <w:t xml:space="preserve">for the system, whilst 2GB of RAM would not be able to support larger games, it will be able to handle data from smaller games for the system. </w:t>
      </w:r>
      <w:sdt>
        <w:sdtPr>
          <w:id w:val="1140304427"/>
          <w:citation/>
        </w:sdtPr>
        <w:sdtContent>
          <w:r>
            <w:fldChar w:fldCharType="begin"/>
          </w:r>
          <w:r>
            <w:instrText xml:space="preserve"> CITATION PCP091 \l 2057 </w:instrText>
          </w:r>
          <w:r>
            <w:fldChar w:fldCharType="separate"/>
          </w:r>
          <w:r w:rsidR="00215914" w:rsidRPr="00215914">
            <w:rPr>
              <w:noProof/>
            </w:rPr>
            <w:t>[4]</w:t>
          </w:r>
          <w:r>
            <w:fldChar w:fldCharType="end"/>
          </w:r>
        </w:sdtContent>
      </w:sdt>
    </w:p>
    <w:p w14:paraId="077FBFF7" w14:textId="3BA61EA7" w:rsidR="004E7A1E" w:rsidRPr="00B939AA" w:rsidRDefault="004E7A1E" w:rsidP="00B939AA">
      <w:r>
        <w:rPr>
          <w:noProof/>
        </w:rPr>
        <w:drawing>
          <wp:inline distT="0" distB="0" distL="0" distR="0" wp14:anchorId="6EF2B353" wp14:editId="4E3548D2">
            <wp:extent cx="2667000" cy="1905000"/>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67804" t="33091" r="18236" b="49182"/>
                    <a:stretch/>
                  </pic:blipFill>
                  <pic:spPr bwMode="auto">
                    <a:xfrm>
                      <a:off x="0" y="0"/>
                      <a:ext cx="2690453" cy="1921752"/>
                    </a:xfrm>
                    <a:prstGeom prst="rect">
                      <a:avLst/>
                    </a:prstGeom>
                    <a:ln>
                      <a:noFill/>
                    </a:ln>
                    <a:extLst>
                      <a:ext uri="{53640926-AAD7-44D8-BBD7-CCE9431645EC}">
                        <a14:shadowObscured xmlns:a14="http://schemas.microsoft.com/office/drawing/2010/main"/>
                      </a:ext>
                    </a:extLst>
                  </pic:spPr>
                </pic:pic>
              </a:graphicData>
            </a:graphic>
          </wp:inline>
        </w:drawing>
      </w:r>
    </w:p>
    <w:p w14:paraId="23421FA5" w14:textId="4052C895" w:rsidR="00B939AA" w:rsidRDefault="00B939AA" w:rsidP="00B939AA">
      <w:pPr>
        <w:pStyle w:val="Heading2"/>
      </w:pPr>
      <w:bookmarkStart w:id="5" w:name="_Toc67693758"/>
      <w:r>
        <w:t>Hard Drive</w:t>
      </w:r>
      <w:bookmarkEnd w:id="5"/>
    </w:p>
    <w:p w14:paraId="5BCEE02A" w14:textId="76965384" w:rsidR="00B939AA" w:rsidRDefault="00D05021" w:rsidP="00B939AA">
      <w:r>
        <w:t>For the Hard Drive that I have selected for the system, I have chosen the Seagate Pipeline HD 250 GB 3,5” 5900RPM Internal Hard drive. I chose this Hard Drive since it has 250GB worth of storage which would be enough to store a variety of lower spec games which applies for the intended system, the price of the hard drive is also more cost effective for this system</w:t>
      </w:r>
      <w:r w:rsidR="001C67ED">
        <w:t xml:space="preserve"> (£13.99)</w:t>
      </w:r>
      <w:r>
        <w:t>.</w:t>
      </w:r>
      <w:r w:rsidR="00E21421">
        <w:t xml:space="preserve"> This is also </w:t>
      </w:r>
      <w:proofErr w:type="gramStart"/>
      <w:r w:rsidR="00E21421">
        <w:t>a</w:t>
      </w:r>
      <w:proofErr w:type="gramEnd"/>
      <w:r w:rsidR="00E21421">
        <w:t xml:space="preserve"> HDD which is significantly cheaper than a SSD</w:t>
      </w:r>
      <w:r w:rsidR="00246B87">
        <w:t xml:space="preserve"> </w:t>
      </w:r>
      <w:r w:rsidR="00E21421">
        <w:t>(Solid State Drive) as a quote states “</w:t>
      </w:r>
      <w:r w:rsidR="00E21421">
        <w:rPr>
          <w:rFonts w:ascii="Arial" w:hAnsi="Arial" w:cs="Arial"/>
          <w:b/>
          <w:bCs/>
          <w:color w:val="202124"/>
          <w:shd w:val="clear" w:color="auto" w:fill="FFFFFF"/>
        </w:rPr>
        <w:t>HDD</w:t>
      </w:r>
      <w:r w:rsidR="00E21421">
        <w:rPr>
          <w:rFonts w:ascii="Arial" w:hAnsi="Arial" w:cs="Arial"/>
          <w:color w:val="202124"/>
          <w:shd w:val="clear" w:color="auto" w:fill="FFFFFF"/>
        </w:rPr>
        <w:t> is considerably cheaper than </w:t>
      </w:r>
      <w:r w:rsidR="00E21421">
        <w:rPr>
          <w:rFonts w:ascii="Arial" w:hAnsi="Arial" w:cs="Arial"/>
          <w:b/>
          <w:bCs/>
          <w:color w:val="202124"/>
          <w:shd w:val="clear" w:color="auto" w:fill="FFFFFF"/>
        </w:rPr>
        <w:t>SSD</w:t>
      </w:r>
      <w:r w:rsidR="00E21421">
        <w:rPr>
          <w:rFonts w:ascii="Arial" w:hAnsi="Arial" w:cs="Arial"/>
          <w:color w:val="202124"/>
          <w:shd w:val="clear" w:color="auto" w:fill="FFFFFF"/>
        </w:rPr>
        <w:t>, especially for </w:t>
      </w:r>
      <w:r w:rsidR="00E21421">
        <w:rPr>
          <w:rFonts w:ascii="Arial" w:hAnsi="Arial" w:cs="Arial"/>
          <w:b/>
          <w:bCs/>
          <w:color w:val="202124"/>
          <w:shd w:val="clear" w:color="auto" w:fill="FFFFFF"/>
        </w:rPr>
        <w:t>drives over</w:t>
      </w:r>
      <w:r w:rsidR="00E21421">
        <w:rPr>
          <w:rFonts w:ascii="Arial" w:hAnsi="Arial" w:cs="Arial"/>
          <w:color w:val="202124"/>
          <w:shd w:val="clear" w:color="auto" w:fill="FFFFFF"/>
        </w:rPr>
        <w:t> 1 TB.”</w:t>
      </w:r>
      <w:r w:rsidR="00E21421">
        <w:t xml:space="preserve">  </w:t>
      </w:r>
      <w:sdt>
        <w:sdtPr>
          <w:id w:val="-1309009570"/>
          <w:citation/>
        </w:sdtPr>
        <w:sdtContent>
          <w:r w:rsidR="00E21421">
            <w:fldChar w:fldCharType="begin"/>
          </w:r>
          <w:r w:rsidR="00E21421">
            <w:instrText xml:space="preserve"> CITATION Com20 \l 2057 </w:instrText>
          </w:r>
          <w:r w:rsidR="00E21421">
            <w:fldChar w:fldCharType="separate"/>
          </w:r>
          <w:r w:rsidR="00215914" w:rsidRPr="00215914">
            <w:rPr>
              <w:noProof/>
            </w:rPr>
            <w:t>[5]</w:t>
          </w:r>
          <w:r w:rsidR="00E21421">
            <w:fldChar w:fldCharType="end"/>
          </w:r>
        </w:sdtContent>
      </w:sdt>
      <w:r w:rsidR="00E21421">
        <w:t xml:space="preserve"> </w:t>
      </w:r>
      <w:sdt>
        <w:sdtPr>
          <w:id w:val="-682822000"/>
          <w:citation/>
        </w:sdtPr>
        <w:sdtContent>
          <w:r w:rsidR="00E21421">
            <w:fldChar w:fldCharType="begin"/>
          </w:r>
          <w:r w:rsidR="00E21421">
            <w:instrText xml:space="preserve"> CITATION PCP09 \l 2057 </w:instrText>
          </w:r>
          <w:r w:rsidR="00E21421">
            <w:fldChar w:fldCharType="separate"/>
          </w:r>
          <w:r w:rsidR="00215914" w:rsidRPr="00215914">
            <w:rPr>
              <w:noProof/>
            </w:rPr>
            <w:t>[6]</w:t>
          </w:r>
          <w:r w:rsidR="00E21421">
            <w:fldChar w:fldCharType="end"/>
          </w:r>
        </w:sdtContent>
      </w:sdt>
    </w:p>
    <w:p w14:paraId="4AD5A13A" w14:textId="322BB934" w:rsidR="00D05021" w:rsidRDefault="00D05021" w:rsidP="00B939AA">
      <w:r>
        <w:rPr>
          <w:noProof/>
        </w:rPr>
        <w:drawing>
          <wp:inline distT="0" distB="0" distL="0" distR="0" wp14:anchorId="526CD9BB" wp14:editId="3AEB1AE9">
            <wp:extent cx="1905000" cy="190500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68303" t="30431" r="19233" b="47410"/>
                    <a:stretch/>
                  </pic:blipFill>
                  <pic:spPr bwMode="auto">
                    <a:xfrm>
                      <a:off x="0" y="0"/>
                      <a:ext cx="1905000" cy="1905000"/>
                    </a:xfrm>
                    <a:prstGeom prst="rect">
                      <a:avLst/>
                    </a:prstGeom>
                    <a:ln>
                      <a:noFill/>
                    </a:ln>
                    <a:extLst>
                      <a:ext uri="{53640926-AAD7-44D8-BBD7-CCE9431645EC}">
                        <a14:shadowObscured xmlns:a14="http://schemas.microsoft.com/office/drawing/2010/main"/>
                      </a:ext>
                    </a:extLst>
                  </pic:spPr>
                </pic:pic>
              </a:graphicData>
            </a:graphic>
          </wp:inline>
        </w:drawing>
      </w:r>
    </w:p>
    <w:p w14:paraId="3DD74DA3" w14:textId="2FB345AC" w:rsidR="00B939AA" w:rsidRDefault="001E5B6C" w:rsidP="00B939AA">
      <w:pPr>
        <w:pStyle w:val="Heading2"/>
      </w:pPr>
      <w:bookmarkStart w:id="6" w:name="_Toc67693759"/>
      <w:r>
        <w:t xml:space="preserve">CPU </w:t>
      </w:r>
      <w:r w:rsidR="00B939AA">
        <w:t>Cooling</w:t>
      </w:r>
      <w:bookmarkEnd w:id="6"/>
    </w:p>
    <w:p w14:paraId="7E89D648" w14:textId="07EBB5D1" w:rsidR="00B939AA" w:rsidRDefault="00B14A3E" w:rsidP="00B939AA">
      <w:r>
        <w:t>Considering that the CPU will naturally require a form of cooling to prevent the CPU from overheating, to help prevent this from happening, I have decided to use the Onewatt DS 1900RPM CPU Cooler, this is very cost effective for the system as it is priced at £9.50.</w:t>
      </w:r>
      <w:r w:rsidR="00EA3A34">
        <w:t xml:space="preserve"> </w:t>
      </w:r>
      <w:sdt>
        <w:sdtPr>
          <w:id w:val="-1340456691"/>
          <w:citation/>
        </w:sdtPr>
        <w:sdtContent>
          <w:r w:rsidR="00EA3A34">
            <w:fldChar w:fldCharType="begin"/>
          </w:r>
          <w:r w:rsidR="00EA3A34">
            <w:instrText xml:space="preserve"> CITATION Ama20 \l 2057 </w:instrText>
          </w:r>
          <w:r w:rsidR="00EA3A34">
            <w:fldChar w:fldCharType="separate"/>
          </w:r>
          <w:r w:rsidR="00215914" w:rsidRPr="00215914">
            <w:rPr>
              <w:noProof/>
            </w:rPr>
            <w:t>[7]</w:t>
          </w:r>
          <w:r w:rsidR="00EA3A34">
            <w:fldChar w:fldCharType="end"/>
          </w:r>
        </w:sdtContent>
      </w:sdt>
    </w:p>
    <w:p w14:paraId="06558578" w14:textId="7288F7B3" w:rsidR="00B14A3E" w:rsidRDefault="00B14A3E" w:rsidP="00B939AA">
      <w:r>
        <w:rPr>
          <w:noProof/>
        </w:rPr>
        <w:drawing>
          <wp:inline distT="0" distB="0" distL="0" distR="0" wp14:anchorId="0B938458" wp14:editId="18DA075E">
            <wp:extent cx="1944933" cy="1483995"/>
            <wp:effectExtent l="0" t="0" r="0" b="190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1272" t="32500" r="49978" b="28501"/>
                    <a:stretch/>
                  </pic:blipFill>
                  <pic:spPr bwMode="auto">
                    <a:xfrm>
                      <a:off x="0" y="0"/>
                      <a:ext cx="1981652" cy="1512012"/>
                    </a:xfrm>
                    <a:prstGeom prst="rect">
                      <a:avLst/>
                    </a:prstGeom>
                    <a:ln>
                      <a:noFill/>
                    </a:ln>
                    <a:extLst>
                      <a:ext uri="{53640926-AAD7-44D8-BBD7-CCE9431645EC}">
                        <a14:shadowObscured xmlns:a14="http://schemas.microsoft.com/office/drawing/2010/main"/>
                      </a:ext>
                    </a:extLst>
                  </pic:spPr>
                </pic:pic>
              </a:graphicData>
            </a:graphic>
          </wp:inline>
        </w:drawing>
      </w:r>
    </w:p>
    <w:p w14:paraId="4B0A538B" w14:textId="50ED28FF" w:rsidR="00B939AA" w:rsidRDefault="00B939AA" w:rsidP="00B939AA">
      <w:pPr>
        <w:pStyle w:val="Heading2"/>
      </w:pPr>
      <w:bookmarkStart w:id="7" w:name="_Toc67693760"/>
      <w:r>
        <w:lastRenderedPageBreak/>
        <w:t>GPU</w:t>
      </w:r>
      <w:bookmarkEnd w:id="7"/>
    </w:p>
    <w:p w14:paraId="42F4B788" w14:textId="27BAB6BB" w:rsidR="00B939AA" w:rsidRPr="003D4404" w:rsidRDefault="00BF4A06" w:rsidP="00B939AA">
      <w:pPr>
        <w:rPr>
          <w:rFonts w:ascii="Arial" w:hAnsi="Arial" w:cs="Arial"/>
          <w:color w:val="191B2B"/>
          <w:sz w:val="20"/>
          <w:szCs w:val="20"/>
          <w:shd w:val="clear" w:color="auto" w:fill="F4F4F3"/>
        </w:rPr>
      </w:pPr>
      <w:r>
        <w:t xml:space="preserve">To discuss an appropriate GPU for the lower specification system, I personally have decided to use the MSI GeForce GT 710 1 GB Video card, this was my main choice for this system as it has 1GB worth of memory and is known to be simple to install </w:t>
      </w:r>
      <w:r w:rsidR="00986EE3">
        <w:t>as a review by the user “</w:t>
      </w:r>
      <w:proofErr w:type="spellStart"/>
      <w:r w:rsidR="00986EE3">
        <w:t>Foghead</w:t>
      </w:r>
      <w:proofErr w:type="spellEnd"/>
      <w:r w:rsidR="00986EE3">
        <w:t xml:space="preserve">-Be” stated </w:t>
      </w:r>
      <w:proofErr w:type="gramStart"/>
      <w:r w:rsidR="00986EE3" w:rsidRPr="003D4404">
        <w:rPr>
          <w:rFonts w:cstheme="minorHAnsi"/>
        </w:rPr>
        <w:t>“</w:t>
      </w:r>
      <w:r w:rsidR="00D077E3">
        <w:rPr>
          <w:rFonts w:cstheme="minorHAnsi"/>
        </w:rPr>
        <w:t xml:space="preserve"> “</w:t>
      </w:r>
      <w:proofErr w:type="gramEnd"/>
      <w:r w:rsidR="00D077E3">
        <w:rPr>
          <w:rFonts w:cstheme="minorHAnsi"/>
        </w:rPr>
        <w:t xml:space="preserve"> didn’t think much </w:t>
      </w:r>
      <w:r w:rsidR="006D7E37">
        <w:rPr>
          <w:rFonts w:cstheme="minorHAnsi"/>
        </w:rPr>
        <w:t xml:space="preserve">of it as </w:t>
      </w:r>
      <w:proofErr w:type="spellStart"/>
      <w:r w:rsidR="006D7E37">
        <w:rPr>
          <w:rFonts w:cstheme="minorHAnsi"/>
        </w:rPr>
        <w:t>i</w:t>
      </w:r>
      <w:proofErr w:type="spellEnd"/>
      <w:r w:rsidR="006D7E37">
        <w:rPr>
          <w:rFonts w:cstheme="minorHAnsi"/>
        </w:rPr>
        <w:t xml:space="preserve"> ordered it, was easy to install. The results </w:t>
      </w:r>
      <w:proofErr w:type="spellStart"/>
      <w:r w:rsidR="006D7E37">
        <w:rPr>
          <w:rFonts w:cstheme="minorHAnsi"/>
        </w:rPr>
        <w:t>kinda</w:t>
      </w:r>
      <w:proofErr w:type="spellEnd"/>
      <w:r w:rsidR="006D7E37">
        <w:rPr>
          <w:rFonts w:cstheme="minorHAnsi"/>
        </w:rPr>
        <w:t xml:space="preserve"> baffled me. It does a pretty good job for just a basic pc. Great screen quality even with higher resolution screens.” This would suggest that the GPU is both highly functional with most external devices such as a </w:t>
      </w:r>
      <w:proofErr w:type="gramStart"/>
      <w:r w:rsidR="006D7E37">
        <w:rPr>
          <w:rFonts w:cstheme="minorHAnsi"/>
        </w:rPr>
        <w:t>monitor, but</w:t>
      </w:r>
      <w:proofErr w:type="gramEnd"/>
      <w:r w:rsidR="006D7E37">
        <w:rPr>
          <w:rFonts w:cstheme="minorHAnsi"/>
        </w:rPr>
        <w:t xml:space="preserve"> is also simple to install.</w:t>
      </w:r>
      <w:sdt>
        <w:sdtPr>
          <w:rPr>
            <w:rFonts w:cstheme="minorHAnsi"/>
            <w:color w:val="191B2B"/>
            <w:shd w:val="clear" w:color="auto" w:fill="F4F4F3"/>
          </w:rPr>
          <w:id w:val="1851905268"/>
          <w:citation/>
        </w:sdtPr>
        <w:sdtContent>
          <w:r w:rsidR="00986EE3" w:rsidRPr="006D7E37">
            <w:rPr>
              <w:rFonts w:cstheme="minorHAnsi"/>
              <w:color w:val="191B2B"/>
              <w:shd w:val="clear" w:color="auto" w:fill="F4F4F3"/>
            </w:rPr>
            <w:fldChar w:fldCharType="begin"/>
          </w:r>
          <w:r w:rsidR="00986EE3" w:rsidRPr="006D7E37">
            <w:rPr>
              <w:rFonts w:cstheme="minorHAnsi"/>
              <w:color w:val="191B2B"/>
              <w:shd w:val="clear" w:color="auto" w:fill="F4F4F3"/>
            </w:rPr>
            <w:instrText xml:space="preserve"> CITATION Foged \l 2057 </w:instrText>
          </w:r>
          <w:r w:rsidR="00986EE3" w:rsidRPr="006D7E37">
            <w:rPr>
              <w:rFonts w:cstheme="minorHAnsi"/>
              <w:color w:val="191B2B"/>
              <w:shd w:val="clear" w:color="auto" w:fill="F4F4F3"/>
            </w:rPr>
            <w:fldChar w:fldCharType="separate"/>
          </w:r>
          <w:r w:rsidR="00215914">
            <w:rPr>
              <w:rFonts w:cstheme="minorHAnsi"/>
              <w:noProof/>
              <w:color w:val="191B2B"/>
              <w:shd w:val="clear" w:color="auto" w:fill="F4F4F3"/>
            </w:rPr>
            <w:t xml:space="preserve"> </w:t>
          </w:r>
          <w:r w:rsidR="00215914" w:rsidRPr="00215914">
            <w:rPr>
              <w:rFonts w:cstheme="minorHAnsi"/>
              <w:noProof/>
              <w:color w:val="191B2B"/>
              <w:shd w:val="clear" w:color="auto" w:fill="F4F4F3"/>
            </w:rPr>
            <w:t>[8]</w:t>
          </w:r>
          <w:r w:rsidR="00986EE3" w:rsidRPr="006D7E37">
            <w:rPr>
              <w:rFonts w:cstheme="minorHAnsi"/>
              <w:color w:val="191B2B"/>
              <w:shd w:val="clear" w:color="auto" w:fill="F4F4F3"/>
            </w:rPr>
            <w:fldChar w:fldCharType="end"/>
          </w:r>
        </w:sdtContent>
      </w:sdt>
    </w:p>
    <w:p w14:paraId="7A01CE50" w14:textId="59930F3E" w:rsidR="00986EE3" w:rsidRPr="00986EE3" w:rsidRDefault="00986EE3" w:rsidP="00B939AA">
      <w:pPr>
        <w:rPr>
          <w:rFonts w:ascii="Arial" w:hAnsi="Arial" w:cs="Arial"/>
        </w:rPr>
      </w:pPr>
      <w:r>
        <w:rPr>
          <w:noProof/>
        </w:rPr>
        <w:drawing>
          <wp:inline distT="0" distB="0" distL="0" distR="0" wp14:anchorId="79BCABE4" wp14:editId="5B530195">
            <wp:extent cx="2590800" cy="2232498"/>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33071" t="28067" r="35686" b="24070"/>
                    <a:stretch/>
                  </pic:blipFill>
                  <pic:spPr bwMode="auto">
                    <a:xfrm>
                      <a:off x="0" y="0"/>
                      <a:ext cx="2599814" cy="2240266"/>
                    </a:xfrm>
                    <a:prstGeom prst="rect">
                      <a:avLst/>
                    </a:prstGeom>
                    <a:ln>
                      <a:noFill/>
                    </a:ln>
                    <a:extLst>
                      <a:ext uri="{53640926-AAD7-44D8-BBD7-CCE9431645EC}">
                        <a14:shadowObscured xmlns:a14="http://schemas.microsoft.com/office/drawing/2010/main"/>
                      </a:ext>
                    </a:extLst>
                  </pic:spPr>
                </pic:pic>
              </a:graphicData>
            </a:graphic>
          </wp:inline>
        </w:drawing>
      </w:r>
    </w:p>
    <w:p w14:paraId="09C851FF" w14:textId="2DEAAD4A" w:rsidR="00B939AA" w:rsidRDefault="00B939AA" w:rsidP="00B939AA">
      <w:pPr>
        <w:pStyle w:val="Heading2"/>
      </w:pPr>
      <w:bookmarkStart w:id="8" w:name="_Toc67693761"/>
      <w:r>
        <w:t>Power Supply</w:t>
      </w:r>
      <w:bookmarkEnd w:id="8"/>
    </w:p>
    <w:p w14:paraId="1F06B904" w14:textId="51513980" w:rsidR="00B939AA" w:rsidRDefault="00E22221" w:rsidP="00B939AA">
      <w:r>
        <w:t xml:space="preserve">To discuss the power supply that I have chosen for the lower specification system, my main </w:t>
      </w:r>
      <w:r w:rsidR="00FF0A9B">
        <w:t>reasoning behind</w:t>
      </w:r>
      <w:r>
        <w:t xml:space="preserve"> selectin</w:t>
      </w:r>
      <w:r w:rsidR="000D4E28">
        <w:t>g</w:t>
      </w:r>
      <w:r>
        <w:t xml:space="preserve"> th</w:t>
      </w:r>
      <w:r w:rsidR="000D4E28">
        <w:t>e</w:t>
      </w:r>
      <w:r>
        <w:t xml:space="preserve"> </w:t>
      </w:r>
      <w:proofErr w:type="spellStart"/>
      <w:r w:rsidR="000D4E28">
        <w:t>Logisys</w:t>
      </w:r>
      <w:proofErr w:type="spellEnd"/>
      <w:r w:rsidR="000D4E28">
        <w:t xml:space="preserve"> 480 W ATX Power Supply </w:t>
      </w:r>
      <w:r>
        <w:t>would be</w:t>
      </w:r>
      <w:r w:rsidR="000D4E28">
        <w:t xml:space="preserve"> primarily</w:t>
      </w:r>
      <w:r>
        <w:t xml:space="preserve"> for the price alone being at £20.99 and to be the component which provides power to this system, whilst there are better options, a power supply that can produce 480 watts would be enough to provide power to this system since the rest of the components </w:t>
      </w:r>
      <w:proofErr w:type="gramStart"/>
      <w:r>
        <w:t>aren’t</w:t>
      </w:r>
      <w:proofErr w:type="gramEnd"/>
      <w:r>
        <w:t xml:space="preserve"> too advanced</w:t>
      </w:r>
      <w:r w:rsidR="00FF0A9B">
        <w:t>.</w:t>
      </w:r>
      <w:r>
        <w:t xml:space="preserve"> </w:t>
      </w:r>
      <w:sdt>
        <w:sdtPr>
          <w:id w:val="-953636654"/>
          <w:citation/>
        </w:sdtPr>
        <w:sdtContent>
          <w:r>
            <w:fldChar w:fldCharType="begin"/>
          </w:r>
          <w:r>
            <w:instrText xml:space="preserve"> CITATION PCP17 \l 2057 </w:instrText>
          </w:r>
          <w:r>
            <w:fldChar w:fldCharType="separate"/>
          </w:r>
          <w:r w:rsidR="00215914" w:rsidRPr="00215914">
            <w:rPr>
              <w:noProof/>
            </w:rPr>
            <w:t>[9]</w:t>
          </w:r>
          <w:r>
            <w:fldChar w:fldCharType="end"/>
          </w:r>
        </w:sdtContent>
      </w:sdt>
    </w:p>
    <w:p w14:paraId="756C5EE9" w14:textId="60162EF9" w:rsidR="00FF0A9B" w:rsidRDefault="00FF0A9B" w:rsidP="00B939AA">
      <w:r>
        <w:rPr>
          <w:noProof/>
        </w:rPr>
        <w:drawing>
          <wp:inline distT="0" distB="0" distL="0" distR="0" wp14:anchorId="4E14EAB6" wp14:editId="01243E54">
            <wp:extent cx="3152775" cy="2446119"/>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1106" t="28364" r="49978" b="31751"/>
                    <a:stretch/>
                  </pic:blipFill>
                  <pic:spPr bwMode="auto">
                    <a:xfrm>
                      <a:off x="0" y="0"/>
                      <a:ext cx="3161541" cy="2452920"/>
                    </a:xfrm>
                    <a:prstGeom prst="rect">
                      <a:avLst/>
                    </a:prstGeom>
                    <a:ln>
                      <a:noFill/>
                    </a:ln>
                    <a:extLst>
                      <a:ext uri="{53640926-AAD7-44D8-BBD7-CCE9431645EC}">
                        <a14:shadowObscured xmlns:a14="http://schemas.microsoft.com/office/drawing/2010/main"/>
                      </a:ext>
                    </a:extLst>
                  </pic:spPr>
                </pic:pic>
              </a:graphicData>
            </a:graphic>
          </wp:inline>
        </w:drawing>
      </w:r>
    </w:p>
    <w:p w14:paraId="62FD3920" w14:textId="77777777" w:rsidR="00FF0A9B" w:rsidRDefault="00FF0A9B" w:rsidP="00B939AA"/>
    <w:p w14:paraId="43C74683" w14:textId="46708DFE" w:rsidR="00B939AA" w:rsidRDefault="00B939AA" w:rsidP="00B939AA">
      <w:pPr>
        <w:pStyle w:val="Heading2"/>
      </w:pPr>
      <w:bookmarkStart w:id="9" w:name="_Toc67693762"/>
      <w:r>
        <w:lastRenderedPageBreak/>
        <w:t>OS</w:t>
      </w:r>
      <w:bookmarkEnd w:id="9"/>
    </w:p>
    <w:p w14:paraId="67041A6B" w14:textId="369E8FD1" w:rsidR="00B939AA" w:rsidRDefault="001F71E9" w:rsidP="00B939AA">
      <w:r>
        <w:t>For the OS that I will be using in the lower spec system, I will</w:t>
      </w:r>
      <w:r w:rsidR="00222E5E">
        <w:t xml:space="preserve"> be using Windows 10 Home OEM 64-bit from CCL online for £93.97 for the primary reason being that there is a lot of support you can find online in case something goes wrong with the OS or if the user is confused. </w:t>
      </w:r>
      <w:sdt>
        <w:sdtPr>
          <w:id w:val="-1244875733"/>
          <w:citation/>
        </w:sdtPr>
        <w:sdtContent>
          <w:r w:rsidR="00222E5E">
            <w:fldChar w:fldCharType="begin"/>
          </w:r>
          <w:r w:rsidR="00222E5E">
            <w:instrText xml:space="preserve"> CITATION PCP15 \l 2057 </w:instrText>
          </w:r>
          <w:r w:rsidR="00222E5E">
            <w:fldChar w:fldCharType="separate"/>
          </w:r>
          <w:r w:rsidR="00215914" w:rsidRPr="00215914">
            <w:rPr>
              <w:noProof/>
            </w:rPr>
            <w:t>[10]</w:t>
          </w:r>
          <w:r w:rsidR="00222E5E">
            <w:fldChar w:fldCharType="end"/>
          </w:r>
        </w:sdtContent>
      </w:sdt>
      <w:r w:rsidR="00222E5E">
        <w:t xml:space="preserve"> </w:t>
      </w:r>
      <w:sdt>
        <w:sdtPr>
          <w:id w:val="-969508381"/>
          <w:citation/>
        </w:sdtPr>
        <w:sdtContent>
          <w:r w:rsidR="00222E5E">
            <w:fldChar w:fldCharType="begin"/>
          </w:r>
          <w:r w:rsidR="00222E5E">
            <w:instrText xml:space="preserve"> CITATION Miced \l 2057 </w:instrText>
          </w:r>
          <w:r w:rsidR="00222E5E">
            <w:fldChar w:fldCharType="separate"/>
          </w:r>
          <w:r w:rsidR="00215914" w:rsidRPr="00215914">
            <w:rPr>
              <w:noProof/>
            </w:rPr>
            <w:t>[11]</w:t>
          </w:r>
          <w:r w:rsidR="00222E5E">
            <w:fldChar w:fldCharType="end"/>
          </w:r>
        </w:sdtContent>
      </w:sdt>
    </w:p>
    <w:p w14:paraId="3ED1EEB7" w14:textId="563A426E" w:rsidR="000D4E28" w:rsidRDefault="000D4E28" w:rsidP="00B939AA">
      <w:r>
        <w:rPr>
          <w:noProof/>
        </w:rPr>
        <w:drawing>
          <wp:inline distT="0" distB="0" distL="0" distR="0" wp14:anchorId="14136741" wp14:editId="3991787F">
            <wp:extent cx="2762250" cy="3393221"/>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58498" t="15659" r="8763" b="12842"/>
                    <a:stretch/>
                  </pic:blipFill>
                  <pic:spPr bwMode="auto">
                    <a:xfrm>
                      <a:off x="0" y="0"/>
                      <a:ext cx="2770431" cy="3403271"/>
                    </a:xfrm>
                    <a:prstGeom prst="rect">
                      <a:avLst/>
                    </a:prstGeom>
                    <a:ln>
                      <a:noFill/>
                    </a:ln>
                    <a:extLst>
                      <a:ext uri="{53640926-AAD7-44D8-BBD7-CCE9431645EC}">
                        <a14:shadowObscured xmlns:a14="http://schemas.microsoft.com/office/drawing/2010/main"/>
                      </a:ext>
                    </a:extLst>
                  </pic:spPr>
                </pic:pic>
              </a:graphicData>
            </a:graphic>
          </wp:inline>
        </w:drawing>
      </w:r>
    </w:p>
    <w:p w14:paraId="11BB8C54" w14:textId="0E9CA04C" w:rsidR="00B939AA" w:rsidRDefault="00B939AA" w:rsidP="00B939AA">
      <w:pPr>
        <w:pStyle w:val="Heading2"/>
      </w:pPr>
      <w:bookmarkStart w:id="10" w:name="_Toc67693763"/>
      <w:r>
        <w:t>Case</w:t>
      </w:r>
      <w:bookmarkEnd w:id="10"/>
    </w:p>
    <w:p w14:paraId="29BE3583" w14:textId="581F953E" w:rsidR="00715549" w:rsidRDefault="00245EF2" w:rsidP="00245EF2">
      <w:r>
        <w:t xml:space="preserve">For the case that I have chosen to use for the lower specification system, I have selected the </w:t>
      </w:r>
      <w:proofErr w:type="spellStart"/>
      <w:r w:rsidR="009D3D55">
        <w:t>CiT</w:t>
      </w:r>
      <w:proofErr w:type="spellEnd"/>
      <w:r w:rsidR="009D3D55">
        <w:t xml:space="preserve"> F3 Micro ATX Mini Tower Case</w:t>
      </w:r>
      <w:r w:rsidR="007C14C3">
        <w:t xml:space="preserve"> for a variety of different reasons, the main point to discuss would be that it can contain the motherboard which I have selected for this system, there are two separate USB ports which would allow any USB device to be plugged in which would be essential for gaming.  </w:t>
      </w:r>
      <w:sdt>
        <w:sdtPr>
          <w:id w:val="-690300289"/>
          <w:citation/>
        </w:sdtPr>
        <w:sdtContent>
          <w:r w:rsidR="007C14C3">
            <w:fldChar w:fldCharType="begin"/>
          </w:r>
          <w:r w:rsidR="007C14C3">
            <w:instrText xml:space="preserve"> CITATION PCPed \l 2057 </w:instrText>
          </w:r>
          <w:r w:rsidR="007C14C3">
            <w:fldChar w:fldCharType="separate"/>
          </w:r>
          <w:r w:rsidR="00215914" w:rsidRPr="00215914">
            <w:rPr>
              <w:noProof/>
            </w:rPr>
            <w:t>[12]</w:t>
          </w:r>
          <w:r w:rsidR="007C14C3">
            <w:fldChar w:fldCharType="end"/>
          </w:r>
        </w:sdtContent>
      </w:sdt>
    </w:p>
    <w:p w14:paraId="2E2C8E6E" w14:textId="090091E5" w:rsidR="007C14C3" w:rsidRDefault="007C14C3" w:rsidP="00245EF2">
      <w:r>
        <w:rPr>
          <w:noProof/>
        </w:rPr>
        <w:drawing>
          <wp:inline distT="0" distB="0" distL="0" distR="0" wp14:anchorId="75E9C3F2" wp14:editId="374732CA">
            <wp:extent cx="2543175" cy="2665004"/>
            <wp:effectExtent l="0" t="0" r="0" b="254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60824" t="25409" r="11423" b="22888"/>
                    <a:stretch/>
                  </pic:blipFill>
                  <pic:spPr bwMode="auto">
                    <a:xfrm>
                      <a:off x="0" y="0"/>
                      <a:ext cx="2549454" cy="2671583"/>
                    </a:xfrm>
                    <a:prstGeom prst="rect">
                      <a:avLst/>
                    </a:prstGeom>
                    <a:ln>
                      <a:noFill/>
                    </a:ln>
                    <a:extLst>
                      <a:ext uri="{53640926-AAD7-44D8-BBD7-CCE9431645EC}">
                        <a14:shadowObscured xmlns:a14="http://schemas.microsoft.com/office/drawing/2010/main"/>
                      </a:ext>
                    </a:extLst>
                  </pic:spPr>
                </pic:pic>
              </a:graphicData>
            </a:graphic>
          </wp:inline>
        </w:drawing>
      </w:r>
    </w:p>
    <w:p w14:paraId="067C5B72" w14:textId="041530E6" w:rsidR="00715549" w:rsidRDefault="00715549" w:rsidP="00715549">
      <w:pPr>
        <w:pStyle w:val="Heading2"/>
      </w:pPr>
      <w:bookmarkStart w:id="11" w:name="_Toc67693764"/>
      <w:r>
        <w:lastRenderedPageBreak/>
        <w:t>Gaming Capability</w:t>
      </w:r>
      <w:bookmarkEnd w:id="11"/>
    </w:p>
    <w:p w14:paraId="45338944" w14:textId="2D8259A6" w:rsidR="000E3D7A" w:rsidRDefault="00745780" w:rsidP="000E3D7A">
      <w:r>
        <w:t xml:space="preserve">To begin discussing the gaming capability for the lower specification system, it will be able to run and store a small variety of </w:t>
      </w:r>
      <w:r w:rsidR="004B1048">
        <w:t>games would</w:t>
      </w:r>
      <w:r w:rsidR="00AD7416">
        <w:t xml:space="preserve"> be achievable because of the hard drive to store the games and the files that they may come with, the RAM to temporarily store data </w:t>
      </w:r>
      <w:r w:rsidR="00227A95">
        <w:t>for the games and other system programs</w:t>
      </w:r>
      <w:r w:rsidR="00AD7416">
        <w:t xml:space="preserve"> and</w:t>
      </w:r>
      <w:r w:rsidR="00227A95">
        <w:t xml:space="preserve"> the GPU in order to process the graphics that will be used in the system. Overall </w:t>
      </w:r>
      <w:r w:rsidR="004401B2">
        <w:t>making the lower specification system suitable for gaming.</w:t>
      </w:r>
    </w:p>
    <w:p w14:paraId="7CB5F584" w14:textId="751BC81A" w:rsidR="009A0A6E" w:rsidRDefault="00E20C77" w:rsidP="00E20C77">
      <w:pPr>
        <w:pStyle w:val="Heading2"/>
      </w:pPr>
      <w:bookmarkStart w:id="12" w:name="_Toc67693765"/>
      <w:r>
        <w:t>External Storage</w:t>
      </w:r>
      <w:bookmarkEnd w:id="12"/>
    </w:p>
    <w:p w14:paraId="45D872F9" w14:textId="1B2200BE" w:rsidR="00E20C77" w:rsidRPr="00E20C77" w:rsidRDefault="00E20C77" w:rsidP="00E20C77">
      <w:r>
        <w:t>As a form of additional external storage that this system could use would be cloud storage like One Drive which can be upgrade and is capable of storing anything that is on the hard drive such as saved game data.</w:t>
      </w:r>
    </w:p>
    <w:p w14:paraId="5936574C" w14:textId="24911C35" w:rsidR="000A7D3D" w:rsidRPr="00E20C77" w:rsidRDefault="00D33F26" w:rsidP="000A7D3D">
      <w:pPr>
        <w:pStyle w:val="Heading1"/>
        <w:rPr>
          <w:rFonts w:asciiTheme="minorHAnsi" w:hAnsiTheme="minorHAnsi" w:cstheme="minorHAnsi"/>
        </w:rPr>
      </w:pPr>
      <w:bookmarkStart w:id="13" w:name="_Toc67693766"/>
      <w:r w:rsidRPr="00E20C77">
        <w:rPr>
          <w:rFonts w:asciiTheme="minorHAnsi" w:hAnsiTheme="minorHAnsi" w:cstheme="minorHAnsi"/>
        </w:rPr>
        <w:t>High spec</w:t>
      </w:r>
      <w:r w:rsidR="0045162F" w:rsidRPr="00E20C77">
        <w:rPr>
          <w:rFonts w:asciiTheme="minorHAnsi" w:hAnsiTheme="minorHAnsi" w:cstheme="minorHAnsi"/>
        </w:rPr>
        <w:t xml:space="preserve"> System</w:t>
      </w:r>
      <w:bookmarkEnd w:id="13"/>
    </w:p>
    <w:p w14:paraId="14BFF66C" w14:textId="61C2AA39" w:rsidR="000A7D3D" w:rsidRPr="00E20C77" w:rsidRDefault="00A77155" w:rsidP="000A7D3D">
      <w:pPr>
        <w:rPr>
          <w:rFonts w:cstheme="minorHAnsi"/>
        </w:rPr>
      </w:pPr>
      <w:r w:rsidRPr="00E20C77">
        <w:rPr>
          <w:rFonts w:cstheme="minorHAnsi"/>
        </w:rPr>
        <w:t xml:space="preserve">To point out the fact that Generation Gaming is aiming to expand their available systems, they would also want to create a more modern and powerful system which can run both retro and modern games. Generation Gaming plan to keep their budget for this system at £1800 considering that components for a powerful system would naturally be more expensive. </w:t>
      </w:r>
    </w:p>
    <w:p w14:paraId="45DFF84D" w14:textId="77777777" w:rsidR="00715549" w:rsidRPr="00E20C77" w:rsidRDefault="00715549" w:rsidP="00715549">
      <w:pPr>
        <w:pStyle w:val="Heading2"/>
        <w:rPr>
          <w:rFonts w:asciiTheme="minorHAnsi" w:hAnsiTheme="minorHAnsi" w:cstheme="minorHAnsi"/>
        </w:rPr>
      </w:pPr>
      <w:bookmarkStart w:id="14" w:name="_Toc67693767"/>
      <w:r w:rsidRPr="00E20C77">
        <w:rPr>
          <w:rFonts w:asciiTheme="minorHAnsi" w:hAnsiTheme="minorHAnsi" w:cstheme="minorHAnsi"/>
        </w:rPr>
        <w:t>Motherboard</w:t>
      </w:r>
      <w:bookmarkEnd w:id="14"/>
    </w:p>
    <w:p w14:paraId="3C457871" w14:textId="2398E9C6" w:rsidR="00715549" w:rsidRDefault="004401B2" w:rsidP="00715549">
      <w:r>
        <w:t>Considering that the motherboard from the previous system</w:t>
      </w:r>
      <w:r w:rsidR="00A207C5">
        <w:t xml:space="preserve"> (</w:t>
      </w:r>
      <w:r w:rsidR="00563E6E">
        <w:t xml:space="preserve">ASUS ROG STRIX B450-F Gaming AM4 </w:t>
      </w:r>
      <w:r w:rsidR="00286235">
        <w:t>Motherboard) was</w:t>
      </w:r>
      <w:r>
        <w:t xml:space="preserve"> </w:t>
      </w:r>
      <w:r w:rsidR="00A207C5">
        <w:t>beneficial and powerful, whilst being able to contain all the other specified components to make this system work, I have decided to use the same motherboard primarily because of how modifiable the motherboard is and how it can support a variety of different components for the system.</w:t>
      </w:r>
    </w:p>
    <w:p w14:paraId="7FF6365D" w14:textId="481EA65D" w:rsidR="00A207C5" w:rsidRDefault="00753E9F" w:rsidP="00715549">
      <w:r>
        <w:rPr>
          <w:noProof/>
        </w:rPr>
        <w:drawing>
          <wp:inline distT="0" distB="0" distL="0" distR="0" wp14:anchorId="18A757B4" wp14:editId="55164EA4">
            <wp:extent cx="2371725" cy="2973779"/>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41381" t="27181" r="37015" b="24660"/>
                    <a:stretch/>
                  </pic:blipFill>
                  <pic:spPr bwMode="auto">
                    <a:xfrm>
                      <a:off x="0" y="0"/>
                      <a:ext cx="2396522" cy="3004871"/>
                    </a:xfrm>
                    <a:prstGeom prst="rect">
                      <a:avLst/>
                    </a:prstGeom>
                    <a:ln>
                      <a:noFill/>
                    </a:ln>
                    <a:extLst>
                      <a:ext uri="{53640926-AAD7-44D8-BBD7-CCE9431645EC}">
                        <a14:shadowObscured xmlns:a14="http://schemas.microsoft.com/office/drawing/2010/main"/>
                      </a:ext>
                    </a:extLst>
                  </pic:spPr>
                </pic:pic>
              </a:graphicData>
            </a:graphic>
          </wp:inline>
        </w:drawing>
      </w:r>
    </w:p>
    <w:p w14:paraId="5AE12436" w14:textId="0A371113" w:rsidR="00753E9F" w:rsidRDefault="00753E9F" w:rsidP="00715549"/>
    <w:p w14:paraId="7FE9219D" w14:textId="77777777" w:rsidR="00753E9F" w:rsidRDefault="00753E9F" w:rsidP="00715549"/>
    <w:p w14:paraId="502A520E" w14:textId="77777777" w:rsidR="00715549" w:rsidRDefault="00715549" w:rsidP="00715549">
      <w:pPr>
        <w:pStyle w:val="Heading2"/>
      </w:pPr>
      <w:bookmarkStart w:id="15" w:name="_Toc67693768"/>
      <w:r>
        <w:lastRenderedPageBreak/>
        <w:t>CPU</w:t>
      </w:r>
      <w:bookmarkEnd w:id="15"/>
    </w:p>
    <w:p w14:paraId="029AB61C" w14:textId="1BE101BB" w:rsidR="00715549" w:rsidRDefault="00563E6E" w:rsidP="00715549">
      <w:r>
        <w:t>For the higher specification system, I have decided to use the AMD 5 3600 3.6 GHz 6-Core Processor for £170.00 which comes with a built in Heat Sink which would help to reduce the heat that is generated by the CPU and the usage of 6 separate cores to process data would help allow this system run at a faster</w:t>
      </w:r>
      <w:r w:rsidR="00286235">
        <w:t xml:space="preserve"> rate which is essential for a good gaming experience</w:t>
      </w:r>
      <w:r>
        <w:t xml:space="preserve">  </w:t>
      </w:r>
      <w:sdt>
        <w:sdtPr>
          <w:id w:val="-817414763"/>
          <w:citation/>
        </w:sdtPr>
        <w:sdtContent>
          <w:r w:rsidR="00A207C5">
            <w:fldChar w:fldCharType="begin"/>
          </w:r>
          <w:r w:rsidR="00A207C5">
            <w:instrText xml:space="preserve"> CITATION PCP19 \l 2057 </w:instrText>
          </w:r>
          <w:r w:rsidR="00A207C5">
            <w:fldChar w:fldCharType="separate"/>
          </w:r>
          <w:r w:rsidR="005A314D" w:rsidRPr="005A314D">
            <w:rPr>
              <w:noProof/>
            </w:rPr>
            <w:t>[13]</w:t>
          </w:r>
          <w:r w:rsidR="00A207C5">
            <w:fldChar w:fldCharType="end"/>
          </w:r>
        </w:sdtContent>
      </w:sdt>
    </w:p>
    <w:p w14:paraId="401544DF" w14:textId="1726536A" w:rsidR="00A207C5" w:rsidRDefault="00A207C5" w:rsidP="00715549">
      <w:r>
        <w:rPr>
          <w:noProof/>
        </w:rPr>
        <w:drawing>
          <wp:inline distT="0" distB="0" distL="0" distR="0" wp14:anchorId="345AB771" wp14:editId="65A87183">
            <wp:extent cx="2333568" cy="2484120"/>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53346" t="23045" r="26047" b="37955"/>
                    <a:stretch/>
                  </pic:blipFill>
                  <pic:spPr bwMode="auto">
                    <a:xfrm>
                      <a:off x="0" y="0"/>
                      <a:ext cx="2346215" cy="2497583"/>
                    </a:xfrm>
                    <a:prstGeom prst="rect">
                      <a:avLst/>
                    </a:prstGeom>
                    <a:ln>
                      <a:noFill/>
                    </a:ln>
                    <a:extLst>
                      <a:ext uri="{53640926-AAD7-44D8-BBD7-CCE9431645EC}">
                        <a14:shadowObscured xmlns:a14="http://schemas.microsoft.com/office/drawing/2010/main"/>
                      </a:ext>
                    </a:extLst>
                  </pic:spPr>
                </pic:pic>
              </a:graphicData>
            </a:graphic>
          </wp:inline>
        </w:drawing>
      </w:r>
    </w:p>
    <w:p w14:paraId="04490D8B" w14:textId="77777777" w:rsidR="00715549" w:rsidRDefault="00715549" w:rsidP="00715549">
      <w:pPr>
        <w:pStyle w:val="Heading2"/>
      </w:pPr>
      <w:bookmarkStart w:id="16" w:name="_Toc67693769"/>
      <w:r>
        <w:t>RAM</w:t>
      </w:r>
      <w:bookmarkEnd w:id="16"/>
    </w:p>
    <w:p w14:paraId="019937E9" w14:textId="1A0F8C66" w:rsidR="00715549" w:rsidRDefault="00E55809" w:rsidP="00715549">
      <w:r>
        <w:t xml:space="preserve">To discuss the </w:t>
      </w:r>
      <w:r w:rsidR="0034634F">
        <w:t>RAM that</w:t>
      </w:r>
      <w:r>
        <w:t xml:space="preserve"> I have selected for this system, I have chosen to use the Corsair Vengeance RGB Pro 32 BG (2 x 16 BG) DDR4-3200 CL16 Memory. In a scenario when you need to store temporary game data, these two pieces of RAM are capable of containing data from larger and more modern titles which would be essential for a powerful system.</w:t>
      </w:r>
      <w:sdt>
        <w:sdtPr>
          <w:id w:val="-1750493608"/>
          <w:citation/>
        </w:sdtPr>
        <w:sdtContent>
          <w:r w:rsidR="0034634F">
            <w:fldChar w:fldCharType="begin"/>
          </w:r>
          <w:r w:rsidR="0034634F">
            <w:instrText xml:space="preserve"> CITATION PCP18 \l 2057 </w:instrText>
          </w:r>
          <w:r w:rsidR="0034634F">
            <w:fldChar w:fldCharType="separate"/>
          </w:r>
          <w:r w:rsidR="0034634F">
            <w:rPr>
              <w:noProof/>
            </w:rPr>
            <w:t xml:space="preserve"> </w:t>
          </w:r>
          <w:r w:rsidR="0034634F" w:rsidRPr="0034634F">
            <w:rPr>
              <w:noProof/>
            </w:rPr>
            <w:t>[14]</w:t>
          </w:r>
          <w:r w:rsidR="0034634F">
            <w:fldChar w:fldCharType="end"/>
          </w:r>
        </w:sdtContent>
      </w:sdt>
    </w:p>
    <w:p w14:paraId="6189E1AC" w14:textId="7950160F" w:rsidR="00AA155F" w:rsidRDefault="00AA155F" w:rsidP="00715549">
      <w:r>
        <w:rPr>
          <w:noProof/>
        </w:rPr>
        <w:drawing>
          <wp:inline distT="0" distB="0" distL="0" distR="0" wp14:anchorId="6E92B2F4" wp14:editId="4941B881">
            <wp:extent cx="2676525" cy="2117690"/>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59162" t="29545" r="10592" b="27910"/>
                    <a:stretch/>
                  </pic:blipFill>
                  <pic:spPr bwMode="auto">
                    <a:xfrm>
                      <a:off x="0" y="0"/>
                      <a:ext cx="2688816" cy="2127415"/>
                    </a:xfrm>
                    <a:prstGeom prst="rect">
                      <a:avLst/>
                    </a:prstGeom>
                    <a:ln>
                      <a:noFill/>
                    </a:ln>
                    <a:extLst>
                      <a:ext uri="{53640926-AAD7-44D8-BBD7-CCE9431645EC}">
                        <a14:shadowObscured xmlns:a14="http://schemas.microsoft.com/office/drawing/2010/main"/>
                      </a:ext>
                    </a:extLst>
                  </pic:spPr>
                </pic:pic>
              </a:graphicData>
            </a:graphic>
          </wp:inline>
        </w:drawing>
      </w:r>
    </w:p>
    <w:p w14:paraId="106B3E8E" w14:textId="30EBFD69" w:rsidR="00AA155F" w:rsidRDefault="00AA155F" w:rsidP="00715549"/>
    <w:p w14:paraId="68657AA3" w14:textId="65C76AC2" w:rsidR="00AA155F" w:rsidRDefault="00AA155F" w:rsidP="00715549"/>
    <w:p w14:paraId="2E579308" w14:textId="14E62E9E" w:rsidR="00AA155F" w:rsidRDefault="00AA155F" w:rsidP="00715549"/>
    <w:p w14:paraId="5D971081" w14:textId="77777777" w:rsidR="00AA155F" w:rsidRPr="00B939AA" w:rsidRDefault="00AA155F" w:rsidP="00715549"/>
    <w:p w14:paraId="6E02A8C5" w14:textId="77777777" w:rsidR="00715549" w:rsidRDefault="00715549" w:rsidP="00715549">
      <w:pPr>
        <w:pStyle w:val="Heading2"/>
      </w:pPr>
      <w:bookmarkStart w:id="17" w:name="_Toc67693770"/>
      <w:r>
        <w:lastRenderedPageBreak/>
        <w:t>Hard Drive</w:t>
      </w:r>
      <w:bookmarkEnd w:id="17"/>
    </w:p>
    <w:p w14:paraId="771174EB" w14:textId="69EA238A" w:rsidR="00715549" w:rsidRDefault="0053470B" w:rsidP="00715549">
      <w:r>
        <w:t>For a high spec system which is required to store and run large and modern</w:t>
      </w:r>
      <w:r w:rsidR="00574D05">
        <w:t xml:space="preserve"> games, it would require a hard drive with a lot of storage. I have decided to use the </w:t>
      </w:r>
      <w:r w:rsidR="009E28C1">
        <w:t>Samsung</w:t>
      </w:r>
      <w:r w:rsidR="00574D05">
        <w:t xml:space="preserve"> 970 Evo 1 TB M.2-2280 NVME Solid State Drive</w:t>
      </w:r>
      <w:r w:rsidR="00A66F85">
        <w:t xml:space="preserve"> since it comes with 1TB worth of storage which is more than capable of storing a variety of different games.</w:t>
      </w:r>
      <w:r w:rsidR="00E52266">
        <w:t xml:space="preserve"> </w:t>
      </w:r>
      <w:sdt>
        <w:sdtPr>
          <w:id w:val="-1404828947"/>
          <w:citation/>
        </w:sdtPr>
        <w:sdtContent>
          <w:r w:rsidR="00E52266">
            <w:fldChar w:fldCharType="begin"/>
          </w:r>
          <w:r w:rsidR="00E52266">
            <w:instrText xml:space="preserve"> CITATION PCP181 \l 2057 </w:instrText>
          </w:r>
          <w:r w:rsidR="00E52266">
            <w:fldChar w:fldCharType="separate"/>
          </w:r>
          <w:r w:rsidR="00E52266" w:rsidRPr="00E52266">
            <w:rPr>
              <w:noProof/>
            </w:rPr>
            <w:t>[15]</w:t>
          </w:r>
          <w:r w:rsidR="00E52266">
            <w:fldChar w:fldCharType="end"/>
          </w:r>
        </w:sdtContent>
      </w:sdt>
      <w:r w:rsidR="00E52266">
        <w:t xml:space="preserve"> Since the hard drive is </w:t>
      </w:r>
      <w:proofErr w:type="gramStart"/>
      <w:r w:rsidR="00E52266">
        <w:t>a</w:t>
      </w:r>
      <w:proofErr w:type="gramEnd"/>
      <w:r w:rsidR="00E52266">
        <w:t xml:space="preserve"> SSD, there is less of a risk that the hard drive will be damaged over time unlike with a HDD when the hard drive is forced to spin for the system to read the hard drive. </w:t>
      </w:r>
      <w:sdt>
        <w:sdtPr>
          <w:id w:val="-616754548"/>
          <w:citation/>
        </w:sdtPr>
        <w:sdtContent>
          <w:r w:rsidR="00E52266">
            <w:fldChar w:fldCharType="begin"/>
          </w:r>
          <w:r w:rsidR="00E52266">
            <w:instrText xml:space="preserve"> CITATION Sha21 \l 2057 </w:instrText>
          </w:r>
          <w:r w:rsidR="00E52266">
            <w:fldChar w:fldCharType="separate"/>
          </w:r>
          <w:r w:rsidR="005A314D" w:rsidRPr="005A314D">
            <w:rPr>
              <w:noProof/>
            </w:rPr>
            <w:t>[16]</w:t>
          </w:r>
          <w:r w:rsidR="00E52266">
            <w:fldChar w:fldCharType="end"/>
          </w:r>
        </w:sdtContent>
      </w:sdt>
    </w:p>
    <w:p w14:paraId="52047663" w14:textId="1CB8FAF2" w:rsidR="00A66F85" w:rsidRDefault="00A66F85" w:rsidP="00715549">
      <w:r>
        <w:rPr>
          <w:noProof/>
        </w:rPr>
        <w:drawing>
          <wp:inline distT="0" distB="0" distL="0" distR="0" wp14:anchorId="7F7FDC1E" wp14:editId="3287FA0F">
            <wp:extent cx="3547776" cy="1285875"/>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55341" t="38704" r="6603" b="36774"/>
                    <a:stretch/>
                  </pic:blipFill>
                  <pic:spPr bwMode="auto">
                    <a:xfrm>
                      <a:off x="0" y="0"/>
                      <a:ext cx="3563354" cy="1291521"/>
                    </a:xfrm>
                    <a:prstGeom prst="rect">
                      <a:avLst/>
                    </a:prstGeom>
                    <a:ln>
                      <a:noFill/>
                    </a:ln>
                    <a:extLst>
                      <a:ext uri="{53640926-AAD7-44D8-BBD7-CCE9431645EC}">
                        <a14:shadowObscured xmlns:a14="http://schemas.microsoft.com/office/drawing/2010/main"/>
                      </a:ext>
                    </a:extLst>
                  </pic:spPr>
                </pic:pic>
              </a:graphicData>
            </a:graphic>
          </wp:inline>
        </w:drawing>
      </w:r>
    </w:p>
    <w:p w14:paraId="51634E49" w14:textId="77777777" w:rsidR="0053470B" w:rsidRDefault="0053470B" w:rsidP="00715549"/>
    <w:p w14:paraId="73BF5AAC" w14:textId="77777777" w:rsidR="00715549" w:rsidRDefault="00715549" w:rsidP="00715549">
      <w:pPr>
        <w:pStyle w:val="Heading2"/>
      </w:pPr>
      <w:bookmarkStart w:id="18" w:name="_Toc67693771"/>
      <w:r>
        <w:t>Cooling</w:t>
      </w:r>
      <w:bookmarkEnd w:id="18"/>
    </w:p>
    <w:p w14:paraId="0F0669B4" w14:textId="4BC0A600" w:rsidR="00715549" w:rsidRDefault="00861F9B" w:rsidP="00715549">
      <w:r>
        <w:t xml:space="preserve">For the cooling component I have chosen for the system, I have also decided to reuse the cooling fan that I have used for the low spec system, for the sole reason that it is a reliable cooling fan which can effectively reduce the heat in the system. I also decided to reuse the </w:t>
      </w:r>
      <w:r>
        <w:t>Onewatt DS 1900RPM CPU Cooler</w:t>
      </w:r>
      <w:r>
        <w:t xml:space="preserve"> to further support the system with the heat sink which came with the CPU.</w:t>
      </w:r>
    </w:p>
    <w:p w14:paraId="38AD28BD" w14:textId="2C9B3329" w:rsidR="00861F9B" w:rsidRDefault="00861F9B" w:rsidP="00715549">
      <w:r>
        <w:rPr>
          <w:noProof/>
        </w:rPr>
        <w:drawing>
          <wp:inline distT="0" distB="0" distL="0" distR="0" wp14:anchorId="43E8865F" wp14:editId="622278C1">
            <wp:extent cx="3083429" cy="2352675"/>
            <wp:effectExtent l="0" t="0" r="3175"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1272" t="32500" r="49978" b="28501"/>
                    <a:stretch/>
                  </pic:blipFill>
                  <pic:spPr bwMode="auto">
                    <a:xfrm>
                      <a:off x="0" y="0"/>
                      <a:ext cx="3150488" cy="2403841"/>
                    </a:xfrm>
                    <a:prstGeom prst="rect">
                      <a:avLst/>
                    </a:prstGeom>
                    <a:ln>
                      <a:noFill/>
                    </a:ln>
                    <a:extLst>
                      <a:ext uri="{53640926-AAD7-44D8-BBD7-CCE9431645EC}">
                        <a14:shadowObscured xmlns:a14="http://schemas.microsoft.com/office/drawing/2010/main"/>
                      </a:ext>
                    </a:extLst>
                  </pic:spPr>
                </pic:pic>
              </a:graphicData>
            </a:graphic>
          </wp:inline>
        </w:drawing>
      </w:r>
    </w:p>
    <w:p w14:paraId="5906782C" w14:textId="683D0660" w:rsidR="00F05C70" w:rsidRDefault="00F05C70" w:rsidP="00715549"/>
    <w:p w14:paraId="082A7B47" w14:textId="60C80392" w:rsidR="00F05C70" w:rsidRDefault="00F05C70" w:rsidP="00715549"/>
    <w:p w14:paraId="743DDB64" w14:textId="041685FD" w:rsidR="00F05C70" w:rsidRDefault="00F05C70" w:rsidP="00715549"/>
    <w:p w14:paraId="6F1EFBB8" w14:textId="12ABC69F" w:rsidR="00F05C70" w:rsidRDefault="00F05C70" w:rsidP="00715549"/>
    <w:p w14:paraId="62EF7024" w14:textId="16ADFFA1" w:rsidR="00F05C70" w:rsidRDefault="00F05C70" w:rsidP="00715549"/>
    <w:p w14:paraId="14EE4E55" w14:textId="77777777" w:rsidR="008A641F" w:rsidRDefault="008A641F" w:rsidP="00715549"/>
    <w:p w14:paraId="0411E38E" w14:textId="77777777" w:rsidR="00715549" w:rsidRDefault="00715549" w:rsidP="00715549">
      <w:pPr>
        <w:pStyle w:val="Heading2"/>
      </w:pPr>
      <w:bookmarkStart w:id="19" w:name="_Toc67693772"/>
      <w:r>
        <w:lastRenderedPageBreak/>
        <w:t>GPU</w:t>
      </w:r>
      <w:bookmarkEnd w:id="19"/>
    </w:p>
    <w:p w14:paraId="3D5364CD" w14:textId="57FE549E" w:rsidR="00715549" w:rsidRDefault="0036731C" w:rsidP="00715549">
      <w:r>
        <w:t xml:space="preserve">Considering that this system is designed to be powerful for gaming, it would also need to be able to process and display the graphics to their best settings for the system. I have selected the </w:t>
      </w:r>
      <w:proofErr w:type="spellStart"/>
      <w:r>
        <w:t>PowerColor</w:t>
      </w:r>
      <w:proofErr w:type="spellEnd"/>
      <w:r>
        <w:t xml:space="preserve"> Radeon RX 550 – 512 4 GB Red Dragon Video Card for the reason that it can run at 1071MHz which would </w:t>
      </w:r>
      <w:r w:rsidR="00F05C70">
        <w:t>be essential to run a game’s graphics to their best quality. The graphics card also has a built-in cooling fan which would help the system to run at a faster rate as it will not overheat.</w:t>
      </w:r>
      <w:r w:rsidR="00F05C70" w:rsidRPr="00F05C70">
        <w:rPr>
          <w:noProof/>
        </w:rPr>
        <w:t xml:space="preserve"> </w:t>
      </w:r>
      <w:sdt>
        <w:sdtPr>
          <w:rPr>
            <w:noProof/>
          </w:rPr>
          <w:id w:val="174233422"/>
          <w:citation/>
        </w:sdtPr>
        <w:sdtContent>
          <w:r w:rsidR="009656BF">
            <w:rPr>
              <w:noProof/>
            </w:rPr>
            <w:fldChar w:fldCharType="begin"/>
          </w:r>
          <w:r w:rsidR="009656BF">
            <w:rPr>
              <w:noProof/>
            </w:rPr>
            <w:instrText xml:space="preserve"> CITATION PCP20 \l 2057 </w:instrText>
          </w:r>
          <w:r w:rsidR="009656BF">
            <w:rPr>
              <w:noProof/>
            </w:rPr>
            <w:fldChar w:fldCharType="separate"/>
          </w:r>
          <w:r w:rsidR="009656BF" w:rsidRPr="009656BF">
            <w:rPr>
              <w:noProof/>
            </w:rPr>
            <w:t>[17]</w:t>
          </w:r>
          <w:r w:rsidR="009656BF">
            <w:rPr>
              <w:noProof/>
            </w:rPr>
            <w:fldChar w:fldCharType="end"/>
          </w:r>
        </w:sdtContent>
      </w:sdt>
      <w:r w:rsidR="00F05C70">
        <w:rPr>
          <w:noProof/>
        </w:rPr>
        <w:drawing>
          <wp:inline distT="0" distB="0" distL="0" distR="0" wp14:anchorId="4EFCE3AA" wp14:editId="400EFFF3">
            <wp:extent cx="2590800" cy="2148068"/>
            <wp:effectExtent l="0" t="0" r="0" b="508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61157" t="33386" r="12586" b="27910"/>
                    <a:stretch/>
                  </pic:blipFill>
                  <pic:spPr bwMode="auto">
                    <a:xfrm>
                      <a:off x="0" y="0"/>
                      <a:ext cx="2618882" cy="2171351"/>
                    </a:xfrm>
                    <a:prstGeom prst="rect">
                      <a:avLst/>
                    </a:prstGeom>
                    <a:ln>
                      <a:noFill/>
                    </a:ln>
                    <a:extLst>
                      <a:ext uri="{53640926-AAD7-44D8-BBD7-CCE9431645EC}">
                        <a14:shadowObscured xmlns:a14="http://schemas.microsoft.com/office/drawing/2010/main"/>
                      </a:ext>
                    </a:extLst>
                  </pic:spPr>
                </pic:pic>
              </a:graphicData>
            </a:graphic>
          </wp:inline>
        </w:drawing>
      </w:r>
    </w:p>
    <w:p w14:paraId="434ED860" w14:textId="77777777" w:rsidR="00715549" w:rsidRDefault="00715549" w:rsidP="00715549">
      <w:pPr>
        <w:pStyle w:val="Heading2"/>
      </w:pPr>
      <w:bookmarkStart w:id="20" w:name="_Toc67693773"/>
      <w:r>
        <w:t>Power Supply</w:t>
      </w:r>
      <w:bookmarkEnd w:id="20"/>
    </w:p>
    <w:p w14:paraId="42CFB4CA" w14:textId="38A4A35A" w:rsidR="00715549" w:rsidRDefault="00334EAD" w:rsidP="00715549">
      <w:r>
        <w:t>In order for this system to be functional, it would require a power supply which is powerful enough</w:t>
      </w:r>
      <w:r w:rsidR="00BF02F0">
        <w:t xml:space="preserve"> to provide a stable supply of electricity into the system. I have selected the Corsair RM (2019) 850 W 80+ Gold</w:t>
      </w:r>
      <w:r w:rsidR="00C2764F">
        <w:t xml:space="preserve"> Certified Fully Modular ATX Power </w:t>
      </w:r>
      <w:proofErr w:type="gramStart"/>
      <w:r w:rsidR="00C2764F">
        <w:t>Supply  for</w:t>
      </w:r>
      <w:proofErr w:type="gramEnd"/>
      <w:r w:rsidR="00C2764F">
        <w:t xml:space="preserve"> the reason that it can produce 850 watts of power for the system which is capable of keeping the system powered. </w:t>
      </w:r>
      <w:sdt>
        <w:sdtPr>
          <w:id w:val="-1117601137"/>
          <w:citation/>
        </w:sdtPr>
        <w:sdtContent>
          <w:r w:rsidR="00C2764F">
            <w:fldChar w:fldCharType="begin"/>
          </w:r>
          <w:r w:rsidR="00C2764F">
            <w:instrText xml:space="preserve"> CITATION PCPed1 \l 2057 </w:instrText>
          </w:r>
          <w:r w:rsidR="00C2764F">
            <w:fldChar w:fldCharType="separate"/>
          </w:r>
          <w:r w:rsidR="00C2764F" w:rsidRPr="00C2764F">
            <w:rPr>
              <w:noProof/>
            </w:rPr>
            <w:t>[18]</w:t>
          </w:r>
          <w:r w:rsidR="00C2764F">
            <w:fldChar w:fldCharType="end"/>
          </w:r>
        </w:sdtContent>
      </w:sdt>
      <w:r w:rsidR="00C2764F">
        <w:t xml:space="preserve"> </w:t>
      </w:r>
    </w:p>
    <w:p w14:paraId="1F1B8AEA" w14:textId="1A7DE492" w:rsidR="00F61A7C" w:rsidRDefault="00F61A7C" w:rsidP="00715549">
      <w:r>
        <w:rPr>
          <w:noProof/>
        </w:rPr>
        <w:drawing>
          <wp:inline distT="0" distB="0" distL="0" distR="0" wp14:anchorId="6E709D82" wp14:editId="31E558CB">
            <wp:extent cx="2657475" cy="2168969"/>
            <wp:effectExtent l="0" t="0" r="0" b="317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75116" t="43136" r="2282" b="24069"/>
                    <a:stretch/>
                  </pic:blipFill>
                  <pic:spPr bwMode="auto">
                    <a:xfrm>
                      <a:off x="0" y="0"/>
                      <a:ext cx="2682187" cy="2189138"/>
                    </a:xfrm>
                    <a:prstGeom prst="rect">
                      <a:avLst/>
                    </a:prstGeom>
                    <a:ln>
                      <a:noFill/>
                    </a:ln>
                    <a:extLst>
                      <a:ext uri="{53640926-AAD7-44D8-BBD7-CCE9431645EC}">
                        <a14:shadowObscured xmlns:a14="http://schemas.microsoft.com/office/drawing/2010/main"/>
                      </a:ext>
                    </a:extLst>
                  </pic:spPr>
                </pic:pic>
              </a:graphicData>
            </a:graphic>
          </wp:inline>
        </w:drawing>
      </w:r>
    </w:p>
    <w:p w14:paraId="6AB67FF7" w14:textId="7079D0B3" w:rsidR="00F61A7C" w:rsidRDefault="00F61A7C" w:rsidP="00715549"/>
    <w:p w14:paraId="0C4848B5" w14:textId="0D7DC5DE" w:rsidR="00F61A7C" w:rsidRDefault="00F61A7C" w:rsidP="00715549"/>
    <w:p w14:paraId="2D1C8E72" w14:textId="7267279E" w:rsidR="00F61A7C" w:rsidRDefault="00F61A7C" w:rsidP="00715549"/>
    <w:p w14:paraId="7A67DD05" w14:textId="3980F64C" w:rsidR="00F61A7C" w:rsidRDefault="00F61A7C" w:rsidP="00715549"/>
    <w:p w14:paraId="2375A75D" w14:textId="77777777" w:rsidR="00F61A7C" w:rsidRDefault="00F61A7C" w:rsidP="00715549"/>
    <w:p w14:paraId="35578206" w14:textId="77777777" w:rsidR="00715549" w:rsidRDefault="00715549" w:rsidP="00715549">
      <w:pPr>
        <w:pStyle w:val="Heading2"/>
      </w:pPr>
      <w:bookmarkStart w:id="21" w:name="_Toc67693774"/>
      <w:r>
        <w:lastRenderedPageBreak/>
        <w:t>OS</w:t>
      </w:r>
      <w:bookmarkEnd w:id="21"/>
    </w:p>
    <w:p w14:paraId="7923F572" w14:textId="7E75208E" w:rsidR="00715549" w:rsidRDefault="00916AF3" w:rsidP="00715549">
      <w:r>
        <w:t>As a result of the previous system having a highly functional OS</w:t>
      </w:r>
      <w:r w:rsidR="00015CEC">
        <w:t xml:space="preserve"> and still contains all the other benefits that it has for the system in terms of compatibility and customisation, I personally believe that Windows 10 can be used for the higher specification system.</w:t>
      </w:r>
      <w:r w:rsidR="000D72FC">
        <w:t xml:space="preserve"> Which retains </w:t>
      </w:r>
      <w:proofErr w:type="gramStart"/>
      <w:r w:rsidR="000D72FC">
        <w:t>it’s</w:t>
      </w:r>
      <w:proofErr w:type="gramEnd"/>
      <w:r w:rsidR="000D72FC">
        <w:t xml:space="preserve"> price of £93.97 to install the software for the system.</w:t>
      </w:r>
    </w:p>
    <w:p w14:paraId="6E6EEDB5" w14:textId="72807825" w:rsidR="000D4E28" w:rsidRDefault="000D4E28" w:rsidP="00715549">
      <w:r>
        <w:rPr>
          <w:noProof/>
        </w:rPr>
        <w:drawing>
          <wp:inline distT="0" distB="0" distL="0" distR="0" wp14:anchorId="36E3510F" wp14:editId="49A98790">
            <wp:extent cx="2762250" cy="3393221"/>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58498" t="15659" r="8763" b="12842"/>
                    <a:stretch/>
                  </pic:blipFill>
                  <pic:spPr bwMode="auto">
                    <a:xfrm>
                      <a:off x="0" y="0"/>
                      <a:ext cx="2770431" cy="3403271"/>
                    </a:xfrm>
                    <a:prstGeom prst="rect">
                      <a:avLst/>
                    </a:prstGeom>
                    <a:ln>
                      <a:noFill/>
                    </a:ln>
                    <a:extLst>
                      <a:ext uri="{53640926-AAD7-44D8-BBD7-CCE9431645EC}">
                        <a14:shadowObscured xmlns:a14="http://schemas.microsoft.com/office/drawing/2010/main"/>
                      </a:ext>
                    </a:extLst>
                  </pic:spPr>
                </pic:pic>
              </a:graphicData>
            </a:graphic>
          </wp:inline>
        </w:drawing>
      </w:r>
    </w:p>
    <w:p w14:paraId="458E07C5" w14:textId="77777777" w:rsidR="001E592F" w:rsidRDefault="001E592F" w:rsidP="00715549"/>
    <w:p w14:paraId="738C0B60" w14:textId="7EB4233E" w:rsidR="00715549" w:rsidRDefault="00715549" w:rsidP="00715549">
      <w:pPr>
        <w:pStyle w:val="Heading2"/>
      </w:pPr>
      <w:bookmarkStart w:id="22" w:name="_Toc67693775"/>
      <w:r>
        <w:t>Case</w:t>
      </w:r>
      <w:bookmarkEnd w:id="22"/>
    </w:p>
    <w:p w14:paraId="5FB905FF" w14:textId="7098AEB6" w:rsidR="00F74B0E" w:rsidRPr="00F74B0E" w:rsidRDefault="002335D4" w:rsidP="00F74B0E">
      <w:r>
        <w:t xml:space="preserve">As a result of using the same motherboard as the previous low-spec system, the </w:t>
      </w:r>
      <w:proofErr w:type="spellStart"/>
      <w:r>
        <w:t>CiT</w:t>
      </w:r>
      <w:proofErr w:type="spellEnd"/>
      <w:r>
        <w:t xml:space="preserve"> F3 Micro ATX Mini Tower Case</w:t>
      </w:r>
      <w:r>
        <w:t xml:space="preserve"> will also be acceptable to use for the higher spec system as it would still be able to house the rest of the components which will be used.</w:t>
      </w:r>
    </w:p>
    <w:p w14:paraId="5E9D508B" w14:textId="6EF1124A" w:rsidR="00715549" w:rsidRDefault="00F74B0E" w:rsidP="00715549">
      <w:r>
        <w:rPr>
          <w:noProof/>
        </w:rPr>
        <w:drawing>
          <wp:inline distT="0" distB="0" distL="0" distR="0" wp14:anchorId="315786F0" wp14:editId="27C654E8">
            <wp:extent cx="1809750" cy="2690602"/>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65644" t="27477" r="15577" b="22887"/>
                    <a:stretch/>
                  </pic:blipFill>
                  <pic:spPr bwMode="auto">
                    <a:xfrm>
                      <a:off x="0" y="0"/>
                      <a:ext cx="1815342" cy="2698915"/>
                    </a:xfrm>
                    <a:prstGeom prst="rect">
                      <a:avLst/>
                    </a:prstGeom>
                    <a:ln>
                      <a:noFill/>
                    </a:ln>
                    <a:extLst>
                      <a:ext uri="{53640926-AAD7-44D8-BBD7-CCE9431645EC}">
                        <a14:shadowObscured xmlns:a14="http://schemas.microsoft.com/office/drawing/2010/main"/>
                      </a:ext>
                    </a:extLst>
                  </pic:spPr>
                </pic:pic>
              </a:graphicData>
            </a:graphic>
          </wp:inline>
        </w:drawing>
      </w:r>
    </w:p>
    <w:p w14:paraId="4E14DA6E" w14:textId="5DFD63CE" w:rsidR="000A7D3D" w:rsidRDefault="005A3DA1" w:rsidP="000A7D3D">
      <w:pPr>
        <w:pStyle w:val="Heading2"/>
        <w:rPr>
          <w:rFonts w:ascii="Arial" w:hAnsi="Arial" w:cs="Arial"/>
        </w:rPr>
      </w:pPr>
      <w:bookmarkStart w:id="23" w:name="_Toc67693776"/>
      <w:r>
        <w:rPr>
          <w:rFonts w:ascii="Arial" w:hAnsi="Arial" w:cs="Arial"/>
        </w:rPr>
        <w:lastRenderedPageBreak/>
        <w:t>VR Support</w:t>
      </w:r>
      <w:bookmarkEnd w:id="23"/>
    </w:p>
    <w:p w14:paraId="0538678A" w14:textId="63D18B81" w:rsidR="00FB4686" w:rsidRDefault="00FB4686" w:rsidP="00FB4686">
      <w:r>
        <w:t xml:space="preserve">Considering that Generation Gaming </w:t>
      </w:r>
      <w:r w:rsidR="0059012E">
        <w:t xml:space="preserve">plans on creating a more modern system, they would naturally want to expand to the </w:t>
      </w:r>
      <w:r w:rsidR="00843BD3">
        <w:t>Virtual Reality genre of gaming, having a functional system capable of installing and running the games would be essential, but more so the hardware that will be used.</w:t>
      </w:r>
    </w:p>
    <w:p w14:paraId="78E1CEBE" w14:textId="646D65A2" w:rsidR="00843BD3" w:rsidRDefault="00843BD3" w:rsidP="00FB4686">
      <w:r>
        <w:t>I have personally decided to select the “Oculus Rift S PC-Powered VR Gaming Headset”</w:t>
      </w:r>
      <w:r w:rsidR="0012121C">
        <w:t xml:space="preserve"> for the reasons that it is one of the cheaper headsets that are available, comes with all the other required hardware such as controllers and that the headset is compatible with custom-built PCs as the term used “Compatible devices Personal Computer” suggests that this device is compatible with the modern system.</w:t>
      </w:r>
      <w:r>
        <w:t xml:space="preserve"> </w:t>
      </w:r>
      <w:sdt>
        <w:sdtPr>
          <w:id w:val="-1143808404"/>
          <w:citation/>
        </w:sdtPr>
        <w:sdtContent>
          <w:r w:rsidR="0012121C">
            <w:fldChar w:fldCharType="begin"/>
          </w:r>
          <w:r w:rsidR="0012121C">
            <w:instrText xml:space="preserve"> CITATION Ama19 \l 2057 </w:instrText>
          </w:r>
          <w:r w:rsidR="0012121C">
            <w:fldChar w:fldCharType="separate"/>
          </w:r>
          <w:r w:rsidR="00C2764F" w:rsidRPr="00C2764F">
            <w:rPr>
              <w:noProof/>
            </w:rPr>
            <w:t>[19]</w:t>
          </w:r>
          <w:r w:rsidR="0012121C">
            <w:fldChar w:fldCharType="end"/>
          </w:r>
        </w:sdtContent>
      </w:sdt>
    </w:p>
    <w:p w14:paraId="2C3ACD2F" w14:textId="1C969108" w:rsidR="000A7D3D" w:rsidRPr="0053470B" w:rsidRDefault="00332A58" w:rsidP="000A7D3D">
      <w:r>
        <w:rPr>
          <w:noProof/>
        </w:rPr>
        <w:drawing>
          <wp:inline distT="0" distB="0" distL="0" distR="0" wp14:anchorId="3364756F" wp14:editId="255F7096">
            <wp:extent cx="3822522" cy="1819275"/>
            <wp:effectExtent l="0" t="0" r="698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14625" t="24523" r="54299" b="49182"/>
                    <a:stretch/>
                  </pic:blipFill>
                  <pic:spPr bwMode="auto">
                    <a:xfrm>
                      <a:off x="0" y="0"/>
                      <a:ext cx="3842944" cy="1828995"/>
                    </a:xfrm>
                    <a:prstGeom prst="rect">
                      <a:avLst/>
                    </a:prstGeom>
                    <a:ln>
                      <a:noFill/>
                    </a:ln>
                    <a:extLst>
                      <a:ext uri="{53640926-AAD7-44D8-BBD7-CCE9431645EC}">
                        <a14:shadowObscured xmlns:a14="http://schemas.microsoft.com/office/drawing/2010/main"/>
                      </a:ext>
                    </a:extLst>
                  </pic:spPr>
                </pic:pic>
              </a:graphicData>
            </a:graphic>
          </wp:inline>
        </w:drawing>
      </w:r>
    </w:p>
    <w:p w14:paraId="5629CC7C" w14:textId="77777777" w:rsidR="0053470B" w:rsidRPr="00715549" w:rsidRDefault="0053470B" w:rsidP="0053470B">
      <w:pPr>
        <w:pStyle w:val="Heading2"/>
      </w:pPr>
      <w:bookmarkStart w:id="24" w:name="_Toc67693777"/>
      <w:r>
        <w:t>Gaming Capability</w:t>
      </w:r>
      <w:bookmarkEnd w:id="24"/>
    </w:p>
    <w:p w14:paraId="66DE560B" w14:textId="3AD210E7" w:rsidR="000A7D3D" w:rsidRDefault="0053470B" w:rsidP="0053470B">
      <w:r>
        <w:t>To discuss the gaming capability of the High Spec System</w:t>
      </w:r>
      <w:r w:rsidR="00D06213">
        <w:t xml:space="preserve">, considering that all the components that I have decided to use in this system, it should be more than capable of running, storing and processing modern games which require a lot of storage space and other key components to function correctly. </w:t>
      </w:r>
    </w:p>
    <w:p w14:paraId="27DF3481" w14:textId="2E86E778" w:rsidR="006A6916" w:rsidRDefault="006A6916" w:rsidP="006A6916">
      <w:pPr>
        <w:pStyle w:val="Heading2"/>
      </w:pPr>
      <w:bookmarkStart w:id="25" w:name="_Toc67693778"/>
      <w:r>
        <w:t>External storage</w:t>
      </w:r>
      <w:bookmarkEnd w:id="25"/>
    </w:p>
    <w:p w14:paraId="086AAB28" w14:textId="1692C659" w:rsidR="006A6916" w:rsidRPr="006A6916" w:rsidRDefault="006A6916" w:rsidP="006A6916">
      <w:r>
        <w:t>As a method to provide external storage to this system, I will also be using a form of cloud storage such as the One Drive as a method of storing saved game data rather than in the system</w:t>
      </w:r>
      <w:r w:rsidR="0078018B">
        <w:t>, One Drive can be expanded through paid methods but parts of it are free with Microsoft accounts.</w:t>
      </w:r>
    </w:p>
    <w:p w14:paraId="7A97D941" w14:textId="77777777" w:rsidR="000A7D3D" w:rsidRPr="007A53A5" w:rsidRDefault="000A7D3D" w:rsidP="000A7D3D">
      <w:pPr>
        <w:pStyle w:val="Heading1"/>
        <w:rPr>
          <w:rFonts w:asciiTheme="minorHAnsi" w:hAnsiTheme="minorHAnsi" w:cstheme="minorHAnsi"/>
        </w:rPr>
      </w:pPr>
      <w:bookmarkStart w:id="26" w:name="_Toc67693779"/>
      <w:r w:rsidRPr="007A53A5">
        <w:rPr>
          <w:rFonts w:asciiTheme="minorHAnsi" w:hAnsiTheme="minorHAnsi" w:cstheme="minorHAnsi"/>
        </w:rPr>
        <w:t>Conclusion</w:t>
      </w:r>
      <w:bookmarkEnd w:id="26"/>
    </w:p>
    <w:p w14:paraId="2E769D15" w14:textId="7E503FB9" w:rsidR="000A7D3D" w:rsidRPr="007A53A5" w:rsidRDefault="00690B2F" w:rsidP="00C344B1">
      <w:pPr>
        <w:pStyle w:val="Heading2"/>
        <w:rPr>
          <w:rFonts w:asciiTheme="minorHAnsi" w:hAnsiTheme="minorHAnsi" w:cstheme="minorHAnsi"/>
        </w:rPr>
      </w:pPr>
      <w:bookmarkStart w:id="27" w:name="_Toc67693780"/>
      <w:r w:rsidRPr="007A53A5">
        <w:rPr>
          <w:rFonts w:asciiTheme="minorHAnsi" w:hAnsiTheme="minorHAnsi" w:cstheme="minorHAnsi"/>
        </w:rPr>
        <w:t>Low Spec System</w:t>
      </w:r>
      <w:bookmarkEnd w:id="27"/>
    </w:p>
    <w:p w14:paraId="67A9857B" w14:textId="6C401922" w:rsidR="00C344B1" w:rsidRPr="007A53A5" w:rsidRDefault="00242D34" w:rsidP="000A7D3D">
      <w:pPr>
        <w:rPr>
          <w:rFonts w:cstheme="minorHAnsi"/>
        </w:rPr>
      </w:pPr>
      <w:r w:rsidRPr="007A53A5">
        <w:rPr>
          <w:rFonts w:cstheme="minorHAnsi"/>
        </w:rPr>
        <w:t>After implementing and reviewing each of the components that I have chosen to make up the lower specification system, I have made sure that I did not surpass the budget of £9</w:t>
      </w:r>
      <w:r w:rsidR="007A53A5" w:rsidRPr="007A53A5">
        <w:rPr>
          <w:rFonts w:cstheme="minorHAnsi"/>
        </w:rPr>
        <w:t>6</w:t>
      </w:r>
      <w:r w:rsidRPr="007A53A5">
        <w:rPr>
          <w:rFonts w:cstheme="minorHAnsi"/>
        </w:rPr>
        <w:t>0</w:t>
      </w:r>
      <w:r w:rsidR="007A53A5">
        <w:rPr>
          <w:rFonts w:cstheme="minorHAnsi"/>
        </w:rPr>
        <w:t xml:space="preserve"> of which </w:t>
      </w:r>
      <w:r w:rsidR="005A314D">
        <w:rPr>
          <w:rFonts w:cstheme="minorHAnsi"/>
        </w:rPr>
        <w:t>I have</w:t>
      </w:r>
      <w:r w:rsidR="007A53A5">
        <w:rPr>
          <w:rFonts w:cstheme="minorHAnsi"/>
        </w:rPr>
        <w:t xml:space="preserve"> used £354.56.  Whilst there are a select number of issues which can occur with the system such as the hard drive eroding after prolonged use as it’s </w:t>
      </w:r>
      <w:proofErr w:type="gramStart"/>
      <w:r w:rsidR="007A53A5">
        <w:rPr>
          <w:rFonts w:cstheme="minorHAnsi"/>
        </w:rPr>
        <w:t>a</w:t>
      </w:r>
      <w:proofErr w:type="gramEnd"/>
      <w:r w:rsidR="007A53A5">
        <w:rPr>
          <w:rFonts w:cstheme="minorHAnsi"/>
        </w:rPr>
        <w:t xml:space="preserve"> HDD storage device with a spinning disk which could be fatal for the storage in the system.</w:t>
      </w:r>
      <w:r w:rsidR="00215914">
        <w:rPr>
          <w:rFonts w:cstheme="minorHAnsi"/>
        </w:rPr>
        <w:t xml:space="preserve"> Overall, the system will be capable of running smaller storage games on the system.</w:t>
      </w:r>
    </w:p>
    <w:p w14:paraId="4BC84017" w14:textId="77777777" w:rsidR="00242D34" w:rsidRDefault="00242D34" w:rsidP="000A7D3D">
      <w:pPr>
        <w:rPr>
          <w:rFonts w:ascii="Arial" w:hAnsi="Arial" w:cs="Arial"/>
        </w:rPr>
      </w:pPr>
    </w:p>
    <w:p w14:paraId="61A92DA4" w14:textId="380DAF71" w:rsidR="00C344B1" w:rsidRPr="0079396C" w:rsidRDefault="00C344B1" w:rsidP="00C344B1">
      <w:pPr>
        <w:pStyle w:val="Heading2"/>
      </w:pPr>
      <w:bookmarkStart w:id="28" w:name="_Toc67693781"/>
      <w:r>
        <w:lastRenderedPageBreak/>
        <w:t>High Spec System</w:t>
      </w:r>
      <w:bookmarkEnd w:id="28"/>
    </w:p>
    <w:p w14:paraId="1774FBE2" w14:textId="0A8BBA9A" w:rsidR="000A7D3D" w:rsidRPr="0079396C" w:rsidRDefault="005A314D" w:rsidP="000A7D3D">
      <w:pPr>
        <w:rPr>
          <w:rFonts w:ascii="Arial" w:hAnsi="Arial" w:cs="Arial"/>
        </w:rPr>
      </w:pPr>
      <w:r w:rsidRPr="007A53A5">
        <w:rPr>
          <w:rFonts w:cstheme="minorHAnsi"/>
        </w:rPr>
        <w:t xml:space="preserve">After implementing and reviewing each of the components that I have chosen to make up the </w:t>
      </w:r>
      <w:r>
        <w:rPr>
          <w:rFonts w:cstheme="minorHAnsi"/>
        </w:rPr>
        <w:t>high</w:t>
      </w:r>
      <w:r w:rsidRPr="007A53A5">
        <w:rPr>
          <w:rFonts w:cstheme="minorHAnsi"/>
        </w:rPr>
        <w:t>er specification system</w:t>
      </w:r>
      <w:r>
        <w:rPr>
          <w:rFonts w:cstheme="minorHAnsi"/>
        </w:rPr>
        <w:t>, I have ensured that the system is powerful and within the provided budget of £1800 of which I have spent £1344.63 of for the system. In comparison to the lower specification, this system is superior in every aspect</w:t>
      </w:r>
      <w:r w:rsidR="009A0A6E">
        <w:rPr>
          <w:rFonts w:cstheme="minorHAnsi"/>
        </w:rPr>
        <w:t>. Considering that none of the components are moving, there would be a lot less heat to be generated within the system which prevents it from slowing down or being damaged. With the other components, they would eb able to handle consistently playing games on the system without the risk of them slowing down or even crashing. Overall, this system can handle playing modern and advanced games.</w:t>
      </w:r>
    </w:p>
    <w:p w14:paraId="7DEFCAFD" w14:textId="77777777" w:rsidR="000A7D3D" w:rsidRPr="0079396C" w:rsidRDefault="000A7D3D" w:rsidP="000A7D3D">
      <w:pPr>
        <w:rPr>
          <w:rFonts w:ascii="Arial" w:hAnsi="Arial" w:cs="Arial"/>
        </w:rPr>
      </w:pPr>
    </w:p>
    <w:p w14:paraId="734B4D75" w14:textId="77777777" w:rsidR="000A7D3D" w:rsidRPr="0079396C" w:rsidRDefault="000A7D3D" w:rsidP="000A7D3D">
      <w:pPr>
        <w:rPr>
          <w:rFonts w:ascii="Arial" w:hAnsi="Arial" w:cs="Arial"/>
        </w:rPr>
      </w:pPr>
    </w:p>
    <w:p w14:paraId="2AE783F5" w14:textId="77777777" w:rsidR="000A7D3D" w:rsidRPr="0079396C" w:rsidRDefault="000A7D3D" w:rsidP="000A7D3D">
      <w:pPr>
        <w:rPr>
          <w:rFonts w:ascii="Arial" w:hAnsi="Arial" w:cs="Arial"/>
        </w:rPr>
      </w:pPr>
    </w:p>
    <w:p w14:paraId="0EBE0AA0" w14:textId="77777777" w:rsidR="000A7D3D" w:rsidRPr="0079396C" w:rsidRDefault="000A7D3D" w:rsidP="000A7D3D">
      <w:pPr>
        <w:rPr>
          <w:rFonts w:ascii="Arial" w:hAnsi="Arial" w:cs="Arial"/>
        </w:rPr>
      </w:pPr>
    </w:p>
    <w:p w14:paraId="2BAA4D94" w14:textId="77777777" w:rsidR="000A7D3D" w:rsidRPr="0079396C" w:rsidRDefault="000A7D3D" w:rsidP="000A7D3D">
      <w:pPr>
        <w:rPr>
          <w:rFonts w:ascii="Arial" w:hAnsi="Arial" w:cs="Arial"/>
        </w:rPr>
      </w:pPr>
    </w:p>
    <w:p w14:paraId="3F6EFC1C" w14:textId="77777777" w:rsidR="0079396C" w:rsidRPr="0079396C" w:rsidRDefault="0079396C">
      <w:pPr>
        <w:rPr>
          <w:rFonts w:ascii="Arial" w:eastAsiaTheme="majorEastAsia" w:hAnsi="Arial" w:cs="Arial"/>
          <w:b/>
          <w:bCs/>
          <w:color w:val="365F91" w:themeColor="accent1" w:themeShade="BF"/>
          <w:sz w:val="28"/>
          <w:szCs w:val="28"/>
        </w:rPr>
      </w:pPr>
      <w:r w:rsidRPr="0079396C">
        <w:rPr>
          <w:rFonts w:ascii="Arial" w:hAnsi="Arial" w:cs="Arial"/>
        </w:rPr>
        <w:br w:type="page"/>
      </w:r>
    </w:p>
    <w:bookmarkStart w:id="29" w:name="_Toc67693782" w:displacedByCustomXml="next"/>
    <w:sdt>
      <w:sdtPr>
        <w:rPr>
          <w:rFonts w:asciiTheme="minorHAnsi" w:eastAsiaTheme="minorHAnsi" w:hAnsiTheme="minorHAnsi" w:cstheme="minorBidi"/>
          <w:b w:val="0"/>
          <w:bCs w:val="0"/>
          <w:color w:val="auto"/>
          <w:sz w:val="22"/>
          <w:szCs w:val="22"/>
        </w:rPr>
        <w:id w:val="388237338"/>
        <w:docPartObj>
          <w:docPartGallery w:val="Bibliographies"/>
          <w:docPartUnique/>
        </w:docPartObj>
      </w:sdtPr>
      <w:sdtContent>
        <w:p w14:paraId="1FD544DA" w14:textId="7C2AA894" w:rsidR="001E5B6C" w:rsidRDefault="001E5B6C">
          <w:pPr>
            <w:pStyle w:val="Heading1"/>
          </w:pPr>
          <w:r>
            <w:t>Bibliography</w:t>
          </w:r>
          <w:bookmarkEnd w:id="29"/>
        </w:p>
        <w:sdt>
          <w:sdtPr>
            <w:id w:val="111145805"/>
            <w:bibliography/>
          </w:sdtPr>
          <w:sdtContent>
            <w:p w14:paraId="1D3687E0" w14:textId="77777777" w:rsidR="00E52266" w:rsidRDefault="001E5B6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24"/>
                <w:gridCol w:w="8802"/>
              </w:tblGrid>
              <w:tr w:rsidR="00E52266" w14:paraId="72C1675E" w14:textId="77777777">
                <w:trPr>
                  <w:divId w:val="1220900895"/>
                  <w:tblCellSpacing w:w="15" w:type="dxa"/>
                </w:trPr>
                <w:tc>
                  <w:tcPr>
                    <w:tcW w:w="50" w:type="pct"/>
                    <w:hideMark/>
                  </w:tcPr>
                  <w:p w14:paraId="6738DCF2" w14:textId="43D3537C" w:rsidR="00E52266" w:rsidRDefault="00E52266">
                    <w:pPr>
                      <w:pStyle w:val="Bibliography"/>
                      <w:rPr>
                        <w:noProof/>
                        <w:sz w:val="24"/>
                        <w:szCs w:val="24"/>
                      </w:rPr>
                    </w:pPr>
                    <w:r>
                      <w:rPr>
                        <w:noProof/>
                      </w:rPr>
                      <w:t xml:space="preserve">[1] </w:t>
                    </w:r>
                  </w:p>
                </w:tc>
                <w:tc>
                  <w:tcPr>
                    <w:tcW w:w="0" w:type="auto"/>
                    <w:hideMark/>
                  </w:tcPr>
                  <w:p w14:paraId="0B8119A4" w14:textId="77777777" w:rsidR="00E52266" w:rsidRDefault="00E52266">
                    <w:pPr>
                      <w:pStyle w:val="Bibliography"/>
                      <w:rPr>
                        <w:noProof/>
                      </w:rPr>
                    </w:pPr>
                    <w:r>
                      <w:rPr>
                        <w:noProof/>
                      </w:rPr>
                      <w:t>Currys PC World, “Cables, Adaptors &amp; Power,” Currys PC World, Date not stated. [Online]. Available: https://business.currys.co.uk/catalogue/computing/components-upgrades/cables-adaptors-power/asus-rog-strix-b450-f-gaming-am4-motherboard/N258132W?cidp=Froogle&amp;gclid=Cj0KCQjwo-aCBhC-ARIsAAkNQitU9uaXj-dpOdAMn_uMi9bz0QrOSHGWEPjVf0duitbZ7CoDO3F0ZCcaAlHpEALw_w.</w:t>
                    </w:r>
                  </w:p>
                </w:tc>
              </w:tr>
              <w:tr w:rsidR="00E52266" w14:paraId="1D6F265E" w14:textId="77777777">
                <w:trPr>
                  <w:divId w:val="1220900895"/>
                  <w:tblCellSpacing w:w="15" w:type="dxa"/>
                </w:trPr>
                <w:tc>
                  <w:tcPr>
                    <w:tcW w:w="50" w:type="pct"/>
                    <w:hideMark/>
                  </w:tcPr>
                  <w:p w14:paraId="00A7633C" w14:textId="77777777" w:rsidR="00E52266" w:rsidRDefault="00E52266">
                    <w:pPr>
                      <w:pStyle w:val="Bibliography"/>
                      <w:rPr>
                        <w:noProof/>
                      </w:rPr>
                    </w:pPr>
                    <w:r>
                      <w:rPr>
                        <w:noProof/>
                      </w:rPr>
                      <w:t xml:space="preserve">[2] </w:t>
                    </w:r>
                  </w:p>
                </w:tc>
                <w:tc>
                  <w:tcPr>
                    <w:tcW w:w="0" w:type="auto"/>
                    <w:hideMark/>
                  </w:tcPr>
                  <w:p w14:paraId="30969F6F" w14:textId="77777777" w:rsidR="00E52266" w:rsidRDefault="00E52266">
                    <w:pPr>
                      <w:pStyle w:val="Bibliography"/>
                      <w:rPr>
                        <w:noProof/>
                      </w:rPr>
                    </w:pPr>
                    <w:r>
                      <w:rPr>
                        <w:noProof/>
                      </w:rPr>
                      <w:t>PC Partpicker, “CPU,” Amazon, 10th March 2014. [Online]. Available: https://uk.pcpartpicker.com/product/tLvRsY/amd-cpu-sd2650jahmbox.</w:t>
                    </w:r>
                  </w:p>
                </w:tc>
              </w:tr>
              <w:tr w:rsidR="00E52266" w14:paraId="35DD127C" w14:textId="77777777">
                <w:trPr>
                  <w:divId w:val="1220900895"/>
                  <w:tblCellSpacing w:w="15" w:type="dxa"/>
                </w:trPr>
                <w:tc>
                  <w:tcPr>
                    <w:tcW w:w="50" w:type="pct"/>
                    <w:hideMark/>
                  </w:tcPr>
                  <w:p w14:paraId="4C1F963D" w14:textId="77777777" w:rsidR="00E52266" w:rsidRDefault="00E52266">
                    <w:pPr>
                      <w:pStyle w:val="Bibliography"/>
                      <w:rPr>
                        <w:noProof/>
                      </w:rPr>
                    </w:pPr>
                    <w:r>
                      <w:rPr>
                        <w:noProof/>
                      </w:rPr>
                      <w:t xml:space="preserve">[3] </w:t>
                    </w:r>
                  </w:p>
                </w:tc>
                <w:tc>
                  <w:tcPr>
                    <w:tcW w:w="0" w:type="auto"/>
                    <w:hideMark/>
                  </w:tcPr>
                  <w:p w14:paraId="72D37930" w14:textId="77777777" w:rsidR="00E52266" w:rsidRDefault="00E52266">
                    <w:pPr>
                      <w:pStyle w:val="Bibliography"/>
                      <w:rPr>
                        <w:noProof/>
                      </w:rPr>
                    </w:pPr>
                    <w:r>
                      <w:rPr>
                        <w:noProof/>
                      </w:rPr>
                      <w:t>Digital Thinker Help, “What is Dual Core Processor? Meaning, Advantages, Disadvantages,” Digital Thinker Help, 3rd September 2020. [Online]. Available: http://digitalthinkerhelp.com/what-is-dual-core-processor-meaning-advantages-disadvantages/#:~:text=Dual%20core%20processor%20has%20excellent,manage%20two%20threads%20at%20once..</w:t>
                    </w:r>
                  </w:p>
                </w:tc>
              </w:tr>
              <w:tr w:rsidR="00E52266" w14:paraId="1837AA31" w14:textId="77777777">
                <w:trPr>
                  <w:divId w:val="1220900895"/>
                  <w:tblCellSpacing w:w="15" w:type="dxa"/>
                </w:trPr>
                <w:tc>
                  <w:tcPr>
                    <w:tcW w:w="50" w:type="pct"/>
                    <w:hideMark/>
                  </w:tcPr>
                  <w:p w14:paraId="7D1AF62F" w14:textId="77777777" w:rsidR="00E52266" w:rsidRDefault="00E52266">
                    <w:pPr>
                      <w:pStyle w:val="Bibliography"/>
                      <w:rPr>
                        <w:noProof/>
                      </w:rPr>
                    </w:pPr>
                    <w:r>
                      <w:rPr>
                        <w:noProof/>
                      </w:rPr>
                      <w:t xml:space="preserve">[4] </w:t>
                    </w:r>
                  </w:p>
                </w:tc>
                <w:tc>
                  <w:tcPr>
                    <w:tcW w:w="0" w:type="auto"/>
                    <w:hideMark/>
                  </w:tcPr>
                  <w:p w14:paraId="0E6372CC" w14:textId="77777777" w:rsidR="00E52266" w:rsidRDefault="00E52266">
                    <w:pPr>
                      <w:pStyle w:val="Bibliography"/>
                      <w:rPr>
                        <w:noProof/>
                      </w:rPr>
                    </w:pPr>
                    <w:r>
                      <w:rPr>
                        <w:noProof/>
                      </w:rPr>
                      <w:t>PC Partpicker, “Memory,” Amazon, 1st January 2009. [Online]. Available: https://uk.pcpartpicker.com/product/C2DwrH/crucial-memory-ct12864ac800.</w:t>
                    </w:r>
                  </w:p>
                </w:tc>
              </w:tr>
              <w:tr w:rsidR="00E52266" w14:paraId="239C4AEF" w14:textId="77777777">
                <w:trPr>
                  <w:divId w:val="1220900895"/>
                  <w:tblCellSpacing w:w="15" w:type="dxa"/>
                </w:trPr>
                <w:tc>
                  <w:tcPr>
                    <w:tcW w:w="50" w:type="pct"/>
                    <w:hideMark/>
                  </w:tcPr>
                  <w:p w14:paraId="2A88E87A" w14:textId="77777777" w:rsidR="00E52266" w:rsidRDefault="00E52266">
                    <w:pPr>
                      <w:pStyle w:val="Bibliography"/>
                      <w:rPr>
                        <w:noProof/>
                      </w:rPr>
                    </w:pPr>
                    <w:r>
                      <w:rPr>
                        <w:noProof/>
                      </w:rPr>
                      <w:t xml:space="preserve">[5] </w:t>
                    </w:r>
                  </w:p>
                </w:tc>
                <w:tc>
                  <w:tcPr>
                    <w:tcW w:w="0" w:type="auto"/>
                    <w:hideMark/>
                  </w:tcPr>
                  <w:p w14:paraId="614B5F85" w14:textId="77777777" w:rsidR="00E52266" w:rsidRDefault="00E52266">
                    <w:pPr>
                      <w:pStyle w:val="Bibliography"/>
                      <w:rPr>
                        <w:noProof/>
                      </w:rPr>
                    </w:pPr>
                    <w:r>
                      <w:rPr>
                        <w:noProof/>
                      </w:rPr>
                      <w:t>Computer Hope, “Advantages of SSD over HDD,” Computer Hope, 8th August 2020. [Online]. Available: https://www.computerhope.com/issues/ch001396.htm#:~:text=HDD%20is%20considerably%20cheaper%20than,for%20drives%20over%201%20TB.&amp;text=The%20SSD%20has%20no%20moving,they%20wear%20down%20and%20fail..</w:t>
                    </w:r>
                  </w:p>
                </w:tc>
              </w:tr>
              <w:tr w:rsidR="00E52266" w14:paraId="6B0502C5" w14:textId="77777777">
                <w:trPr>
                  <w:divId w:val="1220900895"/>
                  <w:tblCellSpacing w:w="15" w:type="dxa"/>
                </w:trPr>
                <w:tc>
                  <w:tcPr>
                    <w:tcW w:w="50" w:type="pct"/>
                    <w:hideMark/>
                  </w:tcPr>
                  <w:p w14:paraId="3DF36F97" w14:textId="77777777" w:rsidR="00E52266" w:rsidRDefault="00E52266">
                    <w:pPr>
                      <w:pStyle w:val="Bibliography"/>
                      <w:rPr>
                        <w:noProof/>
                      </w:rPr>
                    </w:pPr>
                    <w:r>
                      <w:rPr>
                        <w:noProof/>
                      </w:rPr>
                      <w:t xml:space="preserve">[6] </w:t>
                    </w:r>
                  </w:p>
                </w:tc>
                <w:tc>
                  <w:tcPr>
                    <w:tcW w:w="0" w:type="auto"/>
                    <w:hideMark/>
                  </w:tcPr>
                  <w:p w14:paraId="3F0CD99C" w14:textId="77777777" w:rsidR="00E52266" w:rsidRDefault="00E52266">
                    <w:pPr>
                      <w:pStyle w:val="Bibliography"/>
                      <w:rPr>
                        <w:noProof/>
                      </w:rPr>
                    </w:pPr>
                    <w:r>
                      <w:rPr>
                        <w:noProof/>
                      </w:rPr>
                      <w:t>PC Partpicker, “Storage,” Amazon, 22nd April 2009. [Online]. Available: https://uk.pcpartpicker.com/product/YWQypg/seagate-internal-hard-drive-st3250312cs.</w:t>
                    </w:r>
                  </w:p>
                </w:tc>
              </w:tr>
              <w:tr w:rsidR="00E52266" w14:paraId="1DB09EB1" w14:textId="77777777">
                <w:trPr>
                  <w:divId w:val="1220900895"/>
                  <w:tblCellSpacing w:w="15" w:type="dxa"/>
                </w:trPr>
                <w:tc>
                  <w:tcPr>
                    <w:tcW w:w="50" w:type="pct"/>
                    <w:hideMark/>
                  </w:tcPr>
                  <w:p w14:paraId="3A483C3F" w14:textId="77777777" w:rsidR="00E52266" w:rsidRDefault="00E52266">
                    <w:pPr>
                      <w:pStyle w:val="Bibliography"/>
                      <w:rPr>
                        <w:noProof/>
                      </w:rPr>
                    </w:pPr>
                    <w:r>
                      <w:rPr>
                        <w:noProof/>
                      </w:rPr>
                      <w:t xml:space="preserve">[7] </w:t>
                    </w:r>
                  </w:p>
                </w:tc>
                <w:tc>
                  <w:tcPr>
                    <w:tcW w:w="0" w:type="auto"/>
                    <w:hideMark/>
                  </w:tcPr>
                  <w:p w14:paraId="003C2052" w14:textId="77777777" w:rsidR="00E52266" w:rsidRDefault="00E52266">
                    <w:pPr>
                      <w:pStyle w:val="Bibliography"/>
                      <w:rPr>
                        <w:noProof/>
                      </w:rPr>
                    </w:pPr>
                    <w:r>
                      <w:rPr>
                        <w:noProof/>
                      </w:rPr>
                      <w:t>Amazon, “Computers &amp; Acessories,” Onewatt, 26th September 2020. [Online]. Available: https://www.amazon.co.uk/Onewatt-1900RPM-Aluminum-Extrusion-Cooling/dp/B08K4545BN/ref=sr_1_1_sspa?dchild=1&amp;keywords=Cooling+fan+cpu&amp;qid=1616548127&amp;s=computers&amp;sr=1-1-spons&amp;psc=1&amp;spLa=ZW5jcnlwdGVkUXVhbGlmaWVyPUFBMTc4TldPSTI2QVUmZW5jcnlwdGVkSWQ9QTAzOTg2ODMz.</w:t>
                    </w:r>
                  </w:p>
                </w:tc>
              </w:tr>
              <w:tr w:rsidR="00E52266" w14:paraId="755B48F3" w14:textId="77777777">
                <w:trPr>
                  <w:divId w:val="1220900895"/>
                  <w:tblCellSpacing w:w="15" w:type="dxa"/>
                </w:trPr>
                <w:tc>
                  <w:tcPr>
                    <w:tcW w:w="50" w:type="pct"/>
                    <w:hideMark/>
                  </w:tcPr>
                  <w:p w14:paraId="1BC4A8EC" w14:textId="77777777" w:rsidR="00E52266" w:rsidRDefault="00E52266">
                    <w:pPr>
                      <w:pStyle w:val="Bibliography"/>
                      <w:rPr>
                        <w:noProof/>
                      </w:rPr>
                    </w:pPr>
                    <w:r>
                      <w:rPr>
                        <w:noProof/>
                      </w:rPr>
                      <w:t xml:space="preserve">[8] </w:t>
                    </w:r>
                  </w:p>
                </w:tc>
                <w:tc>
                  <w:tcPr>
                    <w:tcW w:w="0" w:type="auto"/>
                    <w:hideMark/>
                  </w:tcPr>
                  <w:p w14:paraId="62912592" w14:textId="77777777" w:rsidR="00E52266" w:rsidRDefault="00E52266">
                    <w:pPr>
                      <w:pStyle w:val="Bibliography"/>
                      <w:rPr>
                        <w:noProof/>
                      </w:rPr>
                    </w:pPr>
                    <w:r>
                      <w:rPr>
                        <w:noProof/>
                      </w:rPr>
                      <w:t>Foghead-Be, “Video Card,” CCL Online, Date not stated. [Online]. Available: https://uk.pcpartpicker.com/product/rtnG3C/msi-video-card-gt7101gd3hlp.</w:t>
                    </w:r>
                  </w:p>
                </w:tc>
              </w:tr>
              <w:tr w:rsidR="00E52266" w14:paraId="115F2D6A" w14:textId="77777777">
                <w:trPr>
                  <w:divId w:val="1220900895"/>
                  <w:tblCellSpacing w:w="15" w:type="dxa"/>
                </w:trPr>
                <w:tc>
                  <w:tcPr>
                    <w:tcW w:w="50" w:type="pct"/>
                    <w:hideMark/>
                  </w:tcPr>
                  <w:p w14:paraId="4A0A763B" w14:textId="77777777" w:rsidR="00E52266" w:rsidRDefault="00E52266">
                    <w:pPr>
                      <w:pStyle w:val="Bibliography"/>
                      <w:rPr>
                        <w:noProof/>
                      </w:rPr>
                    </w:pPr>
                    <w:r>
                      <w:rPr>
                        <w:noProof/>
                      </w:rPr>
                      <w:lastRenderedPageBreak/>
                      <w:t xml:space="preserve">[9] </w:t>
                    </w:r>
                  </w:p>
                </w:tc>
                <w:tc>
                  <w:tcPr>
                    <w:tcW w:w="0" w:type="auto"/>
                    <w:hideMark/>
                  </w:tcPr>
                  <w:p w14:paraId="0E669B44" w14:textId="77777777" w:rsidR="00E52266" w:rsidRDefault="00E52266">
                    <w:pPr>
                      <w:pStyle w:val="Bibliography"/>
                      <w:rPr>
                        <w:noProof/>
                      </w:rPr>
                    </w:pPr>
                    <w:r>
                      <w:rPr>
                        <w:noProof/>
                      </w:rPr>
                      <w:t>PC Partpicker, “Power Supply,” Amazon, 28th April 2017. [Online]. Available: https://uk.pcpartpicker.com/product/73YXsY/logisys-power-supply-ps480d2.</w:t>
                    </w:r>
                  </w:p>
                </w:tc>
              </w:tr>
              <w:tr w:rsidR="00E52266" w14:paraId="65FB0BE2" w14:textId="77777777">
                <w:trPr>
                  <w:divId w:val="1220900895"/>
                  <w:tblCellSpacing w:w="15" w:type="dxa"/>
                </w:trPr>
                <w:tc>
                  <w:tcPr>
                    <w:tcW w:w="50" w:type="pct"/>
                    <w:hideMark/>
                  </w:tcPr>
                  <w:p w14:paraId="0B5DE758" w14:textId="77777777" w:rsidR="00E52266" w:rsidRDefault="00E52266">
                    <w:pPr>
                      <w:pStyle w:val="Bibliography"/>
                      <w:rPr>
                        <w:noProof/>
                      </w:rPr>
                    </w:pPr>
                    <w:r>
                      <w:rPr>
                        <w:noProof/>
                      </w:rPr>
                      <w:t xml:space="preserve">[10] </w:t>
                    </w:r>
                  </w:p>
                </w:tc>
                <w:tc>
                  <w:tcPr>
                    <w:tcW w:w="0" w:type="auto"/>
                    <w:hideMark/>
                  </w:tcPr>
                  <w:p w14:paraId="2C80D869" w14:textId="77777777" w:rsidR="00E52266" w:rsidRDefault="00E52266">
                    <w:pPr>
                      <w:pStyle w:val="Bibliography"/>
                      <w:rPr>
                        <w:noProof/>
                      </w:rPr>
                    </w:pPr>
                    <w:r>
                      <w:rPr>
                        <w:noProof/>
                      </w:rPr>
                      <w:t>PC Partpicker, “Operating System,” CCL Online, 25th July 2015. [Online]. Available: https://uk.pcpartpicker.com/product/96RFf7/microsoft-os-kw900139.</w:t>
                    </w:r>
                  </w:p>
                </w:tc>
              </w:tr>
              <w:tr w:rsidR="00E52266" w14:paraId="715C9BEB" w14:textId="77777777">
                <w:trPr>
                  <w:divId w:val="1220900895"/>
                  <w:tblCellSpacing w:w="15" w:type="dxa"/>
                </w:trPr>
                <w:tc>
                  <w:tcPr>
                    <w:tcW w:w="50" w:type="pct"/>
                    <w:hideMark/>
                  </w:tcPr>
                  <w:p w14:paraId="6B03D1D6" w14:textId="77777777" w:rsidR="00E52266" w:rsidRDefault="00E52266">
                    <w:pPr>
                      <w:pStyle w:val="Bibliography"/>
                      <w:rPr>
                        <w:noProof/>
                      </w:rPr>
                    </w:pPr>
                    <w:r>
                      <w:rPr>
                        <w:noProof/>
                      </w:rPr>
                      <w:t xml:space="preserve">[11] </w:t>
                    </w:r>
                  </w:p>
                </w:tc>
                <w:tc>
                  <w:tcPr>
                    <w:tcW w:w="0" w:type="auto"/>
                    <w:hideMark/>
                  </w:tcPr>
                  <w:p w14:paraId="0C95FECC" w14:textId="77777777" w:rsidR="00E52266" w:rsidRDefault="00E52266">
                    <w:pPr>
                      <w:pStyle w:val="Bibliography"/>
                      <w:rPr>
                        <w:noProof/>
                      </w:rPr>
                    </w:pPr>
                    <w:r>
                      <w:rPr>
                        <w:noProof/>
                      </w:rPr>
                      <w:t>Microsoft, “What's new in recent Windows 10 updates,” Microsoft Support, Date not stated. [Online]. Available: https://support.microsoft.com/en-us/windows/what-s-new-in-recent-windows-10-updates-2df971e0-341a-68b1-3bf8-bc3e3ff8c3a5.</w:t>
                    </w:r>
                  </w:p>
                </w:tc>
              </w:tr>
              <w:tr w:rsidR="00E52266" w14:paraId="3DA771BC" w14:textId="77777777">
                <w:trPr>
                  <w:divId w:val="1220900895"/>
                  <w:tblCellSpacing w:w="15" w:type="dxa"/>
                </w:trPr>
                <w:tc>
                  <w:tcPr>
                    <w:tcW w:w="50" w:type="pct"/>
                    <w:hideMark/>
                  </w:tcPr>
                  <w:p w14:paraId="08D66EFA" w14:textId="77777777" w:rsidR="00E52266" w:rsidRDefault="00E52266">
                    <w:pPr>
                      <w:pStyle w:val="Bibliography"/>
                      <w:rPr>
                        <w:noProof/>
                      </w:rPr>
                    </w:pPr>
                    <w:r>
                      <w:rPr>
                        <w:noProof/>
                      </w:rPr>
                      <w:t xml:space="preserve">[12] </w:t>
                    </w:r>
                  </w:p>
                </w:tc>
                <w:tc>
                  <w:tcPr>
                    <w:tcW w:w="0" w:type="auto"/>
                    <w:hideMark/>
                  </w:tcPr>
                  <w:p w14:paraId="256C0FD0" w14:textId="77777777" w:rsidR="00E52266" w:rsidRDefault="00E52266">
                    <w:pPr>
                      <w:pStyle w:val="Bibliography"/>
                      <w:rPr>
                        <w:noProof/>
                      </w:rPr>
                    </w:pPr>
                    <w:r>
                      <w:rPr>
                        <w:noProof/>
                      </w:rPr>
                      <w:t>PC Partpicker, “Case,” AWD-IT, Date not stated. [Online]. Available: https://uk.pcpartpicker.com/product/6wHRsY/cit-cit-f3blackgreen-microatx-mini-tower-case-cit-f3blackgreen.</w:t>
                    </w:r>
                  </w:p>
                </w:tc>
              </w:tr>
              <w:tr w:rsidR="00E52266" w14:paraId="4BE02B91" w14:textId="77777777">
                <w:trPr>
                  <w:divId w:val="1220900895"/>
                  <w:tblCellSpacing w:w="15" w:type="dxa"/>
                </w:trPr>
                <w:tc>
                  <w:tcPr>
                    <w:tcW w:w="50" w:type="pct"/>
                    <w:hideMark/>
                  </w:tcPr>
                  <w:p w14:paraId="5BC30499" w14:textId="77777777" w:rsidR="00E52266" w:rsidRDefault="00E52266">
                    <w:pPr>
                      <w:pStyle w:val="Bibliography"/>
                      <w:rPr>
                        <w:noProof/>
                      </w:rPr>
                    </w:pPr>
                    <w:r>
                      <w:rPr>
                        <w:noProof/>
                      </w:rPr>
                      <w:t xml:space="preserve">[13] </w:t>
                    </w:r>
                  </w:p>
                </w:tc>
                <w:tc>
                  <w:tcPr>
                    <w:tcW w:w="0" w:type="auto"/>
                    <w:hideMark/>
                  </w:tcPr>
                  <w:p w14:paraId="63945079" w14:textId="77777777" w:rsidR="00E52266" w:rsidRDefault="00E52266">
                    <w:pPr>
                      <w:pStyle w:val="Bibliography"/>
                      <w:rPr>
                        <w:noProof/>
                      </w:rPr>
                    </w:pPr>
                    <w:r>
                      <w:rPr>
                        <w:noProof/>
                      </w:rPr>
                      <w:t>PC Partpicker, “CPU,” Amazon, 7th July 2019. [Online]. Available: https://uk.pcpartpicker.com/product/9nm323/amd-ryzen-5-3600-36-thz-6-core-processor-100-100000031box.</w:t>
                    </w:r>
                  </w:p>
                </w:tc>
              </w:tr>
              <w:tr w:rsidR="00E52266" w14:paraId="1A4DACA3" w14:textId="77777777">
                <w:trPr>
                  <w:divId w:val="1220900895"/>
                  <w:tblCellSpacing w:w="15" w:type="dxa"/>
                </w:trPr>
                <w:tc>
                  <w:tcPr>
                    <w:tcW w:w="50" w:type="pct"/>
                    <w:hideMark/>
                  </w:tcPr>
                  <w:p w14:paraId="71F42BF2" w14:textId="77777777" w:rsidR="00E52266" w:rsidRDefault="00E52266">
                    <w:pPr>
                      <w:pStyle w:val="Bibliography"/>
                      <w:rPr>
                        <w:noProof/>
                      </w:rPr>
                    </w:pPr>
                    <w:r>
                      <w:rPr>
                        <w:noProof/>
                      </w:rPr>
                      <w:t xml:space="preserve">[14] </w:t>
                    </w:r>
                  </w:p>
                </w:tc>
                <w:tc>
                  <w:tcPr>
                    <w:tcW w:w="0" w:type="auto"/>
                    <w:hideMark/>
                  </w:tcPr>
                  <w:p w14:paraId="3F46CDB0" w14:textId="77777777" w:rsidR="00E52266" w:rsidRDefault="00E52266">
                    <w:pPr>
                      <w:pStyle w:val="Bibliography"/>
                      <w:rPr>
                        <w:noProof/>
                      </w:rPr>
                    </w:pPr>
                    <w:r>
                      <w:rPr>
                        <w:noProof/>
                      </w:rPr>
                      <w:t>PC Partpicker, “Memory,” Aria PC Technology, 1st September 2018. [Online]. Available: https://uk.pcpartpicker.com/product/NyTPxr/corsair-vengeance-rgb-pro-32gb-2-x-16gb-ddr4-3200-memory-cmw32gx4m2c3200c16.</w:t>
                    </w:r>
                  </w:p>
                </w:tc>
              </w:tr>
              <w:tr w:rsidR="00E52266" w14:paraId="2CF080DD" w14:textId="77777777">
                <w:trPr>
                  <w:divId w:val="1220900895"/>
                  <w:tblCellSpacing w:w="15" w:type="dxa"/>
                </w:trPr>
                <w:tc>
                  <w:tcPr>
                    <w:tcW w:w="50" w:type="pct"/>
                    <w:hideMark/>
                  </w:tcPr>
                  <w:p w14:paraId="30E49892" w14:textId="77777777" w:rsidR="00E52266" w:rsidRDefault="00E52266">
                    <w:pPr>
                      <w:pStyle w:val="Bibliography"/>
                      <w:rPr>
                        <w:noProof/>
                      </w:rPr>
                    </w:pPr>
                    <w:r>
                      <w:rPr>
                        <w:noProof/>
                      </w:rPr>
                      <w:t xml:space="preserve">[15] </w:t>
                    </w:r>
                  </w:p>
                </w:tc>
                <w:tc>
                  <w:tcPr>
                    <w:tcW w:w="0" w:type="auto"/>
                    <w:hideMark/>
                  </w:tcPr>
                  <w:p w14:paraId="4CBDEB16" w14:textId="77777777" w:rsidR="00E52266" w:rsidRDefault="00E52266">
                    <w:pPr>
                      <w:pStyle w:val="Bibliography"/>
                      <w:rPr>
                        <w:noProof/>
                      </w:rPr>
                    </w:pPr>
                    <w:r>
                      <w:rPr>
                        <w:noProof/>
                      </w:rPr>
                      <w:t>PC Partpicker, “Storage,” SCAN S, 5th May 2018. [Online]. Available: https://uk.pcpartpicker.com/product/JLdxFT/samsung-970-evo-10tb-m2-2280-solid-state-drive-mz-v7e1t0baw.</w:t>
                    </w:r>
                  </w:p>
                </w:tc>
              </w:tr>
              <w:tr w:rsidR="00E52266" w14:paraId="6768A103" w14:textId="77777777">
                <w:trPr>
                  <w:divId w:val="1220900895"/>
                  <w:tblCellSpacing w:w="15" w:type="dxa"/>
                </w:trPr>
                <w:tc>
                  <w:tcPr>
                    <w:tcW w:w="50" w:type="pct"/>
                    <w:hideMark/>
                  </w:tcPr>
                  <w:p w14:paraId="218C57E8" w14:textId="77777777" w:rsidR="00E52266" w:rsidRDefault="00E52266">
                    <w:pPr>
                      <w:pStyle w:val="Bibliography"/>
                      <w:rPr>
                        <w:noProof/>
                      </w:rPr>
                    </w:pPr>
                    <w:r>
                      <w:rPr>
                        <w:noProof/>
                      </w:rPr>
                      <w:t xml:space="preserve">[16] </w:t>
                    </w:r>
                  </w:p>
                </w:tc>
                <w:tc>
                  <w:tcPr>
                    <w:tcW w:w="0" w:type="auto"/>
                    <w:hideMark/>
                  </w:tcPr>
                  <w:p w14:paraId="20152CE9" w14:textId="77777777" w:rsidR="00E52266" w:rsidRDefault="00E52266">
                    <w:pPr>
                      <w:pStyle w:val="Bibliography"/>
                      <w:rPr>
                        <w:noProof/>
                      </w:rPr>
                    </w:pPr>
                    <w:r>
                      <w:rPr>
                        <w:noProof/>
                      </w:rPr>
                      <w:t>S. Conroy, “Is Your SSD Less Reliable Than A Hard Drive?,” We PC, 26th Febuary 2021. [Online]. Available: https://www.wepc.com/tips/ssd-reliability/.</w:t>
                    </w:r>
                  </w:p>
                </w:tc>
              </w:tr>
              <w:tr w:rsidR="00E52266" w14:paraId="3E9A48DC" w14:textId="77777777">
                <w:trPr>
                  <w:divId w:val="1220900895"/>
                  <w:tblCellSpacing w:w="15" w:type="dxa"/>
                </w:trPr>
                <w:tc>
                  <w:tcPr>
                    <w:tcW w:w="50" w:type="pct"/>
                    <w:hideMark/>
                  </w:tcPr>
                  <w:p w14:paraId="33F5DD09" w14:textId="77777777" w:rsidR="00E52266" w:rsidRDefault="00E52266">
                    <w:pPr>
                      <w:pStyle w:val="Bibliography"/>
                      <w:rPr>
                        <w:noProof/>
                      </w:rPr>
                    </w:pPr>
                    <w:r>
                      <w:rPr>
                        <w:noProof/>
                      </w:rPr>
                      <w:t xml:space="preserve">[17] </w:t>
                    </w:r>
                  </w:p>
                </w:tc>
                <w:tc>
                  <w:tcPr>
                    <w:tcW w:w="0" w:type="auto"/>
                    <w:hideMark/>
                  </w:tcPr>
                  <w:p w14:paraId="7A2D8027" w14:textId="77777777" w:rsidR="00E52266" w:rsidRDefault="00E52266">
                    <w:pPr>
                      <w:pStyle w:val="Bibliography"/>
                      <w:rPr>
                        <w:noProof/>
                      </w:rPr>
                    </w:pPr>
                    <w:r>
                      <w:rPr>
                        <w:noProof/>
                      </w:rPr>
                      <w:t>Amazon, “Oculus Rift S PC-Powered VR Gaming Headset,” Oculus, 21st May 2019. [Online]. Available: https://www.amazon.co.uk/Oculus-Rift-PC-Powered-Gaming-Headset/dp/B07PTMKYS7/ref=asc_df_B07PTMKYS7/?tag=googshopuk-21&amp;linkCode=df0&amp;hvadid=344276363278&amp;hvpos=&amp;hvnetw=g&amp;hvrand=16880617483070810826&amp;hvpone=&amp;hvptwo=&amp;hvqmt=&amp;hvdev=c&amp;hvdvcmdl=&amp;hvlocint=&amp;hvlocphy=.</w:t>
                    </w:r>
                  </w:p>
                </w:tc>
              </w:tr>
            </w:tbl>
            <w:p w14:paraId="3FEA00F4" w14:textId="77777777" w:rsidR="00E52266" w:rsidRPr="00E500A0" w:rsidRDefault="00E52266">
              <w:pPr>
                <w:divId w:val="1220900895"/>
                <w:rPr>
                  <w:rFonts w:eastAsia="Times New Roman"/>
                  <w:noProof/>
                </w:rPr>
              </w:pPr>
            </w:p>
            <w:p w14:paraId="5814477A" w14:textId="6F8D81EE" w:rsidR="000A7D3D" w:rsidRPr="00E500A0" w:rsidRDefault="001E5B6C" w:rsidP="000A7D3D">
              <w:r>
                <w:rPr>
                  <w:b/>
                  <w:bCs/>
                  <w:noProof/>
                </w:rPr>
                <w:lastRenderedPageBreak/>
                <w:fldChar w:fldCharType="end"/>
              </w:r>
            </w:p>
          </w:sdtContent>
        </w:sdt>
      </w:sdtContent>
    </w:sdt>
    <w:p w14:paraId="44FE7DC8" w14:textId="01E18843" w:rsidR="000B3846" w:rsidRPr="0079396C" w:rsidRDefault="000B3846" w:rsidP="000A7D3D">
      <w:pPr>
        <w:rPr>
          <w:rFonts w:ascii="Arial" w:hAnsi="Arial" w:cs="Arial"/>
        </w:rPr>
      </w:pPr>
    </w:p>
    <w:sectPr w:rsidR="000B3846" w:rsidRPr="0079396C" w:rsidSect="00A77155">
      <w:headerReference w:type="default" r:id="rId25"/>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7E44865" w14:textId="77777777" w:rsidR="00613623" w:rsidRDefault="00613623" w:rsidP="000A7D3D">
      <w:pPr>
        <w:spacing w:after="0" w:line="240" w:lineRule="auto"/>
      </w:pPr>
      <w:r>
        <w:separator/>
      </w:r>
    </w:p>
  </w:endnote>
  <w:endnote w:type="continuationSeparator" w:id="0">
    <w:p w14:paraId="72EF5AD9" w14:textId="77777777" w:rsidR="00613623" w:rsidRDefault="00613623" w:rsidP="000A7D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464969"/>
      <w:docPartObj>
        <w:docPartGallery w:val="Page Numbers (Bottom of Page)"/>
        <w:docPartUnique/>
      </w:docPartObj>
    </w:sdtPr>
    <w:sdtContent>
      <w:p w14:paraId="0458E710" w14:textId="77777777" w:rsidR="00227A95" w:rsidRDefault="00227A95">
        <w:pPr>
          <w:pStyle w:val="Footer"/>
          <w:jc w:val="right"/>
        </w:pPr>
        <w:r>
          <w:rPr>
            <w:noProof/>
          </w:rPr>
          <w:fldChar w:fldCharType="begin"/>
        </w:r>
        <w:r>
          <w:rPr>
            <w:noProof/>
          </w:rPr>
          <w:instrText xml:space="preserve"> PAGE   \* MERGEFORMAT </w:instrText>
        </w:r>
        <w:r>
          <w:rPr>
            <w:noProof/>
          </w:rPr>
          <w:fldChar w:fldCharType="separate"/>
        </w:r>
        <w:r>
          <w:rPr>
            <w:noProof/>
          </w:rPr>
          <w:t>1</w:t>
        </w:r>
        <w:r>
          <w:rPr>
            <w:noProof/>
          </w:rPr>
          <w:fldChar w:fldCharType="end"/>
        </w:r>
      </w:p>
    </w:sdtContent>
  </w:sdt>
  <w:p w14:paraId="61A4F6B9" w14:textId="22D05E2A" w:rsidR="00227A95" w:rsidRDefault="00227A95">
    <w:pPr>
      <w:pStyle w:val="Footer"/>
    </w:pPr>
    <w:r>
      <w:t xml:space="preserve">Daniel Thomas Jenkins </w:t>
    </w:r>
    <w:r>
      <w:tab/>
      <w:t>26/03/2021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B69EC38" w14:textId="77777777" w:rsidR="00613623" w:rsidRDefault="00613623" w:rsidP="000A7D3D">
      <w:pPr>
        <w:spacing w:after="0" w:line="240" w:lineRule="auto"/>
      </w:pPr>
      <w:r>
        <w:separator/>
      </w:r>
    </w:p>
  </w:footnote>
  <w:footnote w:type="continuationSeparator" w:id="0">
    <w:p w14:paraId="5215E068" w14:textId="77777777" w:rsidR="00613623" w:rsidRDefault="00613623" w:rsidP="000A7D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107B456" w14:textId="1F38B70D" w:rsidR="00227A95" w:rsidRDefault="00227A95">
    <w:pPr>
      <w:pStyle w:val="Header"/>
    </w:pPr>
    <w:r>
      <w:t>HND Applied Computing:</w:t>
    </w:r>
    <w:r>
      <w:tab/>
      <w:t>Assignment 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98F2547"/>
    <w:multiLevelType w:val="multilevel"/>
    <w:tmpl w:val="3394FC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7AF1"/>
    <w:rsid w:val="00015CEC"/>
    <w:rsid w:val="00042289"/>
    <w:rsid w:val="00046F14"/>
    <w:rsid w:val="000A7D3D"/>
    <w:rsid w:val="000B3846"/>
    <w:rsid w:val="000D4E28"/>
    <w:rsid w:val="000D72FC"/>
    <w:rsid w:val="000E3D7A"/>
    <w:rsid w:val="000E3F87"/>
    <w:rsid w:val="000F5980"/>
    <w:rsid w:val="0012121C"/>
    <w:rsid w:val="001A1150"/>
    <w:rsid w:val="001C67ED"/>
    <w:rsid w:val="001E592F"/>
    <w:rsid w:val="001E5B6C"/>
    <w:rsid w:val="001F71E9"/>
    <w:rsid w:val="00215914"/>
    <w:rsid w:val="00222E5E"/>
    <w:rsid w:val="00227A95"/>
    <w:rsid w:val="002335D4"/>
    <w:rsid w:val="00242D34"/>
    <w:rsid w:val="00245EF2"/>
    <w:rsid w:val="00246B87"/>
    <w:rsid w:val="00286235"/>
    <w:rsid w:val="00297956"/>
    <w:rsid w:val="002C7743"/>
    <w:rsid w:val="002F4C13"/>
    <w:rsid w:val="00332A58"/>
    <w:rsid w:val="00334EAD"/>
    <w:rsid w:val="0034634F"/>
    <w:rsid w:val="0036731C"/>
    <w:rsid w:val="003D4404"/>
    <w:rsid w:val="004401B2"/>
    <w:rsid w:val="0045162F"/>
    <w:rsid w:val="004A349E"/>
    <w:rsid w:val="004B1048"/>
    <w:rsid w:val="004E6C21"/>
    <w:rsid w:val="004E7A1E"/>
    <w:rsid w:val="004E7EFC"/>
    <w:rsid w:val="0053470B"/>
    <w:rsid w:val="00563E6E"/>
    <w:rsid w:val="00574D05"/>
    <w:rsid w:val="0059012E"/>
    <w:rsid w:val="005A314D"/>
    <w:rsid w:val="005A3DA1"/>
    <w:rsid w:val="00613623"/>
    <w:rsid w:val="00622E7A"/>
    <w:rsid w:val="0066588E"/>
    <w:rsid w:val="00685EC8"/>
    <w:rsid w:val="00690B2F"/>
    <w:rsid w:val="006A6916"/>
    <w:rsid w:val="006D7E37"/>
    <w:rsid w:val="00715549"/>
    <w:rsid w:val="007266FA"/>
    <w:rsid w:val="00745780"/>
    <w:rsid w:val="00753E9F"/>
    <w:rsid w:val="0078018B"/>
    <w:rsid w:val="0079396C"/>
    <w:rsid w:val="007A53A5"/>
    <w:rsid w:val="007C14C3"/>
    <w:rsid w:val="007F501E"/>
    <w:rsid w:val="00843BD3"/>
    <w:rsid w:val="00861F9B"/>
    <w:rsid w:val="008A2E00"/>
    <w:rsid w:val="008A641F"/>
    <w:rsid w:val="00916AF3"/>
    <w:rsid w:val="00933F80"/>
    <w:rsid w:val="009656BF"/>
    <w:rsid w:val="009832C9"/>
    <w:rsid w:val="00986EE3"/>
    <w:rsid w:val="009A0A6E"/>
    <w:rsid w:val="009D3D55"/>
    <w:rsid w:val="009E28C1"/>
    <w:rsid w:val="00A207C5"/>
    <w:rsid w:val="00A31C91"/>
    <w:rsid w:val="00A52E7C"/>
    <w:rsid w:val="00A66F85"/>
    <w:rsid w:val="00A77155"/>
    <w:rsid w:val="00AA155F"/>
    <w:rsid w:val="00AB0425"/>
    <w:rsid w:val="00AB675B"/>
    <w:rsid w:val="00AD7416"/>
    <w:rsid w:val="00AD747A"/>
    <w:rsid w:val="00B14A3E"/>
    <w:rsid w:val="00B939AA"/>
    <w:rsid w:val="00BD3CC8"/>
    <w:rsid w:val="00BF02F0"/>
    <w:rsid w:val="00BF4A06"/>
    <w:rsid w:val="00C2764F"/>
    <w:rsid w:val="00C344B1"/>
    <w:rsid w:val="00C54120"/>
    <w:rsid w:val="00C9426D"/>
    <w:rsid w:val="00D00CD2"/>
    <w:rsid w:val="00D05021"/>
    <w:rsid w:val="00D06213"/>
    <w:rsid w:val="00D077E3"/>
    <w:rsid w:val="00D33F26"/>
    <w:rsid w:val="00D419C1"/>
    <w:rsid w:val="00D75C52"/>
    <w:rsid w:val="00E20C77"/>
    <w:rsid w:val="00E21421"/>
    <w:rsid w:val="00E22221"/>
    <w:rsid w:val="00E37AF1"/>
    <w:rsid w:val="00E45D74"/>
    <w:rsid w:val="00E500A0"/>
    <w:rsid w:val="00E52266"/>
    <w:rsid w:val="00E55809"/>
    <w:rsid w:val="00EA3A34"/>
    <w:rsid w:val="00EC420F"/>
    <w:rsid w:val="00F05C70"/>
    <w:rsid w:val="00F23ADF"/>
    <w:rsid w:val="00F61A7C"/>
    <w:rsid w:val="00F74B0E"/>
    <w:rsid w:val="00F8474A"/>
    <w:rsid w:val="00FB4686"/>
    <w:rsid w:val="00FC552E"/>
    <w:rsid w:val="00FD4F8C"/>
    <w:rsid w:val="00FE3622"/>
    <w:rsid w:val="00FF0A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4E4F54"/>
  <w15:docId w15:val="{848D2F42-1164-4161-BDFE-5DD6895B8B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7743"/>
  </w:style>
  <w:style w:type="paragraph" w:styleId="Heading1">
    <w:name w:val="heading 1"/>
    <w:basedOn w:val="Normal"/>
    <w:next w:val="Normal"/>
    <w:link w:val="Heading1Char"/>
    <w:uiPriority w:val="9"/>
    <w:qFormat/>
    <w:rsid w:val="000A7D3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A7D3D"/>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A7D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7D3D"/>
  </w:style>
  <w:style w:type="paragraph" w:styleId="Footer">
    <w:name w:val="footer"/>
    <w:basedOn w:val="Normal"/>
    <w:link w:val="FooterChar"/>
    <w:uiPriority w:val="99"/>
    <w:unhideWhenUsed/>
    <w:rsid w:val="000A7D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7D3D"/>
  </w:style>
  <w:style w:type="character" w:customStyle="1" w:styleId="Heading1Char">
    <w:name w:val="Heading 1 Char"/>
    <w:basedOn w:val="DefaultParagraphFont"/>
    <w:link w:val="Heading1"/>
    <w:uiPriority w:val="9"/>
    <w:rsid w:val="000A7D3D"/>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0A7D3D"/>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0A7D3D"/>
    <w:pPr>
      <w:outlineLvl w:val="9"/>
    </w:pPr>
    <w:rPr>
      <w:lang w:val="en-US"/>
    </w:rPr>
  </w:style>
  <w:style w:type="paragraph" w:styleId="TOC1">
    <w:name w:val="toc 1"/>
    <w:basedOn w:val="Normal"/>
    <w:next w:val="Normal"/>
    <w:autoRedefine/>
    <w:uiPriority w:val="39"/>
    <w:unhideWhenUsed/>
    <w:rsid w:val="000A7D3D"/>
    <w:pPr>
      <w:spacing w:after="100"/>
    </w:pPr>
  </w:style>
  <w:style w:type="paragraph" w:styleId="TOC2">
    <w:name w:val="toc 2"/>
    <w:basedOn w:val="Normal"/>
    <w:next w:val="Normal"/>
    <w:autoRedefine/>
    <w:uiPriority w:val="39"/>
    <w:unhideWhenUsed/>
    <w:rsid w:val="000A7D3D"/>
    <w:pPr>
      <w:spacing w:after="100"/>
      <w:ind w:left="220"/>
    </w:pPr>
  </w:style>
  <w:style w:type="character" w:styleId="Hyperlink">
    <w:name w:val="Hyperlink"/>
    <w:basedOn w:val="DefaultParagraphFont"/>
    <w:uiPriority w:val="99"/>
    <w:unhideWhenUsed/>
    <w:rsid w:val="000A7D3D"/>
    <w:rPr>
      <w:color w:val="0000FF" w:themeColor="hyperlink"/>
      <w:u w:val="single"/>
    </w:rPr>
  </w:style>
  <w:style w:type="paragraph" w:styleId="BalloonText">
    <w:name w:val="Balloon Text"/>
    <w:basedOn w:val="Normal"/>
    <w:link w:val="BalloonTextChar"/>
    <w:uiPriority w:val="99"/>
    <w:semiHidden/>
    <w:unhideWhenUsed/>
    <w:rsid w:val="000A7D3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A7D3D"/>
    <w:rPr>
      <w:rFonts w:ascii="Tahoma" w:hAnsi="Tahoma" w:cs="Tahoma"/>
      <w:sz w:val="16"/>
      <w:szCs w:val="16"/>
    </w:rPr>
  </w:style>
  <w:style w:type="paragraph" w:styleId="Title">
    <w:name w:val="Title"/>
    <w:basedOn w:val="Normal"/>
    <w:next w:val="Normal"/>
    <w:link w:val="TitleChar"/>
    <w:uiPriority w:val="10"/>
    <w:qFormat/>
    <w:rsid w:val="0079396C"/>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79396C"/>
    <w:rPr>
      <w:rFonts w:asciiTheme="majorHAnsi" w:eastAsiaTheme="majorEastAsia" w:hAnsiTheme="majorHAnsi" w:cstheme="majorBidi"/>
      <w:color w:val="17365D" w:themeColor="text2" w:themeShade="BF"/>
      <w:spacing w:val="5"/>
      <w:kern w:val="28"/>
      <w:sz w:val="52"/>
      <w:szCs w:val="52"/>
    </w:rPr>
  </w:style>
  <w:style w:type="character" w:styleId="Strong">
    <w:name w:val="Strong"/>
    <w:basedOn w:val="DefaultParagraphFont"/>
    <w:uiPriority w:val="22"/>
    <w:qFormat/>
    <w:rsid w:val="00297956"/>
    <w:rPr>
      <w:b/>
      <w:bCs/>
    </w:rPr>
  </w:style>
  <w:style w:type="paragraph" w:styleId="NoSpacing">
    <w:name w:val="No Spacing"/>
    <w:link w:val="NoSpacingChar"/>
    <w:uiPriority w:val="1"/>
    <w:qFormat/>
    <w:rsid w:val="00A7715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77155"/>
    <w:rPr>
      <w:rFonts w:eastAsiaTheme="minorEastAsia"/>
      <w:lang w:val="en-US"/>
    </w:rPr>
  </w:style>
  <w:style w:type="paragraph" w:styleId="Bibliography">
    <w:name w:val="Bibliography"/>
    <w:basedOn w:val="Normal"/>
    <w:next w:val="Normal"/>
    <w:uiPriority w:val="37"/>
    <w:unhideWhenUsed/>
    <w:rsid w:val="001E5B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39810">
      <w:bodyDiv w:val="1"/>
      <w:marLeft w:val="0"/>
      <w:marRight w:val="0"/>
      <w:marTop w:val="0"/>
      <w:marBottom w:val="0"/>
      <w:divBdr>
        <w:top w:val="none" w:sz="0" w:space="0" w:color="auto"/>
        <w:left w:val="none" w:sz="0" w:space="0" w:color="auto"/>
        <w:bottom w:val="none" w:sz="0" w:space="0" w:color="auto"/>
        <w:right w:val="none" w:sz="0" w:space="0" w:color="auto"/>
      </w:divBdr>
    </w:div>
    <w:div w:id="26179580">
      <w:bodyDiv w:val="1"/>
      <w:marLeft w:val="0"/>
      <w:marRight w:val="0"/>
      <w:marTop w:val="0"/>
      <w:marBottom w:val="0"/>
      <w:divBdr>
        <w:top w:val="none" w:sz="0" w:space="0" w:color="auto"/>
        <w:left w:val="none" w:sz="0" w:space="0" w:color="auto"/>
        <w:bottom w:val="none" w:sz="0" w:space="0" w:color="auto"/>
        <w:right w:val="none" w:sz="0" w:space="0" w:color="auto"/>
      </w:divBdr>
    </w:div>
    <w:div w:id="101193169">
      <w:bodyDiv w:val="1"/>
      <w:marLeft w:val="0"/>
      <w:marRight w:val="0"/>
      <w:marTop w:val="0"/>
      <w:marBottom w:val="0"/>
      <w:divBdr>
        <w:top w:val="none" w:sz="0" w:space="0" w:color="auto"/>
        <w:left w:val="none" w:sz="0" w:space="0" w:color="auto"/>
        <w:bottom w:val="none" w:sz="0" w:space="0" w:color="auto"/>
        <w:right w:val="none" w:sz="0" w:space="0" w:color="auto"/>
      </w:divBdr>
    </w:div>
    <w:div w:id="117338754">
      <w:bodyDiv w:val="1"/>
      <w:marLeft w:val="0"/>
      <w:marRight w:val="0"/>
      <w:marTop w:val="0"/>
      <w:marBottom w:val="0"/>
      <w:divBdr>
        <w:top w:val="none" w:sz="0" w:space="0" w:color="auto"/>
        <w:left w:val="none" w:sz="0" w:space="0" w:color="auto"/>
        <w:bottom w:val="none" w:sz="0" w:space="0" w:color="auto"/>
        <w:right w:val="none" w:sz="0" w:space="0" w:color="auto"/>
      </w:divBdr>
    </w:div>
    <w:div w:id="121580949">
      <w:bodyDiv w:val="1"/>
      <w:marLeft w:val="0"/>
      <w:marRight w:val="0"/>
      <w:marTop w:val="0"/>
      <w:marBottom w:val="0"/>
      <w:divBdr>
        <w:top w:val="none" w:sz="0" w:space="0" w:color="auto"/>
        <w:left w:val="none" w:sz="0" w:space="0" w:color="auto"/>
        <w:bottom w:val="none" w:sz="0" w:space="0" w:color="auto"/>
        <w:right w:val="none" w:sz="0" w:space="0" w:color="auto"/>
      </w:divBdr>
    </w:div>
    <w:div w:id="168446355">
      <w:bodyDiv w:val="1"/>
      <w:marLeft w:val="0"/>
      <w:marRight w:val="0"/>
      <w:marTop w:val="0"/>
      <w:marBottom w:val="0"/>
      <w:divBdr>
        <w:top w:val="none" w:sz="0" w:space="0" w:color="auto"/>
        <w:left w:val="none" w:sz="0" w:space="0" w:color="auto"/>
        <w:bottom w:val="none" w:sz="0" w:space="0" w:color="auto"/>
        <w:right w:val="none" w:sz="0" w:space="0" w:color="auto"/>
      </w:divBdr>
    </w:div>
    <w:div w:id="178081224">
      <w:bodyDiv w:val="1"/>
      <w:marLeft w:val="0"/>
      <w:marRight w:val="0"/>
      <w:marTop w:val="0"/>
      <w:marBottom w:val="0"/>
      <w:divBdr>
        <w:top w:val="none" w:sz="0" w:space="0" w:color="auto"/>
        <w:left w:val="none" w:sz="0" w:space="0" w:color="auto"/>
        <w:bottom w:val="none" w:sz="0" w:space="0" w:color="auto"/>
        <w:right w:val="none" w:sz="0" w:space="0" w:color="auto"/>
      </w:divBdr>
    </w:div>
    <w:div w:id="230892229">
      <w:bodyDiv w:val="1"/>
      <w:marLeft w:val="0"/>
      <w:marRight w:val="0"/>
      <w:marTop w:val="0"/>
      <w:marBottom w:val="0"/>
      <w:divBdr>
        <w:top w:val="none" w:sz="0" w:space="0" w:color="auto"/>
        <w:left w:val="none" w:sz="0" w:space="0" w:color="auto"/>
        <w:bottom w:val="none" w:sz="0" w:space="0" w:color="auto"/>
        <w:right w:val="none" w:sz="0" w:space="0" w:color="auto"/>
      </w:divBdr>
    </w:div>
    <w:div w:id="237254975">
      <w:bodyDiv w:val="1"/>
      <w:marLeft w:val="0"/>
      <w:marRight w:val="0"/>
      <w:marTop w:val="0"/>
      <w:marBottom w:val="0"/>
      <w:divBdr>
        <w:top w:val="none" w:sz="0" w:space="0" w:color="auto"/>
        <w:left w:val="none" w:sz="0" w:space="0" w:color="auto"/>
        <w:bottom w:val="none" w:sz="0" w:space="0" w:color="auto"/>
        <w:right w:val="none" w:sz="0" w:space="0" w:color="auto"/>
      </w:divBdr>
    </w:div>
    <w:div w:id="255872457">
      <w:bodyDiv w:val="1"/>
      <w:marLeft w:val="0"/>
      <w:marRight w:val="0"/>
      <w:marTop w:val="0"/>
      <w:marBottom w:val="0"/>
      <w:divBdr>
        <w:top w:val="none" w:sz="0" w:space="0" w:color="auto"/>
        <w:left w:val="none" w:sz="0" w:space="0" w:color="auto"/>
        <w:bottom w:val="none" w:sz="0" w:space="0" w:color="auto"/>
        <w:right w:val="none" w:sz="0" w:space="0" w:color="auto"/>
      </w:divBdr>
    </w:div>
    <w:div w:id="276645397">
      <w:bodyDiv w:val="1"/>
      <w:marLeft w:val="0"/>
      <w:marRight w:val="0"/>
      <w:marTop w:val="0"/>
      <w:marBottom w:val="0"/>
      <w:divBdr>
        <w:top w:val="none" w:sz="0" w:space="0" w:color="auto"/>
        <w:left w:val="none" w:sz="0" w:space="0" w:color="auto"/>
        <w:bottom w:val="none" w:sz="0" w:space="0" w:color="auto"/>
        <w:right w:val="none" w:sz="0" w:space="0" w:color="auto"/>
      </w:divBdr>
    </w:div>
    <w:div w:id="356271066">
      <w:bodyDiv w:val="1"/>
      <w:marLeft w:val="0"/>
      <w:marRight w:val="0"/>
      <w:marTop w:val="0"/>
      <w:marBottom w:val="0"/>
      <w:divBdr>
        <w:top w:val="none" w:sz="0" w:space="0" w:color="auto"/>
        <w:left w:val="none" w:sz="0" w:space="0" w:color="auto"/>
        <w:bottom w:val="none" w:sz="0" w:space="0" w:color="auto"/>
        <w:right w:val="none" w:sz="0" w:space="0" w:color="auto"/>
      </w:divBdr>
    </w:div>
    <w:div w:id="437870602">
      <w:bodyDiv w:val="1"/>
      <w:marLeft w:val="0"/>
      <w:marRight w:val="0"/>
      <w:marTop w:val="0"/>
      <w:marBottom w:val="0"/>
      <w:divBdr>
        <w:top w:val="none" w:sz="0" w:space="0" w:color="auto"/>
        <w:left w:val="none" w:sz="0" w:space="0" w:color="auto"/>
        <w:bottom w:val="none" w:sz="0" w:space="0" w:color="auto"/>
        <w:right w:val="none" w:sz="0" w:space="0" w:color="auto"/>
      </w:divBdr>
    </w:div>
    <w:div w:id="571164977">
      <w:bodyDiv w:val="1"/>
      <w:marLeft w:val="0"/>
      <w:marRight w:val="0"/>
      <w:marTop w:val="0"/>
      <w:marBottom w:val="0"/>
      <w:divBdr>
        <w:top w:val="none" w:sz="0" w:space="0" w:color="auto"/>
        <w:left w:val="none" w:sz="0" w:space="0" w:color="auto"/>
        <w:bottom w:val="none" w:sz="0" w:space="0" w:color="auto"/>
        <w:right w:val="none" w:sz="0" w:space="0" w:color="auto"/>
      </w:divBdr>
    </w:div>
    <w:div w:id="616838737">
      <w:bodyDiv w:val="1"/>
      <w:marLeft w:val="0"/>
      <w:marRight w:val="0"/>
      <w:marTop w:val="0"/>
      <w:marBottom w:val="0"/>
      <w:divBdr>
        <w:top w:val="none" w:sz="0" w:space="0" w:color="auto"/>
        <w:left w:val="none" w:sz="0" w:space="0" w:color="auto"/>
        <w:bottom w:val="none" w:sz="0" w:space="0" w:color="auto"/>
        <w:right w:val="none" w:sz="0" w:space="0" w:color="auto"/>
      </w:divBdr>
    </w:div>
    <w:div w:id="623271296">
      <w:bodyDiv w:val="1"/>
      <w:marLeft w:val="0"/>
      <w:marRight w:val="0"/>
      <w:marTop w:val="0"/>
      <w:marBottom w:val="0"/>
      <w:divBdr>
        <w:top w:val="none" w:sz="0" w:space="0" w:color="auto"/>
        <w:left w:val="none" w:sz="0" w:space="0" w:color="auto"/>
        <w:bottom w:val="none" w:sz="0" w:space="0" w:color="auto"/>
        <w:right w:val="none" w:sz="0" w:space="0" w:color="auto"/>
      </w:divBdr>
    </w:div>
    <w:div w:id="795607765">
      <w:bodyDiv w:val="1"/>
      <w:marLeft w:val="0"/>
      <w:marRight w:val="0"/>
      <w:marTop w:val="0"/>
      <w:marBottom w:val="0"/>
      <w:divBdr>
        <w:top w:val="none" w:sz="0" w:space="0" w:color="auto"/>
        <w:left w:val="none" w:sz="0" w:space="0" w:color="auto"/>
        <w:bottom w:val="none" w:sz="0" w:space="0" w:color="auto"/>
        <w:right w:val="none" w:sz="0" w:space="0" w:color="auto"/>
      </w:divBdr>
    </w:div>
    <w:div w:id="814835294">
      <w:bodyDiv w:val="1"/>
      <w:marLeft w:val="0"/>
      <w:marRight w:val="0"/>
      <w:marTop w:val="0"/>
      <w:marBottom w:val="0"/>
      <w:divBdr>
        <w:top w:val="none" w:sz="0" w:space="0" w:color="auto"/>
        <w:left w:val="none" w:sz="0" w:space="0" w:color="auto"/>
        <w:bottom w:val="none" w:sz="0" w:space="0" w:color="auto"/>
        <w:right w:val="none" w:sz="0" w:space="0" w:color="auto"/>
      </w:divBdr>
    </w:div>
    <w:div w:id="873925737">
      <w:bodyDiv w:val="1"/>
      <w:marLeft w:val="0"/>
      <w:marRight w:val="0"/>
      <w:marTop w:val="0"/>
      <w:marBottom w:val="0"/>
      <w:divBdr>
        <w:top w:val="none" w:sz="0" w:space="0" w:color="auto"/>
        <w:left w:val="none" w:sz="0" w:space="0" w:color="auto"/>
        <w:bottom w:val="none" w:sz="0" w:space="0" w:color="auto"/>
        <w:right w:val="none" w:sz="0" w:space="0" w:color="auto"/>
      </w:divBdr>
    </w:div>
    <w:div w:id="888148703">
      <w:bodyDiv w:val="1"/>
      <w:marLeft w:val="0"/>
      <w:marRight w:val="0"/>
      <w:marTop w:val="0"/>
      <w:marBottom w:val="0"/>
      <w:divBdr>
        <w:top w:val="none" w:sz="0" w:space="0" w:color="auto"/>
        <w:left w:val="none" w:sz="0" w:space="0" w:color="auto"/>
        <w:bottom w:val="none" w:sz="0" w:space="0" w:color="auto"/>
        <w:right w:val="none" w:sz="0" w:space="0" w:color="auto"/>
      </w:divBdr>
    </w:div>
    <w:div w:id="935093908">
      <w:bodyDiv w:val="1"/>
      <w:marLeft w:val="0"/>
      <w:marRight w:val="0"/>
      <w:marTop w:val="0"/>
      <w:marBottom w:val="0"/>
      <w:divBdr>
        <w:top w:val="none" w:sz="0" w:space="0" w:color="auto"/>
        <w:left w:val="none" w:sz="0" w:space="0" w:color="auto"/>
        <w:bottom w:val="none" w:sz="0" w:space="0" w:color="auto"/>
        <w:right w:val="none" w:sz="0" w:space="0" w:color="auto"/>
      </w:divBdr>
      <w:divsChild>
        <w:div w:id="1649628447">
          <w:marLeft w:val="0"/>
          <w:marRight w:val="0"/>
          <w:marTop w:val="0"/>
          <w:marBottom w:val="0"/>
          <w:divBdr>
            <w:top w:val="none" w:sz="0" w:space="0" w:color="auto"/>
            <w:left w:val="none" w:sz="0" w:space="0" w:color="auto"/>
            <w:bottom w:val="none" w:sz="0" w:space="0" w:color="auto"/>
            <w:right w:val="none" w:sz="0" w:space="0" w:color="auto"/>
          </w:divBdr>
          <w:divsChild>
            <w:div w:id="1809395297">
              <w:marLeft w:val="0"/>
              <w:marRight w:val="0"/>
              <w:marTop w:val="0"/>
              <w:marBottom w:val="0"/>
              <w:divBdr>
                <w:top w:val="none" w:sz="0" w:space="0" w:color="auto"/>
                <w:left w:val="none" w:sz="0" w:space="0" w:color="auto"/>
                <w:bottom w:val="none" w:sz="0" w:space="0" w:color="auto"/>
                <w:right w:val="none" w:sz="0" w:space="0" w:color="auto"/>
              </w:divBdr>
              <w:divsChild>
                <w:div w:id="1292442795">
                  <w:marLeft w:val="0"/>
                  <w:marRight w:val="0"/>
                  <w:marTop w:val="0"/>
                  <w:marBottom w:val="0"/>
                  <w:divBdr>
                    <w:top w:val="none" w:sz="0" w:space="0" w:color="auto"/>
                    <w:left w:val="none" w:sz="0" w:space="0" w:color="auto"/>
                    <w:bottom w:val="none" w:sz="0" w:space="0" w:color="auto"/>
                    <w:right w:val="none" w:sz="0" w:space="0" w:color="auto"/>
                  </w:divBdr>
                  <w:divsChild>
                    <w:div w:id="538972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3683073">
      <w:bodyDiv w:val="1"/>
      <w:marLeft w:val="0"/>
      <w:marRight w:val="0"/>
      <w:marTop w:val="0"/>
      <w:marBottom w:val="0"/>
      <w:divBdr>
        <w:top w:val="none" w:sz="0" w:space="0" w:color="auto"/>
        <w:left w:val="none" w:sz="0" w:space="0" w:color="auto"/>
        <w:bottom w:val="none" w:sz="0" w:space="0" w:color="auto"/>
        <w:right w:val="none" w:sz="0" w:space="0" w:color="auto"/>
      </w:divBdr>
    </w:div>
    <w:div w:id="1011640203">
      <w:bodyDiv w:val="1"/>
      <w:marLeft w:val="0"/>
      <w:marRight w:val="0"/>
      <w:marTop w:val="0"/>
      <w:marBottom w:val="0"/>
      <w:divBdr>
        <w:top w:val="none" w:sz="0" w:space="0" w:color="auto"/>
        <w:left w:val="none" w:sz="0" w:space="0" w:color="auto"/>
        <w:bottom w:val="none" w:sz="0" w:space="0" w:color="auto"/>
        <w:right w:val="none" w:sz="0" w:space="0" w:color="auto"/>
      </w:divBdr>
    </w:div>
    <w:div w:id="1090542118">
      <w:bodyDiv w:val="1"/>
      <w:marLeft w:val="0"/>
      <w:marRight w:val="0"/>
      <w:marTop w:val="0"/>
      <w:marBottom w:val="0"/>
      <w:divBdr>
        <w:top w:val="none" w:sz="0" w:space="0" w:color="auto"/>
        <w:left w:val="none" w:sz="0" w:space="0" w:color="auto"/>
        <w:bottom w:val="none" w:sz="0" w:space="0" w:color="auto"/>
        <w:right w:val="none" w:sz="0" w:space="0" w:color="auto"/>
      </w:divBdr>
    </w:div>
    <w:div w:id="1209612430">
      <w:bodyDiv w:val="1"/>
      <w:marLeft w:val="0"/>
      <w:marRight w:val="0"/>
      <w:marTop w:val="0"/>
      <w:marBottom w:val="0"/>
      <w:divBdr>
        <w:top w:val="none" w:sz="0" w:space="0" w:color="auto"/>
        <w:left w:val="none" w:sz="0" w:space="0" w:color="auto"/>
        <w:bottom w:val="none" w:sz="0" w:space="0" w:color="auto"/>
        <w:right w:val="none" w:sz="0" w:space="0" w:color="auto"/>
      </w:divBdr>
    </w:div>
    <w:div w:id="1220900895">
      <w:bodyDiv w:val="1"/>
      <w:marLeft w:val="0"/>
      <w:marRight w:val="0"/>
      <w:marTop w:val="0"/>
      <w:marBottom w:val="0"/>
      <w:divBdr>
        <w:top w:val="none" w:sz="0" w:space="0" w:color="auto"/>
        <w:left w:val="none" w:sz="0" w:space="0" w:color="auto"/>
        <w:bottom w:val="none" w:sz="0" w:space="0" w:color="auto"/>
        <w:right w:val="none" w:sz="0" w:space="0" w:color="auto"/>
      </w:divBdr>
    </w:div>
    <w:div w:id="1338072286">
      <w:bodyDiv w:val="1"/>
      <w:marLeft w:val="0"/>
      <w:marRight w:val="0"/>
      <w:marTop w:val="0"/>
      <w:marBottom w:val="0"/>
      <w:divBdr>
        <w:top w:val="none" w:sz="0" w:space="0" w:color="auto"/>
        <w:left w:val="none" w:sz="0" w:space="0" w:color="auto"/>
        <w:bottom w:val="none" w:sz="0" w:space="0" w:color="auto"/>
        <w:right w:val="none" w:sz="0" w:space="0" w:color="auto"/>
      </w:divBdr>
    </w:div>
    <w:div w:id="1429540142">
      <w:bodyDiv w:val="1"/>
      <w:marLeft w:val="0"/>
      <w:marRight w:val="0"/>
      <w:marTop w:val="0"/>
      <w:marBottom w:val="0"/>
      <w:divBdr>
        <w:top w:val="none" w:sz="0" w:space="0" w:color="auto"/>
        <w:left w:val="none" w:sz="0" w:space="0" w:color="auto"/>
        <w:bottom w:val="none" w:sz="0" w:space="0" w:color="auto"/>
        <w:right w:val="none" w:sz="0" w:space="0" w:color="auto"/>
      </w:divBdr>
    </w:div>
    <w:div w:id="1429733467">
      <w:bodyDiv w:val="1"/>
      <w:marLeft w:val="0"/>
      <w:marRight w:val="0"/>
      <w:marTop w:val="0"/>
      <w:marBottom w:val="0"/>
      <w:divBdr>
        <w:top w:val="none" w:sz="0" w:space="0" w:color="auto"/>
        <w:left w:val="none" w:sz="0" w:space="0" w:color="auto"/>
        <w:bottom w:val="none" w:sz="0" w:space="0" w:color="auto"/>
        <w:right w:val="none" w:sz="0" w:space="0" w:color="auto"/>
      </w:divBdr>
    </w:div>
    <w:div w:id="1439180789">
      <w:bodyDiv w:val="1"/>
      <w:marLeft w:val="0"/>
      <w:marRight w:val="0"/>
      <w:marTop w:val="0"/>
      <w:marBottom w:val="0"/>
      <w:divBdr>
        <w:top w:val="none" w:sz="0" w:space="0" w:color="auto"/>
        <w:left w:val="none" w:sz="0" w:space="0" w:color="auto"/>
        <w:bottom w:val="none" w:sz="0" w:space="0" w:color="auto"/>
        <w:right w:val="none" w:sz="0" w:space="0" w:color="auto"/>
      </w:divBdr>
    </w:div>
    <w:div w:id="1453591759">
      <w:bodyDiv w:val="1"/>
      <w:marLeft w:val="0"/>
      <w:marRight w:val="0"/>
      <w:marTop w:val="0"/>
      <w:marBottom w:val="0"/>
      <w:divBdr>
        <w:top w:val="none" w:sz="0" w:space="0" w:color="auto"/>
        <w:left w:val="none" w:sz="0" w:space="0" w:color="auto"/>
        <w:bottom w:val="none" w:sz="0" w:space="0" w:color="auto"/>
        <w:right w:val="none" w:sz="0" w:space="0" w:color="auto"/>
      </w:divBdr>
    </w:div>
    <w:div w:id="1500735901">
      <w:bodyDiv w:val="1"/>
      <w:marLeft w:val="0"/>
      <w:marRight w:val="0"/>
      <w:marTop w:val="0"/>
      <w:marBottom w:val="0"/>
      <w:divBdr>
        <w:top w:val="none" w:sz="0" w:space="0" w:color="auto"/>
        <w:left w:val="none" w:sz="0" w:space="0" w:color="auto"/>
        <w:bottom w:val="none" w:sz="0" w:space="0" w:color="auto"/>
        <w:right w:val="none" w:sz="0" w:space="0" w:color="auto"/>
      </w:divBdr>
    </w:div>
    <w:div w:id="1558852637">
      <w:bodyDiv w:val="1"/>
      <w:marLeft w:val="0"/>
      <w:marRight w:val="0"/>
      <w:marTop w:val="0"/>
      <w:marBottom w:val="0"/>
      <w:divBdr>
        <w:top w:val="none" w:sz="0" w:space="0" w:color="auto"/>
        <w:left w:val="none" w:sz="0" w:space="0" w:color="auto"/>
        <w:bottom w:val="none" w:sz="0" w:space="0" w:color="auto"/>
        <w:right w:val="none" w:sz="0" w:space="0" w:color="auto"/>
      </w:divBdr>
    </w:div>
    <w:div w:id="1604191909">
      <w:bodyDiv w:val="1"/>
      <w:marLeft w:val="0"/>
      <w:marRight w:val="0"/>
      <w:marTop w:val="0"/>
      <w:marBottom w:val="0"/>
      <w:divBdr>
        <w:top w:val="none" w:sz="0" w:space="0" w:color="auto"/>
        <w:left w:val="none" w:sz="0" w:space="0" w:color="auto"/>
        <w:bottom w:val="none" w:sz="0" w:space="0" w:color="auto"/>
        <w:right w:val="none" w:sz="0" w:space="0" w:color="auto"/>
      </w:divBdr>
    </w:div>
    <w:div w:id="1700817443">
      <w:bodyDiv w:val="1"/>
      <w:marLeft w:val="0"/>
      <w:marRight w:val="0"/>
      <w:marTop w:val="0"/>
      <w:marBottom w:val="0"/>
      <w:divBdr>
        <w:top w:val="none" w:sz="0" w:space="0" w:color="auto"/>
        <w:left w:val="none" w:sz="0" w:space="0" w:color="auto"/>
        <w:bottom w:val="none" w:sz="0" w:space="0" w:color="auto"/>
        <w:right w:val="none" w:sz="0" w:space="0" w:color="auto"/>
      </w:divBdr>
    </w:div>
    <w:div w:id="1893150034">
      <w:bodyDiv w:val="1"/>
      <w:marLeft w:val="0"/>
      <w:marRight w:val="0"/>
      <w:marTop w:val="0"/>
      <w:marBottom w:val="0"/>
      <w:divBdr>
        <w:top w:val="none" w:sz="0" w:space="0" w:color="auto"/>
        <w:left w:val="none" w:sz="0" w:space="0" w:color="auto"/>
        <w:bottom w:val="none" w:sz="0" w:space="0" w:color="auto"/>
        <w:right w:val="none" w:sz="0" w:space="0" w:color="auto"/>
      </w:divBdr>
    </w:div>
    <w:div w:id="1912037956">
      <w:bodyDiv w:val="1"/>
      <w:marLeft w:val="0"/>
      <w:marRight w:val="0"/>
      <w:marTop w:val="0"/>
      <w:marBottom w:val="0"/>
      <w:divBdr>
        <w:top w:val="none" w:sz="0" w:space="0" w:color="auto"/>
        <w:left w:val="none" w:sz="0" w:space="0" w:color="auto"/>
        <w:bottom w:val="none" w:sz="0" w:space="0" w:color="auto"/>
        <w:right w:val="none" w:sz="0" w:space="0" w:color="auto"/>
      </w:divBdr>
    </w:div>
    <w:div w:id="1998066329">
      <w:bodyDiv w:val="1"/>
      <w:marLeft w:val="0"/>
      <w:marRight w:val="0"/>
      <w:marTop w:val="0"/>
      <w:marBottom w:val="0"/>
      <w:divBdr>
        <w:top w:val="none" w:sz="0" w:space="0" w:color="auto"/>
        <w:left w:val="none" w:sz="0" w:space="0" w:color="auto"/>
        <w:bottom w:val="none" w:sz="0" w:space="0" w:color="auto"/>
        <w:right w:val="none" w:sz="0" w:space="0" w:color="auto"/>
      </w:divBdr>
    </w:div>
    <w:div w:id="2033144967">
      <w:bodyDiv w:val="1"/>
      <w:marLeft w:val="0"/>
      <w:marRight w:val="0"/>
      <w:marTop w:val="0"/>
      <w:marBottom w:val="0"/>
      <w:divBdr>
        <w:top w:val="none" w:sz="0" w:space="0" w:color="auto"/>
        <w:left w:val="none" w:sz="0" w:space="0" w:color="auto"/>
        <w:bottom w:val="none" w:sz="0" w:space="0" w:color="auto"/>
        <w:right w:val="none" w:sz="0" w:space="0" w:color="auto"/>
      </w:divBdr>
    </w:div>
    <w:div w:id="2033607166">
      <w:bodyDiv w:val="1"/>
      <w:marLeft w:val="0"/>
      <w:marRight w:val="0"/>
      <w:marTop w:val="0"/>
      <w:marBottom w:val="0"/>
      <w:divBdr>
        <w:top w:val="none" w:sz="0" w:space="0" w:color="auto"/>
        <w:left w:val="none" w:sz="0" w:space="0" w:color="auto"/>
        <w:bottom w:val="none" w:sz="0" w:space="0" w:color="auto"/>
        <w:right w:val="none" w:sz="0" w:space="0" w:color="auto"/>
      </w:divBdr>
    </w:div>
    <w:div w:id="2035418665">
      <w:bodyDiv w:val="1"/>
      <w:marLeft w:val="0"/>
      <w:marRight w:val="0"/>
      <w:marTop w:val="0"/>
      <w:marBottom w:val="0"/>
      <w:divBdr>
        <w:top w:val="none" w:sz="0" w:space="0" w:color="auto"/>
        <w:left w:val="none" w:sz="0" w:space="0" w:color="auto"/>
        <w:bottom w:val="none" w:sz="0" w:space="0" w:color="auto"/>
        <w:right w:val="none" w:sz="0" w:space="0" w:color="auto"/>
      </w:divBdr>
    </w:div>
    <w:div w:id="2051108817">
      <w:bodyDiv w:val="1"/>
      <w:marLeft w:val="0"/>
      <w:marRight w:val="0"/>
      <w:marTop w:val="0"/>
      <w:marBottom w:val="0"/>
      <w:divBdr>
        <w:top w:val="none" w:sz="0" w:space="0" w:color="auto"/>
        <w:left w:val="none" w:sz="0" w:space="0" w:color="auto"/>
        <w:bottom w:val="none" w:sz="0" w:space="0" w:color="auto"/>
        <w:right w:val="none" w:sz="0" w:space="0" w:color="auto"/>
      </w:divBdr>
    </w:div>
    <w:div w:id="2062056506">
      <w:bodyDiv w:val="1"/>
      <w:marLeft w:val="0"/>
      <w:marRight w:val="0"/>
      <w:marTop w:val="0"/>
      <w:marBottom w:val="0"/>
      <w:divBdr>
        <w:top w:val="none" w:sz="0" w:space="0" w:color="auto"/>
        <w:left w:val="none" w:sz="0" w:space="0" w:color="auto"/>
        <w:bottom w:val="none" w:sz="0" w:space="0" w:color="auto"/>
        <w:right w:val="none" w:sz="0" w:space="0" w:color="auto"/>
      </w:divBdr>
    </w:div>
    <w:div w:id="2080319744">
      <w:bodyDiv w:val="1"/>
      <w:marLeft w:val="0"/>
      <w:marRight w:val="0"/>
      <w:marTop w:val="0"/>
      <w:marBottom w:val="0"/>
      <w:divBdr>
        <w:top w:val="none" w:sz="0" w:space="0" w:color="auto"/>
        <w:left w:val="none" w:sz="0" w:space="0" w:color="auto"/>
        <w:bottom w:val="none" w:sz="0" w:space="0" w:color="auto"/>
        <w:right w:val="none" w:sz="0" w:space="0" w:color="auto"/>
      </w:divBdr>
    </w:div>
    <w:div w:id="2091076234">
      <w:bodyDiv w:val="1"/>
      <w:marLeft w:val="0"/>
      <w:marRight w:val="0"/>
      <w:marTop w:val="0"/>
      <w:marBottom w:val="0"/>
      <w:divBdr>
        <w:top w:val="none" w:sz="0" w:space="0" w:color="auto"/>
        <w:left w:val="none" w:sz="0" w:space="0" w:color="auto"/>
        <w:bottom w:val="none" w:sz="0" w:space="0" w:color="auto"/>
        <w:right w:val="none" w:sz="0" w:space="0" w:color="auto"/>
      </w:divBdr>
    </w:div>
    <w:div w:id="2108454709">
      <w:bodyDiv w:val="1"/>
      <w:marLeft w:val="0"/>
      <w:marRight w:val="0"/>
      <w:marTop w:val="0"/>
      <w:marBottom w:val="0"/>
      <w:divBdr>
        <w:top w:val="none" w:sz="0" w:space="0" w:color="auto"/>
        <w:left w:val="none" w:sz="0" w:space="0" w:color="auto"/>
        <w:bottom w:val="none" w:sz="0" w:space="0" w:color="auto"/>
        <w:right w:val="none" w:sz="0" w:space="0" w:color="auto"/>
      </w:divBdr>
    </w:div>
    <w:div w:id="21331322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2021-03-26T00:00:00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Ama19</b:Tag>
    <b:SourceType>InternetSite</b:SourceType>
    <b:Guid>{E034B31B-A920-4A23-9936-81622DBC16AC}</b:Guid>
    <b:Author>
      <b:Author>
        <b:Corporate>Amazon</b:Corporate>
      </b:Author>
    </b:Author>
    <b:Title>Oculus Rift S PC-Powered VR Gaming Headset</b:Title>
    <b:ProductionCompany>Oculus</b:ProductionCompany>
    <b:Year>2019</b:Year>
    <b:Month>May</b:Month>
    <b:Day>21st</b:Day>
    <b:URL>https://www.amazon.co.uk/Oculus-Rift-PC-Powered-Gaming-Headset/dp/B07PTMKYS7/ref=asc_df_B07PTMKYS7/?tag=googshopuk-21&amp;linkCode=df0&amp;hvadid=344276363278&amp;hvpos=&amp;hvnetw=g&amp;hvrand=16880617483070810826&amp;hvpone=&amp;hvptwo=&amp;hvqmt=&amp;hvdev=c&amp;hvdvcmdl=&amp;hvlocint=&amp;hvlocphy=</b:URL>
    <b:RefOrder>19</b:RefOrder>
  </b:Source>
  <b:Source>
    <b:Tag>PCP14</b:Tag>
    <b:SourceType>InternetSite</b:SourceType>
    <b:Guid>{09BD1B6B-AA55-4407-9BE9-EAF18F880516}</b:Guid>
    <b:Author>
      <b:Author>
        <b:Corporate>PC Partpicker</b:Corporate>
      </b:Author>
    </b:Author>
    <b:Title>CPU</b:Title>
    <b:ProductionCompany>Amazon</b:ProductionCompany>
    <b:Year>2014</b:Year>
    <b:Month>March</b:Month>
    <b:Day>10th</b:Day>
    <b:URL>https://uk.pcpartpicker.com/product/tLvRsY/amd-cpu-sd2650jahmbox</b:URL>
    <b:RefOrder>2</b:RefOrder>
  </b:Source>
  <b:Source>
    <b:Tag>Dig20</b:Tag>
    <b:SourceType>InternetSite</b:SourceType>
    <b:Guid>{C00AAD9B-EB29-48AB-BB00-25ECB90BAA48}</b:Guid>
    <b:Author>
      <b:Author>
        <b:Corporate>Digital Thinker Help</b:Corporate>
      </b:Author>
    </b:Author>
    <b:Title>What is Dual Core Processor? Meaning, Advantages, Disadvantages</b:Title>
    <b:ProductionCompany>Digital Thinker Help</b:ProductionCompany>
    <b:Year>2020</b:Year>
    <b:Month>September</b:Month>
    <b:Day>3rd</b:Day>
    <b:URL>http://digitalthinkerhelp.com/what-is-dual-core-processor-meaning-advantages-disadvantages/#:~:text=Dual%20core%20processor%20has%20excellent,manage%20two%20threads%20at%20once.</b:URL>
    <b:RefOrder>3</b:RefOrder>
  </b:Source>
  <b:Source>
    <b:Tag>Com20</b:Tag>
    <b:SourceType>InternetSite</b:SourceType>
    <b:Guid>{2483649E-C239-4790-A1CB-3DC396DE0C1D}</b:Guid>
    <b:Author>
      <b:Author>
        <b:Corporate>Computer Hope</b:Corporate>
      </b:Author>
    </b:Author>
    <b:Title>Advantages of SSD over HDD</b:Title>
    <b:ProductionCompany>Computer Hope</b:ProductionCompany>
    <b:Year>2020</b:Year>
    <b:Month>August</b:Month>
    <b:Day>8th</b:Day>
    <b:URL>https://www.computerhope.com/issues/ch001396.htm#:~:text=HDD%20is%20considerably%20cheaper%20than,for%20drives%20over%201%20TB.&amp;text=The%20SSD%20has%20no%20moving,they%20wear%20down%20and%20fail.</b:URL>
    <b:RefOrder>5</b:RefOrder>
  </b:Source>
  <b:Source>
    <b:Tag>PCP09</b:Tag>
    <b:SourceType>InternetSite</b:SourceType>
    <b:Guid>{FDB4BB30-8D58-411C-BD0D-CB8E4C489A20}</b:Guid>
    <b:Author>
      <b:Author>
        <b:Corporate>PC Partpicker</b:Corporate>
      </b:Author>
    </b:Author>
    <b:Title>Storage</b:Title>
    <b:ProductionCompany>Amazon</b:ProductionCompany>
    <b:Year>2009</b:Year>
    <b:Month>April</b:Month>
    <b:Day>22nd</b:Day>
    <b:URL>https://uk.pcpartpicker.com/product/YWQypg/seagate-internal-hard-drive-st3250312cs</b:URL>
    <b:RefOrder>6</b:RefOrder>
  </b:Source>
  <b:Source>
    <b:Tag>PCP091</b:Tag>
    <b:SourceType>InternetSite</b:SourceType>
    <b:Guid>{6A33771C-C396-4DAB-8B61-FEF99F4D44FA}</b:Guid>
    <b:Author>
      <b:Author>
        <b:Corporate>PC Partpicker</b:Corporate>
      </b:Author>
    </b:Author>
    <b:Title>Memory</b:Title>
    <b:ProductionCompany>Amazon</b:ProductionCompany>
    <b:Year>2009</b:Year>
    <b:Month>January</b:Month>
    <b:Day>1st</b:Day>
    <b:URL>https://uk.pcpartpicker.com/product/C2DwrH/crucial-memory-ct12864ac800</b:URL>
    <b:RefOrder>4</b:RefOrder>
  </b:Source>
  <b:Source>
    <b:Tag>Ama20</b:Tag>
    <b:SourceType>InternetSite</b:SourceType>
    <b:Guid>{957AE7C5-AED5-4C5B-B0B2-36EC56F2B96D}</b:Guid>
    <b:Author>
      <b:Author>
        <b:Corporate>Amazon</b:Corporate>
      </b:Author>
    </b:Author>
    <b:Title>Computers &amp; Acessories</b:Title>
    <b:ProductionCompany>Onewatt</b:ProductionCompany>
    <b:Year>2020</b:Year>
    <b:Month>September</b:Month>
    <b:Day>26th</b:Day>
    <b:URL>https://www.amazon.co.uk/Onewatt-1900RPM-Aluminum-Extrusion-Cooling/dp/B08K4545BN/ref=sr_1_1_sspa?dchild=1&amp;keywords=Cooling+fan+cpu&amp;qid=1616548127&amp;s=computers&amp;sr=1-1-spons&amp;psc=1&amp;spLa=ZW5jcnlwdGVkUXVhbGlmaWVyPUFBMTc4TldPSTI2QVUmZW5jcnlwdGVkSWQ9QTAzOTg2ODMz</b:URL>
    <b:RefOrder>7</b:RefOrder>
  </b:Source>
  <b:Source>
    <b:Tag>PCP15</b:Tag>
    <b:SourceType>InternetSite</b:SourceType>
    <b:Guid>{1B35112E-B206-42F1-A500-9633BE3BFCFC}</b:Guid>
    <b:Author>
      <b:Author>
        <b:Corporate>PC Partpicker</b:Corporate>
      </b:Author>
    </b:Author>
    <b:Title>Operating System</b:Title>
    <b:ProductionCompany>CCL Online</b:ProductionCompany>
    <b:Year>2015</b:Year>
    <b:Month>July</b:Month>
    <b:Day>25th</b:Day>
    <b:URL>https://uk.pcpartpicker.com/product/96RFf7/microsoft-os-kw900139</b:URL>
    <b:RefOrder>10</b:RefOrder>
  </b:Source>
  <b:Source>
    <b:Tag>Miced</b:Tag>
    <b:SourceType>InternetSite</b:SourceType>
    <b:Guid>{9CB2834E-8FE7-4076-BC8E-EA34CE4EF61C}</b:Guid>
    <b:Author>
      <b:Author>
        <b:Corporate>Microsoft</b:Corporate>
      </b:Author>
    </b:Author>
    <b:Title>What's new in recent Windows 10 updates</b:Title>
    <b:ProductionCompany>Microsoft Support</b:ProductionCompany>
    <b:Year>Date not stated</b:Year>
    <b:URL>https://support.microsoft.com/en-us/windows/what-s-new-in-recent-windows-10-updates-2df971e0-341a-68b1-3bf8-bc3e3ff8c3a5</b:URL>
    <b:RefOrder>11</b:RefOrder>
  </b:Source>
  <b:Source>
    <b:Tag>Cured</b:Tag>
    <b:SourceType>InternetSite</b:SourceType>
    <b:Guid>{EA051358-DE05-48DA-833B-B56581E6C700}</b:Guid>
    <b:Author>
      <b:Author>
        <b:Corporate>Currys PC World</b:Corporate>
      </b:Author>
    </b:Author>
    <b:Title>Cables, Adaptors &amp; Power</b:Title>
    <b:ProductionCompany>Currys PC World</b:ProductionCompany>
    <b:Year>Date not stated</b:Year>
    <b:URL>https://business.currys.co.uk/catalogue/computing/components-upgrades/cables-adaptors-power/asus-rog-strix-b450-f-gaming-am4-motherboard/N258132W?cidp=Froogle&amp;gclid=Cj0KCQjwo-aCBhC-ARIsAAkNQitU9uaXj-dpOdAMn_uMi9bz0QrOSHGWEPjVf0duitbZ7CoDO3F0ZCcaAlHpEALw_w</b:URL>
    <b:RefOrder>1</b:RefOrder>
  </b:Source>
  <b:Source>
    <b:Tag>Foged</b:Tag>
    <b:SourceType>InternetSite</b:SourceType>
    <b:Guid>{1EC6DA35-0BD7-4558-A27B-DBFC2952F640}</b:Guid>
    <b:Author>
      <b:Author>
        <b:NameList>
          <b:Person>
            <b:Last>Foghead-Be</b:Last>
          </b:Person>
        </b:NameList>
      </b:Author>
    </b:Author>
    <b:Title>Video Card</b:Title>
    <b:ProductionCompany>CCL Online</b:ProductionCompany>
    <b:Year>Date not stated</b:Year>
    <b:URL>https://uk.pcpartpicker.com/product/rtnG3C/msi-video-card-gt7101gd3hlp</b:URL>
    <b:RefOrder>8</b:RefOrder>
  </b:Source>
  <b:Source>
    <b:Tag>PCP17</b:Tag>
    <b:SourceType>InternetSite</b:SourceType>
    <b:Guid>{2684ED68-58B1-44B3-87F7-9C56EBD5E046}</b:Guid>
    <b:Author>
      <b:Author>
        <b:Corporate>PC Partpicker</b:Corporate>
      </b:Author>
    </b:Author>
    <b:Title>Power Supply</b:Title>
    <b:ProductionCompany>Amazon</b:ProductionCompany>
    <b:Year>2017</b:Year>
    <b:Month>April</b:Month>
    <b:Day>28th</b:Day>
    <b:URL>https://uk.pcpartpicker.com/product/73YXsY/logisys-power-supply-ps480d2</b:URL>
    <b:RefOrder>9</b:RefOrder>
  </b:Source>
  <b:Source>
    <b:Tag>PCPed</b:Tag>
    <b:SourceType>InternetSite</b:SourceType>
    <b:Guid>{E63676CE-1F8E-4FF7-8D69-CAA787FF7C81}</b:Guid>
    <b:Author>
      <b:Author>
        <b:Corporate>PC Partpicker</b:Corporate>
      </b:Author>
    </b:Author>
    <b:Title>Case</b:Title>
    <b:ProductionCompany>AWD-IT</b:ProductionCompany>
    <b:Year>Date not stated</b:Year>
    <b:URL>https://uk.pcpartpicker.com/product/6wHRsY/cit-cit-f3blackgreen-microatx-mini-tower-case-cit-f3blackgreen</b:URL>
    <b:RefOrder>12</b:RefOrder>
  </b:Source>
  <b:Source>
    <b:Tag>PCP19</b:Tag>
    <b:SourceType>InternetSite</b:SourceType>
    <b:Guid>{32E6D0B7-0E22-46DF-820B-F209F8F02113}</b:Guid>
    <b:Author>
      <b:Author>
        <b:Corporate>PC Partpicker</b:Corporate>
      </b:Author>
    </b:Author>
    <b:Title>CPU</b:Title>
    <b:ProductionCompany>Amazon</b:ProductionCompany>
    <b:Year>2019</b:Year>
    <b:Month>July</b:Month>
    <b:Day>7th</b:Day>
    <b:URL>https://uk.pcpartpicker.com/product/9nm323/amd-ryzen-5-3600-36-thz-6-core-processor-100-100000031box</b:URL>
    <b:RefOrder>13</b:RefOrder>
  </b:Source>
  <b:Source>
    <b:Tag>PCP18</b:Tag>
    <b:SourceType>InternetSite</b:SourceType>
    <b:Guid>{095FEE94-1607-41E3-A0EF-6D7A4CF7E980}</b:Guid>
    <b:Author>
      <b:Author>
        <b:Corporate>PC Partpicker</b:Corporate>
      </b:Author>
    </b:Author>
    <b:Title>Memory</b:Title>
    <b:ProductionCompany>Aria PC Technology</b:ProductionCompany>
    <b:Year>2018</b:Year>
    <b:Month>September</b:Month>
    <b:Day>1st</b:Day>
    <b:URL>https://uk.pcpartpicker.com/product/NyTPxr/corsair-vengeance-rgb-pro-32gb-2-x-16gb-ddr4-3200-memory-cmw32gx4m2c3200c16</b:URL>
    <b:RefOrder>14</b:RefOrder>
  </b:Source>
  <b:Source>
    <b:Tag>PCP181</b:Tag>
    <b:SourceType>InternetSite</b:SourceType>
    <b:Guid>{DBCE5A52-28E0-4B68-A5AB-9C58C51F1AD2}</b:Guid>
    <b:Author>
      <b:Author>
        <b:Corporate>PC Partpicker</b:Corporate>
      </b:Author>
    </b:Author>
    <b:Title>Storage</b:Title>
    <b:ProductionCompany>SCAN S</b:ProductionCompany>
    <b:Year>2018</b:Year>
    <b:Month>May</b:Month>
    <b:Day>5th</b:Day>
    <b:URL>https://uk.pcpartpicker.com/product/JLdxFT/samsung-970-evo-10tb-m2-2280-solid-state-drive-mz-v7e1t0baw</b:URL>
    <b:RefOrder>15</b:RefOrder>
  </b:Source>
  <b:Source>
    <b:Tag>Sha21</b:Tag>
    <b:SourceType>InternetSite</b:SourceType>
    <b:Guid>{65ACBEC5-6E66-4EF6-A5C2-C112CB938AE3}</b:Guid>
    <b:Author>
      <b:Author>
        <b:NameList>
          <b:Person>
            <b:Last>Conroy</b:Last>
            <b:First>Shaun</b:First>
          </b:Person>
        </b:NameList>
      </b:Author>
    </b:Author>
    <b:Title>Is Your SSD Less Reliable Than A Hard Drive?</b:Title>
    <b:ProductionCompany>We PC</b:ProductionCompany>
    <b:Year>2021</b:Year>
    <b:Month>Febuary</b:Month>
    <b:Day>26th</b:Day>
    <b:URL>https://www.wepc.com/tips/ssd-reliability/</b:URL>
    <b:RefOrder>16</b:RefOrder>
  </b:Source>
  <b:Source>
    <b:Tag>PCP20</b:Tag>
    <b:SourceType>InternetSite</b:SourceType>
    <b:Guid>{DFC4AA8A-1B19-4C14-8DA0-3545152FA170}</b:Guid>
    <b:Author>
      <b:Author>
        <b:Corporate>PC Partpicker</b:Corporate>
      </b:Author>
    </b:Author>
    <b:Title>Video Card</b:Title>
    <b:ProductionCompany>Amazon</b:ProductionCompany>
    <b:Year>2020</b:Year>
    <b:Month>May</b:Month>
    <b:Day>2nd</b:Day>
    <b:URL>https://uk.pcpartpicker.com/product/CH6qqs/powercolor-radeon-rx-550-512-4-gb-red-dragon-video-card-axrx-550-4gbd5-dh</b:URL>
    <b:RefOrder>17</b:RefOrder>
  </b:Source>
  <b:Source>
    <b:Tag>PCPed1</b:Tag>
    <b:SourceType>InternetSite</b:SourceType>
    <b:Guid>{8AACF8AD-8322-462F-8C4F-D1E888CC11E3}</b:Guid>
    <b:Author>
      <b:Author>
        <b:Corporate>PC Partpicker</b:Corporate>
      </b:Author>
    </b:Author>
    <b:Title>Power Supply</b:Title>
    <b:ProductionCompany>Corsair</b:ProductionCompany>
    <b:Year>Date not stated</b:Year>
    <b:URL>https://uk.pcpartpicker.com/product/jtm323/corsair-rm-2019-850-w-80-gold-certified-fully-modular-atx-power-supply-cp-9020196-na</b:URL>
    <b:RefOrder>18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1E90C23-C85C-40BA-9316-53B440C670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1286</TotalTime>
  <Pages>17</Pages>
  <Words>2763</Words>
  <Characters>15753</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Report</vt:lpstr>
    </vt:vector>
  </TitlesOfParts>
  <Company>Gower College Swansea</Company>
  <LinksUpToDate>false</LinksUpToDate>
  <CharactersWithSpaces>18480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dc:title>
  <dc:subject>Daniel Thomas Jenkins JEN15826622</dc:subject>
  <dc:creator>Computer Services</dc:creator>
  <cp:keywords/>
  <dc:description/>
  <cp:lastModifiedBy>Dan Jenkins</cp:lastModifiedBy>
  <cp:revision>60</cp:revision>
  <dcterms:created xsi:type="dcterms:W3CDTF">2020-09-29T09:55:00Z</dcterms:created>
  <dcterms:modified xsi:type="dcterms:W3CDTF">2021-03-26T23:30:00Z</dcterms:modified>
</cp:coreProperties>
</file>