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F99A5D" w14:textId="77777777" w:rsidR="00B94E39" w:rsidRPr="00B94E39" w:rsidRDefault="00B94E39" w:rsidP="00B94E39">
      <w:pPr>
        <w:keepNext/>
        <w:keepLines/>
        <w:spacing w:before="40" w:after="0"/>
        <w:outlineLvl w:val="1"/>
        <w:rPr>
          <w:rFonts w:ascii="Gadugi" w:eastAsiaTheme="majorEastAsia" w:hAnsi="Gadugi" w:cstheme="majorBidi"/>
          <w:color w:val="000000" w:themeColor="text1"/>
          <w:sz w:val="24"/>
          <w:szCs w:val="24"/>
          <w:u w:val="single"/>
        </w:rPr>
      </w:pPr>
      <w:r w:rsidRPr="00B94E39">
        <w:rPr>
          <w:rFonts w:ascii="Gadugi" w:eastAsiaTheme="majorEastAsia" w:hAnsi="Gadugi" w:cstheme="majorBidi"/>
          <w:color w:val="000000" w:themeColor="text1"/>
          <w:sz w:val="24"/>
          <w:szCs w:val="24"/>
          <w:u w:val="single"/>
        </w:rPr>
        <w:t>Task 2 Defining Teaching and Facilitation (20 mins)</w:t>
      </w:r>
    </w:p>
    <w:p w14:paraId="49A3D639" w14:textId="6B7171FD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Answer the following questions off the top of your head to find out what you already know about the difference between teaching and facilitating</w:t>
      </w:r>
      <w:r>
        <w:rPr>
          <w:rFonts w:ascii="Gadugi" w:hAnsi="Gadugi"/>
          <w:sz w:val="24"/>
          <w:szCs w:val="24"/>
        </w:rPr>
        <w:t>. The boxes will expand to accommodate your answers.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4E39" w:rsidRPr="00B94E39" w14:paraId="1B2124B9" w14:textId="77777777" w:rsidTr="00A0105E">
        <w:tc>
          <w:tcPr>
            <w:tcW w:w="4508" w:type="dxa"/>
          </w:tcPr>
          <w:p w14:paraId="2D5E2D0A" w14:textId="77777777" w:rsidR="00B94E39" w:rsidRPr="00B94E39" w:rsidRDefault="00B94E39" w:rsidP="00B94E39">
            <w:pPr>
              <w:jc w:val="center"/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</w:pPr>
            <w:r w:rsidRPr="00B94E39"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  <w:t>Teaching</w:t>
            </w:r>
          </w:p>
          <w:p w14:paraId="10F2946E" w14:textId="77777777" w:rsidR="00B94E39" w:rsidRPr="00B94E39" w:rsidRDefault="00B94E39" w:rsidP="00B94E39">
            <w:pPr>
              <w:jc w:val="center"/>
              <w:rPr>
                <w:rFonts w:ascii="Gadugi" w:hAnsi="Gadugi"/>
                <w:b/>
                <w:sz w:val="24"/>
                <w:szCs w:val="24"/>
              </w:rPr>
            </w:pPr>
          </w:p>
        </w:tc>
        <w:tc>
          <w:tcPr>
            <w:tcW w:w="4508" w:type="dxa"/>
          </w:tcPr>
          <w:p w14:paraId="4534F17D" w14:textId="77777777" w:rsidR="00B94E39" w:rsidRPr="00B94E39" w:rsidRDefault="00B94E39" w:rsidP="00B94E39">
            <w:pPr>
              <w:jc w:val="center"/>
              <w:rPr>
                <w:rFonts w:ascii="Ink Free" w:hAnsi="Ink Free"/>
                <w:b/>
                <w:sz w:val="32"/>
                <w:szCs w:val="32"/>
              </w:rPr>
            </w:pPr>
            <w:r w:rsidRPr="00B94E39"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  <w:t>Facilitation</w:t>
            </w:r>
          </w:p>
        </w:tc>
      </w:tr>
      <w:tr w:rsidR="00B94E39" w:rsidRPr="00B94E39" w14:paraId="5A3F071E" w14:textId="77777777" w:rsidTr="00A0105E">
        <w:tc>
          <w:tcPr>
            <w:tcW w:w="4508" w:type="dxa"/>
          </w:tcPr>
          <w:p w14:paraId="10964196" w14:textId="706BE934" w:rsidR="00501C5C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is teaching?  </w:t>
            </w:r>
          </w:p>
          <w:p w14:paraId="1DF55785" w14:textId="0AAF3C3B" w:rsidR="00B94E39" w:rsidRPr="00B94E39" w:rsidRDefault="00501C5C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Imparting new information</w:t>
            </w:r>
            <w:r w:rsidR="007E0EE9">
              <w:rPr>
                <w:rFonts w:eastAsia="Calibri" w:cstheme="minorHAnsi"/>
                <w:color w:val="000000"/>
                <w:sz w:val="24"/>
                <w:szCs w:val="24"/>
              </w:rPr>
              <w:t xml:space="preserve"> to a student</w:t>
            </w:r>
          </w:p>
          <w:p w14:paraId="682B3D8A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DE4C820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CDE4A2B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is facilitation? </w:t>
            </w:r>
          </w:p>
          <w:p w14:paraId="66D02597" w14:textId="21D572B1" w:rsidR="00B94E39" w:rsidRPr="00B94E39" w:rsidRDefault="00B24C65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 xml:space="preserve">Aiding understanding of </w:t>
            </w:r>
            <w:r w:rsidR="007E0EE9">
              <w:rPr>
                <w:rFonts w:ascii="Gadugi" w:hAnsi="Gadugi"/>
                <w:sz w:val="24"/>
                <w:szCs w:val="24"/>
              </w:rPr>
              <w:t>information a student already has</w:t>
            </w:r>
          </w:p>
        </w:tc>
      </w:tr>
      <w:tr w:rsidR="00B94E39" w:rsidRPr="00B94E39" w14:paraId="573EAADD" w14:textId="77777777" w:rsidTr="00A0105E">
        <w:tc>
          <w:tcPr>
            <w:tcW w:w="4508" w:type="dxa"/>
          </w:tcPr>
          <w:p w14:paraId="3F00EE0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key characteristics? </w:t>
            </w:r>
          </w:p>
          <w:p w14:paraId="2CE247D4" w14:textId="4CC2E39D" w:rsidR="007E0EE9" w:rsidRPr="00B94E39" w:rsidRDefault="007E0EE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New information</w:t>
            </w:r>
          </w:p>
          <w:p w14:paraId="145B904B" w14:textId="69C35007" w:rsidR="00B94E39" w:rsidRPr="00B94E39" w:rsidRDefault="008E1F4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 xml:space="preserve">Lecture-student </w:t>
            </w:r>
            <w:r w:rsidR="007E56EA">
              <w:rPr>
                <w:rFonts w:eastAsia="Calibri" w:cstheme="minorHAnsi"/>
                <w:color w:val="000000"/>
                <w:sz w:val="24"/>
                <w:szCs w:val="24"/>
              </w:rPr>
              <w:t>dynamic where the lecture has power</w:t>
            </w:r>
          </w:p>
          <w:p w14:paraId="17BB4213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5E2888E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key characteristics? </w:t>
            </w:r>
          </w:p>
          <w:p w14:paraId="037E35D5" w14:textId="77777777" w:rsidR="00B94E39" w:rsidRDefault="0097758C" w:rsidP="007E56EA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Information already obtain to be discussed</w:t>
            </w:r>
          </w:p>
          <w:p w14:paraId="5E9D6528" w14:textId="1AFD3428" w:rsidR="0097758C" w:rsidRPr="00B94E39" w:rsidRDefault="0097758C" w:rsidP="007E56EA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Student-student dynamic-all on the same level</w:t>
            </w:r>
          </w:p>
        </w:tc>
      </w:tr>
      <w:tr w:rsidR="00B94E39" w:rsidRPr="00B94E39" w14:paraId="4554B3D3" w14:textId="77777777" w:rsidTr="00A0105E">
        <w:tc>
          <w:tcPr>
            <w:tcW w:w="4508" w:type="dxa"/>
          </w:tcPr>
          <w:p w14:paraId="1A2DB96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benefits of teaching? </w:t>
            </w:r>
          </w:p>
          <w:p w14:paraId="672D7097" w14:textId="51DFE2F0" w:rsidR="00B94E39" w:rsidRDefault="0097758C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Learning new things</w:t>
            </w:r>
          </w:p>
          <w:p w14:paraId="151203AE" w14:textId="6176F733" w:rsidR="0097758C" w:rsidRPr="00B94E39" w:rsidRDefault="00FC1A9F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Asking questions to a knowledgeable person</w:t>
            </w:r>
          </w:p>
          <w:p w14:paraId="55452D17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9DFBC32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743B92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benefits of facilitation? </w:t>
            </w:r>
          </w:p>
          <w:p w14:paraId="7C222790" w14:textId="68BEC705" w:rsidR="00B94E39" w:rsidRPr="00B94E39" w:rsidRDefault="00FC1A9F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 xml:space="preserve">New understanding of information already </w:t>
            </w:r>
            <w:proofErr w:type="spellStart"/>
            <w:r>
              <w:rPr>
                <w:rFonts w:ascii="Gadugi" w:hAnsi="Gadugi"/>
                <w:sz w:val="24"/>
                <w:szCs w:val="24"/>
              </w:rPr>
              <w:t>recieved</w:t>
            </w:r>
            <w:proofErr w:type="spellEnd"/>
          </w:p>
        </w:tc>
      </w:tr>
      <w:tr w:rsidR="00B94E39" w:rsidRPr="00B94E39" w14:paraId="440A26F3" w14:textId="77777777" w:rsidTr="00A0105E">
        <w:tc>
          <w:tcPr>
            <w:tcW w:w="4508" w:type="dxa"/>
          </w:tcPr>
          <w:p w14:paraId="5D8390E0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>What skills does a teacher need?</w:t>
            </w:r>
          </w:p>
          <w:p w14:paraId="1B59B872" w14:textId="66390FF7" w:rsidR="00B94E39" w:rsidRDefault="003F614B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Control of a situation</w:t>
            </w:r>
          </w:p>
          <w:p w14:paraId="362658F6" w14:textId="0A94F0F2" w:rsidR="003F614B" w:rsidRDefault="003F614B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 xml:space="preserve">Confidence </w:t>
            </w:r>
          </w:p>
          <w:p w14:paraId="5C05A370" w14:textId="361F07CC" w:rsidR="00B94E39" w:rsidRPr="00B94E39" w:rsidRDefault="00C01D77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knowledge</w:t>
            </w:r>
          </w:p>
          <w:p w14:paraId="5F5BD81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9E52B06" w14:textId="77777777" w:rsid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>What skills does a facilitator need?</w:t>
            </w:r>
          </w:p>
          <w:p w14:paraId="58107ABC" w14:textId="77777777" w:rsidR="00C01D77" w:rsidRDefault="00C01D77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Control of a situation</w:t>
            </w:r>
          </w:p>
          <w:p w14:paraId="63F0009E" w14:textId="260B4F2C" w:rsidR="00C01D77" w:rsidRDefault="003C2233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Listening</w:t>
            </w:r>
          </w:p>
          <w:p w14:paraId="1AE91265" w14:textId="0637D3CC" w:rsidR="003C2233" w:rsidRDefault="003C2233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confidence</w:t>
            </w:r>
          </w:p>
          <w:p w14:paraId="617E442C" w14:textId="1EF97AFD" w:rsidR="003C2233" w:rsidRPr="00B94E39" w:rsidRDefault="003C2233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2ADC8690" w14:textId="77777777" w:rsidTr="00A0105E">
        <w:tc>
          <w:tcPr>
            <w:tcW w:w="4508" w:type="dxa"/>
          </w:tcPr>
          <w:p w14:paraId="5484FF62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How is it relevant to PASS? </w:t>
            </w:r>
          </w:p>
          <w:p w14:paraId="0D463AE8" w14:textId="57594D21" w:rsidR="00B94E39" w:rsidRPr="00B94E39" w:rsidRDefault="001A2A1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To teach new information in a way that is respected</w:t>
            </w:r>
          </w:p>
          <w:p w14:paraId="5A4E83C3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1121B37F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4EFD8F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How is it relevant to PASS? </w:t>
            </w:r>
          </w:p>
          <w:p w14:paraId="10626C2C" w14:textId="277A8D32" w:rsidR="00B94E39" w:rsidRPr="00B94E39" w:rsidRDefault="000468CA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Not to teach new things but to listen to student and help them gain an understanding of what has been taught</w:t>
            </w:r>
          </w:p>
        </w:tc>
      </w:tr>
    </w:tbl>
    <w:p w14:paraId="69230D17" w14:textId="77777777" w:rsidR="00B94E39" w:rsidRPr="00B94E39" w:rsidRDefault="00B94E39" w:rsidP="00B94E39">
      <w:pPr>
        <w:jc w:val="right"/>
        <w:rPr>
          <w:rFonts w:cstheme="minorHAnsi"/>
          <w:b/>
          <w:i/>
          <w:sz w:val="20"/>
          <w:szCs w:val="20"/>
          <w:lang w:eastAsia="en-GB"/>
        </w:rPr>
      </w:pPr>
      <w:bookmarkStart w:id="0" w:name="_Hlk58772818"/>
      <w:r w:rsidRPr="00B94E39">
        <w:rPr>
          <w:rFonts w:eastAsia="Calibri" w:cstheme="minorHAnsi"/>
          <w:b/>
          <w:color w:val="000000"/>
          <w:sz w:val="24"/>
          <w:szCs w:val="24"/>
          <w:lang w:eastAsia="en-GB"/>
        </w:rPr>
        <w:t xml:space="preserve"> </w:t>
      </w:r>
      <w:bookmarkStart w:id="1" w:name="_Hlk524020505"/>
      <w:r w:rsidRPr="00B94E39">
        <w:rPr>
          <w:rFonts w:cstheme="minorHAnsi"/>
          <w:b/>
          <w:i/>
          <w:sz w:val="20"/>
          <w:szCs w:val="20"/>
          <w:lang w:eastAsia="en-GB"/>
        </w:rPr>
        <w:t>Taken from University of Bath PAL Leader Training Manual 2016-17</w:t>
      </w:r>
    </w:p>
    <w:bookmarkEnd w:id="0"/>
    <w:bookmarkEnd w:id="1"/>
    <w:p w14:paraId="00BA0FD7" w14:textId="17F0CE0C" w:rsidR="00B94E39" w:rsidRDefault="00B94E3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0C1D5AC9" w14:textId="5D307BE1" w:rsidR="001A2A19" w:rsidRDefault="001A2A1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280D3CAF" w14:textId="1EDDC62A" w:rsidR="001A2A19" w:rsidRDefault="001A2A1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3D0802C3" w14:textId="775ED3F2" w:rsidR="001A2A19" w:rsidRDefault="001A2A1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0BF5D457" w14:textId="77777777" w:rsidR="001A2A19" w:rsidRPr="00B94E39" w:rsidRDefault="001A2A1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7CFE4E78" w14:textId="77777777" w:rsidR="00B94E39" w:rsidRPr="00B94E39" w:rsidRDefault="00B94E39" w:rsidP="00B94E39">
      <w:pPr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 xml:space="preserve">Now see if you can match the information in the three columns below to give a correct definition of teaching and facilitation. Cut and paste each of the statements into the correct box under either teaching or facilitation, </w:t>
      </w:r>
      <w:r w:rsidRPr="00B94E39">
        <w:rPr>
          <w:rFonts w:ascii="Gadugi" w:hAnsi="Gadugi"/>
          <w:b/>
          <w:bCs/>
          <w:sz w:val="24"/>
          <w:szCs w:val="24"/>
        </w:rPr>
        <w:t>and</w:t>
      </w:r>
      <w:r w:rsidRPr="00B94E39">
        <w:rPr>
          <w:rFonts w:ascii="Gadugi" w:hAnsi="Gadugi"/>
          <w:sz w:val="24"/>
          <w:szCs w:val="24"/>
        </w:rPr>
        <w:t xml:space="preserve"> match it with the correct skills domain (knowledge, delivery, interaction and relationship). Some boxes will have more than one statement in them.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94E39" w:rsidRPr="00B94E39" w14:paraId="31E74F7E" w14:textId="77777777" w:rsidTr="00A0105E">
        <w:tc>
          <w:tcPr>
            <w:tcW w:w="3005" w:type="dxa"/>
          </w:tcPr>
          <w:p w14:paraId="4315479B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2268EDFC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  <w:r w:rsidRPr="00B94E39">
              <w:rPr>
                <w:rFonts w:ascii="Ink Free" w:hAnsi="Ink Free"/>
                <w:b/>
                <w:bCs/>
                <w:sz w:val="32"/>
                <w:szCs w:val="32"/>
              </w:rPr>
              <w:t>Teaching</w:t>
            </w:r>
          </w:p>
          <w:p w14:paraId="2E7EACDF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</w:p>
        </w:tc>
        <w:tc>
          <w:tcPr>
            <w:tcW w:w="3006" w:type="dxa"/>
          </w:tcPr>
          <w:p w14:paraId="4CBAB610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  <w:r w:rsidRPr="00B94E39">
              <w:rPr>
                <w:rFonts w:ascii="Ink Free" w:hAnsi="Ink Free"/>
                <w:b/>
                <w:bCs/>
                <w:sz w:val="32"/>
                <w:szCs w:val="32"/>
              </w:rPr>
              <w:t>Facilitation</w:t>
            </w:r>
          </w:p>
        </w:tc>
      </w:tr>
      <w:tr w:rsidR="00B94E39" w:rsidRPr="00B94E39" w14:paraId="1456E74C" w14:textId="77777777" w:rsidTr="00A0105E">
        <w:tc>
          <w:tcPr>
            <w:tcW w:w="3005" w:type="dxa"/>
          </w:tcPr>
          <w:p w14:paraId="11E159C9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Knowledge</w:t>
            </w:r>
          </w:p>
        </w:tc>
        <w:tc>
          <w:tcPr>
            <w:tcW w:w="3005" w:type="dxa"/>
          </w:tcPr>
          <w:p w14:paraId="0BAAE747" w14:textId="77777777" w:rsidR="00494FFC" w:rsidRPr="00B94E39" w:rsidRDefault="00494FFC" w:rsidP="00494FFC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is not expected to have deep expertise in the subject area.</w:t>
            </w:r>
          </w:p>
          <w:p w14:paraId="776FA728" w14:textId="77777777" w:rsidR="00A6333E" w:rsidRPr="00B94E39" w:rsidRDefault="00A6333E" w:rsidP="00A6333E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has good knowledge of learning processes.</w:t>
            </w:r>
          </w:p>
          <w:p w14:paraId="0D3E32A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  <w:p w14:paraId="262A518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2E1C6453" w14:textId="77777777" w:rsidR="004E5849" w:rsidRPr="00B94E39" w:rsidRDefault="004E5849" w:rsidP="004E5849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helps learners draw upon and share their own knowledge, experiences and understanding.</w:t>
            </w:r>
          </w:p>
          <w:p w14:paraId="4086F44C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7DB342E9" w14:textId="77777777" w:rsidTr="00A0105E">
        <w:tc>
          <w:tcPr>
            <w:tcW w:w="3005" w:type="dxa"/>
          </w:tcPr>
          <w:p w14:paraId="64F4005C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Delivery</w:t>
            </w:r>
          </w:p>
        </w:tc>
        <w:tc>
          <w:tcPr>
            <w:tcW w:w="3005" w:type="dxa"/>
          </w:tcPr>
          <w:p w14:paraId="6BC10CAB" w14:textId="77777777" w:rsidR="000A3CC4" w:rsidRPr="00B94E39" w:rsidRDefault="000A3CC4" w:rsidP="000A3CC4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In this role, information is usually shared one way.</w:t>
            </w:r>
          </w:p>
          <w:p w14:paraId="7FBEBAA3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  <w:p w14:paraId="530AEAA9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42E69438" w14:textId="77777777" w:rsidR="00494FFC" w:rsidRPr="00B94E39" w:rsidRDefault="00494FFC" w:rsidP="00494FFC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role emphasises the use of space and processes as much as content.</w:t>
            </w:r>
          </w:p>
          <w:p w14:paraId="64D94184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28A8DAFF" w14:textId="77777777" w:rsidTr="00A0105E">
        <w:tc>
          <w:tcPr>
            <w:tcW w:w="3005" w:type="dxa"/>
          </w:tcPr>
          <w:p w14:paraId="611ADC4E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Interaction</w:t>
            </w:r>
          </w:p>
        </w:tc>
        <w:tc>
          <w:tcPr>
            <w:tcW w:w="3005" w:type="dxa"/>
          </w:tcPr>
          <w:p w14:paraId="2E3AF222" w14:textId="77777777" w:rsidR="004E5849" w:rsidRPr="00B94E39" w:rsidRDefault="004E5849" w:rsidP="004E5849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typically uses a lecture format or provides written materials.</w:t>
            </w:r>
          </w:p>
          <w:p w14:paraId="6E437810" w14:textId="77777777" w:rsidR="00494FFC" w:rsidRPr="00B94E39" w:rsidRDefault="00494FFC" w:rsidP="00494FFC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individual is an expert who is expected to have substantial knowledge.</w:t>
            </w:r>
          </w:p>
          <w:p w14:paraId="4E752896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3844C420" w14:textId="77777777" w:rsidR="004E5849" w:rsidRPr="00B94E39" w:rsidRDefault="004E5849" w:rsidP="004E5849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role is creative, operating through learner participation and small groupwork.</w:t>
            </w:r>
          </w:p>
          <w:p w14:paraId="7FA2EE9C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637E44C0" w14:textId="77777777" w:rsidTr="00A0105E">
        <w:tc>
          <w:tcPr>
            <w:tcW w:w="3005" w:type="dxa"/>
          </w:tcPr>
          <w:p w14:paraId="70E63A15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Relationship with learner</w:t>
            </w:r>
          </w:p>
        </w:tc>
        <w:tc>
          <w:tcPr>
            <w:tcW w:w="3005" w:type="dxa"/>
          </w:tcPr>
          <w:p w14:paraId="13FBD894" w14:textId="77777777" w:rsidR="000A3CC4" w:rsidRPr="00B94E39" w:rsidRDefault="000A3CC4" w:rsidP="000A3CC4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A power hierarchy exists between this person and the student.</w:t>
            </w:r>
          </w:p>
          <w:p w14:paraId="4B4F227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  <w:p w14:paraId="35EA7D0F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7FCC8103" w14:textId="2119880F" w:rsidR="00B94E39" w:rsidRPr="00B94E39" w:rsidRDefault="000A3CC4" w:rsidP="00B94E39">
            <w:pPr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positions themselves as a learner alongside the student.</w:t>
            </w:r>
          </w:p>
        </w:tc>
      </w:tr>
    </w:tbl>
    <w:p w14:paraId="7E2072E8" w14:textId="77777777" w:rsidR="00B94E39" w:rsidRPr="00B94E39" w:rsidRDefault="00B94E39" w:rsidP="00B94E39">
      <w:pPr>
        <w:jc w:val="right"/>
        <w:rPr>
          <w:rFonts w:cstheme="minorHAnsi"/>
          <w:b/>
          <w:i/>
          <w:sz w:val="20"/>
          <w:szCs w:val="20"/>
          <w:lang w:eastAsia="en-GB"/>
        </w:rPr>
      </w:pPr>
      <w:r w:rsidRPr="00B94E39">
        <w:rPr>
          <w:rFonts w:cstheme="minorHAnsi"/>
          <w:b/>
          <w:i/>
          <w:sz w:val="20"/>
          <w:szCs w:val="20"/>
          <w:lang w:eastAsia="en-GB"/>
        </w:rPr>
        <w:t>Taken from University of Bath PAL Leader Training Manual 2016-17</w:t>
      </w:r>
    </w:p>
    <w:p w14:paraId="3DE52378" w14:textId="77777777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</w:p>
    <w:p w14:paraId="1A8E8FBB" w14:textId="77777777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  <w:r w:rsidRPr="00B94E39">
        <w:rPr>
          <w:rFonts w:ascii="Gadugi" w:hAnsi="Gadugi"/>
          <w:b/>
          <w:bCs/>
          <w:sz w:val="24"/>
          <w:szCs w:val="24"/>
        </w:rPr>
        <w:t>Statements:</w:t>
      </w:r>
    </w:p>
    <w:p w14:paraId="5359F637" w14:textId="3F0E427D" w:rsidR="00B94E39" w:rsidRPr="00B94E39" w:rsidRDefault="00B94E39" w:rsidP="00A6333E">
      <w:pPr>
        <w:contextualSpacing/>
        <w:rPr>
          <w:rFonts w:ascii="Gadugi" w:hAnsi="Gadugi"/>
          <w:sz w:val="24"/>
          <w:szCs w:val="24"/>
        </w:rPr>
      </w:pPr>
    </w:p>
    <w:p w14:paraId="67C9EC2A" w14:textId="77777777" w:rsidR="00B94E39" w:rsidRPr="00B94E39" w:rsidRDefault="00B94E39" w:rsidP="00B94E39">
      <w:pPr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 xml:space="preserve">For more information about the differences between teaching and facilitation click on the following link: </w:t>
      </w:r>
      <w:hyperlink r:id="rId5" w:history="1">
        <w:r w:rsidRPr="00B94E39">
          <w:rPr>
            <w:rFonts w:ascii="Gadugi" w:hAnsi="Gadugi"/>
            <w:color w:val="0563C1" w:themeColor="hyperlink"/>
            <w:sz w:val="24"/>
            <w:szCs w:val="24"/>
            <w:u w:val="single"/>
          </w:rPr>
          <w:t>Enhancing understanding through Teaching and Facilitation | Mapping Complex Information. Theory and Practice (sheilapontis.com)</w:t>
        </w:r>
      </w:hyperlink>
    </w:p>
    <w:p w14:paraId="6BF7779B" w14:textId="77777777" w:rsidR="00801BDC" w:rsidRDefault="00801BDC"/>
    <w:sectPr w:rsidR="00801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dugi">
    <w:panose1 w:val="020B0502040204020203"/>
    <w:charset w:val="00"/>
    <w:family w:val="swiss"/>
    <w:pitch w:val="variable"/>
    <w:sig w:usb0="80000003" w:usb1="02000000" w:usb2="00003000" w:usb3="00000000" w:csb0="00000001" w:csb1="00000000"/>
  </w:font>
  <w:font w:name="Ink Free">
    <w:panose1 w:val="03080402000500000000"/>
    <w:charset w:val="00"/>
    <w:family w:val="script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0F2EF3"/>
    <w:multiLevelType w:val="hybridMultilevel"/>
    <w:tmpl w:val="A1C46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W0NDQ2t7QwMza1NDJS0lEKTi0uzszPAykwrAUA+2rN3iwAAAA="/>
  </w:docVars>
  <w:rsids>
    <w:rsidRoot w:val="00B418DB"/>
    <w:rsid w:val="000468CA"/>
    <w:rsid w:val="000A3CC4"/>
    <w:rsid w:val="001A2A19"/>
    <w:rsid w:val="001B2CDA"/>
    <w:rsid w:val="003C2233"/>
    <w:rsid w:val="003F614B"/>
    <w:rsid w:val="00494FFC"/>
    <w:rsid w:val="004E5849"/>
    <w:rsid w:val="00501C5C"/>
    <w:rsid w:val="007E0EE9"/>
    <w:rsid w:val="007E56EA"/>
    <w:rsid w:val="00801BDC"/>
    <w:rsid w:val="008E1F49"/>
    <w:rsid w:val="0097758C"/>
    <w:rsid w:val="00A6333E"/>
    <w:rsid w:val="00B24C65"/>
    <w:rsid w:val="00B418DB"/>
    <w:rsid w:val="00B94E39"/>
    <w:rsid w:val="00C01D77"/>
    <w:rsid w:val="00F22146"/>
    <w:rsid w:val="00FC1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746C7"/>
  <w15:chartTrackingRefBased/>
  <w15:docId w15:val="{3212EE95-F38C-4915-A600-BA0D7AEBD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94E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heilapontis.com/2015/04/21/enhancing-understanding-through-teaching-and-facilitatio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433</Words>
  <Characters>2471</Characters>
  <Application>Microsoft Office Word</Application>
  <DocSecurity>0</DocSecurity>
  <Lines>20</Lines>
  <Paragraphs>5</Paragraphs>
  <ScaleCrop>false</ScaleCrop>
  <Company/>
  <LinksUpToDate>false</LinksUpToDate>
  <CharactersWithSpaces>2899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Butler</dc:creator>
  <cp:keywords/>
  <dc:description/>
  <cp:lastModifiedBy>Deborah Louise Mercer (1902778)</cp:lastModifiedBy>
  <cp:revision>19</cp:revision>
  <dcterms:created xsi:type="dcterms:W3CDTF">2021-01-24T19:50:00Z</dcterms:created>
  <dcterms:modified xsi:type="dcterms:W3CDTF">2021-01-24T20:01:00Z</dcterms:modified>
</cp:coreProperties>
</file>