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141848" w14:textId="77777777" w:rsidR="009B27A7" w:rsidRDefault="009B27A7" w:rsidP="009B27A7">
      <w:pPr>
        <w:spacing w:before="100" w:beforeAutospacing="1" w:after="100" w:afterAutospacing="1"/>
      </w:pPr>
      <w:r>
        <w:t xml:space="preserve">                                        </w:t>
      </w:r>
      <w:r>
        <w:rPr>
          <w:noProof/>
        </w:rPr>
        <w:drawing>
          <wp:inline distT="0" distB="0" distL="0" distR="0" wp14:anchorId="6CC6DF31" wp14:editId="246D3E4F">
            <wp:extent cx="2854325" cy="1144905"/>
            <wp:effectExtent l="0" t="0" r="3175" b="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picture containing 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54325" cy="1144905"/>
                    </a:xfrm>
                    <a:prstGeom prst="rect">
                      <a:avLst/>
                    </a:prstGeom>
                    <a:noFill/>
                    <a:ln>
                      <a:noFill/>
                    </a:ln>
                  </pic:spPr>
                </pic:pic>
              </a:graphicData>
            </a:graphic>
          </wp:inline>
        </w:drawing>
      </w:r>
      <w:r>
        <w:t xml:space="preserve">         </w:t>
      </w:r>
    </w:p>
    <w:p w14:paraId="21F4759F" w14:textId="77777777" w:rsidR="009B27A7" w:rsidRDefault="009B27A7" w:rsidP="009B27A7">
      <w:pPr>
        <w:spacing w:before="100" w:beforeAutospacing="1" w:after="100" w:afterAutospacing="1"/>
        <w:jc w:val="center"/>
      </w:pPr>
      <w:r>
        <w:rPr>
          <w:rFonts w:ascii="Times New Roman" w:hAnsi="Times New Roman" w:cs="Times New Roman"/>
          <w:b/>
          <w:bCs/>
          <w:i/>
          <w:iCs/>
          <w:sz w:val="40"/>
          <w:szCs w:val="40"/>
        </w:rPr>
        <w:t>Programme: BA Business Management</w:t>
      </w:r>
    </w:p>
    <w:p w14:paraId="3A512B14" w14:textId="77777777" w:rsidR="009B27A7" w:rsidRPr="00554881" w:rsidRDefault="009B27A7" w:rsidP="009B27A7">
      <w:pPr>
        <w:spacing w:before="100" w:beforeAutospacing="1" w:after="100" w:afterAutospacing="1"/>
        <w:jc w:val="center"/>
        <w:rPr>
          <w:rFonts w:ascii="Times New Roman" w:hAnsi="Times New Roman" w:cs="Times New Roman"/>
          <w:b/>
          <w:bCs/>
          <w:i/>
          <w:iCs/>
          <w:sz w:val="40"/>
          <w:szCs w:val="40"/>
        </w:rPr>
      </w:pPr>
      <w:r>
        <w:rPr>
          <w:rFonts w:ascii="Times New Roman" w:hAnsi="Times New Roman" w:cs="Times New Roman"/>
          <w:b/>
          <w:bCs/>
          <w:i/>
          <w:iCs/>
          <w:sz w:val="40"/>
          <w:szCs w:val="40"/>
        </w:rPr>
        <w:t>Course code:</w:t>
      </w:r>
      <w:r w:rsidRPr="00B17F26">
        <w:t xml:space="preserve"> </w:t>
      </w:r>
      <w:r>
        <w:t xml:space="preserve"> </w:t>
      </w:r>
      <w:r w:rsidRPr="00B17F26">
        <w:rPr>
          <w:rFonts w:ascii="Times New Roman" w:hAnsi="Times New Roman" w:cs="Times New Roman"/>
          <w:b/>
          <w:bCs/>
          <w:i/>
          <w:iCs/>
          <w:sz w:val="40"/>
          <w:szCs w:val="40"/>
        </w:rPr>
        <w:t>LCBB4004</w:t>
      </w:r>
    </w:p>
    <w:p w14:paraId="56EE81B2" w14:textId="308EA1BB" w:rsidR="009B27A7" w:rsidRDefault="009B27A7" w:rsidP="009B27A7">
      <w:pPr>
        <w:spacing w:before="100" w:beforeAutospacing="1" w:after="100" w:afterAutospacing="1"/>
        <w:jc w:val="center"/>
        <w:rPr>
          <w:rFonts w:ascii="Times New Roman" w:hAnsi="Times New Roman" w:cs="Times New Roman"/>
          <w:b/>
          <w:bCs/>
          <w:i/>
          <w:iCs/>
          <w:sz w:val="40"/>
          <w:szCs w:val="40"/>
        </w:rPr>
      </w:pPr>
      <w:r>
        <w:rPr>
          <w:rFonts w:ascii="Times New Roman" w:hAnsi="Times New Roman" w:cs="Times New Roman"/>
          <w:b/>
          <w:bCs/>
          <w:i/>
          <w:iCs/>
          <w:sz w:val="40"/>
          <w:szCs w:val="40"/>
        </w:rPr>
        <w:t>Course name:</w:t>
      </w:r>
      <w:r w:rsidRPr="00E765CE">
        <w:t xml:space="preserve"> </w:t>
      </w:r>
      <w:r w:rsidRPr="00E765CE">
        <w:rPr>
          <w:rFonts w:ascii="Times New Roman" w:hAnsi="Times New Roman" w:cs="Times New Roman"/>
          <w:b/>
          <w:bCs/>
          <w:i/>
          <w:iCs/>
          <w:sz w:val="40"/>
          <w:szCs w:val="40"/>
        </w:rPr>
        <w:t>Marketing Fundamentals</w:t>
      </w:r>
    </w:p>
    <w:p w14:paraId="6ADF622A" w14:textId="77777777" w:rsidR="009B27A7" w:rsidRDefault="009B27A7" w:rsidP="009B27A7">
      <w:pPr>
        <w:spacing w:before="100" w:beforeAutospacing="1" w:after="100" w:afterAutospacing="1"/>
        <w:jc w:val="center"/>
        <w:rPr>
          <w:rFonts w:ascii="Times New Roman" w:hAnsi="Times New Roman" w:cs="Times New Roman"/>
          <w:b/>
          <w:bCs/>
          <w:i/>
          <w:iCs/>
          <w:sz w:val="40"/>
          <w:szCs w:val="40"/>
        </w:rPr>
      </w:pPr>
    </w:p>
    <w:p w14:paraId="16F264EE" w14:textId="7DBFF625" w:rsidR="009B27A7" w:rsidRDefault="009B27A7" w:rsidP="009B27A7">
      <w:pPr>
        <w:spacing w:before="100" w:beforeAutospacing="1" w:after="100" w:afterAutospacing="1"/>
        <w:jc w:val="center"/>
        <w:rPr>
          <w:rFonts w:ascii="Times New Roman" w:hAnsi="Times New Roman" w:cs="Times New Roman"/>
          <w:b/>
          <w:bCs/>
          <w:i/>
          <w:iCs/>
          <w:sz w:val="40"/>
          <w:szCs w:val="40"/>
        </w:rPr>
      </w:pPr>
      <w:r w:rsidRPr="00D222DD">
        <w:rPr>
          <w:rFonts w:ascii="Times New Roman" w:hAnsi="Times New Roman" w:cs="Times New Roman"/>
          <w:b/>
          <w:bCs/>
          <w:i/>
          <w:iCs/>
          <w:sz w:val="40"/>
          <w:szCs w:val="40"/>
        </w:rPr>
        <w:t xml:space="preserve">Assessment </w:t>
      </w:r>
      <w:r>
        <w:rPr>
          <w:rFonts w:ascii="Times New Roman" w:hAnsi="Times New Roman" w:cs="Times New Roman"/>
          <w:b/>
          <w:bCs/>
          <w:i/>
          <w:iCs/>
          <w:sz w:val="40"/>
          <w:szCs w:val="40"/>
        </w:rPr>
        <w:t>2</w:t>
      </w:r>
    </w:p>
    <w:p w14:paraId="4852EF0A" w14:textId="77777777" w:rsidR="007351AD" w:rsidRDefault="007351AD" w:rsidP="009B27A7">
      <w:pPr>
        <w:spacing w:before="100" w:beforeAutospacing="1" w:after="100" w:afterAutospacing="1"/>
        <w:jc w:val="center"/>
        <w:rPr>
          <w:rFonts w:ascii="Times New Roman" w:hAnsi="Times New Roman" w:cs="Times New Roman"/>
          <w:b/>
          <w:bCs/>
          <w:i/>
          <w:iCs/>
          <w:sz w:val="40"/>
          <w:szCs w:val="40"/>
        </w:rPr>
      </w:pPr>
    </w:p>
    <w:p w14:paraId="72EAB0D4" w14:textId="5983ADEB" w:rsidR="009B27A7" w:rsidRDefault="00BB4A9A" w:rsidP="009B27A7">
      <w:pPr>
        <w:spacing w:before="100" w:beforeAutospacing="1" w:after="100" w:afterAutospacing="1"/>
        <w:jc w:val="center"/>
        <w:rPr>
          <w:rFonts w:ascii="Times New Roman" w:hAnsi="Times New Roman" w:cs="Times New Roman"/>
          <w:b/>
          <w:bCs/>
          <w:i/>
          <w:iCs/>
          <w:sz w:val="40"/>
          <w:szCs w:val="40"/>
        </w:rPr>
      </w:pPr>
      <w:bookmarkStart w:id="0" w:name="_Hlk70031165"/>
      <w:r>
        <w:rPr>
          <w:rFonts w:ascii="Times New Roman" w:hAnsi="Times New Roman" w:cs="Times New Roman"/>
          <w:b/>
          <w:bCs/>
          <w:i/>
          <w:iCs/>
          <w:sz w:val="40"/>
          <w:szCs w:val="40"/>
        </w:rPr>
        <w:t xml:space="preserve">The role of marketing in </w:t>
      </w:r>
      <w:r w:rsidR="007A65E6">
        <w:rPr>
          <w:rFonts w:ascii="Times New Roman" w:hAnsi="Times New Roman" w:cs="Times New Roman"/>
          <w:b/>
          <w:bCs/>
          <w:i/>
          <w:iCs/>
          <w:sz w:val="40"/>
          <w:szCs w:val="40"/>
        </w:rPr>
        <w:t>creating</w:t>
      </w:r>
      <w:r>
        <w:rPr>
          <w:rFonts w:ascii="Times New Roman" w:hAnsi="Times New Roman" w:cs="Times New Roman"/>
          <w:b/>
          <w:bCs/>
          <w:i/>
          <w:iCs/>
          <w:sz w:val="40"/>
          <w:szCs w:val="40"/>
        </w:rPr>
        <w:t xml:space="preserve"> value for customers </w:t>
      </w:r>
    </w:p>
    <w:p w14:paraId="2BB3F441" w14:textId="6FF0A391" w:rsidR="007A65E6" w:rsidRDefault="007A65E6" w:rsidP="009B27A7">
      <w:pPr>
        <w:spacing w:before="100" w:beforeAutospacing="1" w:after="100" w:afterAutospacing="1"/>
        <w:jc w:val="center"/>
        <w:rPr>
          <w:rFonts w:ascii="Times New Roman" w:hAnsi="Times New Roman" w:cs="Times New Roman"/>
          <w:b/>
          <w:bCs/>
          <w:i/>
          <w:iCs/>
          <w:sz w:val="40"/>
          <w:szCs w:val="40"/>
        </w:rPr>
      </w:pPr>
      <w:bookmarkStart w:id="1" w:name="_Hlk70266455"/>
      <w:bookmarkEnd w:id="0"/>
      <w:r>
        <w:rPr>
          <w:rFonts w:ascii="Times New Roman" w:hAnsi="Times New Roman" w:cs="Times New Roman"/>
          <w:b/>
          <w:bCs/>
          <w:i/>
          <w:iCs/>
          <w:sz w:val="40"/>
          <w:szCs w:val="40"/>
        </w:rPr>
        <w:t>Stakeholder engagement</w:t>
      </w:r>
      <w:r w:rsidR="007351AD">
        <w:rPr>
          <w:rFonts w:ascii="Times New Roman" w:hAnsi="Times New Roman" w:cs="Times New Roman"/>
          <w:b/>
          <w:bCs/>
          <w:i/>
          <w:iCs/>
          <w:sz w:val="40"/>
          <w:szCs w:val="40"/>
        </w:rPr>
        <w:t xml:space="preserve"> and their impact on marketing activities in NEXT plc</w:t>
      </w:r>
    </w:p>
    <w:bookmarkEnd w:id="1"/>
    <w:p w14:paraId="28D06E07" w14:textId="71FBFE33" w:rsidR="009B27A7" w:rsidRDefault="009B27A7" w:rsidP="009B27A7">
      <w:pPr>
        <w:spacing w:before="100" w:beforeAutospacing="1" w:after="100" w:afterAutospacing="1"/>
        <w:rPr>
          <w:rFonts w:ascii="Times New Roman" w:hAnsi="Times New Roman" w:cs="Times New Roman"/>
          <w:b/>
          <w:bCs/>
          <w:i/>
          <w:iCs/>
          <w:sz w:val="24"/>
          <w:szCs w:val="24"/>
        </w:rPr>
      </w:pPr>
    </w:p>
    <w:p w14:paraId="7E262F0F" w14:textId="19E85D12" w:rsidR="009B27A7" w:rsidRDefault="009B27A7" w:rsidP="009B27A7">
      <w:pPr>
        <w:spacing w:before="100" w:beforeAutospacing="1" w:after="100" w:afterAutospacing="1"/>
        <w:rPr>
          <w:rFonts w:ascii="Times New Roman" w:hAnsi="Times New Roman" w:cs="Times New Roman"/>
          <w:b/>
          <w:bCs/>
          <w:i/>
          <w:iCs/>
          <w:sz w:val="24"/>
          <w:szCs w:val="24"/>
        </w:rPr>
      </w:pPr>
    </w:p>
    <w:p w14:paraId="02473084" w14:textId="77777777" w:rsidR="009B27A7" w:rsidRPr="00195458" w:rsidRDefault="009B27A7" w:rsidP="009B27A7">
      <w:pPr>
        <w:spacing w:before="100" w:beforeAutospacing="1" w:after="100" w:afterAutospacing="1"/>
        <w:rPr>
          <w:rFonts w:ascii="Times New Roman" w:hAnsi="Times New Roman" w:cs="Times New Roman"/>
          <w:b/>
          <w:bCs/>
          <w:i/>
          <w:iCs/>
          <w:sz w:val="24"/>
          <w:szCs w:val="24"/>
        </w:rPr>
      </w:pPr>
    </w:p>
    <w:p w14:paraId="5F19C6CD" w14:textId="77777777" w:rsidR="009B27A7" w:rsidRPr="008D339C" w:rsidRDefault="009B27A7" w:rsidP="009B27A7">
      <w:pPr>
        <w:spacing w:before="100" w:beforeAutospacing="1" w:after="100" w:afterAutospacing="1"/>
        <w:rPr>
          <w:b/>
          <w:bCs/>
          <w:sz w:val="40"/>
          <w:szCs w:val="40"/>
        </w:rPr>
      </w:pPr>
      <w:r>
        <w:rPr>
          <w:rFonts w:ascii="Times New Roman" w:hAnsi="Times New Roman" w:cs="Times New Roman"/>
          <w:sz w:val="40"/>
          <w:szCs w:val="40"/>
          <w:u w:val="single"/>
        </w:rPr>
        <w:t xml:space="preserve">Summited by: </w:t>
      </w:r>
      <w:r>
        <w:rPr>
          <w:rFonts w:ascii="Times New Roman" w:hAnsi="Times New Roman" w:cs="Times New Roman"/>
          <w:sz w:val="40"/>
          <w:szCs w:val="40"/>
        </w:rPr>
        <w:t xml:space="preserve">                                    </w:t>
      </w:r>
      <w:r>
        <w:rPr>
          <w:rFonts w:ascii="Times New Roman" w:hAnsi="Times New Roman" w:cs="Times New Roman"/>
          <w:sz w:val="40"/>
          <w:szCs w:val="40"/>
          <w:u w:val="single"/>
        </w:rPr>
        <w:t>Summited to:</w:t>
      </w:r>
    </w:p>
    <w:p w14:paraId="7AEC9284" w14:textId="77777777" w:rsidR="009B27A7" w:rsidRDefault="009B27A7" w:rsidP="009B27A7">
      <w:pPr>
        <w:spacing w:before="100" w:beforeAutospacing="1" w:after="100" w:afterAutospacing="1"/>
        <w:rPr>
          <w:rFonts w:ascii="Times New Roman" w:hAnsi="Times New Roman" w:cs="Times New Roman"/>
          <w:sz w:val="40"/>
          <w:szCs w:val="40"/>
        </w:rPr>
      </w:pPr>
      <w:r>
        <w:rPr>
          <w:rFonts w:ascii="Times New Roman" w:hAnsi="Times New Roman" w:cs="Times New Roman"/>
          <w:sz w:val="36"/>
          <w:szCs w:val="36"/>
        </w:rPr>
        <w:t>Sebastian Gabriel Boncu</w:t>
      </w:r>
      <w:r>
        <w:rPr>
          <w:rFonts w:ascii="Times New Roman" w:hAnsi="Times New Roman" w:cs="Times New Roman"/>
          <w:sz w:val="40"/>
          <w:szCs w:val="40"/>
        </w:rPr>
        <w:t xml:space="preserve">          </w:t>
      </w:r>
      <w:r>
        <w:rPr>
          <w:rFonts w:ascii="Times New Roman" w:hAnsi="Times New Roman" w:cs="Times New Roman"/>
          <w:sz w:val="36"/>
          <w:szCs w:val="36"/>
        </w:rPr>
        <w:t xml:space="preserve">Lecturer: </w:t>
      </w:r>
      <w:r w:rsidRPr="0041555E">
        <w:rPr>
          <w:rFonts w:ascii="Times New Roman" w:hAnsi="Times New Roman" w:cs="Times New Roman"/>
          <w:sz w:val="36"/>
          <w:szCs w:val="36"/>
        </w:rPr>
        <w:t>Tushara Balendran</w:t>
      </w:r>
    </w:p>
    <w:p w14:paraId="60BDCF4E" w14:textId="77777777" w:rsidR="009B27A7" w:rsidRDefault="009B27A7" w:rsidP="009B27A7">
      <w:pPr>
        <w:spacing w:before="100" w:beforeAutospacing="1" w:after="100" w:afterAutospacing="1"/>
        <w:rPr>
          <w:rFonts w:ascii="Times New Roman" w:hAnsi="Times New Roman" w:cs="Times New Roman"/>
          <w:sz w:val="36"/>
          <w:szCs w:val="36"/>
        </w:rPr>
      </w:pPr>
      <w:r>
        <w:rPr>
          <w:rFonts w:ascii="Times New Roman" w:hAnsi="Times New Roman" w:cs="Times New Roman"/>
          <w:sz w:val="36"/>
          <w:szCs w:val="36"/>
          <w:u w:val="single"/>
        </w:rPr>
        <w:t>Student number:</w:t>
      </w:r>
      <w:r>
        <w:rPr>
          <w:rFonts w:ascii="Times New Roman" w:hAnsi="Times New Roman" w:cs="Times New Roman"/>
          <w:sz w:val="36"/>
          <w:szCs w:val="36"/>
        </w:rPr>
        <w:t xml:space="preserve"> 2011090</w:t>
      </w:r>
    </w:p>
    <w:p w14:paraId="5A63EEC6" w14:textId="0EBA27E3" w:rsidR="005811B1" w:rsidRDefault="005811B1"/>
    <w:p w14:paraId="1698E9D6" w14:textId="77777777" w:rsidR="008D1A5E" w:rsidRDefault="008D1A5E">
      <w:pPr>
        <w:rPr>
          <w:rFonts w:ascii="Times New Roman" w:hAnsi="Times New Roman" w:cs="Times New Roman"/>
          <w:b/>
          <w:bCs/>
          <w:sz w:val="28"/>
          <w:szCs w:val="28"/>
        </w:rPr>
      </w:pPr>
    </w:p>
    <w:p w14:paraId="4301AD40" w14:textId="163E4FF8" w:rsidR="005811B1" w:rsidRDefault="005811B1" w:rsidP="005811B1">
      <w:pPr>
        <w:jc w:val="center"/>
        <w:rPr>
          <w:rFonts w:ascii="Times New Roman" w:hAnsi="Times New Roman" w:cs="Times New Roman"/>
          <w:b/>
          <w:bCs/>
          <w:sz w:val="28"/>
          <w:szCs w:val="28"/>
        </w:rPr>
      </w:pPr>
      <w:r w:rsidRPr="005811B1">
        <w:rPr>
          <w:rFonts w:ascii="Times New Roman" w:hAnsi="Times New Roman" w:cs="Times New Roman"/>
          <w:b/>
          <w:bCs/>
          <w:sz w:val="28"/>
          <w:szCs w:val="28"/>
        </w:rPr>
        <w:lastRenderedPageBreak/>
        <w:t>The role of marketing in creating value for customers</w:t>
      </w:r>
      <w:r>
        <w:rPr>
          <w:rFonts w:ascii="Times New Roman" w:hAnsi="Times New Roman" w:cs="Times New Roman"/>
          <w:b/>
          <w:bCs/>
          <w:sz w:val="28"/>
          <w:szCs w:val="28"/>
        </w:rPr>
        <w:t xml:space="preserve"> in NEXT plc company</w:t>
      </w:r>
    </w:p>
    <w:p w14:paraId="6F8EA16D" w14:textId="4DD3C59D" w:rsidR="005811B1" w:rsidRDefault="005811B1" w:rsidP="005811B1">
      <w:pPr>
        <w:rPr>
          <w:rFonts w:ascii="Times New Roman" w:hAnsi="Times New Roman" w:cs="Times New Roman"/>
          <w:b/>
          <w:bCs/>
          <w:sz w:val="28"/>
          <w:szCs w:val="28"/>
        </w:rPr>
      </w:pPr>
    </w:p>
    <w:p w14:paraId="5050EAFB" w14:textId="4B537BF2" w:rsidR="005811B1" w:rsidRDefault="005811B1" w:rsidP="005811B1">
      <w:pPr>
        <w:rPr>
          <w:rFonts w:ascii="Times New Roman" w:hAnsi="Times New Roman" w:cs="Times New Roman"/>
          <w:b/>
          <w:bCs/>
          <w:sz w:val="28"/>
          <w:szCs w:val="28"/>
        </w:rPr>
      </w:pPr>
    </w:p>
    <w:p w14:paraId="04C29877" w14:textId="77777777" w:rsidR="00D5775E" w:rsidRDefault="006B362B" w:rsidP="00DA5280">
      <w:pPr>
        <w:rPr>
          <w:rFonts w:ascii="Times New Roman" w:hAnsi="Times New Roman" w:cs="Times New Roman"/>
          <w:sz w:val="24"/>
          <w:szCs w:val="24"/>
        </w:rPr>
      </w:pPr>
      <w:r w:rsidRPr="006B362B">
        <w:rPr>
          <w:rFonts w:ascii="Times New Roman" w:hAnsi="Times New Roman" w:cs="Times New Roman"/>
          <w:sz w:val="24"/>
          <w:szCs w:val="24"/>
        </w:rPr>
        <w:t xml:space="preserve">A </w:t>
      </w:r>
      <w:r w:rsidRPr="00E2318B">
        <w:rPr>
          <w:rFonts w:ascii="Times New Roman" w:hAnsi="Times New Roman" w:cs="Times New Roman"/>
          <w:sz w:val="24"/>
          <w:szCs w:val="24"/>
          <w:highlight w:val="yellow"/>
        </w:rPr>
        <w:t>marketing concept</w:t>
      </w:r>
      <w:r w:rsidRPr="006B362B">
        <w:rPr>
          <w:rFonts w:ascii="Times New Roman" w:hAnsi="Times New Roman" w:cs="Times New Roman"/>
          <w:sz w:val="24"/>
          <w:szCs w:val="24"/>
        </w:rPr>
        <w:t xml:space="preserve"> is a theory that promote the creation of goods focused on the desires and wishes of the consumer. This hypothesis claims that good products and services ultimately have what the consumer needs.</w:t>
      </w:r>
      <w:r w:rsidR="00DA5280" w:rsidRPr="00DA5280">
        <w:t xml:space="preserve"> </w:t>
      </w:r>
      <w:r w:rsidR="00DA5280" w:rsidRPr="00DA5280">
        <w:rPr>
          <w:rFonts w:ascii="Times New Roman" w:hAnsi="Times New Roman" w:cs="Times New Roman"/>
          <w:sz w:val="24"/>
          <w:szCs w:val="24"/>
        </w:rPr>
        <w:t>For a few years now, the business community has broadly embraced this idea and it appears like it does not exist any other way. However, it was not the prevalent definition a few decades back. Instead, businesses became far more concerned with the inexpensive and massive production that was part of the mentality and history of the Industrial Revolution.</w:t>
      </w:r>
    </w:p>
    <w:p w14:paraId="5CC6C7CE" w14:textId="0CDE517C" w:rsidR="005811B1" w:rsidRDefault="00DA5280" w:rsidP="00950D8A">
      <w:pPr>
        <w:rPr>
          <w:rFonts w:ascii="Times New Roman" w:hAnsi="Times New Roman" w:cs="Times New Roman"/>
          <w:sz w:val="24"/>
          <w:szCs w:val="24"/>
        </w:rPr>
      </w:pPr>
      <w:r w:rsidRPr="00DA5280">
        <w:rPr>
          <w:rFonts w:ascii="Times New Roman" w:hAnsi="Times New Roman" w:cs="Times New Roman"/>
          <w:sz w:val="24"/>
          <w:szCs w:val="24"/>
        </w:rPr>
        <w:t xml:space="preserve">Then, thanks to a more advanced stage of mass production euphoria, the theory of industry and products growth </w:t>
      </w:r>
      <w:r w:rsidR="00D5775E" w:rsidRPr="00DA5280">
        <w:rPr>
          <w:rFonts w:ascii="Times New Roman" w:hAnsi="Times New Roman" w:cs="Times New Roman"/>
          <w:sz w:val="24"/>
          <w:szCs w:val="24"/>
        </w:rPr>
        <w:t>changed</w:t>
      </w:r>
      <w:r w:rsidRPr="00DA5280">
        <w:rPr>
          <w:rFonts w:ascii="Times New Roman" w:hAnsi="Times New Roman" w:cs="Times New Roman"/>
          <w:sz w:val="24"/>
          <w:szCs w:val="24"/>
        </w:rPr>
        <w:t xml:space="preserve"> slightly. At present, several firms produced goods increasingly quickly, but in all situations the demand did not respond positively.</w:t>
      </w:r>
      <w:r w:rsidR="00950D8A" w:rsidRPr="00950D8A">
        <w:t xml:space="preserve"> </w:t>
      </w:r>
      <w:r w:rsidR="00950D8A" w:rsidRPr="00950D8A">
        <w:rPr>
          <w:rFonts w:ascii="Times New Roman" w:hAnsi="Times New Roman" w:cs="Times New Roman"/>
          <w:sz w:val="24"/>
          <w:szCs w:val="24"/>
        </w:rPr>
        <w:t xml:space="preserve">This developed an emphasis on revenue, where firms invested </w:t>
      </w:r>
      <w:r w:rsidR="00BC778D" w:rsidRPr="00950D8A">
        <w:rPr>
          <w:rFonts w:ascii="Times New Roman" w:hAnsi="Times New Roman" w:cs="Times New Roman"/>
          <w:sz w:val="24"/>
          <w:szCs w:val="24"/>
        </w:rPr>
        <w:t>much</w:t>
      </w:r>
      <w:r w:rsidR="00950D8A" w:rsidRPr="00950D8A">
        <w:rPr>
          <w:rFonts w:ascii="Times New Roman" w:hAnsi="Times New Roman" w:cs="Times New Roman"/>
          <w:sz w:val="24"/>
          <w:szCs w:val="24"/>
        </w:rPr>
        <w:t xml:space="preserve"> money into advertising their goods so as to gain a larger market </w:t>
      </w:r>
      <w:r w:rsidR="00BC778D" w:rsidRPr="00950D8A">
        <w:rPr>
          <w:rFonts w:ascii="Times New Roman" w:hAnsi="Times New Roman" w:cs="Times New Roman"/>
          <w:sz w:val="24"/>
          <w:szCs w:val="24"/>
        </w:rPr>
        <w:t>share. Finally</w:t>
      </w:r>
      <w:r w:rsidR="00950D8A" w:rsidRPr="00950D8A">
        <w:rPr>
          <w:rFonts w:ascii="Times New Roman" w:hAnsi="Times New Roman" w:cs="Times New Roman"/>
          <w:sz w:val="24"/>
          <w:szCs w:val="24"/>
        </w:rPr>
        <w:t xml:space="preserve">, thanks to the growing rivalry, the sales-centric system </w:t>
      </w:r>
      <w:r w:rsidR="00BC778D" w:rsidRPr="00950D8A">
        <w:rPr>
          <w:rFonts w:ascii="Times New Roman" w:hAnsi="Times New Roman" w:cs="Times New Roman"/>
          <w:sz w:val="24"/>
          <w:szCs w:val="24"/>
        </w:rPr>
        <w:t>expanded,</w:t>
      </w:r>
      <w:r w:rsidR="00950D8A" w:rsidRPr="00950D8A">
        <w:rPr>
          <w:rFonts w:ascii="Times New Roman" w:hAnsi="Times New Roman" w:cs="Times New Roman"/>
          <w:sz w:val="24"/>
          <w:szCs w:val="24"/>
        </w:rPr>
        <w:t xml:space="preserve"> and marketing professionals of the new era have finally decided on a marketing focus that puts the consumer at the heart of product</w:t>
      </w:r>
      <w:r w:rsidR="00BC778D">
        <w:rPr>
          <w:rFonts w:ascii="Times New Roman" w:hAnsi="Times New Roman" w:cs="Times New Roman"/>
          <w:sz w:val="24"/>
          <w:szCs w:val="24"/>
        </w:rPr>
        <w:t xml:space="preserve"> and</w:t>
      </w:r>
      <w:r w:rsidR="00950D8A" w:rsidRPr="00950D8A">
        <w:rPr>
          <w:rFonts w:ascii="Times New Roman" w:hAnsi="Times New Roman" w:cs="Times New Roman"/>
          <w:sz w:val="24"/>
          <w:szCs w:val="24"/>
        </w:rPr>
        <w:t xml:space="preserve"> production choices. This theory encourages companies to concentrate on the creation of methods and objects that meet current customer desires.</w:t>
      </w:r>
    </w:p>
    <w:p w14:paraId="47E8C7CE" w14:textId="546BD959" w:rsidR="005F6E8E" w:rsidRDefault="005F6E8E" w:rsidP="00950D8A">
      <w:pPr>
        <w:rPr>
          <w:rFonts w:ascii="Times New Roman" w:hAnsi="Times New Roman" w:cs="Times New Roman"/>
          <w:sz w:val="24"/>
          <w:szCs w:val="24"/>
        </w:rPr>
      </w:pPr>
      <w:r>
        <w:rPr>
          <w:rFonts w:ascii="Times New Roman" w:hAnsi="Times New Roman" w:cs="Times New Roman"/>
          <w:sz w:val="24"/>
          <w:szCs w:val="24"/>
        </w:rPr>
        <w:t xml:space="preserve">NEXT plc </w:t>
      </w:r>
      <w:r w:rsidR="008B08ED">
        <w:rPr>
          <w:rFonts w:ascii="Times New Roman" w:hAnsi="Times New Roman" w:cs="Times New Roman"/>
          <w:sz w:val="24"/>
          <w:szCs w:val="24"/>
        </w:rPr>
        <w:t xml:space="preserve">is practising this concept </w:t>
      </w:r>
      <w:r w:rsidR="00826B31">
        <w:rPr>
          <w:rFonts w:ascii="Times New Roman" w:hAnsi="Times New Roman" w:cs="Times New Roman"/>
          <w:sz w:val="24"/>
          <w:szCs w:val="24"/>
        </w:rPr>
        <w:t xml:space="preserve">by </w:t>
      </w:r>
      <w:r w:rsidR="00BF6316">
        <w:rPr>
          <w:rFonts w:ascii="Times New Roman" w:hAnsi="Times New Roman" w:cs="Times New Roman"/>
          <w:sz w:val="24"/>
          <w:szCs w:val="24"/>
        </w:rPr>
        <w:t xml:space="preserve">using </w:t>
      </w:r>
      <w:r w:rsidR="00BF6316" w:rsidRPr="00826B31">
        <w:rPr>
          <w:rFonts w:ascii="Times New Roman" w:hAnsi="Times New Roman" w:cs="Times New Roman"/>
          <w:sz w:val="24"/>
          <w:szCs w:val="24"/>
        </w:rPr>
        <w:t>virtual</w:t>
      </w:r>
      <w:r w:rsidR="00826B31" w:rsidRPr="00826B31">
        <w:rPr>
          <w:rFonts w:ascii="Times New Roman" w:hAnsi="Times New Roman" w:cs="Times New Roman"/>
          <w:sz w:val="24"/>
          <w:szCs w:val="24"/>
        </w:rPr>
        <w:t xml:space="preserve"> fitting rooms in their in-store retail shops. Virtual fitting rooms can improve the shopping experience for co</w:t>
      </w:r>
      <w:r w:rsidR="00BF6316">
        <w:rPr>
          <w:rFonts w:ascii="Times New Roman" w:hAnsi="Times New Roman" w:cs="Times New Roman"/>
          <w:sz w:val="24"/>
          <w:szCs w:val="24"/>
        </w:rPr>
        <w:t>stumers</w:t>
      </w:r>
      <w:r w:rsidR="00826B31" w:rsidRPr="00826B31">
        <w:rPr>
          <w:rFonts w:ascii="Times New Roman" w:hAnsi="Times New Roman" w:cs="Times New Roman"/>
          <w:sz w:val="24"/>
          <w:szCs w:val="24"/>
        </w:rPr>
        <w:t>. This room allows the customer</w:t>
      </w:r>
      <w:r w:rsidR="00BF6316">
        <w:rPr>
          <w:rFonts w:ascii="Times New Roman" w:hAnsi="Times New Roman" w:cs="Times New Roman"/>
          <w:sz w:val="24"/>
          <w:szCs w:val="24"/>
        </w:rPr>
        <w:t xml:space="preserve"> to try products</w:t>
      </w:r>
      <w:r w:rsidR="00826B31" w:rsidRPr="00826B31">
        <w:rPr>
          <w:rFonts w:ascii="Times New Roman" w:hAnsi="Times New Roman" w:cs="Times New Roman"/>
          <w:sz w:val="24"/>
          <w:szCs w:val="24"/>
        </w:rPr>
        <w:t xml:space="preserve"> without having to remove a piece of clothing from the shelf. The buyer has to use hand signals to manage the user interface to pick one clothing piece. The simulated fitting room can also be used in e-commerce</w:t>
      </w:r>
      <w:r w:rsidR="00BF6316">
        <w:rPr>
          <w:rFonts w:ascii="Times New Roman" w:hAnsi="Times New Roman" w:cs="Times New Roman"/>
          <w:sz w:val="24"/>
          <w:szCs w:val="24"/>
        </w:rPr>
        <w:t xml:space="preserve"> as well, so</w:t>
      </w:r>
      <w:r w:rsidR="00826B31" w:rsidRPr="00826B31">
        <w:rPr>
          <w:rFonts w:ascii="Times New Roman" w:hAnsi="Times New Roman" w:cs="Times New Roman"/>
          <w:sz w:val="24"/>
          <w:szCs w:val="24"/>
        </w:rPr>
        <w:t xml:space="preserve"> plc NEXT will use both online and offline interactive fitting space.</w:t>
      </w:r>
      <w:r w:rsidR="00F8328C" w:rsidRPr="00F8328C">
        <w:t xml:space="preserve"> </w:t>
      </w:r>
      <w:r w:rsidR="00F8328C" w:rsidRPr="00F8328C">
        <w:rPr>
          <w:rFonts w:ascii="Times New Roman" w:hAnsi="Times New Roman" w:cs="Times New Roman"/>
          <w:sz w:val="24"/>
          <w:szCs w:val="24"/>
        </w:rPr>
        <w:t xml:space="preserve">Another marketing </w:t>
      </w:r>
      <w:r w:rsidR="006637D7">
        <w:rPr>
          <w:rFonts w:ascii="Times New Roman" w:hAnsi="Times New Roman" w:cs="Times New Roman"/>
          <w:sz w:val="24"/>
          <w:szCs w:val="24"/>
        </w:rPr>
        <w:t>concept</w:t>
      </w:r>
      <w:r w:rsidR="00F8328C" w:rsidRPr="00F8328C">
        <w:rPr>
          <w:rFonts w:ascii="Times New Roman" w:hAnsi="Times New Roman" w:cs="Times New Roman"/>
          <w:sz w:val="24"/>
          <w:szCs w:val="24"/>
        </w:rPr>
        <w:t xml:space="preserve"> that NEXT plc could use is channel expansion by </w:t>
      </w:r>
      <w:r w:rsidR="00286CB9" w:rsidRPr="00F8328C">
        <w:rPr>
          <w:rFonts w:ascii="Times New Roman" w:hAnsi="Times New Roman" w:cs="Times New Roman"/>
          <w:sz w:val="24"/>
          <w:szCs w:val="24"/>
        </w:rPr>
        <w:t>Omnichannel</w:t>
      </w:r>
      <w:r w:rsidR="00F8328C" w:rsidRPr="00F8328C">
        <w:rPr>
          <w:rFonts w:ascii="Times New Roman" w:hAnsi="Times New Roman" w:cs="Times New Roman"/>
          <w:sz w:val="24"/>
          <w:szCs w:val="24"/>
        </w:rPr>
        <w:t xml:space="preserve"> retailing. Customers can make purchases from </w:t>
      </w:r>
      <w:r w:rsidR="00286CB9">
        <w:rPr>
          <w:rFonts w:ascii="Times New Roman" w:hAnsi="Times New Roman" w:cs="Times New Roman"/>
          <w:sz w:val="24"/>
          <w:szCs w:val="24"/>
        </w:rPr>
        <w:t>O</w:t>
      </w:r>
      <w:r w:rsidR="00286CB9" w:rsidRPr="00F8328C">
        <w:rPr>
          <w:rFonts w:ascii="Times New Roman" w:hAnsi="Times New Roman" w:cs="Times New Roman"/>
          <w:sz w:val="24"/>
          <w:szCs w:val="24"/>
        </w:rPr>
        <w:t>mnichannel</w:t>
      </w:r>
      <w:r w:rsidR="00F8328C" w:rsidRPr="00F8328C">
        <w:rPr>
          <w:rFonts w:ascii="Times New Roman" w:hAnsi="Times New Roman" w:cs="Times New Roman"/>
          <w:sz w:val="24"/>
          <w:szCs w:val="24"/>
        </w:rPr>
        <w:t xml:space="preserve"> using a variety of applications and locations. Consumers will be more pleased with the quality and will be more faithful to the company if they will fulfil their shopping needs.</w:t>
      </w:r>
    </w:p>
    <w:p w14:paraId="5DCE8629" w14:textId="57C6FEA1" w:rsidR="00914226" w:rsidRDefault="00914226" w:rsidP="00950D8A">
      <w:pPr>
        <w:rPr>
          <w:rFonts w:ascii="Times New Roman" w:hAnsi="Times New Roman" w:cs="Times New Roman"/>
          <w:sz w:val="24"/>
          <w:szCs w:val="24"/>
        </w:rPr>
      </w:pPr>
      <w:r w:rsidRPr="00914226">
        <w:rPr>
          <w:rFonts w:ascii="Times New Roman" w:hAnsi="Times New Roman" w:cs="Times New Roman"/>
          <w:sz w:val="24"/>
          <w:szCs w:val="24"/>
        </w:rPr>
        <w:t>NEXT will be able to raise brand recognition and product range by using all distribution outlets, as well as increase online revenue, by providing an online presence. The brand's multichannel reach would boost in-store revenue as well. Furthermore, the brand recognition that will be built among consumers through the company's website will have a positive impact on the company's growth through all platforms, not just the online platform. To maximise customer loyalty, the organisation must ensure that the total inventory is available in all channels when implementing this approach.</w:t>
      </w:r>
    </w:p>
    <w:p w14:paraId="0A65F568" w14:textId="5BF5324D" w:rsidR="009059EC" w:rsidRDefault="00E25667" w:rsidP="009059EC">
      <w:pPr>
        <w:rPr>
          <w:rFonts w:ascii="Times New Roman" w:hAnsi="Times New Roman" w:cs="Times New Roman"/>
          <w:sz w:val="24"/>
          <w:szCs w:val="24"/>
        </w:rPr>
      </w:pPr>
      <w:r>
        <w:rPr>
          <w:rFonts w:ascii="Times New Roman" w:hAnsi="Times New Roman" w:cs="Times New Roman"/>
          <w:sz w:val="24"/>
          <w:szCs w:val="24"/>
        </w:rPr>
        <w:t xml:space="preserve">As a </w:t>
      </w:r>
      <w:r w:rsidR="006A735D">
        <w:rPr>
          <w:rFonts w:ascii="Times New Roman" w:hAnsi="Times New Roman" w:cs="Times New Roman"/>
          <w:sz w:val="24"/>
          <w:szCs w:val="24"/>
        </w:rPr>
        <w:t>result,</w:t>
      </w:r>
      <w:r>
        <w:rPr>
          <w:rFonts w:ascii="Times New Roman" w:hAnsi="Times New Roman" w:cs="Times New Roman"/>
          <w:sz w:val="24"/>
          <w:szCs w:val="24"/>
        </w:rPr>
        <w:t xml:space="preserve"> </w:t>
      </w:r>
      <w:r w:rsidR="00C739A6">
        <w:rPr>
          <w:rFonts w:ascii="Times New Roman" w:hAnsi="Times New Roman" w:cs="Times New Roman"/>
          <w:sz w:val="24"/>
          <w:szCs w:val="24"/>
        </w:rPr>
        <w:t>there are</w:t>
      </w:r>
      <w:r>
        <w:rPr>
          <w:rFonts w:ascii="Times New Roman" w:hAnsi="Times New Roman" w:cs="Times New Roman"/>
          <w:sz w:val="24"/>
          <w:szCs w:val="24"/>
        </w:rPr>
        <w:t xml:space="preserve"> some advantages </w:t>
      </w:r>
      <w:r w:rsidR="00C739A6">
        <w:rPr>
          <w:rFonts w:ascii="Times New Roman" w:hAnsi="Times New Roman" w:cs="Times New Roman"/>
          <w:sz w:val="24"/>
          <w:szCs w:val="24"/>
        </w:rPr>
        <w:t>of market to the consumers such as:</w:t>
      </w:r>
      <w:r w:rsidR="00964A55">
        <w:rPr>
          <w:rFonts w:ascii="Times New Roman" w:hAnsi="Times New Roman" w:cs="Times New Roman"/>
          <w:sz w:val="24"/>
          <w:szCs w:val="24"/>
        </w:rPr>
        <w:t xml:space="preserve"> keeping customers up to date,</w:t>
      </w:r>
      <w:r w:rsidR="00447B7F">
        <w:rPr>
          <w:rFonts w:ascii="Times New Roman" w:hAnsi="Times New Roman" w:cs="Times New Roman"/>
          <w:sz w:val="24"/>
          <w:szCs w:val="24"/>
        </w:rPr>
        <w:t xml:space="preserve"> it provides simplicity and fast support for customers</w:t>
      </w:r>
      <w:r w:rsidR="009059EC">
        <w:rPr>
          <w:rFonts w:ascii="Times New Roman" w:hAnsi="Times New Roman" w:cs="Times New Roman"/>
          <w:sz w:val="24"/>
          <w:szCs w:val="24"/>
        </w:rPr>
        <w:t>, i</w:t>
      </w:r>
      <w:r w:rsidR="009059EC" w:rsidRPr="009059EC">
        <w:rPr>
          <w:rFonts w:ascii="Times New Roman" w:hAnsi="Times New Roman" w:cs="Times New Roman"/>
          <w:sz w:val="24"/>
          <w:szCs w:val="24"/>
        </w:rPr>
        <w:t>t contributes to the development of a stronger relationship</w:t>
      </w:r>
      <w:r w:rsidR="006A735D">
        <w:rPr>
          <w:rFonts w:ascii="Times New Roman" w:hAnsi="Times New Roman" w:cs="Times New Roman"/>
          <w:sz w:val="24"/>
          <w:szCs w:val="24"/>
        </w:rPr>
        <w:t xml:space="preserve"> between the company and the customers, </w:t>
      </w:r>
      <w:r w:rsidR="006A735D" w:rsidRPr="009059EC">
        <w:rPr>
          <w:rFonts w:ascii="Times New Roman" w:hAnsi="Times New Roman" w:cs="Times New Roman"/>
          <w:sz w:val="24"/>
          <w:szCs w:val="24"/>
        </w:rPr>
        <w:t>it</w:t>
      </w:r>
      <w:r w:rsidR="009059EC" w:rsidRPr="009059EC">
        <w:rPr>
          <w:rFonts w:ascii="Times New Roman" w:hAnsi="Times New Roman" w:cs="Times New Roman"/>
          <w:sz w:val="24"/>
          <w:szCs w:val="24"/>
        </w:rPr>
        <w:t xml:space="preserve"> provides a more customised </w:t>
      </w:r>
      <w:r w:rsidR="006A735D" w:rsidRPr="009059EC">
        <w:rPr>
          <w:rFonts w:ascii="Times New Roman" w:hAnsi="Times New Roman" w:cs="Times New Roman"/>
          <w:sz w:val="24"/>
          <w:szCs w:val="24"/>
        </w:rPr>
        <w:t>experience,</w:t>
      </w:r>
      <w:r w:rsidR="006A735D">
        <w:rPr>
          <w:rFonts w:ascii="Times New Roman" w:hAnsi="Times New Roman" w:cs="Times New Roman"/>
          <w:sz w:val="24"/>
          <w:szCs w:val="24"/>
        </w:rPr>
        <w:t xml:space="preserve"> and i</w:t>
      </w:r>
      <w:r w:rsidR="009059EC" w:rsidRPr="009059EC">
        <w:rPr>
          <w:rFonts w:ascii="Times New Roman" w:hAnsi="Times New Roman" w:cs="Times New Roman"/>
          <w:sz w:val="24"/>
          <w:szCs w:val="24"/>
        </w:rPr>
        <w:t>t enables comparison shopping</w:t>
      </w:r>
      <w:r w:rsidR="006A735D">
        <w:rPr>
          <w:rFonts w:ascii="Times New Roman" w:hAnsi="Times New Roman" w:cs="Times New Roman"/>
          <w:sz w:val="24"/>
          <w:szCs w:val="24"/>
        </w:rPr>
        <w:t>.</w:t>
      </w:r>
    </w:p>
    <w:p w14:paraId="6897AE07" w14:textId="1DFC3EA0" w:rsidR="007E3DBE" w:rsidRDefault="007E3DBE" w:rsidP="009059EC">
      <w:pPr>
        <w:rPr>
          <w:rFonts w:ascii="Times New Roman" w:hAnsi="Times New Roman" w:cs="Times New Roman"/>
          <w:sz w:val="24"/>
          <w:szCs w:val="24"/>
        </w:rPr>
      </w:pPr>
    </w:p>
    <w:p w14:paraId="70FB522B" w14:textId="6FBA6275" w:rsidR="007E3DBE" w:rsidRDefault="007E3DBE" w:rsidP="009059EC">
      <w:pPr>
        <w:rPr>
          <w:rFonts w:ascii="Times New Roman" w:hAnsi="Times New Roman" w:cs="Times New Roman"/>
          <w:b/>
          <w:bCs/>
          <w:sz w:val="28"/>
          <w:szCs w:val="28"/>
        </w:rPr>
      </w:pPr>
      <w:r w:rsidRPr="009F0B0E">
        <w:rPr>
          <w:rFonts w:ascii="Times New Roman" w:hAnsi="Times New Roman" w:cs="Times New Roman"/>
          <w:b/>
          <w:bCs/>
          <w:sz w:val="28"/>
          <w:szCs w:val="28"/>
        </w:rPr>
        <w:lastRenderedPageBreak/>
        <w:t>About Branding</w:t>
      </w:r>
      <w:r w:rsidR="009F0B0E" w:rsidRPr="009F0B0E">
        <w:rPr>
          <w:rFonts w:ascii="Times New Roman" w:hAnsi="Times New Roman" w:cs="Times New Roman"/>
          <w:b/>
          <w:bCs/>
          <w:sz w:val="28"/>
          <w:szCs w:val="28"/>
        </w:rPr>
        <w:t>…</w:t>
      </w:r>
    </w:p>
    <w:p w14:paraId="7FDABDE8" w14:textId="3D00CB65" w:rsidR="003C0F69" w:rsidRDefault="003C0F69" w:rsidP="009059EC">
      <w:pPr>
        <w:rPr>
          <w:rFonts w:ascii="Times New Roman" w:hAnsi="Times New Roman" w:cs="Times New Roman"/>
          <w:b/>
          <w:bCs/>
          <w:sz w:val="28"/>
          <w:szCs w:val="28"/>
        </w:rPr>
      </w:pPr>
    </w:p>
    <w:p w14:paraId="70CBCD65" w14:textId="43769996" w:rsidR="00E918B8" w:rsidRDefault="003C0F69" w:rsidP="009059EC">
      <w:pPr>
        <w:rPr>
          <w:rFonts w:ascii="Times New Roman" w:hAnsi="Times New Roman" w:cs="Times New Roman"/>
          <w:sz w:val="24"/>
          <w:szCs w:val="24"/>
        </w:rPr>
      </w:pPr>
      <w:r>
        <w:rPr>
          <w:rFonts w:ascii="Times New Roman" w:hAnsi="Times New Roman" w:cs="Times New Roman"/>
          <w:sz w:val="24"/>
          <w:szCs w:val="24"/>
        </w:rPr>
        <w:t xml:space="preserve">Branding is one of the marketing </w:t>
      </w:r>
      <w:r w:rsidR="008F05C9">
        <w:rPr>
          <w:rFonts w:ascii="Times New Roman" w:hAnsi="Times New Roman" w:cs="Times New Roman"/>
          <w:sz w:val="24"/>
          <w:szCs w:val="24"/>
        </w:rPr>
        <w:t>concepts</w:t>
      </w:r>
      <w:r w:rsidR="0034169F">
        <w:rPr>
          <w:rFonts w:ascii="Times New Roman" w:hAnsi="Times New Roman" w:cs="Times New Roman"/>
          <w:sz w:val="24"/>
          <w:szCs w:val="24"/>
        </w:rPr>
        <w:t xml:space="preserve">, which is a term that defines </w:t>
      </w:r>
      <w:r w:rsidR="006A4A37">
        <w:rPr>
          <w:rFonts w:ascii="Times New Roman" w:hAnsi="Times New Roman" w:cs="Times New Roman"/>
          <w:sz w:val="24"/>
          <w:szCs w:val="24"/>
        </w:rPr>
        <w:t xml:space="preserve">a design, </w:t>
      </w:r>
      <w:r w:rsidR="00C90B87">
        <w:rPr>
          <w:rFonts w:ascii="Times New Roman" w:hAnsi="Times New Roman" w:cs="Times New Roman"/>
          <w:sz w:val="24"/>
          <w:szCs w:val="24"/>
        </w:rPr>
        <w:t>symbol,</w:t>
      </w:r>
      <w:r w:rsidR="00E918B8">
        <w:rPr>
          <w:rFonts w:ascii="Times New Roman" w:hAnsi="Times New Roman" w:cs="Times New Roman"/>
          <w:sz w:val="24"/>
          <w:szCs w:val="24"/>
        </w:rPr>
        <w:t xml:space="preserve"> name </w:t>
      </w:r>
      <w:r w:rsidR="00E918B8" w:rsidRPr="00E918B8">
        <w:rPr>
          <w:rFonts w:ascii="Times New Roman" w:hAnsi="Times New Roman" w:cs="Times New Roman"/>
          <w:sz w:val="24"/>
          <w:szCs w:val="24"/>
        </w:rPr>
        <w:t>or any other feature that identifies one seller’s good or service as distinct from those of other sellers” (American Marketing Association).</w:t>
      </w:r>
    </w:p>
    <w:p w14:paraId="3FE8A852" w14:textId="77777777" w:rsidR="001B6455" w:rsidRDefault="00BC601F">
      <w:pPr>
        <w:rPr>
          <w:rFonts w:ascii="Times New Roman" w:hAnsi="Times New Roman" w:cs="Times New Roman"/>
          <w:sz w:val="24"/>
          <w:szCs w:val="24"/>
        </w:rPr>
      </w:pPr>
      <w:r w:rsidRPr="00BC601F">
        <w:rPr>
          <w:rFonts w:ascii="Times New Roman" w:hAnsi="Times New Roman" w:cs="Times New Roman"/>
          <w:sz w:val="24"/>
          <w:szCs w:val="24"/>
        </w:rPr>
        <w:t>A brand is described as the concept or picture that people have in mind when they think about a company's particular goods, services, and activities, both practically and emotionally. As a result, it is not just the physical characteristics of a company or its product that establish a name, but also the emotions that customers generate about the company or its product. When introduced to the name, image, visual identity, or even the meaning conveyed, this mixture of physical and emotional signals is activated.</w:t>
      </w:r>
      <w:r w:rsidR="002750AD">
        <w:rPr>
          <w:rFonts w:ascii="Times New Roman" w:hAnsi="Times New Roman" w:cs="Times New Roman"/>
          <w:sz w:val="24"/>
          <w:szCs w:val="24"/>
        </w:rPr>
        <w:t xml:space="preserve"> Also, b</w:t>
      </w:r>
      <w:r w:rsidR="002750AD" w:rsidRPr="002750AD">
        <w:rPr>
          <w:rFonts w:ascii="Times New Roman" w:hAnsi="Times New Roman" w:cs="Times New Roman"/>
          <w:sz w:val="24"/>
          <w:szCs w:val="24"/>
        </w:rPr>
        <w:t>randing is the method of developing and forming a brand in the minds of customers to give value to a specific organisation, business, goods, or services. It is a technique devised by organisations to assist consumers in easily identifying and experiencing their brand, as well as giving them an incentive to select their products over the competition's, by clarifying what this specific brand is and is not.</w:t>
      </w:r>
    </w:p>
    <w:p w14:paraId="1A6F8747" w14:textId="283A1B66" w:rsidR="005811B1" w:rsidRPr="00506DEB" w:rsidRDefault="001B6455">
      <w:pPr>
        <w:rPr>
          <w:rFonts w:ascii="Times New Roman" w:hAnsi="Times New Roman" w:cs="Times New Roman"/>
          <w:sz w:val="24"/>
          <w:szCs w:val="24"/>
        </w:rPr>
      </w:pPr>
      <w:r w:rsidRPr="00506DEB">
        <w:rPr>
          <w:rFonts w:ascii="Times New Roman" w:hAnsi="Times New Roman" w:cs="Times New Roman"/>
          <w:sz w:val="24"/>
          <w:szCs w:val="24"/>
        </w:rPr>
        <w:t>There are</w:t>
      </w:r>
      <w:r w:rsidR="00584A07" w:rsidRPr="00506DEB">
        <w:rPr>
          <w:rFonts w:ascii="Times New Roman" w:hAnsi="Times New Roman" w:cs="Times New Roman"/>
          <w:sz w:val="24"/>
          <w:szCs w:val="24"/>
        </w:rPr>
        <w:t xml:space="preserve"> several advantages of branding</w:t>
      </w:r>
      <w:r w:rsidR="001F6C08" w:rsidRPr="00506DEB">
        <w:rPr>
          <w:rFonts w:ascii="Times New Roman" w:hAnsi="Times New Roman" w:cs="Times New Roman"/>
          <w:sz w:val="24"/>
          <w:szCs w:val="24"/>
        </w:rPr>
        <w:t xml:space="preserve">, that helps creating value for customers. </w:t>
      </w:r>
      <w:r w:rsidR="0019276D" w:rsidRPr="00506DEB">
        <w:rPr>
          <w:rFonts w:ascii="Times New Roman" w:hAnsi="Times New Roman" w:cs="Times New Roman"/>
          <w:sz w:val="24"/>
          <w:szCs w:val="24"/>
        </w:rPr>
        <w:t>Some of these advantages are:</w:t>
      </w:r>
    </w:p>
    <w:p w14:paraId="5839D066" w14:textId="08ECA4D4" w:rsidR="0019276D" w:rsidRPr="00506DEB" w:rsidRDefault="00C80C3D">
      <w:pPr>
        <w:rPr>
          <w:rFonts w:ascii="Times New Roman" w:hAnsi="Times New Roman" w:cs="Times New Roman"/>
          <w:sz w:val="24"/>
          <w:szCs w:val="24"/>
        </w:rPr>
      </w:pPr>
      <w:r w:rsidRPr="00506DEB">
        <w:rPr>
          <w:rFonts w:ascii="Times New Roman" w:hAnsi="Times New Roman" w:cs="Times New Roman"/>
          <w:sz w:val="24"/>
          <w:szCs w:val="24"/>
          <w:highlight w:val="yellow"/>
        </w:rPr>
        <w:t>Customer recognition</w:t>
      </w:r>
      <w:r w:rsidR="00144BB1" w:rsidRPr="00506DEB">
        <w:rPr>
          <w:rFonts w:ascii="Times New Roman" w:hAnsi="Times New Roman" w:cs="Times New Roman"/>
          <w:sz w:val="24"/>
          <w:szCs w:val="24"/>
        </w:rPr>
        <w:t>.</w:t>
      </w:r>
    </w:p>
    <w:p w14:paraId="797C1ED8" w14:textId="2EABE356" w:rsidR="00144BB1" w:rsidRPr="00506DEB" w:rsidRDefault="00401C95">
      <w:pPr>
        <w:rPr>
          <w:rFonts w:ascii="Times New Roman" w:hAnsi="Times New Roman" w:cs="Times New Roman"/>
          <w:sz w:val="24"/>
          <w:szCs w:val="24"/>
        </w:rPr>
      </w:pPr>
      <w:r w:rsidRPr="00506DEB">
        <w:rPr>
          <w:rFonts w:ascii="Times New Roman" w:hAnsi="Times New Roman" w:cs="Times New Roman"/>
          <w:sz w:val="24"/>
          <w:szCs w:val="24"/>
        </w:rPr>
        <w:t>A good brand helps to increase consumer recognition. This ensures that when a client is looking for a specific product or evaluating a firm to provide a service, they can see the company listed. Consumers are much more likely to prefer a recognisable brand over something new, even though they do not really know anything about th</w:t>
      </w:r>
      <w:r w:rsidR="0068075D" w:rsidRPr="00506DEB">
        <w:rPr>
          <w:rFonts w:ascii="Times New Roman" w:hAnsi="Times New Roman" w:cs="Times New Roman"/>
          <w:sz w:val="24"/>
          <w:szCs w:val="24"/>
        </w:rPr>
        <w:t>at company</w:t>
      </w:r>
      <w:r w:rsidRPr="00506DEB">
        <w:rPr>
          <w:rFonts w:ascii="Times New Roman" w:hAnsi="Times New Roman" w:cs="Times New Roman"/>
          <w:sz w:val="24"/>
          <w:szCs w:val="24"/>
        </w:rPr>
        <w:t xml:space="preserve"> at the </w:t>
      </w:r>
      <w:r w:rsidR="003E589B" w:rsidRPr="00506DEB">
        <w:rPr>
          <w:rFonts w:ascii="Times New Roman" w:hAnsi="Times New Roman" w:cs="Times New Roman"/>
          <w:sz w:val="24"/>
          <w:szCs w:val="24"/>
        </w:rPr>
        <w:t>beginning</w:t>
      </w:r>
      <w:r w:rsidRPr="00506DEB">
        <w:rPr>
          <w:rFonts w:ascii="Times New Roman" w:hAnsi="Times New Roman" w:cs="Times New Roman"/>
          <w:sz w:val="24"/>
          <w:szCs w:val="24"/>
        </w:rPr>
        <w:t>.</w:t>
      </w:r>
    </w:p>
    <w:p w14:paraId="54D05F35" w14:textId="5423DD98" w:rsidR="003E589B" w:rsidRPr="00506DEB" w:rsidRDefault="003E589B">
      <w:pPr>
        <w:rPr>
          <w:rFonts w:ascii="Times New Roman" w:hAnsi="Times New Roman" w:cs="Times New Roman"/>
          <w:sz w:val="24"/>
          <w:szCs w:val="24"/>
        </w:rPr>
      </w:pPr>
      <w:r w:rsidRPr="00506DEB">
        <w:rPr>
          <w:rFonts w:ascii="Times New Roman" w:hAnsi="Times New Roman" w:cs="Times New Roman"/>
          <w:sz w:val="24"/>
          <w:szCs w:val="24"/>
          <w:highlight w:val="yellow"/>
        </w:rPr>
        <w:t>Competitive edge in the market</w:t>
      </w:r>
    </w:p>
    <w:p w14:paraId="7EF8E2A3" w14:textId="647BA55D" w:rsidR="005C4088" w:rsidRDefault="005C4088">
      <w:pPr>
        <w:rPr>
          <w:rFonts w:ascii="Times New Roman" w:hAnsi="Times New Roman" w:cs="Times New Roman"/>
          <w:sz w:val="24"/>
          <w:szCs w:val="24"/>
        </w:rPr>
      </w:pPr>
      <w:r w:rsidRPr="00506DEB">
        <w:rPr>
          <w:rFonts w:ascii="Times New Roman" w:hAnsi="Times New Roman" w:cs="Times New Roman"/>
          <w:sz w:val="24"/>
          <w:szCs w:val="24"/>
        </w:rPr>
        <w:t xml:space="preserve">The </w:t>
      </w:r>
      <w:r w:rsidR="00506DEB" w:rsidRPr="00506DEB">
        <w:rPr>
          <w:rFonts w:ascii="Times New Roman" w:hAnsi="Times New Roman" w:cs="Times New Roman"/>
          <w:sz w:val="24"/>
          <w:szCs w:val="24"/>
        </w:rPr>
        <w:t>brand</w:t>
      </w:r>
      <w:r w:rsidRPr="00506DEB">
        <w:rPr>
          <w:rFonts w:ascii="Times New Roman" w:hAnsi="Times New Roman" w:cs="Times New Roman"/>
          <w:sz w:val="24"/>
          <w:szCs w:val="24"/>
        </w:rPr>
        <w:t xml:space="preserve"> is what distinguishes a business in the marketplace. When consumers understand and support a company's name, it lets the company gain a competitive advantage. The more exposure you gain and the more you develop your brand, the more your brand can elevate and become comparable with other well-known brands.</w:t>
      </w:r>
    </w:p>
    <w:p w14:paraId="7683BC58" w14:textId="762AB346" w:rsidR="004D6120" w:rsidRDefault="004D6120">
      <w:pPr>
        <w:rPr>
          <w:rFonts w:ascii="Times New Roman" w:hAnsi="Times New Roman" w:cs="Times New Roman"/>
          <w:sz w:val="24"/>
          <w:szCs w:val="24"/>
        </w:rPr>
      </w:pPr>
      <w:r w:rsidRPr="004D6120">
        <w:rPr>
          <w:rFonts w:ascii="Times New Roman" w:hAnsi="Times New Roman" w:cs="Times New Roman"/>
          <w:sz w:val="24"/>
          <w:szCs w:val="24"/>
          <w:highlight w:val="yellow"/>
        </w:rPr>
        <w:t>Easy introduction of new products</w:t>
      </w:r>
    </w:p>
    <w:p w14:paraId="5F2C71D3" w14:textId="23E4AD53" w:rsidR="004D6120" w:rsidRDefault="001D44BB">
      <w:pPr>
        <w:rPr>
          <w:rFonts w:ascii="Times New Roman" w:hAnsi="Times New Roman" w:cs="Times New Roman"/>
          <w:sz w:val="24"/>
          <w:szCs w:val="24"/>
        </w:rPr>
      </w:pPr>
      <w:r w:rsidRPr="001D44BB">
        <w:rPr>
          <w:rFonts w:ascii="Times New Roman" w:hAnsi="Times New Roman" w:cs="Times New Roman"/>
          <w:sz w:val="24"/>
          <w:szCs w:val="24"/>
        </w:rPr>
        <w:t>When a company already has a good reputation and a dedicated client base, it is always quicker and less costly to launch new products or validate them before investing more in them. Customers would always be involved in new brands and even expect their release if the company has a dedicated brand following.</w:t>
      </w:r>
    </w:p>
    <w:p w14:paraId="16D9FCEE" w14:textId="087DB4E2" w:rsidR="00F00DBC" w:rsidRDefault="00F00DBC">
      <w:pPr>
        <w:rPr>
          <w:rFonts w:ascii="Times New Roman" w:hAnsi="Times New Roman" w:cs="Times New Roman"/>
          <w:sz w:val="24"/>
          <w:szCs w:val="24"/>
        </w:rPr>
      </w:pPr>
      <w:r w:rsidRPr="00F00DBC">
        <w:rPr>
          <w:rFonts w:ascii="Times New Roman" w:hAnsi="Times New Roman" w:cs="Times New Roman"/>
          <w:sz w:val="24"/>
          <w:szCs w:val="24"/>
          <w:highlight w:val="yellow"/>
        </w:rPr>
        <w:t>Customer loyalty and shared values</w:t>
      </w:r>
    </w:p>
    <w:p w14:paraId="5990F26E" w14:textId="1D7A9586" w:rsidR="00F00DBC" w:rsidRDefault="00545897">
      <w:pPr>
        <w:rPr>
          <w:rFonts w:ascii="Times New Roman" w:hAnsi="Times New Roman" w:cs="Times New Roman"/>
          <w:sz w:val="24"/>
          <w:szCs w:val="24"/>
        </w:rPr>
      </w:pPr>
      <w:r w:rsidRPr="00545897">
        <w:rPr>
          <w:rFonts w:ascii="Times New Roman" w:hAnsi="Times New Roman" w:cs="Times New Roman"/>
          <w:sz w:val="24"/>
          <w:szCs w:val="24"/>
        </w:rPr>
        <w:t xml:space="preserve">The visibility and elevation that a good brand </w:t>
      </w:r>
      <w:r w:rsidR="007B14E5" w:rsidRPr="00545897">
        <w:rPr>
          <w:rFonts w:ascii="Times New Roman" w:hAnsi="Times New Roman" w:cs="Times New Roman"/>
          <w:sz w:val="24"/>
          <w:szCs w:val="24"/>
        </w:rPr>
        <w:t>provides</w:t>
      </w:r>
      <w:r w:rsidR="007B14E5">
        <w:rPr>
          <w:rFonts w:ascii="Times New Roman" w:hAnsi="Times New Roman" w:cs="Times New Roman"/>
          <w:sz w:val="24"/>
          <w:szCs w:val="24"/>
        </w:rPr>
        <w:t xml:space="preserve">, </w:t>
      </w:r>
      <w:r w:rsidR="007B14E5" w:rsidRPr="00545897">
        <w:rPr>
          <w:rFonts w:ascii="Times New Roman" w:hAnsi="Times New Roman" w:cs="Times New Roman"/>
          <w:sz w:val="24"/>
          <w:szCs w:val="24"/>
        </w:rPr>
        <w:t>contribute</w:t>
      </w:r>
      <w:r w:rsidRPr="00545897">
        <w:rPr>
          <w:rFonts w:ascii="Times New Roman" w:hAnsi="Times New Roman" w:cs="Times New Roman"/>
          <w:sz w:val="24"/>
          <w:szCs w:val="24"/>
        </w:rPr>
        <w:t xml:space="preserve"> to</w:t>
      </w:r>
      <w:r w:rsidR="00077305">
        <w:rPr>
          <w:rFonts w:ascii="Times New Roman" w:hAnsi="Times New Roman" w:cs="Times New Roman"/>
          <w:sz w:val="24"/>
          <w:szCs w:val="24"/>
        </w:rPr>
        <w:t xml:space="preserve"> the</w:t>
      </w:r>
      <w:r w:rsidRPr="00545897">
        <w:rPr>
          <w:rFonts w:ascii="Times New Roman" w:hAnsi="Times New Roman" w:cs="Times New Roman"/>
          <w:sz w:val="24"/>
          <w:szCs w:val="24"/>
        </w:rPr>
        <w:t xml:space="preserve"> increased consumer satisfaction. Customers are drawn to brands that share their ideals. When a business creates a positive identity, it must express certain ideals in order to have an emotional bond with consumers. Brand loyalty will last a lifetime and even be passed on to future generations.</w:t>
      </w:r>
    </w:p>
    <w:p w14:paraId="4391E0B6" w14:textId="27F7AE46" w:rsidR="007B14E5" w:rsidRDefault="007B14E5">
      <w:pPr>
        <w:rPr>
          <w:rFonts w:ascii="Times New Roman" w:hAnsi="Times New Roman" w:cs="Times New Roman"/>
          <w:sz w:val="24"/>
          <w:szCs w:val="24"/>
        </w:rPr>
      </w:pPr>
      <w:r w:rsidRPr="007B14E5">
        <w:rPr>
          <w:rFonts w:ascii="Times New Roman" w:hAnsi="Times New Roman" w:cs="Times New Roman"/>
          <w:sz w:val="24"/>
          <w:szCs w:val="24"/>
          <w:highlight w:val="yellow"/>
        </w:rPr>
        <w:t>Enhanced credibility and ease of purchase</w:t>
      </w:r>
    </w:p>
    <w:p w14:paraId="63E56B66" w14:textId="249A667C" w:rsidR="00412B7D" w:rsidRDefault="00412B7D">
      <w:pPr>
        <w:rPr>
          <w:rFonts w:ascii="Times New Roman" w:hAnsi="Times New Roman" w:cs="Times New Roman"/>
          <w:sz w:val="24"/>
          <w:szCs w:val="24"/>
        </w:rPr>
      </w:pPr>
      <w:r w:rsidRPr="00412B7D">
        <w:rPr>
          <w:rFonts w:ascii="Times New Roman" w:hAnsi="Times New Roman" w:cs="Times New Roman"/>
          <w:sz w:val="24"/>
          <w:szCs w:val="24"/>
        </w:rPr>
        <w:lastRenderedPageBreak/>
        <w:t>A good, well-known brand increases trust with consumers, the industry, and the marketplace as a whole. When his reputation grows, so does his company's recognition, loyalty, and competition. All is interconnected, and reputation is directly related to consumer ease of buying. We want to buy from businesses that we like, know, and trust. The business is much more likely to make a sale if the brand is trustworthy.</w:t>
      </w:r>
    </w:p>
    <w:p w14:paraId="525A6C2D" w14:textId="5F9AD2CD" w:rsidR="00F405E3" w:rsidRDefault="00F405E3">
      <w:pPr>
        <w:rPr>
          <w:rFonts w:ascii="Times New Roman" w:hAnsi="Times New Roman" w:cs="Times New Roman"/>
          <w:sz w:val="24"/>
          <w:szCs w:val="24"/>
        </w:rPr>
      </w:pPr>
    </w:p>
    <w:p w14:paraId="5195E860" w14:textId="5AB1E542" w:rsidR="0021543D" w:rsidRDefault="00E160CE">
      <w:pPr>
        <w:rPr>
          <w:rFonts w:ascii="Times New Roman" w:hAnsi="Times New Roman" w:cs="Times New Roman"/>
          <w:b/>
          <w:bCs/>
          <w:sz w:val="28"/>
          <w:szCs w:val="28"/>
        </w:rPr>
      </w:pPr>
      <w:r w:rsidRPr="00E160CE">
        <w:rPr>
          <w:rFonts w:ascii="Times New Roman" w:hAnsi="Times New Roman" w:cs="Times New Roman"/>
          <w:b/>
          <w:bCs/>
          <w:sz w:val="28"/>
          <w:szCs w:val="28"/>
        </w:rPr>
        <w:t xml:space="preserve">The Ansoff matrix of NEXT Plc company </w:t>
      </w:r>
    </w:p>
    <w:p w14:paraId="75B4F33C" w14:textId="39E431F8" w:rsidR="00E160CE" w:rsidRDefault="00E160CE">
      <w:pPr>
        <w:rPr>
          <w:rFonts w:ascii="Times New Roman" w:hAnsi="Times New Roman" w:cs="Times New Roman"/>
          <w:b/>
          <w:bCs/>
          <w:sz w:val="28"/>
          <w:szCs w:val="28"/>
        </w:rPr>
      </w:pPr>
    </w:p>
    <w:p w14:paraId="52779F38" w14:textId="77777777" w:rsidR="006C13FE" w:rsidRDefault="006C13FE">
      <w:pPr>
        <w:rPr>
          <w:rFonts w:ascii="Times New Roman" w:hAnsi="Times New Roman" w:cs="Times New Roman"/>
          <w:sz w:val="24"/>
          <w:szCs w:val="24"/>
        </w:rPr>
      </w:pPr>
      <w:r w:rsidRPr="006C13FE">
        <w:rPr>
          <w:rFonts w:ascii="Times New Roman" w:hAnsi="Times New Roman" w:cs="Times New Roman"/>
          <w:sz w:val="24"/>
          <w:szCs w:val="24"/>
        </w:rPr>
        <w:t xml:space="preserve">The Ansoff matrix is a strategic tool intended to support and lead organisations in making business growth decisions. The Ansoff matrix provides businesses with four growth options: market penetration, market development, product development, and diversification. </w:t>
      </w:r>
      <w:proofErr w:type="gramStart"/>
      <w:r w:rsidRPr="006C13FE">
        <w:rPr>
          <w:rFonts w:ascii="Times New Roman" w:hAnsi="Times New Roman" w:cs="Times New Roman"/>
          <w:sz w:val="24"/>
          <w:szCs w:val="24"/>
        </w:rPr>
        <w:t>A</w:t>
      </w:r>
      <w:proofErr w:type="gramEnd"/>
      <w:r w:rsidRPr="006C13FE">
        <w:rPr>
          <w:rFonts w:ascii="Times New Roman" w:hAnsi="Times New Roman" w:cs="Times New Roman"/>
          <w:sz w:val="24"/>
          <w:szCs w:val="24"/>
        </w:rPr>
        <w:t xml:space="preserve"> organisation or business must choose one of these four strategies, or a combination of them, based on a number of internal and external considerations.</w:t>
      </w:r>
    </w:p>
    <w:p w14:paraId="68E24D38" w14:textId="36D86D95" w:rsidR="001852B1" w:rsidRDefault="006C13FE">
      <w:pPr>
        <w:rPr>
          <w:rFonts w:ascii="Times New Roman" w:hAnsi="Times New Roman" w:cs="Times New Roman"/>
          <w:sz w:val="24"/>
          <w:szCs w:val="24"/>
        </w:rPr>
      </w:pPr>
      <w:r>
        <w:rPr>
          <w:rFonts w:ascii="Times New Roman" w:hAnsi="Times New Roman" w:cs="Times New Roman"/>
          <w:sz w:val="24"/>
          <w:szCs w:val="24"/>
        </w:rPr>
        <w:t xml:space="preserve"> </w:t>
      </w:r>
      <w:r w:rsidR="00984F31" w:rsidRPr="00984F31">
        <w:rPr>
          <w:rFonts w:ascii="Times New Roman" w:hAnsi="Times New Roman" w:cs="Times New Roman"/>
          <w:sz w:val="24"/>
          <w:szCs w:val="24"/>
        </w:rPr>
        <w:t>Elements of political stability and the economy of a country may include external factors while internal factors may include the acquisitions of talent and capacity for resources. Organizations select different growth strategies based on an analysis of internal and external factors defined in a general way by the Ansoff matrix.</w:t>
      </w:r>
    </w:p>
    <w:p w14:paraId="27F0D13C" w14:textId="246F392A" w:rsidR="00573F65" w:rsidRDefault="00573F65">
      <w:pPr>
        <w:rPr>
          <w:rFonts w:ascii="Times New Roman" w:hAnsi="Times New Roman" w:cs="Times New Roman"/>
          <w:sz w:val="24"/>
          <w:szCs w:val="24"/>
        </w:rPr>
      </w:pPr>
      <w:r w:rsidRPr="00573F65">
        <w:rPr>
          <w:rFonts w:ascii="Times New Roman" w:hAnsi="Times New Roman" w:cs="Times New Roman"/>
          <w:sz w:val="24"/>
          <w:szCs w:val="24"/>
        </w:rPr>
        <w:t>NEXT Plc has become competitive in its worldwide operations and business based on its corporate planning options and activities. In various fields and at different times, based on internal and external organisational factors, this decision and course have shifted. NEXT Plc has, however, continuously used the Ansoff matrix</w:t>
      </w:r>
      <w:r>
        <w:rPr>
          <w:rFonts w:ascii="Times New Roman" w:hAnsi="Times New Roman" w:cs="Times New Roman"/>
          <w:sz w:val="24"/>
          <w:szCs w:val="24"/>
        </w:rPr>
        <w:t>,</w:t>
      </w:r>
      <w:r w:rsidRPr="00573F65">
        <w:rPr>
          <w:rFonts w:ascii="Times New Roman" w:hAnsi="Times New Roman" w:cs="Times New Roman"/>
          <w:sz w:val="24"/>
          <w:szCs w:val="24"/>
        </w:rPr>
        <w:t xml:space="preserve"> </w:t>
      </w:r>
      <w:r w:rsidR="00273CB3">
        <w:rPr>
          <w:rFonts w:ascii="Times New Roman" w:hAnsi="Times New Roman" w:cs="Times New Roman"/>
          <w:sz w:val="24"/>
          <w:szCs w:val="24"/>
        </w:rPr>
        <w:t>being</w:t>
      </w:r>
      <w:r w:rsidRPr="00573F65">
        <w:rPr>
          <w:rFonts w:ascii="Times New Roman" w:hAnsi="Times New Roman" w:cs="Times New Roman"/>
          <w:sz w:val="24"/>
          <w:szCs w:val="24"/>
        </w:rPr>
        <w:t xml:space="preserve"> a major clothing company in the country. </w:t>
      </w:r>
      <w:r w:rsidR="00272D00">
        <w:rPr>
          <w:rFonts w:ascii="Times New Roman" w:hAnsi="Times New Roman" w:cs="Times New Roman"/>
          <w:sz w:val="24"/>
          <w:szCs w:val="24"/>
        </w:rPr>
        <w:t>Also,</w:t>
      </w:r>
      <w:r w:rsidR="00273CB3">
        <w:rPr>
          <w:rFonts w:ascii="Times New Roman" w:hAnsi="Times New Roman" w:cs="Times New Roman"/>
          <w:sz w:val="24"/>
          <w:szCs w:val="24"/>
        </w:rPr>
        <w:t xml:space="preserve"> the NEXT Plc </w:t>
      </w:r>
      <w:r w:rsidRPr="00573F65">
        <w:rPr>
          <w:rFonts w:ascii="Times New Roman" w:hAnsi="Times New Roman" w:cs="Times New Roman"/>
          <w:sz w:val="24"/>
          <w:szCs w:val="24"/>
        </w:rPr>
        <w:t>partner</w:t>
      </w:r>
      <w:r w:rsidR="00273CB3">
        <w:rPr>
          <w:rFonts w:ascii="Times New Roman" w:hAnsi="Times New Roman" w:cs="Times New Roman"/>
          <w:sz w:val="24"/>
          <w:szCs w:val="24"/>
        </w:rPr>
        <w:t>s</w:t>
      </w:r>
      <w:r w:rsidRPr="00573F65">
        <w:rPr>
          <w:rFonts w:ascii="Times New Roman" w:hAnsi="Times New Roman" w:cs="Times New Roman"/>
          <w:sz w:val="24"/>
          <w:szCs w:val="24"/>
        </w:rPr>
        <w:t xml:space="preserve"> uses the Ansoff matrix and divisions to apply some of the strategies.</w:t>
      </w:r>
    </w:p>
    <w:p w14:paraId="1FA31C6E" w14:textId="6E7E5C09" w:rsidR="00F656E4" w:rsidRDefault="00F656E4">
      <w:pPr>
        <w:rPr>
          <w:rFonts w:ascii="Times New Roman" w:hAnsi="Times New Roman" w:cs="Times New Roman"/>
          <w:sz w:val="24"/>
          <w:szCs w:val="24"/>
        </w:rPr>
      </w:pPr>
      <w:r w:rsidRPr="00F656E4">
        <w:rPr>
          <w:rFonts w:ascii="Times New Roman" w:hAnsi="Times New Roman" w:cs="Times New Roman"/>
          <w:sz w:val="24"/>
          <w:szCs w:val="24"/>
          <w:highlight w:val="yellow"/>
        </w:rPr>
        <w:t>Market penetration</w:t>
      </w:r>
    </w:p>
    <w:p w14:paraId="009DA661" w14:textId="434FAAD7" w:rsidR="00F656E4" w:rsidRDefault="00470387">
      <w:pPr>
        <w:rPr>
          <w:rFonts w:ascii="Times New Roman" w:hAnsi="Times New Roman" w:cs="Times New Roman"/>
          <w:sz w:val="24"/>
          <w:szCs w:val="24"/>
        </w:rPr>
      </w:pPr>
      <w:r w:rsidRPr="00470387">
        <w:rPr>
          <w:rFonts w:ascii="Times New Roman" w:hAnsi="Times New Roman" w:cs="Times New Roman"/>
          <w:sz w:val="24"/>
          <w:szCs w:val="24"/>
        </w:rPr>
        <w:t xml:space="preserve">Market penetration is used for businesses who seek to extend their existing products in areas where their brands already operate and are functional. The benefits of this approach are many, including increased production capacity, which allows NEXT Plc to reach more customers within the same market; increased marketing investment, which allows NEXT Plc to attract more customers within the same market through communication and investment in promotions and advertisement; and enhanced distribution, which allows NEXT Plc to explore new and innovative means of </w:t>
      </w:r>
      <w:r w:rsidR="002C7973" w:rsidRPr="00470387">
        <w:rPr>
          <w:rFonts w:ascii="Times New Roman" w:hAnsi="Times New Roman" w:cs="Times New Roman"/>
          <w:sz w:val="24"/>
          <w:szCs w:val="24"/>
        </w:rPr>
        <w:t>distribution</w:t>
      </w:r>
      <w:r w:rsidR="00E8385C">
        <w:rPr>
          <w:rFonts w:ascii="Times New Roman" w:hAnsi="Times New Roman" w:cs="Times New Roman"/>
          <w:sz w:val="24"/>
          <w:szCs w:val="24"/>
        </w:rPr>
        <w:t>,</w:t>
      </w:r>
      <w:r w:rsidR="002C7973">
        <w:rPr>
          <w:rFonts w:ascii="Times New Roman" w:hAnsi="Times New Roman" w:cs="Times New Roman"/>
          <w:sz w:val="24"/>
          <w:szCs w:val="24"/>
        </w:rPr>
        <w:t xml:space="preserve"> </w:t>
      </w:r>
      <w:r w:rsidR="00E8385C">
        <w:rPr>
          <w:rFonts w:ascii="Times New Roman" w:hAnsi="Times New Roman" w:cs="Times New Roman"/>
          <w:sz w:val="24"/>
          <w:szCs w:val="24"/>
        </w:rPr>
        <w:t>a</w:t>
      </w:r>
      <w:r w:rsidR="002C7973">
        <w:rPr>
          <w:rFonts w:ascii="Times New Roman" w:hAnsi="Times New Roman" w:cs="Times New Roman"/>
          <w:sz w:val="24"/>
          <w:szCs w:val="24"/>
        </w:rPr>
        <w:t>lso</w:t>
      </w:r>
      <w:r w:rsidR="00CF24D7">
        <w:rPr>
          <w:rFonts w:ascii="Times New Roman" w:hAnsi="Times New Roman" w:cs="Times New Roman"/>
          <w:sz w:val="24"/>
          <w:szCs w:val="24"/>
        </w:rPr>
        <w:t xml:space="preserve"> exploring new channels of distribution for their products</w:t>
      </w:r>
      <w:r w:rsidR="00F56317">
        <w:rPr>
          <w:rFonts w:ascii="Times New Roman" w:hAnsi="Times New Roman" w:cs="Times New Roman"/>
          <w:sz w:val="24"/>
          <w:szCs w:val="24"/>
        </w:rPr>
        <w:t xml:space="preserve">; competitive pricing where NEXT Plc </w:t>
      </w:r>
      <w:r w:rsidR="003656C8">
        <w:rPr>
          <w:rFonts w:ascii="Times New Roman" w:hAnsi="Times New Roman" w:cs="Times New Roman"/>
          <w:sz w:val="24"/>
          <w:szCs w:val="24"/>
        </w:rPr>
        <w:t xml:space="preserve">will </w:t>
      </w:r>
      <w:r w:rsidR="008A2D71">
        <w:rPr>
          <w:rFonts w:ascii="Times New Roman" w:hAnsi="Times New Roman" w:cs="Times New Roman"/>
          <w:sz w:val="24"/>
          <w:szCs w:val="24"/>
        </w:rPr>
        <w:t>introduce</w:t>
      </w:r>
      <w:r w:rsidR="003656C8">
        <w:rPr>
          <w:rFonts w:ascii="Times New Roman" w:hAnsi="Times New Roman" w:cs="Times New Roman"/>
          <w:sz w:val="24"/>
          <w:szCs w:val="24"/>
        </w:rPr>
        <w:t xml:space="preserve"> </w:t>
      </w:r>
      <w:r w:rsidR="003656C8" w:rsidRPr="003656C8">
        <w:rPr>
          <w:rFonts w:ascii="Times New Roman" w:hAnsi="Times New Roman" w:cs="Times New Roman"/>
          <w:sz w:val="24"/>
          <w:szCs w:val="24"/>
        </w:rPr>
        <w:t>pric</w:t>
      </w:r>
      <w:r w:rsidR="008A2D71">
        <w:rPr>
          <w:rFonts w:ascii="Times New Roman" w:hAnsi="Times New Roman" w:cs="Times New Roman"/>
          <w:sz w:val="24"/>
          <w:szCs w:val="24"/>
        </w:rPr>
        <w:t>ing</w:t>
      </w:r>
      <w:r w:rsidR="003656C8" w:rsidRPr="003656C8">
        <w:rPr>
          <w:rFonts w:ascii="Times New Roman" w:hAnsi="Times New Roman" w:cs="Times New Roman"/>
          <w:sz w:val="24"/>
          <w:szCs w:val="24"/>
        </w:rPr>
        <w:t xml:space="preserve"> cuts to increase the appeal of its </w:t>
      </w:r>
      <w:r w:rsidR="0046390F" w:rsidRPr="003656C8">
        <w:rPr>
          <w:rFonts w:ascii="Times New Roman" w:hAnsi="Times New Roman" w:cs="Times New Roman"/>
          <w:sz w:val="24"/>
          <w:szCs w:val="24"/>
        </w:rPr>
        <w:t>products</w:t>
      </w:r>
      <w:r w:rsidR="0046390F" w:rsidRPr="008A0398">
        <w:rPr>
          <w:rFonts w:ascii="Times New Roman" w:hAnsi="Times New Roman" w:cs="Times New Roman"/>
          <w:sz w:val="24"/>
          <w:szCs w:val="24"/>
        </w:rPr>
        <w:t>,</w:t>
      </w:r>
      <w:r w:rsidR="0046390F">
        <w:rPr>
          <w:rFonts w:ascii="Times New Roman" w:hAnsi="Times New Roman" w:cs="Times New Roman"/>
          <w:sz w:val="24"/>
          <w:szCs w:val="24"/>
        </w:rPr>
        <w:t xml:space="preserve"> </w:t>
      </w:r>
      <w:r w:rsidR="002C7973" w:rsidRPr="002C7973">
        <w:rPr>
          <w:rFonts w:ascii="Times New Roman" w:hAnsi="Times New Roman" w:cs="Times New Roman"/>
          <w:sz w:val="24"/>
          <w:szCs w:val="24"/>
        </w:rPr>
        <w:t>NEXT Plc would also explore new channels of distribution for their products; competitive pricing, where NEXT Plc would introduce pricing cuts to increase the appeal of its products, while at the same time competitive pricing will boost NEXT Plc's revenue and contribute to higher penetration; reducing operational costs, where NEXT Plc would increase competitive pricing and sales. as well as rising level of use, NEXT Plc will be able to increase sales to future consumers</w:t>
      </w:r>
      <w:r w:rsidR="002C7973">
        <w:rPr>
          <w:rFonts w:ascii="Times New Roman" w:hAnsi="Times New Roman" w:cs="Times New Roman"/>
          <w:sz w:val="24"/>
          <w:szCs w:val="24"/>
        </w:rPr>
        <w:t xml:space="preserve"> </w:t>
      </w:r>
      <w:r w:rsidR="00ED757B" w:rsidRPr="00ED757B">
        <w:rPr>
          <w:rFonts w:ascii="Times New Roman" w:hAnsi="Times New Roman" w:cs="Times New Roman"/>
          <w:sz w:val="24"/>
          <w:szCs w:val="24"/>
        </w:rPr>
        <w:t>in existing markets.</w:t>
      </w:r>
    </w:p>
    <w:p w14:paraId="6259C88E" w14:textId="77777777" w:rsidR="00E8385C" w:rsidRDefault="00E8385C">
      <w:pPr>
        <w:rPr>
          <w:rFonts w:ascii="Times New Roman" w:hAnsi="Times New Roman" w:cs="Times New Roman"/>
          <w:sz w:val="24"/>
          <w:szCs w:val="24"/>
        </w:rPr>
      </w:pPr>
    </w:p>
    <w:p w14:paraId="1B87B70A" w14:textId="4085C4F7" w:rsidR="008D1A5E" w:rsidRDefault="008D1A5E">
      <w:pPr>
        <w:rPr>
          <w:rFonts w:ascii="Times New Roman" w:hAnsi="Times New Roman" w:cs="Times New Roman"/>
          <w:sz w:val="24"/>
          <w:szCs w:val="24"/>
        </w:rPr>
      </w:pPr>
    </w:p>
    <w:p w14:paraId="66E20966" w14:textId="77777777" w:rsidR="008D1A5E" w:rsidRDefault="008D1A5E">
      <w:pPr>
        <w:rPr>
          <w:rFonts w:ascii="Times New Roman" w:hAnsi="Times New Roman" w:cs="Times New Roman"/>
          <w:sz w:val="24"/>
          <w:szCs w:val="24"/>
        </w:rPr>
      </w:pPr>
    </w:p>
    <w:p w14:paraId="4DE517AB" w14:textId="16F4B7BD" w:rsidR="006D4DFF" w:rsidRDefault="006D4DFF">
      <w:pPr>
        <w:rPr>
          <w:rFonts w:ascii="Times New Roman" w:hAnsi="Times New Roman" w:cs="Times New Roman"/>
          <w:sz w:val="24"/>
          <w:szCs w:val="24"/>
        </w:rPr>
      </w:pPr>
      <w:r w:rsidRPr="006D4DFF">
        <w:rPr>
          <w:rFonts w:ascii="Times New Roman" w:hAnsi="Times New Roman" w:cs="Times New Roman"/>
          <w:sz w:val="24"/>
          <w:szCs w:val="24"/>
          <w:highlight w:val="yellow"/>
        </w:rPr>
        <w:lastRenderedPageBreak/>
        <w:t>Market development</w:t>
      </w:r>
    </w:p>
    <w:p w14:paraId="45397D77" w14:textId="425D4D97" w:rsidR="006D4DFF" w:rsidRDefault="006E2384">
      <w:pPr>
        <w:rPr>
          <w:rFonts w:ascii="Times New Roman" w:hAnsi="Times New Roman" w:cs="Times New Roman"/>
          <w:sz w:val="24"/>
          <w:szCs w:val="24"/>
        </w:rPr>
      </w:pPr>
      <w:r w:rsidRPr="006E2384">
        <w:rPr>
          <w:rFonts w:ascii="Times New Roman" w:hAnsi="Times New Roman" w:cs="Times New Roman"/>
          <w:sz w:val="24"/>
          <w:szCs w:val="24"/>
        </w:rPr>
        <w:t>Using market development tactics, The Next Plc will increase its commercial performance by bringing existing labels into new markets. Next Plc will be able to do this through a variety of strategies. These strategies are as follows: research and growth, in which NEXT Plc can spend to identify future new markets and client segments for its products. This can aid in determining consumer perceptions of diverse company cultures, patterns, and behaviours, as well as how they differ from unacceptable customer behaviour in developed markets</w:t>
      </w:r>
      <w:r w:rsidR="00787699">
        <w:rPr>
          <w:rFonts w:ascii="Times New Roman" w:hAnsi="Times New Roman" w:cs="Times New Roman"/>
          <w:sz w:val="24"/>
          <w:szCs w:val="24"/>
        </w:rPr>
        <w:t>;</w:t>
      </w:r>
      <w:r w:rsidR="00C7688F" w:rsidRPr="00C7688F">
        <w:t xml:space="preserve"> </w:t>
      </w:r>
      <w:r w:rsidR="00C7688F" w:rsidRPr="00C7688F">
        <w:rPr>
          <w:rFonts w:ascii="Times New Roman" w:hAnsi="Times New Roman" w:cs="Times New Roman"/>
          <w:sz w:val="24"/>
          <w:szCs w:val="24"/>
        </w:rPr>
        <w:t>Regional extension will involve urban distribution to various cities or within the same metropolitan area, assisting in promotions, packaging changes, and consumption techniques. New consumer categories for the company's brands that can be explored in the same industry enabling the company to enter new markets and new marketplace trends within the same sector, thus assisting with growth and development</w:t>
      </w:r>
      <w:r w:rsidR="00A22F9B">
        <w:rPr>
          <w:rFonts w:ascii="Times New Roman" w:hAnsi="Times New Roman" w:cs="Times New Roman"/>
          <w:sz w:val="24"/>
          <w:szCs w:val="24"/>
        </w:rPr>
        <w:t xml:space="preserve">; </w:t>
      </w:r>
      <w:r w:rsidR="005D668F" w:rsidRPr="005D668F">
        <w:rPr>
          <w:rFonts w:ascii="Times New Roman" w:hAnsi="Times New Roman" w:cs="Times New Roman"/>
          <w:sz w:val="24"/>
          <w:szCs w:val="24"/>
        </w:rPr>
        <w:t>Brand recognition, which is crucial in assisting the organisation in targeting new client audiences and increasing visibility, as well as being vital for purchasing decisions; and Customer education, which allows customers to better understand product purchase patterns, helping consumers to understand the products and its offers.</w:t>
      </w:r>
    </w:p>
    <w:p w14:paraId="534F6554" w14:textId="6F34F371" w:rsidR="00D34F9B" w:rsidRPr="00970976" w:rsidRDefault="00D34F9B">
      <w:pPr>
        <w:rPr>
          <w:rFonts w:ascii="Times New Roman" w:hAnsi="Times New Roman" w:cs="Times New Roman"/>
          <w:sz w:val="24"/>
          <w:szCs w:val="24"/>
        </w:rPr>
      </w:pPr>
      <w:r w:rsidRPr="00D34F9B">
        <w:rPr>
          <w:rFonts w:ascii="Times New Roman" w:hAnsi="Times New Roman" w:cs="Times New Roman"/>
          <w:sz w:val="24"/>
          <w:szCs w:val="24"/>
          <w:highlight w:val="yellow"/>
        </w:rPr>
        <w:t>Product development</w:t>
      </w:r>
    </w:p>
    <w:p w14:paraId="254D054C" w14:textId="4D50E3B3" w:rsidR="007B14E5" w:rsidRPr="003C0BFE" w:rsidRDefault="003646C6">
      <w:pPr>
        <w:rPr>
          <w:rFonts w:ascii="Times New Roman" w:hAnsi="Times New Roman" w:cs="Times New Roman"/>
          <w:sz w:val="24"/>
          <w:szCs w:val="24"/>
        </w:rPr>
      </w:pPr>
      <w:r w:rsidRPr="003646C6">
        <w:rPr>
          <w:rFonts w:ascii="Times New Roman" w:hAnsi="Times New Roman" w:cs="Times New Roman"/>
          <w:sz w:val="24"/>
          <w:szCs w:val="24"/>
        </w:rPr>
        <w:t>Market development is the mechanism by which a company attempts to expand its sales in emerging markets by introducing new products. NEXT Plc has an effect on product growth in a number of areas, including: Modifications to existing goods to enable the business to offer consumers with new and better services, resulting in increased product sales and use.</w:t>
      </w:r>
      <w:r w:rsidR="00A375FE">
        <w:rPr>
          <w:rFonts w:ascii="Times New Roman" w:hAnsi="Times New Roman" w:cs="Times New Roman"/>
          <w:sz w:val="24"/>
          <w:szCs w:val="24"/>
        </w:rPr>
        <w:t>;</w:t>
      </w:r>
      <w:r w:rsidR="003D0CA8" w:rsidRPr="003D0CA8">
        <w:t xml:space="preserve"> </w:t>
      </w:r>
      <w:r w:rsidR="003D0CA8" w:rsidRPr="003D0CA8">
        <w:rPr>
          <w:rFonts w:ascii="Times New Roman" w:hAnsi="Times New Roman" w:cs="Times New Roman"/>
          <w:sz w:val="24"/>
          <w:szCs w:val="24"/>
        </w:rPr>
        <w:t>Launching new items by finding new points of customer interest, allowing NEXT Plc to enter new business segments; Research and development, where NEXT Plc frequently invests in this area, especially in terms of understanding marketplace trends and consumer behaviour, and has now been developed to be more efficient in its processes and routine tasks.</w:t>
      </w:r>
      <w:r w:rsidR="00C01E2E">
        <w:rPr>
          <w:rFonts w:ascii="Times New Roman" w:hAnsi="Times New Roman" w:cs="Times New Roman"/>
          <w:sz w:val="24"/>
          <w:szCs w:val="24"/>
        </w:rPr>
        <w:t>;</w:t>
      </w:r>
      <w:r w:rsidR="00C01E2E" w:rsidRPr="00C01E2E">
        <w:t xml:space="preserve"> </w:t>
      </w:r>
      <w:r w:rsidR="003C0BFE" w:rsidRPr="003C0BFE">
        <w:rPr>
          <w:rFonts w:ascii="Times New Roman" w:hAnsi="Times New Roman" w:cs="Times New Roman"/>
          <w:sz w:val="24"/>
          <w:szCs w:val="24"/>
        </w:rPr>
        <w:t>Strategic partnerships, so that NEXT Plc can investigate options for product development, allowing the company to gain access to new processes with minimal financial investment and risk; and Product quality, so that the company can invest in innovative product creation by bringing a variety of high-quality goods into the same industry, allowing NEXT Plc to enter new markets.</w:t>
      </w:r>
    </w:p>
    <w:p w14:paraId="648497F6" w14:textId="0BDDEB81" w:rsidR="00B434A0" w:rsidRDefault="00BB7812">
      <w:pPr>
        <w:rPr>
          <w:rFonts w:ascii="Times New Roman" w:hAnsi="Times New Roman" w:cs="Times New Roman"/>
          <w:sz w:val="24"/>
          <w:szCs w:val="24"/>
        </w:rPr>
      </w:pPr>
      <w:r w:rsidRPr="00BB7812">
        <w:rPr>
          <w:rFonts w:ascii="Times New Roman" w:hAnsi="Times New Roman" w:cs="Times New Roman"/>
          <w:sz w:val="24"/>
          <w:szCs w:val="24"/>
          <w:highlight w:val="yellow"/>
        </w:rPr>
        <w:t>Diversification</w:t>
      </w:r>
    </w:p>
    <w:p w14:paraId="5BA07DE4" w14:textId="06A19C30" w:rsidR="00BB7812" w:rsidRDefault="007A0159">
      <w:pPr>
        <w:rPr>
          <w:rFonts w:ascii="Times New Roman" w:hAnsi="Times New Roman" w:cs="Times New Roman"/>
          <w:sz w:val="24"/>
          <w:szCs w:val="24"/>
        </w:rPr>
      </w:pPr>
      <w:r w:rsidRPr="007A0159">
        <w:rPr>
          <w:rFonts w:ascii="Times New Roman" w:hAnsi="Times New Roman" w:cs="Times New Roman"/>
          <w:sz w:val="24"/>
          <w:szCs w:val="24"/>
        </w:rPr>
        <w:t>Diversification refers to a company's expansion and success as a result of new product development in new markets. Diversification is vital because it helps companies like N</w:t>
      </w:r>
      <w:r w:rsidR="00FB635A">
        <w:rPr>
          <w:rFonts w:ascii="Times New Roman" w:hAnsi="Times New Roman" w:cs="Times New Roman"/>
          <w:sz w:val="24"/>
          <w:szCs w:val="24"/>
        </w:rPr>
        <w:t>EXT</w:t>
      </w:r>
      <w:r w:rsidRPr="007A0159">
        <w:rPr>
          <w:rFonts w:ascii="Times New Roman" w:hAnsi="Times New Roman" w:cs="Times New Roman"/>
          <w:sz w:val="24"/>
          <w:szCs w:val="24"/>
        </w:rPr>
        <w:t xml:space="preserve"> Plc to remain competent, creative, and competitive and thereby essential to customer </w:t>
      </w:r>
      <w:r w:rsidR="00F33C1B" w:rsidRPr="007A0159">
        <w:rPr>
          <w:rFonts w:ascii="Times New Roman" w:hAnsi="Times New Roman" w:cs="Times New Roman"/>
          <w:sz w:val="24"/>
          <w:szCs w:val="24"/>
        </w:rPr>
        <w:t>markets.</w:t>
      </w:r>
      <w:r w:rsidR="00F33C1B">
        <w:rPr>
          <w:rFonts w:ascii="Times New Roman" w:hAnsi="Times New Roman" w:cs="Times New Roman"/>
          <w:sz w:val="24"/>
          <w:szCs w:val="24"/>
        </w:rPr>
        <w:t xml:space="preserve"> There</w:t>
      </w:r>
      <w:r w:rsidR="000C7470">
        <w:rPr>
          <w:rFonts w:ascii="Times New Roman" w:hAnsi="Times New Roman" w:cs="Times New Roman"/>
          <w:sz w:val="24"/>
          <w:szCs w:val="24"/>
        </w:rPr>
        <w:t xml:space="preserve"> are </w:t>
      </w:r>
      <w:r w:rsidR="00F33C1B">
        <w:rPr>
          <w:rFonts w:ascii="Times New Roman" w:hAnsi="Times New Roman" w:cs="Times New Roman"/>
          <w:sz w:val="24"/>
          <w:szCs w:val="24"/>
        </w:rPr>
        <w:t>3 main types of diversification. The first one is vertical diversification</w:t>
      </w:r>
      <w:r w:rsidR="00F13427">
        <w:rPr>
          <w:rFonts w:ascii="Times New Roman" w:hAnsi="Times New Roman" w:cs="Times New Roman"/>
          <w:sz w:val="24"/>
          <w:szCs w:val="24"/>
        </w:rPr>
        <w:t xml:space="preserve"> which is defined by</w:t>
      </w:r>
      <w:r w:rsidR="00F33C1B">
        <w:rPr>
          <w:rFonts w:ascii="Times New Roman" w:hAnsi="Times New Roman" w:cs="Times New Roman"/>
          <w:sz w:val="24"/>
          <w:szCs w:val="24"/>
        </w:rPr>
        <w:t xml:space="preserve"> </w:t>
      </w:r>
      <w:r w:rsidR="00F13427">
        <w:rPr>
          <w:rFonts w:ascii="Times New Roman" w:hAnsi="Times New Roman" w:cs="Times New Roman"/>
          <w:sz w:val="24"/>
          <w:szCs w:val="24"/>
        </w:rPr>
        <w:t>l</w:t>
      </w:r>
      <w:r w:rsidR="00F13427" w:rsidRPr="00F13427">
        <w:rPr>
          <w:rFonts w:ascii="Times New Roman" w:hAnsi="Times New Roman" w:cs="Times New Roman"/>
          <w:sz w:val="24"/>
          <w:szCs w:val="24"/>
        </w:rPr>
        <w:t>ooking for growth and market expansion for N</w:t>
      </w:r>
      <w:r w:rsidR="00F13427">
        <w:rPr>
          <w:rFonts w:ascii="Times New Roman" w:hAnsi="Times New Roman" w:cs="Times New Roman"/>
          <w:sz w:val="24"/>
          <w:szCs w:val="24"/>
        </w:rPr>
        <w:t>EXT</w:t>
      </w:r>
      <w:r w:rsidR="00F13427" w:rsidRPr="00F13427">
        <w:rPr>
          <w:rFonts w:ascii="Times New Roman" w:hAnsi="Times New Roman" w:cs="Times New Roman"/>
          <w:sz w:val="24"/>
          <w:szCs w:val="24"/>
        </w:rPr>
        <w:t xml:space="preserve"> Plc</w:t>
      </w:r>
      <w:r w:rsidR="00F13427">
        <w:rPr>
          <w:rFonts w:ascii="Times New Roman" w:hAnsi="Times New Roman" w:cs="Times New Roman"/>
          <w:sz w:val="24"/>
          <w:szCs w:val="24"/>
        </w:rPr>
        <w:t xml:space="preserve">, </w:t>
      </w:r>
      <w:r w:rsidR="0025027C">
        <w:rPr>
          <w:rFonts w:ascii="Times New Roman" w:hAnsi="Times New Roman" w:cs="Times New Roman"/>
          <w:sz w:val="24"/>
          <w:szCs w:val="24"/>
        </w:rPr>
        <w:t xml:space="preserve">that </w:t>
      </w:r>
      <w:r w:rsidR="0025027C" w:rsidRPr="00F13427">
        <w:rPr>
          <w:rFonts w:ascii="Times New Roman" w:hAnsi="Times New Roman" w:cs="Times New Roman"/>
          <w:sz w:val="24"/>
          <w:szCs w:val="24"/>
        </w:rPr>
        <w:t>involves</w:t>
      </w:r>
      <w:r w:rsidR="00F13427" w:rsidRPr="00F13427">
        <w:rPr>
          <w:rFonts w:ascii="Times New Roman" w:hAnsi="Times New Roman" w:cs="Times New Roman"/>
          <w:sz w:val="24"/>
          <w:szCs w:val="24"/>
        </w:rPr>
        <w:t xml:space="preserve"> adding new products within existing product lines.</w:t>
      </w:r>
      <w:r w:rsidR="0025027C" w:rsidRPr="0025027C">
        <w:t xml:space="preserve"> </w:t>
      </w:r>
      <w:r w:rsidR="0025027C" w:rsidRPr="0025027C">
        <w:rPr>
          <w:rFonts w:ascii="Times New Roman" w:hAnsi="Times New Roman" w:cs="Times New Roman"/>
          <w:sz w:val="24"/>
          <w:szCs w:val="24"/>
        </w:rPr>
        <w:t>This ensures that the N</w:t>
      </w:r>
      <w:r w:rsidR="00FB4CE5">
        <w:rPr>
          <w:rFonts w:ascii="Times New Roman" w:hAnsi="Times New Roman" w:cs="Times New Roman"/>
          <w:sz w:val="24"/>
          <w:szCs w:val="24"/>
        </w:rPr>
        <w:t>EXT</w:t>
      </w:r>
      <w:r w:rsidR="0025027C" w:rsidRPr="0025027C">
        <w:rPr>
          <w:rFonts w:ascii="Times New Roman" w:hAnsi="Times New Roman" w:cs="Times New Roman"/>
          <w:sz w:val="24"/>
          <w:szCs w:val="24"/>
        </w:rPr>
        <w:t xml:space="preserve"> Plc's latest product designs and releases will be close to, and classified by, current product classes and divisions.</w:t>
      </w:r>
      <w:r w:rsidR="00CD6BA8">
        <w:rPr>
          <w:rFonts w:ascii="Times New Roman" w:hAnsi="Times New Roman" w:cs="Times New Roman"/>
          <w:sz w:val="24"/>
          <w:szCs w:val="24"/>
        </w:rPr>
        <w:t xml:space="preserve"> The second one is h</w:t>
      </w:r>
      <w:r w:rsidR="00CD6BA8" w:rsidRPr="00CD6BA8">
        <w:rPr>
          <w:rFonts w:ascii="Times New Roman" w:hAnsi="Times New Roman" w:cs="Times New Roman"/>
          <w:sz w:val="24"/>
          <w:szCs w:val="24"/>
        </w:rPr>
        <w:t>orizontal diversification</w:t>
      </w:r>
      <w:r w:rsidR="00DE29F5">
        <w:rPr>
          <w:rFonts w:ascii="Times New Roman" w:hAnsi="Times New Roman" w:cs="Times New Roman"/>
          <w:sz w:val="24"/>
          <w:szCs w:val="24"/>
        </w:rPr>
        <w:t xml:space="preserve">, that </w:t>
      </w:r>
      <w:r w:rsidR="00DE29F5" w:rsidRPr="00DE29F5">
        <w:rPr>
          <w:rFonts w:ascii="Times New Roman" w:hAnsi="Times New Roman" w:cs="Times New Roman"/>
          <w:sz w:val="24"/>
          <w:szCs w:val="24"/>
        </w:rPr>
        <w:t>occurs as N</w:t>
      </w:r>
      <w:r w:rsidR="00DE29F5">
        <w:rPr>
          <w:rFonts w:ascii="Times New Roman" w:hAnsi="Times New Roman" w:cs="Times New Roman"/>
          <w:sz w:val="24"/>
          <w:szCs w:val="24"/>
        </w:rPr>
        <w:t>EXT</w:t>
      </w:r>
      <w:r w:rsidR="00DE29F5" w:rsidRPr="00DE29F5">
        <w:rPr>
          <w:rFonts w:ascii="Times New Roman" w:hAnsi="Times New Roman" w:cs="Times New Roman"/>
          <w:sz w:val="24"/>
          <w:szCs w:val="24"/>
        </w:rPr>
        <w:t xml:space="preserve"> Plc plans to incorporate and participate in new product designs and releases that are unrelated to current brands.</w:t>
      </w:r>
      <w:r w:rsidR="0008328C" w:rsidRPr="0008328C">
        <w:t xml:space="preserve"> </w:t>
      </w:r>
      <w:r w:rsidR="0008328C" w:rsidRPr="0008328C">
        <w:rPr>
          <w:rFonts w:ascii="Times New Roman" w:hAnsi="Times New Roman" w:cs="Times New Roman"/>
          <w:sz w:val="24"/>
          <w:szCs w:val="24"/>
        </w:rPr>
        <w:t>It is, however, important to incorporate new product releases and innovations for goods that operate in similar economic conditions as the visiting products.</w:t>
      </w:r>
      <w:r w:rsidR="005E44EB">
        <w:rPr>
          <w:rFonts w:ascii="Times New Roman" w:hAnsi="Times New Roman" w:cs="Times New Roman"/>
          <w:sz w:val="24"/>
          <w:szCs w:val="24"/>
        </w:rPr>
        <w:t xml:space="preserve"> The last type of diversification is </w:t>
      </w:r>
      <w:r w:rsidR="001D2F7D">
        <w:rPr>
          <w:rFonts w:ascii="Times New Roman" w:hAnsi="Times New Roman" w:cs="Times New Roman"/>
          <w:sz w:val="24"/>
          <w:szCs w:val="24"/>
        </w:rPr>
        <w:t>d</w:t>
      </w:r>
      <w:r w:rsidR="001D2F7D" w:rsidRPr="001D2F7D">
        <w:rPr>
          <w:rFonts w:ascii="Times New Roman" w:hAnsi="Times New Roman" w:cs="Times New Roman"/>
          <w:sz w:val="24"/>
          <w:szCs w:val="24"/>
        </w:rPr>
        <w:t>iversification towards a new business</w:t>
      </w:r>
      <w:r w:rsidR="00C440B9">
        <w:rPr>
          <w:rFonts w:ascii="Times New Roman" w:hAnsi="Times New Roman" w:cs="Times New Roman"/>
          <w:sz w:val="24"/>
          <w:szCs w:val="24"/>
        </w:rPr>
        <w:t xml:space="preserve">. </w:t>
      </w:r>
      <w:r w:rsidR="00C440B9" w:rsidRPr="00C440B9">
        <w:rPr>
          <w:rFonts w:ascii="Times New Roman" w:hAnsi="Times New Roman" w:cs="Times New Roman"/>
          <w:sz w:val="24"/>
          <w:szCs w:val="24"/>
        </w:rPr>
        <w:t>The N</w:t>
      </w:r>
      <w:r w:rsidR="00C440B9">
        <w:rPr>
          <w:rFonts w:ascii="Times New Roman" w:hAnsi="Times New Roman" w:cs="Times New Roman"/>
          <w:sz w:val="24"/>
          <w:szCs w:val="24"/>
        </w:rPr>
        <w:t>EXT</w:t>
      </w:r>
      <w:r w:rsidR="00C440B9" w:rsidRPr="00C440B9">
        <w:rPr>
          <w:rFonts w:ascii="Times New Roman" w:hAnsi="Times New Roman" w:cs="Times New Roman"/>
          <w:sz w:val="24"/>
          <w:szCs w:val="24"/>
        </w:rPr>
        <w:t xml:space="preserve"> Plc can also diversify into a multinational by investing in a completely separate market.</w:t>
      </w:r>
      <w:r w:rsidR="00E51FFE" w:rsidRPr="00E51FFE">
        <w:t xml:space="preserve"> </w:t>
      </w:r>
      <w:r w:rsidR="00E51FFE" w:rsidRPr="00E51FFE">
        <w:rPr>
          <w:rFonts w:ascii="Times New Roman" w:hAnsi="Times New Roman" w:cs="Times New Roman"/>
          <w:sz w:val="24"/>
          <w:szCs w:val="24"/>
        </w:rPr>
        <w:t xml:space="preserve">Diversification into a new </w:t>
      </w:r>
      <w:r w:rsidR="00E51FFE" w:rsidRPr="00E51FFE">
        <w:rPr>
          <w:rFonts w:ascii="Times New Roman" w:hAnsi="Times New Roman" w:cs="Times New Roman"/>
          <w:sz w:val="24"/>
          <w:szCs w:val="24"/>
        </w:rPr>
        <w:lastRenderedPageBreak/>
        <w:t xml:space="preserve">business will entail </w:t>
      </w:r>
      <w:r w:rsidR="00E51FFE">
        <w:rPr>
          <w:rFonts w:ascii="Times New Roman" w:hAnsi="Times New Roman" w:cs="Times New Roman"/>
          <w:sz w:val="24"/>
          <w:szCs w:val="24"/>
        </w:rPr>
        <w:t>NEXT</w:t>
      </w:r>
      <w:r w:rsidR="00E51FFE" w:rsidRPr="00E51FFE">
        <w:rPr>
          <w:rFonts w:ascii="Times New Roman" w:hAnsi="Times New Roman" w:cs="Times New Roman"/>
          <w:sz w:val="24"/>
          <w:szCs w:val="24"/>
        </w:rPr>
        <w:t xml:space="preserve"> Plc exploring new business concepts and the option to start or purchase new businesses for the purposes of growth and development.</w:t>
      </w:r>
    </w:p>
    <w:p w14:paraId="00F1836E" w14:textId="52250EB9" w:rsidR="00466868" w:rsidRDefault="00466868">
      <w:pPr>
        <w:rPr>
          <w:rFonts w:ascii="Times New Roman" w:hAnsi="Times New Roman" w:cs="Times New Roman"/>
          <w:sz w:val="24"/>
          <w:szCs w:val="24"/>
        </w:rPr>
      </w:pPr>
    </w:p>
    <w:p w14:paraId="72B2B1A9" w14:textId="77777777" w:rsidR="00466868" w:rsidRDefault="00466868">
      <w:pPr>
        <w:rPr>
          <w:rFonts w:ascii="Times New Roman" w:hAnsi="Times New Roman" w:cs="Times New Roman"/>
          <w:sz w:val="24"/>
          <w:szCs w:val="24"/>
        </w:rPr>
      </w:pPr>
    </w:p>
    <w:p w14:paraId="128FA249" w14:textId="37EFFA87" w:rsidR="00466868" w:rsidRDefault="00466868" w:rsidP="00466868">
      <w:pPr>
        <w:jc w:val="center"/>
        <w:rPr>
          <w:rFonts w:ascii="Times New Roman" w:hAnsi="Times New Roman" w:cs="Times New Roman"/>
          <w:b/>
          <w:bCs/>
          <w:sz w:val="28"/>
          <w:szCs w:val="28"/>
        </w:rPr>
      </w:pPr>
      <w:r w:rsidRPr="00466868">
        <w:rPr>
          <w:rFonts w:ascii="Times New Roman" w:hAnsi="Times New Roman" w:cs="Times New Roman"/>
          <w:b/>
          <w:bCs/>
          <w:sz w:val="28"/>
          <w:szCs w:val="28"/>
        </w:rPr>
        <w:t>Stakeholder engagement and their impact on marketing activities in NEXT plc</w:t>
      </w:r>
      <w:r w:rsidR="00EA563A">
        <w:rPr>
          <w:rFonts w:ascii="Times New Roman" w:hAnsi="Times New Roman" w:cs="Times New Roman"/>
          <w:b/>
          <w:bCs/>
          <w:sz w:val="28"/>
          <w:szCs w:val="28"/>
        </w:rPr>
        <w:t xml:space="preserve"> company </w:t>
      </w:r>
    </w:p>
    <w:p w14:paraId="72230689" w14:textId="3BED4702" w:rsidR="009222F5" w:rsidRDefault="00762CF8" w:rsidP="00EA563A">
      <w:pPr>
        <w:rPr>
          <w:rFonts w:ascii="Times New Roman" w:hAnsi="Times New Roman" w:cs="Times New Roman"/>
          <w:sz w:val="24"/>
          <w:szCs w:val="24"/>
        </w:rPr>
      </w:pPr>
      <w:r w:rsidRPr="00762CF8">
        <w:rPr>
          <w:rFonts w:ascii="Times New Roman" w:hAnsi="Times New Roman" w:cs="Times New Roman"/>
          <w:sz w:val="24"/>
          <w:szCs w:val="24"/>
        </w:rPr>
        <w:t xml:space="preserve">A stakeholder is an entity who has an interest that can influence and be affected by an organisation. The main stakeholders in a typical company are owners, employees, customers, and suppliers. But the concept has expanded to incorporate regions, governments, and trade groups with increasing emphasis on corporate social responsibility. </w:t>
      </w:r>
      <w:r w:rsidR="00D1398E">
        <w:rPr>
          <w:rFonts w:ascii="Times New Roman" w:hAnsi="Times New Roman" w:cs="Times New Roman"/>
          <w:sz w:val="24"/>
          <w:szCs w:val="24"/>
        </w:rPr>
        <w:t>S</w:t>
      </w:r>
      <w:r w:rsidRPr="00762CF8">
        <w:rPr>
          <w:rFonts w:ascii="Times New Roman" w:hAnsi="Times New Roman" w:cs="Times New Roman"/>
          <w:sz w:val="24"/>
          <w:szCs w:val="24"/>
        </w:rPr>
        <w:t>takeholders may be</w:t>
      </w:r>
      <w:r w:rsidR="004C23D2">
        <w:rPr>
          <w:rFonts w:ascii="Times New Roman" w:hAnsi="Times New Roman" w:cs="Times New Roman"/>
          <w:sz w:val="24"/>
          <w:szCs w:val="24"/>
        </w:rPr>
        <w:t xml:space="preserve"> internal and external in</w:t>
      </w:r>
      <w:r w:rsidRPr="00762CF8">
        <w:rPr>
          <w:rFonts w:ascii="Times New Roman" w:hAnsi="Times New Roman" w:cs="Times New Roman"/>
          <w:sz w:val="24"/>
          <w:szCs w:val="24"/>
        </w:rPr>
        <w:t xml:space="preserve"> a company. Internal stakeholders are persons with special interest in a business, such as employment, property, or investment. External </w:t>
      </w:r>
      <w:r w:rsidR="004C23D2">
        <w:rPr>
          <w:rFonts w:ascii="Times New Roman" w:hAnsi="Times New Roman" w:cs="Times New Roman"/>
          <w:sz w:val="24"/>
          <w:szCs w:val="24"/>
        </w:rPr>
        <w:t>stakeholders</w:t>
      </w:r>
      <w:r w:rsidRPr="00762CF8">
        <w:rPr>
          <w:rFonts w:ascii="Times New Roman" w:hAnsi="Times New Roman" w:cs="Times New Roman"/>
          <w:sz w:val="24"/>
          <w:szCs w:val="24"/>
        </w:rPr>
        <w:t xml:space="preserve"> are individuals who do not consciously operate for an organisation, but their actions and outcomes are affected in some manner</w:t>
      </w:r>
      <w:r w:rsidR="00310C9B" w:rsidRPr="00310C9B">
        <w:rPr>
          <w:rFonts w:ascii="Times New Roman" w:hAnsi="Times New Roman" w:cs="Times New Roman"/>
          <w:sz w:val="24"/>
          <w:szCs w:val="24"/>
        </w:rPr>
        <w:t>. External stakeholders include suppliers, creditors, and civic groups.</w:t>
      </w:r>
    </w:p>
    <w:p w14:paraId="058FB8CE" w14:textId="01E2EFCB" w:rsidR="00EA563A" w:rsidRDefault="00D92EF3" w:rsidP="00EA563A">
      <w:pPr>
        <w:rPr>
          <w:rFonts w:ascii="Times New Roman" w:hAnsi="Times New Roman" w:cs="Times New Roman"/>
          <w:sz w:val="24"/>
          <w:szCs w:val="24"/>
        </w:rPr>
      </w:pPr>
      <w:r w:rsidRPr="00F81AC2">
        <w:rPr>
          <w:rFonts w:ascii="Times New Roman" w:hAnsi="Times New Roman" w:cs="Times New Roman"/>
          <w:sz w:val="24"/>
          <w:szCs w:val="24"/>
        </w:rPr>
        <w:t xml:space="preserve"> </w:t>
      </w:r>
      <w:r w:rsidR="00F81AC2" w:rsidRPr="00F81AC2">
        <w:rPr>
          <w:rFonts w:ascii="Times New Roman" w:hAnsi="Times New Roman" w:cs="Times New Roman"/>
          <w:sz w:val="24"/>
          <w:szCs w:val="24"/>
        </w:rPr>
        <w:t>Investors are internal s</w:t>
      </w:r>
      <w:r w:rsidR="00AA73DB">
        <w:rPr>
          <w:rFonts w:ascii="Times New Roman" w:hAnsi="Times New Roman" w:cs="Times New Roman"/>
          <w:sz w:val="24"/>
          <w:szCs w:val="24"/>
        </w:rPr>
        <w:t>takeholders</w:t>
      </w:r>
      <w:r w:rsidR="00F81AC2" w:rsidRPr="00F81AC2">
        <w:rPr>
          <w:rFonts w:ascii="Times New Roman" w:hAnsi="Times New Roman" w:cs="Times New Roman"/>
          <w:sz w:val="24"/>
          <w:szCs w:val="24"/>
        </w:rPr>
        <w:t xml:space="preserve"> and are strongly affected by the performance of the relevant business. When a venture capital fund, for example, offers to invest millions of dollars in a technology start-up in return for a portion of the company's equity and significant leverage, the firm becomes an internal stakeholder in the company. The return on the venture capitalist firm's investment is contingent on the start-</w:t>
      </w:r>
      <w:r w:rsidR="00697DFB">
        <w:rPr>
          <w:rFonts w:ascii="Times New Roman" w:hAnsi="Times New Roman" w:cs="Times New Roman"/>
          <w:sz w:val="24"/>
          <w:szCs w:val="24"/>
        </w:rPr>
        <w:t xml:space="preserve"> ups </w:t>
      </w:r>
      <w:r w:rsidR="00F81AC2" w:rsidRPr="00F81AC2">
        <w:rPr>
          <w:rFonts w:ascii="Times New Roman" w:hAnsi="Times New Roman" w:cs="Times New Roman"/>
          <w:sz w:val="24"/>
          <w:szCs w:val="24"/>
        </w:rPr>
        <w:t>success or failure, meaning that the firm has a vested interest.</w:t>
      </w:r>
    </w:p>
    <w:p w14:paraId="7A15E6AE" w14:textId="2D0D744E" w:rsidR="00985A57" w:rsidRPr="00F81AC2" w:rsidRDefault="00985A57" w:rsidP="00EA563A">
      <w:pPr>
        <w:rPr>
          <w:rFonts w:ascii="Times New Roman" w:hAnsi="Times New Roman" w:cs="Times New Roman"/>
          <w:sz w:val="24"/>
          <w:szCs w:val="24"/>
        </w:rPr>
      </w:pPr>
      <w:r w:rsidRPr="00985A57">
        <w:rPr>
          <w:rFonts w:ascii="Times New Roman" w:hAnsi="Times New Roman" w:cs="Times New Roman"/>
          <w:sz w:val="24"/>
          <w:szCs w:val="24"/>
        </w:rPr>
        <w:t>In comparison to internal stakeholders, external stakeholders have no direct contact with the organisation. An external stakeholder is often an agent or agency whose actions are influenced by the business's activities. When an organisation hits the regulatory limit on greenhouse gas emissions, for example, the town in which the business is located is referred to as an external stakeholder because the increased exposure impacts it. Also, if they have no clear link to the organisation, external stakeholders will have a huge effect on it. The government, for example, is an external stakeholder.</w:t>
      </w:r>
    </w:p>
    <w:p w14:paraId="0C04BA08" w14:textId="3C2FEC61" w:rsidR="001B53FC" w:rsidRDefault="001B53FC" w:rsidP="001B53FC">
      <w:pPr>
        <w:rPr>
          <w:rFonts w:ascii="Times New Roman" w:hAnsi="Times New Roman" w:cs="Times New Roman"/>
          <w:sz w:val="24"/>
          <w:szCs w:val="24"/>
        </w:rPr>
      </w:pPr>
      <w:r w:rsidRPr="001B53FC">
        <w:rPr>
          <w:rFonts w:ascii="Times New Roman" w:hAnsi="Times New Roman" w:cs="Times New Roman"/>
          <w:sz w:val="24"/>
          <w:szCs w:val="24"/>
        </w:rPr>
        <w:t>Stakeholder participation is essential to NEXT</w:t>
      </w:r>
      <w:r>
        <w:rPr>
          <w:rFonts w:ascii="Times New Roman" w:hAnsi="Times New Roman" w:cs="Times New Roman"/>
          <w:sz w:val="24"/>
          <w:szCs w:val="24"/>
        </w:rPr>
        <w:t xml:space="preserve"> Plc</w:t>
      </w:r>
      <w:r w:rsidRPr="001B53FC">
        <w:rPr>
          <w:rFonts w:ascii="Times New Roman" w:hAnsi="Times New Roman" w:cs="Times New Roman"/>
          <w:sz w:val="24"/>
          <w:szCs w:val="24"/>
        </w:rPr>
        <w:t>, both formally and informally by meetings.</w:t>
      </w:r>
      <w:r>
        <w:rPr>
          <w:rFonts w:ascii="Times New Roman" w:hAnsi="Times New Roman" w:cs="Times New Roman"/>
          <w:sz w:val="24"/>
          <w:szCs w:val="24"/>
        </w:rPr>
        <w:t xml:space="preserve"> </w:t>
      </w:r>
      <w:r w:rsidRPr="001B53FC">
        <w:rPr>
          <w:rFonts w:ascii="Times New Roman" w:hAnsi="Times New Roman" w:cs="Times New Roman"/>
          <w:sz w:val="24"/>
          <w:szCs w:val="24"/>
        </w:rPr>
        <w:t>NEXT teams are critical in handling stakeholder interaction in a constructive, respectful, and competent way. NEXT must also be certain that current and evolving problems, threats, and needs are thoroughly considered, measured, and properly addressed.</w:t>
      </w:r>
    </w:p>
    <w:p w14:paraId="158C2BF8" w14:textId="2D322C88" w:rsidR="001A7CBA" w:rsidRDefault="001A7CBA" w:rsidP="001B53FC">
      <w:pPr>
        <w:rPr>
          <w:rFonts w:ascii="Times New Roman" w:hAnsi="Times New Roman" w:cs="Times New Roman"/>
          <w:sz w:val="24"/>
          <w:szCs w:val="24"/>
        </w:rPr>
      </w:pPr>
      <w:r>
        <w:rPr>
          <w:rFonts w:ascii="Times New Roman" w:hAnsi="Times New Roman" w:cs="Times New Roman"/>
          <w:sz w:val="24"/>
          <w:szCs w:val="24"/>
        </w:rPr>
        <w:t>The</w:t>
      </w:r>
      <w:r w:rsidR="00DA7AE7">
        <w:rPr>
          <w:rFonts w:ascii="Times New Roman" w:hAnsi="Times New Roman" w:cs="Times New Roman"/>
          <w:sz w:val="24"/>
          <w:szCs w:val="24"/>
        </w:rPr>
        <w:t xml:space="preserve"> internal</w:t>
      </w:r>
      <w:r>
        <w:rPr>
          <w:rFonts w:ascii="Times New Roman" w:hAnsi="Times New Roman" w:cs="Times New Roman"/>
          <w:sz w:val="24"/>
          <w:szCs w:val="24"/>
        </w:rPr>
        <w:t xml:space="preserve"> key stakeholders </w:t>
      </w:r>
      <w:r w:rsidR="002B505E">
        <w:rPr>
          <w:rFonts w:ascii="Times New Roman" w:hAnsi="Times New Roman" w:cs="Times New Roman"/>
          <w:sz w:val="24"/>
          <w:szCs w:val="24"/>
        </w:rPr>
        <w:t xml:space="preserve">in NEXT </w:t>
      </w:r>
      <w:r w:rsidR="00B95977">
        <w:rPr>
          <w:rFonts w:ascii="Times New Roman" w:hAnsi="Times New Roman" w:cs="Times New Roman"/>
          <w:sz w:val="24"/>
          <w:szCs w:val="24"/>
        </w:rPr>
        <w:t>P</w:t>
      </w:r>
      <w:r w:rsidR="002B505E">
        <w:rPr>
          <w:rFonts w:ascii="Times New Roman" w:hAnsi="Times New Roman" w:cs="Times New Roman"/>
          <w:sz w:val="24"/>
          <w:szCs w:val="24"/>
        </w:rPr>
        <w:t>lc company are:</w:t>
      </w:r>
    </w:p>
    <w:p w14:paraId="703BA730" w14:textId="7EC35F32" w:rsidR="006E2BB7" w:rsidRDefault="006E2BB7" w:rsidP="00F936E6">
      <w:pPr>
        <w:rPr>
          <w:rFonts w:ascii="Times New Roman" w:hAnsi="Times New Roman" w:cs="Times New Roman"/>
          <w:sz w:val="24"/>
          <w:szCs w:val="24"/>
        </w:rPr>
      </w:pPr>
      <w:r w:rsidRPr="006E2BB7">
        <w:rPr>
          <w:rFonts w:ascii="Times New Roman" w:hAnsi="Times New Roman" w:cs="Times New Roman"/>
          <w:sz w:val="24"/>
          <w:szCs w:val="24"/>
          <w:highlight w:val="yellow"/>
        </w:rPr>
        <w:t>Workforce (staff</w:t>
      </w:r>
      <w:r w:rsidR="000E7324" w:rsidRPr="006E2BB7">
        <w:rPr>
          <w:rFonts w:ascii="Times New Roman" w:hAnsi="Times New Roman" w:cs="Times New Roman"/>
          <w:sz w:val="24"/>
          <w:szCs w:val="24"/>
          <w:highlight w:val="yellow"/>
        </w:rPr>
        <w:t>)</w:t>
      </w:r>
      <w:r w:rsidR="000E7324">
        <w:rPr>
          <w:rFonts w:ascii="Times New Roman" w:hAnsi="Times New Roman" w:cs="Times New Roman"/>
          <w:sz w:val="24"/>
          <w:szCs w:val="24"/>
        </w:rPr>
        <w:t>,</w:t>
      </w:r>
      <w:r>
        <w:rPr>
          <w:rFonts w:ascii="Times New Roman" w:hAnsi="Times New Roman" w:cs="Times New Roman"/>
          <w:sz w:val="24"/>
          <w:szCs w:val="24"/>
        </w:rPr>
        <w:t xml:space="preserve"> </w:t>
      </w:r>
      <w:r w:rsidR="002375D7">
        <w:rPr>
          <w:rFonts w:ascii="Times New Roman" w:hAnsi="Times New Roman" w:cs="Times New Roman"/>
          <w:sz w:val="24"/>
          <w:szCs w:val="24"/>
        </w:rPr>
        <w:t xml:space="preserve">which the company is staying in touch with them </w:t>
      </w:r>
      <w:r w:rsidR="00E76690">
        <w:rPr>
          <w:rFonts w:ascii="Times New Roman" w:hAnsi="Times New Roman" w:cs="Times New Roman"/>
          <w:sz w:val="24"/>
          <w:szCs w:val="24"/>
        </w:rPr>
        <w:t xml:space="preserve">by making trainings and development plans, </w:t>
      </w:r>
      <w:r w:rsidR="001C039D">
        <w:rPr>
          <w:rFonts w:ascii="Times New Roman" w:hAnsi="Times New Roman" w:cs="Times New Roman"/>
          <w:sz w:val="24"/>
          <w:szCs w:val="24"/>
        </w:rPr>
        <w:t xml:space="preserve">by using </w:t>
      </w:r>
      <w:r w:rsidR="001C039D" w:rsidRPr="001C039D">
        <w:rPr>
          <w:rFonts w:ascii="Times New Roman" w:hAnsi="Times New Roman" w:cs="Times New Roman"/>
          <w:sz w:val="24"/>
          <w:szCs w:val="24"/>
        </w:rPr>
        <w:t>communication forums</w:t>
      </w:r>
      <w:r w:rsidR="001C039D">
        <w:rPr>
          <w:rFonts w:ascii="Times New Roman" w:hAnsi="Times New Roman" w:cs="Times New Roman"/>
          <w:sz w:val="24"/>
          <w:szCs w:val="24"/>
        </w:rPr>
        <w:t xml:space="preserve">, and engaging in surveys. </w:t>
      </w:r>
    </w:p>
    <w:p w14:paraId="76F98C9D" w14:textId="254697D7" w:rsidR="000776C4" w:rsidRDefault="003F366F" w:rsidP="00F936E6">
      <w:pPr>
        <w:rPr>
          <w:rFonts w:ascii="Times New Roman" w:hAnsi="Times New Roman" w:cs="Times New Roman"/>
          <w:sz w:val="24"/>
          <w:szCs w:val="24"/>
        </w:rPr>
      </w:pPr>
      <w:r w:rsidRPr="003F366F">
        <w:rPr>
          <w:rFonts w:ascii="Times New Roman" w:hAnsi="Times New Roman" w:cs="Times New Roman"/>
          <w:sz w:val="24"/>
          <w:szCs w:val="24"/>
          <w:highlight w:val="yellow"/>
        </w:rPr>
        <w:t>Shareholders</w:t>
      </w:r>
      <w:r w:rsidR="005C3A64">
        <w:rPr>
          <w:rFonts w:ascii="Times New Roman" w:hAnsi="Times New Roman" w:cs="Times New Roman"/>
          <w:sz w:val="24"/>
          <w:szCs w:val="24"/>
        </w:rPr>
        <w:t xml:space="preserve">, </w:t>
      </w:r>
      <w:r w:rsidR="007139B6">
        <w:rPr>
          <w:rFonts w:ascii="Times New Roman" w:hAnsi="Times New Roman" w:cs="Times New Roman"/>
          <w:sz w:val="24"/>
          <w:szCs w:val="24"/>
        </w:rPr>
        <w:t>which</w:t>
      </w:r>
      <w:r w:rsidR="005C3A64">
        <w:rPr>
          <w:rFonts w:ascii="Times New Roman" w:hAnsi="Times New Roman" w:cs="Times New Roman"/>
          <w:sz w:val="24"/>
          <w:szCs w:val="24"/>
        </w:rPr>
        <w:t xml:space="preserve"> can be </w:t>
      </w:r>
      <w:r w:rsidR="007139B6">
        <w:rPr>
          <w:rFonts w:ascii="Times New Roman" w:hAnsi="Times New Roman" w:cs="Times New Roman"/>
          <w:sz w:val="24"/>
          <w:szCs w:val="24"/>
        </w:rPr>
        <w:t>both</w:t>
      </w:r>
      <w:r w:rsidR="005C3A64">
        <w:rPr>
          <w:rFonts w:ascii="Times New Roman" w:hAnsi="Times New Roman" w:cs="Times New Roman"/>
          <w:sz w:val="24"/>
          <w:szCs w:val="24"/>
        </w:rPr>
        <w:t xml:space="preserve"> internal and external stakeholder</w:t>
      </w:r>
      <w:r w:rsidR="007139B6">
        <w:rPr>
          <w:rFonts w:ascii="Times New Roman" w:hAnsi="Times New Roman" w:cs="Times New Roman"/>
          <w:sz w:val="24"/>
          <w:szCs w:val="24"/>
        </w:rPr>
        <w:t>.</w:t>
      </w:r>
      <w:r w:rsidR="005C3A64">
        <w:rPr>
          <w:rFonts w:ascii="Times New Roman" w:hAnsi="Times New Roman" w:cs="Times New Roman"/>
          <w:sz w:val="24"/>
          <w:szCs w:val="24"/>
        </w:rPr>
        <w:t xml:space="preserve"> </w:t>
      </w:r>
      <w:r w:rsidR="00D43C8F">
        <w:rPr>
          <w:rFonts w:ascii="Times New Roman" w:hAnsi="Times New Roman" w:cs="Times New Roman"/>
          <w:sz w:val="24"/>
          <w:szCs w:val="24"/>
        </w:rPr>
        <w:t xml:space="preserve"> </w:t>
      </w:r>
      <w:r w:rsidR="00115E39">
        <w:rPr>
          <w:rFonts w:ascii="Times New Roman" w:hAnsi="Times New Roman" w:cs="Times New Roman"/>
          <w:sz w:val="24"/>
          <w:szCs w:val="24"/>
        </w:rPr>
        <w:t>The company is engaging with them by m</w:t>
      </w:r>
      <w:r w:rsidR="00115E39" w:rsidRPr="00115E39">
        <w:rPr>
          <w:rFonts w:ascii="Times New Roman" w:hAnsi="Times New Roman" w:cs="Times New Roman"/>
          <w:sz w:val="24"/>
          <w:szCs w:val="24"/>
        </w:rPr>
        <w:t>eetings and investor roadshows</w:t>
      </w:r>
      <w:r w:rsidR="00C31BBE">
        <w:rPr>
          <w:rFonts w:ascii="Times New Roman" w:hAnsi="Times New Roman" w:cs="Times New Roman"/>
          <w:sz w:val="24"/>
          <w:szCs w:val="24"/>
        </w:rPr>
        <w:t xml:space="preserve"> and by making e</w:t>
      </w:r>
      <w:r w:rsidR="00C31BBE" w:rsidRPr="00C31BBE">
        <w:rPr>
          <w:rFonts w:ascii="Times New Roman" w:hAnsi="Times New Roman" w:cs="Times New Roman"/>
          <w:sz w:val="24"/>
          <w:szCs w:val="24"/>
        </w:rPr>
        <w:t>thical investment surveys</w:t>
      </w:r>
      <w:r w:rsidR="00C31BBE">
        <w:rPr>
          <w:rFonts w:ascii="Times New Roman" w:hAnsi="Times New Roman" w:cs="Times New Roman"/>
          <w:sz w:val="24"/>
          <w:szCs w:val="24"/>
        </w:rPr>
        <w:t>.</w:t>
      </w:r>
    </w:p>
    <w:p w14:paraId="7ED705FC" w14:textId="10AC543E" w:rsidR="00083B6D" w:rsidRDefault="00B95977" w:rsidP="00F936E6">
      <w:pPr>
        <w:rPr>
          <w:rFonts w:ascii="Times New Roman" w:hAnsi="Times New Roman" w:cs="Times New Roman"/>
          <w:sz w:val="24"/>
          <w:szCs w:val="24"/>
        </w:rPr>
      </w:pPr>
      <w:r>
        <w:rPr>
          <w:rFonts w:ascii="Times New Roman" w:hAnsi="Times New Roman" w:cs="Times New Roman"/>
          <w:sz w:val="24"/>
          <w:szCs w:val="24"/>
        </w:rPr>
        <w:t>Also,</w:t>
      </w:r>
      <w:r w:rsidR="00083B6D">
        <w:rPr>
          <w:rFonts w:ascii="Times New Roman" w:hAnsi="Times New Roman" w:cs="Times New Roman"/>
          <w:sz w:val="24"/>
          <w:szCs w:val="24"/>
        </w:rPr>
        <w:t xml:space="preserve"> the external stakeholders </w:t>
      </w:r>
      <w:r>
        <w:rPr>
          <w:rFonts w:ascii="Times New Roman" w:hAnsi="Times New Roman" w:cs="Times New Roman"/>
          <w:sz w:val="24"/>
          <w:szCs w:val="24"/>
        </w:rPr>
        <w:t>in Next Plc company are:</w:t>
      </w:r>
    </w:p>
    <w:p w14:paraId="3E28982E" w14:textId="0040D4CC" w:rsidR="005C3A64" w:rsidRDefault="005C3A64" w:rsidP="00F936E6">
      <w:pPr>
        <w:rPr>
          <w:rFonts w:ascii="Times New Roman" w:hAnsi="Times New Roman" w:cs="Times New Roman"/>
          <w:sz w:val="24"/>
          <w:szCs w:val="24"/>
        </w:rPr>
      </w:pPr>
      <w:r w:rsidRPr="005C3A64">
        <w:rPr>
          <w:rFonts w:ascii="Times New Roman" w:hAnsi="Times New Roman" w:cs="Times New Roman"/>
          <w:sz w:val="24"/>
          <w:szCs w:val="24"/>
          <w:highlight w:val="yellow"/>
        </w:rPr>
        <w:t>Customers</w:t>
      </w:r>
      <w:r w:rsidRPr="005C3A64">
        <w:rPr>
          <w:rFonts w:ascii="Times New Roman" w:hAnsi="Times New Roman" w:cs="Times New Roman"/>
          <w:sz w:val="24"/>
          <w:szCs w:val="24"/>
        </w:rPr>
        <w:t>, who the company is communicating with them through feedback via online messaging, Customer Contact Centres, direct customer contact and market research activities, and Social media.</w:t>
      </w:r>
    </w:p>
    <w:p w14:paraId="371A91C2" w14:textId="6F12C1A1" w:rsidR="005C3A64" w:rsidRDefault="005C3A64" w:rsidP="00F936E6">
      <w:pPr>
        <w:rPr>
          <w:rFonts w:ascii="Times New Roman" w:hAnsi="Times New Roman" w:cs="Times New Roman"/>
          <w:sz w:val="24"/>
          <w:szCs w:val="24"/>
        </w:rPr>
      </w:pPr>
      <w:r w:rsidRPr="005C3A64">
        <w:rPr>
          <w:rFonts w:ascii="Times New Roman" w:hAnsi="Times New Roman" w:cs="Times New Roman"/>
          <w:sz w:val="24"/>
          <w:szCs w:val="24"/>
          <w:highlight w:val="yellow"/>
        </w:rPr>
        <w:lastRenderedPageBreak/>
        <w:t>Suppliers</w:t>
      </w:r>
      <w:r w:rsidRPr="005C3A64">
        <w:rPr>
          <w:rFonts w:ascii="Times New Roman" w:hAnsi="Times New Roman" w:cs="Times New Roman"/>
          <w:sz w:val="24"/>
          <w:szCs w:val="24"/>
        </w:rPr>
        <w:t>, which the company is communicating with them by making visits and meetings both at NEXT offices and their factories, also through training workshops and conferences.</w:t>
      </w:r>
    </w:p>
    <w:p w14:paraId="75DE82BB" w14:textId="374ED6C8" w:rsidR="00906188" w:rsidRDefault="004A51AB" w:rsidP="001B2217">
      <w:pPr>
        <w:rPr>
          <w:rFonts w:ascii="Times New Roman" w:hAnsi="Times New Roman" w:cs="Times New Roman"/>
          <w:sz w:val="24"/>
          <w:szCs w:val="24"/>
        </w:rPr>
      </w:pPr>
      <w:r w:rsidRPr="004A51AB">
        <w:rPr>
          <w:rFonts w:ascii="Times New Roman" w:hAnsi="Times New Roman" w:cs="Times New Roman"/>
          <w:sz w:val="24"/>
          <w:szCs w:val="24"/>
          <w:highlight w:val="yellow"/>
        </w:rPr>
        <w:t>Government</w:t>
      </w:r>
      <w:r w:rsidR="00180BD7">
        <w:rPr>
          <w:rFonts w:ascii="Times New Roman" w:hAnsi="Times New Roman" w:cs="Times New Roman"/>
          <w:sz w:val="24"/>
          <w:szCs w:val="24"/>
        </w:rPr>
        <w:t xml:space="preserve">. NEXT is </w:t>
      </w:r>
      <w:r w:rsidR="0000505A">
        <w:rPr>
          <w:rFonts w:ascii="Times New Roman" w:hAnsi="Times New Roman" w:cs="Times New Roman"/>
          <w:sz w:val="24"/>
          <w:szCs w:val="24"/>
        </w:rPr>
        <w:t xml:space="preserve">communicating with the </w:t>
      </w:r>
      <w:r w:rsidR="001B2217">
        <w:rPr>
          <w:rFonts w:ascii="Times New Roman" w:hAnsi="Times New Roman" w:cs="Times New Roman"/>
          <w:sz w:val="24"/>
          <w:szCs w:val="24"/>
        </w:rPr>
        <w:t>Government by doing m</w:t>
      </w:r>
      <w:r w:rsidR="001B2217" w:rsidRPr="001B2217">
        <w:rPr>
          <w:rFonts w:ascii="Times New Roman" w:hAnsi="Times New Roman" w:cs="Times New Roman"/>
          <w:sz w:val="24"/>
          <w:szCs w:val="24"/>
        </w:rPr>
        <w:t>eetings and dialogue with</w:t>
      </w:r>
      <w:r w:rsidR="001B2217">
        <w:rPr>
          <w:rFonts w:ascii="Times New Roman" w:hAnsi="Times New Roman" w:cs="Times New Roman"/>
          <w:sz w:val="24"/>
          <w:szCs w:val="24"/>
        </w:rPr>
        <w:t xml:space="preserve"> </w:t>
      </w:r>
      <w:r w:rsidR="001B2217" w:rsidRPr="001B2217">
        <w:rPr>
          <w:rFonts w:ascii="Times New Roman" w:hAnsi="Times New Roman" w:cs="Times New Roman"/>
          <w:sz w:val="24"/>
          <w:szCs w:val="24"/>
        </w:rPr>
        <w:t>trade associations</w:t>
      </w:r>
      <w:r w:rsidR="001B2217">
        <w:rPr>
          <w:rFonts w:ascii="Times New Roman" w:hAnsi="Times New Roman" w:cs="Times New Roman"/>
          <w:sz w:val="24"/>
          <w:szCs w:val="24"/>
        </w:rPr>
        <w:t>.</w:t>
      </w:r>
    </w:p>
    <w:p w14:paraId="66928EC5" w14:textId="36C67456" w:rsidR="00D3456A" w:rsidRDefault="00D3456A" w:rsidP="001B2217">
      <w:pPr>
        <w:rPr>
          <w:rFonts w:ascii="Times New Roman" w:hAnsi="Times New Roman" w:cs="Times New Roman"/>
          <w:sz w:val="24"/>
          <w:szCs w:val="24"/>
        </w:rPr>
      </w:pPr>
      <w:r w:rsidRPr="00D3456A">
        <w:rPr>
          <w:rFonts w:ascii="Times New Roman" w:hAnsi="Times New Roman" w:cs="Times New Roman"/>
          <w:sz w:val="24"/>
          <w:szCs w:val="24"/>
          <w:highlight w:val="yellow"/>
        </w:rPr>
        <w:t>Community</w:t>
      </w:r>
      <w:r w:rsidR="00ED3FBC">
        <w:rPr>
          <w:rFonts w:ascii="Times New Roman" w:hAnsi="Times New Roman" w:cs="Times New Roman"/>
          <w:sz w:val="24"/>
          <w:szCs w:val="24"/>
        </w:rPr>
        <w:t xml:space="preserve"> </w:t>
      </w:r>
      <w:r w:rsidR="009F62CB">
        <w:rPr>
          <w:rFonts w:ascii="Times New Roman" w:hAnsi="Times New Roman" w:cs="Times New Roman"/>
          <w:sz w:val="24"/>
          <w:szCs w:val="24"/>
        </w:rPr>
        <w:t>which</w:t>
      </w:r>
      <w:r w:rsidR="00ED3FBC">
        <w:rPr>
          <w:rFonts w:ascii="Times New Roman" w:hAnsi="Times New Roman" w:cs="Times New Roman"/>
          <w:sz w:val="24"/>
          <w:szCs w:val="24"/>
        </w:rPr>
        <w:t xml:space="preserve"> is </w:t>
      </w:r>
      <w:r w:rsidR="008E7EF5">
        <w:rPr>
          <w:rFonts w:ascii="Times New Roman" w:hAnsi="Times New Roman" w:cs="Times New Roman"/>
          <w:sz w:val="24"/>
          <w:szCs w:val="24"/>
        </w:rPr>
        <w:t xml:space="preserve">in a </w:t>
      </w:r>
      <w:r w:rsidR="004952C9">
        <w:rPr>
          <w:rFonts w:ascii="Times New Roman" w:hAnsi="Times New Roman" w:cs="Times New Roman"/>
          <w:sz w:val="24"/>
          <w:szCs w:val="24"/>
        </w:rPr>
        <w:t>straight</w:t>
      </w:r>
      <w:r w:rsidR="008E7EF5">
        <w:rPr>
          <w:rFonts w:ascii="Times New Roman" w:hAnsi="Times New Roman" w:cs="Times New Roman"/>
          <w:sz w:val="24"/>
          <w:szCs w:val="24"/>
        </w:rPr>
        <w:t xml:space="preserve"> relation with NEXT Plc</w:t>
      </w:r>
      <w:r w:rsidR="004952C9">
        <w:rPr>
          <w:rFonts w:ascii="Times New Roman" w:hAnsi="Times New Roman" w:cs="Times New Roman"/>
          <w:sz w:val="24"/>
          <w:szCs w:val="24"/>
        </w:rPr>
        <w:t xml:space="preserve"> because the company </w:t>
      </w:r>
      <w:r w:rsidR="00047482">
        <w:rPr>
          <w:rFonts w:ascii="Times New Roman" w:hAnsi="Times New Roman" w:cs="Times New Roman"/>
          <w:sz w:val="24"/>
          <w:szCs w:val="24"/>
        </w:rPr>
        <w:t>d</w:t>
      </w:r>
      <w:r w:rsidR="004952C9" w:rsidRPr="004952C9">
        <w:rPr>
          <w:rFonts w:ascii="Times New Roman" w:hAnsi="Times New Roman" w:cs="Times New Roman"/>
          <w:sz w:val="24"/>
          <w:szCs w:val="24"/>
        </w:rPr>
        <w:t>evelop</w:t>
      </w:r>
      <w:r w:rsidR="00047482">
        <w:rPr>
          <w:rFonts w:ascii="Times New Roman" w:hAnsi="Times New Roman" w:cs="Times New Roman"/>
          <w:sz w:val="24"/>
          <w:szCs w:val="24"/>
        </w:rPr>
        <w:t>ed</w:t>
      </w:r>
      <w:r w:rsidR="004952C9" w:rsidRPr="004952C9">
        <w:rPr>
          <w:rFonts w:ascii="Times New Roman" w:hAnsi="Times New Roman" w:cs="Times New Roman"/>
          <w:sz w:val="24"/>
          <w:szCs w:val="24"/>
        </w:rPr>
        <w:t xml:space="preserve"> and agree on long-term support with a variety of charities to help them with their ongoing work.</w:t>
      </w:r>
    </w:p>
    <w:p w14:paraId="11FB75ED" w14:textId="3DAEE339" w:rsidR="005D611C" w:rsidRDefault="00E1453D" w:rsidP="00372E07">
      <w:pPr>
        <w:rPr>
          <w:rFonts w:ascii="Times New Roman" w:hAnsi="Times New Roman" w:cs="Times New Roman"/>
          <w:sz w:val="24"/>
          <w:szCs w:val="24"/>
        </w:rPr>
      </w:pPr>
      <w:r>
        <w:rPr>
          <w:rFonts w:ascii="Times New Roman" w:hAnsi="Times New Roman" w:cs="Times New Roman"/>
          <w:sz w:val="24"/>
          <w:szCs w:val="24"/>
        </w:rPr>
        <w:t xml:space="preserve">Every stakeholder </w:t>
      </w:r>
      <w:r w:rsidR="00B819A8">
        <w:rPr>
          <w:rFonts w:ascii="Times New Roman" w:hAnsi="Times New Roman" w:cs="Times New Roman"/>
          <w:sz w:val="24"/>
          <w:szCs w:val="24"/>
        </w:rPr>
        <w:t>has</w:t>
      </w:r>
      <w:r>
        <w:rPr>
          <w:rFonts w:ascii="Times New Roman" w:hAnsi="Times New Roman" w:cs="Times New Roman"/>
          <w:sz w:val="24"/>
          <w:szCs w:val="24"/>
        </w:rPr>
        <w:t xml:space="preserve"> an impact </w:t>
      </w:r>
      <w:r w:rsidR="002440EB">
        <w:rPr>
          <w:rFonts w:ascii="Times New Roman" w:hAnsi="Times New Roman" w:cs="Times New Roman"/>
          <w:sz w:val="24"/>
          <w:szCs w:val="24"/>
        </w:rPr>
        <w:t xml:space="preserve">on the marketing activities or business per se. </w:t>
      </w:r>
      <w:r w:rsidR="00B819A8">
        <w:rPr>
          <w:rFonts w:ascii="Times New Roman" w:hAnsi="Times New Roman" w:cs="Times New Roman"/>
          <w:sz w:val="24"/>
          <w:szCs w:val="24"/>
        </w:rPr>
        <w:t>Suppliers play an important role in NEXT Plc</w:t>
      </w:r>
      <w:r w:rsidR="004A699C">
        <w:rPr>
          <w:rFonts w:ascii="Times New Roman" w:hAnsi="Times New Roman" w:cs="Times New Roman"/>
          <w:sz w:val="24"/>
          <w:szCs w:val="24"/>
        </w:rPr>
        <w:t xml:space="preserve">, making the company </w:t>
      </w:r>
      <w:r w:rsidR="0088737C">
        <w:rPr>
          <w:rFonts w:ascii="Times New Roman" w:hAnsi="Times New Roman" w:cs="Times New Roman"/>
          <w:sz w:val="24"/>
          <w:szCs w:val="24"/>
        </w:rPr>
        <w:t xml:space="preserve">to be very transparent </w:t>
      </w:r>
      <w:r w:rsidR="00661BCD">
        <w:rPr>
          <w:rFonts w:ascii="Times New Roman" w:hAnsi="Times New Roman" w:cs="Times New Roman"/>
          <w:sz w:val="24"/>
          <w:szCs w:val="24"/>
        </w:rPr>
        <w:t>and</w:t>
      </w:r>
      <w:r w:rsidR="0088737C">
        <w:rPr>
          <w:rFonts w:ascii="Times New Roman" w:hAnsi="Times New Roman" w:cs="Times New Roman"/>
          <w:sz w:val="24"/>
          <w:szCs w:val="24"/>
        </w:rPr>
        <w:t xml:space="preserve"> to respect the </w:t>
      </w:r>
      <w:r w:rsidR="0088737C" w:rsidRPr="0088737C">
        <w:rPr>
          <w:rFonts w:ascii="Times New Roman" w:hAnsi="Times New Roman" w:cs="Times New Roman"/>
          <w:sz w:val="24"/>
          <w:szCs w:val="24"/>
        </w:rPr>
        <w:t>Code of Practice Standards</w:t>
      </w:r>
      <w:r w:rsidR="0088737C">
        <w:rPr>
          <w:rFonts w:ascii="Times New Roman" w:hAnsi="Times New Roman" w:cs="Times New Roman"/>
          <w:sz w:val="24"/>
          <w:szCs w:val="24"/>
        </w:rPr>
        <w:t xml:space="preserve"> (</w:t>
      </w:r>
      <w:r w:rsidR="00F67E5F">
        <w:rPr>
          <w:rFonts w:ascii="Times New Roman" w:hAnsi="Times New Roman" w:cs="Times New Roman"/>
          <w:sz w:val="24"/>
          <w:szCs w:val="24"/>
        </w:rPr>
        <w:t xml:space="preserve">COP) </w:t>
      </w:r>
      <w:r w:rsidR="00F67E5F" w:rsidRPr="00372E07">
        <w:rPr>
          <w:rFonts w:ascii="Times New Roman" w:hAnsi="Times New Roman" w:cs="Times New Roman"/>
          <w:sz w:val="24"/>
          <w:szCs w:val="24"/>
        </w:rPr>
        <w:t>based</w:t>
      </w:r>
      <w:r w:rsidR="00372E07" w:rsidRPr="00372E07">
        <w:rPr>
          <w:rFonts w:ascii="Times New Roman" w:hAnsi="Times New Roman" w:cs="Times New Roman"/>
          <w:sz w:val="24"/>
          <w:szCs w:val="24"/>
        </w:rPr>
        <w:t xml:space="preserve"> on the Ethical Trading</w:t>
      </w:r>
      <w:r w:rsidR="00372E07">
        <w:rPr>
          <w:rFonts w:ascii="Times New Roman" w:hAnsi="Times New Roman" w:cs="Times New Roman"/>
          <w:sz w:val="24"/>
          <w:szCs w:val="24"/>
        </w:rPr>
        <w:t xml:space="preserve"> </w:t>
      </w:r>
      <w:r w:rsidR="00372E07" w:rsidRPr="00372E07">
        <w:rPr>
          <w:rFonts w:ascii="Times New Roman" w:hAnsi="Times New Roman" w:cs="Times New Roman"/>
          <w:sz w:val="24"/>
          <w:szCs w:val="24"/>
        </w:rPr>
        <w:t>Initiative (ETI)</w:t>
      </w:r>
      <w:r w:rsidR="009D0F12">
        <w:rPr>
          <w:rFonts w:ascii="Times New Roman" w:hAnsi="Times New Roman" w:cs="Times New Roman"/>
          <w:sz w:val="24"/>
          <w:szCs w:val="24"/>
        </w:rPr>
        <w:t xml:space="preserve">, </w:t>
      </w:r>
      <w:r w:rsidR="00C824C2">
        <w:rPr>
          <w:rFonts w:ascii="Times New Roman" w:hAnsi="Times New Roman" w:cs="Times New Roman"/>
          <w:sz w:val="24"/>
          <w:szCs w:val="24"/>
        </w:rPr>
        <w:t>also respecting</w:t>
      </w:r>
      <w:r w:rsidR="009D0F12">
        <w:rPr>
          <w:rFonts w:ascii="Times New Roman" w:hAnsi="Times New Roman" w:cs="Times New Roman"/>
          <w:sz w:val="24"/>
          <w:szCs w:val="24"/>
        </w:rPr>
        <w:t xml:space="preserve"> </w:t>
      </w:r>
      <w:r w:rsidR="006C3CA8">
        <w:rPr>
          <w:rFonts w:ascii="Times New Roman" w:hAnsi="Times New Roman" w:cs="Times New Roman"/>
          <w:sz w:val="24"/>
          <w:szCs w:val="24"/>
        </w:rPr>
        <w:t>the</w:t>
      </w:r>
      <w:r w:rsidR="006C3CA8" w:rsidRPr="006C3CA8">
        <w:rPr>
          <w:rFonts w:ascii="Times New Roman" w:hAnsi="Times New Roman" w:cs="Times New Roman"/>
          <w:sz w:val="24"/>
          <w:szCs w:val="24"/>
        </w:rPr>
        <w:t xml:space="preserve"> </w:t>
      </w:r>
      <w:r w:rsidR="006C3CA8">
        <w:rPr>
          <w:rFonts w:ascii="Times New Roman" w:hAnsi="Times New Roman" w:cs="Times New Roman"/>
          <w:sz w:val="24"/>
          <w:szCs w:val="24"/>
        </w:rPr>
        <w:t>w</w:t>
      </w:r>
      <w:r w:rsidR="006C3CA8" w:rsidRPr="006C3CA8">
        <w:rPr>
          <w:rFonts w:ascii="Times New Roman" w:hAnsi="Times New Roman" w:cs="Times New Roman"/>
          <w:sz w:val="24"/>
          <w:szCs w:val="24"/>
        </w:rPr>
        <w:t>orkers’ safety and human rights</w:t>
      </w:r>
      <w:r w:rsidR="00E12747">
        <w:rPr>
          <w:rFonts w:ascii="Times New Roman" w:hAnsi="Times New Roman" w:cs="Times New Roman"/>
          <w:sz w:val="24"/>
          <w:szCs w:val="24"/>
        </w:rPr>
        <w:t>, and also the e</w:t>
      </w:r>
      <w:r w:rsidR="00E12747" w:rsidRPr="00E12747">
        <w:rPr>
          <w:rFonts w:ascii="Times New Roman" w:hAnsi="Times New Roman" w:cs="Times New Roman"/>
          <w:sz w:val="24"/>
          <w:szCs w:val="24"/>
        </w:rPr>
        <w:t>mployment and working conditions</w:t>
      </w:r>
      <w:r w:rsidR="00BD62E4">
        <w:rPr>
          <w:rFonts w:ascii="Times New Roman" w:hAnsi="Times New Roman" w:cs="Times New Roman"/>
          <w:sz w:val="24"/>
          <w:szCs w:val="24"/>
        </w:rPr>
        <w:t xml:space="preserve">, </w:t>
      </w:r>
      <w:r w:rsidR="000A27D9">
        <w:rPr>
          <w:rFonts w:ascii="Times New Roman" w:hAnsi="Times New Roman" w:cs="Times New Roman"/>
          <w:sz w:val="24"/>
          <w:szCs w:val="24"/>
        </w:rPr>
        <w:t>which</w:t>
      </w:r>
      <w:r w:rsidR="00BD62E4">
        <w:rPr>
          <w:rFonts w:ascii="Times New Roman" w:hAnsi="Times New Roman" w:cs="Times New Roman"/>
          <w:sz w:val="24"/>
          <w:szCs w:val="24"/>
        </w:rPr>
        <w:t xml:space="preserve"> are the same for the </w:t>
      </w:r>
      <w:r w:rsidR="000A27D9">
        <w:rPr>
          <w:rFonts w:ascii="Times New Roman" w:hAnsi="Times New Roman" w:cs="Times New Roman"/>
          <w:sz w:val="24"/>
          <w:szCs w:val="24"/>
        </w:rPr>
        <w:t>staff.</w:t>
      </w:r>
    </w:p>
    <w:p w14:paraId="18EC285D" w14:textId="3CBFD2C6" w:rsidR="0039534E" w:rsidRDefault="005D611C" w:rsidP="00372E07">
      <w:pPr>
        <w:rPr>
          <w:rFonts w:ascii="Times New Roman" w:hAnsi="Times New Roman" w:cs="Times New Roman"/>
          <w:sz w:val="24"/>
          <w:szCs w:val="24"/>
        </w:rPr>
      </w:pPr>
      <w:r>
        <w:rPr>
          <w:rFonts w:ascii="Times New Roman" w:hAnsi="Times New Roman" w:cs="Times New Roman"/>
          <w:sz w:val="24"/>
          <w:szCs w:val="24"/>
        </w:rPr>
        <w:t>Because of the costumers</w:t>
      </w:r>
      <w:r w:rsidR="00B241E5">
        <w:rPr>
          <w:rFonts w:ascii="Times New Roman" w:hAnsi="Times New Roman" w:cs="Times New Roman"/>
          <w:sz w:val="24"/>
          <w:szCs w:val="24"/>
        </w:rPr>
        <w:t xml:space="preserve"> NEXT</w:t>
      </w:r>
      <w:r>
        <w:rPr>
          <w:rFonts w:ascii="Times New Roman" w:hAnsi="Times New Roman" w:cs="Times New Roman"/>
          <w:sz w:val="24"/>
          <w:szCs w:val="24"/>
        </w:rPr>
        <w:t xml:space="preserve"> </w:t>
      </w:r>
      <w:r w:rsidR="00F2791A">
        <w:rPr>
          <w:rFonts w:ascii="Times New Roman" w:hAnsi="Times New Roman" w:cs="Times New Roman"/>
          <w:sz w:val="24"/>
          <w:szCs w:val="24"/>
        </w:rPr>
        <w:t>is thinking about their approach as a company</w:t>
      </w:r>
      <w:r w:rsidR="00D1695C">
        <w:rPr>
          <w:rFonts w:ascii="Times New Roman" w:hAnsi="Times New Roman" w:cs="Times New Roman"/>
          <w:sz w:val="24"/>
          <w:szCs w:val="24"/>
        </w:rPr>
        <w:t xml:space="preserve">, through </w:t>
      </w:r>
      <w:r w:rsidR="00CB1BE3">
        <w:rPr>
          <w:rFonts w:ascii="Times New Roman" w:hAnsi="Times New Roman" w:cs="Times New Roman"/>
          <w:sz w:val="24"/>
          <w:szCs w:val="24"/>
        </w:rPr>
        <w:t>P</w:t>
      </w:r>
      <w:r w:rsidR="00CB1BE3" w:rsidRPr="00CB1BE3">
        <w:rPr>
          <w:rFonts w:ascii="Times New Roman" w:hAnsi="Times New Roman" w:cs="Times New Roman"/>
          <w:sz w:val="24"/>
          <w:szCs w:val="24"/>
        </w:rPr>
        <w:t>roduct Safety and Legislation Compliance</w:t>
      </w:r>
      <w:r w:rsidR="001D7C78">
        <w:rPr>
          <w:rFonts w:ascii="Times New Roman" w:hAnsi="Times New Roman" w:cs="Times New Roman"/>
          <w:sz w:val="24"/>
          <w:szCs w:val="24"/>
        </w:rPr>
        <w:t xml:space="preserve">, </w:t>
      </w:r>
      <w:r w:rsidR="001D7C78" w:rsidRPr="001D7C78">
        <w:rPr>
          <w:rFonts w:ascii="Times New Roman" w:hAnsi="Times New Roman" w:cs="Times New Roman"/>
          <w:sz w:val="24"/>
          <w:szCs w:val="24"/>
        </w:rPr>
        <w:t>Customer Engagement and Experience</w:t>
      </w:r>
      <w:r w:rsidR="00944A89">
        <w:rPr>
          <w:rFonts w:ascii="Times New Roman" w:hAnsi="Times New Roman" w:cs="Times New Roman"/>
          <w:sz w:val="24"/>
          <w:szCs w:val="24"/>
        </w:rPr>
        <w:t xml:space="preserve">, </w:t>
      </w:r>
      <w:r w:rsidR="00FC406E">
        <w:rPr>
          <w:rFonts w:ascii="Times New Roman" w:hAnsi="Times New Roman" w:cs="Times New Roman"/>
          <w:sz w:val="24"/>
          <w:szCs w:val="24"/>
        </w:rPr>
        <w:t>t</w:t>
      </w:r>
      <w:r w:rsidR="00944A89" w:rsidRPr="00944A89">
        <w:rPr>
          <w:rFonts w:ascii="Times New Roman" w:hAnsi="Times New Roman" w:cs="Times New Roman"/>
          <w:sz w:val="24"/>
          <w:szCs w:val="24"/>
        </w:rPr>
        <w:t>raceability</w:t>
      </w:r>
      <w:r w:rsidR="00944A89">
        <w:rPr>
          <w:rFonts w:ascii="Times New Roman" w:hAnsi="Times New Roman" w:cs="Times New Roman"/>
          <w:sz w:val="24"/>
          <w:szCs w:val="24"/>
        </w:rPr>
        <w:t xml:space="preserve"> </w:t>
      </w:r>
      <w:r w:rsidR="001141B0">
        <w:rPr>
          <w:rFonts w:ascii="Times New Roman" w:hAnsi="Times New Roman" w:cs="Times New Roman"/>
          <w:sz w:val="24"/>
          <w:szCs w:val="24"/>
        </w:rPr>
        <w:t>which</w:t>
      </w:r>
      <w:r w:rsidR="00FC406E">
        <w:rPr>
          <w:rFonts w:ascii="Times New Roman" w:hAnsi="Times New Roman" w:cs="Times New Roman"/>
          <w:sz w:val="24"/>
          <w:szCs w:val="24"/>
        </w:rPr>
        <w:t xml:space="preserve"> </w:t>
      </w:r>
      <w:r w:rsidR="001141B0">
        <w:rPr>
          <w:rFonts w:ascii="Times New Roman" w:hAnsi="Times New Roman" w:cs="Times New Roman"/>
          <w:sz w:val="24"/>
          <w:szCs w:val="24"/>
        </w:rPr>
        <w:t>means that t</w:t>
      </w:r>
      <w:r w:rsidR="001141B0" w:rsidRPr="001141B0">
        <w:rPr>
          <w:rFonts w:ascii="Times New Roman" w:hAnsi="Times New Roman" w:cs="Times New Roman"/>
          <w:sz w:val="24"/>
          <w:szCs w:val="24"/>
        </w:rPr>
        <w:t xml:space="preserve">he uncertainty of supply chains makes traceability difficult, but </w:t>
      </w:r>
      <w:r w:rsidR="001141B0">
        <w:rPr>
          <w:rFonts w:ascii="Times New Roman" w:hAnsi="Times New Roman" w:cs="Times New Roman"/>
          <w:sz w:val="24"/>
          <w:szCs w:val="24"/>
        </w:rPr>
        <w:t>the company</w:t>
      </w:r>
      <w:r w:rsidR="001141B0" w:rsidRPr="001141B0">
        <w:rPr>
          <w:rFonts w:ascii="Times New Roman" w:hAnsi="Times New Roman" w:cs="Times New Roman"/>
          <w:sz w:val="24"/>
          <w:szCs w:val="24"/>
        </w:rPr>
        <w:t xml:space="preserve"> </w:t>
      </w:r>
      <w:r w:rsidR="001141B0">
        <w:rPr>
          <w:rFonts w:ascii="Times New Roman" w:hAnsi="Times New Roman" w:cs="Times New Roman"/>
          <w:sz w:val="24"/>
          <w:szCs w:val="24"/>
        </w:rPr>
        <w:t>is</w:t>
      </w:r>
      <w:r w:rsidR="001141B0" w:rsidRPr="001141B0">
        <w:rPr>
          <w:rFonts w:ascii="Times New Roman" w:hAnsi="Times New Roman" w:cs="Times New Roman"/>
          <w:sz w:val="24"/>
          <w:szCs w:val="24"/>
        </w:rPr>
        <w:t xml:space="preserve"> committed to achieving complete accuracy in order to trace the raw materials </w:t>
      </w:r>
      <w:r w:rsidR="001E3453">
        <w:rPr>
          <w:rFonts w:ascii="Times New Roman" w:hAnsi="Times New Roman" w:cs="Times New Roman"/>
          <w:sz w:val="24"/>
          <w:szCs w:val="24"/>
        </w:rPr>
        <w:t>that they</w:t>
      </w:r>
      <w:r w:rsidR="001141B0" w:rsidRPr="001141B0">
        <w:rPr>
          <w:rFonts w:ascii="Times New Roman" w:hAnsi="Times New Roman" w:cs="Times New Roman"/>
          <w:sz w:val="24"/>
          <w:szCs w:val="24"/>
        </w:rPr>
        <w:t xml:space="preserve"> use back to their origins</w:t>
      </w:r>
      <w:r w:rsidR="00BE5938">
        <w:rPr>
          <w:rFonts w:ascii="Times New Roman" w:hAnsi="Times New Roman" w:cs="Times New Roman"/>
          <w:sz w:val="24"/>
          <w:szCs w:val="24"/>
        </w:rPr>
        <w:t xml:space="preserve">, and </w:t>
      </w:r>
      <w:r w:rsidR="00B76288">
        <w:rPr>
          <w:rFonts w:ascii="Times New Roman" w:hAnsi="Times New Roman" w:cs="Times New Roman"/>
          <w:sz w:val="24"/>
          <w:szCs w:val="24"/>
        </w:rPr>
        <w:t>at</w:t>
      </w:r>
      <w:r w:rsidR="00BE5938">
        <w:rPr>
          <w:rFonts w:ascii="Times New Roman" w:hAnsi="Times New Roman" w:cs="Times New Roman"/>
          <w:sz w:val="24"/>
          <w:szCs w:val="24"/>
        </w:rPr>
        <w:t xml:space="preserve"> the same time thinking about the </w:t>
      </w:r>
      <w:r w:rsidR="00BE5938" w:rsidRPr="00BE5938">
        <w:rPr>
          <w:rFonts w:ascii="Times New Roman" w:hAnsi="Times New Roman" w:cs="Times New Roman"/>
          <w:sz w:val="24"/>
          <w:szCs w:val="24"/>
        </w:rPr>
        <w:t>Animal Welfare</w:t>
      </w:r>
      <w:r w:rsidR="00BE5938">
        <w:rPr>
          <w:rFonts w:ascii="Times New Roman" w:hAnsi="Times New Roman" w:cs="Times New Roman"/>
          <w:sz w:val="24"/>
          <w:szCs w:val="24"/>
        </w:rPr>
        <w:t>.</w:t>
      </w:r>
    </w:p>
    <w:p w14:paraId="2ECA24BD" w14:textId="2605CAAD" w:rsidR="00B76288" w:rsidRDefault="00EA06A7" w:rsidP="00372E07">
      <w:pPr>
        <w:rPr>
          <w:rFonts w:ascii="Times New Roman" w:hAnsi="Times New Roman" w:cs="Times New Roman"/>
          <w:sz w:val="24"/>
          <w:szCs w:val="24"/>
        </w:rPr>
      </w:pPr>
      <w:r>
        <w:rPr>
          <w:rFonts w:ascii="Times New Roman" w:hAnsi="Times New Roman" w:cs="Times New Roman"/>
          <w:sz w:val="24"/>
          <w:szCs w:val="24"/>
        </w:rPr>
        <w:t xml:space="preserve">The impact of the staff in the company is visible through </w:t>
      </w:r>
      <w:r w:rsidR="00BC42E5">
        <w:rPr>
          <w:rFonts w:ascii="Times New Roman" w:hAnsi="Times New Roman" w:cs="Times New Roman"/>
          <w:sz w:val="24"/>
          <w:szCs w:val="24"/>
        </w:rPr>
        <w:t xml:space="preserve">the actions of the NEXT </w:t>
      </w:r>
      <w:r w:rsidR="00F5750E">
        <w:rPr>
          <w:rFonts w:ascii="Times New Roman" w:hAnsi="Times New Roman" w:cs="Times New Roman"/>
          <w:sz w:val="24"/>
          <w:szCs w:val="24"/>
        </w:rPr>
        <w:t xml:space="preserve">as a company. For </w:t>
      </w:r>
      <w:r w:rsidR="005771FF">
        <w:rPr>
          <w:rFonts w:ascii="Times New Roman" w:hAnsi="Times New Roman" w:cs="Times New Roman"/>
          <w:sz w:val="24"/>
          <w:szCs w:val="24"/>
        </w:rPr>
        <w:t>example,</w:t>
      </w:r>
      <w:r w:rsidR="00F5750E">
        <w:rPr>
          <w:rFonts w:ascii="Times New Roman" w:hAnsi="Times New Roman" w:cs="Times New Roman"/>
          <w:sz w:val="24"/>
          <w:szCs w:val="24"/>
        </w:rPr>
        <w:t xml:space="preserve"> </w:t>
      </w:r>
      <w:r w:rsidR="00573381">
        <w:rPr>
          <w:rFonts w:ascii="Times New Roman" w:hAnsi="Times New Roman" w:cs="Times New Roman"/>
          <w:sz w:val="24"/>
          <w:szCs w:val="24"/>
        </w:rPr>
        <w:t xml:space="preserve">the company is </w:t>
      </w:r>
      <w:r w:rsidR="005771FF">
        <w:rPr>
          <w:rFonts w:ascii="Times New Roman" w:hAnsi="Times New Roman" w:cs="Times New Roman"/>
          <w:sz w:val="24"/>
          <w:szCs w:val="24"/>
        </w:rPr>
        <w:t>thinking about</w:t>
      </w:r>
      <w:r w:rsidR="00573381">
        <w:rPr>
          <w:rFonts w:ascii="Times New Roman" w:hAnsi="Times New Roman" w:cs="Times New Roman"/>
          <w:sz w:val="24"/>
          <w:szCs w:val="24"/>
        </w:rPr>
        <w:t xml:space="preserve"> their staff </w:t>
      </w:r>
      <w:r w:rsidR="005771FF">
        <w:rPr>
          <w:rFonts w:ascii="Times New Roman" w:hAnsi="Times New Roman" w:cs="Times New Roman"/>
          <w:sz w:val="24"/>
          <w:szCs w:val="24"/>
        </w:rPr>
        <w:t xml:space="preserve">through </w:t>
      </w:r>
      <w:r w:rsidR="005771FF" w:rsidRPr="005771FF">
        <w:rPr>
          <w:rFonts w:ascii="Times New Roman" w:hAnsi="Times New Roman" w:cs="Times New Roman"/>
          <w:sz w:val="24"/>
          <w:szCs w:val="24"/>
        </w:rPr>
        <w:t>Rewards and Benefits</w:t>
      </w:r>
      <w:r w:rsidR="005771FF">
        <w:rPr>
          <w:rFonts w:ascii="Times New Roman" w:hAnsi="Times New Roman" w:cs="Times New Roman"/>
          <w:sz w:val="24"/>
          <w:szCs w:val="24"/>
        </w:rPr>
        <w:t xml:space="preserve">, </w:t>
      </w:r>
      <w:r w:rsidR="00CB2B6A" w:rsidRPr="00CB2B6A">
        <w:rPr>
          <w:rFonts w:ascii="Times New Roman" w:hAnsi="Times New Roman" w:cs="Times New Roman"/>
          <w:sz w:val="24"/>
          <w:szCs w:val="24"/>
        </w:rPr>
        <w:t>Health, Safety and Employee Wellbeing</w:t>
      </w:r>
      <w:r w:rsidR="00CB2B6A">
        <w:rPr>
          <w:rFonts w:ascii="Times New Roman" w:hAnsi="Times New Roman" w:cs="Times New Roman"/>
          <w:sz w:val="24"/>
          <w:szCs w:val="24"/>
        </w:rPr>
        <w:t xml:space="preserve">, </w:t>
      </w:r>
      <w:r w:rsidR="00CB2B6A" w:rsidRPr="00CB2B6A">
        <w:rPr>
          <w:rFonts w:ascii="Times New Roman" w:hAnsi="Times New Roman" w:cs="Times New Roman"/>
          <w:sz w:val="24"/>
          <w:szCs w:val="24"/>
        </w:rPr>
        <w:t>Training and Development</w:t>
      </w:r>
      <w:r w:rsidR="00CB2B6A">
        <w:rPr>
          <w:rFonts w:ascii="Times New Roman" w:hAnsi="Times New Roman" w:cs="Times New Roman"/>
          <w:sz w:val="24"/>
          <w:szCs w:val="24"/>
        </w:rPr>
        <w:t xml:space="preserve"> and </w:t>
      </w:r>
      <w:r w:rsidR="00E66FE3" w:rsidRPr="00E66FE3">
        <w:rPr>
          <w:rFonts w:ascii="Times New Roman" w:hAnsi="Times New Roman" w:cs="Times New Roman"/>
          <w:sz w:val="24"/>
          <w:szCs w:val="24"/>
        </w:rPr>
        <w:t>Employee Engagement</w:t>
      </w:r>
      <w:r w:rsidR="00E66FE3">
        <w:rPr>
          <w:rFonts w:ascii="Times New Roman" w:hAnsi="Times New Roman" w:cs="Times New Roman"/>
          <w:sz w:val="24"/>
          <w:szCs w:val="24"/>
        </w:rPr>
        <w:t>.</w:t>
      </w:r>
    </w:p>
    <w:p w14:paraId="473D1308" w14:textId="2EF350DB" w:rsidR="0039534E" w:rsidRDefault="0011570D" w:rsidP="006A52C5">
      <w:pPr>
        <w:rPr>
          <w:rFonts w:ascii="Times New Roman" w:hAnsi="Times New Roman" w:cs="Times New Roman"/>
          <w:sz w:val="24"/>
          <w:szCs w:val="24"/>
        </w:rPr>
      </w:pPr>
      <w:r>
        <w:rPr>
          <w:rFonts w:ascii="Times New Roman" w:hAnsi="Times New Roman" w:cs="Times New Roman"/>
          <w:sz w:val="24"/>
          <w:szCs w:val="24"/>
        </w:rPr>
        <w:t xml:space="preserve">The government and the community </w:t>
      </w:r>
      <w:r w:rsidR="006E3479">
        <w:rPr>
          <w:rFonts w:ascii="Times New Roman" w:hAnsi="Times New Roman" w:cs="Times New Roman"/>
          <w:sz w:val="24"/>
          <w:szCs w:val="24"/>
        </w:rPr>
        <w:t>are always thinking about the environmental impact of a company</w:t>
      </w:r>
      <w:r w:rsidR="00DD1951">
        <w:rPr>
          <w:rFonts w:ascii="Times New Roman" w:hAnsi="Times New Roman" w:cs="Times New Roman"/>
          <w:sz w:val="24"/>
          <w:szCs w:val="24"/>
        </w:rPr>
        <w:t xml:space="preserve">, as a result NEXT Plc </w:t>
      </w:r>
      <w:r w:rsidR="006304AD">
        <w:rPr>
          <w:rFonts w:ascii="Times New Roman" w:hAnsi="Times New Roman" w:cs="Times New Roman"/>
          <w:sz w:val="24"/>
          <w:szCs w:val="24"/>
        </w:rPr>
        <w:t xml:space="preserve">has </w:t>
      </w:r>
      <w:r w:rsidR="004C570A">
        <w:rPr>
          <w:rFonts w:ascii="Times New Roman" w:hAnsi="Times New Roman" w:cs="Times New Roman"/>
          <w:sz w:val="24"/>
          <w:szCs w:val="24"/>
        </w:rPr>
        <w:t>prioritised</w:t>
      </w:r>
      <w:r w:rsidR="006304AD">
        <w:rPr>
          <w:rFonts w:ascii="Times New Roman" w:hAnsi="Times New Roman" w:cs="Times New Roman"/>
          <w:sz w:val="24"/>
          <w:szCs w:val="24"/>
        </w:rPr>
        <w:t xml:space="preserve"> some key operations </w:t>
      </w:r>
      <w:r w:rsidR="00C137E1">
        <w:rPr>
          <w:rFonts w:ascii="Times New Roman" w:hAnsi="Times New Roman" w:cs="Times New Roman"/>
          <w:sz w:val="24"/>
          <w:szCs w:val="24"/>
        </w:rPr>
        <w:t xml:space="preserve">such as: </w:t>
      </w:r>
      <w:r w:rsidR="00C137E1" w:rsidRPr="00C137E1">
        <w:rPr>
          <w:rFonts w:ascii="Times New Roman" w:hAnsi="Times New Roman" w:cs="Times New Roman"/>
          <w:sz w:val="24"/>
          <w:szCs w:val="24"/>
        </w:rPr>
        <w:t>Global Carbon Footprint</w:t>
      </w:r>
      <w:r w:rsidR="00C137E1">
        <w:rPr>
          <w:rFonts w:ascii="Times New Roman" w:hAnsi="Times New Roman" w:cs="Times New Roman"/>
          <w:sz w:val="24"/>
          <w:szCs w:val="24"/>
        </w:rPr>
        <w:t xml:space="preserve">, </w:t>
      </w:r>
      <w:r w:rsidR="006E6F6D" w:rsidRPr="006E6F6D">
        <w:rPr>
          <w:rFonts w:ascii="Times New Roman" w:hAnsi="Times New Roman" w:cs="Times New Roman"/>
          <w:sz w:val="24"/>
          <w:szCs w:val="24"/>
        </w:rPr>
        <w:t>Emissions Market Based and</w:t>
      </w:r>
      <w:r w:rsidR="006E6F6D">
        <w:rPr>
          <w:rFonts w:ascii="Times New Roman" w:hAnsi="Times New Roman" w:cs="Times New Roman"/>
          <w:sz w:val="24"/>
          <w:szCs w:val="24"/>
        </w:rPr>
        <w:t xml:space="preserve"> </w:t>
      </w:r>
      <w:r w:rsidR="006E6F6D" w:rsidRPr="006E6F6D">
        <w:rPr>
          <w:rFonts w:ascii="Times New Roman" w:hAnsi="Times New Roman" w:cs="Times New Roman"/>
          <w:sz w:val="24"/>
          <w:szCs w:val="24"/>
        </w:rPr>
        <w:t>Location</w:t>
      </w:r>
      <w:r w:rsidR="006A52C5">
        <w:rPr>
          <w:rFonts w:ascii="Times New Roman" w:hAnsi="Times New Roman" w:cs="Times New Roman"/>
          <w:sz w:val="24"/>
          <w:szCs w:val="24"/>
        </w:rPr>
        <w:t>,</w:t>
      </w:r>
      <w:r w:rsidR="006A52C5" w:rsidRPr="006A52C5">
        <w:t xml:space="preserve"> </w:t>
      </w:r>
      <w:r w:rsidR="006A52C5" w:rsidRPr="006A52C5">
        <w:rPr>
          <w:rFonts w:ascii="Times New Roman" w:hAnsi="Times New Roman" w:cs="Times New Roman"/>
          <w:sz w:val="24"/>
          <w:szCs w:val="24"/>
        </w:rPr>
        <w:t>Product Life Cycle Management</w:t>
      </w:r>
      <w:r w:rsidR="006A52C5">
        <w:rPr>
          <w:rFonts w:ascii="Times New Roman" w:hAnsi="Times New Roman" w:cs="Times New Roman"/>
          <w:sz w:val="24"/>
          <w:szCs w:val="24"/>
        </w:rPr>
        <w:t>,</w:t>
      </w:r>
      <w:r w:rsidR="006A52C5" w:rsidRPr="006A52C5">
        <w:t xml:space="preserve"> </w:t>
      </w:r>
      <w:r w:rsidR="006A52C5" w:rsidRPr="006A52C5">
        <w:rPr>
          <w:rFonts w:ascii="Times New Roman" w:hAnsi="Times New Roman" w:cs="Times New Roman"/>
          <w:sz w:val="24"/>
          <w:szCs w:val="24"/>
        </w:rPr>
        <w:t>Measuring the Environmental Impact of the</w:t>
      </w:r>
      <w:r w:rsidR="006A52C5">
        <w:rPr>
          <w:rFonts w:ascii="Times New Roman" w:hAnsi="Times New Roman" w:cs="Times New Roman"/>
          <w:sz w:val="24"/>
          <w:szCs w:val="24"/>
        </w:rPr>
        <w:t xml:space="preserve"> </w:t>
      </w:r>
      <w:r w:rsidR="006A52C5" w:rsidRPr="006A52C5">
        <w:rPr>
          <w:rFonts w:ascii="Times New Roman" w:hAnsi="Times New Roman" w:cs="Times New Roman"/>
          <w:sz w:val="24"/>
          <w:szCs w:val="24"/>
        </w:rPr>
        <w:t xml:space="preserve">Products </w:t>
      </w:r>
      <w:r w:rsidR="004C570A">
        <w:rPr>
          <w:rFonts w:ascii="Times New Roman" w:hAnsi="Times New Roman" w:cs="Times New Roman"/>
          <w:sz w:val="24"/>
          <w:szCs w:val="24"/>
        </w:rPr>
        <w:t>they</w:t>
      </w:r>
      <w:r w:rsidR="006A52C5" w:rsidRPr="006A52C5">
        <w:rPr>
          <w:rFonts w:ascii="Times New Roman" w:hAnsi="Times New Roman" w:cs="Times New Roman"/>
          <w:sz w:val="24"/>
          <w:szCs w:val="24"/>
        </w:rPr>
        <w:t xml:space="preserve"> Sell</w:t>
      </w:r>
      <w:r w:rsidR="00883207">
        <w:rPr>
          <w:rFonts w:ascii="Times New Roman" w:hAnsi="Times New Roman" w:cs="Times New Roman"/>
          <w:sz w:val="24"/>
          <w:szCs w:val="24"/>
        </w:rPr>
        <w:t xml:space="preserve">, and also the company come up with a </w:t>
      </w:r>
      <w:r w:rsidR="00883207" w:rsidRPr="00883207">
        <w:rPr>
          <w:rFonts w:ascii="Times New Roman" w:hAnsi="Times New Roman" w:cs="Times New Roman"/>
          <w:sz w:val="24"/>
          <w:szCs w:val="24"/>
        </w:rPr>
        <w:t>Carbon Reduction Target to 2030</w:t>
      </w:r>
      <w:r w:rsidR="00883207">
        <w:rPr>
          <w:rFonts w:ascii="Times New Roman" w:hAnsi="Times New Roman" w:cs="Times New Roman"/>
          <w:sz w:val="24"/>
          <w:szCs w:val="24"/>
        </w:rPr>
        <w:t>.</w:t>
      </w:r>
    </w:p>
    <w:p w14:paraId="7D653288" w14:textId="34D8E394" w:rsidR="00883207" w:rsidRDefault="00883207" w:rsidP="006A52C5">
      <w:pPr>
        <w:rPr>
          <w:rFonts w:ascii="Times New Roman" w:hAnsi="Times New Roman" w:cs="Times New Roman"/>
          <w:sz w:val="24"/>
          <w:szCs w:val="24"/>
        </w:rPr>
      </w:pPr>
    </w:p>
    <w:p w14:paraId="7F9F6A12" w14:textId="51720106" w:rsidR="00FB00C2" w:rsidRDefault="00FB00C2" w:rsidP="006A52C5">
      <w:pPr>
        <w:rPr>
          <w:rFonts w:ascii="Times New Roman" w:hAnsi="Times New Roman" w:cs="Times New Roman"/>
          <w:b/>
          <w:bCs/>
          <w:sz w:val="28"/>
          <w:szCs w:val="28"/>
        </w:rPr>
      </w:pPr>
      <w:r>
        <w:rPr>
          <w:rFonts w:ascii="Times New Roman" w:hAnsi="Times New Roman" w:cs="Times New Roman"/>
          <w:b/>
          <w:bCs/>
          <w:sz w:val="28"/>
          <w:szCs w:val="28"/>
        </w:rPr>
        <w:t>Conclusion and Recommendations</w:t>
      </w:r>
    </w:p>
    <w:p w14:paraId="1D9E1B60" w14:textId="77777777" w:rsidR="00130231" w:rsidRDefault="00130231" w:rsidP="006A52C5">
      <w:pPr>
        <w:rPr>
          <w:rFonts w:ascii="Times New Roman" w:hAnsi="Times New Roman" w:cs="Times New Roman"/>
          <w:b/>
          <w:bCs/>
          <w:sz w:val="28"/>
          <w:szCs w:val="28"/>
        </w:rPr>
      </w:pPr>
    </w:p>
    <w:p w14:paraId="61306134" w14:textId="574C41B5" w:rsidR="00FB00C2" w:rsidRPr="00FB00C2" w:rsidRDefault="00C2383C" w:rsidP="006A52C5">
      <w:pPr>
        <w:rPr>
          <w:rFonts w:ascii="Times New Roman" w:hAnsi="Times New Roman" w:cs="Times New Roman"/>
          <w:sz w:val="24"/>
          <w:szCs w:val="24"/>
        </w:rPr>
      </w:pPr>
      <w:r w:rsidRPr="00C2383C">
        <w:rPr>
          <w:rFonts w:ascii="Times New Roman" w:hAnsi="Times New Roman" w:cs="Times New Roman"/>
          <w:sz w:val="24"/>
          <w:szCs w:val="24"/>
        </w:rPr>
        <w:t>NEXT Plc has a strong trading presence in a rising and stable sector. Their marketing strategy has been consistent from the start, relying on the same target audience of high-quality, fashionable brands at a reasonable price. Next has long been a social reform pioneer, embracing new delivery platforms and inventions. This has resulted in a solid brand and client base, proving the success of its marketing strategies.</w:t>
      </w:r>
    </w:p>
    <w:p w14:paraId="5BBBA0BA" w14:textId="126047BB" w:rsidR="00386739" w:rsidRDefault="001C65E3" w:rsidP="006A52C5">
      <w:pPr>
        <w:rPr>
          <w:rFonts w:ascii="Times New Roman" w:hAnsi="Times New Roman" w:cs="Times New Roman"/>
          <w:sz w:val="24"/>
          <w:szCs w:val="24"/>
        </w:rPr>
      </w:pPr>
      <w:r w:rsidRPr="001C65E3">
        <w:rPr>
          <w:rFonts w:ascii="Times New Roman" w:hAnsi="Times New Roman" w:cs="Times New Roman"/>
          <w:sz w:val="24"/>
          <w:szCs w:val="24"/>
        </w:rPr>
        <w:t>Though their current strategy has served them well, they will profit from any advancement</w:t>
      </w:r>
      <w:r w:rsidR="00272D00">
        <w:rPr>
          <w:rFonts w:ascii="Times New Roman" w:hAnsi="Times New Roman" w:cs="Times New Roman"/>
          <w:sz w:val="24"/>
          <w:szCs w:val="24"/>
        </w:rPr>
        <w:t xml:space="preserve"> that can make</w:t>
      </w:r>
      <w:r w:rsidRPr="001C65E3">
        <w:rPr>
          <w:rFonts w:ascii="Times New Roman" w:hAnsi="Times New Roman" w:cs="Times New Roman"/>
          <w:sz w:val="24"/>
          <w:szCs w:val="24"/>
        </w:rPr>
        <w:t xml:space="preserve"> to ensure they remain at the forefront of the fashion industry and ahead of competitors who may threaten their position by more precise marketing strategies.</w:t>
      </w:r>
    </w:p>
    <w:p w14:paraId="726C24AE" w14:textId="0B7A0A88" w:rsidR="00386739" w:rsidRDefault="00386739" w:rsidP="006A52C5">
      <w:pPr>
        <w:rPr>
          <w:rFonts w:ascii="Times New Roman" w:hAnsi="Times New Roman" w:cs="Times New Roman"/>
          <w:sz w:val="24"/>
          <w:szCs w:val="24"/>
        </w:rPr>
      </w:pPr>
    </w:p>
    <w:p w14:paraId="63F2A86B" w14:textId="6F3406BB" w:rsidR="001D72F4" w:rsidRDefault="001D72F4" w:rsidP="006A52C5">
      <w:pPr>
        <w:rPr>
          <w:rFonts w:ascii="Times New Roman" w:hAnsi="Times New Roman" w:cs="Times New Roman"/>
          <w:sz w:val="24"/>
          <w:szCs w:val="24"/>
        </w:rPr>
      </w:pPr>
    </w:p>
    <w:p w14:paraId="39F3296C" w14:textId="77777777" w:rsidR="001D72F4" w:rsidRDefault="001D72F4" w:rsidP="006A52C5">
      <w:pPr>
        <w:rPr>
          <w:rFonts w:ascii="Times New Roman" w:hAnsi="Times New Roman" w:cs="Times New Roman"/>
          <w:sz w:val="24"/>
          <w:szCs w:val="24"/>
        </w:rPr>
      </w:pPr>
    </w:p>
    <w:p w14:paraId="4C9AE852" w14:textId="3E2F8EF2" w:rsidR="009669D3" w:rsidRDefault="009669D3" w:rsidP="009669D3">
      <w:pPr>
        <w:rPr>
          <w:rFonts w:ascii="Times New Roman" w:hAnsi="Times New Roman" w:cs="Times New Roman"/>
          <w:b/>
          <w:bCs/>
          <w:sz w:val="28"/>
          <w:szCs w:val="28"/>
        </w:rPr>
      </w:pPr>
      <w:r w:rsidRPr="005811B1">
        <w:rPr>
          <w:rFonts w:ascii="Times New Roman" w:hAnsi="Times New Roman" w:cs="Times New Roman"/>
          <w:b/>
          <w:bCs/>
          <w:sz w:val="28"/>
          <w:szCs w:val="28"/>
        </w:rPr>
        <w:t>References:</w:t>
      </w:r>
    </w:p>
    <w:p w14:paraId="418BC13E" w14:textId="5A8FC42A" w:rsidR="00386739" w:rsidRDefault="00386739" w:rsidP="009669D3">
      <w:pPr>
        <w:rPr>
          <w:rFonts w:ascii="Times New Roman" w:hAnsi="Times New Roman" w:cs="Times New Roman"/>
          <w:sz w:val="24"/>
          <w:szCs w:val="24"/>
        </w:rPr>
      </w:pPr>
    </w:p>
    <w:p w14:paraId="58657006" w14:textId="24DDB9C7" w:rsidR="00386739" w:rsidRDefault="00386739" w:rsidP="009669D3">
      <w:pPr>
        <w:rPr>
          <w:rFonts w:ascii="Times New Roman" w:hAnsi="Times New Roman" w:cs="Times New Roman"/>
          <w:sz w:val="24"/>
          <w:szCs w:val="24"/>
        </w:rPr>
      </w:pPr>
      <w:r w:rsidRPr="00386739">
        <w:rPr>
          <w:rFonts w:ascii="Times New Roman" w:hAnsi="Times New Roman" w:cs="Times New Roman"/>
          <w:sz w:val="24"/>
          <w:szCs w:val="24"/>
        </w:rPr>
        <w:t xml:space="preserve">Branding definition, [online] Available at:  </w:t>
      </w:r>
      <w:hyperlink r:id="rId7" w:history="1">
        <w:r w:rsidRPr="00CB7AC8">
          <w:rPr>
            <w:rStyle w:val="Hyperlink"/>
            <w:rFonts w:ascii="Times New Roman" w:hAnsi="Times New Roman" w:cs="Times New Roman"/>
            <w:sz w:val="24"/>
            <w:szCs w:val="24"/>
          </w:rPr>
          <w:t>https://dictionary.cambridge.org/dictionary/english/branding</w:t>
        </w:r>
      </w:hyperlink>
      <w:r>
        <w:rPr>
          <w:rFonts w:ascii="Times New Roman" w:hAnsi="Times New Roman" w:cs="Times New Roman"/>
          <w:sz w:val="24"/>
          <w:szCs w:val="24"/>
        </w:rPr>
        <w:t xml:space="preserve"> </w:t>
      </w:r>
      <w:r w:rsidRPr="00386739">
        <w:rPr>
          <w:rFonts w:ascii="Times New Roman" w:hAnsi="Times New Roman" w:cs="Times New Roman"/>
          <w:sz w:val="24"/>
          <w:szCs w:val="24"/>
        </w:rPr>
        <w:t xml:space="preserve"> Accessed 23 April 2021</w:t>
      </w:r>
      <w:r>
        <w:rPr>
          <w:rFonts w:ascii="Times New Roman" w:hAnsi="Times New Roman" w:cs="Times New Roman"/>
          <w:sz w:val="24"/>
          <w:szCs w:val="24"/>
        </w:rPr>
        <w:t xml:space="preserve"> </w:t>
      </w:r>
    </w:p>
    <w:p w14:paraId="692CD30B" w14:textId="77A93F55" w:rsidR="00386739" w:rsidRDefault="00386739" w:rsidP="009669D3">
      <w:pPr>
        <w:rPr>
          <w:rFonts w:ascii="Times New Roman" w:hAnsi="Times New Roman" w:cs="Times New Roman"/>
          <w:sz w:val="24"/>
          <w:szCs w:val="24"/>
        </w:rPr>
      </w:pPr>
    </w:p>
    <w:p w14:paraId="32EFA720" w14:textId="201C95C5" w:rsidR="00386739" w:rsidRDefault="00386739" w:rsidP="009669D3">
      <w:pPr>
        <w:rPr>
          <w:rFonts w:ascii="Times New Roman" w:hAnsi="Times New Roman" w:cs="Times New Roman"/>
          <w:sz w:val="24"/>
          <w:szCs w:val="24"/>
        </w:rPr>
      </w:pPr>
      <w:r w:rsidRPr="00386739">
        <w:rPr>
          <w:rFonts w:ascii="Times New Roman" w:hAnsi="Times New Roman" w:cs="Times New Roman"/>
          <w:sz w:val="24"/>
          <w:szCs w:val="24"/>
        </w:rPr>
        <w:t xml:space="preserve">Branding, [ online] Available at: </w:t>
      </w:r>
      <w:hyperlink r:id="rId8" w:history="1">
        <w:r w:rsidRPr="00CB7AC8">
          <w:rPr>
            <w:rStyle w:val="Hyperlink"/>
            <w:rFonts w:ascii="Times New Roman" w:hAnsi="Times New Roman" w:cs="Times New Roman"/>
            <w:sz w:val="24"/>
            <w:szCs w:val="24"/>
          </w:rPr>
          <w:t>https://justcreative.com/benefits-of-branding/</w:t>
        </w:r>
      </w:hyperlink>
      <w:r>
        <w:rPr>
          <w:rFonts w:ascii="Times New Roman" w:hAnsi="Times New Roman" w:cs="Times New Roman"/>
          <w:sz w:val="24"/>
          <w:szCs w:val="24"/>
        </w:rPr>
        <w:t xml:space="preserve"> </w:t>
      </w:r>
      <w:r w:rsidRPr="00386739">
        <w:rPr>
          <w:rFonts w:ascii="Times New Roman" w:hAnsi="Times New Roman" w:cs="Times New Roman"/>
          <w:sz w:val="24"/>
          <w:szCs w:val="24"/>
        </w:rPr>
        <w:t xml:space="preserve"> Accessed 24 April 2021</w:t>
      </w:r>
      <w:r>
        <w:rPr>
          <w:rFonts w:ascii="Times New Roman" w:hAnsi="Times New Roman" w:cs="Times New Roman"/>
          <w:sz w:val="24"/>
          <w:szCs w:val="24"/>
        </w:rPr>
        <w:t xml:space="preserve"> </w:t>
      </w:r>
    </w:p>
    <w:p w14:paraId="03AA69B5" w14:textId="3BA5EEA4" w:rsidR="00386739" w:rsidRDefault="00386739" w:rsidP="009669D3">
      <w:pPr>
        <w:rPr>
          <w:rFonts w:ascii="Times New Roman" w:hAnsi="Times New Roman" w:cs="Times New Roman"/>
          <w:sz w:val="24"/>
          <w:szCs w:val="24"/>
        </w:rPr>
      </w:pPr>
    </w:p>
    <w:p w14:paraId="67C0D1A8" w14:textId="25A7F03C" w:rsidR="00386739" w:rsidRDefault="00386739" w:rsidP="009669D3">
      <w:pPr>
        <w:rPr>
          <w:rFonts w:ascii="Times New Roman" w:hAnsi="Times New Roman" w:cs="Times New Roman"/>
          <w:sz w:val="24"/>
          <w:szCs w:val="24"/>
        </w:rPr>
      </w:pPr>
      <w:r w:rsidRPr="00386739">
        <w:rPr>
          <w:rFonts w:ascii="Times New Roman" w:hAnsi="Times New Roman" w:cs="Times New Roman"/>
          <w:sz w:val="24"/>
          <w:szCs w:val="24"/>
        </w:rPr>
        <w:t xml:space="preserve">Ellen Hammett  (23 Mar 2018) “Next on increasing online marketing spend” [online] Available at: </w:t>
      </w:r>
      <w:hyperlink r:id="rId9" w:history="1">
        <w:r w:rsidRPr="00CB7AC8">
          <w:rPr>
            <w:rStyle w:val="Hyperlink"/>
            <w:rFonts w:ascii="Times New Roman" w:hAnsi="Times New Roman" w:cs="Times New Roman"/>
            <w:sz w:val="24"/>
            <w:szCs w:val="24"/>
          </w:rPr>
          <w:t>https://www.marketingweek.com/next-increases-online-investment-as-high-street-stores-continue-to-suffer/</w:t>
        </w:r>
      </w:hyperlink>
      <w:r>
        <w:rPr>
          <w:rFonts w:ascii="Times New Roman" w:hAnsi="Times New Roman" w:cs="Times New Roman"/>
          <w:sz w:val="24"/>
          <w:szCs w:val="24"/>
        </w:rPr>
        <w:t xml:space="preserve"> </w:t>
      </w:r>
      <w:r w:rsidRPr="00386739">
        <w:rPr>
          <w:rFonts w:ascii="Times New Roman" w:hAnsi="Times New Roman" w:cs="Times New Roman"/>
          <w:sz w:val="24"/>
          <w:szCs w:val="24"/>
        </w:rPr>
        <w:t xml:space="preserve"> Accessed: 24 April 2021</w:t>
      </w:r>
    </w:p>
    <w:p w14:paraId="36B7EB2A" w14:textId="5AEE075B" w:rsidR="00386739" w:rsidRDefault="00386739" w:rsidP="009669D3">
      <w:pPr>
        <w:rPr>
          <w:rFonts w:ascii="Times New Roman" w:hAnsi="Times New Roman" w:cs="Times New Roman"/>
          <w:sz w:val="24"/>
          <w:szCs w:val="24"/>
        </w:rPr>
      </w:pPr>
    </w:p>
    <w:p w14:paraId="789D2258" w14:textId="1D260B54" w:rsidR="005432E1" w:rsidRDefault="005432E1" w:rsidP="009669D3">
      <w:pPr>
        <w:rPr>
          <w:rFonts w:ascii="Times New Roman" w:hAnsi="Times New Roman" w:cs="Times New Roman"/>
          <w:sz w:val="24"/>
          <w:szCs w:val="24"/>
        </w:rPr>
      </w:pPr>
      <w:r w:rsidRPr="005432E1">
        <w:rPr>
          <w:rFonts w:ascii="Times New Roman" w:hAnsi="Times New Roman" w:cs="Times New Roman"/>
          <w:sz w:val="24"/>
          <w:szCs w:val="24"/>
        </w:rPr>
        <w:t xml:space="preserve">“Internet Marketing”, [online] Available at: </w:t>
      </w:r>
      <w:hyperlink r:id="rId10" w:history="1">
        <w:r w:rsidRPr="00CB7AC8">
          <w:rPr>
            <w:rStyle w:val="Hyperlink"/>
            <w:rFonts w:ascii="Times New Roman" w:hAnsi="Times New Roman" w:cs="Times New Roman"/>
            <w:sz w:val="24"/>
            <w:szCs w:val="24"/>
          </w:rPr>
          <w:t>https://www.webfx.com/internet-marketing/how-does-internet-marketing-benefit-consumers.html</w:t>
        </w:r>
      </w:hyperlink>
      <w:r>
        <w:rPr>
          <w:rFonts w:ascii="Times New Roman" w:hAnsi="Times New Roman" w:cs="Times New Roman"/>
          <w:sz w:val="24"/>
          <w:szCs w:val="24"/>
        </w:rPr>
        <w:t xml:space="preserve"> </w:t>
      </w:r>
      <w:r w:rsidRPr="005432E1">
        <w:rPr>
          <w:rFonts w:ascii="Times New Roman" w:hAnsi="Times New Roman" w:cs="Times New Roman"/>
          <w:sz w:val="24"/>
          <w:szCs w:val="24"/>
        </w:rPr>
        <w:t xml:space="preserve"> Accessed: 23 April 2021</w:t>
      </w:r>
    </w:p>
    <w:p w14:paraId="578D5ECB" w14:textId="4079F5FF" w:rsidR="000A6558" w:rsidRDefault="000A6558" w:rsidP="009669D3">
      <w:pPr>
        <w:rPr>
          <w:rFonts w:ascii="Times New Roman" w:hAnsi="Times New Roman" w:cs="Times New Roman"/>
          <w:sz w:val="24"/>
          <w:szCs w:val="24"/>
        </w:rPr>
      </w:pPr>
    </w:p>
    <w:p w14:paraId="21DF1CDE" w14:textId="1769D789" w:rsidR="000A6558" w:rsidRDefault="000A6558" w:rsidP="009669D3">
      <w:pPr>
        <w:rPr>
          <w:rFonts w:ascii="Times New Roman" w:hAnsi="Times New Roman" w:cs="Times New Roman"/>
          <w:sz w:val="24"/>
          <w:szCs w:val="24"/>
        </w:rPr>
      </w:pPr>
      <w:r w:rsidRPr="000A6558">
        <w:rPr>
          <w:rFonts w:ascii="Times New Roman" w:hAnsi="Times New Roman" w:cs="Times New Roman"/>
          <w:sz w:val="24"/>
          <w:szCs w:val="24"/>
        </w:rPr>
        <w:t xml:space="preserve">JASON FERNANDO (Updated Feb 4, 2021) Stakeholder [online] Available at: </w:t>
      </w:r>
      <w:hyperlink r:id="rId11" w:history="1">
        <w:r w:rsidRPr="00CB7AC8">
          <w:rPr>
            <w:rStyle w:val="Hyperlink"/>
            <w:rFonts w:ascii="Times New Roman" w:hAnsi="Times New Roman" w:cs="Times New Roman"/>
            <w:sz w:val="24"/>
            <w:szCs w:val="24"/>
          </w:rPr>
          <w:t>https://www.investopedia.com/terms/s/stakeholder.asp</w:t>
        </w:r>
      </w:hyperlink>
      <w:r>
        <w:rPr>
          <w:rFonts w:ascii="Times New Roman" w:hAnsi="Times New Roman" w:cs="Times New Roman"/>
          <w:sz w:val="24"/>
          <w:szCs w:val="24"/>
        </w:rPr>
        <w:t xml:space="preserve"> </w:t>
      </w:r>
      <w:r w:rsidRPr="000A6558">
        <w:rPr>
          <w:rFonts w:ascii="Times New Roman" w:hAnsi="Times New Roman" w:cs="Times New Roman"/>
          <w:sz w:val="24"/>
          <w:szCs w:val="24"/>
        </w:rPr>
        <w:t xml:space="preserve">  Accessed: 24 April 2021</w:t>
      </w:r>
    </w:p>
    <w:p w14:paraId="6F266F3B" w14:textId="30862850" w:rsidR="000A6558" w:rsidRDefault="000A6558" w:rsidP="009669D3">
      <w:pPr>
        <w:rPr>
          <w:rFonts w:ascii="Times New Roman" w:hAnsi="Times New Roman" w:cs="Times New Roman"/>
          <w:sz w:val="24"/>
          <w:szCs w:val="24"/>
        </w:rPr>
      </w:pPr>
    </w:p>
    <w:p w14:paraId="25C564E6" w14:textId="1381B17A" w:rsidR="000A6558" w:rsidRDefault="000A6558" w:rsidP="009669D3">
      <w:pPr>
        <w:rPr>
          <w:rFonts w:ascii="Times New Roman" w:hAnsi="Times New Roman" w:cs="Times New Roman"/>
          <w:sz w:val="24"/>
          <w:szCs w:val="24"/>
        </w:rPr>
      </w:pPr>
      <w:r w:rsidRPr="000A6558">
        <w:rPr>
          <w:rFonts w:ascii="Times New Roman" w:hAnsi="Times New Roman" w:cs="Times New Roman"/>
          <w:sz w:val="24"/>
          <w:szCs w:val="24"/>
        </w:rPr>
        <w:t xml:space="preserve">LINDA A. FANARAS, “5 Major Benefits of a Strong Brand”, [online] Available at: </w:t>
      </w:r>
      <w:hyperlink r:id="rId12" w:history="1">
        <w:r w:rsidRPr="00CB7AC8">
          <w:rPr>
            <w:rStyle w:val="Hyperlink"/>
            <w:rFonts w:ascii="Times New Roman" w:hAnsi="Times New Roman" w:cs="Times New Roman"/>
            <w:sz w:val="24"/>
            <w:szCs w:val="24"/>
          </w:rPr>
          <w:t>https://mill.agency/creative/5-major-benefits-strong-brand/</w:t>
        </w:r>
      </w:hyperlink>
      <w:r>
        <w:rPr>
          <w:rFonts w:ascii="Times New Roman" w:hAnsi="Times New Roman" w:cs="Times New Roman"/>
          <w:sz w:val="24"/>
          <w:szCs w:val="24"/>
        </w:rPr>
        <w:t xml:space="preserve"> </w:t>
      </w:r>
      <w:r w:rsidRPr="000A6558">
        <w:rPr>
          <w:rFonts w:ascii="Times New Roman" w:hAnsi="Times New Roman" w:cs="Times New Roman"/>
          <w:sz w:val="24"/>
          <w:szCs w:val="24"/>
        </w:rPr>
        <w:t xml:space="preserve"> Accessed 24 April 2021</w:t>
      </w:r>
    </w:p>
    <w:p w14:paraId="71825BE6" w14:textId="310C8ACE" w:rsidR="000A6558" w:rsidRDefault="000A6558" w:rsidP="009669D3">
      <w:pPr>
        <w:rPr>
          <w:rFonts w:ascii="Times New Roman" w:hAnsi="Times New Roman" w:cs="Times New Roman"/>
          <w:sz w:val="24"/>
          <w:szCs w:val="24"/>
        </w:rPr>
      </w:pPr>
    </w:p>
    <w:p w14:paraId="4935CB3D" w14:textId="60B58BB8" w:rsidR="000A6558" w:rsidRDefault="000A6558" w:rsidP="009669D3">
      <w:pPr>
        <w:rPr>
          <w:rFonts w:ascii="Times New Roman" w:hAnsi="Times New Roman" w:cs="Times New Roman"/>
          <w:sz w:val="24"/>
          <w:szCs w:val="24"/>
        </w:rPr>
      </w:pPr>
      <w:r w:rsidRPr="000A6558">
        <w:rPr>
          <w:rFonts w:ascii="Times New Roman" w:hAnsi="Times New Roman" w:cs="Times New Roman"/>
          <w:sz w:val="24"/>
          <w:szCs w:val="24"/>
        </w:rPr>
        <w:t xml:space="preserve">NEXT, [online] Available at: </w:t>
      </w:r>
      <w:hyperlink r:id="rId13" w:history="1">
        <w:r w:rsidRPr="00CB7AC8">
          <w:rPr>
            <w:rStyle w:val="Hyperlink"/>
            <w:rFonts w:ascii="Times New Roman" w:hAnsi="Times New Roman" w:cs="Times New Roman"/>
            <w:sz w:val="24"/>
            <w:szCs w:val="24"/>
          </w:rPr>
          <w:t>https://www.nextplc.co.uk/about-next/at-a-glance</w:t>
        </w:r>
      </w:hyperlink>
      <w:r>
        <w:rPr>
          <w:rFonts w:ascii="Times New Roman" w:hAnsi="Times New Roman" w:cs="Times New Roman"/>
          <w:sz w:val="24"/>
          <w:szCs w:val="24"/>
        </w:rPr>
        <w:t xml:space="preserve"> </w:t>
      </w:r>
      <w:r w:rsidRPr="000A6558">
        <w:rPr>
          <w:rFonts w:ascii="Times New Roman" w:hAnsi="Times New Roman" w:cs="Times New Roman"/>
          <w:sz w:val="24"/>
          <w:szCs w:val="24"/>
        </w:rPr>
        <w:t>Accessed:  24 April 2021</w:t>
      </w:r>
    </w:p>
    <w:p w14:paraId="2FBDF487" w14:textId="255A9AFD" w:rsidR="000A6558" w:rsidRDefault="000A6558" w:rsidP="009669D3">
      <w:pPr>
        <w:rPr>
          <w:rFonts w:ascii="Times New Roman" w:hAnsi="Times New Roman" w:cs="Times New Roman"/>
          <w:sz w:val="24"/>
          <w:szCs w:val="24"/>
        </w:rPr>
      </w:pPr>
    </w:p>
    <w:p w14:paraId="1FF89B60" w14:textId="3ABD1BB2" w:rsidR="000A6558" w:rsidRDefault="000A6558" w:rsidP="009669D3">
      <w:pPr>
        <w:rPr>
          <w:rFonts w:ascii="Times New Roman" w:hAnsi="Times New Roman" w:cs="Times New Roman"/>
          <w:sz w:val="24"/>
          <w:szCs w:val="24"/>
        </w:rPr>
      </w:pPr>
      <w:r w:rsidRPr="000A6558">
        <w:rPr>
          <w:rFonts w:ascii="Times New Roman" w:hAnsi="Times New Roman" w:cs="Times New Roman"/>
          <w:sz w:val="24"/>
          <w:szCs w:val="24"/>
        </w:rPr>
        <w:t xml:space="preserve">NEXT CORPORATE RESPONSIBILITY, [online] Available at: </w:t>
      </w:r>
      <w:hyperlink r:id="rId14" w:history="1">
        <w:r w:rsidRPr="00CB7AC8">
          <w:rPr>
            <w:rStyle w:val="Hyperlink"/>
            <w:rFonts w:ascii="Times New Roman" w:hAnsi="Times New Roman" w:cs="Times New Roman"/>
            <w:sz w:val="24"/>
            <w:szCs w:val="24"/>
          </w:rPr>
          <w:t>https://www.nextplc.co.uk/corporate-responsibility</w:t>
        </w:r>
      </w:hyperlink>
      <w:r>
        <w:rPr>
          <w:rFonts w:ascii="Times New Roman" w:hAnsi="Times New Roman" w:cs="Times New Roman"/>
          <w:sz w:val="24"/>
          <w:szCs w:val="24"/>
        </w:rPr>
        <w:t xml:space="preserve"> </w:t>
      </w:r>
      <w:r w:rsidRPr="000A6558">
        <w:rPr>
          <w:rFonts w:ascii="Times New Roman" w:hAnsi="Times New Roman" w:cs="Times New Roman"/>
          <w:sz w:val="24"/>
          <w:szCs w:val="24"/>
        </w:rPr>
        <w:t xml:space="preserve"> Accessed:25 April 2021</w:t>
      </w:r>
    </w:p>
    <w:p w14:paraId="03DC3E6E" w14:textId="3353AF5E" w:rsidR="00144B92" w:rsidRDefault="00144B92" w:rsidP="009669D3">
      <w:pPr>
        <w:rPr>
          <w:rFonts w:ascii="Times New Roman" w:hAnsi="Times New Roman" w:cs="Times New Roman"/>
          <w:sz w:val="24"/>
          <w:szCs w:val="24"/>
        </w:rPr>
      </w:pPr>
    </w:p>
    <w:p w14:paraId="2C7B85D6" w14:textId="42F5DCCA" w:rsidR="00144B92" w:rsidRDefault="00144B92" w:rsidP="009669D3">
      <w:pPr>
        <w:rPr>
          <w:rFonts w:ascii="Times New Roman" w:hAnsi="Times New Roman" w:cs="Times New Roman"/>
          <w:sz w:val="24"/>
          <w:szCs w:val="24"/>
        </w:rPr>
      </w:pPr>
      <w:r w:rsidRPr="00144B92">
        <w:rPr>
          <w:rFonts w:ascii="Times New Roman" w:hAnsi="Times New Roman" w:cs="Times New Roman"/>
          <w:sz w:val="24"/>
          <w:szCs w:val="24"/>
        </w:rPr>
        <w:t>NEXT Corporate responsibility report to January 2020, [online] Available at:</w:t>
      </w:r>
      <w:r>
        <w:rPr>
          <w:rFonts w:ascii="Times New Roman" w:hAnsi="Times New Roman" w:cs="Times New Roman"/>
          <w:sz w:val="24"/>
          <w:szCs w:val="24"/>
        </w:rPr>
        <w:t xml:space="preserve"> </w:t>
      </w:r>
      <w:hyperlink r:id="rId15" w:history="1">
        <w:r w:rsidRPr="00CB7AC8">
          <w:rPr>
            <w:rStyle w:val="Hyperlink"/>
            <w:rFonts w:ascii="Times New Roman" w:hAnsi="Times New Roman" w:cs="Times New Roman"/>
            <w:sz w:val="24"/>
            <w:szCs w:val="24"/>
          </w:rPr>
          <w:t>https://www.nextplc.co.uk/~/media/Files/N/Next-PLC-V2/documents/cr-reports/cr- 2020.pdf</w:t>
        </w:r>
      </w:hyperlink>
      <w:r>
        <w:rPr>
          <w:rFonts w:ascii="Times New Roman" w:hAnsi="Times New Roman" w:cs="Times New Roman"/>
          <w:sz w:val="24"/>
          <w:szCs w:val="24"/>
        </w:rPr>
        <w:t xml:space="preserve"> </w:t>
      </w:r>
      <w:r w:rsidRPr="00144B92">
        <w:rPr>
          <w:rFonts w:ascii="Times New Roman" w:hAnsi="Times New Roman" w:cs="Times New Roman"/>
          <w:sz w:val="24"/>
          <w:szCs w:val="24"/>
        </w:rPr>
        <w:t>Accessed: 25 April 2021</w:t>
      </w:r>
    </w:p>
    <w:p w14:paraId="6D240C7E" w14:textId="1B00392F" w:rsidR="00144B92" w:rsidRDefault="00144B92" w:rsidP="009669D3">
      <w:pPr>
        <w:rPr>
          <w:rFonts w:ascii="Times New Roman" w:hAnsi="Times New Roman" w:cs="Times New Roman"/>
          <w:sz w:val="24"/>
          <w:szCs w:val="24"/>
        </w:rPr>
      </w:pPr>
    </w:p>
    <w:p w14:paraId="729E79D7" w14:textId="244DF80A" w:rsidR="00144B92" w:rsidRDefault="00144B92" w:rsidP="009669D3">
      <w:pPr>
        <w:rPr>
          <w:rFonts w:ascii="Times New Roman" w:hAnsi="Times New Roman" w:cs="Times New Roman"/>
          <w:sz w:val="24"/>
          <w:szCs w:val="24"/>
        </w:rPr>
      </w:pPr>
      <w:r w:rsidRPr="00144B92">
        <w:rPr>
          <w:rFonts w:ascii="Times New Roman" w:hAnsi="Times New Roman" w:cs="Times New Roman"/>
          <w:sz w:val="24"/>
          <w:szCs w:val="24"/>
        </w:rPr>
        <w:t>NEXT investors, [online] Available at:</w:t>
      </w:r>
      <w:r>
        <w:rPr>
          <w:rFonts w:ascii="Times New Roman" w:hAnsi="Times New Roman" w:cs="Times New Roman"/>
          <w:sz w:val="24"/>
          <w:szCs w:val="24"/>
        </w:rPr>
        <w:t xml:space="preserve"> </w:t>
      </w:r>
      <w:hyperlink r:id="rId16" w:history="1">
        <w:r w:rsidRPr="00CB7AC8">
          <w:rPr>
            <w:rStyle w:val="Hyperlink"/>
            <w:rFonts w:ascii="Times New Roman" w:hAnsi="Times New Roman" w:cs="Times New Roman"/>
            <w:sz w:val="24"/>
            <w:szCs w:val="24"/>
          </w:rPr>
          <w:t>https://www.nextplc.co.uk/investors/shareholder-information/company-meetings</w:t>
        </w:r>
      </w:hyperlink>
      <w:r>
        <w:rPr>
          <w:rFonts w:ascii="Times New Roman" w:hAnsi="Times New Roman" w:cs="Times New Roman"/>
          <w:sz w:val="24"/>
          <w:szCs w:val="24"/>
        </w:rPr>
        <w:t xml:space="preserve"> </w:t>
      </w:r>
      <w:r w:rsidRPr="00144B92">
        <w:rPr>
          <w:rFonts w:ascii="Times New Roman" w:hAnsi="Times New Roman" w:cs="Times New Roman"/>
          <w:sz w:val="24"/>
          <w:szCs w:val="24"/>
        </w:rPr>
        <w:t>Accessed: 25 April 2021</w:t>
      </w:r>
    </w:p>
    <w:p w14:paraId="5E315F1D" w14:textId="271AC051" w:rsidR="008D1A5E" w:rsidRDefault="008D1A5E" w:rsidP="009669D3">
      <w:pPr>
        <w:rPr>
          <w:rFonts w:ascii="Times New Roman" w:hAnsi="Times New Roman" w:cs="Times New Roman"/>
          <w:sz w:val="24"/>
          <w:szCs w:val="24"/>
        </w:rPr>
      </w:pPr>
    </w:p>
    <w:p w14:paraId="4850A2AA" w14:textId="21E56E8C" w:rsidR="008D1A5E" w:rsidRDefault="008D1A5E" w:rsidP="009669D3">
      <w:pPr>
        <w:rPr>
          <w:rFonts w:ascii="Times New Roman" w:hAnsi="Times New Roman" w:cs="Times New Roman"/>
          <w:sz w:val="24"/>
          <w:szCs w:val="24"/>
        </w:rPr>
      </w:pPr>
      <w:r w:rsidRPr="008D1A5E">
        <w:rPr>
          <w:rFonts w:ascii="Times New Roman" w:hAnsi="Times New Roman" w:cs="Times New Roman"/>
          <w:sz w:val="24"/>
          <w:szCs w:val="24"/>
        </w:rPr>
        <w:lastRenderedPageBreak/>
        <w:t xml:space="preserve">“What is a Marketing Concept?” [online] Available at: </w:t>
      </w:r>
      <w:hyperlink r:id="rId17" w:history="1">
        <w:r w:rsidRPr="00CB7AC8">
          <w:rPr>
            <w:rStyle w:val="Hyperlink"/>
            <w:rFonts w:ascii="Times New Roman" w:hAnsi="Times New Roman" w:cs="Times New Roman"/>
            <w:sz w:val="24"/>
            <w:szCs w:val="24"/>
          </w:rPr>
          <w:t>https://www.myaccountingcourse.com/accounting-dictionary/marketing-concept</w:t>
        </w:r>
      </w:hyperlink>
      <w:r>
        <w:rPr>
          <w:rFonts w:ascii="Times New Roman" w:hAnsi="Times New Roman" w:cs="Times New Roman"/>
          <w:sz w:val="24"/>
          <w:szCs w:val="24"/>
        </w:rPr>
        <w:t xml:space="preserve"> </w:t>
      </w:r>
      <w:r w:rsidRPr="008D1A5E">
        <w:rPr>
          <w:rFonts w:ascii="Times New Roman" w:hAnsi="Times New Roman" w:cs="Times New Roman"/>
          <w:sz w:val="24"/>
          <w:szCs w:val="24"/>
        </w:rPr>
        <w:t>Accessed: 23 April 2021</w:t>
      </w:r>
    </w:p>
    <w:p w14:paraId="79CEAE72" w14:textId="09075775" w:rsidR="008D1A5E" w:rsidRDefault="008D1A5E" w:rsidP="009669D3">
      <w:pPr>
        <w:rPr>
          <w:rFonts w:ascii="Times New Roman" w:hAnsi="Times New Roman" w:cs="Times New Roman"/>
          <w:sz w:val="24"/>
          <w:szCs w:val="24"/>
        </w:rPr>
      </w:pPr>
    </w:p>
    <w:p w14:paraId="79B2E9B5" w14:textId="7962B5E4" w:rsidR="008D1A5E" w:rsidRDefault="008D1A5E" w:rsidP="009669D3">
      <w:pPr>
        <w:rPr>
          <w:rFonts w:ascii="Times New Roman" w:hAnsi="Times New Roman" w:cs="Times New Roman"/>
          <w:sz w:val="24"/>
          <w:szCs w:val="24"/>
        </w:rPr>
      </w:pPr>
      <w:r w:rsidRPr="008D1A5E">
        <w:rPr>
          <w:rFonts w:ascii="Times New Roman" w:hAnsi="Times New Roman" w:cs="Times New Roman"/>
          <w:sz w:val="24"/>
          <w:szCs w:val="24"/>
        </w:rPr>
        <w:t xml:space="preserve">“What Is Branding?” [online] Available at: </w:t>
      </w:r>
      <w:hyperlink r:id="rId18" w:history="1">
        <w:r w:rsidRPr="00CB7AC8">
          <w:rPr>
            <w:rStyle w:val="Hyperlink"/>
            <w:rFonts w:ascii="Times New Roman" w:hAnsi="Times New Roman" w:cs="Times New Roman"/>
            <w:sz w:val="24"/>
            <w:szCs w:val="24"/>
          </w:rPr>
          <w:t>https://www.thebrandingjournal.com/2015/10/what-is-branding-definition</w:t>
        </w:r>
      </w:hyperlink>
      <w:r w:rsidRPr="008D1A5E">
        <w:rPr>
          <w:rFonts w:ascii="Times New Roman" w:hAnsi="Times New Roman" w:cs="Times New Roman"/>
          <w:sz w:val="24"/>
          <w:szCs w:val="24"/>
        </w:rPr>
        <w:t xml:space="preserve"> Accessed: 23 April 2021</w:t>
      </w:r>
    </w:p>
    <w:p w14:paraId="702FA801" w14:textId="6F4D0FC4" w:rsidR="00144B92" w:rsidRDefault="00144B92" w:rsidP="009669D3">
      <w:pPr>
        <w:rPr>
          <w:rFonts w:ascii="Times New Roman" w:hAnsi="Times New Roman" w:cs="Times New Roman"/>
          <w:sz w:val="24"/>
          <w:szCs w:val="24"/>
        </w:rPr>
      </w:pPr>
    </w:p>
    <w:p w14:paraId="7A62D77F" w14:textId="77777777" w:rsidR="00144B92" w:rsidRDefault="00144B92" w:rsidP="009669D3">
      <w:pPr>
        <w:rPr>
          <w:rFonts w:ascii="Times New Roman" w:hAnsi="Times New Roman" w:cs="Times New Roman"/>
          <w:sz w:val="24"/>
          <w:szCs w:val="24"/>
        </w:rPr>
      </w:pPr>
    </w:p>
    <w:p w14:paraId="0EB12C80" w14:textId="3E04E698" w:rsidR="00144B92" w:rsidRDefault="00144B92" w:rsidP="009669D3">
      <w:pPr>
        <w:rPr>
          <w:rFonts w:ascii="Times New Roman" w:hAnsi="Times New Roman" w:cs="Times New Roman"/>
          <w:sz w:val="24"/>
          <w:szCs w:val="24"/>
        </w:rPr>
      </w:pPr>
    </w:p>
    <w:p w14:paraId="5D0F229E" w14:textId="77777777" w:rsidR="00144B92" w:rsidRDefault="00144B92" w:rsidP="009669D3">
      <w:pPr>
        <w:rPr>
          <w:rFonts w:ascii="Times New Roman" w:hAnsi="Times New Roman" w:cs="Times New Roman"/>
          <w:sz w:val="24"/>
          <w:szCs w:val="24"/>
        </w:rPr>
      </w:pPr>
    </w:p>
    <w:p w14:paraId="2D1BE988" w14:textId="22DACDBE" w:rsidR="000A6558" w:rsidRDefault="000A6558" w:rsidP="009669D3">
      <w:pPr>
        <w:rPr>
          <w:rFonts w:ascii="Times New Roman" w:hAnsi="Times New Roman" w:cs="Times New Roman"/>
          <w:sz w:val="24"/>
          <w:szCs w:val="24"/>
        </w:rPr>
      </w:pPr>
    </w:p>
    <w:p w14:paraId="3F13B981" w14:textId="77777777" w:rsidR="000A6558" w:rsidRDefault="000A6558" w:rsidP="009669D3">
      <w:pPr>
        <w:rPr>
          <w:rFonts w:ascii="Times New Roman" w:hAnsi="Times New Roman" w:cs="Times New Roman"/>
          <w:sz w:val="24"/>
          <w:szCs w:val="24"/>
        </w:rPr>
      </w:pPr>
    </w:p>
    <w:p w14:paraId="2832C07D" w14:textId="77777777" w:rsidR="000A6558" w:rsidRDefault="000A6558" w:rsidP="009669D3">
      <w:pPr>
        <w:rPr>
          <w:rFonts w:ascii="Times New Roman" w:hAnsi="Times New Roman" w:cs="Times New Roman"/>
          <w:sz w:val="24"/>
          <w:szCs w:val="24"/>
        </w:rPr>
      </w:pPr>
    </w:p>
    <w:p w14:paraId="5B0DB467" w14:textId="77777777" w:rsidR="00386739" w:rsidRPr="00386739" w:rsidRDefault="00386739" w:rsidP="009669D3">
      <w:pPr>
        <w:rPr>
          <w:rFonts w:ascii="Times New Roman" w:hAnsi="Times New Roman" w:cs="Times New Roman"/>
          <w:sz w:val="24"/>
          <w:szCs w:val="24"/>
        </w:rPr>
      </w:pPr>
    </w:p>
    <w:p w14:paraId="1B218FA8" w14:textId="6DCF69AD" w:rsidR="00F67E5F" w:rsidRDefault="00F67E5F" w:rsidP="00372E07">
      <w:pPr>
        <w:rPr>
          <w:rFonts w:ascii="Times New Roman" w:hAnsi="Times New Roman" w:cs="Times New Roman"/>
          <w:sz w:val="24"/>
          <w:szCs w:val="24"/>
        </w:rPr>
      </w:pPr>
    </w:p>
    <w:p w14:paraId="49161486" w14:textId="77777777" w:rsidR="009669D3" w:rsidRDefault="009669D3" w:rsidP="00372E07">
      <w:pPr>
        <w:rPr>
          <w:rFonts w:ascii="Times New Roman" w:hAnsi="Times New Roman" w:cs="Times New Roman"/>
          <w:sz w:val="24"/>
          <w:szCs w:val="24"/>
        </w:rPr>
      </w:pPr>
    </w:p>
    <w:p w14:paraId="160CC832" w14:textId="77777777" w:rsidR="00F67E5F" w:rsidRDefault="00F67E5F" w:rsidP="00372E07">
      <w:pPr>
        <w:rPr>
          <w:rFonts w:ascii="Times New Roman" w:hAnsi="Times New Roman" w:cs="Times New Roman"/>
          <w:sz w:val="24"/>
          <w:szCs w:val="24"/>
        </w:rPr>
      </w:pPr>
    </w:p>
    <w:p w14:paraId="156CC3A3" w14:textId="77777777" w:rsidR="00994956" w:rsidRPr="001B53FC" w:rsidRDefault="00994956" w:rsidP="001B2217">
      <w:pPr>
        <w:rPr>
          <w:rFonts w:ascii="Times New Roman" w:hAnsi="Times New Roman" w:cs="Times New Roman"/>
          <w:sz w:val="24"/>
          <w:szCs w:val="24"/>
        </w:rPr>
      </w:pPr>
    </w:p>
    <w:p w14:paraId="404586E7" w14:textId="77777777" w:rsidR="0019276D" w:rsidRPr="00466868" w:rsidRDefault="0019276D">
      <w:pPr>
        <w:rPr>
          <w:rFonts w:ascii="Times New Roman" w:hAnsi="Times New Roman" w:cs="Times New Roman"/>
          <w:b/>
          <w:bCs/>
          <w:sz w:val="28"/>
          <w:szCs w:val="28"/>
        </w:rPr>
      </w:pPr>
    </w:p>
    <w:p w14:paraId="38BDD482" w14:textId="658E5D42" w:rsidR="005811B1" w:rsidRPr="001B6455" w:rsidRDefault="005811B1">
      <w:pPr>
        <w:rPr>
          <w:rFonts w:ascii="Times New Roman" w:hAnsi="Times New Roman" w:cs="Times New Roman"/>
          <w:sz w:val="28"/>
          <w:szCs w:val="28"/>
        </w:rPr>
      </w:pPr>
    </w:p>
    <w:p w14:paraId="219CAB9C" w14:textId="77777777" w:rsidR="005811B1" w:rsidRPr="005811B1" w:rsidRDefault="005811B1">
      <w:pPr>
        <w:rPr>
          <w:rFonts w:ascii="Times New Roman" w:hAnsi="Times New Roman" w:cs="Times New Roman"/>
          <w:sz w:val="28"/>
          <w:szCs w:val="28"/>
        </w:rPr>
      </w:pPr>
    </w:p>
    <w:sectPr w:rsidR="005811B1" w:rsidRPr="005811B1">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339993" w14:textId="77777777" w:rsidR="00166BDD" w:rsidRDefault="00166BDD" w:rsidP="006F0A68">
      <w:pPr>
        <w:spacing w:after="0" w:line="240" w:lineRule="auto"/>
      </w:pPr>
      <w:r>
        <w:separator/>
      </w:r>
    </w:p>
  </w:endnote>
  <w:endnote w:type="continuationSeparator" w:id="0">
    <w:p w14:paraId="19E8597F" w14:textId="77777777" w:rsidR="00166BDD" w:rsidRDefault="00166BDD" w:rsidP="006F0A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ECF349" w14:textId="77777777" w:rsidR="006F0A68" w:rsidRDefault="006F0A6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213558"/>
      <w:docPartObj>
        <w:docPartGallery w:val="Page Numbers (Bottom of Page)"/>
        <w:docPartUnique/>
      </w:docPartObj>
    </w:sdtPr>
    <w:sdtEndPr>
      <w:rPr>
        <w:color w:val="7F7F7F" w:themeColor="background1" w:themeShade="7F"/>
        <w:spacing w:val="60"/>
      </w:rPr>
    </w:sdtEndPr>
    <w:sdtContent>
      <w:p w14:paraId="3CC0A311" w14:textId="4260489D" w:rsidR="006F0A68" w:rsidRDefault="006F0A6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4E5C4E1" w14:textId="77777777" w:rsidR="006F0A68" w:rsidRDefault="006F0A6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30FF58" w14:textId="77777777" w:rsidR="006F0A68" w:rsidRDefault="006F0A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715656" w14:textId="77777777" w:rsidR="00166BDD" w:rsidRDefault="00166BDD" w:rsidP="006F0A68">
      <w:pPr>
        <w:spacing w:after="0" w:line="240" w:lineRule="auto"/>
      </w:pPr>
      <w:r>
        <w:separator/>
      </w:r>
    </w:p>
  </w:footnote>
  <w:footnote w:type="continuationSeparator" w:id="0">
    <w:p w14:paraId="0CFAF16D" w14:textId="77777777" w:rsidR="00166BDD" w:rsidRDefault="00166BDD" w:rsidP="006F0A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99108E" w14:textId="77777777" w:rsidR="006F0A68" w:rsidRDefault="006F0A6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1C2324" w14:textId="77777777" w:rsidR="006F0A68" w:rsidRDefault="006F0A6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218B44" w14:textId="77777777" w:rsidR="006F0A68" w:rsidRDefault="006F0A6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5DBC"/>
    <w:rsid w:val="00000E78"/>
    <w:rsid w:val="0000505A"/>
    <w:rsid w:val="00010A03"/>
    <w:rsid w:val="000216A9"/>
    <w:rsid w:val="0003488B"/>
    <w:rsid w:val="00034AFE"/>
    <w:rsid w:val="00047482"/>
    <w:rsid w:val="00067822"/>
    <w:rsid w:val="00073705"/>
    <w:rsid w:val="00077305"/>
    <w:rsid w:val="000776C4"/>
    <w:rsid w:val="00082EDB"/>
    <w:rsid w:val="0008328C"/>
    <w:rsid w:val="00083B6D"/>
    <w:rsid w:val="000A27D9"/>
    <w:rsid w:val="000A6558"/>
    <w:rsid w:val="000B2C9D"/>
    <w:rsid w:val="000C7470"/>
    <w:rsid w:val="000D3DF7"/>
    <w:rsid w:val="000E7324"/>
    <w:rsid w:val="001105DD"/>
    <w:rsid w:val="001141B0"/>
    <w:rsid w:val="0011570D"/>
    <w:rsid w:val="00115E39"/>
    <w:rsid w:val="001178F7"/>
    <w:rsid w:val="00130231"/>
    <w:rsid w:val="00144B92"/>
    <w:rsid w:val="00144BB1"/>
    <w:rsid w:val="0015008E"/>
    <w:rsid w:val="00154B30"/>
    <w:rsid w:val="00155650"/>
    <w:rsid w:val="00166BDD"/>
    <w:rsid w:val="00173F77"/>
    <w:rsid w:val="00180BD7"/>
    <w:rsid w:val="001852B1"/>
    <w:rsid w:val="0019276D"/>
    <w:rsid w:val="001A103F"/>
    <w:rsid w:val="001A7CBA"/>
    <w:rsid w:val="001B2217"/>
    <w:rsid w:val="001B53FC"/>
    <w:rsid w:val="001B6455"/>
    <w:rsid w:val="001C039D"/>
    <w:rsid w:val="001C12F8"/>
    <w:rsid w:val="001C55C7"/>
    <w:rsid w:val="001C65E3"/>
    <w:rsid w:val="001D2F7D"/>
    <w:rsid w:val="001D44BB"/>
    <w:rsid w:val="001D44F9"/>
    <w:rsid w:val="001D72F4"/>
    <w:rsid w:val="001D7C78"/>
    <w:rsid w:val="001E3453"/>
    <w:rsid w:val="001F2860"/>
    <w:rsid w:val="001F4D59"/>
    <w:rsid w:val="001F6C08"/>
    <w:rsid w:val="0020042F"/>
    <w:rsid w:val="00201379"/>
    <w:rsid w:val="00201614"/>
    <w:rsid w:val="00213E19"/>
    <w:rsid w:val="0021543D"/>
    <w:rsid w:val="002277DD"/>
    <w:rsid w:val="002375D7"/>
    <w:rsid w:val="002440EB"/>
    <w:rsid w:val="0025027C"/>
    <w:rsid w:val="00256DA9"/>
    <w:rsid w:val="00260263"/>
    <w:rsid w:val="00272D00"/>
    <w:rsid w:val="00273CB3"/>
    <w:rsid w:val="002750AD"/>
    <w:rsid w:val="00275DEE"/>
    <w:rsid w:val="00286CB9"/>
    <w:rsid w:val="002917C9"/>
    <w:rsid w:val="002A636D"/>
    <w:rsid w:val="002B505E"/>
    <w:rsid w:val="002C5ECE"/>
    <w:rsid w:val="002C7973"/>
    <w:rsid w:val="002D130E"/>
    <w:rsid w:val="00310C9B"/>
    <w:rsid w:val="0034169F"/>
    <w:rsid w:val="003646C6"/>
    <w:rsid w:val="003656C8"/>
    <w:rsid w:val="00365D2E"/>
    <w:rsid w:val="00372E07"/>
    <w:rsid w:val="00384149"/>
    <w:rsid w:val="00386739"/>
    <w:rsid w:val="0039534E"/>
    <w:rsid w:val="003A6454"/>
    <w:rsid w:val="003B2194"/>
    <w:rsid w:val="003B2E43"/>
    <w:rsid w:val="003B734D"/>
    <w:rsid w:val="003C0BFE"/>
    <w:rsid w:val="003C0F69"/>
    <w:rsid w:val="003D0CA8"/>
    <w:rsid w:val="003E3C9D"/>
    <w:rsid w:val="003E589B"/>
    <w:rsid w:val="003F366F"/>
    <w:rsid w:val="00401C95"/>
    <w:rsid w:val="00412B7D"/>
    <w:rsid w:val="0042077D"/>
    <w:rsid w:val="00447B7F"/>
    <w:rsid w:val="0046390F"/>
    <w:rsid w:val="00466868"/>
    <w:rsid w:val="00467918"/>
    <w:rsid w:val="00470387"/>
    <w:rsid w:val="004952C9"/>
    <w:rsid w:val="004A51AB"/>
    <w:rsid w:val="004A699C"/>
    <w:rsid w:val="004B1B88"/>
    <w:rsid w:val="004C23D2"/>
    <w:rsid w:val="004C570A"/>
    <w:rsid w:val="004D6120"/>
    <w:rsid w:val="00506DEB"/>
    <w:rsid w:val="00522E9E"/>
    <w:rsid w:val="005432E1"/>
    <w:rsid w:val="00545897"/>
    <w:rsid w:val="00553E0A"/>
    <w:rsid w:val="00573381"/>
    <w:rsid w:val="00573F65"/>
    <w:rsid w:val="005771FF"/>
    <w:rsid w:val="00577C63"/>
    <w:rsid w:val="005811B1"/>
    <w:rsid w:val="00584A07"/>
    <w:rsid w:val="005A1B5D"/>
    <w:rsid w:val="005B7058"/>
    <w:rsid w:val="005C3A64"/>
    <w:rsid w:val="005C4088"/>
    <w:rsid w:val="005C710D"/>
    <w:rsid w:val="005D097F"/>
    <w:rsid w:val="005D611C"/>
    <w:rsid w:val="005D668F"/>
    <w:rsid w:val="005E0F6E"/>
    <w:rsid w:val="005E3842"/>
    <w:rsid w:val="005E44EB"/>
    <w:rsid w:val="005F6E8E"/>
    <w:rsid w:val="00607B85"/>
    <w:rsid w:val="00615987"/>
    <w:rsid w:val="006304AD"/>
    <w:rsid w:val="006334ED"/>
    <w:rsid w:val="00661BCD"/>
    <w:rsid w:val="006637D7"/>
    <w:rsid w:val="0068075D"/>
    <w:rsid w:val="00680EFD"/>
    <w:rsid w:val="00681681"/>
    <w:rsid w:val="006926A3"/>
    <w:rsid w:val="00697DFB"/>
    <w:rsid w:val="006A4A37"/>
    <w:rsid w:val="006A52C5"/>
    <w:rsid w:val="006A735D"/>
    <w:rsid w:val="006B362B"/>
    <w:rsid w:val="006B5CEB"/>
    <w:rsid w:val="006C04AB"/>
    <w:rsid w:val="006C13FE"/>
    <w:rsid w:val="006C3CA8"/>
    <w:rsid w:val="006C5DC3"/>
    <w:rsid w:val="006D0052"/>
    <w:rsid w:val="006D4DFF"/>
    <w:rsid w:val="006E2384"/>
    <w:rsid w:val="006E2BB7"/>
    <w:rsid w:val="006E3479"/>
    <w:rsid w:val="006E6F6D"/>
    <w:rsid w:val="006F0A68"/>
    <w:rsid w:val="006F3CE5"/>
    <w:rsid w:val="007139B6"/>
    <w:rsid w:val="00722CA1"/>
    <w:rsid w:val="00723CF8"/>
    <w:rsid w:val="00732C0D"/>
    <w:rsid w:val="007351AD"/>
    <w:rsid w:val="00762CF8"/>
    <w:rsid w:val="00772B79"/>
    <w:rsid w:val="00785873"/>
    <w:rsid w:val="00787699"/>
    <w:rsid w:val="007A0159"/>
    <w:rsid w:val="007A2322"/>
    <w:rsid w:val="007A34B9"/>
    <w:rsid w:val="007A63FE"/>
    <w:rsid w:val="007A65E6"/>
    <w:rsid w:val="007B14E5"/>
    <w:rsid w:val="007B30E4"/>
    <w:rsid w:val="007E3DBE"/>
    <w:rsid w:val="007F28EC"/>
    <w:rsid w:val="00807103"/>
    <w:rsid w:val="0081517A"/>
    <w:rsid w:val="00826B31"/>
    <w:rsid w:val="00827895"/>
    <w:rsid w:val="00883207"/>
    <w:rsid w:val="0088737C"/>
    <w:rsid w:val="00891208"/>
    <w:rsid w:val="008A0398"/>
    <w:rsid w:val="008A2D71"/>
    <w:rsid w:val="008B08ED"/>
    <w:rsid w:val="008D1A5E"/>
    <w:rsid w:val="008D2230"/>
    <w:rsid w:val="008D5DBC"/>
    <w:rsid w:val="008E112F"/>
    <w:rsid w:val="008E7EF5"/>
    <w:rsid w:val="008F05C9"/>
    <w:rsid w:val="009059EC"/>
    <w:rsid w:val="00905A40"/>
    <w:rsid w:val="00906188"/>
    <w:rsid w:val="00914226"/>
    <w:rsid w:val="00916314"/>
    <w:rsid w:val="009222F5"/>
    <w:rsid w:val="00940B90"/>
    <w:rsid w:val="00944A89"/>
    <w:rsid w:val="00950D8A"/>
    <w:rsid w:val="009550F8"/>
    <w:rsid w:val="00960E8A"/>
    <w:rsid w:val="00964A55"/>
    <w:rsid w:val="009669D3"/>
    <w:rsid w:val="00970976"/>
    <w:rsid w:val="00976023"/>
    <w:rsid w:val="00984F31"/>
    <w:rsid w:val="00985A57"/>
    <w:rsid w:val="009862CA"/>
    <w:rsid w:val="00994956"/>
    <w:rsid w:val="009B0F41"/>
    <w:rsid w:val="009B27A7"/>
    <w:rsid w:val="009C594F"/>
    <w:rsid w:val="009D0F12"/>
    <w:rsid w:val="009E479D"/>
    <w:rsid w:val="009E549E"/>
    <w:rsid w:val="009F0B0E"/>
    <w:rsid w:val="009F5233"/>
    <w:rsid w:val="009F62CB"/>
    <w:rsid w:val="00A22F9B"/>
    <w:rsid w:val="00A375FE"/>
    <w:rsid w:val="00A50F8B"/>
    <w:rsid w:val="00A63074"/>
    <w:rsid w:val="00A645A0"/>
    <w:rsid w:val="00AA73DB"/>
    <w:rsid w:val="00AB26FD"/>
    <w:rsid w:val="00AC6523"/>
    <w:rsid w:val="00B0275A"/>
    <w:rsid w:val="00B2158B"/>
    <w:rsid w:val="00B241E5"/>
    <w:rsid w:val="00B4275C"/>
    <w:rsid w:val="00B434A0"/>
    <w:rsid w:val="00B532C5"/>
    <w:rsid w:val="00B5456F"/>
    <w:rsid w:val="00B672CA"/>
    <w:rsid w:val="00B76288"/>
    <w:rsid w:val="00B819A8"/>
    <w:rsid w:val="00B95977"/>
    <w:rsid w:val="00BB4A9A"/>
    <w:rsid w:val="00BB7812"/>
    <w:rsid w:val="00BC42E5"/>
    <w:rsid w:val="00BC601F"/>
    <w:rsid w:val="00BC778D"/>
    <w:rsid w:val="00BD62E4"/>
    <w:rsid w:val="00BE15ED"/>
    <w:rsid w:val="00BE5938"/>
    <w:rsid w:val="00BF6316"/>
    <w:rsid w:val="00C01E2E"/>
    <w:rsid w:val="00C12D7D"/>
    <w:rsid w:val="00C137E1"/>
    <w:rsid w:val="00C2383C"/>
    <w:rsid w:val="00C31BBE"/>
    <w:rsid w:val="00C440B9"/>
    <w:rsid w:val="00C52CDA"/>
    <w:rsid w:val="00C739A6"/>
    <w:rsid w:val="00C7688F"/>
    <w:rsid w:val="00C80C3D"/>
    <w:rsid w:val="00C824C2"/>
    <w:rsid w:val="00C90B87"/>
    <w:rsid w:val="00C92722"/>
    <w:rsid w:val="00CA3153"/>
    <w:rsid w:val="00CB1BE3"/>
    <w:rsid w:val="00CB2B6A"/>
    <w:rsid w:val="00CC4ABA"/>
    <w:rsid w:val="00CD509F"/>
    <w:rsid w:val="00CD6BA8"/>
    <w:rsid w:val="00CE5797"/>
    <w:rsid w:val="00CF24D7"/>
    <w:rsid w:val="00D1398E"/>
    <w:rsid w:val="00D1695C"/>
    <w:rsid w:val="00D26129"/>
    <w:rsid w:val="00D30B5A"/>
    <w:rsid w:val="00D3456A"/>
    <w:rsid w:val="00D34F9B"/>
    <w:rsid w:val="00D41784"/>
    <w:rsid w:val="00D43C8F"/>
    <w:rsid w:val="00D5775E"/>
    <w:rsid w:val="00D7701C"/>
    <w:rsid w:val="00D84A69"/>
    <w:rsid w:val="00D92EF3"/>
    <w:rsid w:val="00DA5280"/>
    <w:rsid w:val="00DA7AE7"/>
    <w:rsid w:val="00DB7C25"/>
    <w:rsid w:val="00DC0B2F"/>
    <w:rsid w:val="00DD1951"/>
    <w:rsid w:val="00DE29F5"/>
    <w:rsid w:val="00DE7156"/>
    <w:rsid w:val="00DF376D"/>
    <w:rsid w:val="00E12747"/>
    <w:rsid w:val="00E13B56"/>
    <w:rsid w:val="00E1453D"/>
    <w:rsid w:val="00E160CE"/>
    <w:rsid w:val="00E2318B"/>
    <w:rsid w:val="00E25667"/>
    <w:rsid w:val="00E305FB"/>
    <w:rsid w:val="00E51FFE"/>
    <w:rsid w:val="00E66FE3"/>
    <w:rsid w:val="00E76690"/>
    <w:rsid w:val="00E8385C"/>
    <w:rsid w:val="00E838A9"/>
    <w:rsid w:val="00E918B8"/>
    <w:rsid w:val="00E96EBD"/>
    <w:rsid w:val="00EA06A7"/>
    <w:rsid w:val="00EA563A"/>
    <w:rsid w:val="00ED3FBC"/>
    <w:rsid w:val="00ED757B"/>
    <w:rsid w:val="00EE6102"/>
    <w:rsid w:val="00F00DBC"/>
    <w:rsid w:val="00F0348F"/>
    <w:rsid w:val="00F05764"/>
    <w:rsid w:val="00F10242"/>
    <w:rsid w:val="00F13427"/>
    <w:rsid w:val="00F20461"/>
    <w:rsid w:val="00F255E1"/>
    <w:rsid w:val="00F2791A"/>
    <w:rsid w:val="00F31C3D"/>
    <w:rsid w:val="00F33C1B"/>
    <w:rsid w:val="00F405E3"/>
    <w:rsid w:val="00F56317"/>
    <w:rsid w:val="00F5750E"/>
    <w:rsid w:val="00F656E4"/>
    <w:rsid w:val="00F67E5F"/>
    <w:rsid w:val="00F7751A"/>
    <w:rsid w:val="00F81AC2"/>
    <w:rsid w:val="00F8328C"/>
    <w:rsid w:val="00F91646"/>
    <w:rsid w:val="00F936E6"/>
    <w:rsid w:val="00FB00C2"/>
    <w:rsid w:val="00FB4CE5"/>
    <w:rsid w:val="00FB635A"/>
    <w:rsid w:val="00FC406E"/>
    <w:rsid w:val="00FC6BEA"/>
    <w:rsid w:val="00FE33FE"/>
    <w:rsid w:val="00FE3B2D"/>
    <w:rsid w:val="00FF62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7206E1"/>
  <w15:chartTrackingRefBased/>
  <w15:docId w15:val="{F1D6CBEE-1D48-486E-9AB4-DED5965F1B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27A7"/>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B27A7"/>
    <w:rPr>
      <w:color w:val="0563C1" w:themeColor="hyperlink"/>
      <w:u w:val="single"/>
    </w:rPr>
  </w:style>
  <w:style w:type="character" w:styleId="UnresolvedMention">
    <w:name w:val="Unresolved Mention"/>
    <w:basedOn w:val="DefaultParagraphFont"/>
    <w:uiPriority w:val="99"/>
    <w:semiHidden/>
    <w:unhideWhenUsed/>
    <w:rsid w:val="00A50F8B"/>
    <w:rPr>
      <w:color w:val="605E5C"/>
      <w:shd w:val="clear" w:color="auto" w:fill="E1DFDD"/>
    </w:rPr>
  </w:style>
  <w:style w:type="character" w:styleId="FollowedHyperlink">
    <w:name w:val="FollowedHyperlink"/>
    <w:basedOn w:val="DefaultParagraphFont"/>
    <w:uiPriority w:val="99"/>
    <w:semiHidden/>
    <w:unhideWhenUsed/>
    <w:rsid w:val="0042077D"/>
    <w:rPr>
      <w:color w:val="954F72" w:themeColor="followedHyperlink"/>
      <w:u w:val="single"/>
    </w:rPr>
  </w:style>
  <w:style w:type="paragraph" w:styleId="Header">
    <w:name w:val="header"/>
    <w:basedOn w:val="Normal"/>
    <w:link w:val="HeaderChar"/>
    <w:uiPriority w:val="99"/>
    <w:unhideWhenUsed/>
    <w:rsid w:val="006F0A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0A68"/>
  </w:style>
  <w:style w:type="paragraph" w:styleId="Footer">
    <w:name w:val="footer"/>
    <w:basedOn w:val="Normal"/>
    <w:link w:val="FooterChar"/>
    <w:uiPriority w:val="99"/>
    <w:unhideWhenUsed/>
    <w:rsid w:val="006F0A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0A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ustcreative.com/benefits-of-branding/" TargetMode="External"/><Relationship Id="rId13" Type="http://schemas.openxmlformats.org/officeDocument/2006/relationships/hyperlink" Target="https://www.nextplc.co.uk/about-next/at-a-glance" TargetMode="External"/><Relationship Id="rId18" Type="http://schemas.openxmlformats.org/officeDocument/2006/relationships/hyperlink" Target="https://www.thebrandingjournal.com/2015/10/what-is-branding-definition"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hyperlink" Target="https://dictionary.cambridge.org/dictionary/english/branding" TargetMode="External"/><Relationship Id="rId12" Type="http://schemas.openxmlformats.org/officeDocument/2006/relationships/hyperlink" Target="https://mill.agency/creative/5-major-benefits-strong-brand/" TargetMode="External"/><Relationship Id="rId17" Type="http://schemas.openxmlformats.org/officeDocument/2006/relationships/hyperlink" Target="https://www.myaccountingcourse.com/accounting-dictionary/marketing-concept"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nextplc.co.uk/investors/shareholder-information/company-meetings" TargetMode="External"/><Relationship Id="rId20" Type="http://schemas.openxmlformats.org/officeDocument/2006/relationships/header" Target="header2.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investopedia.com/terms/s/stakeholder.asp" TargetMode="External"/><Relationship Id="rId24" Type="http://schemas.openxmlformats.org/officeDocument/2006/relationships/footer" Target="footer3.xml"/><Relationship Id="rId5" Type="http://schemas.openxmlformats.org/officeDocument/2006/relationships/endnotes" Target="endnotes.xml"/><Relationship Id="rId15" Type="http://schemas.openxmlformats.org/officeDocument/2006/relationships/hyperlink" Target="https://www.nextplc.co.uk/~/media/Files/N/Next-PLC-V2/documents/cr-reports/cr-%202020.pdf" TargetMode="External"/><Relationship Id="rId23" Type="http://schemas.openxmlformats.org/officeDocument/2006/relationships/header" Target="header3.xml"/><Relationship Id="rId10" Type="http://schemas.openxmlformats.org/officeDocument/2006/relationships/hyperlink" Target="https://www.webfx.com/internet-marketing/how-does-internet-marketing-benefit-consumers.html" TargetMode="External"/><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marketingweek.com/next-increases-online-investment-as-high-street-stores-continue-to-suffer/" TargetMode="External"/><Relationship Id="rId14" Type="http://schemas.openxmlformats.org/officeDocument/2006/relationships/hyperlink" Target="https://www.nextplc.co.uk/corporate-responsibility"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4292</TotalTime>
  <Pages>9</Pages>
  <Words>3217</Words>
  <Characters>18339</Characters>
  <Application>Microsoft Office Word</Application>
  <DocSecurity>0</DocSecurity>
  <Lines>152</Lines>
  <Paragraphs>43</Paragraphs>
  <ScaleCrop>false</ScaleCrop>
  <Company/>
  <LinksUpToDate>false</LinksUpToDate>
  <CharactersWithSpaces>21513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Sebastian Boncu</dc:creator>
  <cp:keywords/>
  <dc:description/>
  <cp:lastModifiedBy>Sebastian Boncu</cp:lastModifiedBy>
  <cp:revision>337</cp:revision>
  <dcterms:created xsi:type="dcterms:W3CDTF">2021-04-22T23:37:00Z</dcterms:created>
  <dcterms:modified xsi:type="dcterms:W3CDTF">2021-04-28T15:35:00Z</dcterms:modified>
</cp:coreProperties>
</file>