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EC5" w:rsidRDefault="001606EA">
      <w:pPr>
        <w:spacing w:line="360" w:lineRule="auto"/>
        <w:rPr>
          <w:rFonts w:ascii="Times New Roman" w:hAnsi="Times New Roman" w:cs="Times New Roman"/>
          <w:b/>
          <w:bCs/>
          <w:sz w:val="24"/>
          <w:szCs w:val="24"/>
        </w:rPr>
      </w:pPr>
      <w:r>
        <w:rPr>
          <w:rFonts w:ascii="Times New Roman" w:hAnsi="Times New Roman" w:cs="Times New Roman"/>
          <w:b/>
          <w:bCs/>
          <w:noProof/>
          <w:sz w:val="24"/>
          <w:szCs w:val="24"/>
          <w:lang w:eastAsia="en-US"/>
        </w:rPr>
        <w:drawing>
          <wp:inline distT="0" distB="0" distL="0" distR="0">
            <wp:extent cx="2634615" cy="10350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636538" cy="1035688"/>
                    </a:xfrm>
                    <a:prstGeom prst="rect">
                      <a:avLst/>
                    </a:prstGeom>
                    <a:noFill/>
                  </pic:spPr>
                </pic:pic>
              </a:graphicData>
            </a:graphic>
          </wp:inline>
        </w:drawing>
      </w: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b/>
          <w:bCs/>
          <w:sz w:val="24"/>
          <w:szCs w:val="24"/>
        </w:rPr>
      </w:pPr>
    </w:p>
    <w:p w:rsidR="00FB4EC5" w:rsidRPr="00BC5DD5" w:rsidRDefault="001606EA">
      <w:pPr>
        <w:spacing w:line="360" w:lineRule="auto"/>
        <w:jc w:val="center"/>
        <w:rPr>
          <w:rFonts w:ascii="Times New Roman" w:eastAsia="宋体" w:hAnsi="Times New Roman" w:cs="Times New Roman"/>
          <w:b/>
          <w:sz w:val="44"/>
          <w:szCs w:val="44"/>
        </w:rPr>
      </w:pPr>
      <w:r>
        <w:rPr>
          <w:rFonts w:ascii="Times New Roman" w:hAnsi="Times New Roman" w:cs="Times New Roman"/>
          <w:sz w:val="24"/>
          <w:szCs w:val="24"/>
        </w:rPr>
        <w:tab/>
      </w:r>
      <w:r w:rsidRPr="00BC5DD5">
        <w:rPr>
          <w:rFonts w:ascii="Times New Roman" w:eastAsia="宋体" w:hAnsi="Times New Roman" w:cs="Times New Roman"/>
          <w:b/>
          <w:sz w:val="44"/>
          <w:szCs w:val="44"/>
        </w:rPr>
        <w:t>Assignment 2</w:t>
      </w:r>
    </w:p>
    <w:p w:rsidR="00FB4EC5" w:rsidRDefault="00FB4EC5">
      <w:pPr>
        <w:tabs>
          <w:tab w:val="left" w:pos="2180"/>
        </w:tabs>
        <w:spacing w:line="360" w:lineRule="auto"/>
        <w:rPr>
          <w:rFonts w:ascii="Times New Roman" w:hAnsi="Times New Roman" w:cs="Times New Roman"/>
          <w:sz w:val="24"/>
          <w:szCs w:val="24"/>
        </w:rPr>
      </w:pPr>
    </w:p>
    <w:p w:rsidR="00FB4EC5" w:rsidRDefault="00FB4EC5">
      <w:pPr>
        <w:tabs>
          <w:tab w:val="left" w:pos="2180"/>
        </w:tabs>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Unit Title: Digital Intelligence&amp; Analytics</w:t>
      </w: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Assessor Name: Chris Thomas</w:t>
      </w: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Candidate Name: WENXUAN WU</w:t>
      </w: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ID Number: 1905078</w:t>
      </w: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Group Award: BA In international Business</w:t>
      </w:r>
    </w:p>
    <w:p w:rsidR="00FB4EC5" w:rsidRDefault="001606E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Submission Date: </w:t>
      </w:r>
      <w:r w:rsidR="00BC5DD5">
        <w:rPr>
          <w:rFonts w:ascii="Times New Roman" w:hAnsi="Times New Roman" w:cs="Times New Roman" w:hint="eastAsia"/>
          <w:b/>
          <w:bCs/>
          <w:sz w:val="24"/>
          <w:szCs w:val="24"/>
        </w:rPr>
        <w:t>17</w:t>
      </w:r>
      <w:r>
        <w:rPr>
          <w:rFonts w:ascii="Times New Roman" w:hAnsi="Times New Roman" w:cs="Times New Roman"/>
          <w:b/>
          <w:bCs/>
          <w:sz w:val="24"/>
          <w:szCs w:val="24"/>
        </w:rPr>
        <w:t>/01/2020</w:t>
      </w:r>
    </w:p>
    <w:p w:rsidR="00FB4EC5" w:rsidRDefault="00FB4EC5">
      <w:pPr>
        <w:tabs>
          <w:tab w:val="left" w:pos="3230"/>
        </w:tabs>
        <w:spacing w:line="360" w:lineRule="auto"/>
        <w:rPr>
          <w:rFonts w:ascii="Times New Roman" w:hAnsi="Times New Roman" w:cs="Times New Roman"/>
          <w:sz w:val="24"/>
          <w:szCs w:val="24"/>
        </w:rPr>
      </w:pPr>
    </w:p>
    <w:p w:rsidR="00FB4EC5" w:rsidRDefault="00FB4EC5">
      <w:pPr>
        <w:tabs>
          <w:tab w:val="left" w:pos="3230"/>
        </w:tabs>
        <w:spacing w:line="360" w:lineRule="auto"/>
        <w:rPr>
          <w:rFonts w:ascii="Times New Roman" w:hAnsi="Times New Roman" w:cs="Times New Roman"/>
          <w:b/>
          <w:bCs/>
          <w:sz w:val="24"/>
          <w:szCs w:val="24"/>
        </w:rPr>
      </w:pPr>
    </w:p>
    <w:p w:rsidR="00FB4EC5" w:rsidRDefault="001606EA">
      <w:pPr>
        <w:tabs>
          <w:tab w:val="left" w:pos="3230"/>
        </w:tabs>
        <w:spacing w:line="360" w:lineRule="auto"/>
        <w:rPr>
          <w:rFonts w:ascii="Times New Roman" w:hAnsi="Times New Roman" w:cs="Times New Roman"/>
          <w:b/>
          <w:bCs/>
          <w:sz w:val="24"/>
          <w:szCs w:val="24"/>
        </w:rPr>
      </w:pPr>
      <w:r>
        <w:rPr>
          <w:rFonts w:ascii="Times New Roman" w:hAnsi="Times New Roman" w:cs="Times New Roman"/>
          <w:b/>
          <w:bCs/>
          <w:sz w:val="24"/>
          <w:szCs w:val="24"/>
        </w:rPr>
        <w:t>Table of Contents</w:t>
      </w:r>
    </w:p>
    <w:sdt>
      <w:sdtPr>
        <w:rPr>
          <w:rFonts w:ascii="宋体" w:eastAsia="宋体" w:hAnsi="宋体"/>
        </w:rPr>
        <w:id w:val="147476970"/>
        <w15:color w:val="DBDBDB"/>
        <w:docPartObj>
          <w:docPartGallery w:val="Table of Contents"/>
          <w:docPartUnique/>
        </w:docPartObj>
      </w:sdtPr>
      <w:sdtEndPr>
        <w:rPr>
          <w:rFonts w:ascii="Times New Roman" w:eastAsiaTheme="minorEastAsia" w:hAnsi="Times New Roman" w:cs="Times New Roman"/>
          <w:szCs w:val="24"/>
        </w:rPr>
      </w:sdtEndPr>
      <w:sdtContent>
        <w:p w:rsidR="00FB4EC5" w:rsidRDefault="00FB4EC5">
          <w:pPr>
            <w:jc w:val="center"/>
          </w:pPr>
        </w:p>
        <w:p w:rsidR="00FB4EC5" w:rsidRDefault="001606EA">
          <w:pPr>
            <w:pStyle w:val="TOC1"/>
            <w:tabs>
              <w:tab w:val="right" w:leader="dot" w:pos="8306"/>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"1-3" \h \u </w:instrText>
          </w:r>
          <w:r>
            <w:rPr>
              <w:rFonts w:ascii="Times New Roman" w:hAnsi="Times New Roman" w:cs="Times New Roman"/>
              <w:sz w:val="24"/>
              <w:szCs w:val="24"/>
            </w:rPr>
            <w:fldChar w:fldCharType="separate"/>
          </w:r>
          <w:hyperlink w:anchor="_Toc16976" w:history="1">
            <w:r>
              <w:rPr>
                <w:rFonts w:ascii="Times New Roman" w:hAnsi="Times New Roman" w:cs="Times New Roman"/>
                <w:szCs w:val="24"/>
              </w:rPr>
              <w:t>1.0 Introduction</w:t>
            </w:r>
            <w:r>
              <w:tab/>
            </w:r>
            <w:r>
              <w:fldChar w:fldCharType="begin"/>
            </w:r>
            <w:r>
              <w:instrText xml:space="preserve"> PAGEREF _Toc16976 </w:instrText>
            </w:r>
            <w:r>
              <w:fldChar w:fldCharType="separate"/>
            </w:r>
            <w:r>
              <w:t>3</w:t>
            </w:r>
            <w:r>
              <w:fldChar w:fldCharType="end"/>
            </w:r>
          </w:hyperlink>
        </w:p>
        <w:p w:rsidR="00FB4EC5" w:rsidRDefault="001606EA">
          <w:pPr>
            <w:pStyle w:val="TOC1"/>
            <w:tabs>
              <w:tab w:val="right" w:leader="dot" w:pos="8306"/>
            </w:tabs>
          </w:pPr>
          <w:hyperlink w:anchor="_Toc8507" w:history="1">
            <w:r>
              <w:rPr>
                <w:rFonts w:ascii="Times New Roman" w:hAnsi="Times New Roman" w:cs="Times New Roman"/>
                <w:szCs w:val="24"/>
              </w:rPr>
              <w:t>2.0 Main finding</w:t>
            </w:r>
            <w:r>
              <w:tab/>
            </w:r>
            <w:r>
              <w:fldChar w:fldCharType="begin"/>
            </w:r>
            <w:r>
              <w:instrText xml:space="preserve"> PAGEREF _Toc8507 </w:instrText>
            </w:r>
            <w:r>
              <w:fldChar w:fldCharType="separate"/>
            </w:r>
            <w:r>
              <w:t>3</w:t>
            </w:r>
            <w:r>
              <w:fldChar w:fldCharType="end"/>
            </w:r>
          </w:hyperlink>
        </w:p>
        <w:p w:rsidR="00FB4EC5" w:rsidRDefault="001606EA">
          <w:pPr>
            <w:pStyle w:val="TOC2"/>
            <w:tabs>
              <w:tab w:val="right" w:leader="dot" w:pos="8306"/>
            </w:tabs>
          </w:pPr>
          <w:hyperlink w:anchor="_Toc2211" w:history="1">
            <w:r>
              <w:rPr>
                <w:rFonts w:ascii="Times New Roman" w:hAnsi="Times New Roman" w:cs="Times New Roman"/>
                <w:szCs w:val="24"/>
              </w:rPr>
              <w:t>2.1 The role of excel</w:t>
            </w:r>
            <w:r>
              <w:tab/>
            </w:r>
            <w:r>
              <w:fldChar w:fldCharType="begin"/>
            </w:r>
            <w:r>
              <w:instrText xml:space="preserve"> PAGEREF _Toc2211 </w:instrText>
            </w:r>
            <w:r>
              <w:fldChar w:fldCharType="separate"/>
            </w:r>
            <w:r>
              <w:t>3</w:t>
            </w:r>
            <w:r>
              <w:fldChar w:fldCharType="end"/>
            </w:r>
          </w:hyperlink>
        </w:p>
        <w:p w:rsidR="00FB4EC5" w:rsidRDefault="001606EA">
          <w:pPr>
            <w:pStyle w:val="TOC2"/>
            <w:tabs>
              <w:tab w:val="right" w:leader="dot" w:pos="8306"/>
            </w:tabs>
          </w:pPr>
          <w:hyperlink w:anchor="_Toc22754" w:history="1">
            <w:r>
              <w:rPr>
                <w:rFonts w:ascii="Times New Roman" w:hAnsi="Times New Roman" w:cs="Times New Roman"/>
                <w:szCs w:val="24"/>
              </w:rPr>
              <w:t>2.2 The role of IF</w:t>
            </w:r>
            <w:r>
              <w:tab/>
            </w:r>
            <w:r>
              <w:fldChar w:fldCharType="begin"/>
            </w:r>
            <w:r>
              <w:instrText xml:space="preserve"> PAGEREF _Toc22754 </w:instrText>
            </w:r>
            <w:r>
              <w:fldChar w:fldCharType="separate"/>
            </w:r>
            <w:r>
              <w:t>4</w:t>
            </w:r>
            <w:r>
              <w:fldChar w:fldCharType="end"/>
            </w:r>
          </w:hyperlink>
        </w:p>
        <w:p w:rsidR="00FB4EC5" w:rsidRDefault="001606EA">
          <w:pPr>
            <w:pStyle w:val="TOC2"/>
            <w:tabs>
              <w:tab w:val="right" w:leader="dot" w:pos="8306"/>
            </w:tabs>
          </w:pPr>
          <w:hyperlink w:anchor="_Toc23533" w:history="1">
            <w:r>
              <w:rPr>
                <w:rFonts w:ascii="Times New Roman" w:hAnsi="Times New Roman" w:cs="Times New Roman"/>
                <w:szCs w:val="24"/>
              </w:rPr>
              <w:t>2.3 The role of LOOKUP</w:t>
            </w:r>
            <w:r>
              <w:tab/>
            </w:r>
            <w:r>
              <w:fldChar w:fldCharType="begin"/>
            </w:r>
            <w:r>
              <w:instrText xml:space="preserve"> PAGEREF _Toc23533 </w:instrText>
            </w:r>
            <w:r>
              <w:fldChar w:fldCharType="separate"/>
            </w:r>
            <w:r>
              <w:t>4</w:t>
            </w:r>
            <w:r>
              <w:fldChar w:fldCharType="end"/>
            </w:r>
          </w:hyperlink>
        </w:p>
        <w:p w:rsidR="00FB4EC5" w:rsidRDefault="001606EA">
          <w:pPr>
            <w:pStyle w:val="TOC2"/>
            <w:tabs>
              <w:tab w:val="right" w:leader="dot" w:pos="8306"/>
            </w:tabs>
          </w:pPr>
          <w:hyperlink w:anchor="_Toc8678" w:history="1">
            <w:r>
              <w:rPr>
                <w:rFonts w:ascii="Times New Roman" w:hAnsi="Times New Roman" w:cs="Times New Roman"/>
                <w:szCs w:val="24"/>
              </w:rPr>
              <w:t>2.4 The role of PIVOT TABLES</w:t>
            </w:r>
            <w:r>
              <w:tab/>
            </w:r>
            <w:r>
              <w:fldChar w:fldCharType="begin"/>
            </w:r>
            <w:r>
              <w:instrText xml:space="preserve"> PAGEREF _Toc8678 </w:instrText>
            </w:r>
            <w:r>
              <w:fldChar w:fldCharType="separate"/>
            </w:r>
            <w:r>
              <w:t>5</w:t>
            </w:r>
            <w:r>
              <w:fldChar w:fldCharType="end"/>
            </w:r>
          </w:hyperlink>
        </w:p>
        <w:p w:rsidR="00FB4EC5" w:rsidRDefault="001606EA">
          <w:pPr>
            <w:pStyle w:val="TOC2"/>
            <w:tabs>
              <w:tab w:val="right" w:leader="dot" w:pos="8306"/>
            </w:tabs>
          </w:pPr>
          <w:hyperlink w:anchor="_Toc9056" w:history="1">
            <w:r>
              <w:rPr>
                <w:rFonts w:ascii="Times New Roman" w:hAnsi="Times New Roman" w:cs="Times New Roman"/>
                <w:szCs w:val="24"/>
              </w:rPr>
              <w:t>2.5 The rol</w:t>
            </w:r>
            <w:r>
              <w:rPr>
                <w:rFonts w:ascii="Times New Roman" w:hAnsi="Times New Roman" w:cs="Times New Roman"/>
                <w:szCs w:val="24"/>
              </w:rPr>
              <w:t>e of charts, as well as graphs</w:t>
            </w:r>
            <w:r>
              <w:tab/>
            </w:r>
            <w:r>
              <w:fldChar w:fldCharType="begin"/>
            </w:r>
            <w:r>
              <w:instrText xml:space="preserve"> PAGEREF _Toc9056 </w:instrText>
            </w:r>
            <w:r>
              <w:fldChar w:fldCharType="separate"/>
            </w:r>
            <w:r>
              <w:t>6</w:t>
            </w:r>
            <w:r>
              <w:fldChar w:fldCharType="end"/>
            </w:r>
          </w:hyperlink>
        </w:p>
        <w:p w:rsidR="00FB4EC5" w:rsidRDefault="001606EA">
          <w:pPr>
            <w:pStyle w:val="TOC2"/>
            <w:tabs>
              <w:tab w:val="right" w:leader="dot" w:pos="8306"/>
            </w:tabs>
          </w:pPr>
          <w:hyperlink w:anchor="_Toc8880" w:history="1">
            <w:r>
              <w:rPr>
                <w:rFonts w:ascii="Times New Roman" w:hAnsi="Times New Roman" w:cs="Times New Roman"/>
                <w:szCs w:val="24"/>
              </w:rPr>
              <w:t>2.6 How does excel help analyze data</w:t>
            </w:r>
            <w:r>
              <w:tab/>
            </w:r>
            <w:r>
              <w:fldChar w:fldCharType="begin"/>
            </w:r>
            <w:r>
              <w:instrText xml:space="preserve"> PAGEREF _Toc8880 </w:instrText>
            </w:r>
            <w:r>
              <w:fldChar w:fldCharType="separate"/>
            </w:r>
            <w:r>
              <w:t>6</w:t>
            </w:r>
            <w:r>
              <w:fldChar w:fldCharType="end"/>
            </w:r>
          </w:hyperlink>
        </w:p>
        <w:p w:rsidR="00FB4EC5" w:rsidRDefault="001606EA">
          <w:pPr>
            <w:pStyle w:val="TOC1"/>
            <w:tabs>
              <w:tab w:val="right" w:leader="dot" w:pos="8306"/>
            </w:tabs>
          </w:pPr>
          <w:hyperlink w:anchor="_Toc24508" w:history="1">
            <w:r>
              <w:rPr>
                <w:rFonts w:ascii="Times New Roman" w:hAnsi="Times New Roman" w:cs="Times New Roman"/>
                <w:szCs w:val="24"/>
              </w:rPr>
              <w:t>3.0Weka</w:t>
            </w:r>
            <w:r>
              <w:tab/>
            </w:r>
            <w:r>
              <w:fldChar w:fldCharType="begin"/>
            </w:r>
            <w:r>
              <w:instrText xml:space="preserve"> PAGEREF _Toc24508 </w:instrText>
            </w:r>
            <w:r>
              <w:fldChar w:fldCharType="separate"/>
            </w:r>
            <w:r>
              <w:t>7</w:t>
            </w:r>
            <w:r>
              <w:fldChar w:fldCharType="end"/>
            </w:r>
          </w:hyperlink>
        </w:p>
        <w:p w:rsidR="00FB4EC5" w:rsidRDefault="001606EA">
          <w:pPr>
            <w:pStyle w:val="TOC2"/>
            <w:tabs>
              <w:tab w:val="right" w:leader="dot" w:pos="8306"/>
            </w:tabs>
          </w:pPr>
          <w:hyperlink w:anchor="_Toc25873" w:history="1">
            <w:r>
              <w:rPr>
                <w:rFonts w:ascii="Times New Roman" w:hAnsi="Times New Roman" w:cs="Times New Roman"/>
                <w:szCs w:val="24"/>
              </w:rPr>
              <w:t>3.1 How Excel documents can be</w:t>
            </w:r>
            <w:r>
              <w:rPr>
                <w:rFonts w:ascii="Times New Roman" w:hAnsi="Times New Roman" w:cs="Times New Roman"/>
                <w:szCs w:val="24"/>
              </w:rPr>
              <w:t xml:space="preserve"> imported into WEKA</w:t>
            </w:r>
            <w:r>
              <w:tab/>
            </w:r>
            <w:r>
              <w:fldChar w:fldCharType="begin"/>
            </w:r>
            <w:r>
              <w:instrText xml:space="preserve"> PAGEREF _Toc25873 </w:instrText>
            </w:r>
            <w:r>
              <w:fldChar w:fldCharType="separate"/>
            </w:r>
            <w:r>
              <w:t>7</w:t>
            </w:r>
            <w:r>
              <w:fldChar w:fldCharType="end"/>
            </w:r>
          </w:hyperlink>
        </w:p>
        <w:p w:rsidR="00FB4EC5" w:rsidRDefault="001606EA">
          <w:pPr>
            <w:pStyle w:val="TOC2"/>
            <w:tabs>
              <w:tab w:val="right" w:leader="dot" w:pos="8306"/>
            </w:tabs>
          </w:pPr>
          <w:hyperlink w:anchor="_Toc5973" w:history="1">
            <w:r>
              <w:rPr>
                <w:rFonts w:ascii="Times New Roman" w:hAnsi="Times New Roman" w:cs="Times New Roman"/>
                <w:szCs w:val="24"/>
              </w:rPr>
              <w:t>3.2 Classify</w:t>
            </w:r>
            <w:r>
              <w:tab/>
            </w:r>
            <w:r>
              <w:fldChar w:fldCharType="begin"/>
            </w:r>
            <w:r>
              <w:instrText xml:space="preserve"> PAGEREF _Toc5973 </w:instrText>
            </w:r>
            <w:r>
              <w:fldChar w:fldCharType="separate"/>
            </w:r>
            <w:r>
              <w:t>8</w:t>
            </w:r>
            <w:r>
              <w:fldChar w:fldCharType="end"/>
            </w:r>
          </w:hyperlink>
        </w:p>
        <w:p w:rsidR="00FB4EC5" w:rsidRDefault="001606EA">
          <w:pPr>
            <w:pStyle w:val="TOC2"/>
            <w:tabs>
              <w:tab w:val="right" w:leader="dot" w:pos="8306"/>
            </w:tabs>
          </w:pPr>
          <w:hyperlink w:anchor="_Toc4787" w:history="1">
            <w:r>
              <w:rPr>
                <w:rFonts w:ascii="Times New Roman" w:hAnsi="Times New Roman" w:cs="Times New Roman"/>
                <w:szCs w:val="24"/>
              </w:rPr>
              <w:t>3.3 Association</w:t>
            </w:r>
            <w:r>
              <w:tab/>
            </w:r>
            <w:r>
              <w:fldChar w:fldCharType="begin"/>
            </w:r>
            <w:r>
              <w:instrText xml:space="preserve"> PAGEREF _Toc4787 </w:instrText>
            </w:r>
            <w:r>
              <w:fldChar w:fldCharType="separate"/>
            </w:r>
            <w:r>
              <w:t>12</w:t>
            </w:r>
            <w:r>
              <w:fldChar w:fldCharType="end"/>
            </w:r>
          </w:hyperlink>
        </w:p>
        <w:p w:rsidR="00FB4EC5" w:rsidRDefault="001606EA">
          <w:pPr>
            <w:pStyle w:val="TOC2"/>
            <w:tabs>
              <w:tab w:val="right" w:leader="dot" w:pos="8306"/>
            </w:tabs>
          </w:pPr>
          <w:hyperlink w:anchor="_Toc8007" w:history="1">
            <w:r>
              <w:rPr>
                <w:rFonts w:ascii="Times New Roman" w:hAnsi="Times New Roman" w:cs="Times New Roman"/>
                <w:szCs w:val="24"/>
              </w:rPr>
              <w:t>3.4 Cluster</w:t>
            </w:r>
            <w:r>
              <w:tab/>
            </w:r>
            <w:r>
              <w:fldChar w:fldCharType="begin"/>
            </w:r>
            <w:r>
              <w:instrText xml:space="preserve"> PAGEREF _Toc8007 </w:instrText>
            </w:r>
            <w:r>
              <w:fldChar w:fldCharType="separate"/>
            </w:r>
            <w:r>
              <w:t>13</w:t>
            </w:r>
            <w:r>
              <w:fldChar w:fldCharType="end"/>
            </w:r>
          </w:hyperlink>
        </w:p>
        <w:p w:rsidR="00FB4EC5" w:rsidRDefault="001606EA">
          <w:pPr>
            <w:pStyle w:val="TOC1"/>
            <w:tabs>
              <w:tab w:val="right" w:leader="dot" w:pos="8306"/>
            </w:tabs>
          </w:pPr>
          <w:hyperlink w:anchor="_Toc7666" w:history="1">
            <w:r>
              <w:rPr>
                <w:rFonts w:ascii="Times New Roman" w:hAnsi="Times New Roman" w:cs="Times New Roman"/>
                <w:szCs w:val="24"/>
              </w:rPr>
              <w:t>4.0 Data analysis in business management</w:t>
            </w:r>
            <w:r>
              <w:tab/>
            </w:r>
            <w:r>
              <w:fldChar w:fldCharType="begin"/>
            </w:r>
            <w:r>
              <w:instrText xml:space="preserve"> PAGEREF _Toc7666 </w:instrText>
            </w:r>
            <w:r>
              <w:fldChar w:fldCharType="separate"/>
            </w:r>
            <w:r>
              <w:t>14</w:t>
            </w:r>
            <w:r>
              <w:fldChar w:fldCharType="end"/>
            </w:r>
          </w:hyperlink>
        </w:p>
        <w:p w:rsidR="00FB4EC5" w:rsidRDefault="001606EA">
          <w:pPr>
            <w:pStyle w:val="TOC2"/>
            <w:tabs>
              <w:tab w:val="right" w:leader="dot" w:pos="8306"/>
            </w:tabs>
          </w:pPr>
          <w:hyperlink w:anchor="_Toc4969" w:history="1">
            <w:r>
              <w:rPr>
                <w:rFonts w:ascii="Times New Roman" w:hAnsi="Times New Roman" w:cs="Times New Roman"/>
                <w:szCs w:val="24"/>
              </w:rPr>
              <w:t>4.1The role of data analysis in business management</w:t>
            </w:r>
            <w:r>
              <w:tab/>
            </w:r>
            <w:r>
              <w:fldChar w:fldCharType="begin"/>
            </w:r>
            <w:r>
              <w:instrText xml:space="preserve"> PAGEREF _Toc4969 </w:instrText>
            </w:r>
            <w:r>
              <w:fldChar w:fldCharType="separate"/>
            </w:r>
            <w:r>
              <w:t>14</w:t>
            </w:r>
            <w:r>
              <w:fldChar w:fldCharType="end"/>
            </w:r>
          </w:hyperlink>
        </w:p>
        <w:p w:rsidR="00FB4EC5" w:rsidRDefault="001606EA">
          <w:pPr>
            <w:pStyle w:val="TOC2"/>
            <w:tabs>
              <w:tab w:val="right" w:leader="dot" w:pos="8306"/>
            </w:tabs>
          </w:pPr>
          <w:hyperlink w:anchor="_Toc652" w:history="1">
            <w:r>
              <w:rPr>
                <w:rFonts w:ascii="Times New Roman" w:hAnsi="Times New Roman" w:cs="Times New Roman"/>
                <w:szCs w:val="24"/>
              </w:rPr>
              <w:t xml:space="preserve">4.2 The importance of data analysis in enterprise </w:t>
            </w:r>
            <w:r>
              <w:rPr>
                <w:rFonts w:ascii="Times New Roman" w:hAnsi="Times New Roman" w:cs="Times New Roman"/>
                <w:szCs w:val="24"/>
              </w:rPr>
              <w:t>management</w:t>
            </w:r>
            <w:r>
              <w:tab/>
            </w:r>
            <w:r>
              <w:fldChar w:fldCharType="begin"/>
            </w:r>
            <w:r>
              <w:instrText xml:space="preserve"> PAGEREF _Toc652 </w:instrText>
            </w:r>
            <w:r>
              <w:fldChar w:fldCharType="separate"/>
            </w:r>
            <w:r>
              <w:t>15</w:t>
            </w:r>
            <w:r>
              <w:fldChar w:fldCharType="end"/>
            </w:r>
          </w:hyperlink>
        </w:p>
        <w:p w:rsidR="00FB4EC5" w:rsidRDefault="001606EA">
          <w:pPr>
            <w:pStyle w:val="TOC1"/>
            <w:tabs>
              <w:tab w:val="right" w:leader="dot" w:pos="8306"/>
            </w:tabs>
          </w:pPr>
          <w:hyperlink w:anchor="_Toc6845" w:history="1">
            <w:r>
              <w:rPr>
                <w:rFonts w:ascii="Times New Roman" w:hAnsi="Times New Roman" w:cs="Times New Roman" w:hint="eastAsia"/>
                <w:szCs w:val="24"/>
              </w:rPr>
              <w:t>5.0 Conclusion</w:t>
            </w:r>
            <w:r>
              <w:tab/>
            </w:r>
            <w:r>
              <w:fldChar w:fldCharType="begin"/>
            </w:r>
            <w:r>
              <w:instrText xml:space="preserve"> PAGEREF _Toc6845 </w:instrText>
            </w:r>
            <w:r>
              <w:fldChar w:fldCharType="separate"/>
            </w:r>
            <w:r>
              <w:t>16</w:t>
            </w:r>
            <w:r>
              <w:fldChar w:fldCharType="end"/>
            </w:r>
          </w:hyperlink>
        </w:p>
        <w:p w:rsidR="00FB4EC5" w:rsidRDefault="00FB4EC5">
          <w:pPr>
            <w:pStyle w:val="TOC1"/>
            <w:tabs>
              <w:tab w:val="right" w:leader="dot" w:pos="8306"/>
            </w:tabs>
          </w:pPr>
        </w:p>
        <w:p w:rsidR="00FB4EC5" w:rsidRDefault="001606EA">
          <w:pPr>
            <w:tabs>
              <w:tab w:val="left" w:pos="3230"/>
            </w:tabs>
            <w:spacing w:line="360" w:lineRule="auto"/>
            <w:rPr>
              <w:rFonts w:ascii="Times New Roman" w:hAnsi="Times New Roman" w:cs="Times New Roman"/>
              <w:sz w:val="24"/>
              <w:szCs w:val="24"/>
            </w:rPr>
          </w:pPr>
          <w:r>
            <w:rPr>
              <w:rFonts w:ascii="Times New Roman" w:hAnsi="Times New Roman" w:cs="Times New Roman"/>
              <w:szCs w:val="24"/>
            </w:rPr>
            <w:fldChar w:fldCharType="end"/>
          </w:r>
        </w:p>
      </w:sdtContent>
    </w:sdt>
    <w:p w:rsidR="00FB4EC5" w:rsidRDefault="00FB4EC5">
      <w:pPr>
        <w:tabs>
          <w:tab w:val="left" w:pos="3230"/>
        </w:tabs>
        <w:spacing w:line="360" w:lineRule="auto"/>
        <w:rPr>
          <w:rFonts w:ascii="Times New Roman" w:hAnsi="Times New Roman" w:cs="Times New Roman"/>
          <w:sz w:val="24"/>
          <w:szCs w:val="24"/>
        </w:rPr>
      </w:pPr>
    </w:p>
    <w:p w:rsidR="00FB4EC5" w:rsidRDefault="00FB4EC5">
      <w:pPr>
        <w:tabs>
          <w:tab w:val="left" w:pos="3230"/>
        </w:tabs>
        <w:spacing w:line="360" w:lineRule="auto"/>
        <w:rPr>
          <w:rFonts w:ascii="Times New Roman" w:hAnsi="Times New Roman" w:cs="Times New Roman"/>
          <w:sz w:val="24"/>
          <w:szCs w:val="24"/>
        </w:rPr>
      </w:pPr>
    </w:p>
    <w:p w:rsidR="00FB4EC5" w:rsidRDefault="00FB4EC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sz w:val="24"/>
          <w:szCs w:val="24"/>
        </w:rPr>
      </w:pPr>
    </w:p>
    <w:p w:rsidR="00BC5DD5" w:rsidRDefault="00BC5DD5">
      <w:pPr>
        <w:tabs>
          <w:tab w:val="left" w:pos="3230"/>
        </w:tabs>
        <w:spacing w:line="360" w:lineRule="auto"/>
        <w:rPr>
          <w:rFonts w:ascii="Times New Roman" w:hAnsi="Times New Roman" w:cs="Times New Roman" w:hint="eastAsia"/>
          <w:sz w:val="24"/>
          <w:szCs w:val="24"/>
        </w:rPr>
      </w:pPr>
    </w:p>
    <w:p w:rsidR="00FB4EC5" w:rsidRDefault="001606EA">
      <w:pPr>
        <w:pStyle w:val="1"/>
        <w:numPr>
          <w:ilvl w:val="0"/>
          <w:numId w:val="1"/>
        </w:numPr>
        <w:spacing w:before="0" w:after="0" w:line="360" w:lineRule="auto"/>
        <w:ind w:left="363" w:hanging="363"/>
        <w:rPr>
          <w:rFonts w:ascii="Times New Roman" w:hAnsi="Times New Roman" w:cs="Times New Roman"/>
          <w:sz w:val="24"/>
          <w:szCs w:val="24"/>
        </w:rPr>
      </w:pPr>
      <w:bookmarkStart w:id="0" w:name="_Toc16976"/>
      <w:r>
        <w:rPr>
          <w:rFonts w:ascii="Times New Roman" w:hAnsi="Times New Roman" w:cs="Times New Roman"/>
          <w:sz w:val="24"/>
          <w:szCs w:val="24"/>
        </w:rPr>
        <w:lastRenderedPageBreak/>
        <w:t>Introduction</w:t>
      </w:r>
      <w:bookmarkEnd w:id="0"/>
    </w:p>
    <w:p w:rsidR="00FB4EC5" w:rsidRDefault="001606EA">
      <w:pPr>
        <w:tabs>
          <w:tab w:val="left" w:pos="3230"/>
        </w:tabs>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aims to demonstrate how to assess and analyze issues through Microsoft Excel, as well as discuss how valuable </w:t>
      </w:r>
      <w:r>
        <w:rPr>
          <w:rFonts w:ascii="Times New Roman" w:hAnsi="Times New Roman" w:cs="Times New Roman"/>
          <w:sz w:val="24"/>
          <w:szCs w:val="24"/>
        </w:rPr>
        <w:t xml:space="preserve">WEKA's data mining programs are to the company. </w:t>
      </w:r>
      <w:r w:rsidR="00BC5DD5">
        <w:rPr>
          <w:rFonts w:ascii="Times New Roman" w:hAnsi="Times New Roman" w:cs="Times New Roman"/>
          <w:sz w:val="24"/>
          <w:szCs w:val="24"/>
        </w:rPr>
        <w:t>T</w:t>
      </w:r>
      <w:r>
        <w:rPr>
          <w:rFonts w:ascii="Times New Roman" w:hAnsi="Times New Roman" w:cs="Times New Roman"/>
          <w:sz w:val="24"/>
          <w:szCs w:val="24"/>
        </w:rPr>
        <w:t>his report details some functions in Excel and their operation methods, including IF, LOOKUP, PIVOT TABLES, charts and graphics.</w:t>
      </w:r>
      <w:r>
        <w:rPr>
          <w:rFonts w:ascii="Times New Roman" w:hAnsi="Times New Roman" w:cs="Times New Roman"/>
          <w:sz w:val="24"/>
          <w:szCs w:val="24"/>
        </w:rPr>
        <w:t xml:space="preserve"> </w:t>
      </w:r>
    </w:p>
    <w:p w:rsidR="00FB4EC5" w:rsidRPr="00BC5DD5" w:rsidRDefault="00FB4EC5">
      <w:pPr>
        <w:tabs>
          <w:tab w:val="left" w:pos="3230"/>
        </w:tabs>
        <w:spacing w:line="360" w:lineRule="auto"/>
        <w:rPr>
          <w:rFonts w:ascii="Times New Roman" w:hAnsi="Times New Roman" w:cs="Times New Roman"/>
          <w:sz w:val="24"/>
          <w:szCs w:val="24"/>
        </w:rPr>
      </w:pPr>
      <w:bookmarkStart w:id="1" w:name="_GoBack"/>
      <w:bookmarkEnd w:id="1"/>
    </w:p>
    <w:p w:rsidR="00FB4EC5" w:rsidRDefault="001606EA">
      <w:pPr>
        <w:pStyle w:val="1"/>
        <w:numPr>
          <w:ilvl w:val="0"/>
          <w:numId w:val="1"/>
        </w:numPr>
        <w:spacing w:before="0" w:after="0" w:line="360" w:lineRule="auto"/>
        <w:ind w:left="363" w:hanging="363"/>
        <w:rPr>
          <w:rFonts w:ascii="Times New Roman" w:hAnsi="Times New Roman" w:cs="Times New Roman"/>
          <w:sz w:val="24"/>
          <w:szCs w:val="24"/>
        </w:rPr>
      </w:pPr>
      <w:bookmarkStart w:id="2" w:name="_Toc8507"/>
      <w:r>
        <w:rPr>
          <w:rFonts w:ascii="Times New Roman" w:hAnsi="Times New Roman" w:cs="Times New Roman"/>
          <w:sz w:val="24"/>
          <w:szCs w:val="24"/>
        </w:rPr>
        <w:t>Main finding</w:t>
      </w:r>
      <w:bookmarkEnd w:id="2"/>
    </w:p>
    <w:p w:rsidR="00FB4EC5" w:rsidRDefault="001606EA">
      <w:pPr>
        <w:pStyle w:val="2"/>
        <w:spacing w:before="0" w:after="0" w:line="360" w:lineRule="auto"/>
        <w:rPr>
          <w:rFonts w:ascii="Times New Roman" w:hAnsi="Times New Roman" w:cs="Times New Roman"/>
          <w:sz w:val="24"/>
          <w:szCs w:val="24"/>
        </w:rPr>
      </w:pPr>
      <w:bookmarkStart w:id="3" w:name="_Toc2211"/>
      <w:r>
        <w:rPr>
          <w:rFonts w:ascii="Times New Roman" w:hAnsi="Times New Roman" w:cs="Times New Roman"/>
          <w:sz w:val="24"/>
          <w:szCs w:val="24"/>
        </w:rPr>
        <w:t>2.1 The role of excel</w:t>
      </w:r>
      <w:bookmarkEnd w:id="3"/>
    </w:p>
    <w:p w:rsidR="00FB4EC5" w:rsidRDefault="001606EA">
      <w:pPr>
        <w:tabs>
          <w:tab w:val="left" w:pos="3230"/>
        </w:tabs>
        <w:spacing w:line="360" w:lineRule="auto"/>
        <w:rPr>
          <w:rFonts w:ascii="Times New Roman" w:hAnsi="Times New Roman" w:cs="Times New Roman"/>
          <w:sz w:val="24"/>
          <w:szCs w:val="24"/>
        </w:rPr>
      </w:pPr>
      <w:r>
        <w:rPr>
          <w:rFonts w:ascii="Times New Roman" w:hAnsi="Times New Roman" w:cs="Times New Roman"/>
          <w:sz w:val="24"/>
          <w:szCs w:val="24"/>
        </w:rPr>
        <w:t>The basic function of Excel is to record, calculate and analyze data. During practical applications, it is ve</w:t>
      </w:r>
      <w:r>
        <w:rPr>
          <w:rFonts w:ascii="Times New Roman" w:hAnsi="Times New Roman" w:cs="Times New Roman"/>
          <w:sz w:val="24"/>
          <w:szCs w:val="24"/>
        </w:rPr>
        <w:t xml:space="preserve">ry small, and it can even be used as a general-purpose calculator. In addition, it can also be used to calculate personal income and expenses, calculate loans or savings. Meanwhile, it is also very large, it can perform professional scientific statistical </w:t>
      </w:r>
      <w:r>
        <w:rPr>
          <w:rFonts w:ascii="Times New Roman" w:hAnsi="Times New Roman" w:cs="Times New Roman"/>
          <w:sz w:val="24"/>
          <w:szCs w:val="24"/>
        </w:rPr>
        <w:t>operations, what is more, it can be achieved by analyzing a large amount of data. The formulation of the company's financial policy provides an effective reference. Because every important decision is more convincing if supported by the data. In actual ind</w:t>
      </w:r>
      <w:r>
        <w:rPr>
          <w:rFonts w:ascii="Times New Roman" w:hAnsi="Times New Roman" w:cs="Times New Roman"/>
          <w:sz w:val="24"/>
          <w:szCs w:val="24"/>
        </w:rPr>
        <w:t>ustry applications, most departments and staff in the company will use Excel more or less. It is still very positive to improve the efficiency of our study and work.</w:t>
      </w:r>
    </w:p>
    <w:p w:rsidR="00FB4EC5" w:rsidRDefault="00FB4EC5">
      <w:pPr>
        <w:tabs>
          <w:tab w:val="left" w:pos="3230"/>
        </w:tabs>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4" w:name="_Toc22754"/>
      <w:r>
        <w:rPr>
          <w:rFonts w:ascii="Times New Roman" w:hAnsi="Times New Roman" w:cs="Times New Roman"/>
          <w:sz w:val="24"/>
          <w:szCs w:val="24"/>
        </w:rPr>
        <w:t>2.2 The role of IF</w:t>
      </w:r>
      <w:bookmarkEnd w:id="4"/>
    </w:p>
    <w:p w:rsidR="00FB4EC5" w:rsidRDefault="001606EA">
      <w:pPr>
        <w:tabs>
          <w:tab w:val="left" w:pos="3230"/>
        </w:tabs>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4973955" cy="26289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986399" cy="2635477"/>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First, an Excel file called kwikeemart.csv needs to be opened. In th</w:t>
      </w:r>
      <w:r>
        <w:rPr>
          <w:rFonts w:ascii="Times New Roman" w:hAnsi="Times New Roman" w:cs="Times New Roman"/>
          <w:sz w:val="24"/>
          <w:szCs w:val="24"/>
        </w:rPr>
        <w:t xml:space="preserve">e blank field next to </w:t>
      </w:r>
      <w:r>
        <w:rPr>
          <w:rFonts w:ascii="Times New Roman" w:hAnsi="Times New Roman" w:cs="Times New Roman"/>
          <w:sz w:val="24"/>
          <w:szCs w:val="24"/>
        </w:rPr>
        <w:lastRenderedPageBreak/>
        <w:t xml:space="preserve">profit, profitability needs to be entered. The formula = IF (U2&gt; 0, "good", "negative") needs to be entered in the next column of profitability. to be more specific, this formula shows if the data in the profit column is less than 0, </w:t>
      </w:r>
      <w:r>
        <w:rPr>
          <w:rFonts w:ascii="Times New Roman" w:hAnsi="Times New Roman" w:cs="Times New Roman"/>
          <w:sz w:val="24"/>
          <w:szCs w:val="24"/>
        </w:rPr>
        <w:t>then the corresponding negative value will appear. When the data in the profit column is bigger than 0, it is "good" in the profit column. As it can be shown above, it is easy to determine whether an order is profitable by using "good" and "negative".</w:t>
      </w:r>
    </w:p>
    <w:p w:rsidR="00FB4EC5" w:rsidRDefault="00FB4EC5">
      <w:pPr>
        <w:pStyle w:val="2"/>
        <w:spacing w:before="0" w:after="0"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5" w:name="_Toc23533"/>
      <w:r>
        <w:rPr>
          <w:rFonts w:ascii="Times New Roman" w:hAnsi="Times New Roman" w:cs="Times New Roman"/>
          <w:sz w:val="24"/>
          <w:szCs w:val="24"/>
        </w:rPr>
        <w:t>2.3</w:t>
      </w:r>
      <w:r>
        <w:rPr>
          <w:rFonts w:ascii="Times New Roman" w:hAnsi="Times New Roman" w:cs="Times New Roman"/>
          <w:sz w:val="24"/>
          <w:szCs w:val="24"/>
        </w:rPr>
        <w:t xml:space="preserve"> The role of LOOKUP</w:t>
      </w:r>
      <w:bookmarkEnd w:id="5"/>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209105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74310" cy="209105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row ID and profitability need to be entered in the blank fields next to "Profitability". In the blank field next to the row ID, the number to be entered is 5. The formula = VLOOKUP (X2, A1: V9994, 22, False) should be </w:t>
      </w:r>
      <w:r>
        <w:rPr>
          <w:rFonts w:ascii="Times New Roman" w:hAnsi="Times New Roman" w:cs="Times New Roman"/>
          <w:sz w:val="24"/>
          <w:szCs w:val="24"/>
        </w:rPr>
        <w:t>entered in the corresponding profitability column. In this function, X2 is the first parameter. Therefore, the search is based on "row ID 5". The corresponding profitability needs to be found, based on "row ID 5". "A1: V9994" is the second parameter, which</w:t>
      </w:r>
      <w:r>
        <w:rPr>
          <w:rFonts w:ascii="Times New Roman" w:hAnsi="Times New Roman" w:cs="Times New Roman"/>
          <w:sz w:val="24"/>
          <w:szCs w:val="24"/>
        </w:rPr>
        <w:t xml:space="preserve"> indicates that the search range is from A1 to V9994. "22" is the third parameter and has profitability in the 22nd column of the selected search area "A5: V9994". The fourth parameter can be entered as "False" directly, which means it matches exactly. Whe</w:t>
      </w:r>
      <w:r>
        <w:rPr>
          <w:rFonts w:ascii="Times New Roman" w:hAnsi="Times New Roman" w:cs="Times New Roman"/>
          <w:sz w:val="24"/>
          <w:szCs w:val="24"/>
        </w:rPr>
        <w:t>n no value can be got, the error is returned. Last, the picture given above is displayed. With the help of this formula, whether the order is profitable can be determined immediately by entering the row ID number.</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6" w:name="_Toc8678"/>
      <w:r>
        <w:rPr>
          <w:rFonts w:ascii="Times New Roman" w:hAnsi="Times New Roman" w:cs="Times New Roman"/>
          <w:sz w:val="24"/>
          <w:szCs w:val="24"/>
        </w:rPr>
        <w:lastRenderedPageBreak/>
        <w:t>2.4 The role of PIVOT TABLES</w:t>
      </w:r>
      <w:bookmarkEnd w:id="6"/>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196913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196913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In the Exc</w:t>
      </w:r>
      <w:r>
        <w:rPr>
          <w:rFonts w:ascii="Times New Roman" w:hAnsi="Times New Roman" w:cs="Times New Roman"/>
          <w:sz w:val="24"/>
          <w:szCs w:val="24"/>
        </w:rPr>
        <w:t xml:space="preserve">el table, the range A1: U24 is selected. In order to select the pivot table, the "Insert" button is clicked. Find the PivotTable field on the right and add "Region" and "Profit" to your report. The area needs to be dragged to the area named row, then drag </w:t>
      </w:r>
      <w:r>
        <w:rPr>
          <w:rFonts w:ascii="Times New Roman" w:hAnsi="Times New Roman" w:cs="Times New Roman"/>
          <w:sz w:val="24"/>
          <w:szCs w:val="24"/>
        </w:rPr>
        <w:t>the profit to the value area. last step, which shows the picture shown above. With a pivot table, profits in the South and West can be understood.</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7" w:name="_Toc9056"/>
      <w:r>
        <w:rPr>
          <w:rFonts w:ascii="Times New Roman" w:hAnsi="Times New Roman" w:cs="Times New Roman"/>
          <w:sz w:val="24"/>
          <w:szCs w:val="24"/>
        </w:rPr>
        <w:t>2.5 The role of charts, as well as graphs</w:t>
      </w:r>
      <w:bookmarkEnd w:id="7"/>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219646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74310" cy="219646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Based on the existing PivotTable, the Insert button needs to be </w:t>
      </w:r>
      <w:r>
        <w:rPr>
          <w:rFonts w:ascii="Times New Roman" w:hAnsi="Times New Roman" w:cs="Times New Roman"/>
          <w:sz w:val="24"/>
          <w:szCs w:val="24"/>
        </w:rPr>
        <w:t>clicked. In order to get the picture shown above, the Insert Histogram needs to be selected. it can be shown directly from the chart that the profitability of each region is presented. It can be concluded from the above figure that the western region is pr</w:t>
      </w:r>
      <w:r>
        <w:rPr>
          <w:rFonts w:ascii="Times New Roman" w:hAnsi="Times New Roman" w:cs="Times New Roman"/>
          <w:sz w:val="24"/>
          <w:szCs w:val="24"/>
        </w:rPr>
        <w:t>ofitable, while the southern region is losing money because only the western region has a profit higher than zero, and the southern region has a profit lower than zero.</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8" w:name="_Toc8880"/>
      <w:r>
        <w:rPr>
          <w:rFonts w:ascii="Times New Roman" w:hAnsi="Times New Roman" w:cs="Times New Roman"/>
          <w:sz w:val="24"/>
          <w:szCs w:val="24"/>
        </w:rPr>
        <w:lastRenderedPageBreak/>
        <w:t>2.6 How does excel help analyze data</w:t>
      </w:r>
      <w:bookmarkEnd w:id="8"/>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using Excel to perform </w:t>
      </w:r>
      <w:r>
        <w:rPr>
          <w:rFonts w:ascii="Times New Roman" w:hAnsi="Times New Roman" w:cs="Times New Roman"/>
          <w:sz w:val="24"/>
          <w:szCs w:val="24"/>
        </w:rPr>
        <w:t xml:space="preserve">calculations and statistics on the data in the worksheet, the calculation and statistical results obtained still cannot better show the development trend or distribution of the data. In order to solve this problem, Excel will process the data into various </w:t>
      </w:r>
      <w:r>
        <w:rPr>
          <w:rFonts w:ascii="Times New Roman" w:hAnsi="Times New Roman" w:cs="Times New Roman"/>
          <w:sz w:val="24"/>
          <w:szCs w:val="24"/>
        </w:rPr>
        <w:t>statistical charts, so that it can more intuitively represent the processed data.  In Excel, users can easily create, edit and modify various charts. In order to express the data in the worksheet more intuitively, the data can be represented in the form of</w:t>
      </w:r>
      <w:r>
        <w:rPr>
          <w:rFonts w:ascii="Times New Roman" w:hAnsi="Times New Roman" w:cs="Times New Roman"/>
          <w:sz w:val="24"/>
          <w:szCs w:val="24"/>
        </w:rPr>
        <w:t xml:space="preserve"> a chart. Through the chart, you can clearly understand the size of each data and the change of the data, which is convenient for comparison and analysis of the data.  Excel comes with a variety of charts, such as bar charts, line charts, pie charts, bar c</w:t>
      </w:r>
      <w:r>
        <w:rPr>
          <w:rFonts w:ascii="Times New Roman" w:hAnsi="Times New Roman" w:cs="Times New Roman"/>
          <w:sz w:val="24"/>
          <w:szCs w:val="24"/>
        </w:rPr>
        <w:t>harts, area charts, scatter charts, etc. Each chart has its own advantages and is suitable for different occasions.</w:t>
      </w:r>
    </w:p>
    <w:p w:rsidR="00FB4EC5" w:rsidRDefault="00FB4EC5">
      <w:pPr>
        <w:spacing w:line="360" w:lineRule="auto"/>
        <w:rPr>
          <w:rFonts w:ascii="Times New Roman" w:hAnsi="Times New Roman" w:cs="Times New Roman"/>
          <w:sz w:val="24"/>
          <w:szCs w:val="24"/>
        </w:rPr>
      </w:pP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For office automation, Excel is very important software. Forms can be efficiently processed, and visual analysis can be performed. In the a</w:t>
      </w:r>
      <w:r>
        <w:rPr>
          <w:rFonts w:ascii="Times New Roman" w:hAnsi="Times New Roman" w:cs="Times New Roman"/>
          <w:sz w:val="24"/>
          <w:szCs w:val="24"/>
        </w:rPr>
        <w:t xml:space="preserve">utomatic processing, as well as the process of calculating data, more powerful functions are demonstrated. What is more, Excel is very easy to operate. The easy processing and interaction of network data has brought many positive effects. The operation of </w:t>
      </w:r>
      <w:r>
        <w:rPr>
          <w:rFonts w:ascii="Times New Roman" w:hAnsi="Times New Roman" w:cs="Times New Roman"/>
          <w:sz w:val="24"/>
          <w:szCs w:val="24"/>
        </w:rPr>
        <w:t>the pivot table is very simple, what is more, the data analysis is very reliable. Functional formulas can be used simply to sum and compare the data. It can sort and filter data through simple operations.</w:t>
      </w:r>
    </w:p>
    <w:p w:rsidR="00FB4EC5" w:rsidRDefault="00FB4EC5">
      <w:pPr>
        <w:spacing w:line="360" w:lineRule="auto"/>
        <w:rPr>
          <w:rFonts w:ascii="Times New Roman" w:hAnsi="Times New Roman" w:cs="Times New Roman"/>
          <w:sz w:val="24"/>
          <w:szCs w:val="24"/>
        </w:rPr>
      </w:pPr>
    </w:p>
    <w:p w:rsidR="00FB4EC5" w:rsidRDefault="001606EA">
      <w:pPr>
        <w:pStyle w:val="1"/>
        <w:spacing w:before="0" w:after="0" w:line="360" w:lineRule="auto"/>
        <w:rPr>
          <w:rFonts w:ascii="Times New Roman" w:hAnsi="Times New Roman" w:cs="Times New Roman"/>
          <w:sz w:val="24"/>
          <w:szCs w:val="24"/>
        </w:rPr>
      </w:pPr>
      <w:bookmarkStart w:id="9" w:name="_Toc24508"/>
      <w:r>
        <w:rPr>
          <w:rFonts w:ascii="Times New Roman" w:hAnsi="Times New Roman" w:cs="Times New Roman"/>
          <w:sz w:val="24"/>
          <w:szCs w:val="24"/>
        </w:rPr>
        <w:lastRenderedPageBreak/>
        <w:t>3.0Weka</w:t>
      </w:r>
      <w:bookmarkEnd w:id="9"/>
    </w:p>
    <w:p w:rsidR="00FB4EC5" w:rsidRDefault="001606EA">
      <w:pPr>
        <w:pStyle w:val="2"/>
        <w:spacing w:before="0" w:after="0" w:line="360" w:lineRule="auto"/>
        <w:rPr>
          <w:rFonts w:ascii="Times New Roman" w:hAnsi="Times New Roman" w:cs="Times New Roman"/>
          <w:sz w:val="24"/>
          <w:szCs w:val="24"/>
        </w:rPr>
      </w:pPr>
      <w:bookmarkStart w:id="10" w:name="_Toc25873"/>
      <w:r>
        <w:rPr>
          <w:rFonts w:ascii="Times New Roman" w:hAnsi="Times New Roman" w:cs="Times New Roman"/>
          <w:sz w:val="24"/>
          <w:szCs w:val="24"/>
        </w:rPr>
        <w:t>3.1 How Excel documents can be imported in</w:t>
      </w:r>
      <w:r>
        <w:rPr>
          <w:rFonts w:ascii="Times New Roman" w:hAnsi="Times New Roman" w:cs="Times New Roman"/>
          <w:sz w:val="24"/>
          <w:szCs w:val="24"/>
        </w:rPr>
        <w:t>to WEKA</w:t>
      </w:r>
      <w:bookmarkEnd w:id="10"/>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262953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74310" cy="262953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2784475"/>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274310" cy="2784475"/>
                    </a:xfrm>
                    <a:prstGeom prst="rect">
                      <a:avLst/>
                    </a:prstGeom>
                    <a:noFill/>
                    <a:ln>
                      <a:noFill/>
                    </a:ln>
                  </pic:spPr>
                </pic:pic>
              </a:graphicData>
            </a:graphic>
          </wp:inline>
        </w:drawing>
      </w: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Firstly, save the Excel file named </w:t>
      </w:r>
      <w:proofErr w:type="spellStart"/>
      <w:r>
        <w:rPr>
          <w:rFonts w:ascii="Times New Roman" w:hAnsi="Times New Roman" w:cs="Times New Roman"/>
          <w:sz w:val="24"/>
          <w:szCs w:val="24"/>
        </w:rPr>
        <w:t>kwikwwmart</w:t>
      </w:r>
      <w:proofErr w:type="spellEnd"/>
      <w:r>
        <w:rPr>
          <w:rFonts w:ascii="Times New Roman" w:hAnsi="Times New Roman" w:cs="Times New Roman"/>
          <w:sz w:val="24"/>
          <w:szCs w:val="24"/>
        </w:rPr>
        <w:t xml:space="preserve"> in CSV format. Open the WEKA import Excel file in CSV format. Then, WEKA pops up a prompt indicating an error in the document. According to WEKA, for error correction, the Excel file is returned i</w:t>
      </w:r>
      <w:r>
        <w:rPr>
          <w:rFonts w:ascii="Times New Roman" w:hAnsi="Times New Roman" w:cs="Times New Roman"/>
          <w:sz w:val="24"/>
          <w:szCs w:val="24"/>
        </w:rPr>
        <w:t xml:space="preserve">n CSV format. Such as, the "Find and Select" button </w:t>
      </w:r>
      <w:proofErr w:type="gramStart"/>
      <w:r>
        <w:rPr>
          <w:rFonts w:ascii="Times New Roman" w:hAnsi="Times New Roman" w:cs="Times New Roman"/>
          <w:sz w:val="24"/>
          <w:szCs w:val="24"/>
        </w:rPr>
        <w:t>is located in</w:t>
      </w:r>
      <w:proofErr w:type="gramEnd"/>
      <w:r>
        <w:rPr>
          <w:rFonts w:ascii="Times New Roman" w:hAnsi="Times New Roman" w:cs="Times New Roman"/>
          <w:sz w:val="24"/>
          <w:szCs w:val="24"/>
        </w:rPr>
        <w:t xml:space="preserve"> the upper right corner of Excel. After it is clicked, "Replace" is selected, and a prompt box pops up. Enter "" in the "Find what" field and enter blank in the "Replace with" field. The Repl</w:t>
      </w:r>
      <w:r>
        <w:rPr>
          <w:rFonts w:ascii="Times New Roman" w:hAnsi="Times New Roman" w:cs="Times New Roman"/>
          <w:sz w:val="24"/>
          <w:szCs w:val="24"/>
        </w:rPr>
        <w:t xml:space="preserve">ace All button </w:t>
      </w:r>
      <w:r>
        <w:rPr>
          <w:rFonts w:ascii="Times New Roman" w:hAnsi="Times New Roman" w:cs="Times New Roman"/>
          <w:sz w:val="24"/>
          <w:szCs w:val="24"/>
        </w:rPr>
        <w:lastRenderedPageBreak/>
        <w:t>needs to be clicked, and the change is implemented. It can be successfully imported into WEKA, when the errors in the document through the above method are corrected.</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11" w:name="_Toc5973"/>
      <w:r>
        <w:rPr>
          <w:rFonts w:ascii="Times New Roman" w:hAnsi="Times New Roman" w:cs="Times New Roman"/>
          <w:sz w:val="24"/>
          <w:szCs w:val="24"/>
        </w:rPr>
        <w:t>3.2 Classify</w:t>
      </w:r>
      <w:bookmarkEnd w:id="11"/>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028315"/>
            <wp:effectExtent l="0" t="0" r="254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4310" cy="302831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08991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308991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extent cx="5274310" cy="364363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74310" cy="364363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As discussed, No. 1 is moved to No. 17 with only sales</w:t>
      </w:r>
      <w:r>
        <w:rPr>
          <w:rFonts w:ascii="Times New Roman" w:hAnsi="Times New Roman" w:cs="Times New Roman"/>
          <w:sz w:val="24"/>
          <w:szCs w:val="24"/>
        </w:rPr>
        <w:t xml:space="preserve">, quantity, discounts as well as profits. The classify button and the selection button needs to be clicked to select </w:t>
      </w:r>
      <w:proofErr w:type="spellStart"/>
      <w:r>
        <w:rPr>
          <w:rFonts w:ascii="Times New Roman" w:hAnsi="Times New Roman" w:cs="Times New Roman"/>
          <w:sz w:val="24"/>
          <w:szCs w:val="24"/>
        </w:rPr>
        <w:t>LinearRegression</w:t>
      </w:r>
      <w:proofErr w:type="spellEnd"/>
      <w:r>
        <w:rPr>
          <w:rFonts w:ascii="Times New Roman" w:hAnsi="Times New Roman" w:cs="Times New Roman"/>
          <w:sz w:val="24"/>
          <w:szCs w:val="24"/>
        </w:rPr>
        <w:t>.</w:t>
      </w:r>
      <w:r>
        <w:rPr>
          <w:rFonts w:ascii="Times New Roman" w:hAnsi="Times New Roman" w:cs="Times New Roman"/>
          <w:sz w:val="24"/>
          <w:szCs w:val="24"/>
          <w:shd w:val="clear" w:color="auto" w:fill="F5F5F5"/>
        </w:rPr>
        <w:t xml:space="preserve"> </w:t>
      </w:r>
      <w:r>
        <w:rPr>
          <w:rFonts w:ascii="Times New Roman" w:hAnsi="Times New Roman" w:cs="Times New Roman"/>
          <w:sz w:val="24"/>
          <w:szCs w:val="24"/>
        </w:rPr>
        <w:t xml:space="preserve">Last step is to obtain the results of the predictive analysis, </w:t>
      </w:r>
      <w:proofErr w:type="gramStart"/>
      <w:r>
        <w:rPr>
          <w:rFonts w:ascii="Times New Roman" w:hAnsi="Times New Roman" w:cs="Times New Roman"/>
          <w:sz w:val="24"/>
          <w:szCs w:val="24"/>
        </w:rPr>
        <w:t>Start</w:t>
      </w:r>
      <w:proofErr w:type="gramEnd"/>
      <w:r>
        <w:rPr>
          <w:rFonts w:ascii="Times New Roman" w:hAnsi="Times New Roman" w:cs="Times New Roman"/>
          <w:sz w:val="24"/>
          <w:szCs w:val="24"/>
        </w:rPr>
        <w:t xml:space="preserve"> button needs to be clicked.</w:t>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4416425" cy="2308225"/>
            <wp:effectExtent l="0" t="0" r="317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4426742" cy="231410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0" distR="0">
            <wp:extent cx="5274310" cy="3235960"/>
            <wp:effectExtent l="0" t="0" r="254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274310" cy="323596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07086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74310" cy="307086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xml:space="preserve">, the </w:t>
      </w:r>
      <w:r>
        <w:rPr>
          <w:rFonts w:ascii="Times New Roman" w:hAnsi="Times New Roman" w:cs="Times New Roman"/>
          <w:sz w:val="24"/>
          <w:szCs w:val="24"/>
        </w:rPr>
        <w:t xml:space="preserve">profit column needs to be selected, the sort and filter buttons need to be clicked. The filter needs to be selected. The buttons in the profit column need to be clicked, and the order of the data is preferably from large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small. The data is delimited wit</w:t>
      </w:r>
      <w:r>
        <w:rPr>
          <w:rFonts w:ascii="Times New Roman" w:hAnsi="Times New Roman" w:cs="Times New Roman"/>
          <w:sz w:val="24"/>
          <w:szCs w:val="24"/>
        </w:rPr>
        <w:t>h 0 as the standard, the data bigger than 0 is changed to YES, while the remaining data is changed to NO. The document needs to be saved, this format is CSV format. Next, the file needs to be imported into WEKA. In the pre-processing column, the status, re</w:t>
      </w:r>
      <w:r>
        <w:rPr>
          <w:rFonts w:ascii="Times New Roman" w:hAnsi="Times New Roman" w:cs="Times New Roman"/>
          <w:sz w:val="24"/>
          <w:szCs w:val="24"/>
        </w:rPr>
        <w:t>gion and profit need to be deleted. Then in order to select J48 in the tree button, the sort button and select button need to be selected. Last, Start needs to be clicked.</w:t>
      </w:r>
    </w:p>
    <w:p w:rsidR="00FB4EC5" w:rsidRDefault="001606EA">
      <w:pPr>
        <w:pStyle w:val="2"/>
        <w:spacing w:before="0" w:after="0" w:line="360" w:lineRule="auto"/>
        <w:rPr>
          <w:rFonts w:ascii="Times New Roman" w:hAnsi="Times New Roman" w:cs="Times New Roman"/>
          <w:sz w:val="24"/>
          <w:szCs w:val="24"/>
        </w:rPr>
      </w:pPr>
      <w:bookmarkStart w:id="12" w:name="_Toc4787"/>
      <w:r>
        <w:rPr>
          <w:rFonts w:ascii="Times New Roman" w:hAnsi="Times New Roman" w:cs="Times New Roman"/>
          <w:sz w:val="24"/>
          <w:szCs w:val="24"/>
        </w:rPr>
        <w:lastRenderedPageBreak/>
        <w:t>3.3 Association</w:t>
      </w:r>
      <w:bookmarkEnd w:id="12"/>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56806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74310" cy="356806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As analyzed before, the associate button is clicked. And we click </w:t>
      </w:r>
      <w:r>
        <w:rPr>
          <w:rFonts w:ascii="Times New Roman" w:hAnsi="Times New Roman" w:cs="Times New Roman"/>
          <w:sz w:val="24"/>
          <w:szCs w:val="24"/>
        </w:rPr>
        <w:t xml:space="preserve">select one more time, then </w:t>
      </w:r>
      <w:proofErr w:type="spellStart"/>
      <w:r>
        <w:rPr>
          <w:rFonts w:ascii="Times New Roman" w:hAnsi="Times New Roman" w:cs="Times New Roman"/>
          <w:sz w:val="24"/>
          <w:szCs w:val="24"/>
        </w:rPr>
        <w:t>FilteredAssociator</w:t>
      </w:r>
      <w:proofErr w:type="spellEnd"/>
      <w:r>
        <w:rPr>
          <w:rFonts w:ascii="Times New Roman" w:hAnsi="Times New Roman" w:cs="Times New Roman"/>
          <w:sz w:val="24"/>
          <w:szCs w:val="24"/>
        </w:rPr>
        <w:t>, then click start. Last, after correlation analysis, we will obtain the result.</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13" w:name="_Toc8007"/>
      <w:r>
        <w:rPr>
          <w:rFonts w:ascii="Times New Roman" w:hAnsi="Times New Roman" w:cs="Times New Roman"/>
          <w:sz w:val="24"/>
          <w:szCs w:val="24"/>
        </w:rPr>
        <w:lastRenderedPageBreak/>
        <w:t>3.4 Cluster</w:t>
      </w:r>
      <w:bookmarkEnd w:id="13"/>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50710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274310" cy="3507105"/>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0" distR="0">
            <wp:extent cx="5274310" cy="3341370"/>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3341370"/>
                    </a:xfrm>
                    <a:prstGeom prst="rect">
                      <a:avLst/>
                    </a:prstGeom>
                    <a:noFill/>
                    <a:ln>
                      <a:noFill/>
                    </a:ln>
                  </pic:spPr>
                </pic:pic>
              </a:graphicData>
            </a:graphic>
          </wp:inline>
        </w:drawing>
      </w: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As illustrated before, the cluster button is clicked. We click the select button again and select </w:t>
      </w:r>
      <w:proofErr w:type="spellStart"/>
      <w:r>
        <w:rPr>
          <w:rFonts w:ascii="Times New Roman" w:hAnsi="Times New Roman" w:cs="Times New Roman"/>
          <w:sz w:val="24"/>
          <w:szCs w:val="24"/>
        </w:rPr>
        <w:t>SimpleKMeans</w:t>
      </w:r>
      <w:proofErr w:type="spellEnd"/>
      <w:r>
        <w:rPr>
          <w:rFonts w:ascii="Times New Roman" w:hAnsi="Times New Roman" w:cs="Times New Roman"/>
          <w:sz w:val="24"/>
          <w:szCs w:val="24"/>
        </w:rPr>
        <w:t xml:space="preserve">. In order to obtain the cluster analysis results, we click the start button. Clicking </w:t>
      </w:r>
      <w:proofErr w:type="spellStart"/>
      <w:r>
        <w:rPr>
          <w:rFonts w:ascii="Times New Roman" w:hAnsi="Times New Roman" w:cs="Times New Roman"/>
          <w:sz w:val="24"/>
          <w:szCs w:val="24"/>
        </w:rPr>
        <w:t>SimpleKMeans</w:t>
      </w:r>
      <w:proofErr w:type="spellEnd"/>
      <w:r>
        <w:rPr>
          <w:rFonts w:ascii="Times New Roman" w:hAnsi="Times New Roman" w:cs="Times New Roman"/>
          <w:sz w:val="24"/>
          <w:szCs w:val="24"/>
        </w:rPr>
        <w:t xml:space="preserve"> aims to adjust clustering algorithm’s properties. As presented above, the prompt will pop up when </w:t>
      </w:r>
      <w:proofErr w:type="spellStart"/>
      <w:r>
        <w:rPr>
          <w:rFonts w:ascii="Times New Roman" w:hAnsi="Times New Roman" w:cs="Times New Roman"/>
          <w:sz w:val="24"/>
          <w:szCs w:val="24"/>
        </w:rPr>
        <w:t>SimpleKMeans</w:t>
      </w:r>
      <w:proofErr w:type="spellEnd"/>
      <w:r>
        <w:rPr>
          <w:rFonts w:ascii="Times New Roman" w:hAnsi="Times New Roman" w:cs="Times New Roman"/>
          <w:sz w:val="24"/>
          <w:szCs w:val="24"/>
        </w:rPr>
        <w:t xml:space="preserve"> is right-clicked. The </w:t>
      </w:r>
      <w:proofErr w:type="spellStart"/>
      <w:r>
        <w:rPr>
          <w:rFonts w:ascii="Times New Roman" w:hAnsi="Times New Roman" w:cs="Times New Roman"/>
          <w:sz w:val="24"/>
          <w:szCs w:val="24"/>
        </w:rPr>
        <w:t>numClusters</w:t>
      </w:r>
      <w:proofErr w:type="spellEnd"/>
      <w:r>
        <w:rPr>
          <w:rFonts w:ascii="Times New Roman" w:hAnsi="Times New Roman" w:cs="Times New Roman"/>
          <w:sz w:val="24"/>
          <w:szCs w:val="24"/>
        </w:rPr>
        <w:t xml:space="preserve"> column needs to be found, and the data needs to be changed to 5 to be </w:t>
      </w:r>
      <w:r>
        <w:rPr>
          <w:rFonts w:ascii="Times New Roman" w:hAnsi="Times New Roman" w:cs="Times New Roman"/>
          <w:sz w:val="24"/>
          <w:szCs w:val="24"/>
        </w:rPr>
        <w:lastRenderedPageBreak/>
        <w:t xml:space="preserve">determined. Last, in order to obtain the results of the modified cluster analysis, click Start again. Based on cluster 2, we can conclude when the discount is 0.7022, the company is in </w:t>
      </w:r>
      <w:r>
        <w:rPr>
          <w:rFonts w:ascii="Times New Roman" w:hAnsi="Times New Roman" w:cs="Times New Roman"/>
          <w:sz w:val="24"/>
          <w:szCs w:val="24"/>
        </w:rPr>
        <w:t>deficit.</w:t>
      </w:r>
    </w:p>
    <w:p w:rsidR="00FB4EC5" w:rsidRDefault="00FB4EC5">
      <w:pPr>
        <w:spacing w:line="360" w:lineRule="auto"/>
        <w:rPr>
          <w:rFonts w:ascii="Times New Roman" w:hAnsi="Times New Roman" w:cs="Times New Roman"/>
          <w:sz w:val="24"/>
          <w:szCs w:val="24"/>
        </w:rPr>
      </w:pPr>
    </w:p>
    <w:p w:rsidR="00FB4EC5" w:rsidRDefault="001606EA">
      <w:pPr>
        <w:pStyle w:val="1"/>
        <w:spacing w:before="0" w:after="0" w:line="360" w:lineRule="auto"/>
        <w:rPr>
          <w:rFonts w:ascii="Times New Roman" w:hAnsi="Times New Roman" w:cs="Times New Roman"/>
          <w:sz w:val="24"/>
          <w:szCs w:val="24"/>
        </w:rPr>
      </w:pPr>
      <w:bookmarkStart w:id="14" w:name="_Toc7666"/>
      <w:r>
        <w:rPr>
          <w:rFonts w:ascii="Times New Roman" w:hAnsi="Times New Roman" w:cs="Times New Roman"/>
          <w:sz w:val="24"/>
          <w:szCs w:val="24"/>
        </w:rPr>
        <w:t>4.0 Data analysis in business management</w:t>
      </w:r>
      <w:bookmarkEnd w:id="14"/>
    </w:p>
    <w:p w:rsidR="00FB4EC5" w:rsidRDefault="001606EA">
      <w:pPr>
        <w:pStyle w:val="2"/>
        <w:spacing w:before="0" w:after="0" w:line="360" w:lineRule="auto"/>
        <w:rPr>
          <w:rFonts w:ascii="Times New Roman" w:hAnsi="Times New Roman" w:cs="Times New Roman"/>
          <w:sz w:val="24"/>
          <w:szCs w:val="24"/>
        </w:rPr>
      </w:pPr>
      <w:bookmarkStart w:id="15" w:name="_Toc4969"/>
      <w:r>
        <w:rPr>
          <w:rFonts w:ascii="Times New Roman" w:hAnsi="Times New Roman" w:cs="Times New Roman"/>
          <w:sz w:val="24"/>
          <w:szCs w:val="24"/>
        </w:rPr>
        <w:t xml:space="preserve">4.1The role of </w:t>
      </w:r>
      <w:bookmarkStart w:id="16" w:name="_Hlk29513202"/>
      <w:r>
        <w:rPr>
          <w:rFonts w:ascii="Times New Roman" w:hAnsi="Times New Roman" w:cs="Times New Roman"/>
          <w:sz w:val="24"/>
          <w:szCs w:val="24"/>
        </w:rPr>
        <w:t>data analysis in business management</w:t>
      </w:r>
      <w:bookmarkEnd w:id="15"/>
      <w:bookmarkEnd w:id="16"/>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business field, data analysis aims to gather and extract the information hidden behind the data, as well as conclude the internal laws of the </w:t>
      </w:r>
      <w:r>
        <w:rPr>
          <w:rFonts w:ascii="Times New Roman" w:hAnsi="Times New Roman" w:cs="Times New Roman"/>
          <w:sz w:val="24"/>
          <w:szCs w:val="24"/>
        </w:rPr>
        <w:t xml:space="preserve">research objects. It is positive for managers to make effective judgments and decisions. In general, data analysis has three main functions in the daily business analysis of enterprises: first, the status quo analysis. </w:t>
      </w: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tell you the overall op</w:t>
      </w:r>
      <w:r>
        <w:rPr>
          <w:rFonts w:ascii="Times New Roman" w:hAnsi="Times New Roman" w:cs="Times New Roman"/>
          <w:sz w:val="24"/>
          <w:szCs w:val="24"/>
        </w:rPr>
        <w:t>eration of the enterprise at the present stage, through the completion of various indicators to measure the operation of the enterprise, to explain the enterprise operation is good or bad all day, how good, bad degree to where. Then, tell you the compositi</w:t>
      </w:r>
      <w:r>
        <w:rPr>
          <w:rFonts w:ascii="Times New Roman" w:hAnsi="Times New Roman" w:cs="Times New Roman"/>
          <w:sz w:val="24"/>
          <w:szCs w:val="24"/>
        </w:rPr>
        <w:t>on of the business, so that you can learn the development of the business as well as the changes in the situation of the operation of the enterprise have a deeper understanding. Secondly, cause analysis. In short, it tells you why something is happening. T</w:t>
      </w:r>
      <w:r>
        <w:rPr>
          <w:rFonts w:ascii="Times New Roman" w:hAnsi="Times New Roman" w:cs="Times New Roman"/>
          <w:sz w:val="24"/>
          <w:szCs w:val="24"/>
        </w:rPr>
        <w:t>hrough the analysis of the current situation, we can basically understand the operation of the enterprise, but do not understand what is good about the operation, what is the difference, and what causes it. At this point, it is necessary to carry out cause</w:t>
      </w:r>
      <w:r>
        <w:rPr>
          <w:rFonts w:ascii="Times New Roman" w:hAnsi="Times New Roman" w:cs="Times New Roman"/>
          <w:sz w:val="24"/>
          <w:szCs w:val="24"/>
        </w:rPr>
        <w:t xml:space="preserve"> analysis to further determine the specific causes of revenue decline and </w:t>
      </w:r>
      <w:proofErr w:type="gramStart"/>
      <w:r>
        <w:rPr>
          <w:rFonts w:ascii="Times New Roman" w:hAnsi="Times New Roman" w:cs="Times New Roman"/>
          <w:sz w:val="24"/>
          <w:szCs w:val="24"/>
        </w:rPr>
        <w:t>make adjustments</w:t>
      </w:r>
      <w:proofErr w:type="gramEnd"/>
      <w:r>
        <w:rPr>
          <w:rFonts w:ascii="Times New Roman" w:hAnsi="Times New Roman" w:cs="Times New Roman"/>
          <w:sz w:val="24"/>
          <w:szCs w:val="24"/>
        </w:rPr>
        <w:t xml:space="preserve"> and optimizations to the operation strategy. Finally, predictive analysis. In short,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tells you what will happen in the future. It is also necessary to predict the</w:t>
      </w:r>
      <w:r>
        <w:rPr>
          <w:rFonts w:ascii="Times New Roman" w:hAnsi="Times New Roman" w:cs="Times New Roman"/>
          <w:sz w:val="24"/>
          <w:szCs w:val="24"/>
        </w:rPr>
        <w:t xml:space="preserve"> future development trend of the enterprise, after understanding the current status of the enterprise operation. This is to ensure the sustainable development of the enterprise. The healthy development of the enterprise, because it provides effective refer</w:t>
      </w:r>
      <w:r>
        <w:rPr>
          <w:rFonts w:ascii="Times New Roman" w:hAnsi="Times New Roman" w:cs="Times New Roman"/>
          <w:sz w:val="24"/>
          <w:szCs w:val="24"/>
        </w:rPr>
        <w:t xml:space="preserve">ence and decision basis for the formulation of business objectives and strategies. This analysis can be achieved through thematic analysis, which is usually carried out when formulating the company's quarterly and annual plans. The frequency of predictive </w:t>
      </w:r>
      <w:r>
        <w:rPr>
          <w:rFonts w:ascii="Times New Roman" w:hAnsi="Times New Roman" w:cs="Times New Roman"/>
          <w:sz w:val="24"/>
          <w:szCs w:val="24"/>
        </w:rPr>
        <w:t>analysis is not as high as current situation analysis and cause analysis.</w:t>
      </w:r>
    </w:p>
    <w:p w:rsidR="00FB4EC5" w:rsidRDefault="00FB4EC5">
      <w:pPr>
        <w:spacing w:line="360" w:lineRule="auto"/>
        <w:rPr>
          <w:rFonts w:ascii="Times New Roman" w:hAnsi="Times New Roman" w:cs="Times New Roman"/>
          <w:sz w:val="24"/>
          <w:szCs w:val="24"/>
        </w:rPr>
      </w:pPr>
    </w:p>
    <w:p w:rsidR="00FB4EC5" w:rsidRDefault="001606EA">
      <w:pPr>
        <w:pStyle w:val="2"/>
        <w:spacing w:before="0" w:after="0" w:line="360" w:lineRule="auto"/>
        <w:rPr>
          <w:rFonts w:ascii="Times New Roman" w:hAnsi="Times New Roman" w:cs="Times New Roman"/>
          <w:sz w:val="24"/>
          <w:szCs w:val="24"/>
        </w:rPr>
      </w:pPr>
      <w:bookmarkStart w:id="17" w:name="_Toc652"/>
      <w:r>
        <w:rPr>
          <w:rFonts w:ascii="Times New Roman" w:hAnsi="Times New Roman" w:cs="Times New Roman"/>
          <w:sz w:val="24"/>
          <w:szCs w:val="24"/>
        </w:rPr>
        <w:t>4.2 The importance of data analysis in enterprise management</w:t>
      </w:r>
      <w:bookmarkEnd w:id="17"/>
    </w:p>
    <w:p w:rsidR="00FB4EC5" w:rsidRDefault="001606EA">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in order to give data and theoretical support to the operation and management of enterprises. Not only the</w:t>
      </w:r>
      <w:r>
        <w:rPr>
          <w:rFonts w:ascii="Times New Roman" w:hAnsi="Times New Roman" w:cs="Times New Roman"/>
          <w:sz w:val="24"/>
          <w:szCs w:val="24"/>
        </w:rPr>
        <w:t xml:space="preserve"> study and management of enterprise operation data, but also the study and discussion of the enterprise has brought a lot of reference to the business strategy of the enterprise. Data analysis technology develops with IT’s increasing development. What is m</w:t>
      </w:r>
      <w:r>
        <w:rPr>
          <w:rFonts w:ascii="Times New Roman" w:hAnsi="Times New Roman" w:cs="Times New Roman"/>
          <w:sz w:val="24"/>
          <w:szCs w:val="24"/>
        </w:rPr>
        <w:t xml:space="preserve">ore, user data can be fully mined and researched. Based on the company's operational management strategy, comprehensive </w:t>
      </w:r>
      <w:proofErr w:type="spellStart"/>
      <w:r>
        <w:rPr>
          <w:rFonts w:ascii="Times New Roman" w:hAnsi="Times New Roman" w:cs="Times New Roman"/>
          <w:sz w:val="24"/>
          <w:szCs w:val="24"/>
        </w:rPr>
        <w:t>comprehensive</w:t>
      </w:r>
      <w:proofErr w:type="spellEnd"/>
      <w:r>
        <w:rPr>
          <w:rFonts w:ascii="Times New Roman" w:hAnsi="Times New Roman" w:cs="Times New Roman"/>
          <w:sz w:val="24"/>
          <w:szCs w:val="24"/>
        </w:rPr>
        <w:t xml:space="preserve"> decisions can be made. The user's needs and the development needs of the enterprise are met at the same time. On the other</w:t>
      </w:r>
      <w:r>
        <w:rPr>
          <w:rFonts w:ascii="Times New Roman" w:hAnsi="Times New Roman" w:cs="Times New Roman"/>
          <w:sz w:val="24"/>
          <w:szCs w:val="24"/>
        </w:rPr>
        <w:t xml:space="preserve"> hand, insights into market conditions are also provided to companies by data analysis. It has become the basis for companies to formulate marketing strategies. The short-term development opportunities in the market are grasped, management efficiency is im</w:t>
      </w:r>
      <w:r>
        <w:rPr>
          <w:rFonts w:ascii="Times New Roman" w:hAnsi="Times New Roman" w:cs="Times New Roman"/>
          <w:sz w:val="24"/>
          <w:szCs w:val="24"/>
        </w:rPr>
        <w:t>proved, and a good environment is created. Based on the feedback of user information and analysis of market data, when a new product is developed, a reasonable product spokesperson can be selected. This helps to increase youthfulness and personalization, a</w:t>
      </w:r>
      <w:r>
        <w:rPr>
          <w:rFonts w:ascii="Times New Roman" w:hAnsi="Times New Roman" w:cs="Times New Roman"/>
          <w:sz w:val="24"/>
          <w:szCs w:val="24"/>
        </w:rPr>
        <w:t>nd at the same time to succeed, because the consumption characteristics of young users can be grasped.</w:t>
      </w:r>
    </w:p>
    <w:p w:rsidR="00FB4EC5" w:rsidRDefault="00FB4EC5">
      <w:pPr>
        <w:spacing w:line="360" w:lineRule="auto"/>
        <w:rPr>
          <w:rFonts w:ascii="Times New Roman" w:hAnsi="Times New Roman" w:cs="Times New Roman"/>
          <w:sz w:val="24"/>
          <w:szCs w:val="24"/>
        </w:rPr>
      </w:pPr>
    </w:p>
    <w:p w:rsidR="00FB4EC5" w:rsidRDefault="001606EA">
      <w:pPr>
        <w:spacing w:line="360" w:lineRule="auto"/>
        <w:rPr>
          <w:rFonts w:ascii="Times New Roman" w:hAnsi="Times New Roman" w:cs="Times New Roman"/>
          <w:sz w:val="24"/>
          <w:szCs w:val="24"/>
        </w:rPr>
      </w:pPr>
      <w:r>
        <w:rPr>
          <w:rFonts w:ascii="Times New Roman" w:hAnsi="Times New Roman" w:cs="Times New Roman"/>
          <w:sz w:val="24"/>
          <w:szCs w:val="24"/>
        </w:rPr>
        <w:t>Secondly, it can improve the intelligent operation process of companies. Internet channels brings positive impacts, modern enterprises have a better com</w:t>
      </w:r>
      <w:r>
        <w:rPr>
          <w:rFonts w:ascii="Times New Roman" w:hAnsi="Times New Roman" w:cs="Times New Roman"/>
          <w:sz w:val="24"/>
          <w:szCs w:val="24"/>
        </w:rPr>
        <w:t>munication with users, and they have more equipment resources through the Internet. They also obtain better services by their experience’s regularly feedback. Third, the practice in the management of small results. Use of big data read function will invent</w:t>
      </w:r>
      <w:r>
        <w:rPr>
          <w:rFonts w:ascii="Times New Roman" w:hAnsi="Times New Roman" w:cs="Times New Roman"/>
          <w:sz w:val="24"/>
          <w:szCs w:val="24"/>
        </w:rPr>
        <w:t xml:space="preserve">ory, financial cost, contract management, the human cost, sales statistics statistical analysis of many factors, such as indexes and make all kinds of operation index into quantitative management stage, for the company provide the decision-making basis of </w:t>
      </w:r>
      <w:r>
        <w:rPr>
          <w:rFonts w:ascii="Times New Roman" w:hAnsi="Times New Roman" w:cs="Times New Roman"/>
          <w:sz w:val="24"/>
          <w:szCs w:val="24"/>
        </w:rPr>
        <w:t>digital objectivity, so as to avoid the subjective influence, in the daily management of the adverse factors such as vague impression, make decision effectively guide management direction.</w:t>
      </w:r>
    </w:p>
    <w:p w:rsidR="00FB4EC5" w:rsidRDefault="00FB4EC5">
      <w:pPr>
        <w:spacing w:line="360" w:lineRule="auto"/>
        <w:rPr>
          <w:rFonts w:ascii="Times New Roman" w:hAnsi="Times New Roman" w:cs="Times New Roman"/>
          <w:sz w:val="24"/>
          <w:szCs w:val="24"/>
        </w:rPr>
      </w:pPr>
    </w:p>
    <w:p w:rsidR="00FB4EC5" w:rsidRDefault="001606EA">
      <w:pPr>
        <w:pStyle w:val="1"/>
        <w:spacing w:before="0" w:after="0" w:line="360" w:lineRule="auto"/>
        <w:rPr>
          <w:rFonts w:ascii="Times New Roman" w:hAnsi="Times New Roman" w:cs="Times New Roman"/>
          <w:sz w:val="24"/>
          <w:szCs w:val="24"/>
        </w:rPr>
      </w:pPr>
      <w:bookmarkStart w:id="18" w:name="_Toc6845"/>
      <w:r>
        <w:rPr>
          <w:rFonts w:ascii="Times New Roman" w:hAnsi="Times New Roman" w:cs="Times New Roman" w:hint="eastAsia"/>
          <w:sz w:val="24"/>
          <w:szCs w:val="24"/>
        </w:rPr>
        <w:lastRenderedPageBreak/>
        <w:t>5.0 Conclusion</w:t>
      </w:r>
      <w:bookmarkEnd w:id="18"/>
    </w:p>
    <w:p w:rsidR="00FB4EC5" w:rsidRDefault="00BC5DD5">
      <w:pPr>
        <w:spacing w:line="360" w:lineRule="auto"/>
        <w:rPr>
          <w:rFonts w:ascii="Times New Roman" w:hAnsi="Times New Roman" w:cs="Times New Roman"/>
          <w:sz w:val="24"/>
          <w:szCs w:val="24"/>
        </w:rPr>
      </w:pPr>
      <w:r w:rsidRPr="00BC5DD5">
        <w:rPr>
          <w:rFonts w:ascii="Times New Roman" w:hAnsi="Times New Roman" w:cs="Times New Roman"/>
          <w:sz w:val="24"/>
          <w:szCs w:val="24"/>
        </w:rPr>
        <w:t>Data is very important for enterprises. Data can help enterprises to obtain more information and promote the development of enterprises. Therefore, data is essential in enterprises.</w:t>
      </w: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p w:rsidR="00FB4EC5" w:rsidRDefault="00FB4EC5">
      <w:pPr>
        <w:spacing w:line="360" w:lineRule="auto"/>
        <w:rPr>
          <w:rFonts w:ascii="Times New Roman" w:hAnsi="Times New Roman" w:cs="Times New Roman"/>
          <w:sz w:val="24"/>
          <w:szCs w:val="24"/>
        </w:rPr>
      </w:pPr>
    </w:p>
    <w:sectPr w:rsidR="00FB4EC5">
      <w:footerReference w:type="default" r:id="rId2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06EA" w:rsidRDefault="001606EA">
      <w:r>
        <w:separator/>
      </w:r>
    </w:p>
  </w:endnote>
  <w:endnote w:type="continuationSeparator" w:id="0">
    <w:p w:rsidR="001606EA" w:rsidRDefault="0016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4EC5" w:rsidRDefault="001606EA">
    <w:pPr>
      <w:pStyle w:val="a5"/>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B4EC5" w:rsidRDefault="001606EA">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lnYU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gJaWdhQCAAAVBAAADgAAAAAAAAAB&#10;ACAAAAAfAQAAZHJzL2Uyb0RvYy54bWxQSwUGAAAAAAYABgBZAQAApQU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06EA" w:rsidRDefault="001606EA">
      <w:r>
        <w:separator/>
      </w:r>
    </w:p>
  </w:footnote>
  <w:footnote w:type="continuationSeparator" w:id="0">
    <w:p w:rsidR="001606EA" w:rsidRDefault="00160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2F5F"/>
    <w:multiLevelType w:val="multilevel"/>
    <w:tmpl w:val="32DB2F5F"/>
    <w:lvl w:ilvl="0">
      <w:start w:val="1"/>
      <w:numFmt w:val="decimal"/>
      <w:lvlText w:val="%1.0"/>
      <w:lvlJc w:val="left"/>
      <w:pPr>
        <w:ind w:left="360" w:hanging="360"/>
      </w:pPr>
      <w:rPr>
        <w:rFonts w:ascii="Times New Roman" w:hAnsi="Times New Roman" w:cs="Times New Roman" w:hint="default"/>
        <w:sz w:val="24"/>
        <w:szCs w:val="24"/>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83"/>
    <w:rsid w:val="00021B9C"/>
    <w:rsid w:val="001554F2"/>
    <w:rsid w:val="001606EA"/>
    <w:rsid w:val="00164905"/>
    <w:rsid w:val="00175496"/>
    <w:rsid w:val="00282FBA"/>
    <w:rsid w:val="002B444A"/>
    <w:rsid w:val="002C4986"/>
    <w:rsid w:val="00300E00"/>
    <w:rsid w:val="003136B2"/>
    <w:rsid w:val="0032512E"/>
    <w:rsid w:val="003503AC"/>
    <w:rsid w:val="003A07E2"/>
    <w:rsid w:val="00412120"/>
    <w:rsid w:val="004440F0"/>
    <w:rsid w:val="00490CCA"/>
    <w:rsid w:val="004A6529"/>
    <w:rsid w:val="004B20A7"/>
    <w:rsid w:val="004E00E4"/>
    <w:rsid w:val="00524E8E"/>
    <w:rsid w:val="00553887"/>
    <w:rsid w:val="005C2DA3"/>
    <w:rsid w:val="00633D9E"/>
    <w:rsid w:val="006D154C"/>
    <w:rsid w:val="006F46DC"/>
    <w:rsid w:val="007C7303"/>
    <w:rsid w:val="00846A98"/>
    <w:rsid w:val="00856817"/>
    <w:rsid w:val="008A776D"/>
    <w:rsid w:val="008A7EA6"/>
    <w:rsid w:val="008C5AD6"/>
    <w:rsid w:val="0091364F"/>
    <w:rsid w:val="009B59F6"/>
    <w:rsid w:val="009B6E03"/>
    <w:rsid w:val="009C2300"/>
    <w:rsid w:val="00A76558"/>
    <w:rsid w:val="00AA2BE0"/>
    <w:rsid w:val="00B16D61"/>
    <w:rsid w:val="00B17C8F"/>
    <w:rsid w:val="00B254E4"/>
    <w:rsid w:val="00B331B4"/>
    <w:rsid w:val="00BC5DD5"/>
    <w:rsid w:val="00C873B5"/>
    <w:rsid w:val="00CA1ED2"/>
    <w:rsid w:val="00D02835"/>
    <w:rsid w:val="00D14195"/>
    <w:rsid w:val="00D53FB0"/>
    <w:rsid w:val="00D67F4E"/>
    <w:rsid w:val="00DC5738"/>
    <w:rsid w:val="00EA5B92"/>
    <w:rsid w:val="00EF4383"/>
    <w:rsid w:val="00F10346"/>
    <w:rsid w:val="00F82729"/>
    <w:rsid w:val="00FB4EC5"/>
    <w:rsid w:val="00FF4678"/>
    <w:rsid w:val="59472F78"/>
    <w:rsid w:val="68647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06DD8A"/>
  <w15:docId w15:val="{88D1A86F-7295-4283-B5A5-C2ABA2A05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keepNext/>
      <w:keepLines/>
      <w:spacing w:before="340" w:after="330" w:line="576" w:lineRule="auto"/>
      <w:outlineLvl w:val="0"/>
    </w:pPr>
    <w:rPr>
      <w:b/>
      <w:kern w:val="44"/>
      <w:sz w:val="44"/>
    </w:rPr>
  </w:style>
  <w:style w:type="paragraph" w:styleId="2">
    <w:name w:val="heading 2"/>
    <w:basedOn w:val="a"/>
    <w:next w:val="a"/>
    <w:uiPriority w:val="9"/>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semiHidden/>
    <w:unhideWhenUsed/>
    <w:qFormat/>
  </w:style>
  <w:style w:type="paragraph" w:styleId="TOC2">
    <w:name w:val="toc 2"/>
    <w:basedOn w:val="a"/>
    <w:next w:val="a"/>
    <w:uiPriority w:val="39"/>
    <w:semiHidden/>
    <w:unhideWhenUsed/>
    <w:qFormat/>
    <w:pPr>
      <w:ind w:leftChars="200" w:left="420"/>
    </w:p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rPr>
      <w:sz w:val="18"/>
      <w:szCs w:val="18"/>
    </w:rPr>
  </w:style>
  <w:style w:type="paragraph" w:styleId="a9">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DA5F2F-91DA-4CDB-A383-F64A29399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2078</Words>
  <Characters>11845</Characters>
  <Application>Microsoft Office Word</Application>
  <DocSecurity>0</DocSecurity>
  <Lines>98</Lines>
  <Paragraphs>27</Paragraphs>
  <ScaleCrop>false</ScaleCrop>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2020-01-17T16:57:00Z</dcterms:created>
  <dcterms:modified xsi:type="dcterms:W3CDTF">2020-01-17T16:57:00Z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