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C49FB" w14:textId="77777777" w:rsidR="00B52AAB" w:rsidRDefault="00B52AAB" w:rsidP="00B52AAB">
      <w:pPr>
        <w:jc w:val="center"/>
        <w:rPr>
          <w:rFonts w:ascii="Arial" w:hAnsi="Arial" w:cs="Arial"/>
          <w:b/>
          <w:bCs/>
          <w:sz w:val="24"/>
          <w:szCs w:val="40"/>
        </w:rPr>
      </w:pPr>
      <w:r>
        <w:rPr>
          <w:rFonts w:ascii="Arial" w:hAnsi="Arial" w:cs="Arial"/>
          <w:b/>
          <w:bCs/>
          <w:sz w:val="24"/>
          <w:szCs w:val="40"/>
        </w:rPr>
        <w:t>ECGE6001: Skills for Life: Employability and Future Pathways</w:t>
      </w:r>
    </w:p>
    <w:p w14:paraId="78C9568A" w14:textId="1619F4C5" w:rsidR="00B52AAB" w:rsidRDefault="00B52AAB" w:rsidP="00B52AAB">
      <w:pPr>
        <w:jc w:val="center"/>
        <w:rPr>
          <w:rFonts w:ascii="Arial" w:hAnsi="Arial" w:cs="Arial"/>
          <w:b/>
          <w:bCs/>
          <w:sz w:val="24"/>
          <w:szCs w:val="40"/>
        </w:rPr>
      </w:pPr>
      <w:r>
        <w:rPr>
          <w:rFonts w:ascii="Arial" w:hAnsi="Arial" w:cs="Arial"/>
          <w:b/>
          <w:bCs/>
          <w:sz w:val="24"/>
          <w:szCs w:val="40"/>
        </w:rPr>
        <w:t>Maisie Morgan</w:t>
      </w:r>
    </w:p>
    <w:p w14:paraId="0D964FFD" w14:textId="77777777" w:rsidR="007D7D8E" w:rsidRDefault="007D7D8E" w:rsidP="007D7D8E">
      <w:pPr>
        <w:rPr>
          <w:rFonts w:ascii="Arial" w:hAnsi="Arial" w:cs="Arial"/>
          <w:b/>
          <w:bCs/>
          <w:sz w:val="24"/>
          <w:szCs w:val="40"/>
        </w:rPr>
      </w:pPr>
    </w:p>
    <w:p w14:paraId="0DE9B751" w14:textId="40B6107C" w:rsidR="00B52AAB" w:rsidRDefault="007D7D8E" w:rsidP="00B52AAB">
      <w:pPr>
        <w:jc w:val="center"/>
        <w:rPr>
          <w:rFonts w:ascii="Arial" w:hAnsi="Arial" w:cs="Arial"/>
          <w:b/>
          <w:bCs/>
          <w:sz w:val="24"/>
          <w:szCs w:val="40"/>
        </w:rPr>
      </w:pPr>
      <w:r>
        <w:rPr>
          <w:rFonts w:ascii="Arial" w:hAnsi="Arial" w:cs="Arial"/>
          <w:b/>
          <w:bCs/>
          <w:sz w:val="24"/>
          <w:szCs w:val="40"/>
        </w:rPr>
        <w:t xml:space="preserve">3 Component </w:t>
      </w:r>
      <w:r w:rsidR="00B52AAB">
        <w:rPr>
          <w:rFonts w:ascii="Arial" w:hAnsi="Arial" w:cs="Arial"/>
          <w:b/>
          <w:bCs/>
          <w:sz w:val="24"/>
          <w:szCs w:val="40"/>
        </w:rPr>
        <w:t>Portfolio</w:t>
      </w:r>
      <w:r>
        <w:rPr>
          <w:rFonts w:ascii="Arial" w:hAnsi="Arial" w:cs="Arial"/>
          <w:b/>
          <w:bCs/>
          <w:sz w:val="24"/>
          <w:szCs w:val="40"/>
        </w:rPr>
        <w:t xml:space="preserve">, plus 1000 Words Reflective </w:t>
      </w:r>
      <w:r w:rsidR="00AF0E56">
        <w:rPr>
          <w:rFonts w:ascii="Arial" w:hAnsi="Arial" w:cs="Arial"/>
          <w:b/>
          <w:bCs/>
          <w:sz w:val="24"/>
          <w:szCs w:val="40"/>
        </w:rPr>
        <w:t>A</w:t>
      </w:r>
      <w:r>
        <w:rPr>
          <w:rFonts w:ascii="Arial" w:hAnsi="Arial" w:cs="Arial"/>
          <w:b/>
          <w:bCs/>
          <w:sz w:val="24"/>
          <w:szCs w:val="40"/>
        </w:rPr>
        <w:t>ccount</w:t>
      </w:r>
      <w:r w:rsidR="00B52AAB">
        <w:rPr>
          <w:rFonts w:ascii="Arial" w:hAnsi="Arial" w:cs="Arial"/>
          <w:b/>
          <w:bCs/>
          <w:sz w:val="24"/>
          <w:szCs w:val="40"/>
        </w:rPr>
        <w:br w:type="page"/>
      </w:r>
    </w:p>
    <w:p w14:paraId="7736D581" w14:textId="1F11EE25" w:rsidR="00584120" w:rsidRPr="00584120" w:rsidRDefault="00584120" w:rsidP="00584120">
      <w:pPr>
        <w:rPr>
          <w:rFonts w:ascii="Arial" w:hAnsi="Arial" w:cs="Arial"/>
          <w:b/>
          <w:bCs/>
          <w:sz w:val="24"/>
          <w:szCs w:val="40"/>
        </w:rPr>
      </w:pPr>
      <w:r>
        <w:rPr>
          <w:rFonts w:ascii="Arial" w:hAnsi="Arial" w:cs="Arial"/>
          <w:b/>
          <w:bCs/>
          <w:sz w:val="24"/>
          <w:szCs w:val="40"/>
        </w:rPr>
        <w:lastRenderedPageBreak/>
        <w:t>COMPONENT 1:</w:t>
      </w:r>
      <w:r w:rsidR="002E6C9C">
        <w:rPr>
          <w:rFonts w:ascii="Arial" w:hAnsi="Arial" w:cs="Arial"/>
          <w:b/>
          <w:bCs/>
          <w:sz w:val="24"/>
          <w:szCs w:val="40"/>
        </w:rPr>
        <w:t xml:space="preserve"> Old CV</w:t>
      </w:r>
    </w:p>
    <w:p w14:paraId="40A0F408" w14:textId="77777777" w:rsidR="00584120" w:rsidRDefault="00584120" w:rsidP="0081099C">
      <w:pPr>
        <w:jc w:val="center"/>
        <w:rPr>
          <w:rFonts w:ascii="Arial" w:hAnsi="Arial" w:cs="Arial"/>
          <w:sz w:val="24"/>
          <w:szCs w:val="40"/>
        </w:rPr>
      </w:pPr>
    </w:p>
    <w:p w14:paraId="2045841D" w14:textId="0DA9A80F" w:rsidR="00F92DC4" w:rsidRPr="00B52AAB" w:rsidRDefault="00F92DC4" w:rsidP="0081099C">
      <w:pPr>
        <w:jc w:val="center"/>
        <w:rPr>
          <w:rFonts w:ascii="Arial" w:hAnsi="Arial" w:cs="Arial"/>
          <w:sz w:val="20"/>
          <w:szCs w:val="20"/>
        </w:rPr>
      </w:pPr>
      <w:r w:rsidRPr="00B52AAB">
        <w:rPr>
          <w:rFonts w:ascii="Arial" w:hAnsi="Arial" w:cs="Arial"/>
          <w:sz w:val="20"/>
          <w:szCs w:val="20"/>
        </w:rPr>
        <w:t>Name: Maisie</w:t>
      </w:r>
      <w:r w:rsidR="00234C48" w:rsidRPr="00B52AAB">
        <w:rPr>
          <w:rFonts w:ascii="Arial" w:hAnsi="Arial" w:cs="Arial"/>
          <w:sz w:val="20"/>
          <w:szCs w:val="20"/>
        </w:rPr>
        <w:t xml:space="preserve"> Rae</w:t>
      </w:r>
      <w:r w:rsidRPr="00B52AAB">
        <w:rPr>
          <w:rFonts w:ascii="Arial" w:hAnsi="Arial" w:cs="Arial"/>
          <w:sz w:val="20"/>
          <w:szCs w:val="20"/>
        </w:rPr>
        <w:t xml:space="preserve"> Morgan</w:t>
      </w:r>
    </w:p>
    <w:p w14:paraId="25EA0FBF" w14:textId="77777777" w:rsidR="00F92DC4" w:rsidRPr="00B52AAB" w:rsidRDefault="00F92DC4" w:rsidP="0081099C">
      <w:pPr>
        <w:jc w:val="center"/>
        <w:rPr>
          <w:rFonts w:ascii="Arial" w:hAnsi="Arial" w:cs="Arial"/>
          <w:sz w:val="20"/>
          <w:szCs w:val="20"/>
        </w:rPr>
      </w:pPr>
      <w:r w:rsidRPr="00B52AAB">
        <w:rPr>
          <w:rFonts w:ascii="Arial" w:hAnsi="Arial" w:cs="Arial"/>
          <w:sz w:val="20"/>
          <w:szCs w:val="20"/>
        </w:rPr>
        <w:t>Address: 83 Arail Street, Sixbells, Abertillery, NP13 2NH</w:t>
      </w:r>
    </w:p>
    <w:p w14:paraId="1F6AE99B" w14:textId="77777777" w:rsidR="00F92DC4" w:rsidRPr="00B52AAB" w:rsidRDefault="00C33850" w:rsidP="0081099C">
      <w:pPr>
        <w:jc w:val="center"/>
        <w:rPr>
          <w:rFonts w:ascii="Arial" w:hAnsi="Arial" w:cs="Arial"/>
          <w:sz w:val="20"/>
          <w:szCs w:val="20"/>
        </w:rPr>
      </w:pPr>
      <w:r w:rsidRPr="00B52AAB">
        <w:rPr>
          <w:rFonts w:ascii="Arial" w:hAnsi="Arial" w:cs="Arial"/>
          <w:sz w:val="20"/>
          <w:szCs w:val="20"/>
        </w:rPr>
        <w:t>Contact number: 07765 823251</w:t>
      </w:r>
    </w:p>
    <w:p w14:paraId="6390A344" w14:textId="77777777" w:rsidR="00D26749" w:rsidRPr="00B52AAB" w:rsidRDefault="00F92DC4" w:rsidP="0081099C">
      <w:pPr>
        <w:jc w:val="center"/>
        <w:rPr>
          <w:rFonts w:ascii="Arial" w:hAnsi="Arial" w:cs="Arial"/>
          <w:sz w:val="20"/>
          <w:szCs w:val="20"/>
        </w:rPr>
      </w:pPr>
      <w:r w:rsidRPr="00B52AAB">
        <w:rPr>
          <w:rFonts w:ascii="Arial" w:hAnsi="Arial" w:cs="Arial"/>
          <w:sz w:val="20"/>
          <w:szCs w:val="20"/>
        </w:rPr>
        <w:t>Email address: maisiemorganxx@hotmail.com</w:t>
      </w:r>
    </w:p>
    <w:p w14:paraId="3ED45E3D" w14:textId="77777777" w:rsidR="00D26749" w:rsidRPr="00B52AAB" w:rsidRDefault="00D26749" w:rsidP="00D26749">
      <w:pPr>
        <w:rPr>
          <w:sz w:val="20"/>
          <w:szCs w:val="20"/>
        </w:rPr>
      </w:pPr>
    </w:p>
    <w:p w14:paraId="743031A2" w14:textId="77777777" w:rsidR="00D26749" w:rsidRPr="00B52AAB" w:rsidRDefault="00BC4080" w:rsidP="00D26749">
      <w:pPr>
        <w:rPr>
          <w:rFonts w:ascii="Arial" w:hAnsi="Arial" w:cs="Arial"/>
          <w:color w:val="FF0000"/>
          <w:sz w:val="20"/>
          <w:szCs w:val="20"/>
        </w:rPr>
      </w:pPr>
      <w:r w:rsidRPr="00B52AAB">
        <w:rPr>
          <w:rFonts w:ascii="Arial" w:hAnsi="Arial" w:cs="Arial"/>
          <w:color w:val="FF0000"/>
          <w:sz w:val="20"/>
          <w:szCs w:val="20"/>
        </w:rPr>
        <w:t>PERSONAL PROFILE:</w:t>
      </w:r>
    </w:p>
    <w:p w14:paraId="77ED0E22" w14:textId="77777777" w:rsidR="007C6A83" w:rsidRPr="00B52AAB" w:rsidRDefault="007C6A83" w:rsidP="00D26749">
      <w:pPr>
        <w:rPr>
          <w:rFonts w:ascii="Arial" w:hAnsi="Arial" w:cs="Arial"/>
          <w:sz w:val="20"/>
          <w:szCs w:val="20"/>
        </w:rPr>
      </w:pPr>
      <w:r w:rsidRPr="00B52AAB">
        <w:rPr>
          <w:rFonts w:ascii="Arial" w:hAnsi="Arial" w:cs="Arial"/>
          <w:sz w:val="20"/>
          <w:szCs w:val="20"/>
        </w:rPr>
        <w:t xml:space="preserve">I am a caring, trustworthy and hard-working individual, I am an easy and effective communicator with outstanding interpersonal skills, and can communicate with people of all abilities due to my previous experience of volunteering work with older people, people with mental health issues and children. I am also very aware of working with the members of public due to my previous employment. I am an intelligent person, I enjoy being challenged and experiencing new things to better my knowledge and understanding. I am able to work well on my own initiative, as well as working within a team environment. I am very organised and able to keep everything in order. I am a very reliable person and there when I am needed. </w:t>
      </w:r>
    </w:p>
    <w:p w14:paraId="5C4418F9" w14:textId="77777777" w:rsidR="00F92DC4" w:rsidRPr="00B52AAB" w:rsidRDefault="00BC4080" w:rsidP="00D26749">
      <w:pPr>
        <w:rPr>
          <w:rFonts w:ascii="Arial" w:hAnsi="Arial" w:cs="Arial"/>
          <w:color w:val="FF0000"/>
          <w:sz w:val="20"/>
          <w:szCs w:val="20"/>
        </w:rPr>
      </w:pPr>
      <w:r w:rsidRPr="00B52AAB">
        <w:rPr>
          <w:rFonts w:ascii="Arial" w:hAnsi="Arial" w:cs="Arial"/>
          <w:color w:val="FF0000"/>
          <w:sz w:val="20"/>
          <w:szCs w:val="20"/>
        </w:rPr>
        <w:t>EDUCATION:</w:t>
      </w:r>
    </w:p>
    <w:p w14:paraId="3B7EF494" w14:textId="77777777" w:rsidR="00F92DC4" w:rsidRPr="00B52AAB" w:rsidRDefault="00F92DC4" w:rsidP="00D26749">
      <w:pPr>
        <w:rPr>
          <w:rFonts w:ascii="Arial" w:hAnsi="Arial" w:cs="Arial"/>
          <w:sz w:val="20"/>
          <w:szCs w:val="20"/>
        </w:rPr>
      </w:pPr>
      <w:r w:rsidRPr="00B52AAB">
        <w:rPr>
          <w:rFonts w:ascii="Arial" w:hAnsi="Arial" w:cs="Arial"/>
          <w:sz w:val="20"/>
          <w:szCs w:val="20"/>
        </w:rPr>
        <w:t xml:space="preserve">I attended secondary education at Abertillery Comprehensive School </w:t>
      </w:r>
      <w:r w:rsidR="00BC4080" w:rsidRPr="00B52AAB">
        <w:rPr>
          <w:rFonts w:ascii="Arial" w:hAnsi="Arial" w:cs="Arial"/>
          <w:i/>
          <w:sz w:val="20"/>
          <w:szCs w:val="20"/>
        </w:rPr>
        <w:t>(September 2010 – September 2015)</w:t>
      </w:r>
      <w:r w:rsidR="00BC4080" w:rsidRPr="00B52AAB">
        <w:rPr>
          <w:rFonts w:ascii="Arial" w:hAnsi="Arial" w:cs="Arial"/>
          <w:sz w:val="20"/>
          <w:szCs w:val="20"/>
        </w:rPr>
        <w:t xml:space="preserve"> </w:t>
      </w:r>
      <w:r w:rsidRPr="00B52AAB">
        <w:rPr>
          <w:rFonts w:ascii="Arial" w:hAnsi="Arial" w:cs="Arial"/>
          <w:sz w:val="20"/>
          <w:szCs w:val="20"/>
        </w:rPr>
        <w:t xml:space="preserve">where I left at leavers standards after completing </w:t>
      </w:r>
      <w:r w:rsidR="00BC4080" w:rsidRPr="00B52AAB">
        <w:rPr>
          <w:rFonts w:ascii="Arial" w:hAnsi="Arial" w:cs="Arial"/>
          <w:sz w:val="20"/>
          <w:szCs w:val="20"/>
        </w:rPr>
        <w:t xml:space="preserve">my GCSE grades. I now </w:t>
      </w:r>
      <w:r w:rsidRPr="00B52AAB">
        <w:rPr>
          <w:rFonts w:ascii="Arial" w:hAnsi="Arial" w:cs="Arial"/>
          <w:sz w:val="20"/>
          <w:szCs w:val="20"/>
        </w:rPr>
        <w:t xml:space="preserve">currently study Health and Social </w:t>
      </w:r>
      <w:r w:rsidR="00456151" w:rsidRPr="00B52AAB">
        <w:rPr>
          <w:rFonts w:ascii="Arial" w:hAnsi="Arial" w:cs="Arial"/>
          <w:sz w:val="20"/>
          <w:szCs w:val="20"/>
        </w:rPr>
        <w:t>Care Level 3 at</w:t>
      </w:r>
      <w:r w:rsidRPr="00B52AAB">
        <w:rPr>
          <w:rFonts w:ascii="Arial" w:hAnsi="Arial" w:cs="Arial"/>
          <w:sz w:val="20"/>
          <w:szCs w:val="20"/>
        </w:rPr>
        <w:t xml:space="preserve"> Blaenau Gwent Learning Zone</w:t>
      </w:r>
      <w:r w:rsidR="00BC4080" w:rsidRPr="00B52AAB">
        <w:rPr>
          <w:rFonts w:ascii="Arial" w:hAnsi="Arial" w:cs="Arial"/>
          <w:sz w:val="20"/>
          <w:szCs w:val="20"/>
        </w:rPr>
        <w:t xml:space="preserve"> </w:t>
      </w:r>
      <w:r w:rsidR="00BC4080" w:rsidRPr="00B52AAB">
        <w:rPr>
          <w:rFonts w:ascii="Arial" w:hAnsi="Arial" w:cs="Arial"/>
          <w:i/>
          <w:sz w:val="20"/>
          <w:szCs w:val="20"/>
        </w:rPr>
        <w:t>(September 2015 – Present)</w:t>
      </w:r>
      <w:r w:rsidRPr="00B52AAB">
        <w:rPr>
          <w:rFonts w:ascii="Arial" w:hAnsi="Arial" w:cs="Arial"/>
          <w:i/>
          <w:sz w:val="20"/>
          <w:szCs w:val="20"/>
        </w:rPr>
        <w:t>.</w:t>
      </w:r>
      <w:r w:rsidRPr="00B52AAB">
        <w:rPr>
          <w:rFonts w:ascii="Arial" w:hAnsi="Arial" w:cs="Arial"/>
          <w:sz w:val="20"/>
          <w:szCs w:val="20"/>
        </w:rPr>
        <w:t xml:space="preserve"> </w:t>
      </w:r>
    </w:p>
    <w:p w14:paraId="1079AFBB" w14:textId="77777777" w:rsidR="00F92DC4" w:rsidRPr="00B52AAB" w:rsidRDefault="00F92DC4" w:rsidP="00D26749">
      <w:pPr>
        <w:rPr>
          <w:rFonts w:ascii="Arial" w:hAnsi="Arial" w:cs="Arial"/>
          <w:sz w:val="20"/>
          <w:szCs w:val="20"/>
        </w:rPr>
      </w:pPr>
      <w:r w:rsidRPr="00B52AAB">
        <w:rPr>
          <w:rFonts w:ascii="Arial" w:hAnsi="Arial" w:cs="Arial"/>
          <w:sz w:val="20"/>
          <w:szCs w:val="20"/>
        </w:rPr>
        <w:t>In secondary scho</w:t>
      </w:r>
      <w:r w:rsidR="00456151" w:rsidRPr="00B52AAB">
        <w:rPr>
          <w:rFonts w:ascii="Arial" w:hAnsi="Arial" w:cs="Arial"/>
          <w:sz w:val="20"/>
          <w:szCs w:val="20"/>
        </w:rPr>
        <w:t>ol I was vice captain</w:t>
      </w:r>
      <w:r w:rsidRPr="00B52AAB">
        <w:rPr>
          <w:rFonts w:ascii="Arial" w:hAnsi="Arial" w:cs="Arial"/>
          <w:sz w:val="20"/>
          <w:szCs w:val="20"/>
        </w:rPr>
        <w:t>, I was also on school council. This shows my independence and</w:t>
      </w:r>
      <w:r w:rsidR="00BC4080" w:rsidRPr="00B52AAB">
        <w:rPr>
          <w:rFonts w:ascii="Arial" w:hAnsi="Arial" w:cs="Arial"/>
          <w:sz w:val="20"/>
          <w:szCs w:val="20"/>
        </w:rPr>
        <w:t xml:space="preserve"> </w:t>
      </w:r>
      <w:r w:rsidRPr="00B52AAB">
        <w:rPr>
          <w:rFonts w:ascii="Arial" w:hAnsi="Arial" w:cs="Arial"/>
          <w:sz w:val="20"/>
          <w:szCs w:val="20"/>
        </w:rPr>
        <w:t xml:space="preserve">shows I can work well within a team. Now I attend Blaenau Gwent Learning Zone I am currently </w:t>
      </w:r>
      <w:r w:rsidR="00BC4080" w:rsidRPr="00B52AAB">
        <w:rPr>
          <w:rFonts w:ascii="Arial" w:hAnsi="Arial" w:cs="Arial"/>
          <w:sz w:val="20"/>
          <w:szCs w:val="20"/>
        </w:rPr>
        <w:t>a class representative.</w:t>
      </w:r>
      <w:r w:rsidR="00F744F5" w:rsidRPr="00B52AAB">
        <w:rPr>
          <w:rFonts w:ascii="Arial" w:hAnsi="Arial" w:cs="Arial"/>
          <w:sz w:val="20"/>
          <w:szCs w:val="20"/>
        </w:rPr>
        <w:t xml:space="preserve"> I attend meeting throughout my college years to voice my opinions and give my own views on how </w:t>
      </w:r>
      <w:r w:rsidR="00650EAA" w:rsidRPr="00B52AAB">
        <w:rPr>
          <w:rFonts w:ascii="Arial" w:hAnsi="Arial" w:cs="Arial"/>
          <w:sz w:val="20"/>
          <w:szCs w:val="20"/>
        </w:rPr>
        <w:t>the college can improve and represent students.</w:t>
      </w:r>
    </w:p>
    <w:p w14:paraId="275743DF" w14:textId="77777777" w:rsidR="00F744F5" w:rsidRPr="00B52AAB" w:rsidRDefault="00BC4080" w:rsidP="00F744F5">
      <w:pPr>
        <w:rPr>
          <w:rFonts w:ascii="Arial" w:hAnsi="Arial" w:cs="Arial"/>
          <w:color w:val="FF0000"/>
          <w:sz w:val="20"/>
          <w:szCs w:val="20"/>
        </w:rPr>
      </w:pPr>
      <w:r w:rsidRPr="00B52AAB">
        <w:rPr>
          <w:rFonts w:ascii="Arial" w:hAnsi="Arial" w:cs="Arial"/>
          <w:color w:val="FF0000"/>
          <w:sz w:val="20"/>
          <w:szCs w:val="20"/>
        </w:rPr>
        <w:t>ACADEMIC QUALIFICATIONS:</w:t>
      </w:r>
    </w:p>
    <w:p w14:paraId="59D3788F" w14:textId="77777777" w:rsidR="00F744F5" w:rsidRPr="00B52AAB" w:rsidRDefault="00F744F5" w:rsidP="00F744F5">
      <w:pPr>
        <w:rPr>
          <w:rFonts w:ascii="Arial" w:hAnsi="Arial" w:cs="Arial"/>
          <w:sz w:val="20"/>
          <w:szCs w:val="20"/>
          <w:u w:val="single"/>
        </w:rPr>
      </w:pPr>
      <w:r w:rsidRPr="00B52AAB">
        <w:rPr>
          <w:rFonts w:ascii="Arial" w:hAnsi="Arial" w:cs="Arial"/>
          <w:sz w:val="20"/>
          <w:szCs w:val="20"/>
          <w:u w:val="single"/>
        </w:rPr>
        <w:t>GCSE</w:t>
      </w:r>
      <w:r w:rsidR="00BC4080" w:rsidRPr="00B52AAB">
        <w:rPr>
          <w:rFonts w:ascii="Arial" w:hAnsi="Arial" w:cs="Arial"/>
          <w:sz w:val="20"/>
          <w:szCs w:val="20"/>
          <w:u w:val="single"/>
        </w:rPr>
        <w:t>’s</w:t>
      </w:r>
      <w:r w:rsidR="0081099C" w:rsidRPr="00B52AAB">
        <w:rPr>
          <w:rFonts w:ascii="Arial" w:hAnsi="Arial" w:cs="Arial"/>
          <w:sz w:val="20"/>
          <w:szCs w:val="20"/>
          <w:u w:val="single"/>
        </w:rPr>
        <w:t>:</w:t>
      </w:r>
    </w:p>
    <w:p w14:paraId="20C4E8C8"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Media  - Grade B</w:t>
      </w:r>
    </w:p>
    <w:p w14:paraId="3D230A89"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Catering – Grade C</w:t>
      </w:r>
    </w:p>
    <w:p w14:paraId="0458075C"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Mathematics – Grade C</w:t>
      </w:r>
    </w:p>
    <w:p w14:paraId="401F02E1"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Health and social – Grade B</w:t>
      </w:r>
    </w:p>
    <w:p w14:paraId="00BE3CE5"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ICT – Distinction *</w:t>
      </w:r>
    </w:p>
    <w:p w14:paraId="1D32D7CA"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Problem solving – Pass</w:t>
      </w:r>
    </w:p>
    <w:p w14:paraId="428D1582"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English – Grade C</w:t>
      </w:r>
    </w:p>
    <w:p w14:paraId="397EF940" w14:textId="77777777" w:rsidR="00F744F5" w:rsidRPr="00B52AAB" w:rsidRDefault="00F744F5" w:rsidP="00D26749">
      <w:pPr>
        <w:pStyle w:val="ListParagraph"/>
        <w:numPr>
          <w:ilvl w:val="0"/>
          <w:numId w:val="2"/>
        </w:numPr>
        <w:rPr>
          <w:rFonts w:ascii="Arial" w:hAnsi="Arial" w:cs="Arial"/>
          <w:sz w:val="20"/>
          <w:szCs w:val="20"/>
        </w:rPr>
      </w:pPr>
      <w:r w:rsidRPr="00B52AAB">
        <w:rPr>
          <w:rFonts w:ascii="Arial" w:hAnsi="Arial" w:cs="Arial"/>
          <w:sz w:val="20"/>
          <w:szCs w:val="20"/>
        </w:rPr>
        <w:t>Welsh – Grade C</w:t>
      </w:r>
    </w:p>
    <w:p w14:paraId="572CE650" w14:textId="77777777" w:rsidR="00F744F5" w:rsidRPr="00B52AAB" w:rsidRDefault="00F744F5" w:rsidP="00D26749">
      <w:pPr>
        <w:pStyle w:val="ListParagraph"/>
        <w:numPr>
          <w:ilvl w:val="0"/>
          <w:numId w:val="2"/>
        </w:numPr>
        <w:rPr>
          <w:rFonts w:ascii="Arial" w:hAnsi="Arial" w:cs="Arial"/>
          <w:sz w:val="20"/>
          <w:szCs w:val="20"/>
        </w:rPr>
      </w:pPr>
      <w:r w:rsidRPr="00B52AAB">
        <w:rPr>
          <w:rFonts w:ascii="Arial" w:hAnsi="Arial" w:cs="Arial"/>
          <w:sz w:val="20"/>
          <w:szCs w:val="20"/>
        </w:rPr>
        <w:t>Application of number – Level 2</w:t>
      </w:r>
    </w:p>
    <w:p w14:paraId="708C71A3" w14:textId="77777777" w:rsidR="00456151" w:rsidRPr="00B52AAB" w:rsidRDefault="00456151" w:rsidP="00456151">
      <w:pPr>
        <w:rPr>
          <w:rFonts w:ascii="Arial" w:hAnsi="Arial" w:cs="Arial"/>
          <w:sz w:val="20"/>
          <w:szCs w:val="20"/>
        </w:rPr>
      </w:pPr>
      <w:r w:rsidRPr="00B52AAB">
        <w:rPr>
          <w:rFonts w:ascii="Arial" w:hAnsi="Arial" w:cs="Arial"/>
          <w:sz w:val="20"/>
          <w:szCs w:val="20"/>
        </w:rPr>
        <w:t xml:space="preserve">Further Qualifications: </w:t>
      </w:r>
    </w:p>
    <w:p w14:paraId="56F06D9A" w14:textId="77777777" w:rsidR="00456151" w:rsidRPr="00B52AAB" w:rsidRDefault="00456151" w:rsidP="00456151">
      <w:pPr>
        <w:pStyle w:val="ListParagraph"/>
        <w:numPr>
          <w:ilvl w:val="0"/>
          <w:numId w:val="2"/>
        </w:numPr>
        <w:rPr>
          <w:rFonts w:ascii="Arial" w:hAnsi="Arial" w:cs="Arial"/>
          <w:sz w:val="20"/>
          <w:szCs w:val="20"/>
        </w:rPr>
      </w:pPr>
      <w:r w:rsidRPr="00B52AAB">
        <w:rPr>
          <w:rFonts w:ascii="Arial" w:hAnsi="Arial" w:cs="Arial"/>
          <w:sz w:val="20"/>
          <w:szCs w:val="20"/>
        </w:rPr>
        <w:t>First Aid – Pass</w:t>
      </w:r>
    </w:p>
    <w:p w14:paraId="60A9A2A8" w14:textId="77777777" w:rsidR="00456151" w:rsidRPr="00B52AAB" w:rsidRDefault="00456151" w:rsidP="00456151">
      <w:pPr>
        <w:pStyle w:val="ListParagraph"/>
        <w:numPr>
          <w:ilvl w:val="0"/>
          <w:numId w:val="2"/>
        </w:numPr>
        <w:rPr>
          <w:rFonts w:ascii="Arial" w:hAnsi="Arial" w:cs="Arial"/>
          <w:sz w:val="20"/>
          <w:szCs w:val="20"/>
        </w:rPr>
      </w:pPr>
      <w:r w:rsidRPr="00B52AAB">
        <w:rPr>
          <w:rFonts w:ascii="Arial" w:hAnsi="Arial" w:cs="Arial"/>
          <w:sz w:val="20"/>
          <w:szCs w:val="20"/>
        </w:rPr>
        <w:t xml:space="preserve">Food </w:t>
      </w:r>
      <w:r w:rsidR="0034037B" w:rsidRPr="00B52AAB">
        <w:rPr>
          <w:rFonts w:ascii="Arial" w:hAnsi="Arial" w:cs="Arial"/>
          <w:sz w:val="20"/>
          <w:szCs w:val="20"/>
        </w:rPr>
        <w:t>Hygeine</w:t>
      </w:r>
      <w:r w:rsidRPr="00B52AAB">
        <w:rPr>
          <w:rFonts w:ascii="Arial" w:hAnsi="Arial" w:cs="Arial"/>
          <w:sz w:val="20"/>
          <w:szCs w:val="20"/>
        </w:rPr>
        <w:t xml:space="preserve"> – Pass</w:t>
      </w:r>
    </w:p>
    <w:p w14:paraId="66D1EE95" w14:textId="77777777" w:rsidR="00BC4080" w:rsidRPr="00B52AAB" w:rsidRDefault="00BC4080" w:rsidP="00D26749">
      <w:pPr>
        <w:rPr>
          <w:rFonts w:ascii="Arial" w:hAnsi="Arial" w:cs="Arial"/>
          <w:sz w:val="20"/>
          <w:szCs w:val="20"/>
        </w:rPr>
      </w:pPr>
    </w:p>
    <w:p w14:paraId="1EBAA505" w14:textId="77777777" w:rsidR="00BC4080" w:rsidRPr="00B52AAB" w:rsidRDefault="00BC4080" w:rsidP="00D26749">
      <w:pPr>
        <w:rPr>
          <w:rFonts w:ascii="Arial" w:hAnsi="Arial" w:cs="Arial"/>
          <w:color w:val="FF0000"/>
          <w:sz w:val="20"/>
          <w:szCs w:val="20"/>
        </w:rPr>
      </w:pPr>
      <w:r w:rsidRPr="00B52AAB">
        <w:rPr>
          <w:rFonts w:ascii="Arial" w:hAnsi="Arial" w:cs="Arial"/>
          <w:color w:val="FF0000"/>
          <w:sz w:val="20"/>
          <w:szCs w:val="20"/>
        </w:rPr>
        <w:t xml:space="preserve">WORK HISTORY: </w:t>
      </w:r>
    </w:p>
    <w:p w14:paraId="71B168CE" w14:textId="77777777" w:rsidR="00BC4080" w:rsidRPr="00B52AAB" w:rsidRDefault="00BC4080" w:rsidP="00F744F5">
      <w:pPr>
        <w:tabs>
          <w:tab w:val="left" w:pos="2085"/>
        </w:tabs>
        <w:rPr>
          <w:rFonts w:ascii="Arial" w:hAnsi="Arial" w:cs="Arial"/>
          <w:i/>
          <w:sz w:val="20"/>
          <w:szCs w:val="20"/>
        </w:rPr>
      </w:pPr>
      <w:r w:rsidRPr="00B52AAB">
        <w:rPr>
          <w:rFonts w:ascii="Arial" w:hAnsi="Arial" w:cs="Arial"/>
          <w:i/>
          <w:sz w:val="20"/>
          <w:szCs w:val="20"/>
        </w:rPr>
        <w:t>The Rai</w:t>
      </w:r>
      <w:r w:rsidR="00456151" w:rsidRPr="00B52AAB">
        <w:rPr>
          <w:rFonts w:ascii="Arial" w:hAnsi="Arial" w:cs="Arial"/>
          <w:i/>
          <w:sz w:val="20"/>
          <w:szCs w:val="20"/>
        </w:rPr>
        <w:t>l</w:t>
      </w:r>
      <w:r w:rsidRPr="00B52AAB">
        <w:rPr>
          <w:rFonts w:ascii="Arial" w:hAnsi="Arial" w:cs="Arial"/>
          <w:i/>
          <w:sz w:val="20"/>
          <w:szCs w:val="20"/>
        </w:rPr>
        <w:t>way Inn – Part Time:</w:t>
      </w:r>
    </w:p>
    <w:p w14:paraId="3E0E8BE1" w14:textId="77777777" w:rsidR="00BC4080" w:rsidRPr="00B52AAB" w:rsidRDefault="00456151" w:rsidP="00456151">
      <w:pPr>
        <w:tabs>
          <w:tab w:val="left" w:pos="2085"/>
        </w:tabs>
        <w:jc w:val="right"/>
        <w:rPr>
          <w:rFonts w:ascii="Arial" w:hAnsi="Arial" w:cs="Arial"/>
          <w:i/>
          <w:sz w:val="20"/>
          <w:szCs w:val="20"/>
        </w:rPr>
      </w:pPr>
      <w:r w:rsidRPr="00B52AAB">
        <w:rPr>
          <w:rFonts w:ascii="Arial" w:hAnsi="Arial" w:cs="Arial"/>
          <w:i/>
          <w:sz w:val="20"/>
          <w:szCs w:val="20"/>
        </w:rPr>
        <w:t xml:space="preserve">August 2016 </w:t>
      </w:r>
      <w:r w:rsidR="008812EA" w:rsidRPr="00B52AAB">
        <w:rPr>
          <w:rFonts w:ascii="Arial" w:hAnsi="Arial" w:cs="Arial"/>
          <w:i/>
          <w:sz w:val="20"/>
          <w:szCs w:val="20"/>
        </w:rPr>
        <w:t>–</w:t>
      </w:r>
      <w:r w:rsidRPr="00B52AAB">
        <w:rPr>
          <w:rFonts w:ascii="Arial" w:hAnsi="Arial" w:cs="Arial"/>
          <w:i/>
          <w:sz w:val="20"/>
          <w:szCs w:val="20"/>
        </w:rPr>
        <w:t xml:space="preserve"> </w:t>
      </w:r>
      <w:r w:rsidR="008812EA" w:rsidRPr="00B52AAB">
        <w:rPr>
          <w:rFonts w:ascii="Arial" w:hAnsi="Arial" w:cs="Arial"/>
          <w:i/>
          <w:sz w:val="20"/>
          <w:szCs w:val="20"/>
        </w:rPr>
        <w:t>November 2016</w:t>
      </w:r>
    </w:p>
    <w:p w14:paraId="4F18FB4C" w14:textId="77777777" w:rsidR="008812EA" w:rsidRPr="00B52AAB" w:rsidRDefault="008812EA" w:rsidP="008812EA">
      <w:pPr>
        <w:tabs>
          <w:tab w:val="left" w:pos="2085"/>
        </w:tabs>
        <w:rPr>
          <w:rFonts w:ascii="Arial" w:hAnsi="Arial" w:cs="Arial"/>
          <w:sz w:val="20"/>
          <w:szCs w:val="20"/>
        </w:rPr>
      </w:pPr>
      <w:r w:rsidRPr="00B52AAB">
        <w:rPr>
          <w:rFonts w:ascii="Arial" w:hAnsi="Arial" w:cs="Arial"/>
          <w:sz w:val="20"/>
          <w:szCs w:val="20"/>
        </w:rPr>
        <w:lastRenderedPageBreak/>
        <w:t xml:space="preserve">I worked under the general guidance of the Bar Manager, I assisted in the running of the bar area to deliver a high standard of service and customer service, alongside their satisfaction. I also took part in preparing meals and ensuring that customer requests and queries were responded to effectively. </w:t>
      </w:r>
    </w:p>
    <w:p w14:paraId="0C6D742B" w14:textId="77777777" w:rsidR="008812EA" w:rsidRPr="00B52AAB" w:rsidRDefault="008812EA" w:rsidP="008812EA">
      <w:pPr>
        <w:tabs>
          <w:tab w:val="left" w:pos="2085"/>
        </w:tabs>
        <w:rPr>
          <w:rFonts w:ascii="Arial" w:hAnsi="Arial" w:cs="Arial"/>
          <w:sz w:val="20"/>
          <w:szCs w:val="20"/>
        </w:rPr>
      </w:pPr>
      <w:r w:rsidRPr="00B52AAB">
        <w:rPr>
          <w:rFonts w:ascii="Arial" w:hAnsi="Arial" w:cs="Arial"/>
          <w:sz w:val="20"/>
          <w:szCs w:val="20"/>
        </w:rPr>
        <w:t>My duties involved:</w:t>
      </w:r>
    </w:p>
    <w:p w14:paraId="5E0E5C21"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Operating a digital till and taking cash from the customers, then ensuring that they were given the correct change back</w:t>
      </w:r>
    </w:p>
    <w:p w14:paraId="67F134E7"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Ensuring all cash, till and float procedures are carried out in accordance with our policy</w:t>
      </w:r>
    </w:p>
    <w:p w14:paraId="2B8776BC"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Serving customers from behind the bar and behind the hot meals stand</w:t>
      </w:r>
    </w:p>
    <w:p w14:paraId="06E2C498"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Preparing the bar for service, including restocking any drinks that were empty and changing barrels</w:t>
      </w:r>
    </w:p>
    <w:p w14:paraId="449CBAD5"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Keeping the bar clean and tidy, including collecting empty plates and glasses to clean them</w:t>
      </w:r>
    </w:p>
    <w:p w14:paraId="4BB85F62"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Providing a friendly and professional service to all customers that used our service</w:t>
      </w:r>
    </w:p>
    <w:p w14:paraId="7B3022EA"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Working wedding parties, private parties, dart tournaments and meetings</w:t>
      </w:r>
    </w:p>
    <w:p w14:paraId="00B875EE"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 xml:space="preserve">At the end of the shift, making sure that the bar and table area, toilets and </w:t>
      </w:r>
      <w:r w:rsidR="00647C1E" w:rsidRPr="00B52AAB">
        <w:rPr>
          <w:rFonts w:ascii="Arial" w:hAnsi="Arial" w:cs="Arial"/>
          <w:sz w:val="20"/>
          <w:szCs w:val="20"/>
        </w:rPr>
        <w:t>kitchen</w:t>
      </w:r>
      <w:r w:rsidRPr="00B52AAB">
        <w:rPr>
          <w:rFonts w:ascii="Arial" w:hAnsi="Arial" w:cs="Arial"/>
          <w:sz w:val="20"/>
          <w:szCs w:val="20"/>
        </w:rPr>
        <w:t xml:space="preserve"> was clean</w:t>
      </w:r>
      <w:r w:rsidR="00647C1E" w:rsidRPr="00B52AAB">
        <w:rPr>
          <w:rFonts w:ascii="Arial" w:hAnsi="Arial" w:cs="Arial"/>
          <w:sz w:val="20"/>
          <w:szCs w:val="20"/>
        </w:rPr>
        <w:t xml:space="preserve"> and tidy for the next person’s shift.</w:t>
      </w:r>
    </w:p>
    <w:p w14:paraId="3F90D5F2"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I now have a great knowledge of the high standards of personal presentation and customer service. I have the ability and willingness to work in a social and fast-working environment in late nights and weekends. I have the experience of serving many customers at different types of functions and events, and ensuring to keep the high standard of customer service while being under pressure which means I have the ability to work well within a busy and fast-paced environment. I am also able to work as an individual behind a bar, but also as a great team player.</w:t>
      </w:r>
    </w:p>
    <w:p w14:paraId="326C7E61" w14:textId="77777777" w:rsidR="00F744F5" w:rsidRPr="00B52AAB" w:rsidRDefault="00BC4080" w:rsidP="00F744F5">
      <w:pPr>
        <w:tabs>
          <w:tab w:val="left" w:pos="2085"/>
        </w:tabs>
        <w:rPr>
          <w:rFonts w:ascii="Arial" w:hAnsi="Arial" w:cs="Arial"/>
          <w:i/>
          <w:sz w:val="20"/>
          <w:szCs w:val="20"/>
        </w:rPr>
      </w:pPr>
      <w:r w:rsidRPr="00B52AAB">
        <w:rPr>
          <w:rFonts w:ascii="Arial" w:hAnsi="Arial" w:cs="Arial"/>
          <w:i/>
          <w:sz w:val="20"/>
          <w:szCs w:val="20"/>
        </w:rPr>
        <w:t xml:space="preserve">Tesco – Part Time: </w:t>
      </w:r>
    </w:p>
    <w:p w14:paraId="07392FE6" w14:textId="77777777" w:rsidR="00BC4080" w:rsidRPr="00B52AAB" w:rsidRDefault="00647C1E" w:rsidP="00647C1E">
      <w:pPr>
        <w:tabs>
          <w:tab w:val="left" w:pos="2085"/>
        </w:tabs>
        <w:jc w:val="right"/>
        <w:rPr>
          <w:rFonts w:ascii="Arial" w:hAnsi="Arial" w:cs="Arial"/>
          <w:i/>
          <w:sz w:val="20"/>
          <w:szCs w:val="20"/>
        </w:rPr>
      </w:pPr>
      <w:r w:rsidRPr="00B52AAB">
        <w:rPr>
          <w:rFonts w:ascii="Arial" w:hAnsi="Arial" w:cs="Arial"/>
          <w:i/>
          <w:sz w:val="20"/>
          <w:szCs w:val="20"/>
        </w:rPr>
        <w:t>October 2016 – Present</w:t>
      </w:r>
    </w:p>
    <w:p w14:paraId="37EF4A2B"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Currently I am working part time as a customer assistant. This is based in a busy shop, providing helpful, friendly and professional service to all customers. I am responsible for stock rotation when stacking shelves, supporting staff with deliveries in the warehouse, and making sure that the aisle I work on is kept tidy and clear so customers can walk freely down them. I work as part of a team to hit the sales targets and make a high success.</w:t>
      </w:r>
    </w:p>
    <w:p w14:paraId="71FD35A0"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 xml:space="preserve"> My duties involve:</w:t>
      </w:r>
    </w:p>
    <w:p w14:paraId="19FF2B72" w14:textId="77777777" w:rsidR="00647C1E" w:rsidRPr="00B52AAB" w:rsidRDefault="00647C1E"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High standards of cleanliness and tidiness in all areas for the customers to access them</w:t>
      </w:r>
    </w:p>
    <w:p w14:paraId="6D3272AD" w14:textId="77777777" w:rsidR="00647C1E"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Meeting and greeting customers</w:t>
      </w:r>
    </w:p>
    <w:p w14:paraId="436654E1"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Highlighting promotions to customers to ensure they know what they special offers are</w:t>
      </w:r>
    </w:p>
    <w:p w14:paraId="47D3034B"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Providing product advice and guidance to customers</w:t>
      </w:r>
    </w:p>
    <w:p w14:paraId="05323FFF"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Stacking shelves with the deliveries</w:t>
      </w:r>
    </w:p>
    <w:p w14:paraId="73CDD4C1"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Following health and safety procedures throughout the job</w:t>
      </w:r>
    </w:p>
    <w:p w14:paraId="3A67D604"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If a customer looks like they need help finding a product, ensuring that I offer my help</w:t>
      </w:r>
    </w:p>
    <w:p w14:paraId="3C8A327E"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Offer my help when a customer asks where a product is</w:t>
      </w:r>
    </w:p>
    <w:p w14:paraId="1CBFD9DA" w14:textId="77777777" w:rsidR="006D0F18" w:rsidRPr="00B52AAB" w:rsidRDefault="006D0F18" w:rsidP="006D0F18">
      <w:pPr>
        <w:tabs>
          <w:tab w:val="left" w:pos="2085"/>
        </w:tabs>
        <w:rPr>
          <w:rFonts w:ascii="Arial" w:hAnsi="Arial" w:cs="Arial"/>
          <w:sz w:val="20"/>
          <w:szCs w:val="20"/>
        </w:rPr>
      </w:pPr>
      <w:r w:rsidRPr="00B52AAB">
        <w:rPr>
          <w:rFonts w:ascii="Arial" w:hAnsi="Arial" w:cs="Arial"/>
          <w:sz w:val="20"/>
          <w:szCs w:val="20"/>
        </w:rPr>
        <w:t>I am also till trained, therefore when I am needed I have the duty to greet customers as they come to my till, maintain conversation in a friendly and profe</w:t>
      </w:r>
      <w:r w:rsidR="00650EAA" w:rsidRPr="00B52AAB">
        <w:rPr>
          <w:rFonts w:ascii="Arial" w:hAnsi="Arial" w:cs="Arial"/>
          <w:sz w:val="20"/>
          <w:szCs w:val="20"/>
        </w:rPr>
        <w:t xml:space="preserve">ssional way </w:t>
      </w:r>
      <w:r w:rsidRPr="00B52AAB">
        <w:rPr>
          <w:rFonts w:ascii="Arial" w:hAnsi="Arial" w:cs="Arial"/>
          <w:sz w:val="20"/>
          <w:szCs w:val="20"/>
        </w:rPr>
        <w:t>and taking cash from the and processing their credit card payments. I also have the duty to help customers pack their shopping if they need any help doing so.</w:t>
      </w:r>
    </w:p>
    <w:p w14:paraId="07153E04" w14:textId="77777777" w:rsidR="006D0F18" w:rsidRPr="00B52AAB" w:rsidRDefault="006D0F18" w:rsidP="00D26749">
      <w:pPr>
        <w:rPr>
          <w:rFonts w:ascii="Arial" w:hAnsi="Arial" w:cs="Arial"/>
          <w:color w:val="FF0000"/>
          <w:sz w:val="20"/>
          <w:szCs w:val="20"/>
        </w:rPr>
      </w:pPr>
      <w:r w:rsidRPr="00B52AAB">
        <w:rPr>
          <w:rFonts w:ascii="Arial" w:hAnsi="Arial" w:cs="Arial"/>
          <w:color w:val="FF0000"/>
          <w:sz w:val="20"/>
          <w:szCs w:val="20"/>
        </w:rPr>
        <w:t>HOBBIES:</w:t>
      </w:r>
    </w:p>
    <w:p w14:paraId="54F8CD4F" w14:textId="77777777" w:rsidR="009E6ED2" w:rsidRPr="00B52AAB" w:rsidRDefault="00F744F5" w:rsidP="00D26749">
      <w:pPr>
        <w:rPr>
          <w:rFonts w:ascii="Arial" w:hAnsi="Arial" w:cs="Arial"/>
          <w:sz w:val="20"/>
          <w:szCs w:val="20"/>
        </w:rPr>
      </w:pPr>
      <w:r w:rsidRPr="00B52AAB">
        <w:rPr>
          <w:rFonts w:ascii="Arial" w:hAnsi="Arial" w:cs="Arial"/>
          <w:sz w:val="20"/>
          <w:szCs w:val="20"/>
        </w:rPr>
        <w:t>I like to socialise with my friends and fa</w:t>
      </w:r>
      <w:r w:rsidR="006D0F18" w:rsidRPr="00B52AAB">
        <w:rPr>
          <w:rFonts w:ascii="Arial" w:hAnsi="Arial" w:cs="Arial"/>
          <w:sz w:val="20"/>
          <w:szCs w:val="20"/>
        </w:rPr>
        <w:t>mily on a regular basis</w:t>
      </w:r>
      <w:r w:rsidRPr="00B52AAB">
        <w:rPr>
          <w:rFonts w:ascii="Arial" w:hAnsi="Arial" w:cs="Arial"/>
          <w:sz w:val="20"/>
          <w:szCs w:val="20"/>
        </w:rPr>
        <w:t>, I like to keep</w:t>
      </w:r>
      <w:r w:rsidR="006D0F18" w:rsidRPr="00B52AAB">
        <w:rPr>
          <w:rFonts w:ascii="Arial" w:hAnsi="Arial" w:cs="Arial"/>
          <w:sz w:val="20"/>
          <w:szCs w:val="20"/>
        </w:rPr>
        <w:t xml:space="preserve"> up to date with my college course work</w:t>
      </w:r>
      <w:r w:rsidRPr="00B52AAB">
        <w:rPr>
          <w:rFonts w:ascii="Arial" w:hAnsi="Arial" w:cs="Arial"/>
          <w:sz w:val="20"/>
          <w:szCs w:val="20"/>
        </w:rPr>
        <w:t xml:space="preserve"> alongside my social life. </w:t>
      </w:r>
      <w:r w:rsidR="0081099C" w:rsidRPr="00B52AAB">
        <w:rPr>
          <w:rFonts w:ascii="Arial" w:hAnsi="Arial" w:cs="Arial"/>
          <w:sz w:val="20"/>
          <w:szCs w:val="20"/>
        </w:rPr>
        <w:t xml:space="preserve">I like to attend my local gym to keep fit, healthy and to maintain a good diet. I also attend kickboxing classes once a week. </w:t>
      </w:r>
    </w:p>
    <w:p w14:paraId="4E99B8FE" w14:textId="7A5ACE2C" w:rsidR="002E6C9C" w:rsidRPr="00B52AAB" w:rsidRDefault="002E6C9C">
      <w:pPr>
        <w:rPr>
          <w:sz w:val="20"/>
          <w:szCs w:val="20"/>
        </w:rPr>
      </w:pPr>
      <w:r w:rsidRPr="00B52AAB">
        <w:rPr>
          <w:sz w:val="20"/>
          <w:szCs w:val="20"/>
        </w:rPr>
        <w:br w:type="page"/>
      </w:r>
    </w:p>
    <w:p w14:paraId="08A46F64" w14:textId="4AD70374" w:rsidR="002E6C9C" w:rsidRDefault="002E6C9C">
      <w:pPr>
        <w:rPr>
          <w:b/>
          <w:bCs/>
          <w:sz w:val="24"/>
          <w:szCs w:val="24"/>
        </w:rPr>
      </w:pPr>
      <w:r>
        <w:rPr>
          <w:b/>
          <w:bCs/>
          <w:sz w:val="24"/>
          <w:szCs w:val="24"/>
        </w:rPr>
        <w:lastRenderedPageBreak/>
        <w:t>COMPONENT 1: Updated CV</w:t>
      </w:r>
    </w:p>
    <w:p w14:paraId="35AC64E3" w14:textId="361D31D2" w:rsidR="002E6C9C" w:rsidRDefault="002E6C9C">
      <w:pPr>
        <w:rPr>
          <w:b/>
          <w:bCs/>
          <w:sz w:val="24"/>
          <w:szCs w:val="24"/>
        </w:rPr>
      </w:pPr>
    </w:p>
    <w:p w14:paraId="190D1D55" w14:textId="5FE82821" w:rsidR="002E6C9C" w:rsidRDefault="002E6C9C" w:rsidP="002E6C9C">
      <w:pPr>
        <w:spacing w:line="240" w:lineRule="auto"/>
        <w:jc w:val="center"/>
        <w:rPr>
          <w:b/>
          <w:bCs/>
          <w:sz w:val="24"/>
          <w:szCs w:val="24"/>
        </w:rPr>
      </w:pPr>
      <w:r>
        <w:rPr>
          <w:b/>
          <w:bCs/>
          <w:sz w:val="24"/>
          <w:szCs w:val="24"/>
        </w:rPr>
        <w:t>Maisie Rae Morgan</w:t>
      </w:r>
    </w:p>
    <w:p w14:paraId="68585AB8" w14:textId="69F5D293" w:rsidR="002E6C9C" w:rsidRDefault="002E6C9C" w:rsidP="002E6C9C">
      <w:pPr>
        <w:spacing w:line="240" w:lineRule="auto"/>
        <w:jc w:val="center"/>
        <w:rPr>
          <w:b/>
          <w:bCs/>
          <w:sz w:val="24"/>
          <w:szCs w:val="24"/>
        </w:rPr>
      </w:pPr>
      <w:r>
        <w:rPr>
          <w:b/>
          <w:bCs/>
          <w:sz w:val="24"/>
          <w:szCs w:val="24"/>
        </w:rPr>
        <w:t>1 Woodland Walk, Blaina, NP13 3JS</w:t>
      </w:r>
    </w:p>
    <w:p w14:paraId="169C3E93" w14:textId="5A7AEE72" w:rsidR="002E6C9C" w:rsidRDefault="002E6C9C" w:rsidP="002E6C9C">
      <w:pPr>
        <w:spacing w:line="240" w:lineRule="auto"/>
        <w:jc w:val="center"/>
        <w:rPr>
          <w:b/>
          <w:bCs/>
          <w:sz w:val="24"/>
          <w:szCs w:val="24"/>
        </w:rPr>
      </w:pPr>
      <w:hyperlink r:id="rId5" w:history="1">
        <w:r w:rsidRPr="00755DA7">
          <w:rPr>
            <w:rStyle w:val="Hyperlink"/>
            <w:b/>
            <w:bCs/>
            <w:sz w:val="24"/>
            <w:szCs w:val="24"/>
          </w:rPr>
          <w:t>Maisiemorgan4@icloud.com</w:t>
        </w:r>
      </w:hyperlink>
    </w:p>
    <w:p w14:paraId="1C84EC99" w14:textId="748E2885" w:rsidR="002E6C9C" w:rsidRDefault="002E6C9C" w:rsidP="002E6C9C">
      <w:pPr>
        <w:jc w:val="center"/>
        <w:rPr>
          <w:b/>
          <w:bCs/>
          <w:sz w:val="24"/>
          <w:szCs w:val="24"/>
        </w:rPr>
      </w:pPr>
      <w:r>
        <w:rPr>
          <w:b/>
          <w:bCs/>
          <w:sz w:val="24"/>
          <w:szCs w:val="24"/>
        </w:rPr>
        <w:t>07493924097</w:t>
      </w:r>
    </w:p>
    <w:p w14:paraId="0CB5654A" w14:textId="25FB7BCF" w:rsidR="002E6C9C" w:rsidRDefault="002E6C9C" w:rsidP="002E6C9C">
      <w:pPr>
        <w:jc w:val="center"/>
        <w:rPr>
          <w:b/>
          <w:bCs/>
          <w:sz w:val="24"/>
          <w:szCs w:val="24"/>
        </w:rPr>
      </w:pPr>
    </w:p>
    <w:p w14:paraId="7282D480" w14:textId="641099E1" w:rsidR="002E6C9C" w:rsidRDefault="002E6C9C" w:rsidP="002E6C9C">
      <w:pPr>
        <w:rPr>
          <w:sz w:val="24"/>
          <w:szCs w:val="24"/>
        </w:rPr>
      </w:pPr>
      <w:r>
        <w:rPr>
          <w:sz w:val="24"/>
          <w:szCs w:val="24"/>
        </w:rPr>
        <w:t>I am a</w:t>
      </w:r>
      <w:r w:rsidR="001A4FC6">
        <w:rPr>
          <w:sz w:val="24"/>
          <w:szCs w:val="24"/>
        </w:rPr>
        <w:t>n empathetic,</w:t>
      </w:r>
      <w:r w:rsidR="009A5598">
        <w:rPr>
          <w:sz w:val="24"/>
          <w:szCs w:val="24"/>
        </w:rPr>
        <w:t xml:space="preserve"> energetic,</w:t>
      </w:r>
      <w:r w:rsidR="001A4FC6">
        <w:rPr>
          <w:sz w:val="24"/>
          <w:szCs w:val="24"/>
        </w:rPr>
        <w:t xml:space="preserve"> self-</w:t>
      </w:r>
      <w:commentRangeStart w:id="0"/>
      <w:r w:rsidR="001A4FC6">
        <w:rPr>
          <w:sz w:val="24"/>
          <w:szCs w:val="24"/>
        </w:rPr>
        <w:t xml:space="preserve">motivated </w:t>
      </w:r>
      <w:commentRangeEnd w:id="0"/>
      <w:r w:rsidR="002C3DBB">
        <w:rPr>
          <w:rStyle w:val="CommentReference"/>
        </w:rPr>
        <w:commentReference w:id="0"/>
      </w:r>
      <w:r>
        <w:rPr>
          <w:sz w:val="24"/>
          <w:szCs w:val="24"/>
        </w:rPr>
        <w:t>third, final-year Mental Health undergraduate</w:t>
      </w:r>
      <w:r w:rsidR="009A5598">
        <w:rPr>
          <w:sz w:val="24"/>
          <w:szCs w:val="24"/>
        </w:rPr>
        <w:t xml:space="preserve"> student</w:t>
      </w:r>
      <w:r>
        <w:rPr>
          <w:sz w:val="24"/>
          <w:szCs w:val="24"/>
        </w:rPr>
        <w:t xml:space="preserve">, with </w:t>
      </w:r>
      <w:commentRangeStart w:id="1"/>
      <w:r>
        <w:rPr>
          <w:sz w:val="24"/>
          <w:szCs w:val="24"/>
        </w:rPr>
        <w:t>experience in working with</w:t>
      </w:r>
      <w:r w:rsidR="001A4FC6">
        <w:rPr>
          <w:sz w:val="24"/>
          <w:szCs w:val="24"/>
        </w:rPr>
        <w:t xml:space="preserve"> a</w:t>
      </w:r>
      <w:r w:rsidR="000F0064">
        <w:rPr>
          <w:sz w:val="24"/>
          <w:szCs w:val="24"/>
        </w:rPr>
        <w:t xml:space="preserve"> variety of abilities,</w:t>
      </w:r>
      <w:r w:rsidR="001A4FC6">
        <w:rPr>
          <w:sz w:val="24"/>
          <w:szCs w:val="24"/>
        </w:rPr>
        <w:t xml:space="preserve"> I</w:t>
      </w:r>
      <w:r w:rsidR="000F0064">
        <w:rPr>
          <w:sz w:val="24"/>
          <w:szCs w:val="24"/>
        </w:rPr>
        <w:t xml:space="preserve"> </w:t>
      </w:r>
      <w:r w:rsidR="001A4FC6">
        <w:rPr>
          <w:sz w:val="24"/>
          <w:szCs w:val="24"/>
        </w:rPr>
        <w:t xml:space="preserve">excel </w:t>
      </w:r>
      <w:r w:rsidR="000F0064">
        <w:rPr>
          <w:sz w:val="24"/>
          <w:szCs w:val="24"/>
        </w:rPr>
        <w:t>within a team</w:t>
      </w:r>
      <w:r>
        <w:rPr>
          <w:sz w:val="24"/>
          <w:szCs w:val="24"/>
        </w:rPr>
        <w:t>, on my own initiative and</w:t>
      </w:r>
      <w:r w:rsidR="009A5598">
        <w:rPr>
          <w:sz w:val="24"/>
          <w:szCs w:val="24"/>
        </w:rPr>
        <w:t xml:space="preserve"> have expertise in</w:t>
      </w:r>
      <w:r>
        <w:rPr>
          <w:sz w:val="24"/>
          <w:szCs w:val="24"/>
        </w:rPr>
        <w:t xml:space="preserve"> customer service in retail industry.</w:t>
      </w:r>
      <w:r w:rsidR="000F0064">
        <w:rPr>
          <w:sz w:val="24"/>
          <w:szCs w:val="24"/>
        </w:rPr>
        <w:t xml:space="preserve"> </w:t>
      </w:r>
      <w:commentRangeEnd w:id="1"/>
      <w:r w:rsidR="00F21D3A">
        <w:rPr>
          <w:rStyle w:val="CommentReference"/>
        </w:rPr>
        <w:commentReference w:id="1"/>
      </w:r>
      <w:r w:rsidR="000F0064">
        <w:rPr>
          <w:sz w:val="24"/>
          <w:szCs w:val="24"/>
        </w:rPr>
        <w:t xml:space="preserve">I have </w:t>
      </w:r>
      <w:r w:rsidR="001A4FC6">
        <w:rPr>
          <w:sz w:val="24"/>
          <w:szCs w:val="24"/>
        </w:rPr>
        <w:t xml:space="preserve">impeccable verbal and written </w:t>
      </w:r>
      <w:commentRangeStart w:id="2"/>
      <w:r w:rsidR="001A4FC6">
        <w:rPr>
          <w:sz w:val="24"/>
          <w:szCs w:val="24"/>
        </w:rPr>
        <w:t>communication skills</w:t>
      </w:r>
      <w:commentRangeEnd w:id="2"/>
      <w:r w:rsidR="00FB2B4F">
        <w:rPr>
          <w:rStyle w:val="CommentReference"/>
        </w:rPr>
        <w:commentReference w:id="2"/>
      </w:r>
      <w:r w:rsidR="001A4FC6">
        <w:rPr>
          <w:sz w:val="24"/>
          <w:szCs w:val="24"/>
        </w:rPr>
        <w:t>, as well as exceptional interpersonal skills.</w:t>
      </w:r>
      <w:r>
        <w:rPr>
          <w:sz w:val="24"/>
          <w:szCs w:val="24"/>
        </w:rPr>
        <w:t xml:space="preserve"> </w:t>
      </w:r>
      <w:r w:rsidR="00CA1BAD">
        <w:rPr>
          <w:sz w:val="24"/>
          <w:szCs w:val="24"/>
        </w:rPr>
        <w:t xml:space="preserve">As a student, </w:t>
      </w:r>
      <w:commentRangeStart w:id="3"/>
      <w:r w:rsidR="00CA1BAD">
        <w:rPr>
          <w:sz w:val="24"/>
          <w:szCs w:val="24"/>
        </w:rPr>
        <w:t>I have effective time management and organisation skills</w:t>
      </w:r>
      <w:commentRangeEnd w:id="3"/>
      <w:r w:rsidR="00F21D3A">
        <w:rPr>
          <w:rStyle w:val="CommentReference"/>
        </w:rPr>
        <w:commentReference w:id="3"/>
      </w:r>
      <w:r w:rsidR="00CA1BAD">
        <w:rPr>
          <w:sz w:val="24"/>
          <w:szCs w:val="24"/>
        </w:rPr>
        <w:t xml:space="preserve">. </w:t>
      </w:r>
      <w:r>
        <w:rPr>
          <w:sz w:val="24"/>
          <w:szCs w:val="24"/>
        </w:rPr>
        <w:t xml:space="preserve">I am keen to </w:t>
      </w:r>
      <w:r w:rsidR="001A4FC6">
        <w:rPr>
          <w:sz w:val="24"/>
          <w:szCs w:val="24"/>
        </w:rPr>
        <w:t>apply</w:t>
      </w:r>
      <w:r>
        <w:rPr>
          <w:sz w:val="24"/>
          <w:szCs w:val="24"/>
        </w:rPr>
        <w:t xml:space="preserve"> my</w:t>
      </w:r>
      <w:r w:rsidR="001A4FC6">
        <w:rPr>
          <w:sz w:val="24"/>
          <w:szCs w:val="24"/>
        </w:rPr>
        <w:t xml:space="preserve"> existing knowledge and</w:t>
      </w:r>
      <w:r>
        <w:rPr>
          <w:sz w:val="24"/>
          <w:szCs w:val="24"/>
        </w:rPr>
        <w:t xml:space="preserve"> professional skills </w:t>
      </w:r>
      <w:r w:rsidR="001A4FC6">
        <w:rPr>
          <w:sz w:val="24"/>
          <w:szCs w:val="24"/>
        </w:rPr>
        <w:t>developed</w:t>
      </w:r>
      <w:r>
        <w:rPr>
          <w:sz w:val="24"/>
          <w:szCs w:val="24"/>
        </w:rPr>
        <w:t xml:space="preserve"> through university, employment and volunteering to further my career in </w:t>
      </w:r>
      <w:commentRangeStart w:id="4"/>
      <w:r>
        <w:rPr>
          <w:sz w:val="24"/>
          <w:szCs w:val="24"/>
        </w:rPr>
        <w:t>Mental</w:t>
      </w:r>
      <w:commentRangeEnd w:id="4"/>
      <w:r w:rsidR="002C35A5">
        <w:rPr>
          <w:rStyle w:val="CommentReference"/>
        </w:rPr>
        <w:commentReference w:id="4"/>
      </w:r>
      <w:r>
        <w:rPr>
          <w:sz w:val="24"/>
          <w:szCs w:val="24"/>
        </w:rPr>
        <w:t xml:space="preserve"> Health. </w:t>
      </w:r>
    </w:p>
    <w:p w14:paraId="644B5EC7" w14:textId="52BD002C" w:rsidR="002E6C9C" w:rsidRPr="00523632" w:rsidRDefault="002E6C9C" w:rsidP="002E6C9C">
      <w:pPr>
        <w:rPr>
          <w:b/>
          <w:bCs/>
          <w:sz w:val="24"/>
          <w:szCs w:val="24"/>
        </w:rPr>
      </w:pPr>
      <w:r w:rsidRPr="00523632">
        <w:rPr>
          <w:b/>
          <w:bCs/>
          <w:sz w:val="24"/>
          <w:szCs w:val="24"/>
        </w:rPr>
        <w:t xml:space="preserve">Education </w:t>
      </w:r>
    </w:p>
    <w:p w14:paraId="37BC68AF" w14:textId="664FAE9D" w:rsidR="002E6C9C" w:rsidRPr="00523632" w:rsidRDefault="00523632" w:rsidP="002E6C9C">
      <w:pPr>
        <w:rPr>
          <w:i/>
          <w:iCs/>
          <w:sz w:val="24"/>
          <w:szCs w:val="24"/>
        </w:rPr>
      </w:pPr>
      <w:r w:rsidRPr="00523632">
        <w:rPr>
          <w:i/>
          <w:iCs/>
          <w:sz w:val="24"/>
          <w:szCs w:val="24"/>
        </w:rPr>
        <w:t>University of Wales Trinity Saint David (2017-2020)</w:t>
      </w:r>
    </w:p>
    <w:p w14:paraId="79C9BAA7" w14:textId="596BE04F" w:rsidR="00A32E58" w:rsidRPr="009A5598" w:rsidRDefault="00523632" w:rsidP="009A5598">
      <w:pPr>
        <w:pStyle w:val="ListParagraph"/>
        <w:numPr>
          <w:ilvl w:val="0"/>
          <w:numId w:val="13"/>
        </w:numPr>
        <w:rPr>
          <w:sz w:val="24"/>
          <w:szCs w:val="24"/>
        </w:rPr>
      </w:pPr>
      <w:r w:rsidRPr="009A5598">
        <w:rPr>
          <w:sz w:val="24"/>
          <w:szCs w:val="24"/>
        </w:rPr>
        <w:t>BSc (Hons) Mental Health</w:t>
      </w:r>
      <w:r w:rsidR="009A5598">
        <w:rPr>
          <w:sz w:val="24"/>
          <w:szCs w:val="24"/>
        </w:rPr>
        <w:t xml:space="preserve"> </w:t>
      </w:r>
    </w:p>
    <w:p w14:paraId="1213F355" w14:textId="51961617" w:rsidR="009A5598" w:rsidRPr="009A5598" w:rsidRDefault="009A5598" w:rsidP="002E6C9C">
      <w:pPr>
        <w:rPr>
          <w:i/>
          <w:iCs/>
          <w:sz w:val="24"/>
          <w:szCs w:val="24"/>
        </w:rPr>
      </w:pPr>
      <w:r w:rsidRPr="009A5598">
        <w:rPr>
          <w:i/>
          <w:iCs/>
          <w:sz w:val="24"/>
          <w:szCs w:val="24"/>
        </w:rPr>
        <w:t xml:space="preserve">Relevant modules: </w:t>
      </w:r>
    </w:p>
    <w:p w14:paraId="05DA621A" w14:textId="054129B7" w:rsidR="009A5598" w:rsidRPr="00352B62" w:rsidRDefault="009A5598" w:rsidP="009A5598">
      <w:pPr>
        <w:pStyle w:val="ListParagraph"/>
        <w:numPr>
          <w:ilvl w:val="0"/>
          <w:numId w:val="12"/>
        </w:numPr>
        <w:rPr>
          <w:rFonts w:cstheme="minorHAnsi"/>
          <w:i/>
          <w:iCs/>
          <w:sz w:val="24"/>
          <w:szCs w:val="24"/>
        </w:rPr>
      </w:pPr>
      <w:commentRangeStart w:id="5"/>
      <w:r w:rsidRPr="009A5598">
        <w:rPr>
          <w:rFonts w:cstheme="minorHAnsi"/>
          <w:i/>
          <w:iCs/>
          <w:sz w:val="24"/>
          <w:szCs w:val="40"/>
        </w:rPr>
        <w:t>Skills</w:t>
      </w:r>
      <w:commentRangeEnd w:id="5"/>
      <w:r w:rsidR="002C35A5">
        <w:rPr>
          <w:rStyle w:val="CommentReference"/>
        </w:rPr>
        <w:commentReference w:id="5"/>
      </w:r>
      <w:r w:rsidRPr="009A5598">
        <w:rPr>
          <w:rFonts w:cstheme="minorHAnsi"/>
          <w:i/>
          <w:iCs/>
          <w:sz w:val="24"/>
          <w:szCs w:val="40"/>
        </w:rPr>
        <w:t xml:space="preserve"> for Life: Employability and Future Pathways</w:t>
      </w:r>
    </w:p>
    <w:p w14:paraId="2FE9F2E6" w14:textId="3C965160" w:rsidR="00352B62" w:rsidRPr="009A5598" w:rsidRDefault="00352B62" w:rsidP="009A5598">
      <w:pPr>
        <w:pStyle w:val="ListParagraph"/>
        <w:numPr>
          <w:ilvl w:val="0"/>
          <w:numId w:val="12"/>
        </w:numPr>
        <w:rPr>
          <w:rFonts w:cstheme="minorHAnsi"/>
          <w:i/>
          <w:iCs/>
          <w:sz w:val="24"/>
          <w:szCs w:val="24"/>
        </w:rPr>
      </w:pPr>
      <w:r>
        <w:rPr>
          <w:rFonts w:cstheme="minorHAnsi"/>
          <w:i/>
          <w:iCs/>
          <w:sz w:val="24"/>
          <w:szCs w:val="40"/>
        </w:rPr>
        <w:t>Independent Research Project</w:t>
      </w:r>
    </w:p>
    <w:p w14:paraId="1ED3EA04" w14:textId="5E594E96" w:rsidR="00523632" w:rsidRPr="00523632" w:rsidRDefault="00523632" w:rsidP="002E6C9C">
      <w:pPr>
        <w:rPr>
          <w:i/>
          <w:iCs/>
          <w:sz w:val="24"/>
          <w:szCs w:val="24"/>
        </w:rPr>
      </w:pPr>
      <w:r w:rsidRPr="00523632">
        <w:rPr>
          <w:i/>
          <w:iCs/>
          <w:sz w:val="24"/>
          <w:szCs w:val="24"/>
        </w:rPr>
        <w:t>Blaenau Gwent Learning Zone (2015-2017)</w:t>
      </w:r>
    </w:p>
    <w:p w14:paraId="1163A541" w14:textId="495491E5" w:rsidR="00523632" w:rsidRPr="007B4AA4" w:rsidRDefault="00523632" w:rsidP="002E6C9C">
      <w:pPr>
        <w:pStyle w:val="ListParagraph"/>
        <w:numPr>
          <w:ilvl w:val="0"/>
          <w:numId w:val="10"/>
        </w:numPr>
        <w:rPr>
          <w:sz w:val="24"/>
          <w:szCs w:val="24"/>
        </w:rPr>
      </w:pPr>
      <w:r w:rsidRPr="007B4AA4">
        <w:rPr>
          <w:sz w:val="24"/>
          <w:szCs w:val="24"/>
        </w:rPr>
        <w:t xml:space="preserve">Health and Social Care Level 3 </w:t>
      </w:r>
      <w:r w:rsidR="007B4AA4">
        <w:rPr>
          <w:sz w:val="24"/>
          <w:szCs w:val="24"/>
        </w:rPr>
        <w:t>Triple Distinction</w:t>
      </w:r>
    </w:p>
    <w:p w14:paraId="561F6B3A" w14:textId="77777777" w:rsidR="00523632" w:rsidRDefault="00523632" w:rsidP="00523632">
      <w:pPr>
        <w:rPr>
          <w:i/>
          <w:iCs/>
          <w:sz w:val="24"/>
          <w:szCs w:val="24"/>
        </w:rPr>
      </w:pPr>
      <w:r w:rsidRPr="00523632">
        <w:rPr>
          <w:i/>
          <w:iCs/>
          <w:sz w:val="24"/>
          <w:szCs w:val="24"/>
        </w:rPr>
        <w:t xml:space="preserve">Abertillery Comprehensive Secondary School (2010-2015) </w:t>
      </w:r>
    </w:p>
    <w:p w14:paraId="727E5152" w14:textId="3A0FBA0E" w:rsidR="00523632" w:rsidRPr="0034796F" w:rsidRDefault="00523632" w:rsidP="00523632">
      <w:pPr>
        <w:pStyle w:val="ListParagraph"/>
        <w:numPr>
          <w:ilvl w:val="0"/>
          <w:numId w:val="9"/>
        </w:numPr>
        <w:rPr>
          <w:i/>
          <w:iCs/>
          <w:sz w:val="24"/>
          <w:szCs w:val="24"/>
        </w:rPr>
      </w:pPr>
      <w:r w:rsidRPr="00523632">
        <w:rPr>
          <w:sz w:val="24"/>
          <w:szCs w:val="24"/>
        </w:rPr>
        <w:t xml:space="preserve">8 GSCEs, including English Language, English Literature, Mathematics and Welsh. </w:t>
      </w:r>
    </w:p>
    <w:p w14:paraId="0F2AEE9B" w14:textId="77777777" w:rsidR="0034796F" w:rsidRDefault="0034796F" w:rsidP="0034796F">
      <w:pPr>
        <w:rPr>
          <w:i/>
          <w:iCs/>
          <w:sz w:val="24"/>
          <w:szCs w:val="24"/>
        </w:rPr>
      </w:pPr>
    </w:p>
    <w:p w14:paraId="7A10E1D1" w14:textId="54C1F54F" w:rsidR="00523632" w:rsidRDefault="0034796F" w:rsidP="002E6C9C">
      <w:pPr>
        <w:rPr>
          <w:sz w:val="24"/>
          <w:szCs w:val="24"/>
        </w:rPr>
      </w:pPr>
      <w:r w:rsidRPr="0034796F">
        <w:rPr>
          <w:sz w:val="24"/>
          <w:szCs w:val="24"/>
        </w:rPr>
        <w:t xml:space="preserve">Completed further courses, i.e. </w:t>
      </w:r>
      <w:commentRangeStart w:id="6"/>
      <w:r w:rsidRPr="0034796F">
        <w:rPr>
          <w:sz w:val="24"/>
          <w:szCs w:val="24"/>
        </w:rPr>
        <w:t>Autism</w:t>
      </w:r>
      <w:commentRangeEnd w:id="6"/>
      <w:r w:rsidR="002C35A5">
        <w:rPr>
          <w:rStyle w:val="CommentReference"/>
        </w:rPr>
        <w:commentReference w:id="6"/>
      </w:r>
      <w:r w:rsidRPr="0034796F">
        <w:rPr>
          <w:sz w:val="24"/>
          <w:szCs w:val="24"/>
        </w:rPr>
        <w:t xml:space="preserve"> Awareness Training, Dementia Friend</w:t>
      </w:r>
      <w:r>
        <w:rPr>
          <w:sz w:val="24"/>
          <w:szCs w:val="24"/>
        </w:rPr>
        <w:t>, First AID at Work and Food Hygiene.</w:t>
      </w:r>
    </w:p>
    <w:p w14:paraId="38BB4D7F" w14:textId="7A34B0B5" w:rsidR="00523632" w:rsidRDefault="00523632" w:rsidP="002E6C9C">
      <w:pPr>
        <w:rPr>
          <w:b/>
          <w:bCs/>
          <w:sz w:val="24"/>
          <w:szCs w:val="24"/>
        </w:rPr>
      </w:pPr>
      <w:r w:rsidRPr="00523632">
        <w:rPr>
          <w:b/>
          <w:bCs/>
          <w:sz w:val="24"/>
          <w:szCs w:val="24"/>
        </w:rPr>
        <w:t xml:space="preserve">Employment </w:t>
      </w:r>
    </w:p>
    <w:p w14:paraId="526C0731" w14:textId="5BF04973" w:rsidR="00523632" w:rsidRDefault="00523632" w:rsidP="002E6C9C">
      <w:pPr>
        <w:rPr>
          <w:i/>
          <w:iCs/>
          <w:sz w:val="24"/>
          <w:szCs w:val="24"/>
        </w:rPr>
      </w:pPr>
      <w:r w:rsidRPr="00523632">
        <w:rPr>
          <w:i/>
          <w:iCs/>
          <w:sz w:val="24"/>
          <w:szCs w:val="24"/>
        </w:rPr>
        <w:t>Tesco Customer Assistant (2016-Present)</w:t>
      </w:r>
    </w:p>
    <w:p w14:paraId="7FD4F210" w14:textId="3930897E" w:rsidR="000F0064" w:rsidRDefault="00523632" w:rsidP="000F0064">
      <w:pPr>
        <w:pStyle w:val="ListParagraph"/>
        <w:numPr>
          <w:ilvl w:val="0"/>
          <w:numId w:val="9"/>
        </w:numPr>
        <w:rPr>
          <w:sz w:val="24"/>
          <w:szCs w:val="24"/>
        </w:rPr>
      </w:pPr>
      <w:r>
        <w:rPr>
          <w:sz w:val="24"/>
          <w:szCs w:val="24"/>
        </w:rPr>
        <w:t xml:space="preserve">Helping and assisting customers, </w:t>
      </w:r>
      <w:r w:rsidR="000F0064">
        <w:rPr>
          <w:sz w:val="24"/>
          <w:szCs w:val="24"/>
        </w:rPr>
        <w:t>relaying</w:t>
      </w:r>
      <w:r>
        <w:rPr>
          <w:sz w:val="24"/>
          <w:szCs w:val="24"/>
        </w:rPr>
        <w:t xml:space="preserve"> </w:t>
      </w:r>
      <w:r w:rsidR="000F0064">
        <w:rPr>
          <w:sz w:val="24"/>
          <w:szCs w:val="24"/>
        </w:rPr>
        <w:t xml:space="preserve">information, guidance and advice, providing a five-star service and </w:t>
      </w:r>
      <w:commentRangeStart w:id="7"/>
      <w:r w:rsidR="000F0064">
        <w:rPr>
          <w:sz w:val="24"/>
          <w:szCs w:val="24"/>
        </w:rPr>
        <w:t>deliver high standards of quality</w:t>
      </w:r>
      <w:r w:rsidR="009C0D6C">
        <w:rPr>
          <w:sz w:val="24"/>
          <w:szCs w:val="24"/>
        </w:rPr>
        <w:t xml:space="preserve">, careful </w:t>
      </w:r>
      <w:r w:rsidR="000F0064">
        <w:rPr>
          <w:sz w:val="24"/>
          <w:szCs w:val="24"/>
        </w:rPr>
        <w:t>customer service</w:t>
      </w:r>
      <w:commentRangeEnd w:id="7"/>
      <w:r w:rsidR="009C0D6C">
        <w:rPr>
          <w:rStyle w:val="CommentReference"/>
        </w:rPr>
        <w:commentReference w:id="7"/>
      </w:r>
    </w:p>
    <w:p w14:paraId="2FE4705B" w14:textId="1F8AC95F" w:rsidR="000F0064" w:rsidRDefault="000F0064" w:rsidP="000F0064">
      <w:pPr>
        <w:pStyle w:val="ListParagraph"/>
        <w:numPr>
          <w:ilvl w:val="0"/>
          <w:numId w:val="9"/>
        </w:numPr>
        <w:rPr>
          <w:sz w:val="24"/>
          <w:szCs w:val="24"/>
        </w:rPr>
      </w:pPr>
      <w:r>
        <w:rPr>
          <w:sz w:val="24"/>
          <w:szCs w:val="24"/>
        </w:rPr>
        <w:t>Managing a checkout service and money</w:t>
      </w:r>
    </w:p>
    <w:p w14:paraId="0862602A" w14:textId="12B333BF" w:rsidR="00523632" w:rsidRPr="000F0064" w:rsidRDefault="00523632" w:rsidP="000F0064">
      <w:pPr>
        <w:pStyle w:val="ListParagraph"/>
        <w:numPr>
          <w:ilvl w:val="0"/>
          <w:numId w:val="9"/>
        </w:numPr>
        <w:rPr>
          <w:sz w:val="24"/>
          <w:szCs w:val="24"/>
        </w:rPr>
      </w:pPr>
      <w:r w:rsidRPr="000F0064">
        <w:rPr>
          <w:sz w:val="24"/>
          <w:szCs w:val="24"/>
        </w:rPr>
        <w:lastRenderedPageBreak/>
        <w:t>Ensuring quality and compliance with standards and competencies</w:t>
      </w:r>
    </w:p>
    <w:p w14:paraId="5F3E3887" w14:textId="5EAE27F8" w:rsidR="00523632" w:rsidRDefault="00523632" w:rsidP="00523632">
      <w:pPr>
        <w:pStyle w:val="ListParagraph"/>
        <w:numPr>
          <w:ilvl w:val="0"/>
          <w:numId w:val="9"/>
        </w:numPr>
        <w:rPr>
          <w:sz w:val="24"/>
          <w:szCs w:val="24"/>
        </w:rPr>
      </w:pPr>
      <w:commentRangeStart w:id="8"/>
      <w:r>
        <w:rPr>
          <w:sz w:val="24"/>
          <w:szCs w:val="24"/>
        </w:rPr>
        <w:t xml:space="preserve">Following the relevant procedures to ensuring the </w:t>
      </w:r>
      <w:r w:rsidR="009E348F">
        <w:rPr>
          <w:sz w:val="24"/>
          <w:szCs w:val="24"/>
        </w:rPr>
        <w:t>work</w:t>
      </w:r>
      <w:r>
        <w:rPr>
          <w:sz w:val="24"/>
          <w:szCs w:val="24"/>
        </w:rPr>
        <w:t xml:space="preserve"> is done correctly, including following health and safety procedures</w:t>
      </w:r>
      <w:commentRangeEnd w:id="8"/>
      <w:r w:rsidR="00D84B70">
        <w:rPr>
          <w:rStyle w:val="CommentReference"/>
        </w:rPr>
        <w:commentReference w:id="8"/>
      </w:r>
    </w:p>
    <w:p w14:paraId="15CE4ADB" w14:textId="550F0B2E" w:rsidR="00523632" w:rsidRDefault="00523632" w:rsidP="00523632">
      <w:pPr>
        <w:pStyle w:val="ListParagraph"/>
        <w:numPr>
          <w:ilvl w:val="0"/>
          <w:numId w:val="9"/>
        </w:numPr>
        <w:rPr>
          <w:sz w:val="24"/>
          <w:szCs w:val="24"/>
        </w:rPr>
      </w:pPr>
      <w:r>
        <w:rPr>
          <w:sz w:val="24"/>
          <w:szCs w:val="24"/>
        </w:rPr>
        <w:t>Maintaining a friendly, professional manner throughout</w:t>
      </w:r>
      <w:r w:rsidR="009E348F">
        <w:rPr>
          <w:sz w:val="24"/>
          <w:szCs w:val="24"/>
        </w:rPr>
        <w:t xml:space="preserve"> the service provided</w:t>
      </w:r>
    </w:p>
    <w:p w14:paraId="5ED06F64" w14:textId="345C2D22" w:rsidR="009E348F" w:rsidRDefault="009E348F" w:rsidP="009E348F">
      <w:pPr>
        <w:rPr>
          <w:i/>
          <w:iCs/>
          <w:sz w:val="24"/>
          <w:szCs w:val="24"/>
        </w:rPr>
      </w:pPr>
      <w:r>
        <w:rPr>
          <w:i/>
          <w:iCs/>
          <w:sz w:val="24"/>
          <w:szCs w:val="24"/>
        </w:rPr>
        <w:t>The Railway Inn Pub (2016)</w:t>
      </w:r>
    </w:p>
    <w:p w14:paraId="2BBB0E7B" w14:textId="77777777" w:rsidR="000F0064" w:rsidRDefault="000F0064" w:rsidP="000F0064">
      <w:pPr>
        <w:pStyle w:val="ListParagraph"/>
        <w:numPr>
          <w:ilvl w:val="0"/>
          <w:numId w:val="9"/>
        </w:numPr>
        <w:rPr>
          <w:sz w:val="24"/>
          <w:szCs w:val="24"/>
        </w:rPr>
      </w:pPr>
      <w:r>
        <w:rPr>
          <w:sz w:val="24"/>
          <w:szCs w:val="24"/>
        </w:rPr>
        <w:t>Helping and assisting customers, relaying information, guidance and advice, providing a five-star service</w:t>
      </w:r>
    </w:p>
    <w:p w14:paraId="726DD7F5" w14:textId="5D3D1DE9" w:rsidR="009E348F" w:rsidRDefault="009E348F" w:rsidP="009E348F">
      <w:pPr>
        <w:pStyle w:val="ListParagraph"/>
        <w:numPr>
          <w:ilvl w:val="0"/>
          <w:numId w:val="9"/>
        </w:numPr>
        <w:rPr>
          <w:sz w:val="24"/>
          <w:szCs w:val="24"/>
        </w:rPr>
      </w:pPr>
      <w:r>
        <w:rPr>
          <w:sz w:val="24"/>
          <w:szCs w:val="24"/>
        </w:rPr>
        <w:t xml:space="preserve">Serving customers, while maintaining a friendly, professional manner </w:t>
      </w:r>
    </w:p>
    <w:p w14:paraId="0CB14A31" w14:textId="76696552" w:rsidR="009E348F" w:rsidRDefault="009E348F" w:rsidP="009E348F">
      <w:pPr>
        <w:pStyle w:val="ListParagraph"/>
        <w:numPr>
          <w:ilvl w:val="0"/>
          <w:numId w:val="9"/>
        </w:numPr>
        <w:rPr>
          <w:sz w:val="24"/>
          <w:szCs w:val="24"/>
        </w:rPr>
      </w:pPr>
      <w:r>
        <w:rPr>
          <w:sz w:val="24"/>
          <w:szCs w:val="24"/>
        </w:rPr>
        <w:t>Keeping the bar clean, tidy and approachable</w:t>
      </w:r>
    </w:p>
    <w:p w14:paraId="2D9B0E04" w14:textId="570B2372" w:rsidR="009E348F" w:rsidRPr="00B52AAB" w:rsidRDefault="009E348F" w:rsidP="009E348F">
      <w:pPr>
        <w:pStyle w:val="ListParagraph"/>
        <w:numPr>
          <w:ilvl w:val="0"/>
          <w:numId w:val="9"/>
        </w:numPr>
        <w:rPr>
          <w:sz w:val="24"/>
          <w:szCs w:val="24"/>
        </w:rPr>
      </w:pPr>
      <w:r>
        <w:rPr>
          <w:sz w:val="24"/>
          <w:szCs w:val="24"/>
        </w:rPr>
        <w:t>Preparing the bar for service</w:t>
      </w:r>
    </w:p>
    <w:p w14:paraId="3985D2AB" w14:textId="19112B23" w:rsidR="009E348F" w:rsidRDefault="009E348F" w:rsidP="009E348F">
      <w:pPr>
        <w:rPr>
          <w:b/>
          <w:bCs/>
          <w:sz w:val="24"/>
          <w:szCs w:val="24"/>
        </w:rPr>
      </w:pPr>
      <w:commentRangeStart w:id="9"/>
      <w:r>
        <w:rPr>
          <w:b/>
          <w:bCs/>
          <w:sz w:val="24"/>
          <w:szCs w:val="24"/>
        </w:rPr>
        <w:t xml:space="preserve">Volunteering </w:t>
      </w:r>
      <w:commentRangeEnd w:id="9"/>
      <w:r w:rsidR="00352B62">
        <w:rPr>
          <w:rStyle w:val="CommentReference"/>
        </w:rPr>
        <w:commentReference w:id="9"/>
      </w:r>
    </w:p>
    <w:p w14:paraId="42B0ABF1" w14:textId="1B4352B0" w:rsidR="009E348F" w:rsidRPr="0034796F" w:rsidRDefault="009E348F" w:rsidP="009E348F">
      <w:pPr>
        <w:rPr>
          <w:i/>
          <w:iCs/>
          <w:sz w:val="24"/>
          <w:szCs w:val="24"/>
        </w:rPr>
      </w:pPr>
      <w:r w:rsidRPr="0034796F">
        <w:rPr>
          <w:i/>
          <w:iCs/>
          <w:sz w:val="24"/>
          <w:szCs w:val="24"/>
        </w:rPr>
        <w:t xml:space="preserve">Women’s Aid (2019-Present) </w:t>
      </w:r>
    </w:p>
    <w:p w14:paraId="00C7E98E" w14:textId="15D890D8" w:rsidR="0034796F" w:rsidRDefault="0034796F" w:rsidP="0034796F">
      <w:pPr>
        <w:pStyle w:val="ListParagraph"/>
        <w:numPr>
          <w:ilvl w:val="0"/>
          <w:numId w:val="9"/>
        </w:numPr>
        <w:rPr>
          <w:sz w:val="24"/>
          <w:szCs w:val="24"/>
        </w:rPr>
      </w:pPr>
      <w:r>
        <w:rPr>
          <w:sz w:val="24"/>
          <w:szCs w:val="24"/>
        </w:rPr>
        <w:t>Delivering an informative, educational presentation</w:t>
      </w:r>
      <w:r w:rsidR="000F0064">
        <w:rPr>
          <w:sz w:val="24"/>
          <w:szCs w:val="24"/>
        </w:rPr>
        <w:t>, providing a five-star service</w:t>
      </w:r>
    </w:p>
    <w:p w14:paraId="30396E4F" w14:textId="560F25A2" w:rsidR="000F0064" w:rsidRDefault="000F0064" w:rsidP="0034796F">
      <w:pPr>
        <w:pStyle w:val="ListParagraph"/>
        <w:numPr>
          <w:ilvl w:val="0"/>
          <w:numId w:val="9"/>
        </w:numPr>
        <w:rPr>
          <w:sz w:val="24"/>
          <w:szCs w:val="24"/>
        </w:rPr>
      </w:pPr>
      <w:commentRangeStart w:id="10"/>
      <w:r>
        <w:rPr>
          <w:sz w:val="24"/>
          <w:szCs w:val="24"/>
        </w:rPr>
        <w:t>Maintained effective communication throughout, with service users</w:t>
      </w:r>
      <w:commentRangeEnd w:id="10"/>
      <w:r w:rsidR="00757CB0">
        <w:rPr>
          <w:rStyle w:val="CommentReference"/>
        </w:rPr>
        <w:commentReference w:id="10"/>
      </w:r>
      <w:r>
        <w:rPr>
          <w:sz w:val="24"/>
          <w:szCs w:val="24"/>
        </w:rPr>
        <w:t>, as part of a team and on my own initiative</w:t>
      </w:r>
    </w:p>
    <w:p w14:paraId="7FCBAF5E" w14:textId="630B3DC7" w:rsidR="0034796F" w:rsidRDefault="0034796F" w:rsidP="0034796F">
      <w:pPr>
        <w:pStyle w:val="ListParagraph"/>
        <w:numPr>
          <w:ilvl w:val="0"/>
          <w:numId w:val="9"/>
        </w:numPr>
        <w:rPr>
          <w:sz w:val="24"/>
          <w:szCs w:val="24"/>
        </w:rPr>
      </w:pPr>
      <w:r>
        <w:rPr>
          <w:sz w:val="24"/>
          <w:szCs w:val="24"/>
        </w:rPr>
        <w:t>Advise</w:t>
      </w:r>
      <w:r w:rsidR="000F0064">
        <w:rPr>
          <w:sz w:val="24"/>
          <w:szCs w:val="24"/>
        </w:rPr>
        <w:t>d</w:t>
      </w:r>
      <w:r>
        <w:rPr>
          <w:sz w:val="24"/>
          <w:szCs w:val="24"/>
        </w:rPr>
        <w:t xml:space="preserve"> activities, working alongside a team of volunteers </w:t>
      </w:r>
    </w:p>
    <w:p w14:paraId="414DE65E" w14:textId="2FD65AB7" w:rsidR="001B3935" w:rsidRDefault="001B3935" w:rsidP="0034796F">
      <w:pPr>
        <w:pStyle w:val="ListParagraph"/>
        <w:numPr>
          <w:ilvl w:val="0"/>
          <w:numId w:val="9"/>
        </w:numPr>
        <w:rPr>
          <w:sz w:val="24"/>
          <w:szCs w:val="24"/>
        </w:rPr>
      </w:pPr>
      <w:commentRangeStart w:id="11"/>
      <w:r>
        <w:rPr>
          <w:sz w:val="24"/>
          <w:szCs w:val="24"/>
        </w:rPr>
        <w:t>Being aware of relevant policies, procedures and legislation</w:t>
      </w:r>
      <w:commentRangeEnd w:id="11"/>
      <w:r>
        <w:rPr>
          <w:rStyle w:val="CommentReference"/>
        </w:rPr>
        <w:commentReference w:id="11"/>
      </w:r>
    </w:p>
    <w:p w14:paraId="5F94A1A9" w14:textId="65C06FD7" w:rsidR="0034796F" w:rsidRDefault="0034796F" w:rsidP="0034796F">
      <w:pPr>
        <w:pStyle w:val="ListParagraph"/>
        <w:numPr>
          <w:ilvl w:val="0"/>
          <w:numId w:val="9"/>
        </w:numPr>
        <w:rPr>
          <w:sz w:val="24"/>
          <w:szCs w:val="24"/>
        </w:rPr>
      </w:pPr>
      <w:commentRangeStart w:id="12"/>
      <w:r>
        <w:rPr>
          <w:sz w:val="24"/>
          <w:szCs w:val="24"/>
        </w:rPr>
        <w:t>Provide</w:t>
      </w:r>
      <w:r w:rsidR="000F0064">
        <w:rPr>
          <w:sz w:val="24"/>
          <w:szCs w:val="24"/>
        </w:rPr>
        <w:t>d the relevant support, advice and guidance to those of all abilities.</w:t>
      </w:r>
      <w:commentRangeEnd w:id="12"/>
      <w:r w:rsidR="001B3935">
        <w:rPr>
          <w:rStyle w:val="CommentReference"/>
        </w:rPr>
        <w:commentReference w:id="12"/>
      </w:r>
    </w:p>
    <w:p w14:paraId="6D4C62D9" w14:textId="69525CE9" w:rsidR="009E348F" w:rsidRDefault="009E348F" w:rsidP="009E348F">
      <w:pPr>
        <w:rPr>
          <w:i/>
          <w:iCs/>
          <w:sz w:val="24"/>
          <w:szCs w:val="24"/>
        </w:rPr>
      </w:pPr>
      <w:r w:rsidRPr="0034796F">
        <w:rPr>
          <w:i/>
          <w:iCs/>
          <w:sz w:val="24"/>
          <w:szCs w:val="24"/>
        </w:rPr>
        <w:t>Cwrt Mytton Nursing Home (2016-2017)</w:t>
      </w:r>
    </w:p>
    <w:p w14:paraId="17C34EFB" w14:textId="1ADB415C" w:rsidR="0034796F" w:rsidRDefault="0034796F" w:rsidP="0034796F">
      <w:pPr>
        <w:pStyle w:val="ListParagraph"/>
        <w:numPr>
          <w:ilvl w:val="0"/>
          <w:numId w:val="9"/>
        </w:numPr>
        <w:rPr>
          <w:sz w:val="24"/>
          <w:szCs w:val="24"/>
        </w:rPr>
      </w:pPr>
      <w:r>
        <w:rPr>
          <w:sz w:val="24"/>
          <w:szCs w:val="24"/>
        </w:rPr>
        <w:t>Read care plans</w:t>
      </w:r>
    </w:p>
    <w:p w14:paraId="68673565" w14:textId="39C3932A" w:rsidR="0034796F" w:rsidRDefault="0034796F" w:rsidP="0034796F">
      <w:pPr>
        <w:pStyle w:val="ListParagraph"/>
        <w:numPr>
          <w:ilvl w:val="0"/>
          <w:numId w:val="9"/>
        </w:numPr>
        <w:rPr>
          <w:sz w:val="24"/>
          <w:szCs w:val="24"/>
        </w:rPr>
      </w:pPr>
      <w:r>
        <w:rPr>
          <w:sz w:val="24"/>
          <w:szCs w:val="24"/>
        </w:rPr>
        <w:t>Planned and carry out activities for residents</w:t>
      </w:r>
    </w:p>
    <w:p w14:paraId="17A8EC2C" w14:textId="26CEBBE9" w:rsidR="0034796F" w:rsidRDefault="0034796F" w:rsidP="0034796F">
      <w:pPr>
        <w:pStyle w:val="ListParagraph"/>
        <w:numPr>
          <w:ilvl w:val="0"/>
          <w:numId w:val="9"/>
        </w:numPr>
        <w:rPr>
          <w:sz w:val="24"/>
          <w:szCs w:val="24"/>
        </w:rPr>
      </w:pPr>
      <w:r>
        <w:rPr>
          <w:sz w:val="24"/>
          <w:szCs w:val="24"/>
        </w:rPr>
        <w:t>Worked as part of a multi-disciplinary team to ensure needs where met</w:t>
      </w:r>
    </w:p>
    <w:p w14:paraId="640B95BC" w14:textId="0304D38A" w:rsidR="0034796F" w:rsidRPr="0034796F" w:rsidRDefault="0034796F" w:rsidP="0034796F">
      <w:pPr>
        <w:pStyle w:val="ListParagraph"/>
        <w:numPr>
          <w:ilvl w:val="0"/>
          <w:numId w:val="9"/>
        </w:numPr>
        <w:rPr>
          <w:sz w:val="24"/>
          <w:szCs w:val="24"/>
        </w:rPr>
      </w:pPr>
      <w:r>
        <w:rPr>
          <w:sz w:val="24"/>
          <w:szCs w:val="24"/>
        </w:rPr>
        <w:t>Helped and supported residents, i.e. at meal times</w:t>
      </w:r>
    </w:p>
    <w:p w14:paraId="7AA3758E" w14:textId="67268EE1" w:rsidR="009E348F" w:rsidRPr="0034796F" w:rsidRDefault="0034796F" w:rsidP="009E348F">
      <w:pPr>
        <w:rPr>
          <w:i/>
          <w:iCs/>
          <w:sz w:val="24"/>
          <w:szCs w:val="24"/>
        </w:rPr>
      </w:pPr>
      <w:r w:rsidRPr="0034796F">
        <w:rPr>
          <w:i/>
          <w:iCs/>
          <w:sz w:val="24"/>
          <w:szCs w:val="24"/>
        </w:rPr>
        <w:t>Mini-Me’s Nursery (2016)</w:t>
      </w:r>
    </w:p>
    <w:p w14:paraId="4D443344" w14:textId="72213536" w:rsidR="0034796F" w:rsidRDefault="0034796F" w:rsidP="0034796F">
      <w:pPr>
        <w:pStyle w:val="ListParagraph"/>
        <w:numPr>
          <w:ilvl w:val="0"/>
          <w:numId w:val="9"/>
        </w:numPr>
        <w:rPr>
          <w:sz w:val="24"/>
          <w:szCs w:val="24"/>
        </w:rPr>
      </w:pPr>
      <w:r>
        <w:rPr>
          <w:sz w:val="24"/>
          <w:szCs w:val="24"/>
        </w:rPr>
        <w:t xml:space="preserve">Helped prepare activities and meal times with the children </w:t>
      </w:r>
    </w:p>
    <w:p w14:paraId="0234D12B" w14:textId="6E3FE6CC" w:rsidR="0034796F" w:rsidRDefault="0034796F" w:rsidP="0034796F">
      <w:pPr>
        <w:pStyle w:val="ListParagraph"/>
        <w:numPr>
          <w:ilvl w:val="0"/>
          <w:numId w:val="9"/>
        </w:numPr>
        <w:rPr>
          <w:sz w:val="24"/>
          <w:szCs w:val="24"/>
        </w:rPr>
      </w:pPr>
      <w:r>
        <w:rPr>
          <w:sz w:val="24"/>
          <w:szCs w:val="24"/>
        </w:rPr>
        <w:t>Worked as part of a team, alongside the teachers to ensure the children’s needs were met</w:t>
      </w:r>
    </w:p>
    <w:p w14:paraId="248604F7" w14:textId="1B9C94BC" w:rsidR="0034796F" w:rsidRPr="0034796F" w:rsidRDefault="0034796F" w:rsidP="0034796F">
      <w:pPr>
        <w:pStyle w:val="ListParagraph"/>
        <w:numPr>
          <w:ilvl w:val="0"/>
          <w:numId w:val="9"/>
        </w:numPr>
        <w:rPr>
          <w:sz w:val="24"/>
          <w:szCs w:val="24"/>
        </w:rPr>
      </w:pPr>
      <w:r>
        <w:rPr>
          <w:sz w:val="24"/>
          <w:szCs w:val="24"/>
        </w:rPr>
        <w:t>Provided support to teachers and children</w:t>
      </w:r>
    </w:p>
    <w:p w14:paraId="6FE46B05" w14:textId="6AD9CDBA" w:rsidR="0034796F" w:rsidRPr="007B4AA4" w:rsidRDefault="0034796F" w:rsidP="0034796F">
      <w:pPr>
        <w:rPr>
          <w:i/>
          <w:iCs/>
          <w:sz w:val="24"/>
          <w:szCs w:val="24"/>
        </w:rPr>
      </w:pPr>
      <w:r w:rsidRPr="007B4AA4">
        <w:rPr>
          <w:i/>
          <w:iCs/>
          <w:sz w:val="24"/>
          <w:szCs w:val="24"/>
        </w:rPr>
        <w:t>Bryngwyn Primary School (2015-2016)</w:t>
      </w:r>
    </w:p>
    <w:p w14:paraId="40B645E4" w14:textId="0FC25B77" w:rsidR="0034796F" w:rsidRDefault="0034796F" w:rsidP="0034796F">
      <w:pPr>
        <w:pStyle w:val="ListParagraph"/>
        <w:numPr>
          <w:ilvl w:val="0"/>
          <w:numId w:val="9"/>
        </w:numPr>
        <w:rPr>
          <w:sz w:val="24"/>
          <w:szCs w:val="24"/>
        </w:rPr>
      </w:pPr>
      <w:r>
        <w:rPr>
          <w:sz w:val="24"/>
          <w:szCs w:val="24"/>
        </w:rPr>
        <w:t>Provided help and support to the children when carrying out activities</w:t>
      </w:r>
    </w:p>
    <w:p w14:paraId="2E3BADA9" w14:textId="2FD5C19C" w:rsidR="0034796F" w:rsidRDefault="0034796F" w:rsidP="0034796F">
      <w:pPr>
        <w:pStyle w:val="ListParagraph"/>
        <w:numPr>
          <w:ilvl w:val="0"/>
          <w:numId w:val="9"/>
        </w:numPr>
        <w:rPr>
          <w:sz w:val="24"/>
          <w:szCs w:val="24"/>
        </w:rPr>
      </w:pPr>
      <w:r>
        <w:rPr>
          <w:sz w:val="24"/>
          <w:szCs w:val="24"/>
        </w:rPr>
        <w:t xml:space="preserve">Planned learning/educational activities for the children to carry out, i.e. mathematical </w:t>
      </w:r>
      <w:r w:rsidR="007B4AA4">
        <w:rPr>
          <w:sz w:val="24"/>
          <w:szCs w:val="24"/>
        </w:rPr>
        <w:t xml:space="preserve">activities </w:t>
      </w:r>
    </w:p>
    <w:p w14:paraId="36713EDC" w14:textId="1EB3A448" w:rsidR="007B4AA4" w:rsidRPr="0034796F" w:rsidRDefault="007B4AA4" w:rsidP="0034796F">
      <w:pPr>
        <w:pStyle w:val="ListParagraph"/>
        <w:numPr>
          <w:ilvl w:val="0"/>
          <w:numId w:val="9"/>
        </w:numPr>
        <w:rPr>
          <w:sz w:val="24"/>
          <w:szCs w:val="24"/>
        </w:rPr>
      </w:pPr>
      <w:r>
        <w:rPr>
          <w:sz w:val="24"/>
          <w:szCs w:val="24"/>
        </w:rPr>
        <w:t xml:space="preserve">Worked closely with parents and teachers, to ensure a safe, secure environment was provided. </w:t>
      </w:r>
    </w:p>
    <w:p w14:paraId="69058974" w14:textId="6CB212D4" w:rsidR="0034796F" w:rsidRPr="00AF0E56" w:rsidRDefault="0034796F" w:rsidP="009E348F">
      <w:pPr>
        <w:rPr>
          <w:i/>
          <w:iCs/>
          <w:sz w:val="24"/>
          <w:szCs w:val="24"/>
        </w:rPr>
      </w:pPr>
      <w:r w:rsidRPr="00AF0E56">
        <w:rPr>
          <w:i/>
          <w:iCs/>
          <w:sz w:val="24"/>
          <w:szCs w:val="24"/>
        </w:rPr>
        <w:t>QCare LTD (2015)</w:t>
      </w:r>
    </w:p>
    <w:p w14:paraId="06894375" w14:textId="478C32E0" w:rsidR="007B4AA4" w:rsidRDefault="007B4AA4" w:rsidP="007B4AA4">
      <w:pPr>
        <w:pStyle w:val="ListParagraph"/>
        <w:numPr>
          <w:ilvl w:val="0"/>
          <w:numId w:val="9"/>
        </w:numPr>
        <w:rPr>
          <w:sz w:val="24"/>
          <w:szCs w:val="24"/>
        </w:rPr>
      </w:pPr>
      <w:r>
        <w:rPr>
          <w:sz w:val="24"/>
          <w:szCs w:val="24"/>
        </w:rPr>
        <w:t xml:space="preserve">Provided </w:t>
      </w:r>
      <w:r w:rsidR="000F0064">
        <w:rPr>
          <w:sz w:val="24"/>
          <w:szCs w:val="24"/>
        </w:rPr>
        <w:t xml:space="preserve">planning and </w:t>
      </w:r>
      <w:r>
        <w:rPr>
          <w:sz w:val="24"/>
          <w:szCs w:val="24"/>
        </w:rPr>
        <w:t>support within an office environment</w:t>
      </w:r>
    </w:p>
    <w:p w14:paraId="2DAA3381" w14:textId="70548D3B" w:rsidR="007B4AA4" w:rsidRDefault="007B4AA4" w:rsidP="007B4AA4">
      <w:pPr>
        <w:pStyle w:val="ListParagraph"/>
        <w:numPr>
          <w:ilvl w:val="0"/>
          <w:numId w:val="9"/>
        </w:numPr>
        <w:rPr>
          <w:sz w:val="24"/>
          <w:szCs w:val="24"/>
        </w:rPr>
      </w:pPr>
      <w:r>
        <w:rPr>
          <w:sz w:val="24"/>
          <w:szCs w:val="24"/>
        </w:rPr>
        <w:t>Maintained a professional, but friendly, supportive, advisory manner</w:t>
      </w:r>
    </w:p>
    <w:p w14:paraId="19601C12" w14:textId="3DC8EA40" w:rsidR="007B4AA4" w:rsidRDefault="007B4AA4" w:rsidP="007B4AA4">
      <w:pPr>
        <w:pStyle w:val="ListParagraph"/>
        <w:numPr>
          <w:ilvl w:val="0"/>
          <w:numId w:val="9"/>
        </w:numPr>
        <w:rPr>
          <w:sz w:val="24"/>
          <w:szCs w:val="24"/>
        </w:rPr>
      </w:pPr>
      <w:r>
        <w:rPr>
          <w:sz w:val="24"/>
          <w:szCs w:val="24"/>
        </w:rPr>
        <w:lastRenderedPageBreak/>
        <w:t>Greeted staff and general public</w:t>
      </w:r>
    </w:p>
    <w:p w14:paraId="5FCF660D" w14:textId="5FB55CF7" w:rsidR="007B4AA4" w:rsidRDefault="007B4AA4" w:rsidP="007B4AA4">
      <w:pPr>
        <w:pStyle w:val="ListParagraph"/>
        <w:numPr>
          <w:ilvl w:val="0"/>
          <w:numId w:val="9"/>
        </w:numPr>
        <w:rPr>
          <w:sz w:val="24"/>
          <w:szCs w:val="24"/>
        </w:rPr>
      </w:pPr>
      <w:r>
        <w:rPr>
          <w:sz w:val="24"/>
          <w:szCs w:val="24"/>
        </w:rPr>
        <w:t>Managed diaries</w:t>
      </w:r>
    </w:p>
    <w:p w14:paraId="59BD4B99" w14:textId="3887A0B4" w:rsidR="000F0064" w:rsidRPr="000F0064" w:rsidRDefault="007B4AA4" w:rsidP="000F0064">
      <w:pPr>
        <w:pStyle w:val="ListParagraph"/>
        <w:numPr>
          <w:ilvl w:val="0"/>
          <w:numId w:val="9"/>
        </w:numPr>
        <w:rPr>
          <w:sz w:val="24"/>
          <w:szCs w:val="24"/>
        </w:rPr>
      </w:pPr>
      <w:r>
        <w:rPr>
          <w:sz w:val="24"/>
          <w:szCs w:val="24"/>
        </w:rPr>
        <w:t>Assisted interviews</w:t>
      </w:r>
    </w:p>
    <w:p w14:paraId="28641F0F" w14:textId="240856E5" w:rsidR="00B52AAB" w:rsidRDefault="00B52AAB">
      <w:pPr>
        <w:rPr>
          <w:sz w:val="24"/>
          <w:szCs w:val="24"/>
        </w:rPr>
      </w:pPr>
      <w:r>
        <w:rPr>
          <w:sz w:val="24"/>
          <w:szCs w:val="24"/>
        </w:rPr>
        <w:br w:type="page"/>
      </w:r>
    </w:p>
    <w:p w14:paraId="6EFA5DDD" w14:textId="55605E26" w:rsidR="00B52AAB" w:rsidRPr="00B52AAB" w:rsidRDefault="00B52AAB" w:rsidP="007B4AA4">
      <w:pPr>
        <w:rPr>
          <w:b/>
          <w:bCs/>
          <w:sz w:val="24"/>
          <w:szCs w:val="24"/>
        </w:rPr>
      </w:pPr>
      <w:r w:rsidRPr="00B52AAB">
        <w:rPr>
          <w:b/>
          <w:bCs/>
          <w:sz w:val="24"/>
          <w:szCs w:val="24"/>
        </w:rPr>
        <w:lastRenderedPageBreak/>
        <w:t xml:space="preserve">Component 2: </w:t>
      </w:r>
      <w:r>
        <w:rPr>
          <w:b/>
          <w:bCs/>
          <w:sz w:val="24"/>
          <w:szCs w:val="24"/>
        </w:rPr>
        <w:t>Professional Behaviour Evaluation Work Sheet</w:t>
      </w:r>
    </w:p>
    <w:p w14:paraId="61F793A5" w14:textId="41D994EC" w:rsidR="007D7D8E" w:rsidRDefault="007D7D8E" w:rsidP="007B4AA4">
      <w:pPr>
        <w:rPr>
          <w:noProof/>
        </w:rPr>
      </w:pPr>
    </w:p>
    <w:p w14:paraId="6AA8364B" w14:textId="5332F74D" w:rsidR="00EE53A5" w:rsidRDefault="00EE53A5" w:rsidP="007B4AA4">
      <w:pPr>
        <w:rPr>
          <w:noProof/>
        </w:rPr>
      </w:pPr>
      <w:r>
        <w:rPr>
          <w:noProof/>
        </w:rPr>
        <w:drawing>
          <wp:anchor distT="0" distB="0" distL="114300" distR="114300" simplePos="0" relativeHeight="251658240" behindDoc="0" locked="0" layoutInCell="1" allowOverlap="1" wp14:anchorId="4AD39A1B" wp14:editId="65462F72">
            <wp:simplePos x="0" y="0"/>
            <wp:positionH relativeFrom="margin">
              <wp:align>center</wp:align>
            </wp:positionH>
            <wp:positionV relativeFrom="paragraph">
              <wp:posOffset>288290</wp:posOffset>
            </wp:positionV>
            <wp:extent cx="4924425" cy="66522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1633" t="8945" r="53800" b="4381"/>
                    <a:stretch/>
                  </pic:blipFill>
                  <pic:spPr bwMode="auto">
                    <a:xfrm>
                      <a:off x="0" y="0"/>
                      <a:ext cx="4924425" cy="665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62E155" w14:textId="724152E0" w:rsidR="00EE53A5" w:rsidRDefault="00EE53A5" w:rsidP="007B4AA4">
      <w:pPr>
        <w:rPr>
          <w:noProof/>
        </w:rPr>
      </w:pPr>
    </w:p>
    <w:p w14:paraId="46C07BE7" w14:textId="50970686" w:rsidR="007B4AA4" w:rsidRDefault="007B4AA4" w:rsidP="007B4AA4">
      <w:pPr>
        <w:rPr>
          <w:b/>
          <w:bCs/>
          <w:sz w:val="24"/>
          <w:szCs w:val="24"/>
        </w:rPr>
      </w:pPr>
    </w:p>
    <w:p w14:paraId="4CE221EA" w14:textId="1A3BE2AE" w:rsidR="00EE53A5" w:rsidRDefault="00EE53A5" w:rsidP="007B4AA4">
      <w:pPr>
        <w:rPr>
          <w:b/>
          <w:bCs/>
          <w:sz w:val="24"/>
          <w:szCs w:val="24"/>
        </w:rPr>
      </w:pPr>
    </w:p>
    <w:p w14:paraId="0673EA6E" w14:textId="27F540CC" w:rsidR="00EE53A5" w:rsidRDefault="00EE53A5" w:rsidP="007B4AA4">
      <w:pPr>
        <w:rPr>
          <w:b/>
          <w:bCs/>
          <w:sz w:val="24"/>
          <w:szCs w:val="24"/>
        </w:rPr>
      </w:pPr>
    </w:p>
    <w:p w14:paraId="06C3ACDA" w14:textId="1BCAD966" w:rsidR="00EE53A5" w:rsidRDefault="00944518" w:rsidP="007B4AA4">
      <w:pPr>
        <w:rPr>
          <w:b/>
          <w:bCs/>
          <w:sz w:val="24"/>
          <w:szCs w:val="24"/>
        </w:rPr>
      </w:pPr>
      <w:commentRangeStart w:id="13"/>
      <w:commentRangeEnd w:id="13"/>
      <w:r>
        <w:rPr>
          <w:rStyle w:val="CommentReference"/>
        </w:rPr>
        <w:commentReference w:id="13"/>
      </w:r>
    </w:p>
    <w:p w14:paraId="5002EC5B" w14:textId="1B3231C8" w:rsidR="00EE53A5" w:rsidRDefault="00EE53A5" w:rsidP="007B4AA4">
      <w:pPr>
        <w:rPr>
          <w:b/>
          <w:bCs/>
          <w:sz w:val="24"/>
          <w:szCs w:val="24"/>
        </w:rPr>
      </w:pPr>
    </w:p>
    <w:p w14:paraId="6FAC8D83" w14:textId="49BDBBD9" w:rsidR="00EE53A5" w:rsidRDefault="001E4B1A" w:rsidP="007B4AA4">
      <w:pPr>
        <w:rPr>
          <w:b/>
          <w:bCs/>
          <w:sz w:val="24"/>
          <w:szCs w:val="24"/>
        </w:rPr>
      </w:pPr>
      <w:commentRangeStart w:id="14"/>
      <w:commentRangeEnd w:id="14"/>
      <w:r>
        <w:rPr>
          <w:rStyle w:val="CommentReference"/>
        </w:rPr>
        <w:commentReference w:id="14"/>
      </w:r>
    </w:p>
    <w:p w14:paraId="0EDC44FC" w14:textId="334F2029" w:rsidR="00EE53A5" w:rsidRDefault="00EE53A5" w:rsidP="007B4AA4">
      <w:pPr>
        <w:rPr>
          <w:b/>
          <w:bCs/>
          <w:sz w:val="24"/>
          <w:szCs w:val="24"/>
        </w:rPr>
      </w:pPr>
    </w:p>
    <w:p w14:paraId="7D91899A" w14:textId="5358C870" w:rsidR="00EE53A5" w:rsidRDefault="00EE53A5" w:rsidP="007B4AA4">
      <w:pPr>
        <w:rPr>
          <w:b/>
          <w:bCs/>
          <w:sz w:val="24"/>
          <w:szCs w:val="24"/>
        </w:rPr>
      </w:pPr>
    </w:p>
    <w:p w14:paraId="100E5552" w14:textId="10EBDC18" w:rsidR="00EE53A5" w:rsidRDefault="00EE53A5" w:rsidP="007B4AA4">
      <w:pPr>
        <w:rPr>
          <w:b/>
          <w:bCs/>
          <w:sz w:val="24"/>
          <w:szCs w:val="24"/>
        </w:rPr>
      </w:pPr>
    </w:p>
    <w:p w14:paraId="43674C20" w14:textId="6CE0456F" w:rsidR="00EE53A5" w:rsidRDefault="00847F74" w:rsidP="007B4AA4">
      <w:pPr>
        <w:rPr>
          <w:b/>
          <w:bCs/>
          <w:sz w:val="24"/>
          <w:szCs w:val="24"/>
        </w:rPr>
      </w:pPr>
      <w:commentRangeStart w:id="15"/>
      <w:commentRangeEnd w:id="15"/>
      <w:r>
        <w:rPr>
          <w:rStyle w:val="CommentReference"/>
        </w:rPr>
        <w:commentReference w:id="15"/>
      </w:r>
    </w:p>
    <w:p w14:paraId="72D49D0C" w14:textId="6199BA96" w:rsidR="00EE53A5" w:rsidRDefault="00EE53A5" w:rsidP="007B4AA4">
      <w:pPr>
        <w:rPr>
          <w:b/>
          <w:bCs/>
          <w:sz w:val="24"/>
          <w:szCs w:val="24"/>
        </w:rPr>
      </w:pPr>
    </w:p>
    <w:p w14:paraId="6197F59D" w14:textId="1DB6822C" w:rsidR="00EE53A5" w:rsidRDefault="00EE53A5" w:rsidP="007B4AA4">
      <w:pPr>
        <w:rPr>
          <w:b/>
          <w:bCs/>
          <w:sz w:val="24"/>
          <w:szCs w:val="24"/>
        </w:rPr>
      </w:pPr>
    </w:p>
    <w:p w14:paraId="7DAC884E" w14:textId="5EF60CA0" w:rsidR="00EE53A5" w:rsidRDefault="00BD64FC" w:rsidP="007B4AA4">
      <w:pPr>
        <w:rPr>
          <w:b/>
          <w:bCs/>
          <w:sz w:val="24"/>
          <w:szCs w:val="24"/>
        </w:rPr>
      </w:pPr>
      <w:commentRangeStart w:id="16"/>
      <w:commentRangeEnd w:id="16"/>
      <w:r>
        <w:rPr>
          <w:rStyle w:val="CommentReference"/>
        </w:rPr>
        <w:commentReference w:id="16"/>
      </w:r>
    </w:p>
    <w:p w14:paraId="204F2C5F" w14:textId="1865EE9D" w:rsidR="00EE53A5" w:rsidRDefault="00EE53A5" w:rsidP="007B4AA4">
      <w:pPr>
        <w:rPr>
          <w:b/>
          <w:bCs/>
          <w:sz w:val="24"/>
          <w:szCs w:val="24"/>
        </w:rPr>
      </w:pPr>
    </w:p>
    <w:p w14:paraId="197FB60F" w14:textId="537819B1" w:rsidR="00EE53A5" w:rsidRDefault="00EE53A5" w:rsidP="007B4AA4">
      <w:pPr>
        <w:rPr>
          <w:b/>
          <w:bCs/>
          <w:sz w:val="24"/>
          <w:szCs w:val="24"/>
        </w:rPr>
      </w:pPr>
    </w:p>
    <w:p w14:paraId="417E76A3" w14:textId="2B9A352A" w:rsidR="00EE53A5" w:rsidRDefault="0041742D" w:rsidP="007B4AA4">
      <w:pPr>
        <w:rPr>
          <w:b/>
          <w:bCs/>
          <w:sz w:val="24"/>
          <w:szCs w:val="24"/>
        </w:rPr>
      </w:pPr>
      <w:commentRangeStart w:id="17"/>
      <w:commentRangeEnd w:id="17"/>
      <w:r>
        <w:rPr>
          <w:rStyle w:val="CommentReference"/>
        </w:rPr>
        <w:commentReference w:id="17"/>
      </w:r>
    </w:p>
    <w:p w14:paraId="55F65FF4" w14:textId="67CBE95B" w:rsidR="00EE53A5" w:rsidRDefault="00CF6F4D" w:rsidP="007B4AA4">
      <w:pPr>
        <w:rPr>
          <w:b/>
          <w:bCs/>
          <w:sz w:val="24"/>
          <w:szCs w:val="24"/>
        </w:rPr>
      </w:pPr>
      <w:commentRangeStart w:id="18"/>
      <w:commentRangeEnd w:id="18"/>
      <w:r>
        <w:rPr>
          <w:rStyle w:val="CommentReference"/>
        </w:rPr>
        <w:commentReference w:id="18"/>
      </w:r>
    </w:p>
    <w:p w14:paraId="14C44079" w14:textId="47EA1176" w:rsidR="00EE53A5" w:rsidRDefault="00EE53A5" w:rsidP="007B4AA4">
      <w:pPr>
        <w:rPr>
          <w:b/>
          <w:bCs/>
          <w:sz w:val="24"/>
          <w:szCs w:val="24"/>
        </w:rPr>
      </w:pPr>
    </w:p>
    <w:p w14:paraId="79ACBBD9" w14:textId="72AF67D1" w:rsidR="00EE53A5" w:rsidRDefault="00CF6F4D" w:rsidP="007B4AA4">
      <w:pPr>
        <w:rPr>
          <w:b/>
          <w:bCs/>
          <w:sz w:val="24"/>
          <w:szCs w:val="24"/>
        </w:rPr>
      </w:pPr>
      <w:commentRangeStart w:id="19"/>
      <w:commentRangeEnd w:id="19"/>
      <w:r>
        <w:rPr>
          <w:rStyle w:val="CommentReference"/>
        </w:rPr>
        <w:commentReference w:id="19"/>
      </w:r>
    </w:p>
    <w:p w14:paraId="4E2EC405" w14:textId="7322E0D6" w:rsidR="00EE53A5" w:rsidRDefault="006E4DBE" w:rsidP="007B4AA4">
      <w:pPr>
        <w:rPr>
          <w:b/>
          <w:bCs/>
          <w:sz w:val="24"/>
          <w:szCs w:val="24"/>
        </w:rPr>
      </w:pPr>
      <w:commentRangeStart w:id="20"/>
      <w:commentRangeEnd w:id="20"/>
      <w:r>
        <w:rPr>
          <w:rStyle w:val="CommentReference"/>
        </w:rPr>
        <w:commentReference w:id="20"/>
      </w:r>
    </w:p>
    <w:p w14:paraId="1C185699" w14:textId="6CBEF1F0" w:rsidR="00EE53A5" w:rsidRDefault="00EE53A5" w:rsidP="007B4AA4">
      <w:pPr>
        <w:rPr>
          <w:b/>
          <w:bCs/>
          <w:sz w:val="24"/>
          <w:szCs w:val="24"/>
        </w:rPr>
      </w:pPr>
    </w:p>
    <w:p w14:paraId="74547387" w14:textId="66E0FF3F" w:rsidR="00EE53A5" w:rsidRDefault="00EE53A5" w:rsidP="007B4AA4">
      <w:pPr>
        <w:rPr>
          <w:b/>
          <w:bCs/>
          <w:sz w:val="24"/>
          <w:szCs w:val="24"/>
        </w:rPr>
      </w:pPr>
    </w:p>
    <w:p w14:paraId="60AD01CE" w14:textId="682B2795" w:rsidR="00EE53A5" w:rsidRDefault="00EE53A5">
      <w:pPr>
        <w:rPr>
          <w:b/>
          <w:bCs/>
          <w:sz w:val="24"/>
          <w:szCs w:val="24"/>
        </w:rPr>
      </w:pPr>
      <w:r>
        <w:rPr>
          <w:b/>
          <w:bCs/>
          <w:sz w:val="24"/>
          <w:szCs w:val="24"/>
        </w:rPr>
        <w:br w:type="page"/>
      </w:r>
    </w:p>
    <w:p w14:paraId="1AC543C3" w14:textId="10361F6D" w:rsidR="00EE53A5" w:rsidRDefault="00EE53A5" w:rsidP="007B4AA4">
      <w:pPr>
        <w:rPr>
          <w:noProof/>
        </w:rPr>
      </w:pPr>
    </w:p>
    <w:p w14:paraId="076055D1" w14:textId="161B6D2F" w:rsidR="006E4DBE" w:rsidRDefault="006E4DBE" w:rsidP="007B4AA4">
      <w:pPr>
        <w:rPr>
          <w:noProof/>
        </w:rPr>
      </w:pPr>
    </w:p>
    <w:p w14:paraId="35385082" w14:textId="55516AEE" w:rsidR="006E4DBE" w:rsidRDefault="006E4DBE" w:rsidP="007B4AA4">
      <w:pPr>
        <w:rPr>
          <w:noProof/>
        </w:rPr>
      </w:pPr>
    </w:p>
    <w:p w14:paraId="4D0C81DC" w14:textId="05074205" w:rsidR="006E4DBE" w:rsidRDefault="006E4DBE" w:rsidP="007B4AA4">
      <w:pPr>
        <w:rPr>
          <w:noProof/>
        </w:rPr>
      </w:pPr>
      <w:r>
        <w:rPr>
          <w:noProof/>
        </w:rPr>
        <w:drawing>
          <wp:anchor distT="0" distB="0" distL="114300" distR="114300" simplePos="0" relativeHeight="251659264" behindDoc="0" locked="0" layoutInCell="1" allowOverlap="1" wp14:anchorId="15C9B071" wp14:editId="6FE543B6">
            <wp:simplePos x="0" y="0"/>
            <wp:positionH relativeFrom="margin">
              <wp:posOffset>350256</wp:posOffset>
            </wp:positionH>
            <wp:positionV relativeFrom="paragraph">
              <wp:posOffset>157120</wp:posOffset>
            </wp:positionV>
            <wp:extent cx="5038725" cy="4699000"/>
            <wp:effectExtent l="0" t="0" r="952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2779" t="8798" r="12481" b="31061"/>
                    <a:stretch/>
                  </pic:blipFill>
                  <pic:spPr bwMode="auto">
                    <a:xfrm>
                      <a:off x="0" y="0"/>
                      <a:ext cx="5038725" cy="4699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E6F20" w14:textId="5DDD11F8" w:rsidR="006E4DBE" w:rsidRDefault="006E4DBE" w:rsidP="007B4AA4">
      <w:pPr>
        <w:rPr>
          <w:noProof/>
        </w:rPr>
      </w:pPr>
      <w:commentRangeStart w:id="21"/>
      <w:commentRangeEnd w:id="21"/>
      <w:r>
        <w:rPr>
          <w:rStyle w:val="CommentReference"/>
        </w:rPr>
        <w:commentReference w:id="21"/>
      </w:r>
    </w:p>
    <w:p w14:paraId="4C1B765E" w14:textId="6C2C7E6B" w:rsidR="006E4DBE" w:rsidRDefault="006E4DBE" w:rsidP="007B4AA4">
      <w:pPr>
        <w:rPr>
          <w:noProof/>
        </w:rPr>
      </w:pPr>
    </w:p>
    <w:p w14:paraId="048DBB50" w14:textId="30D09CD3" w:rsidR="006E4DBE" w:rsidRDefault="006E4DBE" w:rsidP="007B4AA4">
      <w:pPr>
        <w:rPr>
          <w:noProof/>
        </w:rPr>
      </w:pPr>
    </w:p>
    <w:p w14:paraId="561D9EFF" w14:textId="49698610" w:rsidR="006E4DBE" w:rsidRDefault="006E4DBE" w:rsidP="007B4AA4">
      <w:pPr>
        <w:rPr>
          <w:noProof/>
        </w:rPr>
      </w:pPr>
    </w:p>
    <w:p w14:paraId="7048DD17" w14:textId="3E2C5234" w:rsidR="006E4DBE" w:rsidRDefault="006E4DBE" w:rsidP="007B4AA4">
      <w:pPr>
        <w:rPr>
          <w:noProof/>
        </w:rPr>
      </w:pPr>
    </w:p>
    <w:p w14:paraId="365B063C" w14:textId="5D0AFAEB" w:rsidR="006E4DBE" w:rsidRDefault="00D52CF7" w:rsidP="007B4AA4">
      <w:pPr>
        <w:rPr>
          <w:noProof/>
        </w:rPr>
      </w:pPr>
      <w:commentRangeStart w:id="22"/>
      <w:commentRangeEnd w:id="22"/>
      <w:r>
        <w:rPr>
          <w:rStyle w:val="CommentReference"/>
        </w:rPr>
        <w:commentReference w:id="22"/>
      </w:r>
    </w:p>
    <w:p w14:paraId="09490262" w14:textId="50ED2A7D" w:rsidR="006E4DBE" w:rsidRDefault="006E4DBE" w:rsidP="007B4AA4">
      <w:pPr>
        <w:rPr>
          <w:noProof/>
        </w:rPr>
      </w:pPr>
    </w:p>
    <w:p w14:paraId="3583E2CA" w14:textId="1FA03002" w:rsidR="006E4DBE" w:rsidRDefault="006E4DBE" w:rsidP="007B4AA4">
      <w:pPr>
        <w:rPr>
          <w:noProof/>
        </w:rPr>
      </w:pPr>
    </w:p>
    <w:p w14:paraId="5F5E8149" w14:textId="3B26D23C" w:rsidR="006E4DBE" w:rsidRDefault="006E4DBE" w:rsidP="007B4AA4">
      <w:pPr>
        <w:rPr>
          <w:noProof/>
        </w:rPr>
      </w:pPr>
    </w:p>
    <w:p w14:paraId="75BB1447" w14:textId="4B790E3E" w:rsidR="00EE53A5" w:rsidRDefault="00EE53A5" w:rsidP="007B4AA4">
      <w:pPr>
        <w:rPr>
          <w:noProof/>
        </w:rPr>
      </w:pPr>
    </w:p>
    <w:p w14:paraId="554B9110" w14:textId="5ADF68C0" w:rsidR="00EE53A5" w:rsidRDefault="00EE53A5" w:rsidP="007B4AA4">
      <w:pPr>
        <w:rPr>
          <w:noProof/>
        </w:rPr>
      </w:pPr>
    </w:p>
    <w:p w14:paraId="6C99A7A2" w14:textId="77777777" w:rsidR="006E4DBE" w:rsidRDefault="006E4DBE" w:rsidP="007B4AA4">
      <w:pPr>
        <w:rPr>
          <w:noProof/>
        </w:rPr>
      </w:pPr>
    </w:p>
    <w:p w14:paraId="55A08129" w14:textId="05AA1066" w:rsidR="00EE53A5" w:rsidRDefault="00EE53A5" w:rsidP="007B4AA4">
      <w:pPr>
        <w:rPr>
          <w:b/>
          <w:bCs/>
          <w:sz w:val="24"/>
          <w:szCs w:val="24"/>
        </w:rPr>
      </w:pPr>
    </w:p>
    <w:p w14:paraId="5A9A609C" w14:textId="4F08EADA" w:rsidR="00EE53A5" w:rsidRDefault="00D844A0">
      <w:pPr>
        <w:rPr>
          <w:b/>
          <w:bCs/>
          <w:sz w:val="24"/>
          <w:szCs w:val="24"/>
        </w:rPr>
      </w:pPr>
      <w:commentRangeStart w:id="23"/>
      <w:commentRangeEnd w:id="23"/>
      <w:r>
        <w:rPr>
          <w:rStyle w:val="CommentReference"/>
        </w:rPr>
        <w:commentReference w:id="23"/>
      </w:r>
      <w:r w:rsidR="00EE53A5">
        <w:rPr>
          <w:b/>
          <w:bCs/>
          <w:sz w:val="24"/>
          <w:szCs w:val="24"/>
        </w:rPr>
        <w:br w:type="page"/>
      </w:r>
    </w:p>
    <w:p w14:paraId="7432B38B" w14:textId="6E6EFAE4" w:rsidR="000163F9" w:rsidRPr="000163F9" w:rsidRDefault="000163F9" w:rsidP="007B4AA4">
      <w:pPr>
        <w:rPr>
          <w:b/>
          <w:bCs/>
          <w:noProof/>
          <w:sz w:val="24"/>
          <w:szCs w:val="24"/>
        </w:rPr>
      </w:pPr>
      <w:r w:rsidRPr="000163F9">
        <w:rPr>
          <w:b/>
          <w:bCs/>
          <w:noProof/>
          <w:sz w:val="24"/>
          <w:szCs w:val="24"/>
        </w:rPr>
        <w:lastRenderedPageBreak/>
        <w:t xml:space="preserve">Component 3: Big Five Inventory-10 (BFI-10). Adapted from Rammstedt, B. &amp; John, O.P. (2017). </w:t>
      </w:r>
    </w:p>
    <w:p w14:paraId="24269772" w14:textId="5286D837" w:rsidR="00EE53A5" w:rsidRDefault="00E83D3E" w:rsidP="007B4AA4">
      <w:pPr>
        <w:rPr>
          <w:b/>
          <w:bCs/>
          <w:sz w:val="24"/>
          <w:szCs w:val="24"/>
        </w:rPr>
      </w:pPr>
      <w:r>
        <w:rPr>
          <w:noProof/>
        </w:rPr>
        <w:drawing>
          <wp:anchor distT="0" distB="0" distL="114300" distR="114300" simplePos="0" relativeHeight="251660288" behindDoc="0" locked="0" layoutInCell="1" allowOverlap="1" wp14:anchorId="1D4B78D1" wp14:editId="0DB420B3">
            <wp:simplePos x="0" y="0"/>
            <wp:positionH relativeFrom="margin">
              <wp:posOffset>909344</wp:posOffset>
            </wp:positionH>
            <wp:positionV relativeFrom="paragraph">
              <wp:posOffset>164848</wp:posOffset>
            </wp:positionV>
            <wp:extent cx="5482590" cy="4773930"/>
            <wp:effectExtent l="0" t="0" r="381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5277" t="11226" r="23721" b="5821"/>
                    <a:stretch/>
                  </pic:blipFill>
                  <pic:spPr bwMode="auto">
                    <a:xfrm>
                      <a:off x="0" y="0"/>
                      <a:ext cx="5482590" cy="477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0A3D4" w14:textId="7723F744" w:rsidR="00E83D3E" w:rsidRDefault="00E83D3E" w:rsidP="00352B62">
      <w:pPr>
        <w:rPr>
          <w:noProof/>
        </w:rPr>
      </w:pPr>
      <w:r>
        <w:rPr>
          <w:noProof/>
        </w:rPr>
        <w:br/>
      </w:r>
    </w:p>
    <w:p w14:paraId="3F3F68E3" w14:textId="4A0978A8" w:rsidR="00E83D3E" w:rsidRDefault="00631267" w:rsidP="00352B62">
      <w:pPr>
        <w:rPr>
          <w:noProof/>
        </w:rPr>
      </w:pPr>
      <w:commentRangeStart w:id="24"/>
      <w:commentRangeEnd w:id="24"/>
      <w:r>
        <w:rPr>
          <w:rStyle w:val="CommentReference"/>
        </w:rPr>
        <w:commentReference w:id="24"/>
      </w:r>
    </w:p>
    <w:p w14:paraId="4A1AEAC4" w14:textId="1A1171AE" w:rsidR="00E83D3E" w:rsidRDefault="00E83D3E" w:rsidP="00352B62">
      <w:pPr>
        <w:rPr>
          <w:noProof/>
        </w:rPr>
      </w:pPr>
      <w:r>
        <w:rPr>
          <w:noProof/>
        </w:rPr>
        <mc:AlternateContent>
          <mc:Choice Requires="wps">
            <w:drawing>
              <wp:anchor distT="0" distB="0" distL="114300" distR="114300" simplePos="0" relativeHeight="251661312" behindDoc="0" locked="0" layoutInCell="1" allowOverlap="1" wp14:anchorId="60E000E4" wp14:editId="62666599">
                <wp:simplePos x="0" y="0"/>
                <wp:positionH relativeFrom="column">
                  <wp:posOffset>5146448</wp:posOffset>
                </wp:positionH>
                <wp:positionV relativeFrom="paragraph">
                  <wp:posOffset>115570</wp:posOffset>
                </wp:positionV>
                <wp:extent cx="212652" cy="180753"/>
                <wp:effectExtent l="0" t="0" r="16510" b="10160"/>
                <wp:wrapNone/>
                <wp:docPr id="4" name="Oval 4"/>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2023E" id="Oval 4" o:spid="_x0000_s1026" style="position:absolute;margin-left:405.25pt;margin-top:9.1pt;width:16.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" filled="f" strokecolor="black [3213]" strokeweight="1pt">
                <v:stroke joinstyle="miter"/>
              </v:oval>
            </w:pict>
          </mc:Fallback>
        </mc:AlternateContent>
      </w:r>
    </w:p>
    <w:p w14:paraId="606E95CC" w14:textId="4E05D22C" w:rsidR="00E83D3E" w:rsidRDefault="00E83D3E" w:rsidP="00352B62">
      <w:pPr>
        <w:rPr>
          <w:noProof/>
        </w:rPr>
      </w:pPr>
      <w:r>
        <w:rPr>
          <w:noProof/>
        </w:rPr>
        <mc:AlternateContent>
          <mc:Choice Requires="wps">
            <w:drawing>
              <wp:anchor distT="0" distB="0" distL="114300" distR="114300" simplePos="0" relativeHeight="251663360" behindDoc="0" locked="0" layoutInCell="1" allowOverlap="1" wp14:anchorId="699E411B" wp14:editId="1059626E">
                <wp:simplePos x="0" y="0"/>
                <wp:positionH relativeFrom="column">
                  <wp:posOffset>5148616</wp:posOffset>
                </wp:positionH>
                <wp:positionV relativeFrom="paragraph">
                  <wp:posOffset>38315</wp:posOffset>
                </wp:positionV>
                <wp:extent cx="212652" cy="180753"/>
                <wp:effectExtent l="0" t="0" r="16510" b="10160"/>
                <wp:wrapNone/>
                <wp:docPr id="5" name="Oval 5"/>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2134B4" id="Oval 5" o:spid="_x0000_s1026" style="position:absolute;margin-left:405.4pt;margin-top:3pt;width:16.7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" filled="f" strokecolor="black [3213]" strokeweight="1pt">
                <v:stroke joinstyle="miter"/>
              </v:oval>
            </w:pict>
          </mc:Fallback>
        </mc:AlternateContent>
      </w:r>
    </w:p>
    <w:p w14:paraId="74E05317" w14:textId="50945FF3" w:rsidR="00E83D3E" w:rsidRDefault="00E83D3E" w:rsidP="00352B62">
      <w:pPr>
        <w:rPr>
          <w:noProof/>
        </w:rPr>
      </w:pPr>
      <w:r>
        <w:rPr>
          <w:noProof/>
        </w:rPr>
        <mc:AlternateContent>
          <mc:Choice Requires="wps">
            <w:drawing>
              <wp:anchor distT="0" distB="0" distL="114300" distR="114300" simplePos="0" relativeHeight="251667456" behindDoc="0" locked="0" layoutInCell="1" allowOverlap="1" wp14:anchorId="45A80F09" wp14:editId="012F573E">
                <wp:simplePos x="0" y="0"/>
                <wp:positionH relativeFrom="column">
                  <wp:posOffset>3713240</wp:posOffset>
                </wp:positionH>
                <wp:positionV relativeFrom="paragraph">
                  <wp:posOffset>196635</wp:posOffset>
                </wp:positionV>
                <wp:extent cx="212652" cy="180753"/>
                <wp:effectExtent l="0" t="0" r="16510" b="10160"/>
                <wp:wrapNone/>
                <wp:docPr id="7" name="Oval 7"/>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D4F00A" id="Oval 7" o:spid="_x0000_s1026" style="position:absolute;margin-left:292.4pt;margin-top:15.5pt;width:16.75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" filled="f" strokecolor="black [3213]" strokeweight="1pt">
                <v:stroke joinstyle="miter"/>
              </v:oval>
            </w:pict>
          </mc:Fallback>
        </mc:AlternateContent>
      </w:r>
      <w:r>
        <w:rPr>
          <w:noProof/>
        </w:rPr>
        <mc:AlternateContent>
          <mc:Choice Requires="wps">
            <w:drawing>
              <wp:anchor distT="0" distB="0" distL="114300" distR="114300" simplePos="0" relativeHeight="251665408" behindDoc="0" locked="0" layoutInCell="1" allowOverlap="1" wp14:anchorId="095B7A4F" wp14:editId="182A012F">
                <wp:simplePos x="0" y="0"/>
                <wp:positionH relativeFrom="column">
                  <wp:posOffset>4354902</wp:posOffset>
                </wp:positionH>
                <wp:positionV relativeFrom="paragraph">
                  <wp:posOffset>3175</wp:posOffset>
                </wp:positionV>
                <wp:extent cx="212652" cy="180753"/>
                <wp:effectExtent l="0" t="0" r="16510" b="10160"/>
                <wp:wrapNone/>
                <wp:docPr id="6" name="Oval 6"/>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B13591" id="Oval 6" o:spid="_x0000_s1026" style="position:absolute;margin-left:342.9pt;margin-top:.25pt;width:16.7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" filled="f" strokecolor="black [3213]" strokeweight="1pt">
                <v:stroke joinstyle="miter"/>
              </v:oval>
            </w:pict>
          </mc:Fallback>
        </mc:AlternateContent>
      </w:r>
    </w:p>
    <w:p w14:paraId="2BD51E49" w14:textId="068BFB5F" w:rsidR="00E83D3E" w:rsidRDefault="00E83D3E" w:rsidP="00352B62">
      <w:pPr>
        <w:rPr>
          <w:noProof/>
        </w:rPr>
      </w:pPr>
      <w:r>
        <w:rPr>
          <w:noProof/>
        </w:rPr>
        <mc:AlternateContent>
          <mc:Choice Requires="wps">
            <w:drawing>
              <wp:anchor distT="0" distB="0" distL="114300" distR="114300" simplePos="0" relativeHeight="251669504" behindDoc="0" locked="0" layoutInCell="1" allowOverlap="1" wp14:anchorId="4B3F1689" wp14:editId="5073FD76">
                <wp:simplePos x="0" y="0"/>
                <wp:positionH relativeFrom="column">
                  <wp:posOffset>3721867</wp:posOffset>
                </wp:positionH>
                <wp:positionV relativeFrom="paragraph">
                  <wp:posOffset>125778</wp:posOffset>
                </wp:positionV>
                <wp:extent cx="212652" cy="180753"/>
                <wp:effectExtent l="0" t="0" r="16510" b="10160"/>
                <wp:wrapNone/>
                <wp:docPr id="8" name="Oval 8"/>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356C43" id="Oval 8" o:spid="_x0000_s1026" style="position:absolute;margin-left:293.05pt;margin-top:9.9pt;width:16.75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" filled="f" strokecolor="black [3213]" strokeweight="1pt">
                <v:stroke joinstyle="miter"/>
              </v:oval>
            </w:pict>
          </mc:Fallback>
        </mc:AlternateContent>
      </w:r>
    </w:p>
    <w:p w14:paraId="1D413617" w14:textId="59B1736E" w:rsidR="00E83D3E" w:rsidRDefault="00E83D3E" w:rsidP="00352B62">
      <w:pPr>
        <w:rPr>
          <w:noProof/>
        </w:rPr>
      </w:pPr>
      <w:r>
        <w:rPr>
          <w:noProof/>
        </w:rPr>
        <mc:AlternateContent>
          <mc:Choice Requires="wps">
            <w:drawing>
              <wp:anchor distT="0" distB="0" distL="114300" distR="114300" simplePos="0" relativeHeight="251671552" behindDoc="0" locked="0" layoutInCell="1" allowOverlap="1" wp14:anchorId="68E195F1" wp14:editId="23412A0C">
                <wp:simplePos x="0" y="0"/>
                <wp:positionH relativeFrom="column">
                  <wp:posOffset>4374539</wp:posOffset>
                </wp:positionH>
                <wp:positionV relativeFrom="paragraph">
                  <wp:posOffset>37669</wp:posOffset>
                </wp:positionV>
                <wp:extent cx="212652" cy="180753"/>
                <wp:effectExtent l="0" t="0" r="16510" b="10160"/>
                <wp:wrapNone/>
                <wp:docPr id="9" name="Oval 9"/>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779BA9" id="Oval 9" o:spid="_x0000_s1026" style="position:absolute;margin-left:344.45pt;margin-top:2.95pt;width:16.75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" filled="f" strokecolor="black [3213]" strokeweight="1pt">
                <v:stroke joinstyle="miter"/>
              </v:oval>
            </w:pict>
          </mc:Fallback>
        </mc:AlternateContent>
      </w:r>
    </w:p>
    <w:p w14:paraId="3D48EC2A" w14:textId="73B7B41F" w:rsidR="00E83D3E" w:rsidRDefault="00E83D3E" w:rsidP="00352B62">
      <w:pPr>
        <w:rPr>
          <w:noProof/>
        </w:rPr>
      </w:pPr>
      <w:r>
        <w:rPr>
          <w:noProof/>
        </w:rPr>
        <mc:AlternateContent>
          <mc:Choice Requires="wps">
            <w:drawing>
              <wp:anchor distT="0" distB="0" distL="114300" distR="114300" simplePos="0" relativeHeight="251675648" behindDoc="0" locked="0" layoutInCell="1" allowOverlap="1" wp14:anchorId="4B25F512" wp14:editId="5F8A3476">
                <wp:simplePos x="0" y="0"/>
                <wp:positionH relativeFrom="column">
                  <wp:posOffset>5114470</wp:posOffset>
                </wp:positionH>
                <wp:positionV relativeFrom="paragraph">
                  <wp:posOffset>205417</wp:posOffset>
                </wp:positionV>
                <wp:extent cx="212652" cy="180753"/>
                <wp:effectExtent l="0" t="0" r="16510" b="10160"/>
                <wp:wrapNone/>
                <wp:docPr id="11" name="Oval 11"/>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C85861" id="Oval 11" o:spid="_x0000_s1026" style="position:absolute;margin-left:402.7pt;margin-top:16.15pt;width:16.75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" filled="f" strokecolor="black [3213]" strokeweight="1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25147355" wp14:editId="5369AE77">
                <wp:simplePos x="0" y="0"/>
                <wp:positionH relativeFrom="column">
                  <wp:posOffset>4383166</wp:posOffset>
                </wp:positionH>
                <wp:positionV relativeFrom="paragraph">
                  <wp:posOffset>5607</wp:posOffset>
                </wp:positionV>
                <wp:extent cx="212652" cy="180753"/>
                <wp:effectExtent l="0" t="0" r="16510" b="10160"/>
                <wp:wrapNone/>
                <wp:docPr id="10" name="Oval 10"/>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844595" id="Oval 10" o:spid="_x0000_s1026" style="position:absolute;margin-left:345.15pt;margin-top:.45pt;width:16.75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" filled="f" strokecolor="black [3213]" strokeweight="1pt">
                <v:stroke joinstyle="miter"/>
              </v:oval>
            </w:pict>
          </mc:Fallback>
        </mc:AlternateContent>
      </w:r>
    </w:p>
    <w:p w14:paraId="4DC19321" w14:textId="22C140E3" w:rsidR="00E83D3E" w:rsidRDefault="00E83D3E" w:rsidP="00352B62">
      <w:pPr>
        <w:rPr>
          <w:noProof/>
        </w:rPr>
      </w:pPr>
      <w:r>
        <w:rPr>
          <w:noProof/>
        </w:rPr>
        <mc:AlternateContent>
          <mc:Choice Requires="wps">
            <w:drawing>
              <wp:anchor distT="0" distB="0" distL="114300" distR="114300" simplePos="0" relativeHeight="251679744" behindDoc="0" locked="0" layoutInCell="1" allowOverlap="1" wp14:anchorId="7C77A558" wp14:editId="6D4ABC77">
                <wp:simplePos x="0" y="0"/>
                <wp:positionH relativeFrom="column">
                  <wp:posOffset>5596435</wp:posOffset>
                </wp:positionH>
                <wp:positionV relativeFrom="paragraph">
                  <wp:posOffset>123130</wp:posOffset>
                </wp:positionV>
                <wp:extent cx="212652" cy="180753"/>
                <wp:effectExtent l="0" t="0" r="16510" b="10160"/>
                <wp:wrapNone/>
                <wp:docPr id="13" name="Oval 13"/>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89758F" id="Oval 13" o:spid="_x0000_s1026" style="position:absolute;margin-left:440.65pt;margin-top:9.7pt;width:16.75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" filled="f" strokecolor="black [3213]" strokeweight="1pt">
                <v:stroke joinstyle="miter"/>
              </v:oval>
            </w:pict>
          </mc:Fallback>
        </mc:AlternateContent>
      </w:r>
    </w:p>
    <w:p w14:paraId="38799E7D" w14:textId="7CDD5A78" w:rsidR="00E83D3E" w:rsidRDefault="00E83D3E" w:rsidP="00352B62">
      <w:pPr>
        <w:rPr>
          <w:noProof/>
        </w:rPr>
      </w:pPr>
      <w:r>
        <w:rPr>
          <w:noProof/>
        </w:rPr>
        <mc:AlternateContent>
          <mc:Choice Requires="wps">
            <w:drawing>
              <wp:anchor distT="0" distB="0" distL="114300" distR="114300" simplePos="0" relativeHeight="251677696" behindDoc="0" locked="0" layoutInCell="1" allowOverlap="1" wp14:anchorId="3EC3F384" wp14:editId="23613BA4">
                <wp:simplePos x="0" y="0"/>
                <wp:positionH relativeFrom="column">
                  <wp:posOffset>4373904</wp:posOffset>
                </wp:positionH>
                <wp:positionV relativeFrom="paragraph">
                  <wp:posOffset>69527</wp:posOffset>
                </wp:positionV>
                <wp:extent cx="212652" cy="180753"/>
                <wp:effectExtent l="0" t="0" r="16510" b="10160"/>
                <wp:wrapNone/>
                <wp:docPr id="12" name="Oval 12"/>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5BA8B6" id="Oval 12" o:spid="_x0000_s1026" style="position:absolute;margin-left:344.4pt;margin-top:5.45pt;width:16.7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" filled="f" strokecolor="black [3213]" strokeweight="1pt">
                <v:stroke joinstyle="miter"/>
              </v:oval>
            </w:pict>
          </mc:Fallback>
        </mc:AlternateContent>
      </w:r>
    </w:p>
    <w:p w14:paraId="29BF2D31" w14:textId="4E4187B9" w:rsidR="00E83D3E" w:rsidRDefault="00E83D3E" w:rsidP="00352B62">
      <w:pPr>
        <w:rPr>
          <w:noProof/>
        </w:rPr>
      </w:pPr>
    </w:p>
    <w:p w14:paraId="69BF24AD" w14:textId="23A99A0F"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3840" behindDoc="0" locked="0" layoutInCell="1" allowOverlap="1" wp14:anchorId="6B16456B" wp14:editId="464BF3EA">
                <wp:simplePos x="0" y="0"/>
                <wp:positionH relativeFrom="column">
                  <wp:posOffset>2183417</wp:posOffset>
                </wp:positionH>
                <wp:positionV relativeFrom="paragraph">
                  <wp:posOffset>93393</wp:posOffset>
                </wp:positionV>
                <wp:extent cx="2360930"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7FB206E" w14:textId="2818041D" w:rsidR="00597C41" w:rsidRDefault="00597C41">
                            <w:r>
                              <w:t>2 + 3 =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B16456B" id="_x0000_t202" coordsize="21600,21600" o:spt="202" path="m,l,21600r21600,l21600,xe">
                <v:stroke joinstyle="miter"/>
                <v:path gradientshapeok="t" o:connecttype="rect"/>
              </v:shapetype>
              <v:shape id="Text Box 2" o:spid="_x0000_s1026" type="#_x0000_t202" style="position:absolute;margin-left:171.9pt;margin-top:7.35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3r8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" stroked="f">
                <v:textbox style="mso-fit-shape-to-text:t">
                  <w:txbxContent>
                    <w:p w14:paraId="67FB206E" w14:textId="2818041D" w:rsidR="00597C41" w:rsidRDefault="00597C41">
                      <w:r>
                        <w:t>2 + 3 = 5</w:t>
                      </w:r>
                    </w:p>
                  </w:txbxContent>
                </v:textbox>
                <w10:wrap type="square"/>
              </v:shape>
            </w:pict>
          </mc:Fallback>
        </mc:AlternateContent>
      </w:r>
      <w:r w:rsidRPr="000163F9">
        <w:rPr>
          <w:b/>
          <w:bCs/>
          <w:noProof/>
          <w:sz w:val="24"/>
          <w:szCs w:val="24"/>
        </w:rPr>
        <mc:AlternateContent>
          <mc:Choice Requires="wps">
            <w:drawing>
              <wp:anchor distT="45720" distB="45720" distL="114300" distR="114300" simplePos="0" relativeHeight="251681792" behindDoc="0" locked="0" layoutInCell="1" allowOverlap="1" wp14:anchorId="261F257F" wp14:editId="0489626B">
                <wp:simplePos x="0" y="0"/>
                <wp:positionH relativeFrom="column">
                  <wp:posOffset>2001257</wp:posOffset>
                </wp:positionH>
                <wp:positionV relativeFrom="paragraph">
                  <wp:posOffset>76092</wp:posOffset>
                </wp:positionV>
                <wp:extent cx="45085" cy="2628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262890"/>
                        </a:xfrm>
                        <a:prstGeom prst="rect">
                          <a:avLst/>
                        </a:prstGeom>
                        <a:solidFill>
                          <a:schemeClr val="bg1"/>
                        </a:solidFill>
                        <a:ln w="9525">
                          <a:noFill/>
                          <a:miter lim="800000"/>
                          <a:headEnd/>
                          <a:tailEnd/>
                        </a:ln>
                      </wps:spPr>
                      <wps:txbx>
                        <w:txbxContent>
                          <w:p w14:paraId="7A6FB5B9" w14:textId="18C33F65" w:rsidR="00597C41" w:rsidRDefault="00597C41">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F257F" id="_x0000_s1027" type="#_x0000_t202" style="position:absolute;margin-left:157.6pt;margin-top:6pt;width:3.55pt;height:20.7pt;flip:x;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" fillcolor="white [3212]" stroked="f">
                <v:textbox>
                  <w:txbxContent>
                    <w:p w14:paraId="7A6FB5B9" w14:textId="18C33F65" w:rsidR="00597C41" w:rsidRDefault="00597C41">
                      <w:r>
                        <w:t>6</w:t>
                      </w:r>
                    </w:p>
                  </w:txbxContent>
                </v:textbox>
                <w10:wrap type="square"/>
              </v:shape>
            </w:pict>
          </mc:Fallback>
        </mc:AlternateContent>
      </w:r>
    </w:p>
    <w:p w14:paraId="401C407D" w14:textId="488013AC"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7936" behindDoc="0" locked="0" layoutInCell="1" allowOverlap="1" wp14:anchorId="3B101D4C" wp14:editId="4E6F908A">
                <wp:simplePos x="0" y="0"/>
                <wp:positionH relativeFrom="margin">
                  <wp:posOffset>2366561</wp:posOffset>
                </wp:positionH>
                <wp:positionV relativeFrom="paragraph">
                  <wp:posOffset>238808</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95FBAB1" w14:textId="0A2E30E5" w:rsidR="00597C41" w:rsidRDefault="00597C41" w:rsidP="007D526D">
                            <w:r>
                              <w:t>3 + 4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101D4C" id="_x0000_s1028" type="#_x0000_t202" style="position:absolute;margin-left:186.35pt;margin-top:18.8pt;width:185.9pt;height:110.6pt;z-index:2516879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" filled="f" stroked="f">
                <v:textbox style="mso-fit-shape-to-text:t">
                  <w:txbxContent>
                    <w:p w14:paraId="595FBAB1" w14:textId="0A2E30E5" w:rsidR="00597C41" w:rsidRDefault="00597C41" w:rsidP="007D526D">
                      <w:r>
                        <w:t>3 + 4 = 7</w:t>
                      </w:r>
                    </w:p>
                  </w:txbxContent>
                </v:textbox>
                <w10:wrap type="square" anchorx="margin"/>
              </v:shape>
            </w:pict>
          </mc:Fallback>
        </mc:AlternateContent>
      </w:r>
      <w:r w:rsidRPr="007D526D">
        <w:rPr>
          <w:b/>
          <w:bCs/>
          <w:noProof/>
          <w:sz w:val="24"/>
          <w:szCs w:val="24"/>
        </w:rPr>
        <mc:AlternateContent>
          <mc:Choice Requires="wps">
            <w:drawing>
              <wp:anchor distT="45720" distB="45720" distL="114300" distR="114300" simplePos="0" relativeHeight="251685888" behindDoc="0" locked="0" layoutInCell="1" allowOverlap="1" wp14:anchorId="2A101EBD" wp14:editId="4C293C7C">
                <wp:simplePos x="0" y="0"/>
                <wp:positionH relativeFrom="column">
                  <wp:posOffset>2183418</wp:posOffset>
                </wp:positionH>
                <wp:positionV relativeFrom="paragraph">
                  <wp:posOffset>23171</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84CCBF" w14:textId="2E18C912" w:rsidR="00597C41" w:rsidRDefault="00597C41">
                            <w:r>
                              <w:t>4 + 3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101EBD" id="_x0000_s1029" type="#_x0000_t202" style="position:absolute;margin-left:171.9pt;margin-top:1.8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" filled="f" stroked="f">
                <v:textbox style="mso-fit-shape-to-text:t">
                  <w:txbxContent>
                    <w:p w14:paraId="7584CCBF" w14:textId="2E18C912" w:rsidR="00597C41" w:rsidRDefault="00597C41">
                      <w:r>
                        <w:t>4 + 3 = 7</w:t>
                      </w:r>
                    </w:p>
                  </w:txbxContent>
                </v:textbox>
                <w10:wrap type="square"/>
              </v:shape>
            </w:pict>
          </mc:Fallback>
        </mc:AlternateContent>
      </w:r>
      <w:commentRangeStart w:id="25"/>
      <w:commentRangeEnd w:id="25"/>
      <w:r w:rsidR="00D57FA4">
        <w:rPr>
          <w:rStyle w:val="CommentReference"/>
        </w:rPr>
        <w:commentReference w:id="25"/>
      </w:r>
      <w:commentRangeStart w:id="26"/>
      <w:commentRangeEnd w:id="26"/>
      <w:r w:rsidR="00FA3D24">
        <w:rPr>
          <w:rStyle w:val="CommentReference"/>
        </w:rPr>
        <w:commentReference w:id="26"/>
      </w:r>
    </w:p>
    <w:p w14:paraId="402C90C0" w14:textId="49664857"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9984" behindDoc="0" locked="0" layoutInCell="1" allowOverlap="1" wp14:anchorId="1EA31035" wp14:editId="65FB129A">
                <wp:simplePos x="0" y="0"/>
                <wp:positionH relativeFrom="column">
                  <wp:posOffset>2007199</wp:posOffset>
                </wp:positionH>
                <wp:positionV relativeFrom="paragraph">
                  <wp:posOffset>174936</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2FDD5B4" w14:textId="0EC79FF3" w:rsidR="00597C41" w:rsidRDefault="00597C41" w:rsidP="007D526D">
                            <w:r>
                              <w:t>4 + 5 = 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A31035" id="_x0000_s1030" type="#_x0000_t202" style="position:absolute;margin-left:158.05pt;margin-top:13.75pt;width:185.9pt;height:110.6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" filled="f" stroked="f">
                <v:textbox style="mso-fit-shape-to-text:t">
                  <w:txbxContent>
                    <w:p w14:paraId="42FDD5B4" w14:textId="0EC79FF3" w:rsidR="00597C41" w:rsidRDefault="00597C41" w:rsidP="007D526D">
                      <w:r>
                        <w:t>4 + 5 = 9</w:t>
                      </w:r>
                    </w:p>
                  </w:txbxContent>
                </v:textbox>
                <w10:wrap type="square"/>
              </v:shape>
            </w:pict>
          </mc:Fallback>
        </mc:AlternateContent>
      </w:r>
      <w:commentRangeStart w:id="27"/>
      <w:commentRangeEnd w:id="27"/>
      <w:r w:rsidR="00C45B74">
        <w:rPr>
          <w:rStyle w:val="CommentReference"/>
        </w:rPr>
        <w:commentReference w:id="27"/>
      </w:r>
    </w:p>
    <w:p w14:paraId="598E8AB8" w14:textId="1A21875B" w:rsidR="00352B62" w:rsidRDefault="00E83D3E" w:rsidP="00352B62">
      <w:pPr>
        <w:rPr>
          <w:sz w:val="24"/>
          <w:szCs w:val="24"/>
        </w:rPr>
      </w:pPr>
      <w:r w:rsidRPr="007D526D">
        <w:rPr>
          <w:b/>
          <w:bCs/>
          <w:noProof/>
          <w:sz w:val="24"/>
          <w:szCs w:val="24"/>
        </w:rPr>
        <mc:AlternateContent>
          <mc:Choice Requires="wps">
            <w:drawing>
              <wp:anchor distT="45720" distB="45720" distL="114300" distR="114300" simplePos="0" relativeHeight="251692032" behindDoc="0" locked="0" layoutInCell="1" allowOverlap="1" wp14:anchorId="6EFF9CDC" wp14:editId="6D8A4E96">
                <wp:simplePos x="0" y="0"/>
                <wp:positionH relativeFrom="column">
                  <wp:posOffset>2674955</wp:posOffset>
                </wp:positionH>
                <wp:positionV relativeFrom="paragraph">
                  <wp:posOffset>109903</wp:posOffset>
                </wp:positionV>
                <wp:extent cx="2360930" cy="14046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B4FE8B3" w14:textId="77777777" w:rsidR="00597C41" w:rsidRDefault="00597C41" w:rsidP="007D526D">
                            <w:r>
                              <w:t>4 + 3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FF9CDC" id="_x0000_s1031" type="#_x0000_t202" style="position:absolute;margin-left:210.65pt;margin-top:8.65pt;width:185.9pt;height:110.6pt;z-index:251692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" filled="f" stroked="f">
                <v:textbox style="mso-fit-shape-to-text:t">
                  <w:txbxContent>
                    <w:p w14:paraId="1B4FE8B3" w14:textId="77777777" w:rsidR="00597C41" w:rsidRDefault="00597C41" w:rsidP="007D526D">
                      <w:r>
                        <w:t>4 + 3 = 7</w:t>
                      </w:r>
                    </w:p>
                  </w:txbxContent>
                </v:textbox>
                <w10:wrap type="square"/>
              </v:shape>
            </w:pict>
          </mc:Fallback>
        </mc:AlternateContent>
      </w:r>
      <w:commentRangeStart w:id="28"/>
      <w:commentRangeEnd w:id="28"/>
      <w:r w:rsidR="00593191">
        <w:rPr>
          <w:rStyle w:val="CommentReference"/>
        </w:rPr>
        <w:commentReference w:id="28"/>
      </w:r>
      <w:commentRangeStart w:id="29"/>
      <w:commentRangeEnd w:id="29"/>
      <w:r w:rsidR="004C4500">
        <w:rPr>
          <w:rStyle w:val="CommentReference"/>
        </w:rPr>
        <w:commentReference w:id="29"/>
      </w:r>
    </w:p>
    <w:p w14:paraId="3E8EFD90" w14:textId="02C4A02F" w:rsidR="00E83D3E" w:rsidRPr="00352B62" w:rsidRDefault="00593191" w:rsidP="00352B62">
      <w:pPr>
        <w:rPr>
          <w:sz w:val="24"/>
          <w:szCs w:val="24"/>
        </w:rPr>
      </w:pPr>
      <w:commentRangeStart w:id="30"/>
      <w:commentRangeEnd w:id="30"/>
      <w:r>
        <w:rPr>
          <w:rStyle w:val="CommentReference"/>
        </w:rPr>
        <w:commentReference w:id="30"/>
      </w:r>
      <w:commentRangeStart w:id="31"/>
      <w:commentRangeEnd w:id="31"/>
      <w:r w:rsidR="00FA3D24">
        <w:rPr>
          <w:rStyle w:val="CommentReference"/>
        </w:rPr>
        <w:commentReference w:id="31"/>
      </w:r>
    </w:p>
    <w:p w14:paraId="7B8B02AA" w14:textId="1EF23A7B" w:rsidR="00352B62" w:rsidRPr="00352B62" w:rsidRDefault="00352B62" w:rsidP="00352B62">
      <w:pPr>
        <w:rPr>
          <w:sz w:val="24"/>
          <w:szCs w:val="24"/>
        </w:rPr>
      </w:pPr>
    </w:p>
    <w:p w14:paraId="4DBA4AF0" w14:textId="7ED9B33F" w:rsidR="00352B62" w:rsidRPr="00352B62" w:rsidRDefault="00352B62" w:rsidP="00352B62">
      <w:pPr>
        <w:rPr>
          <w:sz w:val="24"/>
          <w:szCs w:val="24"/>
        </w:rPr>
      </w:pPr>
    </w:p>
    <w:p w14:paraId="00BE84D5" w14:textId="3D54C912" w:rsidR="00352B62" w:rsidRPr="00352B62" w:rsidRDefault="00352B62" w:rsidP="00352B62">
      <w:pPr>
        <w:rPr>
          <w:sz w:val="24"/>
          <w:szCs w:val="24"/>
        </w:rPr>
      </w:pPr>
    </w:p>
    <w:p w14:paraId="50F80337" w14:textId="2285CE40" w:rsidR="00352B62" w:rsidRDefault="00352B62" w:rsidP="00352B62">
      <w:pPr>
        <w:tabs>
          <w:tab w:val="left" w:pos="2608"/>
        </w:tabs>
        <w:rPr>
          <w:sz w:val="24"/>
          <w:szCs w:val="24"/>
        </w:rPr>
      </w:pPr>
      <w:r>
        <w:rPr>
          <w:sz w:val="24"/>
          <w:szCs w:val="24"/>
        </w:rPr>
        <w:tab/>
      </w:r>
    </w:p>
    <w:p w14:paraId="011BCCA0" w14:textId="2822A871" w:rsidR="00D844A0" w:rsidRDefault="00352B62">
      <w:pPr>
        <w:rPr>
          <w:sz w:val="24"/>
          <w:szCs w:val="24"/>
        </w:rPr>
      </w:pPr>
      <w:r>
        <w:rPr>
          <w:sz w:val="24"/>
          <w:szCs w:val="24"/>
        </w:rPr>
        <w:br w:type="page"/>
      </w:r>
    </w:p>
    <w:p w14:paraId="65C0EFEF" w14:textId="58BFDF8A" w:rsidR="00A133D7" w:rsidRDefault="00D844A0">
      <w:pPr>
        <w:rPr>
          <w:sz w:val="24"/>
          <w:szCs w:val="24"/>
          <w:u w:val="single"/>
        </w:rPr>
      </w:pPr>
      <w:r w:rsidRPr="00D844A0">
        <w:rPr>
          <w:sz w:val="24"/>
          <w:szCs w:val="24"/>
          <w:u w:val="single"/>
        </w:rPr>
        <w:lastRenderedPageBreak/>
        <w:t xml:space="preserve">Reflective </w:t>
      </w:r>
      <w:r w:rsidR="00A133D7">
        <w:rPr>
          <w:sz w:val="24"/>
          <w:szCs w:val="24"/>
          <w:u w:val="single"/>
        </w:rPr>
        <w:t>Account</w:t>
      </w:r>
      <w:r w:rsidRPr="00D844A0">
        <w:rPr>
          <w:sz w:val="24"/>
          <w:szCs w:val="24"/>
          <w:u w:val="single"/>
        </w:rPr>
        <w:t xml:space="preserve"> (1000 words)</w:t>
      </w:r>
    </w:p>
    <w:p w14:paraId="7831B622" w14:textId="77C4ECBC" w:rsidR="009B6749" w:rsidRDefault="001B2F90">
      <w:pPr>
        <w:rPr>
          <w:sz w:val="24"/>
          <w:szCs w:val="24"/>
        </w:rPr>
      </w:pPr>
      <w:r>
        <w:rPr>
          <w:sz w:val="24"/>
          <w:szCs w:val="24"/>
        </w:rPr>
        <w:t xml:space="preserve">The module ‘Skills for Life: Employability and Future Pathways’ was delivered through </w:t>
      </w:r>
      <w:r w:rsidR="001470C5">
        <w:rPr>
          <w:sz w:val="24"/>
          <w:szCs w:val="24"/>
        </w:rPr>
        <w:t>sessions</w:t>
      </w:r>
      <w:bookmarkStart w:id="32" w:name="_GoBack"/>
      <w:bookmarkEnd w:id="32"/>
      <w:r>
        <w:rPr>
          <w:sz w:val="24"/>
          <w:szCs w:val="24"/>
        </w:rPr>
        <w:t xml:space="preserve"> by lecturers Ceri Phelps and Stacey Coleman. The module aimed to work towards expanding competencies regarding employability and enterprise, and to provide myself and others with skills that are required in the workplace and for further opportunities. The module helped to reflect on personal development needs and to critically reflect on them. </w:t>
      </w:r>
      <w:r w:rsidR="009B6749">
        <w:rPr>
          <w:sz w:val="24"/>
          <w:szCs w:val="24"/>
        </w:rPr>
        <w:t xml:space="preserve">I initially thought the module was going to be exciting and helpful, but was going to be a lot of information to take in and to process. Although this was the case, the module was very interesting and has helped me gain further knowledge regarding professional behaviours, skills, employability and enterprise. I feel as if it is important to develop existing employability and enterprise skills further as it will support me in the future with potential career pathways. Within the module, there were many sessions and activities put in place, for us to critically reflect on our own personal and professional behaviours and competencies, and how we could develop those further. </w:t>
      </w:r>
    </w:p>
    <w:p w14:paraId="123EBEB8" w14:textId="638A6E2F" w:rsidR="009B6749" w:rsidRDefault="009B6749">
      <w:pPr>
        <w:rPr>
          <w:sz w:val="24"/>
          <w:szCs w:val="24"/>
        </w:rPr>
      </w:pPr>
      <w:r>
        <w:rPr>
          <w:sz w:val="24"/>
          <w:szCs w:val="24"/>
        </w:rPr>
        <w:t>The first component I chose to analyse was a</w:t>
      </w:r>
      <w:r w:rsidR="00597C41">
        <w:rPr>
          <w:sz w:val="24"/>
          <w:szCs w:val="24"/>
        </w:rPr>
        <w:t xml:space="preserve">n old version of my CV and an updated version. Having being provided with the professional behaviours expected, I was aware of what skills to empathise on within my updated CV. </w:t>
      </w:r>
      <w:r w:rsidR="00A71C4F" w:rsidRPr="00A71C4F">
        <w:rPr>
          <w:sz w:val="24"/>
          <w:szCs w:val="24"/>
        </w:rPr>
        <w:t>Certain p</w:t>
      </w:r>
      <w:r w:rsidR="00A71C4F" w:rsidRPr="00A71C4F">
        <w:rPr>
          <w:sz w:val="24"/>
          <w:szCs w:val="24"/>
        </w:rPr>
        <w:t>art</w:t>
      </w:r>
      <w:r w:rsidR="00A71C4F" w:rsidRPr="00A71C4F">
        <w:rPr>
          <w:sz w:val="24"/>
          <w:szCs w:val="24"/>
        </w:rPr>
        <w:t>s</w:t>
      </w:r>
      <w:r w:rsidR="00A71C4F" w:rsidRPr="00A71C4F">
        <w:rPr>
          <w:sz w:val="24"/>
          <w:szCs w:val="24"/>
        </w:rPr>
        <w:t xml:space="preserve"> of my CV was tailored to apply for the position stated. According to Landrum, a CV must be customised to match the environment you are applying to work within (Smith, 2015). As shown, my CV clearly states what field of work I would like to go into and what I potentially would like to further my career in. The ‘Skills for Life’ module in university has helped me gain the correct knowledge on how to set up a CV. My old CV was lengthy and did not focus on my aims</w:t>
      </w:r>
      <w:r w:rsidR="00A71C4F">
        <w:rPr>
          <w:sz w:val="24"/>
          <w:szCs w:val="24"/>
        </w:rPr>
        <w:t xml:space="preserve">, skills or voluntary work I have carried out. My updated CV includes a list of voluntary settings I have volunteered at. </w:t>
      </w:r>
      <w:r w:rsidR="00A71C4F" w:rsidRPr="00A71C4F">
        <w:rPr>
          <w:sz w:val="24"/>
          <w:szCs w:val="24"/>
        </w:rPr>
        <w:t>Stated by the APA, the importance of including volunteering services are often forgotten. To demonstrate volunteering service shows commitment to the field or society (Smith, 2015).</w:t>
      </w:r>
      <w:r w:rsidR="00A71C4F" w:rsidRPr="00A71C4F">
        <w:rPr>
          <w:sz w:val="28"/>
          <w:szCs w:val="28"/>
        </w:rPr>
        <w:t xml:space="preserve"> </w:t>
      </w:r>
      <w:r w:rsidR="00597C41">
        <w:rPr>
          <w:sz w:val="24"/>
          <w:szCs w:val="24"/>
        </w:rPr>
        <w:t xml:space="preserve">A core skill </w:t>
      </w:r>
      <w:r w:rsidR="00A71C4F">
        <w:rPr>
          <w:sz w:val="24"/>
          <w:szCs w:val="24"/>
        </w:rPr>
        <w:t>demonstrated</w:t>
      </w:r>
      <w:r w:rsidR="00597C41">
        <w:rPr>
          <w:sz w:val="24"/>
          <w:szCs w:val="24"/>
        </w:rPr>
        <w:t xml:space="preserve"> on my CV is teamworking skills. Effective teamwork is as an essential skill for effective delivery of care within the healthcare system (Babiker et al., 2014). </w:t>
      </w:r>
      <w:r w:rsidR="00597C41" w:rsidRPr="00597C41">
        <w:rPr>
          <w:sz w:val="24"/>
          <w:szCs w:val="24"/>
        </w:rPr>
        <w:t>For example, if the group lacks communication, there could be a lack of critical information being processed, information can be misinterpreted and changes can become overlooked (O’Daniel &amp; Ronenstein, 2008).</w:t>
      </w:r>
      <w:r w:rsidR="00597C41">
        <w:rPr>
          <w:sz w:val="24"/>
          <w:szCs w:val="24"/>
        </w:rPr>
        <w:t xml:space="preserve"> </w:t>
      </w:r>
      <w:r w:rsidR="00A71C4F">
        <w:rPr>
          <w:sz w:val="24"/>
          <w:szCs w:val="24"/>
        </w:rPr>
        <w:t xml:space="preserve">Furthermore, effective communication skills is another core skill that I am competent in. </w:t>
      </w:r>
      <w:r w:rsidR="00A71C4F" w:rsidRPr="00A71C4F">
        <w:rPr>
          <w:sz w:val="24"/>
          <w:szCs w:val="24"/>
        </w:rPr>
        <w:t xml:space="preserve">Having effective communication skills is vital (Kourkouta &amp; Papathansiou, 2014).  </w:t>
      </w:r>
    </w:p>
    <w:p w14:paraId="626E59C5" w14:textId="6AF388B9" w:rsidR="009B6749" w:rsidRDefault="009B6749">
      <w:pPr>
        <w:rPr>
          <w:sz w:val="24"/>
          <w:szCs w:val="24"/>
        </w:rPr>
      </w:pPr>
      <w:r>
        <w:rPr>
          <w:sz w:val="24"/>
          <w:szCs w:val="24"/>
        </w:rPr>
        <w:t xml:space="preserve">The second component I chose to analyse was </w:t>
      </w:r>
      <w:r w:rsidR="003F3CE6">
        <w:rPr>
          <w:sz w:val="24"/>
          <w:szCs w:val="24"/>
        </w:rPr>
        <w:t xml:space="preserve">a Professional Behaviour Evaluation. The evaluation included a list of competencies and examples of the professional behaviours behind the competencies. I was required to fill out this form to assess what professional behaviours I believe I am or not competent in. According to Parandeh et al. (2015), professional values are important behaviours regarding performance. Although I believe I am competent in the majority of the behaviours, such as demonstrating empathy, integrity and having effective communication skills, there were some behaviours that I know I could improve on. For example, self-motivation, self-confidence and time management skills. </w:t>
      </w:r>
      <w:r w:rsidR="0056218A">
        <w:rPr>
          <w:sz w:val="24"/>
          <w:szCs w:val="24"/>
        </w:rPr>
        <w:t>Although I am self-motivated, I believe sometimes I can improve on being motivated. Having self-m</w:t>
      </w:r>
      <w:r w:rsidR="0056218A" w:rsidRPr="0056218A">
        <w:rPr>
          <w:sz w:val="24"/>
          <w:szCs w:val="24"/>
        </w:rPr>
        <w:t>otivation is a key aspect which is applied voluntary in order to achieve a</w:t>
      </w:r>
      <w:r w:rsidR="0056218A">
        <w:rPr>
          <w:sz w:val="24"/>
          <w:szCs w:val="24"/>
        </w:rPr>
        <w:t xml:space="preserve">n </w:t>
      </w:r>
      <w:r w:rsidR="0056218A" w:rsidRPr="0056218A">
        <w:rPr>
          <w:sz w:val="24"/>
          <w:szCs w:val="24"/>
        </w:rPr>
        <w:t xml:space="preserve">objective </w:t>
      </w:r>
      <w:r w:rsidR="0056218A">
        <w:rPr>
          <w:sz w:val="24"/>
          <w:szCs w:val="24"/>
        </w:rPr>
        <w:t xml:space="preserve">in </w:t>
      </w:r>
      <w:r w:rsidR="0056218A">
        <w:rPr>
          <w:sz w:val="24"/>
          <w:szCs w:val="24"/>
        </w:rPr>
        <w:lastRenderedPageBreak/>
        <w:t xml:space="preserve">the workplace </w:t>
      </w:r>
      <w:r w:rsidR="0056218A" w:rsidRPr="0056218A">
        <w:rPr>
          <w:sz w:val="24"/>
          <w:szCs w:val="24"/>
        </w:rPr>
        <w:t>(Papathanasiou, 2014).</w:t>
      </w:r>
      <w:r w:rsidR="0056218A">
        <w:rPr>
          <w:sz w:val="24"/>
          <w:szCs w:val="24"/>
        </w:rPr>
        <w:t xml:space="preserve"> It is important that to feel positive towards a goal to remain motivated to provide quality standards of the work I am carrying out (Bajwa et al., 2010). Another professional behaviour I can improve on is self-confidence. Confidence is demonstrated as one of the most essential components within the health organisation (Papathanasiou, 2014). </w:t>
      </w:r>
      <w:r w:rsidR="002B636C">
        <w:rPr>
          <w:sz w:val="24"/>
          <w:szCs w:val="24"/>
        </w:rPr>
        <w:t xml:space="preserve">Therefore, it is important to improve this component by potentially furthering my knowledge and being able to trust my own initiatives. The last behaviour that I set to improve on is time management skills. Although I believe I am in some ways competent in this, I believe I can improve. Porta, Anderson and Stelle (2013) suggests we must prioritise our goals (Vaccro, 2002), create a schedule or list, and position them in order of significance (Lutz, 2010) in order to have effective time management skills. Having faulty time management skills can have detrimental effects (Davant, 2005), therefore, it is important to be aware that I can improve and develop.  </w:t>
      </w:r>
    </w:p>
    <w:p w14:paraId="1BD11E6A" w14:textId="10ECBECC" w:rsidR="00A71C4F" w:rsidRDefault="00A71C4F">
      <w:pPr>
        <w:rPr>
          <w:sz w:val="24"/>
          <w:szCs w:val="24"/>
        </w:rPr>
      </w:pPr>
      <w:r>
        <w:rPr>
          <w:sz w:val="24"/>
          <w:szCs w:val="24"/>
        </w:rPr>
        <w:t xml:space="preserve">The third component I chose to analyse was the Big Five Inventory 10-Item (BFI-10), adapted from Rammstedt, B. &amp; John, O.P. (2017). </w:t>
      </w:r>
      <w:r w:rsidRPr="00A71C4F">
        <w:rPr>
          <w:sz w:val="24"/>
          <w:szCs w:val="24"/>
        </w:rPr>
        <w:t xml:space="preserve">The Big Five personality traits is a popular model used to distinguish approaches to define and evaluate individual variations in personality (Power &amp; Pluess, 2015). </w:t>
      </w:r>
      <w:r w:rsidRPr="00A71C4F">
        <w:rPr>
          <w:sz w:val="28"/>
          <w:szCs w:val="28"/>
        </w:rPr>
        <w:t xml:space="preserve"> </w:t>
      </w:r>
      <w:r>
        <w:rPr>
          <w:sz w:val="24"/>
          <w:szCs w:val="24"/>
        </w:rPr>
        <w:t xml:space="preserve">I was required to fill out the BFI-10 within a session. I found this personality test interesting to try and find any links between personality traits and certain skills we may have. </w:t>
      </w:r>
      <w:r w:rsidR="00375E08">
        <w:rPr>
          <w:sz w:val="24"/>
          <w:szCs w:val="24"/>
        </w:rPr>
        <w:t xml:space="preserve">I was able to find certain links between some of the personality traits I demonstrated and some of the skills I am competent in, and some that I need to improve on. For example, </w:t>
      </w:r>
      <w:r w:rsidR="00375E08" w:rsidRPr="00375E08">
        <w:rPr>
          <w:sz w:val="24"/>
          <w:szCs w:val="24"/>
        </w:rPr>
        <w:t>High scores of neuroticism demonstrates personality traits of being irritable, worrying, anxiety and insecure (Fleeson &amp; Wilt, 2010)</w:t>
      </w:r>
      <w:r w:rsidR="00375E08">
        <w:rPr>
          <w:sz w:val="24"/>
          <w:szCs w:val="24"/>
        </w:rPr>
        <w:t xml:space="preserve">, therefore, this could explain why I sometimes lack in self-confidence and self-motivation. Individuals with higher scores of agreeableness demonstrate helpful, kind, considerate and generous traits (Shrestha, 2017). Therefore, this links to the career pathway I want to take. </w:t>
      </w:r>
      <w:r w:rsidR="00375E08">
        <w:rPr>
          <w:sz w:val="24"/>
          <w:szCs w:val="24"/>
        </w:rPr>
        <w:t>The Big Five personality traits are linked to many life outcomes (Soto, 2019).</w:t>
      </w:r>
      <w:r w:rsidR="00375E08">
        <w:rPr>
          <w:sz w:val="24"/>
          <w:szCs w:val="24"/>
        </w:rPr>
        <w:t xml:space="preserve"> </w:t>
      </w:r>
    </w:p>
    <w:p w14:paraId="65605DF1" w14:textId="68F6B5A8" w:rsidR="001470C5" w:rsidRDefault="001470C5">
      <w:pPr>
        <w:rPr>
          <w:sz w:val="24"/>
          <w:szCs w:val="24"/>
        </w:rPr>
      </w:pPr>
      <w:r>
        <w:rPr>
          <w:sz w:val="24"/>
          <w:szCs w:val="24"/>
        </w:rPr>
        <w:t xml:space="preserve">This module has provided me with the relevant knowledge and understanding to move towards future employment. It has demonstrated the professional behaviours, competencies and skills I require in order to move forward within employment. </w:t>
      </w:r>
    </w:p>
    <w:p w14:paraId="5C0448A9" w14:textId="77777777" w:rsidR="00A133D7" w:rsidRPr="00D844A0" w:rsidRDefault="00A133D7">
      <w:pPr>
        <w:rPr>
          <w:sz w:val="24"/>
          <w:szCs w:val="24"/>
          <w:u w:val="single"/>
        </w:rPr>
      </w:pPr>
    </w:p>
    <w:p w14:paraId="500BA23A" w14:textId="5BA3ED68" w:rsidR="00352B62" w:rsidRDefault="00352B62" w:rsidP="00352B62">
      <w:pPr>
        <w:rPr>
          <w:sz w:val="24"/>
          <w:szCs w:val="24"/>
        </w:rPr>
      </w:pPr>
    </w:p>
    <w:p w14:paraId="3AD7A6E4" w14:textId="7E2A592F" w:rsidR="001470C5" w:rsidRDefault="001470C5" w:rsidP="00352B62">
      <w:pPr>
        <w:rPr>
          <w:sz w:val="24"/>
          <w:szCs w:val="24"/>
        </w:rPr>
      </w:pPr>
    </w:p>
    <w:p w14:paraId="39AC508B" w14:textId="229AB0B3" w:rsidR="001470C5" w:rsidRDefault="001470C5" w:rsidP="00352B62">
      <w:pPr>
        <w:rPr>
          <w:sz w:val="24"/>
          <w:szCs w:val="24"/>
        </w:rPr>
      </w:pPr>
    </w:p>
    <w:p w14:paraId="23799274" w14:textId="09F4344D" w:rsidR="001470C5" w:rsidRDefault="001470C5" w:rsidP="00352B62">
      <w:pPr>
        <w:rPr>
          <w:sz w:val="24"/>
          <w:szCs w:val="24"/>
        </w:rPr>
      </w:pPr>
    </w:p>
    <w:p w14:paraId="78871E60" w14:textId="72A52FC0" w:rsidR="001470C5" w:rsidRDefault="001470C5" w:rsidP="00352B62">
      <w:pPr>
        <w:rPr>
          <w:sz w:val="24"/>
          <w:szCs w:val="24"/>
        </w:rPr>
      </w:pPr>
    </w:p>
    <w:p w14:paraId="4625C1B9" w14:textId="3185C27B" w:rsidR="001470C5" w:rsidRDefault="001470C5" w:rsidP="00352B62">
      <w:pPr>
        <w:rPr>
          <w:sz w:val="24"/>
          <w:szCs w:val="24"/>
        </w:rPr>
      </w:pPr>
    </w:p>
    <w:p w14:paraId="7382AE37" w14:textId="77626365" w:rsidR="001470C5" w:rsidRDefault="001470C5" w:rsidP="00352B62">
      <w:pPr>
        <w:rPr>
          <w:sz w:val="24"/>
          <w:szCs w:val="24"/>
        </w:rPr>
      </w:pPr>
    </w:p>
    <w:p w14:paraId="148C1DCB" w14:textId="5E5FB136" w:rsidR="001470C5" w:rsidRDefault="001470C5" w:rsidP="00352B62">
      <w:pPr>
        <w:rPr>
          <w:sz w:val="24"/>
          <w:szCs w:val="24"/>
        </w:rPr>
      </w:pPr>
    </w:p>
    <w:p w14:paraId="181E54DD" w14:textId="77777777" w:rsidR="001470C5" w:rsidRPr="00352B62" w:rsidRDefault="001470C5" w:rsidP="00352B62">
      <w:pPr>
        <w:rPr>
          <w:sz w:val="24"/>
          <w:szCs w:val="24"/>
        </w:rPr>
      </w:pPr>
    </w:p>
    <w:p w14:paraId="005A2B99" w14:textId="0DF33405" w:rsidR="00352B62" w:rsidRPr="00A133D7" w:rsidRDefault="00352B62" w:rsidP="00352B62">
      <w:pPr>
        <w:rPr>
          <w:sz w:val="24"/>
          <w:szCs w:val="24"/>
        </w:rPr>
      </w:pPr>
      <w:r w:rsidRPr="00A133D7">
        <w:rPr>
          <w:sz w:val="24"/>
          <w:szCs w:val="24"/>
          <w:u w:val="single"/>
        </w:rPr>
        <w:lastRenderedPageBreak/>
        <w:t>References</w:t>
      </w:r>
      <w:r w:rsidRPr="00A133D7">
        <w:rPr>
          <w:sz w:val="24"/>
          <w:szCs w:val="24"/>
        </w:rPr>
        <w:t xml:space="preserve"> </w:t>
      </w:r>
    </w:p>
    <w:p w14:paraId="461F575E" w14:textId="3B6789CA" w:rsidR="0041742D" w:rsidRDefault="0041742D" w:rsidP="00352B62">
      <w:pPr>
        <w:rPr>
          <w:sz w:val="24"/>
          <w:szCs w:val="24"/>
        </w:rPr>
      </w:pPr>
    </w:p>
    <w:p w14:paraId="0E1DDFA8" w14:textId="45309345" w:rsidR="0041742D" w:rsidRDefault="0041742D" w:rsidP="00352B62">
      <w:pPr>
        <w:rPr>
          <w:sz w:val="24"/>
          <w:szCs w:val="24"/>
        </w:rPr>
      </w:pPr>
      <w:r>
        <w:rPr>
          <w:sz w:val="24"/>
          <w:szCs w:val="24"/>
        </w:rPr>
        <w:t xml:space="preserve">American Society for Microbiology, American Cleaning Institute. (2010). A Survey of Handwashing Behaviour. Rochester, NY: Harris Interactive. </w:t>
      </w:r>
    </w:p>
    <w:p w14:paraId="738E8CBD" w14:textId="3EBA2439" w:rsidR="00597C41" w:rsidRDefault="00597C41" w:rsidP="00352B62">
      <w:pPr>
        <w:rPr>
          <w:sz w:val="24"/>
          <w:szCs w:val="24"/>
        </w:rPr>
      </w:pPr>
    </w:p>
    <w:p w14:paraId="060C7866" w14:textId="175671F2" w:rsidR="00597C41" w:rsidRDefault="00597C41" w:rsidP="00352B62">
      <w:pPr>
        <w:rPr>
          <w:sz w:val="24"/>
          <w:szCs w:val="24"/>
        </w:rPr>
      </w:pPr>
      <w:r>
        <w:rPr>
          <w:sz w:val="24"/>
          <w:szCs w:val="24"/>
        </w:rPr>
        <w:t>Babiker, A., Husseini, M.E., Nemri, A.A., Fryah, A.A., Juryyan, N.A., Faki, M.O., Assiri, A., Saadi, M.A., Shaikh, F. &amp; Zamil, F.A. (2014). Health Care professional development: Working as a team to improve patient care</w:t>
      </w:r>
      <w:r w:rsidR="00214871">
        <w:rPr>
          <w:sz w:val="24"/>
          <w:szCs w:val="24"/>
        </w:rPr>
        <w:t xml:space="preserve">. </w:t>
      </w:r>
      <w:r w:rsidR="00214871" w:rsidRPr="00A71C4F">
        <w:rPr>
          <w:i/>
          <w:iCs/>
          <w:sz w:val="24"/>
          <w:szCs w:val="24"/>
        </w:rPr>
        <w:t>Sudan J Paediatr</w:t>
      </w:r>
      <w:r w:rsidR="00214871">
        <w:rPr>
          <w:sz w:val="24"/>
          <w:szCs w:val="24"/>
        </w:rPr>
        <w:t>. 14(2): 9-16</w:t>
      </w:r>
    </w:p>
    <w:p w14:paraId="5373886E" w14:textId="1245C55F" w:rsidR="0056218A" w:rsidRDefault="0056218A" w:rsidP="00352B62">
      <w:pPr>
        <w:rPr>
          <w:sz w:val="24"/>
          <w:szCs w:val="24"/>
        </w:rPr>
      </w:pPr>
    </w:p>
    <w:p w14:paraId="19B18616" w14:textId="6192C35C" w:rsidR="0056218A" w:rsidRDefault="0056218A" w:rsidP="00352B62">
      <w:pPr>
        <w:rPr>
          <w:sz w:val="24"/>
          <w:szCs w:val="24"/>
        </w:rPr>
      </w:pPr>
      <w:r>
        <w:rPr>
          <w:sz w:val="24"/>
          <w:szCs w:val="24"/>
        </w:rPr>
        <w:t xml:space="preserve">Bajwa, S.J.S., Virdi, S.S., Bajwa, S.K., Ghai, G.K., Singh, K., Rana, C.S., Singh, J.P. Raj, S. &amp; Puri, A. (2010). In depth analysis of motivational factors at work in the health industry. </w:t>
      </w:r>
      <w:r w:rsidRPr="0056218A">
        <w:rPr>
          <w:i/>
          <w:iCs/>
          <w:sz w:val="24"/>
          <w:szCs w:val="24"/>
        </w:rPr>
        <w:t>Ind Psychiatry J.</w:t>
      </w:r>
      <w:r>
        <w:rPr>
          <w:sz w:val="24"/>
          <w:szCs w:val="24"/>
        </w:rPr>
        <w:t xml:space="preserve"> 19(1):20-29</w:t>
      </w:r>
    </w:p>
    <w:p w14:paraId="511F3C2D" w14:textId="36546C48" w:rsidR="00D52CF7" w:rsidRDefault="00D52CF7" w:rsidP="00352B62">
      <w:pPr>
        <w:rPr>
          <w:sz w:val="24"/>
          <w:szCs w:val="24"/>
        </w:rPr>
      </w:pPr>
    </w:p>
    <w:p w14:paraId="5FCAC924" w14:textId="0A463630" w:rsidR="00D52CF7" w:rsidRDefault="00D52CF7" w:rsidP="00352B62">
      <w:pPr>
        <w:rPr>
          <w:sz w:val="24"/>
          <w:szCs w:val="24"/>
        </w:rPr>
      </w:pPr>
      <w:r>
        <w:rPr>
          <w:sz w:val="24"/>
          <w:szCs w:val="24"/>
        </w:rPr>
        <w:t xml:space="preserve">Beach, M.C., Sugarman, J., Johnson, R.L., Arbelaez, J.J., Duggan, P.S. &amp; Cooper, L.A. (2005). Do patients treated with dignity report higher satisfaction, adherence, and receipt of preventive care? </w:t>
      </w:r>
      <w:r w:rsidRPr="00D52CF7">
        <w:rPr>
          <w:i/>
          <w:iCs/>
          <w:sz w:val="24"/>
          <w:szCs w:val="24"/>
        </w:rPr>
        <w:t>Ann Fam Med</w:t>
      </w:r>
      <w:r>
        <w:rPr>
          <w:sz w:val="24"/>
          <w:szCs w:val="24"/>
        </w:rPr>
        <w:t>. 3(4):331-338</w:t>
      </w:r>
    </w:p>
    <w:p w14:paraId="429989CF" w14:textId="174890C9" w:rsidR="002B636C" w:rsidRDefault="002B636C" w:rsidP="00352B62">
      <w:pPr>
        <w:rPr>
          <w:sz w:val="24"/>
          <w:szCs w:val="24"/>
        </w:rPr>
      </w:pPr>
    </w:p>
    <w:p w14:paraId="55E7268A" w14:textId="4E221F5C" w:rsidR="002B636C" w:rsidRDefault="00597C41" w:rsidP="00352B62">
      <w:pPr>
        <w:rPr>
          <w:sz w:val="24"/>
          <w:szCs w:val="24"/>
        </w:rPr>
      </w:pPr>
      <w:r>
        <w:rPr>
          <w:sz w:val="24"/>
          <w:szCs w:val="24"/>
        </w:rPr>
        <w:t xml:space="preserve">Davant, C. (2005). You can get home in time for dinner. </w:t>
      </w:r>
      <w:r w:rsidRPr="00597C41">
        <w:rPr>
          <w:i/>
          <w:iCs/>
          <w:sz w:val="24"/>
          <w:szCs w:val="24"/>
        </w:rPr>
        <w:t>Med Econ</w:t>
      </w:r>
      <w:r>
        <w:rPr>
          <w:sz w:val="24"/>
          <w:szCs w:val="24"/>
        </w:rPr>
        <w:t>. 82(21):76-78</w:t>
      </w:r>
    </w:p>
    <w:p w14:paraId="189A57E9" w14:textId="742B3E5D" w:rsidR="00D52CF7" w:rsidRDefault="00D52CF7" w:rsidP="00352B62">
      <w:pPr>
        <w:rPr>
          <w:sz w:val="24"/>
          <w:szCs w:val="24"/>
        </w:rPr>
      </w:pPr>
    </w:p>
    <w:p w14:paraId="3A0462E2" w14:textId="5EE55031" w:rsidR="00D52CF7" w:rsidRDefault="00D52CF7" w:rsidP="00352B62">
      <w:pPr>
        <w:rPr>
          <w:sz w:val="24"/>
          <w:szCs w:val="24"/>
        </w:rPr>
      </w:pPr>
      <w:r>
        <w:rPr>
          <w:sz w:val="24"/>
          <w:szCs w:val="24"/>
        </w:rPr>
        <w:t xml:space="preserve">Dickert, N.W. &amp; Kass, N.E. (2009). Understanding respect: learning from patients. </w:t>
      </w:r>
      <w:r w:rsidRPr="00D52CF7">
        <w:rPr>
          <w:i/>
          <w:iCs/>
          <w:sz w:val="24"/>
          <w:szCs w:val="24"/>
        </w:rPr>
        <w:t>J Med Ethics</w:t>
      </w:r>
      <w:r>
        <w:rPr>
          <w:sz w:val="24"/>
          <w:szCs w:val="24"/>
        </w:rPr>
        <w:t>. 35(7):419-423</w:t>
      </w:r>
    </w:p>
    <w:p w14:paraId="1E425400" w14:textId="719D4290" w:rsidR="004C4500" w:rsidRDefault="004C4500" w:rsidP="00352B62">
      <w:pPr>
        <w:rPr>
          <w:sz w:val="24"/>
          <w:szCs w:val="24"/>
        </w:rPr>
      </w:pPr>
    </w:p>
    <w:p w14:paraId="390F81DA" w14:textId="66AF3DEC" w:rsidR="004C4500" w:rsidRDefault="004C4500" w:rsidP="00352B62">
      <w:pPr>
        <w:rPr>
          <w:sz w:val="24"/>
          <w:szCs w:val="24"/>
        </w:rPr>
      </w:pPr>
      <w:r>
        <w:rPr>
          <w:sz w:val="24"/>
          <w:szCs w:val="24"/>
        </w:rPr>
        <w:t xml:space="preserve">Fleeson, W. &amp; Wilt, J. (2010). The Relevance of Big Five Trait Content in Behaviour to Subjective Authenticity: Do High Levels of Within-Person Behavioural Variability Undermine or Enable Authenticity Achievement? </w:t>
      </w:r>
      <w:r w:rsidRPr="004C4500">
        <w:rPr>
          <w:i/>
          <w:iCs/>
          <w:sz w:val="24"/>
          <w:szCs w:val="24"/>
        </w:rPr>
        <w:t>J Pers</w:t>
      </w:r>
      <w:r>
        <w:rPr>
          <w:sz w:val="24"/>
          <w:szCs w:val="24"/>
        </w:rPr>
        <w:t>. 78(4):1353-1382</w:t>
      </w:r>
    </w:p>
    <w:p w14:paraId="3E80FEC8" w14:textId="75BB072F" w:rsidR="001079F7" w:rsidRDefault="001079F7" w:rsidP="00352B62">
      <w:pPr>
        <w:rPr>
          <w:sz w:val="24"/>
          <w:szCs w:val="24"/>
        </w:rPr>
      </w:pPr>
    </w:p>
    <w:p w14:paraId="230F8FAF" w14:textId="76BA7848" w:rsidR="001079F7" w:rsidRDefault="001079F7" w:rsidP="00352B62">
      <w:pPr>
        <w:rPr>
          <w:sz w:val="24"/>
          <w:szCs w:val="24"/>
        </w:rPr>
      </w:pPr>
      <w:r>
        <w:rPr>
          <w:sz w:val="24"/>
          <w:szCs w:val="24"/>
        </w:rPr>
        <w:t>Garzonis, K., Mann, E., Wyrzykowska, A. &amp; Kanellakis, P. (2015). Improving Patient Outcomes: Effectively Training Healthcare Staff in Psychological Practice Skills: A Mixed Systematic Literature Review</w:t>
      </w:r>
      <w:r w:rsidRPr="00757CB0">
        <w:rPr>
          <w:i/>
          <w:iCs/>
          <w:sz w:val="24"/>
          <w:szCs w:val="24"/>
        </w:rPr>
        <w:t>. Eur J Psychol</w:t>
      </w:r>
      <w:r>
        <w:rPr>
          <w:sz w:val="24"/>
          <w:szCs w:val="24"/>
        </w:rPr>
        <w:t>. 11(3):535-556</w:t>
      </w:r>
    </w:p>
    <w:p w14:paraId="6AA54788" w14:textId="61B62377" w:rsidR="00631267" w:rsidRDefault="00631267" w:rsidP="00352B62">
      <w:pPr>
        <w:rPr>
          <w:sz w:val="24"/>
          <w:szCs w:val="24"/>
        </w:rPr>
      </w:pPr>
    </w:p>
    <w:p w14:paraId="237B7E20" w14:textId="23CFA6D1" w:rsidR="00631267" w:rsidRDefault="00631267" w:rsidP="00352B62">
      <w:pPr>
        <w:rPr>
          <w:sz w:val="24"/>
          <w:szCs w:val="24"/>
        </w:rPr>
      </w:pPr>
      <w:r>
        <w:rPr>
          <w:sz w:val="24"/>
          <w:szCs w:val="24"/>
        </w:rPr>
        <w:t xml:space="preserve">Herzberg, P.Y. &amp; Brathler, E. (2006). Assessing the Big Five per-sonality domains via short forms: A cautionary note and a proposal. </w:t>
      </w:r>
      <w:r w:rsidRPr="00631267">
        <w:rPr>
          <w:i/>
          <w:iCs/>
          <w:sz w:val="24"/>
          <w:szCs w:val="24"/>
        </w:rPr>
        <w:t>European Journal of Psychological Assessment</w:t>
      </w:r>
      <w:r>
        <w:rPr>
          <w:sz w:val="24"/>
          <w:szCs w:val="24"/>
        </w:rPr>
        <w:t>. 22:139-148</w:t>
      </w:r>
    </w:p>
    <w:p w14:paraId="061735F6" w14:textId="437DE014" w:rsidR="008F0D06" w:rsidRDefault="008F0D06" w:rsidP="00352B62">
      <w:pPr>
        <w:rPr>
          <w:sz w:val="24"/>
          <w:szCs w:val="24"/>
        </w:rPr>
      </w:pPr>
    </w:p>
    <w:p w14:paraId="4F0A4491" w14:textId="0DADACAC" w:rsidR="008F0D06" w:rsidRDefault="008F0D06" w:rsidP="00352B62">
      <w:pPr>
        <w:rPr>
          <w:sz w:val="24"/>
          <w:szCs w:val="24"/>
        </w:rPr>
      </w:pPr>
      <w:r>
        <w:rPr>
          <w:sz w:val="24"/>
          <w:szCs w:val="24"/>
        </w:rPr>
        <w:lastRenderedPageBreak/>
        <w:t>Janssen, P.P., Jonge, J.D. &amp; Bakker, A.B. (1999). Specific determinants of intrinsic work motivation, burnout and turnover intentions: a study among nurses</w:t>
      </w:r>
      <w:r w:rsidRPr="008F0D06">
        <w:rPr>
          <w:i/>
          <w:iCs/>
          <w:sz w:val="24"/>
          <w:szCs w:val="24"/>
        </w:rPr>
        <w:t>. J Adv Nurs.</w:t>
      </w:r>
      <w:r>
        <w:rPr>
          <w:sz w:val="24"/>
          <w:szCs w:val="24"/>
        </w:rPr>
        <w:t xml:space="preserve"> 29(6):1360-9</w:t>
      </w:r>
    </w:p>
    <w:p w14:paraId="6B649E6F" w14:textId="0E1EEE74" w:rsidR="00757CB0" w:rsidRDefault="00757CB0" w:rsidP="00352B62">
      <w:pPr>
        <w:rPr>
          <w:sz w:val="24"/>
          <w:szCs w:val="24"/>
        </w:rPr>
      </w:pPr>
    </w:p>
    <w:p w14:paraId="53AEA1CB" w14:textId="72171387" w:rsidR="00757CB0" w:rsidRDefault="00757CB0" w:rsidP="00352B62">
      <w:pPr>
        <w:rPr>
          <w:sz w:val="24"/>
          <w:szCs w:val="24"/>
        </w:rPr>
      </w:pPr>
      <w:r>
        <w:rPr>
          <w:sz w:val="24"/>
          <w:szCs w:val="24"/>
        </w:rPr>
        <w:t xml:space="preserve">Kreuter, M.W. &amp; Wray, R.J. (2003). Tailored and Targeted Health Communication: strategies for enhancing information relevance. </w:t>
      </w:r>
      <w:r w:rsidRPr="00757CB0">
        <w:rPr>
          <w:i/>
          <w:iCs/>
          <w:sz w:val="24"/>
          <w:szCs w:val="24"/>
        </w:rPr>
        <w:t>Am J Health Behav</w:t>
      </w:r>
      <w:r>
        <w:rPr>
          <w:sz w:val="24"/>
          <w:szCs w:val="24"/>
        </w:rPr>
        <w:t>. 27(3):227-232</w:t>
      </w:r>
    </w:p>
    <w:p w14:paraId="4168E5F0" w14:textId="704A0CE3" w:rsidR="00587B36" w:rsidRDefault="00587B36" w:rsidP="00352B62">
      <w:pPr>
        <w:rPr>
          <w:sz w:val="24"/>
          <w:szCs w:val="24"/>
        </w:rPr>
      </w:pPr>
    </w:p>
    <w:p w14:paraId="63DD6576" w14:textId="517DE83B" w:rsidR="00587B36" w:rsidRDefault="00587B36" w:rsidP="00352B62">
      <w:pPr>
        <w:rPr>
          <w:sz w:val="24"/>
          <w:szCs w:val="24"/>
        </w:rPr>
      </w:pPr>
      <w:r>
        <w:rPr>
          <w:sz w:val="24"/>
          <w:szCs w:val="24"/>
        </w:rPr>
        <w:t>Kourkouta, L. &amp; Papathanasiou, I.V. (2014). Communication in Nursing Practice. Mater Sociomed. 26(1): 65-67</w:t>
      </w:r>
    </w:p>
    <w:p w14:paraId="284F4947" w14:textId="04BAF047" w:rsidR="00FB2B4F" w:rsidRDefault="00FB2B4F" w:rsidP="00352B62">
      <w:pPr>
        <w:rPr>
          <w:sz w:val="24"/>
          <w:szCs w:val="24"/>
        </w:rPr>
      </w:pPr>
    </w:p>
    <w:p w14:paraId="12A09236" w14:textId="13A8F911" w:rsidR="00FB2B4F" w:rsidRDefault="00FB2B4F" w:rsidP="00352B62">
      <w:pPr>
        <w:rPr>
          <w:sz w:val="24"/>
          <w:szCs w:val="24"/>
        </w:rPr>
      </w:pPr>
      <w:r>
        <w:rPr>
          <w:sz w:val="24"/>
          <w:szCs w:val="24"/>
        </w:rPr>
        <w:t xml:space="preserve">Lutz, D.J. (2010). The time in your life: use it wisely. </w:t>
      </w:r>
      <w:r w:rsidRPr="00FB2B4F">
        <w:rPr>
          <w:i/>
          <w:iCs/>
          <w:sz w:val="24"/>
          <w:szCs w:val="24"/>
        </w:rPr>
        <w:t>Am J Obstet Gynecol</w:t>
      </w:r>
      <w:r>
        <w:rPr>
          <w:sz w:val="24"/>
          <w:szCs w:val="24"/>
        </w:rPr>
        <w:t>. 202(3): 302-305</w:t>
      </w:r>
    </w:p>
    <w:p w14:paraId="5467AAE9" w14:textId="28148D27" w:rsidR="00FA3D24" w:rsidRDefault="00FA3D24" w:rsidP="00352B62">
      <w:pPr>
        <w:rPr>
          <w:sz w:val="24"/>
          <w:szCs w:val="24"/>
        </w:rPr>
      </w:pPr>
    </w:p>
    <w:p w14:paraId="3777E936" w14:textId="05ED9483" w:rsidR="00FA3D24" w:rsidRDefault="00FA3D24" w:rsidP="00352B62">
      <w:pPr>
        <w:rPr>
          <w:sz w:val="24"/>
          <w:szCs w:val="24"/>
        </w:rPr>
      </w:pPr>
      <w:r>
        <w:rPr>
          <w:sz w:val="24"/>
          <w:szCs w:val="24"/>
        </w:rPr>
        <w:t xml:space="preserve">McCrae, R.R. &amp; John, O.P. (1991). An Introduction to the Five-Factor Model and Its Application. </w:t>
      </w:r>
      <w:r w:rsidRPr="00FA3D24">
        <w:rPr>
          <w:i/>
          <w:iCs/>
          <w:sz w:val="24"/>
          <w:szCs w:val="24"/>
        </w:rPr>
        <w:t>National Institute on Aging</w:t>
      </w:r>
      <w:r>
        <w:rPr>
          <w:sz w:val="24"/>
          <w:szCs w:val="24"/>
        </w:rPr>
        <w:t>: University of California at Berkeley: 3-7</w:t>
      </w:r>
    </w:p>
    <w:p w14:paraId="4F772F1F" w14:textId="5F6A431D" w:rsidR="00BD61D4" w:rsidRDefault="00BD61D4" w:rsidP="00352B62">
      <w:pPr>
        <w:rPr>
          <w:sz w:val="24"/>
          <w:szCs w:val="24"/>
        </w:rPr>
      </w:pPr>
    </w:p>
    <w:p w14:paraId="0A9DAA6C" w14:textId="5AC5EE2B" w:rsidR="00847F74" w:rsidRDefault="00847F74" w:rsidP="00352B62">
      <w:pPr>
        <w:rPr>
          <w:sz w:val="24"/>
          <w:szCs w:val="24"/>
        </w:rPr>
      </w:pPr>
      <w:r>
        <w:rPr>
          <w:sz w:val="24"/>
          <w:szCs w:val="24"/>
        </w:rPr>
        <w:t>Mohammadreza, K. (2012). “Viewpoint: Guiding Medical Students Toward Empathetic Patient Care – AAMC Reporter – Newsroom”. Web.</w:t>
      </w:r>
    </w:p>
    <w:p w14:paraId="764EBD7C" w14:textId="45C84465" w:rsidR="008F0D06" w:rsidRDefault="008F0D06" w:rsidP="00352B62">
      <w:pPr>
        <w:rPr>
          <w:sz w:val="24"/>
          <w:szCs w:val="24"/>
        </w:rPr>
      </w:pPr>
    </w:p>
    <w:p w14:paraId="2EF4A465" w14:textId="6CFD34F2" w:rsidR="008F0D06" w:rsidRDefault="008F0D06" w:rsidP="00352B62">
      <w:pPr>
        <w:rPr>
          <w:sz w:val="24"/>
          <w:szCs w:val="24"/>
        </w:rPr>
      </w:pPr>
      <w:r>
        <w:rPr>
          <w:sz w:val="24"/>
          <w:szCs w:val="24"/>
        </w:rPr>
        <w:t>Montana, P. &amp; Charnov, B. (1993). Kledarithmos. (2)</w:t>
      </w:r>
    </w:p>
    <w:p w14:paraId="48E518FB" w14:textId="17FC32C6" w:rsidR="00CF6F4D" w:rsidRDefault="00CF6F4D" w:rsidP="00352B62">
      <w:pPr>
        <w:rPr>
          <w:sz w:val="24"/>
          <w:szCs w:val="24"/>
        </w:rPr>
      </w:pPr>
    </w:p>
    <w:p w14:paraId="41348463" w14:textId="1261CD73" w:rsidR="00CF6F4D" w:rsidRDefault="00CF6F4D" w:rsidP="00352B62">
      <w:pPr>
        <w:rPr>
          <w:sz w:val="24"/>
          <w:szCs w:val="24"/>
        </w:rPr>
      </w:pPr>
      <w:r>
        <w:rPr>
          <w:sz w:val="24"/>
          <w:szCs w:val="24"/>
        </w:rPr>
        <w:t xml:space="preserve">O’Daniel, M. &amp; Rosenstein, A.H. (2008). Professional Communication and Team Collaboration. Patient Safety and Quality: An Evidence-Based Handbook for Nurses. Rockville (MD): </w:t>
      </w:r>
      <w:r w:rsidRPr="006E4DBE">
        <w:rPr>
          <w:i/>
          <w:iCs/>
          <w:sz w:val="24"/>
          <w:szCs w:val="24"/>
        </w:rPr>
        <w:t>Agency for Healthcare Research and Quality</w:t>
      </w:r>
      <w:r>
        <w:rPr>
          <w:sz w:val="24"/>
          <w:szCs w:val="24"/>
        </w:rPr>
        <w:t>. (ch.33).</w:t>
      </w:r>
    </w:p>
    <w:p w14:paraId="4FDDB308" w14:textId="77777777" w:rsidR="00847F74" w:rsidRDefault="00847F74" w:rsidP="00352B62">
      <w:pPr>
        <w:rPr>
          <w:sz w:val="24"/>
          <w:szCs w:val="24"/>
        </w:rPr>
      </w:pPr>
    </w:p>
    <w:p w14:paraId="7F0DC446" w14:textId="703F6D8D" w:rsidR="00BD61D4" w:rsidRDefault="00BD61D4" w:rsidP="00352B62">
      <w:pPr>
        <w:rPr>
          <w:sz w:val="24"/>
          <w:szCs w:val="24"/>
        </w:rPr>
      </w:pPr>
      <w:r>
        <w:rPr>
          <w:sz w:val="24"/>
          <w:szCs w:val="24"/>
        </w:rPr>
        <w:t xml:space="preserve">O’Donnell, J. &amp; Vogenberg. F.R. (2012). Polices and Procedures: Enhancing Pharmacy Practice and Limiting Risk. </w:t>
      </w:r>
      <w:r w:rsidRPr="00BD61D4">
        <w:rPr>
          <w:i/>
          <w:iCs/>
          <w:sz w:val="24"/>
          <w:szCs w:val="24"/>
        </w:rPr>
        <w:t>Pharmacy &amp; Therapeutics</w:t>
      </w:r>
      <w:r>
        <w:rPr>
          <w:sz w:val="24"/>
          <w:szCs w:val="24"/>
        </w:rPr>
        <w:t>. 37(6):341-344</w:t>
      </w:r>
    </w:p>
    <w:p w14:paraId="4C5A9AF4" w14:textId="4AF76FA9" w:rsidR="00631267" w:rsidRDefault="00631267" w:rsidP="00352B62">
      <w:pPr>
        <w:rPr>
          <w:sz w:val="24"/>
          <w:szCs w:val="24"/>
        </w:rPr>
      </w:pPr>
    </w:p>
    <w:p w14:paraId="11838B40" w14:textId="34F9657B" w:rsidR="00631267" w:rsidRDefault="00631267" w:rsidP="00352B62">
      <w:pPr>
        <w:rPr>
          <w:sz w:val="24"/>
          <w:szCs w:val="24"/>
        </w:rPr>
      </w:pPr>
      <w:r>
        <w:rPr>
          <w:sz w:val="24"/>
          <w:szCs w:val="24"/>
        </w:rPr>
        <w:t>Ostendorf, F. &amp; Angleitner, A. (2004). Personality Inventory from Costa and McCrae. Gottingen:Hogrefe</w:t>
      </w:r>
    </w:p>
    <w:p w14:paraId="5EB6EE22" w14:textId="2ADA8603" w:rsidR="003F3CE6" w:rsidRDefault="003F3CE6" w:rsidP="00352B62">
      <w:pPr>
        <w:rPr>
          <w:sz w:val="24"/>
          <w:szCs w:val="24"/>
        </w:rPr>
      </w:pPr>
    </w:p>
    <w:p w14:paraId="1C53FE01" w14:textId="55BE6938" w:rsidR="003F3CE6" w:rsidRDefault="003F3CE6" w:rsidP="00352B62">
      <w:pPr>
        <w:rPr>
          <w:sz w:val="24"/>
          <w:szCs w:val="24"/>
        </w:rPr>
      </w:pPr>
      <w:r>
        <w:rPr>
          <w:sz w:val="24"/>
          <w:szCs w:val="24"/>
        </w:rPr>
        <w:t xml:space="preserve">Parandeh, A., Khaghanizade, M., Mohammadi, E. &amp; Nouri, J.M. (2014). Factors Influencing Development of Professional Values Among Nursing Students and Instructors: A Systematic Review. </w:t>
      </w:r>
      <w:r w:rsidRPr="003F3CE6">
        <w:rPr>
          <w:i/>
          <w:iCs/>
          <w:sz w:val="24"/>
          <w:szCs w:val="24"/>
        </w:rPr>
        <w:t>Glob J Health Sci</w:t>
      </w:r>
      <w:r>
        <w:rPr>
          <w:sz w:val="24"/>
          <w:szCs w:val="24"/>
        </w:rPr>
        <w:t>. 7(2):284-293</w:t>
      </w:r>
    </w:p>
    <w:p w14:paraId="167E363D" w14:textId="02F371F8" w:rsidR="00BD61D4" w:rsidRDefault="00BD61D4" w:rsidP="00352B62">
      <w:pPr>
        <w:rPr>
          <w:sz w:val="24"/>
          <w:szCs w:val="24"/>
        </w:rPr>
      </w:pPr>
    </w:p>
    <w:p w14:paraId="5067E639" w14:textId="18D1BAFE" w:rsidR="00BD61D4" w:rsidRDefault="00BD61D4" w:rsidP="00352B62">
      <w:pPr>
        <w:rPr>
          <w:sz w:val="24"/>
          <w:szCs w:val="24"/>
        </w:rPr>
      </w:pPr>
      <w:r>
        <w:rPr>
          <w:sz w:val="24"/>
          <w:szCs w:val="24"/>
        </w:rPr>
        <w:t>Papathanasiou, I.V., Fradelos, E.C., Kleisiaris, C.F., Tsaras, K., Kalota, M.A. &amp; Kourkouta, L. (2014). Motivation, Leadership, Empowerment and Confidence: Their Relation with Nurses’ Burnout. Mater Sociomed. 26(6): 405-410</w:t>
      </w:r>
    </w:p>
    <w:p w14:paraId="3E5ABE84" w14:textId="3A4B924A" w:rsidR="00FB2B4F" w:rsidRDefault="00FB2B4F" w:rsidP="00352B62">
      <w:pPr>
        <w:rPr>
          <w:sz w:val="24"/>
          <w:szCs w:val="24"/>
        </w:rPr>
      </w:pPr>
    </w:p>
    <w:p w14:paraId="0037ED8A" w14:textId="33D88771" w:rsidR="00FB2B4F" w:rsidRDefault="00FB2B4F" w:rsidP="00352B62">
      <w:pPr>
        <w:rPr>
          <w:sz w:val="24"/>
          <w:szCs w:val="24"/>
        </w:rPr>
      </w:pPr>
      <w:r>
        <w:rPr>
          <w:sz w:val="24"/>
          <w:szCs w:val="24"/>
        </w:rPr>
        <w:t xml:space="preserve">Porta, C.R., Anderson, M.R. &amp; Steele, S.R. (2013). Effective Time Management: Surgery, Research, Service, Travel, Fitness, and Family. </w:t>
      </w:r>
      <w:r w:rsidRPr="00FB2B4F">
        <w:rPr>
          <w:i/>
          <w:iCs/>
          <w:sz w:val="24"/>
          <w:szCs w:val="24"/>
        </w:rPr>
        <w:t>Clin Colon Rectal Surg</w:t>
      </w:r>
      <w:r>
        <w:rPr>
          <w:sz w:val="24"/>
          <w:szCs w:val="24"/>
        </w:rPr>
        <w:t>. 26(4): 239-243</w:t>
      </w:r>
    </w:p>
    <w:p w14:paraId="14D0BF10" w14:textId="273E8774" w:rsidR="00C45B74" w:rsidRDefault="00C45B74" w:rsidP="00352B62">
      <w:pPr>
        <w:rPr>
          <w:sz w:val="24"/>
          <w:szCs w:val="24"/>
        </w:rPr>
      </w:pPr>
    </w:p>
    <w:p w14:paraId="24DF4149" w14:textId="56BAA62A" w:rsidR="00C45B74" w:rsidRDefault="00C45B74" w:rsidP="00352B62">
      <w:pPr>
        <w:rPr>
          <w:sz w:val="24"/>
          <w:szCs w:val="24"/>
        </w:rPr>
      </w:pPr>
      <w:r>
        <w:rPr>
          <w:sz w:val="24"/>
          <w:szCs w:val="24"/>
        </w:rPr>
        <w:t xml:space="preserve">Power, R.A. &amp; Pluess, M. (2015). Heritability estimates of the Big Five personality traits based on common genetic variants. </w:t>
      </w:r>
      <w:r w:rsidRPr="00C45B74">
        <w:rPr>
          <w:i/>
          <w:iCs/>
          <w:sz w:val="24"/>
          <w:szCs w:val="24"/>
        </w:rPr>
        <w:t>Transl Psychiatry</w:t>
      </w:r>
      <w:r>
        <w:rPr>
          <w:sz w:val="24"/>
          <w:szCs w:val="24"/>
        </w:rPr>
        <w:t>. 3(7):e604</w:t>
      </w:r>
    </w:p>
    <w:p w14:paraId="1333491F" w14:textId="3188E77B" w:rsidR="00F764B7" w:rsidRDefault="00F764B7" w:rsidP="00352B62">
      <w:pPr>
        <w:rPr>
          <w:sz w:val="24"/>
          <w:szCs w:val="24"/>
        </w:rPr>
      </w:pPr>
    </w:p>
    <w:p w14:paraId="6C251C84" w14:textId="6194626E" w:rsidR="00F764B7" w:rsidRDefault="00F764B7" w:rsidP="00352B62">
      <w:pPr>
        <w:rPr>
          <w:sz w:val="24"/>
          <w:szCs w:val="24"/>
        </w:rPr>
      </w:pPr>
      <w:r>
        <w:rPr>
          <w:sz w:val="24"/>
          <w:szCs w:val="24"/>
        </w:rPr>
        <w:t xml:space="preserve">Rosen, M.A., DiazGranados, D., Dietz, A.S., Benishek, L.E., Thompson, D., Pronovost, P.J. &amp; Weaver, S.J. (2018). Teamwork in Healthcare: Key Discoveries Enabling Safer, High-Quality Care. </w:t>
      </w:r>
      <w:r w:rsidR="00F21D3A" w:rsidRPr="00F21D3A">
        <w:rPr>
          <w:i/>
          <w:iCs/>
          <w:sz w:val="24"/>
          <w:szCs w:val="24"/>
        </w:rPr>
        <w:t>Am Psychol</w:t>
      </w:r>
      <w:r w:rsidR="00F21D3A">
        <w:rPr>
          <w:sz w:val="24"/>
          <w:szCs w:val="24"/>
        </w:rPr>
        <w:t>. 73(4):433-450</w:t>
      </w:r>
    </w:p>
    <w:p w14:paraId="1490F80C" w14:textId="18888EEC" w:rsidR="00593191" w:rsidRDefault="00593191" w:rsidP="00352B62">
      <w:pPr>
        <w:rPr>
          <w:sz w:val="24"/>
          <w:szCs w:val="24"/>
        </w:rPr>
      </w:pPr>
    </w:p>
    <w:p w14:paraId="49DFADCE" w14:textId="052BEA9F" w:rsidR="00593191" w:rsidRDefault="00593191" w:rsidP="00352B62">
      <w:pPr>
        <w:rPr>
          <w:sz w:val="24"/>
          <w:szCs w:val="24"/>
        </w:rPr>
      </w:pPr>
      <w:r>
        <w:rPr>
          <w:sz w:val="24"/>
          <w:szCs w:val="24"/>
        </w:rPr>
        <w:t xml:space="preserve">Rammstedt, B. (2007). The 10Item Big Five Inventory: Norm Values and Investigation of Sociodemographic Effects Based on a German Population Representative Sample. </w:t>
      </w:r>
      <w:r w:rsidR="00631267" w:rsidRPr="00631267">
        <w:rPr>
          <w:i/>
          <w:iCs/>
          <w:sz w:val="24"/>
          <w:szCs w:val="24"/>
        </w:rPr>
        <w:t xml:space="preserve">Journal of Psychological Assessment. </w:t>
      </w:r>
      <w:r w:rsidR="00631267">
        <w:rPr>
          <w:sz w:val="24"/>
          <w:szCs w:val="24"/>
        </w:rPr>
        <w:t>(1):10</w:t>
      </w:r>
    </w:p>
    <w:p w14:paraId="00D4795B" w14:textId="7240563F" w:rsidR="00A133D7" w:rsidRDefault="00A133D7" w:rsidP="00352B62">
      <w:pPr>
        <w:rPr>
          <w:sz w:val="24"/>
          <w:szCs w:val="24"/>
        </w:rPr>
      </w:pPr>
    </w:p>
    <w:p w14:paraId="2939A5F3" w14:textId="129A6C04" w:rsidR="00A133D7" w:rsidRDefault="00A133D7" w:rsidP="00352B62">
      <w:pPr>
        <w:rPr>
          <w:sz w:val="24"/>
          <w:szCs w:val="24"/>
        </w:rPr>
      </w:pPr>
      <w:r>
        <w:rPr>
          <w:sz w:val="24"/>
          <w:szCs w:val="24"/>
        </w:rPr>
        <w:t xml:space="preserve">Shrestha, P. (2017). The Big Five Personality Traits (Five-factor Model). </w:t>
      </w:r>
      <w:r w:rsidRPr="00A133D7">
        <w:rPr>
          <w:i/>
          <w:iCs/>
          <w:sz w:val="24"/>
          <w:szCs w:val="24"/>
        </w:rPr>
        <w:t>Psychestudy</w:t>
      </w:r>
      <w:r>
        <w:rPr>
          <w:sz w:val="24"/>
          <w:szCs w:val="24"/>
        </w:rPr>
        <w:t xml:space="preserve">. </w:t>
      </w:r>
      <w:hyperlink r:id="rId11" w:history="1">
        <w:r w:rsidRPr="00567727">
          <w:rPr>
            <w:rStyle w:val="Hyperlink"/>
            <w:sz w:val="24"/>
            <w:szCs w:val="24"/>
          </w:rPr>
          <w:t>https://www.psychestudy.com/general/personality/big-five</w:t>
        </w:r>
      </w:hyperlink>
    </w:p>
    <w:p w14:paraId="6C7DF03D" w14:textId="3676459A" w:rsidR="00352B62" w:rsidRDefault="00352B62" w:rsidP="00352B62">
      <w:pPr>
        <w:rPr>
          <w:sz w:val="24"/>
          <w:szCs w:val="24"/>
        </w:rPr>
      </w:pPr>
    </w:p>
    <w:p w14:paraId="7258FF15" w14:textId="6AC9944F" w:rsidR="00352B62" w:rsidRDefault="00352B62" w:rsidP="00352B62">
      <w:pPr>
        <w:rPr>
          <w:sz w:val="24"/>
          <w:szCs w:val="24"/>
        </w:rPr>
      </w:pPr>
      <w:r>
        <w:rPr>
          <w:sz w:val="24"/>
          <w:szCs w:val="24"/>
        </w:rPr>
        <w:t xml:space="preserve">Smith, B.L. (2015). Build a better CV. </w:t>
      </w:r>
      <w:hyperlink r:id="rId12" w:history="1">
        <w:r w:rsidR="002C35A5" w:rsidRPr="00567727">
          <w:rPr>
            <w:rStyle w:val="Hyperlink"/>
            <w:sz w:val="24"/>
            <w:szCs w:val="24"/>
          </w:rPr>
          <w:t>https://www.apa.org/gradpsych/2015/01/curriculum-vitae</w:t>
        </w:r>
      </w:hyperlink>
    </w:p>
    <w:p w14:paraId="524B9462" w14:textId="266B85A5" w:rsidR="00631267" w:rsidRDefault="00631267" w:rsidP="00352B62">
      <w:pPr>
        <w:rPr>
          <w:sz w:val="24"/>
          <w:szCs w:val="24"/>
        </w:rPr>
      </w:pPr>
    </w:p>
    <w:p w14:paraId="05F2C191" w14:textId="6A2CDBA8" w:rsidR="00A71C4F" w:rsidRDefault="00A71C4F" w:rsidP="00352B62">
      <w:pPr>
        <w:rPr>
          <w:sz w:val="24"/>
          <w:szCs w:val="24"/>
        </w:rPr>
      </w:pPr>
      <w:r>
        <w:rPr>
          <w:sz w:val="24"/>
          <w:szCs w:val="24"/>
        </w:rPr>
        <w:t xml:space="preserve">Soto, C.J. (2019). How Replicable Are Links Between Personality Traits and Consequential Life Outcomes? The Life Outcomes of Personality Replication Project. </w:t>
      </w:r>
      <w:r w:rsidR="00375E08" w:rsidRPr="00375E08">
        <w:rPr>
          <w:i/>
          <w:iCs/>
          <w:sz w:val="24"/>
          <w:szCs w:val="24"/>
        </w:rPr>
        <w:t xml:space="preserve">Sage Journals. </w:t>
      </w:r>
      <w:hyperlink r:id="rId13" w:history="1">
        <w:r w:rsidR="00375E08">
          <w:rPr>
            <w:rStyle w:val="Hyperlink"/>
            <w:rFonts w:ascii="Arial" w:hAnsi="Arial" w:cs="Arial"/>
            <w:color w:val="006ACC"/>
            <w:sz w:val="21"/>
            <w:szCs w:val="21"/>
          </w:rPr>
          <w:t>doi.org/10.1177/0956797619831612</w:t>
        </w:r>
      </w:hyperlink>
    </w:p>
    <w:p w14:paraId="78636D4A" w14:textId="77777777" w:rsidR="00A71C4F" w:rsidRDefault="00A71C4F" w:rsidP="00352B62">
      <w:pPr>
        <w:rPr>
          <w:sz w:val="24"/>
          <w:szCs w:val="24"/>
        </w:rPr>
      </w:pPr>
    </w:p>
    <w:p w14:paraId="5FF8BAC1" w14:textId="23B40266" w:rsidR="00631267" w:rsidRDefault="00631267" w:rsidP="00352B62">
      <w:pPr>
        <w:rPr>
          <w:sz w:val="24"/>
          <w:szCs w:val="24"/>
        </w:rPr>
      </w:pPr>
      <w:r>
        <w:rPr>
          <w:sz w:val="24"/>
          <w:szCs w:val="24"/>
        </w:rPr>
        <w:t xml:space="preserve">Srivastava, S., John, O.P., Gosling, S.D. &amp; Potter, J. (2002). Development of personality in early and middle adulthood: Set like plaster or persistent change? </w:t>
      </w:r>
      <w:r w:rsidRPr="00631267">
        <w:rPr>
          <w:i/>
          <w:iCs/>
          <w:sz w:val="24"/>
          <w:szCs w:val="24"/>
        </w:rPr>
        <w:t>Journal of Personality and Social Psychology</w:t>
      </w:r>
      <w:r>
        <w:rPr>
          <w:sz w:val="24"/>
          <w:szCs w:val="24"/>
        </w:rPr>
        <w:t>, 84:1041-1053</w:t>
      </w:r>
    </w:p>
    <w:p w14:paraId="108F9131" w14:textId="6EC1C6E3" w:rsidR="00847F74" w:rsidRDefault="00847F74" w:rsidP="00352B62">
      <w:pPr>
        <w:rPr>
          <w:sz w:val="24"/>
          <w:szCs w:val="24"/>
        </w:rPr>
      </w:pPr>
    </w:p>
    <w:p w14:paraId="1AF7D440" w14:textId="261AC5BA" w:rsidR="00847F74" w:rsidRDefault="00847F74" w:rsidP="00352B62">
      <w:pPr>
        <w:rPr>
          <w:sz w:val="24"/>
          <w:szCs w:val="24"/>
        </w:rPr>
      </w:pPr>
      <w:r>
        <w:rPr>
          <w:sz w:val="24"/>
          <w:szCs w:val="24"/>
        </w:rPr>
        <w:lastRenderedPageBreak/>
        <w:t xml:space="preserve">Tsang, M. (2013). The Importance of Empathy- As I have Studied and Experienced It. </w:t>
      </w:r>
      <w:r w:rsidRPr="00847F74">
        <w:rPr>
          <w:i/>
          <w:iCs/>
          <w:sz w:val="24"/>
          <w:szCs w:val="24"/>
        </w:rPr>
        <w:t xml:space="preserve">Hawaii J Med Public Health. </w:t>
      </w:r>
      <w:r>
        <w:rPr>
          <w:sz w:val="24"/>
          <w:szCs w:val="24"/>
        </w:rPr>
        <w:t>72(9-4):79-80</w:t>
      </w:r>
    </w:p>
    <w:p w14:paraId="6C203474" w14:textId="2A8935B6" w:rsidR="002B636C" w:rsidRDefault="002B636C" w:rsidP="00352B62">
      <w:pPr>
        <w:rPr>
          <w:sz w:val="24"/>
          <w:szCs w:val="24"/>
        </w:rPr>
      </w:pPr>
    </w:p>
    <w:p w14:paraId="6CDE4C6C" w14:textId="7D8FA1FC" w:rsidR="002B636C" w:rsidRDefault="002B636C" w:rsidP="00352B62">
      <w:pPr>
        <w:rPr>
          <w:sz w:val="24"/>
          <w:szCs w:val="24"/>
        </w:rPr>
      </w:pPr>
      <w:r>
        <w:rPr>
          <w:sz w:val="24"/>
          <w:szCs w:val="24"/>
        </w:rPr>
        <w:t xml:space="preserve">Vaccaro, P.J. (2002). Time management tips that work. </w:t>
      </w:r>
      <w:r w:rsidRPr="002B636C">
        <w:rPr>
          <w:i/>
          <w:iCs/>
          <w:sz w:val="24"/>
          <w:szCs w:val="24"/>
        </w:rPr>
        <w:t>Fam Pract Manag</w:t>
      </w:r>
      <w:r>
        <w:rPr>
          <w:sz w:val="24"/>
          <w:szCs w:val="24"/>
        </w:rPr>
        <w:t>. 9(3):64</w:t>
      </w:r>
    </w:p>
    <w:p w14:paraId="345CA34A" w14:textId="60F12074" w:rsidR="001E4B1A" w:rsidRDefault="001E4B1A" w:rsidP="00352B62">
      <w:pPr>
        <w:rPr>
          <w:sz w:val="24"/>
          <w:szCs w:val="24"/>
        </w:rPr>
      </w:pPr>
    </w:p>
    <w:p w14:paraId="1D76E26D" w14:textId="5A08FA37" w:rsidR="001E4B1A" w:rsidRDefault="001E4B1A" w:rsidP="00352B62">
      <w:pPr>
        <w:rPr>
          <w:sz w:val="24"/>
          <w:szCs w:val="24"/>
        </w:rPr>
      </w:pPr>
      <w:r>
        <w:rPr>
          <w:sz w:val="24"/>
          <w:szCs w:val="24"/>
        </w:rPr>
        <w:t xml:space="preserve">Wong, S.S.H., Lim, S.W.H. &amp; Quinlan, K.M. (2016). Integrity in and Beyond Contemporary Higher Education: What does it mean to University Students? </w:t>
      </w:r>
      <w:r w:rsidRPr="001E4B1A">
        <w:rPr>
          <w:i/>
          <w:iCs/>
          <w:sz w:val="24"/>
          <w:szCs w:val="24"/>
        </w:rPr>
        <w:t>Front Psychol</w:t>
      </w:r>
      <w:r>
        <w:rPr>
          <w:sz w:val="24"/>
          <w:szCs w:val="24"/>
        </w:rPr>
        <w:t>. 7:1094</w:t>
      </w:r>
    </w:p>
    <w:p w14:paraId="708070E7" w14:textId="5CE3619C" w:rsidR="002C35A5" w:rsidRDefault="002C35A5" w:rsidP="00352B62">
      <w:pPr>
        <w:rPr>
          <w:sz w:val="24"/>
          <w:szCs w:val="24"/>
        </w:rPr>
      </w:pPr>
    </w:p>
    <w:p w14:paraId="1A24969C" w14:textId="3C59FCE9" w:rsidR="00944518" w:rsidRPr="00352B62" w:rsidRDefault="00944518" w:rsidP="00352B62">
      <w:pPr>
        <w:rPr>
          <w:sz w:val="24"/>
          <w:szCs w:val="24"/>
        </w:rPr>
      </w:pPr>
      <w:r>
        <w:rPr>
          <w:sz w:val="24"/>
          <w:szCs w:val="24"/>
        </w:rPr>
        <w:t xml:space="preserve">WHO (2005). Human Resources and Training in Mental Health, (Mental Health Policy and Service Guidance Package); (ch. 4). </w:t>
      </w:r>
    </w:p>
    <w:p w14:paraId="2D859BBB" w14:textId="79B40F00" w:rsidR="00352B62" w:rsidRPr="00352B62" w:rsidRDefault="00352B62" w:rsidP="00352B62">
      <w:pPr>
        <w:rPr>
          <w:sz w:val="24"/>
          <w:szCs w:val="24"/>
        </w:rPr>
      </w:pPr>
    </w:p>
    <w:p w14:paraId="0BB06A70" w14:textId="09F012D9" w:rsidR="00352B62" w:rsidRPr="00352B62" w:rsidRDefault="00352B62" w:rsidP="00352B62">
      <w:pPr>
        <w:rPr>
          <w:sz w:val="24"/>
          <w:szCs w:val="24"/>
        </w:rPr>
      </w:pPr>
    </w:p>
    <w:p w14:paraId="5A0FBF3C" w14:textId="292847AD" w:rsidR="00352B62" w:rsidRPr="00352B62" w:rsidRDefault="00352B62" w:rsidP="00352B62">
      <w:pPr>
        <w:rPr>
          <w:sz w:val="24"/>
          <w:szCs w:val="24"/>
        </w:rPr>
      </w:pPr>
    </w:p>
    <w:p w14:paraId="09527A63" w14:textId="3C2DE6D5" w:rsidR="00352B62" w:rsidRPr="00352B62" w:rsidRDefault="00352B62" w:rsidP="00352B62">
      <w:pPr>
        <w:rPr>
          <w:sz w:val="24"/>
          <w:szCs w:val="24"/>
        </w:rPr>
      </w:pPr>
    </w:p>
    <w:p w14:paraId="47FD3C11" w14:textId="58F624FA" w:rsidR="00352B62" w:rsidRPr="00352B62" w:rsidRDefault="00352B62" w:rsidP="00352B62">
      <w:pPr>
        <w:rPr>
          <w:sz w:val="24"/>
          <w:szCs w:val="24"/>
        </w:rPr>
      </w:pPr>
    </w:p>
    <w:p w14:paraId="75F56BA0" w14:textId="632ECD0A" w:rsidR="00352B62" w:rsidRPr="00352B62" w:rsidRDefault="00352B62" w:rsidP="00352B62">
      <w:pPr>
        <w:rPr>
          <w:sz w:val="24"/>
          <w:szCs w:val="24"/>
        </w:rPr>
      </w:pPr>
    </w:p>
    <w:p w14:paraId="157CD27A" w14:textId="70A33DA0" w:rsidR="00352B62" w:rsidRPr="00352B62" w:rsidRDefault="00352B62" w:rsidP="00352B62">
      <w:pPr>
        <w:rPr>
          <w:sz w:val="24"/>
          <w:szCs w:val="24"/>
        </w:rPr>
      </w:pPr>
    </w:p>
    <w:p w14:paraId="418022E1" w14:textId="6BC6E009" w:rsidR="00352B62" w:rsidRPr="00352B62" w:rsidRDefault="00352B62" w:rsidP="00352B62">
      <w:pPr>
        <w:rPr>
          <w:sz w:val="24"/>
          <w:szCs w:val="24"/>
        </w:rPr>
      </w:pPr>
    </w:p>
    <w:p w14:paraId="478DB25A" w14:textId="220014EB" w:rsidR="00352B62" w:rsidRPr="00352B62" w:rsidRDefault="00352B62" w:rsidP="00352B62">
      <w:pPr>
        <w:rPr>
          <w:sz w:val="24"/>
          <w:szCs w:val="24"/>
        </w:rPr>
      </w:pPr>
    </w:p>
    <w:p w14:paraId="782F3643" w14:textId="46419FB3" w:rsidR="00352B62" w:rsidRPr="00352B62" w:rsidRDefault="00352B62" w:rsidP="00352B62">
      <w:pPr>
        <w:rPr>
          <w:sz w:val="24"/>
          <w:szCs w:val="24"/>
        </w:rPr>
      </w:pPr>
    </w:p>
    <w:p w14:paraId="5E987D80" w14:textId="1B1391C9" w:rsidR="00352B62" w:rsidRPr="00352B62" w:rsidRDefault="00352B62" w:rsidP="00352B62">
      <w:pPr>
        <w:rPr>
          <w:sz w:val="24"/>
          <w:szCs w:val="24"/>
        </w:rPr>
      </w:pPr>
    </w:p>
    <w:p w14:paraId="58CC9047" w14:textId="3AC7DFD7" w:rsidR="00352B62" w:rsidRPr="00352B62" w:rsidRDefault="00352B62" w:rsidP="00352B62">
      <w:pPr>
        <w:rPr>
          <w:sz w:val="24"/>
          <w:szCs w:val="24"/>
        </w:rPr>
      </w:pPr>
    </w:p>
    <w:p w14:paraId="20E31219" w14:textId="77777777" w:rsidR="00352B62" w:rsidRPr="00352B62" w:rsidRDefault="00352B62" w:rsidP="00352B62">
      <w:pPr>
        <w:rPr>
          <w:sz w:val="24"/>
          <w:szCs w:val="24"/>
        </w:rPr>
      </w:pPr>
    </w:p>
    <w:sectPr w:rsidR="00352B62" w:rsidRPr="00352B6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isie Morgan (1700945)" w:date="2020-02-18T16:39:00Z" w:initials="MM(">
    <w:p w14:paraId="7F909CD9" w14:textId="628329B1" w:rsidR="00597C41" w:rsidRDefault="00597C41">
      <w:pPr>
        <w:pStyle w:val="CommentText"/>
      </w:pPr>
      <w:r>
        <w:rPr>
          <w:rStyle w:val="CommentReference"/>
        </w:rPr>
        <w:annotationRef/>
      </w:r>
      <w:r>
        <w:t xml:space="preserve">It is important to be self-motivated, as it must be applied in order for a goal to be completed (Papathanasiou et al., 2014). Especially in a mental healthcare setting, as it is based on competencies and motivation, in order to promote the health of those with a psychological disorder, to prevent and provide quality, effective care to service users (WHO, 2005). </w:t>
      </w:r>
    </w:p>
  </w:comment>
  <w:comment w:id="1" w:author="Maisie Morgan (1700945)" w:date="2020-02-18T14:28:00Z" w:initials="MM(">
    <w:p w14:paraId="6E85C657" w14:textId="77777777" w:rsidR="00597C41" w:rsidRDefault="00597C41" w:rsidP="00F21D3A">
      <w:pPr>
        <w:pStyle w:val="CommentText"/>
      </w:pPr>
      <w:r>
        <w:rPr>
          <w:rStyle w:val="CommentReference"/>
        </w:rPr>
        <w:annotationRef/>
      </w:r>
      <w:r>
        <w:t xml:space="preserve">I have gained these professional behaviours and skills through education, volunteering and employment. </w:t>
      </w:r>
    </w:p>
    <w:p w14:paraId="1D16E980" w14:textId="77777777" w:rsidR="00597C41" w:rsidRDefault="00597C41" w:rsidP="00F21D3A">
      <w:pPr>
        <w:pStyle w:val="CommentText"/>
      </w:pPr>
      <w:r>
        <w:t xml:space="preserve">I have gained the knowledge and experience in working with a variety of different abilities through volunteering at different settings, for example, Women’s Aid, a nursing home and nurseries. By having the knowledge of working with different abilities has widened my understanding of working with different people, it has provided me with many opportunities to understand what future career pathway I would like to take. </w:t>
      </w:r>
    </w:p>
    <w:p w14:paraId="3CEEE517" w14:textId="40831963" w:rsidR="00597C41" w:rsidRDefault="00597C41" w:rsidP="00F21D3A">
      <w:pPr>
        <w:pStyle w:val="CommentText"/>
      </w:pPr>
      <w:r>
        <w:t xml:space="preserve">I have worked within a team and on my own initiative throughout university and volunteering. I have had the experience of working within a team to manage individuals’ care plans to ensure an effective quality of care was put in place (Rosen et al., 2018) to prevent harm. </w:t>
      </w:r>
      <w:r>
        <w:rPr>
          <w:sz w:val="24"/>
          <w:szCs w:val="24"/>
        </w:rPr>
        <w:t>Effective teamwork is as an essential skill for effective delivery of care within the healthcare system (Babiker et al., 2014).</w:t>
      </w:r>
      <w:r>
        <w:t xml:space="preserve"> I have also completed groupwork, such as presentations, at university. I have the experience of working on my own initiative when, for example, being asked for support and advice within a volunteering setting and was able to deal with it due to the way I thought about things.</w:t>
      </w:r>
    </w:p>
  </w:comment>
  <w:comment w:id="2" w:author="Maisie Morgan (1700945)" w:date="2020-02-18T14:49:00Z" w:initials="MM(">
    <w:p w14:paraId="2915C344" w14:textId="2B829F1F" w:rsidR="00597C41" w:rsidRDefault="00597C41">
      <w:pPr>
        <w:pStyle w:val="CommentText"/>
      </w:pPr>
      <w:r>
        <w:rPr>
          <w:rStyle w:val="CommentReference"/>
        </w:rPr>
        <w:annotationRef/>
      </w:r>
      <w:r>
        <w:t>Having effective communication skills is vital (Kourkouta &amp; Papathansiou, 2014).  I have gained effective communication skill throughout university, for example, we specified on a communication module which supported the exceling in my communication skills overall. I have also gained effective communication through volunteering, including having to communicate within a team and one-to-one communication with my supervisor, and service users to provide support, help and advice. I have also had to adjust the way I communicate within various situations, for example, tailoring the way I communicate/speak to people with lower abilities, disabilities, hearing difficulties etc. Effective communication involves having an understanding of the service users and their experiences (Kourkouta &amp; Papathansiou, 2014) and ensuring I actively listen.</w:t>
      </w:r>
    </w:p>
  </w:comment>
  <w:comment w:id="3" w:author="Maisie Morgan (1700945)" w:date="2020-02-18T14:30:00Z" w:initials="MM(">
    <w:p w14:paraId="49B8F049" w14:textId="6D59C49D" w:rsidR="00597C41" w:rsidRDefault="00597C41">
      <w:pPr>
        <w:pStyle w:val="CommentText"/>
      </w:pPr>
      <w:r>
        <w:rPr>
          <w:rStyle w:val="CommentReference"/>
        </w:rPr>
        <w:annotationRef/>
      </w:r>
      <w:r>
        <w:t>It has been important to maintain effective time management and organisation skills. Throughout university, there has been many deadlines which must be met, ensuring my assignments were submitted on time. To ensure my time management and organisation I create a schedule and rank each in importance (Lutz, 2010). It is important to prioritise my workload and maintain my focus (Porta et al., 2013)</w:t>
      </w:r>
    </w:p>
  </w:comment>
  <w:comment w:id="4" w:author="Maisie Morgan (1700945)" w:date="2020-02-18T13:57:00Z" w:initials="MM(">
    <w:p w14:paraId="4B9A023E" w14:textId="5A4F9663" w:rsidR="00597C41" w:rsidRDefault="00597C41">
      <w:pPr>
        <w:pStyle w:val="CommentText"/>
      </w:pPr>
      <w:r>
        <w:rPr>
          <w:rStyle w:val="CommentReference"/>
        </w:rPr>
        <w:annotationRef/>
      </w:r>
      <w:r>
        <w:t>This part of my CV was tailored to apply for the position stated. According to Landrum, a CV must be customised to match the environment you are applying to work within (Smith, 2015). As shown, my CV clearly states what field of work I would like to go into and what I potentially would like to further my career in. The ‘Skills for Life’ module in university has helped me gain the correct knowledge on how to set up a CV. My old CV was lengthy and did not focus on my aims.</w:t>
      </w:r>
    </w:p>
  </w:comment>
  <w:comment w:id="5" w:author="Maisie Morgan (1700945)" w:date="2020-02-18T14:03:00Z" w:initials="MM(">
    <w:p w14:paraId="3EC4BCC1" w14:textId="46A486C8" w:rsidR="00597C41" w:rsidRDefault="00597C41">
      <w:pPr>
        <w:pStyle w:val="CommentText"/>
      </w:pPr>
      <w:r>
        <w:rPr>
          <w:rStyle w:val="CommentReference"/>
        </w:rPr>
        <w:annotationRef/>
      </w:r>
      <w:r>
        <w:t>These relevant modules are stated as I have gained a large amount of knowledge and understanding, regarding my potential career pathway, the professional behaviours and skills, and competencies in which must be applied. By stating these relevant modules, it shows that I have the relevant knowledge and understanding, and demonstrate that I have gained appropriate skills.</w:t>
      </w:r>
    </w:p>
  </w:comment>
  <w:comment w:id="6" w:author="Maisie Morgan (1700945)" w:date="2020-02-18T14:06:00Z" w:initials="MM(">
    <w:p w14:paraId="13A925AB" w14:textId="77777777" w:rsidR="00597C41" w:rsidRDefault="00597C41">
      <w:pPr>
        <w:pStyle w:val="CommentText"/>
      </w:pPr>
      <w:r>
        <w:rPr>
          <w:rStyle w:val="CommentReference"/>
        </w:rPr>
        <w:annotationRef/>
      </w:r>
      <w:r>
        <w:t xml:space="preserve">I was provided with the opportunity to gain further knowledge and understanding through courses, through University and volunteering/work placement. The APA (2015) suggests that specialised training, certificates and/or relevant skills should be recorded, as it demonstrates how you could potentially stand out from further applicants (Smith, 2015).  </w:t>
      </w:r>
    </w:p>
    <w:p w14:paraId="30D38824" w14:textId="1E85B78E" w:rsidR="00597C41" w:rsidRDefault="00597C41">
      <w:pPr>
        <w:pStyle w:val="CommentText"/>
      </w:pPr>
      <w:r>
        <w:t>Training is often seen to improve quality of care and patient outcomes (Garzonis et al., 2015). However, patient outcomes are infrequently reviewed and evaluated for the effectiveness of various training methods (Garzonis et al., 2015).</w:t>
      </w:r>
    </w:p>
  </w:comment>
  <w:comment w:id="7" w:author="Maisie Morgan (1700945)" w:date="2020-02-18T15:08:00Z" w:initials="MM(">
    <w:p w14:paraId="1617706E" w14:textId="2A4B87B5" w:rsidR="00597C41" w:rsidRDefault="00597C41">
      <w:pPr>
        <w:pStyle w:val="CommentText"/>
      </w:pPr>
      <w:r>
        <w:rPr>
          <w:rStyle w:val="CommentReference"/>
        </w:rPr>
        <w:annotationRef/>
      </w:r>
      <w:r>
        <w:t>I have gained the professional skill of carefully delivering effective, quality service through working within customer service. It is important that my skills are refreshed through training and I keep up to date with any changes. Training is often seen to improve quality of care (Garzonis et al., 2015)</w:t>
      </w:r>
    </w:p>
  </w:comment>
  <w:comment w:id="8" w:author="Maisie Morgan (1700945)" w:date="2020-02-18T15:11:00Z" w:initials="MM(">
    <w:p w14:paraId="315F52DD" w14:textId="01BBDA0E" w:rsidR="00597C41" w:rsidRDefault="00597C41">
      <w:pPr>
        <w:pStyle w:val="CommentText"/>
      </w:pPr>
      <w:r>
        <w:rPr>
          <w:rStyle w:val="CommentReference"/>
        </w:rPr>
        <w:annotationRef/>
      </w:r>
      <w:r>
        <w:t xml:space="preserve">I have gained knowledge and understanding on the ability to read policies, procedures and legislation throughout university. Many modules have focused heavily on reading and being aware of legislations. </w:t>
      </w:r>
    </w:p>
  </w:comment>
  <w:comment w:id="9" w:author="Maisie Morgan (1700945)" w:date="2020-02-18T13:51:00Z" w:initials="MM(">
    <w:p w14:paraId="6DBCAE5B" w14:textId="20569343" w:rsidR="00597C41" w:rsidRDefault="00597C41">
      <w:pPr>
        <w:pStyle w:val="CommentText"/>
      </w:pPr>
      <w:r>
        <w:rPr>
          <w:rStyle w:val="CommentReference"/>
        </w:rPr>
        <w:annotationRef/>
      </w:r>
      <w:r>
        <w:t>Stated by the APA, the importance of including volunteering services are often forgotten. To demonstrate volunteering service shows commitment to the field or society (Smith, 2015).</w:t>
      </w:r>
    </w:p>
  </w:comment>
  <w:comment w:id="10" w:author="Maisie Morgan (1700945)" w:date="2020-02-18T15:34:00Z" w:initials="MM(">
    <w:p w14:paraId="32F7BFE5" w14:textId="26144C00" w:rsidR="00597C41" w:rsidRDefault="00597C41">
      <w:pPr>
        <w:pStyle w:val="CommentText"/>
      </w:pPr>
      <w:r>
        <w:rPr>
          <w:rStyle w:val="CommentReference"/>
        </w:rPr>
        <w:annotationRef/>
      </w:r>
      <w:r>
        <w:t xml:space="preserve">Effective communication is vital (Kourkouta &amp; Papathansiou, 2014). When communicating effectively with service users, I have to ensure the communication is tailored, and created in a way in which information is processed effectively to the service user. Tailoring communication aims to improve the significance of the information being produced (Kreuter &amp; Wray, 2003). Therefore, it is important to tailor information depending on the service users ability, to ensure they received and understood the information demonstrated. </w:t>
      </w:r>
    </w:p>
  </w:comment>
  <w:comment w:id="11" w:author="Maisie Morgan (1700945)" w:date="2020-02-18T16:24:00Z" w:initials="MM(">
    <w:p w14:paraId="29F9F754" w14:textId="70BA286C" w:rsidR="00597C41" w:rsidRDefault="00597C41">
      <w:pPr>
        <w:pStyle w:val="CommentText"/>
      </w:pPr>
      <w:r>
        <w:rPr>
          <w:rStyle w:val="CommentReference"/>
        </w:rPr>
        <w:annotationRef/>
      </w:r>
      <w:r>
        <w:t>I am aware of the relevant policies, procedures and legislations. Being aware of polices and procedures within a setting ensures it provides service users with a safer, effective environment, provides a standard of care to follow and manages any risk of harm against the organisation, staff and service users (O’Donnell &amp; Vogenberg, 2012)</w:t>
      </w:r>
    </w:p>
  </w:comment>
  <w:comment w:id="12" w:author="Maisie Morgan (1700945)" w:date="2020-02-18T16:23:00Z" w:initials="MM(">
    <w:p w14:paraId="4D62E044" w14:textId="48E26F71" w:rsidR="00597C41" w:rsidRDefault="00597C41">
      <w:pPr>
        <w:pStyle w:val="CommentText"/>
      </w:pPr>
      <w:r>
        <w:rPr>
          <w:rStyle w:val="CommentReference"/>
        </w:rPr>
        <w:annotationRef/>
      </w:r>
      <w:r>
        <w:t>I gained the skill of becoming confident enough to provide help, guidance and refer service users to gain the correct and relevant support and where they were able to find it. Confidence has been demonstrated as essential in a way that people feel satisfied by their commitment, work and empowerment (Papathansiou et al., 2014).</w:t>
      </w:r>
    </w:p>
  </w:comment>
  <w:comment w:id="13" w:author="Maisie Morgan (1700945)" w:date="2020-02-19T11:35:00Z" w:initials="MM(">
    <w:p w14:paraId="4DA411F2" w14:textId="564E5CE3" w:rsidR="00597C41" w:rsidRDefault="00597C41">
      <w:pPr>
        <w:pStyle w:val="CommentText"/>
      </w:pPr>
      <w:r>
        <w:rPr>
          <w:rStyle w:val="CommentReference"/>
        </w:rPr>
        <w:annotationRef/>
      </w:r>
      <w:r>
        <w:t>Maintaining integrity is a key aspect in effective learning, teaching, knowledge and research (Wong, Lim &amp; Quinlan, 2016). I am competent in demonstrating integrity throughout my education, employment and university. For example, in university, I demonstrate integrity through not plagiarising and independently completing tasks and essays. Another example would be when carrying out my Independent Research Project, I have had to gather confidential information, where I have kept information private, being truthful, honest and open, and maintaining a solid work ethic (Wong, Lim &amp; Quinlan, 2016). It has also been important to focus on academic integrity to ensure I adhere universities rules and procedures (Wong, Lim &amp; Quinlan, 2016).</w:t>
      </w:r>
    </w:p>
    <w:p w14:paraId="634852A8" w14:textId="6D17B5EA" w:rsidR="00597C41" w:rsidRDefault="00597C41">
      <w:pPr>
        <w:pStyle w:val="CommentText"/>
      </w:pPr>
      <w:r>
        <w:t xml:space="preserve">Throughout my employment, I have demonstrated integrity through behaving in certain ways which adheres to the organisation and taking responsibility, I remain professional and committed in order to achieve my work ethics (Wong, Lim &amp; Quinlan, 2016). </w:t>
      </w:r>
    </w:p>
  </w:comment>
  <w:comment w:id="14" w:author="Maisie Morgan (1700945)" w:date="2020-02-19T11:49:00Z" w:initials="MM(">
    <w:p w14:paraId="6D1661D5" w14:textId="77777777" w:rsidR="00597C41" w:rsidRDefault="00597C41">
      <w:pPr>
        <w:pStyle w:val="CommentText"/>
      </w:pPr>
      <w:r>
        <w:rPr>
          <w:rStyle w:val="CommentReference"/>
        </w:rPr>
        <w:annotationRef/>
      </w:r>
      <w:r>
        <w:t xml:space="preserve">Having empathy involves having an understanding of the service users concerns and experiences, and being able to communicate the understanding back to the service users, while having intentions in providing help and support (Mohammadreza, 2012). </w:t>
      </w:r>
    </w:p>
    <w:p w14:paraId="2573FCB4" w14:textId="7F704087" w:rsidR="00597C41" w:rsidRDefault="00597C41">
      <w:pPr>
        <w:pStyle w:val="CommentText"/>
      </w:pPr>
      <w:r>
        <w:t>It is important to demonstrate empathy throughout work placement and employment, as it provides service users with trust and respect from myself. It shows the service users that their feelings are being recognised and understood (Tsang, 2013). For example, if in work placement somebody discloses confidential information to me, I show empathy to help gain their trust to understand, support and guide them to provide the relevant help and support they need. It is important to reassure the service users and demonstrate effective empathy, to lead to a greater exchange of information and gain interpersonal trust (Tsang, 2013).</w:t>
      </w:r>
    </w:p>
  </w:comment>
  <w:comment w:id="15" w:author="Maisie Morgan (1700945)" w:date="2020-02-19T11:56:00Z" w:initials="MM(">
    <w:p w14:paraId="40BAB61A" w14:textId="5B6CB72D" w:rsidR="00597C41" w:rsidRDefault="00597C41">
      <w:pPr>
        <w:pStyle w:val="CommentText"/>
      </w:pPr>
      <w:r>
        <w:rPr>
          <w:rStyle w:val="CommentReference"/>
        </w:rPr>
        <w:annotationRef/>
      </w:r>
      <w:r>
        <w:t xml:space="preserve">Although I am competent in demonstrating motivation through taking initiative to complete assignments and thrive for excellence when carrying out a target or workload, I also feel that I can lack it sometimes. Motivation is a key aspect which is applied voluntary in order to achieve a goal (Papathanasiou, 2014). If I do not feel motivated, then there can be an impact on the goal I am trying to achieve, as it will not be done to the best of my ability and can have a negative impact on my performance (Janssen, 1999). For example, if I do not feel self-motivated when completing an essay for a university module, then it will not be completed to the best ability, which will then have an impact on my score. According to Montana et al. (1993), motivation is the process of activating an individuals’ actions to fulfil the success of a goal.  </w:t>
      </w:r>
    </w:p>
  </w:comment>
  <w:comment w:id="16" w:author="Maisie Morgan (1700945)" w:date="2020-02-19T12:38:00Z" w:initials="MM(">
    <w:p w14:paraId="74BC326E" w14:textId="46DFACC1" w:rsidR="00597C41" w:rsidRDefault="00597C41">
      <w:pPr>
        <w:pStyle w:val="CommentText"/>
      </w:pPr>
      <w:r>
        <w:rPr>
          <w:rStyle w:val="CommentReference"/>
        </w:rPr>
        <w:annotationRef/>
      </w:r>
      <w:r>
        <w:t xml:space="preserve">It is important to ensure proper appearance and personal hygiene is maintained when in the workplace. For example, in my workplace, I work around food, therefore it is important to ensure my uniform is clean and tidy. It has been estimated that majority of infections are caused through hand transmission (American Society for Microbiology, 2010). As we are constantly having hand-on-hand contact, it is important to maintain hand washing, while working around food, due to passing illness and bacteria. Furthermore, as a large business and organisation, it is important for their reputation. It is important that I am approachable in the workplace, so that I am able to fulfil my job role. </w:t>
      </w:r>
    </w:p>
  </w:comment>
  <w:comment w:id="17" w:author="Maisie Morgan (1700945)" w:date="2020-02-19T12:51:00Z" w:initials="MM(">
    <w:p w14:paraId="7FF123FA" w14:textId="0A2EB26F" w:rsidR="00597C41" w:rsidRDefault="00597C41">
      <w:pPr>
        <w:pStyle w:val="CommentText"/>
      </w:pPr>
      <w:r>
        <w:rPr>
          <w:rStyle w:val="CommentReference"/>
        </w:rPr>
        <w:annotationRef/>
      </w:r>
      <w:r>
        <w:t>I am competent in demonstrating self-confidence in certain situations, but not all situations.</w:t>
      </w:r>
      <w:r w:rsidRPr="002B636C">
        <w:rPr>
          <w:sz w:val="24"/>
          <w:szCs w:val="24"/>
        </w:rPr>
        <w:t xml:space="preserve"> </w:t>
      </w:r>
      <w:r>
        <w:rPr>
          <w:sz w:val="24"/>
          <w:szCs w:val="24"/>
        </w:rPr>
        <w:t xml:space="preserve">Confidence is demonstrated as one of the most essential components within the health organisation (Papathanasiou, 2014). </w:t>
      </w:r>
      <w:r>
        <w:t xml:space="preserve"> It is important to be confident in the workplace, as it associates with making judgements and how it will be used. For example, having confidence can determine what action I will take in particular circumstances. It is important to be confident enough to make decisions in certain situations (Wesson, 2005). However, sometimes I question my confidence in situations that I am not too sure about. For example, when first starting my work placement, I was unsure on how to handle certain situations, or how to do certain things. I still sometimes question my self-confidence. The amount of confidence expressed can influence subsequent behaviour (Wesson, 2005). Furthermore, having confidence in myself can demonstrate being aware of my own strengths and weaknesses, and I am always willing to gain knowledge and further understanding in order to advance my confidence. </w:t>
      </w:r>
    </w:p>
  </w:comment>
  <w:comment w:id="18" w:author="Maisie Morgan (1700945)" w:date="2020-02-19T13:01:00Z" w:initials="MM(">
    <w:p w14:paraId="68FFD23A" w14:textId="67CCC001" w:rsidR="00597C41" w:rsidRDefault="00597C41">
      <w:pPr>
        <w:pStyle w:val="CommentText"/>
      </w:pPr>
      <w:r>
        <w:rPr>
          <w:rStyle w:val="CommentReference"/>
        </w:rPr>
        <w:annotationRef/>
      </w:r>
      <w:r>
        <w:t>It is important to have effective communication skills, verbally and written, to ensure information is communicated correctly and effectively. Lack of communication can create situations where potential errors occur, it can also put service users at risk. For example, if I am not communicating with a team of people regarding a service user, there would be a potential lack of critical information, information can be misinterpreted and changes can become overlooked (O’Daniel &amp; Rosenstein, 2008). Furthermore, effective communication with service users is important. To ensure I have effectively communicated with service users, I tailor the way I communicate to help the service users understand information I am relaying to them.  Tailoring communication aims to improve the significance of the information being produced (Kreuter &amp; Wray, 2003).</w:t>
      </w:r>
    </w:p>
  </w:comment>
  <w:comment w:id="19" w:author="Maisie Morgan (1700945)" w:date="2020-02-19T13:06:00Z" w:initials="MM(">
    <w:p w14:paraId="34EAFED8" w14:textId="77777777" w:rsidR="00597C41" w:rsidRPr="001B2F90" w:rsidRDefault="00597C41" w:rsidP="00597C41">
      <w:pPr>
        <w:rPr>
          <w:sz w:val="24"/>
          <w:szCs w:val="24"/>
        </w:rPr>
      </w:pPr>
      <w:r>
        <w:rPr>
          <w:rStyle w:val="CommentReference"/>
        </w:rPr>
        <w:annotationRef/>
      </w:r>
      <w:r>
        <w:t xml:space="preserve">Effective time management is vital to ensure workload is complete, goals and deadlines are met. Although I am competent, I believe I could be more competent. It is important to prioritise my workload and maintain my focus (Porta et al., 2013). </w:t>
      </w:r>
      <w:r>
        <w:rPr>
          <w:sz w:val="24"/>
          <w:szCs w:val="24"/>
        </w:rPr>
        <w:t xml:space="preserve">Having faulty time management skills can have detrimental effects (Davant, 2005), therefore, it is important to be aware that I can improve and develop.  </w:t>
      </w:r>
    </w:p>
    <w:p w14:paraId="521645BF" w14:textId="363F86DA" w:rsidR="00597C41" w:rsidRDefault="00597C41">
      <w:pPr>
        <w:pStyle w:val="CommentText"/>
      </w:pPr>
    </w:p>
  </w:comment>
  <w:comment w:id="20" w:author="Maisie Morgan (1700945)" w:date="2020-02-19T13:10:00Z" w:initials="MM(">
    <w:p w14:paraId="1D3D4C99" w14:textId="183DE59B" w:rsidR="00597C41" w:rsidRDefault="00597C41">
      <w:pPr>
        <w:pStyle w:val="CommentText"/>
      </w:pPr>
      <w:r>
        <w:rPr>
          <w:rStyle w:val="CommentReference"/>
        </w:rPr>
        <w:annotationRef/>
      </w:r>
      <w:r>
        <w:t xml:space="preserve">It is important to work as a team within teamwork. To ensure it is effectively done, I must ensure that I respect the rights and opinions of other members of the group, remain flexible and ensure that as a group, we communicate effectively. For example, if the group lacks communication, there could be a lack of critical information being processed, information can be misinterpreted and changes can become overlooked (O’Daniel &amp; Ronenstein, 2008). </w:t>
      </w:r>
      <w:r>
        <w:rPr>
          <w:sz w:val="24"/>
          <w:szCs w:val="24"/>
        </w:rPr>
        <w:t>Effective teamwork is as an essential skill for effective delivery of care within the healthcare system (Babiker et al., 2014).</w:t>
      </w:r>
    </w:p>
    <w:p w14:paraId="4B821D1F" w14:textId="33231EE4" w:rsidR="00597C41" w:rsidRPr="006E4DBE" w:rsidRDefault="00597C41">
      <w:pPr>
        <w:pStyle w:val="CommentText"/>
        <w:rPr>
          <w:b/>
          <w:bCs/>
        </w:rPr>
      </w:pPr>
      <w:r>
        <w:t xml:space="preserve">Furthermore, I have also taken part in group tasks in university. For example, group presentations. It is important to effectively listen to everyone’s input, respect opinions and communicate within. </w:t>
      </w:r>
    </w:p>
  </w:comment>
  <w:comment w:id="21" w:author="Maisie Morgan (1700945)" w:date="2020-02-19T13:16:00Z" w:initials="MM(">
    <w:p w14:paraId="027C7504" w14:textId="64B7DF79" w:rsidR="00597C41" w:rsidRDefault="00597C41">
      <w:pPr>
        <w:pStyle w:val="CommentText"/>
      </w:pPr>
      <w:r>
        <w:rPr>
          <w:rStyle w:val="CommentReference"/>
        </w:rPr>
        <w:annotationRef/>
      </w:r>
      <w:r>
        <w:t xml:space="preserve">Being respectful and polite to others is morally important to me. It is important to behaviour in a manner where it brings credit and makes others feel valued. I ensure that I treat every individual fairly and with dignity. A study reported that service users who recognise they are treated with respect experience enhanced medical outcomes and report higher care satisfaction (Beach et al., 2005). Furthermore, a further study reported when treating patients with respect, it incorporates further major elements, such as empathy, autonomy, individuality and attentive to needs (Dickert &amp; Kass, 2009). </w:t>
      </w:r>
    </w:p>
  </w:comment>
  <w:comment w:id="22" w:author="Maisie Morgan (1700945)" w:date="2020-02-19T13:32:00Z" w:initials="MM(">
    <w:p w14:paraId="168C115C" w14:textId="41318175" w:rsidR="00597C41" w:rsidRDefault="00597C41">
      <w:pPr>
        <w:pStyle w:val="CommentText"/>
      </w:pPr>
      <w:r>
        <w:rPr>
          <w:rStyle w:val="CommentReference"/>
        </w:rPr>
        <w:annotationRef/>
      </w:r>
      <w:r>
        <w:t xml:space="preserve">It is important to be aware of the professional polices, procedures, guidelines and competencies expected from myself, provided by my employment. Having policies and procedures in place ensures there is a reduction in causing potential risk of harm (O’Donell &amp; Vogenberg, 2012). It is important to adhere to these set guidelines as it facilitates decision-making and accomplish the job role within the setting (O’Donnell &amp; Vogenberg, 2012). It is important to stay on top of new polices and procedures, as things often change that I must be aware of in order to safeguard myself and others. </w:t>
      </w:r>
    </w:p>
    <w:p w14:paraId="7D0515B9" w14:textId="5C4BE8E4" w:rsidR="00597C41" w:rsidRDefault="00597C41">
      <w:pPr>
        <w:pStyle w:val="CommentText"/>
      </w:pPr>
      <w:r>
        <w:t xml:space="preserve">It is also important to refresh skills, ensuring that I take on extra courses to gain further knowledge and understanding, and I have updated knowledge and understanding within the job role. </w:t>
      </w:r>
    </w:p>
  </w:comment>
  <w:comment w:id="23" w:author="Maisie Morgan (1700945)" w:date="2020-02-19T13:38:00Z" w:initials="MM(">
    <w:p w14:paraId="6A2111A3" w14:textId="77777777" w:rsidR="00597C41" w:rsidRDefault="00597C41">
      <w:pPr>
        <w:pStyle w:val="CommentText"/>
      </w:pPr>
      <w:r>
        <w:rPr>
          <w:rStyle w:val="CommentReference"/>
        </w:rPr>
        <w:annotationRef/>
      </w:r>
      <w:r>
        <w:t xml:space="preserve">I have identified competencies that I am competent in, but where I could improve in becoming more competent in each professional behaviour. </w:t>
      </w:r>
    </w:p>
    <w:p w14:paraId="79E6AD0D" w14:textId="775D12CB" w:rsidR="00597C41" w:rsidRDefault="00597C41">
      <w:pPr>
        <w:pStyle w:val="CommentText"/>
      </w:pPr>
      <w:r>
        <w:t xml:space="preserve">I could be more competent in self-motivation and self-confidence. I will improve this by ensuring I use my own initiative to think and make decisions, I will gain further knowledge and understanding through continuing my time at university, and furthering my hours at my volunteering placement. I will also ensure that I maintain time-management skills. I will do this by ensuring I keep a schedule in place and prioritising workload, keeping on top of deadlines and ensuring I am effective with my time.  </w:t>
      </w:r>
    </w:p>
  </w:comment>
  <w:comment w:id="24" w:author="Maisie Morgan (1700945)" w:date="2020-02-19T14:38:00Z" w:initials="MM(">
    <w:p w14:paraId="4BCCBFBF" w14:textId="7DD0CEC8" w:rsidR="00597C41" w:rsidRDefault="00597C41">
      <w:pPr>
        <w:pStyle w:val="CommentText"/>
      </w:pPr>
      <w:r>
        <w:rPr>
          <w:rStyle w:val="CommentReference"/>
        </w:rPr>
        <w:annotationRef/>
      </w:r>
      <w:r>
        <w:t xml:space="preserve">The Big Five personality traits is a popular model used to distinguish approaches to define and evaluate individual variations in personality (Power &amp; Pluess, 2015). </w:t>
      </w:r>
      <w:r w:rsidR="00A71C4F">
        <w:rPr>
          <w:sz w:val="24"/>
          <w:szCs w:val="24"/>
        </w:rPr>
        <w:t>The Big Five personality traits are linked to many life outcomes (Soto, 2019).</w:t>
      </w:r>
    </w:p>
  </w:comment>
  <w:comment w:id="25" w:author="Maisie Morgan (1700945)" w:date="2020-02-19T15:05:00Z" w:initials="MM(">
    <w:p w14:paraId="02685B9E" w14:textId="77777777" w:rsidR="00597C41" w:rsidRDefault="00597C41">
      <w:pPr>
        <w:pStyle w:val="CommentText"/>
      </w:pPr>
      <w:r>
        <w:rPr>
          <w:rStyle w:val="CommentReference"/>
        </w:rPr>
        <w:annotationRef/>
      </w:r>
      <w:r>
        <w:t>I scored an average score for Extraversion. I am generally talkative and assertive but not overly. It also has personality traits of being energetic, outgoing and enthusiastic (McCrae &amp; John). This links to how I have effective communication skills, and have the ability to communicate with a variety of people. However, can also link to my lack of self-confidence and motivation, as sometimes I struggle to voice my opinion and I am not always enthusiastic or actively motivated.</w:t>
      </w:r>
    </w:p>
    <w:p w14:paraId="11B628EA" w14:textId="24970A58" w:rsidR="00597C41" w:rsidRDefault="00597C41">
      <w:pPr>
        <w:pStyle w:val="CommentText"/>
      </w:pPr>
      <w:r>
        <w:t>I am more of an introvert, as I am less involved socially (Shrestha, 2017).</w:t>
      </w:r>
    </w:p>
  </w:comment>
  <w:comment w:id="26" w:author="Maisie Morgan (1700945)" w:date="2020-02-19T15:21:00Z" w:initials="MM(">
    <w:p w14:paraId="5174A06B" w14:textId="69263390" w:rsidR="00597C41" w:rsidRDefault="00597C41">
      <w:pPr>
        <w:pStyle w:val="CommentText"/>
      </w:pPr>
      <w:r>
        <w:rPr>
          <w:rStyle w:val="CommentReference"/>
        </w:rPr>
        <w:annotationRef/>
      </w:r>
      <w:r>
        <w:t xml:space="preserve">Individuals with higher scores of Agreeableness are demonstrated to be helpful, kind, considerate and generous (Shrestha, 2017). I believe this links to the career pathway I want to take. </w:t>
      </w:r>
      <w:r w:rsidR="00375E08">
        <w:rPr>
          <w:sz w:val="24"/>
          <w:szCs w:val="24"/>
        </w:rPr>
        <w:t>The Big Five personality traits are linked to many life outcomes (Soto, 2019).</w:t>
      </w:r>
    </w:p>
  </w:comment>
  <w:comment w:id="27" w:author="Maisie Morgan (1700945)" w:date="2020-02-19T14:49:00Z" w:initials="MM(">
    <w:p w14:paraId="518570B3" w14:textId="4FFD87DF" w:rsidR="00597C41" w:rsidRDefault="00597C41">
      <w:pPr>
        <w:pStyle w:val="CommentText"/>
      </w:pPr>
      <w:r>
        <w:rPr>
          <w:rStyle w:val="CommentReference"/>
        </w:rPr>
        <w:annotationRef/>
      </w:r>
      <w:r>
        <w:t>I have a high score of Conscientiousness, which demonstrates personality traits of being organised, careful and steady (Fleeson &amp; Wilt, 2010). Having these personality traits demonstrate why I am competent in having effective time management and organisation skills</w:t>
      </w:r>
      <w:r w:rsidR="00375E08">
        <w:t>, although I could improve.</w:t>
      </w:r>
      <w:r>
        <w:t xml:space="preserve"> It also demonstrates why I am keen to stay on top of workload, have self-motivation and ensure I strive to achieve. </w:t>
      </w:r>
    </w:p>
  </w:comment>
  <w:comment w:id="28" w:author="Maisie Morgan (1700945)" w:date="2020-02-19T14:20:00Z" w:initials="MM(">
    <w:p w14:paraId="79407592" w14:textId="740E3F04" w:rsidR="00597C41" w:rsidRDefault="00597C41">
      <w:pPr>
        <w:pStyle w:val="CommentText"/>
      </w:pPr>
      <w:r>
        <w:rPr>
          <w:rStyle w:val="CommentReference"/>
        </w:rPr>
        <w:annotationRef/>
      </w:r>
      <w:r>
        <w:t xml:space="preserve">In a study conducted by Rammstedt (2007), a prominent effect of gender on personality is the differences within emotional stability. It has been reported in many studies (Herzberg &amp; Brahler, 2006; Srivastava et al., 2002) that females are demonstrated as less emotionally stable than males. </w:t>
      </w:r>
    </w:p>
    <w:p w14:paraId="3AC49F16" w14:textId="761F0E1F" w:rsidR="00597C41" w:rsidRDefault="00597C41">
      <w:pPr>
        <w:pStyle w:val="CommentText"/>
      </w:pPr>
      <w:r>
        <w:t xml:space="preserve">In the stated study, there are more differences regarding gender in personality. Reportedly, females score higher than males in agreeableness and conscientiousness (Ostendorf &amp; Angleitner, 2004; Srivastava et al., 2002). </w:t>
      </w:r>
    </w:p>
  </w:comment>
  <w:comment w:id="29" w:author="Maisie Morgan (1700945)" w:date="2020-02-19T14:51:00Z" w:initials="MM(">
    <w:p w14:paraId="406AF8DD" w14:textId="3E0652F3" w:rsidR="00597C41" w:rsidRDefault="00597C41">
      <w:pPr>
        <w:pStyle w:val="CommentText"/>
      </w:pPr>
      <w:r>
        <w:rPr>
          <w:rStyle w:val="CommentReference"/>
        </w:rPr>
        <w:annotationRef/>
      </w:r>
      <w:r>
        <w:t>I have a high score in Neuroticism, which is emotional stability. High scores of neuroticism demonstrates personality traits of being irritable, worrying, anxiety and insecure (Fleeson &amp; Wilt, 2010). This links to why I sometimes lack in self-confidence to make decisions or voice my opinions out loud. I often worry and become anxious about many situations.</w:t>
      </w:r>
    </w:p>
  </w:comment>
  <w:comment w:id="30" w:author="Maisie Morgan (1700945)" w:date="2020-02-19T14:27:00Z" w:initials="MM(">
    <w:p w14:paraId="206DBF10" w14:textId="6D0E3D2A" w:rsidR="00597C41" w:rsidRDefault="00597C41">
      <w:pPr>
        <w:pStyle w:val="CommentText"/>
      </w:pPr>
      <w:r>
        <w:rPr>
          <w:rStyle w:val="CommentReference"/>
        </w:rPr>
        <w:annotationRef/>
      </w:r>
      <w:r>
        <w:t xml:space="preserve">A study conducted by Rammstedt (2007) states there is strong evidence to demonstrate that the level of education is positively related to scores of openness. Furthermore, the study suggests that the more educated respondents had higher scores in openness. </w:t>
      </w:r>
    </w:p>
  </w:comment>
  <w:comment w:id="31" w:author="Maisie Morgan (1700945)" w:date="2020-02-19T15:16:00Z" w:initials="MM(">
    <w:p w14:paraId="066720DD" w14:textId="75622552" w:rsidR="00597C41" w:rsidRDefault="00597C41">
      <w:pPr>
        <w:pStyle w:val="CommentText"/>
      </w:pPr>
      <w:r>
        <w:rPr>
          <w:rStyle w:val="CommentReference"/>
        </w:rPr>
        <w:annotationRef/>
      </w:r>
      <w:r>
        <w:t>Openness suggests I have personality traits that include having many interests and willing to ideas (Shrestha, 2017). For example, I have volunteered in many different settings, with a variety of abilities. I am always willing to try new things.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909CD9" w15:done="0"/>
  <w15:commentEx w15:paraId="3CEEE517" w15:done="0"/>
  <w15:commentEx w15:paraId="2915C344" w15:done="0"/>
  <w15:commentEx w15:paraId="49B8F049" w15:done="0"/>
  <w15:commentEx w15:paraId="4B9A023E" w15:done="0"/>
  <w15:commentEx w15:paraId="3EC4BCC1" w15:done="0"/>
  <w15:commentEx w15:paraId="30D38824" w15:done="0"/>
  <w15:commentEx w15:paraId="1617706E" w15:done="0"/>
  <w15:commentEx w15:paraId="315F52DD" w15:done="0"/>
  <w15:commentEx w15:paraId="6DBCAE5B" w15:done="0"/>
  <w15:commentEx w15:paraId="32F7BFE5" w15:done="0"/>
  <w15:commentEx w15:paraId="29F9F754" w15:done="0"/>
  <w15:commentEx w15:paraId="4D62E044" w15:done="0"/>
  <w15:commentEx w15:paraId="634852A8" w15:done="0"/>
  <w15:commentEx w15:paraId="2573FCB4" w15:done="0"/>
  <w15:commentEx w15:paraId="40BAB61A" w15:done="0"/>
  <w15:commentEx w15:paraId="74BC326E" w15:done="0"/>
  <w15:commentEx w15:paraId="7FF123FA" w15:done="0"/>
  <w15:commentEx w15:paraId="68FFD23A" w15:done="0"/>
  <w15:commentEx w15:paraId="521645BF" w15:done="0"/>
  <w15:commentEx w15:paraId="4B821D1F" w15:done="0"/>
  <w15:commentEx w15:paraId="027C7504" w15:done="0"/>
  <w15:commentEx w15:paraId="7D0515B9" w15:done="0"/>
  <w15:commentEx w15:paraId="79E6AD0D" w15:done="0"/>
  <w15:commentEx w15:paraId="4BCCBFBF" w15:done="0"/>
  <w15:commentEx w15:paraId="11B628EA" w15:done="0"/>
  <w15:commentEx w15:paraId="5174A06B" w15:done="0"/>
  <w15:commentEx w15:paraId="518570B3" w15:done="0"/>
  <w15:commentEx w15:paraId="3AC49F16" w15:done="0"/>
  <w15:commentEx w15:paraId="406AF8DD" w15:done="0"/>
  <w15:commentEx w15:paraId="206DBF10" w15:done="0"/>
  <w15:commentEx w15:paraId="066720D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909CD9" w16cid:durableId="21F691D5"/>
  <w16cid:commentId w16cid:paraId="3CEEE517" w16cid:durableId="21F67304"/>
  <w16cid:commentId w16cid:paraId="2915C344" w16cid:durableId="21F677E8"/>
  <w16cid:commentId w16cid:paraId="49B8F049" w16cid:durableId="21F67368"/>
  <w16cid:commentId w16cid:paraId="4B9A023E" w16cid:durableId="21F66BE6"/>
  <w16cid:commentId w16cid:paraId="3EC4BCC1" w16cid:durableId="21F66D26"/>
  <w16cid:commentId w16cid:paraId="30D38824" w16cid:durableId="21F66DEB"/>
  <w16cid:commentId w16cid:paraId="1617706E" w16cid:durableId="21F67C71"/>
  <w16cid:commentId w16cid:paraId="315F52DD" w16cid:durableId="21F67D38"/>
  <w16cid:commentId w16cid:paraId="6DBCAE5B" w16cid:durableId="21F66A44"/>
  <w16cid:commentId w16cid:paraId="32F7BFE5" w16cid:durableId="21F682A1"/>
  <w16cid:commentId w16cid:paraId="29F9F754" w16cid:durableId="21F68E27"/>
  <w16cid:commentId w16cid:paraId="4D62E044" w16cid:durableId="21F68DE9"/>
  <w16cid:commentId w16cid:paraId="634852A8" w16cid:durableId="21F79BE4"/>
  <w16cid:commentId w16cid:paraId="2573FCB4" w16cid:durableId="21F79F47"/>
  <w16cid:commentId w16cid:paraId="40BAB61A" w16cid:durableId="21F7A0F9"/>
  <w16cid:commentId w16cid:paraId="74BC326E" w16cid:durableId="21F7AAC9"/>
  <w16cid:commentId w16cid:paraId="7FF123FA" w16cid:durableId="21F7ADDF"/>
  <w16cid:commentId w16cid:paraId="68FFD23A" w16cid:durableId="21F7B034"/>
  <w16cid:commentId w16cid:paraId="521645BF" w16cid:durableId="21F7B15B"/>
  <w16cid:commentId w16cid:paraId="4B821D1F" w16cid:durableId="21F7B261"/>
  <w16cid:commentId w16cid:paraId="027C7504" w16cid:durableId="21F7B3B5"/>
  <w16cid:commentId w16cid:paraId="7D0515B9" w16cid:durableId="21F7B756"/>
  <w16cid:commentId w16cid:paraId="79E6AD0D" w16cid:durableId="21F7B8E8"/>
  <w16cid:commentId w16cid:paraId="4BCCBFBF" w16cid:durableId="21F7C701"/>
  <w16cid:commentId w16cid:paraId="11B628EA" w16cid:durableId="21F7CD47"/>
  <w16cid:commentId w16cid:paraId="5174A06B" w16cid:durableId="21F7D0E3"/>
  <w16cid:commentId w16cid:paraId="518570B3" w16cid:durableId="21F7C96D"/>
  <w16cid:commentId w16cid:paraId="3AC49F16" w16cid:durableId="21F7C2C0"/>
  <w16cid:commentId w16cid:paraId="406AF8DD" w16cid:durableId="21F7C9FB"/>
  <w16cid:commentId w16cid:paraId="206DBF10" w16cid:durableId="21F7C440"/>
  <w16cid:commentId w16cid:paraId="066720DD" w16cid:durableId="21F7CFC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78CA"/>
    <w:multiLevelType w:val="hybridMultilevel"/>
    <w:tmpl w:val="7B667F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CC6EE2"/>
    <w:multiLevelType w:val="hybridMultilevel"/>
    <w:tmpl w:val="5ADA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16E57"/>
    <w:multiLevelType w:val="hybridMultilevel"/>
    <w:tmpl w:val="00229896"/>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53860"/>
    <w:multiLevelType w:val="hybridMultilevel"/>
    <w:tmpl w:val="D9843716"/>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D54A6"/>
    <w:multiLevelType w:val="hybridMultilevel"/>
    <w:tmpl w:val="407EB1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BFF1CA3"/>
    <w:multiLevelType w:val="hybridMultilevel"/>
    <w:tmpl w:val="1FE8489E"/>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12DF0"/>
    <w:multiLevelType w:val="hybridMultilevel"/>
    <w:tmpl w:val="7A0CBAE0"/>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35F74"/>
    <w:multiLevelType w:val="hybridMultilevel"/>
    <w:tmpl w:val="7A92A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A24A4"/>
    <w:multiLevelType w:val="hybridMultilevel"/>
    <w:tmpl w:val="61F0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60B69"/>
    <w:multiLevelType w:val="hybridMultilevel"/>
    <w:tmpl w:val="FCAE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E66D1"/>
    <w:multiLevelType w:val="hybridMultilevel"/>
    <w:tmpl w:val="55F6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3E2617"/>
    <w:multiLevelType w:val="hybridMultilevel"/>
    <w:tmpl w:val="13C0F81E"/>
    <w:lvl w:ilvl="0" w:tplc="2A847B14">
      <w:start w:val="3"/>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4A2B10C0"/>
    <w:multiLevelType w:val="hybridMultilevel"/>
    <w:tmpl w:val="C016A034"/>
    <w:lvl w:ilvl="0" w:tplc="1264CE62">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80D93"/>
    <w:multiLevelType w:val="hybridMultilevel"/>
    <w:tmpl w:val="F9EA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272FD"/>
    <w:multiLevelType w:val="hybridMultilevel"/>
    <w:tmpl w:val="A71453C6"/>
    <w:lvl w:ilvl="0" w:tplc="22847F0E">
      <w:start w:val="8"/>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4"/>
  </w:num>
  <w:num w:numId="4">
    <w:abstractNumId w:val="9"/>
  </w:num>
  <w:num w:numId="5">
    <w:abstractNumId w:val="0"/>
  </w:num>
  <w:num w:numId="6">
    <w:abstractNumId w:val="7"/>
  </w:num>
  <w:num w:numId="7">
    <w:abstractNumId w:val="10"/>
  </w:num>
  <w:num w:numId="8">
    <w:abstractNumId w:val="1"/>
  </w:num>
  <w:num w:numId="9">
    <w:abstractNumId w:val="12"/>
  </w:num>
  <w:num w:numId="10">
    <w:abstractNumId w:val="14"/>
  </w:num>
  <w:num w:numId="11">
    <w:abstractNumId w:val="6"/>
  </w:num>
  <w:num w:numId="12">
    <w:abstractNumId w:val="2"/>
  </w:num>
  <w:num w:numId="13">
    <w:abstractNumId w:val="11"/>
  </w:num>
  <w:num w:numId="14">
    <w:abstractNumId w:val="5"/>
  </w:num>
  <w:num w:numId="15">
    <w:abstractNumId w:val="3"/>
  </w:num>
  <w:num w:numId="16">
    <w:abstractNumId w:val="15"/>
    <w:lvlOverride w:ilvl="0"/>
    <w:lvlOverride w:ilvl="1"/>
    <w:lvlOverride w:ilvl="2"/>
    <w:lvlOverride w:ilvl="3"/>
    <w:lvlOverride w:ilvl="4"/>
    <w:lvlOverride w:ilvl="5"/>
    <w:lvlOverride w:ilvl="6"/>
    <w:lvlOverride w:ilvl="7"/>
    <w:lvlOverride w:ilv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isie Morgan (1700945)">
    <w15:presenceInfo w15:providerId="AD" w15:userId="S::1700945@student.uwtsd.ac.uk::268bcd13-cd2e-4e94-a5d5-9be5f59a8b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749"/>
    <w:rsid w:val="000163F9"/>
    <w:rsid w:val="00096E37"/>
    <w:rsid w:val="000F0064"/>
    <w:rsid w:val="001079F7"/>
    <w:rsid w:val="001470C5"/>
    <w:rsid w:val="001A4FC6"/>
    <w:rsid w:val="001B2F90"/>
    <w:rsid w:val="001B3935"/>
    <w:rsid w:val="001C4E20"/>
    <w:rsid w:val="001E4B1A"/>
    <w:rsid w:val="00214871"/>
    <w:rsid w:val="00234C48"/>
    <w:rsid w:val="002B636C"/>
    <w:rsid w:val="002C35A5"/>
    <w:rsid w:val="002C3DBB"/>
    <w:rsid w:val="002E3A5F"/>
    <w:rsid w:val="002E6C9C"/>
    <w:rsid w:val="0034037B"/>
    <w:rsid w:val="0034796F"/>
    <w:rsid w:val="00352B62"/>
    <w:rsid w:val="00375E08"/>
    <w:rsid w:val="003D75A9"/>
    <w:rsid w:val="003F3CE6"/>
    <w:rsid w:val="0041742D"/>
    <w:rsid w:val="00456151"/>
    <w:rsid w:val="00493E70"/>
    <w:rsid w:val="004B1517"/>
    <w:rsid w:val="004C4500"/>
    <w:rsid w:val="00500BED"/>
    <w:rsid w:val="00523632"/>
    <w:rsid w:val="005531D5"/>
    <w:rsid w:val="0056218A"/>
    <w:rsid w:val="00583E42"/>
    <w:rsid w:val="00584120"/>
    <w:rsid w:val="00587B36"/>
    <w:rsid w:val="00593191"/>
    <w:rsid w:val="00597C41"/>
    <w:rsid w:val="00631267"/>
    <w:rsid w:val="00647C1E"/>
    <w:rsid w:val="00650EAA"/>
    <w:rsid w:val="006C16CA"/>
    <w:rsid w:val="006D0F18"/>
    <w:rsid w:val="006D3A58"/>
    <w:rsid w:val="006E4DBE"/>
    <w:rsid w:val="007034D5"/>
    <w:rsid w:val="00757CB0"/>
    <w:rsid w:val="007B4AA4"/>
    <w:rsid w:val="007B4D94"/>
    <w:rsid w:val="007C6A83"/>
    <w:rsid w:val="007D526D"/>
    <w:rsid w:val="007D7D8E"/>
    <w:rsid w:val="0081099C"/>
    <w:rsid w:val="00847F74"/>
    <w:rsid w:val="00865FDB"/>
    <w:rsid w:val="008812EA"/>
    <w:rsid w:val="008F0D06"/>
    <w:rsid w:val="00944518"/>
    <w:rsid w:val="009A5598"/>
    <w:rsid w:val="009B6749"/>
    <w:rsid w:val="009C0D6C"/>
    <w:rsid w:val="009E348F"/>
    <w:rsid w:val="009E6ED2"/>
    <w:rsid w:val="00A133D7"/>
    <w:rsid w:val="00A32E58"/>
    <w:rsid w:val="00A71C4F"/>
    <w:rsid w:val="00AF0E56"/>
    <w:rsid w:val="00B22DAC"/>
    <w:rsid w:val="00B52AAB"/>
    <w:rsid w:val="00BC4080"/>
    <w:rsid w:val="00BD61D4"/>
    <w:rsid w:val="00BD64FC"/>
    <w:rsid w:val="00C33850"/>
    <w:rsid w:val="00C45B74"/>
    <w:rsid w:val="00CA1BAD"/>
    <w:rsid w:val="00CF6F4D"/>
    <w:rsid w:val="00D26749"/>
    <w:rsid w:val="00D44730"/>
    <w:rsid w:val="00D52CF7"/>
    <w:rsid w:val="00D57FA4"/>
    <w:rsid w:val="00D844A0"/>
    <w:rsid w:val="00D84B70"/>
    <w:rsid w:val="00DB7BEF"/>
    <w:rsid w:val="00E83D3E"/>
    <w:rsid w:val="00ED19F1"/>
    <w:rsid w:val="00EE53A5"/>
    <w:rsid w:val="00F21D3A"/>
    <w:rsid w:val="00F744F5"/>
    <w:rsid w:val="00F764B7"/>
    <w:rsid w:val="00F92DC4"/>
    <w:rsid w:val="00FA3D24"/>
    <w:rsid w:val="00FB2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494D"/>
  <w15:chartTrackingRefBased/>
  <w15:docId w15:val="{673C4F0E-D1CE-416F-BCAF-5BB2A6AD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749"/>
    <w:pPr>
      <w:ind w:left="720"/>
      <w:contextualSpacing/>
    </w:pPr>
  </w:style>
  <w:style w:type="character" w:styleId="Hyperlink">
    <w:name w:val="Hyperlink"/>
    <w:basedOn w:val="DefaultParagraphFont"/>
    <w:uiPriority w:val="99"/>
    <w:unhideWhenUsed/>
    <w:rsid w:val="002E6C9C"/>
    <w:rPr>
      <w:color w:val="0563C1" w:themeColor="hyperlink"/>
      <w:u w:val="single"/>
    </w:rPr>
  </w:style>
  <w:style w:type="character" w:styleId="UnresolvedMention">
    <w:name w:val="Unresolved Mention"/>
    <w:basedOn w:val="DefaultParagraphFont"/>
    <w:uiPriority w:val="99"/>
    <w:semiHidden/>
    <w:unhideWhenUsed/>
    <w:rsid w:val="002E6C9C"/>
    <w:rPr>
      <w:color w:val="605E5C"/>
      <w:shd w:val="clear" w:color="auto" w:fill="E1DFDD"/>
    </w:rPr>
  </w:style>
  <w:style w:type="character" w:styleId="CommentReference">
    <w:name w:val="annotation reference"/>
    <w:basedOn w:val="DefaultParagraphFont"/>
    <w:uiPriority w:val="99"/>
    <w:semiHidden/>
    <w:unhideWhenUsed/>
    <w:rsid w:val="00AF0E56"/>
    <w:rPr>
      <w:sz w:val="16"/>
      <w:szCs w:val="16"/>
    </w:rPr>
  </w:style>
  <w:style w:type="paragraph" w:styleId="CommentText">
    <w:name w:val="annotation text"/>
    <w:basedOn w:val="Normal"/>
    <w:link w:val="CommentTextChar"/>
    <w:uiPriority w:val="99"/>
    <w:semiHidden/>
    <w:unhideWhenUsed/>
    <w:rsid w:val="00AF0E56"/>
    <w:pPr>
      <w:spacing w:line="240" w:lineRule="auto"/>
    </w:pPr>
    <w:rPr>
      <w:sz w:val="20"/>
      <w:szCs w:val="20"/>
    </w:rPr>
  </w:style>
  <w:style w:type="character" w:customStyle="1" w:styleId="CommentTextChar">
    <w:name w:val="Comment Text Char"/>
    <w:basedOn w:val="DefaultParagraphFont"/>
    <w:link w:val="CommentText"/>
    <w:uiPriority w:val="99"/>
    <w:semiHidden/>
    <w:rsid w:val="00AF0E56"/>
    <w:rPr>
      <w:sz w:val="20"/>
      <w:szCs w:val="20"/>
    </w:rPr>
  </w:style>
  <w:style w:type="paragraph" w:styleId="CommentSubject">
    <w:name w:val="annotation subject"/>
    <w:basedOn w:val="CommentText"/>
    <w:next w:val="CommentText"/>
    <w:link w:val="CommentSubjectChar"/>
    <w:uiPriority w:val="99"/>
    <w:semiHidden/>
    <w:unhideWhenUsed/>
    <w:rsid w:val="00AF0E56"/>
    <w:rPr>
      <w:b/>
      <w:bCs/>
    </w:rPr>
  </w:style>
  <w:style w:type="character" w:customStyle="1" w:styleId="CommentSubjectChar">
    <w:name w:val="Comment Subject Char"/>
    <w:basedOn w:val="CommentTextChar"/>
    <w:link w:val="CommentSubject"/>
    <w:uiPriority w:val="99"/>
    <w:semiHidden/>
    <w:rsid w:val="00AF0E56"/>
    <w:rPr>
      <w:b/>
      <w:bCs/>
      <w:sz w:val="20"/>
      <w:szCs w:val="20"/>
    </w:rPr>
  </w:style>
  <w:style w:type="paragraph" w:styleId="BalloonText">
    <w:name w:val="Balloon Text"/>
    <w:basedOn w:val="Normal"/>
    <w:link w:val="BalloonTextChar"/>
    <w:uiPriority w:val="99"/>
    <w:semiHidden/>
    <w:unhideWhenUsed/>
    <w:rsid w:val="00AF0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162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hyperlink" Target="https://doi.org/10.1177%2F0956797619831612" TargetMode="External"/><Relationship Id="rId3" Type="http://schemas.openxmlformats.org/officeDocument/2006/relationships/settings" Target="settings.xml"/><Relationship Id="rId7" Type="http://schemas.microsoft.com/office/2011/relationships/commentsExtended" Target="commentsExtended.xml"/><Relationship Id="rId12" Type="http://schemas.openxmlformats.org/officeDocument/2006/relationships/hyperlink" Target="https://www.apa.org/gradpsych/2015/01/curriculum-vita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omments" Target="comments.xml"/><Relationship Id="rId11" Type="http://schemas.openxmlformats.org/officeDocument/2006/relationships/hyperlink" Target="https://www.psychestudy.com/general/personality/big-five" TargetMode="External"/><Relationship Id="rId5" Type="http://schemas.openxmlformats.org/officeDocument/2006/relationships/hyperlink" Target="mailto:Maisiemorgan4@icloud.com" TargetMode="External"/><Relationship Id="rId15" Type="http://schemas.microsoft.com/office/2011/relationships/people" Target="peop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3104</Words>
  <Characters>17697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dc:creator>
  <cp:keywords/>
  <dc:description/>
  <cp:lastModifiedBy>Maisie Morgan (1700945)</cp:lastModifiedBy>
  <cp:revision>5</cp:revision>
  <dcterms:created xsi:type="dcterms:W3CDTF">2020-02-19T16:28:00Z</dcterms:created>
  <dcterms:modified xsi:type="dcterms:W3CDTF">2020-02-20T21:40:00Z</dcterms:modified>
</cp:coreProperties>
</file>