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98BC7A2" w14:textId="77777777" w:rsidR="00C34419" w:rsidRPr="003C038D" w:rsidRDefault="00C34419" w:rsidP="00C34419">
      <w:pPr>
        <w:tabs>
          <w:tab w:val="left" w:pos="4057"/>
        </w:tabs>
        <w:rPr>
          <w:rFonts w:ascii="Arial" w:hAnsi="Arial" w:cs="Arial"/>
          <w:sz w:val="20"/>
          <w:szCs w:val="20"/>
        </w:rPr>
      </w:pPr>
    </w:p>
    <w:p w14:paraId="527636F1" w14:textId="77777777" w:rsidR="00C34419" w:rsidRPr="003C038D" w:rsidRDefault="00C34419" w:rsidP="00C34419">
      <w:pPr>
        <w:tabs>
          <w:tab w:val="left" w:pos="4057"/>
        </w:tabs>
        <w:rPr>
          <w:rFonts w:ascii="Arial" w:hAnsi="Arial" w:cs="Arial"/>
          <w:sz w:val="20"/>
          <w:szCs w:val="20"/>
        </w:rPr>
      </w:pPr>
    </w:p>
    <w:p w14:paraId="1C269205" w14:textId="77777777" w:rsidR="00D95CA3" w:rsidRPr="003C038D" w:rsidRDefault="00D95CA3" w:rsidP="00C34419">
      <w:pPr>
        <w:tabs>
          <w:tab w:val="left" w:pos="4057"/>
        </w:tabs>
        <w:rPr>
          <w:rFonts w:ascii="Arial" w:hAnsi="Arial" w:cs="Arial"/>
          <w:sz w:val="20"/>
          <w:szCs w:val="20"/>
        </w:rPr>
      </w:pPr>
    </w:p>
    <w:p w14:paraId="0EBC94D3" w14:textId="77777777" w:rsidR="00D95CA3" w:rsidRPr="003C038D" w:rsidRDefault="00D95CA3" w:rsidP="00C34419">
      <w:pPr>
        <w:tabs>
          <w:tab w:val="left" w:pos="4057"/>
        </w:tabs>
        <w:rPr>
          <w:rFonts w:ascii="Arial" w:hAnsi="Arial" w:cs="Arial"/>
          <w:sz w:val="20"/>
          <w:szCs w:val="20"/>
        </w:rPr>
      </w:pPr>
    </w:p>
    <w:p w14:paraId="73A60F4F" w14:textId="77777777" w:rsidR="00D95CA3" w:rsidRPr="003C038D" w:rsidRDefault="00D95CA3" w:rsidP="00C34419">
      <w:pPr>
        <w:tabs>
          <w:tab w:val="left" w:pos="4057"/>
        </w:tabs>
        <w:rPr>
          <w:rFonts w:ascii="Arial" w:hAnsi="Arial" w:cs="Arial"/>
          <w:sz w:val="20"/>
          <w:szCs w:val="20"/>
        </w:rPr>
      </w:pPr>
    </w:p>
    <w:p w14:paraId="44A62D6E" w14:textId="77777777" w:rsidR="00D95CA3" w:rsidRPr="003C038D" w:rsidRDefault="00D95CA3" w:rsidP="00C34419">
      <w:pPr>
        <w:tabs>
          <w:tab w:val="left" w:pos="4057"/>
        </w:tabs>
        <w:rPr>
          <w:rFonts w:ascii="Arial" w:hAnsi="Arial" w:cs="Arial"/>
          <w:sz w:val="20"/>
          <w:szCs w:val="20"/>
        </w:rPr>
      </w:pPr>
    </w:p>
    <w:p w14:paraId="3629A5CF" w14:textId="77777777" w:rsidR="00D95CA3" w:rsidRPr="003C038D" w:rsidRDefault="00D95CA3" w:rsidP="00C34419">
      <w:pPr>
        <w:tabs>
          <w:tab w:val="left" w:pos="4057"/>
        </w:tabs>
        <w:rPr>
          <w:rFonts w:ascii="Arial" w:hAnsi="Arial" w:cs="Arial"/>
          <w:sz w:val="20"/>
          <w:szCs w:val="20"/>
        </w:rPr>
      </w:pPr>
    </w:p>
    <w:p w14:paraId="76CACFA9" w14:textId="77777777" w:rsidR="00D95CA3" w:rsidRPr="003C038D" w:rsidRDefault="00D95CA3" w:rsidP="00C34419">
      <w:pPr>
        <w:tabs>
          <w:tab w:val="left" w:pos="4057"/>
        </w:tabs>
        <w:rPr>
          <w:rFonts w:ascii="Arial" w:hAnsi="Arial" w:cs="Arial"/>
          <w:sz w:val="20"/>
          <w:szCs w:val="20"/>
        </w:rPr>
      </w:pPr>
    </w:p>
    <w:p w14:paraId="5D8D81F3" w14:textId="77777777" w:rsidR="00D95CA3" w:rsidRPr="003C038D" w:rsidRDefault="00D95CA3" w:rsidP="00C34419">
      <w:pPr>
        <w:tabs>
          <w:tab w:val="left" w:pos="4057"/>
        </w:tabs>
        <w:rPr>
          <w:rFonts w:ascii="Arial" w:hAnsi="Arial" w:cs="Arial"/>
          <w:sz w:val="20"/>
          <w:szCs w:val="20"/>
        </w:rPr>
      </w:pPr>
    </w:p>
    <w:p w14:paraId="18BF355A" w14:textId="77777777" w:rsidR="00D95CA3" w:rsidRPr="003C038D" w:rsidRDefault="00D95CA3" w:rsidP="00C34419">
      <w:pPr>
        <w:tabs>
          <w:tab w:val="left" w:pos="4057"/>
        </w:tabs>
        <w:rPr>
          <w:rFonts w:ascii="Arial" w:hAnsi="Arial" w:cs="Arial"/>
          <w:sz w:val="20"/>
          <w:szCs w:val="20"/>
        </w:rPr>
      </w:pPr>
    </w:p>
    <w:p w14:paraId="7A6E6AA6" w14:textId="77777777" w:rsidR="00D95CA3" w:rsidRPr="003C038D" w:rsidRDefault="00D95CA3" w:rsidP="00C34419">
      <w:pPr>
        <w:tabs>
          <w:tab w:val="left" w:pos="4057"/>
        </w:tabs>
        <w:rPr>
          <w:rFonts w:ascii="Arial" w:hAnsi="Arial" w:cs="Arial"/>
          <w:sz w:val="20"/>
          <w:szCs w:val="20"/>
        </w:rPr>
      </w:pPr>
    </w:p>
    <w:p w14:paraId="78FE61E8" w14:textId="77777777" w:rsidR="00D95CA3" w:rsidRPr="003C038D" w:rsidRDefault="00D95CA3" w:rsidP="00C34419">
      <w:pPr>
        <w:tabs>
          <w:tab w:val="left" w:pos="4057"/>
        </w:tabs>
        <w:rPr>
          <w:rFonts w:ascii="Arial" w:hAnsi="Arial" w:cs="Arial"/>
          <w:sz w:val="20"/>
          <w:szCs w:val="20"/>
        </w:rPr>
      </w:pPr>
    </w:p>
    <w:p w14:paraId="51FEE802" w14:textId="77777777" w:rsidR="00D95CA3" w:rsidRPr="003C038D" w:rsidRDefault="00D95CA3" w:rsidP="00C34419">
      <w:pPr>
        <w:tabs>
          <w:tab w:val="left" w:pos="4057"/>
        </w:tabs>
        <w:rPr>
          <w:rFonts w:ascii="Arial" w:hAnsi="Arial" w:cs="Arial"/>
          <w:sz w:val="20"/>
          <w:szCs w:val="20"/>
        </w:rPr>
      </w:pPr>
    </w:p>
    <w:p w14:paraId="3B176FC4" w14:textId="77777777" w:rsidR="00D95CA3" w:rsidRPr="003C038D" w:rsidRDefault="00D95CA3" w:rsidP="00C34419">
      <w:pPr>
        <w:tabs>
          <w:tab w:val="left" w:pos="4057"/>
        </w:tabs>
        <w:rPr>
          <w:rFonts w:ascii="Arial" w:hAnsi="Arial" w:cs="Arial"/>
          <w:sz w:val="20"/>
          <w:szCs w:val="20"/>
        </w:rPr>
      </w:pPr>
    </w:p>
    <w:p w14:paraId="0D278048" w14:textId="77777777" w:rsidR="00D95CA3" w:rsidRPr="003C038D" w:rsidRDefault="00D95CA3" w:rsidP="00C34419">
      <w:pPr>
        <w:tabs>
          <w:tab w:val="left" w:pos="4057"/>
        </w:tabs>
        <w:rPr>
          <w:rFonts w:ascii="Arial" w:hAnsi="Arial" w:cs="Arial"/>
          <w:sz w:val="20"/>
          <w:szCs w:val="20"/>
        </w:rPr>
      </w:pPr>
    </w:p>
    <w:p w14:paraId="3F7107F9" w14:textId="77777777" w:rsidR="00D95CA3" w:rsidRPr="003C038D" w:rsidRDefault="00D95CA3" w:rsidP="00C34419">
      <w:pPr>
        <w:tabs>
          <w:tab w:val="left" w:pos="4057"/>
        </w:tabs>
        <w:rPr>
          <w:rFonts w:ascii="Arial" w:hAnsi="Arial" w:cs="Arial"/>
          <w:sz w:val="20"/>
          <w:szCs w:val="20"/>
        </w:rPr>
      </w:pPr>
    </w:p>
    <w:p w14:paraId="6E4BAFAD" w14:textId="77777777" w:rsidR="00D95CA3" w:rsidRPr="003C038D" w:rsidRDefault="00D95CA3" w:rsidP="00C34419">
      <w:pPr>
        <w:tabs>
          <w:tab w:val="left" w:pos="4057"/>
        </w:tabs>
        <w:rPr>
          <w:rFonts w:ascii="Arial" w:hAnsi="Arial" w:cs="Arial"/>
          <w:sz w:val="20"/>
          <w:szCs w:val="20"/>
        </w:rPr>
      </w:pPr>
    </w:p>
    <w:p w14:paraId="65955295" w14:textId="14FAB3C0" w:rsidR="0095313C" w:rsidRPr="003C038D" w:rsidRDefault="00C803C2" w:rsidP="000A6152">
      <w:pPr>
        <w:tabs>
          <w:tab w:val="left" w:pos="4057"/>
        </w:tabs>
        <w:jc w:val="center"/>
        <w:rPr>
          <w:rFonts w:ascii="Arial" w:hAnsi="Arial" w:cs="Arial"/>
          <w:sz w:val="32"/>
          <w:szCs w:val="32"/>
        </w:rPr>
      </w:pPr>
      <w:r>
        <w:rPr>
          <w:rFonts w:ascii="Arial" w:hAnsi="Arial" w:cs="Arial"/>
          <w:sz w:val="32"/>
          <w:szCs w:val="32"/>
        </w:rPr>
        <w:t>PD01 A1 Task 1</w:t>
      </w:r>
    </w:p>
    <w:p w14:paraId="2C8E0874" w14:textId="77777777" w:rsidR="0095313C" w:rsidRPr="003C038D" w:rsidRDefault="0095313C" w:rsidP="00D95CA3">
      <w:pPr>
        <w:tabs>
          <w:tab w:val="left" w:pos="4057"/>
        </w:tabs>
        <w:jc w:val="center"/>
        <w:rPr>
          <w:rFonts w:ascii="Arial" w:hAnsi="Arial" w:cs="Arial"/>
          <w:sz w:val="32"/>
          <w:szCs w:val="32"/>
        </w:rPr>
      </w:pPr>
    </w:p>
    <w:p w14:paraId="5FE71A50" w14:textId="77777777" w:rsidR="0095313C" w:rsidRPr="003C038D" w:rsidRDefault="0095313C" w:rsidP="00D95CA3">
      <w:pPr>
        <w:tabs>
          <w:tab w:val="left" w:pos="4057"/>
        </w:tabs>
        <w:jc w:val="center"/>
        <w:rPr>
          <w:rFonts w:ascii="Arial" w:hAnsi="Arial" w:cs="Arial"/>
          <w:sz w:val="32"/>
          <w:szCs w:val="32"/>
        </w:rPr>
      </w:pPr>
    </w:p>
    <w:p w14:paraId="3FE9568A" w14:textId="77777777" w:rsidR="0095313C" w:rsidRPr="003C038D" w:rsidRDefault="0095313C" w:rsidP="00D95CA3">
      <w:pPr>
        <w:tabs>
          <w:tab w:val="left" w:pos="4057"/>
        </w:tabs>
        <w:jc w:val="center"/>
        <w:rPr>
          <w:rFonts w:ascii="Arial" w:hAnsi="Arial" w:cs="Arial"/>
          <w:sz w:val="32"/>
          <w:szCs w:val="32"/>
        </w:rPr>
      </w:pPr>
    </w:p>
    <w:p w14:paraId="75A9C00D" w14:textId="77777777" w:rsidR="0095313C" w:rsidRPr="003C038D" w:rsidRDefault="0095313C" w:rsidP="00D95CA3">
      <w:pPr>
        <w:tabs>
          <w:tab w:val="left" w:pos="4057"/>
        </w:tabs>
        <w:jc w:val="center"/>
        <w:rPr>
          <w:rFonts w:ascii="Arial" w:hAnsi="Arial" w:cs="Arial"/>
          <w:sz w:val="32"/>
          <w:szCs w:val="32"/>
        </w:rPr>
      </w:pPr>
    </w:p>
    <w:p w14:paraId="1480B589" w14:textId="77777777" w:rsidR="000A6152" w:rsidRPr="003C038D" w:rsidRDefault="000A6152" w:rsidP="00D95CA3">
      <w:pPr>
        <w:tabs>
          <w:tab w:val="left" w:pos="4057"/>
        </w:tabs>
        <w:jc w:val="center"/>
        <w:rPr>
          <w:rFonts w:ascii="Arial" w:hAnsi="Arial" w:cs="Arial"/>
          <w:b/>
          <w:sz w:val="32"/>
          <w:szCs w:val="32"/>
        </w:rPr>
      </w:pPr>
    </w:p>
    <w:p w14:paraId="19562518" w14:textId="77777777" w:rsidR="00D95CA3" w:rsidRDefault="00D95CA3" w:rsidP="00D95CA3">
      <w:pPr>
        <w:tabs>
          <w:tab w:val="left" w:pos="4057"/>
        </w:tabs>
        <w:jc w:val="center"/>
        <w:rPr>
          <w:rFonts w:ascii="Arial" w:hAnsi="Arial" w:cs="Arial"/>
          <w:b/>
          <w:sz w:val="32"/>
          <w:szCs w:val="32"/>
        </w:rPr>
      </w:pPr>
    </w:p>
    <w:p w14:paraId="23EEC04D" w14:textId="77777777" w:rsidR="00711D02" w:rsidRDefault="00711D02" w:rsidP="00D95CA3">
      <w:pPr>
        <w:tabs>
          <w:tab w:val="left" w:pos="4057"/>
        </w:tabs>
        <w:jc w:val="center"/>
        <w:rPr>
          <w:rFonts w:ascii="Arial" w:hAnsi="Arial" w:cs="Arial"/>
          <w:b/>
          <w:sz w:val="32"/>
          <w:szCs w:val="32"/>
        </w:rPr>
      </w:pPr>
    </w:p>
    <w:p w14:paraId="19540D56" w14:textId="77777777" w:rsidR="00711D02" w:rsidRDefault="00711D02" w:rsidP="00D95CA3">
      <w:pPr>
        <w:tabs>
          <w:tab w:val="left" w:pos="4057"/>
        </w:tabs>
        <w:jc w:val="center"/>
        <w:rPr>
          <w:rFonts w:ascii="Arial" w:hAnsi="Arial" w:cs="Arial"/>
          <w:b/>
          <w:sz w:val="32"/>
          <w:szCs w:val="32"/>
        </w:rPr>
      </w:pPr>
    </w:p>
    <w:p w14:paraId="73EBCF17" w14:textId="77777777" w:rsidR="00711D02" w:rsidRPr="003C038D" w:rsidRDefault="00711D02" w:rsidP="00D95CA3">
      <w:pPr>
        <w:tabs>
          <w:tab w:val="left" w:pos="4057"/>
        </w:tabs>
        <w:jc w:val="center"/>
        <w:rPr>
          <w:rFonts w:ascii="Arial" w:hAnsi="Arial" w:cs="Arial"/>
          <w:sz w:val="32"/>
          <w:szCs w:val="32"/>
        </w:rPr>
      </w:pPr>
    </w:p>
    <w:p w14:paraId="18D9C151" w14:textId="77777777" w:rsidR="00D95CA3" w:rsidRPr="003C038D" w:rsidRDefault="00D95CA3" w:rsidP="00D95CA3">
      <w:pPr>
        <w:tabs>
          <w:tab w:val="left" w:pos="4057"/>
        </w:tabs>
        <w:jc w:val="center"/>
        <w:rPr>
          <w:rFonts w:ascii="Arial" w:hAnsi="Arial" w:cs="Arial"/>
          <w:sz w:val="32"/>
          <w:szCs w:val="32"/>
        </w:rPr>
      </w:pPr>
    </w:p>
    <w:p w14:paraId="74DA11B8" w14:textId="77777777" w:rsidR="00D95CA3" w:rsidRPr="003C038D" w:rsidRDefault="00D95CA3" w:rsidP="00D95CA3">
      <w:pPr>
        <w:tabs>
          <w:tab w:val="left" w:pos="4057"/>
        </w:tabs>
        <w:jc w:val="center"/>
        <w:rPr>
          <w:rFonts w:ascii="Arial" w:hAnsi="Arial" w:cs="Arial"/>
          <w:sz w:val="32"/>
          <w:szCs w:val="32"/>
        </w:rPr>
      </w:pPr>
    </w:p>
    <w:p w14:paraId="6CE6C31E" w14:textId="77777777" w:rsidR="00D95CA3" w:rsidRPr="003C038D" w:rsidRDefault="00D95CA3" w:rsidP="00D95CA3">
      <w:pPr>
        <w:tabs>
          <w:tab w:val="left" w:pos="4057"/>
        </w:tabs>
        <w:jc w:val="center"/>
        <w:rPr>
          <w:rFonts w:ascii="Arial" w:hAnsi="Arial" w:cs="Arial"/>
          <w:sz w:val="32"/>
          <w:szCs w:val="32"/>
        </w:rPr>
      </w:pPr>
    </w:p>
    <w:p w14:paraId="6BD838BA" w14:textId="77777777" w:rsidR="00D95CA3" w:rsidRPr="003C038D" w:rsidRDefault="00D95CA3" w:rsidP="00D95CA3">
      <w:pPr>
        <w:tabs>
          <w:tab w:val="left" w:pos="4057"/>
        </w:tabs>
        <w:jc w:val="center"/>
        <w:rPr>
          <w:rFonts w:ascii="Arial" w:hAnsi="Arial" w:cs="Arial"/>
          <w:sz w:val="32"/>
          <w:szCs w:val="32"/>
        </w:rPr>
      </w:pPr>
    </w:p>
    <w:p w14:paraId="610527E3" w14:textId="77777777" w:rsidR="00D95CA3" w:rsidRPr="003C038D" w:rsidRDefault="00D95CA3" w:rsidP="00D95CA3">
      <w:pPr>
        <w:tabs>
          <w:tab w:val="left" w:pos="4057"/>
        </w:tabs>
        <w:jc w:val="center"/>
        <w:rPr>
          <w:rFonts w:ascii="Arial" w:hAnsi="Arial" w:cs="Arial"/>
          <w:sz w:val="32"/>
          <w:szCs w:val="32"/>
        </w:rPr>
      </w:pPr>
    </w:p>
    <w:p w14:paraId="0D95C9B6" w14:textId="77777777" w:rsidR="00711D02" w:rsidRDefault="00711D02" w:rsidP="00D95CA3">
      <w:pPr>
        <w:tabs>
          <w:tab w:val="left" w:pos="4057"/>
        </w:tabs>
        <w:rPr>
          <w:rFonts w:ascii="Arial" w:hAnsi="Arial" w:cs="Arial"/>
          <w:sz w:val="28"/>
          <w:szCs w:val="28"/>
        </w:rPr>
      </w:pPr>
    </w:p>
    <w:p w14:paraId="4667F0A8" w14:textId="77777777" w:rsidR="00711D02" w:rsidRDefault="00711D02" w:rsidP="00D95CA3">
      <w:pPr>
        <w:tabs>
          <w:tab w:val="left" w:pos="4057"/>
        </w:tabs>
        <w:rPr>
          <w:rFonts w:ascii="Arial" w:hAnsi="Arial" w:cs="Arial"/>
          <w:sz w:val="28"/>
          <w:szCs w:val="28"/>
        </w:rPr>
      </w:pPr>
    </w:p>
    <w:p w14:paraId="1C8836F3" w14:textId="77777777" w:rsidR="00711D02" w:rsidRDefault="00711D02" w:rsidP="00D95CA3">
      <w:pPr>
        <w:tabs>
          <w:tab w:val="left" w:pos="4057"/>
        </w:tabs>
        <w:rPr>
          <w:rFonts w:ascii="Arial" w:hAnsi="Arial" w:cs="Arial"/>
          <w:sz w:val="28"/>
          <w:szCs w:val="28"/>
        </w:rPr>
      </w:pPr>
    </w:p>
    <w:p w14:paraId="0BB3C969" w14:textId="77777777" w:rsidR="00CD41E0" w:rsidRDefault="00CD41E0" w:rsidP="00D95CA3">
      <w:pPr>
        <w:tabs>
          <w:tab w:val="left" w:pos="4057"/>
        </w:tabs>
        <w:rPr>
          <w:rFonts w:ascii="Arial" w:hAnsi="Arial" w:cs="Arial"/>
          <w:sz w:val="28"/>
          <w:szCs w:val="28"/>
        </w:rPr>
      </w:pPr>
    </w:p>
    <w:p w14:paraId="30B0BA8E" w14:textId="77777777" w:rsidR="00711D02" w:rsidRDefault="00711D02" w:rsidP="00D95CA3">
      <w:pPr>
        <w:tabs>
          <w:tab w:val="left" w:pos="4057"/>
        </w:tabs>
        <w:rPr>
          <w:rFonts w:ascii="Arial" w:hAnsi="Arial" w:cs="Arial"/>
          <w:sz w:val="28"/>
          <w:szCs w:val="28"/>
        </w:rPr>
      </w:pPr>
    </w:p>
    <w:p w14:paraId="7FBB7CBD" w14:textId="57F3CAAC" w:rsidR="00D95CA3" w:rsidRPr="00CD41E0" w:rsidRDefault="00D95CA3" w:rsidP="00D95CA3">
      <w:pPr>
        <w:tabs>
          <w:tab w:val="left" w:pos="4057"/>
        </w:tabs>
        <w:rPr>
          <w:rFonts w:ascii="Arial" w:hAnsi="Arial" w:cs="Arial"/>
        </w:rPr>
      </w:pPr>
      <w:r w:rsidRPr="00CD41E0">
        <w:rPr>
          <w:rFonts w:ascii="Arial" w:hAnsi="Arial" w:cs="Arial"/>
        </w:rPr>
        <w:t xml:space="preserve">Lecturer:     </w:t>
      </w:r>
      <w:r w:rsidR="0095313C" w:rsidRPr="00CD41E0">
        <w:rPr>
          <w:rFonts w:ascii="Arial" w:hAnsi="Arial" w:cs="Arial"/>
        </w:rPr>
        <w:t xml:space="preserve">  </w:t>
      </w:r>
      <w:r w:rsidR="00A0498F" w:rsidRPr="00CD41E0">
        <w:rPr>
          <w:rFonts w:ascii="Arial" w:hAnsi="Arial" w:cs="Arial"/>
        </w:rPr>
        <w:t>Mr Graham Orr</w:t>
      </w:r>
    </w:p>
    <w:p w14:paraId="56AD671B" w14:textId="77777777" w:rsidR="00D95CA3" w:rsidRPr="00CD41E0" w:rsidRDefault="00D95CA3" w:rsidP="00D95CA3">
      <w:pPr>
        <w:tabs>
          <w:tab w:val="left" w:pos="4057"/>
        </w:tabs>
        <w:rPr>
          <w:rFonts w:ascii="Arial" w:hAnsi="Arial" w:cs="Arial"/>
        </w:rPr>
      </w:pPr>
      <w:r w:rsidRPr="00CD41E0">
        <w:rPr>
          <w:rFonts w:ascii="Arial" w:hAnsi="Arial" w:cs="Arial"/>
        </w:rPr>
        <w:t xml:space="preserve">Student:      </w:t>
      </w:r>
      <w:r w:rsidR="0095313C" w:rsidRPr="00CD41E0">
        <w:rPr>
          <w:rFonts w:ascii="Arial" w:hAnsi="Arial" w:cs="Arial"/>
        </w:rPr>
        <w:t xml:space="preserve">  </w:t>
      </w:r>
      <w:r w:rsidRPr="00CD41E0">
        <w:rPr>
          <w:rFonts w:ascii="Arial" w:hAnsi="Arial" w:cs="Arial"/>
        </w:rPr>
        <w:t>Mr Martyn York</w:t>
      </w:r>
    </w:p>
    <w:p w14:paraId="555947CE" w14:textId="77777777" w:rsidR="0095313C" w:rsidRPr="00CD41E0" w:rsidRDefault="00D95CA3" w:rsidP="00D95CA3">
      <w:pPr>
        <w:tabs>
          <w:tab w:val="left" w:pos="4057"/>
        </w:tabs>
        <w:rPr>
          <w:rFonts w:ascii="Arial" w:hAnsi="Arial" w:cs="Arial"/>
        </w:rPr>
      </w:pPr>
      <w:r w:rsidRPr="00CD41E0">
        <w:rPr>
          <w:rFonts w:ascii="Arial" w:hAnsi="Arial" w:cs="Arial"/>
        </w:rPr>
        <w:t xml:space="preserve">Student ID: </w:t>
      </w:r>
      <w:r w:rsidR="0095313C" w:rsidRPr="00CD41E0">
        <w:rPr>
          <w:rFonts w:ascii="Arial" w:hAnsi="Arial" w:cs="Arial"/>
        </w:rPr>
        <w:t xml:space="preserve">  P152361</w:t>
      </w:r>
    </w:p>
    <w:p w14:paraId="1320C543" w14:textId="77777777" w:rsidR="00711D02" w:rsidRDefault="00711D02" w:rsidP="00D95CA3">
      <w:pPr>
        <w:tabs>
          <w:tab w:val="left" w:pos="4057"/>
        </w:tabs>
        <w:rPr>
          <w:rFonts w:ascii="Arial" w:hAnsi="Arial" w:cs="Arial"/>
          <w:sz w:val="28"/>
          <w:szCs w:val="28"/>
        </w:rPr>
      </w:pPr>
    </w:p>
    <w:p w14:paraId="6B3C4EAA" w14:textId="77777777" w:rsidR="00711D02" w:rsidRDefault="00711D02" w:rsidP="00D95CA3">
      <w:pPr>
        <w:tabs>
          <w:tab w:val="left" w:pos="4057"/>
        </w:tabs>
        <w:rPr>
          <w:rFonts w:ascii="Arial" w:hAnsi="Arial" w:cs="Arial"/>
          <w:sz w:val="28"/>
          <w:szCs w:val="28"/>
        </w:rPr>
      </w:pPr>
    </w:p>
    <w:p w14:paraId="2D2C0A59" w14:textId="77777777" w:rsidR="00711D02" w:rsidRDefault="00711D02" w:rsidP="00D95CA3">
      <w:pPr>
        <w:tabs>
          <w:tab w:val="left" w:pos="4057"/>
        </w:tabs>
        <w:rPr>
          <w:rFonts w:ascii="Arial" w:hAnsi="Arial" w:cs="Arial"/>
          <w:sz w:val="20"/>
          <w:szCs w:val="20"/>
        </w:rPr>
      </w:pPr>
    </w:p>
    <w:p w14:paraId="69F0F3AA" w14:textId="77777777" w:rsidR="00CD41E0" w:rsidRDefault="00CD41E0" w:rsidP="00D95CA3">
      <w:pPr>
        <w:tabs>
          <w:tab w:val="left" w:pos="4057"/>
        </w:tabs>
        <w:rPr>
          <w:rFonts w:ascii="Arial" w:hAnsi="Arial" w:cs="Arial"/>
          <w:sz w:val="20"/>
          <w:szCs w:val="20"/>
        </w:rPr>
      </w:pPr>
    </w:p>
    <w:p w14:paraId="0CFF4BCF" w14:textId="77777777" w:rsidR="00CD41E0" w:rsidRPr="00CD41E0" w:rsidRDefault="00CD41E0" w:rsidP="00D95CA3">
      <w:pPr>
        <w:tabs>
          <w:tab w:val="left" w:pos="4057"/>
        </w:tabs>
        <w:rPr>
          <w:rFonts w:ascii="Arial" w:hAnsi="Arial" w:cs="Arial"/>
          <w:sz w:val="20"/>
          <w:szCs w:val="20"/>
        </w:rPr>
      </w:pPr>
    </w:p>
    <w:p w14:paraId="2DD00848" w14:textId="390C034A" w:rsidR="007429CF" w:rsidRPr="00CD41E0" w:rsidRDefault="007F6BFF" w:rsidP="00CD41E0">
      <w:pPr>
        <w:rPr>
          <w:rFonts w:ascii="Arial" w:hAnsi="Arial" w:cs="Arial"/>
          <w:b/>
          <w:sz w:val="20"/>
          <w:szCs w:val="20"/>
        </w:rPr>
      </w:pPr>
      <w:r w:rsidRPr="00CD41E0">
        <w:rPr>
          <w:rFonts w:ascii="Arial" w:hAnsi="Arial" w:cs="Arial"/>
          <w:i/>
          <w:sz w:val="20"/>
          <w:szCs w:val="20"/>
        </w:rPr>
        <w:t>I declare that this assignment is all my own work and that I have acknowledged all materials used from the published or unpublished works of other people. All references have been duly cited.</w:t>
      </w:r>
    </w:p>
    <w:p w14:paraId="1CE7057A" w14:textId="77777777" w:rsidR="00CD41E0" w:rsidRDefault="00CD41E0" w:rsidP="00CE5C94">
      <w:pPr>
        <w:tabs>
          <w:tab w:val="left" w:pos="4057"/>
        </w:tabs>
        <w:rPr>
          <w:rFonts w:ascii="Arial" w:hAnsi="Arial" w:cs="Arial"/>
          <w:b/>
        </w:rPr>
      </w:pPr>
    </w:p>
    <w:p w14:paraId="016C656C" w14:textId="4677D791" w:rsidR="00D06A59" w:rsidRPr="005B0DE6" w:rsidRDefault="00B30185" w:rsidP="00CE5C94">
      <w:pPr>
        <w:tabs>
          <w:tab w:val="left" w:pos="4057"/>
        </w:tabs>
        <w:rPr>
          <w:b/>
          <w:sz w:val="20"/>
          <w:szCs w:val="20"/>
        </w:rPr>
      </w:pPr>
      <w:r w:rsidRPr="005B0DE6">
        <w:rPr>
          <w:rFonts w:ascii="Arial" w:hAnsi="Arial" w:cs="Arial"/>
          <w:b/>
        </w:rPr>
        <w:lastRenderedPageBreak/>
        <w:t xml:space="preserve">Executive Summary </w:t>
      </w:r>
    </w:p>
    <w:p w14:paraId="7735BE79" w14:textId="77777777" w:rsidR="00E93883" w:rsidRDefault="00E93883" w:rsidP="00CE5C94">
      <w:pPr>
        <w:tabs>
          <w:tab w:val="left" w:pos="4057"/>
        </w:tabs>
        <w:rPr>
          <w:sz w:val="20"/>
          <w:szCs w:val="20"/>
        </w:rPr>
      </w:pPr>
    </w:p>
    <w:p w14:paraId="3ECD2B0F" w14:textId="78F20ED5" w:rsidR="00A76B7F" w:rsidRPr="00DB2B70" w:rsidRDefault="000B4616" w:rsidP="00A76B7F">
      <w:pPr>
        <w:rPr>
          <w:rFonts w:ascii="Arial" w:eastAsia="Times New Roman" w:hAnsi="Arial" w:cs="Arial"/>
          <w:lang w:eastAsia="en-GB"/>
        </w:rPr>
      </w:pPr>
      <w:r w:rsidRPr="00DB2B70">
        <w:rPr>
          <w:rFonts w:ascii="Arial" w:hAnsi="Arial" w:cs="Arial"/>
          <w:sz w:val="20"/>
          <w:szCs w:val="20"/>
        </w:rPr>
        <w:t>The purp</w:t>
      </w:r>
      <w:r w:rsidR="00606B51">
        <w:rPr>
          <w:rFonts w:ascii="Arial" w:hAnsi="Arial" w:cs="Arial"/>
          <w:sz w:val="20"/>
          <w:szCs w:val="20"/>
        </w:rPr>
        <w:t>ose of this report is to appraise the impact of</w:t>
      </w:r>
      <w:r w:rsidRPr="00DB2B70">
        <w:rPr>
          <w:rFonts w:ascii="Arial" w:hAnsi="Arial" w:cs="Arial"/>
          <w:sz w:val="20"/>
          <w:szCs w:val="20"/>
        </w:rPr>
        <w:t xml:space="preserve"> a recent</w:t>
      </w:r>
      <w:r w:rsidR="00606B51">
        <w:rPr>
          <w:rFonts w:ascii="Arial" w:hAnsi="Arial" w:cs="Arial"/>
          <w:sz w:val="20"/>
          <w:szCs w:val="20"/>
        </w:rPr>
        <w:t xml:space="preserve"> example of</w:t>
      </w:r>
      <w:r w:rsidRPr="00DB2B70">
        <w:rPr>
          <w:rFonts w:ascii="Arial" w:hAnsi="Arial" w:cs="Arial"/>
          <w:sz w:val="20"/>
          <w:szCs w:val="20"/>
        </w:rPr>
        <w:t xml:space="preserve"> business proce</w:t>
      </w:r>
      <w:r w:rsidR="00606B51">
        <w:rPr>
          <w:rFonts w:ascii="Arial" w:hAnsi="Arial" w:cs="Arial"/>
          <w:sz w:val="20"/>
          <w:szCs w:val="20"/>
        </w:rPr>
        <w:t>ss re-engineering</w:t>
      </w:r>
      <w:r w:rsidRPr="00DB2B70">
        <w:rPr>
          <w:rFonts w:ascii="Arial" w:hAnsi="Arial" w:cs="Arial"/>
          <w:sz w:val="20"/>
          <w:szCs w:val="20"/>
        </w:rPr>
        <w:t xml:space="preserve"> within the </w:t>
      </w:r>
      <w:r w:rsidR="00606B51" w:rsidRPr="00DB2B70">
        <w:rPr>
          <w:rFonts w:ascii="Arial" w:hAnsi="Arial" w:cs="Arial"/>
          <w:sz w:val="20"/>
          <w:szCs w:val="20"/>
        </w:rPr>
        <w:t xml:space="preserve">Movement Controller </w:t>
      </w:r>
      <w:r w:rsidR="003D06E4">
        <w:rPr>
          <w:rFonts w:ascii="Arial" w:hAnsi="Arial" w:cs="Arial"/>
          <w:sz w:val="20"/>
          <w:szCs w:val="20"/>
        </w:rPr>
        <w:t xml:space="preserve">organisation, </w:t>
      </w:r>
      <w:r w:rsidR="008F3CA0">
        <w:rPr>
          <w:rFonts w:ascii="Arial" w:hAnsi="Arial" w:cs="Arial"/>
          <w:sz w:val="20"/>
          <w:szCs w:val="20"/>
        </w:rPr>
        <w:t xml:space="preserve">a trade </w:t>
      </w:r>
      <w:r w:rsidR="008859BF">
        <w:rPr>
          <w:rFonts w:ascii="Arial" w:hAnsi="Arial" w:cs="Arial"/>
          <w:sz w:val="20"/>
          <w:szCs w:val="20"/>
        </w:rPr>
        <w:t xml:space="preserve">of </w:t>
      </w:r>
      <w:r w:rsidR="003D06E4">
        <w:rPr>
          <w:rFonts w:ascii="Arial" w:hAnsi="Arial" w:cs="Arial"/>
          <w:sz w:val="20"/>
          <w:szCs w:val="20"/>
        </w:rPr>
        <w:t>the</w:t>
      </w:r>
      <w:r w:rsidR="00606B51" w:rsidRPr="00DB2B70">
        <w:rPr>
          <w:rFonts w:ascii="Arial" w:hAnsi="Arial" w:cs="Arial"/>
          <w:sz w:val="20"/>
          <w:szCs w:val="20"/>
        </w:rPr>
        <w:t xml:space="preserve"> </w:t>
      </w:r>
      <w:r w:rsidRPr="00DB2B70">
        <w:rPr>
          <w:rFonts w:ascii="Arial" w:hAnsi="Arial" w:cs="Arial"/>
          <w:sz w:val="20"/>
          <w:szCs w:val="20"/>
        </w:rPr>
        <w:t>Royal Logistics Corp</w:t>
      </w:r>
      <w:r w:rsidR="00606B51">
        <w:rPr>
          <w:rFonts w:ascii="Arial" w:hAnsi="Arial" w:cs="Arial"/>
          <w:sz w:val="20"/>
          <w:szCs w:val="20"/>
        </w:rPr>
        <w:t>s.</w:t>
      </w:r>
      <w:r w:rsidR="00661708" w:rsidRPr="00DB2B70">
        <w:rPr>
          <w:rFonts w:ascii="Arial" w:hAnsi="Arial" w:cs="Arial"/>
          <w:sz w:val="20"/>
          <w:szCs w:val="20"/>
        </w:rPr>
        <w:t xml:space="preserve"> This report will </w:t>
      </w:r>
      <w:r w:rsidR="00606B51">
        <w:rPr>
          <w:rFonts w:ascii="Arial" w:hAnsi="Arial" w:cs="Arial"/>
          <w:sz w:val="20"/>
          <w:szCs w:val="20"/>
        </w:rPr>
        <w:t xml:space="preserve">examine </w:t>
      </w:r>
      <w:r w:rsidR="0071401A" w:rsidRPr="00DB2B70">
        <w:rPr>
          <w:rFonts w:ascii="Arial" w:hAnsi="Arial" w:cs="Arial"/>
          <w:sz w:val="20"/>
          <w:szCs w:val="20"/>
        </w:rPr>
        <w:t xml:space="preserve">the development and implementation of </w:t>
      </w:r>
      <w:r w:rsidR="00E853A4">
        <w:rPr>
          <w:rFonts w:ascii="Arial" w:hAnsi="Arial" w:cs="Arial"/>
          <w:sz w:val="20"/>
          <w:szCs w:val="20"/>
        </w:rPr>
        <w:t xml:space="preserve">the introduction of </w:t>
      </w:r>
      <w:r w:rsidR="0071401A" w:rsidRPr="00DB2B70">
        <w:rPr>
          <w:rFonts w:ascii="Arial" w:hAnsi="Arial" w:cs="Arial"/>
          <w:sz w:val="20"/>
          <w:szCs w:val="20"/>
        </w:rPr>
        <w:t xml:space="preserve">a new information </w:t>
      </w:r>
      <w:r w:rsidR="00606B51">
        <w:rPr>
          <w:rFonts w:ascii="Arial" w:hAnsi="Arial" w:cs="Arial"/>
          <w:sz w:val="20"/>
          <w:szCs w:val="20"/>
        </w:rPr>
        <w:t xml:space="preserve">technology </w:t>
      </w:r>
      <w:r w:rsidR="0071401A" w:rsidRPr="00DB2B70">
        <w:rPr>
          <w:rFonts w:ascii="Arial" w:hAnsi="Arial" w:cs="Arial"/>
          <w:sz w:val="20"/>
          <w:szCs w:val="20"/>
        </w:rPr>
        <w:t xml:space="preserve">system </w:t>
      </w:r>
      <w:r w:rsidR="00606B51">
        <w:rPr>
          <w:rFonts w:ascii="Arial" w:hAnsi="Arial" w:cs="Arial"/>
          <w:sz w:val="20"/>
          <w:szCs w:val="20"/>
        </w:rPr>
        <w:t xml:space="preserve">and how it </w:t>
      </w:r>
      <w:r w:rsidR="0071401A" w:rsidRPr="00DB2B70">
        <w:rPr>
          <w:rFonts w:ascii="Arial" w:hAnsi="Arial" w:cs="Arial"/>
          <w:sz w:val="20"/>
          <w:szCs w:val="20"/>
        </w:rPr>
        <w:t xml:space="preserve">has </w:t>
      </w:r>
      <w:r w:rsidR="00606B51">
        <w:rPr>
          <w:rFonts w:ascii="Arial" w:hAnsi="Arial" w:cs="Arial"/>
          <w:sz w:val="20"/>
          <w:szCs w:val="20"/>
        </w:rPr>
        <w:t xml:space="preserve">impacted performance. It will also look to see </w:t>
      </w:r>
      <w:r w:rsidR="00A30176" w:rsidRPr="00DB2B70">
        <w:rPr>
          <w:rFonts w:ascii="Arial" w:hAnsi="Arial" w:cs="Arial"/>
          <w:sz w:val="20"/>
          <w:szCs w:val="20"/>
        </w:rPr>
        <w:t>how</w:t>
      </w:r>
      <w:r w:rsidR="00606B51">
        <w:rPr>
          <w:rFonts w:ascii="Arial" w:hAnsi="Arial" w:cs="Arial"/>
          <w:sz w:val="20"/>
          <w:szCs w:val="20"/>
        </w:rPr>
        <w:t xml:space="preserve"> working practices have been affected by</w:t>
      </w:r>
      <w:r w:rsidR="00A30176" w:rsidRPr="00DB2B70">
        <w:rPr>
          <w:rFonts w:ascii="Arial" w:hAnsi="Arial" w:cs="Arial"/>
          <w:sz w:val="20"/>
          <w:szCs w:val="20"/>
        </w:rPr>
        <w:t xml:space="preserve"> decentral</w:t>
      </w:r>
      <w:r w:rsidR="00606B51">
        <w:rPr>
          <w:rFonts w:ascii="Arial" w:hAnsi="Arial" w:cs="Arial"/>
          <w:sz w:val="20"/>
          <w:szCs w:val="20"/>
        </w:rPr>
        <w:t xml:space="preserve">isation (and centralisation) </w:t>
      </w:r>
      <w:r w:rsidR="00A30176" w:rsidRPr="00DB2B70">
        <w:rPr>
          <w:rFonts w:ascii="Arial" w:hAnsi="Arial" w:cs="Arial"/>
          <w:sz w:val="20"/>
          <w:szCs w:val="20"/>
        </w:rPr>
        <w:t xml:space="preserve">reflecting the </w:t>
      </w:r>
      <w:r w:rsidR="00606B51">
        <w:rPr>
          <w:rFonts w:ascii="Arial" w:hAnsi="Arial" w:cs="Arial"/>
          <w:sz w:val="20"/>
          <w:szCs w:val="20"/>
        </w:rPr>
        <w:t>changes inherent</w:t>
      </w:r>
      <w:r w:rsidR="00A30176" w:rsidRPr="00DB2B70">
        <w:rPr>
          <w:rFonts w:ascii="Arial" w:hAnsi="Arial" w:cs="Arial"/>
          <w:sz w:val="20"/>
          <w:szCs w:val="20"/>
        </w:rPr>
        <w:t xml:space="preserve"> of the re-engineered process.</w:t>
      </w:r>
    </w:p>
    <w:p w14:paraId="56B2A16E" w14:textId="608C1FC8" w:rsidR="00B30185" w:rsidRPr="00DB2B70" w:rsidRDefault="00B30185" w:rsidP="00B30185">
      <w:pPr>
        <w:tabs>
          <w:tab w:val="left" w:pos="4057"/>
        </w:tabs>
        <w:rPr>
          <w:rFonts w:ascii="Arial" w:hAnsi="Arial" w:cs="Arial"/>
          <w:sz w:val="20"/>
          <w:szCs w:val="20"/>
        </w:rPr>
      </w:pPr>
    </w:p>
    <w:p w14:paraId="3F6F1748" w14:textId="77777777" w:rsidR="00A30176" w:rsidRPr="00DB2B70" w:rsidRDefault="00A30176" w:rsidP="00B30185">
      <w:pPr>
        <w:tabs>
          <w:tab w:val="left" w:pos="4057"/>
        </w:tabs>
        <w:rPr>
          <w:rFonts w:ascii="Arial" w:hAnsi="Arial" w:cs="Arial"/>
          <w:sz w:val="20"/>
          <w:szCs w:val="20"/>
        </w:rPr>
      </w:pPr>
    </w:p>
    <w:p w14:paraId="23DD05D1" w14:textId="14E3AA24" w:rsidR="00A30176" w:rsidRPr="005B0DE6" w:rsidRDefault="00A30176" w:rsidP="00B30185">
      <w:pPr>
        <w:tabs>
          <w:tab w:val="left" w:pos="4057"/>
        </w:tabs>
        <w:rPr>
          <w:rFonts w:ascii="Arial" w:hAnsi="Arial" w:cs="Arial"/>
          <w:b/>
        </w:rPr>
      </w:pPr>
      <w:r w:rsidRPr="005B0DE6">
        <w:rPr>
          <w:rFonts w:ascii="Arial" w:hAnsi="Arial" w:cs="Arial"/>
          <w:b/>
        </w:rPr>
        <w:t>Introduction</w:t>
      </w:r>
    </w:p>
    <w:p w14:paraId="03FADAE1" w14:textId="77777777" w:rsidR="00DB2B70" w:rsidRDefault="00DB2B70" w:rsidP="00B30185">
      <w:pPr>
        <w:tabs>
          <w:tab w:val="left" w:pos="4057"/>
        </w:tabs>
        <w:rPr>
          <w:rFonts w:ascii="Arial" w:hAnsi="Arial" w:cs="Arial"/>
        </w:rPr>
      </w:pPr>
    </w:p>
    <w:p w14:paraId="5C14CB86" w14:textId="3E32EB7C" w:rsidR="007565D6" w:rsidRDefault="008648AF" w:rsidP="00B30185">
      <w:pPr>
        <w:tabs>
          <w:tab w:val="left" w:pos="4057"/>
        </w:tabs>
        <w:rPr>
          <w:rFonts w:ascii="Arial" w:hAnsi="Arial" w:cs="Arial"/>
          <w:sz w:val="20"/>
          <w:szCs w:val="20"/>
        </w:rPr>
      </w:pPr>
      <w:r>
        <w:rPr>
          <w:rFonts w:ascii="Arial" w:hAnsi="Arial" w:cs="Arial"/>
          <w:sz w:val="20"/>
          <w:szCs w:val="20"/>
        </w:rPr>
        <w:t>The senior-</w:t>
      </w:r>
      <w:r w:rsidR="0071454D">
        <w:rPr>
          <w:rFonts w:ascii="Arial" w:hAnsi="Arial" w:cs="Arial"/>
          <w:sz w:val="20"/>
          <w:szCs w:val="20"/>
        </w:rPr>
        <w:t xml:space="preserve">management of the </w:t>
      </w:r>
      <w:r w:rsidR="007565D6">
        <w:rPr>
          <w:rFonts w:ascii="Arial" w:hAnsi="Arial" w:cs="Arial"/>
          <w:sz w:val="20"/>
          <w:szCs w:val="20"/>
        </w:rPr>
        <w:t xml:space="preserve">Royal Logistics Corp’s trade of Movement Controller is </w:t>
      </w:r>
      <w:r w:rsidR="00CD41E0">
        <w:rPr>
          <w:rFonts w:ascii="Arial" w:hAnsi="Arial" w:cs="Arial"/>
          <w:sz w:val="20"/>
          <w:szCs w:val="20"/>
        </w:rPr>
        <w:t>continuously</w:t>
      </w:r>
      <w:r w:rsidR="007565D6">
        <w:rPr>
          <w:rFonts w:ascii="Arial" w:hAnsi="Arial" w:cs="Arial"/>
          <w:sz w:val="20"/>
          <w:szCs w:val="20"/>
        </w:rPr>
        <w:t xml:space="preserve"> </w:t>
      </w:r>
      <w:r w:rsidR="00E04E23">
        <w:rPr>
          <w:rFonts w:ascii="Arial" w:hAnsi="Arial" w:cs="Arial"/>
          <w:sz w:val="20"/>
          <w:szCs w:val="20"/>
        </w:rPr>
        <w:t>seeking logistics service renovation</w:t>
      </w:r>
      <w:r w:rsidR="007565D6">
        <w:rPr>
          <w:rFonts w:ascii="Arial" w:hAnsi="Arial" w:cs="Arial"/>
          <w:sz w:val="20"/>
          <w:szCs w:val="20"/>
        </w:rPr>
        <w:t xml:space="preserve"> to </w:t>
      </w:r>
      <w:r w:rsidR="00606B51">
        <w:rPr>
          <w:rFonts w:ascii="Arial" w:hAnsi="Arial" w:cs="Arial"/>
          <w:sz w:val="20"/>
          <w:szCs w:val="20"/>
        </w:rPr>
        <w:t>keep in line with modern practis</w:t>
      </w:r>
      <w:r w:rsidR="007565D6">
        <w:rPr>
          <w:rFonts w:ascii="Arial" w:hAnsi="Arial" w:cs="Arial"/>
          <w:sz w:val="20"/>
          <w:szCs w:val="20"/>
        </w:rPr>
        <w:t xml:space="preserve">es within the </w:t>
      </w:r>
      <w:r w:rsidR="00CD41E0">
        <w:rPr>
          <w:rFonts w:ascii="Arial" w:hAnsi="Arial" w:cs="Arial"/>
          <w:sz w:val="20"/>
          <w:szCs w:val="20"/>
        </w:rPr>
        <w:t>broader</w:t>
      </w:r>
      <w:r w:rsidR="007565D6">
        <w:rPr>
          <w:rFonts w:ascii="Arial" w:hAnsi="Arial" w:cs="Arial"/>
          <w:sz w:val="20"/>
          <w:szCs w:val="20"/>
        </w:rPr>
        <w:t xml:space="preserve"> logistics </w:t>
      </w:r>
      <w:r w:rsidR="00E853A4">
        <w:rPr>
          <w:rFonts w:ascii="Arial" w:hAnsi="Arial" w:cs="Arial"/>
          <w:sz w:val="20"/>
          <w:szCs w:val="20"/>
        </w:rPr>
        <w:t xml:space="preserve">sector, </w:t>
      </w:r>
      <w:r w:rsidR="0071454D">
        <w:rPr>
          <w:rFonts w:ascii="Arial" w:hAnsi="Arial" w:cs="Arial"/>
          <w:sz w:val="20"/>
          <w:szCs w:val="20"/>
        </w:rPr>
        <w:t xml:space="preserve">looking for new ways to handle what have previously been considered standard logistical practices. </w:t>
      </w:r>
    </w:p>
    <w:p w14:paraId="792F8459" w14:textId="77777777" w:rsidR="007565D6" w:rsidRDefault="007565D6" w:rsidP="00B30185">
      <w:pPr>
        <w:tabs>
          <w:tab w:val="left" w:pos="4057"/>
        </w:tabs>
        <w:rPr>
          <w:rFonts w:ascii="Arial" w:hAnsi="Arial" w:cs="Arial"/>
          <w:sz w:val="20"/>
          <w:szCs w:val="20"/>
        </w:rPr>
      </w:pPr>
    </w:p>
    <w:p w14:paraId="1FC0C1C4" w14:textId="77777777" w:rsidR="00E853A4" w:rsidRDefault="007565D6" w:rsidP="00B30185">
      <w:pPr>
        <w:tabs>
          <w:tab w:val="left" w:pos="4057"/>
        </w:tabs>
        <w:rPr>
          <w:rFonts w:ascii="Arial" w:hAnsi="Arial" w:cs="Arial"/>
          <w:sz w:val="20"/>
          <w:szCs w:val="20"/>
        </w:rPr>
      </w:pPr>
      <w:r>
        <w:rPr>
          <w:rFonts w:ascii="Arial" w:hAnsi="Arial" w:cs="Arial"/>
          <w:sz w:val="20"/>
          <w:szCs w:val="20"/>
        </w:rPr>
        <w:t xml:space="preserve">An example of recent </w:t>
      </w:r>
      <w:r w:rsidR="00CD41E0">
        <w:rPr>
          <w:rFonts w:ascii="Arial" w:hAnsi="Arial" w:cs="Arial"/>
          <w:sz w:val="20"/>
          <w:szCs w:val="20"/>
        </w:rPr>
        <w:t>logistics service innovation is</w:t>
      </w:r>
      <w:r>
        <w:rPr>
          <w:rFonts w:ascii="Arial" w:hAnsi="Arial" w:cs="Arial"/>
          <w:sz w:val="20"/>
          <w:szCs w:val="20"/>
        </w:rPr>
        <w:t xml:space="preserve"> the implementation of a new product</w:t>
      </w:r>
      <w:r w:rsidR="0071454D">
        <w:rPr>
          <w:rFonts w:ascii="Arial" w:hAnsi="Arial" w:cs="Arial"/>
          <w:sz w:val="20"/>
          <w:szCs w:val="20"/>
        </w:rPr>
        <w:t>, AirCore</w:t>
      </w:r>
      <w:r w:rsidR="00CD41E0">
        <w:rPr>
          <w:rFonts w:ascii="Arial" w:hAnsi="Arial" w:cs="Arial"/>
          <w:sz w:val="20"/>
          <w:szCs w:val="20"/>
        </w:rPr>
        <w:t xml:space="preserve">, a programme developed by Unisys for smaller commercial airlines, </w:t>
      </w:r>
      <w:r w:rsidR="00606B51">
        <w:rPr>
          <w:rFonts w:ascii="Arial" w:hAnsi="Arial" w:cs="Arial"/>
          <w:sz w:val="20"/>
          <w:szCs w:val="20"/>
        </w:rPr>
        <w:t xml:space="preserve">it </w:t>
      </w:r>
      <w:r w:rsidR="00CD41E0">
        <w:rPr>
          <w:rFonts w:ascii="Arial" w:hAnsi="Arial" w:cs="Arial"/>
          <w:sz w:val="20"/>
          <w:szCs w:val="20"/>
        </w:rPr>
        <w:t>was modified to replace</w:t>
      </w:r>
      <w:r w:rsidR="00606B51">
        <w:rPr>
          <w:rFonts w:ascii="Arial" w:hAnsi="Arial" w:cs="Arial"/>
          <w:sz w:val="20"/>
          <w:szCs w:val="20"/>
        </w:rPr>
        <w:t xml:space="preserve"> </w:t>
      </w:r>
      <w:r>
        <w:rPr>
          <w:rFonts w:ascii="Arial" w:hAnsi="Arial" w:cs="Arial"/>
          <w:sz w:val="20"/>
          <w:szCs w:val="20"/>
        </w:rPr>
        <w:t>MMARS</w:t>
      </w:r>
      <w:r w:rsidR="00E853A4">
        <w:rPr>
          <w:rFonts w:ascii="Arial" w:hAnsi="Arial" w:cs="Arial"/>
          <w:sz w:val="20"/>
          <w:szCs w:val="20"/>
        </w:rPr>
        <w:t xml:space="preserve"> (Mobile Movements Air Reservation System – known in the commercial spectrum as SITA)</w:t>
      </w:r>
      <w:r>
        <w:rPr>
          <w:rFonts w:ascii="Arial" w:hAnsi="Arial" w:cs="Arial"/>
          <w:sz w:val="20"/>
          <w:szCs w:val="20"/>
        </w:rPr>
        <w:t xml:space="preserve">. </w:t>
      </w:r>
    </w:p>
    <w:p w14:paraId="74F58C1C" w14:textId="77777777" w:rsidR="00E853A4" w:rsidRDefault="00E853A4" w:rsidP="00B30185">
      <w:pPr>
        <w:tabs>
          <w:tab w:val="left" w:pos="4057"/>
        </w:tabs>
        <w:rPr>
          <w:rFonts w:ascii="Arial" w:hAnsi="Arial" w:cs="Arial"/>
          <w:sz w:val="20"/>
          <w:szCs w:val="20"/>
        </w:rPr>
      </w:pPr>
    </w:p>
    <w:p w14:paraId="49ABA5E8" w14:textId="35415E4B" w:rsidR="00DB2B70" w:rsidRDefault="00844AAC" w:rsidP="00B30185">
      <w:pPr>
        <w:tabs>
          <w:tab w:val="left" w:pos="4057"/>
        </w:tabs>
        <w:rPr>
          <w:rFonts w:ascii="Arial" w:hAnsi="Arial" w:cs="Arial"/>
          <w:sz w:val="20"/>
          <w:szCs w:val="20"/>
        </w:rPr>
      </w:pPr>
      <w:r>
        <w:rPr>
          <w:rFonts w:ascii="Arial" w:hAnsi="Arial" w:cs="Arial"/>
          <w:sz w:val="20"/>
          <w:szCs w:val="20"/>
        </w:rPr>
        <w:t>Introduced</w:t>
      </w:r>
      <w:r w:rsidR="00CD41E0">
        <w:rPr>
          <w:rFonts w:ascii="Arial" w:hAnsi="Arial" w:cs="Arial"/>
          <w:sz w:val="20"/>
          <w:szCs w:val="20"/>
        </w:rPr>
        <w:t xml:space="preserve"> in</w:t>
      </w:r>
      <w:r w:rsidR="0043718F">
        <w:rPr>
          <w:rFonts w:ascii="Arial" w:hAnsi="Arial" w:cs="Arial"/>
          <w:sz w:val="20"/>
          <w:szCs w:val="20"/>
        </w:rPr>
        <w:t xml:space="preserve"> </w:t>
      </w:r>
      <w:r w:rsidR="00CD41E0">
        <w:rPr>
          <w:rFonts w:ascii="Arial" w:hAnsi="Arial" w:cs="Arial"/>
          <w:sz w:val="20"/>
          <w:szCs w:val="20"/>
        </w:rPr>
        <w:t>December</w:t>
      </w:r>
      <w:r w:rsidR="0043718F">
        <w:rPr>
          <w:rFonts w:ascii="Arial" w:hAnsi="Arial" w:cs="Arial"/>
          <w:sz w:val="20"/>
          <w:szCs w:val="20"/>
        </w:rPr>
        <w:t xml:space="preserve"> 15</w:t>
      </w:r>
      <w:r>
        <w:rPr>
          <w:rFonts w:ascii="Arial" w:hAnsi="Arial" w:cs="Arial"/>
          <w:sz w:val="20"/>
          <w:szCs w:val="20"/>
        </w:rPr>
        <w:t>, AirCore is u</w:t>
      </w:r>
      <w:r w:rsidR="0043718F">
        <w:rPr>
          <w:rFonts w:ascii="Arial" w:hAnsi="Arial" w:cs="Arial"/>
          <w:sz w:val="20"/>
          <w:szCs w:val="20"/>
        </w:rPr>
        <w:t>sed as a planning tool, reservation management, pass</w:t>
      </w:r>
      <w:r>
        <w:rPr>
          <w:rFonts w:ascii="Arial" w:hAnsi="Arial" w:cs="Arial"/>
          <w:sz w:val="20"/>
          <w:szCs w:val="20"/>
        </w:rPr>
        <w:t>enger check</w:t>
      </w:r>
      <w:r w:rsidR="00532530">
        <w:rPr>
          <w:rFonts w:ascii="Arial" w:hAnsi="Arial" w:cs="Arial"/>
          <w:sz w:val="20"/>
          <w:szCs w:val="20"/>
        </w:rPr>
        <w:t>-</w:t>
      </w:r>
      <w:r w:rsidR="0043718F">
        <w:rPr>
          <w:rFonts w:ascii="Arial" w:hAnsi="Arial" w:cs="Arial"/>
          <w:sz w:val="20"/>
          <w:szCs w:val="20"/>
        </w:rPr>
        <w:t xml:space="preserve">in and boarding for movement by </w:t>
      </w:r>
      <w:r w:rsidR="00606B51">
        <w:rPr>
          <w:rFonts w:ascii="Arial" w:hAnsi="Arial" w:cs="Arial"/>
          <w:sz w:val="20"/>
          <w:szCs w:val="20"/>
        </w:rPr>
        <w:t xml:space="preserve">air. This system </w:t>
      </w:r>
      <w:r w:rsidR="00C75B2B">
        <w:rPr>
          <w:rFonts w:ascii="Arial" w:hAnsi="Arial" w:cs="Arial"/>
          <w:sz w:val="20"/>
          <w:szCs w:val="20"/>
        </w:rPr>
        <w:t>attributed</w:t>
      </w:r>
      <w:r w:rsidR="00E853A4">
        <w:rPr>
          <w:rFonts w:ascii="Arial" w:hAnsi="Arial" w:cs="Arial"/>
          <w:sz w:val="20"/>
          <w:szCs w:val="20"/>
        </w:rPr>
        <w:t xml:space="preserve"> the trade</w:t>
      </w:r>
      <w:r w:rsidR="0071454D">
        <w:rPr>
          <w:rFonts w:ascii="Arial" w:hAnsi="Arial" w:cs="Arial"/>
          <w:sz w:val="20"/>
          <w:szCs w:val="20"/>
        </w:rPr>
        <w:t xml:space="preserve"> with modern practises </w:t>
      </w:r>
      <w:r w:rsidR="00E853A4">
        <w:rPr>
          <w:rFonts w:ascii="Arial" w:hAnsi="Arial" w:cs="Arial"/>
          <w:sz w:val="20"/>
          <w:szCs w:val="20"/>
        </w:rPr>
        <w:t xml:space="preserve">as </w:t>
      </w:r>
      <w:r w:rsidR="0071454D">
        <w:rPr>
          <w:rFonts w:ascii="Arial" w:hAnsi="Arial" w:cs="Arial"/>
          <w:sz w:val="20"/>
          <w:szCs w:val="20"/>
        </w:rPr>
        <w:t>used by the</w:t>
      </w:r>
      <w:r w:rsidR="00E853A4">
        <w:rPr>
          <w:rFonts w:ascii="Arial" w:hAnsi="Arial" w:cs="Arial"/>
          <w:sz w:val="20"/>
          <w:szCs w:val="20"/>
        </w:rPr>
        <w:t xml:space="preserve"> external</w:t>
      </w:r>
      <w:r w:rsidR="0071454D">
        <w:rPr>
          <w:rFonts w:ascii="Arial" w:hAnsi="Arial" w:cs="Arial"/>
          <w:sz w:val="20"/>
          <w:szCs w:val="20"/>
        </w:rPr>
        <w:t xml:space="preserve"> civilian </w:t>
      </w:r>
      <w:r w:rsidR="00E853A4">
        <w:rPr>
          <w:rFonts w:ascii="Arial" w:hAnsi="Arial" w:cs="Arial"/>
          <w:sz w:val="20"/>
          <w:szCs w:val="20"/>
        </w:rPr>
        <w:t xml:space="preserve">air travel </w:t>
      </w:r>
      <w:r w:rsidR="0071454D">
        <w:rPr>
          <w:rFonts w:ascii="Arial" w:hAnsi="Arial" w:cs="Arial"/>
          <w:sz w:val="20"/>
          <w:szCs w:val="20"/>
        </w:rPr>
        <w:t>sector.</w:t>
      </w:r>
    </w:p>
    <w:p w14:paraId="5D8A292B" w14:textId="77777777" w:rsidR="0043718F" w:rsidRDefault="0043718F" w:rsidP="00B30185">
      <w:pPr>
        <w:tabs>
          <w:tab w:val="left" w:pos="4057"/>
        </w:tabs>
        <w:rPr>
          <w:rFonts w:ascii="Arial" w:hAnsi="Arial" w:cs="Arial"/>
          <w:sz w:val="20"/>
          <w:szCs w:val="20"/>
        </w:rPr>
      </w:pPr>
    </w:p>
    <w:p w14:paraId="7134E28A" w14:textId="27CB40AF" w:rsidR="00A30176" w:rsidRDefault="0043718F" w:rsidP="00B30185">
      <w:pPr>
        <w:tabs>
          <w:tab w:val="left" w:pos="4057"/>
        </w:tabs>
        <w:rPr>
          <w:rFonts w:ascii="Arial" w:hAnsi="Arial" w:cs="Arial"/>
          <w:sz w:val="20"/>
          <w:szCs w:val="20"/>
        </w:rPr>
      </w:pPr>
      <w:r>
        <w:rPr>
          <w:rFonts w:ascii="Arial" w:hAnsi="Arial" w:cs="Arial"/>
          <w:sz w:val="20"/>
          <w:szCs w:val="20"/>
        </w:rPr>
        <w:t xml:space="preserve">MMARS lacked communication both laterally between points of embarkation/disembarkation but also hierarchal; </w:t>
      </w:r>
      <w:r w:rsidR="00CD41E0">
        <w:rPr>
          <w:rFonts w:ascii="Arial" w:hAnsi="Arial" w:cs="Arial"/>
          <w:sz w:val="20"/>
          <w:szCs w:val="20"/>
        </w:rPr>
        <w:t xml:space="preserve">which meant Movement Controller senior to </w:t>
      </w:r>
      <w:r w:rsidR="00844AAC">
        <w:rPr>
          <w:rFonts w:ascii="Arial" w:hAnsi="Arial" w:cs="Arial"/>
          <w:sz w:val="20"/>
          <w:szCs w:val="20"/>
        </w:rPr>
        <w:t>middle-</w:t>
      </w:r>
      <w:r w:rsidR="00CD41E0">
        <w:rPr>
          <w:rFonts w:ascii="Arial" w:hAnsi="Arial" w:cs="Arial"/>
          <w:sz w:val="20"/>
          <w:szCs w:val="20"/>
        </w:rPr>
        <w:t>management</w:t>
      </w:r>
      <w:r>
        <w:rPr>
          <w:rFonts w:ascii="Arial" w:hAnsi="Arial" w:cs="Arial"/>
          <w:sz w:val="20"/>
          <w:szCs w:val="20"/>
        </w:rPr>
        <w:t xml:space="preserve"> had primitive means of performance analysis</w:t>
      </w:r>
      <w:r w:rsidR="00E853A4">
        <w:rPr>
          <w:rFonts w:ascii="Arial" w:hAnsi="Arial" w:cs="Arial"/>
          <w:sz w:val="20"/>
          <w:szCs w:val="20"/>
        </w:rPr>
        <w:t xml:space="preserve"> of the organisation</w:t>
      </w:r>
      <w:r w:rsidR="0071454D">
        <w:rPr>
          <w:rFonts w:ascii="Arial" w:hAnsi="Arial" w:cs="Arial"/>
          <w:sz w:val="20"/>
          <w:szCs w:val="20"/>
        </w:rPr>
        <w:t xml:space="preserve"> and real-time </w:t>
      </w:r>
      <w:r w:rsidR="00844AAC">
        <w:rPr>
          <w:rFonts w:ascii="Arial" w:hAnsi="Arial" w:cs="Arial"/>
          <w:sz w:val="20"/>
          <w:szCs w:val="20"/>
        </w:rPr>
        <w:t>visibility</w:t>
      </w:r>
      <w:r>
        <w:rPr>
          <w:rFonts w:ascii="Arial" w:hAnsi="Arial" w:cs="Arial"/>
          <w:sz w:val="20"/>
          <w:szCs w:val="20"/>
        </w:rPr>
        <w:t>.</w:t>
      </w:r>
    </w:p>
    <w:p w14:paraId="7B0E2AD5" w14:textId="77777777" w:rsidR="0043718F" w:rsidRDefault="0043718F" w:rsidP="00B30185">
      <w:pPr>
        <w:tabs>
          <w:tab w:val="left" w:pos="4057"/>
        </w:tabs>
        <w:rPr>
          <w:rFonts w:ascii="Arial" w:hAnsi="Arial" w:cs="Arial"/>
          <w:sz w:val="20"/>
          <w:szCs w:val="20"/>
        </w:rPr>
      </w:pPr>
    </w:p>
    <w:p w14:paraId="0FD06F5C" w14:textId="53215F27" w:rsidR="0043718F" w:rsidRDefault="0043718F" w:rsidP="00B30185">
      <w:pPr>
        <w:tabs>
          <w:tab w:val="left" w:pos="4057"/>
        </w:tabs>
        <w:rPr>
          <w:rFonts w:ascii="Arial" w:hAnsi="Arial" w:cs="Arial"/>
          <w:sz w:val="20"/>
          <w:szCs w:val="20"/>
        </w:rPr>
      </w:pPr>
      <w:r>
        <w:rPr>
          <w:rFonts w:ascii="Arial" w:hAnsi="Arial" w:cs="Arial"/>
          <w:sz w:val="20"/>
          <w:szCs w:val="20"/>
        </w:rPr>
        <w:t xml:space="preserve">AirCore was introduced across the Movement’s trades within the wider armed forces, completely re-engineering </w:t>
      </w:r>
      <w:r w:rsidR="00844AAC">
        <w:rPr>
          <w:rFonts w:ascii="Arial" w:hAnsi="Arial" w:cs="Arial"/>
          <w:sz w:val="20"/>
          <w:szCs w:val="20"/>
        </w:rPr>
        <w:t xml:space="preserve">current </w:t>
      </w:r>
      <w:r>
        <w:rPr>
          <w:rFonts w:ascii="Arial" w:hAnsi="Arial" w:cs="Arial"/>
          <w:sz w:val="20"/>
          <w:szCs w:val="20"/>
        </w:rPr>
        <w:t xml:space="preserve">business </w:t>
      </w:r>
      <w:r w:rsidR="00532530">
        <w:rPr>
          <w:rFonts w:ascii="Arial" w:hAnsi="Arial" w:cs="Arial"/>
          <w:sz w:val="20"/>
          <w:szCs w:val="20"/>
        </w:rPr>
        <w:t>processes</w:t>
      </w:r>
      <w:r w:rsidR="0071454D">
        <w:rPr>
          <w:rFonts w:ascii="Arial" w:hAnsi="Arial" w:cs="Arial"/>
          <w:sz w:val="20"/>
          <w:szCs w:val="20"/>
        </w:rPr>
        <w:t xml:space="preserve">. </w:t>
      </w:r>
      <w:r>
        <w:rPr>
          <w:rFonts w:ascii="Arial" w:hAnsi="Arial" w:cs="Arial"/>
          <w:sz w:val="20"/>
          <w:szCs w:val="20"/>
        </w:rPr>
        <w:t>This repor</w:t>
      </w:r>
      <w:r w:rsidR="00CD41E0">
        <w:rPr>
          <w:rFonts w:ascii="Arial" w:hAnsi="Arial" w:cs="Arial"/>
          <w:sz w:val="20"/>
          <w:szCs w:val="20"/>
        </w:rPr>
        <w:t>t will look to appraise the impact of business process re-engineering within the Movement Controller organization</w:t>
      </w:r>
      <w:r w:rsidR="00844AAC">
        <w:rPr>
          <w:rFonts w:ascii="Arial" w:hAnsi="Arial" w:cs="Arial"/>
          <w:sz w:val="20"/>
          <w:szCs w:val="20"/>
        </w:rPr>
        <w:t>.</w:t>
      </w:r>
    </w:p>
    <w:p w14:paraId="4A4CDA9D" w14:textId="77777777" w:rsidR="0043718F" w:rsidRDefault="0043718F" w:rsidP="00B30185">
      <w:pPr>
        <w:tabs>
          <w:tab w:val="left" w:pos="4057"/>
        </w:tabs>
        <w:rPr>
          <w:rFonts w:ascii="Arial" w:hAnsi="Arial" w:cs="Arial"/>
          <w:sz w:val="20"/>
          <w:szCs w:val="20"/>
        </w:rPr>
      </w:pPr>
    </w:p>
    <w:p w14:paraId="158FBCD4" w14:textId="77777777" w:rsidR="0043718F" w:rsidRPr="0043718F" w:rsidRDefault="0043718F" w:rsidP="00B30185">
      <w:pPr>
        <w:tabs>
          <w:tab w:val="left" w:pos="4057"/>
        </w:tabs>
        <w:rPr>
          <w:rFonts w:ascii="Arial" w:hAnsi="Arial" w:cs="Arial"/>
          <w:sz w:val="20"/>
          <w:szCs w:val="20"/>
        </w:rPr>
      </w:pPr>
    </w:p>
    <w:p w14:paraId="7D02F107" w14:textId="4432BC84" w:rsidR="00A30176" w:rsidRPr="002B2961" w:rsidRDefault="00DB2B70" w:rsidP="002B2961">
      <w:pPr>
        <w:pStyle w:val="ListParagraph"/>
        <w:numPr>
          <w:ilvl w:val="0"/>
          <w:numId w:val="15"/>
        </w:numPr>
        <w:tabs>
          <w:tab w:val="left" w:pos="4057"/>
        </w:tabs>
        <w:rPr>
          <w:rFonts w:ascii="Arial" w:hAnsi="Arial" w:cs="Arial"/>
          <w:b/>
        </w:rPr>
      </w:pPr>
      <w:r w:rsidRPr="002B2961">
        <w:rPr>
          <w:rFonts w:ascii="Arial" w:hAnsi="Arial" w:cs="Arial"/>
          <w:b/>
        </w:rPr>
        <w:t>Internal Dynamics of the Movement Controller Trade</w:t>
      </w:r>
      <w:r w:rsidR="002B2961">
        <w:rPr>
          <w:rFonts w:ascii="Arial" w:hAnsi="Arial" w:cs="Arial"/>
          <w:b/>
        </w:rPr>
        <w:t>/Factors that determine them</w:t>
      </w:r>
    </w:p>
    <w:p w14:paraId="1BF149DF" w14:textId="77777777" w:rsidR="00DB2B70" w:rsidRDefault="00DB2B70" w:rsidP="00B30185">
      <w:pPr>
        <w:tabs>
          <w:tab w:val="left" w:pos="4057"/>
        </w:tabs>
        <w:rPr>
          <w:rFonts w:ascii="Arial" w:hAnsi="Arial" w:cs="Arial"/>
        </w:rPr>
      </w:pPr>
    </w:p>
    <w:p w14:paraId="5FA96269" w14:textId="61520EE3" w:rsidR="000306E4" w:rsidRPr="005B0DE6" w:rsidRDefault="002B2961" w:rsidP="00B30185">
      <w:pPr>
        <w:tabs>
          <w:tab w:val="left" w:pos="4057"/>
        </w:tabs>
        <w:rPr>
          <w:rFonts w:ascii="Arial" w:hAnsi="Arial" w:cs="Arial"/>
          <w:b/>
          <w:sz w:val="20"/>
          <w:szCs w:val="20"/>
        </w:rPr>
      </w:pPr>
      <w:r>
        <w:rPr>
          <w:rFonts w:ascii="Arial" w:hAnsi="Arial" w:cs="Arial"/>
          <w:b/>
          <w:sz w:val="20"/>
          <w:szCs w:val="20"/>
        </w:rPr>
        <w:t xml:space="preserve">1.1 </w:t>
      </w:r>
      <w:r w:rsidR="000306E4" w:rsidRPr="005B0DE6">
        <w:rPr>
          <w:rFonts w:ascii="Arial" w:hAnsi="Arial" w:cs="Arial"/>
          <w:b/>
          <w:sz w:val="20"/>
          <w:szCs w:val="20"/>
        </w:rPr>
        <w:t>Performance</w:t>
      </w:r>
    </w:p>
    <w:p w14:paraId="06903C0E" w14:textId="77777777" w:rsidR="000306E4" w:rsidRPr="00DB2B70" w:rsidRDefault="000306E4" w:rsidP="00B30185">
      <w:pPr>
        <w:tabs>
          <w:tab w:val="left" w:pos="4057"/>
        </w:tabs>
        <w:rPr>
          <w:rFonts w:ascii="Arial" w:hAnsi="Arial" w:cs="Arial"/>
        </w:rPr>
      </w:pPr>
    </w:p>
    <w:p w14:paraId="2A3D74CB" w14:textId="74212E69" w:rsidR="00DC65D7" w:rsidRDefault="002B2961" w:rsidP="00DB2B70">
      <w:pPr>
        <w:tabs>
          <w:tab w:val="left" w:pos="4057"/>
        </w:tabs>
        <w:rPr>
          <w:rFonts w:ascii="Arial" w:hAnsi="Arial" w:cs="Arial"/>
          <w:sz w:val="20"/>
          <w:szCs w:val="20"/>
        </w:rPr>
      </w:pPr>
      <w:r>
        <w:rPr>
          <w:rFonts w:ascii="Arial" w:hAnsi="Arial" w:cs="Arial"/>
          <w:sz w:val="20"/>
          <w:szCs w:val="20"/>
        </w:rPr>
        <w:t xml:space="preserve">1.1.1     </w:t>
      </w:r>
      <w:r w:rsidR="007D0605">
        <w:rPr>
          <w:rFonts w:ascii="Arial" w:hAnsi="Arial" w:cs="Arial"/>
          <w:sz w:val="20"/>
          <w:szCs w:val="20"/>
        </w:rPr>
        <w:t>AirCore is an example of radical business process re-engineering</w:t>
      </w:r>
      <w:r w:rsidR="00AA4F2C">
        <w:rPr>
          <w:rFonts w:ascii="Arial" w:hAnsi="Arial" w:cs="Arial"/>
          <w:sz w:val="20"/>
          <w:szCs w:val="20"/>
        </w:rPr>
        <w:t xml:space="preserve"> (BPR)</w:t>
      </w:r>
      <w:r w:rsidR="008913C8">
        <w:rPr>
          <w:rFonts w:ascii="Arial" w:hAnsi="Arial" w:cs="Arial"/>
          <w:sz w:val="20"/>
          <w:szCs w:val="20"/>
        </w:rPr>
        <w:t xml:space="preserve"> within the movements trade, which has</w:t>
      </w:r>
      <w:r w:rsidR="007D0605">
        <w:rPr>
          <w:rFonts w:ascii="Arial" w:hAnsi="Arial" w:cs="Arial"/>
          <w:sz w:val="20"/>
          <w:szCs w:val="20"/>
        </w:rPr>
        <w:t xml:space="preserve"> gained benefits from improving customer services and increased the speed of processin</w:t>
      </w:r>
      <w:r w:rsidR="004353B0">
        <w:rPr>
          <w:rFonts w:ascii="Arial" w:hAnsi="Arial" w:cs="Arial"/>
          <w:sz w:val="20"/>
          <w:szCs w:val="20"/>
        </w:rPr>
        <w:t>g passengers for travel by air, which is ultimately the firm-base performance variable.</w:t>
      </w:r>
      <w:r w:rsidR="00D7427C">
        <w:rPr>
          <w:rFonts w:ascii="Arial" w:hAnsi="Arial" w:cs="Arial"/>
          <w:sz w:val="20"/>
          <w:szCs w:val="20"/>
        </w:rPr>
        <w:t xml:space="preserve"> As Lockamy and Smith, (1997) </w:t>
      </w:r>
      <w:r w:rsidR="00DC65D7">
        <w:rPr>
          <w:rFonts w:ascii="Arial" w:hAnsi="Arial" w:cs="Arial"/>
          <w:sz w:val="20"/>
          <w:szCs w:val="20"/>
        </w:rPr>
        <w:t>states: “Re-engineering programs must be designed and implemented within the context of a firm’s strategy”. AirCore was adapted to meet the requirements</w:t>
      </w:r>
    </w:p>
    <w:p w14:paraId="7B787004" w14:textId="37EE21FC" w:rsidR="00E04E23" w:rsidRDefault="00DC65D7" w:rsidP="00DB2B70">
      <w:pPr>
        <w:tabs>
          <w:tab w:val="left" w:pos="4057"/>
        </w:tabs>
        <w:rPr>
          <w:rFonts w:ascii="Arial" w:hAnsi="Arial" w:cs="Arial"/>
          <w:sz w:val="20"/>
          <w:szCs w:val="20"/>
        </w:rPr>
      </w:pPr>
      <w:r>
        <w:rPr>
          <w:rFonts w:ascii="Arial" w:hAnsi="Arial" w:cs="Arial"/>
          <w:sz w:val="20"/>
          <w:szCs w:val="20"/>
        </w:rPr>
        <w:t xml:space="preserve"> of Movements based trades within the Armed Forces. </w:t>
      </w:r>
    </w:p>
    <w:p w14:paraId="566E337A" w14:textId="77777777" w:rsidR="00E04E23" w:rsidRDefault="00E04E23" w:rsidP="00DB2B70">
      <w:pPr>
        <w:tabs>
          <w:tab w:val="left" w:pos="4057"/>
        </w:tabs>
        <w:rPr>
          <w:rFonts w:ascii="Arial" w:hAnsi="Arial" w:cs="Arial"/>
          <w:sz w:val="20"/>
          <w:szCs w:val="20"/>
        </w:rPr>
      </w:pPr>
    </w:p>
    <w:p w14:paraId="0453FDBE" w14:textId="3570C71D" w:rsidR="001945F5" w:rsidRDefault="002B2961" w:rsidP="00DB2B70">
      <w:pPr>
        <w:tabs>
          <w:tab w:val="left" w:pos="4057"/>
        </w:tabs>
        <w:rPr>
          <w:rFonts w:ascii="Arial" w:hAnsi="Arial" w:cs="Arial"/>
          <w:sz w:val="20"/>
          <w:szCs w:val="20"/>
        </w:rPr>
      </w:pPr>
      <w:r>
        <w:rPr>
          <w:rFonts w:ascii="Arial" w:hAnsi="Arial" w:cs="Arial"/>
          <w:sz w:val="20"/>
          <w:szCs w:val="20"/>
        </w:rPr>
        <w:t xml:space="preserve">1.1.2     </w:t>
      </w:r>
      <w:r w:rsidR="00B05DF4">
        <w:rPr>
          <w:rFonts w:ascii="Arial" w:hAnsi="Arial" w:cs="Arial"/>
          <w:sz w:val="20"/>
          <w:szCs w:val="20"/>
        </w:rPr>
        <w:t xml:space="preserve">The performance of the </w:t>
      </w:r>
      <w:r w:rsidR="008913C8">
        <w:rPr>
          <w:rFonts w:ascii="Arial" w:hAnsi="Arial" w:cs="Arial"/>
          <w:sz w:val="20"/>
          <w:szCs w:val="20"/>
        </w:rPr>
        <w:t>Joint Air Mounting Centre, South Cerney (</w:t>
      </w:r>
      <w:r w:rsidR="00B05DF4">
        <w:rPr>
          <w:rFonts w:ascii="Arial" w:hAnsi="Arial" w:cs="Arial"/>
          <w:sz w:val="20"/>
          <w:szCs w:val="20"/>
        </w:rPr>
        <w:t>JAMC</w:t>
      </w:r>
      <w:r w:rsidR="008913C8">
        <w:rPr>
          <w:rFonts w:ascii="Arial" w:hAnsi="Arial" w:cs="Arial"/>
          <w:sz w:val="20"/>
          <w:szCs w:val="20"/>
        </w:rPr>
        <w:t>)</w:t>
      </w:r>
      <w:r w:rsidR="00B05DF4">
        <w:rPr>
          <w:rFonts w:ascii="Arial" w:hAnsi="Arial" w:cs="Arial"/>
          <w:sz w:val="20"/>
          <w:szCs w:val="20"/>
        </w:rPr>
        <w:t xml:space="preserve"> is measured by time taken to process, check in and board through </w:t>
      </w:r>
      <w:r w:rsidR="00F562DE">
        <w:rPr>
          <w:rFonts w:ascii="Arial" w:hAnsi="Arial" w:cs="Arial"/>
          <w:sz w:val="20"/>
          <w:szCs w:val="20"/>
        </w:rPr>
        <w:t xml:space="preserve">passengers </w:t>
      </w:r>
      <w:r w:rsidR="00B05DF4">
        <w:rPr>
          <w:rFonts w:ascii="Arial" w:hAnsi="Arial" w:cs="Arial"/>
          <w:sz w:val="20"/>
          <w:szCs w:val="20"/>
        </w:rPr>
        <w:t xml:space="preserve">whilst </w:t>
      </w:r>
      <w:r w:rsidR="000306E4">
        <w:rPr>
          <w:rFonts w:ascii="Arial" w:hAnsi="Arial" w:cs="Arial"/>
          <w:sz w:val="20"/>
          <w:szCs w:val="20"/>
        </w:rPr>
        <w:t>providing an efficient</w:t>
      </w:r>
      <w:r w:rsidR="00F562DE">
        <w:rPr>
          <w:rFonts w:ascii="Arial" w:hAnsi="Arial" w:cs="Arial"/>
          <w:sz w:val="20"/>
          <w:szCs w:val="20"/>
        </w:rPr>
        <w:t xml:space="preserve"> customer based service.</w:t>
      </w:r>
    </w:p>
    <w:p w14:paraId="245F5941" w14:textId="77777777" w:rsidR="000306E4" w:rsidRDefault="000306E4" w:rsidP="00DB2B70">
      <w:pPr>
        <w:tabs>
          <w:tab w:val="left" w:pos="4057"/>
        </w:tabs>
        <w:rPr>
          <w:rFonts w:ascii="Arial" w:hAnsi="Arial" w:cs="Arial"/>
          <w:sz w:val="20"/>
          <w:szCs w:val="20"/>
        </w:rPr>
      </w:pPr>
    </w:p>
    <w:p w14:paraId="78EFD8F8" w14:textId="4E9126B4" w:rsidR="000306E4" w:rsidRDefault="002B2961" w:rsidP="00DB2B70">
      <w:pPr>
        <w:tabs>
          <w:tab w:val="left" w:pos="4057"/>
        </w:tabs>
        <w:rPr>
          <w:rFonts w:ascii="Arial" w:hAnsi="Arial" w:cs="Arial"/>
          <w:sz w:val="20"/>
          <w:szCs w:val="20"/>
        </w:rPr>
      </w:pPr>
      <w:r>
        <w:rPr>
          <w:rFonts w:ascii="Arial" w:hAnsi="Arial" w:cs="Arial"/>
          <w:sz w:val="20"/>
          <w:szCs w:val="20"/>
        </w:rPr>
        <w:t xml:space="preserve">1.1.3     </w:t>
      </w:r>
      <w:r w:rsidR="000306E4">
        <w:rPr>
          <w:rFonts w:ascii="Arial" w:hAnsi="Arial" w:cs="Arial"/>
          <w:sz w:val="20"/>
          <w:szCs w:val="20"/>
        </w:rPr>
        <w:t xml:space="preserve">As Ozcelik, </w:t>
      </w:r>
      <w:r w:rsidR="007D3C3D">
        <w:rPr>
          <w:rFonts w:ascii="Arial" w:hAnsi="Arial" w:cs="Arial"/>
          <w:sz w:val="20"/>
          <w:szCs w:val="20"/>
        </w:rPr>
        <w:t>(</w:t>
      </w:r>
      <w:r w:rsidR="000306E4">
        <w:rPr>
          <w:rFonts w:ascii="Arial" w:hAnsi="Arial" w:cs="Arial"/>
          <w:sz w:val="20"/>
          <w:szCs w:val="20"/>
        </w:rPr>
        <w:t>2011</w:t>
      </w:r>
      <w:r w:rsidR="00E853A4">
        <w:rPr>
          <w:rFonts w:ascii="Arial" w:hAnsi="Arial" w:cs="Arial"/>
          <w:sz w:val="20"/>
          <w:szCs w:val="20"/>
        </w:rPr>
        <w:t>), implies:</w:t>
      </w:r>
      <w:r w:rsidR="007D3C3D">
        <w:rPr>
          <w:rFonts w:ascii="Arial" w:hAnsi="Arial" w:cs="Arial"/>
          <w:sz w:val="20"/>
          <w:szCs w:val="20"/>
        </w:rPr>
        <w:t xml:space="preserve"> </w:t>
      </w:r>
      <w:r w:rsidR="00E853A4">
        <w:rPr>
          <w:rFonts w:ascii="Arial" w:hAnsi="Arial" w:cs="Arial"/>
          <w:sz w:val="20"/>
          <w:szCs w:val="20"/>
        </w:rPr>
        <w:t>“</w:t>
      </w:r>
      <w:r w:rsidR="007D3C3D">
        <w:rPr>
          <w:rFonts w:ascii="Arial" w:hAnsi="Arial" w:cs="Arial"/>
          <w:sz w:val="20"/>
          <w:szCs w:val="20"/>
        </w:rPr>
        <w:t>BPR projects involve large investments in physical as well as human capital</w:t>
      </w:r>
      <w:r w:rsidR="00E853A4">
        <w:rPr>
          <w:rFonts w:ascii="Arial" w:hAnsi="Arial" w:cs="Arial"/>
          <w:sz w:val="20"/>
          <w:szCs w:val="20"/>
        </w:rPr>
        <w:t>”</w:t>
      </w:r>
      <w:r w:rsidR="007D3C3D">
        <w:rPr>
          <w:rFonts w:ascii="Arial" w:hAnsi="Arial" w:cs="Arial"/>
          <w:sz w:val="20"/>
          <w:szCs w:val="20"/>
        </w:rPr>
        <w:t>. This rings true with the implementation of AirCore, with the monetary cost of the programme and hardware from Unisys; and the internal training of staff to use the new IT system.</w:t>
      </w:r>
    </w:p>
    <w:p w14:paraId="40D33B9C" w14:textId="77777777" w:rsidR="001945F5" w:rsidRDefault="001945F5" w:rsidP="00DB2B70">
      <w:pPr>
        <w:tabs>
          <w:tab w:val="left" w:pos="4057"/>
        </w:tabs>
        <w:rPr>
          <w:rFonts w:ascii="Arial" w:hAnsi="Arial" w:cs="Arial"/>
          <w:sz w:val="20"/>
          <w:szCs w:val="20"/>
        </w:rPr>
      </w:pPr>
    </w:p>
    <w:p w14:paraId="7023ABBF" w14:textId="2B976794" w:rsidR="001945F5" w:rsidRDefault="002B2961" w:rsidP="00DB2B70">
      <w:pPr>
        <w:tabs>
          <w:tab w:val="left" w:pos="4057"/>
        </w:tabs>
        <w:rPr>
          <w:rFonts w:ascii="Arial" w:hAnsi="Arial" w:cs="Arial"/>
          <w:sz w:val="20"/>
          <w:szCs w:val="20"/>
        </w:rPr>
      </w:pPr>
      <w:r>
        <w:rPr>
          <w:rFonts w:ascii="Arial" w:hAnsi="Arial" w:cs="Arial"/>
          <w:sz w:val="20"/>
          <w:szCs w:val="20"/>
        </w:rPr>
        <w:t xml:space="preserve">1.1.4    </w:t>
      </w:r>
      <w:r w:rsidR="008913C8">
        <w:rPr>
          <w:rFonts w:ascii="Arial" w:hAnsi="Arial" w:cs="Arial"/>
          <w:sz w:val="20"/>
          <w:szCs w:val="20"/>
        </w:rPr>
        <w:t>During the implementation</w:t>
      </w:r>
      <w:r w:rsidR="001945F5">
        <w:rPr>
          <w:rFonts w:ascii="Arial" w:hAnsi="Arial" w:cs="Arial"/>
          <w:sz w:val="20"/>
          <w:szCs w:val="20"/>
        </w:rPr>
        <w:t xml:space="preserve"> of AirCore the organisation was in a state of radical change, with a significant drop in performance due to inexperience with the new IT system and </w:t>
      </w:r>
      <w:r w:rsidR="00DB3C38">
        <w:rPr>
          <w:rFonts w:ascii="Arial" w:hAnsi="Arial" w:cs="Arial"/>
          <w:sz w:val="20"/>
          <w:szCs w:val="20"/>
        </w:rPr>
        <w:t>un</w:t>
      </w:r>
      <w:r w:rsidR="00F0579A">
        <w:rPr>
          <w:rFonts w:ascii="Arial" w:hAnsi="Arial" w:cs="Arial"/>
          <w:sz w:val="20"/>
          <w:szCs w:val="20"/>
        </w:rPr>
        <w:t>-familiarisation</w:t>
      </w:r>
      <w:r w:rsidR="00DB3C38">
        <w:rPr>
          <w:rFonts w:ascii="Arial" w:hAnsi="Arial" w:cs="Arial"/>
          <w:sz w:val="20"/>
          <w:szCs w:val="20"/>
        </w:rPr>
        <w:t xml:space="preserve"> of the workplace following </w:t>
      </w:r>
      <w:r w:rsidR="00F0579A">
        <w:rPr>
          <w:rFonts w:ascii="Arial" w:hAnsi="Arial" w:cs="Arial"/>
          <w:sz w:val="20"/>
          <w:szCs w:val="20"/>
        </w:rPr>
        <w:t>reorganisation</w:t>
      </w:r>
      <w:r w:rsidR="00DB3C38">
        <w:rPr>
          <w:rFonts w:ascii="Arial" w:hAnsi="Arial" w:cs="Arial"/>
          <w:sz w:val="20"/>
          <w:szCs w:val="20"/>
        </w:rPr>
        <w:t>.</w:t>
      </w:r>
      <w:r w:rsidR="00F562DE">
        <w:rPr>
          <w:rFonts w:ascii="Arial" w:hAnsi="Arial" w:cs="Arial"/>
          <w:sz w:val="20"/>
          <w:szCs w:val="20"/>
        </w:rPr>
        <w:t xml:space="preserve"> </w:t>
      </w:r>
    </w:p>
    <w:p w14:paraId="4F76F378" w14:textId="77777777" w:rsidR="000306E4" w:rsidRDefault="000306E4" w:rsidP="000306E4">
      <w:pPr>
        <w:tabs>
          <w:tab w:val="left" w:pos="4057"/>
        </w:tabs>
        <w:rPr>
          <w:rFonts w:ascii="Arial" w:hAnsi="Arial" w:cs="Arial"/>
          <w:sz w:val="20"/>
          <w:szCs w:val="20"/>
        </w:rPr>
      </w:pPr>
    </w:p>
    <w:p w14:paraId="2167194A" w14:textId="262E38F4" w:rsidR="000306E4" w:rsidRDefault="002B2961" w:rsidP="000306E4">
      <w:pPr>
        <w:tabs>
          <w:tab w:val="left" w:pos="4057"/>
        </w:tabs>
        <w:rPr>
          <w:rFonts w:ascii="Arial" w:hAnsi="Arial" w:cs="Arial"/>
          <w:sz w:val="20"/>
          <w:szCs w:val="20"/>
        </w:rPr>
      </w:pPr>
      <w:r>
        <w:rPr>
          <w:rFonts w:ascii="Arial" w:hAnsi="Arial" w:cs="Arial"/>
          <w:sz w:val="20"/>
          <w:szCs w:val="20"/>
        </w:rPr>
        <w:lastRenderedPageBreak/>
        <w:t xml:space="preserve">1.1.5    </w:t>
      </w:r>
      <w:r w:rsidR="000306E4">
        <w:rPr>
          <w:rFonts w:ascii="Arial" w:hAnsi="Arial" w:cs="Arial"/>
          <w:sz w:val="20"/>
          <w:szCs w:val="20"/>
        </w:rPr>
        <w:t xml:space="preserve">A practise of logistics capabilities reporting </w:t>
      </w:r>
      <w:r w:rsidR="001C52B7">
        <w:rPr>
          <w:rFonts w:ascii="Arial" w:hAnsi="Arial" w:cs="Arial"/>
          <w:sz w:val="20"/>
          <w:szCs w:val="20"/>
        </w:rPr>
        <w:t>from the data collected from</w:t>
      </w:r>
      <w:r w:rsidR="000306E4">
        <w:rPr>
          <w:rFonts w:ascii="Arial" w:hAnsi="Arial" w:cs="Arial"/>
          <w:sz w:val="20"/>
          <w:szCs w:val="20"/>
        </w:rPr>
        <w:t xml:space="preserve"> </w:t>
      </w:r>
      <w:r w:rsidR="001C52B7">
        <w:rPr>
          <w:rFonts w:ascii="Arial" w:hAnsi="Arial" w:cs="Arial"/>
          <w:sz w:val="20"/>
          <w:szCs w:val="20"/>
        </w:rPr>
        <w:t>check-in staff/line workers</w:t>
      </w:r>
      <w:r w:rsidR="00AD7BF4">
        <w:rPr>
          <w:rFonts w:ascii="Arial" w:hAnsi="Arial" w:cs="Arial"/>
          <w:sz w:val="20"/>
          <w:szCs w:val="20"/>
        </w:rPr>
        <w:t xml:space="preserve"> using AirC</w:t>
      </w:r>
      <w:r w:rsidR="008913C8">
        <w:rPr>
          <w:rFonts w:ascii="Arial" w:hAnsi="Arial" w:cs="Arial"/>
          <w:sz w:val="20"/>
          <w:szCs w:val="20"/>
        </w:rPr>
        <w:t>ore</w:t>
      </w:r>
      <w:r w:rsidR="001C52B7">
        <w:rPr>
          <w:rFonts w:ascii="Arial" w:hAnsi="Arial" w:cs="Arial"/>
          <w:sz w:val="20"/>
          <w:szCs w:val="20"/>
        </w:rPr>
        <w:t xml:space="preserve"> transpired for middle-</w:t>
      </w:r>
      <w:r w:rsidR="000306E4">
        <w:rPr>
          <w:rFonts w:ascii="Arial" w:hAnsi="Arial" w:cs="Arial"/>
          <w:sz w:val="20"/>
          <w:szCs w:val="20"/>
        </w:rPr>
        <w:t xml:space="preserve">managers </w:t>
      </w:r>
      <w:r w:rsidR="001C52B7">
        <w:rPr>
          <w:rFonts w:ascii="Arial" w:hAnsi="Arial" w:cs="Arial"/>
          <w:sz w:val="20"/>
          <w:szCs w:val="20"/>
        </w:rPr>
        <w:t xml:space="preserve">(SNCOs) </w:t>
      </w:r>
      <w:r w:rsidR="000306E4">
        <w:rPr>
          <w:rFonts w:ascii="Arial" w:hAnsi="Arial" w:cs="Arial"/>
          <w:sz w:val="20"/>
          <w:szCs w:val="20"/>
        </w:rPr>
        <w:t xml:space="preserve">to measure and analyse the performance output. This, in turn, allowed middle managers to utilise man-power effectively and for </w:t>
      </w:r>
      <w:r w:rsidR="001C52B7">
        <w:rPr>
          <w:rFonts w:ascii="Arial" w:hAnsi="Arial" w:cs="Arial"/>
          <w:sz w:val="20"/>
          <w:szCs w:val="20"/>
        </w:rPr>
        <w:t>senior-</w:t>
      </w:r>
      <w:r w:rsidR="000306E4">
        <w:rPr>
          <w:rFonts w:ascii="Arial" w:hAnsi="Arial" w:cs="Arial"/>
          <w:sz w:val="20"/>
          <w:szCs w:val="20"/>
        </w:rPr>
        <w:t xml:space="preserve">managers </w:t>
      </w:r>
      <w:r w:rsidR="001C52B7">
        <w:rPr>
          <w:rFonts w:ascii="Arial" w:hAnsi="Arial" w:cs="Arial"/>
          <w:sz w:val="20"/>
          <w:szCs w:val="20"/>
        </w:rPr>
        <w:t xml:space="preserve">(WO1 and Officers) </w:t>
      </w:r>
      <w:r w:rsidR="000306E4">
        <w:rPr>
          <w:rFonts w:ascii="Arial" w:hAnsi="Arial" w:cs="Arial"/>
          <w:sz w:val="20"/>
          <w:szCs w:val="20"/>
        </w:rPr>
        <w:t xml:space="preserve">to analyse the performance of the movement organisation, testing and adjusting to make the service provided as efficient as possible. </w:t>
      </w:r>
    </w:p>
    <w:p w14:paraId="76BCAB92" w14:textId="77777777" w:rsidR="00DB3C38" w:rsidRDefault="00DB3C38" w:rsidP="00DB2B70">
      <w:pPr>
        <w:tabs>
          <w:tab w:val="left" w:pos="4057"/>
        </w:tabs>
        <w:rPr>
          <w:rFonts w:ascii="Arial" w:hAnsi="Arial" w:cs="Arial"/>
          <w:sz w:val="20"/>
          <w:szCs w:val="20"/>
        </w:rPr>
      </w:pPr>
    </w:p>
    <w:p w14:paraId="7E71FA24" w14:textId="1D26FD4E" w:rsidR="000306E4" w:rsidRPr="005B0DE6" w:rsidRDefault="002B2961" w:rsidP="00DB2B70">
      <w:pPr>
        <w:tabs>
          <w:tab w:val="left" w:pos="4057"/>
        </w:tabs>
        <w:rPr>
          <w:rFonts w:ascii="Arial" w:hAnsi="Arial" w:cs="Arial"/>
          <w:b/>
          <w:sz w:val="20"/>
          <w:szCs w:val="20"/>
        </w:rPr>
      </w:pPr>
      <w:r>
        <w:rPr>
          <w:rFonts w:ascii="Arial" w:hAnsi="Arial" w:cs="Arial"/>
          <w:b/>
          <w:sz w:val="20"/>
          <w:szCs w:val="20"/>
        </w:rPr>
        <w:t xml:space="preserve">1.2 </w:t>
      </w:r>
      <w:r w:rsidR="000306E4" w:rsidRPr="005B0DE6">
        <w:rPr>
          <w:rFonts w:ascii="Arial" w:hAnsi="Arial" w:cs="Arial"/>
          <w:b/>
          <w:sz w:val="20"/>
          <w:szCs w:val="20"/>
        </w:rPr>
        <w:t>Control Structure</w:t>
      </w:r>
    </w:p>
    <w:p w14:paraId="75962033" w14:textId="77777777" w:rsidR="000306E4" w:rsidRDefault="000306E4" w:rsidP="00DB2B70">
      <w:pPr>
        <w:tabs>
          <w:tab w:val="left" w:pos="4057"/>
        </w:tabs>
        <w:rPr>
          <w:rFonts w:ascii="Arial" w:hAnsi="Arial" w:cs="Arial"/>
          <w:sz w:val="20"/>
          <w:szCs w:val="20"/>
        </w:rPr>
      </w:pPr>
    </w:p>
    <w:p w14:paraId="6421EFAA" w14:textId="3186B948" w:rsidR="00362BAE" w:rsidRDefault="002B2961" w:rsidP="00DB2B70">
      <w:pPr>
        <w:tabs>
          <w:tab w:val="left" w:pos="4057"/>
        </w:tabs>
        <w:rPr>
          <w:rFonts w:ascii="Arial" w:hAnsi="Arial" w:cs="Arial"/>
          <w:sz w:val="20"/>
          <w:szCs w:val="20"/>
        </w:rPr>
      </w:pPr>
      <w:r>
        <w:rPr>
          <w:rFonts w:ascii="Arial" w:hAnsi="Arial" w:cs="Arial"/>
          <w:sz w:val="20"/>
          <w:szCs w:val="20"/>
        </w:rPr>
        <w:t xml:space="preserve">1.2.1     </w:t>
      </w:r>
      <w:r w:rsidR="001C52B7">
        <w:rPr>
          <w:rFonts w:ascii="Arial" w:hAnsi="Arial" w:cs="Arial"/>
          <w:sz w:val="20"/>
          <w:szCs w:val="20"/>
        </w:rPr>
        <w:t>Before AirCore, senior-</w:t>
      </w:r>
      <w:r w:rsidR="00DB3C38">
        <w:rPr>
          <w:rFonts w:ascii="Arial" w:hAnsi="Arial" w:cs="Arial"/>
          <w:sz w:val="20"/>
          <w:szCs w:val="20"/>
        </w:rPr>
        <w:t>managers</w:t>
      </w:r>
      <w:r w:rsidR="000306E4">
        <w:rPr>
          <w:rFonts w:ascii="Arial" w:hAnsi="Arial" w:cs="Arial"/>
          <w:sz w:val="20"/>
          <w:szCs w:val="20"/>
        </w:rPr>
        <w:t xml:space="preserve"> within 29 Regt RLC</w:t>
      </w:r>
      <w:r w:rsidR="00DB3C38">
        <w:rPr>
          <w:rFonts w:ascii="Arial" w:hAnsi="Arial" w:cs="Arial"/>
          <w:sz w:val="20"/>
          <w:szCs w:val="20"/>
        </w:rPr>
        <w:t xml:space="preserve"> would be the lead</w:t>
      </w:r>
      <w:r w:rsidR="00E853A4">
        <w:rPr>
          <w:rFonts w:ascii="Arial" w:hAnsi="Arial" w:cs="Arial"/>
          <w:sz w:val="20"/>
          <w:szCs w:val="20"/>
        </w:rPr>
        <w:t>ing hand</w:t>
      </w:r>
      <w:r w:rsidR="00DB3C38">
        <w:rPr>
          <w:rFonts w:ascii="Arial" w:hAnsi="Arial" w:cs="Arial"/>
          <w:sz w:val="20"/>
          <w:szCs w:val="20"/>
        </w:rPr>
        <w:t xml:space="preserve"> on all flights handled at the JAMC. During the re-engineering, delegation</w:t>
      </w:r>
      <w:r w:rsidR="001C52B7">
        <w:rPr>
          <w:rFonts w:ascii="Arial" w:hAnsi="Arial" w:cs="Arial"/>
          <w:sz w:val="20"/>
          <w:szCs w:val="20"/>
        </w:rPr>
        <w:t xml:space="preserve"> was handed to middle-managers </w:t>
      </w:r>
      <w:r w:rsidR="00DB3C38">
        <w:rPr>
          <w:rFonts w:ascii="Arial" w:hAnsi="Arial" w:cs="Arial"/>
          <w:sz w:val="20"/>
          <w:szCs w:val="20"/>
        </w:rPr>
        <w:t xml:space="preserve">to manage smaller teams within squadrons, decentralising the decision-making authority from the senior-management to middle-management. </w:t>
      </w:r>
    </w:p>
    <w:p w14:paraId="28E365F1" w14:textId="77777777" w:rsidR="00362BAE" w:rsidRDefault="00362BAE" w:rsidP="00DB2B70">
      <w:pPr>
        <w:tabs>
          <w:tab w:val="left" w:pos="4057"/>
        </w:tabs>
        <w:rPr>
          <w:rFonts w:ascii="Arial" w:hAnsi="Arial" w:cs="Arial"/>
          <w:sz w:val="20"/>
          <w:szCs w:val="20"/>
        </w:rPr>
      </w:pPr>
    </w:p>
    <w:p w14:paraId="4A936ED9" w14:textId="772B857B" w:rsidR="00DB3C38" w:rsidRDefault="002B2961" w:rsidP="00DB2B70">
      <w:pPr>
        <w:tabs>
          <w:tab w:val="left" w:pos="4057"/>
        </w:tabs>
        <w:rPr>
          <w:rFonts w:ascii="Arial" w:hAnsi="Arial" w:cs="Arial"/>
          <w:sz w:val="20"/>
          <w:szCs w:val="20"/>
        </w:rPr>
      </w:pPr>
      <w:r>
        <w:rPr>
          <w:rFonts w:ascii="Arial" w:hAnsi="Arial" w:cs="Arial"/>
          <w:sz w:val="20"/>
          <w:szCs w:val="20"/>
        </w:rPr>
        <w:t xml:space="preserve">1.2.2     </w:t>
      </w:r>
      <w:r w:rsidR="00195296">
        <w:rPr>
          <w:rFonts w:ascii="Arial" w:hAnsi="Arial" w:cs="Arial"/>
          <w:sz w:val="20"/>
          <w:szCs w:val="20"/>
        </w:rPr>
        <w:t>During the process</w:t>
      </w:r>
      <w:r w:rsidR="000306E4">
        <w:rPr>
          <w:rFonts w:ascii="Arial" w:hAnsi="Arial" w:cs="Arial"/>
          <w:sz w:val="20"/>
          <w:szCs w:val="20"/>
        </w:rPr>
        <w:t xml:space="preserve"> of logistics innovation,</w:t>
      </w:r>
      <w:r w:rsidR="00195296">
        <w:rPr>
          <w:rFonts w:ascii="Arial" w:hAnsi="Arial" w:cs="Arial"/>
          <w:sz w:val="20"/>
          <w:szCs w:val="20"/>
        </w:rPr>
        <w:t xml:space="preserve"> capabilities of these teams had to be tested and adjusted to meet battle rhythm.  </w:t>
      </w:r>
      <w:r w:rsidR="00F562DE">
        <w:rPr>
          <w:rFonts w:ascii="Arial" w:hAnsi="Arial" w:cs="Arial"/>
          <w:sz w:val="20"/>
          <w:szCs w:val="20"/>
        </w:rPr>
        <w:t xml:space="preserve">As </w:t>
      </w:r>
      <w:r w:rsidR="00E853A4">
        <w:rPr>
          <w:rFonts w:ascii="Arial" w:hAnsi="Arial" w:cs="Arial"/>
          <w:sz w:val="20"/>
          <w:szCs w:val="20"/>
        </w:rPr>
        <w:t>Daugherty,</w:t>
      </w:r>
      <w:r w:rsidR="00F562DE">
        <w:rPr>
          <w:rFonts w:ascii="Arial" w:hAnsi="Arial" w:cs="Arial"/>
          <w:sz w:val="20"/>
          <w:szCs w:val="20"/>
        </w:rPr>
        <w:t xml:space="preserve"> </w:t>
      </w:r>
      <w:r w:rsidR="00F562DE" w:rsidRPr="00F562DE">
        <w:rPr>
          <w:rFonts w:ascii="Arial" w:hAnsi="Arial" w:cs="Arial"/>
          <w:i/>
          <w:sz w:val="20"/>
          <w:szCs w:val="20"/>
        </w:rPr>
        <w:t>et al.</w:t>
      </w:r>
      <w:r w:rsidR="00F562DE">
        <w:rPr>
          <w:rFonts w:ascii="Arial" w:hAnsi="Arial" w:cs="Arial"/>
          <w:sz w:val="20"/>
          <w:szCs w:val="20"/>
        </w:rPr>
        <w:t xml:space="preserve"> (2011) suggests, </w:t>
      </w:r>
      <w:r w:rsidR="00E853A4">
        <w:rPr>
          <w:rFonts w:ascii="Arial" w:hAnsi="Arial" w:cs="Arial"/>
          <w:sz w:val="20"/>
          <w:szCs w:val="20"/>
        </w:rPr>
        <w:t>“</w:t>
      </w:r>
      <w:r w:rsidR="00362BAE">
        <w:rPr>
          <w:rFonts w:ascii="Arial" w:hAnsi="Arial" w:cs="Arial"/>
          <w:sz w:val="20"/>
          <w:szCs w:val="20"/>
        </w:rPr>
        <w:t>decentralization divides decision-making tasks among multiple individuals</w:t>
      </w:r>
      <w:r w:rsidR="00E853A4">
        <w:rPr>
          <w:rFonts w:ascii="Arial" w:hAnsi="Arial" w:cs="Arial"/>
          <w:sz w:val="20"/>
          <w:szCs w:val="20"/>
        </w:rPr>
        <w:t>”</w:t>
      </w:r>
      <w:r w:rsidR="00362BAE">
        <w:rPr>
          <w:rFonts w:ascii="Arial" w:hAnsi="Arial" w:cs="Arial"/>
          <w:sz w:val="20"/>
          <w:szCs w:val="20"/>
        </w:rPr>
        <w:t>. Smaller check in teams approached and resolved issues with a more analytical approach, shifting</w:t>
      </w:r>
      <w:r w:rsidR="00E853A4">
        <w:rPr>
          <w:rFonts w:ascii="Arial" w:hAnsi="Arial" w:cs="Arial"/>
          <w:sz w:val="20"/>
          <w:szCs w:val="20"/>
        </w:rPr>
        <w:t xml:space="preserve"> the responsibilities of the</w:t>
      </w:r>
      <w:r w:rsidR="001C52B7">
        <w:rPr>
          <w:rFonts w:ascii="Arial" w:hAnsi="Arial" w:cs="Arial"/>
          <w:sz w:val="20"/>
          <w:szCs w:val="20"/>
        </w:rPr>
        <w:t xml:space="preserve"> senior-management element toward middle-management</w:t>
      </w:r>
      <w:r w:rsidR="00362BAE">
        <w:rPr>
          <w:rFonts w:ascii="Arial" w:hAnsi="Arial" w:cs="Arial"/>
          <w:sz w:val="20"/>
          <w:szCs w:val="20"/>
        </w:rPr>
        <w:t xml:space="preserve">. </w:t>
      </w:r>
    </w:p>
    <w:p w14:paraId="28A89C20" w14:textId="77777777" w:rsidR="00362BAE" w:rsidRDefault="00362BAE" w:rsidP="00DB2B70">
      <w:pPr>
        <w:tabs>
          <w:tab w:val="left" w:pos="4057"/>
        </w:tabs>
        <w:rPr>
          <w:rFonts w:ascii="Arial" w:hAnsi="Arial" w:cs="Arial"/>
          <w:sz w:val="20"/>
          <w:szCs w:val="20"/>
        </w:rPr>
      </w:pPr>
    </w:p>
    <w:p w14:paraId="677A3FC7" w14:textId="532AD05E" w:rsidR="00362BAE" w:rsidRDefault="002B2961" w:rsidP="00DB2B70">
      <w:pPr>
        <w:tabs>
          <w:tab w:val="left" w:pos="4057"/>
        </w:tabs>
        <w:rPr>
          <w:rFonts w:ascii="Arial" w:hAnsi="Arial" w:cs="Arial"/>
          <w:sz w:val="20"/>
          <w:szCs w:val="20"/>
        </w:rPr>
      </w:pPr>
      <w:r>
        <w:rPr>
          <w:rFonts w:ascii="Arial" w:hAnsi="Arial" w:cs="Arial"/>
          <w:sz w:val="20"/>
          <w:szCs w:val="20"/>
        </w:rPr>
        <w:t xml:space="preserve">1.2.3  </w:t>
      </w:r>
      <w:r w:rsidR="00E853A4">
        <w:rPr>
          <w:rFonts w:ascii="Arial" w:hAnsi="Arial" w:cs="Arial"/>
          <w:sz w:val="20"/>
          <w:szCs w:val="20"/>
        </w:rPr>
        <w:t xml:space="preserve">   “</w:t>
      </w:r>
      <w:r w:rsidR="00362BAE">
        <w:rPr>
          <w:rFonts w:ascii="Arial" w:hAnsi="Arial" w:cs="Arial"/>
          <w:sz w:val="20"/>
          <w:szCs w:val="20"/>
        </w:rPr>
        <w:t>If the service innovation was to implement excessive centralization</w:t>
      </w:r>
      <w:r w:rsidR="00E853A4">
        <w:rPr>
          <w:rFonts w:ascii="Arial" w:hAnsi="Arial" w:cs="Arial"/>
          <w:sz w:val="20"/>
          <w:szCs w:val="20"/>
        </w:rPr>
        <w:t>”</w:t>
      </w:r>
      <w:r w:rsidR="00362BAE">
        <w:rPr>
          <w:rFonts w:ascii="Arial" w:hAnsi="Arial" w:cs="Arial"/>
          <w:sz w:val="20"/>
          <w:szCs w:val="20"/>
        </w:rPr>
        <w:t xml:space="preserve"> as Daugherty </w:t>
      </w:r>
      <w:r w:rsidR="00362BAE" w:rsidRPr="00F562DE">
        <w:rPr>
          <w:rFonts w:ascii="Arial" w:hAnsi="Arial" w:cs="Arial"/>
          <w:i/>
          <w:sz w:val="20"/>
          <w:szCs w:val="20"/>
        </w:rPr>
        <w:t>et al.</w:t>
      </w:r>
      <w:r w:rsidR="00362BAE">
        <w:rPr>
          <w:rFonts w:ascii="Arial" w:hAnsi="Arial" w:cs="Arial"/>
          <w:sz w:val="20"/>
          <w:szCs w:val="20"/>
        </w:rPr>
        <w:t xml:space="preserve"> (2011) suggests, a lack of continuity would occur. Check-in staff would not be </w:t>
      </w:r>
      <w:r w:rsidR="00E853A4">
        <w:rPr>
          <w:rFonts w:ascii="Arial" w:hAnsi="Arial" w:cs="Arial"/>
          <w:sz w:val="20"/>
          <w:szCs w:val="20"/>
        </w:rPr>
        <w:t>communicating therefore</w:t>
      </w:r>
      <w:r w:rsidR="00096D8E">
        <w:rPr>
          <w:rFonts w:ascii="Arial" w:hAnsi="Arial" w:cs="Arial"/>
          <w:sz w:val="20"/>
          <w:szCs w:val="20"/>
        </w:rPr>
        <w:t xml:space="preserve"> increasing the chance of errors on the final passenger manifests, and SNCOs would not be collating intelligence needed to put forth innovation ideas to increase service capabilities</w:t>
      </w:r>
      <w:r w:rsidR="001C52B7">
        <w:rPr>
          <w:rFonts w:ascii="Arial" w:hAnsi="Arial" w:cs="Arial"/>
          <w:sz w:val="20"/>
          <w:szCs w:val="20"/>
        </w:rPr>
        <w:t>. The organisation was not overly decentralised and organic enough for line-workers to suggest innovative solutions from their perspective.</w:t>
      </w:r>
    </w:p>
    <w:p w14:paraId="31223E6A" w14:textId="77777777" w:rsidR="00DB3C38" w:rsidRDefault="00DB3C38" w:rsidP="00DB2B70">
      <w:pPr>
        <w:tabs>
          <w:tab w:val="left" w:pos="4057"/>
        </w:tabs>
        <w:rPr>
          <w:rFonts w:ascii="Arial" w:hAnsi="Arial" w:cs="Arial"/>
          <w:sz w:val="20"/>
          <w:szCs w:val="20"/>
        </w:rPr>
      </w:pPr>
    </w:p>
    <w:p w14:paraId="3EF62BEC" w14:textId="4B07D6E0" w:rsidR="00DB3C38" w:rsidRDefault="002B2961" w:rsidP="00DB2B70">
      <w:pPr>
        <w:tabs>
          <w:tab w:val="left" w:pos="4057"/>
        </w:tabs>
        <w:rPr>
          <w:rFonts w:ascii="Arial" w:hAnsi="Arial" w:cs="Arial"/>
          <w:sz w:val="20"/>
          <w:szCs w:val="20"/>
        </w:rPr>
      </w:pPr>
      <w:r>
        <w:rPr>
          <w:rFonts w:ascii="Arial" w:hAnsi="Arial" w:cs="Arial"/>
          <w:sz w:val="20"/>
          <w:szCs w:val="20"/>
        </w:rPr>
        <w:t xml:space="preserve">1.2.4     </w:t>
      </w:r>
      <w:r w:rsidR="00DB3C38">
        <w:rPr>
          <w:rFonts w:ascii="Arial" w:hAnsi="Arial" w:cs="Arial"/>
          <w:sz w:val="20"/>
          <w:szCs w:val="20"/>
        </w:rPr>
        <w:t xml:space="preserve">The decentralising of workplace management within the JAMC tied in with formalisation; new workplace procedures and instructions </w:t>
      </w:r>
      <w:r w:rsidR="00195296">
        <w:rPr>
          <w:rFonts w:ascii="Arial" w:hAnsi="Arial" w:cs="Arial"/>
          <w:sz w:val="20"/>
          <w:szCs w:val="20"/>
        </w:rPr>
        <w:t>were implemented, standardizatio</w:t>
      </w:r>
      <w:r w:rsidR="00E853A4">
        <w:rPr>
          <w:rFonts w:ascii="Arial" w:hAnsi="Arial" w:cs="Arial"/>
          <w:sz w:val="20"/>
          <w:szCs w:val="20"/>
        </w:rPr>
        <w:t>n in the form of standard operating procedures</w:t>
      </w:r>
      <w:r w:rsidR="00195296">
        <w:rPr>
          <w:rFonts w:ascii="Arial" w:hAnsi="Arial" w:cs="Arial"/>
          <w:sz w:val="20"/>
          <w:szCs w:val="20"/>
        </w:rPr>
        <w:t xml:space="preserve"> was introduced from lessons learned on previous events.</w:t>
      </w:r>
      <w:r w:rsidR="007D288B">
        <w:rPr>
          <w:rFonts w:ascii="Arial" w:hAnsi="Arial" w:cs="Arial"/>
          <w:sz w:val="20"/>
          <w:szCs w:val="20"/>
        </w:rPr>
        <w:t xml:space="preserve"> A</w:t>
      </w:r>
      <w:r w:rsidR="00CC4A68">
        <w:rPr>
          <w:rFonts w:ascii="Arial" w:hAnsi="Arial" w:cs="Arial"/>
          <w:sz w:val="20"/>
          <w:szCs w:val="20"/>
        </w:rPr>
        <w:t>s aforementioned, a</w:t>
      </w:r>
      <w:r w:rsidR="007D288B">
        <w:rPr>
          <w:rFonts w:ascii="Arial" w:hAnsi="Arial" w:cs="Arial"/>
          <w:sz w:val="20"/>
          <w:szCs w:val="20"/>
        </w:rPr>
        <w:t xml:space="preserve">n organic </w:t>
      </w:r>
      <w:r w:rsidR="009A769C">
        <w:rPr>
          <w:rFonts w:ascii="Arial" w:hAnsi="Arial" w:cs="Arial"/>
          <w:sz w:val="20"/>
          <w:szCs w:val="20"/>
        </w:rPr>
        <w:t>form</w:t>
      </w:r>
      <w:r w:rsidR="00CC4A68">
        <w:rPr>
          <w:rFonts w:ascii="Arial" w:hAnsi="Arial" w:cs="Arial"/>
          <w:sz w:val="20"/>
          <w:szCs w:val="20"/>
        </w:rPr>
        <w:t xml:space="preserve"> of</w:t>
      </w:r>
      <w:r w:rsidR="009A769C">
        <w:rPr>
          <w:rFonts w:ascii="Arial" w:hAnsi="Arial" w:cs="Arial"/>
          <w:sz w:val="20"/>
          <w:szCs w:val="20"/>
        </w:rPr>
        <w:t xml:space="preserve"> approach was encouraged </w:t>
      </w:r>
      <w:r w:rsidR="00877D72">
        <w:rPr>
          <w:rFonts w:ascii="Arial" w:hAnsi="Arial" w:cs="Arial"/>
          <w:sz w:val="20"/>
          <w:szCs w:val="20"/>
        </w:rPr>
        <w:t>to</w:t>
      </w:r>
      <w:r w:rsidR="009A769C">
        <w:rPr>
          <w:rFonts w:ascii="Arial" w:hAnsi="Arial" w:cs="Arial"/>
          <w:sz w:val="20"/>
          <w:szCs w:val="20"/>
        </w:rPr>
        <w:t xml:space="preserve"> find flexible, unique approaches to issues that presented themselves during the transition period. </w:t>
      </w:r>
      <w:r w:rsidR="00E853A4">
        <w:rPr>
          <w:rFonts w:ascii="Arial" w:hAnsi="Arial" w:cs="Arial"/>
          <w:sz w:val="20"/>
          <w:szCs w:val="20"/>
        </w:rPr>
        <w:t xml:space="preserve">Management welcomed the feedback from the check-in staff (line-workers) in order to better manage processes in future. </w:t>
      </w:r>
    </w:p>
    <w:p w14:paraId="3BED1B79" w14:textId="77777777" w:rsidR="005B0DE6" w:rsidRDefault="005B0DE6" w:rsidP="00844AAC">
      <w:pPr>
        <w:tabs>
          <w:tab w:val="left" w:pos="4057"/>
        </w:tabs>
        <w:rPr>
          <w:rFonts w:ascii="Arial" w:hAnsi="Arial" w:cs="Arial"/>
          <w:sz w:val="20"/>
          <w:szCs w:val="20"/>
        </w:rPr>
      </w:pPr>
    </w:p>
    <w:p w14:paraId="1243C781" w14:textId="77777777" w:rsidR="005B0DE6" w:rsidRDefault="005B0DE6" w:rsidP="00844AAC">
      <w:pPr>
        <w:tabs>
          <w:tab w:val="left" w:pos="4057"/>
        </w:tabs>
        <w:rPr>
          <w:rFonts w:ascii="Arial" w:hAnsi="Arial" w:cs="Arial"/>
          <w:sz w:val="20"/>
          <w:szCs w:val="20"/>
        </w:rPr>
      </w:pPr>
    </w:p>
    <w:p w14:paraId="47AF5241" w14:textId="30A491F5" w:rsidR="00844AAC" w:rsidRPr="002B2961" w:rsidRDefault="00844AAC" w:rsidP="002B2961">
      <w:pPr>
        <w:pStyle w:val="ListParagraph"/>
        <w:numPr>
          <w:ilvl w:val="0"/>
          <w:numId w:val="15"/>
        </w:numPr>
        <w:tabs>
          <w:tab w:val="left" w:pos="4057"/>
        </w:tabs>
        <w:rPr>
          <w:rFonts w:ascii="Arial" w:hAnsi="Arial" w:cs="Arial"/>
          <w:b/>
        </w:rPr>
      </w:pPr>
      <w:r w:rsidRPr="002B2961">
        <w:rPr>
          <w:rFonts w:ascii="Arial" w:hAnsi="Arial" w:cs="Arial"/>
          <w:b/>
        </w:rPr>
        <w:t>Importance o</w:t>
      </w:r>
      <w:r w:rsidR="005B0DE6" w:rsidRPr="002B2961">
        <w:rPr>
          <w:rFonts w:ascii="Arial" w:hAnsi="Arial" w:cs="Arial"/>
          <w:b/>
        </w:rPr>
        <w:t>f</w:t>
      </w:r>
      <w:r w:rsidR="002B2961">
        <w:rPr>
          <w:rFonts w:ascii="Arial" w:hAnsi="Arial" w:cs="Arial"/>
          <w:b/>
        </w:rPr>
        <w:t xml:space="preserve"> Change</w:t>
      </w:r>
    </w:p>
    <w:p w14:paraId="5E49EFBD" w14:textId="77777777" w:rsidR="005B0DE6" w:rsidRDefault="005B0DE6" w:rsidP="00844AAC">
      <w:pPr>
        <w:tabs>
          <w:tab w:val="left" w:pos="4057"/>
        </w:tabs>
        <w:rPr>
          <w:rFonts w:ascii="Arial" w:hAnsi="Arial" w:cs="Arial"/>
        </w:rPr>
      </w:pPr>
    </w:p>
    <w:p w14:paraId="243328EF" w14:textId="77777777" w:rsidR="00BF2EC1" w:rsidRDefault="00BF2EC1" w:rsidP="00844AAC">
      <w:pPr>
        <w:tabs>
          <w:tab w:val="left" w:pos="4057"/>
        </w:tabs>
        <w:rPr>
          <w:rFonts w:ascii="Arial" w:hAnsi="Arial" w:cs="Arial"/>
        </w:rPr>
      </w:pPr>
    </w:p>
    <w:p w14:paraId="04F71959" w14:textId="0B29B07F" w:rsidR="005B0DE6" w:rsidRPr="000A7568" w:rsidRDefault="005B0DE6" w:rsidP="000A7568">
      <w:pPr>
        <w:pStyle w:val="ListParagraph"/>
        <w:numPr>
          <w:ilvl w:val="1"/>
          <w:numId w:val="15"/>
        </w:numPr>
        <w:tabs>
          <w:tab w:val="left" w:pos="4057"/>
        </w:tabs>
        <w:rPr>
          <w:rFonts w:ascii="Arial" w:hAnsi="Arial" w:cs="Arial"/>
          <w:b/>
          <w:sz w:val="20"/>
          <w:szCs w:val="20"/>
        </w:rPr>
      </w:pPr>
      <w:r w:rsidRPr="000A7568">
        <w:rPr>
          <w:rFonts w:ascii="Arial" w:hAnsi="Arial" w:cs="Arial"/>
          <w:b/>
          <w:sz w:val="20"/>
          <w:szCs w:val="20"/>
        </w:rPr>
        <w:t>Plan</w:t>
      </w:r>
      <w:r w:rsidR="00286613" w:rsidRPr="000A7568">
        <w:rPr>
          <w:rFonts w:ascii="Arial" w:hAnsi="Arial" w:cs="Arial"/>
          <w:b/>
          <w:sz w:val="20"/>
          <w:szCs w:val="20"/>
        </w:rPr>
        <w:t xml:space="preserve"> and the Management of</w:t>
      </w:r>
      <w:r w:rsidRPr="000A7568">
        <w:rPr>
          <w:rFonts w:ascii="Arial" w:hAnsi="Arial" w:cs="Arial"/>
          <w:b/>
          <w:sz w:val="20"/>
          <w:szCs w:val="20"/>
        </w:rPr>
        <w:t xml:space="preserve"> change</w:t>
      </w:r>
    </w:p>
    <w:p w14:paraId="6AB3B4BD" w14:textId="77777777" w:rsidR="000A7568" w:rsidRPr="000A7568" w:rsidRDefault="000A7568" w:rsidP="000A7568">
      <w:pPr>
        <w:tabs>
          <w:tab w:val="left" w:pos="4057"/>
        </w:tabs>
        <w:rPr>
          <w:rFonts w:ascii="Arial" w:hAnsi="Arial" w:cs="Arial"/>
          <w:b/>
          <w:sz w:val="20"/>
          <w:szCs w:val="20"/>
        </w:rPr>
      </w:pPr>
    </w:p>
    <w:p w14:paraId="441483BB" w14:textId="77777777" w:rsidR="00844AAC" w:rsidRDefault="00844AAC" w:rsidP="00B30185">
      <w:pPr>
        <w:tabs>
          <w:tab w:val="left" w:pos="4057"/>
        </w:tabs>
        <w:rPr>
          <w:rFonts w:ascii="Arial" w:hAnsi="Arial" w:cs="Arial"/>
          <w:sz w:val="20"/>
          <w:szCs w:val="20"/>
        </w:rPr>
      </w:pPr>
    </w:p>
    <w:p w14:paraId="26E4D006" w14:textId="56870428" w:rsidR="002B2961" w:rsidRDefault="002B2961" w:rsidP="00B30185">
      <w:pPr>
        <w:tabs>
          <w:tab w:val="left" w:pos="4057"/>
        </w:tabs>
        <w:rPr>
          <w:rFonts w:ascii="Arial" w:hAnsi="Arial" w:cs="Arial"/>
          <w:sz w:val="20"/>
          <w:szCs w:val="20"/>
        </w:rPr>
      </w:pPr>
      <w:r>
        <w:rPr>
          <w:rFonts w:ascii="Arial" w:hAnsi="Arial" w:cs="Arial"/>
          <w:sz w:val="20"/>
          <w:szCs w:val="20"/>
        </w:rPr>
        <w:t xml:space="preserve">2.1.1     The MOD’s plan was renovate the current business procedures by means of an IT system. </w:t>
      </w:r>
      <w:r w:rsidR="00E853A4">
        <w:rPr>
          <w:rFonts w:ascii="Arial" w:hAnsi="Arial" w:cs="Arial"/>
          <w:sz w:val="20"/>
          <w:szCs w:val="20"/>
        </w:rPr>
        <w:t>“</w:t>
      </w:r>
      <w:r>
        <w:rPr>
          <w:rFonts w:ascii="Arial" w:hAnsi="Arial" w:cs="Arial"/>
          <w:sz w:val="20"/>
          <w:szCs w:val="20"/>
        </w:rPr>
        <w:t xml:space="preserve">As a </w:t>
      </w:r>
      <w:r w:rsidR="00E853A4">
        <w:rPr>
          <w:rFonts w:ascii="Arial" w:hAnsi="Arial" w:cs="Arial"/>
          <w:sz w:val="20"/>
          <w:szCs w:val="20"/>
        </w:rPr>
        <w:t>result,</w:t>
      </w:r>
      <w:r>
        <w:rPr>
          <w:rFonts w:ascii="Arial" w:hAnsi="Arial" w:cs="Arial"/>
          <w:sz w:val="20"/>
          <w:szCs w:val="20"/>
        </w:rPr>
        <w:t xml:space="preserve"> companies (the MOD) can remove or cut down the time, paper and people involved in/with every transaction</w:t>
      </w:r>
      <w:r w:rsidR="00E853A4">
        <w:rPr>
          <w:rFonts w:ascii="Arial" w:hAnsi="Arial" w:cs="Arial"/>
          <w:sz w:val="20"/>
          <w:szCs w:val="20"/>
        </w:rPr>
        <w:t>”</w:t>
      </w:r>
      <w:r>
        <w:rPr>
          <w:rFonts w:ascii="Arial" w:hAnsi="Arial" w:cs="Arial"/>
          <w:sz w:val="20"/>
          <w:szCs w:val="20"/>
        </w:rPr>
        <w:t xml:space="preserve"> (Huang </w:t>
      </w:r>
      <w:r w:rsidRPr="00BF2EC1">
        <w:rPr>
          <w:rFonts w:ascii="Arial" w:hAnsi="Arial" w:cs="Arial"/>
          <w:i/>
          <w:sz w:val="20"/>
          <w:szCs w:val="20"/>
        </w:rPr>
        <w:t>et al.</w:t>
      </w:r>
      <w:r>
        <w:rPr>
          <w:rFonts w:ascii="Arial" w:hAnsi="Arial" w:cs="Arial"/>
          <w:sz w:val="20"/>
          <w:szCs w:val="20"/>
        </w:rPr>
        <w:t xml:space="preserve"> </w:t>
      </w:r>
      <w:r w:rsidR="00AD7BF4">
        <w:rPr>
          <w:rFonts w:ascii="Arial" w:hAnsi="Arial" w:cs="Arial"/>
          <w:sz w:val="20"/>
          <w:szCs w:val="20"/>
        </w:rPr>
        <w:t>(</w:t>
      </w:r>
      <w:r>
        <w:rPr>
          <w:rFonts w:ascii="Arial" w:hAnsi="Arial" w:cs="Arial"/>
          <w:sz w:val="20"/>
          <w:szCs w:val="20"/>
        </w:rPr>
        <w:t>2015</w:t>
      </w:r>
      <w:r w:rsidR="00AD7BF4">
        <w:rPr>
          <w:rFonts w:ascii="Arial" w:hAnsi="Arial" w:cs="Arial"/>
          <w:sz w:val="20"/>
          <w:szCs w:val="20"/>
        </w:rPr>
        <w:t>)</w:t>
      </w:r>
      <w:r>
        <w:rPr>
          <w:rFonts w:ascii="Arial" w:hAnsi="Arial" w:cs="Arial"/>
          <w:sz w:val="20"/>
          <w:szCs w:val="20"/>
        </w:rPr>
        <w:t xml:space="preserve">).  </w:t>
      </w:r>
    </w:p>
    <w:p w14:paraId="330D3E30" w14:textId="77777777" w:rsidR="002B2961" w:rsidRDefault="002B2961" w:rsidP="00B30185">
      <w:pPr>
        <w:tabs>
          <w:tab w:val="left" w:pos="4057"/>
        </w:tabs>
        <w:rPr>
          <w:rFonts w:ascii="Arial" w:hAnsi="Arial" w:cs="Arial"/>
          <w:sz w:val="20"/>
          <w:szCs w:val="20"/>
        </w:rPr>
      </w:pPr>
    </w:p>
    <w:p w14:paraId="1D70C212" w14:textId="7503A2A0" w:rsidR="00293195" w:rsidRDefault="002B2961" w:rsidP="00B30185">
      <w:pPr>
        <w:tabs>
          <w:tab w:val="left" w:pos="4057"/>
        </w:tabs>
        <w:rPr>
          <w:rFonts w:ascii="Arial" w:hAnsi="Arial" w:cs="Arial"/>
          <w:sz w:val="20"/>
          <w:szCs w:val="20"/>
        </w:rPr>
      </w:pPr>
      <w:r>
        <w:rPr>
          <w:rFonts w:ascii="Arial" w:hAnsi="Arial" w:cs="Arial"/>
          <w:sz w:val="20"/>
          <w:szCs w:val="20"/>
        </w:rPr>
        <w:t xml:space="preserve">2.1.2     </w:t>
      </w:r>
      <w:r w:rsidR="00293195">
        <w:rPr>
          <w:rFonts w:ascii="Arial" w:hAnsi="Arial" w:cs="Arial"/>
          <w:sz w:val="20"/>
          <w:szCs w:val="20"/>
        </w:rPr>
        <w:t>MMARS needed either a renovation or replaced with a system with less lateral and hierarchal communication constraints</w:t>
      </w:r>
      <w:r w:rsidR="00BC6CE6">
        <w:rPr>
          <w:rFonts w:ascii="Arial" w:hAnsi="Arial" w:cs="Arial"/>
          <w:sz w:val="20"/>
          <w:szCs w:val="20"/>
        </w:rPr>
        <w:t>, with improved service capabilities and increased firm-base performance.</w:t>
      </w:r>
      <w:r w:rsidR="00293195">
        <w:rPr>
          <w:rFonts w:ascii="Arial" w:hAnsi="Arial" w:cs="Arial"/>
          <w:sz w:val="20"/>
          <w:szCs w:val="20"/>
        </w:rPr>
        <w:t xml:space="preserve">  </w:t>
      </w:r>
    </w:p>
    <w:p w14:paraId="09D1F5AC" w14:textId="77777777" w:rsidR="00293195" w:rsidRDefault="00293195" w:rsidP="00B30185">
      <w:pPr>
        <w:tabs>
          <w:tab w:val="left" w:pos="4057"/>
        </w:tabs>
        <w:rPr>
          <w:rFonts w:ascii="Arial" w:hAnsi="Arial" w:cs="Arial"/>
          <w:sz w:val="20"/>
          <w:szCs w:val="20"/>
        </w:rPr>
      </w:pPr>
    </w:p>
    <w:p w14:paraId="2190B32C" w14:textId="0D6423A8" w:rsidR="00286613" w:rsidRDefault="002B2961" w:rsidP="00B30185">
      <w:pPr>
        <w:tabs>
          <w:tab w:val="left" w:pos="4057"/>
        </w:tabs>
        <w:rPr>
          <w:rFonts w:ascii="Arial" w:hAnsi="Arial" w:cs="Arial"/>
          <w:sz w:val="20"/>
          <w:szCs w:val="20"/>
        </w:rPr>
      </w:pPr>
      <w:r>
        <w:rPr>
          <w:rFonts w:ascii="Arial" w:hAnsi="Arial" w:cs="Arial"/>
          <w:sz w:val="20"/>
          <w:szCs w:val="20"/>
        </w:rPr>
        <w:t xml:space="preserve">2.1.3     </w:t>
      </w:r>
      <w:r w:rsidR="000A7568">
        <w:rPr>
          <w:rFonts w:ascii="Arial" w:hAnsi="Arial" w:cs="Arial"/>
          <w:sz w:val="20"/>
          <w:szCs w:val="20"/>
        </w:rPr>
        <w:t xml:space="preserve">As Huang </w:t>
      </w:r>
      <w:r w:rsidR="000A7568" w:rsidRPr="00BF2EC1">
        <w:rPr>
          <w:rFonts w:ascii="Arial" w:hAnsi="Arial" w:cs="Arial"/>
          <w:i/>
          <w:sz w:val="20"/>
          <w:szCs w:val="20"/>
        </w:rPr>
        <w:t>et al.</w:t>
      </w:r>
      <w:r w:rsidR="000A7568">
        <w:rPr>
          <w:rFonts w:ascii="Arial" w:hAnsi="Arial" w:cs="Arial"/>
          <w:sz w:val="20"/>
          <w:szCs w:val="20"/>
        </w:rPr>
        <w:t xml:space="preserve"> </w:t>
      </w:r>
      <w:r w:rsidR="00AD7BF4">
        <w:rPr>
          <w:rFonts w:ascii="Arial" w:hAnsi="Arial" w:cs="Arial"/>
          <w:sz w:val="20"/>
          <w:szCs w:val="20"/>
        </w:rPr>
        <w:t>(</w:t>
      </w:r>
      <w:r w:rsidR="000A7568">
        <w:rPr>
          <w:rFonts w:ascii="Arial" w:hAnsi="Arial" w:cs="Arial"/>
          <w:sz w:val="20"/>
          <w:szCs w:val="20"/>
        </w:rPr>
        <w:t>2015</w:t>
      </w:r>
      <w:r w:rsidR="00AD7BF4">
        <w:rPr>
          <w:rFonts w:ascii="Arial" w:hAnsi="Arial" w:cs="Arial"/>
          <w:sz w:val="20"/>
          <w:szCs w:val="20"/>
        </w:rPr>
        <w:t>)</w:t>
      </w:r>
      <w:r w:rsidR="000A7568">
        <w:rPr>
          <w:rFonts w:ascii="Arial" w:hAnsi="Arial" w:cs="Arial"/>
          <w:sz w:val="20"/>
          <w:szCs w:val="20"/>
        </w:rPr>
        <w:t xml:space="preserve">, dictates </w:t>
      </w:r>
      <w:r w:rsidR="00E853A4">
        <w:rPr>
          <w:rFonts w:ascii="Arial" w:hAnsi="Arial" w:cs="Arial"/>
          <w:sz w:val="20"/>
          <w:szCs w:val="20"/>
        </w:rPr>
        <w:t>“</w:t>
      </w:r>
      <w:r w:rsidR="000A7568">
        <w:rPr>
          <w:rFonts w:ascii="Arial" w:hAnsi="Arial" w:cs="Arial"/>
          <w:sz w:val="20"/>
          <w:szCs w:val="20"/>
        </w:rPr>
        <w:t>with an effective use of IT, BPR can significantly improve companies’ performance because IT can save time and improve the accuracy of the exchange of information</w:t>
      </w:r>
      <w:r w:rsidR="00E853A4">
        <w:rPr>
          <w:rFonts w:ascii="Arial" w:hAnsi="Arial" w:cs="Arial"/>
          <w:sz w:val="20"/>
          <w:szCs w:val="20"/>
        </w:rPr>
        <w:t>”</w:t>
      </w:r>
      <w:r w:rsidR="000A7568">
        <w:rPr>
          <w:rFonts w:ascii="Arial" w:hAnsi="Arial" w:cs="Arial"/>
          <w:sz w:val="20"/>
          <w:szCs w:val="20"/>
        </w:rPr>
        <w:t xml:space="preserve">. </w:t>
      </w:r>
      <w:r w:rsidR="00BC6CE6">
        <w:rPr>
          <w:rFonts w:ascii="Arial" w:hAnsi="Arial" w:cs="Arial"/>
          <w:sz w:val="20"/>
          <w:szCs w:val="20"/>
        </w:rPr>
        <w:t xml:space="preserve">To that end the contract formed with Unisys, for the IT Company to provide the service to the MOD. </w:t>
      </w:r>
    </w:p>
    <w:p w14:paraId="47366F4F" w14:textId="77777777" w:rsidR="00286613" w:rsidRDefault="00286613" w:rsidP="00B30185">
      <w:pPr>
        <w:tabs>
          <w:tab w:val="left" w:pos="4057"/>
        </w:tabs>
        <w:rPr>
          <w:rFonts w:ascii="Arial" w:hAnsi="Arial" w:cs="Arial"/>
          <w:sz w:val="20"/>
          <w:szCs w:val="20"/>
        </w:rPr>
      </w:pPr>
    </w:p>
    <w:p w14:paraId="353080AF" w14:textId="24545684" w:rsidR="00683A56" w:rsidRDefault="002B2961" w:rsidP="00B30185">
      <w:pPr>
        <w:tabs>
          <w:tab w:val="left" w:pos="4057"/>
        </w:tabs>
        <w:rPr>
          <w:rFonts w:ascii="Arial" w:hAnsi="Arial" w:cs="Arial"/>
          <w:sz w:val="20"/>
          <w:szCs w:val="20"/>
        </w:rPr>
      </w:pPr>
      <w:r>
        <w:rPr>
          <w:rFonts w:ascii="Arial" w:hAnsi="Arial" w:cs="Arial"/>
          <w:sz w:val="20"/>
          <w:szCs w:val="20"/>
        </w:rPr>
        <w:t xml:space="preserve">2.1.4     </w:t>
      </w:r>
      <w:r w:rsidR="00BC6CE6">
        <w:rPr>
          <w:rFonts w:ascii="Arial" w:hAnsi="Arial" w:cs="Arial"/>
          <w:sz w:val="20"/>
          <w:szCs w:val="20"/>
        </w:rPr>
        <w:t xml:space="preserve">Training was increased to meet the requirement of </w:t>
      </w:r>
      <w:r w:rsidR="00BF2EC1">
        <w:rPr>
          <w:rFonts w:ascii="Arial" w:hAnsi="Arial" w:cs="Arial"/>
          <w:sz w:val="20"/>
          <w:szCs w:val="20"/>
        </w:rPr>
        <w:t>skilled labour</w:t>
      </w:r>
      <w:r w:rsidR="00BC6CE6">
        <w:rPr>
          <w:rFonts w:ascii="Arial" w:hAnsi="Arial" w:cs="Arial"/>
          <w:sz w:val="20"/>
          <w:szCs w:val="20"/>
        </w:rPr>
        <w:t xml:space="preserve"> with</w:t>
      </w:r>
      <w:r w:rsidR="00BF2EC1">
        <w:rPr>
          <w:rFonts w:ascii="Arial" w:hAnsi="Arial" w:cs="Arial"/>
          <w:sz w:val="20"/>
          <w:szCs w:val="20"/>
        </w:rPr>
        <w:t xml:space="preserve"> regards to</w:t>
      </w:r>
      <w:r w:rsidR="00BC6CE6">
        <w:rPr>
          <w:rFonts w:ascii="Arial" w:hAnsi="Arial" w:cs="Arial"/>
          <w:sz w:val="20"/>
          <w:szCs w:val="20"/>
        </w:rPr>
        <w:t xml:space="preserve"> the new software, and implemente</w:t>
      </w:r>
      <w:r w:rsidR="00E853A4">
        <w:rPr>
          <w:rFonts w:ascii="Arial" w:hAnsi="Arial" w:cs="Arial"/>
          <w:sz w:val="20"/>
          <w:szCs w:val="20"/>
        </w:rPr>
        <w:t>d into the first stage of trade-</w:t>
      </w:r>
      <w:r w:rsidR="00BC6CE6">
        <w:rPr>
          <w:rFonts w:ascii="Arial" w:hAnsi="Arial" w:cs="Arial"/>
          <w:sz w:val="20"/>
          <w:szCs w:val="20"/>
        </w:rPr>
        <w:t>training for junior soldiers/airmen.</w:t>
      </w:r>
    </w:p>
    <w:p w14:paraId="38B36221" w14:textId="77777777" w:rsidR="00BC6CE6" w:rsidRDefault="00BC6CE6" w:rsidP="00B30185">
      <w:pPr>
        <w:tabs>
          <w:tab w:val="left" w:pos="4057"/>
        </w:tabs>
        <w:rPr>
          <w:rFonts w:ascii="Arial" w:hAnsi="Arial" w:cs="Arial"/>
          <w:sz w:val="20"/>
          <w:szCs w:val="20"/>
        </w:rPr>
      </w:pPr>
    </w:p>
    <w:p w14:paraId="302D5945" w14:textId="7EF545A7" w:rsidR="00BF2EC1" w:rsidRDefault="002B2961" w:rsidP="00BF2EC1">
      <w:pPr>
        <w:tabs>
          <w:tab w:val="left" w:pos="4057"/>
        </w:tabs>
        <w:rPr>
          <w:rFonts w:ascii="Arial" w:hAnsi="Arial" w:cs="Arial"/>
          <w:sz w:val="20"/>
          <w:szCs w:val="20"/>
        </w:rPr>
      </w:pPr>
      <w:r>
        <w:rPr>
          <w:rFonts w:ascii="Arial" w:hAnsi="Arial" w:cs="Arial"/>
          <w:sz w:val="20"/>
          <w:szCs w:val="20"/>
        </w:rPr>
        <w:t xml:space="preserve">2.1.5     </w:t>
      </w:r>
      <w:r w:rsidR="00286613">
        <w:rPr>
          <w:rFonts w:ascii="Arial" w:hAnsi="Arial" w:cs="Arial"/>
          <w:sz w:val="20"/>
          <w:szCs w:val="20"/>
        </w:rPr>
        <w:t xml:space="preserve">The training involved with skilled labour was the principal issue for the organisation, by means of </w:t>
      </w:r>
      <w:r w:rsidR="00BF2EC1">
        <w:rPr>
          <w:rFonts w:ascii="Arial" w:hAnsi="Arial" w:cs="Arial"/>
          <w:sz w:val="20"/>
          <w:szCs w:val="20"/>
        </w:rPr>
        <w:t xml:space="preserve">a deadline for the rollout of the new IT and passenger processing system was set and it was middle-managements’ responsibility to ensure Movements personnel where suitable trained in addition to being prepared for the change.  </w:t>
      </w:r>
    </w:p>
    <w:p w14:paraId="3CA3F13C" w14:textId="5C0B29D3" w:rsidR="00286613" w:rsidRDefault="00286613" w:rsidP="00B30185">
      <w:pPr>
        <w:tabs>
          <w:tab w:val="left" w:pos="4057"/>
        </w:tabs>
        <w:rPr>
          <w:rFonts w:ascii="Arial" w:hAnsi="Arial" w:cs="Arial"/>
          <w:sz w:val="20"/>
          <w:szCs w:val="20"/>
        </w:rPr>
      </w:pPr>
    </w:p>
    <w:p w14:paraId="4F04C11E" w14:textId="4F2DFFCF" w:rsidR="00DB2B70" w:rsidRPr="00DB2B70" w:rsidRDefault="002B2961" w:rsidP="00B30185">
      <w:pPr>
        <w:tabs>
          <w:tab w:val="left" w:pos="4057"/>
        </w:tabs>
        <w:rPr>
          <w:rFonts w:ascii="Arial" w:hAnsi="Arial" w:cs="Arial"/>
          <w:sz w:val="20"/>
          <w:szCs w:val="20"/>
        </w:rPr>
      </w:pPr>
      <w:r>
        <w:rPr>
          <w:rFonts w:ascii="Arial" w:hAnsi="Arial" w:cs="Arial"/>
          <w:sz w:val="20"/>
          <w:szCs w:val="20"/>
        </w:rPr>
        <w:lastRenderedPageBreak/>
        <w:t xml:space="preserve">2.1.6      </w:t>
      </w:r>
      <w:r w:rsidR="00BF2EC1">
        <w:rPr>
          <w:rFonts w:ascii="Arial" w:hAnsi="Arial" w:cs="Arial"/>
          <w:sz w:val="20"/>
          <w:szCs w:val="20"/>
        </w:rPr>
        <w:t xml:space="preserve">By means of work place reorganisation, check in desks were altered to accommodate automatic ticket baggage labels machines, replacing the primitive hand written processes previously in place. This </w:t>
      </w:r>
      <w:r w:rsidR="00CC4A68">
        <w:rPr>
          <w:rFonts w:ascii="Arial" w:hAnsi="Arial" w:cs="Arial"/>
          <w:sz w:val="20"/>
          <w:szCs w:val="20"/>
        </w:rPr>
        <w:t>reduced the man power per check-</w:t>
      </w:r>
      <w:r w:rsidR="00BF2EC1">
        <w:rPr>
          <w:rFonts w:ascii="Arial" w:hAnsi="Arial" w:cs="Arial"/>
          <w:sz w:val="20"/>
          <w:szCs w:val="20"/>
        </w:rPr>
        <w:t xml:space="preserve">in desk from two to one, with the hardware automatically producing the passenger’s information on a ticket and baggage </w:t>
      </w:r>
      <w:r w:rsidR="00E04E23">
        <w:rPr>
          <w:rFonts w:ascii="Arial" w:hAnsi="Arial" w:cs="Arial"/>
          <w:sz w:val="20"/>
          <w:szCs w:val="20"/>
        </w:rPr>
        <w:t>labels</w:t>
      </w:r>
      <w:r w:rsidR="00BF2EC1">
        <w:rPr>
          <w:rFonts w:ascii="Arial" w:hAnsi="Arial" w:cs="Arial"/>
          <w:sz w:val="20"/>
          <w:szCs w:val="20"/>
        </w:rPr>
        <w:t xml:space="preserve">. </w:t>
      </w:r>
    </w:p>
    <w:p w14:paraId="2CB7A41C" w14:textId="77777777" w:rsidR="00DB2B70" w:rsidRPr="00DB2B70" w:rsidRDefault="00DB2B70" w:rsidP="00B30185">
      <w:pPr>
        <w:tabs>
          <w:tab w:val="left" w:pos="4057"/>
        </w:tabs>
        <w:rPr>
          <w:rFonts w:ascii="Arial" w:hAnsi="Arial" w:cs="Arial"/>
          <w:sz w:val="20"/>
          <w:szCs w:val="20"/>
        </w:rPr>
      </w:pPr>
    </w:p>
    <w:p w14:paraId="26277FAA" w14:textId="49EA64C2" w:rsidR="00E04E23" w:rsidRDefault="002B2961" w:rsidP="00B30185">
      <w:pPr>
        <w:tabs>
          <w:tab w:val="left" w:pos="4057"/>
        </w:tabs>
        <w:rPr>
          <w:rFonts w:ascii="Arial" w:hAnsi="Arial" w:cs="Arial"/>
          <w:sz w:val="20"/>
          <w:szCs w:val="20"/>
        </w:rPr>
      </w:pPr>
      <w:r>
        <w:rPr>
          <w:rFonts w:ascii="Arial" w:hAnsi="Arial" w:cs="Arial"/>
          <w:sz w:val="20"/>
          <w:szCs w:val="20"/>
        </w:rPr>
        <w:t xml:space="preserve">2.1.7     </w:t>
      </w:r>
      <w:r w:rsidR="00E853A4">
        <w:rPr>
          <w:rFonts w:ascii="Arial" w:hAnsi="Arial" w:cs="Arial"/>
          <w:sz w:val="20"/>
          <w:szCs w:val="20"/>
        </w:rPr>
        <w:t>“</w:t>
      </w:r>
      <w:r w:rsidR="00BF2EC1">
        <w:rPr>
          <w:rFonts w:ascii="Arial" w:hAnsi="Arial" w:cs="Arial"/>
          <w:sz w:val="20"/>
          <w:szCs w:val="20"/>
        </w:rPr>
        <w:t>Informing lower level managers and line workers of the decisions and operating strategies is one of the important</w:t>
      </w:r>
      <w:r w:rsidR="00E04E23">
        <w:rPr>
          <w:rFonts w:ascii="Arial" w:hAnsi="Arial" w:cs="Arial"/>
          <w:sz w:val="20"/>
          <w:szCs w:val="20"/>
        </w:rPr>
        <w:t xml:space="preserve"> elements of a successful implementation of BPR</w:t>
      </w:r>
      <w:r w:rsidR="00E853A4">
        <w:rPr>
          <w:rFonts w:ascii="Arial" w:hAnsi="Arial" w:cs="Arial"/>
          <w:sz w:val="20"/>
          <w:szCs w:val="20"/>
        </w:rPr>
        <w:t>”</w:t>
      </w:r>
      <w:r w:rsidR="00BF2EC1">
        <w:rPr>
          <w:rFonts w:ascii="Arial" w:hAnsi="Arial" w:cs="Arial"/>
          <w:sz w:val="20"/>
          <w:szCs w:val="20"/>
        </w:rPr>
        <w:t xml:space="preserve"> </w:t>
      </w:r>
      <w:r w:rsidR="00E04E23">
        <w:rPr>
          <w:rFonts w:ascii="Arial" w:hAnsi="Arial" w:cs="Arial"/>
          <w:sz w:val="20"/>
          <w:szCs w:val="20"/>
        </w:rPr>
        <w:t>(</w:t>
      </w:r>
      <w:r w:rsidR="00BF2EC1">
        <w:rPr>
          <w:rFonts w:ascii="Arial" w:hAnsi="Arial" w:cs="Arial"/>
          <w:sz w:val="20"/>
          <w:szCs w:val="20"/>
        </w:rPr>
        <w:t xml:space="preserve">Huang </w:t>
      </w:r>
      <w:r w:rsidR="00BF2EC1" w:rsidRPr="00BF2EC1">
        <w:rPr>
          <w:rFonts w:ascii="Arial" w:hAnsi="Arial" w:cs="Arial"/>
          <w:i/>
          <w:sz w:val="20"/>
          <w:szCs w:val="20"/>
        </w:rPr>
        <w:t>et al.</w:t>
      </w:r>
      <w:r w:rsidR="00E04E23">
        <w:rPr>
          <w:rFonts w:ascii="Arial" w:hAnsi="Arial" w:cs="Arial"/>
          <w:sz w:val="20"/>
          <w:szCs w:val="20"/>
        </w:rPr>
        <w:t xml:space="preserve"> </w:t>
      </w:r>
      <w:r w:rsidR="00AD7BF4">
        <w:rPr>
          <w:rFonts w:ascii="Arial" w:hAnsi="Arial" w:cs="Arial"/>
          <w:sz w:val="20"/>
          <w:szCs w:val="20"/>
        </w:rPr>
        <w:t>(</w:t>
      </w:r>
      <w:r w:rsidR="00E04E23">
        <w:rPr>
          <w:rFonts w:ascii="Arial" w:hAnsi="Arial" w:cs="Arial"/>
          <w:sz w:val="20"/>
          <w:szCs w:val="20"/>
        </w:rPr>
        <w:t>2015</w:t>
      </w:r>
      <w:r w:rsidR="00AD7BF4">
        <w:rPr>
          <w:rFonts w:ascii="Arial" w:hAnsi="Arial" w:cs="Arial"/>
          <w:sz w:val="20"/>
          <w:szCs w:val="20"/>
        </w:rPr>
        <w:t>)</w:t>
      </w:r>
      <w:r w:rsidR="00E04E23">
        <w:rPr>
          <w:rFonts w:ascii="Arial" w:hAnsi="Arial" w:cs="Arial"/>
          <w:sz w:val="20"/>
          <w:szCs w:val="20"/>
        </w:rPr>
        <w:t>). This so is true with the implementation of AirCore, with regular stop presses and trade working groups to discuss the processes of AirCore</w:t>
      </w:r>
      <w:r w:rsidR="00CC4A68">
        <w:rPr>
          <w:rFonts w:ascii="Arial" w:hAnsi="Arial" w:cs="Arial"/>
          <w:sz w:val="20"/>
          <w:szCs w:val="20"/>
        </w:rPr>
        <w:t xml:space="preserve"> during the BPR</w:t>
      </w:r>
      <w:r w:rsidR="00E04E23">
        <w:rPr>
          <w:rFonts w:ascii="Arial" w:hAnsi="Arial" w:cs="Arial"/>
          <w:sz w:val="20"/>
          <w:szCs w:val="20"/>
        </w:rPr>
        <w:t xml:space="preserve">. </w:t>
      </w:r>
    </w:p>
    <w:p w14:paraId="03844729" w14:textId="77777777" w:rsidR="00E04E23" w:rsidRDefault="00E04E23" w:rsidP="00B30185">
      <w:pPr>
        <w:tabs>
          <w:tab w:val="left" w:pos="4057"/>
        </w:tabs>
        <w:rPr>
          <w:rFonts w:ascii="Arial" w:hAnsi="Arial" w:cs="Arial"/>
          <w:sz w:val="20"/>
          <w:szCs w:val="20"/>
        </w:rPr>
      </w:pPr>
    </w:p>
    <w:p w14:paraId="1B8460D5" w14:textId="4D6B577A" w:rsidR="00462814" w:rsidRDefault="002B2961" w:rsidP="00B30185">
      <w:pPr>
        <w:tabs>
          <w:tab w:val="left" w:pos="4057"/>
        </w:tabs>
        <w:rPr>
          <w:rFonts w:ascii="Arial" w:hAnsi="Arial" w:cs="Arial"/>
          <w:sz w:val="20"/>
          <w:szCs w:val="20"/>
        </w:rPr>
      </w:pPr>
      <w:r>
        <w:rPr>
          <w:rFonts w:ascii="Arial" w:hAnsi="Arial" w:cs="Arial"/>
          <w:sz w:val="20"/>
          <w:szCs w:val="20"/>
        </w:rPr>
        <w:t xml:space="preserve">2.1.8     </w:t>
      </w:r>
      <w:r w:rsidR="00E04E23">
        <w:rPr>
          <w:rFonts w:ascii="Arial" w:hAnsi="Arial" w:cs="Arial"/>
          <w:sz w:val="20"/>
          <w:szCs w:val="20"/>
        </w:rPr>
        <w:t>With</w:t>
      </w:r>
      <w:r w:rsidR="00CC4A68">
        <w:rPr>
          <w:rFonts w:ascii="Arial" w:hAnsi="Arial" w:cs="Arial"/>
          <w:sz w:val="20"/>
          <w:szCs w:val="20"/>
        </w:rPr>
        <w:t xml:space="preserve"> regards to decentralisation, lower-</w:t>
      </w:r>
      <w:r w:rsidR="00E04E23">
        <w:rPr>
          <w:rFonts w:ascii="Arial" w:hAnsi="Arial" w:cs="Arial"/>
          <w:sz w:val="20"/>
          <w:szCs w:val="20"/>
        </w:rPr>
        <w:t>level managers</w:t>
      </w:r>
      <w:r w:rsidR="00CC4A68">
        <w:rPr>
          <w:rFonts w:ascii="Arial" w:hAnsi="Arial" w:cs="Arial"/>
          <w:sz w:val="20"/>
          <w:szCs w:val="20"/>
        </w:rPr>
        <w:t xml:space="preserve"> (JNCOs)</w:t>
      </w:r>
      <w:r w:rsidR="00E04E23">
        <w:rPr>
          <w:rFonts w:ascii="Arial" w:hAnsi="Arial" w:cs="Arial"/>
          <w:sz w:val="20"/>
          <w:szCs w:val="20"/>
        </w:rPr>
        <w:t xml:space="preserve"> were encourage</w:t>
      </w:r>
      <w:r w:rsidR="00CC4A68">
        <w:rPr>
          <w:rFonts w:ascii="Arial" w:hAnsi="Arial" w:cs="Arial"/>
          <w:sz w:val="20"/>
          <w:szCs w:val="20"/>
        </w:rPr>
        <w:t>d</w:t>
      </w:r>
      <w:r w:rsidR="00E04E23">
        <w:rPr>
          <w:rFonts w:ascii="Arial" w:hAnsi="Arial" w:cs="Arial"/>
          <w:sz w:val="20"/>
          <w:szCs w:val="20"/>
        </w:rPr>
        <w:t xml:space="preserve"> to raise issues and possible solutio</w:t>
      </w:r>
      <w:r w:rsidR="00CC4A68">
        <w:rPr>
          <w:rFonts w:ascii="Arial" w:hAnsi="Arial" w:cs="Arial"/>
          <w:sz w:val="20"/>
          <w:szCs w:val="20"/>
        </w:rPr>
        <w:t>ns to middle and senior-</w:t>
      </w:r>
      <w:r w:rsidR="00E04E23">
        <w:rPr>
          <w:rFonts w:ascii="Arial" w:hAnsi="Arial" w:cs="Arial"/>
          <w:sz w:val="20"/>
          <w:szCs w:val="20"/>
        </w:rPr>
        <w:t xml:space="preserve">management, of which sustained the efforts to produce a standard operating procedure </w:t>
      </w:r>
      <w:r w:rsidR="00CC4A68">
        <w:rPr>
          <w:rFonts w:ascii="Arial" w:hAnsi="Arial" w:cs="Arial"/>
          <w:sz w:val="20"/>
          <w:szCs w:val="20"/>
        </w:rPr>
        <w:t xml:space="preserve">(SOP) </w:t>
      </w:r>
      <w:r w:rsidR="00E04E23">
        <w:rPr>
          <w:rFonts w:ascii="Arial" w:hAnsi="Arial" w:cs="Arial"/>
          <w:sz w:val="20"/>
          <w:szCs w:val="20"/>
        </w:rPr>
        <w:t>document.</w:t>
      </w:r>
      <w:r w:rsidR="00462814">
        <w:rPr>
          <w:rFonts w:ascii="Arial" w:hAnsi="Arial" w:cs="Arial"/>
          <w:sz w:val="20"/>
          <w:szCs w:val="20"/>
        </w:rPr>
        <w:t xml:space="preserve"> </w:t>
      </w:r>
      <w:r w:rsidR="00056B38">
        <w:rPr>
          <w:rFonts w:ascii="Arial" w:hAnsi="Arial" w:cs="Arial"/>
          <w:sz w:val="20"/>
          <w:szCs w:val="20"/>
        </w:rPr>
        <w:t>“</w:t>
      </w:r>
      <w:r w:rsidR="00462814">
        <w:rPr>
          <w:rFonts w:ascii="Arial" w:hAnsi="Arial" w:cs="Arial"/>
          <w:sz w:val="20"/>
          <w:szCs w:val="20"/>
        </w:rPr>
        <w:t>Managers or line workers with continuous education will certainly improve their capability</w:t>
      </w:r>
      <w:r w:rsidR="00056B38">
        <w:rPr>
          <w:rFonts w:ascii="Arial" w:hAnsi="Arial" w:cs="Arial"/>
          <w:sz w:val="20"/>
          <w:szCs w:val="20"/>
        </w:rPr>
        <w:t>”</w:t>
      </w:r>
      <w:r w:rsidR="00462814">
        <w:rPr>
          <w:rFonts w:ascii="Arial" w:hAnsi="Arial" w:cs="Arial"/>
          <w:sz w:val="20"/>
          <w:szCs w:val="20"/>
        </w:rPr>
        <w:t xml:space="preserve"> (Huang </w:t>
      </w:r>
      <w:r w:rsidR="00462814" w:rsidRPr="00BF2EC1">
        <w:rPr>
          <w:rFonts w:ascii="Arial" w:hAnsi="Arial" w:cs="Arial"/>
          <w:i/>
          <w:sz w:val="20"/>
          <w:szCs w:val="20"/>
        </w:rPr>
        <w:t>et al.</w:t>
      </w:r>
      <w:r w:rsidR="00056B38">
        <w:rPr>
          <w:rFonts w:ascii="Arial" w:hAnsi="Arial" w:cs="Arial"/>
          <w:sz w:val="20"/>
          <w:szCs w:val="20"/>
        </w:rPr>
        <w:t xml:space="preserve"> 2015),</w:t>
      </w:r>
      <w:r w:rsidR="00462814">
        <w:rPr>
          <w:rFonts w:ascii="Arial" w:hAnsi="Arial" w:cs="Arial"/>
          <w:sz w:val="20"/>
          <w:szCs w:val="20"/>
        </w:rPr>
        <w:t xml:space="preserve"> the MOD does this by means of </w:t>
      </w:r>
      <w:r w:rsidR="00CC4A68">
        <w:rPr>
          <w:rFonts w:ascii="Arial" w:hAnsi="Arial" w:cs="Arial"/>
          <w:sz w:val="20"/>
          <w:szCs w:val="20"/>
        </w:rPr>
        <w:t xml:space="preserve">a </w:t>
      </w:r>
      <w:r w:rsidR="00462814">
        <w:rPr>
          <w:rFonts w:ascii="Arial" w:hAnsi="Arial" w:cs="Arial"/>
          <w:sz w:val="20"/>
          <w:szCs w:val="20"/>
        </w:rPr>
        <w:t>stop press distributed through internal e-mail</w:t>
      </w:r>
      <w:r w:rsidR="00CC4A68">
        <w:rPr>
          <w:rFonts w:ascii="Arial" w:hAnsi="Arial" w:cs="Arial"/>
          <w:sz w:val="20"/>
          <w:szCs w:val="20"/>
        </w:rPr>
        <w:t>, disturbed downwards through the chain of command</w:t>
      </w:r>
      <w:r w:rsidR="00462814">
        <w:rPr>
          <w:rFonts w:ascii="Arial" w:hAnsi="Arial" w:cs="Arial"/>
          <w:sz w:val="20"/>
          <w:szCs w:val="20"/>
        </w:rPr>
        <w:t>.</w:t>
      </w:r>
    </w:p>
    <w:p w14:paraId="12A026F6" w14:textId="77777777" w:rsidR="00462814" w:rsidRDefault="00462814" w:rsidP="00B30185">
      <w:pPr>
        <w:tabs>
          <w:tab w:val="left" w:pos="4057"/>
        </w:tabs>
        <w:rPr>
          <w:rFonts w:ascii="Arial" w:hAnsi="Arial" w:cs="Arial"/>
          <w:sz w:val="20"/>
          <w:szCs w:val="20"/>
        </w:rPr>
      </w:pPr>
    </w:p>
    <w:p w14:paraId="110FD4CE" w14:textId="636CD377" w:rsidR="00E04E23" w:rsidRDefault="00CC4A68" w:rsidP="00B30185">
      <w:pPr>
        <w:tabs>
          <w:tab w:val="left" w:pos="4057"/>
        </w:tabs>
        <w:rPr>
          <w:rFonts w:ascii="Arial" w:hAnsi="Arial" w:cs="Arial"/>
          <w:sz w:val="20"/>
          <w:szCs w:val="20"/>
        </w:rPr>
      </w:pPr>
      <w:r>
        <w:rPr>
          <w:rFonts w:ascii="Arial" w:hAnsi="Arial" w:cs="Arial"/>
          <w:sz w:val="20"/>
          <w:szCs w:val="20"/>
        </w:rPr>
        <w:t xml:space="preserve">2.1.9     </w:t>
      </w:r>
      <w:r w:rsidR="00E04E23">
        <w:rPr>
          <w:rFonts w:ascii="Arial" w:hAnsi="Arial" w:cs="Arial"/>
          <w:sz w:val="20"/>
          <w:szCs w:val="20"/>
        </w:rPr>
        <w:t xml:space="preserve">This document was a key </w:t>
      </w:r>
      <w:r w:rsidR="00056B38">
        <w:rPr>
          <w:rFonts w:ascii="Arial" w:hAnsi="Arial" w:cs="Arial"/>
          <w:sz w:val="20"/>
          <w:szCs w:val="20"/>
        </w:rPr>
        <w:t>tool developed by stakeholders,</w:t>
      </w:r>
      <w:r w:rsidR="00E04E23">
        <w:rPr>
          <w:rFonts w:ascii="Arial" w:hAnsi="Arial" w:cs="Arial"/>
          <w:sz w:val="20"/>
          <w:szCs w:val="20"/>
        </w:rPr>
        <w:t xml:space="preserve"> aiding training</w:t>
      </w:r>
      <w:r w:rsidR="00056B38">
        <w:rPr>
          <w:rFonts w:ascii="Arial" w:hAnsi="Arial" w:cs="Arial"/>
          <w:sz w:val="20"/>
          <w:szCs w:val="20"/>
        </w:rPr>
        <w:t>. The</w:t>
      </w:r>
      <w:r w:rsidR="00E04E23">
        <w:rPr>
          <w:rFonts w:ascii="Arial" w:hAnsi="Arial" w:cs="Arial"/>
          <w:sz w:val="20"/>
          <w:szCs w:val="20"/>
        </w:rPr>
        <w:t xml:space="preserve"> users of the IT system can revert to the doctrine, if for instance, if </w:t>
      </w:r>
      <w:r w:rsidR="00462814">
        <w:rPr>
          <w:rFonts w:ascii="Arial" w:hAnsi="Arial" w:cs="Arial"/>
          <w:sz w:val="20"/>
          <w:szCs w:val="20"/>
        </w:rPr>
        <w:t>the employee suffers skill fade.</w:t>
      </w:r>
    </w:p>
    <w:p w14:paraId="1DFDB0EC" w14:textId="2763AF0A" w:rsidR="00DB2B70" w:rsidRDefault="00E04E23" w:rsidP="00B30185">
      <w:pPr>
        <w:tabs>
          <w:tab w:val="left" w:pos="4057"/>
        </w:tabs>
        <w:rPr>
          <w:rFonts w:ascii="Arial" w:hAnsi="Arial" w:cs="Arial"/>
          <w:sz w:val="20"/>
          <w:szCs w:val="20"/>
        </w:rPr>
      </w:pPr>
      <w:r>
        <w:rPr>
          <w:rFonts w:ascii="Arial" w:hAnsi="Arial" w:cs="Arial"/>
          <w:sz w:val="20"/>
          <w:szCs w:val="20"/>
        </w:rPr>
        <w:t xml:space="preserve">    </w:t>
      </w:r>
    </w:p>
    <w:p w14:paraId="4A29C7D5" w14:textId="77777777" w:rsidR="00BF2EC1" w:rsidRPr="00DB2B70" w:rsidRDefault="00BF2EC1" w:rsidP="00B30185">
      <w:pPr>
        <w:tabs>
          <w:tab w:val="left" w:pos="4057"/>
        </w:tabs>
        <w:rPr>
          <w:rFonts w:ascii="Arial" w:hAnsi="Arial" w:cs="Arial"/>
        </w:rPr>
      </w:pPr>
    </w:p>
    <w:p w14:paraId="24238F5E" w14:textId="5718282E" w:rsidR="00DB2B70" w:rsidRPr="000A7568" w:rsidRDefault="000A7568" w:rsidP="000A7568">
      <w:pPr>
        <w:pStyle w:val="ListParagraph"/>
        <w:numPr>
          <w:ilvl w:val="0"/>
          <w:numId w:val="15"/>
        </w:numPr>
        <w:tabs>
          <w:tab w:val="left" w:pos="4057"/>
        </w:tabs>
        <w:rPr>
          <w:rFonts w:ascii="Arial" w:hAnsi="Arial" w:cs="Arial"/>
          <w:b/>
        </w:rPr>
      </w:pPr>
      <w:r>
        <w:rPr>
          <w:rFonts w:ascii="Arial" w:hAnsi="Arial" w:cs="Arial"/>
          <w:b/>
        </w:rPr>
        <w:t>Information Needed to M</w:t>
      </w:r>
      <w:r w:rsidR="00DB2B70" w:rsidRPr="000A7568">
        <w:rPr>
          <w:rFonts w:ascii="Arial" w:hAnsi="Arial" w:cs="Arial"/>
          <w:b/>
        </w:rPr>
        <w:t xml:space="preserve">eet </w:t>
      </w:r>
      <w:r>
        <w:rPr>
          <w:rFonts w:ascii="Arial" w:hAnsi="Arial" w:cs="Arial"/>
          <w:b/>
        </w:rPr>
        <w:t>Corporate O</w:t>
      </w:r>
      <w:r w:rsidR="00DB2B70" w:rsidRPr="000A7568">
        <w:rPr>
          <w:rFonts w:ascii="Arial" w:hAnsi="Arial" w:cs="Arial"/>
          <w:b/>
        </w:rPr>
        <w:t>bjectives</w:t>
      </w:r>
    </w:p>
    <w:p w14:paraId="06CB35CC" w14:textId="77777777" w:rsidR="00462814" w:rsidRDefault="00462814" w:rsidP="00462814">
      <w:pPr>
        <w:tabs>
          <w:tab w:val="left" w:pos="4057"/>
        </w:tabs>
        <w:rPr>
          <w:rFonts w:ascii="Arial" w:hAnsi="Arial" w:cs="Arial"/>
          <w:b/>
          <w:sz w:val="20"/>
          <w:szCs w:val="20"/>
        </w:rPr>
      </w:pPr>
    </w:p>
    <w:p w14:paraId="0164B8B5" w14:textId="73E1A546" w:rsidR="00462814" w:rsidRPr="00462814" w:rsidRDefault="00462814" w:rsidP="00462814">
      <w:pPr>
        <w:tabs>
          <w:tab w:val="left" w:pos="4057"/>
        </w:tabs>
        <w:rPr>
          <w:rFonts w:ascii="Arial" w:hAnsi="Arial" w:cs="Arial"/>
          <w:b/>
          <w:sz w:val="20"/>
          <w:szCs w:val="20"/>
        </w:rPr>
      </w:pPr>
      <w:r w:rsidRPr="00462814">
        <w:rPr>
          <w:rFonts w:ascii="Arial" w:hAnsi="Arial" w:cs="Arial"/>
          <w:b/>
          <w:sz w:val="20"/>
          <w:szCs w:val="20"/>
        </w:rPr>
        <w:t>3.</w:t>
      </w:r>
      <w:r>
        <w:rPr>
          <w:rFonts w:ascii="Arial" w:hAnsi="Arial" w:cs="Arial"/>
          <w:b/>
          <w:sz w:val="20"/>
          <w:szCs w:val="20"/>
        </w:rPr>
        <w:t xml:space="preserve">1 </w:t>
      </w:r>
      <w:r w:rsidR="005B0DE6" w:rsidRPr="00462814">
        <w:rPr>
          <w:rFonts w:ascii="Arial" w:hAnsi="Arial" w:cs="Arial"/>
          <w:b/>
          <w:sz w:val="20"/>
          <w:szCs w:val="20"/>
        </w:rPr>
        <w:t>D</w:t>
      </w:r>
      <w:r w:rsidR="00DB2B70" w:rsidRPr="00462814">
        <w:rPr>
          <w:rFonts w:ascii="Arial" w:hAnsi="Arial" w:cs="Arial"/>
          <w:b/>
          <w:sz w:val="20"/>
          <w:szCs w:val="20"/>
        </w:rPr>
        <w:t xml:space="preserve">evelop </w:t>
      </w:r>
      <w:r w:rsidRPr="00462814">
        <w:rPr>
          <w:rFonts w:ascii="Arial" w:hAnsi="Arial" w:cs="Arial"/>
          <w:b/>
          <w:sz w:val="20"/>
          <w:szCs w:val="20"/>
        </w:rPr>
        <w:t xml:space="preserve">an </w:t>
      </w:r>
      <w:r w:rsidR="00DB2B70" w:rsidRPr="00462814">
        <w:rPr>
          <w:rFonts w:ascii="Arial" w:hAnsi="Arial" w:cs="Arial"/>
          <w:b/>
          <w:sz w:val="20"/>
          <w:szCs w:val="20"/>
        </w:rPr>
        <w:t>appropria</w:t>
      </w:r>
      <w:r w:rsidR="005E0EA8">
        <w:rPr>
          <w:rFonts w:ascii="Arial" w:hAnsi="Arial" w:cs="Arial"/>
          <w:b/>
          <w:sz w:val="20"/>
          <w:szCs w:val="20"/>
        </w:rPr>
        <w:t>te information system</w:t>
      </w:r>
    </w:p>
    <w:p w14:paraId="1F0F9517" w14:textId="77777777" w:rsidR="00462814" w:rsidRDefault="00462814" w:rsidP="00462814"/>
    <w:p w14:paraId="79DE5F48" w14:textId="7805979C" w:rsidR="005E0EA8" w:rsidRDefault="005E0EA8" w:rsidP="00462814">
      <w:pPr>
        <w:rPr>
          <w:rFonts w:ascii="Arial" w:hAnsi="Arial" w:cs="Arial"/>
          <w:sz w:val="20"/>
          <w:szCs w:val="20"/>
        </w:rPr>
      </w:pPr>
      <w:r>
        <w:rPr>
          <w:rFonts w:ascii="Arial" w:hAnsi="Arial" w:cs="Arial"/>
          <w:sz w:val="20"/>
          <w:szCs w:val="20"/>
        </w:rPr>
        <w:t xml:space="preserve">3.1.1    </w:t>
      </w:r>
      <w:r w:rsidR="008E0181">
        <w:rPr>
          <w:rFonts w:ascii="Arial" w:hAnsi="Arial" w:cs="Arial"/>
          <w:sz w:val="20"/>
          <w:szCs w:val="20"/>
        </w:rPr>
        <w:t xml:space="preserve">Cameron and Green, </w:t>
      </w:r>
      <w:r w:rsidR="00AD7BF4">
        <w:rPr>
          <w:rFonts w:ascii="Arial" w:hAnsi="Arial" w:cs="Arial"/>
          <w:sz w:val="20"/>
          <w:szCs w:val="20"/>
        </w:rPr>
        <w:t>(</w:t>
      </w:r>
      <w:r w:rsidR="008E0181">
        <w:rPr>
          <w:rFonts w:ascii="Arial" w:hAnsi="Arial" w:cs="Arial"/>
          <w:sz w:val="20"/>
          <w:szCs w:val="20"/>
        </w:rPr>
        <w:t>2012</w:t>
      </w:r>
      <w:r w:rsidR="00AD7BF4">
        <w:rPr>
          <w:rFonts w:ascii="Arial" w:hAnsi="Arial" w:cs="Arial"/>
          <w:sz w:val="20"/>
          <w:szCs w:val="20"/>
        </w:rPr>
        <w:t>)</w:t>
      </w:r>
      <w:r w:rsidR="008E0181">
        <w:rPr>
          <w:rFonts w:ascii="Arial" w:hAnsi="Arial" w:cs="Arial"/>
          <w:sz w:val="20"/>
          <w:szCs w:val="20"/>
        </w:rPr>
        <w:t xml:space="preserve">, say </w:t>
      </w:r>
      <w:r w:rsidR="00056B38">
        <w:rPr>
          <w:rFonts w:ascii="Arial" w:hAnsi="Arial" w:cs="Arial"/>
          <w:sz w:val="20"/>
          <w:szCs w:val="20"/>
        </w:rPr>
        <w:t>“</w:t>
      </w:r>
      <w:r w:rsidR="008E0181">
        <w:rPr>
          <w:rFonts w:ascii="Arial" w:hAnsi="Arial" w:cs="Arial"/>
          <w:sz w:val="20"/>
          <w:szCs w:val="20"/>
        </w:rPr>
        <w:t>the purpose of a restructure is to align the organisation to better achieve its strategy</w:t>
      </w:r>
      <w:r w:rsidR="00056B38">
        <w:rPr>
          <w:rFonts w:ascii="Arial" w:hAnsi="Arial" w:cs="Arial"/>
          <w:sz w:val="20"/>
          <w:szCs w:val="20"/>
        </w:rPr>
        <w:t>”</w:t>
      </w:r>
      <w:r w:rsidR="008E0181">
        <w:rPr>
          <w:rFonts w:ascii="Arial" w:hAnsi="Arial" w:cs="Arial"/>
          <w:sz w:val="20"/>
          <w:szCs w:val="20"/>
        </w:rPr>
        <w:t>. The direction of the BPR was to increase the capacity</w:t>
      </w:r>
      <w:r w:rsidR="00CC4A68">
        <w:rPr>
          <w:rFonts w:ascii="Arial" w:hAnsi="Arial" w:cs="Arial"/>
          <w:sz w:val="20"/>
          <w:szCs w:val="20"/>
        </w:rPr>
        <w:t xml:space="preserve"> and speed of</w:t>
      </w:r>
      <w:r w:rsidR="008E0181">
        <w:rPr>
          <w:rFonts w:ascii="Arial" w:hAnsi="Arial" w:cs="Arial"/>
          <w:sz w:val="20"/>
          <w:szCs w:val="20"/>
        </w:rPr>
        <w:t xml:space="preserve"> processing passen</w:t>
      </w:r>
      <w:r w:rsidR="00CC4A68">
        <w:rPr>
          <w:rFonts w:ascii="Arial" w:hAnsi="Arial" w:cs="Arial"/>
          <w:sz w:val="20"/>
          <w:szCs w:val="20"/>
        </w:rPr>
        <w:t>gers, whilst retaining the high standard of</w:t>
      </w:r>
      <w:r w:rsidR="008E0181">
        <w:rPr>
          <w:rFonts w:ascii="Arial" w:hAnsi="Arial" w:cs="Arial"/>
          <w:sz w:val="20"/>
          <w:szCs w:val="20"/>
        </w:rPr>
        <w:t xml:space="preserve"> customer services</w:t>
      </w:r>
      <w:r w:rsidR="00CC4A68">
        <w:rPr>
          <w:rFonts w:ascii="Arial" w:hAnsi="Arial" w:cs="Arial"/>
          <w:sz w:val="20"/>
          <w:szCs w:val="20"/>
        </w:rPr>
        <w:t xml:space="preserve"> the trade is </w:t>
      </w:r>
      <w:r w:rsidR="00056B38">
        <w:rPr>
          <w:rFonts w:ascii="Arial" w:hAnsi="Arial" w:cs="Arial"/>
          <w:sz w:val="20"/>
          <w:szCs w:val="20"/>
        </w:rPr>
        <w:t>renowned</w:t>
      </w:r>
      <w:r w:rsidR="00CC4A68">
        <w:rPr>
          <w:rFonts w:ascii="Arial" w:hAnsi="Arial" w:cs="Arial"/>
          <w:sz w:val="20"/>
          <w:szCs w:val="20"/>
        </w:rPr>
        <w:t xml:space="preserve"> for</w:t>
      </w:r>
      <w:r w:rsidR="008E0181">
        <w:rPr>
          <w:rFonts w:ascii="Arial" w:hAnsi="Arial" w:cs="Arial"/>
          <w:sz w:val="20"/>
          <w:szCs w:val="20"/>
        </w:rPr>
        <w:t xml:space="preserve">. </w:t>
      </w:r>
    </w:p>
    <w:p w14:paraId="35712B73" w14:textId="77777777" w:rsidR="005E0EA8" w:rsidRDefault="005E0EA8" w:rsidP="00462814">
      <w:pPr>
        <w:rPr>
          <w:rFonts w:ascii="Arial" w:hAnsi="Arial" w:cs="Arial"/>
          <w:sz w:val="20"/>
          <w:szCs w:val="20"/>
        </w:rPr>
      </w:pPr>
    </w:p>
    <w:p w14:paraId="61636811" w14:textId="394C6629" w:rsidR="00462814" w:rsidRDefault="005E0EA8" w:rsidP="00462814">
      <w:pPr>
        <w:rPr>
          <w:rFonts w:ascii="Arial" w:hAnsi="Arial" w:cs="Arial"/>
          <w:sz w:val="20"/>
          <w:szCs w:val="20"/>
        </w:rPr>
      </w:pPr>
      <w:r>
        <w:rPr>
          <w:rFonts w:ascii="Arial" w:hAnsi="Arial" w:cs="Arial"/>
          <w:sz w:val="20"/>
          <w:szCs w:val="20"/>
        </w:rPr>
        <w:t>3.1.2     It was imperative</w:t>
      </w:r>
      <w:r w:rsidR="008E0181">
        <w:rPr>
          <w:rFonts w:ascii="Arial" w:hAnsi="Arial" w:cs="Arial"/>
          <w:sz w:val="20"/>
          <w:szCs w:val="20"/>
        </w:rPr>
        <w:t xml:space="preserve"> the BPR</w:t>
      </w:r>
      <w:r>
        <w:rPr>
          <w:rFonts w:ascii="Arial" w:hAnsi="Arial" w:cs="Arial"/>
          <w:sz w:val="20"/>
          <w:szCs w:val="20"/>
        </w:rPr>
        <w:t xml:space="preserve"> reflects the critical success factors of the Movement Control trades across the Armed Forces, getting the right men and material </w:t>
      </w:r>
      <w:r w:rsidR="00CC4A68">
        <w:rPr>
          <w:rFonts w:ascii="Arial" w:hAnsi="Arial" w:cs="Arial"/>
          <w:sz w:val="20"/>
          <w:szCs w:val="20"/>
        </w:rPr>
        <w:t>to the right place</w:t>
      </w:r>
      <w:r w:rsidR="00CC4A68">
        <w:rPr>
          <w:rFonts w:ascii="Arial" w:hAnsi="Arial" w:cs="Arial"/>
          <w:sz w:val="20"/>
          <w:szCs w:val="20"/>
        </w:rPr>
        <w:t>, at the right time,</w:t>
      </w:r>
      <w:r>
        <w:rPr>
          <w:rFonts w:ascii="Arial" w:hAnsi="Arial" w:cs="Arial"/>
          <w:sz w:val="20"/>
          <w:szCs w:val="20"/>
        </w:rPr>
        <w:t xml:space="preserve"> to the satisfaction </w:t>
      </w:r>
      <w:r w:rsidR="00026346">
        <w:rPr>
          <w:rFonts w:ascii="Arial" w:hAnsi="Arial" w:cs="Arial"/>
          <w:sz w:val="20"/>
          <w:szCs w:val="20"/>
        </w:rPr>
        <w:t xml:space="preserve">of commanders at all levels. </w:t>
      </w:r>
      <w:r w:rsidR="00CC4A68">
        <w:rPr>
          <w:rFonts w:ascii="Arial" w:hAnsi="Arial" w:cs="Arial"/>
          <w:sz w:val="20"/>
          <w:szCs w:val="20"/>
        </w:rPr>
        <w:t>To</w:t>
      </w:r>
      <w:r w:rsidR="00026346">
        <w:rPr>
          <w:rFonts w:ascii="Arial" w:hAnsi="Arial" w:cs="Arial"/>
          <w:sz w:val="20"/>
          <w:szCs w:val="20"/>
        </w:rPr>
        <w:t xml:space="preserve"> better achieve this </w:t>
      </w:r>
      <w:r w:rsidR="00CC4A68">
        <w:rPr>
          <w:rFonts w:ascii="Arial" w:hAnsi="Arial" w:cs="Arial"/>
          <w:sz w:val="20"/>
          <w:szCs w:val="20"/>
        </w:rPr>
        <w:t>strategy,</w:t>
      </w:r>
      <w:r w:rsidR="00026346">
        <w:rPr>
          <w:rFonts w:ascii="Arial" w:hAnsi="Arial" w:cs="Arial"/>
          <w:sz w:val="20"/>
          <w:szCs w:val="20"/>
        </w:rPr>
        <w:t xml:space="preserve"> the BPR project encompassed </w:t>
      </w:r>
      <w:r w:rsidR="00CC4A68">
        <w:rPr>
          <w:rFonts w:ascii="Arial" w:hAnsi="Arial" w:cs="Arial"/>
          <w:sz w:val="20"/>
          <w:szCs w:val="20"/>
        </w:rPr>
        <w:t xml:space="preserve">communication, as aforementioned </w:t>
      </w:r>
      <w:r w:rsidR="00CC4A68">
        <w:rPr>
          <w:rFonts w:ascii="Arial" w:hAnsi="Arial" w:cs="Arial"/>
          <w:sz w:val="20"/>
          <w:szCs w:val="20"/>
        </w:rPr>
        <w:t>both laterally between points of embarkation/disembarkation but also hierarchal</w:t>
      </w:r>
      <w:r w:rsidR="00CC4A68">
        <w:rPr>
          <w:rFonts w:ascii="Arial" w:hAnsi="Arial" w:cs="Arial"/>
          <w:sz w:val="20"/>
          <w:szCs w:val="20"/>
        </w:rPr>
        <w:t>.</w:t>
      </w:r>
    </w:p>
    <w:p w14:paraId="3D1CCE6D" w14:textId="77777777" w:rsidR="005E0EA8" w:rsidRDefault="005E0EA8" w:rsidP="00462814">
      <w:pPr>
        <w:rPr>
          <w:rFonts w:ascii="Arial" w:hAnsi="Arial" w:cs="Arial"/>
          <w:sz w:val="20"/>
          <w:szCs w:val="20"/>
        </w:rPr>
      </w:pPr>
    </w:p>
    <w:p w14:paraId="3823D0DD" w14:textId="7F3203D2" w:rsidR="005E0EA8" w:rsidRPr="005E0EA8" w:rsidRDefault="005E0EA8" w:rsidP="00462814">
      <w:pPr>
        <w:rPr>
          <w:rFonts w:ascii="Arial" w:hAnsi="Arial" w:cs="Arial"/>
          <w:sz w:val="20"/>
          <w:szCs w:val="20"/>
        </w:rPr>
      </w:pPr>
      <w:r>
        <w:rPr>
          <w:rFonts w:ascii="Arial" w:hAnsi="Arial" w:cs="Arial"/>
          <w:sz w:val="20"/>
          <w:szCs w:val="20"/>
        </w:rPr>
        <w:t xml:space="preserve">3.1.3     AirCore can be accessed by senior management to analyse the output of the JAMC, how many servicemen/servicewomen have been processed per timeframe, therefore this information can dictate the use of manpower, full capacity and team’s performance. </w:t>
      </w:r>
    </w:p>
    <w:p w14:paraId="5643E954" w14:textId="100EABE8" w:rsidR="005B0DE6" w:rsidRDefault="00DB2B70" w:rsidP="00462814">
      <w:pPr>
        <w:tabs>
          <w:tab w:val="left" w:pos="4057"/>
        </w:tabs>
        <w:rPr>
          <w:rFonts w:ascii="Arial" w:hAnsi="Arial" w:cs="Arial"/>
          <w:sz w:val="20"/>
          <w:szCs w:val="20"/>
        </w:rPr>
      </w:pPr>
      <w:r w:rsidRPr="00462814">
        <w:rPr>
          <w:rFonts w:ascii="Arial" w:hAnsi="Arial" w:cs="Arial"/>
          <w:sz w:val="20"/>
          <w:szCs w:val="20"/>
        </w:rPr>
        <w:t xml:space="preserve"> </w:t>
      </w:r>
    </w:p>
    <w:p w14:paraId="0B970DA6" w14:textId="0C509066" w:rsidR="00026346" w:rsidRDefault="00B81948" w:rsidP="00462814">
      <w:pPr>
        <w:tabs>
          <w:tab w:val="left" w:pos="4057"/>
        </w:tabs>
        <w:rPr>
          <w:rFonts w:ascii="Arial" w:hAnsi="Arial" w:cs="Arial"/>
          <w:sz w:val="20"/>
          <w:szCs w:val="20"/>
        </w:rPr>
      </w:pPr>
      <w:r>
        <w:rPr>
          <w:rFonts w:ascii="Arial" w:hAnsi="Arial" w:cs="Arial"/>
          <w:sz w:val="20"/>
          <w:szCs w:val="20"/>
        </w:rPr>
        <w:t xml:space="preserve">3.1.4     </w:t>
      </w:r>
      <w:r w:rsidR="008E0181">
        <w:rPr>
          <w:rFonts w:ascii="Arial" w:hAnsi="Arial" w:cs="Arial"/>
          <w:sz w:val="20"/>
          <w:szCs w:val="20"/>
        </w:rPr>
        <w:t>The design</w:t>
      </w:r>
      <w:r w:rsidR="00026346">
        <w:rPr>
          <w:rFonts w:ascii="Arial" w:hAnsi="Arial" w:cs="Arial"/>
          <w:sz w:val="20"/>
          <w:szCs w:val="20"/>
        </w:rPr>
        <w:t xml:space="preserve"> structure</w:t>
      </w:r>
      <w:r w:rsidR="008E0181">
        <w:rPr>
          <w:rFonts w:ascii="Arial" w:hAnsi="Arial" w:cs="Arial"/>
          <w:sz w:val="20"/>
          <w:szCs w:val="20"/>
        </w:rPr>
        <w:t xml:space="preserve"> of AirCore incorporated the </w:t>
      </w:r>
      <w:r w:rsidR="000D5F6C">
        <w:rPr>
          <w:rFonts w:ascii="Arial" w:hAnsi="Arial" w:cs="Arial"/>
          <w:sz w:val="20"/>
          <w:szCs w:val="20"/>
        </w:rPr>
        <w:t>organizations</w:t>
      </w:r>
      <w:r w:rsidR="008E0181">
        <w:rPr>
          <w:rFonts w:ascii="Arial" w:hAnsi="Arial" w:cs="Arial"/>
          <w:sz w:val="20"/>
          <w:szCs w:val="20"/>
        </w:rPr>
        <w:t xml:space="preserve"> </w:t>
      </w:r>
      <w:r w:rsidR="000D5F6C">
        <w:rPr>
          <w:rFonts w:ascii="Arial" w:hAnsi="Arial" w:cs="Arial"/>
          <w:sz w:val="20"/>
          <w:szCs w:val="20"/>
        </w:rPr>
        <w:t>important to meet key</w:t>
      </w:r>
      <w:r w:rsidR="008E0181">
        <w:rPr>
          <w:rFonts w:ascii="Arial" w:hAnsi="Arial" w:cs="Arial"/>
          <w:sz w:val="20"/>
          <w:szCs w:val="20"/>
        </w:rPr>
        <w:t xml:space="preserve"> </w:t>
      </w:r>
      <w:r w:rsidR="000D5F6C">
        <w:rPr>
          <w:rFonts w:ascii="Arial" w:hAnsi="Arial" w:cs="Arial"/>
          <w:sz w:val="20"/>
          <w:szCs w:val="20"/>
        </w:rPr>
        <w:t>factors</w:t>
      </w:r>
      <w:r w:rsidR="008E0181">
        <w:rPr>
          <w:rFonts w:ascii="Arial" w:hAnsi="Arial" w:cs="Arial"/>
          <w:sz w:val="20"/>
          <w:szCs w:val="20"/>
        </w:rPr>
        <w:t xml:space="preserve">, </w:t>
      </w:r>
      <w:r w:rsidR="00026346">
        <w:rPr>
          <w:rFonts w:ascii="Arial" w:hAnsi="Arial" w:cs="Arial"/>
          <w:sz w:val="20"/>
          <w:szCs w:val="20"/>
        </w:rPr>
        <w:t xml:space="preserve">encompassing an element of communications not experienced in the trade before relating to movement of people by air. </w:t>
      </w:r>
    </w:p>
    <w:p w14:paraId="5F87474A" w14:textId="77777777" w:rsidR="00026346" w:rsidRDefault="00026346" w:rsidP="00462814">
      <w:pPr>
        <w:tabs>
          <w:tab w:val="left" w:pos="4057"/>
        </w:tabs>
        <w:rPr>
          <w:rFonts w:ascii="Arial" w:hAnsi="Arial" w:cs="Arial"/>
          <w:sz w:val="20"/>
          <w:szCs w:val="20"/>
        </w:rPr>
      </w:pPr>
    </w:p>
    <w:p w14:paraId="3CC99650" w14:textId="2FD81BBB" w:rsidR="005E0EA8" w:rsidRPr="00462814" w:rsidRDefault="00026346" w:rsidP="00462814">
      <w:pPr>
        <w:tabs>
          <w:tab w:val="left" w:pos="4057"/>
        </w:tabs>
        <w:rPr>
          <w:rFonts w:ascii="Arial" w:hAnsi="Arial" w:cs="Arial"/>
          <w:sz w:val="20"/>
          <w:szCs w:val="20"/>
        </w:rPr>
      </w:pPr>
      <w:r>
        <w:rPr>
          <w:rFonts w:ascii="Arial" w:hAnsi="Arial" w:cs="Arial"/>
          <w:sz w:val="20"/>
          <w:szCs w:val="20"/>
        </w:rPr>
        <w:t>3.1.5     Users can access real time data, passenger information and manifests, baggage weights, ETA/ATD, in addition assimilating data which used to be accessed from multiple work forces all in one place, using the critical success factor of communication to better achieve this strategy.</w:t>
      </w:r>
    </w:p>
    <w:p w14:paraId="716E5D49" w14:textId="77777777" w:rsidR="005B0DE6" w:rsidRDefault="005B0DE6" w:rsidP="00B30185">
      <w:pPr>
        <w:tabs>
          <w:tab w:val="left" w:pos="4057"/>
        </w:tabs>
        <w:rPr>
          <w:rFonts w:ascii="Arial" w:hAnsi="Arial" w:cs="Arial"/>
          <w:sz w:val="20"/>
          <w:szCs w:val="20"/>
        </w:rPr>
      </w:pPr>
    </w:p>
    <w:p w14:paraId="52371487" w14:textId="75ABD527" w:rsidR="00DB2B70" w:rsidRPr="00026346" w:rsidRDefault="00026346" w:rsidP="00B30185">
      <w:pPr>
        <w:tabs>
          <w:tab w:val="left" w:pos="4057"/>
        </w:tabs>
        <w:rPr>
          <w:rFonts w:ascii="Arial" w:hAnsi="Arial" w:cs="Arial"/>
          <w:sz w:val="20"/>
          <w:szCs w:val="20"/>
        </w:rPr>
      </w:pPr>
      <w:r w:rsidRPr="00026346">
        <w:rPr>
          <w:rFonts w:ascii="Arial" w:hAnsi="Arial" w:cs="Arial"/>
          <w:sz w:val="20"/>
          <w:szCs w:val="20"/>
        </w:rPr>
        <w:t xml:space="preserve">3.1.6     The </w:t>
      </w:r>
      <w:r w:rsidR="000D5F6C">
        <w:rPr>
          <w:rFonts w:ascii="Arial" w:hAnsi="Arial" w:cs="Arial"/>
          <w:sz w:val="20"/>
          <w:szCs w:val="20"/>
        </w:rPr>
        <w:t>MOD have employed a team to deploy centralised control of AirCore and liaise with Unisys. This team dictates regulations and monitor, review and assess risk. The AirCore team are incorporated in the Defence Logistics and Transport School.</w:t>
      </w:r>
    </w:p>
    <w:p w14:paraId="76D65E27" w14:textId="77777777" w:rsidR="00026346" w:rsidRDefault="00026346" w:rsidP="00B30185">
      <w:pPr>
        <w:tabs>
          <w:tab w:val="left" w:pos="4057"/>
        </w:tabs>
        <w:rPr>
          <w:rFonts w:ascii="Arial" w:hAnsi="Arial" w:cs="Arial"/>
          <w:color w:val="A6A6A6" w:themeColor="background1" w:themeShade="A6"/>
          <w:sz w:val="20"/>
          <w:szCs w:val="20"/>
        </w:rPr>
      </w:pPr>
    </w:p>
    <w:p w14:paraId="18E6F8E7" w14:textId="77777777" w:rsidR="00026346" w:rsidRDefault="00026346" w:rsidP="00B30185">
      <w:pPr>
        <w:tabs>
          <w:tab w:val="left" w:pos="4057"/>
        </w:tabs>
        <w:rPr>
          <w:rFonts w:ascii="Arial" w:hAnsi="Arial" w:cs="Arial"/>
          <w:sz w:val="20"/>
          <w:szCs w:val="20"/>
        </w:rPr>
      </w:pPr>
    </w:p>
    <w:p w14:paraId="3052B56A" w14:textId="0E1C15BA" w:rsidR="005B0DE6" w:rsidRPr="000A7568" w:rsidRDefault="005B0DE6" w:rsidP="000A7568">
      <w:pPr>
        <w:pStyle w:val="ListParagraph"/>
        <w:numPr>
          <w:ilvl w:val="0"/>
          <w:numId w:val="15"/>
        </w:numPr>
        <w:tabs>
          <w:tab w:val="left" w:pos="4057"/>
        </w:tabs>
        <w:rPr>
          <w:rFonts w:ascii="Arial" w:hAnsi="Arial" w:cs="Arial"/>
          <w:b/>
        </w:rPr>
      </w:pPr>
      <w:r w:rsidRPr="000A7568">
        <w:rPr>
          <w:rFonts w:ascii="Arial" w:hAnsi="Arial" w:cs="Arial"/>
          <w:b/>
        </w:rPr>
        <w:t xml:space="preserve">Non-Financial </w:t>
      </w:r>
      <w:r w:rsidR="000A7568" w:rsidRPr="000A7568">
        <w:rPr>
          <w:rFonts w:ascii="Arial" w:hAnsi="Arial" w:cs="Arial"/>
          <w:b/>
        </w:rPr>
        <w:t>P</w:t>
      </w:r>
      <w:r w:rsidRPr="000A7568">
        <w:rPr>
          <w:rFonts w:ascii="Arial" w:hAnsi="Arial" w:cs="Arial"/>
          <w:b/>
        </w:rPr>
        <w:t xml:space="preserve">erformance </w:t>
      </w:r>
      <w:r w:rsidR="000A7568" w:rsidRPr="000A7568">
        <w:rPr>
          <w:rFonts w:ascii="Arial" w:hAnsi="Arial" w:cs="Arial"/>
          <w:b/>
        </w:rPr>
        <w:t>A</w:t>
      </w:r>
      <w:r w:rsidRPr="000A7568">
        <w:rPr>
          <w:rFonts w:ascii="Arial" w:hAnsi="Arial" w:cs="Arial"/>
          <w:b/>
        </w:rPr>
        <w:t>ppraisal</w:t>
      </w:r>
    </w:p>
    <w:p w14:paraId="70065FD3" w14:textId="77777777" w:rsidR="005B0DE6" w:rsidRDefault="005B0DE6" w:rsidP="00B30185">
      <w:pPr>
        <w:tabs>
          <w:tab w:val="left" w:pos="4057"/>
        </w:tabs>
        <w:rPr>
          <w:rFonts w:ascii="Arial" w:hAnsi="Arial" w:cs="Arial"/>
          <w:sz w:val="20"/>
          <w:szCs w:val="20"/>
        </w:rPr>
      </w:pPr>
    </w:p>
    <w:p w14:paraId="3EACAE78" w14:textId="57FDD21A" w:rsidR="002B2961" w:rsidRDefault="000A7568" w:rsidP="00B30185">
      <w:pPr>
        <w:tabs>
          <w:tab w:val="left" w:pos="4057"/>
        </w:tabs>
        <w:rPr>
          <w:rFonts w:ascii="Arial" w:hAnsi="Arial" w:cs="Arial"/>
          <w:b/>
          <w:sz w:val="20"/>
          <w:szCs w:val="20"/>
        </w:rPr>
      </w:pPr>
      <w:r>
        <w:rPr>
          <w:rFonts w:ascii="Arial" w:hAnsi="Arial" w:cs="Arial"/>
          <w:b/>
          <w:sz w:val="20"/>
          <w:szCs w:val="20"/>
        </w:rPr>
        <w:t xml:space="preserve">4.1 </w:t>
      </w:r>
      <w:r w:rsidR="005B0DE6" w:rsidRPr="005B0DE6">
        <w:rPr>
          <w:rFonts w:ascii="Arial" w:hAnsi="Arial" w:cs="Arial"/>
          <w:b/>
          <w:sz w:val="20"/>
          <w:szCs w:val="20"/>
        </w:rPr>
        <w:t>Performance</w:t>
      </w:r>
      <w:r w:rsidR="00E050D1">
        <w:rPr>
          <w:rFonts w:ascii="Arial" w:hAnsi="Arial" w:cs="Arial"/>
          <w:b/>
          <w:sz w:val="20"/>
          <w:szCs w:val="20"/>
        </w:rPr>
        <w:t xml:space="preserve"> Management</w:t>
      </w:r>
      <w:r w:rsidR="005B0DE6" w:rsidRPr="005B0DE6">
        <w:rPr>
          <w:rFonts w:ascii="Arial" w:hAnsi="Arial" w:cs="Arial"/>
          <w:b/>
          <w:sz w:val="20"/>
          <w:szCs w:val="20"/>
        </w:rPr>
        <w:t xml:space="preserve"> Indicators</w:t>
      </w:r>
    </w:p>
    <w:p w14:paraId="00F618A1" w14:textId="77777777" w:rsidR="002B2961" w:rsidRDefault="002B2961" w:rsidP="00B30185">
      <w:pPr>
        <w:tabs>
          <w:tab w:val="left" w:pos="4057"/>
        </w:tabs>
        <w:rPr>
          <w:rFonts w:ascii="Arial" w:hAnsi="Arial" w:cs="Arial"/>
          <w:b/>
          <w:sz w:val="20"/>
          <w:szCs w:val="20"/>
        </w:rPr>
      </w:pPr>
    </w:p>
    <w:p w14:paraId="0BCBC6EC" w14:textId="53EC17FD" w:rsidR="00E050D1" w:rsidRDefault="00E050D1" w:rsidP="00B30185">
      <w:pPr>
        <w:tabs>
          <w:tab w:val="left" w:pos="4057"/>
        </w:tabs>
        <w:rPr>
          <w:rFonts w:ascii="Arial" w:hAnsi="Arial" w:cs="Arial"/>
          <w:sz w:val="20"/>
          <w:szCs w:val="20"/>
        </w:rPr>
      </w:pPr>
      <w:r>
        <w:rPr>
          <w:rFonts w:ascii="Arial" w:hAnsi="Arial" w:cs="Arial"/>
          <w:sz w:val="20"/>
          <w:szCs w:val="20"/>
        </w:rPr>
        <w:t xml:space="preserve">4.1.1     </w:t>
      </w:r>
      <w:r w:rsidRPr="00E050D1">
        <w:rPr>
          <w:rFonts w:ascii="Arial" w:hAnsi="Arial" w:cs="Arial"/>
          <w:sz w:val="20"/>
          <w:szCs w:val="20"/>
        </w:rPr>
        <w:t xml:space="preserve">As Rowland, </w:t>
      </w:r>
      <w:r w:rsidR="00AD7BF4">
        <w:rPr>
          <w:rFonts w:ascii="Arial" w:hAnsi="Arial" w:cs="Arial"/>
          <w:sz w:val="20"/>
          <w:szCs w:val="20"/>
        </w:rPr>
        <w:t>(</w:t>
      </w:r>
      <w:r w:rsidRPr="00E050D1">
        <w:rPr>
          <w:rFonts w:ascii="Arial" w:hAnsi="Arial" w:cs="Arial"/>
          <w:sz w:val="20"/>
          <w:szCs w:val="20"/>
        </w:rPr>
        <w:t>2012</w:t>
      </w:r>
      <w:r w:rsidR="00AD7BF4">
        <w:rPr>
          <w:rFonts w:ascii="Arial" w:hAnsi="Arial" w:cs="Arial"/>
          <w:sz w:val="20"/>
          <w:szCs w:val="20"/>
        </w:rPr>
        <w:t>)</w:t>
      </w:r>
      <w:r w:rsidRPr="00E050D1">
        <w:rPr>
          <w:rFonts w:ascii="Arial" w:hAnsi="Arial" w:cs="Arial"/>
          <w:sz w:val="20"/>
          <w:szCs w:val="20"/>
        </w:rPr>
        <w:t>,</w:t>
      </w:r>
      <w:r>
        <w:rPr>
          <w:rFonts w:ascii="Arial" w:hAnsi="Arial" w:cs="Arial"/>
          <w:sz w:val="20"/>
          <w:szCs w:val="20"/>
        </w:rPr>
        <w:t xml:space="preserve"> points out, </w:t>
      </w:r>
      <w:r w:rsidR="00056B38">
        <w:rPr>
          <w:rFonts w:ascii="Arial" w:hAnsi="Arial" w:cs="Arial"/>
          <w:sz w:val="20"/>
          <w:szCs w:val="20"/>
        </w:rPr>
        <w:t>“</w:t>
      </w:r>
      <w:r>
        <w:rPr>
          <w:rFonts w:ascii="Arial" w:hAnsi="Arial" w:cs="Arial"/>
          <w:sz w:val="20"/>
          <w:szCs w:val="20"/>
        </w:rPr>
        <w:t>appraisal is usually part of a performance management system and can result in increased pay and other rewards such as promotion, career opportunities or actions to remedy disciplinary or capability issues</w:t>
      </w:r>
      <w:r w:rsidR="00056B38">
        <w:rPr>
          <w:rFonts w:ascii="Arial" w:hAnsi="Arial" w:cs="Arial"/>
          <w:sz w:val="20"/>
          <w:szCs w:val="20"/>
        </w:rPr>
        <w:t>”</w:t>
      </w:r>
      <w:r>
        <w:rPr>
          <w:rFonts w:ascii="Arial" w:hAnsi="Arial" w:cs="Arial"/>
          <w:sz w:val="20"/>
          <w:szCs w:val="20"/>
        </w:rPr>
        <w:t xml:space="preserve">. </w:t>
      </w:r>
    </w:p>
    <w:p w14:paraId="0C8E08AC" w14:textId="77777777" w:rsidR="00E050D1" w:rsidRDefault="00E050D1" w:rsidP="00B30185">
      <w:pPr>
        <w:tabs>
          <w:tab w:val="left" w:pos="4057"/>
        </w:tabs>
        <w:rPr>
          <w:rFonts w:ascii="Arial" w:hAnsi="Arial" w:cs="Arial"/>
          <w:sz w:val="20"/>
          <w:szCs w:val="20"/>
        </w:rPr>
      </w:pPr>
    </w:p>
    <w:p w14:paraId="2296C11F" w14:textId="4C6EBDDF" w:rsidR="00462814" w:rsidRDefault="00E050D1" w:rsidP="00B30185">
      <w:pPr>
        <w:tabs>
          <w:tab w:val="left" w:pos="4057"/>
        </w:tabs>
        <w:rPr>
          <w:rFonts w:ascii="Arial" w:hAnsi="Arial" w:cs="Arial"/>
          <w:sz w:val="20"/>
          <w:szCs w:val="20"/>
        </w:rPr>
      </w:pPr>
      <w:r>
        <w:rPr>
          <w:rFonts w:ascii="Arial" w:hAnsi="Arial" w:cs="Arial"/>
          <w:sz w:val="20"/>
          <w:szCs w:val="20"/>
        </w:rPr>
        <w:t>4.1.2     The Movement Control tra</w:t>
      </w:r>
      <w:r w:rsidR="00CC4A68">
        <w:rPr>
          <w:rFonts w:ascii="Arial" w:hAnsi="Arial" w:cs="Arial"/>
          <w:sz w:val="20"/>
          <w:szCs w:val="20"/>
        </w:rPr>
        <w:t xml:space="preserve">de is a typical example of the British Army’s </w:t>
      </w:r>
      <w:r>
        <w:rPr>
          <w:rFonts w:ascii="Arial" w:hAnsi="Arial" w:cs="Arial"/>
          <w:sz w:val="20"/>
          <w:szCs w:val="20"/>
        </w:rPr>
        <w:t>performance management system. Line workers using AirCore are Privates or Lance Corporals, early in their careers</w:t>
      </w:r>
      <w:r w:rsidR="00CC4A68">
        <w:rPr>
          <w:rFonts w:ascii="Arial" w:hAnsi="Arial" w:cs="Arial"/>
          <w:sz w:val="20"/>
          <w:szCs w:val="20"/>
        </w:rPr>
        <w:t xml:space="preserve"> and keen</w:t>
      </w:r>
      <w:r>
        <w:rPr>
          <w:rFonts w:ascii="Arial" w:hAnsi="Arial" w:cs="Arial"/>
          <w:sz w:val="20"/>
          <w:szCs w:val="20"/>
        </w:rPr>
        <w:t xml:space="preserve"> for promotion, gaining the added benefits of extra pay and increased responsibilities.</w:t>
      </w:r>
      <w:r w:rsidR="00902F32">
        <w:rPr>
          <w:rFonts w:ascii="Arial" w:hAnsi="Arial" w:cs="Arial"/>
          <w:sz w:val="20"/>
          <w:szCs w:val="20"/>
        </w:rPr>
        <w:t xml:space="preserve"> Individuals are keen to progress within their respective careers, </w:t>
      </w:r>
      <w:r w:rsidR="005108CC">
        <w:rPr>
          <w:rFonts w:ascii="Arial" w:hAnsi="Arial" w:cs="Arial"/>
          <w:sz w:val="20"/>
          <w:szCs w:val="20"/>
        </w:rPr>
        <w:t xml:space="preserve">whilst </w:t>
      </w:r>
      <w:r w:rsidR="00902F32">
        <w:rPr>
          <w:rFonts w:ascii="Arial" w:hAnsi="Arial" w:cs="Arial"/>
          <w:sz w:val="20"/>
          <w:szCs w:val="20"/>
        </w:rPr>
        <w:t xml:space="preserve">with the Army’s annual appraisal system </w:t>
      </w:r>
      <w:r w:rsidR="005108CC">
        <w:rPr>
          <w:rFonts w:ascii="Arial" w:hAnsi="Arial" w:cs="Arial"/>
          <w:sz w:val="20"/>
          <w:szCs w:val="20"/>
        </w:rPr>
        <w:t xml:space="preserve">has middle-manager’s (SNCOs) </w:t>
      </w:r>
      <w:r w:rsidR="00CC4A68">
        <w:rPr>
          <w:rFonts w:ascii="Arial" w:hAnsi="Arial" w:cs="Arial"/>
          <w:sz w:val="20"/>
          <w:szCs w:val="20"/>
        </w:rPr>
        <w:t>continuous scrutiny</w:t>
      </w:r>
      <w:r w:rsidR="005108CC">
        <w:rPr>
          <w:rFonts w:ascii="Arial" w:hAnsi="Arial" w:cs="Arial"/>
          <w:sz w:val="20"/>
          <w:szCs w:val="20"/>
        </w:rPr>
        <w:t xml:space="preserve"> upon t</w:t>
      </w:r>
      <w:r w:rsidR="00CC4A68">
        <w:rPr>
          <w:rFonts w:ascii="Arial" w:hAnsi="Arial" w:cs="Arial"/>
          <w:sz w:val="20"/>
          <w:szCs w:val="20"/>
        </w:rPr>
        <w:t>he line-worker’s daily routine.</w:t>
      </w:r>
    </w:p>
    <w:p w14:paraId="4476B9C6" w14:textId="77777777" w:rsidR="00902F32" w:rsidRDefault="00902F32" w:rsidP="00B30185">
      <w:pPr>
        <w:tabs>
          <w:tab w:val="left" w:pos="4057"/>
        </w:tabs>
        <w:rPr>
          <w:rFonts w:ascii="Arial" w:hAnsi="Arial" w:cs="Arial"/>
          <w:sz w:val="20"/>
          <w:szCs w:val="20"/>
        </w:rPr>
      </w:pPr>
    </w:p>
    <w:p w14:paraId="19C1BB85" w14:textId="0CF2063D" w:rsidR="00902F32" w:rsidRPr="00E050D1" w:rsidRDefault="00902F32" w:rsidP="00B30185">
      <w:pPr>
        <w:tabs>
          <w:tab w:val="left" w:pos="4057"/>
        </w:tabs>
        <w:rPr>
          <w:rFonts w:ascii="Arial" w:hAnsi="Arial" w:cs="Arial"/>
          <w:sz w:val="20"/>
          <w:szCs w:val="20"/>
        </w:rPr>
      </w:pPr>
      <w:r>
        <w:rPr>
          <w:rFonts w:ascii="Arial" w:hAnsi="Arial" w:cs="Arial"/>
          <w:sz w:val="20"/>
          <w:szCs w:val="20"/>
        </w:rPr>
        <w:t>4.1.2     The British Army’s established culture of teamwork, contributes to that of which is found in such environments as the JAMC, especially throughout the time of change during BPR.</w:t>
      </w:r>
    </w:p>
    <w:p w14:paraId="5C1D3326" w14:textId="77777777" w:rsidR="000D5F6C" w:rsidRDefault="000D5F6C" w:rsidP="00B30185">
      <w:pPr>
        <w:tabs>
          <w:tab w:val="left" w:pos="4057"/>
        </w:tabs>
        <w:rPr>
          <w:rFonts w:ascii="Arial" w:hAnsi="Arial" w:cs="Arial"/>
          <w:b/>
          <w:sz w:val="20"/>
          <w:szCs w:val="20"/>
        </w:rPr>
      </w:pPr>
    </w:p>
    <w:p w14:paraId="3027D9EA" w14:textId="77777777" w:rsidR="00DB2B70" w:rsidRDefault="00DB2B70" w:rsidP="00B30185">
      <w:pPr>
        <w:tabs>
          <w:tab w:val="left" w:pos="4057"/>
        </w:tabs>
      </w:pPr>
    </w:p>
    <w:p w14:paraId="3A7F119E" w14:textId="57462C2C" w:rsidR="00DB2B70" w:rsidRPr="000A7568" w:rsidRDefault="005A2330" w:rsidP="00B30185">
      <w:pPr>
        <w:tabs>
          <w:tab w:val="left" w:pos="4057"/>
        </w:tabs>
        <w:rPr>
          <w:rFonts w:ascii="Arial" w:hAnsi="Arial" w:cs="Arial"/>
          <w:b/>
        </w:rPr>
      </w:pPr>
      <w:r w:rsidRPr="000A7568">
        <w:rPr>
          <w:rFonts w:ascii="Arial" w:hAnsi="Arial" w:cs="Arial"/>
          <w:b/>
        </w:rPr>
        <w:t>Conclusion</w:t>
      </w:r>
    </w:p>
    <w:p w14:paraId="59601D05" w14:textId="77777777" w:rsidR="005A2330" w:rsidRDefault="005A2330" w:rsidP="00B30185">
      <w:pPr>
        <w:tabs>
          <w:tab w:val="left" w:pos="4057"/>
        </w:tabs>
      </w:pPr>
    </w:p>
    <w:p w14:paraId="79773989" w14:textId="77777777" w:rsidR="00E14A59" w:rsidRDefault="007D3C3D" w:rsidP="00B30185">
      <w:pPr>
        <w:tabs>
          <w:tab w:val="left" w:pos="4057"/>
        </w:tabs>
        <w:rPr>
          <w:rFonts w:ascii="Arial" w:hAnsi="Arial" w:cs="Arial"/>
          <w:sz w:val="20"/>
          <w:szCs w:val="20"/>
        </w:rPr>
      </w:pPr>
      <w:r>
        <w:rPr>
          <w:rFonts w:ascii="Arial" w:hAnsi="Arial" w:cs="Arial"/>
          <w:sz w:val="20"/>
          <w:szCs w:val="20"/>
        </w:rPr>
        <w:t xml:space="preserve">As Ozcelik, (2011), implies, once </w:t>
      </w:r>
      <w:r w:rsidR="005F60E4">
        <w:rPr>
          <w:rFonts w:ascii="Arial" w:hAnsi="Arial" w:cs="Arial"/>
          <w:sz w:val="20"/>
          <w:szCs w:val="20"/>
        </w:rPr>
        <w:t xml:space="preserve">BPR projects are finalised and implementation risks are resolved, employees are likely to become more comfortable with the new process design, and hence firms may be operate more efficiently. </w:t>
      </w:r>
    </w:p>
    <w:p w14:paraId="5B6E4A61" w14:textId="77777777" w:rsidR="00E14A59" w:rsidRDefault="00E14A59" w:rsidP="00B30185">
      <w:pPr>
        <w:tabs>
          <w:tab w:val="left" w:pos="4057"/>
        </w:tabs>
        <w:rPr>
          <w:rFonts w:ascii="Arial" w:hAnsi="Arial" w:cs="Arial"/>
          <w:sz w:val="20"/>
          <w:szCs w:val="20"/>
        </w:rPr>
      </w:pPr>
    </w:p>
    <w:p w14:paraId="4E562817" w14:textId="308F59F1" w:rsidR="00E14A59" w:rsidRDefault="005F60E4" w:rsidP="00B30185">
      <w:pPr>
        <w:tabs>
          <w:tab w:val="left" w:pos="4057"/>
        </w:tabs>
        <w:rPr>
          <w:rFonts w:ascii="Arial" w:hAnsi="Arial" w:cs="Arial"/>
          <w:sz w:val="20"/>
          <w:szCs w:val="20"/>
        </w:rPr>
      </w:pPr>
      <w:r>
        <w:rPr>
          <w:rFonts w:ascii="Arial" w:hAnsi="Arial" w:cs="Arial"/>
          <w:sz w:val="20"/>
          <w:szCs w:val="20"/>
        </w:rPr>
        <w:t>With this particular</w:t>
      </w:r>
      <w:r w:rsidR="00606B51">
        <w:rPr>
          <w:rFonts w:ascii="Arial" w:hAnsi="Arial" w:cs="Arial"/>
          <w:sz w:val="20"/>
          <w:szCs w:val="20"/>
        </w:rPr>
        <w:t xml:space="preserve"> logistics</w:t>
      </w:r>
      <w:r>
        <w:rPr>
          <w:rFonts w:ascii="Arial" w:hAnsi="Arial" w:cs="Arial"/>
          <w:sz w:val="20"/>
          <w:szCs w:val="20"/>
        </w:rPr>
        <w:t xml:space="preserve"> service in</w:t>
      </w:r>
      <w:r w:rsidR="00D53CA7">
        <w:rPr>
          <w:rFonts w:ascii="Arial" w:hAnsi="Arial" w:cs="Arial"/>
          <w:sz w:val="20"/>
          <w:szCs w:val="20"/>
        </w:rPr>
        <w:t xml:space="preserve">novation, once the implementation of the AirCore project was finalised and all issues addressed, check-in staff and management alike became increasingly confident in the revised IT system, surpassing </w:t>
      </w:r>
      <w:r w:rsidR="00AD7BF4">
        <w:rPr>
          <w:rFonts w:ascii="Arial" w:hAnsi="Arial" w:cs="Arial"/>
          <w:sz w:val="20"/>
          <w:szCs w:val="20"/>
        </w:rPr>
        <w:t xml:space="preserve">performance in all </w:t>
      </w:r>
      <w:r w:rsidR="00D53CA7">
        <w:rPr>
          <w:rFonts w:ascii="Arial" w:hAnsi="Arial" w:cs="Arial"/>
          <w:sz w:val="20"/>
          <w:szCs w:val="20"/>
        </w:rPr>
        <w:t xml:space="preserve">previous </w:t>
      </w:r>
      <w:r w:rsidR="00AD7BF4">
        <w:rPr>
          <w:rFonts w:ascii="Arial" w:hAnsi="Arial" w:cs="Arial"/>
          <w:sz w:val="20"/>
          <w:szCs w:val="20"/>
        </w:rPr>
        <w:t xml:space="preserve">firm-based </w:t>
      </w:r>
      <w:r w:rsidR="00D53CA7">
        <w:rPr>
          <w:rFonts w:ascii="Arial" w:hAnsi="Arial" w:cs="Arial"/>
          <w:sz w:val="20"/>
          <w:szCs w:val="20"/>
        </w:rPr>
        <w:t>variables.</w:t>
      </w:r>
      <w:r w:rsidR="00DC65D7">
        <w:rPr>
          <w:rFonts w:ascii="Arial" w:hAnsi="Arial" w:cs="Arial"/>
          <w:sz w:val="20"/>
          <w:szCs w:val="20"/>
        </w:rPr>
        <w:t xml:space="preserve"> The “strategic objectives are driven by customer needs and expectations” </w:t>
      </w:r>
      <w:r w:rsidR="00606B51">
        <w:rPr>
          <w:rFonts w:ascii="Arial" w:hAnsi="Arial" w:cs="Arial"/>
          <w:sz w:val="20"/>
          <w:szCs w:val="20"/>
        </w:rPr>
        <w:t>(Lockamy and Smith, (1997)), and this reflects by bringing the military air transportation up to date with external modern procedures, by way of issuing a ticket and printed baggage labels, in a swift and efficient manner.</w:t>
      </w:r>
    </w:p>
    <w:p w14:paraId="4EAC4866" w14:textId="77777777" w:rsidR="00E14A59" w:rsidRDefault="00E14A59" w:rsidP="00B30185">
      <w:pPr>
        <w:tabs>
          <w:tab w:val="left" w:pos="4057"/>
        </w:tabs>
        <w:rPr>
          <w:rFonts w:ascii="Arial" w:hAnsi="Arial" w:cs="Arial"/>
          <w:sz w:val="20"/>
          <w:szCs w:val="20"/>
        </w:rPr>
      </w:pPr>
    </w:p>
    <w:p w14:paraId="31284048" w14:textId="551D03B7" w:rsidR="00E14A59" w:rsidRDefault="00E14A59" w:rsidP="00B30185">
      <w:pPr>
        <w:tabs>
          <w:tab w:val="left" w:pos="4057"/>
        </w:tabs>
        <w:rPr>
          <w:rFonts w:ascii="Arial" w:hAnsi="Arial" w:cs="Arial"/>
          <w:sz w:val="20"/>
          <w:szCs w:val="20"/>
        </w:rPr>
      </w:pPr>
      <w:r>
        <w:rPr>
          <w:rFonts w:ascii="Arial" w:hAnsi="Arial" w:cs="Arial"/>
          <w:sz w:val="20"/>
          <w:szCs w:val="20"/>
        </w:rPr>
        <w:t xml:space="preserve">As Huang </w:t>
      </w:r>
      <w:r w:rsidRPr="00BF2EC1">
        <w:rPr>
          <w:rFonts w:ascii="Arial" w:hAnsi="Arial" w:cs="Arial"/>
          <w:i/>
          <w:sz w:val="20"/>
          <w:szCs w:val="20"/>
        </w:rPr>
        <w:t>et al.</w:t>
      </w:r>
      <w:r>
        <w:rPr>
          <w:rFonts w:ascii="Arial" w:hAnsi="Arial" w:cs="Arial"/>
          <w:sz w:val="20"/>
          <w:szCs w:val="20"/>
        </w:rPr>
        <w:t xml:space="preserve"> </w:t>
      </w:r>
      <w:r w:rsidR="00AD7BF4">
        <w:rPr>
          <w:rFonts w:ascii="Arial" w:hAnsi="Arial" w:cs="Arial"/>
          <w:sz w:val="20"/>
          <w:szCs w:val="20"/>
        </w:rPr>
        <w:t>(</w:t>
      </w:r>
      <w:r>
        <w:rPr>
          <w:rFonts w:ascii="Arial" w:hAnsi="Arial" w:cs="Arial"/>
          <w:sz w:val="20"/>
          <w:szCs w:val="20"/>
        </w:rPr>
        <w:t>2015</w:t>
      </w:r>
      <w:r w:rsidR="00AD7BF4">
        <w:rPr>
          <w:rFonts w:ascii="Arial" w:hAnsi="Arial" w:cs="Arial"/>
          <w:sz w:val="20"/>
          <w:szCs w:val="20"/>
        </w:rPr>
        <w:t>)</w:t>
      </w:r>
      <w:r>
        <w:rPr>
          <w:rFonts w:ascii="Arial" w:hAnsi="Arial" w:cs="Arial"/>
          <w:sz w:val="20"/>
          <w:szCs w:val="20"/>
        </w:rPr>
        <w:t xml:space="preserve"> implies; </w:t>
      </w:r>
      <w:r w:rsidR="00606B51">
        <w:rPr>
          <w:rFonts w:ascii="Arial" w:hAnsi="Arial" w:cs="Arial"/>
          <w:sz w:val="20"/>
          <w:szCs w:val="20"/>
        </w:rPr>
        <w:t>“</w:t>
      </w:r>
      <w:r>
        <w:rPr>
          <w:rFonts w:ascii="Arial" w:hAnsi="Arial" w:cs="Arial"/>
          <w:sz w:val="20"/>
          <w:szCs w:val="20"/>
        </w:rPr>
        <w:t>during the BPR implementation, companies can utilise information technology to speed the process and also reduce the need for additional papers or human resources while dealing with the order processing task</w:t>
      </w:r>
      <w:r w:rsidR="00606B51">
        <w:rPr>
          <w:rFonts w:ascii="Arial" w:hAnsi="Arial" w:cs="Arial"/>
          <w:sz w:val="20"/>
          <w:szCs w:val="20"/>
        </w:rPr>
        <w:t>”</w:t>
      </w:r>
      <w:r>
        <w:rPr>
          <w:rFonts w:ascii="Arial" w:hAnsi="Arial" w:cs="Arial"/>
          <w:sz w:val="20"/>
          <w:szCs w:val="20"/>
        </w:rPr>
        <w:t>. AirCore achieved exactly that, halving the human resource per processing desk and automating manifests, tickets, baggage labels and CCA procedures alike.</w:t>
      </w:r>
    </w:p>
    <w:p w14:paraId="5D712D55" w14:textId="77777777" w:rsidR="00E050D1" w:rsidRDefault="00E050D1" w:rsidP="00B30185">
      <w:pPr>
        <w:tabs>
          <w:tab w:val="left" w:pos="4057"/>
        </w:tabs>
        <w:rPr>
          <w:rFonts w:ascii="Arial" w:hAnsi="Arial" w:cs="Arial"/>
          <w:sz w:val="20"/>
          <w:szCs w:val="20"/>
        </w:rPr>
      </w:pPr>
    </w:p>
    <w:p w14:paraId="59E4F21D" w14:textId="4F6E265F" w:rsidR="00E050D1" w:rsidRDefault="00E050D1" w:rsidP="00B30185">
      <w:pPr>
        <w:tabs>
          <w:tab w:val="left" w:pos="4057"/>
        </w:tabs>
        <w:rPr>
          <w:rFonts w:ascii="Arial" w:hAnsi="Arial" w:cs="Arial"/>
          <w:sz w:val="20"/>
          <w:szCs w:val="20"/>
        </w:rPr>
      </w:pPr>
      <w:r>
        <w:rPr>
          <w:rFonts w:ascii="Arial" w:hAnsi="Arial" w:cs="Arial"/>
          <w:sz w:val="20"/>
          <w:szCs w:val="20"/>
        </w:rPr>
        <w:t>The appraisal and performance management system attributed to the British Army boosts individual’s performance, with the prospect of increased pay and added responsibility.</w:t>
      </w:r>
    </w:p>
    <w:p w14:paraId="05C41494" w14:textId="77777777" w:rsidR="00E14A59" w:rsidRDefault="00E14A59" w:rsidP="00B30185">
      <w:pPr>
        <w:tabs>
          <w:tab w:val="left" w:pos="4057"/>
        </w:tabs>
        <w:rPr>
          <w:rFonts w:ascii="Arial" w:hAnsi="Arial" w:cs="Arial"/>
          <w:sz w:val="20"/>
          <w:szCs w:val="20"/>
        </w:rPr>
      </w:pPr>
    </w:p>
    <w:p w14:paraId="603FDE0F" w14:textId="66F5D744" w:rsidR="00B30185" w:rsidRDefault="00D53CA7" w:rsidP="00B30185">
      <w:pPr>
        <w:tabs>
          <w:tab w:val="left" w:pos="4057"/>
        </w:tabs>
        <w:rPr>
          <w:rFonts w:ascii="Arial" w:hAnsi="Arial" w:cs="Arial"/>
          <w:sz w:val="20"/>
          <w:szCs w:val="20"/>
        </w:rPr>
      </w:pPr>
      <w:r>
        <w:rPr>
          <w:rFonts w:ascii="Arial" w:hAnsi="Arial" w:cs="Arial"/>
          <w:sz w:val="20"/>
          <w:szCs w:val="20"/>
        </w:rPr>
        <w:t>Overall the BPR project was a success, with an increased firm</w:t>
      </w:r>
      <w:r w:rsidR="00BB2554">
        <w:rPr>
          <w:rFonts w:ascii="Arial" w:hAnsi="Arial" w:cs="Arial"/>
          <w:sz w:val="20"/>
          <w:szCs w:val="20"/>
        </w:rPr>
        <w:t>-base</w:t>
      </w:r>
      <w:r>
        <w:rPr>
          <w:rFonts w:ascii="Arial" w:hAnsi="Arial" w:cs="Arial"/>
          <w:sz w:val="20"/>
          <w:szCs w:val="20"/>
        </w:rPr>
        <w:t xml:space="preserve"> performance in the form of </w:t>
      </w:r>
      <w:r w:rsidR="008864A2">
        <w:rPr>
          <w:rFonts w:ascii="Arial" w:hAnsi="Arial" w:cs="Arial"/>
          <w:sz w:val="20"/>
          <w:szCs w:val="20"/>
        </w:rPr>
        <w:t xml:space="preserve">customer service </w:t>
      </w:r>
      <w:r w:rsidR="00F86CB5">
        <w:rPr>
          <w:rFonts w:ascii="Arial" w:hAnsi="Arial" w:cs="Arial"/>
          <w:sz w:val="20"/>
          <w:szCs w:val="20"/>
        </w:rPr>
        <w:t>quality, speed</w:t>
      </w:r>
      <w:r w:rsidR="008864A2">
        <w:rPr>
          <w:rFonts w:ascii="Arial" w:hAnsi="Arial" w:cs="Arial"/>
          <w:sz w:val="20"/>
          <w:szCs w:val="20"/>
        </w:rPr>
        <w:t xml:space="preserve"> </w:t>
      </w:r>
      <w:r w:rsidR="00F86CB5">
        <w:rPr>
          <w:rFonts w:ascii="Arial" w:hAnsi="Arial" w:cs="Arial"/>
          <w:sz w:val="20"/>
          <w:szCs w:val="20"/>
        </w:rPr>
        <w:t>and efficiency, with</w:t>
      </w:r>
      <w:r w:rsidR="00E14A59">
        <w:rPr>
          <w:rFonts w:ascii="Arial" w:hAnsi="Arial" w:cs="Arial"/>
          <w:sz w:val="20"/>
          <w:szCs w:val="20"/>
        </w:rPr>
        <w:t xml:space="preserve"> communication</w:t>
      </w:r>
      <w:r w:rsidR="00F86CB5">
        <w:rPr>
          <w:rFonts w:ascii="Arial" w:hAnsi="Arial" w:cs="Arial"/>
          <w:sz w:val="20"/>
          <w:szCs w:val="20"/>
        </w:rPr>
        <w:t>s completed re-engineered</w:t>
      </w:r>
      <w:r w:rsidR="00E14A59">
        <w:rPr>
          <w:rFonts w:ascii="Arial" w:hAnsi="Arial" w:cs="Arial"/>
          <w:sz w:val="20"/>
          <w:szCs w:val="20"/>
        </w:rPr>
        <w:t xml:space="preserve"> </w:t>
      </w:r>
      <w:r w:rsidR="00F86CB5">
        <w:rPr>
          <w:rFonts w:ascii="Arial" w:hAnsi="Arial" w:cs="Arial"/>
          <w:sz w:val="20"/>
          <w:szCs w:val="20"/>
        </w:rPr>
        <w:t>widespread</w:t>
      </w:r>
      <w:r w:rsidR="00E14A59">
        <w:rPr>
          <w:rFonts w:ascii="Arial" w:hAnsi="Arial" w:cs="Arial"/>
          <w:sz w:val="20"/>
          <w:szCs w:val="20"/>
        </w:rPr>
        <w:t xml:space="preserve"> across both the Movement Control trade within the RLC and the RAF.</w:t>
      </w:r>
    </w:p>
    <w:p w14:paraId="43F30443" w14:textId="77777777" w:rsidR="005108CC" w:rsidRDefault="005108CC" w:rsidP="00B30185">
      <w:pPr>
        <w:tabs>
          <w:tab w:val="left" w:pos="4057"/>
        </w:tabs>
        <w:rPr>
          <w:rFonts w:ascii="Arial" w:hAnsi="Arial" w:cs="Arial"/>
          <w:sz w:val="20"/>
          <w:szCs w:val="20"/>
        </w:rPr>
      </w:pPr>
    </w:p>
    <w:p w14:paraId="333C44DF" w14:textId="77777777" w:rsidR="00AD7BF4" w:rsidRDefault="00AD7BF4" w:rsidP="00B30185">
      <w:pPr>
        <w:tabs>
          <w:tab w:val="left" w:pos="4057"/>
        </w:tabs>
        <w:rPr>
          <w:rFonts w:ascii="Arial" w:hAnsi="Arial" w:cs="Arial"/>
          <w:sz w:val="20"/>
          <w:szCs w:val="20"/>
        </w:rPr>
      </w:pPr>
    </w:p>
    <w:p w14:paraId="2A2AE6F2" w14:textId="77777777" w:rsidR="00AD7BF4" w:rsidRDefault="00AD7BF4" w:rsidP="00B30185">
      <w:pPr>
        <w:tabs>
          <w:tab w:val="left" w:pos="4057"/>
        </w:tabs>
        <w:rPr>
          <w:rFonts w:ascii="Arial" w:hAnsi="Arial" w:cs="Arial"/>
          <w:sz w:val="20"/>
          <w:szCs w:val="20"/>
        </w:rPr>
      </w:pPr>
    </w:p>
    <w:p w14:paraId="4AEA93C7" w14:textId="77777777" w:rsidR="00AD7BF4" w:rsidRDefault="00AD7BF4" w:rsidP="00B30185">
      <w:pPr>
        <w:tabs>
          <w:tab w:val="left" w:pos="4057"/>
        </w:tabs>
        <w:rPr>
          <w:rFonts w:ascii="Arial" w:hAnsi="Arial" w:cs="Arial"/>
          <w:sz w:val="20"/>
          <w:szCs w:val="20"/>
        </w:rPr>
      </w:pPr>
    </w:p>
    <w:p w14:paraId="2434062C" w14:textId="77777777" w:rsidR="00AD7BF4" w:rsidRDefault="00AD7BF4" w:rsidP="00B30185">
      <w:pPr>
        <w:tabs>
          <w:tab w:val="left" w:pos="4057"/>
        </w:tabs>
        <w:rPr>
          <w:rFonts w:ascii="Arial" w:hAnsi="Arial" w:cs="Arial"/>
          <w:sz w:val="20"/>
          <w:szCs w:val="20"/>
        </w:rPr>
      </w:pPr>
    </w:p>
    <w:p w14:paraId="7ADD8765" w14:textId="77777777" w:rsidR="00AD7BF4" w:rsidRDefault="00AD7BF4" w:rsidP="00B30185">
      <w:pPr>
        <w:tabs>
          <w:tab w:val="left" w:pos="4057"/>
        </w:tabs>
        <w:rPr>
          <w:rFonts w:ascii="Arial" w:hAnsi="Arial" w:cs="Arial"/>
          <w:sz w:val="20"/>
          <w:szCs w:val="20"/>
        </w:rPr>
      </w:pPr>
    </w:p>
    <w:p w14:paraId="1FA01D7D" w14:textId="77777777" w:rsidR="00AD7BF4" w:rsidRDefault="00AD7BF4" w:rsidP="00B30185">
      <w:pPr>
        <w:tabs>
          <w:tab w:val="left" w:pos="4057"/>
        </w:tabs>
        <w:rPr>
          <w:rFonts w:ascii="Arial" w:hAnsi="Arial" w:cs="Arial"/>
          <w:sz w:val="20"/>
          <w:szCs w:val="20"/>
        </w:rPr>
      </w:pPr>
    </w:p>
    <w:p w14:paraId="5C97F82F" w14:textId="77777777" w:rsidR="00AD7BF4" w:rsidRDefault="00AD7BF4" w:rsidP="00B30185">
      <w:pPr>
        <w:tabs>
          <w:tab w:val="left" w:pos="4057"/>
        </w:tabs>
        <w:rPr>
          <w:rFonts w:ascii="Arial" w:hAnsi="Arial" w:cs="Arial"/>
          <w:sz w:val="20"/>
          <w:szCs w:val="20"/>
        </w:rPr>
      </w:pPr>
    </w:p>
    <w:p w14:paraId="4D19109E" w14:textId="77777777" w:rsidR="00AD7BF4" w:rsidRDefault="00AD7BF4" w:rsidP="00B30185">
      <w:pPr>
        <w:tabs>
          <w:tab w:val="left" w:pos="4057"/>
        </w:tabs>
        <w:rPr>
          <w:rFonts w:ascii="Arial" w:hAnsi="Arial" w:cs="Arial"/>
          <w:sz w:val="20"/>
          <w:szCs w:val="20"/>
        </w:rPr>
      </w:pPr>
    </w:p>
    <w:p w14:paraId="559F6CAA" w14:textId="77777777" w:rsidR="00AD7BF4" w:rsidRDefault="00AD7BF4" w:rsidP="00B30185">
      <w:pPr>
        <w:tabs>
          <w:tab w:val="left" w:pos="4057"/>
        </w:tabs>
        <w:rPr>
          <w:rFonts w:ascii="Arial" w:hAnsi="Arial" w:cs="Arial"/>
          <w:sz w:val="20"/>
          <w:szCs w:val="20"/>
        </w:rPr>
      </w:pPr>
    </w:p>
    <w:p w14:paraId="6018ABD8" w14:textId="77777777" w:rsidR="00AD7BF4" w:rsidRDefault="00AD7BF4" w:rsidP="00B30185">
      <w:pPr>
        <w:tabs>
          <w:tab w:val="left" w:pos="4057"/>
        </w:tabs>
        <w:rPr>
          <w:rFonts w:ascii="Arial" w:hAnsi="Arial" w:cs="Arial"/>
          <w:sz w:val="20"/>
          <w:szCs w:val="20"/>
        </w:rPr>
      </w:pPr>
    </w:p>
    <w:p w14:paraId="2D856180" w14:textId="77777777" w:rsidR="00AD7BF4" w:rsidRDefault="00AD7BF4" w:rsidP="00B30185">
      <w:pPr>
        <w:tabs>
          <w:tab w:val="left" w:pos="4057"/>
        </w:tabs>
        <w:rPr>
          <w:rFonts w:ascii="Arial" w:hAnsi="Arial" w:cs="Arial"/>
          <w:sz w:val="20"/>
          <w:szCs w:val="20"/>
        </w:rPr>
      </w:pPr>
    </w:p>
    <w:p w14:paraId="70FA31C8" w14:textId="77777777" w:rsidR="00AD7BF4" w:rsidRDefault="00AD7BF4" w:rsidP="00B30185">
      <w:pPr>
        <w:tabs>
          <w:tab w:val="left" w:pos="4057"/>
        </w:tabs>
        <w:rPr>
          <w:rFonts w:ascii="Arial" w:hAnsi="Arial" w:cs="Arial"/>
          <w:sz w:val="20"/>
          <w:szCs w:val="20"/>
        </w:rPr>
      </w:pPr>
    </w:p>
    <w:p w14:paraId="4954AE08" w14:textId="77777777" w:rsidR="00AD7BF4" w:rsidRDefault="00AD7BF4" w:rsidP="00B30185">
      <w:pPr>
        <w:tabs>
          <w:tab w:val="left" w:pos="4057"/>
        </w:tabs>
        <w:rPr>
          <w:rFonts w:ascii="Arial" w:hAnsi="Arial" w:cs="Arial"/>
          <w:sz w:val="20"/>
          <w:szCs w:val="20"/>
        </w:rPr>
      </w:pPr>
    </w:p>
    <w:p w14:paraId="50A543CB" w14:textId="77777777" w:rsidR="00AD7BF4" w:rsidRDefault="00AD7BF4" w:rsidP="00B30185">
      <w:pPr>
        <w:tabs>
          <w:tab w:val="left" w:pos="4057"/>
        </w:tabs>
        <w:rPr>
          <w:rFonts w:ascii="Arial" w:hAnsi="Arial" w:cs="Arial"/>
          <w:sz w:val="20"/>
          <w:szCs w:val="20"/>
        </w:rPr>
      </w:pPr>
    </w:p>
    <w:p w14:paraId="6F26A93F" w14:textId="77777777" w:rsidR="00AD7BF4" w:rsidRDefault="00AD7BF4" w:rsidP="00B30185">
      <w:pPr>
        <w:tabs>
          <w:tab w:val="left" w:pos="4057"/>
        </w:tabs>
        <w:rPr>
          <w:rFonts w:ascii="Arial" w:hAnsi="Arial" w:cs="Arial"/>
          <w:sz w:val="20"/>
          <w:szCs w:val="20"/>
        </w:rPr>
      </w:pPr>
    </w:p>
    <w:p w14:paraId="3937C24F" w14:textId="77777777" w:rsidR="00AD7BF4" w:rsidRDefault="00AD7BF4" w:rsidP="00B30185">
      <w:pPr>
        <w:tabs>
          <w:tab w:val="left" w:pos="4057"/>
        </w:tabs>
        <w:rPr>
          <w:rFonts w:ascii="Arial" w:hAnsi="Arial" w:cs="Arial"/>
          <w:sz w:val="20"/>
          <w:szCs w:val="20"/>
        </w:rPr>
      </w:pPr>
    </w:p>
    <w:p w14:paraId="2B26243F" w14:textId="77777777" w:rsidR="00AD7BF4" w:rsidRDefault="00AD7BF4" w:rsidP="00B30185">
      <w:pPr>
        <w:tabs>
          <w:tab w:val="left" w:pos="4057"/>
        </w:tabs>
        <w:rPr>
          <w:rFonts w:ascii="Arial" w:hAnsi="Arial" w:cs="Arial"/>
          <w:sz w:val="20"/>
          <w:szCs w:val="20"/>
        </w:rPr>
      </w:pPr>
    </w:p>
    <w:p w14:paraId="71494CAA" w14:textId="77777777" w:rsidR="00AD7BF4" w:rsidRDefault="00AD7BF4" w:rsidP="00B30185">
      <w:pPr>
        <w:tabs>
          <w:tab w:val="left" w:pos="4057"/>
        </w:tabs>
        <w:rPr>
          <w:rFonts w:ascii="Arial" w:hAnsi="Arial" w:cs="Arial"/>
          <w:sz w:val="20"/>
          <w:szCs w:val="20"/>
        </w:rPr>
      </w:pPr>
    </w:p>
    <w:p w14:paraId="240F1669" w14:textId="77777777" w:rsidR="00AD7BF4" w:rsidRDefault="00AD7BF4" w:rsidP="00B30185">
      <w:pPr>
        <w:tabs>
          <w:tab w:val="left" w:pos="4057"/>
        </w:tabs>
        <w:rPr>
          <w:rFonts w:ascii="Arial" w:hAnsi="Arial" w:cs="Arial"/>
          <w:sz w:val="20"/>
          <w:szCs w:val="20"/>
        </w:rPr>
      </w:pPr>
    </w:p>
    <w:p w14:paraId="71DB8F56" w14:textId="77777777" w:rsidR="00AD7BF4" w:rsidRDefault="00AD7BF4" w:rsidP="00B30185">
      <w:pPr>
        <w:tabs>
          <w:tab w:val="left" w:pos="4057"/>
        </w:tabs>
        <w:rPr>
          <w:rFonts w:ascii="Arial" w:hAnsi="Arial" w:cs="Arial"/>
          <w:sz w:val="20"/>
          <w:szCs w:val="20"/>
        </w:rPr>
      </w:pPr>
    </w:p>
    <w:p w14:paraId="05CF85F3" w14:textId="77777777" w:rsidR="00AD7BF4" w:rsidRDefault="00AD7BF4" w:rsidP="00B30185">
      <w:pPr>
        <w:tabs>
          <w:tab w:val="left" w:pos="4057"/>
        </w:tabs>
        <w:rPr>
          <w:rFonts w:ascii="Arial" w:hAnsi="Arial" w:cs="Arial"/>
          <w:sz w:val="20"/>
          <w:szCs w:val="20"/>
        </w:rPr>
      </w:pPr>
      <w:bookmarkStart w:id="0" w:name="_GoBack"/>
      <w:bookmarkEnd w:id="0"/>
    </w:p>
    <w:p w14:paraId="36418333" w14:textId="77777777" w:rsidR="00AD7BF4" w:rsidRDefault="00AD7BF4" w:rsidP="00B30185">
      <w:pPr>
        <w:tabs>
          <w:tab w:val="left" w:pos="4057"/>
        </w:tabs>
        <w:rPr>
          <w:rFonts w:ascii="Arial" w:hAnsi="Arial" w:cs="Arial"/>
          <w:sz w:val="20"/>
          <w:szCs w:val="20"/>
        </w:rPr>
      </w:pPr>
    </w:p>
    <w:p w14:paraId="2F95B243" w14:textId="1CE487AA" w:rsidR="00AD7BF4" w:rsidRPr="00AD7BF4" w:rsidRDefault="00AD7BF4" w:rsidP="00B30185">
      <w:pPr>
        <w:tabs>
          <w:tab w:val="left" w:pos="4057"/>
        </w:tabs>
        <w:rPr>
          <w:rFonts w:ascii="Arial" w:hAnsi="Arial" w:cs="Arial"/>
          <w:b/>
        </w:rPr>
      </w:pPr>
      <w:r w:rsidRPr="00AD7BF4">
        <w:rPr>
          <w:rFonts w:ascii="Arial" w:hAnsi="Arial" w:cs="Arial"/>
          <w:b/>
        </w:rPr>
        <w:t>References</w:t>
      </w:r>
    </w:p>
    <w:p w14:paraId="0A530FE6" w14:textId="77777777" w:rsidR="00AD7BF4" w:rsidRDefault="00AD7BF4" w:rsidP="00B30185">
      <w:pPr>
        <w:tabs>
          <w:tab w:val="left" w:pos="4057"/>
        </w:tabs>
        <w:rPr>
          <w:rFonts w:ascii="Arial" w:hAnsi="Arial" w:cs="Arial"/>
          <w:sz w:val="20"/>
          <w:szCs w:val="20"/>
        </w:rPr>
      </w:pPr>
    </w:p>
    <w:p w14:paraId="065FBC89" w14:textId="77777777" w:rsidR="00AD7BF4" w:rsidRPr="00AD7BF4" w:rsidRDefault="00AD7BF4" w:rsidP="00AD7BF4">
      <w:pPr>
        <w:autoSpaceDE w:val="0"/>
        <w:autoSpaceDN w:val="0"/>
        <w:adjustRightInd w:val="0"/>
        <w:spacing w:after="240" w:line="240" w:lineRule="atLeast"/>
        <w:ind w:left="720" w:hanging="720"/>
        <w:rPr>
          <w:rFonts w:ascii="Arial" w:hAnsi="Arial" w:cs="Arial"/>
          <w:noProof/>
          <w:sz w:val="20"/>
          <w:szCs w:val="20"/>
        </w:rPr>
      </w:pPr>
      <w:r w:rsidRPr="00AD7BF4">
        <w:rPr>
          <w:rFonts w:ascii="Arial" w:hAnsi="Arial" w:cs="Arial"/>
          <w:noProof/>
          <w:sz w:val="20"/>
          <w:szCs w:val="20"/>
        </w:rPr>
        <w:t xml:space="preserve">Cameron, E andGreen, M.  (2012), </w:t>
      </w:r>
      <w:r w:rsidRPr="00AD7BF4">
        <w:rPr>
          <w:rFonts w:ascii="Arial" w:hAnsi="Arial" w:cs="Arial"/>
          <w:i/>
          <w:iCs/>
          <w:noProof/>
          <w:sz w:val="20"/>
          <w:szCs w:val="20"/>
        </w:rPr>
        <w:t>Making Sense of Change Management 3rd Edition</w:t>
      </w:r>
      <w:r w:rsidRPr="00AD7BF4">
        <w:rPr>
          <w:rFonts w:ascii="Arial" w:hAnsi="Arial" w:cs="Arial"/>
          <w:noProof/>
          <w:sz w:val="20"/>
          <w:szCs w:val="20"/>
        </w:rPr>
        <w:t>, London:Kogan Page Ltd.</w:t>
      </w:r>
    </w:p>
    <w:p w14:paraId="21D078F0" w14:textId="77777777" w:rsidR="00AD7BF4" w:rsidRPr="00AD7BF4" w:rsidRDefault="00AD7BF4" w:rsidP="00AD7BF4">
      <w:pPr>
        <w:autoSpaceDE w:val="0"/>
        <w:autoSpaceDN w:val="0"/>
        <w:adjustRightInd w:val="0"/>
        <w:spacing w:after="240" w:line="240" w:lineRule="atLeast"/>
        <w:ind w:left="720" w:hanging="720"/>
        <w:rPr>
          <w:rFonts w:ascii="Arial" w:hAnsi="Arial" w:cs="Arial"/>
          <w:noProof/>
          <w:sz w:val="20"/>
          <w:szCs w:val="20"/>
        </w:rPr>
      </w:pPr>
      <w:r w:rsidRPr="00AD7BF4">
        <w:rPr>
          <w:rFonts w:ascii="Arial" w:hAnsi="Arial" w:cs="Arial"/>
          <w:noProof/>
          <w:sz w:val="20"/>
          <w:szCs w:val="20"/>
        </w:rPr>
        <w:t xml:space="preserve">Daugherty, P, Chen, H &amp; Ferrin, B(2011), 'Organizational structure and logistics service innovation', </w:t>
      </w:r>
      <w:r w:rsidRPr="00AD7BF4">
        <w:rPr>
          <w:rFonts w:ascii="Arial" w:hAnsi="Arial" w:cs="Arial"/>
          <w:i/>
          <w:iCs/>
          <w:noProof/>
          <w:sz w:val="20"/>
          <w:szCs w:val="20"/>
        </w:rPr>
        <w:t>International Journal of Logistics Management</w:t>
      </w:r>
      <w:r w:rsidRPr="00AD7BF4">
        <w:rPr>
          <w:rFonts w:ascii="Arial" w:hAnsi="Arial" w:cs="Arial"/>
          <w:noProof/>
          <w:sz w:val="20"/>
          <w:szCs w:val="20"/>
        </w:rPr>
        <w:t>, vol. 22, no. 1, pp. 26-51.</w:t>
      </w:r>
    </w:p>
    <w:p w14:paraId="55BC4642" w14:textId="77777777" w:rsidR="00AD7BF4" w:rsidRPr="00AD7BF4" w:rsidRDefault="00AD7BF4" w:rsidP="00AD7BF4">
      <w:pPr>
        <w:autoSpaceDE w:val="0"/>
        <w:autoSpaceDN w:val="0"/>
        <w:adjustRightInd w:val="0"/>
        <w:spacing w:after="240" w:line="240" w:lineRule="atLeast"/>
        <w:ind w:left="720" w:hanging="720"/>
        <w:rPr>
          <w:rFonts w:ascii="Arial" w:hAnsi="Arial" w:cs="Arial"/>
          <w:noProof/>
          <w:sz w:val="20"/>
          <w:szCs w:val="20"/>
        </w:rPr>
      </w:pPr>
      <w:r w:rsidRPr="00AD7BF4">
        <w:rPr>
          <w:rFonts w:ascii="Arial" w:hAnsi="Arial" w:cs="Arial"/>
          <w:noProof/>
          <w:sz w:val="20"/>
          <w:szCs w:val="20"/>
        </w:rPr>
        <w:t xml:space="preserve">Huang, SY, Lee, C-H, Chiu, AA &amp; Yen, DC(2015), 'How business process reengineering affects information technology investment and employee performance under different performance measurement', </w:t>
      </w:r>
      <w:r w:rsidRPr="00AD7BF4">
        <w:rPr>
          <w:rFonts w:ascii="Arial" w:hAnsi="Arial" w:cs="Arial"/>
          <w:i/>
          <w:iCs/>
          <w:noProof/>
          <w:sz w:val="20"/>
          <w:szCs w:val="20"/>
        </w:rPr>
        <w:t>Information Systems Frontiers</w:t>
      </w:r>
      <w:r w:rsidRPr="00AD7BF4">
        <w:rPr>
          <w:rFonts w:ascii="Arial" w:hAnsi="Arial" w:cs="Arial"/>
          <w:noProof/>
          <w:sz w:val="20"/>
          <w:szCs w:val="20"/>
        </w:rPr>
        <w:t>, vol. 17, no. 5, p. 1133 EP  - 1144.</w:t>
      </w:r>
    </w:p>
    <w:p w14:paraId="32E03F39" w14:textId="77777777" w:rsidR="00AD7BF4" w:rsidRPr="00AD7BF4" w:rsidRDefault="00AD7BF4" w:rsidP="00AD7BF4">
      <w:pPr>
        <w:autoSpaceDE w:val="0"/>
        <w:autoSpaceDN w:val="0"/>
        <w:adjustRightInd w:val="0"/>
        <w:spacing w:after="240" w:line="240" w:lineRule="atLeast"/>
        <w:ind w:left="720" w:hanging="720"/>
        <w:rPr>
          <w:rFonts w:ascii="Arial" w:hAnsi="Arial" w:cs="Arial"/>
          <w:noProof/>
          <w:sz w:val="20"/>
          <w:szCs w:val="20"/>
        </w:rPr>
      </w:pPr>
      <w:r w:rsidRPr="00AD7BF4">
        <w:rPr>
          <w:rFonts w:ascii="Arial" w:hAnsi="Arial" w:cs="Arial"/>
          <w:noProof/>
          <w:sz w:val="20"/>
          <w:szCs w:val="20"/>
        </w:rPr>
        <w:t xml:space="preserve">Lockamy, A and Smith, WI(1997), 'A strategic alignment approach for effective business process reengineering: linking strategy, processes and customers for competitive advantage', </w:t>
      </w:r>
      <w:r w:rsidRPr="00AD7BF4">
        <w:rPr>
          <w:rFonts w:ascii="Arial" w:hAnsi="Arial" w:cs="Arial"/>
          <w:i/>
          <w:iCs/>
          <w:noProof/>
          <w:sz w:val="20"/>
          <w:szCs w:val="20"/>
        </w:rPr>
        <w:t>International Journal of Production Economics Business Process Reengineering</w:t>
      </w:r>
      <w:r w:rsidRPr="00AD7BF4">
        <w:rPr>
          <w:rFonts w:ascii="Arial" w:hAnsi="Arial" w:cs="Arial"/>
          <w:noProof/>
          <w:sz w:val="20"/>
          <w:szCs w:val="20"/>
        </w:rPr>
        <w:t>, vol. 50, no. 2, pp. 141-153.</w:t>
      </w:r>
    </w:p>
    <w:p w14:paraId="5FE6411A" w14:textId="77777777" w:rsidR="00AD7BF4" w:rsidRPr="00AD7BF4" w:rsidRDefault="00AD7BF4" w:rsidP="00AD7BF4">
      <w:pPr>
        <w:autoSpaceDE w:val="0"/>
        <w:autoSpaceDN w:val="0"/>
        <w:adjustRightInd w:val="0"/>
        <w:spacing w:after="240" w:line="240" w:lineRule="atLeast"/>
        <w:ind w:left="720" w:hanging="720"/>
        <w:rPr>
          <w:rFonts w:ascii="Arial" w:hAnsi="Arial" w:cs="Arial"/>
          <w:noProof/>
          <w:sz w:val="20"/>
          <w:szCs w:val="20"/>
        </w:rPr>
      </w:pPr>
      <w:r w:rsidRPr="00AD7BF4">
        <w:rPr>
          <w:rFonts w:ascii="Arial" w:hAnsi="Arial" w:cs="Arial"/>
          <w:noProof/>
          <w:sz w:val="20"/>
          <w:szCs w:val="20"/>
        </w:rPr>
        <w:t xml:space="preserve">Ozcelik, Y(2010), 'Do business process reengineering projects payoff? Evidence from the United States', </w:t>
      </w:r>
      <w:r w:rsidRPr="00AD7BF4">
        <w:rPr>
          <w:rFonts w:ascii="Arial" w:hAnsi="Arial" w:cs="Arial"/>
          <w:i/>
          <w:iCs/>
          <w:noProof/>
          <w:sz w:val="20"/>
          <w:szCs w:val="20"/>
        </w:rPr>
        <w:t>International Journal of Project Management</w:t>
      </w:r>
      <w:r w:rsidRPr="00AD7BF4">
        <w:rPr>
          <w:rFonts w:ascii="Arial" w:hAnsi="Arial" w:cs="Arial"/>
          <w:noProof/>
          <w:sz w:val="20"/>
          <w:szCs w:val="20"/>
        </w:rPr>
        <w:t>, vol. 28, no. 1, pp. 7-13.</w:t>
      </w:r>
    </w:p>
    <w:p w14:paraId="1F5C62A8" w14:textId="77777777" w:rsidR="00AD7BF4" w:rsidRPr="00AD7BF4" w:rsidRDefault="00AD7BF4" w:rsidP="00AD7BF4">
      <w:pPr>
        <w:autoSpaceDE w:val="0"/>
        <w:autoSpaceDN w:val="0"/>
        <w:adjustRightInd w:val="0"/>
        <w:spacing w:after="240" w:line="240" w:lineRule="atLeast"/>
        <w:ind w:left="720" w:hanging="720"/>
        <w:rPr>
          <w:rFonts w:ascii="Arial" w:hAnsi="Arial" w:cs="Arial"/>
          <w:noProof/>
          <w:sz w:val="20"/>
          <w:szCs w:val="20"/>
        </w:rPr>
      </w:pPr>
      <w:r w:rsidRPr="00AD7BF4">
        <w:rPr>
          <w:rFonts w:ascii="Arial" w:hAnsi="Arial" w:cs="Arial"/>
          <w:noProof/>
          <w:sz w:val="20"/>
          <w:szCs w:val="20"/>
        </w:rPr>
        <w:t xml:space="preserve">Rowland, C(2012), 'Managing team performance: saying and paying', </w:t>
      </w:r>
      <w:r w:rsidRPr="00AD7BF4">
        <w:rPr>
          <w:rFonts w:ascii="Arial" w:hAnsi="Arial" w:cs="Arial"/>
          <w:i/>
          <w:iCs/>
          <w:noProof/>
          <w:sz w:val="20"/>
          <w:szCs w:val="20"/>
        </w:rPr>
        <w:t>International Journal of Organizational Analysis</w:t>
      </w:r>
      <w:r w:rsidRPr="00AD7BF4">
        <w:rPr>
          <w:rFonts w:ascii="Arial" w:hAnsi="Arial" w:cs="Arial"/>
          <w:noProof/>
          <w:sz w:val="20"/>
          <w:szCs w:val="20"/>
        </w:rPr>
        <w:t>, vol. 21, no. 1, pp. 38-52.</w:t>
      </w:r>
    </w:p>
    <w:p w14:paraId="16E7DAEE" w14:textId="77777777" w:rsidR="005108CC" w:rsidRDefault="005108CC" w:rsidP="00B30185">
      <w:pPr>
        <w:tabs>
          <w:tab w:val="left" w:pos="4057"/>
        </w:tabs>
        <w:rPr>
          <w:rFonts w:ascii="Arial" w:hAnsi="Arial" w:cs="Arial"/>
          <w:sz w:val="20"/>
          <w:szCs w:val="20"/>
        </w:rPr>
      </w:pPr>
    </w:p>
    <w:p w14:paraId="79E580D4" w14:textId="77777777" w:rsidR="005108CC" w:rsidRPr="00A050CC" w:rsidRDefault="005108CC" w:rsidP="00B30185">
      <w:pPr>
        <w:tabs>
          <w:tab w:val="left" w:pos="4057"/>
        </w:tabs>
        <w:rPr>
          <w:rFonts w:ascii="Arial" w:hAnsi="Arial" w:cs="Arial"/>
          <w:sz w:val="20"/>
          <w:szCs w:val="20"/>
        </w:rPr>
      </w:pPr>
    </w:p>
    <w:sectPr w:rsidR="005108CC" w:rsidRPr="00A050CC" w:rsidSect="00F3341D">
      <w:headerReference w:type="default" r:id="rId8"/>
      <w:footerReference w:type="default" r:id="rId9"/>
      <w:pgSz w:w="11900" w:h="16840" w:code="9"/>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DA28250" w14:textId="77777777" w:rsidR="00B75D5F" w:rsidRDefault="00B75D5F" w:rsidP="00C576B7">
      <w:r>
        <w:separator/>
      </w:r>
    </w:p>
  </w:endnote>
  <w:endnote w:type="continuationSeparator" w:id="0">
    <w:p w14:paraId="6C15E76B" w14:textId="77777777" w:rsidR="00B75D5F" w:rsidRDefault="00B75D5F" w:rsidP="00C576B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00002FF" w:usb1="4000ACFF" w:usb2="00000001" w:usb3="00000000" w:csb0="0000019F" w:csb1="00000000"/>
  </w:font>
  <w:font w:name="Arial">
    <w:panose1 w:val="020B0604020202020204"/>
    <w:charset w:val="00"/>
    <w:family w:val="auto"/>
    <w:pitch w:val="variable"/>
    <w:sig w:usb0="E0002AFF" w:usb1="C0007843" w:usb2="00000009" w:usb3="00000000" w:csb0="000001FF" w:csb1="00000000"/>
  </w:font>
  <w:font w:name="Calibri Light">
    <w:panose1 w:val="020F0302020204030204"/>
    <w:charset w:val="00"/>
    <w:family w:val="auto"/>
    <w:pitch w:val="variable"/>
    <w:sig w:usb0="A00002EF" w:usb1="4000207B" w:usb2="00000000" w:usb3="00000000" w:csb0="0000019F" w:csb1="00000000"/>
  </w:font>
  <w:font w:name="Segoe UI">
    <w:altName w:val="Calibri"/>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927C911" w14:textId="61BF3D65" w:rsidR="0093232F" w:rsidRPr="000B6C46" w:rsidRDefault="0093232F" w:rsidP="00AD6395">
    <w:pPr>
      <w:pStyle w:val="Footer"/>
      <w:jc w:val="center"/>
      <w:rPr>
        <w:color w:val="000000" w:themeColor="text1"/>
      </w:rPr>
    </w:pPr>
    <w:r w:rsidRPr="000B6C46">
      <w:rPr>
        <w:rFonts w:asciiTheme="majorHAnsi" w:eastAsiaTheme="majorEastAsia" w:hAnsiTheme="majorHAnsi" w:cstheme="majorBidi"/>
        <w:color w:val="000000" w:themeColor="text1"/>
        <w:sz w:val="20"/>
        <w:szCs w:val="20"/>
      </w:rPr>
      <w:t xml:space="preserve">pg. </w:t>
    </w:r>
    <w:r w:rsidRPr="000B6C46">
      <w:rPr>
        <w:rFonts w:eastAsiaTheme="minorEastAsia"/>
        <w:color w:val="000000" w:themeColor="text1"/>
        <w:sz w:val="20"/>
        <w:szCs w:val="20"/>
      </w:rPr>
      <w:fldChar w:fldCharType="begin"/>
    </w:r>
    <w:r w:rsidRPr="000B6C46">
      <w:rPr>
        <w:color w:val="000000" w:themeColor="text1"/>
        <w:sz w:val="20"/>
        <w:szCs w:val="20"/>
      </w:rPr>
      <w:instrText xml:space="preserve"> PAGE    \* MERGEFORMAT </w:instrText>
    </w:r>
    <w:r w:rsidRPr="000B6C46">
      <w:rPr>
        <w:rFonts w:eastAsiaTheme="minorEastAsia"/>
        <w:color w:val="000000" w:themeColor="text1"/>
        <w:sz w:val="20"/>
        <w:szCs w:val="20"/>
      </w:rPr>
      <w:fldChar w:fldCharType="separate"/>
    </w:r>
    <w:r w:rsidR="00056B38" w:rsidRPr="00056B38">
      <w:rPr>
        <w:rFonts w:asciiTheme="majorHAnsi" w:eastAsiaTheme="majorEastAsia" w:hAnsiTheme="majorHAnsi" w:cstheme="majorBidi"/>
        <w:noProof/>
        <w:color w:val="000000" w:themeColor="text1"/>
        <w:sz w:val="20"/>
        <w:szCs w:val="20"/>
      </w:rPr>
      <w:t>1</w:t>
    </w:r>
    <w:r w:rsidRPr="000B6C46">
      <w:rPr>
        <w:rFonts w:asciiTheme="majorHAnsi" w:eastAsiaTheme="majorEastAsia" w:hAnsiTheme="majorHAnsi" w:cstheme="majorBidi"/>
        <w:noProof/>
        <w:color w:val="000000" w:themeColor="text1"/>
        <w:sz w:val="20"/>
        <w:szCs w:val="20"/>
      </w:rPr>
      <w:fldChar w:fldCharType="end"/>
    </w: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065420B" w14:textId="77777777" w:rsidR="00B75D5F" w:rsidRDefault="00B75D5F" w:rsidP="00C576B7">
      <w:r>
        <w:separator/>
      </w:r>
    </w:p>
  </w:footnote>
  <w:footnote w:type="continuationSeparator" w:id="0">
    <w:p w14:paraId="487CB646" w14:textId="77777777" w:rsidR="00B75D5F" w:rsidRDefault="00B75D5F" w:rsidP="00C576B7">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F1416FE" w14:textId="25069398" w:rsidR="0093232F" w:rsidRPr="00B07ACF" w:rsidRDefault="0093232F" w:rsidP="00B07ACF">
    <w:pPr>
      <w:tabs>
        <w:tab w:val="left" w:pos="4057"/>
      </w:tabs>
      <w:rPr>
        <w:rFonts w:ascii="Arial" w:hAnsi="Arial" w:cs="Arial"/>
        <w:sz w:val="20"/>
        <w:szCs w:val="20"/>
      </w:rPr>
    </w:pPr>
    <w:r w:rsidRPr="007F6BFF">
      <w:rPr>
        <w:rFonts w:ascii="Arial" w:hAnsi="Arial" w:cs="Arial"/>
        <w:sz w:val="20"/>
        <w:szCs w:val="20"/>
      </w:rPr>
      <w:t>P15</w:t>
    </w:r>
    <w:r w:rsidR="00C803C2">
      <w:rPr>
        <w:rFonts w:ascii="Arial" w:hAnsi="Arial" w:cs="Arial"/>
        <w:sz w:val="20"/>
        <w:szCs w:val="20"/>
      </w:rPr>
      <w:t>2361 York M – PD01 Task 1</w:t>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37556C3"/>
    <w:multiLevelType w:val="hybridMultilevel"/>
    <w:tmpl w:val="8438C0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054552FD"/>
    <w:multiLevelType w:val="hybridMultilevel"/>
    <w:tmpl w:val="CB1EFB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232A2C2B"/>
    <w:multiLevelType w:val="hybridMultilevel"/>
    <w:tmpl w:val="3A367D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303D617C"/>
    <w:multiLevelType w:val="hybridMultilevel"/>
    <w:tmpl w:val="E458B0DE"/>
    <w:lvl w:ilvl="0" w:tplc="0809000F">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nsid w:val="3528780D"/>
    <w:multiLevelType w:val="hybridMultilevel"/>
    <w:tmpl w:val="BBB46F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38B23C28"/>
    <w:multiLevelType w:val="hybridMultilevel"/>
    <w:tmpl w:val="F328080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nsid w:val="3F107AAA"/>
    <w:multiLevelType w:val="hybridMultilevel"/>
    <w:tmpl w:val="4032395C"/>
    <w:lvl w:ilvl="0" w:tplc="4E707504">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43B65D13"/>
    <w:multiLevelType w:val="hybridMultilevel"/>
    <w:tmpl w:val="D99E3F36"/>
    <w:lvl w:ilvl="0" w:tplc="4E707504">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nsid w:val="5D781BF7"/>
    <w:multiLevelType w:val="hybridMultilevel"/>
    <w:tmpl w:val="EF7E78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nsid w:val="72631F21"/>
    <w:multiLevelType w:val="multilevel"/>
    <w:tmpl w:val="B53AE29A"/>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0">
    <w:nsid w:val="795D402E"/>
    <w:multiLevelType w:val="multilevel"/>
    <w:tmpl w:val="B53AE29A"/>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1">
    <w:nsid w:val="7AAB3A86"/>
    <w:multiLevelType w:val="hybridMultilevel"/>
    <w:tmpl w:val="D4FC6D3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nsid w:val="7B7C099A"/>
    <w:multiLevelType w:val="hybridMultilevel"/>
    <w:tmpl w:val="FC2A83A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nsid w:val="7C1047C6"/>
    <w:multiLevelType w:val="multilevel"/>
    <w:tmpl w:val="B2C81030"/>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4">
    <w:nsid w:val="7CB90A54"/>
    <w:multiLevelType w:val="multilevel"/>
    <w:tmpl w:val="B53AE29A"/>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num w:numId="1">
    <w:abstractNumId w:val="12"/>
  </w:num>
  <w:num w:numId="2">
    <w:abstractNumId w:val="14"/>
  </w:num>
  <w:num w:numId="3">
    <w:abstractNumId w:val="6"/>
  </w:num>
  <w:num w:numId="4">
    <w:abstractNumId w:val="10"/>
  </w:num>
  <w:num w:numId="5">
    <w:abstractNumId w:val="9"/>
  </w:num>
  <w:num w:numId="6">
    <w:abstractNumId w:val="7"/>
  </w:num>
  <w:num w:numId="7">
    <w:abstractNumId w:val="1"/>
  </w:num>
  <w:num w:numId="8">
    <w:abstractNumId w:val="3"/>
  </w:num>
  <w:num w:numId="9">
    <w:abstractNumId w:val="8"/>
  </w:num>
  <w:num w:numId="10">
    <w:abstractNumId w:val="2"/>
  </w:num>
  <w:num w:numId="11">
    <w:abstractNumId w:val="4"/>
  </w:num>
  <w:num w:numId="12">
    <w:abstractNumId w:val="0"/>
  </w:num>
  <w:num w:numId="13">
    <w:abstractNumId w:val="11"/>
  </w:num>
  <w:num w:numId="14">
    <w:abstractNumId w:val="5"/>
  </w:num>
  <w:num w:numId="15">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60"/>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34419"/>
    <w:rsid w:val="0000681C"/>
    <w:rsid w:val="00006A9D"/>
    <w:rsid w:val="00006F00"/>
    <w:rsid w:val="00026346"/>
    <w:rsid w:val="000268C6"/>
    <w:rsid w:val="000277E7"/>
    <w:rsid w:val="000306E4"/>
    <w:rsid w:val="0003412C"/>
    <w:rsid w:val="0003591D"/>
    <w:rsid w:val="000374CC"/>
    <w:rsid w:val="00056B38"/>
    <w:rsid w:val="00057EF3"/>
    <w:rsid w:val="00062911"/>
    <w:rsid w:val="00066EA3"/>
    <w:rsid w:val="00087CC3"/>
    <w:rsid w:val="0009495E"/>
    <w:rsid w:val="00096D8E"/>
    <w:rsid w:val="000A6152"/>
    <w:rsid w:val="000A7568"/>
    <w:rsid w:val="000B4616"/>
    <w:rsid w:val="000B6C46"/>
    <w:rsid w:val="000C24C2"/>
    <w:rsid w:val="000C26E6"/>
    <w:rsid w:val="000D3BD1"/>
    <w:rsid w:val="000D4851"/>
    <w:rsid w:val="000D5F6C"/>
    <w:rsid w:val="000F2DFF"/>
    <w:rsid w:val="00104EA7"/>
    <w:rsid w:val="001147FB"/>
    <w:rsid w:val="00115E25"/>
    <w:rsid w:val="0014188C"/>
    <w:rsid w:val="00156714"/>
    <w:rsid w:val="00160B88"/>
    <w:rsid w:val="00174FA3"/>
    <w:rsid w:val="00182172"/>
    <w:rsid w:val="00182E34"/>
    <w:rsid w:val="001938CA"/>
    <w:rsid w:val="001945F5"/>
    <w:rsid w:val="00195296"/>
    <w:rsid w:val="001A0CE2"/>
    <w:rsid w:val="001A6747"/>
    <w:rsid w:val="001B0774"/>
    <w:rsid w:val="001B44F3"/>
    <w:rsid w:val="001B51EE"/>
    <w:rsid w:val="001B6220"/>
    <w:rsid w:val="001C52B7"/>
    <w:rsid w:val="001F27A9"/>
    <w:rsid w:val="00210C50"/>
    <w:rsid w:val="002229A7"/>
    <w:rsid w:val="00232A7D"/>
    <w:rsid w:val="00251D7C"/>
    <w:rsid w:val="002632F1"/>
    <w:rsid w:val="00265907"/>
    <w:rsid w:val="00265E0D"/>
    <w:rsid w:val="00286613"/>
    <w:rsid w:val="00293195"/>
    <w:rsid w:val="002A3BDF"/>
    <w:rsid w:val="002B2961"/>
    <w:rsid w:val="002B727C"/>
    <w:rsid w:val="002B7AB0"/>
    <w:rsid w:val="002D4A8A"/>
    <w:rsid w:val="002D580D"/>
    <w:rsid w:val="002E254A"/>
    <w:rsid w:val="002F0E4B"/>
    <w:rsid w:val="00305814"/>
    <w:rsid w:val="00325234"/>
    <w:rsid w:val="00330EF9"/>
    <w:rsid w:val="00356F76"/>
    <w:rsid w:val="0036161B"/>
    <w:rsid w:val="00362BAE"/>
    <w:rsid w:val="003C038D"/>
    <w:rsid w:val="003C1356"/>
    <w:rsid w:val="003D06E4"/>
    <w:rsid w:val="003D096D"/>
    <w:rsid w:val="003D279B"/>
    <w:rsid w:val="003F13B2"/>
    <w:rsid w:val="00411830"/>
    <w:rsid w:val="00433947"/>
    <w:rsid w:val="0043538A"/>
    <w:rsid w:val="004353B0"/>
    <w:rsid w:val="0043718F"/>
    <w:rsid w:val="00452DDF"/>
    <w:rsid w:val="00456A8F"/>
    <w:rsid w:val="00462814"/>
    <w:rsid w:val="00473D65"/>
    <w:rsid w:val="004745F0"/>
    <w:rsid w:val="00476BDE"/>
    <w:rsid w:val="00494E38"/>
    <w:rsid w:val="00496C1D"/>
    <w:rsid w:val="004A2984"/>
    <w:rsid w:val="004B090B"/>
    <w:rsid w:val="004B5351"/>
    <w:rsid w:val="004C24A6"/>
    <w:rsid w:val="004E2A83"/>
    <w:rsid w:val="004F0BD3"/>
    <w:rsid w:val="005108CC"/>
    <w:rsid w:val="00530931"/>
    <w:rsid w:val="00532054"/>
    <w:rsid w:val="00532530"/>
    <w:rsid w:val="00536CC9"/>
    <w:rsid w:val="005425D2"/>
    <w:rsid w:val="00552F02"/>
    <w:rsid w:val="00563F91"/>
    <w:rsid w:val="00573945"/>
    <w:rsid w:val="00593CA4"/>
    <w:rsid w:val="005947EC"/>
    <w:rsid w:val="005A2330"/>
    <w:rsid w:val="005B0DE6"/>
    <w:rsid w:val="005E037A"/>
    <w:rsid w:val="005E0EA8"/>
    <w:rsid w:val="005F0A79"/>
    <w:rsid w:val="005F60E4"/>
    <w:rsid w:val="0060640E"/>
    <w:rsid w:val="00606B51"/>
    <w:rsid w:val="00611C9B"/>
    <w:rsid w:val="006310C9"/>
    <w:rsid w:val="00641664"/>
    <w:rsid w:val="0064198B"/>
    <w:rsid w:val="00645AF9"/>
    <w:rsid w:val="00657E0C"/>
    <w:rsid w:val="00661708"/>
    <w:rsid w:val="00662814"/>
    <w:rsid w:val="00677178"/>
    <w:rsid w:val="00683A56"/>
    <w:rsid w:val="006A19D1"/>
    <w:rsid w:val="006A5955"/>
    <w:rsid w:val="006A5D07"/>
    <w:rsid w:val="006D18A2"/>
    <w:rsid w:val="006D21CB"/>
    <w:rsid w:val="006D492C"/>
    <w:rsid w:val="006D79C3"/>
    <w:rsid w:val="00711D02"/>
    <w:rsid w:val="0071401A"/>
    <w:rsid w:val="0071454D"/>
    <w:rsid w:val="007429CF"/>
    <w:rsid w:val="0075399C"/>
    <w:rsid w:val="007565D6"/>
    <w:rsid w:val="007901B7"/>
    <w:rsid w:val="007A7E50"/>
    <w:rsid w:val="007B57D6"/>
    <w:rsid w:val="007B57F8"/>
    <w:rsid w:val="007B758A"/>
    <w:rsid w:val="007D0605"/>
    <w:rsid w:val="007D288B"/>
    <w:rsid w:val="007D3C3D"/>
    <w:rsid w:val="007D7937"/>
    <w:rsid w:val="007F5304"/>
    <w:rsid w:val="007F574B"/>
    <w:rsid w:val="007F6BFF"/>
    <w:rsid w:val="00814CC9"/>
    <w:rsid w:val="00820927"/>
    <w:rsid w:val="0082351F"/>
    <w:rsid w:val="00826293"/>
    <w:rsid w:val="00833F5E"/>
    <w:rsid w:val="0084025D"/>
    <w:rsid w:val="00840E62"/>
    <w:rsid w:val="00844AAC"/>
    <w:rsid w:val="008648AF"/>
    <w:rsid w:val="00865D95"/>
    <w:rsid w:val="00877D72"/>
    <w:rsid w:val="008859BF"/>
    <w:rsid w:val="008864A2"/>
    <w:rsid w:val="008870D3"/>
    <w:rsid w:val="008913C8"/>
    <w:rsid w:val="00897556"/>
    <w:rsid w:val="008B6FFA"/>
    <w:rsid w:val="008C0F49"/>
    <w:rsid w:val="008D551A"/>
    <w:rsid w:val="008D5F6E"/>
    <w:rsid w:val="008E0181"/>
    <w:rsid w:val="008E4D8D"/>
    <w:rsid w:val="008F3CA0"/>
    <w:rsid w:val="00902F32"/>
    <w:rsid w:val="009052AF"/>
    <w:rsid w:val="009274BC"/>
    <w:rsid w:val="0093232F"/>
    <w:rsid w:val="00946A04"/>
    <w:rsid w:val="00950F8F"/>
    <w:rsid w:val="0095313C"/>
    <w:rsid w:val="00954C50"/>
    <w:rsid w:val="00961C87"/>
    <w:rsid w:val="0096234C"/>
    <w:rsid w:val="0098282E"/>
    <w:rsid w:val="009844D7"/>
    <w:rsid w:val="00992B03"/>
    <w:rsid w:val="00996E0C"/>
    <w:rsid w:val="009A769C"/>
    <w:rsid w:val="009C4F67"/>
    <w:rsid w:val="009E5563"/>
    <w:rsid w:val="00A0498F"/>
    <w:rsid w:val="00A050CC"/>
    <w:rsid w:val="00A07EB9"/>
    <w:rsid w:val="00A104BC"/>
    <w:rsid w:val="00A17313"/>
    <w:rsid w:val="00A204F8"/>
    <w:rsid w:val="00A30176"/>
    <w:rsid w:val="00A33F30"/>
    <w:rsid w:val="00A37903"/>
    <w:rsid w:val="00A43A09"/>
    <w:rsid w:val="00A52CDB"/>
    <w:rsid w:val="00A75AD7"/>
    <w:rsid w:val="00A76B7F"/>
    <w:rsid w:val="00A92ED1"/>
    <w:rsid w:val="00AA4F2C"/>
    <w:rsid w:val="00AB6E35"/>
    <w:rsid w:val="00AC02F5"/>
    <w:rsid w:val="00AD1CCE"/>
    <w:rsid w:val="00AD33E9"/>
    <w:rsid w:val="00AD6395"/>
    <w:rsid w:val="00AD7BF4"/>
    <w:rsid w:val="00AF0298"/>
    <w:rsid w:val="00AF1367"/>
    <w:rsid w:val="00AF729B"/>
    <w:rsid w:val="00B00B76"/>
    <w:rsid w:val="00B05DF4"/>
    <w:rsid w:val="00B07ACF"/>
    <w:rsid w:val="00B16A03"/>
    <w:rsid w:val="00B25A75"/>
    <w:rsid w:val="00B30185"/>
    <w:rsid w:val="00B32875"/>
    <w:rsid w:val="00B33132"/>
    <w:rsid w:val="00B443A3"/>
    <w:rsid w:val="00B44465"/>
    <w:rsid w:val="00B473F6"/>
    <w:rsid w:val="00B517F2"/>
    <w:rsid w:val="00B60DC2"/>
    <w:rsid w:val="00B75D5F"/>
    <w:rsid w:val="00B81948"/>
    <w:rsid w:val="00B86F54"/>
    <w:rsid w:val="00BB2554"/>
    <w:rsid w:val="00BB417B"/>
    <w:rsid w:val="00BB6970"/>
    <w:rsid w:val="00BC6CE6"/>
    <w:rsid w:val="00BE72FA"/>
    <w:rsid w:val="00BF2EC1"/>
    <w:rsid w:val="00BF62AF"/>
    <w:rsid w:val="00C00CAE"/>
    <w:rsid w:val="00C01EED"/>
    <w:rsid w:val="00C070A5"/>
    <w:rsid w:val="00C13961"/>
    <w:rsid w:val="00C318CA"/>
    <w:rsid w:val="00C34419"/>
    <w:rsid w:val="00C37404"/>
    <w:rsid w:val="00C576B7"/>
    <w:rsid w:val="00C64279"/>
    <w:rsid w:val="00C64578"/>
    <w:rsid w:val="00C75B2B"/>
    <w:rsid w:val="00C77A05"/>
    <w:rsid w:val="00C803C2"/>
    <w:rsid w:val="00C84EBA"/>
    <w:rsid w:val="00CA3E6E"/>
    <w:rsid w:val="00CA6DB6"/>
    <w:rsid w:val="00CB5C7E"/>
    <w:rsid w:val="00CC4A68"/>
    <w:rsid w:val="00CD0524"/>
    <w:rsid w:val="00CD1D29"/>
    <w:rsid w:val="00CD2942"/>
    <w:rsid w:val="00CD41E0"/>
    <w:rsid w:val="00CD79F3"/>
    <w:rsid w:val="00CE21D6"/>
    <w:rsid w:val="00CE5C94"/>
    <w:rsid w:val="00CE787C"/>
    <w:rsid w:val="00CF05DC"/>
    <w:rsid w:val="00CF6EAB"/>
    <w:rsid w:val="00D06A3E"/>
    <w:rsid w:val="00D06A59"/>
    <w:rsid w:val="00D07B76"/>
    <w:rsid w:val="00D214F5"/>
    <w:rsid w:val="00D45E88"/>
    <w:rsid w:val="00D53CA7"/>
    <w:rsid w:val="00D6552A"/>
    <w:rsid w:val="00D65C5E"/>
    <w:rsid w:val="00D67355"/>
    <w:rsid w:val="00D679B5"/>
    <w:rsid w:val="00D72FA5"/>
    <w:rsid w:val="00D7427C"/>
    <w:rsid w:val="00D95CA3"/>
    <w:rsid w:val="00D96682"/>
    <w:rsid w:val="00DA016F"/>
    <w:rsid w:val="00DA030F"/>
    <w:rsid w:val="00DA6A2A"/>
    <w:rsid w:val="00DB2B70"/>
    <w:rsid w:val="00DB3C38"/>
    <w:rsid w:val="00DC520C"/>
    <w:rsid w:val="00DC5B83"/>
    <w:rsid w:val="00DC65D7"/>
    <w:rsid w:val="00DD6E14"/>
    <w:rsid w:val="00DD7C0A"/>
    <w:rsid w:val="00DE4482"/>
    <w:rsid w:val="00DE4AB4"/>
    <w:rsid w:val="00DE6C00"/>
    <w:rsid w:val="00E00055"/>
    <w:rsid w:val="00E0453C"/>
    <w:rsid w:val="00E04E23"/>
    <w:rsid w:val="00E050D1"/>
    <w:rsid w:val="00E145AE"/>
    <w:rsid w:val="00E14A59"/>
    <w:rsid w:val="00E17004"/>
    <w:rsid w:val="00E20FAA"/>
    <w:rsid w:val="00E46C3D"/>
    <w:rsid w:val="00E853A4"/>
    <w:rsid w:val="00E86602"/>
    <w:rsid w:val="00E93883"/>
    <w:rsid w:val="00EB02FB"/>
    <w:rsid w:val="00EB206E"/>
    <w:rsid w:val="00EC0E20"/>
    <w:rsid w:val="00ED0B6E"/>
    <w:rsid w:val="00ED307C"/>
    <w:rsid w:val="00F0579A"/>
    <w:rsid w:val="00F31D33"/>
    <w:rsid w:val="00F320F8"/>
    <w:rsid w:val="00F3341D"/>
    <w:rsid w:val="00F33C1C"/>
    <w:rsid w:val="00F41BAD"/>
    <w:rsid w:val="00F47E4E"/>
    <w:rsid w:val="00F47F8A"/>
    <w:rsid w:val="00F562DE"/>
    <w:rsid w:val="00F62B85"/>
    <w:rsid w:val="00F6565B"/>
    <w:rsid w:val="00F7474F"/>
    <w:rsid w:val="00F86CB5"/>
    <w:rsid w:val="00FA416C"/>
    <w:rsid w:val="00FA68B1"/>
    <w:rsid w:val="00FB0FAB"/>
    <w:rsid w:val="00FC0DC1"/>
    <w:rsid w:val="00FD7E92"/>
    <w:rsid w:val="00FE34B5"/>
    <w:rsid w:val="00FE63BE"/>
    <w:rsid w:val="00FF6BE7"/>
  </w:rsids>
  <m:mathPr>
    <m:mathFont m:val="Cambria Math"/>
    <m:brkBin m:val="before"/>
    <m:brkBinSub m:val="--"/>
    <m:smallFrac m:val="0"/>
    <m:dispDef/>
    <m:lMargin m:val="0"/>
    <m:rMargin m:val="0"/>
    <m:defJc m:val="centerGroup"/>
    <m:wrapIndent m:val="1440"/>
    <m:intLim m:val="subSup"/>
    <m:naryLim m:val="undOvr"/>
  </m:mathPr>
  <w:themeFontLang w:val="en-GB" w:eastAsia="x-none" w:bidi="x-non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7C2346"/>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3" w:semiHidden="1" w:unhideWhenUsed="1"/>
    <w:lsdException w:name="Balloon Text" w:semiHidden="1" w:unhideWhenUsed="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paragraph" w:styleId="Heading1">
    <w:name w:val="heading 1"/>
    <w:basedOn w:val="Normal"/>
    <w:next w:val="Normal"/>
    <w:link w:val="Heading1Char"/>
    <w:autoRedefine/>
    <w:uiPriority w:val="9"/>
    <w:qFormat/>
    <w:rsid w:val="00210C50"/>
    <w:pPr>
      <w:keepNext/>
      <w:keepLines/>
      <w:spacing w:before="240"/>
      <w:outlineLvl w:val="0"/>
    </w:pPr>
    <w:rPr>
      <w:rFonts w:ascii="Arial" w:eastAsiaTheme="majorEastAsia" w:hAnsi="Arial" w:cs="Arial"/>
      <w:color w:val="000000" w:themeColor="text1"/>
      <w:sz w:val="32"/>
      <w:szCs w:val="32"/>
    </w:rPr>
  </w:style>
  <w:style w:type="paragraph" w:styleId="Heading2">
    <w:name w:val="heading 2"/>
    <w:basedOn w:val="Normal"/>
    <w:next w:val="Normal"/>
    <w:link w:val="Heading2Char"/>
    <w:uiPriority w:val="9"/>
    <w:unhideWhenUsed/>
    <w:qFormat/>
    <w:rsid w:val="00C576B7"/>
    <w:pPr>
      <w:keepNext/>
      <w:keepLines/>
      <w:spacing w:before="4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C576B7"/>
    <w:pPr>
      <w:tabs>
        <w:tab w:val="center" w:pos="4513"/>
        <w:tab w:val="right" w:pos="9026"/>
      </w:tabs>
    </w:pPr>
  </w:style>
  <w:style w:type="character" w:customStyle="1" w:styleId="HeaderChar">
    <w:name w:val="Header Char"/>
    <w:basedOn w:val="DefaultParagraphFont"/>
    <w:link w:val="Header"/>
    <w:uiPriority w:val="99"/>
    <w:rsid w:val="00C576B7"/>
  </w:style>
  <w:style w:type="paragraph" w:styleId="Footer">
    <w:name w:val="footer"/>
    <w:basedOn w:val="Normal"/>
    <w:link w:val="FooterChar"/>
    <w:uiPriority w:val="99"/>
    <w:unhideWhenUsed/>
    <w:rsid w:val="00C576B7"/>
    <w:pPr>
      <w:tabs>
        <w:tab w:val="center" w:pos="4513"/>
        <w:tab w:val="right" w:pos="9026"/>
      </w:tabs>
    </w:pPr>
  </w:style>
  <w:style w:type="character" w:customStyle="1" w:styleId="FooterChar">
    <w:name w:val="Footer Char"/>
    <w:basedOn w:val="DefaultParagraphFont"/>
    <w:link w:val="Footer"/>
    <w:uiPriority w:val="99"/>
    <w:rsid w:val="00C576B7"/>
  </w:style>
  <w:style w:type="paragraph" w:styleId="TOC1">
    <w:name w:val="toc 1"/>
    <w:basedOn w:val="Normal"/>
    <w:next w:val="Normal"/>
    <w:autoRedefine/>
    <w:uiPriority w:val="39"/>
    <w:unhideWhenUsed/>
    <w:rsid w:val="00C576B7"/>
    <w:pPr>
      <w:spacing w:before="120"/>
    </w:pPr>
    <w:rPr>
      <w:b/>
      <w:bCs/>
      <w:sz w:val="22"/>
      <w:szCs w:val="22"/>
    </w:rPr>
  </w:style>
  <w:style w:type="paragraph" w:styleId="TOC2">
    <w:name w:val="toc 2"/>
    <w:basedOn w:val="Normal"/>
    <w:next w:val="Normal"/>
    <w:autoRedefine/>
    <w:uiPriority w:val="39"/>
    <w:unhideWhenUsed/>
    <w:rsid w:val="00C576B7"/>
    <w:pPr>
      <w:ind w:left="240"/>
    </w:pPr>
    <w:rPr>
      <w:i/>
      <w:iCs/>
      <w:sz w:val="22"/>
      <w:szCs w:val="22"/>
    </w:rPr>
  </w:style>
  <w:style w:type="paragraph" w:styleId="TOC3">
    <w:name w:val="toc 3"/>
    <w:basedOn w:val="Normal"/>
    <w:next w:val="Normal"/>
    <w:autoRedefine/>
    <w:uiPriority w:val="39"/>
    <w:unhideWhenUsed/>
    <w:rsid w:val="00C576B7"/>
    <w:pPr>
      <w:ind w:left="480"/>
    </w:pPr>
    <w:rPr>
      <w:sz w:val="22"/>
      <w:szCs w:val="22"/>
    </w:rPr>
  </w:style>
  <w:style w:type="paragraph" w:styleId="TOC4">
    <w:name w:val="toc 4"/>
    <w:basedOn w:val="Normal"/>
    <w:next w:val="Normal"/>
    <w:autoRedefine/>
    <w:uiPriority w:val="39"/>
    <w:unhideWhenUsed/>
    <w:rsid w:val="00C576B7"/>
    <w:pPr>
      <w:ind w:left="720"/>
    </w:pPr>
    <w:rPr>
      <w:sz w:val="20"/>
      <w:szCs w:val="20"/>
    </w:rPr>
  </w:style>
  <w:style w:type="paragraph" w:styleId="TOC5">
    <w:name w:val="toc 5"/>
    <w:basedOn w:val="Normal"/>
    <w:next w:val="Normal"/>
    <w:autoRedefine/>
    <w:uiPriority w:val="39"/>
    <w:unhideWhenUsed/>
    <w:rsid w:val="00C576B7"/>
    <w:pPr>
      <w:ind w:left="960"/>
    </w:pPr>
    <w:rPr>
      <w:sz w:val="20"/>
      <w:szCs w:val="20"/>
    </w:rPr>
  </w:style>
  <w:style w:type="paragraph" w:styleId="TOC6">
    <w:name w:val="toc 6"/>
    <w:basedOn w:val="Normal"/>
    <w:next w:val="Normal"/>
    <w:autoRedefine/>
    <w:uiPriority w:val="39"/>
    <w:unhideWhenUsed/>
    <w:rsid w:val="00C576B7"/>
    <w:pPr>
      <w:ind w:left="1200"/>
    </w:pPr>
    <w:rPr>
      <w:sz w:val="20"/>
      <w:szCs w:val="20"/>
    </w:rPr>
  </w:style>
  <w:style w:type="paragraph" w:styleId="TOC7">
    <w:name w:val="toc 7"/>
    <w:basedOn w:val="Normal"/>
    <w:next w:val="Normal"/>
    <w:autoRedefine/>
    <w:uiPriority w:val="39"/>
    <w:unhideWhenUsed/>
    <w:rsid w:val="00C576B7"/>
    <w:pPr>
      <w:ind w:left="1440"/>
    </w:pPr>
    <w:rPr>
      <w:sz w:val="20"/>
      <w:szCs w:val="20"/>
    </w:rPr>
  </w:style>
  <w:style w:type="paragraph" w:styleId="TOC8">
    <w:name w:val="toc 8"/>
    <w:basedOn w:val="Normal"/>
    <w:next w:val="Normal"/>
    <w:autoRedefine/>
    <w:uiPriority w:val="39"/>
    <w:unhideWhenUsed/>
    <w:rsid w:val="00C576B7"/>
    <w:pPr>
      <w:ind w:left="1680"/>
    </w:pPr>
    <w:rPr>
      <w:sz w:val="20"/>
      <w:szCs w:val="20"/>
    </w:rPr>
  </w:style>
  <w:style w:type="paragraph" w:styleId="TOC9">
    <w:name w:val="toc 9"/>
    <w:basedOn w:val="Normal"/>
    <w:next w:val="Normal"/>
    <w:autoRedefine/>
    <w:uiPriority w:val="39"/>
    <w:unhideWhenUsed/>
    <w:rsid w:val="00C576B7"/>
    <w:pPr>
      <w:ind w:left="1920"/>
    </w:pPr>
    <w:rPr>
      <w:sz w:val="20"/>
      <w:szCs w:val="20"/>
    </w:rPr>
  </w:style>
  <w:style w:type="paragraph" w:styleId="ListParagraph">
    <w:name w:val="List Paragraph"/>
    <w:basedOn w:val="Normal"/>
    <w:uiPriority w:val="34"/>
    <w:qFormat/>
    <w:rsid w:val="00C576B7"/>
    <w:pPr>
      <w:ind w:left="720"/>
      <w:contextualSpacing/>
    </w:pPr>
  </w:style>
  <w:style w:type="character" w:customStyle="1" w:styleId="Heading1Char">
    <w:name w:val="Heading 1 Char"/>
    <w:basedOn w:val="DefaultParagraphFont"/>
    <w:link w:val="Heading1"/>
    <w:uiPriority w:val="9"/>
    <w:rsid w:val="00210C50"/>
    <w:rPr>
      <w:rFonts w:ascii="Arial" w:eastAsiaTheme="majorEastAsia" w:hAnsi="Arial" w:cs="Arial"/>
      <w:color w:val="000000" w:themeColor="text1"/>
      <w:sz w:val="32"/>
      <w:szCs w:val="32"/>
    </w:rPr>
  </w:style>
  <w:style w:type="character" w:customStyle="1" w:styleId="Heading2Char">
    <w:name w:val="Heading 2 Char"/>
    <w:basedOn w:val="DefaultParagraphFont"/>
    <w:link w:val="Heading2"/>
    <w:uiPriority w:val="9"/>
    <w:rsid w:val="00C576B7"/>
    <w:rPr>
      <w:rFonts w:asciiTheme="majorHAnsi" w:eastAsiaTheme="majorEastAsia" w:hAnsiTheme="majorHAnsi" w:cstheme="majorBidi"/>
      <w:color w:val="2F5496" w:themeColor="accent1" w:themeShade="BF"/>
      <w:sz w:val="26"/>
      <w:szCs w:val="26"/>
    </w:rPr>
  </w:style>
  <w:style w:type="paragraph" w:styleId="Title">
    <w:name w:val="Title"/>
    <w:basedOn w:val="Normal"/>
    <w:next w:val="Normal"/>
    <w:link w:val="TitleChar"/>
    <w:uiPriority w:val="10"/>
    <w:qFormat/>
    <w:rsid w:val="007F6BFF"/>
    <w:pPr>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F6BFF"/>
    <w:rPr>
      <w:rFonts w:asciiTheme="majorHAnsi" w:eastAsiaTheme="majorEastAsia" w:hAnsiTheme="majorHAnsi" w:cstheme="majorBidi"/>
      <w:spacing w:val="-10"/>
      <w:kern w:val="28"/>
      <w:sz w:val="56"/>
      <w:szCs w:val="56"/>
    </w:rPr>
  </w:style>
  <w:style w:type="table" w:styleId="LightList">
    <w:name w:val="Light List"/>
    <w:basedOn w:val="TableNormal"/>
    <w:uiPriority w:val="61"/>
    <w:rsid w:val="00DE6C00"/>
    <w:rPr>
      <w:sz w:val="22"/>
      <w:szCs w:val="22"/>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TableGrid">
    <w:name w:val="Table Grid"/>
    <w:basedOn w:val="TableNormal"/>
    <w:uiPriority w:val="59"/>
    <w:rsid w:val="002632F1"/>
    <w:rPr>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Spacing">
    <w:name w:val="No Spacing"/>
    <w:uiPriority w:val="1"/>
    <w:qFormat/>
    <w:rsid w:val="00210C50"/>
  </w:style>
  <w:style w:type="character" w:customStyle="1" w:styleId="apple-converted-space">
    <w:name w:val="apple-converted-space"/>
    <w:basedOn w:val="DefaultParagraphFont"/>
    <w:rsid w:val="002229A7"/>
  </w:style>
  <w:style w:type="character" w:styleId="Emphasis">
    <w:name w:val="Emphasis"/>
    <w:basedOn w:val="DefaultParagraphFont"/>
    <w:uiPriority w:val="20"/>
    <w:qFormat/>
    <w:rsid w:val="002229A7"/>
    <w:rPr>
      <w:i/>
      <w:iCs/>
    </w:rPr>
  </w:style>
  <w:style w:type="paragraph" w:styleId="BalloonText">
    <w:name w:val="Balloon Text"/>
    <w:basedOn w:val="Normal"/>
    <w:link w:val="BalloonTextChar"/>
    <w:uiPriority w:val="99"/>
    <w:semiHidden/>
    <w:unhideWhenUsed/>
    <w:rsid w:val="00096D8E"/>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96D8E"/>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50791363">
      <w:bodyDiv w:val="1"/>
      <w:marLeft w:val="0"/>
      <w:marRight w:val="0"/>
      <w:marTop w:val="0"/>
      <w:marBottom w:val="0"/>
      <w:divBdr>
        <w:top w:val="none" w:sz="0" w:space="0" w:color="auto"/>
        <w:left w:val="none" w:sz="0" w:space="0" w:color="auto"/>
        <w:bottom w:val="none" w:sz="0" w:space="0" w:color="auto"/>
        <w:right w:val="none" w:sz="0" w:space="0" w:color="auto"/>
      </w:divBdr>
    </w:div>
    <w:div w:id="810557464">
      <w:bodyDiv w:val="1"/>
      <w:marLeft w:val="0"/>
      <w:marRight w:val="0"/>
      <w:marTop w:val="0"/>
      <w:marBottom w:val="0"/>
      <w:divBdr>
        <w:top w:val="none" w:sz="0" w:space="0" w:color="auto"/>
        <w:left w:val="none" w:sz="0" w:space="0" w:color="auto"/>
        <w:bottom w:val="none" w:sz="0" w:space="0" w:color="auto"/>
        <w:right w:val="none" w:sz="0" w:space="0" w:color="auto"/>
      </w:divBdr>
    </w:div>
    <w:div w:id="1361973033">
      <w:bodyDiv w:val="1"/>
      <w:marLeft w:val="0"/>
      <w:marRight w:val="0"/>
      <w:marTop w:val="0"/>
      <w:marBottom w:val="0"/>
      <w:divBdr>
        <w:top w:val="none" w:sz="0" w:space="0" w:color="auto"/>
        <w:left w:val="none" w:sz="0" w:space="0" w:color="auto"/>
        <w:bottom w:val="none" w:sz="0" w:space="0" w:color="auto"/>
        <w:right w:val="none" w:sz="0" w:space="0" w:color="auto"/>
      </w:divBdr>
    </w:div>
    <w:div w:id="1665433547">
      <w:bodyDiv w:val="1"/>
      <w:marLeft w:val="0"/>
      <w:marRight w:val="0"/>
      <w:marTop w:val="0"/>
      <w:marBottom w:val="0"/>
      <w:divBdr>
        <w:top w:val="none" w:sz="0" w:space="0" w:color="auto"/>
        <w:left w:val="none" w:sz="0" w:space="0" w:color="auto"/>
        <w:bottom w:val="none" w:sz="0" w:space="0" w:color="auto"/>
        <w:right w:val="none" w:sz="0" w:space="0" w:color="auto"/>
      </w:divBdr>
    </w:div>
    <w:div w:id="1761179186">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header" Target="header1.xml"/><Relationship Id="rId9" Type="http://schemas.openxmlformats.org/officeDocument/2006/relationships/footer" Target="footer1.xml"/><Relationship Id="rId10" Type="http://schemas.openxmlformats.org/officeDocument/2006/relationships/fontTable" Target="fontTable.xml"/><Relationship Id="rId11"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file>

<file path=customXml/itemProps1.xml><?xml version="1.0" encoding="utf-8"?>
<ds:datastoreItem xmlns:ds="http://schemas.openxmlformats.org/officeDocument/2006/customXml" ds:itemID="{55D5ACB7-D915-BE49-A42E-2318A0C5382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85</TotalTime>
  <Pages>6</Pages>
  <Words>2154</Words>
  <Characters>12281</Characters>
  <Application>Microsoft Macintosh Word</Application>
  <DocSecurity>0</DocSecurity>
  <Lines>102</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14407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MARTYN YORK (P152361)</dc:creator>
  <cp:keywords/>
  <dc:description/>
  <cp:lastModifiedBy>MARTYN YORK (P152361)</cp:lastModifiedBy>
  <cp:revision>6</cp:revision>
  <cp:lastPrinted>2018-02-21T12:40:00Z</cp:lastPrinted>
  <dcterms:created xsi:type="dcterms:W3CDTF">2018-02-21T17:25:00Z</dcterms:created>
  <dcterms:modified xsi:type="dcterms:W3CDTF">2018-02-21T22:03:00Z</dcterms:modified>
</cp:coreProperties>
</file>