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EFB59D" w14:textId="77777777" w:rsidR="007D0457" w:rsidRDefault="00555827" w:rsidP="00555827">
      <w:r>
        <w:t>Slide 1</w:t>
      </w:r>
    </w:p>
    <w:p w14:paraId="6F1708FF" w14:textId="77777777" w:rsidR="00555827" w:rsidRDefault="00555827" w:rsidP="00555827"/>
    <w:p w14:paraId="61C10AFB" w14:textId="77777777" w:rsidR="00555827" w:rsidRDefault="00555827" w:rsidP="00555827">
      <w:pPr>
        <w:jc w:val="center"/>
      </w:pPr>
      <w:r>
        <w:object w:dxaOrig="9594" w:dyaOrig="5396" w14:anchorId="48D197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6pt;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655027200" r:id="rId10"/>
        </w:object>
      </w:r>
    </w:p>
    <w:p w14:paraId="45CF3233" w14:textId="77777777" w:rsidR="00555827" w:rsidRDefault="00555827" w:rsidP="00555827">
      <w:pPr>
        <w:jc w:val="center"/>
      </w:pPr>
    </w:p>
    <w:p w14:paraId="38C5A166"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Good morning team Vintner’s, hope you are all well?</w:t>
      </w:r>
    </w:p>
    <w:p w14:paraId="10CD9BDA"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On behalf of Concept UK, we would like to welcome you all to our Vintners presentation. </w:t>
      </w:r>
    </w:p>
    <w:p w14:paraId="3AE0ACD9"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My name is Muhammad, and my colleagues are Ali, Masum and Waseem.</w:t>
      </w:r>
    </w:p>
    <w:p w14:paraId="5853D294"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Before we begin, I’d like to tell you a little bit about us.</w:t>
      </w:r>
    </w:p>
    <w:p w14:paraId="22C25820"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We met 10 years ago whilst studying for our master’s in project management at University of Westminster. We have been friends ever since. </w:t>
      </w:r>
    </w:p>
    <w:p w14:paraId="14BB8DBB"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Seven years ago, we formed a Project management company called Concept UK. </w:t>
      </w:r>
    </w:p>
    <w:p w14:paraId="7A390B0F"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We are all based in Birmingham and have offices in Solihull and Walsall.</w:t>
      </w:r>
    </w:p>
    <w:p w14:paraId="796A2D44"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Our portfolio consists of over 100 successfully completed projects.</w:t>
      </w:r>
    </w:p>
    <w:p w14:paraId="79577C6A"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We thieve on delivering high quality projects within time and budget.</w:t>
      </w:r>
    </w:p>
    <w:p w14:paraId="2C4CF24F"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We know how busy you all are, and we really appreciate you giving us the opportunity to demonstrate how we can help you relocate from your shop in Shirley to a modern online facility in Sparkhill.</w:t>
      </w:r>
    </w:p>
    <w:p w14:paraId="1EF887A9"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Our contact details are included above. </w:t>
      </w:r>
    </w:p>
    <w:p w14:paraId="3F791265" w14:textId="77777777" w:rsidR="00555827" w:rsidRDefault="00555827" w:rsidP="00555827">
      <w:pPr>
        <w:autoSpaceDE w:val="0"/>
        <w:autoSpaceDN w:val="0"/>
        <w:adjustRightInd w:val="0"/>
        <w:spacing w:after="0" w:afterAutospacing="0" w:line="240" w:lineRule="auto"/>
        <w:jc w:val="left"/>
        <w:rPr>
          <w:rFonts w:ascii="Arial" w:hAnsi="Times New Roman" w:cs="Arial"/>
          <w:kern w:val="24"/>
          <w:sz w:val="88"/>
          <w:szCs w:val="88"/>
        </w:rPr>
      </w:pPr>
    </w:p>
    <w:p w14:paraId="22C388C8" w14:textId="77777777" w:rsidR="00555827" w:rsidRDefault="00555827" w:rsidP="00555827">
      <w:pPr>
        <w:autoSpaceDE w:val="0"/>
        <w:autoSpaceDN w:val="0"/>
        <w:adjustRightInd w:val="0"/>
        <w:spacing w:after="0" w:afterAutospacing="0" w:line="240" w:lineRule="auto"/>
        <w:jc w:val="left"/>
        <w:rPr>
          <w:rFonts w:ascii="Arial" w:hAnsi="Arial" w:cs="Arial"/>
          <w:sz w:val="24"/>
          <w:szCs w:val="24"/>
        </w:rPr>
      </w:pPr>
    </w:p>
    <w:p w14:paraId="42631D33" w14:textId="77777777" w:rsidR="00555827" w:rsidRDefault="00555827" w:rsidP="00555827">
      <w:pPr>
        <w:jc w:val="left"/>
      </w:pPr>
    </w:p>
    <w:p w14:paraId="6F63FE5F" w14:textId="77777777" w:rsidR="00555827" w:rsidRDefault="00555827">
      <w:r>
        <w:br w:type="page"/>
      </w:r>
    </w:p>
    <w:p w14:paraId="6A228256" w14:textId="77777777" w:rsidR="00555827" w:rsidRDefault="00555827" w:rsidP="00555827">
      <w:pPr>
        <w:jc w:val="left"/>
      </w:pPr>
      <w:r>
        <w:lastRenderedPageBreak/>
        <w:t>Slide 2</w:t>
      </w:r>
    </w:p>
    <w:p w14:paraId="48EF18F3" w14:textId="77777777" w:rsidR="00555827" w:rsidRDefault="00555827" w:rsidP="00555827">
      <w:pPr>
        <w:jc w:val="left"/>
      </w:pPr>
    </w:p>
    <w:p w14:paraId="179CF7D9" w14:textId="77777777" w:rsidR="00555827" w:rsidRDefault="00555827" w:rsidP="00555827">
      <w:pPr>
        <w:jc w:val="center"/>
      </w:pPr>
      <w:r>
        <w:object w:dxaOrig="9594" w:dyaOrig="5396" w14:anchorId="2BA993F2">
          <v:shape id="_x0000_i1026" type="#_x0000_t75" style="width:359.6pt;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655027201" r:id="rId12"/>
        </w:object>
      </w:r>
    </w:p>
    <w:p w14:paraId="7BDD03F0" w14:textId="77777777" w:rsidR="00555827" w:rsidRDefault="00555827" w:rsidP="00555827">
      <w:pPr>
        <w:jc w:val="center"/>
      </w:pPr>
    </w:p>
    <w:p w14:paraId="68ED12A9"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Having already spoken to Doreen about the business needs, we have formulated a </w:t>
      </w:r>
      <w:r>
        <w:rPr>
          <w:rFonts w:ascii="Calibri" w:hAnsi="Calibri" w:cs="Calibri"/>
          <w:b/>
          <w:bCs/>
          <w:kern w:val="24"/>
          <w:sz w:val="24"/>
          <w:szCs w:val="24"/>
        </w:rPr>
        <w:t xml:space="preserve">PROJECT PLAN </w:t>
      </w:r>
      <w:r>
        <w:rPr>
          <w:rFonts w:ascii="Calibri" w:hAnsi="Calibri" w:cs="Calibri"/>
          <w:kern w:val="24"/>
          <w:sz w:val="24"/>
          <w:szCs w:val="24"/>
        </w:rPr>
        <w:t>so we can transfer Vintner’s Antiques from the Shirley premises to the new online facility in Sparkhill, with the least amount of disruption to the business.</w:t>
      </w:r>
    </w:p>
    <w:p w14:paraId="69F1BCA0"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We believe that the best way to proceed, is to complete the structure and redesign the Sparkhill facility with all vital utilities in place, giving us a safe and secure storage space to eventually move the stock and equipment.</w:t>
      </w:r>
    </w:p>
    <w:p w14:paraId="79DE4127"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By following the above project plan, we will cause the least amount of disruption to the business. </w:t>
      </w:r>
    </w:p>
    <w:p w14:paraId="5E767F1C"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Our aim is to provide a quality service which allows Vintners to continue trading until we are ready to relocate to the new facility.</w:t>
      </w:r>
    </w:p>
    <w:p w14:paraId="02F73E73"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62237D1E"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0683E2B6" w14:textId="77777777" w:rsidR="00555827" w:rsidRDefault="00555827" w:rsidP="00555827">
      <w:pPr>
        <w:autoSpaceDE w:val="0"/>
        <w:autoSpaceDN w:val="0"/>
        <w:adjustRightInd w:val="0"/>
        <w:spacing w:after="0" w:afterAutospacing="0" w:line="240" w:lineRule="auto"/>
        <w:jc w:val="left"/>
        <w:rPr>
          <w:rFonts w:ascii="Arial" w:hAnsi="Arial" w:cs="Arial"/>
          <w:sz w:val="24"/>
          <w:szCs w:val="24"/>
        </w:rPr>
      </w:pPr>
    </w:p>
    <w:p w14:paraId="0C9D1F6F" w14:textId="77777777" w:rsidR="00555827" w:rsidRDefault="00555827" w:rsidP="00555827">
      <w:pPr>
        <w:jc w:val="left"/>
      </w:pPr>
    </w:p>
    <w:p w14:paraId="02CBAB76" w14:textId="77777777" w:rsidR="00555827" w:rsidRDefault="00555827">
      <w:r>
        <w:br w:type="page"/>
      </w:r>
    </w:p>
    <w:p w14:paraId="5A7D81F1" w14:textId="77777777" w:rsidR="00555827" w:rsidRDefault="00555827" w:rsidP="00555827">
      <w:pPr>
        <w:jc w:val="left"/>
      </w:pPr>
      <w:r>
        <w:lastRenderedPageBreak/>
        <w:t>Slide 3</w:t>
      </w:r>
    </w:p>
    <w:p w14:paraId="1BEEDD9C" w14:textId="77777777" w:rsidR="00555827" w:rsidRDefault="00555827" w:rsidP="00555827">
      <w:pPr>
        <w:jc w:val="left"/>
      </w:pPr>
    </w:p>
    <w:p w14:paraId="35B87919" w14:textId="77777777" w:rsidR="00555827" w:rsidRDefault="00555827" w:rsidP="00555827">
      <w:pPr>
        <w:jc w:val="center"/>
      </w:pPr>
      <w:r>
        <w:object w:dxaOrig="9594" w:dyaOrig="5396" w14:anchorId="239D82BB">
          <v:shape id="_x0000_i1027" type="#_x0000_t75" style="width:359.6pt;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655027202" r:id="rId14"/>
        </w:object>
      </w:r>
    </w:p>
    <w:p w14:paraId="010A7C3E" w14:textId="77777777" w:rsidR="00555827" w:rsidRDefault="00555827" w:rsidP="00555827">
      <w:pPr>
        <w:jc w:val="center"/>
      </w:pPr>
    </w:p>
    <w:p w14:paraId="0A4D06EE"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Everything has a beginning and an end, likewise a </w:t>
      </w:r>
      <w:r>
        <w:rPr>
          <w:rFonts w:ascii="Calibri" w:hAnsi="Calibri" w:cs="Calibri"/>
          <w:b/>
          <w:bCs/>
          <w:kern w:val="24"/>
          <w:sz w:val="24"/>
          <w:szCs w:val="24"/>
        </w:rPr>
        <w:t xml:space="preserve">PROJECT LIFE CYCLE </w:t>
      </w:r>
      <w:r>
        <w:rPr>
          <w:rFonts w:ascii="Calibri" w:hAnsi="Calibri" w:cs="Calibri"/>
          <w:kern w:val="24"/>
          <w:sz w:val="24"/>
          <w:szCs w:val="24"/>
        </w:rPr>
        <w:t>is the same.</w:t>
      </w:r>
    </w:p>
    <w:p w14:paraId="480F98FA"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According to Roberts (2011) there are 5 pre-defined stages that facilitates a management team and project steering group to govern a project effectively. </w:t>
      </w:r>
    </w:p>
    <w:p w14:paraId="196C7CDC"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STAGE 1 </w:t>
      </w:r>
      <w:r>
        <w:rPr>
          <w:rFonts w:ascii="Calibri" w:hAnsi="Calibri" w:cs="Calibri"/>
          <w:kern w:val="24"/>
          <w:sz w:val="24"/>
          <w:szCs w:val="24"/>
        </w:rPr>
        <w:t xml:space="preserve">is </w:t>
      </w:r>
      <w:r>
        <w:rPr>
          <w:rFonts w:ascii="Calibri" w:hAnsi="Calibri" w:cs="Calibri"/>
          <w:b/>
          <w:bCs/>
          <w:kern w:val="24"/>
          <w:sz w:val="24"/>
          <w:szCs w:val="24"/>
        </w:rPr>
        <w:t>PRE PROJECT-PLANNING</w:t>
      </w:r>
      <w:r>
        <w:rPr>
          <w:rFonts w:ascii="Calibri" w:hAnsi="Calibri" w:cs="Calibri"/>
          <w:kern w:val="24"/>
          <w:sz w:val="24"/>
          <w:szCs w:val="24"/>
        </w:rPr>
        <w:t xml:space="preserve">, organisations discuss the pros, cons, risks, project scope and planning of a project. </w:t>
      </w:r>
    </w:p>
    <w:p w14:paraId="71FED165"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STAGE 2 </w:t>
      </w:r>
      <w:r>
        <w:rPr>
          <w:rFonts w:ascii="Calibri" w:hAnsi="Calibri" w:cs="Calibri"/>
          <w:kern w:val="24"/>
          <w:sz w:val="24"/>
          <w:szCs w:val="24"/>
        </w:rPr>
        <w:t xml:space="preserve">is </w:t>
      </w:r>
      <w:r>
        <w:rPr>
          <w:rFonts w:ascii="Calibri" w:hAnsi="Calibri" w:cs="Calibri"/>
          <w:b/>
          <w:bCs/>
          <w:kern w:val="24"/>
          <w:sz w:val="24"/>
          <w:szCs w:val="24"/>
        </w:rPr>
        <w:t>INITIATION</w:t>
      </w:r>
      <w:r>
        <w:rPr>
          <w:rFonts w:ascii="Calibri" w:hAnsi="Calibri" w:cs="Calibri"/>
          <w:kern w:val="24"/>
          <w:sz w:val="24"/>
          <w:szCs w:val="24"/>
        </w:rPr>
        <w:t xml:space="preserve">, here the preparation is finalised, and responsibility is handed to a </w:t>
      </w:r>
      <w:r>
        <w:rPr>
          <w:rFonts w:ascii="Calibri" w:hAnsi="Calibri" w:cs="Calibri"/>
          <w:b/>
          <w:bCs/>
          <w:kern w:val="24"/>
          <w:sz w:val="24"/>
          <w:szCs w:val="24"/>
        </w:rPr>
        <w:t xml:space="preserve">STEERING GROUP </w:t>
      </w:r>
      <w:r>
        <w:rPr>
          <w:rFonts w:ascii="Calibri" w:hAnsi="Calibri" w:cs="Calibri"/>
          <w:kern w:val="24"/>
          <w:sz w:val="24"/>
          <w:szCs w:val="24"/>
        </w:rPr>
        <w:t>and</w:t>
      </w:r>
      <w:r>
        <w:rPr>
          <w:rFonts w:ascii="Calibri" w:hAnsi="Calibri" w:cs="Calibri"/>
          <w:b/>
          <w:bCs/>
          <w:kern w:val="24"/>
          <w:sz w:val="24"/>
          <w:szCs w:val="24"/>
        </w:rPr>
        <w:t xml:space="preserve"> PROJECT MANAGER.</w:t>
      </w:r>
      <w:r>
        <w:rPr>
          <w:rFonts w:ascii="Calibri" w:hAnsi="Calibri" w:cs="Calibri"/>
          <w:kern w:val="24"/>
          <w:sz w:val="24"/>
          <w:szCs w:val="24"/>
        </w:rPr>
        <w:t xml:space="preserve"> </w:t>
      </w:r>
    </w:p>
    <w:p w14:paraId="57B408D9"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STAGE 3 </w:t>
      </w:r>
      <w:r>
        <w:rPr>
          <w:rFonts w:ascii="Calibri" w:hAnsi="Calibri" w:cs="Calibri"/>
          <w:kern w:val="24"/>
          <w:sz w:val="24"/>
          <w:szCs w:val="24"/>
        </w:rPr>
        <w:t xml:space="preserve">is </w:t>
      </w:r>
      <w:r>
        <w:rPr>
          <w:rFonts w:ascii="Calibri" w:hAnsi="Calibri" w:cs="Calibri"/>
          <w:b/>
          <w:bCs/>
          <w:kern w:val="24"/>
          <w:sz w:val="24"/>
          <w:szCs w:val="24"/>
        </w:rPr>
        <w:t>DELIVERY</w:t>
      </w:r>
      <w:r>
        <w:rPr>
          <w:rFonts w:ascii="Calibri" w:hAnsi="Calibri" w:cs="Calibri"/>
          <w:kern w:val="24"/>
          <w:sz w:val="24"/>
          <w:szCs w:val="24"/>
        </w:rPr>
        <w:t xml:space="preserve">, the project plan is implemented and completed within </w:t>
      </w:r>
      <w:r>
        <w:rPr>
          <w:rFonts w:ascii="Calibri" w:hAnsi="Calibri" w:cs="Calibri"/>
          <w:b/>
          <w:bCs/>
          <w:kern w:val="24"/>
          <w:sz w:val="24"/>
          <w:szCs w:val="24"/>
        </w:rPr>
        <w:t>TIME</w:t>
      </w:r>
      <w:r>
        <w:rPr>
          <w:rFonts w:ascii="Calibri" w:hAnsi="Calibri" w:cs="Calibri"/>
          <w:kern w:val="24"/>
          <w:sz w:val="24"/>
          <w:szCs w:val="24"/>
        </w:rPr>
        <w:t xml:space="preserve"> and </w:t>
      </w:r>
      <w:r>
        <w:rPr>
          <w:rFonts w:ascii="Calibri" w:hAnsi="Calibri" w:cs="Calibri"/>
          <w:b/>
          <w:bCs/>
          <w:kern w:val="24"/>
          <w:sz w:val="24"/>
          <w:szCs w:val="24"/>
        </w:rPr>
        <w:t>COST</w:t>
      </w:r>
      <w:r>
        <w:rPr>
          <w:rFonts w:ascii="Calibri" w:hAnsi="Calibri" w:cs="Calibri"/>
          <w:kern w:val="24"/>
          <w:sz w:val="24"/>
          <w:szCs w:val="24"/>
        </w:rPr>
        <w:t xml:space="preserve"> with the required </w:t>
      </w:r>
      <w:r>
        <w:rPr>
          <w:rFonts w:ascii="Calibri" w:hAnsi="Calibri" w:cs="Calibri"/>
          <w:b/>
          <w:bCs/>
          <w:kern w:val="24"/>
          <w:sz w:val="24"/>
          <w:szCs w:val="24"/>
        </w:rPr>
        <w:t>QUALITY.</w:t>
      </w:r>
    </w:p>
    <w:p w14:paraId="30C46219"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STAGE 4 </w:t>
      </w:r>
      <w:r>
        <w:rPr>
          <w:rFonts w:ascii="Calibri" w:hAnsi="Calibri" w:cs="Calibri"/>
          <w:kern w:val="24"/>
          <w:sz w:val="24"/>
          <w:szCs w:val="24"/>
        </w:rPr>
        <w:t xml:space="preserve">is </w:t>
      </w:r>
      <w:r>
        <w:rPr>
          <w:rFonts w:ascii="Calibri" w:hAnsi="Calibri" w:cs="Calibri"/>
          <w:b/>
          <w:bCs/>
          <w:kern w:val="24"/>
          <w:sz w:val="24"/>
          <w:szCs w:val="24"/>
        </w:rPr>
        <w:t>CLOSURE</w:t>
      </w:r>
      <w:r>
        <w:rPr>
          <w:rFonts w:ascii="Calibri" w:hAnsi="Calibri" w:cs="Calibri"/>
          <w:kern w:val="24"/>
          <w:sz w:val="24"/>
          <w:szCs w:val="24"/>
        </w:rPr>
        <w:t>, here the project must have fulfilled all the conditions of the plan and satisfied the steering group. Eventually leading to the dismantling of the senior management group leading the project.</w:t>
      </w:r>
    </w:p>
    <w:p w14:paraId="78F416D2"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STAGE 5 </w:t>
      </w:r>
      <w:r>
        <w:rPr>
          <w:rFonts w:ascii="Calibri" w:hAnsi="Calibri" w:cs="Calibri"/>
          <w:kern w:val="24"/>
          <w:sz w:val="24"/>
          <w:szCs w:val="24"/>
        </w:rPr>
        <w:t xml:space="preserve">is </w:t>
      </w:r>
      <w:r>
        <w:rPr>
          <w:rFonts w:ascii="Calibri" w:hAnsi="Calibri" w:cs="Calibri"/>
          <w:b/>
          <w:bCs/>
          <w:kern w:val="24"/>
          <w:sz w:val="24"/>
          <w:szCs w:val="24"/>
        </w:rPr>
        <w:t>PROJECT POST MORTEM</w:t>
      </w:r>
      <w:r>
        <w:rPr>
          <w:rFonts w:ascii="Calibri" w:hAnsi="Calibri" w:cs="Calibri"/>
          <w:kern w:val="24"/>
          <w:sz w:val="24"/>
          <w:szCs w:val="24"/>
        </w:rPr>
        <w:t xml:space="preserve">, the final stage where the project is analysed and recommendations are proposed for future projects (Collier, DeMarco and </w:t>
      </w:r>
      <w:proofErr w:type="spellStart"/>
      <w:r>
        <w:rPr>
          <w:rFonts w:ascii="Calibri" w:hAnsi="Calibri" w:cs="Calibri"/>
          <w:kern w:val="24"/>
          <w:sz w:val="24"/>
          <w:szCs w:val="24"/>
        </w:rPr>
        <w:t>Fearey</w:t>
      </w:r>
      <w:proofErr w:type="spellEnd"/>
      <w:r>
        <w:rPr>
          <w:rFonts w:ascii="Calibri" w:hAnsi="Calibri" w:cs="Calibri"/>
          <w:kern w:val="24"/>
          <w:sz w:val="24"/>
          <w:szCs w:val="24"/>
        </w:rPr>
        <w:t>, 1996).</w:t>
      </w:r>
    </w:p>
    <w:p w14:paraId="471C69E7" w14:textId="77777777" w:rsidR="00555827" w:rsidRDefault="00555827" w:rsidP="00555827">
      <w:pPr>
        <w:autoSpaceDE w:val="0"/>
        <w:autoSpaceDN w:val="0"/>
        <w:adjustRightInd w:val="0"/>
        <w:spacing w:after="0" w:afterAutospacing="0" w:line="240" w:lineRule="auto"/>
        <w:jc w:val="left"/>
        <w:rPr>
          <w:rFonts w:ascii="Arial" w:hAnsi="Times New Roman" w:cs="Arial"/>
        </w:rPr>
      </w:pPr>
    </w:p>
    <w:p w14:paraId="2817A740" w14:textId="77777777" w:rsidR="00555827" w:rsidRDefault="00555827" w:rsidP="00555827">
      <w:pPr>
        <w:autoSpaceDE w:val="0"/>
        <w:autoSpaceDN w:val="0"/>
        <w:adjustRightInd w:val="0"/>
        <w:spacing w:after="0" w:afterAutospacing="0" w:line="240" w:lineRule="auto"/>
        <w:jc w:val="left"/>
        <w:rPr>
          <w:rFonts w:ascii="Arial" w:hAnsi="Arial" w:cs="Arial"/>
          <w:sz w:val="24"/>
          <w:szCs w:val="24"/>
        </w:rPr>
      </w:pPr>
    </w:p>
    <w:p w14:paraId="2E77FE0B" w14:textId="77777777" w:rsidR="00555827" w:rsidRDefault="00555827" w:rsidP="00555827">
      <w:pPr>
        <w:jc w:val="left"/>
      </w:pPr>
    </w:p>
    <w:p w14:paraId="4C59C3E3" w14:textId="77777777" w:rsidR="00555827" w:rsidRDefault="00555827">
      <w:r>
        <w:br w:type="page"/>
      </w:r>
    </w:p>
    <w:p w14:paraId="2ABCB7C7" w14:textId="77777777" w:rsidR="00555827" w:rsidRDefault="00555827" w:rsidP="00555827">
      <w:pPr>
        <w:jc w:val="left"/>
      </w:pPr>
      <w:r>
        <w:lastRenderedPageBreak/>
        <w:t>Slide 4</w:t>
      </w:r>
    </w:p>
    <w:p w14:paraId="24E31EBE" w14:textId="77777777" w:rsidR="00555827" w:rsidRDefault="00555827" w:rsidP="00555827">
      <w:pPr>
        <w:jc w:val="left"/>
      </w:pPr>
    </w:p>
    <w:p w14:paraId="381F2382" w14:textId="77777777" w:rsidR="00555827" w:rsidRDefault="00555827" w:rsidP="00555827">
      <w:pPr>
        <w:jc w:val="center"/>
      </w:pPr>
      <w:r>
        <w:object w:dxaOrig="9594" w:dyaOrig="5396" w14:anchorId="6CAD1546">
          <v:shape id="_x0000_i1028" type="#_x0000_t75" style="width:359.6pt;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655027203" r:id="rId16"/>
        </w:object>
      </w:r>
    </w:p>
    <w:p w14:paraId="1DA20CD1" w14:textId="77777777" w:rsidR="00555827" w:rsidRDefault="00555827" w:rsidP="00555827">
      <w:pPr>
        <w:jc w:val="center"/>
      </w:pPr>
    </w:p>
    <w:p w14:paraId="6CD2788D"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STAKEHOLDER MAPPING </w:t>
      </w:r>
      <w:r>
        <w:rPr>
          <w:rFonts w:ascii="Calibri" w:hAnsi="Calibri" w:cs="Calibri"/>
          <w:kern w:val="24"/>
          <w:sz w:val="24"/>
          <w:szCs w:val="24"/>
        </w:rPr>
        <w:t>identifies which stakeholders to include in a project.</w:t>
      </w:r>
    </w:p>
    <w:p w14:paraId="6167B620"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Mapping allows visual picture of where stakeholders stand, compared to each other using the same criteria (What’s Stakeholder Mapping and Why It's Important? 2020).</w:t>
      </w:r>
    </w:p>
    <w:p w14:paraId="62C2E208"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Not all stakeholders need to be involved only relevant ones.</w:t>
      </w:r>
    </w:p>
    <w:p w14:paraId="69664923"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Stakeholder mapping has 4 stages;</w:t>
      </w:r>
    </w:p>
    <w:p w14:paraId="1410A3B3"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IDENTIFYING</w:t>
      </w:r>
      <w:r>
        <w:rPr>
          <w:rFonts w:ascii="Calibri" w:hAnsi="Calibri" w:cs="Calibri"/>
          <w:kern w:val="24"/>
          <w:sz w:val="24"/>
          <w:szCs w:val="24"/>
        </w:rPr>
        <w:t xml:space="preserve"> which stakeholders are relevant to the project.</w:t>
      </w:r>
    </w:p>
    <w:p w14:paraId="5D64D7A7"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ANALYIZING</w:t>
      </w:r>
      <w:r>
        <w:rPr>
          <w:rFonts w:ascii="Calibri" w:hAnsi="Calibri" w:cs="Calibri"/>
          <w:kern w:val="24"/>
          <w:sz w:val="24"/>
          <w:szCs w:val="24"/>
        </w:rPr>
        <w:t xml:space="preserve"> the perspectives and interest levels of identified stakeholders. </w:t>
      </w:r>
    </w:p>
    <w:p w14:paraId="00B20268"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PRIORITIZING</w:t>
      </w:r>
      <w:r>
        <w:rPr>
          <w:rFonts w:ascii="Calibri" w:hAnsi="Calibri" w:cs="Calibri"/>
          <w:kern w:val="24"/>
          <w:sz w:val="24"/>
          <w:szCs w:val="24"/>
        </w:rPr>
        <w:t xml:space="preserve"> is seeking out the stakeholders to engage with and prioritizing their importance to the project.</w:t>
      </w:r>
    </w:p>
    <w:p w14:paraId="4812F000"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ENGAGING </w:t>
      </w:r>
      <w:r>
        <w:rPr>
          <w:rFonts w:ascii="Calibri" w:hAnsi="Calibri" w:cs="Calibri"/>
          <w:kern w:val="24"/>
          <w:sz w:val="24"/>
          <w:szCs w:val="24"/>
        </w:rPr>
        <w:t>the identified stakeholder and try to their support.</w:t>
      </w:r>
    </w:p>
    <w:p w14:paraId="198E0DE4"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Like any organization a structure needs to be in place. This is normally a hierarchical structure, where the power flows downwards and all major decision-making capabilities are privileged to the few at the top (Pescosolido 2003).</w:t>
      </w:r>
    </w:p>
    <w:p w14:paraId="79B79341"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The success of any project depends on the people involved, to avoid conflicts, roles should be organised in a systematic way, where they are pre-defined and identified stakeholders are assigned to roles within their area of expertise.</w:t>
      </w:r>
    </w:p>
    <w:p w14:paraId="129923FF"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This type of </w:t>
      </w:r>
      <w:r>
        <w:rPr>
          <w:rFonts w:ascii="Calibri" w:hAnsi="Calibri" w:cs="Calibri"/>
          <w:b/>
          <w:bCs/>
          <w:kern w:val="24"/>
          <w:sz w:val="24"/>
          <w:szCs w:val="24"/>
        </w:rPr>
        <w:t>PROJECT ORGANIZATION maximises</w:t>
      </w:r>
      <w:r>
        <w:rPr>
          <w:rFonts w:ascii="Calibri" w:hAnsi="Calibri" w:cs="Calibri"/>
          <w:kern w:val="24"/>
          <w:sz w:val="24"/>
          <w:szCs w:val="24"/>
        </w:rPr>
        <w:t xml:space="preserve"> the chances of successfully completing a project.</w:t>
      </w:r>
    </w:p>
    <w:p w14:paraId="18069906"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SPONSORS</w:t>
      </w:r>
      <w:r>
        <w:rPr>
          <w:rFonts w:ascii="Calibri" w:hAnsi="Calibri" w:cs="Calibri"/>
          <w:kern w:val="24"/>
          <w:sz w:val="24"/>
          <w:szCs w:val="24"/>
        </w:rPr>
        <w:t xml:space="preserve"> have overall control.</w:t>
      </w:r>
    </w:p>
    <w:p w14:paraId="5029352C"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STAKEHOLDERS</w:t>
      </w:r>
      <w:r>
        <w:rPr>
          <w:rFonts w:ascii="Calibri" w:hAnsi="Calibri" w:cs="Calibri"/>
          <w:kern w:val="24"/>
          <w:sz w:val="24"/>
          <w:szCs w:val="24"/>
        </w:rPr>
        <w:t xml:space="preserve"> form the </w:t>
      </w:r>
      <w:r>
        <w:rPr>
          <w:rFonts w:ascii="Calibri" w:hAnsi="Calibri" w:cs="Calibri"/>
          <w:b/>
          <w:bCs/>
          <w:kern w:val="24"/>
          <w:sz w:val="24"/>
          <w:szCs w:val="24"/>
        </w:rPr>
        <w:t xml:space="preserve">STEERING GROUP </w:t>
      </w:r>
      <w:r>
        <w:rPr>
          <w:rFonts w:ascii="Calibri" w:hAnsi="Calibri" w:cs="Calibri"/>
          <w:kern w:val="24"/>
          <w:sz w:val="24"/>
          <w:szCs w:val="24"/>
        </w:rPr>
        <w:t xml:space="preserve">who report to the </w:t>
      </w:r>
      <w:r>
        <w:rPr>
          <w:rFonts w:ascii="Calibri" w:hAnsi="Calibri" w:cs="Calibri"/>
          <w:b/>
          <w:bCs/>
          <w:kern w:val="24"/>
          <w:sz w:val="24"/>
          <w:szCs w:val="24"/>
        </w:rPr>
        <w:t>SPONSOR.</w:t>
      </w:r>
    </w:p>
    <w:p w14:paraId="57E9C973"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STEERING GROUPS </w:t>
      </w:r>
      <w:r>
        <w:rPr>
          <w:rFonts w:ascii="Calibri" w:hAnsi="Calibri" w:cs="Calibri"/>
          <w:kern w:val="24"/>
          <w:sz w:val="24"/>
          <w:szCs w:val="24"/>
        </w:rPr>
        <w:t xml:space="preserve">consists of </w:t>
      </w:r>
      <w:r>
        <w:rPr>
          <w:rFonts w:ascii="Calibri" w:hAnsi="Calibri" w:cs="Calibri"/>
          <w:b/>
          <w:bCs/>
          <w:kern w:val="24"/>
          <w:sz w:val="24"/>
          <w:szCs w:val="24"/>
        </w:rPr>
        <w:t>SPECIALISTS</w:t>
      </w:r>
      <w:r>
        <w:rPr>
          <w:rFonts w:ascii="Calibri" w:hAnsi="Calibri" w:cs="Calibri"/>
          <w:kern w:val="24"/>
          <w:sz w:val="24"/>
          <w:szCs w:val="24"/>
        </w:rPr>
        <w:t xml:space="preserve"> and </w:t>
      </w:r>
      <w:r>
        <w:rPr>
          <w:rFonts w:ascii="Calibri" w:hAnsi="Calibri" w:cs="Calibri"/>
          <w:b/>
          <w:bCs/>
          <w:kern w:val="24"/>
          <w:sz w:val="24"/>
          <w:szCs w:val="24"/>
        </w:rPr>
        <w:t>EXPERTS</w:t>
      </w:r>
      <w:r>
        <w:rPr>
          <w:rFonts w:ascii="Calibri" w:hAnsi="Calibri" w:cs="Calibri"/>
          <w:kern w:val="24"/>
          <w:sz w:val="24"/>
          <w:szCs w:val="24"/>
        </w:rPr>
        <w:t xml:space="preserve"> who advise and guide the </w:t>
      </w:r>
      <w:r>
        <w:rPr>
          <w:rFonts w:ascii="Calibri" w:hAnsi="Calibri" w:cs="Calibri"/>
          <w:b/>
          <w:bCs/>
          <w:kern w:val="24"/>
          <w:sz w:val="24"/>
          <w:szCs w:val="24"/>
        </w:rPr>
        <w:t>PROJECT MANAGER</w:t>
      </w:r>
      <w:r>
        <w:rPr>
          <w:rFonts w:ascii="Calibri" w:hAnsi="Calibri" w:cs="Calibri"/>
          <w:kern w:val="24"/>
          <w:sz w:val="24"/>
          <w:szCs w:val="24"/>
        </w:rPr>
        <w:t>.</w:t>
      </w:r>
    </w:p>
    <w:p w14:paraId="3EE23345"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The </w:t>
      </w:r>
      <w:r>
        <w:rPr>
          <w:rFonts w:ascii="Calibri" w:hAnsi="Calibri" w:cs="Calibri"/>
          <w:b/>
          <w:bCs/>
          <w:kern w:val="24"/>
          <w:sz w:val="24"/>
          <w:szCs w:val="24"/>
        </w:rPr>
        <w:t xml:space="preserve">PROJECT MANAGER </w:t>
      </w:r>
      <w:r>
        <w:rPr>
          <w:rFonts w:ascii="Calibri" w:hAnsi="Calibri" w:cs="Calibri"/>
          <w:kern w:val="24"/>
          <w:sz w:val="24"/>
          <w:szCs w:val="24"/>
        </w:rPr>
        <w:t xml:space="preserve">oversees the day to day running of the project and implements the </w:t>
      </w:r>
      <w:r>
        <w:rPr>
          <w:rFonts w:ascii="Calibri" w:hAnsi="Calibri" w:cs="Calibri"/>
          <w:b/>
          <w:bCs/>
          <w:kern w:val="24"/>
          <w:sz w:val="24"/>
          <w:szCs w:val="24"/>
        </w:rPr>
        <w:t xml:space="preserve">PROJECT PLAN. </w:t>
      </w:r>
    </w:p>
    <w:p w14:paraId="06D5A687"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lastRenderedPageBreak/>
        <w:t>The project manager’s job will be to bring in the contractors, labourers and other professionals for the job.</w:t>
      </w:r>
    </w:p>
    <w:p w14:paraId="4D622EF5"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PROJECT MANAGER’S </w:t>
      </w:r>
      <w:r>
        <w:rPr>
          <w:rFonts w:ascii="Calibri" w:hAnsi="Calibri" w:cs="Calibri"/>
          <w:kern w:val="24"/>
          <w:sz w:val="24"/>
          <w:szCs w:val="24"/>
        </w:rPr>
        <w:t>have control of the practical implementation of the project plan, however he/she does not have real authority because he/she is also a paid external contractor bought in to specifically manage the project.</w:t>
      </w:r>
    </w:p>
    <w:p w14:paraId="4AB04365"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The project manager will have to manage using soft skills, to motivate the people into completing their jobs, as their power is limited.</w:t>
      </w:r>
    </w:p>
    <w:p w14:paraId="67166416"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610A9D7F" w14:textId="77777777" w:rsidR="00555827" w:rsidRDefault="00555827" w:rsidP="00555827">
      <w:pPr>
        <w:autoSpaceDE w:val="0"/>
        <w:autoSpaceDN w:val="0"/>
        <w:adjustRightInd w:val="0"/>
        <w:spacing w:after="0" w:afterAutospacing="0" w:line="240" w:lineRule="auto"/>
        <w:jc w:val="left"/>
        <w:rPr>
          <w:rFonts w:ascii="Arial" w:hAnsi="Arial" w:cs="Arial"/>
          <w:sz w:val="24"/>
          <w:szCs w:val="24"/>
        </w:rPr>
      </w:pPr>
    </w:p>
    <w:p w14:paraId="6F48F47D" w14:textId="77777777" w:rsidR="00555827" w:rsidRDefault="00555827" w:rsidP="00555827">
      <w:pPr>
        <w:jc w:val="left"/>
      </w:pPr>
    </w:p>
    <w:p w14:paraId="5CD85A11" w14:textId="77777777" w:rsidR="00555827" w:rsidRDefault="00555827">
      <w:r>
        <w:br w:type="page"/>
      </w:r>
    </w:p>
    <w:p w14:paraId="73042559" w14:textId="77777777" w:rsidR="00555827" w:rsidRDefault="00555827" w:rsidP="00555827">
      <w:pPr>
        <w:jc w:val="left"/>
      </w:pPr>
      <w:r>
        <w:lastRenderedPageBreak/>
        <w:t>Slide 5</w:t>
      </w:r>
    </w:p>
    <w:p w14:paraId="0119CC1C" w14:textId="77777777" w:rsidR="00555827" w:rsidRDefault="00555827" w:rsidP="00555827">
      <w:pPr>
        <w:jc w:val="left"/>
      </w:pPr>
    </w:p>
    <w:p w14:paraId="55B7FC8D" w14:textId="77777777" w:rsidR="00555827" w:rsidRDefault="00555827" w:rsidP="00555827">
      <w:pPr>
        <w:jc w:val="center"/>
      </w:pPr>
      <w:r>
        <w:object w:dxaOrig="9594" w:dyaOrig="5396" w14:anchorId="47161A5C">
          <v:shape id="_x0000_i1029" type="#_x0000_t75" style="width:359.6pt;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655027204" r:id="rId18"/>
        </w:object>
      </w:r>
    </w:p>
    <w:p w14:paraId="0E6097C6" w14:textId="77777777" w:rsidR="00555827" w:rsidRDefault="00555827" w:rsidP="00555827">
      <w:pPr>
        <w:jc w:val="center"/>
      </w:pPr>
    </w:p>
    <w:p w14:paraId="2AAB511C"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PROJECT STEERING GROUP </w:t>
      </w:r>
      <w:r>
        <w:rPr>
          <w:rFonts w:ascii="Calibri" w:hAnsi="Calibri" w:cs="Calibri"/>
          <w:kern w:val="24"/>
          <w:sz w:val="24"/>
          <w:szCs w:val="24"/>
        </w:rPr>
        <w:t>will be set up, control and deliver the expectations of the organisation. They must have control and a vested interest in success of the project (Heaney, 2016).</w:t>
      </w:r>
    </w:p>
    <w:p w14:paraId="09537245"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Our</w:t>
      </w:r>
      <w:r>
        <w:rPr>
          <w:rFonts w:ascii="Calibri" w:hAnsi="Calibri" w:cs="Calibri"/>
          <w:b/>
          <w:bCs/>
          <w:kern w:val="24"/>
          <w:sz w:val="24"/>
          <w:szCs w:val="24"/>
        </w:rPr>
        <w:t xml:space="preserve"> Steering Group </w:t>
      </w:r>
      <w:r>
        <w:rPr>
          <w:rFonts w:ascii="Calibri" w:hAnsi="Calibri" w:cs="Calibri"/>
          <w:kern w:val="24"/>
          <w:sz w:val="24"/>
          <w:szCs w:val="24"/>
        </w:rPr>
        <w:t xml:space="preserve">will consist of 5 </w:t>
      </w:r>
      <w:r>
        <w:rPr>
          <w:rFonts w:ascii="Calibri" w:hAnsi="Calibri" w:cs="Calibri"/>
          <w:b/>
          <w:bCs/>
          <w:kern w:val="24"/>
          <w:sz w:val="24"/>
          <w:szCs w:val="24"/>
        </w:rPr>
        <w:t>STAKEHOLDERS</w:t>
      </w:r>
      <w:r>
        <w:rPr>
          <w:rFonts w:ascii="Calibri" w:hAnsi="Calibri" w:cs="Calibri"/>
          <w:kern w:val="24"/>
          <w:sz w:val="24"/>
          <w:szCs w:val="24"/>
        </w:rPr>
        <w:t>, each an expert in their respective fields. This will create balance when taking important decisions about the project.</w:t>
      </w:r>
    </w:p>
    <w:p w14:paraId="61538566"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As co-owner and senior manager of Vintner’s ‘Doreen’ is the ideal candidate to take the role of </w:t>
      </w:r>
      <w:r>
        <w:rPr>
          <w:rFonts w:ascii="Calibri" w:hAnsi="Calibri" w:cs="Calibri"/>
          <w:b/>
          <w:bCs/>
          <w:kern w:val="24"/>
          <w:sz w:val="24"/>
          <w:szCs w:val="24"/>
        </w:rPr>
        <w:t xml:space="preserve">PROJECT SPONSOR, </w:t>
      </w:r>
      <w:r>
        <w:rPr>
          <w:rFonts w:ascii="Calibri" w:hAnsi="Calibri" w:cs="Calibri"/>
          <w:kern w:val="24"/>
          <w:sz w:val="24"/>
          <w:szCs w:val="24"/>
        </w:rPr>
        <w:t xml:space="preserve">Doreen’s vision, knowledge and passion for the business will command the respect of other </w:t>
      </w:r>
      <w:r>
        <w:rPr>
          <w:rFonts w:ascii="Calibri" w:hAnsi="Calibri" w:cs="Calibri"/>
          <w:b/>
          <w:bCs/>
          <w:kern w:val="24"/>
          <w:sz w:val="24"/>
          <w:szCs w:val="24"/>
        </w:rPr>
        <w:t>STAKEHOLDERS</w:t>
      </w:r>
      <w:r>
        <w:rPr>
          <w:rFonts w:ascii="Calibri" w:hAnsi="Calibri" w:cs="Calibri"/>
          <w:kern w:val="24"/>
          <w:sz w:val="24"/>
          <w:szCs w:val="24"/>
        </w:rPr>
        <w:t>. Overall command of the project and all major decisions will need to be taken by Doreen.</w:t>
      </w:r>
    </w:p>
    <w:p w14:paraId="5C318D11"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As co-owner Denis is perfect for the </w:t>
      </w:r>
      <w:r>
        <w:rPr>
          <w:rFonts w:ascii="Calibri" w:hAnsi="Calibri" w:cs="Calibri"/>
          <w:b/>
          <w:bCs/>
          <w:kern w:val="24"/>
          <w:sz w:val="24"/>
          <w:szCs w:val="24"/>
        </w:rPr>
        <w:t xml:space="preserve">FINANCIAL EXPERT </w:t>
      </w:r>
      <w:r>
        <w:rPr>
          <w:rFonts w:ascii="Calibri" w:hAnsi="Calibri" w:cs="Calibri"/>
          <w:kern w:val="24"/>
          <w:sz w:val="24"/>
          <w:szCs w:val="24"/>
        </w:rPr>
        <w:t>position, with a vested interest in the cost of the project and as an antique hunter he knows the value of balancing the books.</w:t>
      </w:r>
    </w:p>
    <w:p w14:paraId="73FDBE68"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Suha fits perfectly in the position of </w:t>
      </w:r>
      <w:r>
        <w:rPr>
          <w:rFonts w:ascii="Calibri" w:hAnsi="Calibri" w:cs="Calibri"/>
          <w:b/>
          <w:bCs/>
          <w:kern w:val="24"/>
          <w:sz w:val="24"/>
          <w:szCs w:val="24"/>
        </w:rPr>
        <w:t>COMMERCIAL EXPERT</w:t>
      </w:r>
      <w:r>
        <w:rPr>
          <w:rFonts w:ascii="Calibri" w:hAnsi="Calibri" w:cs="Calibri"/>
          <w:kern w:val="24"/>
          <w:sz w:val="24"/>
          <w:szCs w:val="24"/>
        </w:rPr>
        <w:t xml:space="preserve">, Suha is the face of the business, it would be fantastic to have </w:t>
      </w:r>
      <w:proofErr w:type="spellStart"/>
      <w:r>
        <w:rPr>
          <w:rFonts w:ascii="Calibri" w:hAnsi="Calibri" w:cs="Calibri"/>
          <w:kern w:val="24"/>
          <w:sz w:val="24"/>
          <w:szCs w:val="24"/>
        </w:rPr>
        <w:t>Suha’s</w:t>
      </w:r>
      <w:proofErr w:type="spellEnd"/>
      <w:r>
        <w:rPr>
          <w:rFonts w:ascii="Calibri" w:hAnsi="Calibri" w:cs="Calibri"/>
          <w:kern w:val="24"/>
          <w:sz w:val="24"/>
          <w:szCs w:val="24"/>
        </w:rPr>
        <w:t xml:space="preserve"> expert advice on customer needs.</w:t>
      </w:r>
    </w:p>
    <w:p w14:paraId="687E97EF"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Omar works his magic restoring products so Vintners can make a profit. Omar</w:t>
      </w:r>
      <w:r>
        <w:rPr>
          <w:rFonts w:ascii="Calibri" w:hAnsi="Calibri" w:cs="Calibri"/>
          <w:b/>
          <w:bCs/>
          <w:kern w:val="24"/>
          <w:sz w:val="24"/>
          <w:szCs w:val="24"/>
        </w:rPr>
        <w:t xml:space="preserve"> </w:t>
      </w:r>
      <w:r>
        <w:rPr>
          <w:rFonts w:ascii="Calibri" w:hAnsi="Calibri" w:cs="Calibri"/>
          <w:kern w:val="24"/>
          <w:sz w:val="24"/>
          <w:szCs w:val="24"/>
        </w:rPr>
        <w:t xml:space="preserve">as </w:t>
      </w:r>
      <w:r>
        <w:rPr>
          <w:rFonts w:ascii="Calibri" w:hAnsi="Calibri" w:cs="Calibri"/>
          <w:b/>
          <w:bCs/>
          <w:kern w:val="24"/>
          <w:sz w:val="24"/>
          <w:szCs w:val="24"/>
        </w:rPr>
        <w:t xml:space="preserve">DEVELOPMENT EXPERT </w:t>
      </w:r>
      <w:r>
        <w:rPr>
          <w:rFonts w:ascii="Calibri" w:hAnsi="Calibri" w:cs="Calibri"/>
          <w:kern w:val="24"/>
          <w:sz w:val="24"/>
          <w:szCs w:val="24"/>
        </w:rPr>
        <w:t>has the knowledge of what is required on the shop floor.</w:t>
      </w:r>
    </w:p>
    <w:p w14:paraId="5B97AB47"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Having already spent time with you all, I feel I have an affinity with you all and this project. I would like the position of </w:t>
      </w:r>
      <w:r>
        <w:rPr>
          <w:rFonts w:ascii="Calibri" w:hAnsi="Calibri" w:cs="Calibri"/>
          <w:b/>
          <w:bCs/>
          <w:kern w:val="24"/>
          <w:sz w:val="24"/>
          <w:szCs w:val="24"/>
        </w:rPr>
        <w:t>PROJECT MANAGER</w:t>
      </w:r>
      <w:r>
        <w:rPr>
          <w:rFonts w:ascii="Calibri" w:hAnsi="Calibri" w:cs="Calibri"/>
          <w:kern w:val="24"/>
          <w:sz w:val="24"/>
          <w:szCs w:val="24"/>
        </w:rPr>
        <w:t xml:space="preserve">. I believe although my colleagues are more than capable of managing this project, I would love for the opportunity to work with all of you further and help deliver this project on time and within budget. </w:t>
      </w:r>
    </w:p>
    <w:p w14:paraId="64929B82"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6764A676"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1B52EDB6"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577627B9"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6ADEBE6B"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 </w:t>
      </w:r>
    </w:p>
    <w:p w14:paraId="7E3C0362" w14:textId="77777777" w:rsidR="00555827" w:rsidRDefault="00555827" w:rsidP="00555827">
      <w:pPr>
        <w:autoSpaceDE w:val="0"/>
        <w:autoSpaceDN w:val="0"/>
        <w:adjustRightInd w:val="0"/>
        <w:spacing w:after="0" w:afterAutospacing="0" w:line="240" w:lineRule="auto"/>
        <w:jc w:val="left"/>
        <w:rPr>
          <w:rFonts w:ascii="Arial" w:hAnsi="Arial" w:cs="Arial"/>
          <w:sz w:val="24"/>
          <w:szCs w:val="24"/>
        </w:rPr>
      </w:pPr>
    </w:p>
    <w:p w14:paraId="5F5AB1D3" w14:textId="77777777" w:rsidR="00555827" w:rsidRDefault="00555827" w:rsidP="00555827">
      <w:pPr>
        <w:jc w:val="left"/>
      </w:pPr>
    </w:p>
    <w:p w14:paraId="3564C2CB" w14:textId="77777777" w:rsidR="00555827" w:rsidRDefault="00555827"/>
    <w:p w14:paraId="7591C919" w14:textId="77777777" w:rsidR="00555827" w:rsidRDefault="00555827" w:rsidP="00555827">
      <w:pPr>
        <w:jc w:val="left"/>
      </w:pPr>
      <w:r>
        <w:t>Slide 6</w:t>
      </w:r>
    </w:p>
    <w:p w14:paraId="74DCBEBD" w14:textId="77777777" w:rsidR="00555827" w:rsidRDefault="00555827" w:rsidP="00555827">
      <w:pPr>
        <w:jc w:val="left"/>
      </w:pPr>
    </w:p>
    <w:p w14:paraId="538E3FD6" w14:textId="77777777" w:rsidR="00555827" w:rsidRDefault="00555827" w:rsidP="00555827">
      <w:pPr>
        <w:jc w:val="center"/>
      </w:pPr>
      <w:r>
        <w:object w:dxaOrig="9594" w:dyaOrig="5396" w14:anchorId="35FE260C">
          <v:shape id="_x0000_i1030" type="#_x0000_t75" style="width:359.6pt;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655027205" r:id="rId20"/>
        </w:object>
      </w:r>
    </w:p>
    <w:p w14:paraId="1333D33B" w14:textId="77777777" w:rsidR="00555827" w:rsidRDefault="00555827" w:rsidP="00555827">
      <w:pPr>
        <w:jc w:val="center"/>
      </w:pPr>
    </w:p>
    <w:p w14:paraId="463B33C8"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USER STORIES </w:t>
      </w:r>
      <w:r>
        <w:rPr>
          <w:rFonts w:ascii="Calibri" w:hAnsi="Calibri" w:cs="Calibri"/>
          <w:kern w:val="24"/>
          <w:sz w:val="24"/>
          <w:szCs w:val="24"/>
        </w:rPr>
        <w:t xml:space="preserve">are small sentences written by the </w:t>
      </w:r>
      <w:r>
        <w:rPr>
          <w:rFonts w:ascii="Calibri" w:hAnsi="Calibri" w:cs="Calibri"/>
          <w:b/>
          <w:bCs/>
          <w:kern w:val="24"/>
          <w:sz w:val="24"/>
          <w:szCs w:val="24"/>
        </w:rPr>
        <w:t xml:space="preserve">STAKEHOLDERS; </w:t>
      </w:r>
      <w:r>
        <w:rPr>
          <w:rFonts w:ascii="Calibri" w:hAnsi="Calibri" w:cs="Calibri"/>
          <w:kern w:val="24"/>
          <w:sz w:val="24"/>
          <w:szCs w:val="24"/>
        </w:rPr>
        <w:t>they are a way of getting everyone's ideas of what they think the project needs from their perspective. Each sentence simply contains the words;</w:t>
      </w:r>
    </w:p>
    <w:p w14:paraId="683E6615"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AS A</w:t>
      </w:r>
      <w:r>
        <w:rPr>
          <w:rFonts w:ascii="Calibri" w:hAnsi="Calibri" w:cs="Calibri"/>
          <w:kern w:val="24"/>
          <w:sz w:val="24"/>
          <w:szCs w:val="24"/>
        </w:rPr>
        <w:t xml:space="preserve"> (who they are)</w:t>
      </w:r>
    </w:p>
    <w:p w14:paraId="3CDF1915"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I WANT </w:t>
      </w:r>
      <w:r>
        <w:rPr>
          <w:rFonts w:ascii="Calibri" w:hAnsi="Calibri" w:cs="Calibri"/>
          <w:kern w:val="24"/>
          <w:sz w:val="24"/>
          <w:szCs w:val="24"/>
        </w:rPr>
        <w:t>(what they want)</w:t>
      </w:r>
    </w:p>
    <w:p w14:paraId="55D21238"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BECAUSE</w:t>
      </w:r>
      <w:r>
        <w:rPr>
          <w:rFonts w:ascii="Calibri" w:hAnsi="Calibri" w:cs="Calibri"/>
          <w:kern w:val="24"/>
          <w:sz w:val="24"/>
          <w:szCs w:val="24"/>
        </w:rPr>
        <w:t xml:space="preserve"> (why they want it)</w:t>
      </w:r>
    </w:p>
    <w:p w14:paraId="7711D524"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This allows us to collect all stakeholders’ ideas in one place and analyse what problems need solving (Rose, 2015).</w:t>
      </w:r>
    </w:p>
    <w:p w14:paraId="022ACE60"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This is called the </w:t>
      </w:r>
      <w:r>
        <w:rPr>
          <w:rFonts w:ascii="Calibri" w:hAnsi="Calibri" w:cs="Calibri"/>
          <w:b/>
          <w:bCs/>
          <w:kern w:val="24"/>
          <w:sz w:val="24"/>
          <w:szCs w:val="24"/>
        </w:rPr>
        <w:t>SCOPE</w:t>
      </w:r>
      <w:r>
        <w:rPr>
          <w:rFonts w:ascii="Calibri" w:hAnsi="Calibri" w:cs="Calibri"/>
          <w:kern w:val="24"/>
          <w:sz w:val="24"/>
          <w:szCs w:val="24"/>
        </w:rPr>
        <w:t xml:space="preserve"> of the project. In other words, these are really </w:t>
      </w:r>
      <w:r>
        <w:rPr>
          <w:rFonts w:ascii="Calibri" w:hAnsi="Calibri" w:cs="Calibri"/>
          <w:b/>
          <w:bCs/>
          <w:kern w:val="24"/>
          <w:sz w:val="24"/>
          <w:szCs w:val="24"/>
        </w:rPr>
        <w:t>STAKEHOLDER STORIES.</w:t>
      </w:r>
    </w:p>
    <w:p w14:paraId="3F3BFBF0"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This technique is sometimes called </w:t>
      </w:r>
      <w:r>
        <w:rPr>
          <w:rFonts w:ascii="Calibri" w:hAnsi="Calibri" w:cs="Calibri"/>
          <w:b/>
          <w:bCs/>
          <w:kern w:val="24"/>
          <w:sz w:val="24"/>
          <w:szCs w:val="24"/>
        </w:rPr>
        <w:t>BROWN PAPER PLANNING</w:t>
      </w:r>
      <w:r>
        <w:rPr>
          <w:rFonts w:ascii="Calibri" w:hAnsi="Calibri" w:cs="Calibri"/>
          <w:kern w:val="24"/>
          <w:sz w:val="24"/>
          <w:szCs w:val="24"/>
        </w:rPr>
        <w:t>, where ‘post it’ notes are used and the participants actively engage in putting their ideas on a board or wall (Process mapping (brown paper), 2020), however for this project we will be using an online technology called Trello instead of using paper and pen.</w:t>
      </w:r>
    </w:p>
    <w:p w14:paraId="7B3CEF77"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6BBBB1CC" w14:textId="77777777" w:rsidR="00555827" w:rsidRDefault="00555827" w:rsidP="00555827">
      <w:pPr>
        <w:autoSpaceDE w:val="0"/>
        <w:autoSpaceDN w:val="0"/>
        <w:adjustRightInd w:val="0"/>
        <w:spacing w:after="0" w:afterAutospacing="0" w:line="240" w:lineRule="auto"/>
        <w:jc w:val="left"/>
        <w:rPr>
          <w:rFonts w:ascii="Arial" w:hAnsi="Arial" w:cs="Arial"/>
          <w:sz w:val="24"/>
          <w:szCs w:val="24"/>
        </w:rPr>
      </w:pPr>
    </w:p>
    <w:p w14:paraId="1AA0CBD5" w14:textId="77777777" w:rsidR="00555827" w:rsidRDefault="00555827" w:rsidP="00555827">
      <w:pPr>
        <w:jc w:val="left"/>
      </w:pPr>
    </w:p>
    <w:p w14:paraId="25B87370" w14:textId="77777777" w:rsidR="00555827" w:rsidRDefault="00555827">
      <w:r>
        <w:br w:type="page"/>
      </w:r>
    </w:p>
    <w:p w14:paraId="303146FC" w14:textId="77777777" w:rsidR="00555827" w:rsidRDefault="00555827" w:rsidP="00555827">
      <w:pPr>
        <w:jc w:val="left"/>
      </w:pPr>
      <w:r>
        <w:lastRenderedPageBreak/>
        <w:t>Slide 7</w:t>
      </w:r>
    </w:p>
    <w:p w14:paraId="6D7D0D55" w14:textId="77777777" w:rsidR="00555827" w:rsidRDefault="00555827" w:rsidP="00555827">
      <w:pPr>
        <w:jc w:val="left"/>
      </w:pPr>
    </w:p>
    <w:p w14:paraId="71756346" w14:textId="77777777" w:rsidR="00555827" w:rsidRDefault="00555827" w:rsidP="00555827">
      <w:pPr>
        <w:jc w:val="center"/>
      </w:pPr>
      <w:r>
        <w:object w:dxaOrig="9594" w:dyaOrig="5396" w14:anchorId="7206600A">
          <v:shape id="_x0000_i1031" type="#_x0000_t75" style="width:359.6pt;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1" DrawAspect="Content" ObjectID="_1655027206" r:id="rId22"/>
        </w:object>
      </w:r>
    </w:p>
    <w:p w14:paraId="3F6E55C3" w14:textId="77777777" w:rsidR="00555827" w:rsidRDefault="00555827" w:rsidP="00555827">
      <w:pPr>
        <w:jc w:val="center"/>
      </w:pPr>
    </w:p>
    <w:p w14:paraId="06DCF1E2"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Trello is an online version of </w:t>
      </w:r>
      <w:r>
        <w:rPr>
          <w:rFonts w:ascii="Calibri" w:hAnsi="Calibri" w:cs="Calibri"/>
          <w:b/>
          <w:bCs/>
          <w:kern w:val="24"/>
          <w:sz w:val="24"/>
          <w:szCs w:val="24"/>
        </w:rPr>
        <w:t>BROWN PAPER PLANNING</w:t>
      </w:r>
      <w:r>
        <w:rPr>
          <w:rFonts w:ascii="Calibri" w:hAnsi="Calibri" w:cs="Calibri"/>
          <w:kern w:val="24"/>
          <w:sz w:val="24"/>
          <w:szCs w:val="24"/>
        </w:rPr>
        <w:t>; participants write their user stories in a ‘To Do List’ on the Trello board.</w:t>
      </w:r>
    </w:p>
    <w:p w14:paraId="65382EFC"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Sometimes to many participants, can potentially cause too many problems to solve.</w:t>
      </w:r>
    </w:p>
    <w:p w14:paraId="376F691E"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To prioritize the </w:t>
      </w:r>
      <w:r>
        <w:rPr>
          <w:rFonts w:ascii="Calibri" w:hAnsi="Calibri" w:cs="Calibri"/>
          <w:b/>
          <w:bCs/>
          <w:kern w:val="24"/>
          <w:sz w:val="24"/>
          <w:szCs w:val="24"/>
        </w:rPr>
        <w:t>‘TO DO LIST</w:t>
      </w:r>
      <w:r>
        <w:rPr>
          <w:rFonts w:ascii="Calibri" w:hAnsi="Calibri" w:cs="Calibri"/>
          <w:kern w:val="24"/>
          <w:sz w:val="24"/>
          <w:szCs w:val="24"/>
        </w:rPr>
        <w:t xml:space="preserve">’ according to importance and to make it manageable, we used a technique called </w:t>
      </w:r>
      <w:r>
        <w:rPr>
          <w:rFonts w:ascii="Calibri" w:hAnsi="Calibri" w:cs="Calibri"/>
          <w:b/>
          <w:bCs/>
          <w:kern w:val="24"/>
          <w:sz w:val="24"/>
          <w:szCs w:val="24"/>
        </w:rPr>
        <w:t>CHEVRON</w:t>
      </w:r>
      <w:r>
        <w:rPr>
          <w:rFonts w:ascii="Calibri" w:hAnsi="Calibri" w:cs="Calibri"/>
          <w:kern w:val="24"/>
          <w:sz w:val="24"/>
          <w:szCs w:val="24"/>
        </w:rPr>
        <w:t xml:space="preserve"> or sometimes called </w:t>
      </w:r>
      <w:r>
        <w:rPr>
          <w:rFonts w:ascii="Calibri" w:hAnsi="Calibri" w:cs="Calibri"/>
          <w:b/>
          <w:bCs/>
          <w:kern w:val="24"/>
          <w:sz w:val="24"/>
          <w:szCs w:val="24"/>
        </w:rPr>
        <w:t>MosCow</w:t>
      </w:r>
      <w:r>
        <w:rPr>
          <w:rFonts w:ascii="Calibri" w:hAnsi="Calibri" w:cs="Calibri"/>
          <w:kern w:val="24"/>
          <w:sz w:val="24"/>
          <w:szCs w:val="24"/>
        </w:rPr>
        <w:t xml:space="preserve"> (Chapter 10: MoSCoW Prioritisation, 2020).  </w:t>
      </w:r>
    </w:p>
    <w:p w14:paraId="48206922"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THE CHEVRON TECHNIQUE </w:t>
      </w:r>
      <w:r>
        <w:rPr>
          <w:rFonts w:ascii="Calibri" w:hAnsi="Calibri" w:cs="Calibri"/>
          <w:kern w:val="24"/>
          <w:sz w:val="24"/>
          <w:szCs w:val="24"/>
        </w:rPr>
        <w:t xml:space="preserve">allowed us to prioritise the ‘To do List’ into three manageable lists according to importance; </w:t>
      </w:r>
    </w:p>
    <w:p w14:paraId="1E6E10E6"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‘MUST HAVE’</w:t>
      </w:r>
    </w:p>
    <w:p w14:paraId="7F8B0F55"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‘WANT TO HAVE’</w:t>
      </w:r>
    </w:p>
    <w:p w14:paraId="14D83089"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‘NICE TO HAVE</w:t>
      </w:r>
      <w:r>
        <w:rPr>
          <w:rFonts w:ascii="Calibri" w:hAnsi="Calibri" w:cs="Calibri"/>
          <w:kern w:val="24"/>
          <w:sz w:val="24"/>
          <w:szCs w:val="24"/>
        </w:rPr>
        <w:t>’</w:t>
      </w:r>
    </w:p>
    <w:p w14:paraId="44CAA69A"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We removed other user stories which were similar in nature. </w:t>
      </w:r>
    </w:p>
    <w:p w14:paraId="2D662994"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Having a prioritized list, we allocated the amount of days needed to complete each user story/problem.</w:t>
      </w:r>
    </w:p>
    <w:p w14:paraId="4355DF1E"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According to Roberts (2012) “every estimate is an informed guess” at this point I would like to stress that the time we allocate for each problem is an educated guess based on the information available. </w:t>
      </w:r>
    </w:p>
    <w:p w14:paraId="505D5F42"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We use a recognised framework called </w:t>
      </w:r>
      <w:r>
        <w:rPr>
          <w:rFonts w:ascii="Calibri" w:hAnsi="Calibri" w:cs="Calibri"/>
          <w:b/>
          <w:bCs/>
          <w:kern w:val="24"/>
          <w:sz w:val="24"/>
          <w:szCs w:val="24"/>
        </w:rPr>
        <w:t xml:space="preserve">PRODUCT PROJECT TECNIQUE </w:t>
      </w:r>
      <w:r>
        <w:rPr>
          <w:rFonts w:ascii="Calibri" w:hAnsi="Calibri" w:cs="Calibri"/>
          <w:kern w:val="24"/>
          <w:sz w:val="24"/>
          <w:szCs w:val="24"/>
        </w:rPr>
        <w:t>to estimate a time frame for each problem.</w:t>
      </w:r>
    </w:p>
    <w:p w14:paraId="291C4D41"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Trello is extremely useful when participants are not available in one place because stakeholders can access Trello anywhere online.</w:t>
      </w:r>
    </w:p>
    <w:p w14:paraId="3DCC8E21" w14:textId="77777777" w:rsidR="00555827" w:rsidRDefault="00555827" w:rsidP="00555827">
      <w:pPr>
        <w:autoSpaceDE w:val="0"/>
        <w:autoSpaceDN w:val="0"/>
        <w:adjustRightInd w:val="0"/>
        <w:spacing w:after="0" w:afterAutospacing="0" w:line="240" w:lineRule="auto"/>
        <w:jc w:val="left"/>
        <w:rPr>
          <w:rFonts w:ascii="Arial" w:hAnsi="Times New Roman" w:cs="Arial"/>
        </w:rPr>
      </w:pPr>
    </w:p>
    <w:p w14:paraId="6B7567D2"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121CC958"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7564F7BA"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3D8094B4" w14:textId="77777777" w:rsidR="00555827" w:rsidRDefault="00555827" w:rsidP="00555827">
      <w:pPr>
        <w:autoSpaceDE w:val="0"/>
        <w:autoSpaceDN w:val="0"/>
        <w:adjustRightInd w:val="0"/>
        <w:spacing w:after="0" w:afterAutospacing="0" w:line="240" w:lineRule="auto"/>
        <w:jc w:val="left"/>
        <w:rPr>
          <w:rFonts w:ascii="Arial" w:hAnsi="Arial" w:cs="Arial"/>
          <w:sz w:val="24"/>
          <w:szCs w:val="24"/>
        </w:rPr>
      </w:pPr>
    </w:p>
    <w:p w14:paraId="08D59A3B" w14:textId="77777777" w:rsidR="00555827" w:rsidRDefault="00555827" w:rsidP="00555827">
      <w:pPr>
        <w:jc w:val="left"/>
      </w:pPr>
    </w:p>
    <w:p w14:paraId="058A7EF0" w14:textId="77777777" w:rsidR="00555827" w:rsidRDefault="00555827"/>
    <w:p w14:paraId="2D3464D3" w14:textId="77777777" w:rsidR="00555827" w:rsidRDefault="00555827" w:rsidP="00555827">
      <w:pPr>
        <w:jc w:val="left"/>
      </w:pPr>
      <w:r>
        <w:t>Slide 8</w:t>
      </w:r>
    </w:p>
    <w:p w14:paraId="4E0CCFDD" w14:textId="77777777" w:rsidR="00555827" w:rsidRDefault="00555827" w:rsidP="00555827">
      <w:pPr>
        <w:jc w:val="left"/>
      </w:pPr>
    </w:p>
    <w:p w14:paraId="5C8F29A0" w14:textId="77777777" w:rsidR="00555827" w:rsidRDefault="00555827" w:rsidP="00555827">
      <w:pPr>
        <w:jc w:val="center"/>
      </w:pPr>
      <w:r>
        <w:object w:dxaOrig="9594" w:dyaOrig="5396" w14:anchorId="799F5CFC">
          <v:shape id="_x0000_i1032" type="#_x0000_t75" style="width:359.6pt;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2" DrawAspect="Content" ObjectID="_1655027207" r:id="rId24"/>
        </w:object>
      </w:r>
    </w:p>
    <w:p w14:paraId="7B3CBEE1" w14:textId="77777777" w:rsidR="00555827" w:rsidRDefault="00555827" w:rsidP="00555827">
      <w:pPr>
        <w:jc w:val="center"/>
      </w:pPr>
    </w:p>
    <w:p w14:paraId="6473C32F"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PRODUCT PROJECT TECHNIQUE</w:t>
      </w:r>
      <w:r>
        <w:rPr>
          <w:rFonts w:ascii="Calibri" w:hAnsi="Calibri" w:cs="Calibri"/>
          <w:kern w:val="24"/>
          <w:sz w:val="24"/>
          <w:szCs w:val="24"/>
        </w:rPr>
        <w:t xml:space="preserve"> is a tool we used to estimate the amount of days to complete each user story. </w:t>
      </w:r>
    </w:p>
    <w:p w14:paraId="4813CF3F"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Roberts (2011) states if a project is a repetitive one, in other words similar projects have been done before, then calculations for any future project of a similar nature can be estimated by using the above tool. </w:t>
      </w:r>
    </w:p>
    <w:p w14:paraId="3B027050"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By changing the data in the table to the data from previous projects we can estimate with a degree of confidence how long a similar project will take. </w:t>
      </w:r>
    </w:p>
    <w:p w14:paraId="679B9164"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The only variables being the size and complexity of the project.</w:t>
      </w:r>
    </w:p>
    <w:p w14:paraId="56258B7C"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Roberts (2011) states the number of days needed for a specialist project where there are a lot of unknowns can also be estimated by using another tool called </w:t>
      </w:r>
      <w:r>
        <w:rPr>
          <w:rFonts w:ascii="Calibri" w:hAnsi="Calibri" w:cs="Calibri"/>
          <w:b/>
          <w:bCs/>
          <w:kern w:val="24"/>
          <w:sz w:val="24"/>
          <w:szCs w:val="24"/>
        </w:rPr>
        <w:t xml:space="preserve">THE DELPHI TECHNIQUE, </w:t>
      </w:r>
      <w:r>
        <w:rPr>
          <w:rFonts w:ascii="Calibri" w:hAnsi="Calibri" w:cs="Calibri"/>
          <w:kern w:val="24"/>
          <w:sz w:val="24"/>
          <w:szCs w:val="24"/>
        </w:rPr>
        <w:t xml:space="preserve">these projects also need time and cost analysis, or how will the organisation know if commissioning the project is value for money. </w:t>
      </w:r>
    </w:p>
    <w:p w14:paraId="7964EBEF" w14:textId="49A7A331"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Roberts (2011) states that if we use </w:t>
      </w:r>
      <w:r>
        <w:rPr>
          <w:rFonts w:ascii="Calibri" w:hAnsi="Calibri" w:cs="Calibri"/>
          <w:b/>
          <w:bCs/>
          <w:kern w:val="24"/>
          <w:sz w:val="24"/>
          <w:szCs w:val="24"/>
        </w:rPr>
        <w:t xml:space="preserve">THE DELPHI TECHNIQUE </w:t>
      </w:r>
      <w:r>
        <w:rPr>
          <w:rFonts w:ascii="Calibri" w:hAnsi="Calibri" w:cs="Calibri"/>
          <w:kern w:val="24"/>
          <w:sz w:val="24"/>
          <w:szCs w:val="24"/>
        </w:rPr>
        <w:t>or a “</w:t>
      </w:r>
      <w:r w:rsidR="00276852">
        <w:rPr>
          <w:rFonts w:ascii="Calibri" w:hAnsi="Calibri" w:cs="Calibri"/>
          <w:b/>
          <w:bCs/>
          <w:kern w:val="24"/>
          <w:sz w:val="24"/>
          <w:szCs w:val="24"/>
        </w:rPr>
        <w:t>WISDOM OF THE CROWD</w:t>
      </w:r>
      <w:r>
        <w:rPr>
          <w:rFonts w:ascii="Calibri" w:hAnsi="Calibri" w:cs="Calibri"/>
          <w:b/>
          <w:bCs/>
          <w:kern w:val="24"/>
          <w:sz w:val="24"/>
          <w:szCs w:val="24"/>
        </w:rPr>
        <w:t xml:space="preserve">” </w:t>
      </w:r>
      <w:r>
        <w:rPr>
          <w:rFonts w:ascii="Calibri" w:hAnsi="Calibri" w:cs="Calibri"/>
          <w:kern w:val="24"/>
          <w:sz w:val="24"/>
          <w:szCs w:val="24"/>
        </w:rPr>
        <w:t>approach we will get a more accurate estimate of the time and cost.</w:t>
      </w:r>
    </w:p>
    <w:p w14:paraId="2FBC3280"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This system gives a more reliable estimate than just relying on one person’s estimate as it allows stakeholders to negotiate and adjust their original predictions and hopefully agreeing on a consensus. Evan if there is no agreement an average can be taken, although this takes longer, we will get a more accurate estimate.</w:t>
      </w:r>
    </w:p>
    <w:p w14:paraId="61EA29F2"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lastRenderedPageBreak/>
        <w:t xml:space="preserve">We combined both the </w:t>
      </w:r>
      <w:r>
        <w:rPr>
          <w:rFonts w:ascii="Calibri" w:hAnsi="Calibri" w:cs="Calibri"/>
          <w:b/>
          <w:bCs/>
          <w:kern w:val="24"/>
          <w:sz w:val="24"/>
          <w:szCs w:val="24"/>
        </w:rPr>
        <w:t xml:space="preserve">PRODUCT PROJECT TECHNIQUE </w:t>
      </w:r>
      <w:r>
        <w:rPr>
          <w:rFonts w:ascii="Calibri" w:hAnsi="Calibri" w:cs="Calibri"/>
          <w:kern w:val="24"/>
          <w:sz w:val="24"/>
          <w:szCs w:val="24"/>
        </w:rPr>
        <w:t xml:space="preserve">and </w:t>
      </w:r>
      <w:r>
        <w:rPr>
          <w:rFonts w:ascii="Calibri" w:hAnsi="Calibri" w:cs="Calibri"/>
          <w:b/>
          <w:bCs/>
          <w:kern w:val="24"/>
          <w:sz w:val="24"/>
          <w:szCs w:val="24"/>
        </w:rPr>
        <w:t xml:space="preserve">THE DELPHI TECHNIQUE </w:t>
      </w:r>
      <w:r>
        <w:rPr>
          <w:rFonts w:ascii="Calibri" w:hAnsi="Calibri" w:cs="Calibri"/>
          <w:kern w:val="24"/>
          <w:sz w:val="24"/>
          <w:szCs w:val="24"/>
        </w:rPr>
        <w:t>by using an online forum called PollEverywhere. This allowed many participants to estimate the time for each problem.</w:t>
      </w:r>
    </w:p>
    <w:p w14:paraId="6F5813C2"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I must stress again that although we say it is an educated guess, the accuracy of this technique is proven to give a result close to the actual number of days needed Roberts (2011). </w:t>
      </w:r>
    </w:p>
    <w:p w14:paraId="20FAFA6E"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By working out an average for each user story, we can calculate the total amount of days and cost to complete the project. </w:t>
      </w:r>
    </w:p>
    <w:p w14:paraId="576618AA"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02CD0F46" w14:textId="77777777" w:rsidR="00555827" w:rsidRDefault="00555827" w:rsidP="00555827">
      <w:pPr>
        <w:autoSpaceDE w:val="0"/>
        <w:autoSpaceDN w:val="0"/>
        <w:adjustRightInd w:val="0"/>
        <w:spacing w:after="0" w:afterAutospacing="0" w:line="240" w:lineRule="auto"/>
        <w:jc w:val="left"/>
        <w:rPr>
          <w:rFonts w:ascii="Arial" w:hAnsi="Arial" w:cs="Arial"/>
          <w:sz w:val="24"/>
          <w:szCs w:val="24"/>
        </w:rPr>
      </w:pPr>
    </w:p>
    <w:p w14:paraId="0FCF97EC" w14:textId="77777777" w:rsidR="00555827" w:rsidRDefault="00555827" w:rsidP="00555827">
      <w:pPr>
        <w:jc w:val="left"/>
      </w:pPr>
    </w:p>
    <w:p w14:paraId="2A03E1A6" w14:textId="77777777" w:rsidR="00555827" w:rsidRDefault="00555827">
      <w:r>
        <w:br w:type="page"/>
      </w:r>
    </w:p>
    <w:p w14:paraId="71F46E86" w14:textId="77777777" w:rsidR="00555827" w:rsidRDefault="00555827" w:rsidP="00555827">
      <w:pPr>
        <w:jc w:val="left"/>
      </w:pPr>
      <w:r>
        <w:lastRenderedPageBreak/>
        <w:t>Slide 9</w:t>
      </w:r>
    </w:p>
    <w:p w14:paraId="494106FC" w14:textId="77777777" w:rsidR="00555827" w:rsidRDefault="00555827" w:rsidP="00555827">
      <w:pPr>
        <w:jc w:val="left"/>
      </w:pPr>
    </w:p>
    <w:p w14:paraId="5EB5D892" w14:textId="77777777" w:rsidR="00555827" w:rsidRDefault="00555827" w:rsidP="00555827">
      <w:pPr>
        <w:jc w:val="center"/>
      </w:pPr>
      <w:r>
        <w:object w:dxaOrig="9594" w:dyaOrig="5396" w14:anchorId="71BF2B67">
          <v:shape id="_x0000_i1033" type="#_x0000_t75" style="width:359.6pt;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3" DrawAspect="Content" ObjectID="_1655027208" r:id="rId26"/>
        </w:object>
      </w:r>
    </w:p>
    <w:p w14:paraId="01424FE1" w14:textId="77777777" w:rsidR="00555827" w:rsidRDefault="00555827" w:rsidP="00555827">
      <w:pPr>
        <w:jc w:val="center"/>
      </w:pPr>
    </w:p>
    <w:p w14:paraId="67FF215C"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 xml:space="preserve">GANTT CHARTS </w:t>
      </w:r>
      <w:r>
        <w:rPr>
          <w:rFonts w:ascii="Calibri" w:hAnsi="Calibri" w:cs="Calibri"/>
          <w:kern w:val="24"/>
          <w:sz w:val="24"/>
          <w:szCs w:val="24"/>
        </w:rPr>
        <w:t>are used to schedule a project, they are great for project management. They allow us to visually see the timescale of tasks that need to be done. They also allow us to see checkpoints as well as deadlines and dependencies (Goldfarb and Kaiser, 1964).</w:t>
      </w:r>
    </w:p>
    <w:p w14:paraId="41AFB039"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Simply put, a Gantt chart is a work schedule sheet displayed in a bar chart (</w:t>
      </w:r>
      <w:proofErr w:type="spellStart"/>
      <w:r>
        <w:rPr>
          <w:rFonts w:ascii="Calibri" w:hAnsi="Calibri" w:cs="Calibri"/>
          <w:kern w:val="24"/>
          <w:sz w:val="24"/>
          <w:szCs w:val="24"/>
        </w:rPr>
        <w:t>Heerkens</w:t>
      </w:r>
      <w:proofErr w:type="spellEnd"/>
      <w:r>
        <w:rPr>
          <w:rFonts w:ascii="Calibri" w:hAnsi="Calibri" w:cs="Calibri"/>
          <w:kern w:val="24"/>
          <w:sz w:val="24"/>
          <w:szCs w:val="24"/>
        </w:rPr>
        <w:t xml:space="preserve">, 2015). </w:t>
      </w:r>
    </w:p>
    <w:p w14:paraId="0C084BEF"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With our estimated work days entered the Gantt chart, we can visually see the results and determine what resources are required.</w:t>
      </w:r>
    </w:p>
    <w:p w14:paraId="3555BF68"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We can now plot the schedule according to task </w:t>
      </w:r>
      <w:r>
        <w:rPr>
          <w:rFonts w:ascii="Calibri" w:hAnsi="Calibri" w:cs="Calibri"/>
          <w:b/>
          <w:bCs/>
          <w:kern w:val="24"/>
          <w:sz w:val="24"/>
          <w:szCs w:val="24"/>
        </w:rPr>
        <w:t>DEPENDENCIES</w:t>
      </w:r>
      <w:r>
        <w:rPr>
          <w:rFonts w:ascii="Calibri" w:hAnsi="Calibri" w:cs="Calibri"/>
          <w:kern w:val="24"/>
          <w:sz w:val="24"/>
          <w:szCs w:val="24"/>
        </w:rPr>
        <w:t xml:space="preserve">. </w:t>
      </w:r>
    </w:p>
    <w:p w14:paraId="359CB95F"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DEPENDENT</w:t>
      </w:r>
      <w:r>
        <w:rPr>
          <w:rFonts w:ascii="Calibri" w:hAnsi="Calibri" w:cs="Calibri"/>
          <w:kern w:val="24"/>
          <w:sz w:val="24"/>
          <w:szCs w:val="24"/>
        </w:rPr>
        <w:t xml:space="preserve"> tasks will have to be done in a specific order as they require another task to be completed before it can be started, however </w:t>
      </w:r>
      <w:r>
        <w:rPr>
          <w:rFonts w:ascii="Calibri" w:hAnsi="Calibri" w:cs="Calibri"/>
          <w:b/>
          <w:bCs/>
          <w:kern w:val="24"/>
          <w:sz w:val="24"/>
          <w:szCs w:val="24"/>
        </w:rPr>
        <w:t xml:space="preserve">INDEPENDENT </w:t>
      </w:r>
      <w:r>
        <w:rPr>
          <w:rFonts w:ascii="Calibri" w:hAnsi="Calibri" w:cs="Calibri"/>
          <w:kern w:val="24"/>
          <w:sz w:val="24"/>
          <w:szCs w:val="24"/>
        </w:rPr>
        <w:t>tasks can be done separately as they do not need to wait for another task to finish before it can be started.</w:t>
      </w:r>
    </w:p>
    <w:p w14:paraId="58803B04"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br/>
      </w:r>
      <w:r>
        <w:rPr>
          <w:rFonts w:ascii="Calibri" w:hAnsi="Calibri" w:cs="Calibri"/>
          <w:b/>
          <w:bCs/>
          <w:kern w:val="24"/>
          <w:sz w:val="24"/>
          <w:szCs w:val="24"/>
        </w:rPr>
        <w:t xml:space="preserve">GANTT CHART </w:t>
      </w:r>
      <w:r>
        <w:rPr>
          <w:rFonts w:ascii="Calibri" w:hAnsi="Calibri" w:cs="Calibri"/>
          <w:kern w:val="24"/>
          <w:sz w:val="24"/>
          <w:szCs w:val="24"/>
        </w:rPr>
        <w:t xml:space="preserve">allows us to the calculate the work schedule from day 0 to the final day of the project, this is called the </w:t>
      </w:r>
      <w:r>
        <w:rPr>
          <w:rFonts w:ascii="Calibri" w:hAnsi="Calibri" w:cs="Calibri"/>
          <w:b/>
          <w:bCs/>
          <w:kern w:val="24"/>
          <w:sz w:val="24"/>
          <w:szCs w:val="24"/>
        </w:rPr>
        <w:t xml:space="preserve">CRITICAL PATH </w:t>
      </w:r>
      <w:r>
        <w:rPr>
          <w:rFonts w:ascii="Calibri" w:hAnsi="Calibri" w:cs="Calibri"/>
          <w:kern w:val="24"/>
          <w:sz w:val="24"/>
          <w:szCs w:val="24"/>
        </w:rPr>
        <w:t>(What is the Critical Path? 2020)</w:t>
      </w:r>
      <w:r>
        <w:rPr>
          <w:rFonts w:ascii="Calibri" w:hAnsi="Calibri" w:cs="Calibri"/>
          <w:b/>
          <w:bCs/>
          <w:kern w:val="24"/>
          <w:sz w:val="24"/>
          <w:szCs w:val="24"/>
        </w:rPr>
        <w:t>.</w:t>
      </w:r>
    </w:p>
    <w:p w14:paraId="4A64E98F"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p>
    <w:p w14:paraId="1C60FC60" w14:textId="77777777" w:rsidR="00555827" w:rsidRDefault="00555827" w:rsidP="00555827">
      <w:pPr>
        <w:autoSpaceDE w:val="0"/>
        <w:autoSpaceDN w:val="0"/>
        <w:adjustRightInd w:val="0"/>
        <w:spacing w:after="0" w:afterAutospacing="0" w:line="240" w:lineRule="auto"/>
        <w:jc w:val="left"/>
        <w:rPr>
          <w:rFonts w:ascii="Arial" w:hAnsi="Arial" w:cs="Arial"/>
          <w:sz w:val="24"/>
          <w:szCs w:val="24"/>
        </w:rPr>
      </w:pPr>
    </w:p>
    <w:p w14:paraId="4FBEB827" w14:textId="77777777" w:rsidR="00555827" w:rsidRDefault="00555827" w:rsidP="00555827">
      <w:pPr>
        <w:jc w:val="left"/>
      </w:pPr>
    </w:p>
    <w:p w14:paraId="62ABA2BB" w14:textId="77777777" w:rsidR="00555827" w:rsidRDefault="00555827">
      <w:r>
        <w:br w:type="page"/>
      </w:r>
    </w:p>
    <w:p w14:paraId="6D8ED5B8" w14:textId="77777777" w:rsidR="00555827" w:rsidRDefault="00555827" w:rsidP="00555827">
      <w:pPr>
        <w:jc w:val="left"/>
      </w:pPr>
      <w:r>
        <w:lastRenderedPageBreak/>
        <w:t>Slide 10</w:t>
      </w:r>
    </w:p>
    <w:p w14:paraId="1BA9E25E" w14:textId="77777777" w:rsidR="00555827" w:rsidRDefault="00555827" w:rsidP="00555827">
      <w:pPr>
        <w:jc w:val="left"/>
      </w:pPr>
    </w:p>
    <w:p w14:paraId="5F5DE0A0" w14:textId="77777777" w:rsidR="00555827" w:rsidRDefault="00555827" w:rsidP="00555827">
      <w:pPr>
        <w:jc w:val="center"/>
      </w:pPr>
      <w:r>
        <w:object w:dxaOrig="9594" w:dyaOrig="5396" w14:anchorId="4DF0F1FF">
          <v:shape id="_x0000_i1034" type="#_x0000_t75" style="width:359.6pt;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4" DrawAspect="Content" ObjectID="_1655027209" r:id="rId28"/>
        </w:object>
      </w:r>
    </w:p>
    <w:p w14:paraId="2F7F47F9" w14:textId="77777777" w:rsidR="00555827" w:rsidRDefault="00555827" w:rsidP="00555827">
      <w:pPr>
        <w:jc w:val="center"/>
      </w:pPr>
    </w:p>
    <w:p w14:paraId="40F8D9DF"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Projects cannot be realized without a financial commitment.</w:t>
      </w:r>
    </w:p>
    <w:p w14:paraId="25CB259E"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All projects have a beginning and an end, from the discovery stage to the post mortem stage they all incur a cost. </w:t>
      </w:r>
    </w:p>
    <w:p w14:paraId="7D6EDD8F"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As we have demonstrated, the </w:t>
      </w:r>
      <w:r>
        <w:rPr>
          <w:rFonts w:ascii="Calibri" w:hAnsi="Calibri" w:cs="Calibri"/>
          <w:b/>
          <w:bCs/>
          <w:kern w:val="24"/>
          <w:sz w:val="24"/>
          <w:szCs w:val="24"/>
        </w:rPr>
        <w:t>TIME</w:t>
      </w:r>
      <w:r>
        <w:rPr>
          <w:rFonts w:ascii="Calibri" w:hAnsi="Calibri" w:cs="Calibri"/>
          <w:kern w:val="24"/>
          <w:sz w:val="24"/>
          <w:szCs w:val="24"/>
        </w:rPr>
        <w:t xml:space="preserve"> and </w:t>
      </w:r>
      <w:r>
        <w:rPr>
          <w:rFonts w:ascii="Calibri" w:hAnsi="Calibri" w:cs="Calibri"/>
          <w:b/>
          <w:bCs/>
          <w:kern w:val="24"/>
          <w:sz w:val="24"/>
          <w:szCs w:val="24"/>
        </w:rPr>
        <w:t>COST</w:t>
      </w:r>
      <w:r>
        <w:rPr>
          <w:rFonts w:ascii="Calibri" w:hAnsi="Calibri" w:cs="Calibri"/>
          <w:kern w:val="24"/>
          <w:sz w:val="24"/>
          <w:szCs w:val="24"/>
        </w:rPr>
        <w:t xml:space="preserve"> to deliver a </w:t>
      </w:r>
      <w:r>
        <w:rPr>
          <w:rFonts w:ascii="Calibri" w:hAnsi="Calibri" w:cs="Calibri"/>
          <w:b/>
          <w:bCs/>
          <w:kern w:val="24"/>
          <w:sz w:val="24"/>
          <w:szCs w:val="24"/>
        </w:rPr>
        <w:t>QUALITY</w:t>
      </w:r>
      <w:r>
        <w:rPr>
          <w:rFonts w:ascii="Calibri" w:hAnsi="Calibri" w:cs="Calibri"/>
          <w:kern w:val="24"/>
          <w:sz w:val="24"/>
          <w:szCs w:val="24"/>
        </w:rPr>
        <w:t xml:space="preserve"> project is calculated using proven industry wide techniques i.e. </w:t>
      </w:r>
      <w:r>
        <w:rPr>
          <w:rFonts w:ascii="Calibri" w:hAnsi="Calibri" w:cs="Calibri"/>
          <w:b/>
          <w:bCs/>
          <w:kern w:val="24"/>
          <w:sz w:val="24"/>
          <w:szCs w:val="24"/>
        </w:rPr>
        <w:t xml:space="preserve">THE PRODUCT PROJECT TECHNIQUE </w:t>
      </w:r>
      <w:r>
        <w:rPr>
          <w:rFonts w:ascii="Calibri" w:hAnsi="Calibri" w:cs="Calibri"/>
          <w:kern w:val="24"/>
          <w:sz w:val="24"/>
          <w:szCs w:val="24"/>
        </w:rPr>
        <w:t xml:space="preserve">and </w:t>
      </w:r>
      <w:r>
        <w:rPr>
          <w:rFonts w:ascii="Calibri" w:hAnsi="Calibri" w:cs="Calibri"/>
          <w:b/>
          <w:bCs/>
          <w:kern w:val="24"/>
          <w:sz w:val="24"/>
          <w:szCs w:val="24"/>
        </w:rPr>
        <w:t>THE DELPHI TECHNIQUE</w:t>
      </w:r>
      <w:r>
        <w:rPr>
          <w:rFonts w:ascii="Calibri" w:hAnsi="Calibri" w:cs="Calibri"/>
          <w:kern w:val="24"/>
          <w:sz w:val="24"/>
          <w:szCs w:val="24"/>
        </w:rPr>
        <w:t xml:space="preserve"> and </w:t>
      </w:r>
      <w:r>
        <w:rPr>
          <w:rFonts w:ascii="Calibri" w:hAnsi="Calibri" w:cs="Calibri"/>
          <w:b/>
          <w:bCs/>
          <w:kern w:val="24"/>
          <w:sz w:val="24"/>
          <w:szCs w:val="24"/>
        </w:rPr>
        <w:t xml:space="preserve">THE IRON TRIANGLE. </w:t>
      </w:r>
    </w:p>
    <w:p w14:paraId="2136BBE0"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b/>
          <w:bCs/>
          <w:kern w:val="24"/>
          <w:sz w:val="24"/>
          <w:szCs w:val="24"/>
        </w:rPr>
        <w:t>THE</w:t>
      </w:r>
      <w:r>
        <w:rPr>
          <w:rFonts w:ascii="Calibri" w:hAnsi="Calibri" w:cs="Calibri"/>
          <w:kern w:val="24"/>
          <w:sz w:val="24"/>
          <w:szCs w:val="24"/>
        </w:rPr>
        <w:t xml:space="preserve"> </w:t>
      </w:r>
      <w:r>
        <w:rPr>
          <w:rFonts w:ascii="Calibri" w:hAnsi="Calibri" w:cs="Calibri"/>
          <w:b/>
          <w:bCs/>
          <w:kern w:val="24"/>
          <w:sz w:val="24"/>
          <w:szCs w:val="24"/>
        </w:rPr>
        <w:t xml:space="preserve">IRON TRIANGLE </w:t>
      </w:r>
      <w:r>
        <w:rPr>
          <w:rFonts w:ascii="Calibri" w:hAnsi="Calibri" w:cs="Calibri"/>
          <w:kern w:val="24"/>
          <w:sz w:val="24"/>
          <w:szCs w:val="24"/>
        </w:rPr>
        <w:t>is another tool we use to</w:t>
      </w:r>
      <w:r>
        <w:rPr>
          <w:rFonts w:ascii="Calibri" w:hAnsi="Calibri" w:cs="Calibri"/>
          <w:b/>
          <w:bCs/>
          <w:kern w:val="24"/>
          <w:sz w:val="24"/>
          <w:szCs w:val="24"/>
        </w:rPr>
        <w:t xml:space="preserve"> </w:t>
      </w:r>
      <w:r>
        <w:rPr>
          <w:rFonts w:ascii="Calibri" w:hAnsi="Calibri" w:cs="Calibri"/>
          <w:kern w:val="24"/>
          <w:sz w:val="24"/>
          <w:szCs w:val="24"/>
        </w:rPr>
        <w:t xml:space="preserve">demonstrate the connection between the triple constraints of </w:t>
      </w:r>
      <w:r>
        <w:rPr>
          <w:rFonts w:ascii="Calibri" w:hAnsi="Calibri" w:cs="Calibri"/>
          <w:b/>
          <w:bCs/>
          <w:kern w:val="24"/>
          <w:sz w:val="24"/>
          <w:szCs w:val="24"/>
        </w:rPr>
        <w:t xml:space="preserve">TIME, COST </w:t>
      </w:r>
      <w:r>
        <w:rPr>
          <w:rFonts w:ascii="Calibri" w:hAnsi="Calibri" w:cs="Calibri"/>
          <w:kern w:val="24"/>
          <w:sz w:val="24"/>
          <w:szCs w:val="24"/>
        </w:rPr>
        <w:t>and</w:t>
      </w:r>
      <w:r>
        <w:rPr>
          <w:rFonts w:ascii="Calibri" w:hAnsi="Calibri" w:cs="Calibri"/>
          <w:b/>
          <w:bCs/>
          <w:kern w:val="24"/>
          <w:sz w:val="24"/>
          <w:szCs w:val="24"/>
        </w:rPr>
        <w:t xml:space="preserve"> SCOPE.</w:t>
      </w:r>
    </w:p>
    <w:p w14:paraId="4BD23CD7"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For us to deliver a </w:t>
      </w:r>
      <w:r>
        <w:rPr>
          <w:rFonts w:ascii="Calibri" w:hAnsi="Calibri" w:cs="Calibri"/>
          <w:b/>
          <w:bCs/>
          <w:kern w:val="24"/>
          <w:sz w:val="24"/>
          <w:szCs w:val="24"/>
        </w:rPr>
        <w:t>QUALITY</w:t>
      </w:r>
      <w:r>
        <w:rPr>
          <w:rFonts w:ascii="Calibri" w:hAnsi="Calibri" w:cs="Calibri"/>
          <w:kern w:val="24"/>
          <w:sz w:val="24"/>
          <w:szCs w:val="24"/>
        </w:rPr>
        <w:t xml:space="preserve"> product all 3 constraints must be in </w:t>
      </w:r>
      <w:r>
        <w:rPr>
          <w:rFonts w:ascii="Calibri" w:hAnsi="Calibri" w:cs="Calibri"/>
          <w:b/>
          <w:bCs/>
          <w:kern w:val="24"/>
          <w:sz w:val="24"/>
          <w:szCs w:val="24"/>
        </w:rPr>
        <w:t>BALANCE</w:t>
      </w:r>
      <w:r>
        <w:rPr>
          <w:rFonts w:ascii="Calibri" w:hAnsi="Calibri" w:cs="Calibri"/>
          <w:kern w:val="24"/>
          <w:sz w:val="24"/>
          <w:szCs w:val="24"/>
        </w:rPr>
        <w:t xml:space="preserve"> (</w:t>
      </w:r>
      <w:proofErr w:type="spellStart"/>
      <w:r>
        <w:rPr>
          <w:rFonts w:ascii="Calibri" w:hAnsi="Calibri" w:cs="Calibri"/>
          <w:kern w:val="24"/>
          <w:sz w:val="24"/>
          <w:szCs w:val="24"/>
        </w:rPr>
        <w:t>Galagali</w:t>
      </w:r>
      <w:proofErr w:type="spellEnd"/>
      <w:r>
        <w:rPr>
          <w:rFonts w:ascii="Calibri" w:hAnsi="Calibri" w:cs="Calibri"/>
          <w:kern w:val="24"/>
          <w:sz w:val="24"/>
          <w:szCs w:val="24"/>
        </w:rPr>
        <w:t>, 2017).</w:t>
      </w:r>
    </w:p>
    <w:p w14:paraId="5B74F459"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Having considered the relevant information and used the average industry standard </w:t>
      </w:r>
      <w:r>
        <w:rPr>
          <w:rFonts w:ascii="Calibri" w:hAnsi="Calibri" w:cs="Calibri"/>
          <w:b/>
          <w:bCs/>
          <w:kern w:val="24"/>
          <w:sz w:val="24"/>
          <w:szCs w:val="24"/>
        </w:rPr>
        <w:t xml:space="preserve">COST OF LABOUR </w:t>
      </w:r>
      <w:r>
        <w:rPr>
          <w:rFonts w:ascii="Calibri" w:hAnsi="Calibri" w:cs="Calibri"/>
          <w:kern w:val="24"/>
          <w:sz w:val="24"/>
          <w:szCs w:val="24"/>
        </w:rPr>
        <w:t xml:space="preserve">per day of £100.00, our estimate for the successful delivery of project Vintners is </w:t>
      </w:r>
      <w:r>
        <w:rPr>
          <w:rFonts w:ascii="Calibri" w:hAnsi="Calibri" w:cs="Calibri"/>
          <w:b/>
          <w:bCs/>
          <w:kern w:val="24"/>
          <w:sz w:val="24"/>
          <w:szCs w:val="24"/>
        </w:rPr>
        <w:t>£10,000.00.</w:t>
      </w:r>
    </w:p>
    <w:p w14:paraId="30CED7EB"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We believe that the project will be delivered in </w:t>
      </w:r>
      <w:r>
        <w:rPr>
          <w:rFonts w:ascii="Calibri" w:hAnsi="Calibri" w:cs="Calibri"/>
          <w:b/>
          <w:bCs/>
          <w:kern w:val="24"/>
          <w:sz w:val="24"/>
          <w:szCs w:val="24"/>
        </w:rPr>
        <w:t>30 DAYS.</w:t>
      </w:r>
    </w:p>
    <w:p w14:paraId="0A3E2732"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 xml:space="preserve">However, please be aware that the estimate cost and time will all depend on the scope remaining the same and If any one of the constraints are changed this will affect the other 2 constraints of the triangle thus effecting the quality. To maintain </w:t>
      </w:r>
      <w:r>
        <w:rPr>
          <w:rFonts w:ascii="Calibri" w:hAnsi="Calibri" w:cs="Calibri"/>
          <w:b/>
          <w:bCs/>
          <w:kern w:val="24"/>
          <w:sz w:val="24"/>
          <w:szCs w:val="24"/>
        </w:rPr>
        <w:t>QUALITY,</w:t>
      </w:r>
      <w:r>
        <w:rPr>
          <w:rFonts w:ascii="Calibri" w:hAnsi="Calibri" w:cs="Calibri"/>
          <w:kern w:val="24"/>
          <w:sz w:val="24"/>
          <w:szCs w:val="24"/>
        </w:rPr>
        <w:t xml:space="preserve"> we must adjust the other constraints. This will inevitably mean an increase in </w:t>
      </w:r>
      <w:r>
        <w:rPr>
          <w:rFonts w:ascii="Calibri" w:hAnsi="Calibri" w:cs="Calibri"/>
          <w:b/>
          <w:bCs/>
          <w:kern w:val="24"/>
          <w:sz w:val="24"/>
          <w:szCs w:val="24"/>
        </w:rPr>
        <w:t>TIME</w:t>
      </w:r>
      <w:r>
        <w:rPr>
          <w:rFonts w:ascii="Calibri" w:hAnsi="Calibri" w:cs="Calibri"/>
          <w:kern w:val="24"/>
          <w:sz w:val="24"/>
          <w:szCs w:val="24"/>
        </w:rPr>
        <w:t xml:space="preserve"> or </w:t>
      </w:r>
      <w:r>
        <w:rPr>
          <w:rFonts w:ascii="Calibri" w:hAnsi="Calibri" w:cs="Calibri"/>
          <w:b/>
          <w:bCs/>
          <w:kern w:val="24"/>
          <w:sz w:val="24"/>
          <w:szCs w:val="24"/>
        </w:rPr>
        <w:t>COST</w:t>
      </w:r>
      <w:r>
        <w:rPr>
          <w:rFonts w:ascii="Calibri" w:hAnsi="Calibri" w:cs="Calibri"/>
          <w:kern w:val="24"/>
          <w:sz w:val="24"/>
          <w:szCs w:val="24"/>
        </w:rPr>
        <w:t xml:space="preserve"> or an increase in both (Atkinson, 1999), furthermore as long as the </w:t>
      </w:r>
      <w:r>
        <w:rPr>
          <w:rFonts w:ascii="Calibri" w:hAnsi="Calibri" w:cs="Calibri"/>
          <w:b/>
          <w:bCs/>
          <w:kern w:val="24"/>
          <w:sz w:val="24"/>
          <w:szCs w:val="24"/>
        </w:rPr>
        <w:t>SCOPE</w:t>
      </w:r>
      <w:r>
        <w:rPr>
          <w:rFonts w:ascii="Calibri" w:hAnsi="Calibri" w:cs="Calibri"/>
          <w:kern w:val="24"/>
          <w:sz w:val="24"/>
          <w:szCs w:val="24"/>
        </w:rPr>
        <w:t xml:space="preserve"> remains within the parameters of the </w:t>
      </w:r>
      <w:r>
        <w:rPr>
          <w:rFonts w:ascii="Calibri" w:hAnsi="Calibri" w:cs="Calibri"/>
          <w:b/>
          <w:bCs/>
          <w:kern w:val="24"/>
          <w:sz w:val="24"/>
          <w:szCs w:val="24"/>
        </w:rPr>
        <w:t xml:space="preserve">MUST HAVE USER STORIES, </w:t>
      </w:r>
      <w:r>
        <w:rPr>
          <w:rFonts w:ascii="Calibri" w:hAnsi="Calibri" w:cs="Calibri"/>
          <w:kern w:val="24"/>
          <w:sz w:val="24"/>
          <w:szCs w:val="24"/>
        </w:rPr>
        <w:t xml:space="preserve">we are confident of delivering a </w:t>
      </w:r>
      <w:r>
        <w:rPr>
          <w:rFonts w:ascii="Calibri" w:hAnsi="Calibri" w:cs="Calibri"/>
          <w:b/>
          <w:bCs/>
          <w:kern w:val="24"/>
          <w:sz w:val="24"/>
          <w:szCs w:val="24"/>
        </w:rPr>
        <w:t xml:space="preserve">HIGH QUALITY Product </w:t>
      </w:r>
      <w:r>
        <w:rPr>
          <w:rFonts w:ascii="Calibri" w:hAnsi="Calibri" w:cs="Calibri"/>
          <w:kern w:val="24"/>
          <w:sz w:val="24"/>
          <w:szCs w:val="24"/>
        </w:rPr>
        <w:t xml:space="preserve">within </w:t>
      </w:r>
      <w:r>
        <w:rPr>
          <w:rFonts w:ascii="Calibri" w:hAnsi="Calibri" w:cs="Calibri"/>
          <w:b/>
          <w:bCs/>
          <w:kern w:val="24"/>
          <w:sz w:val="24"/>
          <w:szCs w:val="24"/>
        </w:rPr>
        <w:t>TIME</w:t>
      </w:r>
      <w:r>
        <w:rPr>
          <w:rFonts w:ascii="Calibri" w:hAnsi="Calibri" w:cs="Calibri"/>
          <w:kern w:val="24"/>
          <w:sz w:val="24"/>
          <w:szCs w:val="24"/>
        </w:rPr>
        <w:t xml:space="preserve"> and </w:t>
      </w:r>
      <w:r>
        <w:rPr>
          <w:rFonts w:ascii="Calibri" w:hAnsi="Calibri" w:cs="Calibri"/>
          <w:b/>
          <w:bCs/>
          <w:kern w:val="24"/>
          <w:sz w:val="24"/>
          <w:szCs w:val="24"/>
        </w:rPr>
        <w:t xml:space="preserve">COST. </w:t>
      </w:r>
    </w:p>
    <w:p w14:paraId="0D724DF5"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On this note we would like to thank you for your time and please feel free to ask any questions.</w:t>
      </w:r>
    </w:p>
    <w:p w14:paraId="75256A98" w14:textId="77777777" w:rsidR="00555827" w:rsidRDefault="00555827" w:rsidP="00555827">
      <w:pPr>
        <w:autoSpaceDE w:val="0"/>
        <w:autoSpaceDN w:val="0"/>
        <w:adjustRightInd w:val="0"/>
        <w:spacing w:after="0" w:afterAutospacing="0" w:line="240" w:lineRule="auto"/>
        <w:jc w:val="left"/>
        <w:rPr>
          <w:rFonts w:ascii="Arial" w:hAnsi="Times New Roman" w:cs="Arial"/>
          <w:b/>
          <w:bCs/>
        </w:rPr>
      </w:pPr>
      <w:r>
        <w:rPr>
          <w:rFonts w:ascii="Arial" w:hAnsi="Times New Roman" w:cs="Arial"/>
        </w:rPr>
        <w:t xml:space="preserve"> </w:t>
      </w:r>
    </w:p>
    <w:p w14:paraId="7FE08630" w14:textId="77777777" w:rsidR="00555827" w:rsidRDefault="00555827"/>
    <w:p w14:paraId="6388D54C" w14:textId="77777777" w:rsidR="00555827" w:rsidRDefault="00555827" w:rsidP="00555827">
      <w:pPr>
        <w:jc w:val="left"/>
      </w:pPr>
      <w:r>
        <w:lastRenderedPageBreak/>
        <w:t>Slide 11</w:t>
      </w:r>
    </w:p>
    <w:p w14:paraId="136BBA2D" w14:textId="77777777" w:rsidR="00555827" w:rsidRDefault="00555827" w:rsidP="00555827">
      <w:pPr>
        <w:jc w:val="left"/>
      </w:pPr>
    </w:p>
    <w:p w14:paraId="26D2039A" w14:textId="77777777" w:rsidR="00555827" w:rsidRDefault="00555827" w:rsidP="00555827">
      <w:pPr>
        <w:jc w:val="center"/>
      </w:pPr>
      <w:r>
        <w:object w:dxaOrig="9594" w:dyaOrig="5396" w14:anchorId="2F80ACEA">
          <v:shape id="_x0000_i1035" type="#_x0000_t75" style="width:359.6pt;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5" DrawAspect="Content" ObjectID="_1655027210" r:id="rId30"/>
        </w:object>
      </w:r>
    </w:p>
    <w:p w14:paraId="61E0E7B6" w14:textId="77777777" w:rsidR="00555827" w:rsidRDefault="00555827" w:rsidP="00555827">
      <w:pPr>
        <w:jc w:val="center"/>
      </w:pPr>
    </w:p>
    <w:p w14:paraId="0C2616E0" w14:textId="77777777" w:rsidR="00555827" w:rsidRDefault="00555827" w:rsidP="00555827">
      <w:pPr>
        <w:autoSpaceDE w:val="0"/>
        <w:autoSpaceDN w:val="0"/>
        <w:adjustRightInd w:val="0"/>
        <w:spacing w:after="0" w:afterAutospacing="0" w:line="240" w:lineRule="auto"/>
        <w:jc w:val="left"/>
        <w:rPr>
          <w:rFonts w:ascii="Calibri" w:hAnsi="Calibri" w:cs="Calibri"/>
          <w:kern w:val="24"/>
          <w:sz w:val="24"/>
          <w:szCs w:val="24"/>
        </w:rPr>
      </w:pPr>
      <w:r>
        <w:rPr>
          <w:rFonts w:ascii="Calibri" w:hAnsi="Calibri" w:cs="Calibri"/>
          <w:kern w:val="24"/>
          <w:sz w:val="24"/>
          <w:szCs w:val="24"/>
        </w:rPr>
        <w:t>Finally, we finish off with a list of all the relevant literature where we got out theories and models from.</w:t>
      </w:r>
    </w:p>
    <w:p w14:paraId="2C48361D" w14:textId="77777777" w:rsidR="00555827" w:rsidRDefault="00555827" w:rsidP="00555827">
      <w:pPr>
        <w:autoSpaceDE w:val="0"/>
        <w:autoSpaceDN w:val="0"/>
        <w:adjustRightInd w:val="0"/>
        <w:spacing w:after="0" w:afterAutospacing="0" w:line="240" w:lineRule="auto"/>
        <w:jc w:val="left"/>
        <w:rPr>
          <w:rFonts w:ascii="Arial" w:hAnsi="Arial" w:cs="Arial"/>
          <w:sz w:val="24"/>
          <w:szCs w:val="24"/>
        </w:rPr>
      </w:pPr>
      <w:bookmarkStart w:id="0" w:name="_GoBack"/>
      <w:bookmarkEnd w:id="0"/>
    </w:p>
    <w:p w14:paraId="6950CCDA" w14:textId="77777777" w:rsidR="00555827" w:rsidRDefault="00555827" w:rsidP="00555827">
      <w:pPr>
        <w:jc w:val="left"/>
      </w:pPr>
    </w:p>
    <w:p w14:paraId="5BCFAAA0" w14:textId="77777777" w:rsidR="00555827" w:rsidRDefault="00555827" w:rsidP="00555827">
      <w:pPr>
        <w:jc w:val="left"/>
      </w:pPr>
    </w:p>
    <w:sectPr w:rsidR="005558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B85861" w14:textId="77777777" w:rsidR="0075780E" w:rsidRDefault="0075780E" w:rsidP="00555827">
      <w:pPr>
        <w:spacing w:after="0" w:line="240" w:lineRule="auto"/>
      </w:pPr>
      <w:r>
        <w:separator/>
      </w:r>
    </w:p>
  </w:endnote>
  <w:endnote w:type="continuationSeparator" w:id="0">
    <w:p w14:paraId="28717A7E" w14:textId="77777777" w:rsidR="0075780E" w:rsidRDefault="0075780E" w:rsidP="005558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83A4DC" w14:textId="77777777" w:rsidR="0075780E" w:rsidRDefault="0075780E" w:rsidP="00555827">
      <w:pPr>
        <w:spacing w:after="0" w:line="240" w:lineRule="auto"/>
      </w:pPr>
      <w:r>
        <w:separator/>
      </w:r>
    </w:p>
  </w:footnote>
  <w:footnote w:type="continuationSeparator" w:id="0">
    <w:p w14:paraId="307A7F95" w14:textId="77777777" w:rsidR="0075780E" w:rsidRDefault="0075780E" w:rsidP="005558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827"/>
    <w:rsid w:val="00276852"/>
    <w:rsid w:val="00555827"/>
    <w:rsid w:val="0075780E"/>
    <w:rsid w:val="007D0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4A34E"/>
  <w15:chartTrackingRefBased/>
  <w15:docId w15:val="{1158403E-0465-4B38-93E7-C5160FD38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8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827"/>
  </w:style>
  <w:style w:type="paragraph" w:styleId="Footer">
    <w:name w:val="footer"/>
    <w:basedOn w:val="Normal"/>
    <w:link w:val="FooterChar"/>
    <w:uiPriority w:val="99"/>
    <w:unhideWhenUsed/>
    <w:rsid w:val="00555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8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package" Target="embeddings/Microsoft_PowerPoint_Slide4.sldx"/><Relationship Id="rId26" Type="http://schemas.openxmlformats.org/officeDocument/2006/relationships/package" Target="embeddings/Microsoft_PowerPoint_Slide8.sldx"/><Relationship Id="rId3" Type="http://schemas.openxmlformats.org/officeDocument/2006/relationships/customXml" Target="../customXml/item3.xml"/><Relationship Id="rId21" Type="http://schemas.openxmlformats.org/officeDocument/2006/relationships/image" Target="media/image7.emf"/><Relationship Id="rId7" Type="http://schemas.openxmlformats.org/officeDocument/2006/relationships/footnotes" Target="footnotes.xml"/><Relationship Id="rId12" Type="http://schemas.openxmlformats.org/officeDocument/2006/relationships/package" Target="embeddings/Microsoft_PowerPoint_Slide1.sldx"/><Relationship Id="rId17" Type="http://schemas.openxmlformats.org/officeDocument/2006/relationships/image" Target="media/image5.emf"/><Relationship Id="rId25" Type="http://schemas.openxmlformats.org/officeDocument/2006/relationships/image" Target="media/image9.emf"/><Relationship Id="rId2" Type="http://schemas.openxmlformats.org/officeDocument/2006/relationships/customXml" Target="../customXml/item2.xml"/><Relationship Id="rId16" Type="http://schemas.openxmlformats.org/officeDocument/2006/relationships/package" Target="embeddings/Microsoft_PowerPoint_Slide3.sldx"/><Relationship Id="rId20" Type="http://schemas.openxmlformats.org/officeDocument/2006/relationships/package" Target="embeddings/Microsoft_PowerPoint_Slide5.sldx"/><Relationship Id="rId29"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package" Target="embeddings/Microsoft_PowerPoint_Slide7.sldx"/><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emf"/><Relationship Id="rId23" Type="http://schemas.openxmlformats.org/officeDocument/2006/relationships/image" Target="media/image8.emf"/><Relationship Id="rId28" Type="http://schemas.openxmlformats.org/officeDocument/2006/relationships/package" Target="embeddings/Microsoft_PowerPoint_Slide9.sldx"/><Relationship Id="rId10" Type="http://schemas.openxmlformats.org/officeDocument/2006/relationships/package" Target="embeddings/Microsoft_PowerPoint_Slide.sldx"/><Relationship Id="rId19" Type="http://schemas.openxmlformats.org/officeDocument/2006/relationships/image" Target="media/image6.emf"/><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package" Target="embeddings/Microsoft_PowerPoint_Slide2.sldx"/><Relationship Id="rId22" Type="http://schemas.openxmlformats.org/officeDocument/2006/relationships/package" Target="embeddings/Microsoft_PowerPoint_Slide6.sldx"/><Relationship Id="rId27" Type="http://schemas.openxmlformats.org/officeDocument/2006/relationships/image" Target="media/image10.emf"/><Relationship Id="rId30" Type="http://schemas.openxmlformats.org/officeDocument/2006/relationships/package" Target="embeddings/Microsoft_PowerPoint_Slide10.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9" ma:contentTypeDescription="Create a new document." ma:contentTypeScope="" ma:versionID="af8dbe617f6eec9f6fb7d0d2bcb1deef">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4685228bea5f7ac8252ef7b913a85fa3"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48803-2CBB-4CFE-A807-5D90DA1D1A4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7476D5-AA2F-4677-88F3-1B408D2CACB2}">
  <ds:schemaRefs>
    <ds:schemaRef ds:uri="http://schemas.microsoft.com/sharepoint/v3/contenttype/forms"/>
  </ds:schemaRefs>
</ds:datastoreItem>
</file>

<file path=customXml/itemProps3.xml><?xml version="1.0" encoding="utf-8"?>
<ds:datastoreItem xmlns:ds="http://schemas.openxmlformats.org/officeDocument/2006/customXml" ds:itemID="{B055ACCD-3ED1-43CE-ACC3-FC14C2D306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1941</Words>
  <Characters>11066</Characters>
  <Application>Microsoft Office Word</Application>
  <DocSecurity>0</DocSecurity>
  <Lines>92</Lines>
  <Paragraphs>25</Paragraphs>
  <ScaleCrop>false</ScaleCrop>
  <Company/>
  <LinksUpToDate>false</LinksUpToDate>
  <CharactersWithSpaces>12982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Muhammud Habibur Rahman</dc:creator>
  <cp:keywords/>
  <dc:description/>
  <cp:lastModifiedBy>Muhammud Habibur Rahman</cp:lastModifiedBy>
  <cp:revision>4</cp:revision>
  <dcterms:created xsi:type="dcterms:W3CDTF">2020-06-29T23:03:00Z</dcterms:created>
  <dcterms:modified xsi:type="dcterms:W3CDTF">2020-06-30T12:00:00Z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