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E41DD" w14:textId="77777777" w:rsidR="00ED0114" w:rsidRPr="003743AB" w:rsidRDefault="00ED0114" w:rsidP="00ED0114">
      <w:pPr>
        <w:spacing w:line="240" w:lineRule="auto"/>
        <w:jc w:val="center"/>
        <w:rPr>
          <w:b/>
          <w:sz w:val="32"/>
          <w:szCs w:val="32"/>
        </w:rPr>
      </w:pPr>
      <w:bookmarkStart w:id="0" w:name="_Hlk152327481"/>
      <w:bookmarkEnd w:id="0"/>
      <w:r w:rsidRPr="003743AB">
        <w:rPr>
          <w:b/>
          <w:sz w:val="32"/>
          <w:szCs w:val="32"/>
        </w:rPr>
        <w:t>University of Wales Trinity Saint David</w:t>
      </w:r>
    </w:p>
    <w:p w14:paraId="39A1A2FD" w14:textId="77777777" w:rsidR="00ED0114" w:rsidRDefault="00ED0114" w:rsidP="00ED0114">
      <w:pPr>
        <w:spacing w:line="240" w:lineRule="auto"/>
        <w:jc w:val="center"/>
      </w:pPr>
    </w:p>
    <w:p w14:paraId="748DC8C5" w14:textId="77777777" w:rsidR="00ED0114" w:rsidRDefault="00ED0114" w:rsidP="00ED0114">
      <w:pPr>
        <w:spacing w:line="240" w:lineRule="auto"/>
        <w:jc w:val="center"/>
        <w:rPr>
          <w:i/>
          <w:iCs/>
        </w:rPr>
      </w:pPr>
    </w:p>
    <w:p w14:paraId="2E863248" w14:textId="77777777" w:rsidR="00DB46BA" w:rsidRDefault="00DB46BA" w:rsidP="00ED0114">
      <w:pPr>
        <w:spacing w:line="240" w:lineRule="auto"/>
        <w:jc w:val="center"/>
      </w:pPr>
    </w:p>
    <w:p w14:paraId="7E5C1ABC" w14:textId="77777777" w:rsidR="00ED0114" w:rsidRDefault="00ED0114" w:rsidP="00ED0114">
      <w:pPr>
        <w:spacing w:line="240" w:lineRule="auto"/>
        <w:jc w:val="center"/>
      </w:pPr>
      <w:r>
        <w:rPr>
          <w:noProof/>
        </w:rPr>
        <w:drawing>
          <wp:inline distT="0" distB="0" distL="0" distR="0" wp14:anchorId="30521AD5" wp14:editId="58DC1BA5">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1A7D2F35" w14:textId="77777777" w:rsidR="00ED0114" w:rsidRDefault="00ED0114" w:rsidP="00ED0114">
      <w:pPr>
        <w:spacing w:line="240" w:lineRule="auto"/>
        <w:jc w:val="center"/>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67349553" w14:textId="77777777" w:rsidR="0028587B" w:rsidRDefault="0028587B" w:rsidP="00ED0114">
      <w:pPr>
        <w:spacing w:line="240" w:lineRule="auto"/>
        <w:jc w:val="center"/>
        <w:rPr>
          <w:b/>
          <w:i/>
          <w:iCs/>
          <w:sz w:val="36"/>
          <w:szCs w:val="36"/>
        </w:rPr>
      </w:pPr>
      <w:r w:rsidRPr="0028587B">
        <w:rPr>
          <w:b/>
          <w:i/>
          <w:iCs/>
          <w:sz w:val="36"/>
          <w:szCs w:val="36"/>
        </w:rPr>
        <w:t>Modelling of Shaped Charges</w:t>
      </w:r>
    </w:p>
    <w:p w14:paraId="6CC6C15C" w14:textId="48F79E74" w:rsidR="00ED0114" w:rsidRPr="004C34BB" w:rsidRDefault="0028587B" w:rsidP="00ED0114">
      <w:pPr>
        <w:spacing w:line="240" w:lineRule="auto"/>
        <w:jc w:val="center"/>
        <w:rPr>
          <w:bCs/>
          <w:i/>
          <w:iCs/>
          <w:sz w:val="28"/>
          <w:szCs w:val="28"/>
        </w:rPr>
      </w:pPr>
      <w:r>
        <w:rPr>
          <w:bCs/>
          <w:i/>
          <w:iCs/>
          <w:sz w:val="28"/>
          <w:szCs w:val="28"/>
        </w:rPr>
        <w:t>Advanced Physics for OME (AC</w:t>
      </w:r>
      <w:r w:rsidR="00360DF7">
        <w:rPr>
          <w:bCs/>
          <w:i/>
          <w:iCs/>
          <w:sz w:val="28"/>
          <w:szCs w:val="28"/>
        </w:rPr>
        <w:t>DB</w:t>
      </w:r>
      <w:r w:rsidR="00075889">
        <w:rPr>
          <w:bCs/>
          <w:i/>
          <w:iCs/>
          <w:sz w:val="28"/>
          <w:szCs w:val="28"/>
        </w:rPr>
        <w:t xml:space="preserve"> </w:t>
      </w:r>
      <w:r w:rsidR="00360DF7">
        <w:rPr>
          <w:bCs/>
          <w:i/>
          <w:iCs/>
          <w:sz w:val="28"/>
          <w:szCs w:val="28"/>
        </w:rPr>
        <w:t>5015)</w:t>
      </w:r>
    </w:p>
    <w:p w14:paraId="1FF4E427" w14:textId="77777777" w:rsidR="00ED0114" w:rsidRDefault="00ED0114" w:rsidP="00ED0114">
      <w:pPr>
        <w:spacing w:line="240" w:lineRule="auto"/>
        <w:jc w:val="center"/>
        <w:rPr>
          <w:sz w:val="36"/>
          <w:szCs w:val="36"/>
        </w:rPr>
      </w:pPr>
    </w:p>
    <w:p w14:paraId="10E17E38" w14:textId="77777777" w:rsidR="00ED0114" w:rsidRDefault="00ED0114" w:rsidP="00ED0114">
      <w:pPr>
        <w:spacing w:line="240" w:lineRule="auto"/>
        <w:jc w:val="center"/>
        <w:rPr>
          <w:sz w:val="36"/>
          <w:szCs w:val="36"/>
        </w:rPr>
      </w:pP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A5F4E96" w14:textId="77777777" w:rsidR="00ED0114" w:rsidRDefault="00ED0114" w:rsidP="00ED0114">
      <w:pPr>
        <w:spacing w:line="240" w:lineRule="auto"/>
        <w:jc w:val="center"/>
        <w:rPr>
          <w:sz w:val="36"/>
          <w:szCs w:val="36"/>
        </w:rPr>
      </w:pPr>
    </w:p>
    <w:p w14:paraId="4556AE61" w14:textId="77777777" w:rsidR="00ED0114" w:rsidRDefault="00ED0114" w:rsidP="00ED0114">
      <w:pPr>
        <w:spacing w:line="240" w:lineRule="auto"/>
        <w:jc w:val="center"/>
        <w:rPr>
          <w:sz w:val="36"/>
          <w:szCs w:val="36"/>
        </w:rPr>
      </w:pPr>
    </w:p>
    <w:p w14:paraId="296C8992" w14:textId="77777777" w:rsidR="00ED0114" w:rsidRDefault="00ED0114" w:rsidP="00ED0114">
      <w:pPr>
        <w:spacing w:line="240" w:lineRule="auto"/>
        <w:jc w:val="center"/>
        <w:rPr>
          <w:sz w:val="36"/>
          <w:szCs w:val="36"/>
        </w:rPr>
      </w:pPr>
    </w:p>
    <w:p w14:paraId="43E660B5" w14:textId="5079934B" w:rsidR="00ED0114" w:rsidRDefault="00FE159C" w:rsidP="00ED0114">
      <w:pPr>
        <w:spacing w:line="240" w:lineRule="auto"/>
        <w:jc w:val="center"/>
        <w:rPr>
          <w:sz w:val="36"/>
          <w:szCs w:val="36"/>
        </w:rPr>
      </w:pPr>
      <w:r>
        <w:rPr>
          <w:i/>
          <w:iCs/>
        </w:rPr>
        <w:t>Ad</w:t>
      </w:r>
      <w:r w:rsidR="0080507A">
        <w:rPr>
          <w:i/>
          <w:iCs/>
        </w:rPr>
        <w:t>am</w:t>
      </w:r>
      <w:r w:rsidR="00360DF7">
        <w:rPr>
          <w:i/>
          <w:iCs/>
        </w:rPr>
        <w:t xml:space="preserve"> Mayo</w:t>
      </w:r>
      <w:r w:rsidR="00ED0114">
        <w:rPr>
          <w:sz w:val="36"/>
          <w:szCs w:val="36"/>
        </w:rPr>
        <w:t xml:space="preserve"> </w:t>
      </w:r>
    </w:p>
    <w:p w14:paraId="7818E235" w14:textId="77777777" w:rsidR="00ED0114" w:rsidRDefault="00ED0114" w:rsidP="00ED0114">
      <w:pPr>
        <w:spacing w:line="240" w:lineRule="auto"/>
        <w:jc w:val="center"/>
        <w:rPr>
          <w:sz w:val="36"/>
          <w:szCs w:val="36"/>
        </w:rPr>
      </w:pPr>
    </w:p>
    <w:p w14:paraId="6DAAFF04" w14:textId="0BD3C08A" w:rsidR="00ED0114" w:rsidRPr="00ED0114" w:rsidRDefault="0080507A" w:rsidP="00ED0114">
      <w:pPr>
        <w:spacing w:line="240" w:lineRule="auto"/>
        <w:jc w:val="center"/>
        <w:rPr>
          <w:i/>
          <w:iCs/>
        </w:rPr>
      </w:pPr>
      <w:r>
        <w:rPr>
          <w:i/>
          <w:iCs/>
        </w:rPr>
        <w:t>2112088</w:t>
      </w:r>
    </w:p>
    <w:p w14:paraId="54062EB8" w14:textId="77777777" w:rsidR="00ED0114" w:rsidRDefault="00ED0114" w:rsidP="00ED0114">
      <w:pPr>
        <w:spacing w:line="240" w:lineRule="auto"/>
        <w:jc w:val="center"/>
      </w:pPr>
    </w:p>
    <w:p w14:paraId="0C3B22D6" w14:textId="2D74E412" w:rsidR="00ED0114" w:rsidRPr="00ED0114" w:rsidRDefault="00360DF7" w:rsidP="00ED0114">
      <w:pPr>
        <w:spacing w:line="240" w:lineRule="auto"/>
        <w:jc w:val="center"/>
        <w:rPr>
          <w:i/>
          <w:iCs/>
        </w:rPr>
      </w:pPr>
      <w:r>
        <w:rPr>
          <w:i/>
          <w:iCs/>
        </w:rPr>
        <w:t>25.10.</w:t>
      </w:r>
      <w:r w:rsidR="0080507A">
        <w:rPr>
          <w:i/>
          <w:iCs/>
        </w:rPr>
        <w:t>2023</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3E4FBB7C" w:rsidR="00ED0114" w:rsidRDefault="00ED0114" w:rsidP="00ED0114">
      <w:pPr>
        <w:spacing w:line="240" w:lineRule="auto"/>
        <w:jc w:val="center"/>
      </w:pPr>
      <w:r>
        <w:t>Lecture</w:t>
      </w:r>
      <w:r w:rsidRPr="00BC33B8">
        <w:t xml:space="preserve">r: </w:t>
      </w:r>
      <w:r w:rsidR="00BC33B8" w:rsidRPr="00BC33B8">
        <w:t> </w:t>
      </w:r>
      <w:r w:rsidR="00482F15">
        <w:t xml:space="preserve">Prof. </w:t>
      </w:r>
      <w:hyperlink r:id="rId11" w:history="1">
        <w:r w:rsidR="00360DF7">
          <w:t>Kelvin</w:t>
        </w:r>
      </w:hyperlink>
      <w:r w:rsidR="00482F15">
        <w:t xml:space="preserve"> Donne</w:t>
      </w:r>
    </w:p>
    <w:p w14:paraId="2C6E8A85" w14:textId="77777777" w:rsidR="00FC5D7E" w:rsidRDefault="00FC5D7E" w:rsidP="00ED0114">
      <w:pPr>
        <w:spacing w:line="240" w:lineRule="auto"/>
        <w:jc w:val="center"/>
      </w:pPr>
    </w:p>
    <w:p w14:paraId="0A31B74F" w14:textId="77777777" w:rsidR="00ED0114" w:rsidRDefault="00ED0114" w:rsidP="00ED0114">
      <w:pPr>
        <w:spacing w:line="240" w:lineRule="auto"/>
        <w:jc w:val="center"/>
      </w:pPr>
    </w:p>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rPr>
          <w:rFonts w:ascii="Arial" w:hAnsi="Arial"/>
          <w:b/>
          <w:bCs/>
          <w:noProof/>
        </w:rPr>
      </w:sdtEndPr>
      <w:sdtContent>
        <w:p w14:paraId="4B01F4A6" w14:textId="5F0383C8" w:rsidR="004C34BB" w:rsidRDefault="004C34BB">
          <w:pPr>
            <w:pStyle w:val="TOCHeading"/>
          </w:pPr>
          <w:r>
            <w:t>Contents</w:t>
          </w:r>
        </w:p>
        <w:p w14:paraId="0D3489AE" w14:textId="57F848A6" w:rsidR="00D76477" w:rsidRDefault="004C34BB">
          <w:pPr>
            <w:pStyle w:val="TOC1"/>
            <w:tabs>
              <w:tab w:val="right" w:leader="dot" w:pos="9016"/>
            </w:tabs>
            <w:rPr>
              <w:rFonts w:asciiTheme="minorHAnsi" w:eastAsiaTheme="minorEastAsia" w:hAnsiTheme="minorHAnsi"/>
              <w:noProof/>
              <w:kern w:val="2"/>
              <w:sz w:val="22"/>
              <w:szCs w:val="22"/>
              <w:lang w:eastAsia="en-GB"/>
              <w14:ligatures w14:val="standardContextual"/>
            </w:rPr>
          </w:pPr>
          <w:r>
            <w:fldChar w:fldCharType="begin"/>
          </w:r>
          <w:r>
            <w:instrText xml:space="preserve"> TOC \o "1-3" \h \z \u </w:instrText>
          </w:r>
          <w:r>
            <w:fldChar w:fldCharType="separate"/>
          </w:r>
          <w:hyperlink w:anchor="_Toc156144485" w:history="1">
            <w:r w:rsidR="00D76477" w:rsidRPr="005464E7">
              <w:rPr>
                <w:rStyle w:val="Hyperlink"/>
                <w:noProof/>
              </w:rPr>
              <w:t>Table of Figures</w:t>
            </w:r>
            <w:r w:rsidR="00D76477">
              <w:rPr>
                <w:noProof/>
                <w:webHidden/>
              </w:rPr>
              <w:tab/>
            </w:r>
            <w:r w:rsidR="00D76477">
              <w:rPr>
                <w:noProof/>
                <w:webHidden/>
              </w:rPr>
              <w:fldChar w:fldCharType="begin"/>
            </w:r>
            <w:r w:rsidR="00D76477">
              <w:rPr>
                <w:noProof/>
                <w:webHidden/>
              </w:rPr>
              <w:instrText xml:space="preserve"> PAGEREF _Toc156144485 \h </w:instrText>
            </w:r>
            <w:r w:rsidR="00D76477">
              <w:rPr>
                <w:noProof/>
                <w:webHidden/>
              </w:rPr>
            </w:r>
            <w:r w:rsidR="00D76477">
              <w:rPr>
                <w:noProof/>
                <w:webHidden/>
              </w:rPr>
              <w:fldChar w:fldCharType="separate"/>
            </w:r>
            <w:r w:rsidR="00D76477">
              <w:rPr>
                <w:noProof/>
                <w:webHidden/>
              </w:rPr>
              <w:t>3</w:t>
            </w:r>
            <w:r w:rsidR="00D76477">
              <w:rPr>
                <w:noProof/>
                <w:webHidden/>
              </w:rPr>
              <w:fldChar w:fldCharType="end"/>
            </w:r>
          </w:hyperlink>
        </w:p>
        <w:p w14:paraId="33929CEC" w14:textId="022841F5"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486" w:history="1">
            <w:r w:rsidRPr="005464E7">
              <w:rPr>
                <w:rStyle w:val="Hyperlink"/>
                <w:noProof/>
              </w:rPr>
              <w:t>List of Equations</w:t>
            </w:r>
            <w:r>
              <w:rPr>
                <w:noProof/>
                <w:webHidden/>
              </w:rPr>
              <w:tab/>
            </w:r>
            <w:r>
              <w:rPr>
                <w:noProof/>
                <w:webHidden/>
              </w:rPr>
              <w:fldChar w:fldCharType="begin"/>
            </w:r>
            <w:r>
              <w:rPr>
                <w:noProof/>
                <w:webHidden/>
              </w:rPr>
              <w:instrText xml:space="preserve"> PAGEREF _Toc156144486 \h </w:instrText>
            </w:r>
            <w:r>
              <w:rPr>
                <w:noProof/>
                <w:webHidden/>
              </w:rPr>
            </w:r>
            <w:r>
              <w:rPr>
                <w:noProof/>
                <w:webHidden/>
              </w:rPr>
              <w:fldChar w:fldCharType="separate"/>
            </w:r>
            <w:r>
              <w:rPr>
                <w:noProof/>
                <w:webHidden/>
              </w:rPr>
              <w:t>3</w:t>
            </w:r>
            <w:r>
              <w:rPr>
                <w:noProof/>
                <w:webHidden/>
              </w:rPr>
              <w:fldChar w:fldCharType="end"/>
            </w:r>
          </w:hyperlink>
        </w:p>
        <w:p w14:paraId="1A9AE13E" w14:textId="3864D5FE"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487" w:history="1">
            <w:r w:rsidRPr="005464E7">
              <w:rPr>
                <w:rStyle w:val="Hyperlink"/>
                <w:noProof/>
              </w:rPr>
              <w:t>List of Tables</w:t>
            </w:r>
            <w:r>
              <w:rPr>
                <w:noProof/>
                <w:webHidden/>
              </w:rPr>
              <w:tab/>
            </w:r>
            <w:r>
              <w:rPr>
                <w:noProof/>
                <w:webHidden/>
              </w:rPr>
              <w:fldChar w:fldCharType="begin"/>
            </w:r>
            <w:r>
              <w:rPr>
                <w:noProof/>
                <w:webHidden/>
              </w:rPr>
              <w:instrText xml:space="preserve"> PAGEREF _Toc156144487 \h </w:instrText>
            </w:r>
            <w:r>
              <w:rPr>
                <w:noProof/>
                <w:webHidden/>
              </w:rPr>
            </w:r>
            <w:r>
              <w:rPr>
                <w:noProof/>
                <w:webHidden/>
              </w:rPr>
              <w:fldChar w:fldCharType="separate"/>
            </w:r>
            <w:r>
              <w:rPr>
                <w:noProof/>
                <w:webHidden/>
              </w:rPr>
              <w:t>3</w:t>
            </w:r>
            <w:r>
              <w:rPr>
                <w:noProof/>
                <w:webHidden/>
              </w:rPr>
              <w:fldChar w:fldCharType="end"/>
            </w:r>
          </w:hyperlink>
        </w:p>
        <w:p w14:paraId="42BFD81C" w14:textId="5C78E78E"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488" w:history="1">
            <w:r w:rsidRPr="005464E7">
              <w:rPr>
                <w:rStyle w:val="Hyperlink"/>
                <w:noProof/>
              </w:rPr>
              <w:t>Abstract</w:t>
            </w:r>
            <w:r>
              <w:rPr>
                <w:noProof/>
                <w:webHidden/>
              </w:rPr>
              <w:tab/>
            </w:r>
            <w:r>
              <w:rPr>
                <w:noProof/>
                <w:webHidden/>
              </w:rPr>
              <w:fldChar w:fldCharType="begin"/>
            </w:r>
            <w:r>
              <w:rPr>
                <w:noProof/>
                <w:webHidden/>
              </w:rPr>
              <w:instrText xml:space="preserve"> PAGEREF _Toc156144488 \h </w:instrText>
            </w:r>
            <w:r>
              <w:rPr>
                <w:noProof/>
                <w:webHidden/>
              </w:rPr>
            </w:r>
            <w:r>
              <w:rPr>
                <w:noProof/>
                <w:webHidden/>
              </w:rPr>
              <w:fldChar w:fldCharType="separate"/>
            </w:r>
            <w:r>
              <w:rPr>
                <w:noProof/>
                <w:webHidden/>
              </w:rPr>
              <w:t>5</w:t>
            </w:r>
            <w:r>
              <w:rPr>
                <w:noProof/>
                <w:webHidden/>
              </w:rPr>
              <w:fldChar w:fldCharType="end"/>
            </w:r>
          </w:hyperlink>
        </w:p>
        <w:p w14:paraId="54D27E6E" w14:textId="7D5EDA06"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489" w:history="1">
            <w:r w:rsidRPr="005464E7">
              <w:rPr>
                <w:rStyle w:val="Hyperlink"/>
                <w:noProof/>
              </w:rPr>
              <w:t>1.0 Introduction</w:t>
            </w:r>
            <w:r>
              <w:rPr>
                <w:noProof/>
                <w:webHidden/>
              </w:rPr>
              <w:tab/>
            </w:r>
            <w:r>
              <w:rPr>
                <w:noProof/>
                <w:webHidden/>
              </w:rPr>
              <w:fldChar w:fldCharType="begin"/>
            </w:r>
            <w:r>
              <w:rPr>
                <w:noProof/>
                <w:webHidden/>
              </w:rPr>
              <w:instrText xml:space="preserve"> PAGEREF _Toc156144489 \h </w:instrText>
            </w:r>
            <w:r>
              <w:rPr>
                <w:noProof/>
                <w:webHidden/>
              </w:rPr>
            </w:r>
            <w:r>
              <w:rPr>
                <w:noProof/>
                <w:webHidden/>
              </w:rPr>
              <w:fldChar w:fldCharType="separate"/>
            </w:r>
            <w:r>
              <w:rPr>
                <w:noProof/>
                <w:webHidden/>
              </w:rPr>
              <w:t>6</w:t>
            </w:r>
            <w:r>
              <w:rPr>
                <w:noProof/>
                <w:webHidden/>
              </w:rPr>
              <w:fldChar w:fldCharType="end"/>
            </w:r>
          </w:hyperlink>
        </w:p>
        <w:p w14:paraId="2A491270" w14:textId="2660BB94"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490" w:history="1">
            <w:r w:rsidRPr="005464E7">
              <w:rPr>
                <w:rStyle w:val="Hyperlink"/>
                <w:noProof/>
              </w:rPr>
              <w:t>1.1</w:t>
            </w:r>
            <w:r>
              <w:rPr>
                <w:rFonts w:asciiTheme="minorHAnsi" w:eastAsiaTheme="minorEastAsia" w:hAnsiTheme="minorHAnsi"/>
                <w:noProof/>
                <w:kern w:val="2"/>
                <w:sz w:val="22"/>
                <w:szCs w:val="22"/>
                <w:lang w:eastAsia="en-GB"/>
                <w14:ligatures w14:val="standardContextual"/>
              </w:rPr>
              <w:tab/>
            </w:r>
            <w:r w:rsidRPr="005464E7">
              <w:rPr>
                <w:rStyle w:val="Hyperlink"/>
                <w:noProof/>
              </w:rPr>
              <w:t>Aims</w:t>
            </w:r>
            <w:r>
              <w:rPr>
                <w:noProof/>
                <w:webHidden/>
              </w:rPr>
              <w:tab/>
            </w:r>
            <w:r>
              <w:rPr>
                <w:noProof/>
                <w:webHidden/>
              </w:rPr>
              <w:fldChar w:fldCharType="begin"/>
            </w:r>
            <w:r>
              <w:rPr>
                <w:noProof/>
                <w:webHidden/>
              </w:rPr>
              <w:instrText xml:space="preserve"> PAGEREF _Toc156144490 \h </w:instrText>
            </w:r>
            <w:r>
              <w:rPr>
                <w:noProof/>
                <w:webHidden/>
              </w:rPr>
            </w:r>
            <w:r>
              <w:rPr>
                <w:noProof/>
                <w:webHidden/>
              </w:rPr>
              <w:fldChar w:fldCharType="separate"/>
            </w:r>
            <w:r>
              <w:rPr>
                <w:noProof/>
                <w:webHidden/>
              </w:rPr>
              <w:t>6</w:t>
            </w:r>
            <w:r>
              <w:rPr>
                <w:noProof/>
                <w:webHidden/>
              </w:rPr>
              <w:fldChar w:fldCharType="end"/>
            </w:r>
          </w:hyperlink>
        </w:p>
        <w:p w14:paraId="5055094F" w14:textId="60EB7D59"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491" w:history="1">
            <w:r w:rsidRPr="005464E7">
              <w:rPr>
                <w:rStyle w:val="Hyperlink"/>
                <w:noProof/>
              </w:rPr>
              <w:t xml:space="preserve">1.2 </w:t>
            </w:r>
            <w:r>
              <w:rPr>
                <w:rFonts w:asciiTheme="minorHAnsi" w:eastAsiaTheme="minorEastAsia" w:hAnsiTheme="minorHAnsi"/>
                <w:noProof/>
                <w:kern w:val="2"/>
                <w:sz w:val="22"/>
                <w:szCs w:val="22"/>
                <w:lang w:eastAsia="en-GB"/>
                <w14:ligatures w14:val="standardContextual"/>
              </w:rPr>
              <w:tab/>
            </w:r>
            <w:r w:rsidRPr="005464E7">
              <w:rPr>
                <w:rStyle w:val="Hyperlink"/>
                <w:noProof/>
              </w:rPr>
              <w:t>Objectives</w:t>
            </w:r>
            <w:r>
              <w:rPr>
                <w:noProof/>
                <w:webHidden/>
              </w:rPr>
              <w:tab/>
            </w:r>
            <w:r>
              <w:rPr>
                <w:noProof/>
                <w:webHidden/>
              </w:rPr>
              <w:fldChar w:fldCharType="begin"/>
            </w:r>
            <w:r>
              <w:rPr>
                <w:noProof/>
                <w:webHidden/>
              </w:rPr>
              <w:instrText xml:space="preserve"> PAGEREF _Toc156144491 \h </w:instrText>
            </w:r>
            <w:r>
              <w:rPr>
                <w:noProof/>
                <w:webHidden/>
              </w:rPr>
            </w:r>
            <w:r>
              <w:rPr>
                <w:noProof/>
                <w:webHidden/>
              </w:rPr>
              <w:fldChar w:fldCharType="separate"/>
            </w:r>
            <w:r>
              <w:rPr>
                <w:noProof/>
                <w:webHidden/>
              </w:rPr>
              <w:t>6</w:t>
            </w:r>
            <w:r>
              <w:rPr>
                <w:noProof/>
                <w:webHidden/>
              </w:rPr>
              <w:fldChar w:fldCharType="end"/>
            </w:r>
          </w:hyperlink>
        </w:p>
        <w:p w14:paraId="6953057F" w14:textId="18C7284B"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492" w:history="1">
            <w:r w:rsidRPr="005464E7">
              <w:rPr>
                <w:rStyle w:val="Hyperlink"/>
                <w:noProof/>
              </w:rPr>
              <w:t>2.0 Background Information</w:t>
            </w:r>
            <w:r>
              <w:rPr>
                <w:noProof/>
                <w:webHidden/>
              </w:rPr>
              <w:tab/>
            </w:r>
            <w:r>
              <w:rPr>
                <w:noProof/>
                <w:webHidden/>
              </w:rPr>
              <w:fldChar w:fldCharType="begin"/>
            </w:r>
            <w:r>
              <w:rPr>
                <w:noProof/>
                <w:webHidden/>
              </w:rPr>
              <w:instrText xml:space="preserve"> PAGEREF _Toc156144492 \h </w:instrText>
            </w:r>
            <w:r>
              <w:rPr>
                <w:noProof/>
                <w:webHidden/>
              </w:rPr>
            </w:r>
            <w:r>
              <w:rPr>
                <w:noProof/>
                <w:webHidden/>
              </w:rPr>
              <w:fldChar w:fldCharType="separate"/>
            </w:r>
            <w:r>
              <w:rPr>
                <w:noProof/>
                <w:webHidden/>
              </w:rPr>
              <w:t>7</w:t>
            </w:r>
            <w:r>
              <w:rPr>
                <w:noProof/>
                <w:webHidden/>
              </w:rPr>
              <w:fldChar w:fldCharType="end"/>
            </w:r>
          </w:hyperlink>
        </w:p>
        <w:p w14:paraId="3106C542" w14:textId="6EEA8960"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493" w:history="1">
            <w:r w:rsidRPr="005464E7">
              <w:rPr>
                <w:rStyle w:val="Hyperlink"/>
                <w:noProof/>
              </w:rPr>
              <w:t>2.1</w:t>
            </w:r>
            <w:r>
              <w:rPr>
                <w:rFonts w:asciiTheme="minorHAnsi" w:eastAsiaTheme="minorEastAsia" w:hAnsiTheme="minorHAnsi"/>
                <w:noProof/>
                <w:kern w:val="2"/>
                <w:sz w:val="22"/>
                <w:szCs w:val="22"/>
                <w:lang w:eastAsia="en-GB"/>
                <w14:ligatures w14:val="standardContextual"/>
              </w:rPr>
              <w:tab/>
            </w:r>
            <w:r w:rsidRPr="005464E7">
              <w:rPr>
                <w:rStyle w:val="Hyperlink"/>
                <w:noProof/>
              </w:rPr>
              <w:t>Shaped Charges Progression</w:t>
            </w:r>
            <w:r>
              <w:rPr>
                <w:noProof/>
                <w:webHidden/>
              </w:rPr>
              <w:tab/>
            </w:r>
            <w:r>
              <w:rPr>
                <w:noProof/>
                <w:webHidden/>
              </w:rPr>
              <w:fldChar w:fldCharType="begin"/>
            </w:r>
            <w:r>
              <w:rPr>
                <w:noProof/>
                <w:webHidden/>
              </w:rPr>
              <w:instrText xml:space="preserve"> PAGEREF _Toc156144493 \h </w:instrText>
            </w:r>
            <w:r>
              <w:rPr>
                <w:noProof/>
                <w:webHidden/>
              </w:rPr>
            </w:r>
            <w:r>
              <w:rPr>
                <w:noProof/>
                <w:webHidden/>
              </w:rPr>
              <w:fldChar w:fldCharType="separate"/>
            </w:r>
            <w:r>
              <w:rPr>
                <w:noProof/>
                <w:webHidden/>
              </w:rPr>
              <w:t>7</w:t>
            </w:r>
            <w:r>
              <w:rPr>
                <w:noProof/>
                <w:webHidden/>
              </w:rPr>
              <w:fldChar w:fldCharType="end"/>
            </w:r>
          </w:hyperlink>
        </w:p>
        <w:p w14:paraId="6BCA52EF" w14:textId="2862C2C7"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494" w:history="1">
            <w:r w:rsidRPr="005464E7">
              <w:rPr>
                <w:rStyle w:val="Hyperlink"/>
                <w:noProof/>
              </w:rPr>
              <w:t>2.2</w:t>
            </w:r>
            <w:r>
              <w:rPr>
                <w:rFonts w:asciiTheme="minorHAnsi" w:eastAsiaTheme="minorEastAsia" w:hAnsiTheme="minorHAnsi"/>
                <w:noProof/>
                <w:kern w:val="2"/>
                <w:sz w:val="22"/>
                <w:szCs w:val="22"/>
                <w:lang w:eastAsia="en-GB"/>
                <w14:ligatures w14:val="standardContextual"/>
              </w:rPr>
              <w:tab/>
            </w:r>
            <w:r w:rsidRPr="005464E7">
              <w:rPr>
                <w:rStyle w:val="Hyperlink"/>
                <w:noProof/>
              </w:rPr>
              <w:t>Types of Software</w:t>
            </w:r>
            <w:r>
              <w:rPr>
                <w:noProof/>
                <w:webHidden/>
              </w:rPr>
              <w:tab/>
            </w:r>
            <w:r>
              <w:rPr>
                <w:noProof/>
                <w:webHidden/>
              </w:rPr>
              <w:fldChar w:fldCharType="begin"/>
            </w:r>
            <w:r>
              <w:rPr>
                <w:noProof/>
                <w:webHidden/>
              </w:rPr>
              <w:instrText xml:space="preserve"> PAGEREF _Toc156144494 \h </w:instrText>
            </w:r>
            <w:r>
              <w:rPr>
                <w:noProof/>
                <w:webHidden/>
              </w:rPr>
            </w:r>
            <w:r>
              <w:rPr>
                <w:noProof/>
                <w:webHidden/>
              </w:rPr>
              <w:fldChar w:fldCharType="separate"/>
            </w:r>
            <w:r>
              <w:rPr>
                <w:noProof/>
                <w:webHidden/>
              </w:rPr>
              <w:t>10</w:t>
            </w:r>
            <w:r>
              <w:rPr>
                <w:noProof/>
                <w:webHidden/>
              </w:rPr>
              <w:fldChar w:fldCharType="end"/>
            </w:r>
          </w:hyperlink>
        </w:p>
        <w:p w14:paraId="4BDC927C" w14:textId="35DFF978"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495" w:history="1">
            <w:r w:rsidRPr="005464E7">
              <w:rPr>
                <w:rStyle w:val="Hyperlink"/>
                <w:noProof/>
              </w:rPr>
              <w:t>2.3</w:t>
            </w:r>
            <w:r>
              <w:rPr>
                <w:rFonts w:asciiTheme="minorHAnsi" w:eastAsiaTheme="minorEastAsia" w:hAnsiTheme="minorHAnsi"/>
                <w:noProof/>
                <w:kern w:val="2"/>
                <w:sz w:val="22"/>
                <w:szCs w:val="22"/>
                <w:lang w:eastAsia="en-GB"/>
                <w14:ligatures w14:val="standardContextual"/>
              </w:rPr>
              <w:tab/>
            </w:r>
            <w:r w:rsidRPr="005464E7">
              <w:rPr>
                <w:rStyle w:val="Hyperlink"/>
                <w:noProof/>
              </w:rPr>
              <w:t>Mesh Overview</w:t>
            </w:r>
            <w:r>
              <w:rPr>
                <w:noProof/>
                <w:webHidden/>
              </w:rPr>
              <w:tab/>
            </w:r>
            <w:r>
              <w:rPr>
                <w:noProof/>
                <w:webHidden/>
              </w:rPr>
              <w:fldChar w:fldCharType="begin"/>
            </w:r>
            <w:r>
              <w:rPr>
                <w:noProof/>
                <w:webHidden/>
              </w:rPr>
              <w:instrText xml:space="preserve"> PAGEREF _Toc156144495 \h </w:instrText>
            </w:r>
            <w:r>
              <w:rPr>
                <w:noProof/>
                <w:webHidden/>
              </w:rPr>
            </w:r>
            <w:r>
              <w:rPr>
                <w:noProof/>
                <w:webHidden/>
              </w:rPr>
              <w:fldChar w:fldCharType="separate"/>
            </w:r>
            <w:r>
              <w:rPr>
                <w:noProof/>
                <w:webHidden/>
              </w:rPr>
              <w:t>11</w:t>
            </w:r>
            <w:r>
              <w:rPr>
                <w:noProof/>
                <w:webHidden/>
              </w:rPr>
              <w:fldChar w:fldCharType="end"/>
            </w:r>
          </w:hyperlink>
        </w:p>
        <w:p w14:paraId="67EC7C08" w14:textId="74DBAC75"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496" w:history="1">
            <w:r w:rsidRPr="005464E7">
              <w:rPr>
                <w:rStyle w:val="Hyperlink"/>
                <w:noProof/>
              </w:rPr>
              <w:t>2.4</w:t>
            </w:r>
            <w:r>
              <w:rPr>
                <w:rFonts w:asciiTheme="minorHAnsi" w:eastAsiaTheme="minorEastAsia" w:hAnsiTheme="minorHAnsi"/>
                <w:noProof/>
                <w:kern w:val="2"/>
                <w:sz w:val="22"/>
                <w:szCs w:val="22"/>
                <w:lang w:eastAsia="en-GB"/>
                <w14:ligatures w14:val="standardContextual"/>
              </w:rPr>
              <w:tab/>
            </w:r>
            <w:r w:rsidRPr="005464E7">
              <w:rPr>
                <w:rStyle w:val="Hyperlink"/>
                <w:noProof/>
              </w:rPr>
              <w:t>Material Models</w:t>
            </w:r>
            <w:r>
              <w:rPr>
                <w:noProof/>
                <w:webHidden/>
              </w:rPr>
              <w:tab/>
            </w:r>
            <w:r>
              <w:rPr>
                <w:noProof/>
                <w:webHidden/>
              </w:rPr>
              <w:fldChar w:fldCharType="begin"/>
            </w:r>
            <w:r>
              <w:rPr>
                <w:noProof/>
                <w:webHidden/>
              </w:rPr>
              <w:instrText xml:space="preserve"> PAGEREF _Toc156144496 \h </w:instrText>
            </w:r>
            <w:r>
              <w:rPr>
                <w:noProof/>
                <w:webHidden/>
              </w:rPr>
            </w:r>
            <w:r>
              <w:rPr>
                <w:noProof/>
                <w:webHidden/>
              </w:rPr>
              <w:fldChar w:fldCharType="separate"/>
            </w:r>
            <w:r>
              <w:rPr>
                <w:noProof/>
                <w:webHidden/>
              </w:rPr>
              <w:t>12</w:t>
            </w:r>
            <w:r>
              <w:rPr>
                <w:noProof/>
                <w:webHidden/>
              </w:rPr>
              <w:fldChar w:fldCharType="end"/>
            </w:r>
          </w:hyperlink>
        </w:p>
        <w:p w14:paraId="765F28B4" w14:textId="0E492D51"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497" w:history="1">
            <w:r w:rsidRPr="005464E7">
              <w:rPr>
                <w:rStyle w:val="Hyperlink"/>
                <w:noProof/>
              </w:rPr>
              <w:t>3.0 Methodology</w:t>
            </w:r>
            <w:r>
              <w:rPr>
                <w:noProof/>
                <w:webHidden/>
              </w:rPr>
              <w:tab/>
            </w:r>
            <w:r>
              <w:rPr>
                <w:noProof/>
                <w:webHidden/>
              </w:rPr>
              <w:fldChar w:fldCharType="begin"/>
            </w:r>
            <w:r>
              <w:rPr>
                <w:noProof/>
                <w:webHidden/>
              </w:rPr>
              <w:instrText xml:space="preserve"> PAGEREF _Toc156144497 \h </w:instrText>
            </w:r>
            <w:r>
              <w:rPr>
                <w:noProof/>
                <w:webHidden/>
              </w:rPr>
            </w:r>
            <w:r>
              <w:rPr>
                <w:noProof/>
                <w:webHidden/>
              </w:rPr>
              <w:fldChar w:fldCharType="separate"/>
            </w:r>
            <w:r>
              <w:rPr>
                <w:noProof/>
                <w:webHidden/>
              </w:rPr>
              <w:t>17</w:t>
            </w:r>
            <w:r>
              <w:rPr>
                <w:noProof/>
                <w:webHidden/>
              </w:rPr>
              <w:fldChar w:fldCharType="end"/>
            </w:r>
          </w:hyperlink>
        </w:p>
        <w:p w14:paraId="3BA96D83" w14:textId="02A41A93"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498" w:history="1">
            <w:r w:rsidRPr="005464E7">
              <w:rPr>
                <w:rStyle w:val="Hyperlink"/>
                <w:noProof/>
              </w:rPr>
              <w:t>3.1</w:t>
            </w:r>
            <w:r>
              <w:rPr>
                <w:rFonts w:asciiTheme="minorHAnsi" w:eastAsiaTheme="minorEastAsia" w:hAnsiTheme="minorHAnsi"/>
                <w:noProof/>
                <w:kern w:val="2"/>
                <w:sz w:val="22"/>
                <w:szCs w:val="22"/>
                <w:lang w:eastAsia="en-GB"/>
                <w14:ligatures w14:val="standardContextual"/>
              </w:rPr>
              <w:tab/>
            </w:r>
            <w:r w:rsidRPr="005464E7">
              <w:rPr>
                <w:rStyle w:val="Hyperlink"/>
                <w:noProof/>
              </w:rPr>
              <w:t>Geometry</w:t>
            </w:r>
            <w:r>
              <w:rPr>
                <w:noProof/>
                <w:webHidden/>
              </w:rPr>
              <w:tab/>
            </w:r>
            <w:r>
              <w:rPr>
                <w:noProof/>
                <w:webHidden/>
              </w:rPr>
              <w:fldChar w:fldCharType="begin"/>
            </w:r>
            <w:r>
              <w:rPr>
                <w:noProof/>
                <w:webHidden/>
              </w:rPr>
              <w:instrText xml:space="preserve"> PAGEREF _Toc156144498 \h </w:instrText>
            </w:r>
            <w:r>
              <w:rPr>
                <w:noProof/>
                <w:webHidden/>
              </w:rPr>
            </w:r>
            <w:r>
              <w:rPr>
                <w:noProof/>
                <w:webHidden/>
              </w:rPr>
              <w:fldChar w:fldCharType="separate"/>
            </w:r>
            <w:r>
              <w:rPr>
                <w:noProof/>
                <w:webHidden/>
              </w:rPr>
              <w:t>17</w:t>
            </w:r>
            <w:r>
              <w:rPr>
                <w:noProof/>
                <w:webHidden/>
              </w:rPr>
              <w:fldChar w:fldCharType="end"/>
            </w:r>
          </w:hyperlink>
        </w:p>
        <w:p w14:paraId="6DDB189F" w14:textId="2D32F204"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499" w:history="1">
            <w:r w:rsidRPr="005464E7">
              <w:rPr>
                <w:rStyle w:val="Hyperlink"/>
                <w:noProof/>
              </w:rPr>
              <w:t>3.2</w:t>
            </w:r>
            <w:r>
              <w:rPr>
                <w:rFonts w:asciiTheme="minorHAnsi" w:eastAsiaTheme="minorEastAsia" w:hAnsiTheme="minorHAnsi"/>
                <w:noProof/>
                <w:kern w:val="2"/>
                <w:sz w:val="22"/>
                <w:szCs w:val="22"/>
                <w:lang w:eastAsia="en-GB"/>
                <w14:ligatures w14:val="standardContextual"/>
              </w:rPr>
              <w:tab/>
            </w:r>
            <w:r w:rsidRPr="005464E7">
              <w:rPr>
                <w:rStyle w:val="Hyperlink"/>
                <w:noProof/>
              </w:rPr>
              <w:t>Mesh</w:t>
            </w:r>
            <w:r>
              <w:rPr>
                <w:noProof/>
                <w:webHidden/>
              </w:rPr>
              <w:tab/>
            </w:r>
            <w:r>
              <w:rPr>
                <w:noProof/>
                <w:webHidden/>
              </w:rPr>
              <w:fldChar w:fldCharType="begin"/>
            </w:r>
            <w:r>
              <w:rPr>
                <w:noProof/>
                <w:webHidden/>
              </w:rPr>
              <w:instrText xml:space="preserve"> PAGEREF _Toc156144499 \h </w:instrText>
            </w:r>
            <w:r>
              <w:rPr>
                <w:noProof/>
                <w:webHidden/>
              </w:rPr>
            </w:r>
            <w:r>
              <w:rPr>
                <w:noProof/>
                <w:webHidden/>
              </w:rPr>
              <w:fldChar w:fldCharType="separate"/>
            </w:r>
            <w:r>
              <w:rPr>
                <w:noProof/>
                <w:webHidden/>
              </w:rPr>
              <w:t>18</w:t>
            </w:r>
            <w:r>
              <w:rPr>
                <w:noProof/>
                <w:webHidden/>
              </w:rPr>
              <w:fldChar w:fldCharType="end"/>
            </w:r>
          </w:hyperlink>
        </w:p>
        <w:p w14:paraId="094C8A65" w14:textId="48BA07CB"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500" w:history="1">
            <w:r w:rsidRPr="005464E7">
              <w:rPr>
                <w:rStyle w:val="Hyperlink"/>
                <w:noProof/>
              </w:rPr>
              <w:t>3.3</w:t>
            </w:r>
            <w:r>
              <w:rPr>
                <w:rFonts w:asciiTheme="minorHAnsi" w:eastAsiaTheme="minorEastAsia" w:hAnsiTheme="minorHAnsi"/>
                <w:noProof/>
                <w:kern w:val="2"/>
                <w:sz w:val="22"/>
                <w:szCs w:val="22"/>
                <w:lang w:eastAsia="en-GB"/>
                <w14:ligatures w14:val="standardContextual"/>
              </w:rPr>
              <w:tab/>
            </w:r>
            <w:r w:rsidRPr="005464E7">
              <w:rPr>
                <w:rStyle w:val="Hyperlink"/>
                <w:noProof/>
              </w:rPr>
              <w:t>Simulation parameters</w:t>
            </w:r>
            <w:r>
              <w:rPr>
                <w:noProof/>
                <w:webHidden/>
              </w:rPr>
              <w:tab/>
            </w:r>
            <w:r>
              <w:rPr>
                <w:noProof/>
                <w:webHidden/>
              </w:rPr>
              <w:fldChar w:fldCharType="begin"/>
            </w:r>
            <w:r>
              <w:rPr>
                <w:noProof/>
                <w:webHidden/>
              </w:rPr>
              <w:instrText xml:space="preserve"> PAGEREF _Toc156144500 \h </w:instrText>
            </w:r>
            <w:r>
              <w:rPr>
                <w:noProof/>
                <w:webHidden/>
              </w:rPr>
            </w:r>
            <w:r>
              <w:rPr>
                <w:noProof/>
                <w:webHidden/>
              </w:rPr>
              <w:fldChar w:fldCharType="separate"/>
            </w:r>
            <w:r>
              <w:rPr>
                <w:noProof/>
                <w:webHidden/>
              </w:rPr>
              <w:t>20</w:t>
            </w:r>
            <w:r>
              <w:rPr>
                <w:noProof/>
                <w:webHidden/>
              </w:rPr>
              <w:fldChar w:fldCharType="end"/>
            </w:r>
          </w:hyperlink>
        </w:p>
        <w:p w14:paraId="5865F744" w14:textId="29E25FD4"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501" w:history="1">
            <w:r w:rsidRPr="005464E7">
              <w:rPr>
                <w:rStyle w:val="Hyperlink"/>
                <w:noProof/>
              </w:rPr>
              <w:t>4.0 Results &amp; Analysis</w:t>
            </w:r>
            <w:r>
              <w:rPr>
                <w:noProof/>
                <w:webHidden/>
              </w:rPr>
              <w:tab/>
            </w:r>
            <w:r>
              <w:rPr>
                <w:noProof/>
                <w:webHidden/>
              </w:rPr>
              <w:fldChar w:fldCharType="begin"/>
            </w:r>
            <w:r>
              <w:rPr>
                <w:noProof/>
                <w:webHidden/>
              </w:rPr>
              <w:instrText xml:space="preserve"> PAGEREF _Toc156144501 \h </w:instrText>
            </w:r>
            <w:r>
              <w:rPr>
                <w:noProof/>
                <w:webHidden/>
              </w:rPr>
            </w:r>
            <w:r>
              <w:rPr>
                <w:noProof/>
                <w:webHidden/>
              </w:rPr>
              <w:fldChar w:fldCharType="separate"/>
            </w:r>
            <w:r>
              <w:rPr>
                <w:noProof/>
                <w:webHidden/>
              </w:rPr>
              <w:t>22</w:t>
            </w:r>
            <w:r>
              <w:rPr>
                <w:noProof/>
                <w:webHidden/>
              </w:rPr>
              <w:fldChar w:fldCharType="end"/>
            </w:r>
          </w:hyperlink>
        </w:p>
        <w:p w14:paraId="5ACBDCD8" w14:textId="1BA4CFC9"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502" w:history="1">
            <w:r w:rsidRPr="005464E7">
              <w:rPr>
                <w:rStyle w:val="Hyperlink"/>
                <w:noProof/>
              </w:rPr>
              <w:t>4.1</w:t>
            </w:r>
            <w:r>
              <w:rPr>
                <w:rFonts w:asciiTheme="minorHAnsi" w:eastAsiaTheme="minorEastAsia" w:hAnsiTheme="minorHAnsi"/>
                <w:noProof/>
                <w:kern w:val="2"/>
                <w:sz w:val="22"/>
                <w:szCs w:val="22"/>
                <w:lang w:eastAsia="en-GB"/>
                <w14:ligatures w14:val="standardContextual"/>
              </w:rPr>
              <w:tab/>
            </w:r>
            <w:r w:rsidRPr="005464E7">
              <w:rPr>
                <w:rStyle w:val="Hyperlink"/>
                <w:noProof/>
              </w:rPr>
              <w:t>2D-simulation</w:t>
            </w:r>
            <w:r>
              <w:rPr>
                <w:noProof/>
                <w:webHidden/>
              </w:rPr>
              <w:tab/>
            </w:r>
            <w:r>
              <w:rPr>
                <w:noProof/>
                <w:webHidden/>
              </w:rPr>
              <w:fldChar w:fldCharType="begin"/>
            </w:r>
            <w:r>
              <w:rPr>
                <w:noProof/>
                <w:webHidden/>
              </w:rPr>
              <w:instrText xml:space="preserve"> PAGEREF _Toc156144502 \h </w:instrText>
            </w:r>
            <w:r>
              <w:rPr>
                <w:noProof/>
                <w:webHidden/>
              </w:rPr>
            </w:r>
            <w:r>
              <w:rPr>
                <w:noProof/>
                <w:webHidden/>
              </w:rPr>
              <w:fldChar w:fldCharType="separate"/>
            </w:r>
            <w:r>
              <w:rPr>
                <w:noProof/>
                <w:webHidden/>
              </w:rPr>
              <w:t>22</w:t>
            </w:r>
            <w:r>
              <w:rPr>
                <w:noProof/>
                <w:webHidden/>
              </w:rPr>
              <w:fldChar w:fldCharType="end"/>
            </w:r>
          </w:hyperlink>
        </w:p>
        <w:p w14:paraId="59E42EF2" w14:textId="2ABFEFB7"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503" w:history="1">
            <w:r w:rsidRPr="005464E7">
              <w:rPr>
                <w:rStyle w:val="Hyperlink"/>
                <w:noProof/>
              </w:rPr>
              <w:t>4.2</w:t>
            </w:r>
            <w:r>
              <w:rPr>
                <w:rFonts w:asciiTheme="minorHAnsi" w:eastAsiaTheme="minorEastAsia" w:hAnsiTheme="minorHAnsi"/>
                <w:noProof/>
                <w:kern w:val="2"/>
                <w:sz w:val="22"/>
                <w:szCs w:val="22"/>
                <w:lang w:eastAsia="en-GB"/>
                <w14:ligatures w14:val="standardContextual"/>
              </w:rPr>
              <w:tab/>
            </w:r>
            <w:r w:rsidRPr="005464E7">
              <w:rPr>
                <w:rStyle w:val="Hyperlink"/>
                <w:noProof/>
              </w:rPr>
              <w:t xml:space="preserve"> 3D-simulation</w:t>
            </w:r>
            <w:r>
              <w:rPr>
                <w:noProof/>
                <w:webHidden/>
              </w:rPr>
              <w:tab/>
            </w:r>
            <w:r>
              <w:rPr>
                <w:noProof/>
                <w:webHidden/>
              </w:rPr>
              <w:fldChar w:fldCharType="begin"/>
            </w:r>
            <w:r>
              <w:rPr>
                <w:noProof/>
                <w:webHidden/>
              </w:rPr>
              <w:instrText xml:space="preserve"> PAGEREF _Toc156144503 \h </w:instrText>
            </w:r>
            <w:r>
              <w:rPr>
                <w:noProof/>
                <w:webHidden/>
              </w:rPr>
            </w:r>
            <w:r>
              <w:rPr>
                <w:noProof/>
                <w:webHidden/>
              </w:rPr>
              <w:fldChar w:fldCharType="separate"/>
            </w:r>
            <w:r>
              <w:rPr>
                <w:noProof/>
                <w:webHidden/>
              </w:rPr>
              <w:t>26</w:t>
            </w:r>
            <w:r>
              <w:rPr>
                <w:noProof/>
                <w:webHidden/>
              </w:rPr>
              <w:fldChar w:fldCharType="end"/>
            </w:r>
          </w:hyperlink>
        </w:p>
        <w:p w14:paraId="21E9EA02" w14:textId="316266D5" w:rsidR="00D76477" w:rsidRDefault="00D76477">
          <w:pPr>
            <w:pStyle w:val="TOC2"/>
            <w:tabs>
              <w:tab w:val="left" w:pos="880"/>
              <w:tab w:val="right" w:leader="dot" w:pos="9016"/>
            </w:tabs>
            <w:rPr>
              <w:rFonts w:asciiTheme="minorHAnsi" w:eastAsiaTheme="minorEastAsia" w:hAnsiTheme="minorHAnsi"/>
              <w:noProof/>
              <w:kern w:val="2"/>
              <w:sz w:val="22"/>
              <w:szCs w:val="22"/>
              <w:lang w:eastAsia="en-GB"/>
              <w14:ligatures w14:val="standardContextual"/>
            </w:rPr>
          </w:pPr>
          <w:hyperlink w:anchor="_Toc156144504" w:history="1">
            <w:r w:rsidRPr="005464E7">
              <w:rPr>
                <w:rStyle w:val="Hyperlink"/>
                <w:noProof/>
              </w:rPr>
              <w:t xml:space="preserve">4.3 </w:t>
            </w:r>
            <w:r>
              <w:rPr>
                <w:rFonts w:asciiTheme="minorHAnsi" w:eastAsiaTheme="minorEastAsia" w:hAnsiTheme="minorHAnsi"/>
                <w:noProof/>
                <w:kern w:val="2"/>
                <w:sz w:val="22"/>
                <w:szCs w:val="22"/>
                <w:lang w:eastAsia="en-GB"/>
                <w14:ligatures w14:val="standardContextual"/>
              </w:rPr>
              <w:tab/>
            </w:r>
            <w:r w:rsidRPr="005464E7">
              <w:rPr>
                <w:rStyle w:val="Hyperlink"/>
                <w:noProof/>
              </w:rPr>
              <w:t>Recommendations</w:t>
            </w:r>
            <w:r>
              <w:rPr>
                <w:noProof/>
                <w:webHidden/>
              </w:rPr>
              <w:tab/>
            </w:r>
            <w:r>
              <w:rPr>
                <w:noProof/>
                <w:webHidden/>
              </w:rPr>
              <w:fldChar w:fldCharType="begin"/>
            </w:r>
            <w:r>
              <w:rPr>
                <w:noProof/>
                <w:webHidden/>
              </w:rPr>
              <w:instrText xml:space="preserve"> PAGEREF _Toc156144504 \h </w:instrText>
            </w:r>
            <w:r>
              <w:rPr>
                <w:noProof/>
                <w:webHidden/>
              </w:rPr>
            </w:r>
            <w:r>
              <w:rPr>
                <w:noProof/>
                <w:webHidden/>
              </w:rPr>
              <w:fldChar w:fldCharType="separate"/>
            </w:r>
            <w:r>
              <w:rPr>
                <w:noProof/>
                <w:webHidden/>
              </w:rPr>
              <w:t>28</w:t>
            </w:r>
            <w:r>
              <w:rPr>
                <w:noProof/>
                <w:webHidden/>
              </w:rPr>
              <w:fldChar w:fldCharType="end"/>
            </w:r>
          </w:hyperlink>
        </w:p>
        <w:p w14:paraId="25C31E61" w14:textId="77038FAD"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505" w:history="1">
            <w:r w:rsidRPr="005464E7">
              <w:rPr>
                <w:rStyle w:val="Hyperlink"/>
                <w:noProof/>
              </w:rPr>
              <w:t>5.0 Conclusion</w:t>
            </w:r>
            <w:r>
              <w:rPr>
                <w:noProof/>
                <w:webHidden/>
              </w:rPr>
              <w:tab/>
            </w:r>
            <w:r>
              <w:rPr>
                <w:noProof/>
                <w:webHidden/>
              </w:rPr>
              <w:fldChar w:fldCharType="begin"/>
            </w:r>
            <w:r>
              <w:rPr>
                <w:noProof/>
                <w:webHidden/>
              </w:rPr>
              <w:instrText xml:space="preserve"> PAGEREF _Toc156144505 \h </w:instrText>
            </w:r>
            <w:r>
              <w:rPr>
                <w:noProof/>
                <w:webHidden/>
              </w:rPr>
            </w:r>
            <w:r>
              <w:rPr>
                <w:noProof/>
                <w:webHidden/>
              </w:rPr>
              <w:fldChar w:fldCharType="separate"/>
            </w:r>
            <w:r>
              <w:rPr>
                <w:noProof/>
                <w:webHidden/>
              </w:rPr>
              <w:t>29</w:t>
            </w:r>
            <w:r>
              <w:rPr>
                <w:noProof/>
                <w:webHidden/>
              </w:rPr>
              <w:fldChar w:fldCharType="end"/>
            </w:r>
          </w:hyperlink>
        </w:p>
        <w:p w14:paraId="497125F0" w14:textId="472065FC"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506" w:history="1">
            <w:r w:rsidRPr="005464E7">
              <w:rPr>
                <w:rStyle w:val="Hyperlink"/>
                <w:noProof/>
              </w:rPr>
              <w:t>6.0</w:t>
            </w:r>
            <w:r w:rsidRPr="005464E7">
              <w:rPr>
                <w:rStyle w:val="Hyperlink"/>
                <w:i/>
                <w:iCs/>
                <w:noProof/>
              </w:rPr>
              <w:t xml:space="preserve"> </w:t>
            </w:r>
            <w:r w:rsidRPr="005464E7">
              <w:rPr>
                <w:rStyle w:val="Hyperlink"/>
                <w:noProof/>
              </w:rPr>
              <w:t>Reference List</w:t>
            </w:r>
            <w:r>
              <w:rPr>
                <w:noProof/>
                <w:webHidden/>
              </w:rPr>
              <w:tab/>
            </w:r>
            <w:r>
              <w:rPr>
                <w:noProof/>
                <w:webHidden/>
              </w:rPr>
              <w:fldChar w:fldCharType="begin"/>
            </w:r>
            <w:r>
              <w:rPr>
                <w:noProof/>
                <w:webHidden/>
              </w:rPr>
              <w:instrText xml:space="preserve"> PAGEREF _Toc156144506 \h </w:instrText>
            </w:r>
            <w:r>
              <w:rPr>
                <w:noProof/>
                <w:webHidden/>
              </w:rPr>
            </w:r>
            <w:r>
              <w:rPr>
                <w:noProof/>
                <w:webHidden/>
              </w:rPr>
              <w:fldChar w:fldCharType="separate"/>
            </w:r>
            <w:r>
              <w:rPr>
                <w:noProof/>
                <w:webHidden/>
              </w:rPr>
              <w:t>30</w:t>
            </w:r>
            <w:r>
              <w:rPr>
                <w:noProof/>
                <w:webHidden/>
              </w:rPr>
              <w:fldChar w:fldCharType="end"/>
            </w:r>
          </w:hyperlink>
        </w:p>
        <w:p w14:paraId="14C93298" w14:textId="5FFBC09F" w:rsidR="00D76477" w:rsidRDefault="00D76477">
          <w:pPr>
            <w:pStyle w:val="TOC1"/>
            <w:tabs>
              <w:tab w:val="right" w:leader="dot" w:pos="9016"/>
            </w:tabs>
            <w:rPr>
              <w:rFonts w:asciiTheme="minorHAnsi" w:eastAsiaTheme="minorEastAsia" w:hAnsiTheme="minorHAnsi"/>
              <w:noProof/>
              <w:kern w:val="2"/>
              <w:sz w:val="22"/>
              <w:szCs w:val="22"/>
              <w:lang w:eastAsia="en-GB"/>
              <w14:ligatures w14:val="standardContextual"/>
            </w:rPr>
          </w:pPr>
          <w:hyperlink w:anchor="_Toc156144507" w:history="1">
            <w:r w:rsidRPr="005464E7">
              <w:rPr>
                <w:rStyle w:val="Hyperlink"/>
                <w:noProof/>
              </w:rPr>
              <w:t>7.0 Appendix</w:t>
            </w:r>
            <w:r>
              <w:rPr>
                <w:noProof/>
                <w:webHidden/>
              </w:rPr>
              <w:tab/>
            </w:r>
            <w:r>
              <w:rPr>
                <w:noProof/>
                <w:webHidden/>
              </w:rPr>
              <w:fldChar w:fldCharType="begin"/>
            </w:r>
            <w:r>
              <w:rPr>
                <w:noProof/>
                <w:webHidden/>
              </w:rPr>
              <w:instrText xml:space="preserve"> PAGEREF _Toc156144507 \h </w:instrText>
            </w:r>
            <w:r>
              <w:rPr>
                <w:noProof/>
                <w:webHidden/>
              </w:rPr>
            </w:r>
            <w:r>
              <w:rPr>
                <w:noProof/>
                <w:webHidden/>
              </w:rPr>
              <w:fldChar w:fldCharType="separate"/>
            </w:r>
            <w:r>
              <w:rPr>
                <w:noProof/>
                <w:webHidden/>
              </w:rPr>
              <w:t>34</w:t>
            </w:r>
            <w:r>
              <w:rPr>
                <w:noProof/>
                <w:webHidden/>
              </w:rPr>
              <w:fldChar w:fldCharType="end"/>
            </w:r>
          </w:hyperlink>
        </w:p>
        <w:p w14:paraId="05A6B2DC" w14:textId="7B4123F8" w:rsidR="00D76477" w:rsidRDefault="00D76477">
          <w:pPr>
            <w:pStyle w:val="TOC2"/>
            <w:tabs>
              <w:tab w:val="right" w:leader="dot" w:pos="9016"/>
            </w:tabs>
            <w:rPr>
              <w:rFonts w:asciiTheme="minorHAnsi" w:eastAsiaTheme="minorEastAsia" w:hAnsiTheme="minorHAnsi"/>
              <w:noProof/>
              <w:kern w:val="2"/>
              <w:sz w:val="22"/>
              <w:szCs w:val="22"/>
              <w:lang w:eastAsia="en-GB"/>
              <w14:ligatures w14:val="standardContextual"/>
            </w:rPr>
          </w:pPr>
          <w:hyperlink w:anchor="_Toc156144508" w:history="1">
            <w:r w:rsidRPr="005464E7">
              <w:rPr>
                <w:rStyle w:val="Hyperlink"/>
                <w:noProof/>
              </w:rPr>
              <w:t>Appendix A</w:t>
            </w:r>
            <w:r>
              <w:rPr>
                <w:noProof/>
                <w:webHidden/>
              </w:rPr>
              <w:tab/>
            </w:r>
            <w:r>
              <w:rPr>
                <w:noProof/>
                <w:webHidden/>
              </w:rPr>
              <w:fldChar w:fldCharType="begin"/>
            </w:r>
            <w:r>
              <w:rPr>
                <w:noProof/>
                <w:webHidden/>
              </w:rPr>
              <w:instrText xml:space="preserve"> PAGEREF _Toc156144508 \h </w:instrText>
            </w:r>
            <w:r>
              <w:rPr>
                <w:noProof/>
                <w:webHidden/>
              </w:rPr>
            </w:r>
            <w:r>
              <w:rPr>
                <w:noProof/>
                <w:webHidden/>
              </w:rPr>
              <w:fldChar w:fldCharType="separate"/>
            </w:r>
            <w:r>
              <w:rPr>
                <w:noProof/>
                <w:webHidden/>
              </w:rPr>
              <w:t>34</w:t>
            </w:r>
            <w:r>
              <w:rPr>
                <w:noProof/>
                <w:webHidden/>
              </w:rPr>
              <w:fldChar w:fldCharType="end"/>
            </w:r>
          </w:hyperlink>
        </w:p>
        <w:p w14:paraId="2513663D" w14:textId="672859E4" w:rsidR="004C34BB" w:rsidRPr="00F02DFF" w:rsidRDefault="004C34BB">
          <w:pPr>
            <w:rPr>
              <w:b/>
              <w:bCs/>
              <w:noProof/>
            </w:rPr>
          </w:pPr>
          <w:r>
            <w:rPr>
              <w:b/>
              <w:bCs/>
              <w:noProof/>
            </w:rPr>
            <w:fldChar w:fldCharType="end"/>
          </w:r>
        </w:p>
      </w:sdtContent>
    </w:sdt>
    <w:p w14:paraId="668BC394" w14:textId="132332A6" w:rsidR="00F02DFF" w:rsidRDefault="00A744B7" w:rsidP="00F02DFF">
      <w:pPr>
        <w:pStyle w:val="Heading1"/>
      </w:pPr>
      <w:bookmarkStart w:id="1" w:name="_Toc156144485"/>
      <w:r>
        <w:lastRenderedPageBreak/>
        <w:t>Table</w:t>
      </w:r>
      <w:r w:rsidR="00F02DFF">
        <w:t xml:space="preserve"> of Figures</w:t>
      </w:r>
      <w:bookmarkEnd w:id="1"/>
    </w:p>
    <w:p w14:paraId="2949B107" w14:textId="62B24EB5" w:rsidR="00D76477" w:rsidRDefault="00A14C12">
      <w:pPr>
        <w:pStyle w:val="TableofFigures"/>
        <w:tabs>
          <w:tab w:val="right" w:leader="dot" w:pos="9016"/>
        </w:tabs>
        <w:rPr>
          <w:rFonts w:asciiTheme="minorHAnsi" w:eastAsiaTheme="minorEastAsia" w:hAnsiTheme="minorHAnsi"/>
          <w:noProof/>
          <w:kern w:val="2"/>
          <w:sz w:val="22"/>
          <w:szCs w:val="22"/>
          <w:lang w:eastAsia="en-GB"/>
          <w14:ligatures w14:val="standardContextual"/>
        </w:rPr>
      </w:pPr>
      <w:r>
        <w:fldChar w:fldCharType="begin"/>
      </w:r>
      <w:r>
        <w:instrText xml:space="preserve"> TOC \h \z \c "Figure" </w:instrText>
      </w:r>
      <w:r>
        <w:fldChar w:fldCharType="separate"/>
      </w:r>
      <w:hyperlink w:anchor="_Toc156144509" w:history="1">
        <w:r w:rsidR="00D76477" w:rsidRPr="006A7DE0">
          <w:rPr>
            <w:rStyle w:val="Hyperlink"/>
            <w:noProof/>
          </w:rPr>
          <w:t>Figure 1, Illustration of (a) hollow cavity and (b) lined cavity [2].</w:t>
        </w:r>
        <w:r w:rsidR="00D76477">
          <w:rPr>
            <w:noProof/>
            <w:webHidden/>
          </w:rPr>
          <w:tab/>
        </w:r>
        <w:r w:rsidR="00D76477">
          <w:rPr>
            <w:noProof/>
            <w:webHidden/>
          </w:rPr>
          <w:fldChar w:fldCharType="begin"/>
        </w:r>
        <w:r w:rsidR="00D76477">
          <w:rPr>
            <w:noProof/>
            <w:webHidden/>
          </w:rPr>
          <w:instrText xml:space="preserve"> PAGEREF _Toc156144509 \h </w:instrText>
        </w:r>
        <w:r w:rsidR="00D76477">
          <w:rPr>
            <w:noProof/>
            <w:webHidden/>
          </w:rPr>
        </w:r>
        <w:r w:rsidR="00D76477">
          <w:rPr>
            <w:noProof/>
            <w:webHidden/>
          </w:rPr>
          <w:fldChar w:fldCharType="separate"/>
        </w:r>
        <w:r w:rsidR="00D76477">
          <w:rPr>
            <w:noProof/>
            <w:webHidden/>
          </w:rPr>
          <w:t>7</w:t>
        </w:r>
        <w:r w:rsidR="00D76477">
          <w:rPr>
            <w:noProof/>
            <w:webHidden/>
          </w:rPr>
          <w:fldChar w:fldCharType="end"/>
        </w:r>
      </w:hyperlink>
    </w:p>
    <w:p w14:paraId="0B1921C7" w14:textId="5DCDCDB1"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0" w:history="1">
        <w:r w:rsidRPr="006A7DE0">
          <w:rPr>
            <w:rStyle w:val="Hyperlink"/>
            <w:noProof/>
          </w:rPr>
          <w:t>Figure 2, Variable thickness bell liner [6].</w:t>
        </w:r>
        <w:r>
          <w:rPr>
            <w:noProof/>
            <w:webHidden/>
          </w:rPr>
          <w:tab/>
        </w:r>
        <w:r>
          <w:rPr>
            <w:noProof/>
            <w:webHidden/>
          </w:rPr>
          <w:fldChar w:fldCharType="begin"/>
        </w:r>
        <w:r>
          <w:rPr>
            <w:noProof/>
            <w:webHidden/>
          </w:rPr>
          <w:instrText xml:space="preserve"> PAGEREF _Toc156144510 \h </w:instrText>
        </w:r>
        <w:r>
          <w:rPr>
            <w:noProof/>
            <w:webHidden/>
          </w:rPr>
        </w:r>
        <w:r>
          <w:rPr>
            <w:noProof/>
            <w:webHidden/>
          </w:rPr>
          <w:fldChar w:fldCharType="separate"/>
        </w:r>
        <w:r>
          <w:rPr>
            <w:noProof/>
            <w:webHidden/>
          </w:rPr>
          <w:t>8</w:t>
        </w:r>
        <w:r>
          <w:rPr>
            <w:noProof/>
            <w:webHidden/>
          </w:rPr>
          <w:fldChar w:fldCharType="end"/>
        </w:r>
      </w:hyperlink>
    </w:p>
    <w:p w14:paraId="5E3186AA" w14:textId="61811CE3"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1" w:history="1">
        <w:r w:rsidRPr="006A7DE0">
          <w:rPr>
            <w:rStyle w:val="Hyperlink"/>
            <w:noProof/>
          </w:rPr>
          <w:t>Figure 3, Collapse process of the liner and formation of the jet [4].</w:t>
        </w:r>
        <w:r>
          <w:rPr>
            <w:noProof/>
            <w:webHidden/>
          </w:rPr>
          <w:tab/>
        </w:r>
        <w:r>
          <w:rPr>
            <w:noProof/>
            <w:webHidden/>
          </w:rPr>
          <w:fldChar w:fldCharType="begin"/>
        </w:r>
        <w:r>
          <w:rPr>
            <w:noProof/>
            <w:webHidden/>
          </w:rPr>
          <w:instrText xml:space="preserve"> PAGEREF _Toc156144511 \h </w:instrText>
        </w:r>
        <w:r>
          <w:rPr>
            <w:noProof/>
            <w:webHidden/>
          </w:rPr>
        </w:r>
        <w:r>
          <w:rPr>
            <w:noProof/>
            <w:webHidden/>
          </w:rPr>
          <w:fldChar w:fldCharType="separate"/>
        </w:r>
        <w:r>
          <w:rPr>
            <w:noProof/>
            <w:webHidden/>
          </w:rPr>
          <w:t>8</w:t>
        </w:r>
        <w:r>
          <w:rPr>
            <w:noProof/>
            <w:webHidden/>
          </w:rPr>
          <w:fldChar w:fldCharType="end"/>
        </w:r>
      </w:hyperlink>
    </w:p>
    <w:p w14:paraId="2D080A84" w14:textId="4FF33EBF"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2" w:history="1">
        <w:r w:rsidRPr="006A7DE0">
          <w:rPr>
            <w:rStyle w:val="Hyperlink"/>
            <w:noProof/>
          </w:rPr>
          <w:t>Figure 4, illustration of Lagrangian, Eulerian, ALE mesh and particle motion. [21]</w:t>
        </w:r>
        <w:r>
          <w:rPr>
            <w:noProof/>
            <w:webHidden/>
          </w:rPr>
          <w:tab/>
        </w:r>
        <w:r>
          <w:rPr>
            <w:noProof/>
            <w:webHidden/>
          </w:rPr>
          <w:fldChar w:fldCharType="begin"/>
        </w:r>
        <w:r>
          <w:rPr>
            <w:noProof/>
            <w:webHidden/>
          </w:rPr>
          <w:instrText xml:space="preserve"> PAGEREF _Toc156144512 \h </w:instrText>
        </w:r>
        <w:r>
          <w:rPr>
            <w:noProof/>
            <w:webHidden/>
          </w:rPr>
        </w:r>
        <w:r>
          <w:rPr>
            <w:noProof/>
            <w:webHidden/>
          </w:rPr>
          <w:fldChar w:fldCharType="separate"/>
        </w:r>
        <w:r>
          <w:rPr>
            <w:noProof/>
            <w:webHidden/>
          </w:rPr>
          <w:t>12</w:t>
        </w:r>
        <w:r>
          <w:rPr>
            <w:noProof/>
            <w:webHidden/>
          </w:rPr>
          <w:fldChar w:fldCharType="end"/>
        </w:r>
      </w:hyperlink>
    </w:p>
    <w:p w14:paraId="28882CDE" w14:textId="3BEBF57C"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3" w:history="1">
        <w:r w:rsidRPr="006A7DE0">
          <w:rPr>
            <w:rStyle w:val="Hyperlink"/>
            <w:noProof/>
          </w:rPr>
          <w:t>Figure 5, Shaped charge diagram [2].</w:t>
        </w:r>
        <w:r>
          <w:rPr>
            <w:noProof/>
            <w:webHidden/>
          </w:rPr>
          <w:tab/>
        </w:r>
        <w:r>
          <w:rPr>
            <w:noProof/>
            <w:webHidden/>
          </w:rPr>
          <w:fldChar w:fldCharType="begin"/>
        </w:r>
        <w:r>
          <w:rPr>
            <w:noProof/>
            <w:webHidden/>
          </w:rPr>
          <w:instrText xml:space="preserve"> PAGEREF _Toc156144513 \h </w:instrText>
        </w:r>
        <w:r>
          <w:rPr>
            <w:noProof/>
            <w:webHidden/>
          </w:rPr>
        </w:r>
        <w:r>
          <w:rPr>
            <w:noProof/>
            <w:webHidden/>
          </w:rPr>
          <w:fldChar w:fldCharType="separate"/>
        </w:r>
        <w:r>
          <w:rPr>
            <w:noProof/>
            <w:webHidden/>
          </w:rPr>
          <w:t>18</w:t>
        </w:r>
        <w:r>
          <w:rPr>
            <w:noProof/>
            <w:webHidden/>
          </w:rPr>
          <w:fldChar w:fldCharType="end"/>
        </w:r>
      </w:hyperlink>
    </w:p>
    <w:p w14:paraId="0B2DFBFF" w14:textId="2B9C6A74"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4" w:history="1">
        <w:r w:rsidRPr="006A7DE0">
          <w:rPr>
            <w:rStyle w:val="Hyperlink"/>
            <w:noProof/>
          </w:rPr>
          <w:t>Figure 6, Comparison of the shaped charge sketches in 2D and 3D in Abaqus.</w:t>
        </w:r>
        <w:r>
          <w:rPr>
            <w:noProof/>
            <w:webHidden/>
          </w:rPr>
          <w:tab/>
        </w:r>
        <w:r>
          <w:rPr>
            <w:noProof/>
            <w:webHidden/>
          </w:rPr>
          <w:fldChar w:fldCharType="begin"/>
        </w:r>
        <w:r>
          <w:rPr>
            <w:noProof/>
            <w:webHidden/>
          </w:rPr>
          <w:instrText xml:space="preserve"> PAGEREF _Toc156144514 \h </w:instrText>
        </w:r>
        <w:r>
          <w:rPr>
            <w:noProof/>
            <w:webHidden/>
          </w:rPr>
        </w:r>
        <w:r>
          <w:rPr>
            <w:noProof/>
            <w:webHidden/>
          </w:rPr>
          <w:fldChar w:fldCharType="separate"/>
        </w:r>
        <w:r>
          <w:rPr>
            <w:noProof/>
            <w:webHidden/>
          </w:rPr>
          <w:t>18</w:t>
        </w:r>
        <w:r>
          <w:rPr>
            <w:noProof/>
            <w:webHidden/>
          </w:rPr>
          <w:fldChar w:fldCharType="end"/>
        </w:r>
      </w:hyperlink>
    </w:p>
    <w:p w14:paraId="7E2913B7" w14:textId="4FD0439F"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5" w:history="1">
        <w:r w:rsidRPr="006A7DE0">
          <w:rPr>
            <w:rStyle w:val="Hyperlink"/>
            <w:noProof/>
          </w:rPr>
          <w:t>Figure 7, 3D mesh overview of the full shaped charge and the liner.</w:t>
        </w:r>
        <w:r>
          <w:rPr>
            <w:noProof/>
            <w:webHidden/>
          </w:rPr>
          <w:tab/>
        </w:r>
        <w:r>
          <w:rPr>
            <w:noProof/>
            <w:webHidden/>
          </w:rPr>
          <w:fldChar w:fldCharType="begin"/>
        </w:r>
        <w:r>
          <w:rPr>
            <w:noProof/>
            <w:webHidden/>
          </w:rPr>
          <w:instrText xml:space="preserve"> PAGEREF _Toc156144515 \h </w:instrText>
        </w:r>
        <w:r>
          <w:rPr>
            <w:noProof/>
            <w:webHidden/>
          </w:rPr>
        </w:r>
        <w:r>
          <w:rPr>
            <w:noProof/>
            <w:webHidden/>
          </w:rPr>
          <w:fldChar w:fldCharType="separate"/>
        </w:r>
        <w:r>
          <w:rPr>
            <w:noProof/>
            <w:webHidden/>
          </w:rPr>
          <w:t>19</w:t>
        </w:r>
        <w:r>
          <w:rPr>
            <w:noProof/>
            <w:webHidden/>
          </w:rPr>
          <w:fldChar w:fldCharType="end"/>
        </w:r>
      </w:hyperlink>
    </w:p>
    <w:p w14:paraId="08E64886" w14:textId="6F98F318"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6" w:history="1">
        <w:r w:rsidRPr="006A7DE0">
          <w:rPr>
            <w:rStyle w:val="Hyperlink"/>
            <w:noProof/>
          </w:rPr>
          <w:t>Figure 8, 2D mesh overview of the full shaped charge and the liner.</w:t>
        </w:r>
        <w:r>
          <w:rPr>
            <w:noProof/>
            <w:webHidden/>
          </w:rPr>
          <w:tab/>
        </w:r>
        <w:r>
          <w:rPr>
            <w:noProof/>
            <w:webHidden/>
          </w:rPr>
          <w:fldChar w:fldCharType="begin"/>
        </w:r>
        <w:r>
          <w:rPr>
            <w:noProof/>
            <w:webHidden/>
          </w:rPr>
          <w:instrText xml:space="preserve"> PAGEREF _Toc156144516 \h </w:instrText>
        </w:r>
        <w:r>
          <w:rPr>
            <w:noProof/>
            <w:webHidden/>
          </w:rPr>
        </w:r>
        <w:r>
          <w:rPr>
            <w:noProof/>
            <w:webHidden/>
          </w:rPr>
          <w:fldChar w:fldCharType="separate"/>
        </w:r>
        <w:r>
          <w:rPr>
            <w:noProof/>
            <w:webHidden/>
          </w:rPr>
          <w:t>20</w:t>
        </w:r>
        <w:r>
          <w:rPr>
            <w:noProof/>
            <w:webHidden/>
          </w:rPr>
          <w:fldChar w:fldCharType="end"/>
        </w:r>
      </w:hyperlink>
    </w:p>
    <w:p w14:paraId="0578E5AB" w14:textId="3F53B8AC"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7" w:history="1">
        <w:r w:rsidRPr="006A7DE0">
          <w:rPr>
            <w:rStyle w:val="Hyperlink"/>
            <w:noProof/>
          </w:rPr>
          <w:t>Figure 9, 2D and 3D Shaped charge Boundary Conditions.</w:t>
        </w:r>
        <w:r>
          <w:rPr>
            <w:noProof/>
            <w:webHidden/>
          </w:rPr>
          <w:tab/>
        </w:r>
        <w:r>
          <w:rPr>
            <w:noProof/>
            <w:webHidden/>
          </w:rPr>
          <w:fldChar w:fldCharType="begin"/>
        </w:r>
        <w:r>
          <w:rPr>
            <w:noProof/>
            <w:webHidden/>
          </w:rPr>
          <w:instrText xml:space="preserve"> PAGEREF _Toc156144517 \h </w:instrText>
        </w:r>
        <w:r>
          <w:rPr>
            <w:noProof/>
            <w:webHidden/>
          </w:rPr>
        </w:r>
        <w:r>
          <w:rPr>
            <w:noProof/>
            <w:webHidden/>
          </w:rPr>
          <w:fldChar w:fldCharType="separate"/>
        </w:r>
        <w:r>
          <w:rPr>
            <w:noProof/>
            <w:webHidden/>
          </w:rPr>
          <w:t>21</w:t>
        </w:r>
        <w:r>
          <w:rPr>
            <w:noProof/>
            <w:webHidden/>
          </w:rPr>
          <w:fldChar w:fldCharType="end"/>
        </w:r>
      </w:hyperlink>
    </w:p>
    <w:p w14:paraId="0A0F9250" w14:textId="61CAED94"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8" w:history="1">
        <w:r w:rsidRPr="006A7DE0">
          <w:rPr>
            <w:rStyle w:val="Hyperlink"/>
            <w:noProof/>
          </w:rPr>
          <w:t>Figure 10, Max Principal scaling key.</w:t>
        </w:r>
        <w:r>
          <w:rPr>
            <w:noProof/>
            <w:webHidden/>
          </w:rPr>
          <w:tab/>
        </w:r>
        <w:r>
          <w:rPr>
            <w:noProof/>
            <w:webHidden/>
          </w:rPr>
          <w:fldChar w:fldCharType="begin"/>
        </w:r>
        <w:r>
          <w:rPr>
            <w:noProof/>
            <w:webHidden/>
          </w:rPr>
          <w:instrText xml:space="preserve"> PAGEREF _Toc156144518 \h </w:instrText>
        </w:r>
        <w:r>
          <w:rPr>
            <w:noProof/>
            <w:webHidden/>
          </w:rPr>
        </w:r>
        <w:r>
          <w:rPr>
            <w:noProof/>
            <w:webHidden/>
          </w:rPr>
          <w:fldChar w:fldCharType="separate"/>
        </w:r>
        <w:r>
          <w:rPr>
            <w:noProof/>
            <w:webHidden/>
          </w:rPr>
          <w:t>22</w:t>
        </w:r>
        <w:r>
          <w:rPr>
            <w:noProof/>
            <w:webHidden/>
          </w:rPr>
          <w:fldChar w:fldCharType="end"/>
        </w:r>
      </w:hyperlink>
    </w:p>
    <w:p w14:paraId="126CBB97" w14:textId="0D0CD332"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19" w:history="1">
        <w:r w:rsidRPr="006A7DE0">
          <w:rPr>
            <w:rStyle w:val="Hyperlink"/>
            <w:noProof/>
          </w:rPr>
          <w:t>Figure 11, Progression of the 2D shaped charge at a given time interval.</w:t>
        </w:r>
        <w:r>
          <w:rPr>
            <w:noProof/>
            <w:webHidden/>
          </w:rPr>
          <w:tab/>
        </w:r>
        <w:r>
          <w:rPr>
            <w:noProof/>
            <w:webHidden/>
          </w:rPr>
          <w:fldChar w:fldCharType="begin"/>
        </w:r>
        <w:r>
          <w:rPr>
            <w:noProof/>
            <w:webHidden/>
          </w:rPr>
          <w:instrText xml:space="preserve"> PAGEREF _Toc156144519 \h </w:instrText>
        </w:r>
        <w:r>
          <w:rPr>
            <w:noProof/>
            <w:webHidden/>
          </w:rPr>
        </w:r>
        <w:r>
          <w:rPr>
            <w:noProof/>
            <w:webHidden/>
          </w:rPr>
          <w:fldChar w:fldCharType="separate"/>
        </w:r>
        <w:r>
          <w:rPr>
            <w:noProof/>
            <w:webHidden/>
          </w:rPr>
          <w:t>25</w:t>
        </w:r>
        <w:r>
          <w:rPr>
            <w:noProof/>
            <w:webHidden/>
          </w:rPr>
          <w:fldChar w:fldCharType="end"/>
        </w:r>
      </w:hyperlink>
    </w:p>
    <w:p w14:paraId="70654FFE" w14:textId="5C2F40A3"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20" w:history="1">
        <w:r w:rsidRPr="006A7DE0">
          <w:rPr>
            <w:rStyle w:val="Hyperlink"/>
            <w:noProof/>
          </w:rPr>
          <w:t>Figure 12, Velocity results for the 2D-simulation with the node selection in the right-hand image.</w:t>
        </w:r>
        <w:r>
          <w:rPr>
            <w:noProof/>
            <w:webHidden/>
          </w:rPr>
          <w:tab/>
        </w:r>
        <w:r>
          <w:rPr>
            <w:noProof/>
            <w:webHidden/>
          </w:rPr>
          <w:fldChar w:fldCharType="begin"/>
        </w:r>
        <w:r>
          <w:rPr>
            <w:noProof/>
            <w:webHidden/>
          </w:rPr>
          <w:instrText xml:space="preserve"> PAGEREF _Toc156144520 \h </w:instrText>
        </w:r>
        <w:r>
          <w:rPr>
            <w:noProof/>
            <w:webHidden/>
          </w:rPr>
        </w:r>
        <w:r>
          <w:rPr>
            <w:noProof/>
            <w:webHidden/>
          </w:rPr>
          <w:fldChar w:fldCharType="separate"/>
        </w:r>
        <w:r>
          <w:rPr>
            <w:noProof/>
            <w:webHidden/>
          </w:rPr>
          <w:t>25</w:t>
        </w:r>
        <w:r>
          <w:rPr>
            <w:noProof/>
            <w:webHidden/>
          </w:rPr>
          <w:fldChar w:fldCharType="end"/>
        </w:r>
      </w:hyperlink>
    </w:p>
    <w:p w14:paraId="79BAAFB1" w14:textId="5C1A3AD2"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21" w:history="1">
        <w:r w:rsidRPr="006A7DE0">
          <w:rPr>
            <w:rStyle w:val="Hyperlink"/>
            <w:noProof/>
          </w:rPr>
          <w:t>Figure 13, 2D-simulation extruded through 180° at 0µs and 24µs.</w:t>
        </w:r>
        <w:r>
          <w:rPr>
            <w:noProof/>
            <w:webHidden/>
          </w:rPr>
          <w:tab/>
        </w:r>
        <w:r>
          <w:rPr>
            <w:noProof/>
            <w:webHidden/>
          </w:rPr>
          <w:fldChar w:fldCharType="begin"/>
        </w:r>
        <w:r>
          <w:rPr>
            <w:noProof/>
            <w:webHidden/>
          </w:rPr>
          <w:instrText xml:space="preserve"> PAGEREF _Toc156144521 \h </w:instrText>
        </w:r>
        <w:r>
          <w:rPr>
            <w:noProof/>
            <w:webHidden/>
          </w:rPr>
        </w:r>
        <w:r>
          <w:rPr>
            <w:noProof/>
            <w:webHidden/>
          </w:rPr>
          <w:fldChar w:fldCharType="separate"/>
        </w:r>
        <w:r>
          <w:rPr>
            <w:noProof/>
            <w:webHidden/>
          </w:rPr>
          <w:t>26</w:t>
        </w:r>
        <w:r>
          <w:rPr>
            <w:noProof/>
            <w:webHidden/>
          </w:rPr>
          <w:fldChar w:fldCharType="end"/>
        </w:r>
      </w:hyperlink>
    </w:p>
    <w:p w14:paraId="09F31336" w14:textId="53F5F081"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22" w:history="1">
        <w:r w:rsidRPr="006A7DE0">
          <w:rPr>
            <w:rStyle w:val="Hyperlink"/>
            <w:noProof/>
          </w:rPr>
          <w:t>Figure 14, 3D liner results 24µs and an enhanced image of the failure region.</w:t>
        </w:r>
        <w:r>
          <w:rPr>
            <w:noProof/>
            <w:webHidden/>
          </w:rPr>
          <w:tab/>
        </w:r>
        <w:r>
          <w:rPr>
            <w:noProof/>
            <w:webHidden/>
          </w:rPr>
          <w:fldChar w:fldCharType="begin"/>
        </w:r>
        <w:r>
          <w:rPr>
            <w:noProof/>
            <w:webHidden/>
          </w:rPr>
          <w:instrText xml:space="preserve"> PAGEREF _Toc156144522 \h </w:instrText>
        </w:r>
        <w:r>
          <w:rPr>
            <w:noProof/>
            <w:webHidden/>
          </w:rPr>
        </w:r>
        <w:r>
          <w:rPr>
            <w:noProof/>
            <w:webHidden/>
          </w:rPr>
          <w:fldChar w:fldCharType="separate"/>
        </w:r>
        <w:r>
          <w:rPr>
            <w:noProof/>
            <w:webHidden/>
          </w:rPr>
          <w:t>27</w:t>
        </w:r>
        <w:r>
          <w:rPr>
            <w:noProof/>
            <w:webHidden/>
          </w:rPr>
          <w:fldChar w:fldCharType="end"/>
        </w:r>
      </w:hyperlink>
    </w:p>
    <w:p w14:paraId="4D34C679" w14:textId="3440330C"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23" w:history="1">
        <w:r w:rsidRPr="006A7DE0">
          <w:rPr>
            <w:rStyle w:val="Hyperlink"/>
            <w:noProof/>
          </w:rPr>
          <w:t>Figure 15, Velocity results for the 3D-simulation with the node selection in the right-hand image.</w:t>
        </w:r>
        <w:r>
          <w:rPr>
            <w:noProof/>
            <w:webHidden/>
          </w:rPr>
          <w:tab/>
        </w:r>
        <w:r>
          <w:rPr>
            <w:noProof/>
            <w:webHidden/>
          </w:rPr>
          <w:fldChar w:fldCharType="begin"/>
        </w:r>
        <w:r>
          <w:rPr>
            <w:noProof/>
            <w:webHidden/>
          </w:rPr>
          <w:instrText xml:space="preserve"> PAGEREF _Toc156144523 \h </w:instrText>
        </w:r>
        <w:r>
          <w:rPr>
            <w:noProof/>
            <w:webHidden/>
          </w:rPr>
        </w:r>
        <w:r>
          <w:rPr>
            <w:noProof/>
            <w:webHidden/>
          </w:rPr>
          <w:fldChar w:fldCharType="separate"/>
        </w:r>
        <w:r>
          <w:rPr>
            <w:noProof/>
            <w:webHidden/>
          </w:rPr>
          <w:t>27</w:t>
        </w:r>
        <w:r>
          <w:rPr>
            <w:noProof/>
            <w:webHidden/>
          </w:rPr>
          <w:fldChar w:fldCharType="end"/>
        </w:r>
      </w:hyperlink>
    </w:p>
    <w:p w14:paraId="5E9C5764" w14:textId="7CAEF136" w:rsidR="00A744B7" w:rsidRDefault="00A14C12">
      <w:pPr>
        <w:spacing w:after="160" w:line="259" w:lineRule="auto"/>
      </w:pPr>
      <w:r>
        <w:rPr>
          <w:b/>
          <w:bCs/>
          <w:noProof/>
          <w:lang w:val="en-US"/>
        </w:rPr>
        <w:fldChar w:fldCharType="end"/>
      </w:r>
    </w:p>
    <w:p w14:paraId="5AE90764" w14:textId="77777777" w:rsidR="000E1C42" w:rsidRDefault="000E1C42">
      <w:pPr>
        <w:spacing w:after="160" w:line="259" w:lineRule="auto"/>
      </w:pPr>
    </w:p>
    <w:p w14:paraId="49CED56A" w14:textId="3DF8E085" w:rsidR="000E1C42" w:rsidRDefault="000E1C42" w:rsidP="00586D00">
      <w:pPr>
        <w:pStyle w:val="Heading1"/>
      </w:pPr>
      <w:bookmarkStart w:id="2" w:name="_Toc156144486"/>
      <w:r>
        <w:t>List of Equations</w:t>
      </w:r>
      <w:bookmarkEnd w:id="2"/>
    </w:p>
    <w:p w14:paraId="31977072" w14:textId="69F046CC" w:rsidR="00D76477" w:rsidRDefault="004861FB">
      <w:pPr>
        <w:pStyle w:val="TableofFigures"/>
        <w:tabs>
          <w:tab w:val="right" w:leader="dot" w:pos="9016"/>
        </w:tabs>
        <w:rPr>
          <w:rFonts w:asciiTheme="minorHAnsi" w:eastAsiaTheme="minorEastAsia" w:hAnsiTheme="minorHAnsi"/>
          <w:noProof/>
          <w:kern w:val="2"/>
          <w:sz w:val="22"/>
          <w:szCs w:val="22"/>
          <w:lang w:eastAsia="en-GB"/>
          <w14:ligatures w14:val="standardContextual"/>
        </w:rPr>
      </w:pPr>
      <w:r>
        <w:fldChar w:fldCharType="begin"/>
      </w:r>
      <w:r>
        <w:instrText xml:space="preserve"> TOC \h \z \c "Equation" </w:instrText>
      </w:r>
      <w:r>
        <w:fldChar w:fldCharType="separate"/>
      </w:r>
      <w:hyperlink w:anchor="_Toc156144524" w:history="1">
        <w:r w:rsidR="00D76477" w:rsidRPr="00E412BD">
          <w:rPr>
            <w:rStyle w:val="Hyperlink"/>
            <w:noProof/>
          </w:rPr>
          <w:t>Equation 1, Mie-Grüneisen EOS [24].</w:t>
        </w:r>
        <w:r w:rsidR="00D76477">
          <w:rPr>
            <w:noProof/>
            <w:webHidden/>
          </w:rPr>
          <w:tab/>
        </w:r>
        <w:r w:rsidR="00D76477">
          <w:rPr>
            <w:noProof/>
            <w:webHidden/>
          </w:rPr>
          <w:fldChar w:fldCharType="begin"/>
        </w:r>
        <w:r w:rsidR="00D76477">
          <w:rPr>
            <w:noProof/>
            <w:webHidden/>
          </w:rPr>
          <w:instrText xml:space="preserve"> PAGEREF _Toc156144524 \h </w:instrText>
        </w:r>
        <w:r w:rsidR="00D76477">
          <w:rPr>
            <w:noProof/>
            <w:webHidden/>
          </w:rPr>
        </w:r>
        <w:r w:rsidR="00D76477">
          <w:rPr>
            <w:noProof/>
            <w:webHidden/>
          </w:rPr>
          <w:fldChar w:fldCharType="separate"/>
        </w:r>
        <w:r w:rsidR="00D76477">
          <w:rPr>
            <w:noProof/>
            <w:webHidden/>
          </w:rPr>
          <w:t>12</w:t>
        </w:r>
        <w:r w:rsidR="00D76477">
          <w:rPr>
            <w:noProof/>
            <w:webHidden/>
          </w:rPr>
          <w:fldChar w:fldCharType="end"/>
        </w:r>
      </w:hyperlink>
    </w:p>
    <w:p w14:paraId="19C187E1" w14:textId="7CEFBC58"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25" w:history="1">
        <w:r w:rsidRPr="00E412BD">
          <w:rPr>
            <w:rStyle w:val="Hyperlink"/>
            <w:noProof/>
          </w:rPr>
          <w:t>Equation 2, Johnson-Cook Plastic equation [25].</w:t>
        </w:r>
        <w:r>
          <w:rPr>
            <w:noProof/>
            <w:webHidden/>
          </w:rPr>
          <w:tab/>
        </w:r>
        <w:r>
          <w:rPr>
            <w:noProof/>
            <w:webHidden/>
          </w:rPr>
          <w:fldChar w:fldCharType="begin"/>
        </w:r>
        <w:r>
          <w:rPr>
            <w:noProof/>
            <w:webHidden/>
          </w:rPr>
          <w:instrText xml:space="preserve"> PAGEREF _Toc156144525 \h </w:instrText>
        </w:r>
        <w:r>
          <w:rPr>
            <w:noProof/>
            <w:webHidden/>
          </w:rPr>
        </w:r>
        <w:r>
          <w:rPr>
            <w:noProof/>
            <w:webHidden/>
          </w:rPr>
          <w:fldChar w:fldCharType="separate"/>
        </w:r>
        <w:r>
          <w:rPr>
            <w:noProof/>
            <w:webHidden/>
          </w:rPr>
          <w:t>13</w:t>
        </w:r>
        <w:r>
          <w:rPr>
            <w:noProof/>
            <w:webHidden/>
          </w:rPr>
          <w:fldChar w:fldCharType="end"/>
        </w:r>
      </w:hyperlink>
    </w:p>
    <w:p w14:paraId="30867AA3" w14:textId="0F3E0599"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26" w:history="1">
        <w:r w:rsidRPr="00E412BD">
          <w:rPr>
            <w:rStyle w:val="Hyperlink"/>
            <w:noProof/>
          </w:rPr>
          <w:t>Equation 3, Johnson-Cook Damage equation [25].</w:t>
        </w:r>
        <w:r>
          <w:rPr>
            <w:noProof/>
            <w:webHidden/>
          </w:rPr>
          <w:tab/>
        </w:r>
        <w:r>
          <w:rPr>
            <w:noProof/>
            <w:webHidden/>
          </w:rPr>
          <w:fldChar w:fldCharType="begin"/>
        </w:r>
        <w:r>
          <w:rPr>
            <w:noProof/>
            <w:webHidden/>
          </w:rPr>
          <w:instrText xml:space="preserve"> PAGEREF _Toc156144526 \h </w:instrText>
        </w:r>
        <w:r>
          <w:rPr>
            <w:noProof/>
            <w:webHidden/>
          </w:rPr>
        </w:r>
        <w:r>
          <w:rPr>
            <w:noProof/>
            <w:webHidden/>
          </w:rPr>
          <w:fldChar w:fldCharType="separate"/>
        </w:r>
        <w:r>
          <w:rPr>
            <w:noProof/>
            <w:webHidden/>
          </w:rPr>
          <w:t>13</w:t>
        </w:r>
        <w:r>
          <w:rPr>
            <w:noProof/>
            <w:webHidden/>
          </w:rPr>
          <w:fldChar w:fldCharType="end"/>
        </w:r>
      </w:hyperlink>
    </w:p>
    <w:p w14:paraId="321B8606" w14:textId="172FC032"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27" w:history="1">
        <w:r w:rsidRPr="00E412BD">
          <w:rPr>
            <w:rStyle w:val="Hyperlink"/>
            <w:noProof/>
          </w:rPr>
          <w:t>Equation 4, JWL EOS equation [24].</w:t>
        </w:r>
        <w:r>
          <w:rPr>
            <w:noProof/>
            <w:webHidden/>
          </w:rPr>
          <w:tab/>
        </w:r>
        <w:r>
          <w:rPr>
            <w:noProof/>
            <w:webHidden/>
          </w:rPr>
          <w:fldChar w:fldCharType="begin"/>
        </w:r>
        <w:r>
          <w:rPr>
            <w:noProof/>
            <w:webHidden/>
          </w:rPr>
          <w:instrText xml:space="preserve"> PAGEREF _Toc156144527 \h </w:instrText>
        </w:r>
        <w:r>
          <w:rPr>
            <w:noProof/>
            <w:webHidden/>
          </w:rPr>
        </w:r>
        <w:r>
          <w:rPr>
            <w:noProof/>
            <w:webHidden/>
          </w:rPr>
          <w:fldChar w:fldCharType="separate"/>
        </w:r>
        <w:r>
          <w:rPr>
            <w:noProof/>
            <w:webHidden/>
          </w:rPr>
          <w:t>15</w:t>
        </w:r>
        <w:r>
          <w:rPr>
            <w:noProof/>
            <w:webHidden/>
          </w:rPr>
          <w:fldChar w:fldCharType="end"/>
        </w:r>
      </w:hyperlink>
    </w:p>
    <w:p w14:paraId="06839865" w14:textId="64F1609B" w:rsidR="000E1C42" w:rsidRDefault="004861FB">
      <w:pPr>
        <w:spacing w:after="160" w:line="259" w:lineRule="auto"/>
      </w:pPr>
      <w:r>
        <w:rPr>
          <w:b/>
          <w:bCs/>
          <w:noProof/>
          <w:lang w:val="en-US"/>
        </w:rPr>
        <w:fldChar w:fldCharType="end"/>
      </w:r>
    </w:p>
    <w:p w14:paraId="3A37FEBE" w14:textId="77777777" w:rsidR="000E1C42" w:rsidRDefault="000E1C42">
      <w:pPr>
        <w:spacing w:after="160" w:line="259" w:lineRule="auto"/>
      </w:pPr>
    </w:p>
    <w:p w14:paraId="281E7BE0" w14:textId="77777777" w:rsidR="000E1C42" w:rsidRDefault="000E1C42" w:rsidP="00586D00">
      <w:pPr>
        <w:pStyle w:val="Heading1"/>
      </w:pPr>
      <w:bookmarkStart w:id="3" w:name="_Toc156144487"/>
      <w:r>
        <w:t>List of Tables</w:t>
      </w:r>
      <w:bookmarkEnd w:id="3"/>
    </w:p>
    <w:p w14:paraId="12DFB427" w14:textId="2E38ECF4" w:rsidR="00D76477" w:rsidRDefault="00453B4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r>
        <w:fldChar w:fldCharType="begin"/>
      </w:r>
      <w:r>
        <w:instrText xml:space="preserve"> TOC \h \z \c "Table" </w:instrText>
      </w:r>
      <w:r>
        <w:fldChar w:fldCharType="separate"/>
      </w:r>
      <w:hyperlink w:anchor="_Toc156144528" w:history="1">
        <w:r w:rsidR="00D76477" w:rsidRPr="00636105">
          <w:rPr>
            <w:rStyle w:val="Hyperlink"/>
            <w:noProof/>
          </w:rPr>
          <w:t>Table 1, Explosive properties [15].</w:t>
        </w:r>
        <w:r w:rsidR="00D76477">
          <w:rPr>
            <w:noProof/>
            <w:webHidden/>
          </w:rPr>
          <w:tab/>
        </w:r>
        <w:r w:rsidR="00D76477">
          <w:rPr>
            <w:noProof/>
            <w:webHidden/>
          </w:rPr>
          <w:fldChar w:fldCharType="begin"/>
        </w:r>
        <w:r w:rsidR="00D76477">
          <w:rPr>
            <w:noProof/>
            <w:webHidden/>
          </w:rPr>
          <w:instrText xml:space="preserve"> PAGEREF _Toc156144528 \h </w:instrText>
        </w:r>
        <w:r w:rsidR="00D76477">
          <w:rPr>
            <w:noProof/>
            <w:webHidden/>
          </w:rPr>
        </w:r>
        <w:r w:rsidR="00D76477">
          <w:rPr>
            <w:noProof/>
            <w:webHidden/>
          </w:rPr>
          <w:fldChar w:fldCharType="separate"/>
        </w:r>
        <w:r w:rsidR="00D76477">
          <w:rPr>
            <w:noProof/>
            <w:webHidden/>
          </w:rPr>
          <w:t>10</w:t>
        </w:r>
        <w:r w:rsidR="00D76477">
          <w:rPr>
            <w:noProof/>
            <w:webHidden/>
          </w:rPr>
          <w:fldChar w:fldCharType="end"/>
        </w:r>
      </w:hyperlink>
    </w:p>
    <w:p w14:paraId="2B0EEFA5" w14:textId="13681AAC"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29" w:history="1">
        <w:r w:rsidRPr="00636105">
          <w:rPr>
            <w:rStyle w:val="Hyperlink"/>
            <w:noProof/>
          </w:rPr>
          <w:t>Table 2, Copper material data.</w:t>
        </w:r>
        <w:r>
          <w:rPr>
            <w:noProof/>
            <w:webHidden/>
          </w:rPr>
          <w:tab/>
        </w:r>
        <w:r>
          <w:rPr>
            <w:noProof/>
            <w:webHidden/>
          </w:rPr>
          <w:fldChar w:fldCharType="begin"/>
        </w:r>
        <w:r>
          <w:rPr>
            <w:noProof/>
            <w:webHidden/>
          </w:rPr>
          <w:instrText xml:space="preserve"> PAGEREF _Toc156144529 \h </w:instrText>
        </w:r>
        <w:r>
          <w:rPr>
            <w:noProof/>
            <w:webHidden/>
          </w:rPr>
        </w:r>
        <w:r>
          <w:rPr>
            <w:noProof/>
            <w:webHidden/>
          </w:rPr>
          <w:fldChar w:fldCharType="separate"/>
        </w:r>
        <w:r>
          <w:rPr>
            <w:noProof/>
            <w:webHidden/>
          </w:rPr>
          <w:t>14</w:t>
        </w:r>
        <w:r>
          <w:rPr>
            <w:noProof/>
            <w:webHidden/>
          </w:rPr>
          <w:fldChar w:fldCharType="end"/>
        </w:r>
      </w:hyperlink>
    </w:p>
    <w:p w14:paraId="770C5E9C" w14:textId="492F1B29"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30" w:history="1">
        <w:r w:rsidRPr="00636105">
          <w:rPr>
            <w:rStyle w:val="Hyperlink"/>
            <w:noProof/>
          </w:rPr>
          <w:t>Table 3, PE-4 Material data.</w:t>
        </w:r>
        <w:r>
          <w:rPr>
            <w:noProof/>
            <w:webHidden/>
          </w:rPr>
          <w:tab/>
        </w:r>
        <w:r>
          <w:rPr>
            <w:noProof/>
            <w:webHidden/>
          </w:rPr>
          <w:fldChar w:fldCharType="begin"/>
        </w:r>
        <w:r>
          <w:rPr>
            <w:noProof/>
            <w:webHidden/>
          </w:rPr>
          <w:instrText xml:space="preserve"> PAGEREF _Toc156144530 \h </w:instrText>
        </w:r>
        <w:r>
          <w:rPr>
            <w:noProof/>
            <w:webHidden/>
          </w:rPr>
        </w:r>
        <w:r>
          <w:rPr>
            <w:noProof/>
            <w:webHidden/>
          </w:rPr>
          <w:fldChar w:fldCharType="separate"/>
        </w:r>
        <w:r>
          <w:rPr>
            <w:noProof/>
            <w:webHidden/>
          </w:rPr>
          <w:t>15</w:t>
        </w:r>
        <w:r>
          <w:rPr>
            <w:noProof/>
            <w:webHidden/>
          </w:rPr>
          <w:fldChar w:fldCharType="end"/>
        </w:r>
      </w:hyperlink>
    </w:p>
    <w:p w14:paraId="3096866D" w14:textId="5C0FC90F" w:rsidR="00D76477" w:rsidRDefault="00D76477">
      <w:pPr>
        <w:pStyle w:val="TableofFigures"/>
        <w:tabs>
          <w:tab w:val="right" w:leader="dot" w:pos="9016"/>
        </w:tabs>
        <w:rPr>
          <w:rFonts w:asciiTheme="minorHAnsi" w:eastAsiaTheme="minorEastAsia" w:hAnsiTheme="minorHAnsi"/>
          <w:noProof/>
          <w:kern w:val="2"/>
          <w:sz w:val="22"/>
          <w:szCs w:val="22"/>
          <w:lang w:eastAsia="en-GB"/>
          <w14:ligatures w14:val="standardContextual"/>
        </w:rPr>
      </w:pPr>
      <w:hyperlink w:anchor="_Toc156144531" w:history="1">
        <w:r w:rsidRPr="00636105">
          <w:rPr>
            <w:rStyle w:val="Hyperlink"/>
            <w:noProof/>
          </w:rPr>
          <w:t>Table 4, Aluminium Material data.</w:t>
        </w:r>
        <w:r>
          <w:rPr>
            <w:noProof/>
            <w:webHidden/>
          </w:rPr>
          <w:tab/>
        </w:r>
        <w:r>
          <w:rPr>
            <w:noProof/>
            <w:webHidden/>
          </w:rPr>
          <w:fldChar w:fldCharType="begin"/>
        </w:r>
        <w:r>
          <w:rPr>
            <w:noProof/>
            <w:webHidden/>
          </w:rPr>
          <w:instrText xml:space="preserve"> PAGEREF _Toc156144531 \h </w:instrText>
        </w:r>
        <w:r>
          <w:rPr>
            <w:noProof/>
            <w:webHidden/>
          </w:rPr>
        </w:r>
        <w:r>
          <w:rPr>
            <w:noProof/>
            <w:webHidden/>
          </w:rPr>
          <w:fldChar w:fldCharType="separate"/>
        </w:r>
        <w:r>
          <w:rPr>
            <w:noProof/>
            <w:webHidden/>
          </w:rPr>
          <w:t>16</w:t>
        </w:r>
        <w:r>
          <w:rPr>
            <w:noProof/>
            <w:webHidden/>
          </w:rPr>
          <w:fldChar w:fldCharType="end"/>
        </w:r>
      </w:hyperlink>
    </w:p>
    <w:p w14:paraId="57C75ACC" w14:textId="19AFD1E6" w:rsidR="00ED0114" w:rsidRDefault="00453B47">
      <w:pPr>
        <w:spacing w:after="160" w:line="259" w:lineRule="auto"/>
      </w:pPr>
      <w:r>
        <w:rPr>
          <w:b/>
          <w:bCs/>
          <w:noProof/>
          <w:lang w:val="en-US"/>
        </w:rPr>
        <w:fldChar w:fldCharType="end"/>
      </w:r>
      <w:r w:rsidR="00ED0114">
        <w:br w:type="page"/>
      </w:r>
    </w:p>
    <w:p w14:paraId="267B290A" w14:textId="3084F319" w:rsidR="00671B75" w:rsidRDefault="00671B75" w:rsidP="00671B75">
      <w:pPr>
        <w:pStyle w:val="Heading1"/>
      </w:pPr>
      <w:bookmarkStart w:id="4" w:name="_Toc156144488"/>
      <w:r>
        <w:lastRenderedPageBreak/>
        <w:t>Abstract</w:t>
      </w:r>
      <w:bookmarkEnd w:id="4"/>
    </w:p>
    <w:p w14:paraId="3FCC36C7" w14:textId="72F9E9EA" w:rsidR="004372EA" w:rsidRDefault="00603F3D" w:rsidP="003E776A">
      <w:r>
        <w:t xml:space="preserve">This report </w:t>
      </w:r>
      <w:r w:rsidR="009534F0">
        <w:t>discusses shaped charge formations and</w:t>
      </w:r>
      <w:r w:rsidR="00900C27">
        <w:t xml:space="preserve"> the</w:t>
      </w:r>
      <w:r w:rsidR="009534F0">
        <w:t xml:space="preserve"> various methods that are </w:t>
      </w:r>
      <w:r w:rsidR="00BE6484">
        <w:t>employed to simulate them.</w:t>
      </w:r>
      <w:r w:rsidR="00DE3D35">
        <w:t xml:space="preserve"> </w:t>
      </w:r>
      <w:r w:rsidR="002A4701">
        <w:t xml:space="preserve">Shaped charge </w:t>
      </w:r>
      <w:r w:rsidR="00F13B2C">
        <w:t>geometries</w:t>
      </w:r>
      <w:r w:rsidR="002A4701">
        <w:t xml:space="preserve"> were </w:t>
      </w:r>
      <w:r w:rsidR="00F13B2C">
        <w:t>discussed</w:t>
      </w:r>
      <w:r w:rsidR="002A4701">
        <w:t xml:space="preserve">, which led to a design </w:t>
      </w:r>
      <w:r w:rsidR="00900C27">
        <w:t>to be chosen for this</w:t>
      </w:r>
      <w:r w:rsidR="00F13B2C">
        <w:t xml:space="preserve"> report.</w:t>
      </w:r>
      <w:r w:rsidR="00DE5D19">
        <w:t xml:space="preserve"> Two </w:t>
      </w:r>
      <w:r w:rsidR="00D45D96">
        <w:t>simulations</w:t>
      </w:r>
      <w:r w:rsidR="00DE5D19">
        <w:t xml:space="preserve"> were conducted in this report using the chosen shaped charge </w:t>
      </w:r>
      <w:r w:rsidR="00D45D96">
        <w:t>design (2D axisymmetric</w:t>
      </w:r>
      <w:r w:rsidR="004372EA">
        <w:t xml:space="preserve"> model</w:t>
      </w:r>
      <w:r w:rsidR="00D45D96">
        <w:t xml:space="preserve"> and 3D model)</w:t>
      </w:r>
      <w:r w:rsidR="004372EA">
        <w:t xml:space="preserve">. </w:t>
      </w:r>
      <w:r w:rsidR="00C36B6C">
        <w:t xml:space="preserve">The mathematical </w:t>
      </w:r>
      <w:r w:rsidR="006736B0">
        <w:t xml:space="preserve">material </w:t>
      </w:r>
      <w:r w:rsidR="00C36B6C">
        <w:t xml:space="preserve">models that are implemented within the simulations </w:t>
      </w:r>
      <w:r w:rsidR="006736B0">
        <w:t>were</w:t>
      </w:r>
      <w:r w:rsidR="00C36B6C">
        <w:t xml:space="preserve"> discussed </w:t>
      </w:r>
      <w:r w:rsidR="006736B0">
        <w:t xml:space="preserve">and explored to identify </w:t>
      </w:r>
      <w:r w:rsidR="007B522C">
        <w:t xml:space="preserve">a what was needed to be modelled and to what extent, for </w:t>
      </w:r>
      <w:r w:rsidR="009147F3">
        <w:t>an</w:t>
      </w:r>
      <w:r w:rsidR="007B522C">
        <w:t xml:space="preserve"> accurate simulation.</w:t>
      </w:r>
      <w:r w:rsidR="009147F3">
        <w:t xml:space="preserve"> </w:t>
      </w:r>
    </w:p>
    <w:p w14:paraId="7583BDCD" w14:textId="77777777" w:rsidR="00C90D78" w:rsidRDefault="00C90D78" w:rsidP="003E776A"/>
    <w:p w14:paraId="52DF898E" w14:textId="1CC2907E" w:rsidR="00A11791" w:rsidRDefault="0061796D" w:rsidP="0047427D">
      <w:r>
        <w:t xml:space="preserve">The simulations were setup within a finite element analysis software called </w:t>
      </w:r>
      <w:r w:rsidR="00CE682C">
        <w:t>Abaqus</w:t>
      </w:r>
      <w:r w:rsidR="00C90D78">
        <w:t xml:space="preserve">. </w:t>
      </w:r>
      <w:r w:rsidR="00A1601C">
        <w:t xml:space="preserve">The sources of the material data for each simulation was gathered using creditable </w:t>
      </w:r>
      <w:r w:rsidR="00C618F9">
        <w:t>literature</w:t>
      </w:r>
      <w:r w:rsidR="00A1601C">
        <w:t xml:space="preserve"> or </w:t>
      </w:r>
      <w:r w:rsidR="00C618F9">
        <w:t>trusted websites.</w:t>
      </w:r>
      <w:r w:rsidR="006F3DE2">
        <w:t xml:space="preserve"> The simulations were found to simulate the formation process of a shaped charge</w:t>
      </w:r>
      <w:r w:rsidR="005D40BB">
        <w:t xml:space="preserve">, with the 2D-simulation being less accurate and the 3D-simulation being the most accurate. </w:t>
      </w:r>
      <w:r w:rsidR="00647FE6">
        <w:t>The 3D-</w:t>
      </w:r>
      <w:r w:rsidR="00647FE6" w:rsidRPr="00BD16B3">
        <w:t xml:space="preserve">simulaiton can be accredited for being more </w:t>
      </w:r>
      <w:r w:rsidR="00660FB9" w:rsidRPr="00BD16B3">
        <w:t>accurate</w:t>
      </w:r>
      <w:r w:rsidR="00647FE6" w:rsidRPr="00BD16B3">
        <w:t xml:space="preserve"> due to the more complex mathematics </w:t>
      </w:r>
      <w:r w:rsidR="0058394A" w:rsidRPr="00BD16B3">
        <w:t xml:space="preserve">it uses, as it is modelling </w:t>
      </w:r>
      <w:r w:rsidR="00D72368" w:rsidRPr="00BD16B3">
        <w:t>more node</w:t>
      </w:r>
      <w:r w:rsidR="00660FB9" w:rsidRPr="00BD16B3">
        <w:t xml:space="preserve"> interactions taking place</w:t>
      </w:r>
      <w:r w:rsidR="00273111" w:rsidRPr="00BD16B3">
        <w:t>.</w:t>
      </w:r>
      <w:r w:rsidR="006B481D" w:rsidRPr="00BD16B3">
        <w:t xml:space="preserve"> </w:t>
      </w:r>
      <w:r w:rsidR="00D76477">
        <w:t>Overall,</w:t>
      </w:r>
      <w:r w:rsidR="00C9049E">
        <w:t xml:space="preserve"> the report suggested </w:t>
      </w:r>
      <w:r w:rsidR="00775E2A">
        <w:t>the application of each simulation</w:t>
      </w:r>
      <w:r w:rsidR="0024172A">
        <w:t xml:space="preserve">. </w:t>
      </w:r>
      <w:r w:rsidR="006B481D" w:rsidRPr="00BD16B3">
        <w:t>However,</w:t>
      </w:r>
      <w:r w:rsidR="00F1494B" w:rsidRPr="00BD16B3">
        <w:t xml:space="preserve"> </w:t>
      </w:r>
      <w:r w:rsidR="006B481D" w:rsidRPr="00BD16B3">
        <w:t xml:space="preserve">future </w:t>
      </w:r>
      <w:r w:rsidR="001601F4" w:rsidRPr="00BD16B3">
        <w:t xml:space="preserve">simulation work should </w:t>
      </w:r>
      <w:r w:rsidR="00BD16B3" w:rsidRPr="00BD16B3">
        <w:t xml:space="preserve">coincide </w:t>
      </w:r>
      <w:r w:rsidR="001601F4" w:rsidRPr="00BD16B3">
        <w:t xml:space="preserve">with </w:t>
      </w:r>
      <w:r w:rsidR="00F1494B" w:rsidRPr="00BD16B3">
        <w:t>experimental</w:t>
      </w:r>
      <w:r w:rsidR="001601F4" w:rsidRPr="00BD16B3">
        <w:t xml:space="preserve"> trials to confirm </w:t>
      </w:r>
      <w:r w:rsidR="00F1494B" w:rsidRPr="00BD16B3">
        <w:t>or disapprove simulation</w:t>
      </w:r>
      <w:r w:rsidR="00B52B29">
        <w:t xml:space="preserve"> results to be more confident in their accuracy.</w:t>
      </w:r>
    </w:p>
    <w:p w14:paraId="6F2EC351" w14:textId="77777777" w:rsidR="00A11791" w:rsidRDefault="00A11791" w:rsidP="0047427D"/>
    <w:p w14:paraId="78C66A15" w14:textId="77777777" w:rsidR="00A11791" w:rsidRDefault="00A11791" w:rsidP="0047427D"/>
    <w:p w14:paraId="044CA049" w14:textId="77777777" w:rsidR="00A11791" w:rsidRDefault="00A11791" w:rsidP="0047427D"/>
    <w:p w14:paraId="401D16C3" w14:textId="77777777" w:rsidR="00A11791" w:rsidRDefault="00A11791" w:rsidP="0047427D"/>
    <w:p w14:paraId="7D1C60B2" w14:textId="77777777" w:rsidR="00A11791" w:rsidRDefault="00A11791" w:rsidP="0047427D"/>
    <w:p w14:paraId="608EB865" w14:textId="77777777" w:rsidR="00A11791" w:rsidRDefault="00A11791" w:rsidP="0047427D"/>
    <w:p w14:paraId="4B59FCA1" w14:textId="77777777" w:rsidR="00A11791" w:rsidRDefault="00A11791" w:rsidP="0047427D"/>
    <w:p w14:paraId="172D1787" w14:textId="77777777" w:rsidR="00A11791" w:rsidRDefault="00A11791" w:rsidP="0047427D"/>
    <w:p w14:paraId="15CD5D61" w14:textId="77777777" w:rsidR="00A11791" w:rsidRDefault="00A11791" w:rsidP="0047427D"/>
    <w:p w14:paraId="07DF381B" w14:textId="77777777" w:rsidR="00A11791" w:rsidRDefault="00A11791" w:rsidP="0047427D"/>
    <w:p w14:paraId="473121B7" w14:textId="77777777" w:rsidR="00A11791" w:rsidRDefault="00A11791" w:rsidP="0047427D"/>
    <w:p w14:paraId="64565C0E" w14:textId="77777777" w:rsidR="00A11791" w:rsidRDefault="00A11791" w:rsidP="0047427D"/>
    <w:p w14:paraId="47B3C139" w14:textId="77777777" w:rsidR="00A11791" w:rsidRDefault="00A11791" w:rsidP="0047427D"/>
    <w:p w14:paraId="4B63A773" w14:textId="77777777" w:rsidR="00A11791" w:rsidRDefault="00A11791" w:rsidP="0047427D"/>
    <w:p w14:paraId="25FC6318" w14:textId="3EC4A180" w:rsidR="100D63E9" w:rsidRDefault="100D63E9">
      <w:r>
        <w:br w:type="page"/>
      </w:r>
    </w:p>
    <w:p w14:paraId="416CEB36" w14:textId="3EC4A180" w:rsidR="00D3500A" w:rsidRDefault="009938DB" w:rsidP="009938DB">
      <w:pPr>
        <w:pStyle w:val="Heading1"/>
      </w:pPr>
      <w:bookmarkStart w:id="5" w:name="_Toc156144489"/>
      <w:r>
        <w:lastRenderedPageBreak/>
        <w:t xml:space="preserve">1.0 </w:t>
      </w:r>
      <w:r w:rsidR="00ED0114">
        <w:t>Introduction</w:t>
      </w:r>
      <w:bookmarkEnd w:id="5"/>
    </w:p>
    <w:p w14:paraId="412A06C3" w14:textId="3C232020" w:rsidR="003745C2" w:rsidRDefault="00F12E94" w:rsidP="003745C2">
      <w:r>
        <w:t xml:space="preserve">Shaped charge </w:t>
      </w:r>
      <w:r w:rsidR="001E4FA7">
        <w:t>finite element analysis</w:t>
      </w:r>
      <w:r>
        <w:t xml:space="preserve"> has </w:t>
      </w:r>
      <w:r w:rsidR="00F77B6E">
        <w:t>developed</w:t>
      </w:r>
      <w:r>
        <w:t xml:space="preserve"> over </w:t>
      </w:r>
      <w:r w:rsidR="00F77B6E">
        <w:t xml:space="preserve">recent years and made progressions </w:t>
      </w:r>
      <w:r w:rsidR="001E4FA7">
        <w:t xml:space="preserve">that make it </w:t>
      </w:r>
      <w:r w:rsidR="009F6DC4">
        <w:t xml:space="preserve">vital </w:t>
      </w:r>
      <w:r w:rsidR="001E4FA7">
        <w:t xml:space="preserve">when </w:t>
      </w:r>
      <w:r w:rsidR="00B74227">
        <w:t>investigating</w:t>
      </w:r>
      <w:r w:rsidR="00647565">
        <w:t xml:space="preserve"> </w:t>
      </w:r>
      <w:r w:rsidR="00B0733B">
        <w:t>differing geometries and materials</w:t>
      </w:r>
      <w:r w:rsidR="006C363C">
        <w:t xml:space="preserve">. </w:t>
      </w:r>
      <w:r w:rsidR="004C23E7">
        <w:t xml:space="preserve">Simulations are </w:t>
      </w:r>
      <w:r w:rsidR="00AC294F">
        <w:t>employed</w:t>
      </w:r>
      <w:r w:rsidR="004C23E7">
        <w:t xml:space="preserve"> on shaped charges </w:t>
      </w:r>
      <w:r w:rsidR="00DA4FEF">
        <w:t>to explore a wide range of scenarios, whilst providing</w:t>
      </w:r>
      <w:r w:rsidR="00A8504F">
        <w:t xml:space="preserve"> in-depth insights </w:t>
      </w:r>
      <w:r w:rsidR="009F6DC4">
        <w:t>into</w:t>
      </w:r>
      <w:r w:rsidR="00A8504F">
        <w:t xml:space="preserve"> interactions and </w:t>
      </w:r>
      <w:r w:rsidR="003C048D">
        <w:t>behaviours</w:t>
      </w:r>
      <w:r w:rsidR="00A8504F">
        <w:t xml:space="preserve"> </w:t>
      </w:r>
      <w:r w:rsidR="003C048D">
        <w:t>that may be difficult to study in real-world experiments.</w:t>
      </w:r>
      <w:r w:rsidR="007F5203">
        <w:t xml:space="preserve"> Simulation work</w:t>
      </w:r>
      <w:r w:rsidR="0067777D">
        <w:t xml:space="preserve"> can</w:t>
      </w:r>
      <w:r w:rsidR="007F5203">
        <w:t xml:space="preserve"> then be used in conjunction with </w:t>
      </w:r>
      <w:r w:rsidR="0067777D">
        <w:t xml:space="preserve">experimental work to confirm </w:t>
      </w:r>
      <w:r w:rsidR="00622CFB">
        <w:t xml:space="preserve">what is </w:t>
      </w:r>
      <w:r w:rsidR="00955557">
        <w:t>expected</w:t>
      </w:r>
      <w:r w:rsidR="00622CFB">
        <w:t xml:space="preserve"> to occur</w:t>
      </w:r>
      <w:r w:rsidR="00F42E08">
        <w:t>.</w:t>
      </w:r>
      <w:r w:rsidR="006847C4">
        <w:t xml:space="preserve"> However, </w:t>
      </w:r>
      <w:r w:rsidR="00A0159C">
        <w:t>simulation work does have its limitations</w:t>
      </w:r>
      <w:r w:rsidR="005C7EDD">
        <w:t xml:space="preserve">, which are discussed </w:t>
      </w:r>
      <w:r w:rsidR="004679A9">
        <w:t>in</w:t>
      </w:r>
      <w:r w:rsidR="005C7EDD">
        <w:t xml:space="preserve"> this report.</w:t>
      </w:r>
    </w:p>
    <w:p w14:paraId="2C11B404" w14:textId="77777777" w:rsidR="000F0C88" w:rsidRDefault="000F0C88" w:rsidP="003745C2"/>
    <w:p w14:paraId="2301C7BF" w14:textId="12067CC3" w:rsidR="008362D9" w:rsidRDefault="008362D9" w:rsidP="003745C2">
      <w:r>
        <w:t xml:space="preserve">The </w:t>
      </w:r>
      <w:r w:rsidR="00DF5934">
        <w:t xml:space="preserve">shape charge simulations in this report will be </w:t>
      </w:r>
      <w:r w:rsidR="001244A8">
        <w:t>a</w:t>
      </w:r>
      <w:r w:rsidR="003447ED">
        <w:t xml:space="preserve"> </w:t>
      </w:r>
      <w:r w:rsidR="003447ED" w:rsidRPr="003447ED">
        <w:t>two-dimensional</w:t>
      </w:r>
      <w:r w:rsidR="003447ED">
        <w:t xml:space="preserve"> (2D)</w:t>
      </w:r>
      <w:r w:rsidR="0008027D">
        <w:t xml:space="preserve"> and </w:t>
      </w:r>
      <w:r w:rsidR="001244A8">
        <w:t xml:space="preserve">a </w:t>
      </w:r>
      <w:r w:rsidR="0008027D">
        <w:t>three-dimensional (3D)</w:t>
      </w:r>
      <w:r w:rsidR="003447ED">
        <w:t xml:space="preserve"> </w:t>
      </w:r>
      <w:r w:rsidR="001E5ECF">
        <w:t>study of the same shape charge geometry and</w:t>
      </w:r>
      <w:r w:rsidR="008E04FA">
        <w:t xml:space="preserve"> will have identical material models associated with them.</w:t>
      </w:r>
      <w:r w:rsidR="00DD0B5B">
        <w:t xml:space="preserve"> The data produced by the above simulations </w:t>
      </w:r>
      <w:r w:rsidR="00D22B24">
        <w:t xml:space="preserve">will be discussed </w:t>
      </w:r>
      <w:r w:rsidR="002A364B">
        <w:t>and compared using</w:t>
      </w:r>
      <w:r w:rsidR="00B20807">
        <w:t xml:space="preserve"> academic and trusted sources</w:t>
      </w:r>
      <w:r w:rsidR="00172DC2">
        <w:t>. Th</w:t>
      </w:r>
      <w:r w:rsidR="00683AD0">
        <w:t>ese</w:t>
      </w:r>
      <w:r w:rsidR="00172DC2">
        <w:t xml:space="preserve"> discussion</w:t>
      </w:r>
      <w:r w:rsidR="00683AD0">
        <w:t>s</w:t>
      </w:r>
      <w:r w:rsidR="00172DC2">
        <w:t xml:space="preserve"> will </w:t>
      </w:r>
      <w:r w:rsidR="00683AD0">
        <w:t xml:space="preserve">explain </w:t>
      </w:r>
      <w:r w:rsidR="00AC294F">
        <w:t xml:space="preserve">how the 2D and 3D models compare and </w:t>
      </w:r>
      <w:r w:rsidR="004679A9">
        <w:t>perform</w:t>
      </w:r>
      <w:r w:rsidR="00AC294F">
        <w:t xml:space="preserve"> </w:t>
      </w:r>
      <w:r w:rsidR="00C1526B">
        <w:t xml:space="preserve">against </w:t>
      </w:r>
      <w:r w:rsidR="00AC294F">
        <w:t>each other.</w:t>
      </w:r>
    </w:p>
    <w:p w14:paraId="7BF87A86" w14:textId="77777777" w:rsidR="00194667" w:rsidRPr="003745C2" w:rsidRDefault="00194667" w:rsidP="003745C2"/>
    <w:p w14:paraId="2B93E34C" w14:textId="3461686E" w:rsidR="000C4EF8" w:rsidRPr="000C4EF8" w:rsidRDefault="00D3500A" w:rsidP="00F77F63">
      <w:pPr>
        <w:pStyle w:val="Heading2"/>
      </w:pPr>
      <w:bookmarkStart w:id="6" w:name="_Toc156144490"/>
      <w:r>
        <w:t>1.1</w:t>
      </w:r>
      <w:r>
        <w:tab/>
      </w:r>
      <w:r w:rsidR="00ED0114">
        <w:t>Aims</w:t>
      </w:r>
      <w:bookmarkEnd w:id="6"/>
    </w:p>
    <w:p w14:paraId="6E5E598D" w14:textId="721EC154" w:rsidR="00F77F63" w:rsidRDefault="00211E75" w:rsidP="00211E75">
      <w:r>
        <w:t>This report sets out to</w:t>
      </w:r>
      <w:r w:rsidR="0025248C">
        <w:t xml:space="preserve"> </w:t>
      </w:r>
      <w:r w:rsidR="006A3889">
        <w:t xml:space="preserve">model </w:t>
      </w:r>
      <w:r w:rsidR="006919A2">
        <w:t>one</w:t>
      </w:r>
      <w:r w:rsidR="006A3889">
        <w:t xml:space="preserve"> shaped charge</w:t>
      </w:r>
      <w:r w:rsidR="006919A2">
        <w:t xml:space="preserve"> </w:t>
      </w:r>
      <w:r w:rsidR="003B073B">
        <w:t>design</w:t>
      </w:r>
      <w:r w:rsidR="006A3889">
        <w:t xml:space="preserve"> within a </w:t>
      </w:r>
      <w:r w:rsidR="007B40FF">
        <w:t>finite element analysis software</w:t>
      </w:r>
      <w:r w:rsidR="001B6FD6">
        <w:t xml:space="preserve"> (Abaqus)</w:t>
      </w:r>
      <w:r w:rsidR="001347C3">
        <w:t>, using two modelling techniques</w:t>
      </w:r>
      <w:r w:rsidR="003B073B">
        <w:t xml:space="preserve"> to achieve this</w:t>
      </w:r>
      <w:r w:rsidR="001347C3">
        <w:t xml:space="preserve">. The discrepancies between the two modelling methods will </w:t>
      </w:r>
      <w:r w:rsidR="00680655">
        <w:t xml:space="preserve">highlight the importance of </w:t>
      </w:r>
      <w:r w:rsidR="00C426A4">
        <w:t xml:space="preserve">using </w:t>
      </w:r>
      <w:r w:rsidR="006C65BA">
        <w:t xml:space="preserve">the correct modelling approach </w:t>
      </w:r>
      <w:r w:rsidR="00C426A4">
        <w:t>for experimental simulations</w:t>
      </w:r>
      <w:r w:rsidR="00333046">
        <w:t>, as the two approaches incorporate</w:t>
      </w:r>
      <w:r w:rsidR="002B3BDD">
        <w:t xml:space="preserve"> different mathematical processes</w:t>
      </w:r>
      <w:r w:rsidR="006C1C99">
        <w:t xml:space="preserve">. </w:t>
      </w:r>
    </w:p>
    <w:p w14:paraId="711A2E40" w14:textId="77777777" w:rsidR="00194667" w:rsidRDefault="00194667" w:rsidP="00211E75"/>
    <w:p w14:paraId="3D93EC62" w14:textId="1B265841" w:rsidR="00F77F63" w:rsidRDefault="00F77F63" w:rsidP="00F77F63">
      <w:pPr>
        <w:pStyle w:val="Heading2"/>
      </w:pPr>
      <w:bookmarkStart w:id="7" w:name="_Toc156144491"/>
      <w:r>
        <w:t xml:space="preserve">1.2 </w:t>
      </w:r>
      <w:r>
        <w:tab/>
        <w:t>Objectives</w:t>
      </w:r>
      <w:bookmarkEnd w:id="7"/>
    </w:p>
    <w:p w14:paraId="57FEFB7F" w14:textId="4EE06C9E" w:rsidR="007C1D9A" w:rsidRDefault="005D6E09" w:rsidP="007C1D9A">
      <w:pPr>
        <w:pStyle w:val="ListParagraph"/>
        <w:numPr>
          <w:ilvl w:val="0"/>
          <w:numId w:val="7"/>
        </w:numPr>
      </w:pPr>
      <w:r>
        <w:t xml:space="preserve">Conduct and analyse a </w:t>
      </w:r>
      <w:r w:rsidR="007C1D9A">
        <w:t xml:space="preserve">2D </w:t>
      </w:r>
      <w:r w:rsidR="003234A4" w:rsidRPr="00070246">
        <w:t>Lagrangian</w:t>
      </w:r>
      <w:r w:rsidR="00070246">
        <w:t xml:space="preserve"> </w:t>
      </w:r>
      <w:r w:rsidR="007C1D9A">
        <w:t>finite element analysis</w:t>
      </w:r>
      <w:r w:rsidR="00837188">
        <w:t xml:space="preserve"> of </w:t>
      </w:r>
      <w:r w:rsidR="00C322CC">
        <w:t>a shaped charge.</w:t>
      </w:r>
    </w:p>
    <w:p w14:paraId="007592EB" w14:textId="5F806C47" w:rsidR="000406F8" w:rsidRDefault="005D6E09" w:rsidP="00CF34EF">
      <w:pPr>
        <w:pStyle w:val="ListParagraph"/>
        <w:numPr>
          <w:ilvl w:val="0"/>
          <w:numId w:val="7"/>
        </w:numPr>
      </w:pPr>
      <w:r>
        <w:t xml:space="preserve">Conduct and analyse </w:t>
      </w:r>
      <w:r w:rsidR="00321616">
        <w:t>a 3</w:t>
      </w:r>
      <w:r w:rsidR="0055531E">
        <w:t xml:space="preserve">D </w:t>
      </w:r>
      <w:r w:rsidR="003234A4">
        <w:t>Lagrangian</w:t>
      </w:r>
      <w:r w:rsidR="0055531E">
        <w:t xml:space="preserve"> finite element analysis</w:t>
      </w:r>
      <w:r w:rsidR="00C322CC">
        <w:t xml:space="preserve"> of a shaped charge</w:t>
      </w:r>
      <w:r w:rsidR="004D2119">
        <w:t>.</w:t>
      </w:r>
    </w:p>
    <w:p w14:paraId="1B71BD6B" w14:textId="04821B4C" w:rsidR="004D2119" w:rsidRDefault="004D2119" w:rsidP="007C1D9A">
      <w:pPr>
        <w:pStyle w:val="ListParagraph"/>
        <w:numPr>
          <w:ilvl w:val="0"/>
          <w:numId w:val="7"/>
        </w:numPr>
      </w:pPr>
      <w:r>
        <w:t xml:space="preserve">Explore the benefits and limitations </w:t>
      </w:r>
      <w:r w:rsidR="00A87FB6">
        <w:t xml:space="preserve">of </w:t>
      </w:r>
      <w:r w:rsidR="00D568CD">
        <w:t xml:space="preserve">each of </w:t>
      </w:r>
      <w:r w:rsidR="00A87FB6">
        <w:t xml:space="preserve">the </w:t>
      </w:r>
      <w:r w:rsidR="00D568CD">
        <w:t>simulation methods</w:t>
      </w:r>
      <w:r w:rsidR="0018538A">
        <w:t xml:space="preserve"> listed above</w:t>
      </w:r>
      <w:r w:rsidR="00A87FB6">
        <w:t>.</w:t>
      </w:r>
    </w:p>
    <w:p w14:paraId="7087A538" w14:textId="77777777" w:rsidR="00211E75" w:rsidRDefault="00211E75" w:rsidP="00211E75"/>
    <w:p w14:paraId="10AED884" w14:textId="17F1E055" w:rsidR="006C3EFE" w:rsidRPr="00211E75" w:rsidRDefault="006C3EFE" w:rsidP="00211E75"/>
    <w:p w14:paraId="448FD36B" w14:textId="15C946A6" w:rsidR="00ED0114" w:rsidRDefault="00ED0114" w:rsidP="00ED0114">
      <w:pPr>
        <w:pStyle w:val="Heading1"/>
      </w:pPr>
      <w:bookmarkStart w:id="8" w:name="_Ref155273869"/>
      <w:bookmarkStart w:id="9" w:name="_Toc156144492"/>
      <w:r>
        <w:lastRenderedPageBreak/>
        <w:t>2.0 Background Information</w:t>
      </w:r>
      <w:bookmarkEnd w:id="8"/>
      <w:bookmarkEnd w:id="9"/>
      <w:r>
        <w:t xml:space="preserve"> </w:t>
      </w:r>
    </w:p>
    <w:p w14:paraId="489D7EEE" w14:textId="57AC7863" w:rsidR="00F42B6A" w:rsidRDefault="00F42B6A" w:rsidP="00F42B6A">
      <w:pPr>
        <w:pStyle w:val="Heading2"/>
      </w:pPr>
      <w:bookmarkStart w:id="10" w:name="_Ref153195935"/>
      <w:bookmarkStart w:id="11" w:name="_Ref153196216"/>
      <w:bookmarkStart w:id="12" w:name="_Toc156144493"/>
      <w:r>
        <w:t>2.1</w:t>
      </w:r>
      <w:r>
        <w:tab/>
        <w:t>Shaped Charges Progression</w:t>
      </w:r>
      <w:bookmarkEnd w:id="10"/>
      <w:bookmarkEnd w:id="11"/>
      <w:bookmarkEnd w:id="12"/>
    </w:p>
    <w:p w14:paraId="6719289B" w14:textId="2F6B2721" w:rsidR="001E5E40" w:rsidRDefault="00F42B6A" w:rsidP="00DF4E84">
      <w:r>
        <w:t xml:space="preserve">Shape charge developments started in 1792 in the mining industry, where it was found that by having a hollow section in the explosive </w:t>
      </w:r>
      <w:r w:rsidR="007C4EAE">
        <w:t>its</w:t>
      </w:r>
      <w:r>
        <w:t xml:space="preserve"> energy</w:t>
      </w:r>
      <w:r w:rsidR="007C4EAE">
        <w:t xml:space="preserve"> can be focused</w:t>
      </w:r>
      <w:r w:rsidR="00E23746">
        <w:t xml:space="preserve"> </w:t>
      </w:r>
      <w:sdt>
        <w:sdtPr>
          <w:id w:val="-2060928353"/>
          <w:citation/>
        </w:sdtPr>
        <w:sdtEndPr/>
        <w:sdtContent>
          <w:r w:rsidR="00E23746">
            <w:fldChar w:fldCharType="begin"/>
          </w:r>
          <w:r w:rsidR="00D836DA">
            <w:instrText xml:space="preserve">CITATION Wal90 \l 2057 </w:instrText>
          </w:r>
          <w:r w:rsidR="00E23746">
            <w:fldChar w:fldCharType="separate"/>
          </w:r>
          <w:r w:rsidR="00D76477" w:rsidRPr="00D76477">
            <w:rPr>
              <w:noProof/>
            </w:rPr>
            <w:t>[1]</w:t>
          </w:r>
          <w:r w:rsidR="00E23746">
            <w:fldChar w:fldCharType="end"/>
          </w:r>
        </w:sdtContent>
      </w:sdt>
      <w:r w:rsidR="00E23746">
        <w:t>.</w:t>
      </w:r>
      <w:r w:rsidR="00AE460F">
        <w:t xml:space="preserve"> This is shown in</w:t>
      </w:r>
      <w:r w:rsidR="00553EC0">
        <w:t xml:space="preserve"> </w:t>
      </w:r>
      <w:r w:rsidR="00553EC0">
        <w:fldChar w:fldCharType="begin"/>
      </w:r>
      <w:r w:rsidR="00553EC0">
        <w:instrText xml:space="preserve"> REF _Ref156119444 \h </w:instrText>
      </w:r>
      <w:r w:rsidR="00553EC0">
        <w:fldChar w:fldCharType="separate"/>
      </w:r>
      <w:r w:rsidR="00D76477">
        <w:t xml:space="preserve">Figure </w:t>
      </w:r>
      <w:r w:rsidR="00D76477">
        <w:rPr>
          <w:noProof/>
        </w:rPr>
        <w:t>1</w:t>
      </w:r>
      <w:r w:rsidR="00553EC0">
        <w:fldChar w:fldCharType="end"/>
      </w:r>
      <w:r w:rsidR="00AE460F">
        <w:t xml:space="preserve">, where the </w:t>
      </w:r>
      <w:r w:rsidR="001812EF">
        <w:t>effect is demonstrated</w:t>
      </w:r>
      <w:r w:rsidR="00A67078">
        <w:t xml:space="preserve">, as </w:t>
      </w:r>
      <w:r w:rsidR="00960439">
        <w:t xml:space="preserve">(a) is an unlined explosive and (b) represents a </w:t>
      </w:r>
      <w:r w:rsidR="00BA7E5D">
        <w:t>metal-lined</w:t>
      </w:r>
      <w:r w:rsidR="00EC47ED">
        <w:t xml:space="preserve"> explosive</w:t>
      </w:r>
      <w:r w:rsidR="001812EF">
        <w:t>.</w:t>
      </w:r>
      <w:r w:rsidR="00DF4E84">
        <w:t xml:space="preserve"> </w:t>
      </w:r>
      <w:r w:rsidR="001E5E40">
        <w:t>This addition of the metal liner increased the penetration capabilities of the explosive. This effect is more commonly known as the Munroe effect in the USA, from the well-documented experiments during the year 1888</w:t>
      </w:r>
      <w:sdt>
        <w:sdtPr>
          <w:id w:val="179089155"/>
          <w:citation/>
        </w:sdtPr>
        <w:sdtEndPr/>
        <w:sdtContent>
          <w:r w:rsidR="001E5E40">
            <w:fldChar w:fldCharType="begin"/>
          </w:r>
          <w:r w:rsidR="001E5E40">
            <w:instrText xml:space="preserve">CITATION Wal89 \l 2057 </w:instrText>
          </w:r>
          <w:r w:rsidR="001E5E40">
            <w:fldChar w:fldCharType="separate"/>
          </w:r>
          <w:r w:rsidR="00D76477">
            <w:rPr>
              <w:noProof/>
            </w:rPr>
            <w:t xml:space="preserve"> </w:t>
          </w:r>
          <w:r w:rsidR="00D76477" w:rsidRPr="00D76477">
            <w:rPr>
              <w:noProof/>
            </w:rPr>
            <w:t>[2]</w:t>
          </w:r>
          <w:r w:rsidR="001E5E40">
            <w:fldChar w:fldCharType="end"/>
          </w:r>
        </w:sdtContent>
      </w:sdt>
      <w:r w:rsidR="001E5E40">
        <w:t>, conducted by Charles Monroe. However, in Europe, it is known as the Vonfoster or Neumann effect</w:t>
      </w:r>
      <w:r w:rsidR="005A0C5E">
        <w:t xml:space="preserve"> </w:t>
      </w:r>
      <w:sdt>
        <w:sdtPr>
          <w:id w:val="-1421094396"/>
          <w:citation/>
        </w:sdtPr>
        <w:sdtEndPr/>
        <w:sdtContent>
          <w:r w:rsidR="00D836DA">
            <w:fldChar w:fldCharType="begin"/>
          </w:r>
          <w:r w:rsidR="00D836DA">
            <w:instrText xml:space="preserve">CITATION Wal90 \l 2057 </w:instrText>
          </w:r>
          <w:r w:rsidR="00D836DA">
            <w:fldChar w:fldCharType="separate"/>
          </w:r>
          <w:r w:rsidR="00D76477" w:rsidRPr="00D76477">
            <w:rPr>
              <w:noProof/>
            </w:rPr>
            <w:t>[1]</w:t>
          </w:r>
          <w:r w:rsidR="00D836DA">
            <w:fldChar w:fldCharType="end"/>
          </w:r>
        </w:sdtContent>
      </w:sdt>
      <w:r w:rsidR="001E5E40">
        <w:t>.</w:t>
      </w:r>
    </w:p>
    <w:p w14:paraId="33ACBE98" w14:textId="77777777" w:rsidR="001E5E40" w:rsidRDefault="001E5E40" w:rsidP="00DF4E84"/>
    <w:p w14:paraId="7481E8BE" w14:textId="77777777" w:rsidR="008247D0" w:rsidRDefault="008247D0" w:rsidP="008247D0">
      <w:pPr>
        <w:keepNext/>
        <w:jc w:val="center"/>
      </w:pPr>
      <w:r>
        <w:rPr>
          <w:noProof/>
        </w:rPr>
        <w:drawing>
          <wp:inline distT="0" distB="0" distL="0" distR="0" wp14:anchorId="19473822" wp14:editId="5C4131D6">
            <wp:extent cx="2908300" cy="2044700"/>
            <wp:effectExtent l="0" t="0" r="6350" b="0"/>
            <wp:docPr id="1491757629" name="Picture 14917576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74737" name="Picture 1" descr="A screenshot of a computer&#10;&#10;Description automatically generated"/>
                    <pic:cNvPicPr/>
                  </pic:nvPicPr>
                  <pic:blipFill rotWithShape="1">
                    <a:blip r:embed="rId12"/>
                    <a:srcRect l="34681" t="48982" r="48368" b="29832"/>
                    <a:stretch/>
                  </pic:blipFill>
                  <pic:spPr bwMode="auto">
                    <a:xfrm>
                      <a:off x="0" y="0"/>
                      <a:ext cx="2926515" cy="2057506"/>
                    </a:xfrm>
                    <a:prstGeom prst="rect">
                      <a:avLst/>
                    </a:prstGeom>
                    <a:ln>
                      <a:noFill/>
                    </a:ln>
                    <a:extLst>
                      <a:ext uri="{53640926-AAD7-44D8-BBD7-CCE9431645EC}">
                        <a14:shadowObscured xmlns:a14="http://schemas.microsoft.com/office/drawing/2010/main"/>
                      </a:ext>
                    </a:extLst>
                  </pic:spPr>
                </pic:pic>
              </a:graphicData>
            </a:graphic>
          </wp:inline>
        </w:drawing>
      </w:r>
    </w:p>
    <w:p w14:paraId="36CAB324" w14:textId="75F99181" w:rsidR="008247D0" w:rsidRDefault="008247D0" w:rsidP="008247D0">
      <w:pPr>
        <w:pStyle w:val="Caption"/>
        <w:jc w:val="center"/>
      </w:pPr>
      <w:bookmarkStart w:id="13" w:name="_Ref156119444"/>
      <w:bookmarkStart w:id="14" w:name="_Toc156144509"/>
      <w:r>
        <w:t xml:space="preserve">Figure </w:t>
      </w:r>
      <w:r w:rsidR="00B23BA9">
        <w:fldChar w:fldCharType="begin"/>
      </w:r>
      <w:r w:rsidR="00B23BA9">
        <w:instrText xml:space="preserve"> SEQ Figure \* ARABIC </w:instrText>
      </w:r>
      <w:r w:rsidR="00B23BA9">
        <w:fldChar w:fldCharType="separate"/>
      </w:r>
      <w:r w:rsidR="00D76477">
        <w:rPr>
          <w:noProof/>
        </w:rPr>
        <w:t>1</w:t>
      </w:r>
      <w:r w:rsidR="00B23BA9">
        <w:rPr>
          <w:noProof/>
        </w:rPr>
        <w:fldChar w:fldCharType="end"/>
      </w:r>
      <w:bookmarkEnd w:id="13"/>
      <w:r>
        <w:t>, Illustration of (a) hollow cavity and (b) lined cavity</w:t>
      </w:r>
      <w:sdt>
        <w:sdtPr>
          <w:id w:val="-176816285"/>
          <w:citation/>
        </w:sdtPr>
        <w:sdtEndPr/>
        <w:sdtContent>
          <w:r>
            <w:fldChar w:fldCharType="begin"/>
          </w:r>
          <w:r>
            <w:instrText xml:space="preserve"> CITATION Wal89 \l 2057 </w:instrText>
          </w:r>
          <w:r>
            <w:fldChar w:fldCharType="separate"/>
          </w:r>
          <w:r w:rsidR="00D76477">
            <w:rPr>
              <w:noProof/>
            </w:rPr>
            <w:t xml:space="preserve"> </w:t>
          </w:r>
          <w:r w:rsidR="00D76477" w:rsidRPr="00D76477">
            <w:rPr>
              <w:noProof/>
            </w:rPr>
            <w:t>[2]</w:t>
          </w:r>
          <w:r>
            <w:fldChar w:fldCharType="end"/>
          </w:r>
        </w:sdtContent>
      </w:sdt>
      <w:r>
        <w:t>.</w:t>
      </w:r>
      <w:bookmarkEnd w:id="14"/>
    </w:p>
    <w:p w14:paraId="6EBA208F" w14:textId="77777777" w:rsidR="008247D0" w:rsidRDefault="008247D0" w:rsidP="00DF4E84"/>
    <w:p w14:paraId="6D8634CC" w14:textId="1AEC0EF9" w:rsidR="00DF4E84" w:rsidRDefault="00D726FC" w:rsidP="00DF4E84">
      <w:r>
        <w:t xml:space="preserve">Furthermore, </w:t>
      </w:r>
      <w:r w:rsidR="00DF4E84">
        <w:t>Monroe discovered that by adding a copper conical liner (</w:t>
      </w:r>
      <w:r w:rsidR="00553EC0">
        <w:fldChar w:fldCharType="begin"/>
      </w:r>
      <w:r w:rsidR="00553EC0">
        <w:instrText xml:space="preserve"> REF _Ref156119444 \h </w:instrText>
      </w:r>
      <w:r w:rsidR="00553EC0">
        <w:fldChar w:fldCharType="separate"/>
      </w:r>
      <w:r w:rsidR="00D76477">
        <w:t xml:space="preserve">Figure </w:t>
      </w:r>
      <w:r w:rsidR="00D76477">
        <w:rPr>
          <w:noProof/>
        </w:rPr>
        <w:t>1</w:t>
      </w:r>
      <w:r w:rsidR="00553EC0">
        <w:fldChar w:fldCharType="end"/>
      </w:r>
      <w:r w:rsidR="00DF4E84">
        <w:t xml:space="preserve"> (b)) in contact with the explosive, the depth of penetration was increased as a result of the creation of a skinny jet of copper</w:t>
      </w:r>
      <w:sdt>
        <w:sdtPr>
          <w:id w:val="-651759948"/>
          <w:citation/>
        </w:sdtPr>
        <w:sdtEndPr/>
        <w:sdtContent>
          <w:r w:rsidR="00DF4E84">
            <w:fldChar w:fldCharType="begin"/>
          </w:r>
          <w:r w:rsidR="00DF4E84">
            <w:instrText xml:space="preserve"> CITATION Poo05 \l 2057 </w:instrText>
          </w:r>
          <w:r w:rsidR="00DF4E84">
            <w:fldChar w:fldCharType="separate"/>
          </w:r>
          <w:r w:rsidR="00D76477">
            <w:rPr>
              <w:noProof/>
            </w:rPr>
            <w:t xml:space="preserve"> </w:t>
          </w:r>
          <w:r w:rsidR="00D76477" w:rsidRPr="00D76477">
            <w:rPr>
              <w:noProof/>
            </w:rPr>
            <w:t>[3]</w:t>
          </w:r>
          <w:r w:rsidR="00DF4E84">
            <w:fldChar w:fldCharType="end"/>
          </w:r>
        </w:sdtContent>
      </w:sdt>
      <w:r w:rsidR="00DF4E84">
        <w:t>. The research of shaped charges was enhanced during the Second World War era, between 1935 and 1950, for military applications</w:t>
      </w:r>
      <w:sdt>
        <w:sdtPr>
          <w:id w:val="-312806824"/>
          <w:citation/>
        </w:sdtPr>
        <w:sdtEndPr/>
        <w:sdtContent>
          <w:r w:rsidR="00DF4E84">
            <w:fldChar w:fldCharType="begin"/>
          </w:r>
          <w:r w:rsidR="00DF4E84">
            <w:instrText xml:space="preserve">CITATION Wal89 \l 2057 </w:instrText>
          </w:r>
          <w:r w:rsidR="00DF4E84">
            <w:fldChar w:fldCharType="separate"/>
          </w:r>
          <w:r w:rsidR="00D76477">
            <w:rPr>
              <w:noProof/>
            </w:rPr>
            <w:t xml:space="preserve"> </w:t>
          </w:r>
          <w:r w:rsidR="00D76477" w:rsidRPr="00D76477">
            <w:rPr>
              <w:noProof/>
            </w:rPr>
            <w:t>[2]</w:t>
          </w:r>
          <w:r w:rsidR="00DF4E84">
            <w:fldChar w:fldCharType="end"/>
          </w:r>
        </w:sdtContent>
      </w:sdt>
      <w:r w:rsidR="00DF4E84">
        <w:t>, such as defeating tank armour</w:t>
      </w:r>
      <w:sdt>
        <w:sdtPr>
          <w:id w:val="2039777361"/>
          <w:citation/>
        </w:sdtPr>
        <w:sdtEndPr/>
        <w:sdtContent>
          <w:r w:rsidR="00DF4E84">
            <w:fldChar w:fldCharType="begin"/>
          </w:r>
          <w:r w:rsidR="00DF4E84">
            <w:instrText xml:space="preserve"> CITATION Poo05 \l 2057 </w:instrText>
          </w:r>
          <w:r w:rsidR="00DF4E84">
            <w:fldChar w:fldCharType="separate"/>
          </w:r>
          <w:r w:rsidR="00D76477">
            <w:rPr>
              <w:noProof/>
            </w:rPr>
            <w:t xml:space="preserve"> </w:t>
          </w:r>
          <w:r w:rsidR="00D76477" w:rsidRPr="00D76477">
            <w:rPr>
              <w:noProof/>
            </w:rPr>
            <w:t>[3]</w:t>
          </w:r>
          <w:r w:rsidR="00DF4E84">
            <w:fldChar w:fldCharType="end"/>
          </w:r>
        </w:sdtContent>
      </w:sdt>
      <w:r w:rsidR="00DF4E84">
        <w:t xml:space="preserve">. </w:t>
      </w:r>
    </w:p>
    <w:p w14:paraId="09361384" w14:textId="77777777" w:rsidR="001B1765" w:rsidRDefault="001B1765" w:rsidP="00F42B6A"/>
    <w:p w14:paraId="7882FA39" w14:textId="010B7CCB" w:rsidR="00F42B6A" w:rsidRDefault="00F42B6A" w:rsidP="00F42B6A">
      <w:r>
        <w:t>The development of this phenomenon has been made possible by the discovery of blasting caps (Detonators) by Alfred Nobel in 1867 which allow</w:t>
      </w:r>
      <w:r w:rsidR="00471C28">
        <w:t>ed</w:t>
      </w:r>
      <w:r>
        <w:t xml:space="preserve"> the high explosive (HE) to detonate and produce the desired effect without the use of confinement. </w:t>
      </w:r>
    </w:p>
    <w:p w14:paraId="0A13C15E" w14:textId="77777777" w:rsidR="001B1765" w:rsidRDefault="001B1765" w:rsidP="00F42B6A"/>
    <w:p w14:paraId="6E2ADD79" w14:textId="18D85FC5" w:rsidR="001B1765" w:rsidRDefault="007C6F75" w:rsidP="00F42B6A">
      <w:r>
        <w:t>Modern-shaped</w:t>
      </w:r>
      <w:r w:rsidR="00F42B6A">
        <w:t xml:space="preserve"> charges consist of a liner in contact with an explosive, the liner can be any axisymmetric shape, but conical liners are most common, some other </w:t>
      </w:r>
      <w:r w:rsidR="00F42B6A">
        <w:lastRenderedPageBreak/>
        <w:t xml:space="preserve">geometries include tulip, </w:t>
      </w:r>
      <w:proofErr w:type="gramStart"/>
      <w:r w:rsidR="00F42B6A">
        <w:t>trumpet</w:t>
      </w:r>
      <w:proofErr w:type="gramEnd"/>
      <w:r w:rsidR="00F42B6A">
        <w:t xml:space="preserve"> or hemisphere. </w:t>
      </w:r>
      <w:r w:rsidR="009B50E8">
        <w:t xml:space="preserve">However, these are </w:t>
      </w:r>
      <w:r w:rsidR="005E0341">
        <w:t>less researched and used</w:t>
      </w:r>
      <w:r w:rsidR="002B2510">
        <w:t xml:space="preserve">, as </w:t>
      </w:r>
      <w:r w:rsidR="00866417">
        <w:t>it was found that</w:t>
      </w:r>
      <w:r w:rsidR="00353889">
        <w:t xml:space="preserve"> </w:t>
      </w:r>
      <w:r w:rsidR="004514A7">
        <w:t>hemispherical-shaped</w:t>
      </w:r>
      <w:r w:rsidR="00353889">
        <w:t xml:space="preserve"> charges</w:t>
      </w:r>
      <w:r w:rsidR="00F003E5">
        <w:t xml:space="preserve"> produce shallow c</w:t>
      </w:r>
      <w:r w:rsidR="00D3660E">
        <w:t>r</w:t>
      </w:r>
      <w:r w:rsidR="00F003E5">
        <w:t>ater</w:t>
      </w:r>
      <w:r w:rsidR="0085019A">
        <w:t xml:space="preserve">s with large diameters </w:t>
      </w:r>
      <w:sdt>
        <w:sdtPr>
          <w:id w:val="-665403176"/>
          <w:citation/>
        </w:sdtPr>
        <w:sdtEndPr/>
        <w:sdtContent>
          <w:r w:rsidR="000D1573">
            <w:fldChar w:fldCharType="begin"/>
          </w:r>
          <w:r w:rsidR="000D1573">
            <w:instrText xml:space="preserve"> CITATION Abd12 \l 2057 </w:instrText>
          </w:r>
          <w:r w:rsidR="000D1573">
            <w:fldChar w:fldCharType="separate"/>
          </w:r>
          <w:r w:rsidR="00D76477" w:rsidRPr="00D76477">
            <w:rPr>
              <w:noProof/>
            </w:rPr>
            <w:t>[4]</w:t>
          </w:r>
          <w:r w:rsidR="000D1573">
            <w:fldChar w:fldCharType="end"/>
          </w:r>
        </w:sdtContent>
      </w:sdt>
      <w:r w:rsidR="000D1573">
        <w:t xml:space="preserve"> </w:t>
      </w:r>
      <w:r w:rsidR="0085019A">
        <w:t>in comparison to conical geometries.</w:t>
      </w:r>
      <w:r w:rsidR="00EF1BE4">
        <w:t xml:space="preserve"> The apex angle of the liner </w:t>
      </w:r>
      <w:r w:rsidR="00D869C1">
        <w:t xml:space="preserve">dictates </w:t>
      </w:r>
      <w:r w:rsidR="00A04E34">
        <w:t xml:space="preserve">the penetration </w:t>
      </w:r>
      <w:r w:rsidR="005208CB">
        <w:t xml:space="preserve">characteristics, with </w:t>
      </w:r>
      <w:r w:rsidR="005C4957">
        <w:t>small angles</w:t>
      </w:r>
      <w:r w:rsidR="00D36EF6">
        <w:t xml:space="preserve"> leading to long </w:t>
      </w:r>
      <w:r w:rsidR="00894C26">
        <w:t>skinny</w:t>
      </w:r>
      <w:r w:rsidR="00D36EF6">
        <w:t xml:space="preserve"> jets</w:t>
      </w:r>
      <w:r w:rsidR="00AB207C">
        <w:t xml:space="preserve">. </w:t>
      </w:r>
      <w:r w:rsidR="00784D41">
        <w:t>Therefore,</w:t>
      </w:r>
      <w:r w:rsidR="00AB207C">
        <w:t xml:space="preserve"> </w:t>
      </w:r>
      <w:r w:rsidR="00921AB1">
        <w:t xml:space="preserve">as </w:t>
      </w:r>
      <w:r w:rsidR="00AB207C">
        <w:t xml:space="preserve">the </w:t>
      </w:r>
      <w:r w:rsidR="0009239E">
        <w:t xml:space="preserve">apex angle </w:t>
      </w:r>
      <w:r w:rsidR="005C756F">
        <w:t xml:space="preserve">increases the jet becomes shorter and </w:t>
      </w:r>
      <w:r w:rsidR="00A5661A">
        <w:t>less penetrative</w:t>
      </w:r>
      <w:sdt>
        <w:sdtPr>
          <w:id w:val="-2049133653"/>
          <w:citation/>
        </w:sdtPr>
        <w:sdtEndPr/>
        <w:sdtContent>
          <w:r w:rsidR="009669F6">
            <w:fldChar w:fldCharType="begin"/>
          </w:r>
          <w:r w:rsidR="009669F6">
            <w:instrText xml:space="preserve"> CITATION Cou91 \l 2057 </w:instrText>
          </w:r>
          <w:r w:rsidR="009669F6">
            <w:fldChar w:fldCharType="separate"/>
          </w:r>
          <w:r w:rsidR="00D76477">
            <w:rPr>
              <w:noProof/>
            </w:rPr>
            <w:t xml:space="preserve"> </w:t>
          </w:r>
          <w:r w:rsidR="00D76477" w:rsidRPr="00D76477">
            <w:rPr>
              <w:noProof/>
            </w:rPr>
            <w:t>[5]</w:t>
          </w:r>
          <w:r w:rsidR="009669F6">
            <w:fldChar w:fldCharType="end"/>
          </w:r>
        </w:sdtContent>
      </w:sdt>
      <w:r w:rsidR="00156D58">
        <w:t xml:space="preserve">. </w:t>
      </w:r>
    </w:p>
    <w:p w14:paraId="19285922" w14:textId="77777777" w:rsidR="001B1765" w:rsidRDefault="001B1765" w:rsidP="00F42B6A"/>
    <w:p w14:paraId="426A2FD3" w14:textId="47DA1FC0" w:rsidR="00787A10" w:rsidRDefault="00DE5C8B" w:rsidP="00F42B6A">
      <w:r>
        <w:t xml:space="preserve">The </w:t>
      </w:r>
      <w:r w:rsidR="00175337">
        <w:t xml:space="preserve">ideal </w:t>
      </w:r>
      <w:r w:rsidR="00175337" w:rsidRPr="00532BFF">
        <w:t xml:space="preserve">thickness for the liner has been </w:t>
      </w:r>
      <w:r w:rsidR="00195E0E" w:rsidRPr="00532BFF">
        <w:t xml:space="preserve">found </w:t>
      </w:r>
      <w:r w:rsidR="001D7455" w:rsidRPr="00532BFF">
        <w:t>experimentally to be 2</w:t>
      </w:r>
      <w:r w:rsidR="00831405" w:rsidRPr="00532BFF">
        <w:t>%</w:t>
      </w:r>
      <w:r w:rsidR="001D7455" w:rsidRPr="00532BFF">
        <w:t xml:space="preserve"> of the cone diameter</w:t>
      </w:r>
      <w:r w:rsidR="00E3482D">
        <w:t xml:space="preserve"> </w:t>
      </w:r>
      <w:sdt>
        <w:sdtPr>
          <w:id w:val="-978536329"/>
          <w:citation/>
        </w:sdtPr>
        <w:sdtEndPr/>
        <w:sdtContent>
          <w:r w:rsidR="00E3482D">
            <w:fldChar w:fldCharType="begin"/>
          </w:r>
          <w:r w:rsidR="00E3482D">
            <w:instrText xml:space="preserve"> CITATION Cou91 \l 2057 </w:instrText>
          </w:r>
          <w:r w:rsidR="00E3482D">
            <w:fldChar w:fldCharType="separate"/>
          </w:r>
          <w:r w:rsidR="00D76477" w:rsidRPr="00D76477">
            <w:rPr>
              <w:noProof/>
            </w:rPr>
            <w:t>[5]</w:t>
          </w:r>
          <w:r w:rsidR="00E3482D">
            <w:fldChar w:fldCharType="end"/>
          </w:r>
        </w:sdtContent>
      </w:sdt>
      <w:r w:rsidR="00E3482D">
        <w:t>.</w:t>
      </w:r>
      <w:r w:rsidR="00F4521F">
        <w:t xml:space="preserve"> Additional</w:t>
      </w:r>
      <w:r w:rsidR="007C2DD8">
        <w:t xml:space="preserve"> research has been</w:t>
      </w:r>
      <w:r w:rsidR="0032058A">
        <w:t xml:space="preserve"> conducted into variable</w:t>
      </w:r>
      <w:r w:rsidR="00E962DA">
        <w:t xml:space="preserve"> </w:t>
      </w:r>
      <w:r w:rsidR="0032058A">
        <w:t>thickness</w:t>
      </w:r>
      <w:r w:rsidR="00095C90">
        <w:t xml:space="preserve"> bell</w:t>
      </w:r>
      <w:r w:rsidR="0032058A">
        <w:t xml:space="preserve"> liners</w:t>
      </w:r>
      <w:r w:rsidR="0008608B">
        <w:t xml:space="preserve"> (</w:t>
      </w:r>
      <w:r w:rsidR="0008608B">
        <w:fldChar w:fldCharType="begin"/>
      </w:r>
      <w:r w:rsidR="0008608B">
        <w:instrText xml:space="preserve"> REF _Ref153960304 \h </w:instrText>
      </w:r>
      <w:r w:rsidR="0008608B">
        <w:fldChar w:fldCharType="separate"/>
      </w:r>
      <w:r w:rsidR="00D76477">
        <w:t xml:space="preserve">Figure </w:t>
      </w:r>
      <w:r w:rsidR="00D76477">
        <w:rPr>
          <w:noProof/>
        </w:rPr>
        <w:t>2</w:t>
      </w:r>
      <w:r w:rsidR="0008608B">
        <w:fldChar w:fldCharType="end"/>
      </w:r>
      <w:r w:rsidR="0008608B">
        <w:t>)</w:t>
      </w:r>
      <w:r w:rsidR="0032058A">
        <w:t xml:space="preserve">, which leads to a greater </w:t>
      </w:r>
      <w:r w:rsidR="00F1783D">
        <w:t>surface area of the liner</w:t>
      </w:r>
      <w:r w:rsidR="00E962DA">
        <w:t>. Th</w:t>
      </w:r>
      <w:r w:rsidR="008960DD">
        <w:t xml:space="preserve">is improved surface area </w:t>
      </w:r>
      <w:r w:rsidR="001C5F5E">
        <w:t>increases</w:t>
      </w:r>
      <w:r w:rsidR="008960DD">
        <w:t xml:space="preserve"> the energy </w:t>
      </w:r>
      <w:r w:rsidR="001C5F5E">
        <w:t>absorption</w:t>
      </w:r>
      <w:r w:rsidR="008960DD">
        <w:t xml:space="preserve"> of the </w:t>
      </w:r>
      <w:r w:rsidR="00D8048A">
        <w:t>detonation energy and increases the collapse velocity of the liner</w:t>
      </w:r>
      <w:r w:rsidR="00662A4E">
        <w:t>.</w:t>
      </w:r>
      <w:r w:rsidR="006E074E">
        <w:t xml:space="preserve"> </w:t>
      </w:r>
      <w:r w:rsidR="00362C5F">
        <w:t>However,</w:t>
      </w:r>
      <w:r w:rsidR="006E074E">
        <w:t xml:space="preserve"> this </w:t>
      </w:r>
      <w:r w:rsidR="00CF1995">
        <w:t xml:space="preserve">liner </w:t>
      </w:r>
      <w:r w:rsidR="00362C5F">
        <w:t>geometry</w:t>
      </w:r>
      <w:r w:rsidR="00CF1995">
        <w:t xml:space="preserve"> </w:t>
      </w:r>
      <w:r w:rsidR="0006444C">
        <w:t xml:space="preserve">falls outside </w:t>
      </w:r>
      <w:r w:rsidR="00431AA8">
        <w:t>of this report’s aims.</w:t>
      </w:r>
    </w:p>
    <w:p w14:paraId="110E74BF" w14:textId="77777777" w:rsidR="002E0F3F" w:rsidRDefault="00ED0502" w:rsidP="002E0F3F">
      <w:pPr>
        <w:keepNext/>
        <w:jc w:val="center"/>
      </w:pPr>
      <w:r>
        <w:rPr>
          <w:noProof/>
        </w:rPr>
        <w:drawing>
          <wp:inline distT="0" distB="0" distL="0" distR="0" wp14:anchorId="2776D903" wp14:editId="7EBA3D53">
            <wp:extent cx="1419531" cy="1171575"/>
            <wp:effectExtent l="0" t="0" r="9525" b="0"/>
            <wp:docPr id="797153055" name="Picture 7971530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153055" name="Picture 1" descr="A screenshot of a computer&#10;&#10;Description automatically generated"/>
                    <pic:cNvPicPr/>
                  </pic:nvPicPr>
                  <pic:blipFill rotWithShape="1">
                    <a:blip r:embed="rId13"/>
                    <a:srcRect l="53065" t="50161" r="34606" b="31750"/>
                    <a:stretch/>
                  </pic:blipFill>
                  <pic:spPr bwMode="auto">
                    <a:xfrm>
                      <a:off x="0" y="0"/>
                      <a:ext cx="1420251" cy="1172169"/>
                    </a:xfrm>
                    <a:prstGeom prst="rect">
                      <a:avLst/>
                    </a:prstGeom>
                    <a:ln>
                      <a:noFill/>
                    </a:ln>
                    <a:extLst>
                      <a:ext uri="{53640926-AAD7-44D8-BBD7-CCE9431645EC}">
                        <a14:shadowObscured xmlns:a14="http://schemas.microsoft.com/office/drawing/2010/main"/>
                      </a:ext>
                    </a:extLst>
                  </pic:spPr>
                </pic:pic>
              </a:graphicData>
            </a:graphic>
          </wp:inline>
        </w:drawing>
      </w:r>
    </w:p>
    <w:p w14:paraId="7C9E73DC" w14:textId="1FD7DD1C" w:rsidR="00997690" w:rsidRDefault="002E0F3F" w:rsidP="002E0F3F">
      <w:pPr>
        <w:pStyle w:val="Caption"/>
        <w:jc w:val="center"/>
      </w:pPr>
      <w:bookmarkStart w:id="15" w:name="_Ref153960304"/>
      <w:bookmarkStart w:id="16" w:name="_Toc156144510"/>
      <w:r>
        <w:t xml:space="preserve">Figure </w:t>
      </w:r>
      <w:r w:rsidR="00B23BA9">
        <w:fldChar w:fldCharType="begin"/>
      </w:r>
      <w:r w:rsidR="00B23BA9">
        <w:instrText xml:space="preserve"> SEQ Figure \* ARABIC </w:instrText>
      </w:r>
      <w:r w:rsidR="00B23BA9">
        <w:fldChar w:fldCharType="separate"/>
      </w:r>
      <w:r w:rsidR="00D76477">
        <w:rPr>
          <w:noProof/>
        </w:rPr>
        <w:t>2</w:t>
      </w:r>
      <w:r w:rsidR="00B23BA9">
        <w:rPr>
          <w:noProof/>
        </w:rPr>
        <w:fldChar w:fldCharType="end"/>
      </w:r>
      <w:bookmarkEnd w:id="15"/>
      <w:r>
        <w:t>, Variable thickness bell liner</w:t>
      </w:r>
      <w:r w:rsidR="009E5C07">
        <w:t xml:space="preserve"> </w:t>
      </w:r>
      <w:sdt>
        <w:sdtPr>
          <w:id w:val="1459137400"/>
          <w:citation/>
        </w:sdtPr>
        <w:sdtEndPr/>
        <w:sdtContent>
          <w:r w:rsidR="009E5C07">
            <w:fldChar w:fldCharType="begin"/>
          </w:r>
          <w:r w:rsidR="009E5C07">
            <w:instrText xml:space="preserve"> CITATION Dav98 \l 2057 </w:instrText>
          </w:r>
          <w:r w:rsidR="009E5C07">
            <w:fldChar w:fldCharType="separate"/>
          </w:r>
          <w:r w:rsidR="00D76477" w:rsidRPr="00D76477">
            <w:rPr>
              <w:noProof/>
            </w:rPr>
            <w:t>[6]</w:t>
          </w:r>
          <w:r w:rsidR="009E5C07">
            <w:fldChar w:fldCharType="end"/>
          </w:r>
        </w:sdtContent>
      </w:sdt>
      <w:r w:rsidR="00BE0ADF">
        <w:t>.</w:t>
      </w:r>
      <w:bookmarkEnd w:id="16"/>
    </w:p>
    <w:p w14:paraId="45D4AA82" w14:textId="77777777" w:rsidR="00FA0FA7" w:rsidRDefault="00FA0FA7" w:rsidP="00F42B6A"/>
    <w:p w14:paraId="4EF9A75B" w14:textId="77777777" w:rsidR="007D0660" w:rsidRDefault="00E86B24" w:rsidP="007D0660">
      <w:pPr>
        <w:keepNext/>
        <w:jc w:val="center"/>
      </w:pPr>
      <w:r>
        <w:rPr>
          <w:noProof/>
        </w:rPr>
        <w:drawing>
          <wp:inline distT="0" distB="0" distL="0" distR="0" wp14:anchorId="133B4839" wp14:editId="597E85AB">
            <wp:extent cx="4743450" cy="2105025"/>
            <wp:effectExtent l="0" t="0" r="0" b="9525"/>
            <wp:docPr id="1491910672" name="Picture 14919106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10672" name="Picture 1" descr="A screenshot of a computer&#10;&#10;Description automatically generated"/>
                    <pic:cNvPicPr/>
                  </pic:nvPicPr>
                  <pic:blipFill rotWithShape="1">
                    <a:blip r:embed="rId14"/>
                    <a:srcRect l="40790" t="33452" r="38956" b="50569"/>
                    <a:stretch/>
                  </pic:blipFill>
                  <pic:spPr bwMode="auto">
                    <a:xfrm>
                      <a:off x="0" y="0"/>
                      <a:ext cx="4750940" cy="2108349"/>
                    </a:xfrm>
                    <a:prstGeom prst="rect">
                      <a:avLst/>
                    </a:prstGeom>
                    <a:ln>
                      <a:noFill/>
                    </a:ln>
                    <a:extLst>
                      <a:ext uri="{53640926-AAD7-44D8-BBD7-CCE9431645EC}">
                        <a14:shadowObscured xmlns:a14="http://schemas.microsoft.com/office/drawing/2010/main"/>
                      </a:ext>
                    </a:extLst>
                  </pic:spPr>
                </pic:pic>
              </a:graphicData>
            </a:graphic>
          </wp:inline>
        </w:drawing>
      </w:r>
    </w:p>
    <w:p w14:paraId="498EC78F" w14:textId="5EFDB306" w:rsidR="00337515" w:rsidRDefault="007D0660" w:rsidP="007D0660">
      <w:pPr>
        <w:pStyle w:val="Caption"/>
        <w:jc w:val="center"/>
      </w:pPr>
      <w:bookmarkStart w:id="17" w:name="_Ref155152407"/>
      <w:bookmarkStart w:id="18" w:name="_Toc156144511"/>
      <w:r>
        <w:t xml:space="preserve">Figure </w:t>
      </w:r>
      <w:r w:rsidR="00B23BA9">
        <w:fldChar w:fldCharType="begin"/>
      </w:r>
      <w:r w:rsidR="00B23BA9">
        <w:instrText xml:space="preserve"> SEQ Figure \* ARABIC </w:instrText>
      </w:r>
      <w:r w:rsidR="00B23BA9">
        <w:fldChar w:fldCharType="separate"/>
      </w:r>
      <w:r w:rsidR="00D76477">
        <w:rPr>
          <w:noProof/>
        </w:rPr>
        <w:t>3</w:t>
      </w:r>
      <w:r w:rsidR="00B23BA9">
        <w:rPr>
          <w:noProof/>
        </w:rPr>
        <w:fldChar w:fldCharType="end"/>
      </w:r>
      <w:bookmarkEnd w:id="17"/>
      <w:r>
        <w:t xml:space="preserve">, Collapse process of the liner and formation of the jet </w:t>
      </w:r>
      <w:sdt>
        <w:sdtPr>
          <w:id w:val="-1557080384"/>
          <w:citation/>
        </w:sdtPr>
        <w:sdtEndPr/>
        <w:sdtContent>
          <w:r>
            <w:fldChar w:fldCharType="begin"/>
          </w:r>
          <w:r>
            <w:instrText xml:space="preserve"> CITATION Abd12 \l 2057 </w:instrText>
          </w:r>
          <w:r>
            <w:fldChar w:fldCharType="separate"/>
          </w:r>
          <w:r w:rsidR="00D76477" w:rsidRPr="00D76477">
            <w:rPr>
              <w:noProof/>
            </w:rPr>
            <w:t>[4]</w:t>
          </w:r>
          <w:r>
            <w:fldChar w:fldCharType="end"/>
          </w:r>
        </w:sdtContent>
      </w:sdt>
      <w:r>
        <w:t>.</w:t>
      </w:r>
      <w:bookmarkEnd w:id="18"/>
    </w:p>
    <w:p w14:paraId="749F947F" w14:textId="2F0E013F" w:rsidR="00F42B6A" w:rsidRDefault="00F42B6A" w:rsidP="00F42B6A">
      <w:r>
        <w:t xml:space="preserve">The geometry </w:t>
      </w:r>
      <w:r w:rsidR="003D79A6">
        <w:t xml:space="preserve">of the shaped charge </w:t>
      </w:r>
      <w:r>
        <w:t xml:space="preserve">causes the gaseous products formed from the detonation wave to focus the energy into a considerable localized force </w:t>
      </w:r>
      <w:sdt>
        <w:sdtPr>
          <w:id w:val="968866139"/>
          <w:citation/>
        </w:sdtPr>
        <w:sdtEndPr/>
        <w:sdtContent>
          <w:r>
            <w:fldChar w:fldCharType="begin"/>
          </w:r>
          <w:r>
            <w:instrText xml:space="preserve"> CITATION Wal89 \l 2057 </w:instrText>
          </w:r>
          <w:r>
            <w:fldChar w:fldCharType="separate"/>
          </w:r>
          <w:r w:rsidR="00D76477" w:rsidRPr="00D76477">
            <w:rPr>
              <w:noProof/>
            </w:rPr>
            <w:t>[2]</w:t>
          </w:r>
          <w:r>
            <w:fldChar w:fldCharType="end"/>
          </w:r>
        </w:sdtContent>
      </w:sdt>
      <w:r>
        <w:t xml:space="preserve">. This detonation wave occurs at speeds </w:t>
      </w:r>
      <w:r w:rsidR="003F3157">
        <w:t xml:space="preserve">of </w:t>
      </w:r>
      <w:r w:rsidR="003F3157" w:rsidRPr="00DD543E">
        <w:t>≈</w:t>
      </w:r>
      <w:r w:rsidR="003F3157">
        <w:t xml:space="preserve"> </w:t>
      </w:r>
      <w:r>
        <w:t>8kms</w:t>
      </w:r>
      <w:r>
        <w:rPr>
          <w:vertAlign w:val="superscript"/>
        </w:rPr>
        <w:t>-1</w:t>
      </w:r>
      <w:r>
        <w:t>, this generation of gaseous products is superimposed on the liner causing broad hydrodynamic pressures</w:t>
      </w:r>
      <w:sdt>
        <w:sdtPr>
          <w:id w:val="-987082039"/>
          <w:citation/>
        </w:sdtPr>
        <w:sdtEndPr/>
        <w:sdtContent>
          <w:r w:rsidR="00770E0F">
            <w:fldChar w:fldCharType="begin"/>
          </w:r>
          <w:r w:rsidR="00770E0F">
            <w:instrText xml:space="preserve"> CITATION Wal89 \l 2057 </w:instrText>
          </w:r>
          <w:r w:rsidR="00770E0F">
            <w:fldChar w:fldCharType="separate"/>
          </w:r>
          <w:r w:rsidR="00D76477">
            <w:rPr>
              <w:noProof/>
            </w:rPr>
            <w:t xml:space="preserve"> </w:t>
          </w:r>
          <w:r w:rsidR="00D76477" w:rsidRPr="00D76477">
            <w:rPr>
              <w:noProof/>
            </w:rPr>
            <w:t>[2]</w:t>
          </w:r>
          <w:r w:rsidR="00770E0F">
            <w:fldChar w:fldCharType="end"/>
          </w:r>
        </w:sdtContent>
      </w:sdt>
      <w:r>
        <w:t xml:space="preserve"> </w:t>
      </w:r>
      <w:r w:rsidR="00770E0F">
        <w:t xml:space="preserve">at around </w:t>
      </w:r>
      <w:r w:rsidR="00770E0F">
        <w:lastRenderedPageBreak/>
        <w:t>3x10</w:t>
      </w:r>
      <w:r w:rsidR="00770E0F">
        <w:rPr>
          <w:vertAlign w:val="superscript"/>
        </w:rPr>
        <w:t>10</w:t>
      </w:r>
      <w:r w:rsidR="00770E0F">
        <w:t>Pa</w:t>
      </w:r>
      <w:r w:rsidR="00DA0733">
        <w:t xml:space="preserve"> </w:t>
      </w:r>
      <w:sdt>
        <w:sdtPr>
          <w:id w:val="320780632"/>
          <w:citation/>
        </w:sdtPr>
        <w:sdtEndPr/>
        <w:sdtContent>
          <w:r w:rsidR="00DA0733">
            <w:fldChar w:fldCharType="begin"/>
          </w:r>
          <w:r w:rsidR="00DA0733">
            <w:instrText xml:space="preserve"> CITATION Poo05 \l 2057 </w:instrText>
          </w:r>
          <w:r w:rsidR="00DA0733">
            <w:fldChar w:fldCharType="separate"/>
          </w:r>
          <w:r w:rsidR="00D76477" w:rsidRPr="00D76477">
            <w:rPr>
              <w:noProof/>
            </w:rPr>
            <w:t>[3]</w:t>
          </w:r>
          <w:r w:rsidR="00DA0733">
            <w:fldChar w:fldCharType="end"/>
          </w:r>
        </w:sdtContent>
      </w:sdt>
      <w:r w:rsidR="007E0088">
        <w:t>, allowing the solid liner to</w:t>
      </w:r>
      <w:r w:rsidR="00175CDC">
        <w:t xml:space="preserve"> have such high energy it can</w:t>
      </w:r>
      <w:r w:rsidR="007E0088">
        <w:t xml:space="preserve"> behave </w:t>
      </w:r>
      <w:r w:rsidR="007A66D8">
        <w:t xml:space="preserve">hydrodynamically </w:t>
      </w:r>
      <w:r w:rsidR="00D95E9E">
        <w:t>as if it were a</w:t>
      </w:r>
      <w:r w:rsidR="007A66D8">
        <w:t xml:space="preserve"> liquid</w:t>
      </w:r>
      <w:sdt>
        <w:sdtPr>
          <w:id w:val="996997872"/>
          <w:citation/>
        </w:sdtPr>
        <w:sdtEndPr/>
        <w:sdtContent>
          <w:r w:rsidR="007A66D8">
            <w:fldChar w:fldCharType="begin"/>
          </w:r>
          <w:r w:rsidR="007A66D8">
            <w:instrText xml:space="preserve"> CITATION Cou91 \l 2057 </w:instrText>
          </w:r>
          <w:r w:rsidR="007A66D8">
            <w:fldChar w:fldCharType="separate"/>
          </w:r>
          <w:r w:rsidR="00D76477">
            <w:rPr>
              <w:noProof/>
            </w:rPr>
            <w:t xml:space="preserve"> </w:t>
          </w:r>
          <w:r w:rsidR="00D76477" w:rsidRPr="00D76477">
            <w:rPr>
              <w:noProof/>
            </w:rPr>
            <w:t>[5]</w:t>
          </w:r>
          <w:r w:rsidR="007A66D8">
            <w:fldChar w:fldCharType="end"/>
          </w:r>
        </w:sdtContent>
      </w:sdt>
      <w:r w:rsidR="007A66D8">
        <w:t xml:space="preserve">. </w:t>
      </w:r>
      <w:r>
        <w:t xml:space="preserve">This leads to the liner violently distorting over a short </w:t>
      </w:r>
      <w:r w:rsidR="004679A9">
        <w:t>period</w:t>
      </w:r>
      <w:r>
        <w:t>, at strain rates of 10</w:t>
      </w:r>
      <w:r>
        <w:rPr>
          <w:vertAlign w:val="superscript"/>
        </w:rPr>
        <w:t>4</w:t>
      </w:r>
      <w:r w:rsidR="00715523">
        <w:t xml:space="preserve"> - </w:t>
      </w:r>
      <w:r>
        <w:t>10</w:t>
      </w:r>
      <w:r>
        <w:rPr>
          <w:vertAlign w:val="superscript"/>
        </w:rPr>
        <w:t>7</w:t>
      </w:r>
      <w:r>
        <w:t xml:space="preserve"> </w:t>
      </w:r>
      <w:sdt>
        <w:sdtPr>
          <w:id w:val="-862432580"/>
          <w:citation/>
        </w:sdtPr>
        <w:sdtEndPr/>
        <w:sdtContent>
          <w:r>
            <w:fldChar w:fldCharType="begin"/>
          </w:r>
          <w:r>
            <w:instrText xml:space="preserve"> CITATION Wal89 \l 2057 </w:instrText>
          </w:r>
          <w:r>
            <w:fldChar w:fldCharType="separate"/>
          </w:r>
          <w:r w:rsidR="00D76477" w:rsidRPr="00D76477">
            <w:rPr>
              <w:noProof/>
            </w:rPr>
            <w:t>[2]</w:t>
          </w:r>
          <w:r>
            <w:fldChar w:fldCharType="end"/>
          </w:r>
        </w:sdtContent>
      </w:sdt>
      <w:r>
        <w:t xml:space="preserve">, </w:t>
      </w:r>
      <w:r w:rsidR="00457112">
        <w:t>pushing</w:t>
      </w:r>
      <w:r>
        <w:t xml:space="preserve"> the liner to flow like a jet, travelling at speeds near 10kms</w:t>
      </w:r>
      <w:r>
        <w:rPr>
          <w:vertAlign w:val="superscript"/>
        </w:rPr>
        <w:t>-1</w:t>
      </w:r>
      <w:r>
        <w:t xml:space="preserve"> </w:t>
      </w:r>
      <w:sdt>
        <w:sdtPr>
          <w:id w:val="1491902638"/>
          <w:citation/>
        </w:sdtPr>
        <w:sdtEndPr/>
        <w:sdtContent>
          <w:r>
            <w:fldChar w:fldCharType="begin"/>
          </w:r>
          <w:r>
            <w:instrText xml:space="preserve"> CITATION Ruy23 \l 2057 </w:instrText>
          </w:r>
          <w:r>
            <w:fldChar w:fldCharType="separate"/>
          </w:r>
          <w:r w:rsidR="00D76477" w:rsidRPr="00D76477">
            <w:rPr>
              <w:noProof/>
            </w:rPr>
            <w:t>[7]</w:t>
          </w:r>
          <w:r>
            <w:fldChar w:fldCharType="end"/>
          </w:r>
        </w:sdtContent>
      </w:sdt>
      <w:r w:rsidR="00457112">
        <w:t xml:space="preserve"> </w:t>
      </w:r>
      <w:r w:rsidR="001C1AB7">
        <w:t xml:space="preserve">at the tip </w:t>
      </w:r>
      <w:r w:rsidR="005B4862">
        <w:t xml:space="preserve">(front) </w:t>
      </w:r>
      <w:r w:rsidR="001C1AB7">
        <w:t xml:space="preserve">and </w:t>
      </w:r>
      <w:r w:rsidR="00C3343F">
        <w:t>around 2 km</w:t>
      </w:r>
      <w:r w:rsidR="00CD5596">
        <w:t>s</w:t>
      </w:r>
      <w:r w:rsidR="0074799B">
        <w:rPr>
          <w:vertAlign w:val="superscript"/>
        </w:rPr>
        <w:t>-1</w:t>
      </w:r>
      <w:r w:rsidR="0074799B">
        <w:t xml:space="preserve"> </w:t>
      </w:r>
      <w:r w:rsidR="005B4862">
        <w:t>at the slug</w:t>
      </w:r>
      <w:sdt>
        <w:sdtPr>
          <w:id w:val="13901696"/>
          <w:citation/>
        </w:sdtPr>
        <w:sdtEndPr/>
        <w:sdtContent>
          <w:r w:rsidR="005B4862">
            <w:fldChar w:fldCharType="begin"/>
          </w:r>
          <w:r w:rsidR="005B4862">
            <w:instrText xml:space="preserve"> CITATION Abd12 \l 2057 </w:instrText>
          </w:r>
          <w:r w:rsidR="005B4862">
            <w:fldChar w:fldCharType="separate"/>
          </w:r>
          <w:r w:rsidR="00D76477">
            <w:rPr>
              <w:noProof/>
            </w:rPr>
            <w:t xml:space="preserve"> </w:t>
          </w:r>
          <w:r w:rsidR="00D76477" w:rsidRPr="00D76477">
            <w:rPr>
              <w:noProof/>
            </w:rPr>
            <w:t>[4]</w:t>
          </w:r>
          <w:r w:rsidR="005B4862">
            <w:fldChar w:fldCharType="end"/>
          </w:r>
        </w:sdtContent>
      </w:sdt>
      <w:r w:rsidR="005B4862">
        <w:t xml:space="preserve"> (rear)</w:t>
      </w:r>
      <w:r w:rsidR="00AF1E5C">
        <w:t xml:space="preserve">. Due to this present </w:t>
      </w:r>
      <w:r>
        <w:t>velocity gradient</w:t>
      </w:r>
      <w:r w:rsidR="002B6D05">
        <w:t>,</w:t>
      </w:r>
      <w:r>
        <w:t xml:space="preserve"> </w:t>
      </w:r>
      <w:r w:rsidR="0085196E">
        <w:t xml:space="preserve">the </w:t>
      </w:r>
      <w:r w:rsidR="003558F0">
        <w:t xml:space="preserve">jet is </w:t>
      </w:r>
      <w:r w:rsidR="00BE4E32">
        <w:t>stretched until i</w:t>
      </w:r>
      <w:r w:rsidR="002B6D05">
        <w:t xml:space="preserve">t breaks apart into a string of particles </w:t>
      </w:r>
      <w:sdt>
        <w:sdtPr>
          <w:id w:val="-1167481037"/>
          <w:citation/>
        </w:sdtPr>
        <w:sdtEndPr/>
        <w:sdtContent>
          <w:r w:rsidR="002B6D05">
            <w:fldChar w:fldCharType="begin"/>
          </w:r>
          <w:r w:rsidR="002B6D05">
            <w:instrText xml:space="preserve"> CITATION Wal89 \l 2057 </w:instrText>
          </w:r>
          <w:r w:rsidR="002B6D05">
            <w:fldChar w:fldCharType="separate"/>
          </w:r>
          <w:r w:rsidR="00D76477" w:rsidRPr="00D76477">
            <w:rPr>
              <w:noProof/>
            </w:rPr>
            <w:t>[2]</w:t>
          </w:r>
          <w:r w:rsidR="002B6D05">
            <w:fldChar w:fldCharType="end"/>
          </w:r>
        </w:sdtContent>
      </w:sdt>
      <w:r w:rsidR="00EA058B">
        <w:t xml:space="preserve">, which is illustrated in </w:t>
      </w:r>
      <w:r w:rsidR="00EA058B">
        <w:fldChar w:fldCharType="begin"/>
      </w:r>
      <w:r w:rsidR="00EA058B">
        <w:instrText xml:space="preserve"> REF _Ref155152407 \h </w:instrText>
      </w:r>
      <w:r w:rsidR="00EA058B">
        <w:fldChar w:fldCharType="separate"/>
      </w:r>
      <w:r w:rsidR="00D76477">
        <w:t xml:space="preserve">Figure </w:t>
      </w:r>
      <w:r w:rsidR="00D76477">
        <w:rPr>
          <w:noProof/>
        </w:rPr>
        <w:t>3</w:t>
      </w:r>
      <w:r w:rsidR="00EA058B">
        <w:fldChar w:fldCharType="end"/>
      </w:r>
      <w:r w:rsidR="00255645">
        <w:t>.</w:t>
      </w:r>
      <w:r w:rsidR="00416505">
        <w:t xml:space="preserve"> The formation process of a shaped charge should take 50</w:t>
      </w:r>
      <w:r w:rsidR="00416505" w:rsidRPr="00D86695">
        <w:t>µ</w:t>
      </w:r>
      <w:r w:rsidR="00416505">
        <w:t>s - 100</w:t>
      </w:r>
      <w:r w:rsidR="00416505" w:rsidRPr="00D86695">
        <w:t>µ</w:t>
      </w:r>
      <w:r w:rsidR="00416505">
        <w:t xml:space="preserve">s depending on the geometry and materials used </w:t>
      </w:r>
      <w:sdt>
        <w:sdtPr>
          <w:id w:val="224111477"/>
          <w:citation/>
        </w:sdtPr>
        <w:sdtEndPr/>
        <w:sdtContent>
          <w:r w:rsidR="00416505">
            <w:fldChar w:fldCharType="begin"/>
          </w:r>
          <w:r w:rsidR="00416505">
            <w:instrText xml:space="preserve"> CITATION Pyk20 \l 2057 </w:instrText>
          </w:r>
          <w:r w:rsidR="00416505">
            <w:fldChar w:fldCharType="separate"/>
          </w:r>
          <w:r w:rsidR="00D76477" w:rsidRPr="00D76477">
            <w:rPr>
              <w:noProof/>
            </w:rPr>
            <w:t>[8]</w:t>
          </w:r>
          <w:r w:rsidR="00416505">
            <w:fldChar w:fldCharType="end"/>
          </w:r>
        </w:sdtContent>
      </w:sdt>
      <w:r w:rsidR="00316B28">
        <w:t xml:space="preserve"> </w:t>
      </w:r>
      <w:sdt>
        <w:sdtPr>
          <w:id w:val="1229187320"/>
          <w:citation/>
        </w:sdtPr>
        <w:sdtEndPr/>
        <w:sdtContent>
          <w:r w:rsidR="00316B28">
            <w:fldChar w:fldCharType="begin"/>
          </w:r>
          <w:r w:rsidR="00316B28">
            <w:instrText xml:space="preserve"> CITATION Szu11 \l 2057 </w:instrText>
          </w:r>
          <w:r w:rsidR="00316B28">
            <w:fldChar w:fldCharType="separate"/>
          </w:r>
          <w:r w:rsidR="00D76477" w:rsidRPr="00D76477">
            <w:rPr>
              <w:noProof/>
            </w:rPr>
            <w:t>[9]</w:t>
          </w:r>
          <w:r w:rsidR="00316B28">
            <w:fldChar w:fldCharType="end"/>
          </w:r>
        </w:sdtContent>
      </w:sdt>
      <w:r w:rsidR="00416505">
        <w:t xml:space="preserve">. </w:t>
      </w:r>
    </w:p>
    <w:p w14:paraId="54C3293A" w14:textId="3506C0AD" w:rsidR="008E2B63" w:rsidRDefault="008E2B63" w:rsidP="008E2B63">
      <w:pPr>
        <w:rPr>
          <w:highlight w:val="red"/>
        </w:rPr>
      </w:pPr>
    </w:p>
    <w:p w14:paraId="6A247142" w14:textId="7E3F0610" w:rsidR="00DE51EB" w:rsidRDefault="00F42B6A" w:rsidP="00F42B6A">
      <w:r w:rsidRPr="00DE51EB">
        <w:t xml:space="preserve">During shaped charge formation Birkhoff </w:t>
      </w:r>
      <w:r w:rsidR="00176321">
        <w:t xml:space="preserve">originally </w:t>
      </w:r>
      <w:r w:rsidRPr="00DE51EB">
        <w:t xml:space="preserve">stated </w:t>
      </w:r>
      <w:r w:rsidR="00DE51EB" w:rsidRPr="00DE51EB">
        <w:t>the following assumptions</w:t>
      </w:r>
      <w:r w:rsidR="00F34581">
        <w:t xml:space="preserve"> </w:t>
      </w:r>
      <w:sdt>
        <w:sdtPr>
          <w:id w:val="-791824362"/>
          <w:citation/>
        </w:sdtPr>
        <w:sdtEndPr/>
        <w:sdtContent>
          <w:r w:rsidR="00F34581">
            <w:fldChar w:fldCharType="begin"/>
          </w:r>
          <w:r w:rsidR="00F34581">
            <w:instrText xml:space="preserve"> CITATION Jon84 \l 2057 </w:instrText>
          </w:r>
          <w:r w:rsidR="00F34581">
            <w:fldChar w:fldCharType="separate"/>
          </w:r>
          <w:r w:rsidR="00D76477" w:rsidRPr="00D76477">
            <w:rPr>
              <w:noProof/>
            </w:rPr>
            <w:t>[10]</w:t>
          </w:r>
          <w:r w:rsidR="00F34581">
            <w:fldChar w:fldCharType="end"/>
          </w:r>
        </w:sdtContent>
      </w:sdt>
      <w:r w:rsidR="00DE51EB" w:rsidRPr="00DE51EB">
        <w:t>:</w:t>
      </w:r>
    </w:p>
    <w:p w14:paraId="31823B90" w14:textId="168A4EF9" w:rsidR="00E43132" w:rsidRDefault="00E43132" w:rsidP="00C953CE">
      <w:pPr>
        <w:pStyle w:val="ListParagraph"/>
        <w:numPr>
          <w:ilvl w:val="0"/>
          <w:numId w:val="14"/>
        </w:numPr>
      </w:pPr>
      <w:r>
        <w:t xml:space="preserve">The magnitude of pressure exerted on </w:t>
      </w:r>
      <w:r w:rsidR="00A37FF5">
        <w:t xml:space="preserve">the liner by the explosive is so great that the material </w:t>
      </w:r>
      <w:r w:rsidR="008F7F73">
        <w:t>strength can be neglected, thus the liner will behave hydrodynamically.</w:t>
      </w:r>
    </w:p>
    <w:p w14:paraId="07DA4148" w14:textId="2B8F8E26" w:rsidR="00FF7C77" w:rsidRDefault="0036749F" w:rsidP="00C953CE">
      <w:pPr>
        <w:pStyle w:val="ListParagraph"/>
        <w:numPr>
          <w:ilvl w:val="0"/>
          <w:numId w:val="14"/>
        </w:numPr>
      </w:pPr>
      <w:r>
        <w:t xml:space="preserve">Metal flow is </w:t>
      </w:r>
      <w:r w:rsidR="002A1C12">
        <w:t>incompressible</w:t>
      </w:r>
      <w:r>
        <w:t xml:space="preserve"> and non-viscous</w:t>
      </w:r>
      <w:r w:rsidR="002A1C12">
        <w:t>.</w:t>
      </w:r>
    </w:p>
    <w:p w14:paraId="333A2130" w14:textId="6AA039C7" w:rsidR="002A1C12" w:rsidRDefault="001C4BB7" w:rsidP="00C953CE">
      <w:pPr>
        <w:pStyle w:val="ListParagraph"/>
        <w:numPr>
          <w:ilvl w:val="0"/>
          <w:numId w:val="14"/>
        </w:numPr>
      </w:pPr>
      <w:r>
        <w:t>The pressure on the collapsing liner does not increase the length of any portion of the liner.</w:t>
      </w:r>
    </w:p>
    <w:p w14:paraId="594C77E4" w14:textId="3FDA07E2" w:rsidR="001C4BB7" w:rsidRDefault="001C4BB7" w:rsidP="00C953CE">
      <w:pPr>
        <w:pStyle w:val="ListParagraph"/>
        <w:numPr>
          <w:ilvl w:val="0"/>
          <w:numId w:val="14"/>
        </w:numPr>
      </w:pPr>
      <w:r>
        <w:t>The impulse from the detonation wave act</w:t>
      </w:r>
      <w:r w:rsidR="00D53769">
        <w:t xml:space="preserve">s </w:t>
      </w:r>
      <w:r w:rsidR="00F51ADF">
        <w:t>i</w:t>
      </w:r>
      <w:r w:rsidR="006D5358">
        <w:t>mmediately</w:t>
      </w:r>
      <w:r w:rsidR="00A930C5">
        <w:t xml:space="preserve"> so that the acceleration of the liner can be neglected.</w:t>
      </w:r>
    </w:p>
    <w:p w14:paraId="583E37DD" w14:textId="4378E356" w:rsidR="00BD6D0A" w:rsidRDefault="00F37BCA" w:rsidP="00C953CE">
      <w:pPr>
        <w:pStyle w:val="ListParagraph"/>
        <w:numPr>
          <w:ilvl w:val="0"/>
          <w:numId w:val="14"/>
        </w:numPr>
      </w:pPr>
      <w:r>
        <w:t>Each element of the liner collapses with a constant velocity</w:t>
      </w:r>
      <w:r w:rsidR="00F51ADF">
        <w:t>, which is independent of its original position.</w:t>
      </w:r>
    </w:p>
    <w:p w14:paraId="1B71FDE9" w14:textId="77777777" w:rsidR="00F2546E" w:rsidRDefault="00F2546E" w:rsidP="00F2546E"/>
    <w:p w14:paraId="5FF32192" w14:textId="3DF5C960" w:rsidR="00F2546E" w:rsidRDefault="00B26646" w:rsidP="00F42B6A">
      <w:r>
        <w:t xml:space="preserve">Following </w:t>
      </w:r>
      <w:r w:rsidR="00A200E5">
        <w:t>these assumptions</w:t>
      </w:r>
      <w:r w:rsidR="00174BBF">
        <w:t xml:space="preserve"> </w:t>
      </w:r>
      <w:r w:rsidR="002971CB">
        <w:t>a shaped charge wi</w:t>
      </w:r>
      <w:r w:rsidR="0093736E">
        <w:t>ll</w:t>
      </w:r>
      <w:r w:rsidR="002971CB">
        <w:t xml:space="preserve"> have a velocity gradient</w:t>
      </w:r>
      <w:sdt>
        <w:sdtPr>
          <w:id w:val="-1020934311"/>
          <w:citation/>
        </w:sdtPr>
        <w:sdtEndPr/>
        <w:sdtContent>
          <w:r w:rsidR="002971CB">
            <w:fldChar w:fldCharType="begin"/>
          </w:r>
          <w:r w:rsidR="002971CB">
            <w:instrText xml:space="preserve"> CITATION Lam87 \l 2057 </w:instrText>
          </w:r>
          <w:r w:rsidR="002971CB">
            <w:fldChar w:fldCharType="separate"/>
          </w:r>
          <w:r w:rsidR="00D76477">
            <w:rPr>
              <w:noProof/>
            </w:rPr>
            <w:t xml:space="preserve"> </w:t>
          </w:r>
          <w:r w:rsidR="00D76477" w:rsidRPr="00D76477">
            <w:rPr>
              <w:noProof/>
            </w:rPr>
            <w:t>[11]</w:t>
          </w:r>
          <w:r w:rsidR="002971CB">
            <w:fldChar w:fldCharType="end"/>
          </w:r>
        </w:sdtContent>
      </w:sdt>
      <w:r w:rsidR="002971CB">
        <w:t>, as the tip is travelling much faster than the tail, causing the jet to stretch and break up in the process</w:t>
      </w:r>
      <w:r w:rsidR="00603DC9">
        <w:t xml:space="preserve"> </w:t>
      </w:r>
      <w:sdt>
        <w:sdtPr>
          <w:id w:val="1612088880"/>
          <w:citation/>
        </w:sdtPr>
        <w:sdtEndPr/>
        <w:sdtContent>
          <w:r w:rsidR="00603DC9">
            <w:fldChar w:fldCharType="begin"/>
          </w:r>
          <w:r w:rsidR="00CB20EA">
            <w:instrText xml:space="preserve">CITATION Cho24 \l 2057 </w:instrText>
          </w:r>
          <w:r w:rsidR="00603DC9">
            <w:fldChar w:fldCharType="separate"/>
          </w:r>
          <w:r w:rsidR="00D76477" w:rsidRPr="00D76477">
            <w:rPr>
              <w:noProof/>
            </w:rPr>
            <w:t>[12]</w:t>
          </w:r>
          <w:r w:rsidR="00603DC9">
            <w:fldChar w:fldCharType="end"/>
          </w:r>
        </w:sdtContent>
      </w:sdt>
      <w:r w:rsidR="002971CB">
        <w:t>.</w:t>
      </w:r>
      <w:r w:rsidR="006C0437">
        <w:t xml:space="preserve"> </w:t>
      </w:r>
      <w:r w:rsidR="00F42B6A">
        <w:t xml:space="preserve">Birkhoff theory also predicts steady-state jet and slug velocities, but further theories replace this as they include more variables like </w:t>
      </w:r>
      <w:r w:rsidR="001D6A5A">
        <w:t>V</w:t>
      </w:r>
      <w:r w:rsidR="00F42B6A">
        <w:t>isco-</w:t>
      </w:r>
      <w:r w:rsidR="001D6A5A">
        <w:t>P</w:t>
      </w:r>
      <w:r w:rsidR="00F42B6A">
        <w:t>lastic behaviour and strain rate dependence of the liner</w:t>
      </w:r>
      <w:sdt>
        <w:sdtPr>
          <w:id w:val="-629630511"/>
          <w:citation/>
        </w:sdtPr>
        <w:sdtEndPr/>
        <w:sdtContent>
          <w:r w:rsidR="00F42B6A">
            <w:fldChar w:fldCharType="begin"/>
          </w:r>
          <w:r w:rsidR="00F42B6A">
            <w:instrText xml:space="preserve">CITATION Wal89 \l 2057 </w:instrText>
          </w:r>
          <w:r w:rsidR="00F42B6A">
            <w:fldChar w:fldCharType="separate"/>
          </w:r>
          <w:r w:rsidR="00D76477">
            <w:rPr>
              <w:noProof/>
            </w:rPr>
            <w:t xml:space="preserve"> </w:t>
          </w:r>
          <w:r w:rsidR="00D76477" w:rsidRPr="00D76477">
            <w:rPr>
              <w:noProof/>
            </w:rPr>
            <w:t>[2]</w:t>
          </w:r>
          <w:r w:rsidR="00F42B6A">
            <w:fldChar w:fldCharType="end"/>
          </w:r>
        </w:sdtContent>
      </w:sdt>
      <w:r w:rsidR="00F42B6A">
        <w:t>.</w:t>
      </w:r>
    </w:p>
    <w:p w14:paraId="165E99BC" w14:textId="77777777" w:rsidR="00F2546E" w:rsidRDefault="00F2546E" w:rsidP="00F42B6A"/>
    <w:p w14:paraId="2462ACBD" w14:textId="6899883B" w:rsidR="00F42B6A" w:rsidRDefault="00F42B6A" w:rsidP="00F42B6A">
      <w:r>
        <w:t>The Per theory assumes a variable collapse velocity for the conical liner, improving the steady-state results</w:t>
      </w:r>
      <w:sdt>
        <w:sdtPr>
          <w:id w:val="933714146"/>
          <w:citation/>
        </w:sdtPr>
        <w:sdtEndPr/>
        <w:sdtContent>
          <w:r>
            <w:fldChar w:fldCharType="begin"/>
          </w:r>
          <w:r>
            <w:instrText xml:space="preserve">CITATION Wal89 \l 2057 </w:instrText>
          </w:r>
          <w:r>
            <w:fldChar w:fldCharType="separate"/>
          </w:r>
          <w:r w:rsidR="00D76477">
            <w:rPr>
              <w:noProof/>
            </w:rPr>
            <w:t xml:space="preserve"> </w:t>
          </w:r>
          <w:r w:rsidR="00D76477" w:rsidRPr="00D76477">
            <w:rPr>
              <w:noProof/>
            </w:rPr>
            <w:t>[2]</w:t>
          </w:r>
          <w:r>
            <w:fldChar w:fldCharType="end"/>
          </w:r>
        </w:sdtContent>
      </w:sdt>
      <w:r>
        <w:t>. For this theory</w:t>
      </w:r>
      <w:r w:rsidR="00BC2408">
        <w:t>,</w:t>
      </w:r>
      <w:r>
        <w:t xml:space="preserve"> the </w:t>
      </w:r>
      <w:r w:rsidR="002803AC">
        <w:t>collapse</w:t>
      </w:r>
      <w:r>
        <w:t xml:space="preserve"> velocity will decrease </w:t>
      </w:r>
      <w:r w:rsidR="00FE7F37">
        <w:t xml:space="preserve">from </w:t>
      </w:r>
      <w:r w:rsidR="00BC2408">
        <w:t xml:space="preserve">the </w:t>
      </w:r>
      <w:r w:rsidR="00FE7F37">
        <w:t xml:space="preserve">apex to </w:t>
      </w:r>
      <w:r w:rsidR="001216C8">
        <w:t xml:space="preserve">the </w:t>
      </w:r>
      <w:r w:rsidR="00FE7F37">
        <w:t>base of the liner</w:t>
      </w:r>
      <w:sdt>
        <w:sdtPr>
          <w:id w:val="-2026240279"/>
          <w:citation/>
        </w:sdtPr>
        <w:sdtEndPr/>
        <w:sdtContent>
          <w:r w:rsidR="001D6A5A">
            <w:fldChar w:fldCharType="begin"/>
          </w:r>
          <w:r w:rsidR="001D6A5A">
            <w:instrText xml:space="preserve"> CITATION Wal89 \l 2057 </w:instrText>
          </w:r>
          <w:r w:rsidR="001D6A5A">
            <w:fldChar w:fldCharType="separate"/>
          </w:r>
          <w:r w:rsidR="00D76477">
            <w:rPr>
              <w:noProof/>
            </w:rPr>
            <w:t xml:space="preserve"> </w:t>
          </w:r>
          <w:r w:rsidR="00D76477" w:rsidRPr="00D76477">
            <w:rPr>
              <w:noProof/>
            </w:rPr>
            <w:t>[2]</w:t>
          </w:r>
          <w:r w:rsidR="001D6A5A">
            <w:fldChar w:fldCharType="end"/>
          </w:r>
        </w:sdtContent>
      </w:sdt>
      <w:r w:rsidR="00FE7F37">
        <w:t xml:space="preserve">. </w:t>
      </w:r>
      <w:r w:rsidR="009626F3">
        <w:t xml:space="preserve">The Per </w:t>
      </w:r>
      <w:r w:rsidR="004F0CA0">
        <w:t xml:space="preserve">model was later modified by </w:t>
      </w:r>
      <w:proofErr w:type="spellStart"/>
      <w:r w:rsidR="004F0CA0">
        <w:t>Carleone</w:t>
      </w:r>
      <w:proofErr w:type="spellEnd"/>
      <w:r w:rsidR="00695065">
        <w:t xml:space="preserve"> </w:t>
      </w:r>
      <w:r w:rsidR="005D1594">
        <w:t xml:space="preserve">in 1987 </w:t>
      </w:r>
      <w:r w:rsidR="00695065">
        <w:t>to allow variations from a conical liner</w:t>
      </w:r>
      <w:r w:rsidR="003230C3">
        <w:t xml:space="preserve"> which </w:t>
      </w:r>
      <w:r w:rsidR="001216C8">
        <w:t>excludes</w:t>
      </w:r>
      <w:r w:rsidR="004C5C65">
        <w:t xml:space="preserve"> hemispherical liner</w:t>
      </w:r>
      <w:r w:rsidR="004B569A">
        <w:t>s</w:t>
      </w:r>
      <w:sdt>
        <w:sdtPr>
          <w:id w:val="1218472659"/>
          <w:citation/>
        </w:sdtPr>
        <w:sdtEndPr/>
        <w:sdtContent>
          <w:r w:rsidR="00E17BAD">
            <w:fldChar w:fldCharType="begin"/>
          </w:r>
          <w:r w:rsidR="00E17BAD">
            <w:instrText xml:space="preserve"> CITATION Wal89 \l 2057 </w:instrText>
          </w:r>
          <w:r w:rsidR="00E17BAD">
            <w:fldChar w:fldCharType="separate"/>
          </w:r>
          <w:r w:rsidR="00D76477">
            <w:rPr>
              <w:noProof/>
            </w:rPr>
            <w:t xml:space="preserve"> </w:t>
          </w:r>
          <w:r w:rsidR="00D76477" w:rsidRPr="00D76477">
            <w:rPr>
              <w:noProof/>
            </w:rPr>
            <w:t>[2]</w:t>
          </w:r>
          <w:r w:rsidR="00E17BAD">
            <w:fldChar w:fldCharType="end"/>
          </w:r>
        </w:sdtContent>
      </w:sdt>
      <w:r w:rsidR="00E17BAD">
        <w:t>.</w:t>
      </w:r>
      <w:r w:rsidR="00F2546E">
        <w:t xml:space="preserve"> </w:t>
      </w:r>
      <w:r w:rsidR="00341ABB">
        <w:lastRenderedPageBreak/>
        <w:t>However,</w:t>
      </w:r>
      <w:r w:rsidR="00F2546E">
        <w:t xml:space="preserve"> this report will not utilise these techniques due to time </w:t>
      </w:r>
      <w:r w:rsidR="00C2304B">
        <w:t xml:space="preserve">constraints </w:t>
      </w:r>
      <w:r w:rsidR="00F2546E">
        <w:t>but simply outlin</w:t>
      </w:r>
      <w:r w:rsidR="00C2304B">
        <w:t>e</w:t>
      </w:r>
      <w:r w:rsidR="00F2546E">
        <w:t xml:space="preserve"> the theory surrounding shaped charge formations.</w:t>
      </w:r>
    </w:p>
    <w:p w14:paraId="11E27ABB" w14:textId="77777777" w:rsidR="00F2546E" w:rsidRDefault="00F2546E" w:rsidP="00F42B6A"/>
    <w:p w14:paraId="39F8772B" w14:textId="75D0DD15" w:rsidR="004C1CAD" w:rsidRDefault="00F2546E" w:rsidP="00F42B6A">
      <w:r>
        <w:t>In conjunction with formation theories advanced hydrocodes are wr</w:t>
      </w:r>
      <w:r w:rsidR="00CD0921">
        <w:t>itten</w:t>
      </w:r>
      <w:r>
        <w:t xml:space="preserve"> to model the behaviour of the liner acting as a </w:t>
      </w:r>
      <w:r w:rsidR="002D4C9C">
        <w:t>fluid</w:t>
      </w:r>
      <w:r>
        <w:t xml:space="preserve">. Many organisations develop their own codes as they have </w:t>
      </w:r>
      <w:r w:rsidR="002D4C9C">
        <w:t>differing</w:t>
      </w:r>
      <w:r>
        <w:t xml:space="preserve"> applications in military or commercial shaped charges. However, s</w:t>
      </w:r>
      <w:r w:rsidR="004C1CAD">
        <w:t>ome examples of common codes would be Cheetah</w:t>
      </w:r>
      <w:sdt>
        <w:sdtPr>
          <w:id w:val="-809088985"/>
          <w:citation/>
        </w:sdtPr>
        <w:sdtEndPr/>
        <w:sdtContent>
          <w:r w:rsidR="004C1CAD">
            <w:fldChar w:fldCharType="begin"/>
          </w:r>
          <w:r w:rsidR="004C1CAD">
            <w:instrText xml:space="preserve"> CITATION Fri98 \l 2057 </w:instrText>
          </w:r>
          <w:r w:rsidR="004C1CAD">
            <w:fldChar w:fldCharType="separate"/>
          </w:r>
          <w:r w:rsidR="00D76477">
            <w:rPr>
              <w:noProof/>
            </w:rPr>
            <w:t xml:space="preserve"> </w:t>
          </w:r>
          <w:r w:rsidR="00D76477" w:rsidRPr="00D76477">
            <w:rPr>
              <w:noProof/>
            </w:rPr>
            <w:t>[13]</w:t>
          </w:r>
          <w:r w:rsidR="004C1CAD">
            <w:fldChar w:fldCharType="end"/>
          </w:r>
        </w:sdtContent>
      </w:sdt>
      <w:r w:rsidR="004C1CAD">
        <w:t xml:space="preserve"> or EXPLO5 </w:t>
      </w:r>
      <w:sdt>
        <w:sdtPr>
          <w:id w:val="1539394464"/>
          <w:citation/>
        </w:sdtPr>
        <w:sdtEndPr/>
        <w:sdtContent>
          <w:r w:rsidR="004C1CAD">
            <w:fldChar w:fldCharType="begin"/>
          </w:r>
          <w:r w:rsidR="004C1CAD">
            <w:instrText xml:space="preserve">CITATION Suc99 \l 2057 </w:instrText>
          </w:r>
          <w:r w:rsidR="004C1CAD">
            <w:fldChar w:fldCharType="separate"/>
          </w:r>
          <w:r w:rsidR="00D76477" w:rsidRPr="00D76477">
            <w:rPr>
              <w:noProof/>
            </w:rPr>
            <w:t>[14]</w:t>
          </w:r>
          <w:r w:rsidR="004C1CAD">
            <w:fldChar w:fldCharType="end"/>
          </w:r>
        </w:sdtContent>
      </w:sdt>
      <w:r>
        <w:t xml:space="preserve">, which predict </w:t>
      </w:r>
      <w:r w:rsidR="00946D9D">
        <w:t xml:space="preserve">the intricacies of fluid dynamics and shockwave interactions associated with a detonation event. </w:t>
      </w:r>
      <w:r w:rsidR="00996671">
        <w:t>T</w:t>
      </w:r>
      <w:r w:rsidR="00CD0921">
        <w:t xml:space="preserve">hese codes are </w:t>
      </w:r>
      <w:r w:rsidR="007D5051">
        <w:t xml:space="preserve">generally </w:t>
      </w:r>
      <w:r w:rsidR="007D5051" w:rsidRPr="007D5051">
        <w:t>proprietary</w:t>
      </w:r>
      <w:r w:rsidR="007D5051">
        <w:t xml:space="preserve"> information of each organisation.</w:t>
      </w:r>
    </w:p>
    <w:p w14:paraId="64431E91" w14:textId="77777777" w:rsidR="006900F3" w:rsidRDefault="006900F3" w:rsidP="00F42B6A"/>
    <w:p w14:paraId="6950B353" w14:textId="0D1BDD47" w:rsidR="006900F3" w:rsidRDefault="006900F3" w:rsidP="006900F3">
      <w:r>
        <w:t xml:space="preserve">Generally, more energetic explosives produce faster jets and greater penetrations are witnessed </w:t>
      </w:r>
      <w:sdt>
        <w:sdtPr>
          <w:id w:val="1131438055"/>
          <w:citation/>
        </w:sdtPr>
        <w:sdtEndPr/>
        <w:sdtContent>
          <w:r>
            <w:fldChar w:fldCharType="begin"/>
          </w:r>
          <w:r>
            <w:instrText xml:space="preserve"> CITATION Wal89 \l 2057 </w:instrText>
          </w:r>
          <w:r>
            <w:fldChar w:fldCharType="separate"/>
          </w:r>
          <w:r w:rsidR="00D76477" w:rsidRPr="00D76477">
            <w:rPr>
              <w:noProof/>
            </w:rPr>
            <w:t>[2]</w:t>
          </w:r>
          <w:r>
            <w:fldChar w:fldCharType="end"/>
          </w:r>
        </w:sdtContent>
      </w:sdt>
      <w:r>
        <w:t>. The energy obtained from the explosive is related to its Gurney velocity</w:t>
      </w:r>
      <w:sdt>
        <w:sdtPr>
          <w:id w:val="1949956681"/>
          <w:citation/>
        </w:sdtPr>
        <w:sdtEndPr/>
        <w:sdtContent>
          <w:r>
            <w:fldChar w:fldCharType="begin"/>
          </w:r>
          <w:r>
            <w:instrText xml:space="preserve"> CITATION Abd12 \l 2057 </w:instrText>
          </w:r>
          <w:r>
            <w:fldChar w:fldCharType="separate"/>
          </w:r>
          <w:r w:rsidR="00D76477">
            <w:rPr>
              <w:noProof/>
            </w:rPr>
            <w:t xml:space="preserve"> </w:t>
          </w:r>
          <w:r w:rsidR="00D76477" w:rsidRPr="00D76477">
            <w:rPr>
              <w:noProof/>
            </w:rPr>
            <w:t>[4]</w:t>
          </w:r>
          <w:r>
            <w:fldChar w:fldCharType="end"/>
          </w:r>
        </w:sdtContent>
      </w:sdt>
      <w:r>
        <w:t xml:space="preserve">, which relates to the energy released from the explosive and how it performs work on the liner. Gurney velocity increases with detonation velocity or detonation pressure of the explosive, resulting in a faster jet. It is expected that HMX-shaped charges would perform the best </w:t>
      </w:r>
      <w:proofErr w:type="gramStart"/>
      <w:r>
        <w:t>as a result of</w:t>
      </w:r>
      <w:proofErr w:type="gramEnd"/>
      <w:r>
        <w:t xml:space="preserve"> </w:t>
      </w:r>
      <w:r w:rsidR="00ED66B1">
        <w:t>their</w:t>
      </w:r>
      <w:r>
        <w:t xml:space="preserve"> high Gurney velocity </w:t>
      </w:r>
      <w:sdt>
        <w:sdtPr>
          <w:id w:val="660355065"/>
          <w:citation/>
        </w:sdtPr>
        <w:sdtEndPr/>
        <w:sdtContent>
          <w:r>
            <w:fldChar w:fldCharType="begin"/>
          </w:r>
          <w:r>
            <w:instrText xml:space="preserve"> CITATION Kes05 \l 2057 </w:instrText>
          </w:r>
          <w:r>
            <w:fldChar w:fldCharType="separate"/>
          </w:r>
          <w:r w:rsidR="00D76477" w:rsidRPr="00D76477">
            <w:rPr>
              <w:noProof/>
            </w:rPr>
            <w:t>[15]</w:t>
          </w:r>
          <w:r>
            <w:fldChar w:fldCharType="end"/>
          </w:r>
        </w:sdtContent>
      </w:sdt>
      <w:r>
        <w:t xml:space="preserve">, as shown in </w:t>
      </w:r>
      <w:r w:rsidR="00754DF1">
        <w:fldChar w:fldCharType="begin"/>
      </w:r>
      <w:r w:rsidR="00754DF1">
        <w:instrText xml:space="preserve"> REF _Ref155771660 \h </w:instrText>
      </w:r>
      <w:r w:rsidR="00754DF1">
        <w:fldChar w:fldCharType="separate"/>
      </w:r>
      <w:r w:rsidR="00D76477">
        <w:t xml:space="preserve">Table </w:t>
      </w:r>
      <w:r w:rsidR="00D76477">
        <w:rPr>
          <w:noProof/>
        </w:rPr>
        <w:t>1</w:t>
      </w:r>
      <w:r w:rsidR="00754DF1">
        <w:fldChar w:fldCharType="end"/>
      </w:r>
      <w:r w:rsidR="00754DF1">
        <w:t>.</w:t>
      </w:r>
    </w:p>
    <w:p w14:paraId="0E3CD951" w14:textId="77777777" w:rsidR="00754DF1" w:rsidRDefault="00754DF1" w:rsidP="006900F3"/>
    <w:p w14:paraId="57FC6EF6" w14:textId="2E687BED" w:rsidR="006900F3" w:rsidRDefault="006900F3" w:rsidP="006900F3">
      <w:pPr>
        <w:pStyle w:val="Caption"/>
        <w:keepNext/>
        <w:jc w:val="left"/>
      </w:pPr>
      <w:bookmarkStart w:id="19" w:name="_Ref155771660"/>
      <w:bookmarkStart w:id="20" w:name="_Toc156144528"/>
      <w:r>
        <w:t xml:space="preserve">Table </w:t>
      </w:r>
      <w:r w:rsidR="00B23BA9">
        <w:fldChar w:fldCharType="begin"/>
      </w:r>
      <w:r w:rsidR="00B23BA9">
        <w:instrText xml:space="preserve"> SEQ Table \* ARABIC </w:instrText>
      </w:r>
      <w:r w:rsidR="00B23BA9">
        <w:fldChar w:fldCharType="separate"/>
      </w:r>
      <w:r w:rsidR="00D76477">
        <w:rPr>
          <w:noProof/>
        </w:rPr>
        <w:t>1</w:t>
      </w:r>
      <w:r w:rsidR="00B23BA9">
        <w:rPr>
          <w:noProof/>
        </w:rPr>
        <w:fldChar w:fldCharType="end"/>
      </w:r>
      <w:bookmarkEnd w:id="19"/>
      <w:r>
        <w:t xml:space="preserve">, Explosive properties </w:t>
      </w:r>
      <w:sdt>
        <w:sdtPr>
          <w:id w:val="-1421640675"/>
          <w:citation/>
        </w:sdtPr>
        <w:sdtEndPr/>
        <w:sdtContent>
          <w:r>
            <w:fldChar w:fldCharType="begin"/>
          </w:r>
          <w:r>
            <w:instrText xml:space="preserve"> CITATION Kes05 \l 2057 </w:instrText>
          </w:r>
          <w:r>
            <w:fldChar w:fldCharType="separate"/>
          </w:r>
          <w:r w:rsidR="00D76477" w:rsidRPr="00D76477">
            <w:rPr>
              <w:noProof/>
            </w:rPr>
            <w:t>[15]</w:t>
          </w:r>
          <w:r>
            <w:fldChar w:fldCharType="end"/>
          </w:r>
        </w:sdtContent>
      </w:sdt>
      <w:r>
        <w:t>.</w:t>
      </w:r>
      <w:bookmarkEnd w:id="20"/>
    </w:p>
    <w:p w14:paraId="4AC2B860" w14:textId="0448F019" w:rsidR="006900F3" w:rsidRDefault="006900F3" w:rsidP="006900F3">
      <w:pPr>
        <w:jc w:val="center"/>
      </w:pPr>
      <w:r>
        <w:rPr>
          <w:noProof/>
        </w:rPr>
        <w:drawing>
          <wp:inline distT="0" distB="0" distL="0" distR="0" wp14:anchorId="7D2FA88C" wp14:editId="28620F47">
            <wp:extent cx="4476750" cy="2067693"/>
            <wp:effectExtent l="0" t="0" r="0" b="8890"/>
            <wp:docPr id="478868332" name="Picture 4788683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47095" name="Picture 1" descr="A screenshot of a computer&#10;&#10;Description automatically generated"/>
                    <pic:cNvPicPr/>
                  </pic:nvPicPr>
                  <pic:blipFill rotWithShape="1">
                    <a:blip r:embed="rId15"/>
                    <a:srcRect l="14292" t="27182" r="9428" b="10184"/>
                    <a:stretch/>
                  </pic:blipFill>
                  <pic:spPr bwMode="auto">
                    <a:xfrm>
                      <a:off x="0" y="0"/>
                      <a:ext cx="4477525" cy="2068051"/>
                    </a:xfrm>
                    <a:prstGeom prst="rect">
                      <a:avLst/>
                    </a:prstGeom>
                    <a:ln>
                      <a:noFill/>
                    </a:ln>
                    <a:extLst>
                      <a:ext uri="{53640926-AAD7-44D8-BBD7-CCE9431645EC}">
                        <a14:shadowObscured xmlns:a14="http://schemas.microsoft.com/office/drawing/2010/main"/>
                      </a:ext>
                    </a:extLst>
                  </pic:spPr>
                </pic:pic>
              </a:graphicData>
            </a:graphic>
          </wp:inline>
        </w:drawing>
      </w:r>
    </w:p>
    <w:p w14:paraId="4E206619" w14:textId="77777777" w:rsidR="00F42B6A" w:rsidRPr="0047427D" w:rsidRDefault="00F42B6A" w:rsidP="00F42B6A"/>
    <w:p w14:paraId="4BF9B7B3" w14:textId="78941925" w:rsidR="00F42B6A" w:rsidRDefault="00F42B6A" w:rsidP="00F42B6A">
      <w:bookmarkStart w:id="21" w:name="_Toc156144494"/>
      <w:r>
        <w:rPr>
          <w:rStyle w:val="Heading2Char"/>
        </w:rPr>
        <w:t>2.2</w:t>
      </w:r>
      <w:r w:rsidRPr="00F6379F">
        <w:rPr>
          <w:rStyle w:val="Heading2Char"/>
        </w:rPr>
        <w:tab/>
      </w:r>
      <w:r>
        <w:rPr>
          <w:rStyle w:val="Heading2Char"/>
        </w:rPr>
        <w:t>Types of Software</w:t>
      </w:r>
      <w:bookmarkEnd w:id="21"/>
      <w:r>
        <w:t xml:space="preserve"> </w:t>
      </w:r>
    </w:p>
    <w:p w14:paraId="46092924" w14:textId="197EB8D0" w:rsidR="00F42B6A" w:rsidRDefault="00F42B6A" w:rsidP="00F42B6A">
      <w:r>
        <w:t>For the modelling of the complex physics needed</w:t>
      </w:r>
      <w:r w:rsidR="00FA1710">
        <w:t xml:space="preserve"> for shaped charge analysis</w:t>
      </w:r>
      <w:r>
        <w:t>, two main approaches are taken which are finite element analysis (FEA)</w:t>
      </w:r>
      <w:sdt>
        <w:sdtPr>
          <w:id w:val="-415019403"/>
          <w:citation/>
        </w:sdtPr>
        <w:sdtEndPr/>
        <w:sdtContent>
          <w:r w:rsidR="00556988">
            <w:fldChar w:fldCharType="begin"/>
          </w:r>
          <w:r w:rsidR="00556988">
            <w:rPr>
              <w:lang w:val="en-US"/>
            </w:rPr>
            <w:instrText xml:space="preserve"> CITATION JAG13 \l 1033 </w:instrText>
          </w:r>
          <w:r w:rsidR="00556988">
            <w:fldChar w:fldCharType="separate"/>
          </w:r>
          <w:r w:rsidR="00D76477">
            <w:rPr>
              <w:noProof/>
              <w:lang w:val="en-US"/>
            </w:rPr>
            <w:t xml:space="preserve"> </w:t>
          </w:r>
          <w:r w:rsidR="00D76477" w:rsidRPr="00D76477">
            <w:rPr>
              <w:noProof/>
              <w:lang w:val="en-US"/>
            </w:rPr>
            <w:t>[16]</w:t>
          </w:r>
          <w:r w:rsidR="00556988">
            <w:fldChar w:fldCharType="end"/>
          </w:r>
        </w:sdtContent>
      </w:sdt>
      <w:r>
        <w:t xml:space="preserve"> and computational fluid dynamics (CFD). These two methods replace analytical solutions for complicated geometries and material properties. </w:t>
      </w:r>
    </w:p>
    <w:p w14:paraId="7D6C05E1" w14:textId="77777777" w:rsidR="001B1765" w:rsidRDefault="001B1765" w:rsidP="00F42B6A"/>
    <w:p w14:paraId="687C1F1F" w14:textId="6FF05114" w:rsidR="00F42B6A" w:rsidRDefault="00F42B6A" w:rsidP="00F42B6A">
      <w:r>
        <w:t xml:space="preserve">FEA works by allowing an element discretization, which reduces the problem to elements </w:t>
      </w:r>
      <w:r w:rsidR="00FC7C37">
        <w:t>(Nodes)</w:t>
      </w:r>
      <w:r w:rsidR="00F55957">
        <w:t xml:space="preserve">. </w:t>
      </w:r>
      <w:r w:rsidR="0085714B">
        <w:t>This method will be used by the report to model the shaped charge problem.</w:t>
      </w:r>
      <w:r w:rsidR="009E4C3B">
        <w:t xml:space="preserve"> However, there are wide range of </w:t>
      </w:r>
      <w:r w:rsidR="001B1765">
        <w:t>software</w:t>
      </w:r>
      <w:r w:rsidR="009E4C3B">
        <w:t xml:space="preserve"> available, that all have their benefits and </w:t>
      </w:r>
      <w:r w:rsidR="0031304A">
        <w:t>limitations,</w:t>
      </w:r>
      <w:r w:rsidR="009E4C3B">
        <w:t xml:space="preserve"> b</w:t>
      </w:r>
      <w:r w:rsidR="008D4864">
        <w:t xml:space="preserve">ut Abaqus will be used in this report due to </w:t>
      </w:r>
      <w:r w:rsidR="00ED66B1">
        <w:t xml:space="preserve">the </w:t>
      </w:r>
      <w:r w:rsidR="008D4864">
        <w:t xml:space="preserve">resources </w:t>
      </w:r>
      <w:r w:rsidR="009C13CF">
        <w:t>available. Abaqus is</w:t>
      </w:r>
      <w:r w:rsidR="00946D9D">
        <w:t xml:space="preserve"> </w:t>
      </w:r>
      <w:r w:rsidR="009C13CF">
        <w:t>good at modelling shaped charges due to its</w:t>
      </w:r>
      <w:r w:rsidR="00E60FAD">
        <w:t xml:space="preserve"> explicit dynamic analysis, which </w:t>
      </w:r>
      <w:r w:rsidR="0031304A">
        <w:t>performs</w:t>
      </w:r>
      <w:r w:rsidR="00E67541">
        <w:t xml:space="preserve"> </w:t>
      </w:r>
      <w:proofErr w:type="gramStart"/>
      <w:r w:rsidR="00E67541">
        <w:t>a large number of</w:t>
      </w:r>
      <w:proofErr w:type="gramEnd"/>
      <w:r w:rsidR="00E67541">
        <w:t xml:space="preserve"> </w:t>
      </w:r>
      <w:r w:rsidR="0031304A">
        <w:t>small-time</w:t>
      </w:r>
      <w:r w:rsidR="00E67541">
        <w:t xml:space="preserve"> steps efficiently </w:t>
      </w:r>
      <w:sdt>
        <w:sdtPr>
          <w:id w:val="-1488625956"/>
          <w:citation/>
        </w:sdtPr>
        <w:sdtEndPr/>
        <w:sdtContent>
          <w:r w:rsidR="00EC791B">
            <w:fldChar w:fldCharType="begin"/>
          </w:r>
          <w:r w:rsidR="0045786C">
            <w:instrText xml:space="preserve">CITATION Das231 \l 2057 </w:instrText>
          </w:r>
          <w:r w:rsidR="00EC791B">
            <w:fldChar w:fldCharType="separate"/>
          </w:r>
          <w:r w:rsidR="00D76477" w:rsidRPr="00D76477">
            <w:rPr>
              <w:noProof/>
            </w:rPr>
            <w:t>[17]</w:t>
          </w:r>
          <w:r w:rsidR="00EC791B">
            <w:fldChar w:fldCharType="end"/>
          </w:r>
        </w:sdtContent>
      </w:sdt>
      <w:r w:rsidR="00E67541">
        <w:t>.</w:t>
      </w:r>
      <w:r w:rsidR="0031304A">
        <w:t xml:space="preserve"> Th</w:t>
      </w:r>
      <w:r w:rsidR="007214EE">
        <w:t xml:space="preserve">is </w:t>
      </w:r>
      <w:r w:rsidR="00DE779D">
        <w:t>analysis is good for large models with short dynamic responses</w:t>
      </w:r>
      <w:r w:rsidR="00BB7B65">
        <w:t xml:space="preserve">, and </w:t>
      </w:r>
      <w:r w:rsidR="000C044B" w:rsidRPr="000C044B">
        <w:t>sporadic</w:t>
      </w:r>
      <w:r w:rsidR="000C044B">
        <w:t xml:space="preserve"> events</w:t>
      </w:r>
      <w:r w:rsidR="00596E9F">
        <w:t xml:space="preserve"> that involve large deformations.</w:t>
      </w:r>
    </w:p>
    <w:p w14:paraId="764A1B4F" w14:textId="77777777" w:rsidR="00584C05" w:rsidRDefault="00584C05" w:rsidP="00F42B6A"/>
    <w:p w14:paraId="5D039CA8" w14:textId="4FBD8F40" w:rsidR="00851828" w:rsidRDefault="00235F08" w:rsidP="00F42B6A">
      <w:r>
        <w:t xml:space="preserve">Additional </w:t>
      </w:r>
      <w:r w:rsidR="00851828">
        <w:t xml:space="preserve">examples of </w:t>
      </w:r>
      <w:r w:rsidR="009B3B94">
        <w:t>the software available are</w:t>
      </w:r>
      <w:r w:rsidR="00133F39">
        <w:t xml:space="preserve"> below</w:t>
      </w:r>
      <w:r w:rsidR="009B3B94">
        <w:t>:</w:t>
      </w:r>
    </w:p>
    <w:p w14:paraId="7CC2C851" w14:textId="4EC815EB" w:rsidR="00F42B6A" w:rsidRDefault="00F42B6A" w:rsidP="00F42B6A">
      <w:pPr>
        <w:pStyle w:val="ListParagraph"/>
        <w:numPr>
          <w:ilvl w:val="0"/>
          <w:numId w:val="3"/>
        </w:numPr>
      </w:pPr>
      <w:r>
        <w:t>LS-DYNA</w:t>
      </w:r>
      <w:r w:rsidR="005A189C">
        <w:t xml:space="preserve"> </w:t>
      </w:r>
      <w:sdt>
        <w:sdtPr>
          <w:id w:val="2062276890"/>
          <w:citation/>
        </w:sdtPr>
        <w:sdtEndPr/>
        <w:sdtContent>
          <w:r w:rsidR="005A189C">
            <w:fldChar w:fldCharType="begin"/>
          </w:r>
          <w:r w:rsidR="005A189C">
            <w:instrText xml:space="preserve"> CITATION Yeo22 \l 2057 </w:instrText>
          </w:r>
          <w:r w:rsidR="005A189C">
            <w:fldChar w:fldCharType="separate"/>
          </w:r>
          <w:r w:rsidR="00D76477" w:rsidRPr="00D76477">
            <w:rPr>
              <w:noProof/>
            </w:rPr>
            <w:t>[18]</w:t>
          </w:r>
          <w:r w:rsidR="005A189C">
            <w:fldChar w:fldCharType="end"/>
          </w:r>
        </w:sdtContent>
      </w:sdt>
    </w:p>
    <w:p w14:paraId="28467A4A" w14:textId="1CE22F8B" w:rsidR="00F42B6A" w:rsidRDefault="00631F5B" w:rsidP="005D505D">
      <w:pPr>
        <w:pStyle w:val="ListParagraph"/>
        <w:numPr>
          <w:ilvl w:val="0"/>
          <w:numId w:val="3"/>
        </w:numPr>
      </w:pPr>
      <w:r>
        <w:t xml:space="preserve">ANSYS </w:t>
      </w:r>
      <w:r w:rsidR="00F42B6A">
        <w:t>A</w:t>
      </w:r>
      <w:r w:rsidR="007338CC">
        <w:t xml:space="preserve">utodyn-2D </w:t>
      </w:r>
      <w:sdt>
        <w:sdtPr>
          <w:id w:val="-1657989043"/>
          <w:citation/>
        </w:sdtPr>
        <w:sdtEndPr/>
        <w:sdtContent>
          <w:r w:rsidR="007338CC">
            <w:fldChar w:fldCharType="begin"/>
          </w:r>
          <w:r w:rsidR="007338CC">
            <w:rPr>
              <w:lang w:val="en-US"/>
            </w:rPr>
            <w:instrText xml:space="preserve"> CITATION ElS23 \l 1033 </w:instrText>
          </w:r>
          <w:r w:rsidR="007338CC">
            <w:fldChar w:fldCharType="separate"/>
          </w:r>
          <w:r w:rsidR="00D76477" w:rsidRPr="00D76477">
            <w:rPr>
              <w:noProof/>
              <w:lang w:val="en-US"/>
            </w:rPr>
            <w:t>[19]</w:t>
          </w:r>
          <w:r w:rsidR="007338CC">
            <w:fldChar w:fldCharType="end"/>
          </w:r>
        </w:sdtContent>
      </w:sdt>
    </w:p>
    <w:p w14:paraId="2C197971" w14:textId="68C37499" w:rsidR="00F42B6A" w:rsidRDefault="00F42B6A" w:rsidP="00047F19">
      <w:pPr>
        <w:pStyle w:val="ListParagraph"/>
        <w:numPr>
          <w:ilvl w:val="0"/>
          <w:numId w:val="3"/>
        </w:numPr>
      </w:pPr>
      <w:r>
        <w:t>ABAQUS</w:t>
      </w:r>
      <w:r w:rsidR="005A189C">
        <w:t xml:space="preserve"> </w:t>
      </w:r>
      <w:sdt>
        <w:sdtPr>
          <w:id w:val="-594935486"/>
          <w:citation/>
        </w:sdtPr>
        <w:sdtEndPr/>
        <w:sdtContent>
          <w:r w:rsidR="000A6C00">
            <w:fldChar w:fldCharType="begin"/>
          </w:r>
          <w:r w:rsidR="000A6C00">
            <w:instrText xml:space="preserve"> CITATION Yeo22 \l 2057 </w:instrText>
          </w:r>
          <w:r w:rsidR="000A6C00">
            <w:fldChar w:fldCharType="separate"/>
          </w:r>
          <w:r w:rsidR="00D76477" w:rsidRPr="00D76477">
            <w:rPr>
              <w:noProof/>
            </w:rPr>
            <w:t>[18]</w:t>
          </w:r>
          <w:r w:rsidR="000A6C00">
            <w:fldChar w:fldCharType="end"/>
          </w:r>
        </w:sdtContent>
      </w:sdt>
    </w:p>
    <w:p w14:paraId="3C63B00B" w14:textId="77777777" w:rsidR="000A2BFE" w:rsidRDefault="000A2BFE" w:rsidP="000A2BFE"/>
    <w:p w14:paraId="3A8A0827" w14:textId="29085875" w:rsidR="00F42B6A" w:rsidRDefault="00F42B6A" w:rsidP="00F42B6A">
      <w:pPr>
        <w:pStyle w:val="Heading2"/>
        <w:rPr>
          <w:rStyle w:val="Heading2Char"/>
        </w:rPr>
      </w:pPr>
      <w:bookmarkStart w:id="22" w:name="_Ref154653432"/>
      <w:bookmarkStart w:id="23" w:name="_Toc156144495"/>
      <w:r>
        <w:t>2.3</w:t>
      </w:r>
      <w:r>
        <w:tab/>
      </w:r>
      <w:r w:rsidR="008E4CAA">
        <w:rPr>
          <w:rStyle w:val="Heading2Char"/>
        </w:rPr>
        <w:t>Mesh</w:t>
      </w:r>
      <w:r w:rsidR="008F5149">
        <w:rPr>
          <w:rStyle w:val="Heading2Char"/>
        </w:rPr>
        <w:t xml:space="preserve"> Overview</w:t>
      </w:r>
      <w:bookmarkEnd w:id="22"/>
      <w:bookmarkEnd w:id="23"/>
    </w:p>
    <w:p w14:paraId="539D8539" w14:textId="4C1D80FD" w:rsidR="00AE35EF" w:rsidRDefault="008F5149" w:rsidP="00F42B6A">
      <w:r>
        <w:t xml:space="preserve">For any given simulation, </w:t>
      </w:r>
      <w:r w:rsidR="00542B8A">
        <w:t>the spatial discretization</w:t>
      </w:r>
      <w:r w:rsidR="00F412C1">
        <w:t xml:space="preserve"> can be either represented by a Eulerian or Lagrangian </w:t>
      </w:r>
      <w:r w:rsidR="00D4091A">
        <w:t>mesh.</w:t>
      </w:r>
      <w:r w:rsidR="00981B78">
        <w:t xml:space="preserve"> The Lagrangian </w:t>
      </w:r>
      <w:r w:rsidR="00961A8A">
        <w:t xml:space="preserve">mesh is a gird within the </w:t>
      </w:r>
      <w:r w:rsidR="0026767D">
        <w:t>material</w:t>
      </w:r>
      <w:r w:rsidR="007D3BCD">
        <w:t xml:space="preserve">, where each node is </w:t>
      </w:r>
      <w:r w:rsidR="002105EB">
        <w:t>associated</w:t>
      </w:r>
      <w:r w:rsidR="007D3BCD">
        <w:t xml:space="preserve"> with a material particle</w:t>
      </w:r>
      <w:r w:rsidR="00A36EA9">
        <w:t xml:space="preserve">. This mesh </w:t>
      </w:r>
      <w:r w:rsidR="002105EB">
        <w:t>distorts</w:t>
      </w:r>
      <w:r w:rsidR="006750B9">
        <w:t xml:space="preserve"> and </w:t>
      </w:r>
      <w:r w:rsidR="002105EB">
        <w:t xml:space="preserve">aids the </w:t>
      </w:r>
      <w:r w:rsidR="00C84DA5">
        <w:t>review</w:t>
      </w:r>
      <w:r w:rsidR="002105EB">
        <w:t xml:space="preserve"> of deformation occurring </w:t>
      </w:r>
      <w:sdt>
        <w:sdtPr>
          <w:id w:val="1871342851"/>
          <w:citation/>
        </w:sdtPr>
        <w:sdtEndPr/>
        <w:sdtContent>
          <w:r w:rsidR="00D75D4E">
            <w:fldChar w:fldCharType="begin"/>
          </w:r>
          <w:r w:rsidR="00D75D4E">
            <w:instrText xml:space="preserve"> CITATION Zhu18 \l 2057 </w:instrText>
          </w:r>
          <w:r w:rsidR="00D75D4E">
            <w:fldChar w:fldCharType="separate"/>
          </w:r>
          <w:r w:rsidR="00D76477" w:rsidRPr="00D76477">
            <w:rPr>
              <w:noProof/>
            </w:rPr>
            <w:t>[20]</w:t>
          </w:r>
          <w:r w:rsidR="00D75D4E">
            <w:fldChar w:fldCharType="end"/>
          </w:r>
        </w:sdtContent>
      </w:sdt>
      <w:r w:rsidR="00B63119">
        <w:t xml:space="preserve">, but it </w:t>
      </w:r>
      <w:r w:rsidR="00AE35EF">
        <w:t>cannot</w:t>
      </w:r>
      <w:r w:rsidR="00B63119">
        <w:t xml:space="preserve"> easily</w:t>
      </w:r>
      <w:r w:rsidR="00AE35EF">
        <w:t xml:space="preserve"> follow large deformations</w:t>
      </w:r>
      <w:r w:rsidR="0001315E">
        <w:t xml:space="preserve"> without the </w:t>
      </w:r>
      <w:r w:rsidR="006A6867">
        <w:t>incorporation</w:t>
      </w:r>
      <w:r w:rsidR="0001315E">
        <w:t xml:space="preserve"> of adaptive meshing techniques</w:t>
      </w:r>
      <w:r w:rsidR="006A6867">
        <w:t>.</w:t>
      </w:r>
    </w:p>
    <w:p w14:paraId="55932750" w14:textId="77777777" w:rsidR="00524F1D" w:rsidRDefault="00524F1D" w:rsidP="00F42B6A"/>
    <w:p w14:paraId="1DF229BF" w14:textId="53E88634" w:rsidR="006A6867" w:rsidRDefault="003F3A72" w:rsidP="00F42B6A">
      <w:r>
        <w:t xml:space="preserve">Whereas, </w:t>
      </w:r>
      <w:r w:rsidR="00466C41">
        <w:t xml:space="preserve">in </w:t>
      </w:r>
      <w:r w:rsidR="00FA1D09">
        <w:t>the Eulerian scheme</w:t>
      </w:r>
      <w:r w:rsidR="00466C41">
        <w:t xml:space="preserve"> the grid is </w:t>
      </w:r>
      <w:r w:rsidR="002A1840">
        <w:t>fixed in space</w:t>
      </w:r>
      <w:r w:rsidR="00D14AF8">
        <w:t xml:space="preserve"> and allows </w:t>
      </w:r>
      <w:r w:rsidR="00B92348">
        <w:t>mass to pass through it</w:t>
      </w:r>
      <w:r w:rsidR="00704D55">
        <w:t xml:space="preserve">. </w:t>
      </w:r>
      <w:r w:rsidR="00AA08C5">
        <w:t xml:space="preserve">For Eulerian meshes large deformations can be </w:t>
      </w:r>
      <w:r w:rsidR="00866CD6">
        <w:t xml:space="preserve">processed </w:t>
      </w:r>
      <w:r w:rsidR="00ED66B1">
        <w:t>more easily</w:t>
      </w:r>
      <w:r w:rsidR="00866CD6">
        <w:t xml:space="preserve"> than Lagrangian</w:t>
      </w:r>
      <w:r w:rsidR="00095A57">
        <w:t xml:space="preserve">, but </w:t>
      </w:r>
      <w:r w:rsidR="005171C6">
        <w:t>they do suffer from</w:t>
      </w:r>
      <w:r w:rsidR="003E5193">
        <w:t xml:space="preserve"> </w:t>
      </w:r>
      <w:r w:rsidR="004C381B">
        <w:t>generalised</w:t>
      </w:r>
      <w:r w:rsidR="003E5193">
        <w:t xml:space="preserve"> </w:t>
      </w:r>
      <w:r w:rsidR="004C381B">
        <w:t>resolution of the material flow</w:t>
      </w:r>
      <w:r w:rsidR="009C6427">
        <w:t xml:space="preserve"> interface definitions</w:t>
      </w:r>
      <w:r w:rsidR="004C381B">
        <w:t xml:space="preserve"> </w:t>
      </w:r>
      <w:sdt>
        <w:sdtPr>
          <w:id w:val="-1150899149"/>
          <w:citation/>
        </w:sdtPr>
        <w:sdtEndPr/>
        <w:sdtContent>
          <w:r w:rsidR="007B7122">
            <w:fldChar w:fldCharType="begin"/>
          </w:r>
          <w:r w:rsidR="007B7122">
            <w:instrText xml:space="preserve"> CITATION Don04 \l 2057 </w:instrText>
          </w:r>
          <w:r w:rsidR="007B7122">
            <w:fldChar w:fldCharType="separate"/>
          </w:r>
          <w:r w:rsidR="00D76477" w:rsidRPr="00D76477">
            <w:rPr>
              <w:noProof/>
            </w:rPr>
            <w:t>[21]</w:t>
          </w:r>
          <w:r w:rsidR="007B7122">
            <w:fldChar w:fldCharType="end"/>
          </w:r>
        </w:sdtContent>
      </w:sdt>
      <w:r w:rsidR="004C381B">
        <w:t>.</w:t>
      </w:r>
      <w:r w:rsidR="00EF6FDA">
        <w:t xml:space="preserve"> </w:t>
      </w:r>
    </w:p>
    <w:p w14:paraId="60DC6A39" w14:textId="77777777" w:rsidR="00AD15D7" w:rsidRDefault="00AD15D7" w:rsidP="00AD15D7">
      <w:pPr>
        <w:keepNext/>
        <w:jc w:val="center"/>
      </w:pPr>
      <w:r>
        <w:rPr>
          <w:noProof/>
        </w:rPr>
        <w:lastRenderedPageBreak/>
        <w:drawing>
          <wp:inline distT="0" distB="0" distL="0" distR="0" wp14:anchorId="408C572A" wp14:editId="6C98F4F4">
            <wp:extent cx="2771775" cy="3605999"/>
            <wp:effectExtent l="0" t="0" r="0" b="0"/>
            <wp:docPr id="779273986" name="Picture 7792739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73986" name="Picture 1" descr="A screenshot of a computer&#10;&#10;Description automatically generated"/>
                    <pic:cNvPicPr/>
                  </pic:nvPicPr>
                  <pic:blipFill rotWithShape="1">
                    <a:blip r:embed="rId16"/>
                    <a:srcRect l="32573" t="46681" r="50310" b="13729"/>
                    <a:stretch/>
                  </pic:blipFill>
                  <pic:spPr bwMode="auto">
                    <a:xfrm>
                      <a:off x="0" y="0"/>
                      <a:ext cx="2777833" cy="3613880"/>
                    </a:xfrm>
                    <a:prstGeom prst="rect">
                      <a:avLst/>
                    </a:prstGeom>
                    <a:ln>
                      <a:noFill/>
                    </a:ln>
                    <a:extLst>
                      <a:ext uri="{53640926-AAD7-44D8-BBD7-CCE9431645EC}">
                        <a14:shadowObscured xmlns:a14="http://schemas.microsoft.com/office/drawing/2010/main"/>
                      </a:ext>
                    </a:extLst>
                  </pic:spPr>
                </pic:pic>
              </a:graphicData>
            </a:graphic>
          </wp:inline>
        </w:drawing>
      </w:r>
    </w:p>
    <w:p w14:paraId="5EEFEB8C" w14:textId="18DC30B1" w:rsidR="00AD15D7" w:rsidRDefault="00AD15D7" w:rsidP="00AD15D7">
      <w:pPr>
        <w:pStyle w:val="Caption"/>
        <w:jc w:val="center"/>
      </w:pPr>
      <w:bookmarkStart w:id="24" w:name="_Ref152147646"/>
      <w:bookmarkStart w:id="25" w:name="_Toc156144512"/>
      <w:r>
        <w:t xml:space="preserve">Figure </w:t>
      </w:r>
      <w:r w:rsidR="00B23BA9">
        <w:fldChar w:fldCharType="begin"/>
      </w:r>
      <w:r w:rsidR="00B23BA9">
        <w:instrText xml:space="preserve"> SEQ Figure \* ARABIC </w:instrText>
      </w:r>
      <w:r w:rsidR="00B23BA9">
        <w:fldChar w:fldCharType="separate"/>
      </w:r>
      <w:r w:rsidR="00D76477">
        <w:rPr>
          <w:noProof/>
        </w:rPr>
        <w:t>4</w:t>
      </w:r>
      <w:r w:rsidR="00B23BA9">
        <w:rPr>
          <w:noProof/>
        </w:rPr>
        <w:fldChar w:fldCharType="end"/>
      </w:r>
      <w:bookmarkEnd w:id="24"/>
      <w:r>
        <w:t xml:space="preserve">, illustration of Lagrangian, Eulerian, ALE mesh and particle motion. </w:t>
      </w:r>
      <w:sdt>
        <w:sdtPr>
          <w:id w:val="1084884543"/>
          <w:citation/>
        </w:sdtPr>
        <w:sdtEndPr/>
        <w:sdtContent>
          <w:r>
            <w:fldChar w:fldCharType="begin"/>
          </w:r>
          <w:r>
            <w:instrText xml:space="preserve"> CITATION Don04 \l 2057 </w:instrText>
          </w:r>
          <w:r>
            <w:fldChar w:fldCharType="separate"/>
          </w:r>
          <w:r w:rsidR="00D76477" w:rsidRPr="00D76477">
            <w:rPr>
              <w:noProof/>
            </w:rPr>
            <w:t>[21]</w:t>
          </w:r>
          <w:r>
            <w:fldChar w:fldCharType="end"/>
          </w:r>
        </w:sdtContent>
      </w:sdt>
      <w:bookmarkEnd w:id="25"/>
    </w:p>
    <w:p w14:paraId="35F00D09" w14:textId="21DA0038" w:rsidR="008F5149" w:rsidRDefault="00CA0720" w:rsidP="00F42B6A">
      <w:r>
        <w:t>Both</w:t>
      </w:r>
      <w:r w:rsidR="002A7469">
        <w:t xml:space="preserve"> the above </w:t>
      </w:r>
      <w:r w:rsidR="00861ACA">
        <w:t>mesh types offer unique advantages</w:t>
      </w:r>
      <w:r w:rsidR="00D07FD5">
        <w:t xml:space="preserve"> and </w:t>
      </w:r>
      <w:r w:rsidR="00C1392C">
        <w:t>disadvantages,</w:t>
      </w:r>
      <w:r w:rsidR="00D07FD5">
        <w:t xml:space="preserve"> </w:t>
      </w:r>
      <w:r w:rsidR="00A57C5E">
        <w:t>and the industry tends</w:t>
      </w:r>
      <w:r w:rsidR="00D07FD5">
        <w:t xml:space="preserve"> to </w:t>
      </w:r>
      <w:r w:rsidR="00021893">
        <w:t xml:space="preserve">combine the two into a technique called </w:t>
      </w:r>
      <w:r w:rsidR="000B3E62">
        <w:t>A</w:t>
      </w:r>
      <w:r w:rsidR="00DC5A37">
        <w:t>rbitrary</w:t>
      </w:r>
      <w:r w:rsidR="007C0233">
        <w:t xml:space="preserve"> Lagrangian</w:t>
      </w:r>
      <w:r w:rsidR="00DC5A37">
        <w:t xml:space="preserve">-Eulerian (ALE) description </w:t>
      </w:r>
      <w:sdt>
        <w:sdtPr>
          <w:id w:val="-821123241"/>
          <w:citation/>
        </w:sdtPr>
        <w:sdtEndPr/>
        <w:sdtContent>
          <w:r w:rsidR="00DC5A37">
            <w:fldChar w:fldCharType="begin"/>
          </w:r>
          <w:r w:rsidR="00DC5A37">
            <w:instrText xml:space="preserve"> CITATION Don04 \l 2057 </w:instrText>
          </w:r>
          <w:r w:rsidR="00DC5A37">
            <w:fldChar w:fldCharType="separate"/>
          </w:r>
          <w:r w:rsidR="00D76477" w:rsidRPr="00D76477">
            <w:rPr>
              <w:noProof/>
            </w:rPr>
            <w:t>[21]</w:t>
          </w:r>
          <w:r w:rsidR="00DC5A37">
            <w:fldChar w:fldCharType="end"/>
          </w:r>
        </w:sdtContent>
      </w:sdt>
      <w:r w:rsidR="00DC5A37">
        <w:t>.</w:t>
      </w:r>
      <w:r w:rsidR="00BA08DC">
        <w:t xml:space="preserve"> </w:t>
      </w:r>
      <w:r w:rsidR="00BA08DC">
        <w:fldChar w:fldCharType="begin"/>
      </w:r>
      <w:r w:rsidR="00BA08DC">
        <w:instrText xml:space="preserve"> REF _Ref152147646 \h </w:instrText>
      </w:r>
      <w:r w:rsidR="00BA08DC">
        <w:fldChar w:fldCharType="separate"/>
      </w:r>
      <w:r w:rsidR="00D76477">
        <w:t xml:space="preserve">Figure </w:t>
      </w:r>
      <w:r w:rsidR="00D76477">
        <w:rPr>
          <w:noProof/>
        </w:rPr>
        <w:t>4</w:t>
      </w:r>
      <w:r w:rsidR="00BA08DC">
        <w:fldChar w:fldCharType="end"/>
      </w:r>
      <w:r w:rsidR="007C332C">
        <w:t xml:space="preserve"> demonstrates how </w:t>
      </w:r>
      <w:r w:rsidR="007109CB">
        <w:t xml:space="preserve">the ALE gives a continuous rezoning </w:t>
      </w:r>
      <w:r w:rsidR="00234D45">
        <w:t>ability</w:t>
      </w:r>
      <w:r w:rsidR="00636894">
        <w:t xml:space="preserve">, which </w:t>
      </w:r>
      <w:r w:rsidR="001A0462">
        <w:t>allows greater dis</w:t>
      </w:r>
      <w:r w:rsidR="006E15FE">
        <w:t xml:space="preserve">tortions to be </w:t>
      </w:r>
      <w:r w:rsidR="00E75F26">
        <w:t xml:space="preserve">calculated </w:t>
      </w:r>
      <w:r>
        <w:t>than</w:t>
      </w:r>
      <w:r w:rsidR="00E75F26">
        <w:t xml:space="preserve"> just the pure Lagrangian mesh</w:t>
      </w:r>
      <w:r w:rsidR="00234D45">
        <w:t xml:space="preserve">, </w:t>
      </w:r>
      <w:r w:rsidR="0071013F">
        <w:t>at a</w:t>
      </w:r>
      <w:r w:rsidR="00234D45">
        <w:t xml:space="preserve"> better resolution than a pure Eluerian mesh.</w:t>
      </w:r>
    </w:p>
    <w:p w14:paraId="3D6A3882" w14:textId="77777777" w:rsidR="00196EDD" w:rsidRDefault="00196EDD" w:rsidP="00F42B6A"/>
    <w:p w14:paraId="2F1761A5" w14:textId="56C9E29C" w:rsidR="00F42B6A" w:rsidRDefault="00F42B6A" w:rsidP="00F42B6A">
      <w:pPr>
        <w:pStyle w:val="Heading2"/>
      </w:pPr>
      <w:bookmarkStart w:id="26" w:name="_Toc156144496"/>
      <w:r>
        <w:t>2.4</w:t>
      </w:r>
      <w:r>
        <w:tab/>
        <w:t>Material Models</w:t>
      </w:r>
      <w:bookmarkEnd w:id="26"/>
    </w:p>
    <w:p w14:paraId="395F99E6" w14:textId="46065DF0" w:rsidR="00C2540E" w:rsidRDefault="00F42B6A" w:rsidP="00F42B6A">
      <w:r>
        <w:t xml:space="preserve">For the simulations in this report, the material models were selected to accurately model each part of the shaped charge. The most important aspects to model were the liner and high explosive (HE). </w:t>
      </w:r>
    </w:p>
    <w:p w14:paraId="631EB6C2" w14:textId="77777777" w:rsidR="00971872" w:rsidRDefault="00971872" w:rsidP="00F42B6A"/>
    <w:p w14:paraId="6205DA07" w14:textId="57BF384A" w:rsidR="00C1728D" w:rsidRDefault="00F42B6A" w:rsidP="00F42B6A">
      <w:r>
        <w:t xml:space="preserve">For the liner </w:t>
      </w:r>
      <w:r w:rsidRPr="00D366E2">
        <w:t>the Mie–Grüneisen</w:t>
      </w:r>
      <w:r w:rsidR="00167D1C">
        <w:t xml:space="preserve"> (Us-</w:t>
      </w:r>
      <w:r w:rsidR="0014133E">
        <w:t>Up)</w:t>
      </w:r>
      <w:r w:rsidRPr="00D366E2">
        <w:t xml:space="preserve"> equation of state</w:t>
      </w:r>
      <w:r>
        <w:t xml:space="preserve"> (EOS) was used to model thermodynamic behaviour, such as shockwaves within compressed materials</w:t>
      </w:r>
      <w:sdt>
        <w:sdtPr>
          <w:id w:val="904031261"/>
          <w:citation/>
        </w:sdtPr>
        <w:sdtEndPr/>
        <w:sdtContent>
          <w:r>
            <w:fldChar w:fldCharType="begin"/>
          </w:r>
          <w:r>
            <w:instrText xml:space="preserve"> CITATION Sau23 \l 2057 </w:instrText>
          </w:r>
          <w:r>
            <w:fldChar w:fldCharType="separate"/>
          </w:r>
          <w:r w:rsidR="00D76477">
            <w:rPr>
              <w:noProof/>
            </w:rPr>
            <w:t xml:space="preserve"> </w:t>
          </w:r>
          <w:r w:rsidR="00D76477" w:rsidRPr="00D76477">
            <w:rPr>
              <w:noProof/>
            </w:rPr>
            <w:t>[22]</w:t>
          </w:r>
          <w:r>
            <w:fldChar w:fldCharType="end"/>
          </w:r>
        </w:sdtContent>
      </w:sdt>
      <w:r>
        <w:t>.</w:t>
      </w:r>
      <w:r w:rsidR="005872F1">
        <w:t xml:space="preserve"> </w:t>
      </w:r>
      <w:r w:rsidR="0047173E">
        <w:t xml:space="preserve">This EOS assumes </w:t>
      </w:r>
      <w:r w:rsidR="00334010">
        <w:t xml:space="preserve">the pressure is non-linearly related to the density but </w:t>
      </w:r>
      <w:r w:rsidR="00004071">
        <w:t xml:space="preserve">linear energy relative to the </w:t>
      </w:r>
      <w:r w:rsidR="004D7F3F">
        <w:t>Hugoniot reference curve</w:t>
      </w:r>
      <w:r w:rsidR="008F68AB">
        <w:t xml:space="preserve"> </w:t>
      </w:r>
      <w:sdt>
        <w:sdtPr>
          <w:id w:val="-1561239927"/>
          <w:citation/>
        </w:sdtPr>
        <w:sdtEndPr/>
        <w:sdtContent>
          <w:r w:rsidR="00030CD8">
            <w:fldChar w:fldCharType="begin"/>
          </w:r>
          <w:r w:rsidR="00030CD8">
            <w:instrText xml:space="preserve"> CITATION Rob19 \l 2057 </w:instrText>
          </w:r>
          <w:r w:rsidR="00030CD8">
            <w:fldChar w:fldCharType="separate"/>
          </w:r>
          <w:r w:rsidR="00D76477" w:rsidRPr="00D76477">
            <w:rPr>
              <w:noProof/>
            </w:rPr>
            <w:t>[23]</w:t>
          </w:r>
          <w:r w:rsidR="00030CD8">
            <w:fldChar w:fldCharType="end"/>
          </w:r>
        </w:sdtContent>
      </w:sdt>
      <w:r w:rsidR="00906166">
        <w:t xml:space="preserve">, as shown by </w:t>
      </w:r>
      <w:r w:rsidR="00906166">
        <w:fldChar w:fldCharType="begin"/>
      </w:r>
      <w:r w:rsidR="00906166">
        <w:instrText xml:space="preserve"> REF _Ref153901256 \h </w:instrText>
      </w:r>
      <w:r w:rsidR="00906166">
        <w:fldChar w:fldCharType="separate"/>
      </w:r>
      <w:r w:rsidR="00D76477">
        <w:t xml:space="preserve">Equation </w:t>
      </w:r>
      <w:r w:rsidR="00D76477">
        <w:rPr>
          <w:noProof/>
        </w:rPr>
        <w:t>1</w:t>
      </w:r>
      <w:r w:rsidR="00906166">
        <w:fldChar w:fldCharType="end"/>
      </w:r>
      <w:r w:rsidR="00906166">
        <w:t>.</w:t>
      </w:r>
    </w:p>
    <w:p w14:paraId="068690F4" w14:textId="3B3B4121" w:rsidR="00975536" w:rsidRDefault="00975536" w:rsidP="00975536">
      <w:pPr>
        <w:pStyle w:val="Caption"/>
      </w:pPr>
      <w:bookmarkStart w:id="27" w:name="_Ref153901256"/>
      <w:bookmarkStart w:id="28" w:name="_Toc156144524"/>
      <w:r>
        <w:t xml:space="preserve">Equation </w:t>
      </w:r>
      <w:r w:rsidR="00B23BA9">
        <w:fldChar w:fldCharType="begin"/>
      </w:r>
      <w:r w:rsidR="00B23BA9">
        <w:instrText xml:space="preserve"> SEQ Equation \* ARABIC </w:instrText>
      </w:r>
      <w:r w:rsidR="00B23BA9">
        <w:fldChar w:fldCharType="separate"/>
      </w:r>
      <w:r w:rsidR="00D76477">
        <w:rPr>
          <w:noProof/>
        </w:rPr>
        <w:t>1</w:t>
      </w:r>
      <w:r w:rsidR="00B23BA9">
        <w:rPr>
          <w:noProof/>
        </w:rPr>
        <w:fldChar w:fldCharType="end"/>
      </w:r>
      <w:bookmarkEnd w:id="27"/>
      <w:r>
        <w:t xml:space="preserve">, </w:t>
      </w:r>
      <w:r w:rsidR="003A3904">
        <w:t>Mie</w:t>
      </w:r>
      <w:r w:rsidR="002A51DB">
        <w:t>-G</w:t>
      </w:r>
      <w:r w:rsidR="002A51DB" w:rsidRPr="00D366E2">
        <w:t>rüneisen</w:t>
      </w:r>
      <w:r w:rsidR="002A51DB">
        <w:t xml:space="preserve"> </w:t>
      </w:r>
      <w:r>
        <w:t>EOS</w:t>
      </w:r>
      <w:r w:rsidR="006220FA">
        <w:t xml:space="preserve"> </w:t>
      </w:r>
      <w:sdt>
        <w:sdtPr>
          <w:id w:val="302504417"/>
          <w:citation/>
        </w:sdtPr>
        <w:sdtEndPr/>
        <w:sdtContent>
          <w:r w:rsidR="006220FA">
            <w:fldChar w:fldCharType="begin"/>
          </w:r>
          <w:r w:rsidR="006220FA">
            <w:instrText xml:space="preserve"> CITATION Das23 \l 2057 </w:instrText>
          </w:r>
          <w:r w:rsidR="006220FA">
            <w:fldChar w:fldCharType="separate"/>
          </w:r>
          <w:r w:rsidR="00D76477" w:rsidRPr="00D76477">
            <w:rPr>
              <w:noProof/>
            </w:rPr>
            <w:t>[24]</w:t>
          </w:r>
          <w:r w:rsidR="006220FA">
            <w:fldChar w:fldCharType="end"/>
          </w:r>
        </w:sdtContent>
      </w:sdt>
      <w:r w:rsidR="002E1AF8">
        <w:t>.</w:t>
      </w:r>
      <w:bookmarkEnd w:id="28"/>
    </w:p>
    <w:p w14:paraId="7FBD9E95" w14:textId="60D0F770" w:rsidR="00A33855" w:rsidRDefault="006220FA" w:rsidP="00A33855">
      <w:pPr>
        <w:jc w:val="center"/>
        <w:rPr>
          <w:rFonts w:ascii="Cambria Math" w:hAnsi="Cambria Math"/>
        </w:rPr>
      </w:pPr>
      <w:r>
        <w:rPr>
          <w:noProof/>
        </w:rPr>
        <w:drawing>
          <wp:inline distT="0" distB="0" distL="0" distR="0" wp14:anchorId="4BB168B1" wp14:editId="2359D15C">
            <wp:extent cx="2845711" cy="540689"/>
            <wp:effectExtent l="0" t="0" r="0" b="0"/>
            <wp:docPr id="1922230071" name="Picture 19222300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230071" name="Picture 1" descr="A screenshot of a computer&#10;&#10;Description automatically generated"/>
                    <pic:cNvPicPr/>
                  </pic:nvPicPr>
                  <pic:blipFill rotWithShape="1">
                    <a:blip r:embed="rId17"/>
                    <a:srcRect l="3191" t="42915" r="47144" b="40308"/>
                    <a:stretch/>
                  </pic:blipFill>
                  <pic:spPr bwMode="auto">
                    <a:xfrm>
                      <a:off x="0" y="0"/>
                      <a:ext cx="2846534" cy="540845"/>
                    </a:xfrm>
                    <a:prstGeom prst="rect">
                      <a:avLst/>
                    </a:prstGeom>
                    <a:ln>
                      <a:noFill/>
                    </a:ln>
                    <a:extLst>
                      <a:ext uri="{53640926-AAD7-44D8-BBD7-CCE9431645EC}">
                        <a14:shadowObscured xmlns:a14="http://schemas.microsoft.com/office/drawing/2010/main"/>
                      </a:ext>
                    </a:extLst>
                  </pic:spPr>
                </pic:pic>
              </a:graphicData>
            </a:graphic>
          </wp:inline>
        </w:drawing>
      </w:r>
    </w:p>
    <w:p w14:paraId="61F15592" w14:textId="17A11EF2" w:rsidR="004136A3" w:rsidRPr="000C543A" w:rsidRDefault="00C273DF" w:rsidP="004136A3">
      <w:r>
        <w:rPr>
          <w:rFonts w:cs="Arial"/>
          <w:color w:val="000000"/>
          <w:shd w:val="clear" w:color="auto" w:fill="FFFFFF"/>
        </w:rPr>
        <w:lastRenderedPageBreak/>
        <w:t> </w:t>
      </w:r>
      <w:r w:rsidR="00B16ADA">
        <w:rPr>
          <w:rFonts w:cs="Arial"/>
          <w:color w:val="000000"/>
          <w:shd w:val="clear" w:color="auto" w:fill="FFFFFF"/>
        </w:rPr>
        <w:t>W</w:t>
      </w:r>
      <w:r w:rsidR="005B124C">
        <w:rPr>
          <w:rFonts w:cs="Arial"/>
          <w:color w:val="000000"/>
          <w:shd w:val="clear" w:color="auto" w:fill="FFFFFF"/>
        </w:rPr>
        <w:t>here</w:t>
      </w:r>
      <w:r w:rsidR="00B16ADA">
        <w:rPr>
          <w:rFonts w:cs="Arial"/>
          <w:color w:val="000000"/>
          <w:shd w:val="clear" w:color="auto" w:fill="FFFFFF"/>
        </w:rPr>
        <w:t xml:space="preserve"> </w:t>
      </w:r>
      <w:r>
        <w:rPr>
          <w:noProof/>
        </w:rPr>
        <w:drawing>
          <wp:inline distT="0" distB="0" distL="0" distR="0" wp14:anchorId="4202D8E5" wp14:editId="03F73022">
            <wp:extent cx="294005" cy="174625"/>
            <wp:effectExtent l="0" t="0" r="0" b="0"/>
            <wp:docPr id="504944942" name="Picture 50494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005" cy="174625"/>
                    </a:xfrm>
                    <a:prstGeom prst="rect">
                      <a:avLst/>
                    </a:prstGeom>
                    <a:noFill/>
                    <a:ln>
                      <a:noFill/>
                    </a:ln>
                  </pic:spPr>
                </pic:pic>
              </a:graphicData>
            </a:graphic>
          </wp:inline>
        </w:drawing>
      </w:r>
      <w:r>
        <w:rPr>
          <w:rFonts w:cs="Arial"/>
          <w:color w:val="000000"/>
          <w:shd w:val="clear" w:color="auto" w:fill="FFFFFF"/>
        </w:rPr>
        <w:t> </w:t>
      </w:r>
      <w:r w:rsidR="00D41DEE">
        <w:t xml:space="preserve"> </w:t>
      </w:r>
      <w:r w:rsidR="00B16ADA">
        <w:t>is the e</w:t>
      </w:r>
      <w:r w:rsidR="00AE6166">
        <w:t xml:space="preserve">quivalent to the elastic bulk </w:t>
      </w:r>
      <w:r w:rsidR="000C44C1">
        <w:t>modulus</w:t>
      </w:r>
      <w:r w:rsidR="00B16ADA">
        <w:t xml:space="preserve">, </w:t>
      </w:r>
      <w:r w:rsidR="00A97BFA">
        <w:rPr>
          <w:noProof/>
        </w:rPr>
        <w:drawing>
          <wp:inline distT="0" distB="0" distL="0" distR="0" wp14:anchorId="7E4DC6C1" wp14:editId="7D99BFD3">
            <wp:extent cx="87630" cy="103505"/>
            <wp:effectExtent l="0" t="0" r="7620" b="0"/>
            <wp:docPr id="136102238" name="Picture 13610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7630" cy="103505"/>
                    </a:xfrm>
                    <a:prstGeom prst="rect">
                      <a:avLst/>
                    </a:prstGeom>
                    <a:noFill/>
                    <a:ln>
                      <a:noFill/>
                    </a:ln>
                  </pic:spPr>
                </pic:pic>
              </a:graphicData>
            </a:graphic>
          </wp:inline>
        </w:drawing>
      </w:r>
      <w:r w:rsidR="00A97BFA">
        <w:rPr>
          <w:shd w:val="clear" w:color="auto" w:fill="FFFFFF"/>
          <w:vertAlign w:val="subscript"/>
        </w:rPr>
        <w:t>0</w:t>
      </w:r>
      <w:r>
        <w:rPr>
          <w:shd w:val="clear" w:color="auto" w:fill="FFFFFF"/>
        </w:rPr>
        <w:t xml:space="preserve"> </w:t>
      </w:r>
      <w:r w:rsidR="00B16ADA">
        <w:rPr>
          <w:shd w:val="clear" w:color="auto" w:fill="FFFFFF"/>
        </w:rPr>
        <w:t xml:space="preserve">is the </w:t>
      </w:r>
      <w:r w:rsidR="00A97BFA">
        <w:rPr>
          <w:shd w:val="clear" w:color="auto" w:fill="FFFFFF"/>
        </w:rPr>
        <w:t>Grüneisen ratio</w:t>
      </w:r>
      <w:r w:rsidR="000C543A">
        <w:rPr>
          <w:shd w:val="clear" w:color="auto" w:fill="FFFFFF"/>
        </w:rPr>
        <w:t>, and</w:t>
      </w:r>
      <w:r w:rsidR="004136A3">
        <w:rPr>
          <w:shd w:val="clear" w:color="auto" w:fill="FFFFFF"/>
        </w:rPr>
        <w:t> </w:t>
      </w:r>
      <w:r w:rsidR="004136A3">
        <w:rPr>
          <w:noProof/>
        </w:rPr>
        <w:drawing>
          <wp:inline distT="0" distB="0" distL="0" distR="0" wp14:anchorId="1D37F5E9" wp14:editId="1C22CA4E">
            <wp:extent cx="127000" cy="95250"/>
            <wp:effectExtent l="0" t="0" r="6350" b="0"/>
            <wp:docPr id="772605506" name="Picture 77260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7000" cy="95250"/>
                    </a:xfrm>
                    <a:prstGeom prst="rect">
                      <a:avLst/>
                    </a:prstGeom>
                    <a:noFill/>
                    <a:ln>
                      <a:noFill/>
                    </a:ln>
                  </pic:spPr>
                </pic:pic>
              </a:graphicData>
            </a:graphic>
          </wp:inline>
        </w:drawing>
      </w:r>
      <w:r w:rsidR="004136A3">
        <w:rPr>
          <w:shd w:val="clear" w:color="auto" w:fill="FFFFFF"/>
        </w:rPr>
        <w:t> &amp; </w:t>
      </w:r>
      <w:r w:rsidR="004136A3">
        <w:rPr>
          <w:i/>
          <w:iCs/>
          <w:shd w:val="clear" w:color="auto" w:fill="FFFFFF"/>
        </w:rPr>
        <w:t>s</w:t>
      </w:r>
      <w:r>
        <w:rPr>
          <w:shd w:val="clear" w:color="auto" w:fill="FFFFFF"/>
        </w:rPr>
        <w:t xml:space="preserve">, </w:t>
      </w:r>
      <w:r w:rsidR="004136A3">
        <w:rPr>
          <w:shd w:val="clear" w:color="auto" w:fill="FFFFFF"/>
        </w:rPr>
        <w:t>define the linear relationship between the linear shock velocity</w:t>
      </w:r>
      <w:r w:rsidR="004136A3">
        <w:rPr>
          <w:noProof/>
        </w:rPr>
        <w:drawing>
          <wp:inline distT="0" distB="0" distL="0" distR="0" wp14:anchorId="06E1B407" wp14:editId="203D5CC4">
            <wp:extent cx="174625" cy="135255"/>
            <wp:effectExtent l="0" t="0" r="0" b="0"/>
            <wp:docPr id="931171925" name="Picture 93117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4625" cy="135255"/>
                    </a:xfrm>
                    <a:prstGeom prst="rect">
                      <a:avLst/>
                    </a:prstGeom>
                    <a:noFill/>
                    <a:ln>
                      <a:noFill/>
                    </a:ln>
                  </pic:spPr>
                </pic:pic>
              </a:graphicData>
            </a:graphic>
          </wp:inline>
        </w:drawing>
      </w:r>
      <w:r w:rsidR="004136A3">
        <w:rPr>
          <w:shd w:val="clear" w:color="auto" w:fill="FFFFFF"/>
        </w:rPr>
        <w:t>, and the particle velocity </w:t>
      </w:r>
      <w:r w:rsidR="004136A3">
        <w:rPr>
          <w:noProof/>
        </w:rPr>
        <w:drawing>
          <wp:inline distT="0" distB="0" distL="0" distR="0" wp14:anchorId="1BC435DB" wp14:editId="74274249">
            <wp:extent cx="174625" cy="151130"/>
            <wp:effectExtent l="0" t="0" r="0" b="1270"/>
            <wp:docPr id="237450866" name="Picture 237450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4625" cy="151130"/>
                    </a:xfrm>
                    <a:prstGeom prst="rect">
                      <a:avLst/>
                    </a:prstGeom>
                    <a:noFill/>
                    <a:ln>
                      <a:noFill/>
                    </a:ln>
                  </pic:spPr>
                </pic:pic>
              </a:graphicData>
            </a:graphic>
          </wp:inline>
        </w:drawing>
      </w:r>
    </w:p>
    <w:p w14:paraId="638C16D3" w14:textId="77777777" w:rsidR="009E275F" w:rsidRPr="00A33855" w:rsidRDefault="009E275F" w:rsidP="004136A3"/>
    <w:p w14:paraId="438C9DE0" w14:textId="77777777" w:rsidR="006C1180" w:rsidRDefault="001C7C3D" w:rsidP="00F42B6A">
      <w:r>
        <w:t>This will enable the simulation to describe the hydrodynamic nature of the shaped charge jet</w:t>
      </w:r>
      <w:r w:rsidR="00486CE5">
        <w:t>. Th</w:t>
      </w:r>
      <w:r w:rsidR="00185779">
        <w:t xml:space="preserve">e EOS relates to the temperature, pressure, </w:t>
      </w:r>
      <w:proofErr w:type="gramStart"/>
      <w:r w:rsidR="00185779">
        <w:t>volume</w:t>
      </w:r>
      <w:proofErr w:type="gramEnd"/>
      <w:r w:rsidR="00185779">
        <w:t xml:space="preserve"> and specific heat of a given material. Which </w:t>
      </w:r>
      <w:r w:rsidR="00326A23">
        <w:t>enables</w:t>
      </w:r>
      <w:r w:rsidR="00185779">
        <w:t xml:space="preserve"> materials to be described as gases, </w:t>
      </w:r>
      <w:proofErr w:type="gramStart"/>
      <w:r w:rsidR="00185779">
        <w:t>fluids</w:t>
      </w:r>
      <w:proofErr w:type="gramEnd"/>
      <w:r w:rsidR="00185779">
        <w:t xml:space="preserve"> and solids.</w:t>
      </w:r>
      <w:r w:rsidR="00B23061">
        <w:t xml:space="preserve"> </w:t>
      </w:r>
    </w:p>
    <w:p w14:paraId="06174746" w14:textId="77777777" w:rsidR="00896B76" w:rsidRDefault="00896B76" w:rsidP="00F42B6A"/>
    <w:p w14:paraId="2488FDAD" w14:textId="6BEE3EE2" w:rsidR="008354A6" w:rsidRDefault="00147905" w:rsidP="00996F21">
      <w:r>
        <w:t xml:space="preserve">The </w:t>
      </w:r>
      <w:r w:rsidR="00B5420E">
        <w:t xml:space="preserve">use </w:t>
      </w:r>
      <w:r>
        <w:t>of Johnson-Cook plastic</w:t>
      </w:r>
      <w:r w:rsidR="00B5420E">
        <w:t xml:space="preserve"> and damage models </w:t>
      </w:r>
      <w:r w:rsidR="00CA0720">
        <w:t>was</w:t>
      </w:r>
      <w:r w:rsidR="00B5420E">
        <w:t xml:space="preserve"> </w:t>
      </w:r>
      <w:r w:rsidR="00E87163">
        <w:t>utilised</w:t>
      </w:r>
      <w:r w:rsidR="00271E49">
        <w:t xml:space="preserve">. </w:t>
      </w:r>
      <w:r w:rsidR="00D053BC">
        <w:t xml:space="preserve">The Johnson-Cook plastic model </w:t>
      </w:r>
      <w:r w:rsidR="00E62B61">
        <w:t xml:space="preserve">is suitable for </w:t>
      </w:r>
      <w:r w:rsidR="007F7386">
        <w:t xml:space="preserve">high-strain rate deformation of metals in dynamic simulations </w:t>
      </w:r>
      <w:sdt>
        <w:sdtPr>
          <w:id w:val="-546533568"/>
          <w:citation/>
        </w:sdtPr>
        <w:sdtEndPr/>
        <w:sdtContent>
          <w:r w:rsidR="007F7386">
            <w:fldChar w:fldCharType="begin"/>
          </w:r>
          <w:r w:rsidR="007F7386">
            <w:instrText xml:space="preserve"> CITATION Das24 \l 2057 </w:instrText>
          </w:r>
          <w:r w:rsidR="007F7386">
            <w:fldChar w:fldCharType="separate"/>
          </w:r>
          <w:r w:rsidR="00D76477" w:rsidRPr="00D76477">
            <w:rPr>
              <w:noProof/>
            </w:rPr>
            <w:t>[25]</w:t>
          </w:r>
          <w:r w:rsidR="007F7386">
            <w:fldChar w:fldCharType="end"/>
          </w:r>
        </w:sdtContent>
      </w:sdt>
      <w:r w:rsidR="00A17554">
        <w:t xml:space="preserve"> and is represented by </w:t>
      </w:r>
      <w:r w:rsidR="00A17554">
        <w:fldChar w:fldCharType="begin"/>
      </w:r>
      <w:r w:rsidR="00A17554">
        <w:instrText xml:space="preserve"> REF _Ref155081164 \h </w:instrText>
      </w:r>
      <w:r w:rsidR="00A17554">
        <w:fldChar w:fldCharType="separate"/>
      </w:r>
      <w:r w:rsidR="00D76477">
        <w:t xml:space="preserve">Equation </w:t>
      </w:r>
      <w:r w:rsidR="00D76477">
        <w:rPr>
          <w:noProof/>
        </w:rPr>
        <w:t>2</w:t>
      </w:r>
      <w:r w:rsidR="00A17554">
        <w:fldChar w:fldCharType="end"/>
      </w:r>
      <w:r w:rsidR="007F7386">
        <w:t xml:space="preserve">. </w:t>
      </w:r>
      <w:r w:rsidR="005116AF">
        <w:t>Whereas</w:t>
      </w:r>
      <w:r w:rsidR="00684599">
        <w:t xml:space="preserve"> the Johnson-Cook Damage model</w:t>
      </w:r>
      <w:r w:rsidR="00D06056">
        <w:t xml:space="preserve"> will allow </w:t>
      </w:r>
      <w:r w:rsidR="00E7472B">
        <w:t>the progressive degradation of</w:t>
      </w:r>
      <w:r w:rsidR="006B44F0">
        <w:t xml:space="preserve"> the material and the removal of damaged elements from the mesh</w:t>
      </w:r>
      <w:sdt>
        <w:sdtPr>
          <w:id w:val="-1999258374"/>
          <w:citation/>
        </w:sdtPr>
        <w:sdtEndPr/>
        <w:sdtContent>
          <w:r w:rsidR="006B44F0">
            <w:fldChar w:fldCharType="begin"/>
          </w:r>
          <w:r w:rsidR="006B44F0">
            <w:instrText xml:space="preserve"> CITATION Das24 \l 2057 </w:instrText>
          </w:r>
          <w:r w:rsidR="006B44F0">
            <w:fldChar w:fldCharType="separate"/>
          </w:r>
          <w:r w:rsidR="00D76477">
            <w:rPr>
              <w:noProof/>
            </w:rPr>
            <w:t xml:space="preserve"> </w:t>
          </w:r>
          <w:r w:rsidR="00D76477" w:rsidRPr="00D76477">
            <w:rPr>
              <w:noProof/>
            </w:rPr>
            <w:t>[25]</w:t>
          </w:r>
          <w:r w:rsidR="006B44F0">
            <w:fldChar w:fldCharType="end"/>
          </w:r>
        </w:sdtContent>
      </w:sdt>
      <w:r w:rsidR="006B44F0">
        <w:t>.</w:t>
      </w:r>
      <w:r w:rsidR="001B537D">
        <w:t xml:space="preserve"> This is shown by </w:t>
      </w:r>
      <w:r w:rsidR="001B537D">
        <w:fldChar w:fldCharType="begin"/>
      </w:r>
      <w:r w:rsidR="001B537D">
        <w:instrText xml:space="preserve"> REF _Ref155098887 \h </w:instrText>
      </w:r>
      <w:r w:rsidR="001B537D">
        <w:fldChar w:fldCharType="separate"/>
      </w:r>
      <w:r w:rsidR="00D76477">
        <w:t xml:space="preserve">Equation </w:t>
      </w:r>
      <w:r w:rsidR="00D76477">
        <w:rPr>
          <w:noProof/>
        </w:rPr>
        <w:t>3</w:t>
      </w:r>
      <w:r w:rsidR="001B537D">
        <w:fldChar w:fldCharType="end"/>
      </w:r>
      <w:r w:rsidR="001B537D">
        <w:t>.</w:t>
      </w:r>
    </w:p>
    <w:p w14:paraId="64A6E58F" w14:textId="77777777" w:rsidR="00E87163" w:rsidRDefault="00E87163" w:rsidP="00F42B6A"/>
    <w:p w14:paraId="3FC8688F" w14:textId="61B59E0D" w:rsidR="002843BA" w:rsidRDefault="002843BA" w:rsidP="002843BA">
      <w:pPr>
        <w:pStyle w:val="Caption"/>
        <w:keepNext/>
      </w:pPr>
      <w:bookmarkStart w:id="29" w:name="_Ref155081164"/>
      <w:bookmarkStart w:id="30" w:name="_Toc156144525"/>
      <w:r>
        <w:t xml:space="preserve">Equation </w:t>
      </w:r>
      <w:r w:rsidR="00B23BA9">
        <w:fldChar w:fldCharType="begin"/>
      </w:r>
      <w:r w:rsidR="00B23BA9">
        <w:instrText xml:space="preserve"> SEQ Equation \* ARABIC </w:instrText>
      </w:r>
      <w:r w:rsidR="00B23BA9">
        <w:fldChar w:fldCharType="separate"/>
      </w:r>
      <w:r w:rsidR="00D76477">
        <w:rPr>
          <w:noProof/>
        </w:rPr>
        <w:t>2</w:t>
      </w:r>
      <w:r w:rsidR="00B23BA9">
        <w:rPr>
          <w:noProof/>
        </w:rPr>
        <w:fldChar w:fldCharType="end"/>
      </w:r>
      <w:bookmarkEnd w:id="29"/>
      <w:r>
        <w:t>, Johnson-Cook Plastic equation</w:t>
      </w:r>
      <w:r w:rsidR="005A5729">
        <w:t xml:space="preserve"> </w:t>
      </w:r>
      <w:sdt>
        <w:sdtPr>
          <w:id w:val="-1094161489"/>
          <w:citation/>
        </w:sdtPr>
        <w:sdtEndPr/>
        <w:sdtContent>
          <w:r w:rsidR="005A5729">
            <w:fldChar w:fldCharType="begin"/>
          </w:r>
          <w:r w:rsidR="005A5729">
            <w:instrText xml:space="preserve"> CITATION Das24 \l 2057 </w:instrText>
          </w:r>
          <w:r w:rsidR="005A5729">
            <w:fldChar w:fldCharType="separate"/>
          </w:r>
          <w:r w:rsidR="00D76477" w:rsidRPr="00D76477">
            <w:rPr>
              <w:noProof/>
            </w:rPr>
            <w:t>[25]</w:t>
          </w:r>
          <w:r w:rsidR="005A5729">
            <w:fldChar w:fldCharType="end"/>
          </w:r>
        </w:sdtContent>
      </w:sdt>
      <w:r>
        <w:t>.</w:t>
      </w:r>
      <w:bookmarkEnd w:id="30"/>
    </w:p>
    <w:p w14:paraId="42F010E7" w14:textId="09C91C07" w:rsidR="006264C8" w:rsidRDefault="00D00364" w:rsidP="002843BA">
      <w:pPr>
        <w:jc w:val="center"/>
      </w:pPr>
      <w:r>
        <w:rPr>
          <w:noProof/>
        </w:rPr>
        <w:drawing>
          <wp:inline distT="0" distB="0" distL="0" distR="0" wp14:anchorId="0344F311" wp14:editId="3A5BA281">
            <wp:extent cx="2967643" cy="647700"/>
            <wp:effectExtent l="0" t="0" r="4445" b="0"/>
            <wp:docPr id="1997897307" name="Picture 199789730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97307" name="Picture 1" descr="A screenshot of a computer&#10;&#10;Description automatically generated"/>
                    <pic:cNvPicPr/>
                  </pic:nvPicPr>
                  <pic:blipFill rotWithShape="1">
                    <a:blip r:embed="rId25">
                      <a:extLst>
                        <a:ext uri="{BEBA8EAE-BF5A-486C-A8C5-ECC9F3942E4B}">
                          <a14:imgProps xmlns:a14="http://schemas.microsoft.com/office/drawing/2010/main">
                            <a14:imgLayer r:embed="rId26">
                              <a14:imgEffect>
                                <a14:sharpenSoften amount="50000"/>
                              </a14:imgEffect>
                              <a14:imgEffect>
                                <a14:brightnessContrast bright="20000" contrast="-20000"/>
                              </a14:imgEffect>
                            </a14:imgLayer>
                          </a14:imgProps>
                        </a:ext>
                      </a:extLst>
                    </a:blip>
                    <a:srcRect l="14513" t="59287" r="57567" b="29880"/>
                    <a:stretch/>
                  </pic:blipFill>
                  <pic:spPr bwMode="auto">
                    <a:xfrm>
                      <a:off x="0" y="0"/>
                      <a:ext cx="2971254" cy="648488"/>
                    </a:xfrm>
                    <a:prstGeom prst="rect">
                      <a:avLst/>
                    </a:prstGeom>
                    <a:ln>
                      <a:noFill/>
                    </a:ln>
                    <a:extLst>
                      <a:ext uri="{53640926-AAD7-44D8-BBD7-CCE9431645EC}">
                        <a14:shadowObscured xmlns:a14="http://schemas.microsoft.com/office/drawing/2010/main"/>
                      </a:ext>
                    </a:extLst>
                  </pic:spPr>
                </pic:pic>
              </a:graphicData>
            </a:graphic>
          </wp:inline>
        </w:drawing>
      </w:r>
    </w:p>
    <w:p w14:paraId="0AC95902" w14:textId="34243535" w:rsidR="002843BA" w:rsidRDefault="002843BA" w:rsidP="002843BA">
      <w:pPr>
        <w:pStyle w:val="Caption"/>
        <w:keepNext/>
      </w:pPr>
      <w:bookmarkStart w:id="31" w:name="_Ref155098887"/>
      <w:bookmarkStart w:id="32" w:name="_Toc156144526"/>
      <w:r>
        <w:t xml:space="preserve">Equation </w:t>
      </w:r>
      <w:r w:rsidR="00B23BA9">
        <w:fldChar w:fldCharType="begin"/>
      </w:r>
      <w:r w:rsidR="00B23BA9">
        <w:instrText xml:space="preserve"> SEQ Equation \* ARABIC </w:instrText>
      </w:r>
      <w:r w:rsidR="00B23BA9">
        <w:fldChar w:fldCharType="separate"/>
      </w:r>
      <w:r w:rsidR="00D76477">
        <w:rPr>
          <w:noProof/>
        </w:rPr>
        <w:t>3</w:t>
      </w:r>
      <w:r w:rsidR="00B23BA9">
        <w:rPr>
          <w:noProof/>
        </w:rPr>
        <w:fldChar w:fldCharType="end"/>
      </w:r>
      <w:bookmarkEnd w:id="31"/>
      <w:r>
        <w:t xml:space="preserve">, </w:t>
      </w:r>
      <w:r w:rsidRPr="006A2CD7">
        <w:t xml:space="preserve">Johnson-Cook </w:t>
      </w:r>
      <w:r>
        <w:t>Damage</w:t>
      </w:r>
      <w:r w:rsidRPr="006A2CD7">
        <w:t xml:space="preserve"> equation</w:t>
      </w:r>
      <w:r w:rsidR="005A5729">
        <w:t xml:space="preserve"> </w:t>
      </w:r>
      <w:sdt>
        <w:sdtPr>
          <w:id w:val="-446702021"/>
          <w:citation/>
        </w:sdtPr>
        <w:sdtEndPr/>
        <w:sdtContent>
          <w:r w:rsidR="0045786C">
            <w:fldChar w:fldCharType="begin"/>
          </w:r>
          <w:r w:rsidR="0045786C">
            <w:instrText xml:space="preserve"> CITATION Das24 \l 2057 </w:instrText>
          </w:r>
          <w:r w:rsidR="0045786C">
            <w:fldChar w:fldCharType="separate"/>
          </w:r>
          <w:r w:rsidR="00D76477" w:rsidRPr="00D76477">
            <w:rPr>
              <w:noProof/>
            </w:rPr>
            <w:t>[25]</w:t>
          </w:r>
          <w:r w:rsidR="0045786C">
            <w:fldChar w:fldCharType="end"/>
          </w:r>
        </w:sdtContent>
      </w:sdt>
      <w:r w:rsidRPr="006A2CD7">
        <w:t>.</w:t>
      </w:r>
      <w:bookmarkEnd w:id="32"/>
    </w:p>
    <w:p w14:paraId="070D3C3E" w14:textId="3F009C35" w:rsidR="00F06A10" w:rsidRDefault="00F06A10" w:rsidP="002843BA">
      <w:pPr>
        <w:jc w:val="center"/>
      </w:pPr>
      <w:r>
        <w:rPr>
          <w:noProof/>
        </w:rPr>
        <w:drawing>
          <wp:inline distT="0" distB="0" distL="0" distR="0" wp14:anchorId="15756AE2" wp14:editId="2E81C405">
            <wp:extent cx="3382955" cy="501650"/>
            <wp:effectExtent l="0" t="0" r="8255" b="0"/>
            <wp:docPr id="1208668694" name="Picture 120866869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68694" name="Picture 1" descr="A screenshot of a computer&#10;&#10;Description automatically generated"/>
                    <pic:cNvPicPr/>
                  </pic:nvPicPr>
                  <pic:blipFill rotWithShape="1">
                    <a:blip r:embed="rId27">
                      <a:extLst>
                        <a:ext uri="{BEBA8EAE-BF5A-486C-A8C5-ECC9F3942E4B}">
                          <a14:imgProps xmlns:a14="http://schemas.microsoft.com/office/drawing/2010/main">
                            <a14:imgLayer r:embed="rId28">
                              <a14:imgEffect>
                                <a14:sharpenSoften amount="50000"/>
                              </a14:imgEffect>
                              <a14:imgEffect>
                                <a14:brightnessContrast bright="20000" contrast="-40000"/>
                              </a14:imgEffect>
                            </a14:imgLayer>
                          </a14:imgProps>
                        </a:ext>
                      </a:extLst>
                    </a:blip>
                    <a:srcRect l="14272" t="55742" r="53468" b="35754"/>
                    <a:stretch/>
                  </pic:blipFill>
                  <pic:spPr bwMode="auto">
                    <a:xfrm>
                      <a:off x="0" y="0"/>
                      <a:ext cx="3392531" cy="503070"/>
                    </a:xfrm>
                    <a:prstGeom prst="rect">
                      <a:avLst/>
                    </a:prstGeom>
                    <a:ln>
                      <a:noFill/>
                    </a:ln>
                    <a:extLst>
                      <a:ext uri="{53640926-AAD7-44D8-BBD7-CCE9431645EC}">
                        <a14:shadowObscured xmlns:a14="http://schemas.microsoft.com/office/drawing/2010/main"/>
                      </a:ext>
                    </a:extLst>
                  </pic:spPr>
                </pic:pic>
              </a:graphicData>
            </a:graphic>
          </wp:inline>
        </w:drawing>
      </w:r>
    </w:p>
    <w:p w14:paraId="5FB60609" w14:textId="3CDE4D3F" w:rsidR="00FF3089" w:rsidRDefault="007A306C" w:rsidP="003752D3">
      <w:r>
        <w:t xml:space="preserve">Where </w:t>
      </w:r>
      <w:r w:rsidR="00D63982">
        <w:t>A,</w:t>
      </w:r>
      <w:r w:rsidR="003C0BF4">
        <w:t xml:space="preserve"> B, C, n and m are the Johnson-Cook</w:t>
      </w:r>
      <w:r w:rsidR="009F38EC">
        <w:t xml:space="preserve"> material behaviour coefficients, </w:t>
      </w:r>
      <w:r w:rsidR="00341F0E">
        <w:rPr>
          <w:noProof/>
        </w:rPr>
        <w:drawing>
          <wp:inline distT="0" distB="0" distL="0" distR="0" wp14:anchorId="1139BCCB" wp14:editId="5E3A8E6B">
            <wp:extent cx="171450" cy="171450"/>
            <wp:effectExtent l="0" t="0" r="0" b="0"/>
            <wp:docPr id="276120281" name="Picture 276120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BEBA8EAE-BF5A-486C-A8C5-ECC9F3942E4B}">
                          <a14:imgProps xmlns:a14="http://schemas.microsoft.com/office/drawing/2010/main">
                            <a14:imgLayer r:embed="rId3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00341F0E">
        <w:t xml:space="preserve"> is the </w:t>
      </w:r>
      <w:r w:rsidR="00776E11">
        <w:t xml:space="preserve">equivalent plastic strain rate, </w:t>
      </w:r>
      <w:r w:rsidR="00776E11">
        <w:rPr>
          <w:noProof/>
        </w:rPr>
        <w:drawing>
          <wp:inline distT="0" distB="0" distL="0" distR="0" wp14:anchorId="0E4F5CED" wp14:editId="6D46A7A3">
            <wp:extent cx="82550" cy="95250"/>
            <wp:effectExtent l="0" t="0" r="0" b="0"/>
            <wp:docPr id="1982336462" name="Picture 198233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BEBA8EAE-BF5A-486C-A8C5-ECC9F3942E4B}">
                          <a14:imgProps xmlns:a14="http://schemas.microsoft.com/office/drawing/2010/main">
                            <a14:imgLayer r:embed="rId3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2550" cy="95250"/>
                    </a:xfrm>
                    <a:prstGeom prst="rect">
                      <a:avLst/>
                    </a:prstGeom>
                    <a:noFill/>
                    <a:ln>
                      <a:noFill/>
                    </a:ln>
                  </pic:spPr>
                </pic:pic>
              </a:graphicData>
            </a:graphic>
          </wp:inline>
        </w:drawing>
      </w:r>
      <w:r w:rsidR="00776E11">
        <w:t xml:space="preserve"> is the yield stress at non-zero strain rate, </w:t>
      </w:r>
      <w:r w:rsidR="00430C35">
        <w:rPr>
          <w:noProof/>
        </w:rPr>
        <w:drawing>
          <wp:inline distT="0" distB="0" distL="0" distR="0" wp14:anchorId="035159F1" wp14:editId="76CB4967">
            <wp:extent cx="76200" cy="152400"/>
            <wp:effectExtent l="0" t="0" r="0" b="0"/>
            <wp:docPr id="356092339" name="Picture 35609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BEBA8EAE-BF5A-486C-A8C5-ECC9F3942E4B}">
                          <a14:imgProps xmlns:a14="http://schemas.microsoft.com/office/drawing/2010/main">
                            <a14:imgLayer r:embed="rId34">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76200" cy="152400"/>
                    </a:xfrm>
                    <a:prstGeom prst="rect">
                      <a:avLst/>
                    </a:prstGeom>
                    <a:noFill/>
                    <a:ln>
                      <a:noFill/>
                    </a:ln>
                  </pic:spPr>
                </pic:pic>
              </a:graphicData>
            </a:graphic>
          </wp:inline>
        </w:drawing>
      </w:r>
      <w:r w:rsidR="003A1275">
        <w:t xml:space="preserve"> </w:t>
      </w:r>
      <w:r w:rsidR="00F71918">
        <w:t>is the non-dimensional temperature</w:t>
      </w:r>
      <w:r w:rsidR="001435E2">
        <w:t xml:space="preserve">, </w:t>
      </w:r>
      <w:r w:rsidR="00466574" w:rsidRPr="00466574">
        <w:rPr>
          <w:noProof/>
        </w:rPr>
        <w:drawing>
          <wp:inline distT="0" distB="0" distL="0" distR="0" wp14:anchorId="13D7D5DE" wp14:editId="4A9A0E27">
            <wp:extent cx="171450" cy="228600"/>
            <wp:effectExtent l="0" t="0" r="0" b="0"/>
            <wp:docPr id="1537492219" name="Picture 153749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BEBA8EAE-BF5A-486C-A8C5-ECC9F3942E4B}">
                          <a14:imgProps xmlns:a14="http://schemas.microsoft.com/office/drawing/2010/main">
                            <a14:imgLayer r:embed="rId36">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1450" cy="228600"/>
                    </a:xfrm>
                    <a:prstGeom prst="rect">
                      <a:avLst/>
                    </a:prstGeom>
                    <a:noFill/>
                    <a:ln>
                      <a:noFill/>
                    </a:ln>
                  </pic:spPr>
                </pic:pic>
              </a:graphicData>
            </a:graphic>
          </wp:inline>
        </w:drawing>
      </w:r>
      <w:r w:rsidR="00466574" w:rsidRPr="00466574">
        <w:t xml:space="preserve">  is </w:t>
      </w:r>
      <w:r w:rsidR="00466574" w:rsidRPr="003752D3">
        <w:t xml:space="preserve">the </w:t>
      </w:r>
      <w:r w:rsidR="003752D3" w:rsidRPr="003752D3">
        <w:t>strain at failure</w:t>
      </w:r>
      <w:r w:rsidR="003752D3">
        <w:t xml:space="preserve">, </w:t>
      </w:r>
      <w:r w:rsidR="009D1FD0" w:rsidRPr="00C86673">
        <w:rPr>
          <w:noProof/>
        </w:rPr>
        <w:drawing>
          <wp:inline distT="0" distB="0" distL="0" distR="0" wp14:anchorId="16F9AFF9" wp14:editId="06FD8593">
            <wp:extent cx="419100" cy="209550"/>
            <wp:effectExtent l="0" t="0" r="0" b="0"/>
            <wp:docPr id="1234169220" name="Picture 1234169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BEBA8EAE-BF5A-486C-A8C5-ECC9F3942E4B}">
                          <a14:imgProps xmlns:a14="http://schemas.microsoft.com/office/drawing/2010/main">
                            <a14:imgLayer r:embed="rId38">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9100" cy="209550"/>
                    </a:xfrm>
                    <a:prstGeom prst="rect">
                      <a:avLst/>
                    </a:prstGeom>
                    <a:noFill/>
                    <a:ln>
                      <a:noFill/>
                    </a:ln>
                  </pic:spPr>
                </pic:pic>
              </a:graphicData>
            </a:graphic>
          </wp:inline>
        </w:drawing>
      </w:r>
      <w:r w:rsidR="00D47934">
        <w:t xml:space="preserve"> is the </w:t>
      </w:r>
      <w:r w:rsidR="0067524B">
        <w:t>dimensionless pressure- deviatoric stress ratio,</w:t>
      </w:r>
      <w:r w:rsidR="009D1FD0" w:rsidRPr="00C86673">
        <w:t xml:space="preserve"> </w:t>
      </w:r>
      <w:r w:rsidR="009D1FD0" w:rsidRPr="00C86673">
        <w:rPr>
          <w:noProof/>
        </w:rPr>
        <w:drawing>
          <wp:inline distT="0" distB="0" distL="0" distR="0" wp14:anchorId="02835643" wp14:editId="56ABB98D">
            <wp:extent cx="260350" cy="158750"/>
            <wp:effectExtent l="0" t="0" r="6350" b="0"/>
            <wp:docPr id="2069142315" name="Picture 206914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BEBA8EAE-BF5A-486C-A8C5-ECC9F3942E4B}">
                          <a14:imgProps xmlns:a14="http://schemas.microsoft.com/office/drawing/2010/main">
                            <a14:imgLayer r:embed="rId40">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60350" cy="158750"/>
                    </a:xfrm>
                    <a:prstGeom prst="rect">
                      <a:avLst/>
                    </a:prstGeom>
                    <a:noFill/>
                    <a:ln>
                      <a:noFill/>
                    </a:ln>
                  </pic:spPr>
                </pic:pic>
              </a:graphicData>
            </a:graphic>
          </wp:inline>
        </w:drawing>
      </w:r>
      <w:r w:rsidR="009534FD">
        <w:t xml:space="preserve"> </w:t>
      </w:r>
      <w:r w:rsidR="003B4FF6">
        <w:t>where p is the pressure stress and q is the mises stress</w:t>
      </w:r>
      <w:r w:rsidR="000E193F">
        <w:t>, d</w:t>
      </w:r>
      <w:r w:rsidR="000E193F">
        <w:rPr>
          <w:vertAlign w:val="subscript"/>
        </w:rPr>
        <w:t>1</w:t>
      </w:r>
      <w:r w:rsidR="000E193F">
        <w:t>-d</w:t>
      </w:r>
      <w:r w:rsidR="000E193F">
        <w:rPr>
          <w:vertAlign w:val="subscript"/>
        </w:rPr>
        <w:t>5</w:t>
      </w:r>
      <w:r w:rsidR="000E193F">
        <w:t xml:space="preserve"> are the failure parameters</w:t>
      </w:r>
      <w:r w:rsidR="00352CA2">
        <w:t xml:space="preserve"> measured at the transition </w:t>
      </w:r>
      <w:r w:rsidR="001B537D">
        <w:t>temperature</w:t>
      </w:r>
      <w:r w:rsidR="00352CA2">
        <w:t>.</w:t>
      </w:r>
    </w:p>
    <w:p w14:paraId="5941F262" w14:textId="77777777" w:rsidR="001B537D" w:rsidRPr="000E193F" w:rsidRDefault="001B537D" w:rsidP="003752D3"/>
    <w:p w14:paraId="0560FC95" w14:textId="13327F0E" w:rsidR="00B56F81" w:rsidRDefault="001B537D" w:rsidP="00F42B6A">
      <w:r>
        <w:t xml:space="preserve">This report will use copper as the liner material, as this is the </w:t>
      </w:r>
      <w:r w:rsidR="00D63AAD">
        <w:t xml:space="preserve">most </w:t>
      </w:r>
      <w:r w:rsidR="00FF4624">
        <w:t>researched</w:t>
      </w:r>
      <w:r>
        <w:t xml:space="preserve"> liner material. Copper is ideal as it</w:t>
      </w:r>
      <w:r w:rsidR="00AF652B">
        <w:t xml:space="preserve"> is</w:t>
      </w:r>
      <w:r>
        <w:t xml:space="preserve"> a dense material that flows easily into a jet due to</w:t>
      </w:r>
      <w:r w:rsidRPr="00130240">
        <w:t xml:space="preserve"> ductil</w:t>
      </w:r>
      <w:r w:rsidR="001331D7">
        <w:t>e behaviour</w:t>
      </w:r>
      <w:r>
        <w:t xml:space="preserve"> </w:t>
      </w:r>
      <w:sdt>
        <w:sdtPr>
          <w:id w:val="1243834764"/>
          <w:citation/>
        </w:sdtPr>
        <w:sdtEndPr/>
        <w:sdtContent>
          <w:r>
            <w:fldChar w:fldCharType="begin"/>
          </w:r>
          <w:r>
            <w:instrText xml:space="preserve"> CITATION Cou91 \l 2057 </w:instrText>
          </w:r>
          <w:r>
            <w:fldChar w:fldCharType="separate"/>
          </w:r>
          <w:r w:rsidR="00D76477" w:rsidRPr="00D76477">
            <w:rPr>
              <w:noProof/>
            </w:rPr>
            <w:t>[5]</w:t>
          </w:r>
          <w:r>
            <w:fldChar w:fldCharType="end"/>
          </w:r>
        </w:sdtContent>
      </w:sdt>
      <w:r>
        <w:t xml:space="preserve">. The </w:t>
      </w:r>
      <w:r w:rsidR="00BA70F0">
        <w:t>literature</w:t>
      </w:r>
      <w:r>
        <w:t xml:space="preserve"> surrounding copper liners will help identify if the model is behaving as expected </w:t>
      </w:r>
      <w:sdt>
        <w:sdtPr>
          <w:id w:val="-2139482126"/>
          <w:citation/>
        </w:sdtPr>
        <w:sdtEndPr/>
        <w:sdtContent>
          <w:r>
            <w:fldChar w:fldCharType="begin"/>
          </w:r>
          <w:r>
            <w:instrText xml:space="preserve"> CITATION Wal89 \l 2057 </w:instrText>
          </w:r>
          <w:r>
            <w:fldChar w:fldCharType="separate"/>
          </w:r>
          <w:r w:rsidR="00D76477" w:rsidRPr="00D76477">
            <w:rPr>
              <w:noProof/>
            </w:rPr>
            <w:t>[2]</w:t>
          </w:r>
          <w:r>
            <w:fldChar w:fldCharType="end"/>
          </w:r>
        </w:sdtContent>
      </w:sdt>
      <w:r>
        <w:t xml:space="preserve">. The material data used for the copper within this report is shown in </w:t>
      </w:r>
      <w:r>
        <w:fldChar w:fldCharType="begin"/>
      </w:r>
      <w:r>
        <w:instrText xml:space="preserve"> REF _Ref152936617 \h </w:instrText>
      </w:r>
      <w:r>
        <w:fldChar w:fldCharType="separate"/>
      </w:r>
      <w:r w:rsidR="00D76477">
        <w:t xml:space="preserve">Table </w:t>
      </w:r>
      <w:r w:rsidR="00D76477">
        <w:rPr>
          <w:noProof/>
        </w:rPr>
        <w:t>2</w:t>
      </w:r>
      <w:r>
        <w:fldChar w:fldCharType="end"/>
      </w:r>
      <w:r>
        <w:t>.</w:t>
      </w:r>
    </w:p>
    <w:p w14:paraId="5C56BA96" w14:textId="77777777" w:rsidR="00B56F81" w:rsidRDefault="00B56F81" w:rsidP="00F42B6A"/>
    <w:p w14:paraId="5F8716F0" w14:textId="2BC7EB77" w:rsidR="00B67CAD" w:rsidRDefault="00B67CAD" w:rsidP="00B67CAD">
      <w:pPr>
        <w:pStyle w:val="Caption"/>
        <w:keepNext/>
      </w:pPr>
      <w:bookmarkStart w:id="33" w:name="_Ref152936617"/>
      <w:bookmarkStart w:id="34" w:name="_Toc156144529"/>
      <w:r>
        <w:lastRenderedPageBreak/>
        <w:t xml:space="preserve">Table </w:t>
      </w:r>
      <w:r w:rsidR="00B23BA9">
        <w:fldChar w:fldCharType="begin"/>
      </w:r>
      <w:r w:rsidR="00B23BA9">
        <w:instrText xml:space="preserve"> SEQ Table \* ARABIC </w:instrText>
      </w:r>
      <w:r w:rsidR="00B23BA9">
        <w:fldChar w:fldCharType="separate"/>
      </w:r>
      <w:r w:rsidR="00D76477">
        <w:rPr>
          <w:noProof/>
        </w:rPr>
        <w:t>2</w:t>
      </w:r>
      <w:r w:rsidR="00B23BA9">
        <w:rPr>
          <w:noProof/>
        </w:rPr>
        <w:fldChar w:fldCharType="end"/>
      </w:r>
      <w:bookmarkEnd w:id="33"/>
      <w:r>
        <w:t>, Copper material data.</w:t>
      </w:r>
      <w:bookmarkEnd w:id="34"/>
    </w:p>
    <w:tbl>
      <w:tblPr>
        <w:tblStyle w:val="TableGrid"/>
        <w:tblW w:w="0" w:type="auto"/>
        <w:jc w:val="center"/>
        <w:tblLook w:val="04A0" w:firstRow="1" w:lastRow="0" w:firstColumn="1" w:lastColumn="0" w:noHBand="0" w:noVBand="1"/>
      </w:tblPr>
      <w:tblGrid>
        <w:gridCol w:w="2689"/>
        <w:gridCol w:w="3322"/>
        <w:gridCol w:w="3005"/>
      </w:tblGrid>
      <w:tr w:rsidR="00C431E4" w14:paraId="49300D16" w14:textId="77777777" w:rsidTr="0001364F">
        <w:trPr>
          <w:jc w:val="center"/>
        </w:trPr>
        <w:tc>
          <w:tcPr>
            <w:tcW w:w="6011" w:type="dxa"/>
            <w:gridSpan w:val="2"/>
          </w:tcPr>
          <w:p w14:paraId="2F50E14D" w14:textId="77777777" w:rsidR="00C431E4" w:rsidRPr="002C5329" w:rsidRDefault="00C431E4" w:rsidP="00E125EC">
            <w:pPr>
              <w:jc w:val="center"/>
              <w:rPr>
                <w:b/>
                <w:bCs/>
              </w:rPr>
            </w:pPr>
            <w:r w:rsidRPr="002C5329">
              <w:rPr>
                <w:b/>
                <w:bCs/>
              </w:rPr>
              <w:t>Parameter</w:t>
            </w:r>
          </w:p>
        </w:tc>
        <w:tc>
          <w:tcPr>
            <w:tcW w:w="3005" w:type="dxa"/>
          </w:tcPr>
          <w:p w14:paraId="4CE00516" w14:textId="77777777" w:rsidR="00C431E4" w:rsidRPr="002C5329" w:rsidRDefault="00C431E4" w:rsidP="00E125EC">
            <w:pPr>
              <w:jc w:val="center"/>
              <w:rPr>
                <w:b/>
                <w:bCs/>
              </w:rPr>
            </w:pPr>
            <w:r w:rsidRPr="002C5329">
              <w:rPr>
                <w:b/>
                <w:bCs/>
              </w:rPr>
              <w:t>Copper</w:t>
            </w:r>
          </w:p>
        </w:tc>
      </w:tr>
      <w:tr w:rsidR="002C5329" w14:paraId="1A866243" w14:textId="77777777" w:rsidTr="0001364F">
        <w:trPr>
          <w:jc w:val="center"/>
        </w:trPr>
        <w:tc>
          <w:tcPr>
            <w:tcW w:w="2689" w:type="dxa"/>
            <w:vMerge w:val="restart"/>
          </w:tcPr>
          <w:p w14:paraId="5372D4A4" w14:textId="2508591F" w:rsidR="002C5329" w:rsidRPr="002C5329" w:rsidRDefault="002C5329" w:rsidP="00E125EC">
            <w:pPr>
              <w:jc w:val="center"/>
              <w:rPr>
                <w:b/>
                <w:bCs/>
              </w:rPr>
            </w:pPr>
            <w:r w:rsidRPr="002C5329">
              <w:rPr>
                <w:b/>
                <w:bCs/>
              </w:rPr>
              <w:t xml:space="preserve">Johnson-Cook Damage </w:t>
            </w:r>
            <w:sdt>
              <w:sdtPr>
                <w:rPr>
                  <w:b/>
                  <w:bCs/>
                </w:rPr>
                <w:id w:val="17444168"/>
                <w:citation/>
              </w:sdtPr>
              <w:sdtEndPr/>
              <w:sdtContent>
                <w:r w:rsidRPr="002C5329">
                  <w:rPr>
                    <w:b/>
                    <w:bCs/>
                  </w:rPr>
                  <w:fldChar w:fldCharType="begin"/>
                </w:r>
                <w:r w:rsidRPr="002C5329">
                  <w:rPr>
                    <w:b/>
                    <w:bCs/>
                  </w:rPr>
                  <w:instrText xml:space="preserve"> CITATION Liu19 \l 2057 </w:instrText>
                </w:r>
                <w:r w:rsidRPr="002C5329">
                  <w:rPr>
                    <w:b/>
                    <w:bCs/>
                  </w:rPr>
                  <w:fldChar w:fldCharType="separate"/>
                </w:r>
                <w:r w:rsidR="00D76477" w:rsidRPr="00D76477">
                  <w:rPr>
                    <w:noProof/>
                  </w:rPr>
                  <w:t>[26]</w:t>
                </w:r>
                <w:r w:rsidRPr="002C5329">
                  <w:rPr>
                    <w:b/>
                    <w:bCs/>
                  </w:rPr>
                  <w:fldChar w:fldCharType="end"/>
                </w:r>
              </w:sdtContent>
            </w:sdt>
          </w:p>
        </w:tc>
        <w:tc>
          <w:tcPr>
            <w:tcW w:w="3322" w:type="dxa"/>
          </w:tcPr>
          <w:p w14:paraId="775474A3" w14:textId="77777777" w:rsidR="002C5329" w:rsidRDefault="002C5329" w:rsidP="00E125EC">
            <w:pPr>
              <w:jc w:val="center"/>
            </w:pPr>
            <w:r>
              <w:t>d1</w:t>
            </w:r>
          </w:p>
        </w:tc>
        <w:tc>
          <w:tcPr>
            <w:tcW w:w="3005" w:type="dxa"/>
          </w:tcPr>
          <w:p w14:paraId="7E0B81FA" w14:textId="77777777" w:rsidR="002C5329" w:rsidRDefault="002C5329" w:rsidP="00E125EC">
            <w:pPr>
              <w:jc w:val="center"/>
            </w:pPr>
            <w:r>
              <w:t>0.54</w:t>
            </w:r>
          </w:p>
        </w:tc>
      </w:tr>
      <w:tr w:rsidR="002C5329" w14:paraId="563979FB" w14:textId="77777777" w:rsidTr="0001364F">
        <w:trPr>
          <w:jc w:val="center"/>
        </w:trPr>
        <w:tc>
          <w:tcPr>
            <w:tcW w:w="2689" w:type="dxa"/>
            <w:vMerge/>
          </w:tcPr>
          <w:p w14:paraId="3074635B" w14:textId="77777777" w:rsidR="002C5329" w:rsidRPr="002C5329" w:rsidRDefault="002C5329" w:rsidP="00E125EC">
            <w:pPr>
              <w:jc w:val="center"/>
              <w:rPr>
                <w:b/>
                <w:bCs/>
              </w:rPr>
            </w:pPr>
          </w:p>
        </w:tc>
        <w:tc>
          <w:tcPr>
            <w:tcW w:w="3322" w:type="dxa"/>
          </w:tcPr>
          <w:p w14:paraId="7C146AAE" w14:textId="77777777" w:rsidR="002C5329" w:rsidRDefault="002C5329" w:rsidP="00E125EC">
            <w:pPr>
              <w:jc w:val="center"/>
            </w:pPr>
            <w:r>
              <w:t>d2</w:t>
            </w:r>
          </w:p>
        </w:tc>
        <w:tc>
          <w:tcPr>
            <w:tcW w:w="3005" w:type="dxa"/>
          </w:tcPr>
          <w:p w14:paraId="364D8022" w14:textId="77777777" w:rsidR="002C5329" w:rsidRDefault="002C5329" w:rsidP="00E125EC">
            <w:pPr>
              <w:jc w:val="center"/>
            </w:pPr>
            <w:r>
              <w:t>4.39</w:t>
            </w:r>
          </w:p>
        </w:tc>
      </w:tr>
      <w:tr w:rsidR="002C5329" w14:paraId="4A269DF3" w14:textId="77777777" w:rsidTr="0001364F">
        <w:trPr>
          <w:jc w:val="center"/>
        </w:trPr>
        <w:tc>
          <w:tcPr>
            <w:tcW w:w="2689" w:type="dxa"/>
            <w:vMerge/>
          </w:tcPr>
          <w:p w14:paraId="76098605" w14:textId="77777777" w:rsidR="002C5329" w:rsidRPr="002C5329" w:rsidRDefault="002C5329" w:rsidP="00E125EC">
            <w:pPr>
              <w:jc w:val="center"/>
              <w:rPr>
                <w:b/>
                <w:bCs/>
              </w:rPr>
            </w:pPr>
          </w:p>
        </w:tc>
        <w:tc>
          <w:tcPr>
            <w:tcW w:w="3322" w:type="dxa"/>
          </w:tcPr>
          <w:p w14:paraId="666766F9" w14:textId="77777777" w:rsidR="002C5329" w:rsidRDefault="002C5329" w:rsidP="00E125EC">
            <w:pPr>
              <w:jc w:val="center"/>
            </w:pPr>
            <w:r>
              <w:t>d3</w:t>
            </w:r>
          </w:p>
        </w:tc>
        <w:tc>
          <w:tcPr>
            <w:tcW w:w="3005" w:type="dxa"/>
          </w:tcPr>
          <w:p w14:paraId="27E653B9" w14:textId="77777777" w:rsidR="002C5329" w:rsidRDefault="002C5329" w:rsidP="00E125EC">
            <w:pPr>
              <w:jc w:val="center"/>
            </w:pPr>
            <w:r>
              <w:t>3.03</w:t>
            </w:r>
          </w:p>
        </w:tc>
      </w:tr>
      <w:tr w:rsidR="002C5329" w14:paraId="70B18B1E" w14:textId="77777777" w:rsidTr="0001364F">
        <w:trPr>
          <w:jc w:val="center"/>
        </w:trPr>
        <w:tc>
          <w:tcPr>
            <w:tcW w:w="2689" w:type="dxa"/>
            <w:vMerge/>
          </w:tcPr>
          <w:p w14:paraId="46864087" w14:textId="77777777" w:rsidR="002C5329" w:rsidRPr="002C5329" w:rsidRDefault="002C5329" w:rsidP="00E125EC">
            <w:pPr>
              <w:jc w:val="center"/>
              <w:rPr>
                <w:b/>
                <w:bCs/>
              </w:rPr>
            </w:pPr>
          </w:p>
        </w:tc>
        <w:tc>
          <w:tcPr>
            <w:tcW w:w="3322" w:type="dxa"/>
          </w:tcPr>
          <w:p w14:paraId="27665F4D" w14:textId="77777777" w:rsidR="002C5329" w:rsidRDefault="002C5329" w:rsidP="00E125EC">
            <w:pPr>
              <w:jc w:val="center"/>
            </w:pPr>
            <w:r>
              <w:t>d4</w:t>
            </w:r>
          </w:p>
        </w:tc>
        <w:tc>
          <w:tcPr>
            <w:tcW w:w="3005" w:type="dxa"/>
          </w:tcPr>
          <w:p w14:paraId="1D62C1CD" w14:textId="77777777" w:rsidR="002C5329" w:rsidRDefault="002C5329" w:rsidP="00E125EC">
            <w:pPr>
              <w:jc w:val="center"/>
            </w:pPr>
            <w:r>
              <w:t>0.015</w:t>
            </w:r>
          </w:p>
        </w:tc>
      </w:tr>
      <w:tr w:rsidR="002C5329" w14:paraId="1DBDB1AE" w14:textId="77777777" w:rsidTr="0001364F">
        <w:trPr>
          <w:jc w:val="center"/>
        </w:trPr>
        <w:tc>
          <w:tcPr>
            <w:tcW w:w="2689" w:type="dxa"/>
            <w:vMerge/>
          </w:tcPr>
          <w:p w14:paraId="66330032" w14:textId="77777777" w:rsidR="002C5329" w:rsidRPr="002C5329" w:rsidRDefault="002C5329" w:rsidP="00E125EC">
            <w:pPr>
              <w:jc w:val="center"/>
              <w:rPr>
                <w:b/>
                <w:bCs/>
              </w:rPr>
            </w:pPr>
          </w:p>
        </w:tc>
        <w:tc>
          <w:tcPr>
            <w:tcW w:w="3322" w:type="dxa"/>
          </w:tcPr>
          <w:p w14:paraId="4D9B7992" w14:textId="77777777" w:rsidR="002C5329" w:rsidRDefault="002C5329" w:rsidP="00E125EC">
            <w:pPr>
              <w:jc w:val="center"/>
            </w:pPr>
            <w:r>
              <w:t>d5</w:t>
            </w:r>
          </w:p>
        </w:tc>
        <w:tc>
          <w:tcPr>
            <w:tcW w:w="3005" w:type="dxa"/>
          </w:tcPr>
          <w:p w14:paraId="6093B618" w14:textId="77777777" w:rsidR="002C5329" w:rsidRDefault="002C5329" w:rsidP="00E125EC">
            <w:pPr>
              <w:jc w:val="center"/>
            </w:pPr>
            <w:r>
              <w:t>1.12</w:t>
            </w:r>
          </w:p>
        </w:tc>
      </w:tr>
      <w:tr w:rsidR="002C5329" w14:paraId="6054B58A" w14:textId="77777777" w:rsidTr="0001364F">
        <w:trPr>
          <w:jc w:val="center"/>
        </w:trPr>
        <w:tc>
          <w:tcPr>
            <w:tcW w:w="2689" w:type="dxa"/>
            <w:vMerge/>
          </w:tcPr>
          <w:p w14:paraId="11561676" w14:textId="77777777" w:rsidR="002C5329" w:rsidRPr="002C5329" w:rsidRDefault="002C5329" w:rsidP="00E125EC">
            <w:pPr>
              <w:jc w:val="center"/>
              <w:rPr>
                <w:b/>
                <w:bCs/>
              </w:rPr>
            </w:pPr>
          </w:p>
        </w:tc>
        <w:tc>
          <w:tcPr>
            <w:tcW w:w="3322" w:type="dxa"/>
          </w:tcPr>
          <w:p w14:paraId="2EA873D3" w14:textId="77777777" w:rsidR="002C5329" w:rsidRDefault="002C5329" w:rsidP="00E125EC">
            <w:pPr>
              <w:jc w:val="center"/>
            </w:pPr>
            <w:r>
              <w:t>Melting Temperature (K)</w:t>
            </w:r>
          </w:p>
        </w:tc>
        <w:tc>
          <w:tcPr>
            <w:tcW w:w="3005" w:type="dxa"/>
          </w:tcPr>
          <w:p w14:paraId="0F704005" w14:textId="77777777" w:rsidR="002C5329" w:rsidRDefault="002C5329" w:rsidP="00E125EC">
            <w:pPr>
              <w:jc w:val="center"/>
            </w:pPr>
            <w:r>
              <w:t>1356</w:t>
            </w:r>
          </w:p>
        </w:tc>
      </w:tr>
      <w:tr w:rsidR="002C5329" w14:paraId="37571900" w14:textId="77777777" w:rsidTr="0001364F">
        <w:trPr>
          <w:jc w:val="center"/>
        </w:trPr>
        <w:tc>
          <w:tcPr>
            <w:tcW w:w="2689" w:type="dxa"/>
            <w:vMerge/>
          </w:tcPr>
          <w:p w14:paraId="2CC5520A" w14:textId="77777777" w:rsidR="002C5329" w:rsidRPr="002C5329" w:rsidRDefault="002C5329" w:rsidP="00E125EC">
            <w:pPr>
              <w:jc w:val="center"/>
              <w:rPr>
                <w:b/>
                <w:bCs/>
              </w:rPr>
            </w:pPr>
          </w:p>
        </w:tc>
        <w:tc>
          <w:tcPr>
            <w:tcW w:w="3322" w:type="dxa"/>
          </w:tcPr>
          <w:p w14:paraId="28E91A7B" w14:textId="77777777" w:rsidR="002C5329" w:rsidRDefault="002C5329" w:rsidP="00E125EC">
            <w:pPr>
              <w:jc w:val="center"/>
            </w:pPr>
            <w:r>
              <w:t>Transition Temperature (K)</w:t>
            </w:r>
          </w:p>
        </w:tc>
        <w:tc>
          <w:tcPr>
            <w:tcW w:w="3005" w:type="dxa"/>
          </w:tcPr>
          <w:p w14:paraId="11A9BA27" w14:textId="77777777" w:rsidR="002C5329" w:rsidRDefault="002C5329" w:rsidP="00E125EC">
            <w:pPr>
              <w:jc w:val="center"/>
            </w:pPr>
            <w:r>
              <w:t>293</w:t>
            </w:r>
          </w:p>
        </w:tc>
      </w:tr>
      <w:tr w:rsidR="002C5329" w14:paraId="3F8CBC87" w14:textId="77777777" w:rsidTr="0001364F">
        <w:trPr>
          <w:jc w:val="center"/>
        </w:trPr>
        <w:tc>
          <w:tcPr>
            <w:tcW w:w="2689" w:type="dxa"/>
            <w:vMerge/>
          </w:tcPr>
          <w:p w14:paraId="2366DCA2" w14:textId="77777777" w:rsidR="002C5329" w:rsidRPr="002C5329" w:rsidRDefault="002C5329" w:rsidP="00E125EC">
            <w:pPr>
              <w:jc w:val="center"/>
              <w:rPr>
                <w:b/>
                <w:bCs/>
              </w:rPr>
            </w:pPr>
          </w:p>
        </w:tc>
        <w:tc>
          <w:tcPr>
            <w:tcW w:w="3322" w:type="dxa"/>
          </w:tcPr>
          <w:p w14:paraId="3C2AFF34" w14:textId="77777777" w:rsidR="002C5329" w:rsidRDefault="002C5329" w:rsidP="00E125EC">
            <w:pPr>
              <w:jc w:val="center"/>
            </w:pPr>
            <w:r>
              <w:t>Reference Strain Rate</w:t>
            </w:r>
          </w:p>
        </w:tc>
        <w:tc>
          <w:tcPr>
            <w:tcW w:w="3005" w:type="dxa"/>
          </w:tcPr>
          <w:p w14:paraId="588D4B40" w14:textId="77777777" w:rsidR="002C5329" w:rsidRDefault="002C5329" w:rsidP="00E125EC">
            <w:pPr>
              <w:jc w:val="center"/>
            </w:pPr>
            <w:r>
              <w:t>1</w:t>
            </w:r>
          </w:p>
        </w:tc>
      </w:tr>
      <w:tr w:rsidR="002C5329" w14:paraId="1FB4F9E1" w14:textId="77777777" w:rsidTr="0001364F">
        <w:trPr>
          <w:jc w:val="center"/>
        </w:trPr>
        <w:tc>
          <w:tcPr>
            <w:tcW w:w="2689" w:type="dxa"/>
            <w:vMerge/>
          </w:tcPr>
          <w:p w14:paraId="15295E90" w14:textId="77777777" w:rsidR="002C5329" w:rsidRPr="002C5329" w:rsidRDefault="002C5329" w:rsidP="00E125EC">
            <w:pPr>
              <w:jc w:val="center"/>
              <w:rPr>
                <w:b/>
                <w:bCs/>
              </w:rPr>
            </w:pPr>
          </w:p>
        </w:tc>
        <w:tc>
          <w:tcPr>
            <w:tcW w:w="3322" w:type="dxa"/>
          </w:tcPr>
          <w:p w14:paraId="6F1D73C8" w14:textId="77777777" w:rsidR="002C5329" w:rsidRDefault="002C5329" w:rsidP="00E125EC">
            <w:pPr>
              <w:jc w:val="center"/>
            </w:pPr>
            <w:r>
              <w:t>Fracture Energy (J/m</w:t>
            </w:r>
            <w:r>
              <w:rPr>
                <w:vertAlign w:val="superscript"/>
              </w:rPr>
              <w:t>2</w:t>
            </w:r>
            <w:r>
              <w:t>)</w:t>
            </w:r>
          </w:p>
        </w:tc>
        <w:tc>
          <w:tcPr>
            <w:tcW w:w="3005" w:type="dxa"/>
          </w:tcPr>
          <w:p w14:paraId="57EFA5B5" w14:textId="77777777" w:rsidR="002C5329" w:rsidRDefault="002C5329" w:rsidP="00E125EC">
            <w:pPr>
              <w:jc w:val="center"/>
            </w:pPr>
            <w:r>
              <w:t>1300000000</w:t>
            </w:r>
          </w:p>
        </w:tc>
      </w:tr>
      <w:tr w:rsidR="00C431E4" w14:paraId="74997BEF" w14:textId="77777777" w:rsidTr="0001364F">
        <w:trPr>
          <w:jc w:val="center"/>
        </w:trPr>
        <w:tc>
          <w:tcPr>
            <w:tcW w:w="2689" w:type="dxa"/>
          </w:tcPr>
          <w:p w14:paraId="7CE30081" w14:textId="574D121E" w:rsidR="00C431E4" w:rsidRPr="002C5329" w:rsidRDefault="00C431E4" w:rsidP="00E125EC">
            <w:pPr>
              <w:jc w:val="center"/>
              <w:rPr>
                <w:b/>
                <w:bCs/>
              </w:rPr>
            </w:pPr>
            <w:r w:rsidRPr="002C5329">
              <w:rPr>
                <w:b/>
                <w:bCs/>
              </w:rPr>
              <w:t xml:space="preserve">Density </w:t>
            </w:r>
            <w:sdt>
              <w:sdtPr>
                <w:rPr>
                  <w:b/>
                  <w:bCs/>
                </w:rPr>
                <w:id w:val="-827125967"/>
                <w:citation/>
              </w:sdtPr>
              <w:sdtEndPr/>
              <w:sdtContent>
                <w:r w:rsidRPr="002C5329">
                  <w:rPr>
                    <w:b/>
                    <w:bCs/>
                  </w:rPr>
                  <w:fldChar w:fldCharType="begin"/>
                </w:r>
                <w:r w:rsidRPr="002C5329">
                  <w:rPr>
                    <w:b/>
                    <w:bCs/>
                  </w:rPr>
                  <w:instrText xml:space="preserve"> CITATION AZO23 \l 2057 </w:instrText>
                </w:r>
                <w:r w:rsidRPr="002C5329">
                  <w:rPr>
                    <w:b/>
                    <w:bCs/>
                  </w:rPr>
                  <w:fldChar w:fldCharType="separate"/>
                </w:r>
                <w:r w:rsidR="00D76477" w:rsidRPr="00D76477">
                  <w:rPr>
                    <w:noProof/>
                  </w:rPr>
                  <w:t>[27]</w:t>
                </w:r>
                <w:r w:rsidRPr="002C5329">
                  <w:rPr>
                    <w:b/>
                    <w:bCs/>
                  </w:rPr>
                  <w:fldChar w:fldCharType="end"/>
                </w:r>
              </w:sdtContent>
            </w:sdt>
          </w:p>
        </w:tc>
        <w:tc>
          <w:tcPr>
            <w:tcW w:w="3322" w:type="dxa"/>
          </w:tcPr>
          <w:p w14:paraId="2B9757EA" w14:textId="77777777" w:rsidR="00C431E4" w:rsidRPr="000C3D68" w:rsidRDefault="00C431E4" w:rsidP="00E125EC">
            <w:pPr>
              <w:jc w:val="center"/>
            </w:pPr>
            <w:r>
              <w:t>Mass Density (kg/m</w:t>
            </w:r>
            <w:r>
              <w:rPr>
                <w:vertAlign w:val="superscript"/>
              </w:rPr>
              <w:t>3</w:t>
            </w:r>
            <w:r>
              <w:t>)</w:t>
            </w:r>
          </w:p>
        </w:tc>
        <w:tc>
          <w:tcPr>
            <w:tcW w:w="3005" w:type="dxa"/>
          </w:tcPr>
          <w:p w14:paraId="68147A02" w14:textId="77777777" w:rsidR="00C431E4" w:rsidRDefault="00C431E4" w:rsidP="00E125EC">
            <w:pPr>
              <w:jc w:val="center"/>
            </w:pPr>
            <w:r>
              <w:t>8935</w:t>
            </w:r>
          </w:p>
        </w:tc>
      </w:tr>
      <w:tr w:rsidR="00C431E4" w14:paraId="1C4E5993" w14:textId="77777777" w:rsidTr="0001364F">
        <w:trPr>
          <w:jc w:val="center"/>
        </w:trPr>
        <w:tc>
          <w:tcPr>
            <w:tcW w:w="2689" w:type="dxa"/>
          </w:tcPr>
          <w:p w14:paraId="3F347E87" w14:textId="3AB6FDD8" w:rsidR="00C431E4" w:rsidRPr="002C5329" w:rsidRDefault="00C431E4" w:rsidP="00E125EC">
            <w:pPr>
              <w:jc w:val="center"/>
              <w:rPr>
                <w:b/>
                <w:bCs/>
              </w:rPr>
            </w:pPr>
            <w:r w:rsidRPr="002C5329">
              <w:rPr>
                <w:b/>
                <w:bCs/>
              </w:rPr>
              <w:t xml:space="preserve">Elastic Shear </w:t>
            </w:r>
            <w:sdt>
              <w:sdtPr>
                <w:rPr>
                  <w:b/>
                  <w:bCs/>
                </w:rPr>
                <w:id w:val="-1049296154"/>
                <w:citation/>
              </w:sdtPr>
              <w:sdtEndPr/>
              <w:sdtContent>
                <w:r w:rsidRPr="002C5329">
                  <w:rPr>
                    <w:b/>
                    <w:bCs/>
                  </w:rPr>
                  <w:fldChar w:fldCharType="begin"/>
                </w:r>
                <w:r w:rsidRPr="002C5329">
                  <w:rPr>
                    <w:b/>
                    <w:bCs/>
                  </w:rPr>
                  <w:instrText xml:space="preserve"> CITATION Mat23 \l 2057 </w:instrText>
                </w:r>
                <w:r w:rsidRPr="002C5329">
                  <w:rPr>
                    <w:b/>
                    <w:bCs/>
                  </w:rPr>
                  <w:fldChar w:fldCharType="separate"/>
                </w:r>
                <w:r w:rsidR="00D76477" w:rsidRPr="00D76477">
                  <w:rPr>
                    <w:noProof/>
                  </w:rPr>
                  <w:t>[28]</w:t>
                </w:r>
                <w:r w:rsidRPr="002C5329">
                  <w:rPr>
                    <w:b/>
                    <w:bCs/>
                  </w:rPr>
                  <w:fldChar w:fldCharType="end"/>
                </w:r>
              </w:sdtContent>
            </w:sdt>
          </w:p>
        </w:tc>
        <w:tc>
          <w:tcPr>
            <w:tcW w:w="3322" w:type="dxa"/>
          </w:tcPr>
          <w:p w14:paraId="5BE6E0E0" w14:textId="77777777" w:rsidR="00C431E4" w:rsidRDefault="00C431E4" w:rsidP="00E125EC">
            <w:pPr>
              <w:jc w:val="center"/>
            </w:pPr>
            <w:r>
              <w:t>Shear Modulus (GPa)</w:t>
            </w:r>
          </w:p>
        </w:tc>
        <w:tc>
          <w:tcPr>
            <w:tcW w:w="3005" w:type="dxa"/>
          </w:tcPr>
          <w:p w14:paraId="434DD76D" w14:textId="77777777" w:rsidR="00C431E4" w:rsidRDefault="00C431E4" w:rsidP="00E125EC">
            <w:pPr>
              <w:jc w:val="center"/>
            </w:pPr>
            <w:r>
              <w:t>56</w:t>
            </w:r>
          </w:p>
        </w:tc>
      </w:tr>
      <w:tr w:rsidR="002C5329" w14:paraId="7D1C14AB" w14:textId="77777777" w:rsidTr="0001364F">
        <w:trPr>
          <w:jc w:val="center"/>
        </w:trPr>
        <w:tc>
          <w:tcPr>
            <w:tcW w:w="2689" w:type="dxa"/>
            <w:vMerge w:val="restart"/>
          </w:tcPr>
          <w:p w14:paraId="04CF223D" w14:textId="44DC9E38" w:rsidR="002C5329" w:rsidRPr="002C5329" w:rsidRDefault="002C5329" w:rsidP="00E125EC">
            <w:pPr>
              <w:jc w:val="center"/>
              <w:rPr>
                <w:b/>
                <w:bCs/>
              </w:rPr>
            </w:pPr>
            <w:r w:rsidRPr="002C5329">
              <w:rPr>
                <w:b/>
                <w:bCs/>
              </w:rPr>
              <w:t xml:space="preserve">EOS Us-Up </w:t>
            </w:r>
            <w:sdt>
              <w:sdtPr>
                <w:rPr>
                  <w:b/>
                  <w:bCs/>
                </w:rPr>
                <w:id w:val="1489209204"/>
                <w:citation/>
              </w:sdtPr>
              <w:sdtEndPr/>
              <w:sdtContent>
                <w:r w:rsidRPr="002C5329">
                  <w:rPr>
                    <w:b/>
                    <w:bCs/>
                  </w:rPr>
                  <w:fldChar w:fldCharType="begin"/>
                </w:r>
                <w:r w:rsidRPr="002C5329">
                  <w:rPr>
                    <w:b/>
                    <w:bCs/>
                  </w:rPr>
                  <w:instrText xml:space="preserve"> CITATION Moh19 \l 2057 </w:instrText>
                </w:r>
                <w:r w:rsidRPr="002C5329">
                  <w:rPr>
                    <w:b/>
                    <w:bCs/>
                  </w:rPr>
                  <w:fldChar w:fldCharType="separate"/>
                </w:r>
                <w:r w:rsidR="00D76477" w:rsidRPr="00D76477">
                  <w:rPr>
                    <w:noProof/>
                  </w:rPr>
                  <w:t>[29]</w:t>
                </w:r>
                <w:r w:rsidRPr="002C5329">
                  <w:rPr>
                    <w:b/>
                    <w:bCs/>
                  </w:rPr>
                  <w:fldChar w:fldCharType="end"/>
                </w:r>
              </w:sdtContent>
            </w:sdt>
          </w:p>
        </w:tc>
        <w:tc>
          <w:tcPr>
            <w:tcW w:w="3322" w:type="dxa"/>
          </w:tcPr>
          <w:p w14:paraId="19613CBA" w14:textId="77777777" w:rsidR="002C5329" w:rsidRPr="002560DB" w:rsidRDefault="002C5329" w:rsidP="00E125EC">
            <w:pPr>
              <w:jc w:val="center"/>
            </w:pPr>
            <w:r>
              <w:t>c0 (ms</w:t>
            </w:r>
            <w:r>
              <w:rPr>
                <w:vertAlign w:val="superscript"/>
              </w:rPr>
              <w:t>-1</w:t>
            </w:r>
            <w:r>
              <w:t>)</w:t>
            </w:r>
          </w:p>
        </w:tc>
        <w:tc>
          <w:tcPr>
            <w:tcW w:w="3005" w:type="dxa"/>
          </w:tcPr>
          <w:p w14:paraId="426378BF" w14:textId="77777777" w:rsidR="002C5329" w:rsidRDefault="002C5329" w:rsidP="00E125EC">
            <w:pPr>
              <w:jc w:val="center"/>
            </w:pPr>
            <w:r>
              <w:t>3940</w:t>
            </w:r>
          </w:p>
        </w:tc>
      </w:tr>
      <w:tr w:rsidR="002C5329" w14:paraId="74536805" w14:textId="77777777" w:rsidTr="0001364F">
        <w:trPr>
          <w:jc w:val="center"/>
        </w:trPr>
        <w:tc>
          <w:tcPr>
            <w:tcW w:w="2689" w:type="dxa"/>
            <w:vMerge/>
          </w:tcPr>
          <w:p w14:paraId="3951E9CB" w14:textId="77777777" w:rsidR="002C5329" w:rsidRPr="002C5329" w:rsidRDefault="002C5329" w:rsidP="00E125EC">
            <w:pPr>
              <w:jc w:val="center"/>
              <w:rPr>
                <w:b/>
                <w:bCs/>
              </w:rPr>
            </w:pPr>
          </w:p>
        </w:tc>
        <w:tc>
          <w:tcPr>
            <w:tcW w:w="3322" w:type="dxa"/>
          </w:tcPr>
          <w:p w14:paraId="1682EC63" w14:textId="77777777" w:rsidR="002C5329" w:rsidRDefault="002C5329" w:rsidP="00E125EC">
            <w:pPr>
              <w:jc w:val="center"/>
            </w:pPr>
            <w:r>
              <w:t>s</w:t>
            </w:r>
          </w:p>
        </w:tc>
        <w:tc>
          <w:tcPr>
            <w:tcW w:w="3005" w:type="dxa"/>
          </w:tcPr>
          <w:p w14:paraId="37B34B10" w14:textId="77777777" w:rsidR="002C5329" w:rsidRDefault="002C5329" w:rsidP="00E125EC">
            <w:pPr>
              <w:jc w:val="center"/>
            </w:pPr>
            <w:r>
              <w:t>1.489</w:t>
            </w:r>
          </w:p>
        </w:tc>
      </w:tr>
      <w:tr w:rsidR="002C5329" w14:paraId="2F15D4C1" w14:textId="77777777" w:rsidTr="0001364F">
        <w:trPr>
          <w:jc w:val="center"/>
        </w:trPr>
        <w:tc>
          <w:tcPr>
            <w:tcW w:w="2689" w:type="dxa"/>
            <w:vMerge/>
          </w:tcPr>
          <w:p w14:paraId="3ECA8566" w14:textId="77777777" w:rsidR="002C5329" w:rsidRPr="002C5329" w:rsidRDefault="002C5329" w:rsidP="00E125EC">
            <w:pPr>
              <w:jc w:val="center"/>
              <w:rPr>
                <w:b/>
                <w:bCs/>
              </w:rPr>
            </w:pPr>
          </w:p>
        </w:tc>
        <w:tc>
          <w:tcPr>
            <w:tcW w:w="3322" w:type="dxa"/>
          </w:tcPr>
          <w:p w14:paraId="7A6C5E03" w14:textId="77777777" w:rsidR="002C5329" w:rsidRDefault="002C5329" w:rsidP="00E125EC">
            <w:pPr>
              <w:jc w:val="center"/>
            </w:pPr>
            <w:r>
              <w:t>Gamma0</w:t>
            </w:r>
          </w:p>
        </w:tc>
        <w:tc>
          <w:tcPr>
            <w:tcW w:w="3005" w:type="dxa"/>
          </w:tcPr>
          <w:p w14:paraId="2A5F8FA1" w14:textId="77777777" w:rsidR="002C5329" w:rsidRDefault="002C5329" w:rsidP="00E125EC">
            <w:pPr>
              <w:jc w:val="center"/>
            </w:pPr>
            <w:r>
              <w:t>2.02</w:t>
            </w:r>
          </w:p>
        </w:tc>
      </w:tr>
      <w:tr w:rsidR="002C5329" w14:paraId="1A26CB1E" w14:textId="77777777" w:rsidTr="0001364F">
        <w:trPr>
          <w:jc w:val="center"/>
        </w:trPr>
        <w:tc>
          <w:tcPr>
            <w:tcW w:w="2689" w:type="dxa"/>
            <w:vMerge w:val="restart"/>
          </w:tcPr>
          <w:p w14:paraId="738FAB9B" w14:textId="26232947" w:rsidR="002C5329" w:rsidRPr="002C5329" w:rsidRDefault="002C5329" w:rsidP="00E125EC">
            <w:pPr>
              <w:jc w:val="center"/>
              <w:rPr>
                <w:b/>
                <w:bCs/>
              </w:rPr>
            </w:pPr>
            <w:r w:rsidRPr="002C5329">
              <w:rPr>
                <w:b/>
                <w:bCs/>
              </w:rPr>
              <w:t xml:space="preserve">Plastic Johnson-Cook </w:t>
            </w:r>
            <w:sdt>
              <w:sdtPr>
                <w:rPr>
                  <w:b/>
                  <w:bCs/>
                </w:rPr>
                <w:id w:val="-155617301"/>
                <w:citation/>
              </w:sdtPr>
              <w:sdtEndPr/>
              <w:sdtContent>
                <w:r w:rsidRPr="002C5329">
                  <w:rPr>
                    <w:b/>
                    <w:bCs/>
                  </w:rPr>
                  <w:fldChar w:fldCharType="begin"/>
                </w:r>
                <w:r w:rsidRPr="002C5329">
                  <w:rPr>
                    <w:b/>
                    <w:bCs/>
                  </w:rPr>
                  <w:instrText xml:space="preserve"> CITATION Lor21 \l 2057 </w:instrText>
                </w:r>
                <w:r w:rsidRPr="002C5329">
                  <w:rPr>
                    <w:b/>
                    <w:bCs/>
                  </w:rPr>
                  <w:fldChar w:fldCharType="separate"/>
                </w:r>
                <w:r w:rsidR="00D76477" w:rsidRPr="00D76477">
                  <w:rPr>
                    <w:noProof/>
                  </w:rPr>
                  <w:t>[30]</w:t>
                </w:r>
                <w:r w:rsidRPr="002C5329">
                  <w:rPr>
                    <w:b/>
                    <w:bCs/>
                  </w:rPr>
                  <w:fldChar w:fldCharType="end"/>
                </w:r>
              </w:sdtContent>
            </w:sdt>
          </w:p>
        </w:tc>
        <w:tc>
          <w:tcPr>
            <w:tcW w:w="3322" w:type="dxa"/>
          </w:tcPr>
          <w:p w14:paraId="69B73BB0" w14:textId="77777777" w:rsidR="002C5329" w:rsidRDefault="002C5329" w:rsidP="00E125EC">
            <w:pPr>
              <w:jc w:val="center"/>
            </w:pPr>
            <w:r>
              <w:t>A (MPa)</w:t>
            </w:r>
          </w:p>
        </w:tc>
        <w:tc>
          <w:tcPr>
            <w:tcW w:w="3005" w:type="dxa"/>
          </w:tcPr>
          <w:p w14:paraId="3579BBCF" w14:textId="77777777" w:rsidR="002C5329" w:rsidRDefault="002C5329" w:rsidP="00E125EC">
            <w:pPr>
              <w:jc w:val="center"/>
            </w:pPr>
            <w:r>
              <w:t>90</w:t>
            </w:r>
          </w:p>
        </w:tc>
      </w:tr>
      <w:tr w:rsidR="002C5329" w14:paraId="4AA7BB79" w14:textId="77777777" w:rsidTr="0001364F">
        <w:trPr>
          <w:jc w:val="center"/>
        </w:trPr>
        <w:tc>
          <w:tcPr>
            <w:tcW w:w="2689" w:type="dxa"/>
            <w:vMerge/>
          </w:tcPr>
          <w:p w14:paraId="5D4B0C59" w14:textId="77777777" w:rsidR="002C5329" w:rsidRDefault="002C5329" w:rsidP="00E125EC">
            <w:pPr>
              <w:jc w:val="center"/>
            </w:pPr>
          </w:p>
        </w:tc>
        <w:tc>
          <w:tcPr>
            <w:tcW w:w="3322" w:type="dxa"/>
          </w:tcPr>
          <w:p w14:paraId="232592FE" w14:textId="77777777" w:rsidR="002C5329" w:rsidRDefault="002C5329" w:rsidP="00E125EC">
            <w:pPr>
              <w:jc w:val="center"/>
            </w:pPr>
            <w:r>
              <w:t>B (MPa)</w:t>
            </w:r>
          </w:p>
        </w:tc>
        <w:tc>
          <w:tcPr>
            <w:tcW w:w="3005" w:type="dxa"/>
          </w:tcPr>
          <w:p w14:paraId="7384D9E2" w14:textId="77777777" w:rsidR="002C5329" w:rsidRDefault="002C5329" w:rsidP="00E125EC">
            <w:pPr>
              <w:jc w:val="center"/>
            </w:pPr>
            <w:r>
              <w:t>292</w:t>
            </w:r>
          </w:p>
        </w:tc>
      </w:tr>
      <w:tr w:rsidR="002C5329" w14:paraId="3F9DC699" w14:textId="77777777" w:rsidTr="0001364F">
        <w:trPr>
          <w:jc w:val="center"/>
        </w:trPr>
        <w:tc>
          <w:tcPr>
            <w:tcW w:w="2689" w:type="dxa"/>
            <w:vMerge/>
          </w:tcPr>
          <w:p w14:paraId="1FCFDAEA" w14:textId="77777777" w:rsidR="002C5329" w:rsidRDefault="002C5329" w:rsidP="00E125EC">
            <w:pPr>
              <w:jc w:val="center"/>
            </w:pPr>
          </w:p>
        </w:tc>
        <w:tc>
          <w:tcPr>
            <w:tcW w:w="3322" w:type="dxa"/>
          </w:tcPr>
          <w:p w14:paraId="040E0134" w14:textId="77777777" w:rsidR="002C5329" w:rsidRDefault="002C5329" w:rsidP="00E125EC">
            <w:pPr>
              <w:jc w:val="center"/>
            </w:pPr>
            <w:r>
              <w:t>n</w:t>
            </w:r>
          </w:p>
        </w:tc>
        <w:tc>
          <w:tcPr>
            <w:tcW w:w="3005" w:type="dxa"/>
          </w:tcPr>
          <w:p w14:paraId="2850D23A" w14:textId="77777777" w:rsidR="002C5329" w:rsidRDefault="002C5329" w:rsidP="00E125EC">
            <w:pPr>
              <w:jc w:val="center"/>
            </w:pPr>
            <w:r>
              <w:t>0.31</w:t>
            </w:r>
          </w:p>
        </w:tc>
      </w:tr>
      <w:tr w:rsidR="002C5329" w14:paraId="08783085" w14:textId="77777777" w:rsidTr="0001364F">
        <w:trPr>
          <w:jc w:val="center"/>
        </w:trPr>
        <w:tc>
          <w:tcPr>
            <w:tcW w:w="2689" w:type="dxa"/>
            <w:vMerge/>
          </w:tcPr>
          <w:p w14:paraId="22D8B905" w14:textId="77777777" w:rsidR="002C5329" w:rsidRDefault="002C5329" w:rsidP="00E125EC">
            <w:pPr>
              <w:jc w:val="center"/>
            </w:pPr>
          </w:p>
        </w:tc>
        <w:tc>
          <w:tcPr>
            <w:tcW w:w="3322" w:type="dxa"/>
          </w:tcPr>
          <w:p w14:paraId="6F3EBBB2" w14:textId="77777777" w:rsidR="002C5329" w:rsidRDefault="002C5329" w:rsidP="00E125EC">
            <w:pPr>
              <w:jc w:val="center"/>
            </w:pPr>
            <w:r>
              <w:t>m</w:t>
            </w:r>
          </w:p>
        </w:tc>
        <w:tc>
          <w:tcPr>
            <w:tcW w:w="3005" w:type="dxa"/>
          </w:tcPr>
          <w:p w14:paraId="54B3956C" w14:textId="77777777" w:rsidR="002C5329" w:rsidRDefault="002C5329" w:rsidP="00E125EC">
            <w:pPr>
              <w:jc w:val="center"/>
            </w:pPr>
            <w:r>
              <w:t>1.09</w:t>
            </w:r>
          </w:p>
        </w:tc>
      </w:tr>
      <w:tr w:rsidR="002C5329" w14:paraId="3144A6F2" w14:textId="77777777" w:rsidTr="0001364F">
        <w:trPr>
          <w:jc w:val="center"/>
        </w:trPr>
        <w:tc>
          <w:tcPr>
            <w:tcW w:w="2689" w:type="dxa"/>
            <w:vMerge/>
          </w:tcPr>
          <w:p w14:paraId="05EA2175" w14:textId="77777777" w:rsidR="002C5329" w:rsidRDefault="002C5329" w:rsidP="00E125EC">
            <w:pPr>
              <w:jc w:val="center"/>
            </w:pPr>
          </w:p>
        </w:tc>
        <w:tc>
          <w:tcPr>
            <w:tcW w:w="3322" w:type="dxa"/>
          </w:tcPr>
          <w:p w14:paraId="02122F65" w14:textId="77777777" w:rsidR="002C5329" w:rsidRDefault="002C5329" w:rsidP="00E125EC">
            <w:pPr>
              <w:jc w:val="center"/>
            </w:pPr>
            <w:r>
              <w:t>Melting Temperature (K)</w:t>
            </w:r>
          </w:p>
        </w:tc>
        <w:tc>
          <w:tcPr>
            <w:tcW w:w="3005" w:type="dxa"/>
          </w:tcPr>
          <w:p w14:paraId="0EB0D76A" w14:textId="77777777" w:rsidR="002C5329" w:rsidRDefault="002C5329" w:rsidP="00E125EC">
            <w:pPr>
              <w:jc w:val="center"/>
            </w:pPr>
            <w:r w:rsidRPr="004273AA">
              <w:t>1356.15</w:t>
            </w:r>
          </w:p>
        </w:tc>
      </w:tr>
      <w:tr w:rsidR="002C5329" w14:paraId="3671A350" w14:textId="77777777" w:rsidTr="0001364F">
        <w:trPr>
          <w:jc w:val="center"/>
        </w:trPr>
        <w:tc>
          <w:tcPr>
            <w:tcW w:w="2689" w:type="dxa"/>
            <w:vMerge/>
          </w:tcPr>
          <w:p w14:paraId="31C56D8D" w14:textId="77777777" w:rsidR="002C5329" w:rsidRDefault="002C5329" w:rsidP="00E125EC">
            <w:pPr>
              <w:jc w:val="center"/>
            </w:pPr>
          </w:p>
        </w:tc>
        <w:tc>
          <w:tcPr>
            <w:tcW w:w="3322" w:type="dxa"/>
          </w:tcPr>
          <w:p w14:paraId="7E0899AE" w14:textId="77777777" w:rsidR="002C5329" w:rsidRDefault="002C5329" w:rsidP="00E125EC">
            <w:pPr>
              <w:jc w:val="center"/>
            </w:pPr>
            <w:r>
              <w:t>Transition Temperature (K)</w:t>
            </w:r>
          </w:p>
        </w:tc>
        <w:tc>
          <w:tcPr>
            <w:tcW w:w="3005" w:type="dxa"/>
          </w:tcPr>
          <w:p w14:paraId="2AFC91C9" w14:textId="77777777" w:rsidR="002C5329" w:rsidRDefault="002C5329" w:rsidP="00E125EC">
            <w:pPr>
              <w:jc w:val="center"/>
            </w:pPr>
            <w:r>
              <w:t>293</w:t>
            </w:r>
          </w:p>
        </w:tc>
      </w:tr>
      <w:tr w:rsidR="002C5329" w14:paraId="34FBA0C3" w14:textId="77777777" w:rsidTr="0001364F">
        <w:trPr>
          <w:jc w:val="center"/>
        </w:trPr>
        <w:tc>
          <w:tcPr>
            <w:tcW w:w="2689" w:type="dxa"/>
            <w:vMerge/>
          </w:tcPr>
          <w:p w14:paraId="4092FEFE" w14:textId="77777777" w:rsidR="002C5329" w:rsidRDefault="002C5329" w:rsidP="00E125EC">
            <w:pPr>
              <w:jc w:val="center"/>
            </w:pPr>
          </w:p>
        </w:tc>
        <w:tc>
          <w:tcPr>
            <w:tcW w:w="3322" w:type="dxa"/>
          </w:tcPr>
          <w:p w14:paraId="624D2253" w14:textId="77777777" w:rsidR="002C5329" w:rsidRDefault="002C5329" w:rsidP="00E125EC">
            <w:pPr>
              <w:jc w:val="center"/>
            </w:pPr>
            <w:r>
              <w:t>C</w:t>
            </w:r>
          </w:p>
        </w:tc>
        <w:tc>
          <w:tcPr>
            <w:tcW w:w="3005" w:type="dxa"/>
          </w:tcPr>
          <w:p w14:paraId="442AB201" w14:textId="77777777" w:rsidR="002C5329" w:rsidRDefault="002C5329" w:rsidP="00E125EC">
            <w:pPr>
              <w:jc w:val="center"/>
            </w:pPr>
            <w:r>
              <w:t>0.025</w:t>
            </w:r>
          </w:p>
        </w:tc>
      </w:tr>
      <w:tr w:rsidR="002C5329" w14:paraId="209B2ECF" w14:textId="77777777" w:rsidTr="0001364F">
        <w:trPr>
          <w:jc w:val="center"/>
        </w:trPr>
        <w:tc>
          <w:tcPr>
            <w:tcW w:w="2689" w:type="dxa"/>
            <w:vMerge/>
          </w:tcPr>
          <w:p w14:paraId="34532EDC" w14:textId="77777777" w:rsidR="002C5329" w:rsidRDefault="002C5329" w:rsidP="00E125EC">
            <w:pPr>
              <w:jc w:val="center"/>
            </w:pPr>
          </w:p>
        </w:tc>
        <w:tc>
          <w:tcPr>
            <w:tcW w:w="3322" w:type="dxa"/>
          </w:tcPr>
          <w:p w14:paraId="7639757A" w14:textId="77777777" w:rsidR="002C5329" w:rsidRDefault="002C5329" w:rsidP="00E125EC">
            <w:pPr>
              <w:jc w:val="center"/>
            </w:pPr>
            <w:r>
              <w:t>Epsilon dot zero</w:t>
            </w:r>
          </w:p>
        </w:tc>
        <w:tc>
          <w:tcPr>
            <w:tcW w:w="3005" w:type="dxa"/>
          </w:tcPr>
          <w:p w14:paraId="155CB512" w14:textId="77777777" w:rsidR="002C5329" w:rsidRDefault="002C5329" w:rsidP="00E125EC">
            <w:pPr>
              <w:jc w:val="center"/>
            </w:pPr>
            <w:r>
              <w:t>1</w:t>
            </w:r>
          </w:p>
        </w:tc>
      </w:tr>
    </w:tbl>
    <w:p w14:paraId="30836F27" w14:textId="77777777" w:rsidR="00185779" w:rsidRDefault="00185779" w:rsidP="00F42B6A"/>
    <w:p w14:paraId="46E85F6D" w14:textId="4953B61B" w:rsidR="00C244BD" w:rsidRDefault="005872F1" w:rsidP="00F42B6A">
      <w:r>
        <w:t xml:space="preserve">The EOS </w:t>
      </w:r>
      <w:r w:rsidR="00696683">
        <w:t xml:space="preserve">for the HE relates the pressure, density and </w:t>
      </w:r>
      <w:r w:rsidR="00490805">
        <w:t>temperature of the explosive products</w:t>
      </w:r>
      <w:r w:rsidR="007B7CA8">
        <w:t xml:space="preserve"> </w:t>
      </w:r>
      <w:sdt>
        <w:sdtPr>
          <w:id w:val="660815653"/>
          <w:citation/>
        </w:sdtPr>
        <w:sdtEndPr/>
        <w:sdtContent>
          <w:r w:rsidR="00442089">
            <w:fldChar w:fldCharType="begin"/>
          </w:r>
          <w:r w:rsidR="00442089">
            <w:instrText xml:space="preserve"> CITATION Zuk90 \l 2057 </w:instrText>
          </w:r>
          <w:r w:rsidR="00442089">
            <w:fldChar w:fldCharType="separate"/>
          </w:r>
          <w:r w:rsidR="00D76477" w:rsidRPr="00D76477">
            <w:rPr>
              <w:noProof/>
            </w:rPr>
            <w:t>[31]</w:t>
          </w:r>
          <w:r w:rsidR="00442089">
            <w:fldChar w:fldCharType="end"/>
          </w:r>
        </w:sdtContent>
      </w:sdt>
      <w:r w:rsidR="001837CD">
        <w:t xml:space="preserve"> and the </w:t>
      </w:r>
      <w:r w:rsidR="00F42B6A">
        <w:t>Jones-Wilkins-Lee</w:t>
      </w:r>
      <w:r w:rsidR="001837CD">
        <w:t xml:space="preserve"> (JWL)</w:t>
      </w:r>
      <w:r w:rsidR="00F42B6A">
        <w:t xml:space="preserve"> EOS is most commonly used within the industry</w:t>
      </w:r>
      <w:sdt>
        <w:sdtPr>
          <w:id w:val="-98099554"/>
          <w:citation/>
        </w:sdtPr>
        <w:sdtEndPr/>
        <w:sdtContent>
          <w:r w:rsidR="00F42B6A">
            <w:fldChar w:fldCharType="begin"/>
          </w:r>
          <w:r w:rsidR="00F42B6A">
            <w:instrText xml:space="preserve"> CITATION Sau23 \l 2057 </w:instrText>
          </w:r>
          <w:r w:rsidR="00F42B6A">
            <w:fldChar w:fldCharType="separate"/>
          </w:r>
          <w:r w:rsidR="00D76477">
            <w:rPr>
              <w:noProof/>
            </w:rPr>
            <w:t xml:space="preserve"> </w:t>
          </w:r>
          <w:r w:rsidR="00D76477" w:rsidRPr="00D76477">
            <w:rPr>
              <w:noProof/>
            </w:rPr>
            <w:t>[22]</w:t>
          </w:r>
          <w:r w:rsidR="00F42B6A">
            <w:fldChar w:fldCharType="end"/>
          </w:r>
        </w:sdtContent>
      </w:sdt>
      <w:r w:rsidR="00056C6C">
        <w:t xml:space="preserve">. </w:t>
      </w:r>
      <w:r w:rsidR="000F2A55">
        <w:t>Initiation</w:t>
      </w:r>
      <w:r w:rsidR="00056C6C">
        <w:t xml:space="preserve"> time </w:t>
      </w:r>
      <w:r w:rsidR="00010A0A">
        <w:t xml:space="preserve">is determined </w:t>
      </w:r>
      <w:r w:rsidR="000F2A55">
        <w:t>by</w:t>
      </w:r>
      <w:r w:rsidR="0099615B">
        <w:t xml:space="preserve"> the</w:t>
      </w:r>
      <w:r w:rsidR="00393859">
        <w:t xml:space="preserve"> geometric progression of </w:t>
      </w:r>
      <w:r w:rsidR="000F2A55">
        <w:t>the detonation wave speed</w:t>
      </w:r>
      <w:r w:rsidR="0099615B">
        <w:t xml:space="preserve"> within the HE</w:t>
      </w:r>
      <w:r w:rsidR="00B94322">
        <w:t>, and not from shock within the HE</w:t>
      </w:r>
      <w:sdt>
        <w:sdtPr>
          <w:id w:val="1083873504"/>
          <w:citation/>
        </w:sdtPr>
        <w:sdtEndPr/>
        <w:sdtContent>
          <w:r w:rsidR="00D102D5">
            <w:fldChar w:fldCharType="begin"/>
          </w:r>
          <w:r w:rsidR="00EC7D31">
            <w:instrText xml:space="preserve">CITATION Das23 \l 2057 </w:instrText>
          </w:r>
          <w:r w:rsidR="00D102D5">
            <w:fldChar w:fldCharType="separate"/>
          </w:r>
          <w:r w:rsidR="00D76477">
            <w:rPr>
              <w:noProof/>
            </w:rPr>
            <w:t xml:space="preserve"> </w:t>
          </w:r>
          <w:r w:rsidR="00D76477" w:rsidRPr="00D76477">
            <w:rPr>
              <w:noProof/>
            </w:rPr>
            <w:t>[24]</w:t>
          </w:r>
          <w:r w:rsidR="00D102D5">
            <w:fldChar w:fldCharType="end"/>
          </w:r>
        </w:sdtContent>
      </w:sdt>
      <w:r w:rsidR="0099615B">
        <w:t>.</w:t>
      </w:r>
      <w:r w:rsidR="004868E4">
        <w:t xml:space="preserve"> However</w:t>
      </w:r>
      <w:r w:rsidR="00B94322">
        <w:t xml:space="preserve">, to better model </w:t>
      </w:r>
      <w:r w:rsidR="00AC4DE0">
        <w:t>this</w:t>
      </w:r>
      <w:r w:rsidR="7D101A3E">
        <w:t>,</w:t>
      </w:r>
      <w:r w:rsidR="00AC4DE0">
        <w:t xml:space="preserve"> a definition of the</w:t>
      </w:r>
      <w:r w:rsidR="00B94322">
        <w:t xml:space="preserve"> ignition and growth equation of state</w:t>
      </w:r>
      <w:r w:rsidR="00AC4DE0">
        <w:t xml:space="preserve"> could be used</w:t>
      </w:r>
      <w:r w:rsidR="6CB5642C">
        <w:t xml:space="preserve"> w</w:t>
      </w:r>
      <w:r w:rsidR="00B94322">
        <w:t xml:space="preserve">hich would better model </w:t>
      </w:r>
      <w:r w:rsidR="00CA0720">
        <w:t xml:space="preserve">the </w:t>
      </w:r>
      <w:r w:rsidR="00B94322">
        <w:t>propagation of the detonation wave within the explosive</w:t>
      </w:r>
      <w:r w:rsidR="007F66F9">
        <w:t xml:space="preserve"> and the associated shock</w:t>
      </w:r>
      <w:r w:rsidR="002E45DD">
        <w:t xml:space="preserve"> to the unreacted HE</w:t>
      </w:r>
      <w:r w:rsidR="00B94322">
        <w:t>. This is because the HE is being modelled as a mixture of a solid and the gaseous reacted products</w:t>
      </w:r>
      <w:sdt>
        <w:sdtPr>
          <w:id w:val="1486665105"/>
          <w:citation/>
        </w:sdtPr>
        <w:sdtEndPr/>
        <w:sdtContent>
          <w:r w:rsidR="00B94322">
            <w:fldChar w:fldCharType="begin"/>
          </w:r>
          <w:r w:rsidR="00B94322">
            <w:instrText xml:space="preserve"> CITATION Das23 \l 2057 </w:instrText>
          </w:r>
          <w:r w:rsidR="00B94322">
            <w:fldChar w:fldCharType="separate"/>
          </w:r>
          <w:r w:rsidR="00D76477">
            <w:rPr>
              <w:noProof/>
            </w:rPr>
            <w:t xml:space="preserve"> </w:t>
          </w:r>
          <w:r w:rsidR="00D76477" w:rsidRPr="00D76477">
            <w:rPr>
              <w:noProof/>
            </w:rPr>
            <w:t>[24]</w:t>
          </w:r>
          <w:r w:rsidR="00B94322">
            <w:fldChar w:fldCharType="end"/>
          </w:r>
        </w:sdtContent>
      </w:sdt>
      <w:r w:rsidR="00B94322">
        <w:t>.</w:t>
      </w:r>
    </w:p>
    <w:p w14:paraId="559C97E9" w14:textId="66CA0A0A" w:rsidR="007E4FEC" w:rsidRPr="00B7513D" w:rsidRDefault="00C244BD" w:rsidP="00B7513D">
      <w:pPr>
        <w:pStyle w:val="Caption"/>
      </w:pPr>
      <w:bookmarkStart w:id="35" w:name="_Toc156144527"/>
      <w:r>
        <w:lastRenderedPageBreak/>
        <w:t xml:space="preserve">Equation </w:t>
      </w:r>
      <w:r w:rsidR="00B23BA9">
        <w:fldChar w:fldCharType="begin"/>
      </w:r>
      <w:r w:rsidR="00B23BA9">
        <w:instrText xml:space="preserve"> SEQ Equation \* ARABIC </w:instrText>
      </w:r>
      <w:r w:rsidR="00B23BA9">
        <w:fldChar w:fldCharType="separate"/>
      </w:r>
      <w:r w:rsidR="00D76477">
        <w:rPr>
          <w:noProof/>
        </w:rPr>
        <w:t>4</w:t>
      </w:r>
      <w:r w:rsidR="00B23BA9">
        <w:rPr>
          <w:noProof/>
        </w:rPr>
        <w:fldChar w:fldCharType="end"/>
      </w:r>
      <w:r>
        <w:t>, JWL EOS equation</w:t>
      </w:r>
      <w:sdt>
        <w:sdtPr>
          <w:id w:val="-643428537"/>
          <w:citation/>
        </w:sdtPr>
        <w:sdtEndPr/>
        <w:sdtContent>
          <w:r w:rsidR="00D102D5">
            <w:fldChar w:fldCharType="begin"/>
          </w:r>
          <w:r w:rsidR="00EC7D31">
            <w:instrText xml:space="preserve">CITATION Das23 \l 2057 </w:instrText>
          </w:r>
          <w:r w:rsidR="00D102D5">
            <w:fldChar w:fldCharType="separate"/>
          </w:r>
          <w:r w:rsidR="00D76477">
            <w:rPr>
              <w:noProof/>
            </w:rPr>
            <w:t xml:space="preserve"> </w:t>
          </w:r>
          <w:r w:rsidR="00D76477" w:rsidRPr="00D76477">
            <w:rPr>
              <w:noProof/>
            </w:rPr>
            <w:t>[24]</w:t>
          </w:r>
          <w:r w:rsidR="00D102D5">
            <w:fldChar w:fldCharType="end"/>
          </w:r>
        </w:sdtContent>
      </w:sdt>
      <w:r w:rsidR="009F1FEE">
        <w:t>.</w:t>
      </w:r>
      <w:bookmarkEnd w:id="35"/>
    </w:p>
    <w:p w14:paraId="6BA52C28" w14:textId="3F01D2C5" w:rsidR="001E2DD1" w:rsidRDefault="001E2DD1" w:rsidP="00D102D5">
      <w:pPr>
        <w:jc w:val="center"/>
        <w:rPr>
          <w:rFonts w:ascii="Cambria Math" w:eastAsiaTheme="minorEastAsia" w:hAnsi="Cambria Math"/>
          <w:iCs/>
          <w:color w:val="1F1F1F"/>
          <w:shd w:val="clear" w:color="auto" w:fill="FFFFFF"/>
        </w:rPr>
      </w:pPr>
      <w:r>
        <w:rPr>
          <w:noProof/>
        </w:rPr>
        <w:drawing>
          <wp:inline distT="0" distB="0" distL="0" distR="0" wp14:anchorId="43FFA43C" wp14:editId="4F43A3B1">
            <wp:extent cx="4984750" cy="476250"/>
            <wp:effectExtent l="0" t="0" r="6350" b="0"/>
            <wp:docPr id="256256175" name="Picture 25625617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56175" name="Picture 1" descr="A screenshot of a computer screen&#10;&#10;Description automatically generated"/>
                    <pic:cNvPicPr/>
                  </pic:nvPicPr>
                  <pic:blipFill rotWithShape="1">
                    <a:blip r:embed="rId41">
                      <a:extLst>
                        <a:ext uri="{BEBA8EAE-BF5A-486C-A8C5-ECC9F3942E4B}">
                          <a14:imgProps xmlns:a14="http://schemas.microsoft.com/office/drawing/2010/main">
                            <a14:imgLayer r:embed="rId42">
                              <a14:imgEffect>
                                <a14:sharpenSoften amount="50000"/>
                              </a14:imgEffect>
                            </a14:imgLayer>
                          </a14:imgProps>
                        </a:ext>
                      </a:extLst>
                    </a:blip>
                    <a:srcRect l="9990" t="46121" r="5018" b="39442"/>
                    <a:stretch/>
                  </pic:blipFill>
                  <pic:spPr bwMode="auto">
                    <a:xfrm>
                      <a:off x="0" y="0"/>
                      <a:ext cx="5007904" cy="478462"/>
                    </a:xfrm>
                    <a:prstGeom prst="rect">
                      <a:avLst/>
                    </a:prstGeom>
                    <a:ln>
                      <a:noFill/>
                    </a:ln>
                    <a:extLst>
                      <a:ext uri="{53640926-AAD7-44D8-BBD7-CCE9431645EC}">
                        <a14:shadowObscured xmlns:a14="http://schemas.microsoft.com/office/drawing/2010/main"/>
                      </a:ext>
                    </a:extLst>
                  </pic:spPr>
                </pic:pic>
              </a:graphicData>
            </a:graphic>
          </wp:inline>
        </w:drawing>
      </w:r>
    </w:p>
    <w:p w14:paraId="34ECA777" w14:textId="6CEA6045" w:rsidR="000A702F" w:rsidRDefault="00A71A88" w:rsidP="00A71A88">
      <w:r>
        <w:rPr>
          <w:shd w:val="clear" w:color="auto" w:fill="FFFFFF"/>
        </w:rPr>
        <w:t>W</w:t>
      </w:r>
      <w:r w:rsidR="00986E30">
        <w:rPr>
          <w:shd w:val="clear" w:color="auto" w:fill="FFFFFF"/>
        </w:rPr>
        <w:t>here</w:t>
      </w:r>
      <w:r>
        <w:rPr>
          <w:shd w:val="clear" w:color="auto" w:fill="FFFFFF"/>
        </w:rPr>
        <w:t xml:space="preserve"> A, B, R</w:t>
      </w:r>
      <w:r w:rsidR="0096059D">
        <w:rPr>
          <w:shd w:val="clear" w:color="auto" w:fill="FFFFFF"/>
          <w:vertAlign w:val="subscript"/>
        </w:rPr>
        <w:t>1</w:t>
      </w:r>
      <w:r>
        <w:rPr>
          <w:shd w:val="clear" w:color="auto" w:fill="FFFFFF"/>
        </w:rPr>
        <w:t>, R</w:t>
      </w:r>
      <w:r w:rsidR="0096059D">
        <w:rPr>
          <w:shd w:val="clear" w:color="auto" w:fill="FFFFFF"/>
          <w:vertAlign w:val="subscript"/>
        </w:rPr>
        <w:t>2</w:t>
      </w:r>
      <w:r>
        <w:rPr>
          <w:shd w:val="clear" w:color="auto" w:fill="FFFFFF"/>
        </w:rPr>
        <w:t xml:space="preserve"> a</w:t>
      </w:r>
      <w:r w:rsidRPr="00181580">
        <w:t xml:space="preserve">nd </w:t>
      </w:r>
      <w:r w:rsidR="00181580" w:rsidRPr="00181580">
        <w:t>ω</w:t>
      </w:r>
      <w:r w:rsidR="00B16627">
        <w:t xml:space="preserve"> are user-defined material constants, </w:t>
      </w:r>
      <w:r w:rsidR="00636D08">
        <w:t>p</w:t>
      </w:r>
      <w:r w:rsidR="00636D08">
        <w:rPr>
          <w:vertAlign w:val="subscript"/>
        </w:rPr>
        <w:t>0</w:t>
      </w:r>
      <w:r w:rsidR="00636D08">
        <w:t xml:space="preserve"> is the density of the explosive, </w:t>
      </w:r>
      <w:r w:rsidR="00C50F0C">
        <w:t xml:space="preserve">p is the </w:t>
      </w:r>
      <w:r w:rsidR="00FD7EAE">
        <w:t>density</w:t>
      </w:r>
      <w:r w:rsidR="00C50F0C">
        <w:t xml:space="preserve"> </w:t>
      </w:r>
      <w:r w:rsidR="00EE78E9">
        <w:t xml:space="preserve">of the detonation products and </w:t>
      </w:r>
      <w:r w:rsidR="00557B14">
        <w:t>E</w:t>
      </w:r>
      <w:r w:rsidR="004710E2">
        <w:rPr>
          <w:vertAlign w:val="subscript"/>
        </w:rPr>
        <w:t>m</w:t>
      </w:r>
      <w:r w:rsidR="004710E2">
        <w:t xml:space="preserve"> is the initial energy per unit mass.</w:t>
      </w:r>
    </w:p>
    <w:p w14:paraId="675A5313" w14:textId="77777777" w:rsidR="004710E2" w:rsidRPr="004710E2" w:rsidRDefault="004710E2" w:rsidP="00A71A88">
      <w:pPr>
        <w:rPr>
          <w:shd w:val="clear" w:color="auto" w:fill="FFFFFF"/>
        </w:rPr>
      </w:pPr>
    </w:p>
    <w:p w14:paraId="27542A76" w14:textId="0FF7CDF6" w:rsidR="00345F0B" w:rsidRDefault="00F42B6A" w:rsidP="00F42B6A">
      <w:r>
        <w:t xml:space="preserve">Hydrocodes can be used to calculate the JWL EOS from the </w:t>
      </w:r>
      <w:proofErr w:type="spellStart"/>
      <w:r>
        <w:t>isentrope</w:t>
      </w:r>
      <w:proofErr w:type="spellEnd"/>
      <w:r>
        <w:t xml:space="preserve"> created at the </w:t>
      </w:r>
      <w:r w:rsidR="00E7308F">
        <w:t>Chapman-Jouguet</w:t>
      </w:r>
      <w:r>
        <w:t xml:space="preserve"> (CJ) point</w:t>
      </w:r>
      <w:r w:rsidR="004C1CAD">
        <w:t xml:space="preserve">. </w:t>
      </w:r>
      <w:r w:rsidR="00937F37">
        <w:t xml:space="preserve">However, </w:t>
      </w:r>
      <w:r w:rsidR="006A495C">
        <w:t xml:space="preserve">the heating and re-shock </w:t>
      </w:r>
      <w:r w:rsidR="0022358E">
        <w:t>behaviour</w:t>
      </w:r>
      <w:r w:rsidR="006A495C">
        <w:t xml:space="preserve"> </w:t>
      </w:r>
      <w:r w:rsidR="0022358E">
        <w:t>over a wide thermodynamic range</w:t>
      </w:r>
      <w:r w:rsidR="00F11839">
        <w:t xml:space="preserve"> requires </w:t>
      </w:r>
      <w:r w:rsidR="00881085">
        <w:t>considerable knowledge</w:t>
      </w:r>
      <w:r w:rsidR="00665062">
        <w:t xml:space="preserve"> of the material </w:t>
      </w:r>
      <w:r w:rsidR="004B6AB8">
        <w:t>properties</w:t>
      </w:r>
      <w:r w:rsidR="00665062">
        <w:t xml:space="preserve"> that might not be widely available </w:t>
      </w:r>
      <w:sdt>
        <w:sdtPr>
          <w:id w:val="-130940246"/>
          <w:citation/>
        </w:sdtPr>
        <w:sdtEndPr/>
        <w:sdtContent>
          <w:r w:rsidR="00122EC5">
            <w:fldChar w:fldCharType="begin"/>
          </w:r>
          <w:r w:rsidR="00122EC5">
            <w:instrText xml:space="preserve"> CITATION Ner23 \l 2057 </w:instrText>
          </w:r>
          <w:r w:rsidR="00122EC5">
            <w:fldChar w:fldCharType="separate"/>
          </w:r>
          <w:r w:rsidR="00D76477" w:rsidRPr="00D76477">
            <w:rPr>
              <w:noProof/>
            </w:rPr>
            <w:t>[32]</w:t>
          </w:r>
          <w:r w:rsidR="00122EC5">
            <w:fldChar w:fldCharType="end"/>
          </w:r>
        </w:sdtContent>
      </w:sdt>
      <w:r w:rsidR="00F85EA2">
        <w:t>, so this report does not implement the use of hydrocodes</w:t>
      </w:r>
      <w:r w:rsidR="00665062">
        <w:t>.</w:t>
      </w:r>
      <w:r w:rsidR="00EC1315">
        <w:t xml:space="preserve"> </w:t>
      </w:r>
    </w:p>
    <w:p w14:paraId="0A95B39A" w14:textId="77777777" w:rsidR="00F9379C" w:rsidRDefault="00F9379C" w:rsidP="00F42B6A"/>
    <w:p w14:paraId="39D7A264" w14:textId="71529339" w:rsidR="00EF2DA7" w:rsidRPr="007E4FEC" w:rsidRDefault="00563051" w:rsidP="00F42B6A">
      <w:pPr>
        <w:rPr>
          <w:rFonts w:eastAsiaTheme="minorEastAsia"/>
          <w:i/>
        </w:rPr>
      </w:pPr>
      <w:r>
        <w:t xml:space="preserve">The explosive </w:t>
      </w:r>
      <w:r w:rsidR="00C45529">
        <w:t>for this</w:t>
      </w:r>
      <w:r w:rsidR="0023643E">
        <w:t xml:space="preserve"> report </w:t>
      </w:r>
      <w:r w:rsidR="006F1DF6">
        <w:t xml:space="preserve">should have a fast </w:t>
      </w:r>
      <w:r w:rsidR="001B39ED">
        <w:t>velocity</w:t>
      </w:r>
      <w:r w:rsidR="006F1DF6">
        <w:t xml:space="preserve"> of detonation</w:t>
      </w:r>
      <w:r w:rsidR="00B22B11">
        <w:t xml:space="preserve"> of </w:t>
      </w:r>
      <w:r w:rsidR="00B22B11" w:rsidRPr="00DD543E">
        <w:t>≈</w:t>
      </w:r>
      <w:r w:rsidR="00B22B11">
        <w:t xml:space="preserve"> 8 km/s</w:t>
      </w:r>
      <w:r w:rsidR="00C364BE">
        <w:t>.</w:t>
      </w:r>
      <w:r w:rsidR="005402AB">
        <w:t xml:space="preserve"> </w:t>
      </w:r>
      <w:r w:rsidR="004A596F">
        <w:t xml:space="preserve">The velocity of detonation </w:t>
      </w:r>
      <w:r w:rsidR="001B39ED">
        <w:t>needs to be fast</w:t>
      </w:r>
      <w:r w:rsidR="004A596F">
        <w:t xml:space="preserve"> for</w:t>
      </w:r>
      <w:r w:rsidR="001B39ED">
        <w:t xml:space="preserve"> good</w:t>
      </w:r>
      <w:r w:rsidR="004A596F">
        <w:t xml:space="preserve"> shape charge formation as previously discussed in </w:t>
      </w:r>
      <w:r w:rsidR="004A596F">
        <w:fldChar w:fldCharType="begin"/>
      </w:r>
      <w:r w:rsidR="004A596F">
        <w:instrText xml:space="preserve"> REF _Ref153195935 \h </w:instrText>
      </w:r>
      <w:r w:rsidR="004A596F">
        <w:fldChar w:fldCharType="separate"/>
      </w:r>
      <w:r w:rsidR="00D76477">
        <w:t>2.1</w:t>
      </w:r>
      <w:r w:rsidR="00D76477">
        <w:tab/>
        <w:t>Shaped Charges Progression</w:t>
      </w:r>
      <w:r w:rsidR="004A596F">
        <w:fldChar w:fldCharType="end"/>
      </w:r>
      <w:r w:rsidR="004A596F">
        <w:t>.</w:t>
      </w:r>
      <w:r w:rsidR="007F2C5E">
        <w:t xml:space="preserve"> </w:t>
      </w:r>
      <w:r w:rsidR="00BB2229">
        <w:t xml:space="preserve">However, </w:t>
      </w:r>
      <w:r w:rsidR="00434721">
        <w:t>HMX</w:t>
      </w:r>
      <w:r w:rsidR="00BB2229">
        <w:t xml:space="preserve"> was not used</w:t>
      </w:r>
      <w:r w:rsidR="006E71C2">
        <w:t>, instead</w:t>
      </w:r>
      <w:r w:rsidR="00CF00D7">
        <w:t>,</w:t>
      </w:r>
      <w:r w:rsidR="006E71C2">
        <w:t xml:space="preserve"> PE-4 was </w:t>
      </w:r>
      <w:r w:rsidR="00CF00D7">
        <w:t>chosen</w:t>
      </w:r>
      <w:r w:rsidR="006E71C2">
        <w:t xml:space="preserve"> due to availability</w:t>
      </w:r>
      <w:r w:rsidR="00957E00">
        <w:t xml:space="preserve"> of data</w:t>
      </w:r>
      <w:r w:rsidR="00E35F62">
        <w:t>. PE-4</w:t>
      </w:r>
      <w:r w:rsidR="00434721">
        <w:t xml:space="preserve"> is </w:t>
      </w:r>
      <w:r w:rsidR="00CA0720">
        <w:t>an</w:t>
      </w:r>
      <w:r w:rsidR="00434721">
        <w:t xml:space="preserve"> </w:t>
      </w:r>
      <w:r w:rsidR="00CA0720">
        <w:t>RDX-based</w:t>
      </w:r>
      <w:r w:rsidR="00434721">
        <w:t xml:space="preserve"> pla</w:t>
      </w:r>
      <w:r w:rsidR="00B82F0D">
        <w:t>stic explosive that</w:t>
      </w:r>
      <w:r w:rsidR="00E35F62">
        <w:t xml:space="preserve"> produces a velocity of detonation of </w:t>
      </w:r>
      <w:r w:rsidR="00E35F62" w:rsidRPr="00DD543E">
        <w:t>≈</w:t>
      </w:r>
      <w:r w:rsidR="00E35F62">
        <w:t xml:space="preserve"> 8 km/s at a density of 1.59 mg/m</w:t>
      </w:r>
      <w:r w:rsidR="00E35F62">
        <w:rPr>
          <w:vertAlign w:val="superscript"/>
        </w:rPr>
        <w:t>3</w:t>
      </w:r>
      <w:r w:rsidR="007D60F0">
        <w:t>, which is suitable for this report</w:t>
      </w:r>
      <w:r w:rsidR="00CF00D7">
        <w:t xml:space="preserve">. </w:t>
      </w:r>
      <w:r w:rsidR="00EC1315">
        <w:t xml:space="preserve">The material data used for the PE-4 within this report </w:t>
      </w:r>
      <w:r w:rsidR="00371B45">
        <w:t xml:space="preserve">is shown </w:t>
      </w:r>
      <w:r w:rsidR="005858EB">
        <w:t xml:space="preserve">in </w:t>
      </w:r>
      <w:r w:rsidR="005858EB">
        <w:fldChar w:fldCharType="begin"/>
      </w:r>
      <w:r w:rsidR="005858EB">
        <w:instrText xml:space="preserve"> REF _Ref153194545 \h </w:instrText>
      </w:r>
      <w:r w:rsidR="005858EB">
        <w:fldChar w:fldCharType="separate"/>
      </w:r>
      <w:r w:rsidR="00D76477">
        <w:t xml:space="preserve">Table </w:t>
      </w:r>
      <w:r w:rsidR="00D76477">
        <w:rPr>
          <w:noProof/>
        </w:rPr>
        <w:t>3</w:t>
      </w:r>
      <w:r w:rsidR="005858EB">
        <w:fldChar w:fldCharType="end"/>
      </w:r>
      <w:r w:rsidR="00371B45">
        <w:t>.</w:t>
      </w:r>
    </w:p>
    <w:p w14:paraId="1BB62654" w14:textId="77777777" w:rsidR="00114D5C" w:rsidRDefault="00114D5C" w:rsidP="00F42B6A"/>
    <w:p w14:paraId="557AB55F" w14:textId="2E3C1B12" w:rsidR="00EF2DA7" w:rsidRDefault="00EF2DA7" w:rsidP="00EF2DA7">
      <w:pPr>
        <w:pStyle w:val="Caption"/>
        <w:keepNext/>
      </w:pPr>
      <w:bookmarkStart w:id="36" w:name="_Ref153194545"/>
      <w:bookmarkStart w:id="37" w:name="_Toc156144530"/>
      <w:r>
        <w:t xml:space="preserve">Table </w:t>
      </w:r>
      <w:r w:rsidR="00B23BA9">
        <w:fldChar w:fldCharType="begin"/>
      </w:r>
      <w:r w:rsidR="00B23BA9">
        <w:instrText xml:space="preserve"> SEQ Table \* ARABIC </w:instrText>
      </w:r>
      <w:r w:rsidR="00B23BA9">
        <w:fldChar w:fldCharType="separate"/>
      </w:r>
      <w:r w:rsidR="00D76477">
        <w:rPr>
          <w:noProof/>
        </w:rPr>
        <w:t>3</w:t>
      </w:r>
      <w:r w:rsidR="00B23BA9">
        <w:rPr>
          <w:noProof/>
        </w:rPr>
        <w:fldChar w:fldCharType="end"/>
      </w:r>
      <w:bookmarkEnd w:id="36"/>
      <w:r>
        <w:t>, PE-4 Material data.</w:t>
      </w:r>
      <w:bookmarkEnd w:id="37"/>
    </w:p>
    <w:tbl>
      <w:tblPr>
        <w:tblStyle w:val="TableGrid"/>
        <w:tblW w:w="0" w:type="auto"/>
        <w:tblLook w:val="04A0" w:firstRow="1" w:lastRow="0" w:firstColumn="1" w:lastColumn="0" w:noHBand="0" w:noVBand="1"/>
      </w:tblPr>
      <w:tblGrid>
        <w:gridCol w:w="3005"/>
        <w:gridCol w:w="3005"/>
        <w:gridCol w:w="3006"/>
      </w:tblGrid>
      <w:tr w:rsidR="00FA62C4" w14:paraId="0A3E8D2C" w14:textId="77777777" w:rsidTr="0001364F">
        <w:tc>
          <w:tcPr>
            <w:tcW w:w="6010" w:type="dxa"/>
            <w:gridSpan w:val="2"/>
          </w:tcPr>
          <w:p w14:paraId="73C38763" w14:textId="77777777" w:rsidR="00FA62C4" w:rsidRPr="002C5329" w:rsidRDefault="00FA62C4" w:rsidP="00E125EC">
            <w:pPr>
              <w:jc w:val="center"/>
              <w:rPr>
                <w:b/>
                <w:bCs/>
              </w:rPr>
            </w:pPr>
            <w:r w:rsidRPr="002C5329">
              <w:rPr>
                <w:b/>
                <w:bCs/>
              </w:rPr>
              <w:t>Parameter</w:t>
            </w:r>
          </w:p>
        </w:tc>
        <w:tc>
          <w:tcPr>
            <w:tcW w:w="3006" w:type="dxa"/>
          </w:tcPr>
          <w:p w14:paraId="2F2DC72B" w14:textId="77777777" w:rsidR="00FA62C4" w:rsidRPr="002C5329" w:rsidRDefault="00FA62C4" w:rsidP="00E125EC">
            <w:pPr>
              <w:jc w:val="center"/>
              <w:rPr>
                <w:b/>
                <w:bCs/>
              </w:rPr>
            </w:pPr>
            <w:r w:rsidRPr="002C5329">
              <w:rPr>
                <w:b/>
                <w:bCs/>
              </w:rPr>
              <w:t>PE-4</w:t>
            </w:r>
          </w:p>
        </w:tc>
      </w:tr>
      <w:tr w:rsidR="00FA62C4" w14:paraId="0FCE4D48" w14:textId="77777777" w:rsidTr="0001364F">
        <w:tc>
          <w:tcPr>
            <w:tcW w:w="3005" w:type="dxa"/>
          </w:tcPr>
          <w:p w14:paraId="1CBA8E94" w14:textId="1A831A19" w:rsidR="00FA62C4" w:rsidRPr="002C5329" w:rsidRDefault="00FA62C4" w:rsidP="00E125EC">
            <w:pPr>
              <w:jc w:val="center"/>
              <w:rPr>
                <w:b/>
                <w:bCs/>
              </w:rPr>
            </w:pPr>
            <w:r w:rsidRPr="002C5329">
              <w:rPr>
                <w:b/>
                <w:bCs/>
              </w:rPr>
              <w:t xml:space="preserve">Density </w:t>
            </w:r>
            <w:sdt>
              <w:sdtPr>
                <w:rPr>
                  <w:b/>
                  <w:bCs/>
                </w:rPr>
                <w:id w:val="770284851"/>
                <w:citation/>
              </w:sdtPr>
              <w:sdtEndPr/>
              <w:sdtContent>
                <w:r w:rsidRPr="002C5329">
                  <w:rPr>
                    <w:b/>
                    <w:bCs/>
                  </w:rPr>
                  <w:fldChar w:fldCharType="begin"/>
                </w:r>
                <w:r w:rsidRPr="002C5329">
                  <w:rPr>
                    <w:b/>
                    <w:bCs/>
                  </w:rPr>
                  <w:instrText xml:space="preserve"> CITATION Chi85 \l 2057 </w:instrText>
                </w:r>
                <w:r w:rsidRPr="002C5329">
                  <w:rPr>
                    <w:b/>
                    <w:bCs/>
                  </w:rPr>
                  <w:fldChar w:fldCharType="separate"/>
                </w:r>
                <w:r w:rsidR="00D76477" w:rsidRPr="00D76477">
                  <w:rPr>
                    <w:noProof/>
                  </w:rPr>
                  <w:t>[33]</w:t>
                </w:r>
                <w:r w:rsidRPr="002C5329">
                  <w:rPr>
                    <w:b/>
                    <w:bCs/>
                  </w:rPr>
                  <w:fldChar w:fldCharType="end"/>
                </w:r>
              </w:sdtContent>
            </w:sdt>
          </w:p>
        </w:tc>
        <w:tc>
          <w:tcPr>
            <w:tcW w:w="3005" w:type="dxa"/>
          </w:tcPr>
          <w:p w14:paraId="3BFC8315" w14:textId="77777777" w:rsidR="00FA62C4" w:rsidRDefault="00FA62C4" w:rsidP="00E125EC">
            <w:pPr>
              <w:jc w:val="center"/>
            </w:pPr>
            <w:r>
              <w:t>Mass Density (kg/m</w:t>
            </w:r>
            <w:r>
              <w:rPr>
                <w:vertAlign w:val="superscript"/>
              </w:rPr>
              <w:t>3</w:t>
            </w:r>
            <w:r>
              <w:t>)</w:t>
            </w:r>
          </w:p>
        </w:tc>
        <w:tc>
          <w:tcPr>
            <w:tcW w:w="3006" w:type="dxa"/>
          </w:tcPr>
          <w:p w14:paraId="613D82C3" w14:textId="77777777" w:rsidR="00FA62C4" w:rsidRDefault="00FA62C4" w:rsidP="00E125EC">
            <w:pPr>
              <w:jc w:val="center"/>
            </w:pPr>
            <w:r>
              <w:t>1600</w:t>
            </w:r>
          </w:p>
        </w:tc>
      </w:tr>
      <w:tr w:rsidR="002C5329" w14:paraId="7A648592" w14:textId="77777777" w:rsidTr="0001364F">
        <w:tc>
          <w:tcPr>
            <w:tcW w:w="3005" w:type="dxa"/>
            <w:vMerge w:val="restart"/>
          </w:tcPr>
          <w:p w14:paraId="78777FD8" w14:textId="49E1B75A" w:rsidR="002C5329" w:rsidRPr="002C5329" w:rsidRDefault="002C5329" w:rsidP="00E125EC">
            <w:pPr>
              <w:jc w:val="center"/>
              <w:rPr>
                <w:b/>
                <w:bCs/>
              </w:rPr>
            </w:pPr>
            <w:r w:rsidRPr="002C5329">
              <w:rPr>
                <w:b/>
                <w:bCs/>
              </w:rPr>
              <w:t xml:space="preserve">EOS JWL </w:t>
            </w:r>
            <w:sdt>
              <w:sdtPr>
                <w:rPr>
                  <w:b/>
                  <w:bCs/>
                </w:rPr>
                <w:id w:val="-711183731"/>
                <w:citation/>
              </w:sdtPr>
              <w:sdtEndPr/>
              <w:sdtContent>
                <w:r w:rsidRPr="002C5329">
                  <w:rPr>
                    <w:b/>
                    <w:bCs/>
                  </w:rPr>
                  <w:fldChar w:fldCharType="begin"/>
                </w:r>
                <w:r w:rsidRPr="002C5329">
                  <w:rPr>
                    <w:b/>
                    <w:bCs/>
                  </w:rPr>
                  <w:instrText xml:space="preserve"> CITATION Bor22 \l 2057 </w:instrText>
                </w:r>
                <w:r w:rsidRPr="002C5329">
                  <w:rPr>
                    <w:b/>
                    <w:bCs/>
                  </w:rPr>
                  <w:fldChar w:fldCharType="separate"/>
                </w:r>
                <w:r w:rsidR="00D76477" w:rsidRPr="00D76477">
                  <w:rPr>
                    <w:noProof/>
                  </w:rPr>
                  <w:t>[34]</w:t>
                </w:r>
                <w:r w:rsidRPr="002C5329">
                  <w:rPr>
                    <w:b/>
                    <w:bCs/>
                  </w:rPr>
                  <w:fldChar w:fldCharType="end"/>
                </w:r>
              </w:sdtContent>
            </w:sdt>
          </w:p>
        </w:tc>
        <w:tc>
          <w:tcPr>
            <w:tcW w:w="3005" w:type="dxa"/>
          </w:tcPr>
          <w:p w14:paraId="1B70869E" w14:textId="77777777" w:rsidR="002C5329" w:rsidRPr="00D72D32" w:rsidRDefault="002C5329" w:rsidP="00E125EC">
            <w:pPr>
              <w:jc w:val="center"/>
            </w:pPr>
            <w:r>
              <w:t>Detonation Wave Speed (m/s)</w:t>
            </w:r>
          </w:p>
        </w:tc>
        <w:tc>
          <w:tcPr>
            <w:tcW w:w="3006" w:type="dxa"/>
          </w:tcPr>
          <w:p w14:paraId="46E92CB2" w14:textId="77777777" w:rsidR="002C5329" w:rsidRDefault="002C5329" w:rsidP="00E125EC">
            <w:pPr>
              <w:jc w:val="center"/>
            </w:pPr>
            <w:r>
              <w:t>7550</w:t>
            </w:r>
          </w:p>
        </w:tc>
      </w:tr>
      <w:tr w:rsidR="002C5329" w14:paraId="239088E8" w14:textId="77777777" w:rsidTr="0001364F">
        <w:tc>
          <w:tcPr>
            <w:tcW w:w="3005" w:type="dxa"/>
            <w:vMerge/>
          </w:tcPr>
          <w:p w14:paraId="7D653B3B" w14:textId="77777777" w:rsidR="002C5329" w:rsidRDefault="002C5329" w:rsidP="00E125EC">
            <w:pPr>
              <w:jc w:val="center"/>
            </w:pPr>
          </w:p>
        </w:tc>
        <w:tc>
          <w:tcPr>
            <w:tcW w:w="3005" w:type="dxa"/>
          </w:tcPr>
          <w:p w14:paraId="2F9E36C1" w14:textId="77777777" w:rsidR="002C5329" w:rsidRDefault="002C5329" w:rsidP="00E125EC">
            <w:pPr>
              <w:jc w:val="center"/>
            </w:pPr>
            <w:r>
              <w:t>A (GPa)</w:t>
            </w:r>
          </w:p>
        </w:tc>
        <w:tc>
          <w:tcPr>
            <w:tcW w:w="3006" w:type="dxa"/>
          </w:tcPr>
          <w:p w14:paraId="63A74860" w14:textId="77777777" w:rsidR="002C5329" w:rsidRDefault="002C5329" w:rsidP="00E125EC">
            <w:pPr>
              <w:jc w:val="center"/>
            </w:pPr>
            <w:r>
              <w:t>1800</w:t>
            </w:r>
          </w:p>
        </w:tc>
      </w:tr>
      <w:tr w:rsidR="002C5329" w14:paraId="5D928053" w14:textId="77777777" w:rsidTr="0001364F">
        <w:tc>
          <w:tcPr>
            <w:tcW w:w="3005" w:type="dxa"/>
            <w:vMerge/>
          </w:tcPr>
          <w:p w14:paraId="7AE0F3AF" w14:textId="77777777" w:rsidR="002C5329" w:rsidRDefault="002C5329" w:rsidP="00E125EC">
            <w:pPr>
              <w:jc w:val="center"/>
            </w:pPr>
          </w:p>
        </w:tc>
        <w:tc>
          <w:tcPr>
            <w:tcW w:w="3005" w:type="dxa"/>
          </w:tcPr>
          <w:p w14:paraId="22F184C0" w14:textId="77777777" w:rsidR="002C5329" w:rsidRDefault="002C5329" w:rsidP="00E125EC">
            <w:pPr>
              <w:jc w:val="center"/>
            </w:pPr>
            <w:r>
              <w:t>B (GPa)</w:t>
            </w:r>
          </w:p>
        </w:tc>
        <w:tc>
          <w:tcPr>
            <w:tcW w:w="3006" w:type="dxa"/>
          </w:tcPr>
          <w:p w14:paraId="267E7D1D" w14:textId="77777777" w:rsidR="002C5329" w:rsidRDefault="002C5329" w:rsidP="00E125EC">
            <w:pPr>
              <w:jc w:val="center"/>
            </w:pPr>
            <w:r>
              <w:t>10.153</w:t>
            </w:r>
          </w:p>
        </w:tc>
      </w:tr>
      <w:tr w:rsidR="002C5329" w14:paraId="44B913DE" w14:textId="77777777" w:rsidTr="0001364F">
        <w:tc>
          <w:tcPr>
            <w:tcW w:w="3005" w:type="dxa"/>
            <w:vMerge/>
          </w:tcPr>
          <w:p w14:paraId="5851D23B" w14:textId="77777777" w:rsidR="002C5329" w:rsidRDefault="002C5329" w:rsidP="00E125EC">
            <w:pPr>
              <w:jc w:val="center"/>
            </w:pPr>
          </w:p>
        </w:tc>
        <w:tc>
          <w:tcPr>
            <w:tcW w:w="3005" w:type="dxa"/>
          </w:tcPr>
          <w:p w14:paraId="55FB18B8" w14:textId="77777777" w:rsidR="002C5329" w:rsidRDefault="002C5329" w:rsidP="00E125EC">
            <w:pPr>
              <w:jc w:val="center"/>
            </w:pPr>
            <w:r>
              <w:t>omega</w:t>
            </w:r>
          </w:p>
        </w:tc>
        <w:tc>
          <w:tcPr>
            <w:tcW w:w="3006" w:type="dxa"/>
          </w:tcPr>
          <w:p w14:paraId="1CF02B47" w14:textId="77777777" w:rsidR="002C5329" w:rsidRDefault="002C5329" w:rsidP="00E125EC">
            <w:pPr>
              <w:jc w:val="center"/>
            </w:pPr>
            <w:r>
              <w:t>0.2</w:t>
            </w:r>
          </w:p>
        </w:tc>
      </w:tr>
      <w:tr w:rsidR="002C5329" w14:paraId="43B76EC9" w14:textId="77777777" w:rsidTr="0001364F">
        <w:tc>
          <w:tcPr>
            <w:tcW w:w="3005" w:type="dxa"/>
            <w:vMerge/>
          </w:tcPr>
          <w:p w14:paraId="0B3BF3A8" w14:textId="77777777" w:rsidR="002C5329" w:rsidRDefault="002C5329" w:rsidP="00E125EC">
            <w:pPr>
              <w:jc w:val="center"/>
            </w:pPr>
          </w:p>
        </w:tc>
        <w:tc>
          <w:tcPr>
            <w:tcW w:w="3005" w:type="dxa"/>
          </w:tcPr>
          <w:p w14:paraId="15FF3CDD" w14:textId="77777777" w:rsidR="002C5329" w:rsidRDefault="002C5329" w:rsidP="00E125EC">
            <w:pPr>
              <w:jc w:val="center"/>
            </w:pPr>
            <w:r>
              <w:t>R1</w:t>
            </w:r>
          </w:p>
        </w:tc>
        <w:tc>
          <w:tcPr>
            <w:tcW w:w="3006" w:type="dxa"/>
          </w:tcPr>
          <w:p w14:paraId="7BCEB30A" w14:textId="77777777" w:rsidR="002C5329" w:rsidRDefault="002C5329" w:rsidP="00E125EC">
            <w:pPr>
              <w:jc w:val="center"/>
            </w:pPr>
            <w:r>
              <w:t>6.271</w:t>
            </w:r>
          </w:p>
        </w:tc>
      </w:tr>
      <w:tr w:rsidR="002C5329" w14:paraId="4D19D01C" w14:textId="77777777" w:rsidTr="0001364F">
        <w:tc>
          <w:tcPr>
            <w:tcW w:w="3005" w:type="dxa"/>
            <w:vMerge/>
          </w:tcPr>
          <w:p w14:paraId="6F21DB13" w14:textId="77777777" w:rsidR="002C5329" w:rsidRDefault="002C5329" w:rsidP="00E125EC">
            <w:pPr>
              <w:jc w:val="center"/>
            </w:pPr>
          </w:p>
        </w:tc>
        <w:tc>
          <w:tcPr>
            <w:tcW w:w="3005" w:type="dxa"/>
          </w:tcPr>
          <w:p w14:paraId="00DE61BD" w14:textId="77777777" w:rsidR="002C5329" w:rsidRDefault="002C5329" w:rsidP="00E125EC">
            <w:pPr>
              <w:jc w:val="center"/>
            </w:pPr>
            <w:r>
              <w:t>R2</w:t>
            </w:r>
          </w:p>
        </w:tc>
        <w:tc>
          <w:tcPr>
            <w:tcW w:w="3006" w:type="dxa"/>
          </w:tcPr>
          <w:p w14:paraId="6E58509F" w14:textId="77777777" w:rsidR="002C5329" w:rsidRDefault="002C5329" w:rsidP="00E125EC">
            <w:pPr>
              <w:jc w:val="center"/>
            </w:pPr>
            <w:r>
              <w:t>1.05</w:t>
            </w:r>
          </w:p>
        </w:tc>
      </w:tr>
      <w:tr w:rsidR="002C5329" w14:paraId="3EFEDA89" w14:textId="77777777" w:rsidTr="0001364F">
        <w:tc>
          <w:tcPr>
            <w:tcW w:w="3005" w:type="dxa"/>
            <w:vMerge/>
          </w:tcPr>
          <w:p w14:paraId="72519A36" w14:textId="77777777" w:rsidR="002C5329" w:rsidRDefault="002C5329" w:rsidP="00E125EC">
            <w:pPr>
              <w:jc w:val="center"/>
            </w:pPr>
          </w:p>
        </w:tc>
        <w:tc>
          <w:tcPr>
            <w:tcW w:w="3005" w:type="dxa"/>
          </w:tcPr>
          <w:p w14:paraId="3F95F3DE" w14:textId="77777777" w:rsidR="002C5329" w:rsidRPr="00FB6C86" w:rsidRDefault="002C5329" w:rsidP="00E125EC">
            <w:pPr>
              <w:jc w:val="center"/>
            </w:pPr>
            <w:r>
              <w:t>Detonation Energy Density (J/m</w:t>
            </w:r>
            <w:r>
              <w:rPr>
                <w:vertAlign w:val="superscript"/>
              </w:rPr>
              <w:t>3</w:t>
            </w:r>
            <w:r>
              <w:t>)</w:t>
            </w:r>
          </w:p>
        </w:tc>
        <w:tc>
          <w:tcPr>
            <w:tcW w:w="3006" w:type="dxa"/>
          </w:tcPr>
          <w:p w14:paraId="76B95500" w14:textId="77777777" w:rsidR="002C5329" w:rsidRDefault="002C5329" w:rsidP="00E125EC">
            <w:pPr>
              <w:jc w:val="center"/>
            </w:pPr>
            <w:r>
              <w:t>6596</w:t>
            </w:r>
          </w:p>
        </w:tc>
      </w:tr>
      <w:tr w:rsidR="002C5329" w14:paraId="7433D6B7" w14:textId="77777777" w:rsidTr="0001364F">
        <w:tc>
          <w:tcPr>
            <w:tcW w:w="3005" w:type="dxa"/>
            <w:vMerge/>
          </w:tcPr>
          <w:p w14:paraId="52128539" w14:textId="77777777" w:rsidR="002C5329" w:rsidRDefault="002C5329" w:rsidP="0001364F"/>
        </w:tc>
        <w:tc>
          <w:tcPr>
            <w:tcW w:w="3005" w:type="dxa"/>
          </w:tcPr>
          <w:p w14:paraId="2B8DB22D" w14:textId="77777777" w:rsidR="002C5329" w:rsidRDefault="002C5329" w:rsidP="00E125EC">
            <w:pPr>
              <w:jc w:val="center"/>
            </w:pPr>
            <w:r>
              <w:t>Pre-deton Bulk Modulus</w:t>
            </w:r>
          </w:p>
        </w:tc>
        <w:tc>
          <w:tcPr>
            <w:tcW w:w="3006" w:type="dxa"/>
          </w:tcPr>
          <w:p w14:paraId="75F93359" w14:textId="77777777" w:rsidR="002C5329" w:rsidRDefault="002C5329" w:rsidP="00E125EC">
            <w:pPr>
              <w:jc w:val="center"/>
            </w:pPr>
            <w:r>
              <w:t>0</w:t>
            </w:r>
          </w:p>
        </w:tc>
      </w:tr>
      <w:tr w:rsidR="002C5329" w14:paraId="3D8825DC" w14:textId="77777777" w:rsidTr="0001364F">
        <w:tc>
          <w:tcPr>
            <w:tcW w:w="3005" w:type="dxa"/>
            <w:vMerge/>
          </w:tcPr>
          <w:p w14:paraId="03C10E37" w14:textId="77777777" w:rsidR="002C5329" w:rsidRDefault="002C5329" w:rsidP="0001364F"/>
        </w:tc>
        <w:tc>
          <w:tcPr>
            <w:tcW w:w="3005" w:type="dxa"/>
          </w:tcPr>
          <w:p w14:paraId="204AFE78" w14:textId="77777777" w:rsidR="002C5329" w:rsidRDefault="002C5329" w:rsidP="00E125EC">
            <w:pPr>
              <w:jc w:val="center"/>
            </w:pPr>
            <w:r>
              <w:t>X (m)</w:t>
            </w:r>
          </w:p>
        </w:tc>
        <w:tc>
          <w:tcPr>
            <w:tcW w:w="3006" w:type="dxa"/>
          </w:tcPr>
          <w:p w14:paraId="7810F4B1" w14:textId="77777777" w:rsidR="002C5329" w:rsidRDefault="002C5329" w:rsidP="00E125EC">
            <w:pPr>
              <w:jc w:val="center"/>
            </w:pPr>
            <w:r>
              <w:t>0</w:t>
            </w:r>
          </w:p>
        </w:tc>
      </w:tr>
      <w:tr w:rsidR="002C5329" w14:paraId="36911057" w14:textId="77777777" w:rsidTr="0001364F">
        <w:tc>
          <w:tcPr>
            <w:tcW w:w="3005" w:type="dxa"/>
            <w:vMerge/>
          </w:tcPr>
          <w:p w14:paraId="2B2130A1" w14:textId="77777777" w:rsidR="002C5329" w:rsidRDefault="002C5329" w:rsidP="0001364F"/>
        </w:tc>
        <w:tc>
          <w:tcPr>
            <w:tcW w:w="3005" w:type="dxa"/>
          </w:tcPr>
          <w:p w14:paraId="335363CF" w14:textId="77777777" w:rsidR="002C5329" w:rsidRDefault="002C5329" w:rsidP="00E125EC">
            <w:pPr>
              <w:jc w:val="center"/>
            </w:pPr>
            <w:r>
              <w:t>Y</w:t>
            </w:r>
            <w:proofErr w:type="gramStart"/>
            <w:r>
              <w:t xml:space="preserve">   (</w:t>
            </w:r>
            <w:proofErr w:type="gramEnd"/>
            <w:r>
              <w:t>m)</w:t>
            </w:r>
          </w:p>
        </w:tc>
        <w:tc>
          <w:tcPr>
            <w:tcW w:w="3006" w:type="dxa"/>
          </w:tcPr>
          <w:p w14:paraId="2128D571" w14:textId="77777777" w:rsidR="002C5329" w:rsidRDefault="002C5329" w:rsidP="00E125EC">
            <w:pPr>
              <w:jc w:val="center"/>
            </w:pPr>
            <w:r>
              <w:t>0.18</w:t>
            </w:r>
          </w:p>
        </w:tc>
      </w:tr>
      <w:tr w:rsidR="002C5329" w14:paraId="4EF35D03" w14:textId="77777777" w:rsidTr="0001364F">
        <w:tc>
          <w:tcPr>
            <w:tcW w:w="3005" w:type="dxa"/>
            <w:vMerge/>
          </w:tcPr>
          <w:p w14:paraId="762CAD99" w14:textId="77777777" w:rsidR="002C5329" w:rsidRDefault="002C5329" w:rsidP="0001364F"/>
        </w:tc>
        <w:tc>
          <w:tcPr>
            <w:tcW w:w="3005" w:type="dxa"/>
          </w:tcPr>
          <w:p w14:paraId="2B0CB82D" w14:textId="77777777" w:rsidR="002C5329" w:rsidRDefault="002C5329" w:rsidP="00E125EC">
            <w:pPr>
              <w:jc w:val="center"/>
            </w:pPr>
            <w:r>
              <w:t>Z (m)</w:t>
            </w:r>
          </w:p>
        </w:tc>
        <w:tc>
          <w:tcPr>
            <w:tcW w:w="3006" w:type="dxa"/>
          </w:tcPr>
          <w:p w14:paraId="220257E9" w14:textId="77777777" w:rsidR="002C5329" w:rsidRDefault="002C5329" w:rsidP="00E125EC">
            <w:pPr>
              <w:jc w:val="center"/>
            </w:pPr>
            <w:r>
              <w:t>0</w:t>
            </w:r>
          </w:p>
        </w:tc>
      </w:tr>
      <w:tr w:rsidR="002C5329" w14:paraId="733463D4" w14:textId="77777777" w:rsidTr="0001364F">
        <w:tc>
          <w:tcPr>
            <w:tcW w:w="3005" w:type="dxa"/>
            <w:vMerge/>
          </w:tcPr>
          <w:p w14:paraId="69440DFC" w14:textId="77777777" w:rsidR="002C5329" w:rsidRDefault="002C5329" w:rsidP="0001364F"/>
        </w:tc>
        <w:tc>
          <w:tcPr>
            <w:tcW w:w="3005" w:type="dxa"/>
          </w:tcPr>
          <w:p w14:paraId="72D96AD7" w14:textId="77777777" w:rsidR="002C5329" w:rsidRDefault="002C5329" w:rsidP="00E125EC">
            <w:pPr>
              <w:jc w:val="center"/>
            </w:pPr>
            <w:r>
              <w:t>Detonation Delay Time (seconds)</w:t>
            </w:r>
          </w:p>
        </w:tc>
        <w:tc>
          <w:tcPr>
            <w:tcW w:w="3006" w:type="dxa"/>
          </w:tcPr>
          <w:p w14:paraId="19E4A255" w14:textId="77777777" w:rsidR="002C5329" w:rsidRDefault="002C5329" w:rsidP="00E125EC">
            <w:pPr>
              <w:jc w:val="center"/>
            </w:pPr>
            <w:r>
              <w:t>0</w:t>
            </w:r>
          </w:p>
        </w:tc>
      </w:tr>
    </w:tbl>
    <w:p w14:paraId="7F1F76F9" w14:textId="118795ED" w:rsidR="008B5B83" w:rsidRDefault="008B5B83" w:rsidP="00F42B6A"/>
    <w:p w14:paraId="2D3478EF" w14:textId="75B401E8" w:rsidR="00E9109E" w:rsidRDefault="00D40192" w:rsidP="00F42B6A">
      <w:r>
        <w:t>For the case</w:t>
      </w:r>
      <w:r w:rsidR="004F4A28">
        <w:t>,</w:t>
      </w:r>
      <w:r>
        <w:t xml:space="preserve"> a simple damage </w:t>
      </w:r>
      <w:r w:rsidR="002E7027">
        <w:t>evolution</w:t>
      </w:r>
      <w:r>
        <w:t xml:space="preserve"> model was used to allow element deletion, to ensure the simulations ran smoothly, whilst also providing </w:t>
      </w:r>
      <w:r w:rsidR="00EC2FEF">
        <w:t>a realistic interaction of the explosive</w:t>
      </w:r>
      <w:r w:rsidR="008E0861">
        <w:t>.</w:t>
      </w:r>
      <w:r w:rsidR="00EC2FEF">
        <w:t xml:space="preserve"> </w:t>
      </w:r>
      <w:r w:rsidR="0072701E">
        <w:t>Additionally,</w:t>
      </w:r>
      <w:r w:rsidR="00794521">
        <w:t xml:space="preserve"> this would contain the explosives at a </w:t>
      </w:r>
      <w:r w:rsidR="002E7027">
        <w:t xml:space="preserve">given density and </w:t>
      </w:r>
      <w:r w:rsidR="00206CA5">
        <w:t xml:space="preserve">a </w:t>
      </w:r>
      <w:r w:rsidR="002926A6">
        <w:t xml:space="preserve">degree of confinement </w:t>
      </w:r>
      <w:sdt>
        <w:sdtPr>
          <w:id w:val="1857769021"/>
          <w:citation/>
        </w:sdtPr>
        <w:sdtEndPr/>
        <w:sdtContent>
          <w:r w:rsidR="002926A6">
            <w:fldChar w:fldCharType="begin"/>
          </w:r>
          <w:r w:rsidR="002926A6">
            <w:instrText xml:space="preserve"> CITATION Abd12 \l 2057 </w:instrText>
          </w:r>
          <w:r w:rsidR="002926A6">
            <w:fldChar w:fldCharType="separate"/>
          </w:r>
          <w:r w:rsidR="00D76477" w:rsidRPr="00D76477">
            <w:rPr>
              <w:noProof/>
            </w:rPr>
            <w:t>[4]</w:t>
          </w:r>
          <w:r w:rsidR="002926A6">
            <w:fldChar w:fldCharType="end"/>
          </w:r>
        </w:sdtContent>
      </w:sdt>
      <w:r w:rsidR="008E0861">
        <w:t xml:space="preserve">, which is an important feature to </w:t>
      </w:r>
      <w:r w:rsidR="00C50011">
        <w:t>simulate</w:t>
      </w:r>
      <w:r w:rsidR="008E0861">
        <w:t>.</w:t>
      </w:r>
      <w:r w:rsidR="006E048C">
        <w:t xml:space="preserve"> The case </w:t>
      </w:r>
      <w:r w:rsidR="006D577A">
        <w:t xml:space="preserve">was made from aluminium which </w:t>
      </w:r>
      <w:r w:rsidR="00C07D8F">
        <w:t xml:space="preserve">is used in many shaped charge </w:t>
      </w:r>
      <w:r w:rsidR="002E73B6">
        <w:t>designs</w:t>
      </w:r>
      <w:r w:rsidR="00C07D8F">
        <w:t xml:space="preserve"> </w:t>
      </w:r>
      <w:sdt>
        <w:sdtPr>
          <w:id w:val="430623419"/>
          <w:citation/>
        </w:sdtPr>
        <w:sdtEndPr/>
        <w:sdtContent>
          <w:r w:rsidR="00C07D8F">
            <w:fldChar w:fldCharType="begin"/>
          </w:r>
          <w:r w:rsidR="00C07D8F">
            <w:instrText xml:space="preserve"> CITATION SyN19 \l 2057 </w:instrText>
          </w:r>
          <w:r w:rsidR="00C07D8F">
            <w:fldChar w:fldCharType="separate"/>
          </w:r>
          <w:r w:rsidR="00D76477" w:rsidRPr="00D76477">
            <w:rPr>
              <w:noProof/>
            </w:rPr>
            <w:t>[35]</w:t>
          </w:r>
          <w:r w:rsidR="00C07D8F">
            <w:fldChar w:fldCharType="end"/>
          </w:r>
        </w:sdtContent>
      </w:sdt>
      <w:r w:rsidR="00C07D8F">
        <w:t xml:space="preserve">, the material data for this </w:t>
      </w:r>
      <w:r w:rsidR="00955210">
        <w:t>is shown</w:t>
      </w:r>
      <w:r w:rsidR="00C07D8F">
        <w:t xml:space="preserve"> in</w:t>
      </w:r>
      <w:r w:rsidR="00E61C1F">
        <w:t xml:space="preserve"> </w:t>
      </w:r>
      <w:r w:rsidR="00E61C1F">
        <w:fldChar w:fldCharType="begin"/>
      </w:r>
      <w:r w:rsidR="00E61C1F">
        <w:instrText xml:space="preserve"> REF _Ref153194731 \h </w:instrText>
      </w:r>
      <w:r w:rsidR="00E61C1F">
        <w:fldChar w:fldCharType="separate"/>
      </w:r>
      <w:r w:rsidR="00D76477">
        <w:t xml:space="preserve">Table </w:t>
      </w:r>
      <w:r w:rsidR="00D76477">
        <w:rPr>
          <w:noProof/>
        </w:rPr>
        <w:t>4</w:t>
      </w:r>
      <w:r w:rsidR="00E61C1F">
        <w:fldChar w:fldCharType="end"/>
      </w:r>
      <w:r w:rsidR="00C07D8F">
        <w:t>.</w:t>
      </w:r>
      <w:r w:rsidR="00EF2DA7">
        <w:t xml:space="preserve"> </w:t>
      </w:r>
    </w:p>
    <w:p w14:paraId="157DCF40" w14:textId="623BD797" w:rsidR="00FF3089" w:rsidRDefault="00FF3089" w:rsidP="00F42B6A"/>
    <w:p w14:paraId="1A5A3FF0" w14:textId="26FED8AB" w:rsidR="00EF2DA7" w:rsidRDefault="00EF2DA7" w:rsidP="00EF2DA7">
      <w:pPr>
        <w:pStyle w:val="Caption"/>
        <w:keepNext/>
      </w:pPr>
      <w:bookmarkStart w:id="38" w:name="_Ref153194731"/>
      <w:bookmarkStart w:id="39" w:name="_Toc156144531"/>
      <w:r>
        <w:t xml:space="preserve">Table </w:t>
      </w:r>
      <w:r w:rsidR="00B23BA9">
        <w:fldChar w:fldCharType="begin"/>
      </w:r>
      <w:r w:rsidR="00B23BA9">
        <w:instrText xml:space="preserve"> SEQ Table \* ARABIC </w:instrText>
      </w:r>
      <w:r w:rsidR="00B23BA9">
        <w:fldChar w:fldCharType="separate"/>
      </w:r>
      <w:r w:rsidR="00D76477">
        <w:rPr>
          <w:noProof/>
        </w:rPr>
        <w:t>4</w:t>
      </w:r>
      <w:r w:rsidR="00B23BA9">
        <w:rPr>
          <w:noProof/>
        </w:rPr>
        <w:fldChar w:fldCharType="end"/>
      </w:r>
      <w:bookmarkEnd w:id="38"/>
      <w:r>
        <w:t xml:space="preserve">, </w:t>
      </w:r>
      <w:r w:rsidRPr="008D05DD">
        <w:t>Aluminium</w:t>
      </w:r>
      <w:r>
        <w:t xml:space="preserve"> Material data.</w:t>
      </w:r>
      <w:bookmarkEnd w:id="39"/>
    </w:p>
    <w:tbl>
      <w:tblPr>
        <w:tblStyle w:val="TableGrid"/>
        <w:tblW w:w="0" w:type="auto"/>
        <w:tblLook w:val="04A0" w:firstRow="1" w:lastRow="0" w:firstColumn="1" w:lastColumn="0" w:noHBand="0" w:noVBand="1"/>
      </w:tblPr>
      <w:tblGrid>
        <w:gridCol w:w="3005"/>
        <w:gridCol w:w="3005"/>
        <w:gridCol w:w="3006"/>
      </w:tblGrid>
      <w:tr w:rsidR="002C5329" w14:paraId="454D9A15" w14:textId="77777777" w:rsidTr="0001364F">
        <w:tc>
          <w:tcPr>
            <w:tcW w:w="6010" w:type="dxa"/>
            <w:gridSpan w:val="2"/>
          </w:tcPr>
          <w:p w14:paraId="487E465C" w14:textId="77777777" w:rsidR="002C5329" w:rsidRPr="002C5329" w:rsidRDefault="002C5329" w:rsidP="002C5329">
            <w:pPr>
              <w:jc w:val="center"/>
              <w:rPr>
                <w:b/>
                <w:bCs/>
              </w:rPr>
            </w:pPr>
            <w:r w:rsidRPr="002C5329">
              <w:rPr>
                <w:b/>
                <w:bCs/>
              </w:rPr>
              <w:t>Parameter</w:t>
            </w:r>
          </w:p>
        </w:tc>
        <w:tc>
          <w:tcPr>
            <w:tcW w:w="3006" w:type="dxa"/>
          </w:tcPr>
          <w:p w14:paraId="2F5E075F" w14:textId="77777777" w:rsidR="002C5329" w:rsidRPr="002C5329" w:rsidRDefault="002C5329" w:rsidP="002C5329">
            <w:pPr>
              <w:jc w:val="center"/>
              <w:rPr>
                <w:b/>
                <w:bCs/>
              </w:rPr>
            </w:pPr>
            <w:r w:rsidRPr="002C5329">
              <w:rPr>
                <w:b/>
                <w:bCs/>
              </w:rPr>
              <w:t>Aluminium</w:t>
            </w:r>
          </w:p>
        </w:tc>
      </w:tr>
      <w:tr w:rsidR="002C5329" w14:paraId="35EEA475" w14:textId="77777777" w:rsidTr="0001364F">
        <w:tc>
          <w:tcPr>
            <w:tcW w:w="3005" w:type="dxa"/>
          </w:tcPr>
          <w:p w14:paraId="4D1CF7E9" w14:textId="5401C97F" w:rsidR="002C5329" w:rsidRPr="002C5329" w:rsidRDefault="002C5329" w:rsidP="002C5329">
            <w:pPr>
              <w:jc w:val="center"/>
              <w:rPr>
                <w:b/>
                <w:bCs/>
              </w:rPr>
            </w:pPr>
            <w:r w:rsidRPr="002C5329">
              <w:rPr>
                <w:b/>
                <w:bCs/>
              </w:rPr>
              <w:t xml:space="preserve">Density </w:t>
            </w:r>
            <w:sdt>
              <w:sdtPr>
                <w:rPr>
                  <w:b/>
                  <w:bCs/>
                </w:rPr>
                <w:id w:val="-1541966411"/>
                <w:citation/>
              </w:sdtPr>
              <w:sdtEndPr/>
              <w:sdtContent>
                <w:r w:rsidRPr="002C5329">
                  <w:rPr>
                    <w:b/>
                    <w:bCs/>
                  </w:rPr>
                  <w:fldChar w:fldCharType="begin"/>
                </w:r>
                <w:r w:rsidRPr="002C5329">
                  <w:rPr>
                    <w:b/>
                    <w:bCs/>
                  </w:rPr>
                  <w:instrText xml:space="preserve"> CITATION Alu23 \l 2057 </w:instrText>
                </w:r>
                <w:r w:rsidRPr="002C5329">
                  <w:rPr>
                    <w:b/>
                    <w:bCs/>
                  </w:rPr>
                  <w:fldChar w:fldCharType="separate"/>
                </w:r>
                <w:r w:rsidR="00D76477" w:rsidRPr="00D76477">
                  <w:rPr>
                    <w:noProof/>
                  </w:rPr>
                  <w:t>[36]</w:t>
                </w:r>
                <w:r w:rsidRPr="002C5329">
                  <w:rPr>
                    <w:b/>
                    <w:bCs/>
                  </w:rPr>
                  <w:fldChar w:fldCharType="end"/>
                </w:r>
              </w:sdtContent>
            </w:sdt>
          </w:p>
        </w:tc>
        <w:tc>
          <w:tcPr>
            <w:tcW w:w="3005" w:type="dxa"/>
          </w:tcPr>
          <w:p w14:paraId="6B5F8F24" w14:textId="77777777" w:rsidR="002C5329" w:rsidRDefault="002C5329" w:rsidP="002C5329">
            <w:pPr>
              <w:jc w:val="center"/>
            </w:pPr>
            <w:r>
              <w:t>Mass Density</w:t>
            </w:r>
          </w:p>
        </w:tc>
        <w:tc>
          <w:tcPr>
            <w:tcW w:w="3006" w:type="dxa"/>
          </w:tcPr>
          <w:p w14:paraId="4C034EB0" w14:textId="77777777" w:rsidR="002C5329" w:rsidRDefault="002C5329" w:rsidP="002C5329">
            <w:pPr>
              <w:jc w:val="center"/>
            </w:pPr>
            <w:r>
              <w:t>2698.9</w:t>
            </w:r>
          </w:p>
        </w:tc>
      </w:tr>
      <w:tr w:rsidR="002C5329" w14:paraId="4DB8F301" w14:textId="77777777" w:rsidTr="0001364F">
        <w:tc>
          <w:tcPr>
            <w:tcW w:w="3005" w:type="dxa"/>
            <w:vMerge w:val="restart"/>
          </w:tcPr>
          <w:p w14:paraId="1F27F346" w14:textId="5ABB38BB" w:rsidR="002C5329" w:rsidRPr="002C5329" w:rsidRDefault="002C5329" w:rsidP="002C5329">
            <w:pPr>
              <w:jc w:val="center"/>
              <w:rPr>
                <w:b/>
                <w:bCs/>
              </w:rPr>
            </w:pPr>
            <w:r w:rsidRPr="002C5329">
              <w:rPr>
                <w:b/>
                <w:bCs/>
              </w:rPr>
              <w:t xml:space="preserve">Elastic – isotropic </w:t>
            </w:r>
            <w:sdt>
              <w:sdtPr>
                <w:rPr>
                  <w:b/>
                  <w:bCs/>
                </w:rPr>
                <w:id w:val="-2021467172"/>
                <w:citation/>
              </w:sdtPr>
              <w:sdtEndPr/>
              <w:sdtContent>
                <w:r w:rsidRPr="002C5329">
                  <w:rPr>
                    <w:b/>
                    <w:bCs/>
                  </w:rPr>
                  <w:fldChar w:fldCharType="begin"/>
                </w:r>
                <w:r w:rsidRPr="002C5329">
                  <w:rPr>
                    <w:b/>
                    <w:bCs/>
                  </w:rPr>
                  <w:instrText xml:space="preserve"> CITATION Alu23 \l 2057 </w:instrText>
                </w:r>
                <w:r w:rsidRPr="002C5329">
                  <w:rPr>
                    <w:b/>
                    <w:bCs/>
                  </w:rPr>
                  <w:fldChar w:fldCharType="separate"/>
                </w:r>
                <w:r w:rsidR="00D76477" w:rsidRPr="00D76477">
                  <w:rPr>
                    <w:noProof/>
                  </w:rPr>
                  <w:t>[36]</w:t>
                </w:r>
                <w:r w:rsidRPr="002C5329">
                  <w:rPr>
                    <w:b/>
                    <w:bCs/>
                  </w:rPr>
                  <w:fldChar w:fldCharType="end"/>
                </w:r>
              </w:sdtContent>
            </w:sdt>
          </w:p>
        </w:tc>
        <w:tc>
          <w:tcPr>
            <w:tcW w:w="3005" w:type="dxa"/>
          </w:tcPr>
          <w:p w14:paraId="5AAC84F1" w14:textId="77777777" w:rsidR="002C5329" w:rsidRDefault="002C5329" w:rsidP="002C5329">
            <w:pPr>
              <w:jc w:val="center"/>
            </w:pPr>
            <w:r>
              <w:t>Youngs Modulus (MPa)</w:t>
            </w:r>
          </w:p>
        </w:tc>
        <w:tc>
          <w:tcPr>
            <w:tcW w:w="3006" w:type="dxa"/>
          </w:tcPr>
          <w:p w14:paraId="2774FA74" w14:textId="77777777" w:rsidR="002C5329" w:rsidRDefault="002C5329" w:rsidP="002C5329">
            <w:pPr>
              <w:jc w:val="center"/>
            </w:pPr>
            <w:r>
              <w:t>68</w:t>
            </w:r>
          </w:p>
        </w:tc>
      </w:tr>
      <w:tr w:rsidR="002C5329" w14:paraId="7BB9D8C6" w14:textId="77777777" w:rsidTr="0001364F">
        <w:tc>
          <w:tcPr>
            <w:tcW w:w="3005" w:type="dxa"/>
            <w:vMerge/>
          </w:tcPr>
          <w:p w14:paraId="4B4F566A" w14:textId="77777777" w:rsidR="002C5329" w:rsidRDefault="002C5329" w:rsidP="002C5329">
            <w:pPr>
              <w:jc w:val="center"/>
            </w:pPr>
          </w:p>
        </w:tc>
        <w:tc>
          <w:tcPr>
            <w:tcW w:w="3005" w:type="dxa"/>
          </w:tcPr>
          <w:p w14:paraId="3DB2ED4F" w14:textId="77777777" w:rsidR="002C5329" w:rsidRDefault="002C5329" w:rsidP="002C5329">
            <w:pPr>
              <w:jc w:val="center"/>
            </w:pPr>
            <w:r>
              <w:t>Poisson’s Ratio</w:t>
            </w:r>
          </w:p>
        </w:tc>
        <w:tc>
          <w:tcPr>
            <w:tcW w:w="3006" w:type="dxa"/>
          </w:tcPr>
          <w:p w14:paraId="1446D082" w14:textId="77777777" w:rsidR="002C5329" w:rsidRDefault="002C5329" w:rsidP="002C5329">
            <w:pPr>
              <w:jc w:val="center"/>
            </w:pPr>
            <w:r>
              <w:t>0.36</w:t>
            </w:r>
          </w:p>
        </w:tc>
      </w:tr>
    </w:tbl>
    <w:p w14:paraId="3B4B07FD" w14:textId="77777777" w:rsidR="002C5329" w:rsidRPr="002C5329" w:rsidRDefault="002C5329" w:rsidP="002C5329"/>
    <w:p w14:paraId="7D069F2D" w14:textId="198F4E89" w:rsidR="0010560C" w:rsidRDefault="0010560C" w:rsidP="002B4C8C"/>
    <w:p w14:paraId="5B360345" w14:textId="77777777" w:rsidR="00AA3CE5" w:rsidRDefault="00AA3CE5" w:rsidP="002B4C8C"/>
    <w:p w14:paraId="1E4A21BB" w14:textId="77777777" w:rsidR="00AA3CE5" w:rsidRDefault="00AA3CE5" w:rsidP="002B4C8C"/>
    <w:p w14:paraId="353A0CFA" w14:textId="77777777" w:rsidR="00AA3CE5" w:rsidRDefault="00AA3CE5" w:rsidP="002B4C8C"/>
    <w:p w14:paraId="4A4387FA" w14:textId="77777777" w:rsidR="00AA3CE5" w:rsidRDefault="00AA3CE5" w:rsidP="002B4C8C"/>
    <w:p w14:paraId="62A5A18A" w14:textId="77777777" w:rsidR="00AA3CE5" w:rsidRDefault="00AA3CE5" w:rsidP="002B4C8C"/>
    <w:p w14:paraId="5AE8238A" w14:textId="77777777" w:rsidR="00AA3CE5" w:rsidRDefault="00AA3CE5" w:rsidP="002B4C8C"/>
    <w:p w14:paraId="4BEFEF74" w14:textId="77777777" w:rsidR="00AA3CE5" w:rsidRDefault="00AA3CE5" w:rsidP="002B4C8C"/>
    <w:p w14:paraId="5E4B0D76" w14:textId="77777777" w:rsidR="00AA3CE5" w:rsidRDefault="00AA3CE5" w:rsidP="002B4C8C"/>
    <w:p w14:paraId="06CEEFB0" w14:textId="77777777" w:rsidR="00AA3CE5" w:rsidRDefault="00AA3CE5" w:rsidP="002B4C8C"/>
    <w:p w14:paraId="0A3810BF" w14:textId="77777777" w:rsidR="00AA3CE5" w:rsidRDefault="00AA3CE5" w:rsidP="002B4C8C"/>
    <w:p w14:paraId="7F79373F" w14:textId="144D53AD" w:rsidR="00524218" w:rsidRDefault="004C34BB" w:rsidP="00277D0B">
      <w:pPr>
        <w:pStyle w:val="Heading1"/>
      </w:pPr>
      <w:bookmarkStart w:id="40" w:name="_Toc156144497"/>
      <w:r>
        <w:lastRenderedPageBreak/>
        <w:t>3.0 Methodology</w:t>
      </w:r>
      <w:bookmarkEnd w:id="40"/>
      <w:r>
        <w:t xml:space="preserve"> </w:t>
      </w:r>
    </w:p>
    <w:p w14:paraId="678582A6" w14:textId="2FAAED7E" w:rsidR="000D3456" w:rsidRDefault="00B136C8" w:rsidP="00431CE4">
      <w:r>
        <w:t>This report will simulate a</w:t>
      </w:r>
      <w:r w:rsidR="00C7368E">
        <w:t xml:space="preserve"> shaped charge </w:t>
      </w:r>
      <w:r w:rsidR="000069C8">
        <w:t>design</w:t>
      </w:r>
      <w:r w:rsidR="00524218">
        <w:t xml:space="preserve"> </w:t>
      </w:r>
      <w:r w:rsidR="00AD20BA">
        <w:t>using</w:t>
      </w:r>
      <w:r w:rsidR="00524218">
        <w:t xml:space="preserve"> 2D and 3D</w:t>
      </w:r>
      <w:r w:rsidR="00277D0B">
        <w:t xml:space="preserve"> </w:t>
      </w:r>
      <w:r w:rsidR="00AD20BA">
        <w:t>methods</w:t>
      </w:r>
      <w:r w:rsidR="005E7887">
        <w:t xml:space="preserve"> </w:t>
      </w:r>
      <w:r w:rsidR="005E33EF">
        <w:t>within</w:t>
      </w:r>
      <w:r w:rsidR="005E7887">
        <w:t xml:space="preserve"> the Abaqus </w:t>
      </w:r>
      <w:r w:rsidR="00896C88">
        <w:t>simulation software</w:t>
      </w:r>
      <w:r w:rsidR="00AD20BA">
        <w:t xml:space="preserve">, the design </w:t>
      </w:r>
      <w:r w:rsidR="00791A61">
        <w:t>has</w:t>
      </w:r>
      <w:r w:rsidR="00647312">
        <w:t xml:space="preserve"> stemm</w:t>
      </w:r>
      <w:r w:rsidR="002812B6">
        <w:t xml:space="preserve">ed from previously discussed literature. </w:t>
      </w:r>
      <w:r w:rsidR="00194490">
        <w:t>Although using a hemispherical</w:t>
      </w:r>
      <w:r w:rsidR="00C14031">
        <w:t xml:space="preserve"> was considered</w:t>
      </w:r>
      <w:r w:rsidR="0053699B">
        <w:t xml:space="preserve">, </w:t>
      </w:r>
      <w:r w:rsidR="00FE7ABC">
        <w:t xml:space="preserve">less work surrounds them as they produce shallow </w:t>
      </w:r>
      <w:r w:rsidR="00620280">
        <w:t>caters with large diameters</w:t>
      </w:r>
      <w:r w:rsidR="0017183E">
        <w:t xml:space="preserve"> </w:t>
      </w:r>
      <w:sdt>
        <w:sdtPr>
          <w:id w:val="479432671"/>
          <w:citation/>
        </w:sdtPr>
        <w:sdtEndPr/>
        <w:sdtContent>
          <w:r w:rsidR="00765907">
            <w:fldChar w:fldCharType="begin"/>
          </w:r>
          <w:r w:rsidR="00765907">
            <w:instrText xml:space="preserve"> CITATION Abd12 \l 2057 </w:instrText>
          </w:r>
          <w:r w:rsidR="00765907">
            <w:fldChar w:fldCharType="separate"/>
          </w:r>
          <w:r w:rsidR="00D76477" w:rsidRPr="00D76477">
            <w:rPr>
              <w:noProof/>
            </w:rPr>
            <w:t>[4]</w:t>
          </w:r>
          <w:r w:rsidR="00765907">
            <w:fldChar w:fldCharType="end"/>
          </w:r>
        </w:sdtContent>
      </w:sdt>
      <w:r w:rsidR="00620280">
        <w:t xml:space="preserve"> in</w:t>
      </w:r>
      <w:r w:rsidR="0017183E">
        <w:t xml:space="preserve"> comparison to conical </w:t>
      </w:r>
      <w:r w:rsidR="00765907">
        <w:t>designs</w:t>
      </w:r>
      <w:r w:rsidR="009A2A84">
        <w:t xml:space="preserve"> with greater </w:t>
      </w:r>
      <w:r w:rsidR="00317E0A">
        <w:t>penetrative abilities</w:t>
      </w:r>
      <w:r w:rsidR="0017183E">
        <w:t>.</w:t>
      </w:r>
    </w:p>
    <w:p w14:paraId="46E5DCDB" w14:textId="77777777" w:rsidR="00F130AE" w:rsidRDefault="00F130AE" w:rsidP="00431CE4"/>
    <w:p w14:paraId="6160CE54" w14:textId="727ADB35" w:rsidR="00F130AE" w:rsidRDefault="002C488D" w:rsidP="00431CE4">
      <w:r>
        <w:t>During the iterat</w:t>
      </w:r>
      <w:r w:rsidR="00130618">
        <w:t xml:space="preserve">ive </w:t>
      </w:r>
      <w:r>
        <w:t>process of the simulations in this report,</w:t>
      </w:r>
      <w:r w:rsidR="00130618">
        <w:t xml:space="preserve"> a lot of simulations were </w:t>
      </w:r>
      <w:r w:rsidR="005E33EF">
        <w:t>set up</w:t>
      </w:r>
      <w:r w:rsidR="00130618">
        <w:t xml:space="preserve"> using various geometry and </w:t>
      </w:r>
      <w:r w:rsidR="00FA0724">
        <w:t>mesh assignments</w:t>
      </w:r>
      <w:r w:rsidR="00751797">
        <w:t xml:space="preserve">. Often the biggest </w:t>
      </w:r>
      <w:r w:rsidR="005E33EF">
        <w:t>downfall</w:t>
      </w:r>
      <w:r w:rsidR="00751797">
        <w:t xml:space="preserve"> of each</w:t>
      </w:r>
      <w:r w:rsidR="00212BA9">
        <w:t xml:space="preserve"> </w:t>
      </w:r>
      <w:r w:rsidR="00F84B99">
        <w:t xml:space="preserve">simulation was the mesh distorting too early, which required </w:t>
      </w:r>
      <w:r w:rsidR="00305E60">
        <w:t>several attempts to get the right size mesh that would achieve the best run time of the simulation</w:t>
      </w:r>
      <w:r w:rsidR="00BF5A6A">
        <w:t xml:space="preserve">. The attempts of </w:t>
      </w:r>
      <w:r w:rsidR="00FC0ABD">
        <w:t xml:space="preserve">each simulation </w:t>
      </w:r>
      <w:r w:rsidR="005E33EF">
        <w:t>were</w:t>
      </w:r>
      <w:r w:rsidR="00FC0ABD">
        <w:t xml:space="preserve"> around </w:t>
      </w:r>
      <w:r w:rsidR="008527D2" w:rsidRPr="008527D2">
        <w:t xml:space="preserve">fifteen </w:t>
      </w:r>
      <w:r w:rsidR="00FC0ABD">
        <w:t>simulations to find the best size</w:t>
      </w:r>
      <w:r w:rsidR="004217E1">
        <w:t xml:space="preserve"> mesh</w:t>
      </w:r>
      <w:r w:rsidR="00FC0ABD">
        <w:t>.</w:t>
      </w:r>
    </w:p>
    <w:p w14:paraId="690B49EE" w14:textId="77777777" w:rsidR="008527D2" w:rsidRDefault="008527D2" w:rsidP="00431CE4"/>
    <w:p w14:paraId="6C579143" w14:textId="2F0E9BC7" w:rsidR="000D3456" w:rsidRDefault="000D3456" w:rsidP="000D3456">
      <w:pPr>
        <w:pStyle w:val="Heading2"/>
      </w:pPr>
      <w:bookmarkStart w:id="41" w:name="_Toc156144498"/>
      <w:r>
        <w:t>3.1</w:t>
      </w:r>
      <w:r>
        <w:tab/>
        <w:t>Geometry</w:t>
      </w:r>
      <w:bookmarkEnd w:id="41"/>
      <w:r>
        <w:t xml:space="preserve"> </w:t>
      </w:r>
    </w:p>
    <w:p w14:paraId="5A44C64E" w14:textId="686DCE85" w:rsidR="00197E49" w:rsidRDefault="002812B6" w:rsidP="00431CE4">
      <w:pPr>
        <w:rPr>
          <w:shd w:val="clear" w:color="auto" w:fill="FFFFFF"/>
        </w:rPr>
      </w:pPr>
      <w:r>
        <w:t>The shape</w:t>
      </w:r>
      <w:r w:rsidR="00584D96">
        <w:t>d</w:t>
      </w:r>
      <w:r>
        <w:t xml:space="preserve"> charge</w:t>
      </w:r>
      <w:r w:rsidR="00584D96">
        <w:t>s</w:t>
      </w:r>
      <w:r>
        <w:t xml:space="preserve"> </w:t>
      </w:r>
      <w:r w:rsidR="00584D96">
        <w:t>are</w:t>
      </w:r>
      <w:r w:rsidR="000A4611">
        <w:t xml:space="preserve"> most commonly a conical shape, with </w:t>
      </w:r>
      <w:r w:rsidR="00D3058E">
        <w:t>an</w:t>
      </w:r>
      <w:r w:rsidR="000A4611">
        <w:t xml:space="preserve"> apex angle of 42</w:t>
      </w:r>
      <w:r w:rsidR="001B79C0">
        <w:rPr>
          <w:shd w:val="clear" w:color="auto" w:fill="FFFFFF"/>
        </w:rPr>
        <w:t>°</w:t>
      </w:r>
      <w:sdt>
        <w:sdtPr>
          <w:rPr>
            <w:shd w:val="clear" w:color="auto" w:fill="FFFFFF"/>
          </w:rPr>
          <w:id w:val="-1074818264"/>
          <w:citation/>
        </w:sdtPr>
        <w:sdtEndPr/>
        <w:sdtContent>
          <w:r w:rsidR="00CD52FE">
            <w:rPr>
              <w:shd w:val="clear" w:color="auto" w:fill="FFFFFF"/>
            </w:rPr>
            <w:fldChar w:fldCharType="begin"/>
          </w:r>
          <w:r w:rsidR="00CD52FE">
            <w:rPr>
              <w:shd w:val="clear" w:color="auto" w:fill="FFFFFF"/>
            </w:rPr>
            <w:instrText xml:space="preserve"> CITATION Wal89 \l 2057 </w:instrText>
          </w:r>
          <w:r w:rsidR="00CD52FE">
            <w:rPr>
              <w:shd w:val="clear" w:color="auto" w:fill="FFFFFF"/>
            </w:rPr>
            <w:fldChar w:fldCharType="separate"/>
          </w:r>
          <w:r w:rsidR="00D76477">
            <w:rPr>
              <w:noProof/>
              <w:shd w:val="clear" w:color="auto" w:fill="FFFFFF"/>
            </w:rPr>
            <w:t xml:space="preserve"> </w:t>
          </w:r>
          <w:r w:rsidR="00D76477" w:rsidRPr="00D76477">
            <w:rPr>
              <w:noProof/>
              <w:shd w:val="clear" w:color="auto" w:fill="FFFFFF"/>
            </w:rPr>
            <w:t>[2]</w:t>
          </w:r>
          <w:r w:rsidR="00CD52FE">
            <w:rPr>
              <w:shd w:val="clear" w:color="auto" w:fill="FFFFFF"/>
            </w:rPr>
            <w:fldChar w:fldCharType="end"/>
          </w:r>
        </w:sdtContent>
      </w:sdt>
      <w:r w:rsidR="00E60305">
        <w:rPr>
          <w:shd w:val="clear" w:color="auto" w:fill="FFFFFF"/>
        </w:rPr>
        <w:t>.</w:t>
      </w:r>
      <w:r w:rsidR="00A84B99">
        <w:rPr>
          <w:shd w:val="clear" w:color="auto" w:fill="FFFFFF"/>
        </w:rPr>
        <w:t xml:space="preserve"> As a result of this</w:t>
      </w:r>
      <w:r w:rsidR="008A6CE2">
        <w:rPr>
          <w:shd w:val="clear" w:color="auto" w:fill="FFFFFF"/>
        </w:rPr>
        <w:t>,</w:t>
      </w:r>
      <w:r w:rsidR="00A84B99">
        <w:rPr>
          <w:shd w:val="clear" w:color="auto" w:fill="FFFFFF"/>
        </w:rPr>
        <w:t xml:space="preserve"> </w:t>
      </w:r>
      <w:r w:rsidR="009E0C39">
        <w:rPr>
          <w:shd w:val="clear" w:color="auto" w:fill="FFFFFF"/>
        </w:rPr>
        <w:t>the design</w:t>
      </w:r>
      <w:r w:rsidR="00582C0D">
        <w:rPr>
          <w:shd w:val="clear" w:color="auto" w:fill="FFFFFF"/>
        </w:rPr>
        <w:t xml:space="preserve"> shown in</w:t>
      </w:r>
      <w:r w:rsidR="009E0C39">
        <w:rPr>
          <w:shd w:val="clear" w:color="auto" w:fill="FFFFFF"/>
        </w:rPr>
        <w:t xml:space="preserve"> </w:t>
      </w:r>
      <w:r w:rsidR="009E0C39">
        <w:rPr>
          <w:shd w:val="clear" w:color="auto" w:fill="FFFFFF"/>
        </w:rPr>
        <w:fldChar w:fldCharType="begin"/>
      </w:r>
      <w:r w:rsidR="009E0C39">
        <w:rPr>
          <w:shd w:val="clear" w:color="auto" w:fill="FFFFFF"/>
        </w:rPr>
        <w:instrText xml:space="preserve"> REF _Ref152317561 \h </w:instrText>
      </w:r>
      <w:r w:rsidR="00B64A35">
        <w:rPr>
          <w:shd w:val="clear" w:color="auto" w:fill="FFFFFF"/>
        </w:rPr>
        <w:instrText xml:space="preserve"> \* MERGEFORMAT </w:instrText>
      </w:r>
      <w:r w:rsidR="009E0C39">
        <w:rPr>
          <w:shd w:val="clear" w:color="auto" w:fill="FFFFFF"/>
        </w:rPr>
      </w:r>
      <w:r w:rsidR="009E0C39">
        <w:rPr>
          <w:shd w:val="clear" w:color="auto" w:fill="FFFFFF"/>
        </w:rPr>
        <w:fldChar w:fldCharType="separate"/>
      </w:r>
      <w:r w:rsidR="00D76477">
        <w:t xml:space="preserve">Figure </w:t>
      </w:r>
      <w:r w:rsidR="00D76477">
        <w:rPr>
          <w:noProof/>
        </w:rPr>
        <w:t>5</w:t>
      </w:r>
      <w:r w:rsidR="009E0C39">
        <w:rPr>
          <w:shd w:val="clear" w:color="auto" w:fill="FFFFFF"/>
        </w:rPr>
        <w:fldChar w:fldCharType="end"/>
      </w:r>
      <w:r w:rsidR="009E0C39">
        <w:rPr>
          <w:shd w:val="clear" w:color="auto" w:fill="FFFFFF"/>
        </w:rPr>
        <w:t xml:space="preserve"> was used </w:t>
      </w:r>
      <w:r w:rsidR="00B72544">
        <w:rPr>
          <w:shd w:val="clear" w:color="auto" w:fill="FFFFFF"/>
        </w:rPr>
        <w:t>to base th</w:t>
      </w:r>
      <w:r w:rsidR="00034EBF">
        <w:rPr>
          <w:shd w:val="clear" w:color="auto" w:fill="FFFFFF"/>
        </w:rPr>
        <w:t xml:space="preserve">is </w:t>
      </w:r>
      <w:r w:rsidR="00D3058E">
        <w:rPr>
          <w:shd w:val="clear" w:color="auto" w:fill="FFFFFF"/>
        </w:rPr>
        <w:t>report's</w:t>
      </w:r>
      <w:r w:rsidR="00B72544">
        <w:rPr>
          <w:shd w:val="clear" w:color="auto" w:fill="FFFFFF"/>
        </w:rPr>
        <w:t xml:space="preserve"> geometry of the shaped charge.</w:t>
      </w:r>
      <w:r w:rsidR="0062365E">
        <w:rPr>
          <w:shd w:val="clear" w:color="auto" w:fill="FFFFFF"/>
        </w:rPr>
        <w:t xml:space="preserve"> Other geometries </w:t>
      </w:r>
      <w:r w:rsidR="008A3D31">
        <w:rPr>
          <w:shd w:val="clear" w:color="auto" w:fill="FFFFFF"/>
        </w:rPr>
        <w:t xml:space="preserve">were considered but it was found in </w:t>
      </w:r>
      <w:r w:rsidR="008A3D31">
        <w:rPr>
          <w:shd w:val="clear" w:color="auto" w:fill="FFFFFF"/>
        </w:rPr>
        <w:fldChar w:fldCharType="begin"/>
      </w:r>
      <w:r w:rsidR="008A3D31">
        <w:rPr>
          <w:shd w:val="clear" w:color="auto" w:fill="FFFFFF"/>
        </w:rPr>
        <w:instrText xml:space="preserve"> REF _Ref153196216 \h </w:instrText>
      </w:r>
      <w:r w:rsidR="00B64A35">
        <w:rPr>
          <w:shd w:val="clear" w:color="auto" w:fill="FFFFFF"/>
        </w:rPr>
        <w:instrText xml:space="preserve"> \* MERGEFORMAT </w:instrText>
      </w:r>
      <w:r w:rsidR="008A3D31">
        <w:rPr>
          <w:shd w:val="clear" w:color="auto" w:fill="FFFFFF"/>
        </w:rPr>
      </w:r>
      <w:r w:rsidR="008A3D31">
        <w:rPr>
          <w:shd w:val="clear" w:color="auto" w:fill="FFFFFF"/>
        </w:rPr>
        <w:fldChar w:fldCharType="separate"/>
      </w:r>
      <w:r w:rsidR="00D76477">
        <w:t>2.1</w:t>
      </w:r>
      <w:r w:rsidR="00D76477">
        <w:tab/>
        <w:t>Shaped Charges Progression</w:t>
      </w:r>
      <w:r w:rsidR="008A3D31">
        <w:rPr>
          <w:shd w:val="clear" w:color="auto" w:fill="FFFFFF"/>
        </w:rPr>
        <w:fldChar w:fldCharType="end"/>
      </w:r>
      <w:r w:rsidR="008A3D31">
        <w:rPr>
          <w:shd w:val="clear" w:color="auto" w:fill="FFFFFF"/>
        </w:rPr>
        <w:t xml:space="preserve"> that a conical </w:t>
      </w:r>
      <w:r w:rsidR="008C1809">
        <w:rPr>
          <w:shd w:val="clear" w:color="auto" w:fill="FFFFFF"/>
        </w:rPr>
        <w:t>design would have t</w:t>
      </w:r>
      <w:r w:rsidR="00706112">
        <w:rPr>
          <w:shd w:val="clear" w:color="auto" w:fill="FFFFFF"/>
        </w:rPr>
        <w:t>he best jet formation for this simulation.</w:t>
      </w:r>
    </w:p>
    <w:p w14:paraId="71B9222D" w14:textId="7CCC8F84" w:rsidR="004C34BB" w:rsidRDefault="00D24384" w:rsidP="00431CE4">
      <w:pPr>
        <w:rPr>
          <w:shd w:val="clear" w:color="auto" w:fill="FFFFFF"/>
        </w:rPr>
      </w:pPr>
      <w:r>
        <w:rPr>
          <w:shd w:val="clear" w:color="auto" w:fill="FFFFFF"/>
        </w:rPr>
        <w:t xml:space="preserve">This geometry was then </w:t>
      </w:r>
      <w:r w:rsidR="005E7887">
        <w:rPr>
          <w:shd w:val="clear" w:color="auto" w:fill="FFFFFF"/>
        </w:rPr>
        <w:t>created within</w:t>
      </w:r>
      <w:r w:rsidR="00124870">
        <w:rPr>
          <w:shd w:val="clear" w:color="auto" w:fill="FFFFFF"/>
        </w:rPr>
        <w:t xml:space="preserve"> the Abaqus software using </w:t>
      </w:r>
      <w:r w:rsidR="00EB7EAC">
        <w:rPr>
          <w:shd w:val="clear" w:color="auto" w:fill="FFFFFF"/>
        </w:rPr>
        <w:t xml:space="preserve">drawing tools such as </w:t>
      </w:r>
      <w:r w:rsidR="00DC5513">
        <w:rPr>
          <w:shd w:val="clear" w:color="auto" w:fill="FFFFFF"/>
        </w:rPr>
        <w:t>geometry</w:t>
      </w:r>
      <w:r w:rsidR="00EB7EAC">
        <w:rPr>
          <w:shd w:val="clear" w:color="auto" w:fill="FFFFFF"/>
        </w:rPr>
        <w:t xml:space="preserve"> constraints </w:t>
      </w:r>
      <w:r w:rsidR="00DC5513">
        <w:rPr>
          <w:shd w:val="clear" w:color="auto" w:fill="FFFFFF"/>
        </w:rPr>
        <w:t xml:space="preserve">to ensure </w:t>
      </w:r>
      <w:r w:rsidR="008C43A3">
        <w:rPr>
          <w:shd w:val="clear" w:color="auto" w:fill="FFFFFF"/>
        </w:rPr>
        <w:t>dimensions</w:t>
      </w:r>
      <w:r w:rsidR="00DC5513">
        <w:rPr>
          <w:shd w:val="clear" w:color="auto" w:fill="FFFFFF"/>
        </w:rPr>
        <w:t xml:space="preserve"> were</w:t>
      </w:r>
      <w:r w:rsidR="00A02C3C">
        <w:rPr>
          <w:shd w:val="clear" w:color="auto" w:fill="FFFFFF"/>
        </w:rPr>
        <w:t xml:space="preserve"> </w:t>
      </w:r>
      <w:r w:rsidR="00AE02DC">
        <w:rPr>
          <w:shd w:val="clear" w:color="auto" w:fill="FFFFFF"/>
        </w:rPr>
        <w:t xml:space="preserve">the </w:t>
      </w:r>
      <w:r w:rsidR="0062094C">
        <w:rPr>
          <w:shd w:val="clear" w:color="auto" w:fill="FFFFFF"/>
        </w:rPr>
        <w:t>same</w:t>
      </w:r>
      <w:r w:rsidR="003C3E22">
        <w:rPr>
          <w:shd w:val="clear" w:color="auto" w:fill="FFFFFF"/>
        </w:rPr>
        <w:t xml:space="preserve"> as re</w:t>
      </w:r>
      <w:r w:rsidR="00EE19E9">
        <w:rPr>
          <w:shd w:val="clear" w:color="auto" w:fill="FFFFFF"/>
        </w:rPr>
        <w:t xml:space="preserve">presented in </w:t>
      </w:r>
      <w:r w:rsidR="00BF765A">
        <w:rPr>
          <w:shd w:val="clear" w:color="auto" w:fill="FFFFFF"/>
        </w:rPr>
        <w:fldChar w:fldCharType="begin"/>
      </w:r>
      <w:r w:rsidR="00BF765A">
        <w:rPr>
          <w:shd w:val="clear" w:color="auto" w:fill="FFFFFF"/>
        </w:rPr>
        <w:instrText xml:space="preserve"> REF _Ref152327584 \h </w:instrText>
      </w:r>
      <w:r w:rsidR="00B64A35">
        <w:rPr>
          <w:shd w:val="clear" w:color="auto" w:fill="FFFFFF"/>
        </w:rPr>
        <w:instrText xml:space="preserve"> \* MERGEFORMAT </w:instrText>
      </w:r>
      <w:r w:rsidR="00BF765A">
        <w:rPr>
          <w:shd w:val="clear" w:color="auto" w:fill="FFFFFF"/>
        </w:rPr>
      </w:r>
      <w:r w:rsidR="00BF765A">
        <w:rPr>
          <w:shd w:val="clear" w:color="auto" w:fill="FFFFFF"/>
        </w:rPr>
        <w:fldChar w:fldCharType="separate"/>
      </w:r>
      <w:r w:rsidR="00D76477">
        <w:t xml:space="preserve">Figure </w:t>
      </w:r>
      <w:r w:rsidR="00D76477">
        <w:rPr>
          <w:noProof/>
        </w:rPr>
        <w:t>6</w:t>
      </w:r>
      <w:r w:rsidR="00BF765A">
        <w:rPr>
          <w:shd w:val="clear" w:color="auto" w:fill="FFFFFF"/>
        </w:rPr>
        <w:fldChar w:fldCharType="end"/>
      </w:r>
      <w:r w:rsidR="0072048B">
        <w:rPr>
          <w:shd w:val="clear" w:color="auto" w:fill="FFFFFF"/>
        </w:rPr>
        <w:t xml:space="preserve"> and Figure 5.</w:t>
      </w:r>
      <w:r w:rsidR="00A3762B">
        <w:rPr>
          <w:shd w:val="clear" w:color="auto" w:fill="FFFFFF"/>
        </w:rPr>
        <w:t xml:space="preserve"> </w:t>
      </w:r>
      <w:r w:rsidR="004101C0">
        <w:rPr>
          <w:shd w:val="clear" w:color="auto" w:fill="FFFFFF"/>
        </w:rPr>
        <w:t>In both designs</w:t>
      </w:r>
      <w:r w:rsidR="004A22E2">
        <w:rPr>
          <w:shd w:val="clear" w:color="auto" w:fill="FFFFFF"/>
        </w:rPr>
        <w:t>,</w:t>
      </w:r>
      <w:r w:rsidR="004101C0">
        <w:rPr>
          <w:shd w:val="clear" w:color="auto" w:fill="FFFFFF"/>
        </w:rPr>
        <w:t xml:space="preserve"> the liner was 1.905mm thick</w:t>
      </w:r>
      <w:r w:rsidR="007F4F9F">
        <w:rPr>
          <w:shd w:val="clear" w:color="auto" w:fill="FFFFFF"/>
        </w:rPr>
        <w:t xml:space="preserve"> so the </w:t>
      </w:r>
      <w:r w:rsidR="00526D82">
        <w:rPr>
          <w:shd w:val="clear" w:color="auto" w:fill="FFFFFF"/>
        </w:rPr>
        <w:t>liner was 2% of the</w:t>
      </w:r>
      <w:r w:rsidR="002D2E57">
        <w:rPr>
          <w:shd w:val="clear" w:color="auto" w:fill="FFFFFF"/>
        </w:rPr>
        <w:t xml:space="preserve"> </w:t>
      </w:r>
      <w:r w:rsidR="000A0C98">
        <w:rPr>
          <w:shd w:val="clear" w:color="auto" w:fill="FFFFFF"/>
        </w:rPr>
        <w:t>cone diameter</w:t>
      </w:r>
      <w:r w:rsidR="000B631C">
        <w:rPr>
          <w:shd w:val="clear" w:color="auto" w:fill="FFFFFF"/>
        </w:rPr>
        <w:t xml:space="preserve"> (81.3mm)</w:t>
      </w:r>
      <w:r w:rsidR="00A30338">
        <w:rPr>
          <w:shd w:val="clear" w:color="auto" w:fill="FFFFFF"/>
        </w:rPr>
        <w:t>.</w:t>
      </w:r>
    </w:p>
    <w:p w14:paraId="7D5522D2" w14:textId="77777777" w:rsidR="00745E15" w:rsidRDefault="00745E15" w:rsidP="00200C7A">
      <w:pPr>
        <w:spacing w:line="240" w:lineRule="auto"/>
        <w:jc w:val="left"/>
        <w:rPr>
          <w:shd w:val="clear" w:color="auto" w:fill="FFFFFF"/>
        </w:rPr>
      </w:pPr>
    </w:p>
    <w:p w14:paraId="30DB820C" w14:textId="77777777" w:rsidR="00745E15" w:rsidRDefault="00745E15" w:rsidP="00200C7A">
      <w:pPr>
        <w:spacing w:line="240" w:lineRule="auto"/>
        <w:jc w:val="left"/>
      </w:pPr>
    </w:p>
    <w:p w14:paraId="3C56F8FA" w14:textId="0B7AF724" w:rsidR="00A84B99" w:rsidRDefault="00A84B99" w:rsidP="00A84B99">
      <w:pPr>
        <w:keepNext/>
        <w:jc w:val="center"/>
      </w:pPr>
    </w:p>
    <w:p w14:paraId="441E1FC2" w14:textId="09ABA7CC" w:rsidR="002D2B69" w:rsidRDefault="002D2B69" w:rsidP="00200C7A">
      <w:pPr>
        <w:keepNext/>
        <w:jc w:val="center"/>
      </w:pPr>
      <w:r w:rsidRPr="002D2B69">
        <w:rPr>
          <w:noProof/>
        </w:rPr>
        <w:drawing>
          <wp:inline distT="0" distB="0" distL="0" distR="0" wp14:anchorId="0C773B3A" wp14:editId="43BAA554">
            <wp:extent cx="3060065" cy="3613150"/>
            <wp:effectExtent l="0" t="0" r="6985" b="6350"/>
            <wp:docPr id="376948948" name="Picture 376948948" descr="Diagram of a technical drawing of a metal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48948" name="Picture 1" descr="Diagram of a technical drawing of a metal structure&#10;&#10;Description automatically generated with medium confidence"/>
                    <pic:cNvPicPr/>
                  </pic:nvPicPr>
                  <pic:blipFill rotWithShape="1">
                    <a:blip r:embed="rId43"/>
                    <a:srcRect l="10259" t="10314" r="7336" b="4603"/>
                    <a:stretch/>
                  </pic:blipFill>
                  <pic:spPr bwMode="auto">
                    <a:xfrm>
                      <a:off x="0" y="0"/>
                      <a:ext cx="3061588" cy="3614948"/>
                    </a:xfrm>
                    <a:prstGeom prst="rect">
                      <a:avLst/>
                    </a:prstGeom>
                    <a:ln>
                      <a:noFill/>
                    </a:ln>
                    <a:extLst>
                      <a:ext uri="{53640926-AAD7-44D8-BBD7-CCE9431645EC}">
                        <a14:shadowObscured xmlns:a14="http://schemas.microsoft.com/office/drawing/2010/main"/>
                      </a:ext>
                    </a:extLst>
                  </pic:spPr>
                </pic:pic>
              </a:graphicData>
            </a:graphic>
          </wp:inline>
        </w:drawing>
      </w:r>
    </w:p>
    <w:p w14:paraId="16FBA442" w14:textId="6A1C3731" w:rsidR="004F3BFD" w:rsidRDefault="00A84B99" w:rsidP="004F3BFD">
      <w:pPr>
        <w:pStyle w:val="Caption"/>
        <w:jc w:val="center"/>
      </w:pPr>
      <w:bookmarkStart w:id="42" w:name="_Ref152317561"/>
      <w:bookmarkStart w:id="43" w:name="_Toc156144513"/>
      <w:r>
        <w:t xml:space="preserve">Figure </w:t>
      </w:r>
      <w:r w:rsidR="00B23BA9">
        <w:fldChar w:fldCharType="begin"/>
      </w:r>
      <w:r w:rsidR="00B23BA9">
        <w:instrText xml:space="preserve"> SEQ Figure \* ARABIC </w:instrText>
      </w:r>
      <w:r w:rsidR="00B23BA9">
        <w:fldChar w:fldCharType="separate"/>
      </w:r>
      <w:r w:rsidR="00D76477">
        <w:rPr>
          <w:noProof/>
        </w:rPr>
        <w:t>5</w:t>
      </w:r>
      <w:r w:rsidR="00B23BA9">
        <w:rPr>
          <w:noProof/>
        </w:rPr>
        <w:fldChar w:fldCharType="end"/>
      </w:r>
      <w:bookmarkEnd w:id="42"/>
      <w:r>
        <w:t xml:space="preserve">, Shaped charge diagram </w:t>
      </w:r>
      <w:sdt>
        <w:sdtPr>
          <w:id w:val="1300342373"/>
          <w:citation/>
        </w:sdtPr>
        <w:sdtEndPr/>
        <w:sdtContent>
          <w:r>
            <w:fldChar w:fldCharType="begin"/>
          </w:r>
          <w:r>
            <w:instrText xml:space="preserve"> CITATION Wal89 \l 2057 </w:instrText>
          </w:r>
          <w:r>
            <w:fldChar w:fldCharType="separate"/>
          </w:r>
          <w:r w:rsidR="00D76477" w:rsidRPr="00D76477">
            <w:rPr>
              <w:noProof/>
            </w:rPr>
            <w:t>[2]</w:t>
          </w:r>
          <w:r>
            <w:fldChar w:fldCharType="end"/>
          </w:r>
        </w:sdtContent>
      </w:sdt>
      <w:r w:rsidR="00200C7A">
        <w:t>.</w:t>
      </w:r>
      <w:bookmarkEnd w:id="43"/>
      <w:r w:rsidR="004F3BFD">
        <w:t xml:space="preserve"> </w:t>
      </w:r>
    </w:p>
    <w:p w14:paraId="644B9DBB" w14:textId="44B7986C" w:rsidR="00935A6A" w:rsidRDefault="00E95ABD" w:rsidP="00935A6A">
      <w:pPr>
        <w:pStyle w:val="Caption"/>
        <w:keepNext/>
      </w:pPr>
      <w:r>
        <w:t xml:space="preserve"> </w:t>
      </w:r>
      <w:r w:rsidRPr="00454A82">
        <w:rPr>
          <w:noProof/>
        </w:rPr>
        <w:drawing>
          <wp:inline distT="0" distB="0" distL="0" distR="0" wp14:anchorId="4383164E" wp14:editId="16FB98A9">
            <wp:extent cx="1003300" cy="3071933"/>
            <wp:effectExtent l="0" t="0" r="6350" b="0"/>
            <wp:docPr id="1834674023" name="Picture 1834674023" descr="A red and blu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674754" name="Picture 1" descr="A red and blue rectangular object&#10;&#10;Description automatically generated"/>
                    <pic:cNvPicPr/>
                  </pic:nvPicPr>
                  <pic:blipFill rotWithShape="1">
                    <a:blip r:embed="rId44"/>
                    <a:srcRect l="21557" r="24563"/>
                    <a:stretch/>
                  </pic:blipFill>
                  <pic:spPr bwMode="auto">
                    <a:xfrm>
                      <a:off x="0" y="0"/>
                      <a:ext cx="1007308" cy="3084206"/>
                    </a:xfrm>
                    <a:prstGeom prst="rect">
                      <a:avLst/>
                    </a:prstGeom>
                    <a:ln>
                      <a:noFill/>
                    </a:ln>
                    <a:extLst>
                      <a:ext uri="{53640926-AAD7-44D8-BBD7-CCE9431645EC}">
                        <a14:shadowObscured xmlns:a14="http://schemas.microsoft.com/office/drawing/2010/main"/>
                      </a:ext>
                    </a:extLst>
                  </pic:spPr>
                </pic:pic>
              </a:graphicData>
            </a:graphic>
          </wp:inline>
        </w:drawing>
      </w:r>
      <w:r w:rsidR="001C5597">
        <w:t xml:space="preserve">                                      </w:t>
      </w:r>
      <w:r w:rsidR="001C5597" w:rsidRPr="00B20975">
        <w:rPr>
          <w:noProof/>
        </w:rPr>
        <w:drawing>
          <wp:inline distT="0" distB="0" distL="0" distR="0" wp14:anchorId="2C398851" wp14:editId="362F6052">
            <wp:extent cx="1060450" cy="656154"/>
            <wp:effectExtent l="0" t="0" r="6350" b="0"/>
            <wp:docPr id="61518163" name="Picture 61518163" descr="A chart with different colo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18710" name="Picture 1" descr="A chart with different colors and text&#10;&#10;Description automatically generated with medium confidence"/>
                    <pic:cNvPicPr/>
                  </pic:nvPicPr>
                  <pic:blipFill>
                    <a:blip r:embed="rId45">
                      <a:extLst>
                        <a:ext uri="{28A0092B-C50C-407E-A947-70E740481C1C}">
                          <a14:useLocalDpi xmlns:a14="http://schemas.microsoft.com/office/drawing/2010/main" val="0"/>
                        </a:ext>
                      </a:extLst>
                    </a:blip>
                    <a:stretch>
                      <a:fillRect/>
                    </a:stretch>
                  </pic:blipFill>
                  <pic:spPr>
                    <a:xfrm>
                      <a:off x="0" y="0"/>
                      <a:ext cx="1060450" cy="656154"/>
                    </a:xfrm>
                    <a:prstGeom prst="rect">
                      <a:avLst/>
                    </a:prstGeom>
                  </pic:spPr>
                </pic:pic>
              </a:graphicData>
            </a:graphic>
          </wp:inline>
        </w:drawing>
      </w:r>
      <w:r w:rsidR="001C5597">
        <w:t xml:space="preserve">                      </w:t>
      </w:r>
      <w:r w:rsidR="001C5597" w:rsidRPr="00250A35">
        <w:rPr>
          <w:noProof/>
        </w:rPr>
        <w:drawing>
          <wp:inline distT="0" distB="0" distL="0" distR="0" wp14:anchorId="60249006" wp14:editId="75B614D0">
            <wp:extent cx="2009841" cy="3066536"/>
            <wp:effectExtent l="0" t="0" r="0" b="635"/>
            <wp:docPr id="1919763429" name="Picture 1919763429" descr="A white cone on a r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63429" name="Picture 1" descr="A white cone on a red background&#10;&#10;Description automatically generated"/>
                    <pic:cNvPicPr/>
                  </pic:nvPicPr>
                  <pic:blipFill rotWithShape="1">
                    <a:blip r:embed="rId46"/>
                    <a:srcRect t="1058" b="1041"/>
                    <a:stretch/>
                  </pic:blipFill>
                  <pic:spPr bwMode="auto">
                    <a:xfrm>
                      <a:off x="0" y="0"/>
                      <a:ext cx="2020532" cy="3082849"/>
                    </a:xfrm>
                    <a:prstGeom prst="rect">
                      <a:avLst/>
                    </a:prstGeom>
                    <a:ln>
                      <a:noFill/>
                    </a:ln>
                    <a:extLst>
                      <a:ext uri="{53640926-AAD7-44D8-BBD7-CCE9431645EC}">
                        <a14:shadowObscured xmlns:a14="http://schemas.microsoft.com/office/drawing/2010/main"/>
                      </a:ext>
                    </a:extLst>
                  </pic:spPr>
                </pic:pic>
              </a:graphicData>
            </a:graphic>
          </wp:inline>
        </w:drawing>
      </w:r>
    </w:p>
    <w:p w14:paraId="52C1CD64" w14:textId="03C4C98A" w:rsidR="0078444B" w:rsidRDefault="00935A6A" w:rsidP="0078444B">
      <w:pPr>
        <w:pStyle w:val="Caption"/>
        <w:jc w:val="center"/>
      </w:pPr>
      <w:bookmarkStart w:id="44" w:name="_Ref152327584"/>
      <w:bookmarkStart w:id="45" w:name="_Toc156144514"/>
      <w:r>
        <w:t xml:space="preserve">Figure </w:t>
      </w:r>
      <w:r w:rsidR="00B23BA9">
        <w:fldChar w:fldCharType="begin"/>
      </w:r>
      <w:r w:rsidR="00B23BA9">
        <w:instrText xml:space="preserve"> SEQ Figure \* ARABIC </w:instrText>
      </w:r>
      <w:r w:rsidR="00B23BA9">
        <w:fldChar w:fldCharType="separate"/>
      </w:r>
      <w:r w:rsidR="00D76477">
        <w:rPr>
          <w:noProof/>
        </w:rPr>
        <w:t>6</w:t>
      </w:r>
      <w:r w:rsidR="00B23BA9">
        <w:rPr>
          <w:noProof/>
        </w:rPr>
        <w:fldChar w:fldCharType="end"/>
      </w:r>
      <w:bookmarkEnd w:id="44"/>
      <w:r>
        <w:t>,</w:t>
      </w:r>
      <w:r w:rsidR="0078444B">
        <w:t xml:space="preserve"> </w:t>
      </w:r>
      <w:r w:rsidR="000014F9">
        <w:t>Comparison</w:t>
      </w:r>
      <w:r w:rsidR="0078444B">
        <w:t xml:space="preserve"> of </w:t>
      </w:r>
      <w:r w:rsidR="005A5588">
        <w:t>the shaped charge sketches in 2D and 3D in Abaqus</w:t>
      </w:r>
      <w:r w:rsidR="00F3533B">
        <w:t>.</w:t>
      </w:r>
      <w:bookmarkEnd w:id="45"/>
    </w:p>
    <w:p w14:paraId="172089EF" w14:textId="77777777" w:rsidR="001C5597" w:rsidRDefault="001C5597" w:rsidP="00B8788B"/>
    <w:p w14:paraId="7B872F5D" w14:textId="2EE17A73" w:rsidR="007C7AEB" w:rsidRDefault="001F6447" w:rsidP="001F6447">
      <w:pPr>
        <w:pStyle w:val="Heading2"/>
      </w:pPr>
      <w:bookmarkStart w:id="46" w:name="_Toc156144499"/>
      <w:r>
        <w:t>3.2</w:t>
      </w:r>
      <w:r w:rsidR="009938DB">
        <w:tab/>
      </w:r>
      <w:r>
        <w:t>Mesh</w:t>
      </w:r>
      <w:bookmarkEnd w:id="46"/>
    </w:p>
    <w:p w14:paraId="448FC87D" w14:textId="3E86EA16" w:rsidR="00F92A7A" w:rsidRDefault="004E4A0F" w:rsidP="00F92A7A">
      <w:r>
        <w:t xml:space="preserve">The mesh of these two simulations </w:t>
      </w:r>
      <w:r w:rsidR="00745783">
        <w:t>went</w:t>
      </w:r>
      <w:r w:rsidR="00F445A3">
        <w:t xml:space="preserve"> through several iterations </w:t>
      </w:r>
      <w:r w:rsidR="00745783">
        <w:t xml:space="preserve">of </w:t>
      </w:r>
      <w:r w:rsidR="00F445A3">
        <w:t xml:space="preserve">fine and course </w:t>
      </w:r>
      <w:r w:rsidR="00FC269B">
        <w:t xml:space="preserve">mesh assignments. </w:t>
      </w:r>
      <w:r w:rsidR="00D26D00">
        <w:t xml:space="preserve">But a </w:t>
      </w:r>
      <w:r w:rsidR="00745783">
        <w:t>limiting</w:t>
      </w:r>
      <w:r w:rsidR="00D26D00">
        <w:t xml:space="preserve"> factor was the </w:t>
      </w:r>
      <w:r w:rsidR="00745783">
        <w:t>number</w:t>
      </w:r>
      <w:r w:rsidR="00D26D00">
        <w:t xml:space="preserve"> of nodes allowed by the </w:t>
      </w:r>
      <w:r w:rsidR="00D26D00">
        <w:lastRenderedPageBreak/>
        <w:t xml:space="preserve">software as this was limited to 250,000 which set a maximum </w:t>
      </w:r>
      <w:r w:rsidR="00535A3C">
        <w:t xml:space="preserve">limit to </w:t>
      </w:r>
      <w:r w:rsidR="0090562E">
        <w:t xml:space="preserve">define </w:t>
      </w:r>
      <w:r w:rsidR="00535A3C">
        <w:t xml:space="preserve">how fine the mesh could be. However, when a mesh </w:t>
      </w:r>
      <w:r w:rsidR="008F625D">
        <w:t xml:space="preserve">was used </w:t>
      </w:r>
      <w:r w:rsidR="00535A3C">
        <w:t xml:space="preserve">that was </w:t>
      </w:r>
      <w:r w:rsidR="008F625D">
        <w:t xml:space="preserve">close to this limit, it struggled with often shorter simulation </w:t>
      </w:r>
      <w:r w:rsidR="00624EF4">
        <w:t xml:space="preserve">times as more mathematical errors would </w:t>
      </w:r>
      <w:r w:rsidR="009708FF" w:rsidRPr="009708FF">
        <w:t>accumulate</w:t>
      </w:r>
      <w:r w:rsidR="00624EF4">
        <w:t xml:space="preserve"> </w:t>
      </w:r>
      <w:r w:rsidR="009708FF">
        <w:t>and cause</w:t>
      </w:r>
      <w:r w:rsidR="0038613E">
        <w:t xml:space="preserve"> excessive distortion of </w:t>
      </w:r>
      <w:r w:rsidR="00444CB2">
        <w:t xml:space="preserve">some </w:t>
      </w:r>
      <w:r w:rsidR="0038613E">
        <w:t>elements</w:t>
      </w:r>
      <w:r w:rsidR="007B0EAA">
        <w:t xml:space="preserve">, </w:t>
      </w:r>
      <w:r w:rsidR="003E6FF6">
        <w:t xml:space="preserve">which </w:t>
      </w:r>
      <w:r w:rsidR="007B0EAA">
        <w:t xml:space="preserve">is shown in </w:t>
      </w:r>
      <w:r w:rsidR="00CA3022">
        <w:fldChar w:fldCharType="begin"/>
      </w:r>
      <w:r w:rsidR="00CA3022">
        <w:instrText xml:space="preserve"> REF _Ref152335636 \h </w:instrText>
      </w:r>
      <w:r w:rsidR="00CA3022">
        <w:fldChar w:fldCharType="separate"/>
      </w:r>
      <w:r w:rsidR="00D76477">
        <w:t>Appendix A</w:t>
      </w:r>
      <w:r w:rsidR="00CA3022">
        <w:fldChar w:fldCharType="end"/>
      </w:r>
      <w:r w:rsidR="007913CF">
        <w:t>.</w:t>
      </w:r>
      <w:r w:rsidR="000A7BF5">
        <w:t xml:space="preserve"> </w:t>
      </w:r>
      <w:r w:rsidR="00AF19B5">
        <w:t>To prioriti</w:t>
      </w:r>
      <w:r w:rsidR="0F776633">
        <w:t>s</w:t>
      </w:r>
      <w:r w:rsidR="00AF19B5">
        <w:t xml:space="preserve">e areas of interest </w:t>
      </w:r>
      <w:r w:rsidR="006B6700">
        <w:t xml:space="preserve">the mesh </w:t>
      </w:r>
      <w:r w:rsidR="0071468F">
        <w:t xml:space="preserve">was </w:t>
      </w:r>
      <w:r w:rsidR="008B087D">
        <w:t xml:space="preserve">denser </w:t>
      </w:r>
      <w:r w:rsidR="006A44BD">
        <w:t>in the liner and interaction zone between HE and the liner</w:t>
      </w:r>
      <w:r w:rsidR="0071468F">
        <w:t>, this was achieved by using tools to allow a variable mesh</w:t>
      </w:r>
      <w:r w:rsidR="00171164">
        <w:t xml:space="preserve"> to be assigned.</w:t>
      </w:r>
      <w:r w:rsidR="00167EE3">
        <w:t xml:space="preserve"> </w:t>
      </w:r>
    </w:p>
    <w:p w14:paraId="2C27D2A5" w14:textId="77777777" w:rsidR="00E52D64" w:rsidRDefault="00E52D64" w:rsidP="00F92A7A"/>
    <w:p w14:paraId="537341FC" w14:textId="6E3C1A6F" w:rsidR="00304902" w:rsidRDefault="002B61B3" w:rsidP="00304902">
      <w:r>
        <w:t>Furthermore, t</w:t>
      </w:r>
      <w:r w:rsidR="00304902">
        <w:t>his report utilises a Lagrangian system as this was the best option due to the time constraints of this report</w:t>
      </w:r>
      <w:r w:rsidR="00EB32F3">
        <w:t xml:space="preserve"> (</w:t>
      </w:r>
      <w:r w:rsidR="00EB32F3">
        <w:fldChar w:fldCharType="begin"/>
      </w:r>
      <w:r w:rsidR="00EB32F3">
        <w:instrText xml:space="preserve"> REF _Ref156119679 \h </w:instrText>
      </w:r>
      <w:r w:rsidR="00EB32F3">
        <w:fldChar w:fldCharType="separate"/>
      </w:r>
      <w:r w:rsidR="00D76477">
        <w:t xml:space="preserve">Figure </w:t>
      </w:r>
      <w:r w:rsidR="00D76477">
        <w:rPr>
          <w:noProof/>
        </w:rPr>
        <w:t>7</w:t>
      </w:r>
      <w:r w:rsidR="00EB32F3">
        <w:fldChar w:fldCharType="end"/>
      </w:r>
      <w:r w:rsidR="00EB32F3">
        <w:t xml:space="preserve"> and </w:t>
      </w:r>
      <w:r w:rsidR="00EB32F3">
        <w:fldChar w:fldCharType="begin"/>
      </w:r>
      <w:r w:rsidR="00EB32F3">
        <w:instrText xml:space="preserve"> REF _Ref156119691 \h </w:instrText>
      </w:r>
      <w:r w:rsidR="00EB32F3">
        <w:fldChar w:fldCharType="separate"/>
      </w:r>
      <w:r w:rsidR="00D76477">
        <w:t xml:space="preserve">Figure </w:t>
      </w:r>
      <w:r w:rsidR="00D76477">
        <w:rPr>
          <w:noProof/>
        </w:rPr>
        <w:t>8</w:t>
      </w:r>
      <w:r w:rsidR="00EB32F3">
        <w:fldChar w:fldCharType="end"/>
      </w:r>
      <w:r w:rsidR="00EB32F3">
        <w:t>)</w:t>
      </w:r>
      <w:r w:rsidR="00304902">
        <w:t xml:space="preserve">. </w:t>
      </w:r>
      <w:r w:rsidR="00423366">
        <w:t>T</w:t>
      </w:r>
      <w:r w:rsidR="00304902">
        <w:t xml:space="preserve">he geometry of the mesh was also considered for compromises in computational efficiency or solution accuracy. Therefore, a linear tetrahedral mesh was used instead of a quadratic tetrahedral as it has fewer nodes, which reduces the number of calculations needed to be performed. The linear mesh has four nodes on each vertex of the tetrahedron and a quadratic has ten nodes, as </w:t>
      </w:r>
      <w:r w:rsidR="00304902" w:rsidRPr="0082567D">
        <w:t>there are additional nodes at the midpoints of the edges.</w:t>
      </w:r>
    </w:p>
    <w:p w14:paraId="594100F6" w14:textId="77777777" w:rsidR="00751797" w:rsidRPr="0082567D" w:rsidRDefault="00751797" w:rsidP="00304902"/>
    <w:p w14:paraId="100F0624" w14:textId="062649CF" w:rsidR="003C7231" w:rsidRDefault="00304902" w:rsidP="00304902">
      <w:r w:rsidRPr="0082567D">
        <w:t xml:space="preserve">By having fewer nodes, the numerical errors that the simulations encountered </w:t>
      </w:r>
      <w:r w:rsidR="007D3DCC">
        <w:t>were</w:t>
      </w:r>
      <w:r w:rsidRPr="0082567D">
        <w:t xml:space="preserve"> decreased, due to there being fewer calculations and less </w:t>
      </w:r>
      <w:r w:rsidR="007D3DCC">
        <w:t>carryover</w:t>
      </w:r>
      <w:r w:rsidRPr="0082567D">
        <w:t xml:space="preserve"> of any numerical errors. </w:t>
      </w:r>
      <w:r w:rsidR="007D3DCC">
        <w:t>This</w:t>
      </w:r>
      <w:r w:rsidR="00391EB2">
        <w:t xml:space="preserve"> can</w:t>
      </w:r>
      <w:r w:rsidRPr="0082567D">
        <w:t xml:space="preserve"> lead to a greater simulation time</w:t>
      </w:r>
      <w:r>
        <w:t>.</w:t>
      </w:r>
      <w:r w:rsidR="00C44616">
        <w:t xml:space="preserve"> However additional improvem</w:t>
      </w:r>
      <w:r w:rsidR="00E52D64">
        <w:t>ents could incorporate the</w:t>
      </w:r>
      <w:r w:rsidR="00982DB3">
        <w:t xml:space="preserve"> ALE</w:t>
      </w:r>
      <w:r w:rsidR="00E52D64">
        <w:t xml:space="preserve"> techniques describ</w:t>
      </w:r>
      <w:r w:rsidR="00E52D64" w:rsidRPr="00E52D64">
        <w:t xml:space="preserve">ed in </w:t>
      </w:r>
      <w:r w:rsidR="00E52D64" w:rsidRPr="00E52D64">
        <w:fldChar w:fldCharType="begin"/>
      </w:r>
      <w:r w:rsidR="00E52D64" w:rsidRPr="00E52D64">
        <w:instrText xml:space="preserve"> REF _Ref154653432 \h </w:instrText>
      </w:r>
      <w:r w:rsidR="00E52D64">
        <w:instrText xml:space="preserve"> \* MERGEFORMAT </w:instrText>
      </w:r>
      <w:r w:rsidR="00E52D64" w:rsidRPr="00E52D64">
        <w:fldChar w:fldCharType="separate"/>
      </w:r>
      <w:r w:rsidR="00D76477">
        <w:t>2.3</w:t>
      </w:r>
      <w:r w:rsidR="00D76477">
        <w:tab/>
      </w:r>
      <w:r w:rsidR="00D76477" w:rsidRPr="00D76477">
        <w:t>Mesh Overview</w:t>
      </w:r>
      <w:r w:rsidR="00E52D64" w:rsidRPr="00E52D64">
        <w:fldChar w:fldCharType="end"/>
      </w:r>
      <w:r w:rsidR="00863C2F">
        <w:t xml:space="preserve"> if more time was available for this report.</w:t>
      </w:r>
    </w:p>
    <w:p w14:paraId="258AA89C" w14:textId="77777777" w:rsidR="00304902" w:rsidRDefault="00304902" w:rsidP="00F92A7A"/>
    <w:p w14:paraId="791DF835" w14:textId="6D6BD9B5" w:rsidR="00904058" w:rsidRDefault="00934B4F" w:rsidP="00904058">
      <w:pPr>
        <w:keepNext/>
        <w:jc w:val="left"/>
      </w:pPr>
      <w:r>
        <w:rPr>
          <w:noProof/>
        </w:rPr>
        <w:drawing>
          <wp:inline distT="0" distB="0" distL="0" distR="0" wp14:anchorId="5361D1C6" wp14:editId="25005513">
            <wp:extent cx="1749287" cy="2692405"/>
            <wp:effectExtent l="0" t="0" r="3810" b="0"/>
            <wp:docPr id="704063721" name="Picture 70406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36447" t="8448" r="34630" b="4333"/>
                    <a:stretch/>
                  </pic:blipFill>
                  <pic:spPr bwMode="auto">
                    <a:xfrm>
                      <a:off x="0" y="0"/>
                      <a:ext cx="1770476" cy="2725018"/>
                    </a:xfrm>
                    <a:prstGeom prst="rect">
                      <a:avLst/>
                    </a:prstGeom>
                    <a:noFill/>
                    <a:ln>
                      <a:noFill/>
                    </a:ln>
                    <a:extLst>
                      <a:ext uri="{53640926-AAD7-44D8-BBD7-CCE9431645EC}">
                        <a14:shadowObscured xmlns:a14="http://schemas.microsoft.com/office/drawing/2010/main"/>
                      </a:ext>
                    </a:extLst>
                  </pic:spPr>
                </pic:pic>
              </a:graphicData>
            </a:graphic>
          </wp:inline>
        </w:drawing>
      </w:r>
      <w:r w:rsidR="000E5353">
        <w:t xml:space="preserve">         </w:t>
      </w:r>
      <w:r w:rsidR="006E0787">
        <w:rPr>
          <w:noProof/>
        </w:rPr>
        <w:drawing>
          <wp:inline distT="0" distB="0" distL="0" distR="0" wp14:anchorId="675F4F6C" wp14:editId="42C1BF65">
            <wp:extent cx="3415601" cy="2692800"/>
            <wp:effectExtent l="0" t="0" r="0" b="0"/>
            <wp:docPr id="704031239" name="Picture 704031239" descr="A blue and yellow dotted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31239" name="Picture 3" descr="A blue and yellow dotted graph&#10;&#10;Description automatically generated with medium confidence"/>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8363" t="6793" r="20583" b="-836"/>
                    <a:stretch/>
                  </pic:blipFill>
                  <pic:spPr bwMode="auto">
                    <a:xfrm>
                      <a:off x="0" y="0"/>
                      <a:ext cx="3415601" cy="2692800"/>
                    </a:xfrm>
                    <a:prstGeom prst="rect">
                      <a:avLst/>
                    </a:prstGeom>
                    <a:noFill/>
                    <a:ln>
                      <a:noFill/>
                    </a:ln>
                    <a:extLst>
                      <a:ext uri="{53640926-AAD7-44D8-BBD7-CCE9431645EC}">
                        <a14:shadowObscured xmlns:a14="http://schemas.microsoft.com/office/drawing/2010/main"/>
                      </a:ext>
                    </a:extLst>
                  </pic:spPr>
                </pic:pic>
              </a:graphicData>
            </a:graphic>
          </wp:inline>
        </w:drawing>
      </w:r>
    </w:p>
    <w:p w14:paraId="7603AC1A" w14:textId="450BCB2F" w:rsidR="00621C0E" w:rsidRDefault="00C229F8" w:rsidP="004120AE">
      <w:pPr>
        <w:pStyle w:val="Caption"/>
        <w:jc w:val="center"/>
      </w:pPr>
      <w:bookmarkStart w:id="47" w:name="_Ref156119679"/>
      <w:bookmarkStart w:id="48" w:name="_Toc156144515"/>
      <w:r>
        <w:t xml:space="preserve">Figure </w:t>
      </w:r>
      <w:r w:rsidR="00B23BA9">
        <w:fldChar w:fldCharType="begin"/>
      </w:r>
      <w:r w:rsidR="00B23BA9">
        <w:instrText xml:space="preserve"> SEQ Figure \* ARABIC </w:instrText>
      </w:r>
      <w:r w:rsidR="00B23BA9">
        <w:fldChar w:fldCharType="separate"/>
      </w:r>
      <w:r w:rsidR="00D76477">
        <w:rPr>
          <w:noProof/>
        </w:rPr>
        <w:t>7</w:t>
      </w:r>
      <w:r w:rsidR="00B23BA9">
        <w:rPr>
          <w:noProof/>
        </w:rPr>
        <w:fldChar w:fldCharType="end"/>
      </w:r>
      <w:bookmarkEnd w:id="47"/>
      <w:r>
        <w:t xml:space="preserve">, </w:t>
      </w:r>
      <w:r w:rsidR="00ED7799">
        <w:t>3D mesh overview of the full shaped charge and the liner.</w:t>
      </w:r>
      <w:bookmarkEnd w:id="48"/>
    </w:p>
    <w:p w14:paraId="03EC4805" w14:textId="1DC6896C" w:rsidR="00904058" w:rsidRDefault="009F2D74" w:rsidP="00904058">
      <w:pPr>
        <w:keepNext/>
        <w:jc w:val="left"/>
      </w:pPr>
      <w:r>
        <w:rPr>
          <w:noProof/>
        </w:rPr>
        <w:lastRenderedPageBreak/>
        <w:drawing>
          <wp:inline distT="0" distB="0" distL="0" distR="0" wp14:anchorId="793C36CE" wp14:editId="5B6E496E">
            <wp:extent cx="903314" cy="2692800"/>
            <wp:effectExtent l="0" t="0" r="0" b="0"/>
            <wp:docPr id="1863494606" name="Picture 186349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43196" t="9265" r="42919" b="9520"/>
                    <a:stretch/>
                  </pic:blipFill>
                  <pic:spPr bwMode="auto">
                    <a:xfrm>
                      <a:off x="0" y="0"/>
                      <a:ext cx="903314" cy="2692800"/>
                    </a:xfrm>
                    <a:prstGeom prst="rect">
                      <a:avLst/>
                    </a:prstGeom>
                    <a:noFill/>
                    <a:ln>
                      <a:noFill/>
                    </a:ln>
                    <a:extLst>
                      <a:ext uri="{53640926-AAD7-44D8-BBD7-CCE9431645EC}">
                        <a14:shadowObscured xmlns:a14="http://schemas.microsoft.com/office/drawing/2010/main"/>
                      </a:ext>
                    </a:extLst>
                  </pic:spPr>
                </pic:pic>
              </a:graphicData>
            </a:graphic>
          </wp:inline>
        </w:drawing>
      </w:r>
      <w:r w:rsidR="00F42E4E">
        <w:t xml:space="preserve">         </w:t>
      </w:r>
      <w:r w:rsidR="000E18B4">
        <w:t xml:space="preserve">  </w:t>
      </w:r>
      <w:r w:rsidR="00F42E4E">
        <w:t xml:space="preserve">                            </w:t>
      </w:r>
      <w:r w:rsidR="008551CF">
        <w:t xml:space="preserve">     </w:t>
      </w:r>
      <w:r w:rsidR="001342D0">
        <w:tab/>
      </w:r>
      <w:r w:rsidR="001342D0">
        <w:tab/>
      </w:r>
      <w:r w:rsidR="008551CF">
        <w:t xml:space="preserve">    </w:t>
      </w:r>
      <w:r>
        <w:rPr>
          <w:noProof/>
        </w:rPr>
        <w:drawing>
          <wp:inline distT="0" distB="0" distL="0" distR="0" wp14:anchorId="12D4976F" wp14:editId="632F3490">
            <wp:extent cx="1787091" cy="2692800"/>
            <wp:effectExtent l="0" t="0" r="3810" b="0"/>
            <wp:docPr id="526460099" name="Picture 526460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34305" t="6250" r="34447" b="1627"/>
                    <a:stretch/>
                  </pic:blipFill>
                  <pic:spPr bwMode="auto">
                    <a:xfrm>
                      <a:off x="0" y="0"/>
                      <a:ext cx="1787091" cy="2692800"/>
                    </a:xfrm>
                    <a:prstGeom prst="rect">
                      <a:avLst/>
                    </a:prstGeom>
                    <a:noFill/>
                    <a:ln>
                      <a:noFill/>
                    </a:ln>
                    <a:extLst>
                      <a:ext uri="{53640926-AAD7-44D8-BBD7-CCE9431645EC}">
                        <a14:shadowObscured xmlns:a14="http://schemas.microsoft.com/office/drawing/2010/main"/>
                      </a:ext>
                    </a:extLst>
                  </pic:spPr>
                </pic:pic>
              </a:graphicData>
            </a:graphic>
          </wp:inline>
        </w:drawing>
      </w:r>
    </w:p>
    <w:p w14:paraId="78EF76B5" w14:textId="529CA6F3" w:rsidR="00934B4F" w:rsidRDefault="00C229F8" w:rsidP="00996425">
      <w:pPr>
        <w:pStyle w:val="Caption"/>
        <w:jc w:val="center"/>
      </w:pPr>
      <w:bookmarkStart w:id="49" w:name="_Ref156119691"/>
      <w:bookmarkStart w:id="50" w:name="_Toc156144516"/>
      <w:r>
        <w:t xml:space="preserve">Figure </w:t>
      </w:r>
      <w:r w:rsidR="00B23BA9">
        <w:fldChar w:fldCharType="begin"/>
      </w:r>
      <w:r w:rsidR="00B23BA9">
        <w:instrText xml:space="preserve"> SEQ Figure \* ARABIC </w:instrText>
      </w:r>
      <w:r w:rsidR="00B23BA9">
        <w:fldChar w:fldCharType="separate"/>
      </w:r>
      <w:r w:rsidR="00D76477">
        <w:rPr>
          <w:noProof/>
        </w:rPr>
        <w:t>8</w:t>
      </w:r>
      <w:r w:rsidR="00B23BA9">
        <w:rPr>
          <w:noProof/>
        </w:rPr>
        <w:fldChar w:fldCharType="end"/>
      </w:r>
      <w:bookmarkEnd w:id="49"/>
      <w:r>
        <w:t>,</w:t>
      </w:r>
      <w:r w:rsidR="00244CD6">
        <w:t xml:space="preserve"> 2D mesh overview of the </w:t>
      </w:r>
      <w:r w:rsidR="00ED7799">
        <w:t>full</w:t>
      </w:r>
      <w:r w:rsidR="00244CD6">
        <w:t xml:space="preserve"> shaped charge and </w:t>
      </w:r>
      <w:r w:rsidR="00ED7799">
        <w:t>the liner.</w:t>
      </w:r>
      <w:bookmarkEnd w:id="50"/>
    </w:p>
    <w:p w14:paraId="13A4135D" w14:textId="77777777" w:rsidR="00F766DF" w:rsidRDefault="00F766DF" w:rsidP="00F92A7A"/>
    <w:p w14:paraId="26B57123" w14:textId="33854109" w:rsidR="00F766DF" w:rsidRDefault="00977914" w:rsidP="00977914">
      <w:pPr>
        <w:pStyle w:val="Heading2"/>
      </w:pPr>
      <w:bookmarkStart w:id="51" w:name="_Toc156144500"/>
      <w:r>
        <w:t>3.3</w:t>
      </w:r>
      <w:r w:rsidR="009938DB">
        <w:tab/>
      </w:r>
      <w:r>
        <w:t>Simulation parameters</w:t>
      </w:r>
      <w:bookmarkEnd w:id="51"/>
    </w:p>
    <w:p w14:paraId="2B5ADD43" w14:textId="700B3A80" w:rsidR="00F752C9" w:rsidRDefault="00B3266E" w:rsidP="00F752C9">
      <w:r>
        <w:t>The simulations will use the explicit dy</w:t>
      </w:r>
      <w:r w:rsidR="00005585">
        <w:t>namic analysis within Abaqus</w:t>
      </w:r>
      <w:r w:rsidR="00305930">
        <w:t>, but d</w:t>
      </w:r>
      <w:r w:rsidR="00711991">
        <w:t xml:space="preserve">uring the first iterations of the simulations, there </w:t>
      </w:r>
      <w:r w:rsidR="008C23D6">
        <w:t>were</w:t>
      </w:r>
      <w:r w:rsidR="00990E57">
        <w:t xml:space="preserve"> </w:t>
      </w:r>
      <w:r w:rsidR="008C23D6">
        <w:t>relatively large</w:t>
      </w:r>
      <w:r w:rsidR="00990E57">
        <w:t xml:space="preserve"> time jumps between each step of the simulation as </w:t>
      </w:r>
      <w:r w:rsidR="00657D0A">
        <w:t xml:space="preserve">the total simulation time was only 0.0009 seconds long. </w:t>
      </w:r>
      <w:r w:rsidR="00B04C84">
        <w:t>To</w:t>
      </w:r>
      <w:r w:rsidR="00657D0A">
        <w:t xml:space="preserve"> combat this</w:t>
      </w:r>
      <w:r w:rsidR="01225597">
        <w:t>,</w:t>
      </w:r>
      <w:r w:rsidR="00657D0A">
        <w:t xml:space="preserve"> </w:t>
      </w:r>
      <w:r w:rsidR="00AA4DB2">
        <w:t xml:space="preserve">the frequency interval of the steps was changed from 1 to </w:t>
      </w:r>
      <w:r w:rsidR="003B6B45">
        <w:t xml:space="preserve">a range of values </w:t>
      </w:r>
      <w:r w:rsidR="00BB1C8B">
        <w:t>(10</w:t>
      </w:r>
      <w:r w:rsidR="003B6B45">
        <w:t>, 100, 1000</w:t>
      </w:r>
      <w:r w:rsidR="00FC4146">
        <w:t xml:space="preserve"> and</w:t>
      </w:r>
      <w:r w:rsidR="003B6B45">
        <w:t xml:space="preserve"> 10</w:t>
      </w:r>
      <w:r w:rsidR="66FB47A0">
        <w:t>,</w:t>
      </w:r>
      <w:r w:rsidR="003B6B45">
        <w:t xml:space="preserve">000) and it was found that a frequency of 1000 </w:t>
      </w:r>
      <w:r w:rsidR="00BB1C8B">
        <w:t xml:space="preserve">gave a good time resolution between each step </w:t>
      </w:r>
      <w:r w:rsidR="002A41D7">
        <w:t>without</w:t>
      </w:r>
      <w:r w:rsidR="00BB1C8B">
        <w:t xml:space="preserve"> </w:t>
      </w:r>
      <w:r w:rsidR="004455C9">
        <w:t>exhausting computational resources.</w:t>
      </w:r>
    </w:p>
    <w:p w14:paraId="24A78001" w14:textId="77777777" w:rsidR="003F41CD" w:rsidRDefault="003F41CD" w:rsidP="00F752C9"/>
    <w:p w14:paraId="1B85CFD8" w14:textId="4B0329CD" w:rsidR="00711605" w:rsidRDefault="00711605" w:rsidP="00F752C9">
      <w:r>
        <w:t xml:space="preserve">Boundary conditions within the Abaqus software allowed </w:t>
      </w:r>
      <w:r w:rsidR="00540216">
        <w:t xml:space="preserve">the </w:t>
      </w:r>
      <w:r w:rsidR="00A42D3F">
        <w:t>2D-simulation</w:t>
      </w:r>
      <w:r w:rsidR="00540216">
        <w:t xml:space="preserve"> </w:t>
      </w:r>
      <w:r w:rsidR="0048246C">
        <w:t xml:space="preserve">to act </w:t>
      </w:r>
      <w:r w:rsidR="000A2603">
        <w:t>as a segment of the shaped charge</w:t>
      </w:r>
      <w:r w:rsidR="00802887">
        <w:t>. O</w:t>
      </w:r>
      <w:r w:rsidR="0048246C">
        <w:t>nly</w:t>
      </w:r>
      <w:r w:rsidR="00802887">
        <w:t xml:space="preserve"> acting</w:t>
      </w:r>
      <w:r w:rsidR="0048246C">
        <w:t xml:space="preserve"> in the X and Y plane and no</w:t>
      </w:r>
      <w:r w:rsidR="00802887">
        <w:t>t exceeding</w:t>
      </w:r>
      <w:r w:rsidR="0048246C">
        <w:t xml:space="preserve"> </w:t>
      </w:r>
      <w:r w:rsidR="00E34FD9">
        <w:t>the centre</w:t>
      </w:r>
      <w:r w:rsidR="00052A1E">
        <w:t xml:space="preserve">line </w:t>
      </w:r>
      <w:r w:rsidR="00B268B8">
        <w:t xml:space="preserve">as </w:t>
      </w:r>
      <w:r w:rsidR="00DA039E">
        <w:t xml:space="preserve">this would </w:t>
      </w:r>
      <w:r w:rsidR="000A2603">
        <w:t xml:space="preserve">be interacting with </w:t>
      </w:r>
      <w:r w:rsidR="00802887">
        <w:t xml:space="preserve">other </w:t>
      </w:r>
      <w:r w:rsidR="002B410F">
        <w:t>parts of the shape charge which were not simulated.</w:t>
      </w:r>
      <w:r w:rsidR="00A20108">
        <w:t xml:space="preserve"> This is illustrated in </w:t>
      </w:r>
      <w:r w:rsidR="00A20108">
        <w:fldChar w:fldCharType="begin"/>
      </w:r>
      <w:r w:rsidR="00A20108">
        <w:instrText xml:space="preserve"> REF _Ref155100183 \h </w:instrText>
      </w:r>
      <w:r w:rsidR="00A20108">
        <w:fldChar w:fldCharType="separate"/>
      </w:r>
      <w:r w:rsidR="00D76477">
        <w:t xml:space="preserve">Figure </w:t>
      </w:r>
      <w:r w:rsidR="00D76477">
        <w:rPr>
          <w:noProof/>
        </w:rPr>
        <w:t>9</w:t>
      </w:r>
      <w:r w:rsidR="00A20108">
        <w:fldChar w:fldCharType="end"/>
      </w:r>
      <w:r w:rsidR="00A20108">
        <w:t>.</w:t>
      </w:r>
      <w:r w:rsidR="002B410F">
        <w:t xml:space="preserve"> </w:t>
      </w:r>
    </w:p>
    <w:p w14:paraId="1F71BE68" w14:textId="77777777" w:rsidR="00CB07BC" w:rsidRDefault="00CB07BC" w:rsidP="00F752C9">
      <w:pPr>
        <w:rPr>
          <w:i/>
          <w:iCs/>
          <w:color w:val="44546A" w:themeColor="text2"/>
          <w:sz w:val="18"/>
          <w:szCs w:val="18"/>
        </w:rPr>
      </w:pPr>
    </w:p>
    <w:p w14:paraId="4B1527EC" w14:textId="42A2B059" w:rsidR="00A55AAA" w:rsidRDefault="00B039EC" w:rsidP="00F752C9">
      <w:r>
        <w:t>The</w:t>
      </w:r>
      <w:r w:rsidR="00A55AAA">
        <w:t xml:space="preserve"> </w:t>
      </w:r>
      <w:r w:rsidR="00A42D3F">
        <w:t>3D-simulation</w:t>
      </w:r>
      <w:r w:rsidR="00A55AAA">
        <w:t xml:space="preserve"> did not use </w:t>
      </w:r>
      <w:r w:rsidR="00BA714F">
        <w:t xml:space="preserve">the same boundary conditions as </w:t>
      </w:r>
      <w:r w:rsidR="00F201A8">
        <w:t xml:space="preserve">the </w:t>
      </w:r>
      <w:r w:rsidR="00621E48">
        <w:t xml:space="preserve">2D. However, as it was important to see </w:t>
      </w:r>
      <w:r w:rsidR="00A74F84">
        <w:t>the formation process only 180</w:t>
      </w:r>
      <w:r w:rsidR="0089316B" w:rsidRPr="0030798C">
        <w:t>°</w:t>
      </w:r>
      <w:r w:rsidR="00A74F84">
        <w:t xml:space="preserve"> was simulated allowing a more in-depth analysis of the simulation without </w:t>
      </w:r>
      <w:r w:rsidR="00635D04">
        <w:t xml:space="preserve">going into </w:t>
      </w:r>
      <w:r w:rsidR="00B04C84">
        <w:t>cross-section</w:t>
      </w:r>
      <w:r w:rsidR="00635D04">
        <w:t xml:space="preserve"> views that Abaqus does offer.</w:t>
      </w:r>
      <w:r w:rsidR="002A0AE9">
        <w:t xml:space="preserve"> </w:t>
      </w:r>
      <w:r w:rsidR="00C572C3">
        <w:t>Th</w:t>
      </w:r>
      <w:r w:rsidR="00037B68">
        <w:t>is also improves the computational speed of the simulation</w:t>
      </w:r>
      <w:r w:rsidR="002E2EE4">
        <w:t xml:space="preserve"> and the mesh density</w:t>
      </w:r>
      <w:r w:rsidR="00037B68">
        <w:t xml:space="preserve">. </w:t>
      </w:r>
      <w:r w:rsidR="004E4BAF">
        <w:t>This</w:t>
      </w:r>
      <w:r w:rsidR="00A63B20">
        <w:t xml:space="preserve"> boundary condition stops any </w:t>
      </w:r>
      <w:r w:rsidR="003F7DC6">
        <w:t xml:space="preserve">elements from crossing </w:t>
      </w:r>
      <w:r w:rsidR="0072466C">
        <w:t xml:space="preserve">the </w:t>
      </w:r>
      <w:r w:rsidR="004E4BAF">
        <w:t>Z-axis</w:t>
      </w:r>
      <w:r w:rsidR="0072466C">
        <w:t xml:space="preserve"> in one direction</w:t>
      </w:r>
      <w:r w:rsidR="00FD3372">
        <w:t xml:space="preserve">, as shown in </w:t>
      </w:r>
      <w:r w:rsidR="00FD3372">
        <w:fldChar w:fldCharType="begin"/>
      </w:r>
      <w:r w:rsidR="00FD3372">
        <w:instrText xml:space="preserve"> REF _Ref155100183 \h </w:instrText>
      </w:r>
      <w:r w:rsidR="00FD3372">
        <w:fldChar w:fldCharType="separate"/>
      </w:r>
      <w:r w:rsidR="00D76477">
        <w:t xml:space="preserve">Figure </w:t>
      </w:r>
      <w:r w:rsidR="00D76477">
        <w:rPr>
          <w:noProof/>
        </w:rPr>
        <w:t>9</w:t>
      </w:r>
      <w:r w:rsidR="00FD3372">
        <w:fldChar w:fldCharType="end"/>
      </w:r>
      <w:r w:rsidR="0072466C">
        <w:t xml:space="preserve">. This </w:t>
      </w:r>
      <w:r w:rsidR="00291E4A">
        <w:t xml:space="preserve">still </w:t>
      </w:r>
      <w:r w:rsidR="0072466C">
        <w:t xml:space="preserve">allows distortion </w:t>
      </w:r>
      <w:r w:rsidR="00291E4A">
        <w:t>in all three planes</w:t>
      </w:r>
      <w:r w:rsidR="006F40EA">
        <w:t>.</w:t>
      </w:r>
    </w:p>
    <w:p w14:paraId="26095A0B" w14:textId="77777777" w:rsidR="00980E4C" w:rsidRDefault="00980E4C" w:rsidP="00F752C9"/>
    <w:p w14:paraId="5EF98B8C" w14:textId="1011CA3B" w:rsidR="000E6FB8" w:rsidRDefault="00CB07BC" w:rsidP="0018738B">
      <w:pPr>
        <w:keepNext/>
        <w:jc w:val="center"/>
      </w:pPr>
      <w:r>
        <w:rPr>
          <w:noProof/>
        </w:rPr>
        <w:lastRenderedPageBreak/>
        <w:drawing>
          <wp:inline distT="0" distB="0" distL="0" distR="0" wp14:anchorId="6FCEA214" wp14:editId="652CC037">
            <wp:extent cx="1166007" cy="2912400"/>
            <wp:effectExtent l="0" t="0" r="0" b="2540"/>
            <wp:docPr id="1053044686" name="Picture 1053044686"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044686" name="Picture 1" descr="A computer screen shot of a blue object&#10;&#10;Description automatically generated"/>
                    <pic:cNvPicPr/>
                  </pic:nvPicPr>
                  <pic:blipFill rotWithShape="1">
                    <a:blip r:embed="rId51"/>
                    <a:srcRect l="54395" t="23184" r="32994" b="20816"/>
                    <a:stretch/>
                  </pic:blipFill>
                  <pic:spPr bwMode="auto">
                    <a:xfrm>
                      <a:off x="0" y="0"/>
                      <a:ext cx="1166007" cy="2912400"/>
                    </a:xfrm>
                    <a:prstGeom prst="rect">
                      <a:avLst/>
                    </a:prstGeom>
                    <a:ln>
                      <a:noFill/>
                    </a:ln>
                    <a:extLst>
                      <a:ext uri="{53640926-AAD7-44D8-BBD7-CCE9431645EC}">
                        <a14:shadowObscured xmlns:a14="http://schemas.microsoft.com/office/drawing/2010/main"/>
                      </a:ext>
                    </a:extLst>
                  </pic:spPr>
                </pic:pic>
              </a:graphicData>
            </a:graphic>
          </wp:inline>
        </w:drawing>
      </w:r>
      <w:r>
        <w:tab/>
      </w:r>
      <w:r>
        <w:tab/>
      </w:r>
      <w:r>
        <w:tab/>
      </w:r>
      <w:r>
        <w:tab/>
      </w:r>
      <w:r>
        <w:tab/>
      </w:r>
      <w:r>
        <w:tab/>
      </w:r>
      <w:r>
        <w:tab/>
      </w:r>
      <w:r w:rsidR="0018738B">
        <w:rPr>
          <w:noProof/>
        </w:rPr>
        <w:drawing>
          <wp:inline distT="0" distB="0" distL="0" distR="0" wp14:anchorId="5EDEC15B" wp14:editId="63520D85">
            <wp:extent cx="1104789" cy="2912249"/>
            <wp:effectExtent l="0" t="0" r="635" b="2540"/>
            <wp:docPr id="1568535095" name="Picture 1568535095"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35095" name="Picture 1" descr="A computer screen shot of a blue object&#10;&#10;Description automatically generated"/>
                    <pic:cNvPicPr/>
                  </pic:nvPicPr>
                  <pic:blipFill rotWithShape="1">
                    <a:blip r:embed="rId52"/>
                    <a:srcRect l="56478" t="28856" r="32994" b="21803"/>
                    <a:stretch/>
                  </pic:blipFill>
                  <pic:spPr bwMode="auto">
                    <a:xfrm>
                      <a:off x="0" y="0"/>
                      <a:ext cx="1114719" cy="2938424"/>
                    </a:xfrm>
                    <a:prstGeom prst="rect">
                      <a:avLst/>
                    </a:prstGeom>
                    <a:ln>
                      <a:noFill/>
                    </a:ln>
                    <a:extLst>
                      <a:ext uri="{53640926-AAD7-44D8-BBD7-CCE9431645EC}">
                        <a14:shadowObscured xmlns:a14="http://schemas.microsoft.com/office/drawing/2010/main"/>
                      </a:ext>
                    </a:extLst>
                  </pic:spPr>
                </pic:pic>
              </a:graphicData>
            </a:graphic>
          </wp:inline>
        </w:drawing>
      </w:r>
      <w:r w:rsidR="00C23FA2">
        <w:tab/>
      </w:r>
    </w:p>
    <w:p w14:paraId="266B671B" w14:textId="67164D8B" w:rsidR="000E6FB8" w:rsidRDefault="000E6FB8" w:rsidP="000E6FB8">
      <w:pPr>
        <w:pStyle w:val="Caption"/>
        <w:jc w:val="center"/>
      </w:pPr>
      <w:bookmarkStart w:id="52" w:name="_Ref155100183"/>
      <w:bookmarkStart w:id="53" w:name="_Toc156144517"/>
      <w:r>
        <w:t xml:space="preserve">Figure </w:t>
      </w:r>
      <w:r w:rsidR="00B23BA9">
        <w:fldChar w:fldCharType="begin"/>
      </w:r>
      <w:r w:rsidR="00B23BA9">
        <w:instrText xml:space="preserve"> SEQ Figure \* ARABIC </w:instrText>
      </w:r>
      <w:r w:rsidR="00B23BA9">
        <w:fldChar w:fldCharType="separate"/>
      </w:r>
      <w:r w:rsidR="00D76477">
        <w:rPr>
          <w:noProof/>
        </w:rPr>
        <w:t>9</w:t>
      </w:r>
      <w:r w:rsidR="00B23BA9">
        <w:rPr>
          <w:noProof/>
        </w:rPr>
        <w:fldChar w:fldCharType="end"/>
      </w:r>
      <w:bookmarkEnd w:id="52"/>
      <w:r>
        <w:t>,</w:t>
      </w:r>
      <w:r w:rsidR="002D6BCC">
        <w:t xml:space="preserve"> </w:t>
      </w:r>
      <w:r w:rsidR="00DD4753">
        <w:t>2D and</w:t>
      </w:r>
      <w:r>
        <w:t xml:space="preserve"> 3D </w:t>
      </w:r>
      <w:r w:rsidR="00C536D5">
        <w:t>Shaped charge</w:t>
      </w:r>
      <w:r>
        <w:t xml:space="preserve"> Boundary Conditions.</w:t>
      </w:r>
      <w:bookmarkEnd w:id="53"/>
    </w:p>
    <w:p w14:paraId="2E986B79" w14:textId="424EAAC1" w:rsidR="00C23FA2" w:rsidRDefault="00C23FA2" w:rsidP="0018738B">
      <w:pPr>
        <w:keepNext/>
        <w:jc w:val="center"/>
      </w:pPr>
      <w:r>
        <w:tab/>
      </w:r>
      <w:r>
        <w:tab/>
      </w:r>
      <w:r>
        <w:tab/>
      </w:r>
      <w:r>
        <w:tab/>
      </w:r>
      <w:r>
        <w:tab/>
      </w:r>
      <w:r>
        <w:tab/>
      </w:r>
    </w:p>
    <w:p w14:paraId="533FF3EC" w14:textId="61742F45" w:rsidR="00E674C8" w:rsidRDefault="00E674C8" w:rsidP="00A55AAA">
      <w:r>
        <w:br w:type="page"/>
      </w:r>
    </w:p>
    <w:p w14:paraId="5FCD5221" w14:textId="1C9F4A35" w:rsidR="004C34BB" w:rsidRDefault="00B37D79" w:rsidP="004C34BB">
      <w:pPr>
        <w:pStyle w:val="Heading1"/>
      </w:pPr>
      <w:bookmarkStart w:id="54" w:name="_Toc156144501"/>
      <w:r>
        <w:lastRenderedPageBreak/>
        <w:t>4</w:t>
      </w:r>
      <w:r w:rsidR="004C34BB">
        <w:t>.0 Results &amp; Analysis</w:t>
      </w:r>
      <w:bookmarkEnd w:id="54"/>
      <w:r w:rsidR="004C34BB">
        <w:t xml:space="preserve"> </w:t>
      </w:r>
    </w:p>
    <w:p w14:paraId="28F1E069" w14:textId="65AA6406" w:rsidR="00437DBA" w:rsidRDefault="00437DBA" w:rsidP="00437DBA">
      <w:r>
        <w:t xml:space="preserve">For the analysis of the simulations Max </w:t>
      </w:r>
      <w:r w:rsidR="00925413">
        <w:t>Principal</w:t>
      </w:r>
      <w:r>
        <w:t xml:space="preserve"> stress w</w:t>
      </w:r>
      <w:r w:rsidR="6440E665">
        <w:t>as</w:t>
      </w:r>
      <w:r>
        <w:t xml:space="preserve"> analysed as Von-Mises is not suitable when the liner is dealing with compression. The same scaling will be applied to all images relating to the shaped charge, with the more compressive forces being show</w:t>
      </w:r>
      <w:r w:rsidR="1AF11ECF">
        <w:t>n</w:t>
      </w:r>
      <w:r>
        <w:t xml:space="preserve"> in blue</w:t>
      </w:r>
      <w:r w:rsidR="005661BE">
        <w:t xml:space="preserve"> as in </w:t>
      </w:r>
      <w:r w:rsidR="005661BE">
        <w:fldChar w:fldCharType="begin"/>
      </w:r>
      <w:r w:rsidR="005661BE">
        <w:instrText xml:space="preserve"> REF _Ref155100254 \h </w:instrText>
      </w:r>
      <w:r w:rsidR="005661BE">
        <w:fldChar w:fldCharType="separate"/>
      </w:r>
      <w:r w:rsidR="00D76477">
        <w:t xml:space="preserve">Figure </w:t>
      </w:r>
      <w:r w:rsidR="00D76477">
        <w:rPr>
          <w:noProof/>
        </w:rPr>
        <w:t>10</w:t>
      </w:r>
      <w:r w:rsidR="005661BE">
        <w:fldChar w:fldCharType="end"/>
      </w:r>
      <w:r>
        <w:t>.</w:t>
      </w:r>
    </w:p>
    <w:p w14:paraId="376C4515" w14:textId="77777777" w:rsidR="00C54392" w:rsidRDefault="00C54392" w:rsidP="00437DBA"/>
    <w:p w14:paraId="0D4BAD3A" w14:textId="77777777" w:rsidR="00437DBA" w:rsidRDefault="00437DBA" w:rsidP="00437DBA">
      <w:pPr>
        <w:keepNext/>
        <w:jc w:val="center"/>
      </w:pPr>
      <w:r>
        <w:rPr>
          <w:noProof/>
        </w:rPr>
        <w:drawing>
          <wp:inline distT="0" distB="0" distL="0" distR="0" wp14:anchorId="453FF2E4" wp14:editId="6E497F42">
            <wp:extent cx="1200647" cy="1374690"/>
            <wp:effectExtent l="0" t="0" r="0" b="0"/>
            <wp:docPr id="1795160662" name="Picture 1795160662" descr="A red and black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160662" name="Picture 1" descr="A red and black object with white text&#10;&#10;Description automatically generated"/>
                    <pic:cNvPicPr>
                      <a:picLocks noChangeAspect="1" noChangeArrowheads="1"/>
                    </pic:cNvPicPr>
                  </pic:nvPicPr>
                  <pic:blipFill rotWithShape="1">
                    <a:blip r:embed="rId53">
                      <a:extLst>
                        <a:ext uri="{28A0092B-C50C-407E-A947-70E740481C1C}">
                          <a14:useLocalDpi xmlns:a14="http://schemas.microsoft.com/office/drawing/2010/main" val="0"/>
                        </a:ext>
                      </a:extLst>
                    </a:blip>
                    <a:srcRect l="1806" t="2046" r="82246" b="62327"/>
                    <a:stretch/>
                  </pic:blipFill>
                  <pic:spPr bwMode="auto">
                    <a:xfrm>
                      <a:off x="0" y="0"/>
                      <a:ext cx="1211961" cy="1387644"/>
                    </a:xfrm>
                    <a:prstGeom prst="rect">
                      <a:avLst/>
                    </a:prstGeom>
                    <a:noFill/>
                    <a:ln>
                      <a:noFill/>
                    </a:ln>
                    <a:extLst>
                      <a:ext uri="{53640926-AAD7-44D8-BBD7-CCE9431645EC}">
                        <a14:shadowObscured xmlns:a14="http://schemas.microsoft.com/office/drawing/2010/main"/>
                      </a:ext>
                    </a:extLst>
                  </pic:spPr>
                </pic:pic>
              </a:graphicData>
            </a:graphic>
          </wp:inline>
        </w:drawing>
      </w:r>
    </w:p>
    <w:p w14:paraId="386439A2" w14:textId="638BDBC2" w:rsidR="00437DBA" w:rsidRDefault="00437DBA" w:rsidP="00437DBA">
      <w:pPr>
        <w:pStyle w:val="Caption"/>
        <w:jc w:val="center"/>
      </w:pPr>
      <w:bookmarkStart w:id="55" w:name="_Ref155100254"/>
      <w:bookmarkStart w:id="56" w:name="_Toc156144518"/>
      <w:r>
        <w:t xml:space="preserve">Figure </w:t>
      </w:r>
      <w:r w:rsidR="00B23BA9">
        <w:fldChar w:fldCharType="begin"/>
      </w:r>
      <w:r w:rsidR="00B23BA9">
        <w:instrText xml:space="preserve"> SEQ Figure \* ARABIC </w:instrText>
      </w:r>
      <w:r w:rsidR="00B23BA9">
        <w:fldChar w:fldCharType="separate"/>
      </w:r>
      <w:r w:rsidR="00D76477">
        <w:rPr>
          <w:noProof/>
        </w:rPr>
        <w:t>10</w:t>
      </w:r>
      <w:r w:rsidR="00B23BA9">
        <w:rPr>
          <w:noProof/>
        </w:rPr>
        <w:fldChar w:fldCharType="end"/>
      </w:r>
      <w:bookmarkEnd w:id="55"/>
      <w:r>
        <w:t xml:space="preserve">, Max </w:t>
      </w:r>
      <w:r w:rsidR="00925413">
        <w:t>Principal</w:t>
      </w:r>
      <w:r>
        <w:t xml:space="preserve"> scaling key.</w:t>
      </w:r>
      <w:bookmarkEnd w:id="56"/>
    </w:p>
    <w:p w14:paraId="7C7A256F" w14:textId="77777777" w:rsidR="00980E4C" w:rsidRPr="00980E4C" w:rsidRDefault="00980E4C" w:rsidP="00980E4C"/>
    <w:p w14:paraId="67C362AD" w14:textId="2D4723C7" w:rsidR="00CA3CA1" w:rsidRPr="00CA3CA1" w:rsidRDefault="00CA716A" w:rsidP="00CA3CA1">
      <w:pPr>
        <w:pStyle w:val="Heading2"/>
      </w:pPr>
      <w:bookmarkStart w:id="57" w:name="_Ref156036767"/>
      <w:bookmarkStart w:id="58" w:name="_Toc156144502"/>
      <w:r>
        <w:t>4.1</w:t>
      </w:r>
      <w:r>
        <w:tab/>
      </w:r>
      <w:r w:rsidR="00A42D3F">
        <w:t>2D-simulation</w:t>
      </w:r>
      <w:bookmarkEnd w:id="57"/>
      <w:bookmarkEnd w:id="58"/>
    </w:p>
    <w:p w14:paraId="67CBE0F0" w14:textId="7E41047D" w:rsidR="00371A01" w:rsidRDefault="005E3EEF" w:rsidP="005E3EEF">
      <w:r>
        <w:t xml:space="preserve">The </w:t>
      </w:r>
      <w:r w:rsidR="00A42D3F">
        <w:t>2D-simulation</w:t>
      </w:r>
      <w:r>
        <w:t xml:space="preserve"> provided </w:t>
      </w:r>
      <w:r w:rsidR="005661BE">
        <w:t>detail</w:t>
      </w:r>
      <w:r>
        <w:t xml:space="preserve"> covering the formation </w:t>
      </w:r>
      <w:r w:rsidR="00A43AB8">
        <w:t xml:space="preserve">of </w:t>
      </w:r>
      <w:r>
        <w:t>the shaped charge fully over a 90</w:t>
      </w:r>
      <w:r w:rsidRPr="00D86695">
        <w:t>µ</w:t>
      </w:r>
      <w:r>
        <w:t xml:space="preserve">s </w:t>
      </w:r>
      <w:r w:rsidR="008D00F5">
        <w:t>period</w:t>
      </w:r>
      <w:r w:rsidR="00371A01">
        <w:t xml:space="preserve">, which is </w:t>
      </w:r>
      <w:r w:rsidR="624E7B0B">
        <w:t xml:space="preserve">the </w:t>
      </w:r>
      <w:r w:rsidR="00371A01">
        <w:t xml:space="preserve">supported </w:t>
      </w:r>
      <w:r w:rsidR="00316B28">
        <w:t xml:space="preserve">time duration </w:t>
      </w:r>
      <w:r w:rsidR="00371A01">
        <w:t xml:space="preserve">by the findings in </w:t>
      </w:r>
      <w:r w:rsidR="00371A01">
        <w:fldChar w:fldCharType="begin"/>
      </w:r>
      <w:r w:rsidR="00371A01">
        <w:instrText xml:space="preserve"> REF _Ref153195935 \h </w:instrText>
      </w:r>
      <w:r w:rsidR="00371A01">
        <w:fldChar w:fldCharType="separate"/>
      </w:r>
      <w:r w:rsidR="00D76477">
        <w:t>2.1</w:t>
      </w:r>
      <w:r w:rsidR="00D76477">
        <w:tab/>
        <w:t>Shaped Charges Progression</w:t>
      </w:r>
      <w:r w:rsidR="00371A01">
        <w:fldChar w:fldCharType="end"/>
      </w:r>
      <w:r w:rsidR="00371A01">
        <w:t>.</w:t>
      </w:r>
    </w:p>
    <w:p w14:paraId="477B7FF2" w14:textId="77777777" w:rsidR="0065565E" w:rsidRDefault="0065565E" w:rsidP="005E3EEF"/>
    <w:p w14:paraId="6AB36D62" w14:textId="63DC6B1B" w:rsidR="005E3EEF" w:rsidRDefault="00371A01" w:rsidP="005E3EEF">
      <w:r>
        <w:t>At</w:t>
      </w:r>
      <w:r w:rsidR="00E007B3">
        <w:t xml:space="preserve"> 15</w:t>
      </w:r>
      <w:r w:rsidR="00E007B3" w:rsidRPr="00D86695">
        <w:t>µ</w:t>
      </w:r>
      <w:proofErr w:type="spellStart"/>
      <w:r w:rsidR="00E007B3">
        <w:t>s</w:t>
      </w:r>
      <w:proofErr w:type="spellEnd"/>
      <w:r w:rsidR="00E007B3">
        <w:t xml:space="preserve"> the explosive is starting to first interact with the liner which is to be expected, and confirms the explosive was modelled</w:t>
      </w:r>
      <w:r w:rsidR="00774190">
        <w:t xml:space="preserve"> to a degree of accuracy</w:t>
      </w:r>
      <w:r w:rsidR="00E007B3">
        <w:t xml:space="preserve"> by the simulation. By 20</w:t>
      </w:r>
      <w:r w:rsidR="00E007B3" w:rsidRPr="00D86695">
        <w:t>µ</w:t>
      </w:r>
      <w:proofErr w:type="spellStart"/>
      <w:r w:rsidR="00E007B3">
        <w:t>s</w:t>
      </w:r>
      <w:proofErr w:type="spellEnd"/>
      <w:r w:rsidR="00E007B3">
        <w:t xml:space="preserve"> the liner is starting to witness the enormous compressive force of the detonation pressure of the explosive. </w:t>
      </w:r>
      <w:r w:rsidR="00096F3E">
        <w:t>The tip is being stretched as a result, and most likely experiencing the largest compressive force, however this is not easily identifiable by the image below</w:t>
      </w:r>
      <w:r w:rsidR="00481B82">
        <w:t xml:space="preserve"> as it is not zoomed in close enough to confirm this. </w:t>
      </w:r>
      <w:r w:rsidR="004E4BAF">
        <w:t>However,</w:t>
      </w:r>
      <w:r w:rsidR="00481B82">
        <w:t xml:space="preserve"> elements in the formation process are displaying compressive forces. The overall simulation is behaving </w:t>
      </w:r>
      <w:r w:rsidR="00447DC3">
        <w:t xml:space="preserve">in agreeance with </w:t>
      </w:r>
      <w:r w:rsidR="00D76F19">
        <w:t xml:space="preserve">the </w:t>
      </w:r>
      <w:r w:rsidR="00447DC3">
        <w:t>literature</w:t>
      </w:r>
      <w:r w:rsidR="00D03FA1">
        <w:t xml:space="preserve"> as it </w:t>
      </w:r>
      <w:r w:rsidR="00F11E66">
        <w:t>is with</w:t>
      </w:r>
      <w:r w:rsidR="00481B82">
        <w:t xml:space="preserve"> </w:t>
      </w:r>
      <w:r w:rsidR="00E007B3">
        <w:t>the formation of a slug and jet which are moving at differing velocities</w:t>
      </w:r>
      <w:r w:rsidR="00481B82">
        <w:t xml:space="preserve">, as shown </w:t>
      </w:r>
      <w:r w:rsidR="00D76F19">
        <w:t>in</w:t>
      </w:r>
      <w:r w:rsidR="00481B82">
        <w:t xml:space="preserve"> </w:t>
      </w:r>
      <w:r w:rsidR="00481B82">
        <w:fldChar w:fldCharType="begin"/>
      </w:r>
      <w:r w:rsidR="00481B82">
        <w:instrText xml:space="preserve"> REF _Ref154867706 \h </w:instrText>
      </w:r>
      <w:r w:rsidR="00481B82">
        <w:fldChar w:fldCharType="separate"/>
      </w:r>
      <w:r w:rsidR="00D76477">
        <w:t xml:space="preserve">Figure </w:t>
      </w:r>
      <w:r w:rsidR="00D76477">
        <w:rPr>
          <w:noProof/>
        </w:rPr>
        <w:t>11</w:t>
      </w:r>
      <w:r w:rsidR="00481B82">
        <w:fldChar w:fldCharType="end"/>
      </w:r>
      <w:r w:rsidR="00481B82">
        <w:t>.</w:t>
      </w:r>
    </w:p>
    <w:p w14:paraId="37DE5FB7" w14:textId="77777777" w:rsidR="00481B82" w:rsidRDefault="00481B82" w:rsidP="005E3EEF"/>
    <w:p w14:paraId="5E139DDF" w14:textId="59A6AE17" w:rsidR="00481B82" w:rsidRDefault="00481B82" w:rsidP="005E3EEF">
      <w:r>
        <w:t xml:space="preserve">The jet velocities were analysed in </w:t>
      </w:r>
      <w:r>
        <w:fldChar w:fldCharType="begin"/>
      </w:r>
      <w:r>
        <w:instrText xml:space="preserve"> REF _Ref154867683 \h </w:instrText>
      </w:r>
      <w:r>
        <w:fldChar w:fldCharType="separate"/>
      </w:r>
      <w:r w:rsidR="00D76477">
        <w:t xml:space="preserve">Figure </w:t>
      </w:r>
      <w:r w:rsidR="00D76477">
        <w:rPr>
          <w:noProof/>
        </w:rPr>
        <w:t>12</w:t>
      </w:r>
      <w:r>
        <w:fldChar w:fldCharType="end"/>
      </w:r>
      <w:r>
        <w:t xml:space="preserve">, which </w:t>
      </w:r>
      <w:r w:rsidR="00D76F19">
        <w:t>represents</w:t>
      </w:r>
      <w:r>
        <w:t xml:space="preserve"> a general overview of the jet</w:t>
      </w:r>
      <w:r w:rsidR="007F10E5">
        <w:t xml:space="preserve"> </w:t>
      </w:r>
      <w:r w:rsidR="00B8639C">
        <w:t>velocity</w:t>
      </w:r>
      <w:r>
        <w:t>. It can be inferred that this shaped charge has a velocity of approximately 4km/s</w:t>
      </w:r>
      <w:r w:rsidR="00371A01">
        <w:t xml:space="preserve">. </w:t>
      </w:r>
      <w:r w:rsidR="004362EB">
        <w:t xml:space="preserve">with some </w:t>
      </w:r>
      <w:r w:rsidR="009768EF" w:rsidRPr="009768EF">
        <w:t>erroneous</w:t>
      </w:r>
      <w:r w:rsidR="009768EF">
        <w:t xml:space="preserve"> nodes traveling much </w:t>
      </w:r>
      <w:r w:rsidR="009F2A86">
        <w:t>faster but</w:t>
      </w:r>
      <w:r w:rsidR="009768EF">
        <w:t xml:space="preserve"> </w:t>
      </w:r>
      <w:r w:rsidR="0014689E">
        <w:t xml:space="preserve">may not </w:t>
      </w:r>
      <w:r w:rsidR="0014689E">
        <w:lastRenderedPageBreak/>
        <w:t>be accurate to confirm for definite.</w:t>
      </w:r>
      <w:r w:rsidR="006556E5">
        <w:t xml:space="preserve"> </w:t>
      </w:r>
      <w:r w:rsidR="00706EF2">
        <w:t xml:space="preserve">On the other hand, there was likely to be a velocity gradient, but the node </w:t>
      </w:r>
      <w:r w:rsidR="007E18A8">
        <w:t>selection</w:t>
      </w:r>
      <w:r w:rsidR="00706EF2">
        <w:t xml:space="preserve"> did not </w:t>
      </w:r>
      <w:r w:rsidR="007E18A8">
        <w:t>analyse</w:t>
      </w:r>
      <w:r w:rsidR="00706EF2">
        <w:t xml:space="preserve"> this </w:t>
      </w:r>
      <w:r w:rsidR="00D76F19">
        <w:t>fully</w:t>
      </w:r>
      <w:r w:rsidR="007E18A8">
        <w:t xml:space="preserve"> to confirm this.</w:t>
      </w:r>
      <w:r w:rsidR="0014689E">
        <w:t xml:space="preserve"> </w:t>
      </w:r>
    </w:p>
    <w:p w14:paraId="0A46BBF7" w14:textId="77777777" w:rsidR="00533362" w:rsidRDefault="00533362" w:rsidP="00207E17"/>
    <w:p w14:paraId="37FB8562" w14:textId="7F70C9E7" w:rsidR="00207E17" w:rsidRDefault="00207E17" w:rsidP="00207E17">
      <w:r>
        <w:t>However, Abaqus allowed the 2D model to be extruded through 180</w:t>
      </w:r>
      <w:r w:rsidRPr="0030798C">
        <w:t>°</w:t>
      </w:r>
      <w:r>
        <w:t xml:space="preserve">, to give the impression of a 3D visual effect as it can display </w:t>
      </w:r>
      <w:r w:rsidR="001C31F3">
        <w:t>contour</w:t>
      </w:r>
      <w:r>
        <w:t xml:space="preserve"> plots of the 2D elements, this is presented in </w:t>
      </w:r>
      <w:r>
        <w:fldChar w:fldCharType="begin"/>
      </w:r>
      <w:r>
        <w:instrText xml:space="preserve"> REF _Ref155100461 \h </w:instrText>
      </w:r>
      <w:r>
        <w:fldChar w:fldCharType="separate"/>
      </w:r>
      <w:r w:rsidR="00D76477">
        <w:t xml:space="preserve">Figure </w:t>
      </w:r>
      <w:r w:rsidR="00D76477">
        <w:rPr>
          <w:noProof/>
        </w:rPr>
        <w:t>13</w:t>
      </w:r>
      <w:r>
        <w:fldChar w:fldCharType="end"/>
      </w:r>
      <w:r>
        <w:t xml:space="preserve">. However, it is simply duplicating the results around and not incorporating additional interactions within the liner that a 3D model would have. These interactions would require additional maths that the 2D model does not consider. A direct comparison of the 2D extruded simulation to the 3D-simulation shows the 2D-simulation is forming quicker, but it is most likely that the 3D-simulation is displaying </w:t>
      </w:r>
      <w:r w:rsidR="001C31F3">
        <w:t>a</w:t>
      </w:r>
      <w:r>
        <w:t xml:space="preserve"> more accurate formation process, due to factors stated in </w:t>
      </w:r>
      <w:r>
        <w:fldChar w:fldCharType="begin"/>
      </w:r>
      <w:r>
        <w:instrText xml:space="preserve"> REF _Ref155276141 \h </w:instrText>
      </w:r>
      <w:r>
        <w:fldChar w:fldCharType="separate"/>
      </w:r>
      <w:r w:rsidR="00D76477">
        <w:t>4.2</w:t>
      </w:r>
      <w:r w:rsidR="00D76477">
        <w:tab/>
        <w:t xml:space="preserve"> 3D-simulation</w:t>
      </w:r>
      <w:r>
        <w:fldChar w:fldCharType="end"/>
      </w:r>
      <w:r>
        <w:t>.</w:t>
      </w:r>
    </w:p>
    <w:p w14:paraId="330E7F9A" w14:textId="77777777" w:rsidR="005A2151" w:rsidRDefault="005A2151" w:rsidP="005E3EEF"/>
    <w:p w14:paraId="33465CD8" w14:textId="27452603" w:rsidR="004C15E8" w:rsidRDefault="005A2151" w:rsidP="005E3EEF">
      <w:r>
        <w:t>In gen</w:t>
      </w:r>
      <w:r w:rsidR="00BB20A1">
        <w:t>e</w:t>
      </w:r>
      <w:r>
        <w:t>ral,</w:t>
      </w:r>
      <w:r w:rsidR="00BB20A1">
        <w:t xml:space="preserve"> the </w:t>
      </w:r>
      <w:r w:rsidR="00A42D3F">
        <w:t>2D-simulation</w:t>
      </w:r>
      <w:r w:rsidR="00BB20A1">
        <w:t xml:space="preserve"> </w:t>
      </w:r>
      <w:r w:rsidR="0092331F">
        <w:t xml:space="preserve">did </w:t>
      </w:r>
      <w:r w:rsidR="00D37B4E">
        <w:t xml:space="preserve">model </w:t>
      </w:r>
      <w:r w:rsidR="00675686">
        <w:t xml:space="preserve">the </w:t>
      </w:r>
      <w:r w:rsidR="007F52F2">
        <w:t>hydro</w:t>
      </w:r>
      <w:r w:rsidR="00D7687F">
        <w:t>-</w:t>
      </w:r>
      <w:r w:rsidR="007F52F2">
        <w:t xml:space="preserve">dynamic state of the liner under the </w:t>
      </w:r>
      <w:r w:rsidR="00B2614C">
        <w:t xml:space="preserve">large pressures created by the </w:t>
      </w:r>
      <w:r w:rsidR="00FA77FE">
        <w:t>explosive filling</w:t>
      </w:r>
      <w:r w:rsidR="00D7687F">
        <w:t xml:space="preserve">. Which </w:t>
      </w:r>
      <w:r w:rsidR="00675686">
        <w:t>led</w:t>
      </w:r>
      <w:r w:rsidR="00D7687F">
        <w:t xml:space="preserve"> to </w:t>
      </w:r>
      <w:r w:rsidR="00647D60">
        <w:t xml:space="preserve">a large </w:t>
      </w:r>
      <w:r w:rsidR="00DA2492">
        <w:t xml:space="preserve">stretching of the nodes </w:t>
      </w:r>
      <w:r w:rsidR="005211AC">
        <w:t xml:space="preserve">in the </w:t>
      </w:r>
      <w:r w:rsidR="006D7DF0">
        <w:t>simulation</w:t>
      </w:r>
      <w:r w:rsidR="009F048E">
        <w:t xml:space="preserve">, from the large pressures modelled by the explosive. </w:t>
      </w:r>
      <w:r w:rsidR="00BE2527">
        <w:t>Lastly</w:t>
      </w:r>
      <w:r w:rsidR="00675686">
        <w:t>,</w:t>
      </w:r>
      <w:r w:rsidR="00BE2527">
        <w:t xml:space="preserve"> </w:t>
      </w:r>
      <w:r w:rsidR="00B8639C">
        <w:t>this</w:t>
      </w:r>
      <w:r w:rsidR="00BE2527">
        <w:t xml:space="preserve"> method of shaped charge analysis allows a </w:t>
      </w:r>
      <w:r w:rsidR="00DF1C53">
        <w:t xml:space="preserve">rudimentary method of confirming possible </w:t>
      </w:r>
      <w:r w:rsidR="00F97141">
        <w:t>variations</w:t>
      </w:r>
      <w:r w:rsidR="00DF1C53">
        <w:t xml:space="preserve"> of a shaped charge </w:t>
      </w:r>
      <w:r w:rsidR="00B255E8">
        <w:t xml:space="preserve">design, this is quick and requires </w:t>
      </w:r>
      <w:r w:rsidR="00F97141">
        <w:t>relatively</w:t>
      </w:r>
      <w:r w:rsidR="00B255E8">
        <w:t xml:space="preserve"> low resources to </w:t>
      </w:r>
      <w:r w:rsidR="00F97141">
        <w:t>conduct</w:t>
      </w:r>
      <w:r w:rsidR="00870F57">
        <w:t>.</w:t>
      </w:r>
    </w:p>
    <w:p w14:paraId="042B5BBE" w14:textId="77777777" w:rsidR="005A418D" w:rsidRDefault="005A418D" w:rsidP="005E3EEF"/>
    <w:p w14:paraId="0CBCBF8F" w14:textId="77777777" w:rsidR="005A418D" w:rsidRDefault="005A418D" w:rsidP="005E3EEF"/>
    <w:p w14:paraId="21545B19" w14:textId="38999541" w:rsidR="005E3EEF" w:rsidRDefault="005E3EEF" w:rsidP="005E3EEF">
      <w:pPr>
        <w:rPr>
          <w:vertAlign w:val="subscript"/>
        </w:rPr>
      </w:pPr>
    </w:p>
    <w:p w14:paraId="3DC15D02" w14:textId="77777777" w:rsidR="00C54392" w:rsidRDefault="00C54392" w:rsidP="005E3EEF">
      <w:pPr>
        <w:rPr>
          <w:vertAlign w:val="subscript"/>
        </w:rPr>
      </w:pPr>
    </w:p>
    <w:p w14:paraId="02BAEE5A" w14:textId="77777777" w:rsidR="00C54392" w:rsidRDefault="00C54392" w:rsidP="005E3EEF">
      <w:pPr>
        <w:rPr>
          <w:vertAlign w:val="subscript"/>
        </w:rPr>
      </w:pPr>
    </w:p>
    <w:p w14:paraId="11C6D9EB" w14:textId="77777777" w:rsidR="00C54392" w:rsidRDefault="00C54392" w:rsidP="005E3EEF">
      <w:pPr>
        <w:rPr>
          <w:vertAlign w:val="subscript"/>
        </w:rPr>
      </w:pPr>
    </w:p>
    <w:p w14:paraId="41F76165" w14:textId="77777777" w:rsidR="00C54392" w:rsidRDefault="00C54392" w:rsidP="005E3EEF">
      <w:pPr>
        <w:rPr>
          <w:vertAlign w:val="subscript"/>
        </w:rPr>
      </w:pPr>
    </w:p>
    <w:p w14:paraId="65E86678" w14:textId="77777777" w:rsidR="00C54392" w:rsidRDefault="00C54392" w:rsidP="005E3EEF">
      <w:pPr>
        <w:rPr>
          <w:vertAlign w:val="subscript"/>
        </w:rPr>
      </w:pPr>
    </w:p>
    <w:p w14:paraId="3B0AFB9B" w14:textId="77777777" w:rsidR="00C54392" w:rsidRDefault="00C54392" w:rsidP="005E3EEF">
      <w:pPr>
        <w:rPr>
          <w:vertAlign w:val="subscript"/>
        </w:rPr>
      </w:pPr>
    </w:p>
    <w:p w14:paraId="0F41ACE7" w14:textId="77777777" w:rsidR="00C54392" w:rsidRDefault="00C54392" w:rsidP="005E3EEF">
      <w:pPr>
        <w:rPr>
          <w:vertAlign w:val="subscript"/>
        </w:rPr>
      </w:pPr>
    </w:p>
    <w:p w14:paraId="4A3220A2" w14:textId="77777777" w:rsidR="00C54392" w:rsidRDefault="00C54392" w:rsidP="005E3EEF">
      <w:pPr>
        <w:rPr>
          <w:vertAlign w:val="subscript"/>
        </w:rPr>
      </w:pPr>
    </w:p>
    <w:p w14:paraId="1D56785D" w14:textId="77777777" w:rsidR="00C54392" w:rsidRDefault="00C54392" w:rsidP="005E3EEF">
      <w:pPr>
        <w:rPr>
          <w:vertAlign w:val="subscript"/>
        </w:rPr>
      </w:pPr>
    </w:p>
    <w:p w14:paraId="513B64D6" w14:textId="77777777" w:rsidR="00C54392" w:rsidRDefault="00C54392" w:rsidP="005E3EEF">
      <w:pPr>
        <w:rPr>
          <w:vertAlign w:val="subscript"/>
        </w:rPr>
      </w:pPr>
    </w:p>
    <w:p w14:paraId="608CF727" w14:textId="77777777" w:rsidR="00C54392" w:rsidRDefault="00C54392" w:rsidP="005E3EEF">
      <w:pPr>
        <w:rPr>
          <w:vertAlign w:val="subscript"/>
        </w:rPr>
      </w:pPr>
    </w:p>
    <w:p w14:paraId="668DFADF" w14:textId="77777777" w:rsidR="00C54392" w:rsidRPr="00720557" w:rsidRDefault="00C54392" w:rsidP="005E3EEF">
      <w:pPr>
        <w:rPr>
          <w:vertAlign w:val="subscript"/>
        </w:rPr>
      </w:pPr>
    </w:p>
    <w:p w14:paraId="26032023" w14:textId="38E6D4E9" w:rsidR="00E007B3" w:rsidRPr="005E3EEF" w:rsidRDefault="00E007B3" w:rsidP="00E007B3">
      <w:pPr>
        <w:jc w:val="right"/>
      </w:pPr>
    </w:p>
    <w:p w14:paraId="531E7B44" w14:textId="4D3D2861" w:rsidR="005E3EEF" w:rsidRPr="005E3EEF" w:rsidRDefault="005E3EEF" w:rsidP="005E3EEF">
      <w:r>
        <w:rPr>
          <w:noProof/>
        </w:rPr>
        <w:lastRenderedPageBreak/>
        <mc:AlternateContent>
          <mc:Choice Requires="wps">
            <w:drawing>
              <wp:anchor distT="0" distB="0" distL="114300" distR="114300" simplePos="0" relativeHeight="251625472" behindDoc="0" locked="0" layoutInCell="1" allowOverlap="1" wp14:anchorId="50DBAF68" wp14:editId="7C299ABE">
                <wp:simplePos x="0" y="0"/>
                <wp:positionH relativeFrom="column">
                  <wp:posOffset>3917315</wp:posOffset>
                </wp:positionH>
                <wp:positionV relativeFrom="paragraph">
                  <wp:posOffset>86498</wp:posOffset>
                </wp:positionV>
                <wp:extent cx="1126186" cy="302150"/>
                <wp:effectExtent l="0" t="0" r="0" b="3175"/>
                <wp:wrapNone/>
                <wp:docPr id="624838855" name="Text Box 624838855"/>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3466F744" w14:textId="7F938DFE" w:rsidR="006A72A2" w:rsidRDefault="00720557" w:rsidP="006A72A2">
                            <w:pPr>
                              <w:jc w:val="center"/>
                            </w:pPr>
                            <w:r>
                              <w:t>t</w:t>
                            </w:r>
                            <w:proofErr w:type="gramStart"/>
                            <w:r>
                              <w:rPr>
                                <w:vertAlign w:val="subscript"/>
                              </w:rPr>
                              <w:t xml:space="preserve">2  </w:t>
                            </w:r>
                            <w:r>
                              <w:t>=</w:t>
                            </w:r>
                            <w:proofErr w:type="gramEnd"/>
                            <w:r>
                              <w:t xml:space="preserve"> </w:t>
                            </w:r>
                            <w:r>
                              <w:rPr>
                                <w:vertAlign w:val="subscript"/>
                              </w:rPr>
                              <w:t xml:space="preserve"> </w:t>
                            </w:r>
                            <w:r w:rsidR="006A72A2">
                              <w:t>20</w:t>
                            </w:r>
                            <w:r w:rsidR="006A72A2" w:rsidRPr="00D86695">
                              <w:t>µ</w:t>
                            </w:r>
                            <w:r w:rsidR="006A72A2">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DBAF68" id="_x0000_t202" coordsize="21600,21600" o:spt="202" path="m,l,21600r21600,l21600,xe">
                <v:stroke joinstyle="miter"/>
                <v:path gradientshapeok="t" o:connecttype="rect"/>
              </v:shapetype>
              <v:shape id="Text Box 624838855" o:spid="_x0000_s1026" type="#_x0000_t202" style="position:absolute;left:0;text-align:left;margin-left:308.45pt;margin-top:6.8pt;width:88.7pt;height:23.8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" fillcolor="white [3201]" stroked="f" strokeweight=".5pt">
                <v:textbox>
                  <w:txbxContent>
                    <w:p w14:paraId="3466F744" w14:textId="7F938DFE" w:rsidR="006A72A2" w:rsidRDefault="00720557" w:rsidP="006A72A2">
                      <w:pPr>
                        <w:jc w:val="center"/>
                      </w:pPr>
                      <w:r>
                        <w:t>t</w:t>
                      </w:r>
                      <w:proofErr w:type="gramStart"/>
                      <w:r>
                        <w:rPr>
                          <w:vertAlign w:val="subscript"/>
                        </w:rPr>
                        <w:t xml:space="preserve">2  </w:t>
                      </w:r>
                      <w:r>
                        <w:t>=</w:t>
                      </w:r>
                      <w:proofErr w:type="gramEnd"/>
                      <w:r>
                        <w:t xml:space="preserve"> </w:t>
                      </w:r>
                      <w:r>
                        <w:rPr>
                          <w:vertAlign w:val="subscript"/>
                        </w:rPr>
                        <w:t xml:space="preserve"> </w:t>
                      </w:r>
                      <w:r w:rsidR="006A72A2">
                        <w:t>20</w:t>
                      </w:r>
                      <w:r w:rsidR="006A72A2" w:rsidRPr="00D86695">
                        <w:t>µ</w:t>
                      </w:r>
                      <w:r w:rsidR="006A72A2">
                        <w:t>s</w:t>
                      </w:r>
                    </w:p>
                  </w:txbxContent>
                </v:textbox>
              </v:shape>
            </w:pict>
          </mc:Fallback>
        </mc:AlternateContent>
      </w:r>
      <w:r>
        <w:rPr>
          <w:noProof/>
        </w:rPr>
        <mc:AlternateContent>
          <mc:Choice Requires="wps">
            <w:drawing>
              <wp:anchor distT="0" distB="0" distL="114300" distR="114300" simplePos="0" relativeHeight="251619328" behindDoc="0" locked="0" layoutInCell="1" allowOverlap="1" wp14:anchorId="118EF8E6" wp14:editId="718508D7">
                <wp:simplePos x="0" y="0"/>
                <wp:positionH relativeFrom="column">
                  <wp:posOffset>665922</wp:posOffset>
                </wp:positionH>
                <wp:positionV relativeFrom="paragraph">
                  <wp:posOffset>62119</wp:posOffset>
                </wp:positionV>
                <wp:extent cx="1126186" cy="302150"/>
                <wp:effectExtent l="0" t="0" r="0" b="3175"/>
                <wp:wrapNone/>
                <wp:docPr id="479318284" name="Text Box 479318284"/>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0732A653" w14:textId="5D3A8B21" w:rsidR="006A72A2" w:rsidRDefault="00720557" w:rsidP="006A72A2">
                            <w:pPr>
                              <w:jc w:val="center"/>
                            </w:pPr>
                            <w:r>
                              <w:t>t</w:t>
                            </w:r>
                            <w:proofErr w:type="gramStart"/>
                            <w:r>
                              <w:rPr>
                                <w:vertAlign w:val="subscript"/>
                              </w:rPr>
                              <w:t xml:space="preserve">1  </w:t>
                            </w:r>
                            <w:r>
                              <w:t>=</w:t>
                            </w:r>
                            <w:proofErr w:type="gramEnd"/>
                            <w:r>
                              <w:t xml:space="preserve"> </w:t>
                            </w:r>
                            <w:r w:rsidR="006A72A2" w:rsidRPr="00720557">
                              <w:t>15µs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8EF8E6" id="Text Box 479318284" o:spid="_x0000_s1027" type="#_x0000_t202" style="position:absolute;left:0;text-align:left;margin-left:52.45pt;margin-top:4.9pt;width:88.7pt;height:23.8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" fillcolor="white [3201]" stroked="f" strokeweight=".5pt">
                <v:textbox>
                  <w:txbxContent>
                    <w:p w14:paraId="0732A653" w14:textId="5D3A8B21" w:rsidR="006A72A2" w:rsidRDefault="00720557" w:rsidP="006A72A2">
                      <w:pPr>
                        <w:jc w:val="center"/>
                      </w:pPr>
                      <w:r>
                        <w:t>t</w:t>
                      </w:r>
                      <w:proofErr w:type="gramStart"/>
                      <w:r>
                        <w:rPr>
                          <w:vertAlign w:val="subscript"/>
                        </w:rPr>
                        <w:t xml:space="preserve">1  </w:t>
                      </w:r>
                      <w:r>
                        <w:t>=</w:t>
                      </w:r>
                      <w:proofErr w:type="gramEnd"/>
                      <w:r>
                        <w:t xml:space="preserve"> </w:t>
                      </w:r>
                      <w:r w:rsidR="006A72A2" w:rsidRPr="00720557">
                        <w:t>15µs</w:t>
                      </w:r>
                    </w:p>
                  </w:txbxContent>
                </v:textbox>
              </v:shape>
            </w:pict>
          </mc:Fallback>
        </mc:AlternateContent>
      </w:r>
    </w:p>
    <w:p w14:paraId="2A96BBDA" w14:textId="48A4A3D0" w:rsidR="00CD6B78" w:rsidRPr="00CD6B78" w:rsidRDefault="00CD6B78" w:rsidP="00CD6B78"/>
    <w:p w14:paraId="05125160" w14:textId="3DD67FD5" w:rsidR="00CD6B78" w:rsidRDefault="002428EF" w:rsidP="00CD6B78">
      <w:pPr>
        <w:jc w:val="center"/>
      </w:pPr>
      <w:r>
        <w:rPr>
          <w:noProof/>
        </w:rPr>
        <w:drawing>
          <wp:inline distT="0" distB="0" distL="0" distR="0" wp14:anchorId="27BE64D6" wp14:editId="4992A037">
            <wp:extent cx="2043216" cy="2890800"/>
            <wp:effectExtent l="0" t="0" r="0" b="5080"/>
            <wp:docPr id="1344642121" name="Picture 134464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37090" t="539" r="35419" b="23980"/>
                    <a:stretch/>
                  </pic:blipFill>
                  <pic:spPr bwMode="auto">
                    <a:xfrm>
                      <a:off x="0" y="0"/>
                      <a:ext cx="2043216" cy="2890800"/>
                    </a:xfrm>
                    <a:prstGeom prst="rect">
                      <a:avLst/>
                    </a:prstGeom>
                    <a:noFill/>
                    <a:ln>
                      <a:noFill/>
                    </a:ln>
                    <a:extLst>
                      <a:ext uri="{53640926-AAD7-44D8-BBD7-CCE9431645EC}">
                        <a14:shadowObscured xmlns:a14="http://schemas.microsoft.com/office/drawing/2010/main"/>
                      </a:ext>
                    </a:extLst>
                  </pic:spPr>
                </pic:pic>
              </a:graphicData>
            </a:graphic>
          </wp:inline>
        </w:drawing>
      </w:r>
      <w:r w:rsidR="00CD6B78">
        <w:tab/>
      </w:r>
      <w:r w:rsidR="00CD6B78">
        <w:tab/>
      </w:r>
      <w:r w:rsidR="00CD6B78">
        <w:tab/>
      </w:r>
      <w:r w:rsidR="00F13BDB">
        <w:rPr>
          <w:noProof/>
        </w:rPr>
        <w:drawing>
          <wp:inline distT="0" distB="0" distL="0" distR="0" wp14:anchorId="7B8CA42D" wp14:editId="123FEBA0">
            <wp:extent cx="2172810" cy="2890800"/>
            <wp:effectExtent l="0" t="0" r="0" b="5080"/>
            <wp:docPr id="1162627834" name="Picture 1162627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35001" t="1359" r="33891" b="17663"/>
                    <a:stretch/>
                  </pic:blipFill>
                  <pic:spPr bwMode="auto">
                    <a:xfrm>
                      <a:off x="0" y="0"/>
                      <a:ext cx="2172810" cy="2890800"/>
                    </a:xfrm>
                    <a:prstGeom prst="rect">
                      <a:avLst/>
                    </a:prstGeom>
                    <a:noFill/>
                    <a:ln>
                      <a:noFill/>
                    </a:ln>
                    <a:extLst>
                      <a:ext uri="{53640926-AAD7-44D8-BBD7-CCE9431645EC}">
                        <a14:shadowObscured xmlns:a14="http://schemas.microsoft.com/office/drawing/2010/main"/>
                      </a:ext>
                    </a:extLst>
                  </pic:spPr>
                </pic:pic>
              </a:graphicData>
            </a:graphic>
          </wp:inline>
        </w:drawing>
      </w:r>
    </w:p>
    <w:p w14:paraId="61388508" w14:textId="322B9B6C" w:rsidR="00081014" w:rsidRDefault="00E06CE7" w:rsidP="00CD6B78">
      <w:pPr>
        <w:jc w:val="center"/>
      </w:pPr>
      <w:r>
        <w:rPr>
          <w:noProof/>
        </w:rPr>
        <mc:AlternateContent>
          <mc:Choice Requires="wps">
            <w:drawing>
              <wp:anchor distT="0" distB="0" distL="114300" distR="114300" simplePos="0" relativeHeight="251631616" behindDoc="0" locked="0" layoutInCell="1" allowOverlap="1" wp14:anchorId="7C14F3F6" wp14:editId="52BB7828">
                <wp:simplePos x="0" y="0"/>
                <wp:positionH relativeFrom="column">
                  <wp:posOffset>485278</wp:posOffset>
                </wp:positionH>
                <wp:positionV relativeFrom="paragraph">
                  <wp:posOffset>116205</wp:posOffset>
                </wp:positionV>
                <wp:extent cx="1126186" cy="302150"/>
                <wp:effectExtent l="0" t="0" r="0" b="3175"/>
                <wp:wrapNone/>
                <wp:docPr id="863900752" name="Text Box 863900752"/>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062455FA" w14:textId="0C476871" w:rsidR="006A72A2" w:rsidRDefault="00720557" w:rsidP="006A72A2">
                            <w:pPr>
                              <w:jc w:val="center"/>
                            </w:pPr>
                            <w:r>
                              <w:t>t</w:t>
                            </w:r>
                            <w:proofErr w:type="gramStart"/>
                            <w:r>
                              <w:rPr>
                                <w:vertAlign w:val="subscript"/>
                              </w:rPr>
                              <w:t xml:space="preserve">3  </w:t>
                            </w:r>
                            <w:r>
                              <w:t>=</w:t>
                            </w:r>
                            <w:proofErr w:type="gramEnd"/>
                            <w:r>
                              <w:t xml:space="preserve"> </w:t>
                            </w:r>
                            <w:r w:rsidR="006A72A2">
                              <w:t>24</w:t>
                            </w:r>
                            <w:r w:rsidR="006A72A2" w:rsidRPr="00D86695">
                              <w:t>µ</w:t>
                            </w:r>
                            <w:r w:rsidR="006A72A2">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14F3F6" id="Text Box 863900752" o:spid="_x0000_s1028" type="#_x0000_t202" style="position:absolute;left:0;text-align:left;margin-left:38.2pt;margin-top:9.15pt;width:88.7pt;height:23.8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" fillcolor="white [3201]" stroked="f" strokeweight=".5pt">
                <v:textbox>
                  <w:txbxContent>
                    <w:p w14:paraId="062455FA" w14:textId="0C476871" w:rsidR="006A72A2" w:rsidRDefault="00720557" w:rsidP="006A72A2">
                      <w:pPr>
                        <w:jc w:val="center"/>
                      </w:pPr>
                      <w:r>
                        <w:t>t</w:t>
                      </w:r>
                      <w:proofErr w:type="gramStart"/>
                      <w:r>
                        <w:rPr>
                          <w:vertAlign w:val="subscript"/>
                        </w:rPr>
                        <w:t xml:space="preserve">3  </w:t>
                      </w:r>
                      <w:r>
                        <w:t>=</w:t>
                      </w:r>
                      <w:proofErr w:type="gramEnd"/>
                      <w:r>
                        <w:t xml:space="preserve"> </w:t>
                      </w:r>
                      <w:r w:rsidR="006A72A2">
                        <w:t>24</w:t>
                      </w:r>
                      <w:r w:rsidR="006A72A2" w:rsidRPr="00D86695">
                        <w:t>µ</w:t>
                      </w:r>
                      <w:r w:rsidR="006A72A2">
                        <w:t>s</w:t>
                      </w:r>
                    </w:p>
                  </w:txbxContent>
                </v:textbox>
              </v:shape>
            </w:pict>
          </mc:Fallback>
        </mc:AlternateContent>
      </w:r>
      <w:r>
        <w:rPr>
          <w:noProof/>
        </w:rPr>
        <mc:AlternateContent>
          <mc:Choice Requires="wps">
            <w:drawing>
              <wp:anchor distT="0" distB="0" distL="114300" distR="114300" simplePos="0" relativeHeight="251637760" behindDoc="0" locked="0" layoutInCell="1" allowOverlap="1" wp14:anchorId="38378877" wp14:editId="53D2C6CF">
                <wp:simplePos x="0" y="0"/>
                <wp:positionH relativeFrom="column">
                  <wp:posOffset>4378740</wp:posOffset>
                </wp:positionH>
                <wp:positionV relativeFrom="paragraph">
                  <wp:posOffset>117861</wp:posOffset>
                </wp:positionV>
                <wp:extent cx="1126186" cy="302150"/>
                <wp:effectExtent l="0" t="0" r="0" b="3175"/>
                <wp:wrapNone/>
                <wp:docPr id="114296752" name="Text Box 114296752"/>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2A6685E2" w14:textId="43EE99CB" w:rsidR="00EE2A08" w:rsidRDefault="00720557" w:rsidP="00EE2A08">
                            <w:pPr>
                              <w:jc w:val="center"/>
                            </w:pPr>
                            <w:r>
                              <w:t>t</w:t>
                            </w:r>
                            <w:proofErr w:type="gramStart"/>
                            <w:r>
                              <w:rPr>
                                <w:vertAlign w:val="subscript"/>
                              </w:rPr>
                              <w:t xml:space="preserve">4  </w:t>
                            </w:r>
                            <w:r>
                              <w:t>=</w:t>
                            </w:r>
                            <w:proofErr w:type="gramEnd"/>
                            <w:r>
                              <w:t xml:space="preserve"> </w:t>
                            </w:r>
                            <w:r w:rsidR="00EE2A08">
                              <w:t>30</w:t>
                            </w:r>
                            <w:r w:rsidR="00EE2A08" w:rsidRPr="00D86695">
                              <w:t>µ</w:t>
                            </w:r>
                            <w:r w:rsidR="00EE2A08">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378877" id="Text Box 114296752" o:spid="_x0000_s1029" type="#_x0000_t202" style="position:absolute;left:0;text-align:left;margin-left:344.8pt;margin-top:9.3pt;width:88.7pt;height:23.8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" fillcolor="white [3201]" stroked="f" strokeweight=".5pt">
                <v:textbox>
                  <w:txbxContent>
                    <w:p w14:paraId="2A6685E2" w14:textId="43EE99CB" w:rsidR="00EE2A08" w:rsidRDefault="00720557" w:rsidP="00EE2A08">
                      <w:pPr>
                        <w:jc w:val="center"/>
                      </w:pPr>
                      <w:r>
                        <w:t>t</w:t>
                      </w:r>
                      <w:proofErr w:type="gramStart"/>
                      <w:r>
                        <w:rPr>
                          <w:vertAlign w:val="subscript"/>
                        </w:rPr>
                        <w:t xml:space="preserve">4  </w:t>
                      </w:r>
                      <w:r>
                        <w:t>=</w:t>
                      </w:r>
                      <w:proofErr w:type="gramEnd"/>
                      <w:r>
                        <w:t xml:space="preserve"> </w:t>
                      </w:r>
                      <w:r w:rsidR="00EE2A08">
                        <w:t>30</w:t>
                      </w:r>
                      <w:r w:rsidR="00EE2A08" w:rsidRPr="00D86695">
                        <w:t>µ</w:t>
                      </w:r>
                      <w:r w:rsidR="00EE2A08">
                        <w:t>s</w:t>
                      </w:r>
                    </w:p>
                  </w:txbxContent>
                </v:textbox>
              </v:shape>
            </w:pict>
          </mc:Fallback>
        </mc:AlternateContent>
      </w:r>
    </w:p>
    <w:p w14:paraId="272E4770" w14:textId="551C9AD3" w:rsidR="00081014" w:rsidRDefault="00081014" w:rsidP="00CD6B78">
      <w:pPr>
        <w:jc w:val="center"/>
      </w:pPr>
    </w:p>
    <w:p w14:paraId="42DEB0ED" w14:textId="43C8AFF0" w:rsidR="00ED452C" w:rsidRDefault="003121D6" w:rsidP="00CD6B78">
      <w:pPr>
        <w:jc w:val="center"/>
      </w:pPr>
      <w:r>
        <w:rPr>
          <w:noProof/>
        </w:rPr>
        <w:drawing>
          <wp:inline distT="0" distB="0" distL="0" distR="0" wp14:anchorId="652522E4" wp14:editId="51BEA69D">
            <wp:extent cx="1530138" cy="2890800"/>
            <wp:effectExtent l="0" t="0" r="0" b="5080"/>
            <wp:docPr id="1469686348" name="Picture 146968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39312" t="1086" r="39586" b="20909"/>
                    <a:stretch/>
                  </pic:blipFill>
                  <pic:spPr bwMode="auto">
                    <a:xfrm>
                      <a:off x="0" y="0"/>
                      <a:ext cx="1530138" cy="2890800"/>
                    </a:xfrm>
                    <a:prstGeom prst="rect">
                      <a:avLst/>
                    </a:prstGeom>
                    <a:noFill/>
                    <a:ln>
                      <a:noFill/>
                    </a:ln>
                    <a:extLst>
                      <a:ext uri="{53640926-AAD7-44D8-BBD7-CCE9431645EC}">
                        <a14:shadowObscured xmlns:a14="http://schemas.microsoft.com/office/drawing/2010/main"/>
                      </a:ext>
                    </a:extLst>
                  </pic:spPr>
                </pic:pic>
              </a:graphicData>
            </a:graphic>
          </wp:inline>
        </w:drawing>
      </w:r>
      <w:r w:rsidR="00CD6B78">
        <w:tab/>
      </w:r>
      <w:r w:rsidR="00CD6B78">
        <w:tab/>
      </w:r>
      <w:r w:rsidR="00CD6B78">
        <w:tab/>
      </w:r>
      <w:r w:rsidR="00CD6B78">
        <w:tab/>
      </w:r>
      <w:r w:rsidR="00CD6B78">
        <w:tab/>
      </w:r>
      <w:r w:rsidR="00CD6B78">
        <w:tab/>
      </w:r>
      <w:r w:rsidR="00ED452C">
        <w:rPr>
          <w:noProof/>
        </w:rPr>
        <w:drawing>
          <wp:inline distT="0" distB="0" distL="0" distR="0" wp14:anchorId="111FCC1D" wp14:editId="011390EE">
            <wp:extent cx="1089511" cy="2890800"/>
            <wp:effectExtent l="0" t="0" r="0" b="5080"/>
            <wp:docPr id="159861460" name="Picture 15986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39950" t="-810" r="44104" b="18367"/>
                    <a:stretch/>
                  </pic:blipFill>
                  <pic:spPr bwMode="auto">
                    <a:xfrm>
                      <a:off x="0" y="0"/>
                      <a:ext cx="1089511" cy="2890800"/>
                    </a:xfrm>
                    <a:prstGeom prst="rect">
                      <a:avLst/>
                    </a:prstGeom>
                    <a:noFill/>
                    <a:ln>
                      <a:noFill/>
                    </a:ln>
                    <a:extLst>
                      <a:ext uri="{53640926-AAD7-44D8-BBD7-CCE9431645EC}">
                        <a14:shadowObscured xmlns:a14="http://schemas.microsoft.com/office/drawing/2010/main"/>
                      </a:ext>
                    </a:extLst>
                  </pic:spPr>
                </pic:pic>
              </a:graphicData>
            </a:graphic>
          </wp:inline>
        </w:drawing>
      </w:r>
    </w:p>
    <w:p w14:paraId="4D7490BC" w14:textId="77777777" w:rsidR="00081014" w:rsidRDefault="00081014" w:rsidP="00CD6B78">
      <w:pPr>
        <w:jc w:val="center"/>
      </w:pPr>
    </w:p>
    <w:p w14:paraId="05767345" w14:textId="77777777" w:rsidR="00081014" w:rsidRDefault="00081014" w:rsidP="00CD6B78">
      <w:pPr>
        <w:jc w:val="center"/>
      </w:pPr>
    </w:p>
    <w:p w14:paraId="68620D7A" w14:textId="77777777" w:rsidR="00081014" w:rsidRDefault="00081014" w:rsidP="00CD6B78">
      <w:pPr>
        <w:jc w:val="center"/>
      </w:pPr>
    </w:p>
    <w:p w14:paraId="3A3B8B89" w14:textId="77777777" w:rsidR="00C54392" w:rsidRDefault="00C54392" w:rsidP="00CD6B78">
      <w:pPr>
        <w:jc w:val="center"/>
      </w:pPr>
    </w:p>
    <w:p w14:paraId="2184B43D" w14:textId="77777777" w:rsidR="00081014" w:rsidRDefault="00081014" w:rsidP="00CD6B78">
      <w:pPr>
        <w:jc w:val="center"/>
      </w:pPr>
    </w:p>
    <w:p w14:paraId="497D8692" w14:textId="77777777" w:rsidR="00081014" w:rsidRDefault="00081014" w:rsidP="00CD6B78">
      <w:pPr>
        <w:jc w:val="center"/>
      </w:pPr>
    </w:p>
    <w:p w14:paraId="79D2BB2A" w14:textId="2180AF6C" w:rsidR="00081014" w:rsidRDefault="00081014" w:rsidP="00CD6B78">
      <w:pPr>
        <w:jc w:val="center"/>
      </w:pPr>
    </w:p>
    <w:p w14:paraId="1DD53C30" w14:textId="50703283" w:rsidR="00417C90" w:rsidRDefault="00061F6D" w:rsidP="00CD6B78">
      <w:pPr>
        <w:jc w:val="center"/>
      </w:pPr>
      <w:r>
        <w:rPr>
          <w:noProof/>
        </w:rPr>
        <w:lastRenderedPageBreak/>
        <mc:AlternateContent>
          <mc:Choice Requires="wps">
            <w:drawing>
              <wp:anchor distT="0" distB="0" distL="114300" distR="114300" simplePos="0" relativeHeight="251674624" behindDoc="0" locked="0" layoutInCell="1" allowOverlap="1" wp14:anchorId="14785692" wp14:editId="1FB228DE">
                <wp:simplePos x="0" y="0"/>
                <wp:positionH relativeFrom="margin">
                  <wp:posOffset>4754880</wp:posOffset>
                </wp:positionH>
                <wp:positionV relativeFrom="paragraph">
                  <wp:posOffset>-126089</wp:posOffset>
                </wp:positionV>
                <wp:extent cx="1126186" cy="302150"/>
                <wp:effectExtent l="0" t="0" r="0" b="3175"/>
                <wp:wrapNone/>
                <wp:docPr id="1129338262" name="Text Box 1129338262"/>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325D0A48" w14:textId="7D3842AC" w:rsidR="002C77E1" w:rsidRDefault="00720557" w:rsidP="002C77E1">
                            <w:pPr>
                              <w:jc w:val="center"/>
                            </w:pPr>
                            <w:r>
                              <w:t>t</w:t>
                            </w:r>
                            <w:proofErr w:type="gramStart"/>
                            <w:r>
                              <w:rPr>
                                <w:vertAlign w:val="subscript"/>
                              </w:rPr>
                              <w:t xml:space="preserve">10  </w:t>
                            </w:r>
                            <w:r>
                              <w:t>=</w:t>
                            </w:r>
                            <w:proofErr w:type="gramEnd"/>
                            <w:r>
                              <w:t xml:space="preserve"> </w:t>
                            </w:r>
                            <w:r w:rsidR="002C77E1">
                              <w:t>90</w:t>
                            </w:r>
                            <w:r w:rsidR="002C77E1" w:rsidRPr="00D86695">
                              <w:t>µ</w:t>
                            </w:r>
                            <w:r w:rsidR="002C77E1">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785692" id="Text Box 1129338262" o:spid="_x0000_s1030" type="#_x0000_t202" style="position:absolute;left:0;text-align:left;margin-left:374.4pt;margin-top:-9.95pt;width:88.7pt;height:23.8pt;z-index:251674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" fillcolor="white [3201]" stroked="f" strokeweight=".5pt">
                <v:textbox>
                  <w:txbxContent>
                    <w:p w14:paraId="325D0A48" w14:textId="7D3842AC" w:rsidR="002C77E1" w:rsidRDefault="00720557" w:rsidP="002C77E1">
                      <w:pPr>
                        <w:jc w:val="center"/>
                      </w:pPr>
                      <w:r>
                        <w:t>t</w:t>
                      </w:r>
                      <w:proofErr w:type="gramStart"/>
                      <w:r>
                        <w:rPr>
                          <w:vertAlign w:val="subscript"/>
                        </w:rPr>
                        <w:t xml:space="preserve">10  </w:t>
                      </w:r>
                      <w:r>
                        <w:t>=</w:t>
                      </w:r>
                      <w:proofErr w:type="gramEnd"/>
                      <w:r>
                        <w:t xml:space="preserve"> </w:t>
                      </w:r>
                      <w:r w:rsidR="002C77E1">
                        <w:t>90</w:t>
                      </w:r>
                      <w:r w:rsidR="002C77E1" w:rsidRPr="00D86695">
                        <w:t>µ</w:t>
                      </w:r>
                      <w:r w:rsidR="002C77E1">
                        <w:t>s</w:t>
                      </w:r>
                    </w:p>
                  </w:txbxContent>
                </v:textbox>
                <w10:wrap anchorx="margin"/>
              </v:shape>
            </w:pict>
          </mc:Fallback>
        </mc:AlternateContent>
      </w:r>
      <w:r>
        <w:rPr>
          <w:noProof/>
        </w:rPr>
        <mc:AlternateContent>
          <mc:Choice Requires="wps">
            <w:drawing>
              <wp:anchor distT="0" distB="0" distL="114300" distR="114300" simplePos="0" relativeHeight="251668480" behindDoc="0" locked="0" layoutInCell="1" allowOverlap="1" wp14:anchorId="03969FD1" wp14:editId="708AC56C">
                <wp:simplePos x="0" y="0"/>
                <wp:positionH relativeFrom="column">
                  <wp:posOffset>3841529</wp:posOffset>
                </wp:positionH>
                <wp:positionV relativeFrom="paragraph">
                  <wp:posOffset>-110517</wp:posOffset>
                </wp:positionV>
                <wp:extent cx="1126186" cy="302150"/>
                <wp:effectExtent l="0" t="0" r="0" b="3175"/>
                <wp:wrapNone/>
                <wp:docPr id="1578556489" name="Text Box 1578556489"/>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0FE9E0E2" w14:textId="50B23B41" w:rsidR="002C77E1" w:rsidRDefault="00720557" w:rsidP="002C77E1">
                            <w:pPr>
                              <w:jc w:val="center"/>
                            </w:pPr>
                            <w:r>
                              <w:t>t</w:t>
                            </w:r>
                            <w:proofErr w:type="gramStart"/>
                            <w:r>
                              <w:rPr>
                                <w:vertAlign w:val="subscript"/>
                              </w:rPr>
                              <w:t xml:space="preserve">9  </w:t>
                            </w:r>
                            <w:r>
                              <w:t>=</w:t>
                            </w:r>
                            <w:proofErr w:type="gramEnd"/>
                            <w:r>
                              <w:t xml:space="preserve"> </w:t>
                            </w:r>
                            <w:r w:rsidR="002C77E1">
                              <w:t>80</w:t>
                            </w:r>
                            <w:r w:rsidR="002C77E1" w:rsidRPr="00D86695">
                              <w:t>µ</w:t>
                            </w:r>
                            <w:r w:rsidR="002C77E1">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969FD1" id="Text Box 1578556489" o:spid="_x0000_s1031" type="#_x0000_t202" style="position:absolute;left:0;text-align:left;margin-left:302.5pt;margin-top:-8.7pt;width:88.7pt;height:23.8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" fillcolor="white [3201]" stroked="f" strokeweight=".5pt">
                <v:textbox>
                  <w:txbxContent>
                    <w:p w14:paraId="0FE9E0E2" w14:textId="50B23B41" w:rsidR="002C77E1" w:rsidRDefault="00720557" w:rsidP="002C77E1">
                      <w:pPr>
                        <w:jc w:val="center"/>
                      </w:pPr>
                      <w:r>
                        <w:t>t</w:t>
                      </w:r>
                      <w:proofErr w:type="gramStart"/>
                      <w:r>
                        <w:rPr>
                          <w:vertAlign w:val="subscript"/>
                        </w:rPr>
                        <w:t xml:space="preserve">9  </w:t>
                      </w:r>
                      <w:r>
                        <w:t>=</w:t>
                      </w:r>
                      <w:proofErr w:type="gramEnd"/>
                      <w:r>
                        <w:t xml:space="preserve"> </w:t>
                      </w:r>
                      <w:r w:rsidR="002C77E1">
                        <w:t>80</w:t>
                      </w:r>
                      <w:r w:rsidR="002C77E1" w:rsidRPr="00D86695">
                        <w:t>µ</w:t>
                      </w:r>
                      <w:r w:rsidR="002C77E1">
                        <w:t>s</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15134FCE" wp14:editId="3B02AADB">
                <wp:simplePos x="0" y="0"/>
                <wp:positionH relativeFrom="column">
                  <wp:posOffset>2886821</wp:posOffset>
                </wp:positionH>
                <wp:positionV relativeFrom="paragraph">
                  <wp:posOffset>-117862</wp:posOffset>
                </wp:positionV>
                <wp:extent cx="1126186" cy="302150"/>
                <wp:effectExtent l="0" t="0" r="0" b="3175"/>
                <wp:wrapNone/>
                <wp:docPr id="380388208" name="Text Box 380388208"/>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588E2B7B" w14:textId="5AEF3692" w:rsidR="002C77E1" w:rsidRDefault="00120E73" w:rsidP="002C77E1">
                            <w:pPr>
                              <w:jc w:val="center"/>
                            </w:pPr>
                            <w:r>
                              <w:t>t</w:t>
                            </w:r>
                            <w:proofErr w:type="gramStart"/>
                            <w:r>
                              <w:rPr>
                                <w:vertAlign w:val="subscript"/>
                              </w:rPr>
                              <w:t>8</w:t>
                            </w:r>
                            <w:r w:rsidR="00720557">
                              <w:rPr>
                                <w:vertAlign w:val="subscript"/>
                              </w:rPr>
                              <w:t xml:space="preserve">  </w:t>
                            </w:r>
                            <w:r w:rsidR="00720557">
                              <w:t>=</w:t>
                            </w:r>
                            <w:proofErr w:type="gramEnd"/>
                            <w:r w:rsidR="00720557">
                              <w:t xml:space="preserve"> </w:t>
                            </w:r>
                            <w:r w:rsidR="002C77E1">
                              <w:t>70</w:t>
                            </w:r>
                            <w:r w:rsidR="002C77E1" w:rsidRPr="00D86695">
                              <w:t>µ</w:t>
                            </w:r>
                            <w:r w:rsidR="002C77E1">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134FCE" id="Text Box 380388208" o:spid="_x0000_s1032" type="#_x0000_t202" style="position:absolute;left:0;text-align:left;margin-left:227.3pt;margin-top:-9.3pt;width:88.7pt;height:23.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" fillcolor="white [3201]" stroked="f" strokeweight=".5pt">
                <v:textbox>
                  <w:txbxContent>
                    <w:p w14:paraId="588E2B7B" w14:textId="5AEF3692" w:rsidR="002C77E1" w:rsidRDefault="00120E73" w:rsidP="002C77E1">
                      <w:pPr>
                        <w:jc w:val="center"/>
                      </w:pPr>
                      <w:r>
                        <w:t>t</w:t>
                      </w:r>
                      <w:proofErr w:type="gramStart"/>
                      <w:r>
                        <w:rPr>
                          <w:vertAlign w:val="subscript"/>
                        </w:rPr>
                        <w:t>8</w:t>
                      </w:r>
                      <w:r w:rsidR="00720557">
                        <w:rPr>
                          <w:vertAlign w:val="subscript"/>
                        </w:rPr>
                        <w:t xml:space="preserve">  </w:t>
                      </w:r>
                      <w:r w:rsidR="00720557">
                        <w:t>=</w:t>
                      </w:r>
                      <w:proofErr w:type="gramEnd"/>
                      <w:r w:rsidR="00720557">
                        <w:t xml:space="preserve"> </w:t>
                      </w:r>
                      <w:r w:rsidR="002C77E1">
                        <w:t>70</w:t>
                      </w:r>
                      <w:r w:rsidR="002C77E1" w:rsidRPr="00D86695">
                        <w:t>µ</w:t>
                      </w:r>
                      <w:r w:rsidR="002C77E1">
                        <w:t>s</w:t>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2636608A" wp14:editId="306BEF41">
                <wp:simplePos x="0" y="0"/>
                <wp:positionH relativeFrom="column">
                  <wp:posOffset>1972779</wp:posOffset>
                </wp:positionH>
                <wp:positionV relativeFrom="paragraph">
                  <wp:posOffset>-141605</wp:posOffset>
                </wp:positionV>
                <wp:extent cx="1126186" cy="302150"/>
                <wp:effectExtent l="0" t="0" r="0" b="3175"/>
                <wp:wrapNone/>
                <wp:docPr id="1427132117" name="Text Box 1427132117"/>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5680A34F" w14:textId="497A04F4" w:rsidR="002C77E1" w:rsidRDefault="00720557" w:rsidP="002C77E1">
                            <w:pPr>
                              <w:jc w:val="center"/>
                            </w:pPr>
                            <w:r>
                              <w:t>t</w:t>
                            </w:r>
                            <w:proofErr w:type="gramStart"/>
                            <w:r>
                              <w:rPr>
                                <w:vertAlign w:val="subscript"/>
                              </w:rPr>
                              <w:t xml:space="preserve">7  </w:t>
                            </w:r>
                            <w:r>
                              <w:t>=</w:t>
                            </w:r>
                            <w:proofErr w:type="gramEnd"/>
                            <w:r>
                              <w:t xml:space="preserve"> </w:t>
                            </w:r>
                            <w:r w:rsidR="002C77E1">
                              <w:t>60</w:t>
                            </w:r>
                            <w:r w:rsidR="002C77E1" w:rsidRPr="00D86695">
                              <w:t>µ</w:t>
                            </w:r>
                            <w:r w:rsidR="002C77E1">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36608A" id="Text Box 1427132117" o:spid="_x0000_s1033" type="#_x0000_t202" style="position:absolute;left:0;text-align:left;margin-left:155.35pt;margin-top:-11.15pt;width:88.7pt;height:23.8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" fillcolor="white [3201]" stroked="f" strokeweight=".5pt">
                <v:textbox>
                  <w:txbxContent>
                    <w:p w14:paraId="5680A34F" w14:textId="497A04F4" w:rsidR="002C77E1" w:rsidRDefault="00720557" w:rsidP="002C77E1">
                      <w:pPr>
                        <w:jc w:val="center"/>
                      </w:pPr>
                      <w:r>
                        <w:t>t</w:t>
                      </w:r>
                      <w:proofErr w:type="gramStart"/>
                      <w:r>
                        <w:rPr>
                          <w:vertAlign w:val="subscript"/>
                        </w:rPr>
                        <w:t xml:space="preserve">7  </w:t>
                      </w:r>
                      <w:r>
                        <w:t>=</w:t>
                      </w:r>
                      <w:proofErr w:type="gramEnd"/>
                      <w:r>
                        <w:t xml:space="preserve"> </w:t>
                      </w:r>
                      <w:r w:rsidR="002C77E1">
                        <w:t>60</w:t>
                      </w:r>
                      <w:r w:rsidR="002C77E1" w:rsidRPr="00D86695">
                        <w:t>µ</w:t>
                      </w:r>
                      <w:r w:rsidR="002C77E1">
                        <w:t>s</w:t>
                      </w:r>
                    </w:p>
                  </w:txbxContent>
                </v:textbox>
              </v:shape>
            </w:pict>
          </mc:Fallback>
        </mc:AlternateContent>
      </w:r>
      <w:r>
        <w:rPr>
          <w:noProof/>
        </w:rPr>
        <mc:AlternateContent>
          <mc:Choice Requires="wps">
            <w:drawing>
              <wp:anchor distT="0" distB="0" distL="114300" distR="114300" simplePos="0" relativeHeight="251650048" behindDoc="0" locked="0" layoutInCell="1" allowOverlap="1" wp14:anchorId="40C1C6DB" wp14:editId="65739051">
                <wp:simplePos x="0" y="0"/>
                <wp:positionH relativeFrom="column">
                  <wp:posOffset>962771</wp:posOffset>
                </wp:positionH>
                <wp:positionV relativeFrom="paragraph">
                  <wp:posOffset>-141439</wp:posOffset>
                </wp:positionV>
                <wp:extent cx="1126186" cy="302150"/>
                <wp:effectExtent l="0" t="0" r="0" b="3175"/>
                <wp:wrapNone/>
                <wp:docPr id="1723572072" name="Text Box 1723572072"/>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70CCBF16" w14:textId="54536CCB" w:rsidR="00EE2A08" w:rsidRDefault="00720557" w:rsidP="00EE2A08">
                            <w:pPr>
                              <w:jc w:val="center"/>
                            </w:pPr>
                            <w:r>
                              <w:t>t</w:t>
                            </w:r>
                            <w:proofErr w:type="gramStart"/>
                            <w:r>
                              <w:rPr>
                                <w:vertAlign w:val="subscript"/>
                              </w:rPr>
                              <w:t xml:space="preserve">6  </w:t>
                            </w:r>
                            <w:r>
                              <w:t>=</w:t>
                            </w:r>
                            <w:proofErr w:type="gramEnd"/>
                            <w:r>
                              <w:t xml:space="preserve"> </w:t>
                            </w:r>
                            <w:r w:rsidR="002C77E1">
                              <w:t>50</w:t>
                            </w:r>
                            <w:r w:rsidR="00EE2A08" w:rsidRPr="00D86695">
                              <w:t>µ</w:t>
                            </w:r>
                            <w:r w:rsidR="00EE2A08">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C1C6DB" id="Text Box 1723572072" o:spid="_x0000_s1034" type="#_x0000_t202" style="position:absolute;left:0;text-align:left;margin-left:75.8pt;margin-top:-11.15pt;width:88.7pt;height:23.8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" fillcolor="white [3201]" stroked="f" strokeweight=".5pt">
                <v:textbox>
                  <w:txbxContent>
                    <w:p w14:paraId="70CCBF16" w14:textId="54536CCB" w:rsidR="00EE2A08" w:rsidRDefault="00720557" w:rsidP="00EE2A08">
                      <w:pPr>
                        <w:jc w:val="center"/>
                      </w:pPr>
                      <w:r>
                        <w:t>t</w:t>
                      </w:r>
                      <w:proofErr w:type="gramStart"/>
                      <w:r>
                        <w:rPr>
                          <w:vertAlign w:val="subscript"/>
                        </w:rPr>
                        <w:t xml:space="preserve">6  </w:t>
                      </w:r>
                      <w:r>
                        <w:t>=</w:t>
                      </w:r>
                      <w:proofErr w:type="gramEnd"/>
                      <w:r>
                        <w:t xml:space="preserve"> </w:t>
                      </w:r>
                      <w:r w:rsidR="002C77E1">
                        <w:t>50</w:t>
                      </w:r>
                      <w:r w:rsidR="00EE2A08" w:rsidRPr="00D86695">
                        <w:t>µ</w:t>
                      </w:r>
                      <w:r w:rsidR="00EE2A08">
                        <w:t>s</w:t>
                      </w:r>
                    </w:p>
                  </w:txbxContent>
                </v:textbox>
              </v:shape>
            </w:pict>
          </mc:Fallback>
        </mc:AlternateContent>
      </w:r>
      <w:r>
        <w:rPr>
          <w:noProof/>
        </w:rPr>
        <mc:AlternateContent>
          <mc:Choice Requires="wps">
            <w:drawing>
              <wp:anchor distT="0" distB="0" distL="114300" distR="114300" simplePos="0" relativeHeight="251643904" behindDoc="0" locked="0" layoutInCell="1" allowOverlap="1" wp14:anchorId="08ABCB6B" wp14:editId="5953FB56">
                <wp:simplePos x="0" y="0"/>
                <wp:positionH relativeFrom="column">
                  <wp:posOffset>-222582</wp:posOffset>
                </wp:positionH>
                <wp:positionV relativeFrom="paragraph">
                  <wp:posOffset>-119656</wp:posOffset>
                </wp:positionV>
                <wp:extent cx="1126186" cy="302150"/>
                <wp:effectExtent l="0" t="0" r="0" b="3175"/>
                <wp:wrapNone/>
                <wp:docPr id="1055878876" name="Text Box 1055878876"/>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5C4207B4" w14:textId="1C6BD9FC" w:rsidR="00EE2A08" w:rsidRDefault="00720557" w:rsidP="00EE2A08">
                            <w:pPr>
                              <w:jc w:val="center"/>
                            </w:pPr>
                            <w:r>
                              <w:t>t</w:t>
                            </w:r>
                            <w:proofErr w:type="gramStart"/>
                            <w:r>
                              <w:rPr>
                                <w:vertAlign w:val="subscript"/>
                              </w:rPr>
                              <w:t xml:space="preserve">5  </w:t>
                            </w:r>
                            <w:r>
                              <w:t>=</w:t>
                            </w:r>
                            <w:proofErr w:type="gramEnd"/>
                            <w:r>
                              <w:t xml:space="preserve"> </w:t>
                            </w:r>
                            <w:r w:rsidR="00EE2A08">
                              <w:t>40</w:t>
                            </w:r>
                            <w:r w:rsidR="00EE2A08" w:rsidRPr="00D86695">
                              <w:t>µ</w:t>
                            </w:r>
                            <w:r w:rsidR="00EE2A08">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ABCB6B" id="Text Box 1055878876" o:spid="_x0000_s1035" type="#_x0000_t202" style="position:absolute;left:0;text-align:left;margin-left:-17.55pt;margin-top:-9.4pt;width:88.7pt;height:23.8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" fillcolor="white [3201]" stroked="f" strokeweight=".5pt">
                <v:textbox>
                  <w:txbxContent>
                    <w:p w14:paraId="5C4207B4" w14:textId="1C6BD9FC" w:rsidR="00EE2A08" w:rsidRDefault="00720557" w:rsidP="00EE2A08">
                      <w:pPr>
                        <w:jc w:val="center"/>
                      </w:pPr>
                      <w:r>
                        <w:t>t</w:t>
                      </w:r>
                      <w:proofErr w:type="gramStart"/>
                      <w:r>
                        <w:rPr>
                          <w:vertAlign w:val="subscript"/>
                        </w:rPr>
                        <w:t xml:space="preserve">5  </w:t>
                      </w:r>
                      <w:r>
                        <w:t>=</w:t>
                      </w:r>
                      <w:proofErr w:type="gramEnd"/>
                      <w:r>
                        <w:t xml:space="preserve"> </w:t>
                      </w:r>
                      <w:r w:rsidR="00EE2A08">
                        <w:t>40</w:t>
                      </w:r>
                      <w:r w:rsidR="00EE2A08" w:rsidRPr="00D86695">
                        <w:t>µ</w:t>
                      </w:r>
                      <w:r w:rsidR="00EE2A08">
                        <w:t>s</w:t>
                      </w:r>
                    </w:p>
                  </w:txbxContent>
                </v:textbox>
              </v:shape>
            </w:pict>
          </mc:Fallback>
        </mc:AlternateContent>
      </w:r>
    </w:p>
    <w:p w14:paraId="6FFBB155" w14:textId="77777777" w:rsidR="00E007B3" w:rsidRDefault="00AC64EC" w:rsidP="00E007B3">
      <w:pPr>
        <w:keepNext/>
      </w:pPr>
      <w:r>
        <w:rPr>
          <w:noProof/>
        </w:rPr>
        <w:drawing>
          <wp:inline distT="0" distB="0" distL="0" distR="0" wp14:anchorId="54F68AEC" wp14:editId="3F4A3F27">
            <wp:extent cx="790982" cy="2890800"/>
            <wp:effectExtent l="0" t="0" r="9525" b="5080"/>
            <wp:docPr id="825104197" name="Picture 82510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41673" t="60" r="47085" b="19550"/>
                    <a:stretch/>
                  </pic:blipFill>
                  <pic:spPr bwMode="auto">
                    <a:xfrm>
                      <a:off x="0" y="0"/>
                      <a:ext cx="790982" cy="2890800"/>
                    </a:xfrm>
                    <a:prstGeom prst="rect">
                      <a:avLst/>
                    </a:prstGeom>
                    <a:noFill/>
                    <a:ln>
                      <a:noFill/>
                    </a:ln>
                    <a:extLst>
                      <a:ext uri="{53640926-AAD7-44D8-BBD7-CCE9431645EC}">
                        <a14:shadowObscured xmlns:a14="http://schemas.microsoft.com/office/drawing/2010/main"/>
                      </a:ext>
                    </a:extLst>
                  </pic:spPr>
                </pic:pic>
              </a:graphicData>
            </a:graphic>
          </wp:inline>
        </w:drawing>
      </w:r>
      <w:r w:rsidR="00EE2A08">
        <w:tab/>
      </w:r>
      <w:r w:rsidR="00110771">
        <w:t xml:space="preserve">       </w:t>
      </w:r>
      <w:r>
        <w:rPr>
          <w:noProof/>
        </w:rPr>
        <w:drawing>
          <wp:inline distT="0" distB="0" distL="0" distR="0" wp14:anchorId="4999C670" wp14:editId="492715CC">
            <wp:extent cx="632572" cy="2890800"/>
            <wp:effectExtent l="0" t="0" r="0" b="5080"/>
            <wp:docPr id="2120169636" name="Picture 2120169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42226" t="-803" r="48474" b="18096"/>
                    <a:stretch/>
                  </pic:blipFill>
                  <pic:spPr bwMode="auto">
                    <a:xfrm>
                      <a:off x="0" y="0"/>
                      <a:ext cx="632572" cy="2890800"/>
                    </a:xfrm>
                    <a:prstGeom prst="rect">
                      <a:avLst/>
                    </a:prstGeom>
                    <a:noFill/>
                    <a:ln>
                      <a:noFill/>
                    </a:ln>
                    <a:extLst>
                      <a:ext uri="{53640926-AAD7-44D8-BBD7-CCE9431645EC}">
                        <a14:shadowObscured xmlns:a14="http://schemas.microsoft.com/office/drawing/2010/main"/>
                      </a:ext>
                    </a:extLst>
                  </pic:spPr>
                </pic:pic>
              </a:graphicData>
            </a:graphic>
          </wp:inline>
        </w:drawing>
      </w:r>
      <w:r w:rsidR="002C77E1">
        <w:tab/>
      </w:r>
      <w:r w:rsidR="007F6C50">
        <w:rPr>
          <w:noProof/>
        </w:rPr>
        <w:drawing>
          <wp:inline distT="0" distB="0" distL="0" distR="0" wp14:anchorId="53645904" wp14:editId="5DDCB731">
            <wp:extent cx="542436" cy="2890800"/>
            <wp:effectExtent l="0" t="0" r="0" b="5080"/>
            <wp:docPr id="571053910" name="Picture 57105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41890" r="50484" b="20806"/>
                    <a:stretch/>
                  </pic:blipFill>
                  <pic:spPr bwMode="auto">
                    <a:xfrm>
                      <a:off x="0" y="0"/>
                      <a:ext cx="542436" cy="2890800"/>
                    </a:xfrm>
                    <a:prstGeom prst="rect">
                      <a:avLst/>
                    </a:prstGeom>
                    <a:noFill/>
                    <a:ln>
                      <a:noFill/>
                    </a:ln>
                    <a:extLst>
                      <a:ext uri="{53640926-AAD7-44D8-BBD7-CCE9431645EC}">
                        <a14:shadowObscured xmlns:a14="http://schemas.microsoft.com/office/drawing/2010/main"/>
                      </a:ext>
                    </a:extLst>
                  </pic:spPr>
                </pic:pic>
              </a:graphicData>
            </a:graphic>
          </wp:inline>
        </w:drawing>
      </w:r>
      <w:r w:rsidR="002C77E1">
        <w:tab/>
      </w:r>
      <w:r w:rsidR="00B26B07">
        <w:rPr>
          <w:noProof/>
        </w:rPr>
        <w:drawing>
          <wp:inline distT="0" distB="0" distL="0" distR="0" wp14:anchorId="388E9197" wp14:editId="1C9B4AC5">
            <wp:extent cx="452892" cy="2890800"/>
            <wp:effectExtent l="0" t="0" r="4445" b="5080"/>
            <wp:docPr id="1546927043" name="Picture 154692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42847" t="-1079" r="50612" b="20171"/>
                    <a:stretch/>
                  </pic:blipFill>
                  <pic:spPr bwMode="auto">
                    <a:xfrm>
                      <a:off x="0" y="0"/>
                      <a:ext cx="452892" cy="2890800"/>
                    </a:xfrm>
                    <a:prstGeom prst="rect">
                      <a:avLst/>
                    </a:prstGeom>
                    <a:noFill/>
                    <a:ln>
                      <a:noFill/>
                    </a:ln>
                    <a:extLst>
                      <a:ext uri="{53640926-AAD7-44D8-BBD7-CCE9431645EC}">
                        <a14:shadowObscured xmlns:a14="http://schemas.microsoft.com/office/drawing/2010/main"/>
                      </a:ext>
                    </a:extLst>
                  </pic:spPr>
                </pic:pic>
              </a:graphicData>
            </a:graphic>
          </wp:inline>
        </w:drawing>
      </w:r>
      <w:r w:rsidR="002C77E1">
        <w:tab/>
      </w:r>
      <w:r w:rsidR="000C1F60">
        <w:rPr>
          <w:noProof/>
        </w:rPr>
        <w:drawing>
          <wp:inline distT="0" distB="0" distL="0" distR="0" wp14:anchorId="00DA0321" wp14:editId="0F1A5393">
            <wp:extent cx="515529" cy="2890800"/>
            <wp:effectExtent l="0" t="0" r="0" b="5080"/>
            <wp:docPr id="19869628" name="Picture 19869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43399" t="-544" r="49234" b="19829"/>
                    <a:stretch/>
                  </pic:blipFill>
                  <pic:spPr bwMode="auto">
                    <a:xfrm>
                      <a:off x="0" y="0"/>
                      <a:ext cx="515529" cy="2890800"/>
                    </a:xfrm>
                    <a:prstGeom prst="rect">
                      <a:avLst/>
                    </a:prstGeom>
                    <a:noFill/>
                    <a:ln>
                      <a:noFill/>
                    </a:ln>
                    <a:extLst>
                      <a:ext uri="{53640926-AAD7-44D8-BBD7-CCE9431645EC}">
                        <a14:shadowObscured xmlns:a14="http://schemas.microsoft.com/office/drawing/2010/main"/>
                      </a:ext>
                    </a:extLst>
                  </pic:spPr>
                </pic:pic>
              </a:graphicData>
            </a:graphic>
          </wp:inline>
        </w:drawing>
      </w:r>
      <w:r w:rsidR="002C77E1">
        <w:tab/>
      </w:r>
      <w:r w:rsidR="00345DB6">
        <w:rPr>
          <w:noProof/>
        </w:rPr>
        <w:drawing>
          <wp:inline distT="0" distB="0" distL="0" distR="0" wp14:anchorId="7E332DF0" wp14:editId="11E99DB8">
            <wp:extent cx="599452" cy="2890800"/>
            <wp:effectExtent l="0" t="0" r="0" b="5080"/>
            <wp:docPr id="96921952" name="Picture 9692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43340" t="1630" r="48335" b="19822"/>
                    <a:stretch/>
                  </pic:blipFill>
                  <pic:spPr bwMode="auto">
                    <a:xfrm>
                      <a:off x="0" y="0"/>
                      <a:ext cx="599452" cy="2890800"/>
                    </a:xfrm>
                    <a:prstGeom prst="rect">
                      <a:avLst/>
                    </a:prstGeom>
                    <a:noFill/>
                    <a:ln>
                      <a:noFill/>
                    </a:ln>
                    <a:extLst>
                      <a:ext uri="{53640926-AAD7-44D8-BBD7-CCE9431645EC}">
                        <a14:shadowObscured xmlns:a14="http://schemas.microsoft.com/office/drawing/2010/main"/>
                      </a:ext>
                    </a:extLst>
                  </pic:spPr>
                </pic:pic>
              </a:graphicData>
            </a:graphic>
          </wp:inline>
        </w:drawing>
      </w:r>
    </w:p>
    <w:p w14:paraId="489FF9FF" w14:textId="2953B1CA" w:rsidR="000C1F60" w:rsidRDefault="00E007B3" w:rsidP="00E007B3">
      <w:pPr>
        <w:pStyle w:val="Caption"/>
        <w:jc w:val="center"/>
      </w:pPr>
      <w:bookmarkStart w:id="59" w:name="_Ref154867706"/>
      <w:bookmarkStart w:id="60" w:name="_Toc156144519"/>
      <w:r>
        <w:t xml:space="preserve">Figure </w:t>
      </w:r>
      <w:r w:rsidR="00B23BA9">
        <w:fldChar w:fldCharType="begin"/>
      </w:r>
      <w:r w:rsidR="00B23BA9">
        <w:instrText xml:space="preserve"> SEQ Figure \* ARABIC </w:instrText>
      </w:r>
      <w:r w:rsidR="00B23BA9">
        <w:fldChar w:fldCharType="separate"/>
      </w:r>
      <w:r w:rsidR="00D76477">
        <w:rPr>
          <w:noProof/>
        </w:rPr>
        <w:t>11</w:t>
      </w:r>
      <w:r w:rsidR="00B23BA9">
        <w:rPr>
          <w:noProof/>
        </w:rPr>
        <w:fldChar w:fldCharType="end"/>
      </w:r>
      <w:bookmarkEnd w:id="59"/>
      <w:r>
        <w:t xml:space="preserve">, Progression of the 2D shaped charge at a given time </w:t>
      </w:r>
      <w:r w:rsidR="001024DF">
        <w:t>interval</w:t>
      </w:r>
      <w:r w:rsidR="00522A91">
        <w:t>.</w:t>
      </w:r>
      <w:bookmarkEnd w:id="60"/>
    </w:p>
    <w:p w14:paraId="4DA2C0B7" w14:textId="24BEA3E8" w:rsidR="00345DB6" w:rsidRDefault="00345DB6" w:rsidP="004470CA"/>
    <w:p w14:paraId="7AF1DDC4" w14:textId="682482D4" w:rsidR="005E3EEF" w:rsidRDefault="005E3EEF" w:rsidP="005E3EEF">
      <w:pPr>
        <w:keepNext/>
      </w:pPr>
      <w:r>
        <w:rPr>
          <w:noProof/>
        </w:rPr>
        <w:drawing>
          <wp:inline distT="0" distB="0" distL="0" distR="0" wp14:anchorId="0E939B41" wp14:editId="25D00B16">
            <wp:extent cx="5239910" cy="3718965"/>
            <wp:effectExtent l="0" t="0" r="0" b="0"/>
            <wp:docPr id="1837191285" name="Picture 1837191285"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91285" name="Picture 19" descr="A graph of different colored lines&#10;&#10;Description automatically generate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264565" cy="3736464"/>
                    </a:xfrm>
                    <a:prstGeom prst="rect">
                      <a:avLst/>
                    </a:prstGeom>
                    <a:noFill/>
                    <a:ln>
                      <a:noFill/>
                    </a:ln>
                  </pic:spPr>
                </pic:pic>
              </a:graphicData>
            </a:graphic>
          </wp:inline>
        </w:drawing>
      </w:r>
      <w:r>
        <w:rPr>
          <w:noProof/>
        </w:rPr>
        <w:drawing>
          <wp:inline distT="0" distB="0" distL="0" distR="0" wp14:anchorId="5BBBEEBB" wp14:editId="3D0AD236">
            <wp:extent cx="473819" cy="2178276"/>
            <wp:effectExtent l="0" t="0" r="2540" b="0"/>
            <wp:docPr id="1749386131" name="Picture 1749386131" descr="A black and red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86131" name="Picture 18" descr="A black and red pole&#10;&#10;Description automatically generated"/>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43893" t="9213" r="47919" b="17342"/>
                    <a:stretch/>
                  </pic:blipFill>
                  <pic:spPr bwMode="auto">
                    <a:xfrm>
                      <a:off x="0" y="0"/>
                      <a:ext cx="485596" cy="2232417"/>
                    </a:xfrm>
                    <a:prstGeom prst="rect">
                      <a:avLst/>
                    </a:prstGeom>
                    <a:noFill/>
                    <a:ln>
                      <a:noFill/>
                    </a:ln>
                    <a:extLst>
                      <a:ext uri="{53640926-AAD7-44D8-BBD7-CCE9431645EC}">
                        <a14:shadowObscured xmlns:a14="http://schemas.microsoft.com/office/drawing/2010/main"/>
                      </a:ext>
                    </a:extLst>
                  </pic:spPr>
                </pic:pic>
              </a:graphicData>
            </a:graphic>
          </wp:inline>
        </w:drawing>
      </w:r>
    </w:p>
    <w:p w14:paraId="2BD59680" w14:textId="0C7DE81E" w:rsidR="005E3EEF" w:rsidRDefault="005E3EEF" w:rsidP="005E3EEF">
      <w:pPr>
        <w:pStyle w:val="Caption"/>
        <w:jc w:val="center"/>
      </w:pPr>
      <w:bookmarkStart w:id="61" w:name="_Ref154867683"/>
      <w:bookmarkStart w:id="62" w:name="_Toc156144520"/>
      <w:r>
        <w:t xml:space="preserve">Figure </w:t>
      </w:r>
      <w:r w:rsidR="00B23BA9">
        <w:fldChar w:fldCharType="begin"/>
      </w:r>
      <w:r w:rsidR="00B23BA9">
        <w:instrText xml:space="preserve"> SEQ Figure \* ARABIC </w:instrText>
      </w:r>
      <w:r w:rsidR="00B23BA9">
        <w:fldChar w:fldCharType="separate"/>
      </w:r>
      <w:r w:rsidR="00D76477">
        <w:rPr>
          <w:noProof/>
        </w:rPr>
        <w:t>12</w:t>
      </w:r>
      <w:r w:rsidR="00B23BA9">
        <w:rPr>
          <w:noProof/>
        </w:rPr>
        <w:fldChar w:fldCharType="end"/>
      </w:r>
      <w:bookmarkEnd w:id="61"/>
      <w:r>
        <w:t xml:space="preserve">, Velocity results for the </w:t>
      </w:r>
      <w:r w:rsidR="00A42D3F">
        <w:t>2D-simulation</w:t>
      </w:r>
      <w:r>
        <w:t xml:space="preserve"> with the node selection </w:t>
      </w:r>
      <w:r w:rsidR="00AC525F">
        <w:t>in the</w:t>
      </w:r>
      <w:r>
        <w:t xml:space="preserve"> </w:t>
      </w:r>
      <w:r w:rsidR="00AC525F">
        <w:t>right-hand</w:t>
      </w:r>
      <w:r>
        <w:t xml:space="preserve"> image.</w:t>
      </w:r>
      <w:bookmarkEnd w:id="62"/>
    </w:p>
    <w:p w14:paraId="63A5B97D" w14:textId="77777777" w:rsidR="009C7061" w:rsidRDefault="009C7061" w:rsidP="004470CA"/>
    <w:p w14:paraId="7AD2F217" w14:textId="77777777" w:rsidR="00227D77" w:rsidRDefault="00025C83" w:rsidP="00227D77">
      <w:pPr>
        <w:keepNext/>
        <w:jc w:val="center"/>
      </w:pPr>
      <w:r>
        <w:rPr>
          <w:noProof/>
        </w:rPr>
        <w:lastRenderedPageBreak/>
        <w:drawing>
          <wp:inline distT="0" distB="0" distL="0" distR="0" wp14:anchorId="673BD333" wp14:editId="6F6CD3EB">
            <wp:extent cx="1669415" cy="2329937"/>
            <wp:effectExtent l="0" t="0" r="6985" b="0"/>
            <wp:docPr id="143671690" name="Picture 14367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32082" t="794" r="38753" b="19564"/>
                    <a:stretch/>
                  </pic:blipFill>
                  <pic:spPr bwMode="auto">
                    <a:xfrm>
                      <a:off x="0" y="0"/>
                      <a:ext cx="1669740" cy="2330391"/>
                    </a:xfrm>
                    <a:prstGeom prst="rect">
                      <a:avLst/>
                    </a:prstGeom>
                    <a:noFill/>
                    <a:ln>
                      <a:noFill/>
                    </a:ln>
                    <a:extLst>
                      <a:ext uri="{53640926-AAD7-44D8-BBD7-CCE9431645EC}">
                        <a14:shadowObscured xmlns:a14="http://schemas.microsoft.com/office/drawing/2010/main"/>
                      </a:ext>
                    </a:extLst>
                  </pic:spPr>
                </pic:pic>
              </a:graphicData>
            </a:graphic>
          </wp:inline>
        </w:drawing>
      </w:r>
      <w:r w:rsidR="00227D77">
        <w:tab/>
      </w:r>
      <w:r w:rsidR="00227D77">
        <w:tab/>
      </w:r>
      <w:r w:rsidR="00002D6B">
        <w:rPr>
          <w:noProof/>
        </w:rPr>
        <w:drawing>
          <wp:inline distT="0" distB="0" distL="0" distR="0" wp14:anchorId="601B0C96" wp14:editId="6510EECB">
            <wp:extent cx="3055264" cy="2329200"/>
            <wp:effectExtent l="0" t="0" r="0" b="0"/>
            <wp:docPr id="1215623817" name="Picture 1215623817" descr="A red and grey ha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23817" name="Picture 21" descr="A red and grey hat with white text&#10;&#10;Description automatically generated"/>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30142" t="8234" r="23892" b="24126"/>
                    <a:stretch/>
                  </pic:blipFill>
                  <pic:spPr bwMode="auto">
                    <a:xfrm>
                      <a:off x="0" y="0"/>
                      <a:ext cx="3055264" cy="2329200"/>
                    </a:xfrm>
                    <a:prstGeom prst="rect">
                      <a:avLst/>
                    </a:prstGeom>
                    <a:noFill/>
                    <a:ln>
                      <a:noFill/>
                    </a:ln>
                    <a:extLst>
                      <a:ext uri="{53640926-AAD7-44D8-BBD7-CCE9431645EC}">
                        <a14:shadowObscured xmlns:a14="http://schemas.microsoft.com/office/drawing/2010/main"/>
                      </a:ext>
                    </a:extLst>
                  </pic:spPr>
                </pic:pic>
              </a:graphicData>
            </a:graphic>
          </wp:inline>
        </w:drawing>
      </w:r>
    </w:p>
    <w:p w14:paraId="46CABD32" w14:textId="7697B973" w:rsidR="0075078D" w:rsidRDefault="00227D77" w:rsidP="00227D77">
      <w:pPr>
        <w:pStyle w:val="Caption"/>
        <w:jc w:val="center"/>
      </w:pPr>
      <w:bookmarkStart w:id="63" w:name="_Ref155100461"/>
      <w:bookmarkStart w:id="64" w:name="_Toc156144521"/>
      <w:r>
        <w:t xml:space="preserve">Figure </w:t>
      </w:r>
      <w:r w:rsidR="00B23BA9">
        <w:fldChar w:fldCharType="begin"/>
      </w:r>
      <w:r w:rsidR="00B23BA9">
        <w:instrText xml:space="preserve"> SEQ Figure \* ARABIC </w:instrText>
      </w:r>
      <w:r w:rsidR="00B23BA9">
        <w:fldChar w:fldCharType="separate"/>
      </w:r>
      <w:r w:rsidR="00D76477">
        <w:rPr>
          <w:noProof/>
        </w:rPr>
        <w:t>13</w:t>
      </w:r>
      <w:r w:rsidR="00B23BA9">
        <w:rPr>
          <w:noProof/>
        </w:rPr>
        <w:fldChar w:fldCharType="end"/>
      </w:r>
      <w:bookmarkEnd w:id="63"/>
      <w:r>
        <w:t xml:space="preserve">, </w:t>
      </w:r>
      <w:r w:rsidR="00A42D3F">
        <w:t>2D-simulation</w:t>
      </w:r>
      <w:r>
        <w:t xml:space="preserve"> </w:t>
      </w:r>
      <w:r w:rsidR="00D87A77">
        <w:t>extruded</w:t>
      </w:r>
      <w:r>
        <w:t xml:space="preserve"> through 180</w:t>
      </w:r>
      <w:r w:rsidR="0089316B" w:rsidRPr="0030798C">
        <w:t>°</w:t>
      </w:r>
      <w:r>
        <w:t xml:space="preserve"> at 0</w:t>
      </w:r>
      <w:r w:rsidR="001024DF" w:rsidRPr="00D86695">
        <w:t>µ</w:t>
      </w:r>
      <w:r w:rsidR="001024DF">
        <w:t>s</w:t>
      </w:r>
      <w:r>
        <w:t xml:space="preserve"> and 24</w:t>
      </w:r>
      <w:r w:rsidR="001024DF" w:rsidRPr="00D86695">
        <w:t>µ</w:t>
      </w:r>
      <w:r w:rsidR="001024DF">
        <w:t>s</w:t>
      </w:r>
      <w:r>
        <w:t>.</w:t>
      </w:r>
      <w:bookmarkEnd w:id="64"/>
    </w:p>
    <w:p w14:paraId="39A91F6D" w14:textId="77777777" w:rsidR="00CA716A" w:rsidRDefault="00CA716A" w:rsidP="00CA716A"/>
    <w:p w14:paraId="0C4145A8" w14:textId="6676BB5D" w:rsidR="00CA716A" w:rsidRPr="00CA716A" w:rsidRDefault="00CA716A" w:rsidP="00CA716A">
      <w:pPr>
        <w:pStyle w:val="Heading2"/>
      </w:pPr>
      <w:bookmarkStart w:id="65" w:name="_Ref155276141"/>
      <w:bookmarkStart w:id="66" w:name="_Toc156144503"/>
      <w:r>
        <w:t>4.</w:t>
      </w:r>
      <w:r w:rsidR="008E58C2">
        <w:t>2</w:t>
      </w:r>
      <w:r>
        <w:tab/>
        <w:t xml:space="preserve"> </w:t>
      </w:r>
      <w:r w:rsidR="00A42D3F">
        <w:t>3D-simulation</w:t>
      </w:r>
      <w:bookmarkEnd w:id="65"/>
      <w:bookmarkEnd w:id="66"/>
    </w:p>
    <w:p w14:paraId="56B718A9" w14:textId="1C961054" w:rsidR="00684DF0" w:rsidRDefault="00170B35" w:rsidP="00684DF0">
      <w:r>
        <w:t xml:space="preserve">The </w:t>
      </w:r>
      <w:r w:rsidR="00A42D3F">
        <w:t>3D-simulation</w:t>
      </w:r>
      <w:r w:rsidR="00C409D3">
        <w:t xml:space="preserve"> </w:t>
      </w:r>
      <w:r w:rsidR="00675686">
        <w:t>has a</w:t>
      </w:r>
      <w:r w:rsidR="00854839">
        <w:t xml:space="preserve"> short</w:t>
      </w:r>
      <w:r w:rsidR="00A20A60">
        <w:t>er</w:t>
      </w:r>
      <w:r w:rsidR="00675686">
        <w:t xml:space="preserve"> jet,</w:t>
      </w:r>
      <w:r w:rsidR="00A20A60">
        <w:t xml:space="preserve"> compared to the same time </w:t>
      </w:r>
      <w:r w:rsidR="006D09C5">
        <w:t>increment</w:t>
      </w:r>
      <w:r w:rsidR="00A20A60">
        <w:t xml:space="preserve"> in the </w:t>
      </w:r>
      <w:r w:rsidR="00A42D3F">
        <w:t>2D-simulation</w:t>
      </w:r>
      <w:r>
        <w:t xml:space="preserve">, shown by </w:t>
      </w:r>
      <w:r>
        <w:fldChar w:fldCharType="begin"/>
      </w:r>
      <w:r>
        <w:instrText xml:space="preserve"> REF _Ref155102771 \h </w:instrText>
      </w:r>
      <w:r>
        <w:fldChar w:fldCharType="separate"/>
      </w:r>
      <w:r w:rsidR="00D76477">
        <w:t xml:space="preserve">Figure </w:t>
      </w:r>
      <w:r w:rsidR="00D76477">
        <w:rPr>
          <w:noProof/>
        </w:rPr>
        <w:t>14</w:t>
      </w:r>
      <w:r>
        <w:fldChar w:fldCharType="end"/>
      </w:r>
      <w:r w:rsidR="00774175">
        <w:t xml:space="preserve">, which </w:t>
      </w:r>
      <w:r w:rsidR="00932811">
        <w:t xml:space="preserve">implies the jet is </w:t>
      </w:r>
      <w:r w:rsidR="00020A25">
        <w:t>travelling</w:t>
      </w:r>
      <w:r w:rsidR="00932811">
        <w:t xml:space="preserve"> slower in the 3D-simulation. </w:t>
      </w:r>
      <w:r w:rsidR="00346821">
        <w:t xml:space="preserve">This </w:t>
      </w:r>
      <w:r w:rsidR="00020A25">
        <w:t xml:space="preserve">is </w:t>
      </w:r>
      <w:r w:rsidR="00346821">
        <w:t>as mo</w:t>
      </w:r>
      <w:r w:rsidR="00B93E5B">
        <w:t xml:space="preserve">re </w:t>
      </w:r>
      <w:r w:rsidR="00346821">
        <w:t>nodes are incorporated in the maths which now is in three planes</w:t>
      </w:r>
      <w:r w:rsidR="00B93E5B">
        <w:t xml:space="preserve">, causing more complex interactions which </w:t>
      </w:r>
      <w:r w:rsidR="00020A25">
        <w:t>use</w:t>
      </w:r>
      <w:r w:rsidR="00B93E5B">
        <w:t xml:space="preserve"> up more energy which is</w:t>
      </w:r>
      <w:r w:rsidR="00453869">
        <w:t xml:space="preserve"> not converted to a </w:t>
      </w:r>
      <w:r w:rsidR="00502B76">
        <w:t>velocity in the liner fully</w:t>
      </w:r>
      <w:r w:rsidR="00346821">
        <w:t xml:space="preserve">. This </w:t>
      </w:r>
      <w:r w:rsidR="00020A25">
        <w:t>may be</w:t>
      </w:r>
      <w:r w:rsidR="00346821">
        <w:t xml:space="preserve"> a more accurate representation of what should occur. This </w:t>
      </w:r>
      <w:r w:rsidR="000D1420">
        <w:t>slower velocity is</w:t>
      </w:r>
      <w:r w:rsidR="00346821">
        <w:t xml:space="preserve"> </w:t>
      </w:r>
      <w:r w:rsidR="00364000">
        <w:t xml:space="preserve">also confirmed </w:t>
      </w:r>
      <w:r w:rsidR="00020A25">
        <w:t xml:space="preserve">by </w:t>
      </w:r>
      <w:r w:rsidR="006F4F87">
        <w:t xml:space="preserve">the velocity trace shown </w:t>
      </w:r>
      <w:r w:rsidR="00020A25">
        <w:t>in</w:t>
      </w:r>
      <w:r w:rsidR="006F4F87">
        <w:t xml:space="preserve"> </w:t>
      </w:r>
      <w:r w:rsidR="006F4F87">
        <w:fldChar w:fldCharType="begin"/>
      </w:r>
      <w:r w:rsidR="006F4F87">
        <w:instrText xml:space="preserve"> REF _Ref155104687 \h </w:instrText>
      </w:r>
      <w:r w:rsidR="006F4F87">
        <w:fldChar w:fldCharType="separate"/>
      </w:r>
      <w:r w:rsidR="00D76477">
        <w:t xml:space="preserve">Figure </w:t>
      </w:r>
      <w:r w:rsidR="00D76477">
        <w:rPr>
          <w:noProof/>
        </w:rPr>
        <w:t>15</w:t>
      </w:r>
      <w:r w:rsidR="006F4F87">
        <w:fldChar w:fldCharType="end"/>
      </w:r>
      <w:r w:rsidR="006C7BE6">
        <w:t>,</w:t>
      </w:r>
      <w:r w:rsidR="006F4F87">
        <w:t xml:space="preserve"> </w:t>
      </w:r>
      <w:r w:rsidR="006C7BE6">
        <w:t>i</w:t>
      </w:r>
      <w:r w:rsidR="00346821">
        <w:t>t is around 3.5km/s on average</w:t>
      </w:r>
      <w:r w:rsidR="006F4F87">
        <w:t>.</w:t>
      </w:r>
      <w:r w:rsidR="0098429D">
        <w:t xml:space="preserve"> Additionally</w:t>
      </w:r>
      <w:r w:rsidR="00020A25">
        <w:t>,</w:t>
      </w:r>
      <w:r w:rsidR="0098429D">
        <w:t xml:space="preserve"> in this velocity trace, there is evidence of a velocity gradient present in the </w:t>
      </w:r>
      <w:r w:rsidR="00C14A37">
        <w:t xml:space="preserve">shaped charge which is supported by previous research. </w:t>
      </w:r>
      <w:r w:rsidR="00684DF0">
        <w:t xml:space="preserve"> </w:t>
      </w:r>
    </w:p>
    <w:p w14:paraId="4EF36B42" w14:textId="77777777" w:rsidR="00684DF0" w:rsidRDefault="00684DF0" w:rsidP="00684DF0"/>
    <w:p w14:paraId="71E73BEB" w14:textId="75B33E73" w:rsidR="00346821" w:rsidRDefault="00684DF0" w:rsidP="00346821">
      <w:r>
        <w:t>The 3D-simulation in total only ran for 24</w:t>
      </w:r>
      <w:r w:rsidRPr="00D86695">
        <w:t>µ</w:t>
      </w:r>
      <w:r>
        <w:t xml:space="preserve">s before some numerical errors occurred causing the excessive stretching of elements which is shown in </w:t>
      </w:r>
      <w:r>
        <w:fldChar w:fldCharType="begin"/>
      </w:r>
      <w:r>
        <w:instrText xml:space="preserve"> REF _Ref155102771 \h </w:instrText>
      </w:r>
      <w:r>
        <w:fldChar w:fldCharType="separate"/>
      </w:r>
      <w:r w:rsidR="00D76477">
        <w:t xml:space="preserve">Figure </w:t>
      </w:r>
      <w:r w:rsidR="00D76477">
        <w:rPr>
          <w:noProof/>
        </w:rPr>
        <w:t>14</w:t>
      </w:r>
      <w:r>
        <w:fldChar w:fldCharType="end"/>
      </w:r>
      <w:r>
        <w:t xml:space="preserve">. The possible reason for the numerical errors could stem from the more complex interactions between nodes in a 3D-simulation. </w:t>
      </w:r>
      <w:r w:rsidR="00EA1D34">
        <w:t>T</w:t>
      </w:r>
      <w:r>
        <w:t xml:space="preserve">he point of failure is shown in </w:t>
      </w:r>
      <w:r>
        <w:fldChar w:fldCharType="begin"/>
      </w:r>
      <w:r>
        <w:instrText xml:space="preserve"> REF _Ref155102771 \h </w:instrText>
      </w:r>
      <w:r>
        <w:fldChar w:fldCharType="separate"/>
      </w:r>
      <w:r w:rsidR="00D76477">
        <w:t xml:space="preserve">Figure </w:t>
      </w:r>
      <w:r w:rsidR="00D76477">
        <w:rPr>
          <w:noProof/>
        </w:rPr>
        <w:t>14</w:t>
      </w:r>
      <w:r>
        <w:fldChar w:fldCharType="end"/>
      </w:r>
      <w:r>
        <w:t xml:space="preserve"> as well, and this </w:t>
      </w:r>
      <w:r w:rsidR="005D7B11">
        <w:t>displays</w:t>
      </w:r>
      <w:r>
        <w:t xml:space="preserve"> high compressive stresses, that lead to the simulation’s failure.</w:t>
      </w:r>
      <w:r w:rsidR="00EA1D34">
        <w:t xml:space="preserve"> This indicates that the simulation is </w:t>
      </w:r>
      <w:r w:rsidR="00AC4014">
        <w:t>correctly modelling the high pressure generated by the explosive on the liner</w:t>
      </w:r>
      <w:r w:rsidR="00F74C28">
        <w:t>, causing it to act in a hydrodynamic state.</w:t>
      </w:r>
    </w:p>
    <w:p w14:paraId="65D3EAAB" w14:textId="4EF2908B" w:rsidR="00774FF1" w:rsidRDefault="00774FF1" w:rsidP="009C7061"/>
    <w:p w14:paraId="7525FF5A" w14:textId="66C62E63" w:rsidR="0036784E" w:rsidRDefault="00B1289B" w:rsidP="00CE6915">
      <w:r>
        <w:t>The</w:t>
      </w:r>
      <w:r w:rsidR="00A81A67">
        <w:t xml:space="preserve"> liner edge is stretching in this simulation before any </w:t>
      </w:r>
      <w:r w:rsidR="00C43C41">
        <w:t xml:space="preserve">detonation event has </w:t>
      </w:r>
      <w:r w:rsidR="007236AC">
        <w:t>interacted</w:t>
      </w:r>
      <w:r w:rsidR="00C43C41">
        <w:t xml:space="preserve"> with it because of a weld assi</w:t>
      </w:r>
      <w:r w:rsidR="007D4698">
        <w:t>gnment</w:t>
      </w:r>
      <w:r w:rsidR="00C43C41">
        <w:t>, which was</w:t>
      </w:r>
      <w:r w:rsidR="007D4698">
        <w:t xml:space="preserve"> given to this point which </w:t>
      </w:r>
      <w:r w:rsidR="007D4698">
        <w:lastRenderedPageBreak/>
        <w:t>is pinning it to the explosive</w:t>
      </w:r>
      <w:r w:rsidR="008574F3">
        <w:t xml:space="preserve">. This was needed as issues occurred with the liner becoming disconnected from </w:t>
      </w:r>
      <w:r w:rsidR="00EC5768">
        <w:t xml:space="preserve">the </w:t>
      </w:r>
      <w:r w:rsidR="00B01E4F">
        <w:t>explosive upon detonation.</w:t>
      </w:r>
    </w:p>
    <w:p w14:paraId="290CC65F" w14:textId="77777777" w:rsidR="0036784E" w:rsidRDefault="0036784E" w:rsidP="00CE6915"/>
    <w:p w14:paraId="7A728B59" w14:textId="3534574F" w:rsidR="003175B7" w:rsidRDefault="003A5034" w:rsidP="009C7061">
      <w:r>
        <w:t>However,</w:t>
      </w:r>
      <w:r w:rsidR="00CE6915">
        <w:t xml:space="preserve"> the </w:t>
      </w:r>
      <w:r w:rsidR="00A42D3F">
        <w:t>3D-simulation</w:t>
      </w:r>
      <w:r w:rsidR="00CE6915">
        <w:t xml:space="preserve"> was in agreeance with research found in </w:t>
      </w:r>
      <w:r w:rsidR="00CE6915">
        <w:fldChar w:fldCharType="begin"/>
      </w:r>
      <w:r w:rsidR="00CE6915">
        <w:instrText xml:space="preserve"> REF _Ref155273869 \h </w:instrText>
      </w:r>
      <w:r w:rsidR="00CE6915">
        <w:fldChar w:fldCharType="separate"/>
      </w:r>
      <w:r w:rsidR="00D76477">
        <w:t>2.0 Background Information</w:t>
      </w:r>
      <w:r w:rsidR="00CE6915">
        <w:fldChar w:fldCharType="end"/>
      </w:r>
      <w:r w:rsidR="00CE6915">
        <w:t xml:space="preserve">, which confirms that the shaped charge is being modelled to a degree of accuracy compared to the </w:t>
      </w:r>
      <w:r w:rsidR="00A42D3F">
        <w:t>2D-simulation</w:t>
      </w:r>
      <w:r w:rsidR="00CE6915">
        <w:t>.</w:t>
      </w:r>
      <w:r w:rsidR="00A81816">
        <w:t xml:space="preserve"> It achieved this by modelling the interactions of the shaped charge liner through 180</w:t>
      </w:r>
      <w:r w:rsidR="00A81816" w:rsidRPr="00C16B51">
        <w:t>°</w:t>
      </w:r>
      <w:r w:rsidR="006C7C07">
        <w:t xml:space="preserve">, which </w:t>
      </w:r>
      <w:r w:rsidR="00EC5768">
        <w:t>led</w:t>
      </w:r>
      <w:r w:rsidR="006C7C07">
        <w:t xml:space="preserve"> to </w:t>
      </w:r>
      <w:r w:rsidR="00180FBA">
        <w:t>the</w:t>
      </w:r>
      <w:r w:rsidR="006C7C07">
        <w:t xml:space="preserve"> accuracy of results being produced.</w:t>
      </w:r>
      <w:r w:rsidR="003749DC">
        <w:t xml:space="preserve"> </w:t>
      </w:r>
      <w:r w:rsidR="00A61B22">
        <w:t xml:space="preserve">Therefore, it </w:t>
      </w:r>
      <w:r w:rsidR="00A87CAA">
        <w:t>is valid to assume the 3</w:t>
      </w:r>
      <w:r w:rsidR="00CB6F1D">
        <w:t>D-</w:t>
      </w:r>
      <w:r w:rsidR="00A87CAA">
        <w:t>simulation is a better representation of the shaped charge formati</w:t>
      </w:r>
      <w:r w:rsidR="00A67C65">
        <w:t>on.</w:t>
      </w:r>
      <w:r w:rsidR="00F65340">
        <w:t xml:space="preserve"> Therefore, it is recommended that the 3</w:t>
      </w:r>
      <w:r w:rsidR="00CB6F1D">
        <w:t>D-</w:t>
      </w:r>
      <w:r w:rsidR="00F65340">
        <w:t xml:space="preserve">simulation should be used for </w:t>
      </w:r>
      <w:r w:rsidR="000C3875">
        <w:t xml:space="preserve">more </w:t>
      </w:r>
      <w:r w:rsidR="00EC5768">
        <w:t>in-depth</w:t>
      </w:r>
      <w:r w:rsidR="000C3875">
        <w:t xml:space="preserve"> analysis of shaped charge geometries over 2D</w:t>
      </w:r>
      <w:r w:rsidR="00CB6F1D">
        <w:t>-</w:t>
      </w:r>
      <w:r w:rsidR="000C3875">
        <w:t>simulation</w:t>
      </w:r>
      <w:r w:rsidR="00CB6F1D">
        <w:t>s.</w:t>
      </w:r>
    </w:p>
    <w:p w14:paraId="4646D79E" w14:textId="0289B756" w:rsidR="003175B7" w:rsidRPr="009C7061" w:rsidRDefault="003175B7" w:rsidP="009C7061">
      <w:r>
        <w:rPr>
          <w:noProof/>
        </w:rPr>
        <mc:AlternateContent>
          <mc:Choice Requires="wps">
            <w:drawing>
              <wp:anchor distT="0" distB="0" distL="114300" distR="114300" simplePos="0" relativeHeight="251699200" behindDoc="0" locked="0" layoutInCell="1" allowOverlap="1" wp14:anchorId="7DB1BD8A" wp14:editId="24134C3B">
                <wp:simplePos x="0" y="0"/>
                <wp:positionH relativeFrom="margin">
                  <wp:posOffset>2435860</wp:posOffset>
                </wp:positionH>
                <wp:positionV relativeFrom="paragraph">
                  <wp:posOffset>187325</wp:posOffset>
                </wp:positionV>
                <wp:extent cx="1126186" cy="302150"/>
                <wp:effectExtent l="0" t="0" r="0" b="3175"/>
                <wp:wrapNone/>
                <wp:docPr id="193713367" name="Text Box 193713367"/>
                <wp:cNvGraphicFramePr/>
                <a:graphic xmlns:a="http://schemas.openxmlformats.org/drawingml/2006/main">
                  <a:graphicData uri="http://schemas.microsoft.com/office/word/2010/wordprocessingShape">
                    <wps:wsp>
                      <wps:cNvSpPr txBox="1"/>
                      <wps:spPr>
                        <a:xfrm>
                          <a:off x="0" y="0"/>
                          <a:ext cx="1126186" cy="302150"/>
                        </a:xfrm>
                        <a:prstGeom prst="rect">
                          <a:avLst/>
                        </a:prstGeom>
                        <a:solidFill>
                          <a:schemeClr val="lt1"/>
                        </a:solidFill>
                        <a:ln w="6350">
                          <a:noFill/>
                        </a:ln>
                      </wps:spPr>
                      <wps:txbx>
                        <w:txbxContent>
                          <w:p w14:paraId="1AB4D70B" w14:textId="036ECF4C" w:rsidR="00A4147F" w:rsidRDefault="00A4147F" w:rsidP="00A4147F">
                            <w:pPr>
                              <w:jc w:val="center"/>
                            </w:pPr>
                            <w:r>
                              <w:t>t</w:t>
                            </w:r>
                            <w:proofErr w:type="gramStart"/>
                            <w:r>
                              <w:rPr>
                                <w:vertAlign w:val="subscript"/>
                              </w:rPr>
                              <w:t xml:space="preserve">1  </w:t>
                            </w:r>
                            <w:r>
                              <w:t>=</w:t>
                            </w:r>
                            <w:proofErr w:type="gramEnd"/>
                            <w:r>
                              <w:t xml:space="preserve"> 24</w:t>
                            </w:r>
                            <w:r w:rsidRPr="00D86695">
                              <w:t>µ</w:t>
                            </w:r>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B1BD8A" id="Text Box 193713367" o:spid="_x0000_s1036" type="#_x0000_t202" style="position:absolute;left:0;text-align:left;margin-left:191.8pt;margin-top:14.75pt;width:88.7pt;height:23.8pt;z-index:2516992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" fillcolor="white [3201]" stroked="f" strokeweight=".5pt">
                <v:textbox>
                  <w:txbxContent>
                    <w:p w14:paraId="1AB4D70B" w14:textId="036ECF4C" w:rsidR="00A4147F" w:rsidRDefault="00A4147F" w:rsidP="00A4147F">
                      <w:pPr>
                        <w:jc w:val="center"/>
                      </w:pPr>
                      <w:r>
                        <w:t>t</w:t>
                      </w:r>
                      <w:proofErr w:type="gramStart"/>
                      <w:r>
                        <w:rPr>
                          <w:vertAlign w:val="subscript"/>
                        </w:rPr>
                        <w:t xml:space="preserve">1  </w:t>
                      </w:r>
                      <w:r>
                        <w:t>=</w:t>
                      </w:r>
                      <w:proofErr w:type="gramEnd"/>
                      <w:r>
                        <w:t xml:space="preserve"> 24</w:t>
                      </w:r>
                      <w:r w:rsidRPr="00D86695">
                        <w:t>µ</w:t>
                      </w:r>
                      <w:r>
                        <w:t>s</w:t>
                      </w:r>
                    </w:p>
                  </w:txbxContent>
                </v:textbox>
                <w10:wrap anchorx="margin"/>
              </v:shape>
            </w:pict>
          </mc:Fallback>
        </mc:AlternateContent>
      </w:r>
    </w:p>
    <w:p w14:paraId="736B4F12" w14:textId="72AA5D13" w:rsidR="00DF30EB" w:rsidRDefault="00DF30EB" w:rsidP="004470CA"/>
    <w:p w14:paraId="49FAB38F" w14:textId="1373BE24" w:rsidR="00B01E4F" w:rsidRDefault="008F272B" w:rsidP="00B01E4F">
      <w:pPr>
        <w:keepNext/>
        <w:jc w:val="center"/>
      </w:pPr>
      <w:r>
        <w:rPr>
          <w:noProof/>
        </w:rPr>
        <mc:AlternateContent>
          <mc:Choice Requires="wps">
            <w:drawing>
              <wp:anchor distT="0" distB="0" distL="114300" distR="114300" simplePos="0" relativeHeight="251680768" behindDoc="0" locked="0" layoutInCell="1" allowOverlap="1" wp14:anchorId="0191E8C0" wp14:editId="48A0334E">
                <wp:simplePos x="0" y="0"/>
                <wp:positionH relativeFrom="column">
                  <wp:posOffset>1708150</wp:posOffset>
                </wp:positionH>
                <wp:positionV relativeFrom="paragraph">
                  <wp:posOffset>967105</wp:posOffset>
                </wp:positionV>
                <wp:extent cx="1428750" cy="178435"/>
                <wp:effectExtent l="38100" t="0" r="19050" b="88265"/>
                <wp:wrapNone/>
                <wp:docPr id="1534713204" name="Straight Arrow Connector 1534713204"/>
                <wp:cNvGraphicFramePr/>
                <a:graphic xmlns:a="http://schemas.openxmlformats.org/drawingml/2006/main">
                  <a:graphicData uri="http://schemas.microsoft.com/office/word/2010/wordprocessingShape">
                    <wps:wsp>
                      <wps:cNvCnPr/>
                      <wps:spPr>
                        <a:xfrm flipH="1">
                          <a:off x="0" y="0"/>
                          <a:ext cx="1428750" cy="17843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8BA7BF" id="_x0000_t32" coordsize="21600,21600" o:spt="32" o:oned="t" path="m,l21600,21600e" filled="f">
                <v:path arrowok="t" fillok="f" o:connecttype="none"/>
                <o:lock v:ext="edit" shapetype="t"/>
              </v:shapetype>
              <v:shape id="Straight Arrow Connector 1534713204" o:spid="_x0000_s1026" type="#_x0000_t32" style="position:absolute;margin-left:134.5pt;margin-top:76.15pt;width:112.5pt;height:14.0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" strokecolor="black [3213]" strokeweight=".5pt">
                <v:stroke endarrow="block" joinstyle="miter"/>
              </v:shape>
            </w:pict>
          </mc:Fallback>
        </mc:AlternateContent>
      </w:r>
      <w:r w:rsidR="00D45469">
        <w:rPr>
          <w:noProof/>
        </w:rPr>
        <mc:AlternateContent>
          <mc:Choice Requires="wps">
            <w:drawing>
              <wp:anchor distT="0" distB="0" distL="114300" distR="114300" simplePos="0" relativeHeight="251693056" behindDoc="0" locked="0" layoutInCell="1" allowOverlap="1" wp14:anchorId="09FB10D3" wp14:editId="246C43A3">
                <wp:simplePos x="0" y="0"/>
                <wp:positionH relativeFrom="column">
                  <wp:posOffset>3167229</wp:posOffset>
                </wp:positionH>
                <wp:positionV relativeFrom="paragraph">
                  <wp:posOffset>712482</wp:posOffset>
                </wp:positionV>
                <wp:extent cx="2561474" cy="1364669"/>
                <wp:effectExtent l="19050" t="19050" r="10795" b="26035"/>
                <wp:wrapNone/>
                <wp:docPr id="1972103513" name="Rectangle 1972103513"/>
                <wp:cNvGraphicFramePr/>
                <a:graphic xmlns:a="http://schemas.openxmlformats.org/drawingml/2006/main">
                  <a:graphicData uri="http://schemas.microsoft.com/office/word/2010/wordprocessingShape">
                    <wps:wsp>
                      <wps:cNvSpPr/>
                      <wps:spPr>
                        <a:xfrm>
                          <a:off x="0" y="0"/>
                          <a:ext cx="2561474" cy="1364669"/>
                        </a:xfrm>
                        <a:prstGeom prst="rect">
                          <a:avLst/>
                        </a:prstGeom>
                        <a:noFill/>
                        <a:ln w="28575">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01033" id="Rectangle 1972103513" o:spid="_x0000_s1026" style="position:absolute;margin-left:249.4pt;margin-top:56.1pt;width:201.7pt;height:107.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" filled="f" strokecolor="#0070c0" strokeweight="2.25pt"/>
            </w:pict>
          </mc:Fallback>
        </mc:AlternateContent>
      </w:r>
      <w:r w:rsidR="00360E04">
        <w:rPr>
          <w:noProof/>
        </w:rPr>
        <mc:AlternateContent>
          <mc:Choice Requires="wps">
            <w:drawing>
              <wp:anchor distT="0" distB="0" distL="114300" distR="114300" simplePos="0" relativeHeight="251686912" behindDoc="0" locked="0" layoutInCell="1" allowOverlap="1" wp14:anchorId="63DE8763" wp14:editId="51C6EF5E">
                <wp:simplePos x="0" y="0"/>
                <wp:positionH relativeFrom="column">
                  <wp:posOffset>1263650</wp:posOffset>
                </wp:positionH>
                <wp:positionV relativeFrom="paragraph">
                  <wp:posOffset>1028700</wp:posOffset>
                </wp:positionV>
                <wp:extent cx="425450" cy="222250"/>
                <wp:effectExtent l="0" t="0" r="12700" b="25400"/>
                <wp:wrapNone/>
                <wp:docPr id="1339025969" name="Rectangle 1339025969"/>
                <wp:cNvGraphicFramePr/>
                <a:graphic xmlns:a="http://schemas.openxmlformats.org/drawingml/2006/main">
                  <a:graphicData uri="http://schemas.microsoft.com/office/word/2010/wordprocessingShape">
                    <wps:wsp>
                      <wps:cNvSpPr/>
                      <wps:spPr>
                        <a:xfrm>
                          <a:off x="0" y="0"/>
                          <a:ext cx="425450" cy="222250"/>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71073" id="Rectangle 1339025969" o:spid="_x0000_s1026" style="position:absolute;margin-left:99.5pt;margin-top:81pt;width:33.5pt;height: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" filled="f" strokecolor="#0070c0" strokeweight="1pt"/>
            </w:pict>
          </mc:Fallback>
        </mc:AlternateContent>
      </w:r>
      <w:r w:rsidR="00AE6D50">
        <w:rPr>
          <w:noProof/>
        </w:rPr>
        <w:drawing>
          <wp:inline distT="0" distB="0" distL="0" distR="0" wp14:anchorId="7EB24706" wp14:editId="0506C2D3">
            <wp:extent cx="2856969" cy="2073600"/>
            <wp:effectExtent l="0" t="0" r="635" b="3175"/>
            <wp:docPr id="135157434" name="Picture 13515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15997" t="2406" r="29345" b="19443"/>
                    <a:stretch/>
                  </pic:blipFill>
                  <pic:spPr bwMode="auto">
                    <a:xfrm>
                      <a:off x="0" y="0"/>
                      <a:ext cx="2856969" cy="2073600"/>
                    </a:xfrm>
                    <a:prstGeom prst="rect">
                      <a:avLst/>
                    </a:prstGeom>
                    <a:noFill/>
                    <a:ln>
                      <a:noFill/>
                    </a:ln>
                    <a:extLst>
                      <a:ext uri="{53640926-AAD7-44D8-BBD7-CCE9431645EC}">
                        <a14:shadowObscured xmlns:a14="http://schemas.microsoft.com/office/drawing/2010/main"/>
                      </a:ext>
                    </a:extLst>
                  </pic:spPr>
                </pic:pic>
              </a:graphicData>
            </a:graphic>
          </wp:inline>
        </w:drawing>
      </w:r>
      <w:r w:rsidR="007E6836">
        <w:t xml:space="preserve">       </w:t>
      </w:r>
      <w:r w:rsidR="007E6836">
        <w:rPr>
          <w:noProof/>
        </w:rPr>
        <w:drawing>
          <wp:inline distT="0" distB="0" distL="0" distR="0" wp14:anchorId="363A8490" wp14:editId="5AB4C7AB">
            <wp:extent cx="2559050" cy="1359380"/>
            <wp:effectExtent l="0" t="0" r="0" b="0"/>
            <wp:docPr id="453438138" name="Picture 453438138" descr="A colorful background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438138" name="Picture 2" descr="A colorful background with lines and dots&#10;&#10;Description automatically generated"/>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13450" r="9323" b="19296"/>
                    <a:stretch/>
                  </pic:blipFill>
                  <pic:spPr bwMode="auto">
                    <a:xfrm>
                      <a:off x="0" y="0"/>
                      <a:ext cx="2595938" cy="1378975"/>
                    </a:xfrm>
                    <a:prstGeom prst="rect">
                      <a:avLst/>
                    </a:prstGeom>
                    <a:noFill/>
                    <a:ln>
                      <a:noFill/>
                    </a:ln>
                    <a:extLst>
                      <a:ext uri="{53640926-AAD7-44D8-BBD7-CCE9431645EC}">
                        <a14:shadowObscured xmlns:a14="http://schemas.microsoft.com/office/drawing/2010/main"/>
                      </a:ext>
                    </a:extLst>
                  </pic:spPr>
                </pic:pic>
              </a:graphicData>
            </a:graphic>
          </wp:inline>
        </w:drawing>
      </w:r>
    </w:p>
    <w:p w14:paraId="0160D266" w14:textId="1AB881BE" w:rsidR="005D4959" w:rsidRDefault="00B01E4F" w:rsidP="00FD7257">
      <w:pPr>
        <w:pStyle w:val="Caption"/>
        <w:jc w:val="center"/>
      </w:pPr>
      <w:bookmarkStart w:id="67" w:name="_Ref155102771"/>
      <w:bookmarkStart w:id="68" w:name="_Toc156144522"/>
      <w:r>
        <w:t xml:space="preserve">Figure </w:t>
      </w:r>
      <w:r w:rsidR="00B23BA9">
        <w:fldChar w:fldCharType="begin"/>
      </w:r>
      <w:r w:rsidR="00B23BA9">
        <w:instrText xml:space="preserve"> SEQ Figure \* ARABIC </w:instrText>
      </w:r>
      <w:r w:rsidR="00B23BA9">
        <w:fldChar w:fldCharType="separate"/>
      </w:r>
      <w:r w:rsidR="00D76477">
        <w:rPr>
          <w:noProof/>
        </w:rPr>
        <w:t>14</w:t>
      </w:r>
      <w:r w:rsidR="00B23BA9">
        <w:rPr>
          <w:noProof/>
        </w:rPr>
        <w:fldChar w:fldCharType="end"/>
      </w:r>
      <w:bookmarkEnd w:id="67"/>
      <w:r>
        <w:t xml:space="preserve">, </w:t>
      </w:r>
      <w:r w:rsidR="00883640">
        <w:t xml:space="preserve">3D liner </w:t>
      </w:r>
      <w:r w:rsidR="00404E6F">
        <w:t>results 24</w:t>
      </w:r>
      <w:r w:rsidR="00404E6F" w:rsidRPr="00D86695">
        <w:t>µ</w:t>
      </w:r>
      <w:r w:rsidR="00404E6F">
        <w:t>s and a</w:t>
      </w:r>
      <w:r w:rsidR="00AA528C">
        <w:t>n</w:t>
      </w:r>
      <w:r w:rsidR="00404E6F">
        <w:t xml:space="preserve"> enhanced image of the failure region</w:t>
      </w:r>
      <w:r w:rsidR="00AA528C">
        <w:t>.</w:t>
      </w:r>
      <w:bookmarkEnd w:id="68"/>
      <w:r w:rsidR="00883640">
        <w:t xml:space="preserve"> </w:t>
      </w:r>
    </w:p>
    <w:p w14:paraId="6030C690" w14:textId="77777777" w:rsidR="00FD7257" w:rsidRPr="00FD7257" w:rsidRDefault="00FD7257" w:rsidP="00FD7257"/>
    <w:p w14:paraId="42335EB0" w14:textId="77777777" w:rsidR="00FD7257" w:rsidRDefault="00F40CCA" w:rsidP="00E76F01">
      <w:pPr>
        <w:keepNext/>
        <w:jc w:val="center"/>
      </w:pPr>
      <w:r>
        <w:rPr>
          <w:noProof/>
        </w:rPr>
        <w:drawing>
          <wp:inline distT="0" distB="0" distL="0" distR="0" wp14:anchorId="50CF2158" wp14:editId="109E677D">
            <wp:extent cx="3554362" cy="2482850"/>
            <wp:effectExtent l="0" t="0" r="8255" b="0"/>
            <wp:docPr id="1705913433" name="Picture 1705913433" descr="A graph showing a number of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13433" name="Picture 5" descr="A graph showing a number of colored lines&#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606192" cy="2519055"/>
                    </a:xfrm>
                    <a:prstGeom prst="rect">
                      <a:avLst/>
                    </a:prstGeom>
                    <a:noFill/>
                    <a:ln>
                      <a:noFill/>
                    </a:ln>
                  </pic:spPr>
                </pic:pic>
              </a:graphicData>
            </a:graphic>
          </wp:inline>
        </w:drawing>
      </w:r>
      <w:r>
        <w:rPr>
          <w:noProof/>
        </w:rPr>
        <w:drawing>
          <wp:inline distT="0" distB="0" distL="0" distR="0" wp14:anchorId="116365A3" wp14:editId="270F4A34">
            <wp:extent cx="2127250" cy="1607916"/>
            <wp:effectExtent l="0" t="0" r="6350" b="0"/>
            <wp:docPr id="304393428" name="Picture 304393428" descr="A blue and red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93428" name="Picture 4" descr="A blue and red object with white text&#10;&#10;Description automatically generated"/>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9307" t="-1887" r="26114" b="21829"/>
                    <a:stretch/>
                  </pic:blipFill>
                  <pic:spPr bwMode="auto">
                    <a:xfrm>
                      <a:off x="0" y="0"/>
                      <a:ext cx="2134252" cy="1613208"/>
                    </a:xfrm>
                    <a:prstGeom prst="rect">
                      <a:avLst/>
                    </a:prstGeom>
                    <a:noFill/>
                    <a:ln>
                      <a:noFill/>
                    </a:ln>
                    <a:extLst>
                      <a:ext uri="{53640926-AAD7-44D8-BBD7-CCE9431645EC}">
                        <a14:shadowObscured xmlns:a14="http://schemas.microsoft.com/office/drawing/2010/main"/>
                      </a:ext>
                    </a:extLst>
                  </pic:spPr>
                </pic:pic>
              </a:graphicData>
            </a:graphic>
          </wp:inline>
        </w:drawing>
      </w:r>
    </w:p>
    <w:p w14:paraId="51D73B2C" w14:textId="3F3CEFC3" w:rsidR="005D4959" w:rsidRDefault="00FD7257" w:rsidP="00E76F01">
      <w:pPr>
        <w:pStyle w:val="Caption"/>
        <w:jc w:val="center"/>
      </w:pPr>
      <w:bookmarkStart w:id="69" w:name="_Ref155104687"/>
      <w:bookmarkStart w:id="70" w:name="_Toc156144523"/>
      <w:r>
        <w:t xml:space="preserve">Figure </w:t>
      </w:r>
      <w:r w:rsidR="00B23BA9">
        <w:fldChar w:fldCharType="begin"/>
      </w:r>
      <w:r w:rsidR="00B23BA9">
        <w:instrText xml:space="preserve"> SEQ Figure \* ARABIC </w:instrText>
      </w:r>
      <w:r w:rsidR="00B23BA9">
        <w:fldChar w:fldCharType="separate"/>
      </w:r>
      <w:r w:rsidR="00D76477">
        <w:rPr>
          <w:noProof/>
        </w:rPr>
        <w:t>15</w:t>
      </w:r>
      <w:r w:rsidR="00B23BA9">
        <w:rPr>
          <w:noProof/>
        </w:rPr>
        <w:fldChar w:fldCharType="end"/>
      </w:r>
      <w:bookmarkEnd w:id="69"/>
      <w:r>
        <w:t xml:space="preserve">, Velocity results for the </w:t>
      </w:r>
      <w:r w:rsidR="00A42D3F">
        <w:t>3D-simulation</w:t>
      </w:r>
      <w:r>
        <w:t xml:space="preserve"> with the node selection in the right-hand image.</w:t>
      </w:r>
      <w:bookmarkEnd w:id="70"/>
    </w:p>
    <w:p w14:paraId="13E67081" w14:textId="77777777" w:rsidR="00634FEF" w:rsidRPr="00634FEF" w:rsidRDefault="00634FEF" w:rsidP="00634FEF"/>
    <w:p w14:paraId="0FB410FA" w14:textId="4799D823" w:rsidR="000B7270" w:rsidRDefault="00F85DF1" w:rsidP="00F85DF1">
      <w:pPr>
        <w:pStyle w:val="Heading2"/>
      </w:pPr>
      <w:bookmarkStart w:id="71" w:name="_Toc156144504"/>
      <w:r>
        <w:t xml:space="preserve">4.3 </w:t>
      </w:r>
      <w:r>
        <w:tab/>
      </w:r>
      <w:r w:rsidR="00634FEF">
        <w:t>R</w:t>
      </w:r>
      <w:r>
        <w:t>ecommendations</w:t>
      </w:r>
      <w:bookmarkEnd w:id="71"/>
    </w:p>
    <w:p w14:paraId="6C6B766C" w14:textId="17160A4C" w:rsidR="00F85DF1" w:rsidRPr="001A3FFC" w:rsidRDefault="00944E25" w:rsidP="001A3FFC">
      <w:r w:rsidRPr="001A3FFC">
        <w:rPr>
          <w:color w:val="333333"/>
          <w:shd w:val="clear" w:color="auto" w:fill="FFFFFF"/>
        </w:rPr>
        <w:t>Despite these promising results further</w:t>
      </w:r>
      <w:r w:rsidR="00F85DF1" w:rsidRPr="001A3FFC">
        <w:t xml:space="preserve"> research is needed to better understand if the simulations are representative of an experimental shaped charge with identical geometry. This trial would ideally provide X-rays at sensible steps during the formation process of the shaped charge, which can be directly compared to the simulations in this report.</w:t>
      </w:r>
    </w:p>
    <w:p w14:paraId="672AE5CD" w14:textId="77777777" w:rsidR="00CB5092" w:rsidRPr="001A3FFC" w:rsidRDefault="00CB5092" w:rsidP="001A3FFC"/>
    <w:p w14:paraId="7DE10986" w14:textId="21BB0D9D" w:rsidR="00CB5092" w:rsidRDefault="001A3FFC" w:rsidP="001A3FFC">
      <w:r w:rsidRPr="001A3FFC">
        <w:t>Additionally</w:t>
      </w:r>
      <w:r w:rsidR="00944E25" w:rsidRPr="001A3FFC">
        <w:t>, the</w:t>
      </w:r>
      <w:r w:rsidR="00CB5092" w:rsidRPr="001A3FFC">
        <w:t xml:space="preserve"> </w:t>
      </w:r>
      <w:r w:rsidR="00074B12" w:rsidRPr="001A3FFC">
        <w:t>incorporation</w:t>
      </w:r>
      <w:r w:rsidR="00CB5092" w:rsidRPr="001A3FFC">
        <w:t xml:space="preserve"> of more efficient material models would </w:t>
      </w:r>
      <w:r w:rsidR="00DE3017">
        <w:t xml:space="preserve">not only improve the </w:t>
      </w:r>
      <w:r w:rsidR="00B44C08">
        <w:t>efficiency</w:t>
      </w:r>
      <w:r w:rsidR="00DE3017">
        <w:t xml:space="preserve"> of the simulation but generate more representative results. This could be </w:t>
      </w:r>
      <w:r w:rsidR="007F138A">
        <w:t>achieved using hydrocodes or more material parameters being modelled.</w:t>
      </w:r>
    </w:p>
    <w:p w14:paraId="4FD1C42D" w14:textId="77777777" w:rsidR="00AA267A" w:rsidRDefault="00AA267A" w:rsidP="001A3FFC"/>
    <w:p w14:paraId="22ACD6A2" w14:textId="6E254BCD" w:rsidR="00AA267A" w:rsidRDefault="00AA267A" w:rsidP="001A3FFC">
      <w:proofErr w:type="gramStart"/>
      <w:r>
        <w:t>In order to</w:t>
      </w:r>
      <w:proofErr w:type="gramEnd"/>
      <w:r>
        <w:t xml:space="preserve"> combat the mesh distortions seen in </w:t>
      </w:r>
      <w:r>
        <w:fldChar w:fldCharType="begin"/>
      </w:r>
      <w:r>
        <w:instrText xml:space="preserve"> REF _Ref156036767 \h </w:instrText>
      </w:r>
      <w:r>
        <w:fldChar w:fldCharType="separate"/>
      </w:r>
      <w:r w:rsidR="00D76477">
        <w:t>4.1</w:t>
      </w:r>
      <w:r w:rsidR="00D76477">
        <w:tab/>
        <w:t>2D-simulation</w:t>
      </w:r>
      <w:r>
        <w:fldChar w:fldCharType="end"/>
      </w:r>
      <w:r w:rsidR="00D406FF">
        <w:t xml:space="preserve"> an improved ALE mesh could be used which would better handle large </w:t>
      </w:r>
      <w:r w:rsidR="00FA4374">
        <w:t>distortions</w:t>
      </w:r>
      <w:r w:rsidR="00D406FF">
        <w:t xml:space="preserve"> </w:t>
      </w:r>
      <w:r w:rsidR="0027644C">
        <w:t xml:space="preserve">seen </w:t>
      </w:r>
      <w:r w:rsidR="00D406FF">
        <w:t>in the mesh</w:t>
      </w:r>
      <w:r w:rsidR="0027644C">
        <w:t xml:space="preserve">. </w:t>
      </w:r>
      <w:r w:rsidR="00FA4374">
        <w:t>As well as, improving the mesh density in key areas of interest,</w:t>
      </w:r>
      <w:r w:rsidR="00445695">
        <w:t xml:space="preserve"> such as the apex of the liner.</w:t>
      </w:r>
      <w:r w:rsidR="00FA4374">
        <w:t xml:space="preserve"> </w:t>
      </w:r>
      <w:r w:rsidR="00445695">
        <w:t>This</w:t>
      </w:r>
      <w:r w:rsidR="00FA4374">
        <w:t xml:space="preserve"> would increase the accuracy but increase </w:t>
      </w:r>
      <w:r w:rsidR="007F505C">
        <w:t xml:space="preserve">the </w:t>
      </w:r>
      <w:r w:rsidR="00FA4374">
        <w:t>computational cost</w:t>
      </w:r>
      <w:r w:rsidR="00445695">
        <w:t xml:space="preserve"> of the simulation.</w:t>
      </w:r>
    </w:p>
    <w:p w14:paraId="7B454F26" w14:textId="77777777" w:rsidR="00CE24B4" w:rsidRDefault="00CE24B4" w:rsidP="001A3FFC"/>
    <w:p w14:paraId="03F4C01C" w14:textId="345DC680" w:rsidR="00CE24B4" w:rsidRDefault="004723DA" w:rsidP="001A3FFC">
      <w:r>
        <w:t>Future studies may</w:t>
      </w:r>
      <w:r w:rsidR="004C163A">
        <w:t xml:space="preserve"> also</w:t>
      </w:r>
      <w:r>
        <w:t xml:space="preserve"> investigate the compressive forces that the liner is subjected </w:t>
      </w:r>
      <w:r w:rsidR="005560C4">
        <w:t xml:space="preserve">by the explosive in more detail. This review of the pressures seen here would help </w:t>
      </w:r>
      <w:r w:rsidR="00F47076">
        <w:t xml:space="preserve">validate the simulations if the values were nominal or supported by other literature. </w:t>
      </w:r>
    </w:p>
    <w:p w14:paraId="794E84F9" w14:textId="77777777" w:rsidR="00DE3017" w:rsidRPr="001A3FFC" w:rsidRDefault="00DE3017" w:rsidP="001A3FFC"/>
    <w:p w14:paraId="6DBFA6B6" w14:textId="77777777" w:rsidR="00F85DF1" w:rsidRDefault="00F85DF1" w:rsidP="000B7270"/>
    <w:p w14:paraId="69092BA1" w14:textId="77777777" w:rsidR="005A7A5D" w:rsidRDefault="005A7A5D" w:rsidP="000B7270"/>
    <w:p w14:paraId="477912F8" w14:textId="77777777" w:rsidR="005A7A5D" w:rsidRDefault="005A7A5D" w:rsidP="000B7270"/>
    <w:p w14:paraId="48E48DA7" w14:textId="77777777" w:rsidR="005A7A5D" w:rsidRDefault="005A7A5D" w:rsidP="000B7270"/>
    <w:p w14:paraId="61C27740" w14:textId="77777777" w:rsidR="005A7A5D" w:rsidRDefault="005A7A5D" w:rsidP="000B7270"/>
    <w:p w14:paraId="32CAFB3A" w14:textId="77777777" w:rsidR="005A7A5D" w:rsidRDefault="005A7A5D" w:rsidP="000B7270"/>
    <w:p w14:paraId="38673924" w14:textId="77777777" w:rsidR="005A7A5D" w:rsidRDefault="005A7A5D" w:rsidP="000B7270"/>
    <w:p w14:paraId="60BCB187" w14:textId="77777777" w:rsidR="005A7A5D" w:rsidRDefault="005A7A5D" w:rsidP="000B7270"/>
    <w:p w14:paraId="59ABB44A" w14:textId="77777777" w:rsidR="005A7A5D" w:rsidRDefault="005A7A5D" w:rsidP="000B7270"/>
    <w:p w14:paraId="6D3F3B42" w14:textId="77777777" w:rsidR="005A7A5D" w:rsidRDefault="005A7A5D" w:rsidP="000B7270"/>
    <w:p w14:paraId="06E8164E" w14:textId="77777777" w:rsidR="005A7A5D" w:rsidRDefault="005A7A5D" w:rsidP="000B7270"/>
    <w:p w14:paraId="00A80046" w14:textId="68AEA760" w:rsidR="00E674C8" w:rsidRDefault="00B37D79" w:rsidP="00E674C8">
      <w:pPr>
        <w:pStyle w:val="Heading1"/>
      </w:pPr>
      <w:bookmarkStart w:id="72" w:name="_Toc156144505"/>
      <w:r>
        <w:lastRenderedPageBreak/>
        <w:t>5</w:t>
      </w:r>
      <w:r w:rsidR="00E674C8">
        <w:t>.0 Conclusion</w:t>
      </w:r>
      <w:bookmarkEnd w:id="72"/>
      <w:r w:rsidR="00E674C8">
        <w:t xml:space="preserve"> </w:t>
      </w:r>
    </w:p>
    <w:p w14:paraId="697439F5" w14:textId="41F5162F" w:rsidR="0073747A" w:rsidRDefault="002126EA" w:rsidP="00D8451A">
      <w:r>
        <w:t xml:space="preserve">This report set out </w:t>
      </w:r>
      <w:r w:rsidR="005247E4">
        <w:t xml:space="preserve">to model one shaped charge design </w:t>
      </w:r>
      <w:r w:rsidR="0062453D">
        <w:t xml:space="preserve">with a finite element analysis software. This was </w:t>
      </w:r>
      <w:r w:rsidR="004757A8">
        <w:t>achieved</w:t>
      </w:r>
      <w:r w:rsidR="0062453D">
        <w:t xml:space="preserve"> by</w:t>
      </w:r>
      <w:r w:rsidR="005D37B0">
        <w:t xml:space="preserve"> </w:t>
      </w:r>
      <w:r w:rsidR="004757A8">
        <w:t>utilizing</w:t>
      </w:r>
      <w:r w:rsidR="005D37B0">
        <w:t xml:space="preserve"> two modelling techniques.</w:t>
      </w:r>
      <w:r w:rsidR="00696D3A">
        <w:t xml:space="preserve"> </w:t>
      </w:r>
      <w:r w:rsidR="00F36EBB">
        <w:t xml:space="preserve">The research shown </w:t>
      </w:r>
      <w:r w:rsidR="00597AC9">
        <w:t xml:space="preserve">within this report has discussed how </w:t>
      </w:r>
      <w:r w:rsidR="003252BF">
        <w:t xml:space="preserve">shaped charges are formed </w:t>
      </w:r>
      <w:r w:rsidR="00D543D2">
        <w:t>and shown the various methods used to simulate th</w:t>
      </w:r>
      <w:r w:rsidR="000C00AF">
        <w:t>em.</w:t>
      </w:r>
      <w:r w:rsidR="002C54A1">
        <w:t xml:space="preserve"> </w:t>
      </w:r>
      <w:r w:rsidR="00A87383">
        <w:t xml:space="preserve">As a </w:t>
      </w:r>
      <w:r w:rsidR="00B44C08">
        <w:t>result,</w:t>
      </w:r>
      <w:r w:rsidR="00A87383">
        <w:t xml:space="preserve"> a</w:t>
      </w:r>
      <w:r w:rsidR="00696D3A">
        <w:t xml:space="preserve"> 2D </w:t>
      </w:r>
      <w:r w:rsidR="00696D3A" w:rsidRPr="00070246">
        <w:t>Lagrangian</w:t>
      </w:r>
      <w:r w:rsidR="00696D3A">
        <w:t xml:space="preserve"> finite element analysis</w:t>
      </w:r>
      <w:r w:rsidR="00047163">
        <w:t xml:space="preserve"> was simulated, which</w:t>
      </w:r>
      <w:r w:rsidR="00696D3A">
        <w:t xml:space="preserve"> </w:t>
      </w:r>
      <w:r w:rsidR="00485FE7">
        <w:t xml:space="preserve">did achieve sensible results that coincided with </w:t>
      </w:r>
      <w:r w:rsidR="007F505C">
        <w:t xml:space="preserve">the </w:t>
      </w:r>
      <w:r w:rsidR="00485FE7">
        <w:t>discussed literature surrounding the formation of the shaped charge</w:t>
      </w:r>
      <w:r w:rsidR="00DD4358">
        <w:t xml:space="preserve">. </w:t>
      </w:r>
    </w:p>
    <w:p w14:paraId="795FDB94" w14:textId="77777777" w:rsidR="0073747A" w:rsidRDefault="0073747A" w:rsidP="00D8451A"/>
    <w:p w14:paraId="205B8825" w14:textId="2FB8CD21" w:rsidR="002126EA" w:rsidRDefault="00DD4358" w:rsidP="00D8451A">
      <w:r>
        <w:t>However, when the 3D Lagrangian finite element analysis was conducted</w:t>
      </w:r>
      <w:r w:rsidR="006014F0">
        <w:t xml:space="preserve">, a greater </w:t>
      </w:r>
      <w:r w:rsidR="008E661E">
        <w:t>level</w:t>
      </w:r>
      <w:r w:rsidR="006014F0">
        <w:t xml:space="preserve"> of detail was added due to the additional interactions taking place and being modelled.</w:t>
      </w:r>
      <w:r w:rsidR="0082109A">
        <w:t xml:space="preserve"> This resulted in a </w:t>
      </w:r>
      <w:r w:rsidR="00234619">
        <w:t xml:space="preserve">slightly </w:t>
      </w:r>
      <w:r w:rsidR="0082109A">
        <w:t xml:space="preserve">lower velocity </w:t>
      </w:r>
      <w:r w:rsidR="009C413F">
        <w:t>seen</w:t>
      </w:r>
      <w:r w:rsidR="00234619">
        <w:t xml:space="preserve"> in the 3D</w:t>
      </w:r>
      <w:r w:rsidR="00B66719">
        <w:t>-simultaion</w:t>
      </w:r>
      <w:r w:rsidR="00234619">
        <w:t xml:space="preserve"> velocit</w:t>
      </w:r>
      <w:r w:rsidR="00B66719">
        <w:t>y</w:t>
      </w:r>
      <w:r w:rsidR="00234619">
        <w:t xml:space="preserve">. </w:t>
      </w:r>
      <w:r w:rsidR="0050625B">
        <w:t xml:space="preserve">However, the two methods were </w:t>
      </w:r>
      <w:r w:rsidR="00116D3D">
        <w:t>compared,</w:t>
      </w:r>
      <w:r w:rsidR="0050625B">
        <w:t xml:space="preserve"> and </w:t>
      </w:r>
      <w:r w:rsidR="003413F4">
        <w:t xml:space="preserve">it can be concluded that 2D-simulations should be used for rough shaped charge design validation and 3D-simulation should be used for </w:t>
      </w:r>
      <w:r w:rsidR="007F505C">
        <w:t>in-depth</w:t>
      </w:r>
      <w:r w:rsidR="003413F4">
        <w:t xml:space="preserve"> analysis of a given shaped charge</w:t>
      </w:r>
      <w:r w:rsidR="00F641E6">
        <w:t xml:space="preserve"> design</w:t>
      </w:r>
      <w:r w:rsidR="003413F4">
        <w:t>.</w:t>
      </w:r>
      <w:r w:rsidR="00D81944">
        <w:t xml:space="preserve"> </w:t>
      </w:r>
    </w:p>
    <w:p w14:paraId="693555CD" w14:textId="77777777" w:rsidR="00D81944" w:rsidRDefault="00D81944" w:rsidP="00D8451A"/>
    <w:p w14:paraId="5BB1A243" w14:textId="5566A19F" w:rsidR="00D81944" w:rsidRDefault="00D81944" w:rsidP="00D8451A">
      <w:proofErr w:type="gramStart"/>
      <w:r>
        <w:t>In order to</w:t>
      </w:r>
      <w:proofErr w:type="gramEnd"/>
      <w:r>
        <w:t xml:space="preserve"> </w:t>
      </w:r>
      <w:r w:rsidR="00674013">
        <w:t>validate</w:t>
      </w:r>
      <w:r>
        <w:t xml:space="preserve"> to what extend the modelling of the </w:t>
      </w:r>
      <w:r w:rsidR="00674013">
        <w:t xml:space="preserve">simulations was correct, </w:t>
      </w:r>
      <w:r w:rsidR="001D06C5">
        <w:t>an</w:t>
      </w:r>
      <w:r w:rsidR="00674013">
        <w:t xml:space="preserve"> experimental trial</w:t>
      </w:r>
      <w:r w:rsidR="00210585">
        <w:t xml:space="preserve"> is recommended to confirm or disprove the simulation results.</w:t>
      </w:r>
    </w:p>
    <w:p w14:paraId="69AFF047" w14:textId="77777777" w:rsidR="00F36EBB" w:rsidRDefault="00F36EBB" w:rsidP="00D8451A"/>
    <w:p w14:paraId="3EF4E0F2" w14:textId="18E2360A" w:rsidR="002C0671" w:rsidRDefault="002C0671" w:rsidP="00D8451A"/>
    <w:p w14:paraId="1E394629" w14:textId="77777777" w:rsidR="00207E17" w:rsidRPr="00D8451A" w:rsidRDefault="00207E17" w:rsidP="00D8451A"/>
    <w:p w14:paraId="6697934D" w14:textId="77777777" w:rsidR="003910CA" w:rsidRPr="003910CA" w:rsidRDefault="003910CA" w:rsidP="00E674C8"/>
    <w:p w14:paraId="28BDF046" w14:textId="77777777" w:rsidR="00CD082B" w:rsidRDefault="00CD082B">
      <w:pPr>
        <w:spacing w:after="160" w:line="259" w:lineRule="auto"/>
        <w:rPr>
          <w:i/>
          <w:iCs/>
        </w:rPr>
      </w:pPr>
      <w:r>
        <w:rPr>
          <w:i/>
          <w:iCs/>
        </w:rPr>
        <w:br w:type="page"/>
      </w:r>
    </w:p>
    <w:bookmarkStart w:id="73" w:name="_Toc156144506" w:displacedByCustomXml="next"/>
    <w:sdt>
      <w:sdtPr>
        <w:rPr>
          <w:rFonts w:ascii="Arial" w:eastAsiaTheme="minorHAnsi" w:hAnsi="Arial" w:cstheme="minorBidi"/>
          <w:color w:val="auto"/>
          <w:sz w:val="24"/>
          <w:szCs w:val="24"/>
        </w:rPr>
        <w:id w:val="1140768750"/>
        <w:docPartObj>
          <w:docPartGallery w:val="Bibliographies"/>
          <w:docPartUnique/>
        </w:docPartObj>
      </w:sdtPr>
      <w:sdtEndPr/>
      <w:sdtContent>
        <w:p w14:paraId="1E0A4A5F" w14:textId="3B4B33B6" w:rsidR="00605498" w:rsidRDefault="00605498" w:rsidP="00605498">
          <w:pPr>
            <w:pStyle w:val="Heading1"/>
          </w:pPr>
          <w:r>
            <w:t>6</w:t>
          </w:r>
          <w:r w:rsidRPr="00CD082B">
            <w:t>.0</w:t>
          </w:r>
          <w:r>
            <w:rPr>
              <w:i/>
              <w:iCs/>
            </w:rPr>
            <w:t xml:space="preserve"> </w:t>
          </w:r>
          <w:r>
            <w:t>Reference List</w:t>
          </w:r>
          <w:bookmarkEnd w:id="73"/>
        </w:p>
        <w:sdt>
          <w:sdtPr>
            <w:id w:val="-573587230"/>
            <w:bibliography/>
          </w:sdtPr>
          <w:sdtEndPr/>
          <w:sdtContent>
            <w:p w14:paraId="5B58A73A" w14:textId="77777777" w:rsidR="00D76477" w:rsidRDefault="00605498">
              <w:pPr>
                <w:rPr>
                  <w:rFonts w:asciiTheme="minorHAnsi" w:eastAsiaTheme="minorEastAsia" w:hAnsiTheme="minorHAnsi"/>
                  <w:noProof/>
                  <w:sz w:val="22"/>
                  <w:szCs w:val="22"/>
                  <w:lang w:eastAsia="zh-CN"/>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76477" w14:paraId="24C50364" w14:textId="77777777" w:rsidTr="000F0C88">
                <w:trPr>
                  <w:divId w:val="1711610196"/>
                  <w:tblCellSpacing w:w="15" w:type="dxa"/>
                </w:trPr>
                <w:tc>
                  <w:tcPr>
                    <w:tcW w:w="289" w:type="pct"/>
                    <w:hideMark/>
                  </w:tcPr>
                  <w:p w14:paraId="2F189892" w14:textId="146AAC17" w:rsidR="00D76477" w:rsidRDefault="00D76477">
                    <w:pPr>
                      <w:pStyle w:val="Bibliography"/>
                      <w:rPr>
                        <w:noProof/>
                      </w:rPr>
                    </w:pPr>
                    <w:r>
                      <w:rPr>
                        <w:noProof/>
                      </w:rPr>
                      <w:t xml:space="preserve">[1] </w:t>
                    </w:r>
                  </w:p>
                </w:tc>
                <w:tc>
                  <w:tcPr>
                    <w:tcW w:w="4661" w:type="pct"/>
                    <w:hideMark/>
                  </w:tcPr>
                  <w:p w14:paraId="5DA1D714" w14:textId="77777777" w:rsidR="00D76477" w:rsidRDefault="00D76477">
                    <w:pPr>
                      <w:pStyle w:val="Bibliography"/>
                      <w:rPr>
                        <w:noProof/>
                      </w:rPr>
                    </w:pPr>
                    <w:r>
                      <w:rPr>
                        <w:noProof/>
                      </w:rPr>
                      <w:t>W. P. Walters, “The Shaped Charge Concept Part II. The Histroy of Shaped Charges,” U.S. Army Laboratory Command, MaryLand, 1990.</w:t>
                    </w:r>
                  </w:p>
                </w:tc>
              </w:tr>
              <w:tr w:rsidR="00D76477" w14:paraId="03CC017F" w14:textId="77777777" w:rsidTr="000F0C88">
                <w:trPr>
                  <w:divId w:val="1711610196"/>
                  <w:tblCellSpacing w:w="15" w:type="dxa"/>
                </w:trPr>
                <w:tc>
                  <w:tcPr>
                    <w:tcW w:w="289" w:type="pct"/>
                    <w:hideMark/>
                  </w:tcPr>
                  <w:p w14:paraId="351FE719" w14:textId="77777777" w:rsidR="00D76477" w:rsidRDefault="00D76477">
                    <w:pPr>
                      <w:pStyle w:val="Bibliography"/>
                      <w:rPr>
                        <w:noProof/>
                      </w:rPr>
                    </w:pPr>
                    <w:r>
                      <w:rPr>
                        <w:noProof/>
                      </w:rPr>
                      <w:t xml:space="preserve">[2] </w:t>
                    </w:r>
                  </w:p>
                </w:tc>
                <w:tc>
                  <w:tcPr>
                    <w:tcW w:w="4661" w:type="pct"/>
                    <w:hideMark/>
                  </w:tcPr>
                  <w:p w14:paraId="23F186C5" w14:textId="77777777" w:rsidR="00D76477" w:rsidRDefault="00D76477">
                    <w:pPr>
                      <w:pStyle w:val="Bibliography"/>
                      <w:rPr>
                        <w:noProof/>
                      </w:rPr>
                    </w:pPr>
                    <w:r>
                      <w:rPr>
                        <w:noProof/>
                      </w:rPr>
                      <w:t>W. Walters and J. Zukas, Fundamentals Of Shaped Charges, John Wiley &amp; Sons, Inc., 1989, pp. 11 - 14, 72 - 78.</w:t>
                    </w:r>
                  </w:p>
                </w:tc>
              </w:tr>
              <w:tr w:rsidR="00D76477" w14:paraId="33F4EE65" w14:textId="77777777" w:rsidTr="000F0C88">
                <w:trPr>
                  <w:divId w:val="1711610196"/>
                  <w:tblCellSpacing w:w="15" w:type="dxa"/>
                </w:trPr>
                <w:tc>
                  <w:tcPr>
                    <w:tcW w:w="289" w:type="pct"/>
                    <w:hideMark/>
                  </w:tcPr>
                  <w:p w14:paraId="44621504" w14:textId="77777777" w:rsidR="00D76477" w:rsidRDefault="00D76477">
                    <w:pPr>
                      <w:pStyle w:val="Bibliography"/>
                      <w:rPr>
                        <w:noProof/>
                      </w:rPr>
                    </w:pPr>
                    <w:r>
                      <w:rPr>
                        <w:noProof/>
                      </w:rPr>
                      <w:t xml:space="preserve">[3] </w:t>
                    </w:r>
                  </w:p>
                </w:tc>
                <w:tc>
                  <w:tcPr>
                    <w:tcW w:w="4661" w:type="pct"/>
                    <w:hideMark/>
                  </w:tcPr>
                  <w:p w14:paraId="01CD16EB" w14:textId="77777777" w:rsidR="00D76477" w:rsidRDefault="00D76477">
                    <w:pPr>
                      <w:pStyle w:val="Bibliography"/>
                      <w:rPr>
                        <w:noProof/>
                      </w:rPr>
                    </w:pPr>
                    <w:r>
                      <w:rPr>
                        <w:noProof/>
                      </w:rPr>
                      <w:t xml:space="preserve">C. Poole, “Penetration of a Shaped Charge,” 2005. </w:t>
                    </w:r>
                  </w:p>
                </w:tc>
              </w:tr>
              <w:tr w:rsidR="00D76477" w14:paraId="3E3BF724" w14:textId="77777777" w:rsidTr="000F0C88">
                <w:trPr>
                  <w:divId w:val="1711610196"/>
                  <w:tblCellSpacing w:w="15" w:type="dxa"/>
                </w:trPr>
                <w:tc>
                  <w:tcPr>
                    <w:tcW w:w="289" w:type="pct"/>
                    <w:hideMark/>
                  </w:tcPr>
                  <w:p w14:paraId="566A54EF" w14:textId="77777777" w:rsidR="00D76477" w:rsidRDefault="00D76477">
                    <w:pPr>
                      <w:pStyle w:val="Bibliography"/>
                      <w:rPr>
                        <w:noProof/>
                      </w:rPr>
                    </w:pPr>
                    <w:r>
                      <w:rPr>
                        <w:noProof/>
                      </w:rPr>
                      <w:t xml:space="preserve">[4] </w:t>
                    </w:r>
                  </w:p>
                </w:tc>
                <w:tc>
                  <w:tcPr>
                    <w:tcW w:w="4661" w:type="pct"/>
                    <w:hideMark/>
                  </w:tcPr>
                  <w:p w14:paraId="4849472A" w14:textId="77777777" w:rsidR="00D76477" w:rsidRDefault="00D76477">
                    <w:pPr>
                      <w:pStyle w:val="Bibliography"/>
                      <w:rPr>
                        <w:noProof/>
                      </w:rPr>
                    </w:pPr>
                    <w:r>
                      <w:rPr>
                        <w:noProof/>
                      </w:rPr>
                      <w:t xml:space="preserve">t. Abd and E. Elshenawy, “Criteria of Desgin Improvement of Shaped Charges Used as Oil Well Perforators,” </w:t>
                    </w:r>
                    <w:r>
                      <w:rPr>
                        <w:i/>
                        <w:iCs/>
                        <w:noProof/>
                      </w:rPr>
                      <w:t xml:space="preserve">The Faculty of Engineering and Physical Sciences, </w:t>
                    </w:r>
                    <w:r>
                      <w:rPr>
                        <w:noProof/>
                      </w:rPr>
                      <w:t xml:space="preserve">2012. </w:t>
                    </w:r>
                  </w:p>
                </w:tc>
              </w:tr>
              <w:tr w:rsidR="00D76477" w14:paraId="278CE726" w14:textId="77777777" w:rsidTr="000F0C88">
                <w:trPr>
                  <w:divId w:val="1711610196"/>
                  <w:tblCellSpacing w:w="15" w:type="dxa"/>
                </w:trPr>
                <w:tc>
                  <w:tcPr>
                    <w:tcW w:w="289" w:type="pct"/>
                    <w:hideMark/>
                  </w:tcPr>
                  <w:p w14:paraId="1D84F49A" w14:textId="77777777" w:rsidR="00D76477" w:rsidRDefault="00D76477">
                    <w:pPr>
                      <w:pStyle w:val="Bibliography"/>
                      <w:rPr>
                        <w:noProof/>
                      </w:rPr>
                    </w:pPr>
                    <w:r>
                      <w:rPr>
                        <w:noProof/>
                      </w:rPr>
                      <w:t xml:space="preserve">[5] </w:t>
                    </w:r>
                  </w:p>
                </w:tc>
                <w:tc>
                  <w:tcPr>
                    <w:tcW w:w="4661" w:type="pct"/>
                    <w:hideMark/>
                  </w:tcPr>
                  <w:p w14:paraId="10A8673A" w14:textId="77777777" w:rsidR="00D76477" w:rsidRDefault="00D76477">
                    <w:pPr>
                      <w:pStyle w:val="Bibliography"/>
                      <w:rPr>
                        <w:noProof/>
                      </w:rPr>
                    </w:pPr>
                    <w:r>
                      <w:rPr>
                        <w:noProof/>
                      </w:rPr>
                      <w:t>P. R. Courtney-Green, Ammunition For The Land Battle, vol. 4, Shrivenham, UK: Brassey's, 1991, pp. 122-130.</w:t>
                    </w:r>
                  </w:p>
                </w:tc>
              </w:tr>
              <w:tr w:rsidR="00D76477" w14:paraId="4D5D5935" w14:textId="77777777" w:rsidTr="000F0C88">
                <w:trPr>
                  <w:divId w:val="1711610196"/>
                  <w:tblCellSpacing w:w="15" w:type="dxa"/>
                </w:trPr>
                <w:tc>
                  <w:tcPr>
                    <w:tcW w:w="289" w:type="pct"/>
                    <w:hideMark/>
                  </w:tcPr>
                  <w:p w14:paraId="638C76CB" w14:textId="77777777" w:rsidR="00D76477" w:rsidRDefault="00D76477">
                    <w:pPr>
                      <w:pStyle w:val="Bibliography"/>
                      <w:rPr>
                        <w:noProof/>
                      </w:rPr>
                    </w:pPr>
                    <w:r>
                      <w:rPr>
                        <w:noProof/>
                      </w:rPr>
                      <w:t xml:space="preserve">[6] </w:t>
                    </w:r>
                  </w:p>
                </w:tc>
                <w:tc>
                  <w:tcPr>
                    <w:tcW w:w="4661" w:type="pct"/>
                    <w:hideMark/>
                  </w:tcPr>
                  <w:p w14:paraId="1EB6295B" w14:textId="77777777" w:rsidR="00D76477" w:rsidRDefault="00D76477">
                    <w:pPr>
                      <w:pStyle w:val="Bibliography"/>
                      <w:rPr>
                        <w:noProof/>
                      </w:rPr>
                    </w:pPr>
                    <w:r>
                      <w:rPr>
                        <w:noProof/>
                      </w:rPr>
                      <w:t xml:space="preserve">D. Davison and D. Pratt, “A Hydrocode-Designed Well Perforator with Excepitonal Performance,” </w:t>
                    </w:r>
                    <w:r>
                      <w:rPr>
                        <w:i/>
                        <w:iCs/>
                        <w:noProof/>
                      </w:rPr>
                      <w:t xml:space="preserve">17th International Symposium on Ballistics, </w:t>
                    </w:r>
                    <w:r>
                      <w:rPr>
                        <w:noProof/>
                      </w:rPr>
                      <w:t xml:space="preserve">1998. </w:t>
                    </w:r>
                  </w:p>
                </w:tc>
              </w:tr>
              <w:tr w:rsidR="00D76477" w14:paraId="47797D92" w14:textId="77777777" w:rsidTr="000F0C88">
                <w:trPr>
                  <w:divId w:val="1711610196"/>
                  <w:tblCellSpacing w:w="15" w:type="dxa"/>
                </w:trPr>
                <w:tc>
                  <w:tcPr>
                    <w:tcW w:w="289" w:type="pct"/>
                    <w:hideMark/>
                  </w:tcPr>
                  <w:p w14:paraId="1134153B" w14:textId="77777777" w:rsidR="00D76477" w:rsidRDefault="00D76477">
                    <w:pPr>
                      <w:pStyle w:val="Bibliography"/>
                      <w:rPr>
                        <w:noProof/>
                      </w:rPr>
                    </w:pPr>
                    <w:r>
                      <w:rPr>
                        <w:noProof/>
                      </w:rPr>
                      <w:t xml:space="preserve">[7] </w:t>
                    </w:r>
                  </w:p>
                </w:tc>
                <w:tc>
                  <w:tcPr>
                    <w:tcW w:w="4661" w:type="pct"/>
                    <w:hideMark/>
                  </w:tcPr>
                  <w:p w14:paraId="161F3D25" w14:textId="77777777" w:rsidR="00D76477" w:rsidRDefault="00D76477">
                    <w:pPr>
                      <w:pStyle w:val="Bibliography"/>
                      <w:rPr>
                        <w:noProof/>
                      </w:rPr>
                    </w:pPr>
                    <w:r>
                      <w:rPr>
                        <w:noProof/>
                      </w:rPr>
                      <w:t xml:space="preserve">A. J. Ruys, “Chapter 8 - Glass-Bonded SiC (GBSC),” in </w:t>
                    </w:r>
                    <w:r>
                      <w:rPr>
                        <w:i/>
                        <w:iCs/>
                        <w:noProof/>
                      </w:rPr>
                      <w:t>Silicon Carbide Ceramics</w:t>
                    </w:r>
                    <w:r>
                      <w:rPr>
                        <w:noProof/>
                      </w:rPr>
                      <w:t>, Sydney, Australia, 2023, pp. P 435-489.</w:t>
                    </w:r>
                  </w:p>
                </w:tc>
              </w:tr>
              <w:tr w:rsidR="00D76477" w14:paraId="789365C9" w14:textId="77777777" w:rsidTr="000F0C88">
                <w:trPr>
                  <w:divId w:val="1711610196"/>
                  <w:tblCellSpacing w:w="15" w:type="dxa"/>
                </w:trPr>
                <w:tc>
                  <w:tcPr>
                    <w:tcW w:w="289" w:type="pct"/>
                    <w:hideMark/>
                  </w:tcPr>
                  <w:p w14:paraId="1AD32EAC" w14:textId="77777777" w:rsidR="00D76477" w:rsidRDefault="00D76477">
                    <w:pPr>
                      <w:pStyle w:val="Bibliography"/>
                      <w:rPr>
                        <w:noProof/>
                      </w:rPr>
                    </w:pPr>
                    <w:r>
                      <w:rPr>
                        <w:noProof/>
                      </w:rPr>
                      <w:t xml:space="preserve">[8] </w:t>
                    </w:r>
                  </w:p>
                </w:tc>
                <w:tc>
                  <w:tcPr>
                    <w:tcW w:w="4661" w:type="pct"/>
                    <w:hideMark/>
                  </w:tcPr>
                  <w:p w14:paraId="32B22DCA" w14:textId="77777777" w:rsidR="00D76477" w:rsidRDefault="00D76477">
                    <w:pPr>
                      <w:pStyle w:val="Bibliography"/>
                      <w:rPr>
                        <w:noProof/>
                      </w:rPr>
                    </w:pPr>
                    <w:r>
                      <w:rPr>
                        <w:noProof/>
                      </w:rPr>
                      <w:t xml:space="preserve">D. Pyka, K. Jamroziak, M. Bocian and e. a. Kurzawa, “Numerical and Experimental Studies of the ŁK Type Shaped Charge,” </w:t>
                    </w:r>
                    <w:r>
                      <w:rPr>
                        <w:i/>
                        <w:iCs/>
                        <w:noProof/>
                      </w:rPr>
                      <w:t xml:space="preserve">Applied Sciences 10, </w:t>
                    </w:r>
                    <w:r>
                      <w:rPr>
                        <w:noProof/>
                      </w:rPr>
                      <w:t xml:space="preserve">2020. </w:t>
                    </w:r>
                  </w:p>
                </w:tc>
              </w:tr>
              <w:tr w:rsidR="00D76477" w14:paraId="7EA10AD4" w14:textId="77777777" w:rsidTr="000F0C88">
                <w:trPr>
                  <w:divId w:val="1711610196"/>
                  <w:tblCellSpacing w:w="15" w:type="dxa"/>
                </w:trPr>
                <w:tc>
                  <w:tcPr>
                    <w:tcW w:w="289" w:type="pct"/>
                    <w:hideMark/>
                  </w:tcPr>
                  <w:p w14:paraId="49B4D431" w14:textId="77777777" w:rsidR="00D76477" w:rsidRDefault="00D76477">
                    <w:pPr>
                      <w:pStyle w:val="Bibliography"/>
                      <w:rPr>
                        <w:noProof/>
                      </w:rPr>
                    </w:pPr>
                    <w:r>
                      <w:rPr>
                        <w:noProof/>
                      </w:rPr>
                      <w:t xml:space="preserve">[9] </w:t>
                    </w:r>
                  </w:p>
                </w:tc>
                <w:tc>
                  <w:tcPr>
                    <w:tcW w:w="4661" w:type="pct"/>
                    <w:hideMark/>
                  </w:tcPr>
                  <w:p w14:paraId="393D4586" w14:textId="77777777" w:rsidR="00D76477" w:rsidRDefault="00D76477">
                    <w:pPr>
                      <w:pStyle w:val="Bibliography"/>
                      <w:rPr>
                        <w:noProof/>
                      </w:rPr>
                    </w:pPr>
                    <w:r>
                      <w:rPr>
                        <w:noProof/>
                      </w:rPr>
                      <w:t xml:space="preserve">M. J. Szuck, “Simulation of Micro-Shaped Charge Experiment and Analysis of Shock States for a Hyper-Elastic Solid,” 2011. </w:t>
                    </w:r>
                  </w:p>
                </w:tc>
              </w:tr>
              <w:tr w:rsidR="00D76477" w14:paraId="5F974FB0" w14:textId="77777777" w:rsidTr="000F0C88">
                <w:trPr>
                  <w:divId w:val="1711610196"/>
                  <w:tblCellSpacing w:w="15" w:type="dxa"/>
                </w:trPr>
                <w:tc>
                  <w:tcPr>
                    <w:tcW w:w="289" w:type="pct"/>
                    <w:hideMark/>
                  </w:tcPr>
                  <w:p w14:paraId="03296F77" w14:textId="77777777" w:rsidR="00D76477" w:rsidRDefault="00D76477">
                    <w:pPr>
                      <w:pStyle w:val="Bibliography"/>
                      <w:rPr>
                        <w:noProof/>
                      </w:rPr>
                    </w:pPr>
                    <w:r>
                      <w:rPr>
                        <w:noProof/>
                      </w:rPr>
                      <w:t xml:space="preserve">[10] </w:t>
                    </w:r>
                  </w:p>
                </w:tc>
                <w:tc>
                  <w:tcPr>
                    <w:tcW w:w="4661" w:type="pct"/>
                    <w:hideMark/>
                  </w:tcPr>
                  <w:p w14:paraId="67A5D2DD" w14:textId="77777777" w:rsidR="00D76477" w:rsidRDefault="00D76477">
                    <w:pPr>
                      <w:pStyle w:val="Bibliography"/>
                      <w:rPr>
                        <w:noProof/>
                      </w:rPr>
                    </w:pPr>
                    <w:r>
                      <w:rPr>
                        <w:noProof/>
                      </w:rPr>
                      <w:t>D. A. Jones, “A Review of One Dimensional Shaped Charge Theory Part 1 - Jet Formation,” 1984.</w:t>
                    </w:r>
                  </w:p>
                </w:tc>
              </w:tr>
              <w:tr w:rsidR="00D76477" w14:paraId="7390375B" w14:textId="77777777" w:rsidTr="000F0C88">
                <w:trPr>
                  <w:divId w:val="1711610196"/>
                  <w:tblCellSpacing w:w="15" w:type="dxa"/>
                </w:trPr>
                <w:tc>
                  <w:tcPr>
                    <w:tcW w:w="289" w:type="pct"/>
                    <w:hideMark/>
                  </w:tcPr>
                  <w:p w14:paraId="4AD8F6E4" w14:textId="77777777" w:rsidR="00D76477" w:rsidRDefault="00D76477">
                    <w:pPr>
                      <w:pStyle w:val="Bibliography"/>
                      <w:rPr>
                        <w:noProof/>
                      </w:rPr>
                    </w:pPr>
                    <w:r>
                      <w:rPr>
                        <w:noProof/>
                      </w:rPr>
                      <w:t xml:space="preserve">[11] </w:t>
                    </w:r>
                  </w:p>
                </w:tc>
                <w:tc>
                  <w:tcPr>
                    <w:tcW w:w="4661" w:type="pct"/>
                    <w:hideMark/>
                  </w:tcPr>
                  <w:p w14:paraId="00846E83" w14:textId="77777777" w:rsidR="00D76477" w:rsidRDefault="00D76477">
                    <w:pPr>
                      <w:pStyle w:val="Bibliography"/>
                      <w:rPr>
                        <w:noProof/>
                      </w:rPr>
                    </w:pPr>
                    <w:r>
                      <w:rPr>
                        <w:noProof/>
                      </w:rPr>
                      <w:t>M. L. Lampson, “The influence of convergence velcocity gradients on the formation of shaped-charge jets,” US Army ballistic research laboratory, 1987.</w:t>
                    </w:r>
                  </w:p>
                </w:tc>
              </w:tr>
              <w:tr w:rsidR="00D76477" w14:paraId="1BFE21A3" w14:textId="77777777" w:rsidTr="000F0C88">
                <w:trPr>
                  <w:divId w:val="1711610196"/>
                  <w:tblCellSpacing w:w="15" w:type="dxa"/>
                </w:trPr>
                <w:tc>
                  <w:tcPr>
                    <w:tcW w:w="289" w:type="pct"/>
                    <w:hideMark/>
                  </w:tcPr>
                  <w:p w14:paraId="7EA89EDC" w14:textId="77777777" w:rsidR="00D76477" w:rsidRDefault="00D76477">
                    <w:pPr>
                      <w:pStyle w:val="Bibliography"/>
                      <w:rPr>
                        <w:noProof/>
                      </w:rPr>
                    </w:pPr>
                    <w:r>
                      <w:rPr>
                        <w:noProof/>
                      </w:rPr>
                      <w:t xml:space="preserve">[12] </w:t>
                    </w:r>
                  </w:p>
                </w:tc>
                <w:tc>
                  <w:tcPr>
                    <w:tcW w:w="4661" w:type="pct"/>
                    <w:hideMark/>
                  </w:tcPr>
                  <w:p w14:paraId="25E34C98" w14:textId="77777777" w:rsidR="00D76477" w:rsidRDefault="00D76477">
                    <w:pPr>
                      <w:pStyle w:val="Bibliography"/>
                      <w:rPr>
                        <w:noProof/>
                      </w:rPr>
                    </w:pPr>
                    <w:r>
                      <w:rPr>
                        <w:noProof/>
                      </w:rPr>
                      <w:t>P. C. Chou, J. Carleone, C. A. Tanzio and R. D. Cicarelli, “Shaped Charge Jet Breakup Studies Using Radiograph Measurement and Surface Instability Calculations,” Dyna East Coportation, 1965.</w:t>
                    </w:r>
                  </w:p>
                </w:tc>
              </w:tr>
              <w:tr w:rsidR="00D76477" w14:paraId="521A7AC1" w14:textId="77777777" w:rsidTr="000F0C88">
                <w:trPr>
                  <w:divId w:val="1711610196"/>
                  <w:tblCellSpacing w:w="15" w:type="dxa"/>
                </w:trPr>
                <w:tc>
                  <w:tcPr>
                    <w:tcW w:w="289" w:type="pct"/>
                    <w:hideMark/>
                  </w:tcPr>
                  <w:p w14:paraId="7F5D2973" w14:textId="77777777" w:rsidR="00D76477" w:rsidRDefault="00D76477">
                    <w:pPr>
                      <w:pStyle w:val="Bibliography"/>
                      <w:rPr>
                        <w:noProof/>
                      </w:rPr>
                    </w:pPr>
                    <w:r>
                      <w:rPr>
                        <w:noProof/>
                      </w:rPr>
                      <w:t xml:space="preserve">[13] </w:t>
                    </w:r>
                  </w:p>
                </w:tc>
                <w:tc>
                  <w:tcPr>
                    <w:tcW w:w="4661" w:type="pct"/>
                    <w:hideMark/>
                  </w:tcPr>
                  <w:p w14:paraId="340C2CAB" w14:textId="77777777" w:rsidR="00D76477" w:rsidRDefault="00D76477">
                    <w:pPr>
                      <w:pStyle w:val="Bibliography"/>
                      <w:rPr>
                        <w:noProof/>
                      </w:rPr>
                    </w:pPr>
                    <w:r>
                      <w:rPr>
                        <w:noProof/>
                      </w:rPr>
                      <w:t xml:space="preserve">L. E. Fried, W. M. Howards and P. C. Souers, “Kinetic modeling of non-ideal explosives with CHEETAH,” 1998. </w:t>
                    </w:r>
                  </w:p>
                </w:tc>
              </w:tr>
              <w:tr w:rsidR="00D76477" w14:paraId="31AFC662" w14:textId="77777777" w:rsidTr="000F0C88">
                <w:trPr>
                  <w:divId w:val="1711610196"/>
                  <w:tblCellSpacing w:w="15" w:type="dxa"/>
                </w:trPr>
                <w:tc>
                  <w:tcPr>
                    <w:tcW w:w="289" w:type="pct"/>
                    <w:hideMark/>
                  </w:tcPr>
                  <w:p w14:paraId="5CE427C3" w14:textId="77777777" w:rsidR="00D76477" w:rsidRDefault="00D76477">
                    <w:pPr>
                      <w:pStyle w:val="Bibliography"/>
                      <w:rPr>
                        <w:noProof/>
                      </w:rPr>
                    </w:pPr>
                    <w:r>
                      <w:rPr>
                        <w:noProof/>
                      </w:rPr>
                      <w:lastRenderedPageBreak/>
                      <w:t xml:space="preserve">[14] </w:t>
                    </w:r>
                  </w:p>
                </w:tc>
                <w:tc>
                  <w:tcPr>
                    <w:tcW w:w="4661" w:type="pct"/>
                    <w:hideMark/>
                  </w:tcPr>
                  <w:p w14:paraId="37D64207" w14:textId="77777777" w:rsidR="00D76477" w:rsidRDefault="00D76477">
                    <w:pPr>
                      <w:pStyle w:val="Bibliography"/>
                      <w:rPr>
                        <w:noProof/>
                      </w:rPr>
                    </w:pPr>
                    <w:r>
                      <w:rPr>
                        <w:noProof/>
                      </w:rPr>
                      <w:t xml:space="preserve">M. Suceska, “Evaluation of Detonation Energy from EXPLO5 Computer Code Results,” 1999. </w:t>
                    </w:r>
                  </w:p>
                </w:tc>
              </w:tr>
              <w:tr w:rsidR="00D76477" w14:paraId="463E7727" w14:textId="77777777" w:rsidTr="000F0C88">
                <w:trPr>
                  <w:divId w:val="1711610196"/>
                  <w:tblCellSpacing w:w="15" w:type="dxa"/>
                </w:trPr>
                <w:tc>
                  <w:tcPr>
                    <w:tcW w:w="289" w:type="pct"/>
                    <w:hideMark/>
                  </w:tcPr>
                  <w:p w14:paraId="3F5A6E26" w14:textId="77777777" w:rsidR="00D76477" w:rsidRDefault="00D76477">
                    <w:pPr>
                      <w:pStyle w:val="Bibliography"/>
                      <w:rPr>
                        <w:noProof/>
                      </w:rPr>
                    </w:pPr>
                    <w:r>
                      <w:rPr>
                        <w:noProof/>
                      </w:rPr>
                      <w:t xml:space="preserve">[15] </w:t>
                    </w:r>
                  </w:p>
                </w:tc>
                <w:tc>
                  <w:tcPr>
                    <w:tcW w:w="4661" w:type="pct"/>
                    <w:hideMark/>
                  </w:tcPr>
                  <w:p w14:paraId="0B408BC3" w14:textId="77777777" w:rsidR="00D76477" w:rsidRDefault="00D76477">
                    <w:pPr>
                      <w:pStyle w:val="Bibliography"/>
                      <w:rPr>
                        <w:noProof/>
                      </w:rPr>
                    </w:pPr>
                    <w:r>
                      <w:rPr>
                        <w:noProof/>
                      </w:rPr>
                      <w:t xml:space="preserve">M. H. Keshavarz and S. Abolfazl, “The simplest method for calculating energy output and Gurney velocity of explosives,” </w:t>
                    </w:r>
                    <w:r>
                      <w:rPr>
                        <w:i/>
                        <w:iCs/>
                        <w:noProof/>
                      </w:rPr>
                      <w:t xml:space="preserve">Journal of Hazardous materials, </w:t>
                    </w:r>
                    <w:r>
                      <w:rPr>
                        <w:noProof/>
                      </w:rPr>
                      <w:t xml:space="preserve">pp. 1-5, 2005. </w:t>
                    </w:r>
                  </w:p>
                </w:tc>
              </w:tr>
              <w:tr w:rsidR="00D76477" w14:paraId="42191C38" w14:textId="77777777" w:rsidTr="000F0C88">
                <w:trPr>
                  <w:divId w:val="1711610196"/>
                  <w:tblCellSpacing w:w="15" w:type="dxa"/>
                </w:trPr>
                <w:tc>
                  <w:tcPr>
                    <w:tcW w:w="289" w:type="pct"/>
                    <w:hideMark/>
                  </w:tcPr>
                  <w:p w14:paraId="656DFFAA" w14:textId="77777777" w:rsidR="00D76477" w:rsidRDefault="00D76477">
                    <w:pPr>
                      <w:pStyle w:val="Bibliography"/>
                      <w:rPr>
                        <w:noProof/>
                      </w:rPr>
                    </w:pPr>
                    <w:r>
                      <w:rPr>
                        <w:noProof/>
                      </w:rPr>
                      <w:t xml:space="preserve">[16] </w:t>
                    </w:r>
                  </w:p>
                </w:tc>
                <w:tc>
                  <w:tcPr>
                    <w:tcW w:w="4661" w:type="pct"/>
                    <w:hideMark/>
                  </w:tcPr>
                  <w:p w14:paraId="47F5F732" w14:textId="77777777" w:rsidR="00D76477" w:rsidRDefault="00D76477">
                    <w:pPr>
                      <w:pStyle w:val="Bibliography"/>
                      <w:rPr>
                        <w:noProof/>
                      </w:rPr>
                    </w:pPr>
                    <w:r>
                      <w:rPr>
                        <w:noProof/>
                      </w:rPr>
                      <w:t xml:space="preserve">V. JAGOTA, A. P. S. SETHI and K. KUMAR, “Finite Element Method: An Overview,” </w:t>
                    </w:r>
                    <w:r>
                      <w:rPr>
                        <w:i/>
                        <w:iCs/>
                        <w:noProof/>
                      </w:rPr>
                      <w:t xml:space="preserve">Walalak Journal, </w:t>
                    </w:r>
                    <w:r>
                      <w:rPr>
                        <w:noProof/>
                      </w:rPr>
                      <w:t xml:space="preserve">2013. </w:t>
                    </w:r>
                  </w:p>
                </w:tc>
              </w:tr>
              <w:tr w:rsidR="00D76477" w14:paraId="0300EB90" w14:textId="77777777" w:rsidTr="000F0C88">
                <w:trPr>
                  <w:divId w:val="1711610196"/>
                  <w:tblCellSpacing w:w="15" w:type="dxa"/>
                </w:trPr>
                <w:tc>
                  <w:tcPr>
                    <w:tcW w:w="289" w:type="pct"/>
                    <w:hideMark/>
                  </w:tcPr>
                  <w:p w14:paraId="585C6F20" w14:textId="77777777" w:rsidR="00D76477" w:rsidRDefault="00D76477">
                    <w:pPr>
                      <w:pStyle w:val="Bibliography"/>
                      <w:rPr>
                        <w:noProof/>
                      </w:rPr>
                    </w:pPr>
                    <w:r>
                      <w:rPr>
                        <w:noProof/>
                      </w:rPr>
                      <w:t xml:space="preserve">[17] </w:t>
                    </w:r>
                  </w:p>
                </w:tc>
                <w:tc>
                  <w:tcPr>
                    <w:tcW w:w="4661" w:type="pct"/>
                    <w:hideMark/>
                  </w:tcPr>
                  <w:p w14:paraId="6D201635" w14:textId="77777777" w:rsidR="00D76477" w:rsidRDefault="00D76477">
                    <w:pPr>
                      <w:pStyle w:val="Bibliography"/>
                      <w:rPr>
                        <w:noProof/>
                      </w:rPr>
                    </w:pPr>
                    <w:r>
                      <w:rPr>
                        <w:noProof/>
                      </w:rPr>
                      <w:t>Dassault Systèmes, “ABAQUS Analysis User's Manual - 6.3.3 Explicit dynamic analysis,” [Online]. Available: https://classes.engineering.wustl.edu/2009/spring/mase5513/abaqus/docs/v6.6/books/usb/default.htm?startat=pt03ch06s03at07.html. [Accessed 28 12 2023].</w:t>
                    </w:r>
                  </w:p>
                </w:tc>
              </w:tr>
              <w:tr w:rsidR="00D76477" w14:paraId="3C7A873C" w14:textId="77777777" w:rsidTr="000F0C88">
                <w:trPr>
                  <w:divId w:val="1711610196"/>
                  <w:tblCellSpacing w:w="15" w:type="dxa"/>
                </w:trPr>
                <w:tc>
                  <w:tcPr>
                    <w:tcW w:w="289" w:type="pct"/>
                    <w:hideMark/>
                  </w:tcPr>
                  <w:p w14:paraId="5559B3FA" w14:textId="77777777" w:rsidR="00D76477" w:rsidRDefault="00D76477">
                    <w:pPr>
                      <w:pStyle w:val="Bibliography"/>
                      <w:rPr>
                        <w:noProof/>
                      </w:rPr>
                    </w:pPr>
                    <w:r>
                      <w:rPr>
                        <w:noProof/>
                      </w:rPr>
                      <w:t xml:space="preserve">[18] </w:t>
                    </w:r>
                  </w:p>
                </w:tc>
                <w:tc>
                  <w:tcPr>
                    <w:tcW w:w="4661" w:type="pct"/>
                    <w:hideMark/>
                  </w:tcPr>
                  <w:p w14:paraId="6D5A4E4B" w14:textId="77777777" w:rsidR="00D76477" w:rsidRDefault="00D76477">
                    <w:pPr>
                      <w:pStyle w:val="Bibliography"/>
                      <w:rPr>
                        <w:noProof/>
                      </w:rPr>
                    </w:pPr>
                    <w:r>
                      <w:rPr>
                        <w:noProof/>
                      </w:rPr>
                      <w:t xml:space="preserve">G.-S. Yeom, “Numerical Simulation of Conical and Linear-Shaped Charges Using an Eulerian Elasto-Plastic Multi-Material Multi-Phase Flow Model with Detonation,” 2022. </w:t>
                    </w:r>
                  </w:p>
                </w:tc>
              </w:tr>
              <w:tr w:rsidR="00D76477" w14:paraId="19F5E3CC" w14:textId="77777777" w:rsidTr="000F0C88">
                <w:trPr>
                  <w:divId w:val="1711610196"/>
                  <w:tblCellSpacing w:w="15" w:type="dxa"/>
                </w:trPr>
                <w:tc>
                  <w:tcPr>
                    <w:tcW w:w="289" w:type="pct"/>
                    <w:hideMark/>
                  </w:tcPr>
                  <w:p w14:paraId="43A2E988" w14:textId="77777777" w:rsidR="00D76477" w:rsidRDefault="00D76477">
                    <w:pPr>
                      <w:pStyle w:val="Bibliography"/>
                      <w:rPr>
                        <w:noProof/>
                      </w:rPr>
                    </w:pPr>
                    <w:r>
                      <w:rPr>
                        <w:noProof/>
                      </w:rPr>
                      <w:t xml:space="preserve">[19] </w:t>
                    </w:r>
                  </w:p>
                </w:tc>
                <w:tc>
                  <w:tcPr>
                    <w:tcW w:w="4661" w:type="pct"/>
                    <w:hideMark/>
                  </w:tcPr>
                  <w:p w14:paraId="5BE5CCFD" w14:textId="77777777" w:rsidR="00D76477" w:rsidRDefault="00D76477">
                    <w:pPr>
                      <w:pStyle w:val="Bibliography"/>
                      <w:rPr>
                        <w:noProof/>
                      </w:rPr>
                    </w:pPr>
                    <w:r>
                      <w:rPr>
                        <w:noProof/>
                      </w:rPr>
                      <w:t xml:space="preserve">E. E. El-Sayed, T. A. Elshenawy, M. A. Shaker and A. M. Riad, “Influence of different shaped charge parameters on jet penetration into metallic target”. </w:t>
                    </w:r>
                  </w:p>
                </w:tc>
              </w:tr>
              <w:tr w:rsidR="00D76477" w14:paraId="0C21854E" w14:textId="77777777" w:rsidTr="000F0C88">
                <w:trPr>
                  <w:divId w:val="1711610196"/>
                  <w:tblCellSpacing w:w="15" w:type="dxa"/>
                </w:trPr>
                <w:tc>
                  <w:tcPr>
                    <w:tcW w:w="289" w:type="pct"/>
                    <w:hideMark/>
                  </w:tcPr>
                  <w:p w14:paraId="0930D371" w14:textId="77777777" w:rsidR="00D76477" w:rsidRDefault="00D76477">
                    <w:pPr>
                      <w:pStyle w:val="Bibliography"/>
                      <w:rPr>
                        <w:noProof/>
                      </w:rPr>
                    </w:pPr>
                    <w:r>
                      <w:rPr>
                        <w:noProof/>
                      </w:rPr>
                      <w:t xml:space="preserve">[20] </w:t>
                    </w:r>
                  </w:p>
                </w:tc>
                <w:tc>
                  <w:tcPr>
                    <w:tcW w:w="4661" w:type="pct"/>
                    <w:hideMark/>
                  </w:tcPr>
                  <w:p w14:paraId="312C50B9" w14:textId="77777777" w:rsidR="00D76477" w:rsidRDefault="00D76477">
                    <w:pPr>
                      <w:pStyle w:val="Bibliography"/>
                      <w:rPr>
                        <w:noProof/>
                      </w:rPr>
                    </w:pPr>
                    <w:r>
                      <w:rPr>
                        <w:noProof/>
                      </w:rPr>
                      <w:t xml:space="preserve">B. Zhuming, “Applications - Multiphysics Systems,” in </w:t>
                    </w:r>
                    <w:r>
                      <w:rPr>
                        <w:i/>
                        <w:iCs/>
                        <w:noProof/>
                      </w:rPr>
                      <w:t>Finite Element Analysis Applications</w:t>
                    </w:r>
                    <w:r>
                      <w:rPr>
                        <w:noProof/>
                      </w:rPr>
                      <w:t>, Academic Press, 2018, pp. 407 - 453.</w:t>
                    </w:r>
                  </w:p>
                </w:tc>
              </w:tr>
              <w:tr w:rsidR="00D76477" w14:paraId="2FC26A56" w14:textId="77777777" w:rsidTr="000F0C88">
                <w:trPr>
                  <w:divId w:val="1711610196"/>
                  <w:tblCellSpacing w:w="15" w:type="dxa"/>
                </w:trPr>
                <w:tc>
                  <w:tcPr>
                    <w:tcW w:w="289" w:type="pct"/>
                    <w:hideMark/>
                  </w:tcPr>
                  <w:p w14:paraId="7D03A85F" w14:textId="77777777" w:rsidR="00D76477" w:rsidRDefault="00D76477">
                    <w:pPr>
                      <w:pStyle w:val="Bibliography"/>
                      <w:rPr>
                        <w:noProof/>
                      </w:rPr>
                    </w:pPr>
                    <w:r>
                      <w:rPr>
                        <w:noProof/>
                      </w:rPr>
                      <w:t xml:space="preserve">[21] </w:t>
                    </w:r>
                  </w:p>
                </w:tc>
                <w:tc>
                  <w:tcPr>
                    <w:tcW w:w="4661" w:type="pct"/>
                    <w:hideMark/>
                  </w:tcPr>
                  <w:p w14:paraId="105F36B5" w14:textId="77777777" w:rsidR="00D76477" w:rsidRDefault="00D76477">
                    <w:pPr>
                      <w:pStyle w:val="Bibliography"/>
                      <w:rPr>
                        <w:noProof/>
                      </w:rPr>
                    </w:pPr>
                    <w:r>
                      <w:rPr>
                        <w:noProof/>
                      </w:rPr>
                      <w:t xml:space="preserve">J. Donea, A. Huerta, -P. J and A. Rodriguez-Ferran, “Arbitary Lagrangian - Eluerian Mehtods,” in </w:t>
                    </w:r>
                    <w:r>
                      <w:rPr>
                        <w:i/>
                        <w:iCs/>
                        <w:noProof/>
                      </w:rPr>
                      <w:t>The Encylopedia of Computational Mechanics</w:t>
                    </w:r>
                    <w:r>
                      <w:rPr>
                        <w:noProof/>
                      </w:rPr>
                      <w:t>, vol. 1, Wiley, 2004, pp. 413-437.</w:t>
                    </w:r>
                  </w:p>
                </w:tc>
              </w:tr>
              <w:tr w:rsidR="00D76477" w14:paraId="15A3B71A" w14:textId="77777777" w:rsidTr="000F0C88">
                <w:trPr>
                  <w:divId w:val="1711610196"/>
                  <w:tblCellSpacing w:w="15" w:type="dxa"/>
                </w:trPr>
                <w:tc>
                  <w:tcPr>
                    <w:tcW w:w="289" w:type="pct"/>
                    <w:hideMark/>
                  </w:tcPr>
                  <w:p w14:paraId="50764201" w14:textId="77777777" w:rsidR="00D76477" w:rsidRDefault="00D76477">
                    <w:pPr>
                      <w:pStyle w:val="Bibliography"/>
                      <w:rPr>
                        <w:noProof/>
                      </w:rPr>
                    </w:pPr>
                    <w:r>
                      <w:rPr>
                        <w:noProof/>
                      </w:rPr>
                      <w:t xml:space="preserve">[22] </w:t>
                    </w:r>
                  </w:p>
                </w:tc>
                <w:tc>
                  <w:tcPr>
                    <w:tcW w:w="4661" w:type="pct"/>
                    <w:hideMark/>
                  </w:tcPr>
                  <w:p w14:paraId="63CEF541" w14:textId="77777777" w:rsidR="00D76477" w:rsidRDefault="00D76477">
                    <w:pPr>
                      <w:pStyle w:val="Bibliography"/>
                      <w:rPr>
                        <w:noProof/>
                      </w:rPr>
                    </w:pPr>
                    <w:r>
                      <w:rPr>
                        <w:noProof/>
                      </w:rPr>
                      <w:t xml:space="preserve">R. Saurel, A. Chiapolino and F. Fraysse, “Relaxation Method For Mie–Grüneisen Type Equations Of State,” </w:t>
                    </w:r>
                    <w:r>
                      <w:rPr>
                        <w:i/>
                        <w:iCs/>
                        <w:noProof/>
                      </w:rPr>
                      <w:t xml:space="preserve">Physics of Fluids, </w:t>
                    </w:r>
                    <w:r>
                      <w:rPr>
                        <w:noProof/>
                      </w:rPr>
                      <w:t xml:space="preserve">13 November 2023. </w:t>
                    </w:r>
                  </w:p>
                </w:tc>
              </w:tr>
              <w:tr w:rsidR="00D76477" w14:paraId="6E01F8CB" w14:textId="77777777" w:rsidTr="000F0C88">
                <w:trPr>
                  <w:divId w:val="1711610196"/>
                  <w:tblCellSpacing w:w="15" w:type="dxa"/>
                </w:trPr>
                <w:tc>
                  <w:tcPr>
                    <w:tcW w:w="289" w:type="pct"/>
                    <w:hideMark/>
                  </w:tcPr>
                  <w:p w14:paraId="44B416EB" w14:textId="77777777" w:rsidR="00D76477" w:rsidRDefault="00D76477">
                    <w:pPr>
                      <w:pStyle w:val="Bibliography"/>
                      <w:rPr>
                        <w:noProof/>
                      </w:rPr>
                    </w:pPr>
                    <w:r>
                      <w:rPr>
                        <w:noProof/>
                      </w:rPr>
                      <w:t xml:space="preserve">[23] </w:t>
                    </w:r>
                  </w:p>
                </w:tc>
                <w:tc>
                  <w:tcPr>
                    <w:tcW w:w="4661" w:type="pct"/>
                    <w:hideMark/>
                  </w:tcPr>
                  <w:p w14:paraId="4BE0113C" w14:textId="77777777" w:rsidR="00D76477" w:rsidRDefault="00D76477">
                    <w:pPr>
                      <w:pStyle w:val="Bibliography"/>
                      <w:rPr>
                        <w:noProof/>
                      </w:rPr>
                    </w:pPr>
                    <w:r>
                      <w:rPr>
                        <w:noProof/>
                      </w:rPr>
                      <w:t>A. C. Robinson, “The Mie-Grüneisen Power Equation of State,” Sandia National Laboratories, California, 2019.</w:t>
                    </w:r>
                  </w:p>
                </w:tc>
              </w:tr>
              <w:tr w:rsidR="00D76477" w14:paraId="7D162ABE" w14:textId="77777777" w:rsidTr="000F0C88">
                <w:trPr>
                  <w:divId w:val="1711610196"/>
                  <w:tblCellSpacing w:w="15" w:type="dxa"/>
                </w:trPr>
                <w:tc>
                  <w:tcPr>
                    <w:tcW w:w="289" w:type="pct"/>
                    <w:hideMark/>
                  </w:tcPr>
                  <w:p w14:paraId="5CB28752" w14:textId="77777777" w:rsidR="00D76477" w:rsidRDefault="00D76477">
                    <w:pPr>
                      <w:pStyle w:val="Bibliography"/>
                      <w:rPr>
                        <w:noProof/>
                      </w:rPr>
                    </w:pPr>
                    <w:r>
                      <w:rPr>
                        <w:noProof/>
                      </w:rPr>
                      <w:t xml:space="preserve">[24] </w:t>
                    </w:r>
                  </w:p>
                </w:tc>
                <w:tc>
                  <w:tcPr>
                    <w:tcW w:w="4661" w:type="pct"/>
                    <w:hideMark/>
                  </w:tcPr>
                  <w:p w14:paraId="47FE2D21" w14:textId="77777777" w:rsidR="00D76477" w:rsidRDefault="00D76477">
                    <w:pPr>
                      <w:pStyle w:val="Bibliography"/>
                      <w:rPr>
                        <w:noProof/>
                      </w:rPr>
                    </w:pPr>
                    <w:r>
                      <w:rPr>
                        <w:noProof/>
                      </w:rPr>
                      <w:t>Dassault Systèmes, “Abaqus Analysis User's Manual - 24.2.1 Equation of State,” [Online]. Available: http://130.149.89.49:2080/v6.11/books/usb/default.htm?startat=pt05ch24s02abm49.html. [Accessed 22 12 2023].</w:t>
                    </w:r>
                  </w:p>
                </w:tc>
              </w:tr>
              <w:tr w:rsidR="00D76477" w14:paraId="63AD33A1" w14:textId="77777777" w:rsidTr="000F0C88">
                <w:trPr>
                  <w:divId w:val="1711610196"/>
                  <w:tblCellSpacing w:w="15" w:type="dxa"/>
                </w:trPr>
                <w:tc>
                  <w:tcPr>
                    <w:tcW w:w="289" w:type="pct"/>
                    <w:hideMark/>
                  </w:tcPr>
                  <w:p w14:paraId="5672C078" w14:textId="77777777" w:rsidR="00D76477" w:rsidRDefault="00D76477">
                    <w:pPr>
                      <w:pStyle w:val="Bibliography"/>
                      <w:rPr>
                        <w:noProof/>
                      </w:rPr>
                    </w:pPr>
                    <w:r>
                      <w:rPr>
                        <w:noProof/>
                      </w:rPr>
                      <w:t xml:space="preserve">[25] </w:t>
                    </w:r>
                  </w:p>
                </w:tc>
                <w:tc>
                  <w:tcPr>
                    <w:tcW w:w="4661" w:type="pct"/>
                    <w:hideMark/>
                  </w:tcPr>
                  <w:p w14:paraId="0B4EA8C5" w14:textId="77777777" w:rsidR="00D76477" w:rsidRDefault="00D76477">
                    <w:pPr>
                      <w:pStyle w:val="Bibliography"/>
                      <w:rPr>
                        <w:noProof/>
                      </w:rPr>
                    </w:pPr>
                    <w:r>
                      <w:rPr>
                        <w:noProof/>
                      </w:rPr>
                      <w:t xml:space="preserve">Dassault Systèmes, “ABAQUS Analysis User's Manual - 18.2.7 Johnson-Cook plasticity,” [Online]. Available: </w:t>
                    </w:r>
                    <w:r>
                      <w:rPr>
                        <w:noProof/>
                      </w:rPr>
                      <w:lastRenderedPageBreak/>
                      <w:t>https://classes.engineering.wustl.edu/2009/spring/mase5513/abaqus/docs/v6.6/books/usb/default.htm?startat=pt05ch18s02abm21.html. [Accessed 02 01 2024].</w:t>
                    </w:r>
                  </w:p>
                </w:tc>
              </w:tr>
              <w:tr w:rsidR="00D76477" w14:paraId="75150484" w14:textId="77777777" w:rsidTr="000F0C88">
                <w:trPr>
                  <w:divId w:val="1711610196"/>
                  <w:tblCellSpacing w:w="15" w:type="dxa"/>
                </w:trPr>
                <w:tc>
                  <w:tcPr>
                    <w:tcW w:w="289" w:type="pct"/>
                    <w:hideMark/>
                  </w:tcPr>
                  <w:p w14:paraId="06A28BD2" w14:textId="77777777" w:rsidR="00D76477" w:rsidRDefault="00D76477">
                    <w:pPr>
                      <w:pStyle w:val="Bibliography"/>
                      <w:rPr>
                        <w:noProof/>
                      </w:rPr>
                    </w:pPr>
                    <w:r>
                      <w:rPr>
                        <w:noProof/>
                      </w:rPr>
                      <w:lastRenderedPageBreak/>
                      <w:t xml:space="preserve">[26] </w:t>
                    </w:r>
                  </w:p>
                </w:tc>
                <w:tc>
                  <w:tcPr>
                    <w:tcW w:w="4661" w:type="pct"/>
                    <w:hideMark/>
                  </w:tcPr>
                  <w:p w14:paraId="24DAB315" w14:textId="77777777" w:rsidR="00D76477" w:rsidRDefault="00D76477">
                    <w:pPr>
                      <w:pStyle w:val="Bibliography"/>
                      <w:rPr>
                        <w:noProof/>
                      </w:rPr>
                    </w:pPr>
                    <w:r>
                      <w:rPr>
                        <w:noProof/>
                      </w:rPr>
                      <w:t xml:space="preserve">H. Liu, J. Zhang, X. Xu, Y. Qi, Z. Liu and W. Zhao, “Effects of Dislocation Density Evolution on Mechanical Behavior of OFHC Copper during High-Speed Machining,” 24 July 2019. </w:t>
                    </w:r>
                  </w:p>
                </w:tc>
              </w:tr>
              <w:tr w:rsidR="00D76477" w14:paraId="2BCBF6AC" w14:textId="77777777" w:rsidTr="000F0C88">
                <w:trPr>
                  <w:divId w:val="1711610196"/>
                  <w:tblCellSpacing w:w="15" w:type="dxa"/>
                </w:trPr>
                <w:tc>
                  <w:tcPr>
                    <w:tcW w:w="289" w:type="pct"/>
                    <w:hideMark/>
                  </w:tcPr>
                  <w:p w14:paraId="425B3EA1" w14:textId="77777777" w:rsidR="00D76477" w:rsidRDefault="00D76477">
                    <w:pPr>
                      <w:pStyle w:val="Bibliography"/>
                      <w:rPr>
                        <w:noProof/>
                      </w:rPr>
                    </w:pPr>
                    <w:r>
                      <w:rPr>
                        <w:noProof/>
                      </w:rPr>
                      <w:t xml:space="preserve">[27] </w:t>
                    </w:r>
                  </w:p>
                </w:tc>
                <w:tc>
                  <w:tcPr>
                    <w:tcW w:w="4661" w:type="pct"/>
                    <w:hideMark/>
                  </w:tcPr>
                  <w:p w14:paraId="417E77F0" w14:textId="77777777" w:rsidR="00D76477" w:rsidRDefault="00D76477">
                    <w:pPr>
                      <w:pStyle w:val="Bibliography"/>
                      <w:rPr>
                        <w:noProof/>
                      </w:rPr>
                    </w:pPr>
                    <w:r>
                      <w:rPr>
                        <w:noProof/>
                      </w:rPr>
                      <w:t>AZO Materials, “An Introduction to Copper”.</w:t>
                    </w:r>
                  </w:p>
                </w:tc>
              </w:tr>
              <w:tr w:rsidR="00D76477" w14:paraId="2C5EA5F3" w14:textId="77777777" w:rsidTr="000F0C88">
                <w:trPr>
                  <w:divId w:val="1711610196"/>
                  <w:tblCellSpacing w:w="15" w:type="dxa"/>
                </w:trPr>
                <w:tc>
                  <w:tcPr>
                    <w:tcW w:w="289" w:type="pct"/>
                    <w:hideMark/>
                  </w:tcPr>
                  <w:p w14:paraId="4AC2FF13" w14:textId="77777777" w:rsidR="00D76477" w:rsidRDefault="00D76477">
                    <w:pPr>
                      <w:pStyle w:val="Bibliography"/>
                      <w:rPr>
                        <w:noProof/>
                      </w:rPr>
                    </w:pPr>
                    <w:r>
                      <w:rPr>
                        <w:noProof/>
                      </w:rPr>
                      <w:t xml:space="preserve">[28] </w:t>
                    </w:r>
                  </w:p>
                </w:tc>
                <w:tc>
                  <w:tcPr>
                    <w:tcW w:w="4661" w:type="pct"/>
                    <w:hideMark/>
                  </w:tcPr>
                  <w:p w14:paraId="35C04688" w14:textId="77777777" w:rsidR="00D76477" w:rsidRDefault="00D76477">
                    <w:pPr>
                      <w:pStyle w:val="Bibliography"/>
                      <w:rPr>
                        <w:noProof/>
                      </w:rPr>
                    </w:pPr>
                    <w:r>
                      <w:rPr>
                        <w:noProof/>
                      </w:rPr>
                      <w:t>MatWeb, “Copper, Cu; Annealed,” [Online]. Available: https://matweb.com/search/DataSheet.aspx?MatGUID=9aebe83845c04c1db5126fada6f76f7e&amp;ckck=1. [Accessed 08 12 2023].</w:t>
                    </w:r>
                  </w:p>
                </w:tc>
              </w:tr>
              <w:tr w:rsidR="00D76477" w14:paraId="0A0EF8EA" w14:textId="77777777" w:rsidTr="000F0C88">
                <w:trPr>
                  <w:divId w:val="1711610196"/>
                  <w:tblCellSpacing w:w="15" w:type="dxa"/>
                </w:trPr>
                <w:tc>
                  <w:tcPr>
                    <w:tcW w:w="289" w:type="pct"/>
                    <w:hideMark/>
                  </w:tcPr>
                  <w:p w14:paraId="46112D40" w14:textId="77777777" w:rsidR="00D76477" w:rsidRDefault="00D76477">
                    <w:pPr>
                      <w:pStyle w:val="Bibliography"/>
                      <w:rPr>
                        <w:noProof/>
                      </w:rPr>
                    </w:pPr>
                    <w:r>
                      <w:rPr>
                        <w:noProof/>
                      </w:rPr>
                      <w:t xml:space="preserve">[29] </w:t>
                    </w:r>
                  </w:p>
                </w:tc>
                <w:tc>
                  <w:tcPr>
                    <w:tcW w:w="4661" w:type="pct"/>
                    <w:hideMark/>
                  </w:tcPr>
                  <w:p w14:paraId="1C01BF27" w14:textId="77777777" w:rsidR="00D76477" w:rsidRDefault="00D76477">
                    <w:pPr>
                      <w:pStyle w:val="Bibliography"/>
                      <w:rPr>
                        <w:noProof/>
                      </w:rPr>
                    </w:pPr>
                    <w:r>
                      <w:rPr>
                        <w:noProof/>
                      </w:rPr>
                      <w:t xml:space="preserve">M. K. Mohd Nor, C. S. Ho, N. Ma'at and M. Karmarulzaman, “Modelling Shock Waves In Composite Materials Using Genralised Orthotropic Pressure,” </w:t>
                    </w:r>
                    <w:r>
                      <w:rPr>
                        <w:i/>
                        <w:iCs/>
                        <w:noProof/>
                      </w:rPr>
                      <w:t xml:space="preserve">Continnuum Mech, </w:t>
                    </w:r>
                    <w:r>
                      <w:rPr>
                        <w:noProof/>
                      </w:rPr>
                      <w:t xml:space="preserve">2019. </w:t>
                    </w:r>
                  </w:p>
                </w:tc>
              </w:tr>
              <w:tr w:rsidR="00D76477" w14:paraId="64BEB8C0" w14:textId="77777777" w:rsidTr="000F0C88">
                <w:trPr>
                  <w:divId w:val="1711610196"/>
                  <w:tblCellSpacing w:w="15" w:type="dxa"/>
                </w:trPr>
                <w:tc>
                  <w:tcPr>
                    <w:tcW w:w="289" w:type="pct"/>
                    <w:hideMark/>
                  </w:tcPr>
                  <w:p w14:paraId="7B6FCFE4" w14:textId="77777777" w:rsidR="00D76477" w:rsidRDefault="00D76477">
                    <w:pPr>
                      <w:pStyle w:val="Bibliography"/>
                      <w:rPr>
                        <w:noProof/>
                      </w:rPr>
                    </w:pPr>
                    <w:r>
                      <w:rPr>
                        <w:noProof/>
                      </w:rPr>
                      <w:t xml:space="preserve">[30] </w:t>
                    </w:r>
                  </w:p>
                </w:tc>
                <w:tc>
                  <w:tcPr>
                    <w:tcW w:w="4661" w:type="pct"/>
                    <w:hideMark/>
                  </w:tcPr>
                  <w:p w14:paraId="0B876873" w14:textId="77777777" w:rsidR="00D76477" w:rsidRDefault="00D76477">
                    <w:pPr>
                      <w:pStyle w:val="Bibliography"/>
                      <w:rPr>
                        <w:noProof/>
                      </w:rPr>
                    </w:pPr>
                    <w:r>
                      <w:rPr>
                        <w:noProof/>
                      </w:rPr>
                      <w:t xml:space="preserve">D. M. Lordache and e. al, “Determination of Johnson-Cook material constants for Copper using traction tests and inverse identification,” </w:t>
                    </w:r>
                    <w:r>
                      <w:rPr>
                        <w:i/>
                        <w:iCs/>
                        <w:noProof/>
                      </w:rPr>
                      <w:t xml:space="preserve">Materials Science and Engineering, </w:t>
                    </w:r>
                    <w:r>
                      <w:rPr>
                        <w:noProof/>
                      </w:rPr>
                      <w:t xml:space="preserve">2021. </w:t>
                    </w:r>
                  </w:p>
                </w:tc>
              </w:tr>
              <w:tr w:rsidR="00D76477" w14:paraId="259ADBED" w14:textId="77777777" w:rsidTr="000F0C88">
                <w:trPr>
                  <w:divId w:val="1711610196"/>
                  <w:tblCellSpacing w:w="15" w:type="dxa"/>
                </w:trPr>
                <w:tc>
                  <w:tcPr>
                    <w:tcW w:w="289" w:type="pct"/>
                    <w:hideMark/>
                  </w:tcPr>
                  <w:p w14:paraId="03C287B4" w14:textId="77777777" w:rsidR="00D76477" w:rsidRDefault="00D76477">
                    <w:pPr>
                      <w:pStyle w:val="Bibliography"/>
                      <w:rPr>
                        <w:noProof/>
                      </w:rPr>
                    </w:pPr>
                    <w:r>
                      <w:rPr>
                        <w:noProof/>
                      </w:rPr>
                      <w:t xml:space="preserve">[31] </w:t>
                    </w:r>
                  </w:p>
                </w:tc>
                <w:tc>
                  <w:tcPr>
                    <w:tcW w:w="4661" w:type="pct"/>
                    <w:hideMark/>
                  </w:tcPr>
                  <w:p w14:paraId="58DCB1B9" w14:textId="77777777" w:rsidR="00D76477" w:rsidRDefault="00D76477">
                    <w:pPr>
                      <w:pStyle w:val="Bibliography"/>
                      <w:rPr>
                        <w:noProof/>
                      </w:rPr>
                    </w:pPr>
                    <w:r>
                      <w:rPr>
                        <w:noProof/>
                      </w:rPr>
                      <w:t xml:space="preserve">J. A. Zukas, “Introduction to Energetic Materials,” in </w:t>
                    </w:r>
                    <w:r>
                      <w:rPr>
                        <w:i/>
                        <w:iCs/>
                        <w:noProof/>
                      </w:rPr>
                      <w:t>High Velocity Impact Dynamics</w:t>
                    </w:r>
                    <w:r>
                      <w:rPr>
                        <w:noProof/>
                      </w:rPr>
                      <w:t>, Wiley-Interscience, 1990, pp. 715-729.</w:t>
                    </w:r>
                  </w:p>
                </w:tc>
              </w:tr>
              <w:tr w:rsidR="00D76477" w14:paraId="15BBC0AF" w14:textId="77777777" w:rsidTr="000F0C88">
                <w:trPr>
                  <w:divId w:val="1711610196"/>
                  <w:tblCellSpacing w:w="15" w:type="dxa"/>
                </w:trPr>
                <w:tc>
                  <w:tcPr>
                    <w:tcW w:w="289" w:type="pct"/>
                    <w:hideMark/>
                  </w:tcPr>
                  <w:p w14:paraId="40F3E525" w14:textId="77777777" w:rsidR="00D76477" w:rsidRDefault="00D76477">
                    <w:pPr>
                      <w:pStyle w:val="Bibliography"/>
                      <w:rPr>
                        <w:noProof/>
                      </w:rPr>
                    </w:pPr>
                    <w:r>
                      <w:rPr>
                        <w:noProof/>
                      </w:rPr>
                      <w:t xml:space="preserve">[32] </w:t>
                    </w:r>
                  </w:p>
                </w:tc>
                <w:tc>
                  <w:tcPr>
                    <w:tcW w:w="4661" w:type="pct"/>
                    <w:hideMark/>
                  </w:tcPr>
                  <w:p w14:paraId="67AA924F" w14:textId="77777777" w:rsidR="00D76477" w:rsidRDefault="00D76477">
                    <w:pPr>
                      <w:pStyle w:val="Bibliography"/>
                      <w:rPr>
                        <w:noProof/>
                      </w:rPr>
                    </w:pPr>
                    <w:r>
                      <w:rPr>
                        <w:noProof/>
                      </w:rPr>
                      <w:t xml:space="preserve">L. Neron, R. Saurel, A. Chiapolino and F. Fraysse, “Relaxation method for Mie–Grüneisen type equations of state,” </w:t>
                    </w:r>
                    <w:r>
                      <w:rPr>
                        <w:i/>
                        <w:iCs/>
                        <w:noProof/>
                      </w:rPr>
                      <w:t xml:space="preserve">Physics of fluids, </w:t>
                    </w:r>
                    <w:r>
                      <w:rPr>
                        <w:noProof/>
                      </w:rPr>
                      <w:t xml:space="preserve">2023. </w:t>
                    </w:r>
                  </w:p>
                </w:tc>
              </w:tr>
              <w:tr w:rsidR="00D76477" w14:paraId="32C360EC" w14:textId="77777777" w:rsidTr="000F0C88">
                <w:trPr>
                  <w:divId w:val="1711610196"/>
                  <w:tblCellSpacing w:w="15" w:type="dxa"/>
                </w:trPr>
                <w:tc>
                  <w:tcPr>
                    <w:tcW w:w="289" w:type="pct"/>
                    <w:hideMark/>
                  </w:tcPr>
                  <w:p w14:paraId="5EDBC733" w14:textId="77777777" w:rsidR="00D76477" w:rsidRDefault="00D76477">
                    <w:pPr>
                      <w:pStyle w:val="Bibliography"/>
                      <w:rPr>
                        <w:noProof/>
                      </w:rPr>
                    </w:pPr>
                    <w:r>
                      <w:rPr>
                        <w:noProof/>
                      </w:rPr>
                      <w:t xml:space="preserve">[33] </w:t>
                    </w:r>
                  </w:p>
                </w:tc>
                <w:tc>
                  <w:tcPr>
                    <w:tcW w:w="4661" w:type="pct"/>
                    <w:hideMark/>
                  </w:tcPr>
                  <w:p w14:paraId="3075D043" w14:textId="77777777" w:rsidR="00D76477" w:rsidRDefault="00D76477">
                    <w:pPr>
                      <w:pStyle w:val="Bibliography"/>
                      <w:rPr>
                        <w:noProof/>
                      </w:rPr>
                    </w:pPr>
                    <w:r>
                      <w:rPr>
                        <w:noProof/>
                      </w:rPr>
                      <w:t>M. Chick and L. Learmonth, “Determination of Shock Initation and Detonation Charateristics of PE4 in Proof Test Geometries,” 1985.</w:t>
                    </w:r>
                  </w:p>
                </w:tc>
              </w:tr>
              <w:tr w:rsidR="00D76477" w14:paraId="210FEC64" w14:textId="77777777" w:rsidTr="000F0C88">
                <w:trPr>
                  <w:divId w:val="1711610196"/>
                  <w:tblCellSpacing w:w="15" w:type="dxa"/>
                </w:trPr>
                <w:tc>
                  <w:tcPr>
                    <w:tcW w:w="289" w:type="pct"/>
                    <w:hideMark/>
                  </w:tcPr>
                  <w:p w14:paraId="0C6A1B9F" w14:textId="77777777" w:rsidR="00D76477" w:rsidRDefault="00D76477">
                    <w:pPr>
                      <w:pStyle w:val="Bibliography"/>
                      <w:rPr>
                        <w:noProof/>
                      </w:rPr>
                    </w:pPr>
                    <w:r>
                      <w:rPr>
                        <w:noProof/>
                      </w:rPr>
                      <w:t xml:space="preserve">[34] </w:t>
                    </w:r>
                  </w:p>
                </w:tc>
                <w:tc>
                  <w:tcPr>
                    <w:tcW w:w="4661" w:type="pct"/>
                    <w:hideMark/>
                  </w:tcPr>
                  <w:p w14:paraId="5DB26D17" w14:textId="77777777" w:rsidR="00D76477" w:rsidRDefault="00D76477">
                    <w:pPr>
                      <w:pStyle w:val="Bibliography"/>
                      <w:rPr>
                        <w:noProof/>
                      </w:rPr>
                    </w:pPr>
                    <w:r>
                      <w:rPr>
                        <w:noProof/>
                      </w:rPr>
                      <w:t xml:space="preserve">H. Bornstein, V. Kuznetsov, J.-P. Lu, S. Stojko and J. Freundt, “Characterisation and validation of the JWL equation of state parameters for PE4,” </w:t>
                    </w:r>
                    <w:r>
                      <w:rPr>
                        <w:i/>
                        <w:iCs/>
                        <w:noProof/>
                      </w:rPr>
                      <w:t xml:space="preserve">International Journal of Impact Engineering, </w:t>
                    </w:r>
                    <w:r>
                      <w:rPr>
                        <w:noProof/>
                      </w:rPr>
                      <w:t xml:space="preserve">2022. </w:t>
                    </w:r>
                  </w:p>
                </w:tc>
              </w:tr>
              <w:tr w:rsidR="00D76477" w14:paraId="635FD91E" w14:textId="77777777" w:rsidTr="000F0C88">
                <w:trPr>
                  <w:divId w:val="1711610196"/>
                  <w:tblCellSpacing w:w="15" w:type="dxa"/>
                </w:trPr>
                <w:tc>
                  <w:tcPr>
                    <w:tcW w:w="289" w:type="pct"/>
                    <w:hideMark/>
                  </w:tcPr>
                  <w:p w14:paraId="7AEC746B" w14:textId="77777777" w:rsidR="00D76477" w:rsidRDefault="00D76477">
                    <w:pPr>
                      <w:pStyle w:val="Bibliography"/>
                      <w:rPr>
                        <w:noProof/>
                      </w:rPr>
                    </w:pPr>
                    <w:r>
                      <w:rPr>
                        <w:noProof/>
                      </w:rPr>
                      <w:t xml:space="preserve">[35] </w:t>
                    </w:r>
                  </w:p>
                </w:tc>
                <w:tc>
                  <w:tcPr>
                    <w:tcW w:w="4661" w:type="pct"/>
                    <w:hideMark/>
                  </w:tcPr>
                  <w:p w14:paraId="5C3B20A2" w14:textId="77777777" w:rsidR="00D76477" w:rsidRDefault="00D76477">
                    <w:pPr>
                      <w:pStyle w:val="Bibliography"/>
                      <w:rPr>
                        <w:noProof/>
                      </w:rPr>
                    </w:pPr>
                    <w:r>
                      <w:rPr>
                        <w:noProof/>
                      </w:rPr>
                      <w:t xml:space="preserve">N. T. Sy, S. Beer, P. Konecny and V. V. Bien, “Simulation Study of Shaped Charge Collapse Process and Optimal Standoff Determination,” </w:t>
                    </w:r>
                    <w:r>
                      <w:rPr>
                        <w:i/>
                        <w:iCs/>
                        <w:noProof/>
                      </w:rPr>
                      <w:t xml:space="preserve">ICMT, </w:t>
                    </w:r>
                    <w:r>
                      <w:rPr>
                        <w:noProof/>
                      </w:rPr>
                      <w:t xml:space="preserve">may 2019. </w:t>
                    </w:r>
                  </w:p>
                </w:tc>
              </w:tr>
              <w:tr w:rsidR="00D76477" w14:paraId="66A7693B" w14:textId="77777777" w:rsidTr="000F0C88">
                <w:trPr>
                  <w:divId w:val="1711610196"/>
                  <w:tblCellSpacing w:w="15" w:type="dxa"/>
                </w:trPr>
                <w:tc>
                  <w:tcPr>
                    <w:tcW w:w="289" w:type="pct"/>
                    <w:hideMark/>
                  </w:tcPr>
                  <w:p w14:paraId="6F192DCF" w14:textId="77777777" w:rsidR="00D76477" w:rsidRDefault="00D76477">
                    <w:pPr>
                      <w:pStyle w:val="Bibliography"/>
                      <w:rPr>
                        <w:noProof/>
                      </w:rPr>
                    </w:pPr>
                    <w:r>
                      <w:rPr>
                        <w:noProof/>
                      </w:rPr>
                      <w:t xml:space="preserve">[36] </w:t>
                    </w:r>
                  </w:p>
                </w:tc>
                <w:tc>
                  <w:tcPr>
                    <w:tcW w:w="4661" w:type="pct"/>
                    <w:hideMark/>
                  </w:tcPr>
                  <w:p w14:paraId="33FF5D34" w14:textId="77777777" w:rsidR="00D76477" w:rsidRDefault="00D76477">
                    <w:pPr>
                      <w:pStyle w:val="Bibliography"/>
                      <w:rPr>
                        <w:noProof/>
                      </w:rPr>
                    </w:pPr>
                    <w:r>
                      <w:rPr>
                        <w:noProof/>
                      </w:rPr>
                      <w:t>MatWeb, “Aluminum, Al,” [Online]. Available: https://www.matweb.com/search/datasheet.aspx?bassnum=AMEAL00#:~:text</w:t>
                    </w:r>
                    <w:r>
                      <w:rPr>
                        <w:noProof/>
                      </w:rPr>
                      <w:lastRenderedPageBreak/>
                      <w:t>=Aluminum%20is%20a%20silver%2Dcolored,to%20corrosion%20under%20most%20circumstances.. [Accessed 08 12 2023].</w:t>
                    </w:r>
                  </w:p>
                </w:tc>
              </w:tr>
            </w:tbl>
            <w:p w14:paraId="3F7CF85E" w14:textId="77777777" w:rsidR="00D76477" w:rsidRDefault="00D76477">
              <w:pPr>
                <w:divId w:val="1711610196"/>
                <w:rPr>
                  <w:rFonts w:eastAsia="Times New Roman"/>
                  <w:noProof/>
                </w:rPr>
              </w:pPr>
            </w:p>
            <w:p w14:paraId="0BD3F38F" w14:textId="186ABC19" w:rsidR="00605498" w:rsidRDefault="00605498">
              <w:r>
                <w:rPr>
                  <w:b/>
                  <w:bCs/>
                  <w:noProof/>
                </w:rPr>
                <w:fldChar w:fldCharType="end"/>
              </w:r>
            </w:p>
          </w:sdtContent>
        </w:sdt>
      </w:sdtContent>
    </w:sdt>
    <w:p w14:paraId="71233608" w14:textId="600FD172" w:rsidR="00CD082B" w:rsidRPr="001841EE" w:rsidRDefault="00CD082B" w:rsidP="001841EE"/>
    <w:p w14:paraId="30354EEC" w14:textId="77777777" w:rsidR="00B37D79" w:rsidRDefault="00B37D79" w:rsidP="00B37D79">
      <w:pPr>
        <w:pStyle w:val="Heading1"/>
      </w:pPr>
      <w:bookmarkStart w:id="74" w:name="_Toc156144507"/>
      <w:r>
        <w:t>7</w:t>
      </w:r>
      <w:r w:rsidR="00CD082B">
        <w:t>.0 Appendix</w:t>
      </w:r>
      <w:bookmarkEnd w:id="74"/>
      <w:r w:rsidR="00CD082B">
        <w:t xml:space="preserve"> </w:t>
      </w:r>
    </w:p>
    <w:p w14:paraId="580EAB05" w14:textId="6974F885" w:rsidR="00CD082B" w:rsidRDefault="00CD082B" w:rsidP="007B0EAA">
      <w:pPr>
        <w:pStyle w:val="Heading2"/>
      </w:pPr>
      <w:r>
        <w:t xml:space="preserve"> </w:t>
      </w:r>
      <w:bookmarkStart w:id="75" w:name="_Ref152335636"/>
      <w:bookmarkStart w:id="76" w:name="_Toc156144508"/>
      <w:r w:rsidR="007B0EAA">
        <w:t>Appendix A</w:t>
      </w:r>
      <w:bookmarkEnd w:id="75"/>
      <w:bookmarkEnd w:id="76"/>
    </w:p>
    <w:p w14:paraId="4236DDD1" w14:textId="77777777" w:rsidR="00E10768" w:rsidRDefault="008A6753" w:rsidP="00E10768">
      <w:pPr>
        <w:rPr>
          <w:i/>
          <w:iCs/>
        </w:rPr>
      </w:pPr>
      <w:r>
        <w:rPr>
          <w:noProof/>
        </w:rPr>
        <w:drawing>
          <wp:inline distT="0" distB="0" distL="0" distR="0" wp14:anchorId="7CD000D8" wp14:editId="2E6C8F33">
            <wp:extent cx="5524500" cy="1629176"/>
            <wp:effectExtent l="0" t="0" r="0" b="9525"/>
            <wp:docPr id="1681496815" name="Picture 168149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2">
                      <a:extLst>
                        <a:ext uri="{28A0092B-C50C-407E-A947-70E740481C1C}">
                          <a14:useLocalDpi xmlns:a14="http://schemas.microsoft.com/office/drawing/2010/main" val="0"/>
                        </a:ext>
                      </a:extLst>
                    </a:blip>
                    <a:srcRect r="24959" b="60299"/>
                    <a:stretch/>
                  </pic:blipFill>
                  <pic:spPr bwMode="auto">
                    <a:xfrm>
                      <a:off x="0" y="0"/>
                      <a:ext cx="5535503" cy="1632421"/>
                    </a:xfrm>
                    <a:prstGeom prst="rect">
                      <a:avLst/>
                    </a:prstGeom>
                    <a:noFill/>
                    <a:ln>
                      <a:noFill/>
                    </a:ln>
                    <a:extLst>
                      <a:ext uri="{53640926-AAD7-44D8-BBD7-CCE9431645EC}">
                        <a14:shadowObscured xmlns:a14="http://schemas.microsoft.com/office/drawing/2010/main"/>
                      </a:ext>
                    </a:extLst>
                  </pic:spPr>
                </pic:pic>
              </a:graphicData>
            </a:graphic>
          </wp:inline>
        </w:drawing>
      </w:r>
    </w:p>
    <w:p w14:paraId="019C586B" w14:textId="4A9145FD" w:rsidR="004C34BB" w:rsidRPr="004C34BB" w:rsidRDefault="00CD082B" w:rsidP="00E10768">
      <w:r>
        <w:rPr>
          <w:i/>
          <w:iCs/>
        </w:rPr>
        <w:t xml:space="preserve"> </w:t>
      </w:r>
      <w:r w:rsidR="00E674C8">
        <w:rPr>
          <w:i/>
          <w:iCs/>
        </w:rPr>
        <w:t xml:space="preserve"> </w:t>
      </w:r>
      <w:r w:rsidR="00E674C8">
        <w:t xml:space="preserve">  </w:t>
      </w:r>
    </w:p>
    <w:sectPr w:rsidR="004C34BB" w:rsidRPr="004C34BB">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D3CD1" w14:textId="77777777" w:rsidR="007D4ADA" w:rsidRDefault="007D4ADA" w:rsidP="001D13CD">
      <w:pPr>
        <w:spacing w:line="240" w:lineRule="auto"/>
      </w:pPr>
      <w:r>
        <w:separator/>
      </w:r>
    </w:p>
  </w:endnote>
  <w:endnote w:type="continuationSeparator" w:id="0">
    <w:p w14:paraId="4521C168" w14:textId="77777777" w:rsidR="007D4ADA" w:rsidRDefault="007D4ADA" w:rsidP="001D13CD">
      <w:pPr>
        <w:spacing w:line="240" w:lineRule="auto"/>
      </w:pPr>
      <w:r>
        <w:continuationSeparator/>
      </w:r>
    </w:p>
  </w:endnote>
  <w:endnote w:type="continuationNotice" w:id="1">
    <w:p w14:paraId="608FDEB5" w14:textId="77777777" w:rsidR="007D4ADA" w:rsidRDefault="007D4A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421150"/>
      <w:docPartObj>
        <w:docPartGallery w:val="Page Numbers (Bottom of Page)"/>
        <w:docPartUnique/>
      </w:docPartObj>
    </w:sdtPr>
    <w:sdtEndPr>
      <w:rPr>
        <w:color w:val="7F7F7F" w:themeColor="background1" w:themeShade="7F"/>
        <w:spacing w:val="60"/>
      </w:rPr>
    </w:sdtEndPr>
    <w:sdtContent>
      <w:p w14:paraId="26999FD4" w14:textId="7E8FEB09" w:rsidR="00784D46" w:rsidRDefault="00784D4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7EE09FD" w14:textId="77777777" w:rsidR="00784D46" w:rsidRDefault="00784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30CD8" w14:textId="77777777" w:rsidR="007D4ADA" w:rsidRDefault="007D4ADA" w:rsidP="001D13CD">
      <w:pPr>
        <w:spacing w:line="240" w:lineRule="auto"/>
      </w:pPr>
      <w:r>
        <w:separator/>
      </w:r>
    </w:p>
  </w:footnote>
  <w:footnote w:type="continuationSeparator" w:id="0">
    <w:p w14:paraId="0C73E7C6" w14:textId="77777777" w:rsidR="007D4ADA" w:rsidRDefault="007D4ADA" w:rsidP="001D13CD">
      <w:pPr>
        <w:spacing w:line="240" w:lineRule="auto"/>
      </w:pPr>
      <w:r>
        <w:continuationSeparator/>
      </w:r>
    </w:p>
  </w:footnote>
  <w:footnote w:type="continuationNotice" w:id="1">
    <w:p w14:paraId="78878286" w14:textId="77777777" w:rsidR="007D4ADA" w:rsidRDefault="007D4AD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D4DA3"/>
    <w:multiLevelType w:val="multilevel"/>
    <w:tmpl w:val="54C20DB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DAB46B9"/>
    <w:multiLevelType w:val="hybridMultilevel"/>
    <w:tmpl w:val="CA84CDF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5F2491C"/>
    <w:multiLevelType w:val="hybridMultilevel"/>
    <w:tmpl w:val="EF88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26EA4"/>
    <w:multiLevelType w:val="hybridMultilevel"/>
    <w:tmpl w:val="C5B8B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12534C"/>
    <w:multiLevelType w:val="hybridMultilevel"/>
    <w:tmpl w:val="B4EC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741A12"/>
    <w:multiLevelType w:val="hybridMultilevel"/>
    <w:tmpl w:val="9E8AB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9014D4F"/>
    <w:multiLevelType w:val="hybridMultilevel"/>
    <w:tmpl w:val="29DE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2A4E5A"/>
    <w:multiLevelType w:val="hybridMultilevel"/>
    <w:tmpl w:val="51BCF2B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6825179B"/>
    <w:multiLevelType w:val="hybridMultilevel"/>
    <w:tmpl w:val="92F8C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7F125B"/>
    <w:multiLevelType w:val="hybridMultilevel"/>
    <w:tmpl w:val="9F6EC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9F62FB"/>
    <w:multiLevelType w:val="hybridMultilevel"/>
    <w:tmpl w:val="1FFC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DA7E46"/>
    <w:multiLevelType w:val="hybridMultilevel"/>
    <w:tmpl w:val="2DB6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B927A2"/>
    <w:multiLevelType w:val="hybridMultilevel"/>
    <w:tmpl w:val="5410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D8792C"/>
    <w:multiLevelType w:val="hybridMultilevel"/>
    <w:tmpl w:val="C9F2CEB6"/>
    <w:lvl w:ilvl="0" w:tplc="B5700CB4">
      <w:start w:val="1"/>
      <w:numFmt w:val="bullet"/>
      <w:lvlText w:val=""/>
      <w:lvlJc w:val="left"/>
      <w:pPr>
        <w:ind w:left="720" w:hanging="360"/>
      </w:pPr>
      <w:rPr>
        <w:rFonts w:ascii="Symbol" w:hAnsi="Symbol"/>
      </w:rPr>
    </w:lvl>
    <w:lvl w:ilvl="1" w:tplc="CE02A124">
      <w:start w:val="1"/>
      <w:numFmt w:val="bullet"/>
      <w:lvlText w:val=""/>
      <w:lvlJc w:val="left"/>
      <w:pPr>
        <w:ind w:left="720" w:hanging="360"/>
      </w:pPr>
      <w:rPr>
        <w:rFonts w:ascii="Symbol" w:hAnsi="Symbol"/>
      </w:rPr>
    </w:lvl>
    <w:lvl w:ilvl="2" w:tplc="50B8017A">
      <w:start w:val="1"/>
      <w:numFmt w:val="bullet"/>
      <w:lvlText w:val=""/>
      <w:lvlJc w:val="left"/>
      <w:pPr>
        <w:ind w:left="720" w:hanging="360"/>
      </w:pPr>
      <w:rPr>
        <w:rFonts w:ascii="Symbol" w:hAnsi="Symbol"/>
      </w:rPr>
    </w:lvl>
    <w:lvl w:ilvl="3" w:tplc="F24607CA">
      <w:start w:val="1"/>
      <w:numFmt w:val="bullet"/>
      <w:lvlText w:val=""/>
      <w:lvlJc w:val="left"/>
      <w:pPr>
        <w:ind w:left="720" w:hanging="360"/>
      </w:pPr>
      <w:rPr>
        <w:rFonts w:ascii="Symbol" w:hAnsi="Symbol"/>
      </w:rPr>
    </w:lvl>
    <w:lvl w:ilvl="4" w:tplc="0B2E5670">
      <w:start w:val="1"/>
      <w:numFmt w:val="bullet"/>
      <w:lvlText w:val=""/>
      <w:lvlJc w:val="left"/>
      <w:pPr>
        <w:ind w:left="720" w:hanging="360"/>
      </w:pPr>
      <w:rPr>
        <w:rFonts w:ascii="Symbol" w:hAnsi="Symbol"/>
      </w:rPr>
    </w:lvl>
    <w:lvl w:ilvl="5" w:tplc="70A2812E">
      <w:start w:val="1"/>
      <w:numFmt w:val="bullet"/>
      <w:lvlText w:val=""/>
      <w:lvlJc w:val="left"/>
      <w:pPr>
        <w:ind w:left="720" w:hanging="360"/>
      </w:pPr>
      <w:rPr>
        <w:rFonts w:ascii="Symbol" w:hAnsi="Symbol"/>
      </w:rPr>
    </w:lvl>
    <w:lvl w:ilvl="6" w:tplc="1F2EA29A">
      <w:start w:val="1"/>
      <w:numFmt w:val="bullet"/>
      <w:lvlText w:val=""/>
      <w:lvlJc w:val="left"/>
      <w:pPr>
        <w:ind w:left="720" w:hanging="360"/>
      </w:pPr>
      <w:rPr>
        <w:rFonts w:ascii="Symbol" w:hAnsi="Symbol"/>
      </w:rPr>
    </w:lvl>
    <w:lvl w:ilvl="7" w:tplc="72ACCCA4">
      <w:start w:val="1"/>
      <w:numFmt w:val="bullet"/>
      <w:lvlText w:val=""/>
      <w:lvlJc w:val="left"/>
      <w:pPr>
        <w:ind w:left="720" w:hanging="360"/>
      </w:pPr>
      <w:rPr>
        <w:rFonts w:ascii="Symbol" w:hAnsi="Symbol"/>
      </w:rPr>
    </w:lvl>
    <w:lvl w:ilvl="8" w:tplc="2ABCF1B0">
      <w:start w:val="1"/>
      <w:numFmt w:val="bullet"/>
      <w:lvlText w:val=""/>
      <w:lvlJc w:val="left"/>
      <w:pPr>
        <w:ind w:left="720" w:hanging="360"/>
      </w:pPr>
      <w:rPr>
        <w:rFonts w:ascii="Symbol" w:hAnsi="Symbol"/>
      </w:rPr>
    </w:lvl>
  </w:abstractNum>
  <w:num w:numId="1" w16cid:durableId="1380277556">
    <w:abstractNumId w:val="6"/>
  </w:num>
  <w:num w:numId="2" w16cid:durableId="1157841915">
    <w:abstractNumId w:val="3"/>
  </w:num>
  <w:num w:numId="3" w16cid:durableId="531462651">
    <w:abstractNumId w:val="11"/>
  </w:num>
  <w:num w:numId="4" w16cid:durableId="1326320591">
    <w:abstractNumId w:val="2"/>
  </w:num>
  <w:num w:numId="5" w16cid:durableId="836846945">
    <w:abstractNumId w:val="9"/>
  </w:num>
  <w:num w:numId="6" w16cid:durableId="1054892676">
    <w:abstractNumId w:val="4"/>
  </w:num>
  <w:num w:numId="7" w16cid:durableId="2016954103">
    <w:abstractNumId w:val="5"/>
  </w:num>
  <w:num w:numId="8" w16cid:durableId="1292398283">
    <w:abstractNumId w:val="14"/>
  </w:num>
  <w:num w:numId="9" w16cid:durableId="1649557505">
    <w:abstractNumId w:val="1"/>
  </w:num>
  <w:num w:numId="10" w16cid:durableId="366567659">
    <w:abstractNumId w:val="8"/>
  </w:num>
  <w:num w:numId="11" w16cid:durableId="2089886401">
    <w:abstractNumId w:val="10"/>
  </w:num>
  <w:num w:numId="12" w16cid:durableId="1818377128">
    <w:abstractNumId w:val="7"/>
  </w:num>
  <w:num w:numId="13" w16cid:durableId="445853294">
    <w:abstractNumId w:val="12"/>
  </w:num>
  <w:num w:numId="14" w16cid:durableId="1921137293">
    <w:abstractNumId w:val="13"/>
  </w:num>
  <w:num w:numId="15" w16cid:durableId="1980570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014F9"/>
    <w:rsid w:val="00002377"/>
    <w:rsid w:val="00002D6B"/>
    <w:rsid w:val="00003183"/>
    <w:rsid w:val="00004071"/>
    <w:rsid w:val="00004A65"/>
    <w:rsid w:val="00004DF7"/>
    <w:rsid w:val="00005585"/>
    <w:rsid w:val="00005F17"/>
    <w:rsid w:val="000069C8"/>
    <w:rsid w:val="000077F4"/>
    <w:rsid w:val="00010A0A"/>
    <w:rsid w:val="00011FD8"/>
    <w:rsid w:val="0001315E"/>
    <w:rsid w:val="00014CE7"/>
    <w:rsid w:val="0001660B"/>
    <w:rsid w:val="00020739"/>
    <w:rsid w:val="00020759"/>
    <w:rsid w:val="000207D7"/>
    <w:rsid w:val="00020A25"/>
    <w:rsid w:val="00021893"/>
    <w:rsid w:val="00025C83"/>
    <w:rsid w:val="00025D8F"/>
    <w:rsid w:val="00025E44"/>
    <w:rsid w:val="00026A1D"/>
    <w:rsid w:val="00026B94"/>
    <w:rsid w:val="0002726F"/>
    <w:rsid w:val="00027BC6"/>
    <w:rsid w:val="00030111"/>
    <w:rsid w:val="00030CD8"/>
    <w:rsid w:val="000320B8"/>
    <w:rsid w:val="000333EF"/>
    <w:rsid w:val="00034EBF"/>
    <w:rsid w:val="00034F6A"/>
    <w:rsid w:val="0003632E"/>
    <w:rsid w:val="00037B68"/>
    <w:rsid w:val="00040073"/>
    <w:rsid w:val="000406F8"/>
    <w:rsid w:val="000422B3"/>
    <w:rsid w:val="00042860"/>
    <w:rsid w:val="000431D5"/>
    <w:rsid w:val="00044858"/>
    <w:rsid w:val="00044D36"/>
    <w:rsid w:val="00047163"/>
    <w:rsid w:val="000476E1"/>
    <w:rsid w:val="00047E33"/>
    <w:rsid w:val="00047F19"/>
    <w:rsid w:val="00052A1E"/>
    <w:rsid w:val="00052EA9"/>
    <w:rsid w:val="000559EA"/>
    <w:rsid w:val="00056C6C"/>
    <w:rsid w:val="000576EA"/>
    <w:rsid w:val="00057B83"/>
    <w:rsid w:val="00061F6D"/>
    <w:rsid w:val="00063813"/>
    <w:rsid w:val="0006403F"/>
    <w:rsid w:val="0006444C"/>
    <w:rsid w:val="00064E48"/>
    <w:rsid w:val="00065F43"/>
    <w:rsid w:val="00065F5C"/>
    <w:rsid w:val="00070246"/>
    <w:rsid w:val="00070E59"/>
    <w:rsid w:val="0007238C"/>
    <w:rsid w:val="00072AF9"/>
    <w:rsid w:val="000734E8"/>
    <w:rsid w:val="000744CB"/>
    <w:rsid w:val="00074B12"/>
    <w:rsid w:val="00075889"/>
    <w:rsid w:val="0008027D"/>
    <w:rsid w:val="00080823"/>
    <w:rsid w:val="00080966"/>
    <w:rsid w:val="00081014"/>
    <w:rsid w:val="00081253"/>
    <w:rsid w:val="00083AA3"/>
    <w:rsid w:val="00084C6D"/>
    <w:rsid w:val="0008608B"/>
    <w:rsid w:val="000906B9"/>
    <w:rsid w:val="00090E5F"/>
    <w:rsid w:val="00091436"/>
    <w:rsid w:val="00091807"/>
    <w:rsid w:val="00091A36"/>
    <w:rsid w:val="0009239E"/>
    <w:rsid w:val="00092F7E"/>
    <w:rsid w:val="000935AD"/>
    <w:rsid w:val="00093A50"/>
    <w:rsid w:val="0009449F"/>
    <w:rsid w:val="00094F07"/>
    <w:rsid w:val="00095A57"/>
    <w:rsid w:val="00095C90"/>
    <w:rsid w:val="00096F3E"/>
    <w:rsid w:val="00097D77"/>
    <w:rsid w:val="000A0C98"/>
    <w:rsid w:val="000A2603"/>
    <w:rsid w:val="000A2BFE"/>
    <w:rsid w:val="000A3F68"/>
    <w:rsid w:val="000A40AD"/>
    <w:rsid w:val="000A4611"/>
    <w:rsid w:val="000A50E5"/>
    <w:rsid w:val="000A5763"/>
    <w:rsid w:val="000A6C00"/>
    <w:rsid w:val="000A702F"/>
    <w:rsid w:val="000A7BF5"/>
    <w:rsid w:val="000A7D89"/>
    <w:rsid w:val="000B1D22"/>
    <w:rsid w:val="000B2D7A"/>
    <w:rsid w:val="000B3E62"/>
    <w:rsid w:val="000B4BF0"/>
    <w:rsid w:val="000B4F09"/>
    <w:rsid w:val="000B558B"/>
    <w:rsid w:val="000B56B4"/>
    <w:rsid w:val="000B5CA5"/>
    <w:rsid w:val="000B5E8D"/>
    <w:rsid w:val="000B631C"/>
    <w:rsid w:val="000B7270"/>
    <w:rsid w:val="000C00AF"/>
    <w:rsid w:val="000C044B"/>
    <w:rsid w:val="000C0F5A"/>
    <w:rsid w:val="000C125C"/>
    <w:rsid w:val="000C1B81"/>
    <w:rsid w:val="000C1DE2"/>
    <w:rsid w:val="000C1F60"/>
    <w:rsid w:val="000C234E"/>
    <w:rsid w:val="000C2817"/>
    <w:rsid w:val="000C3875"/>
    <w:rsid w:val="000C3D68"/>
    <w:rsid w:val="000C3DB5"/>
    <w:rsid w:val="000C44C1"/>
    <w:rsid w:val="000C4EF8"/>
    <w:rsid w:val="000C5169"/>
    <w:rsid w:val="000C543A"/>
    <w:rsid w:val="000C577F"/>
    <w:rsid w:val="000C7C2B"/>
    <w:rsid w:val="000D1323"/>
    <w:rsid w:val="000D1420"/>
    <w:rsid w:val="000D1573"/>
    <w:rsid w:val="000D1A7C"/>
    <w:rsid w:val="000D3456"/>
    <w:rsid w:val="000D4504"/>
    <w:rsid w:val="000D4B44"/>
    <w:rsid w:val="000D5861"/>
    <w:rsid w:val="000D64E0"/>
    <w:rsid w:val="000D6C57"/>
    <w:rsid w:val="000E0FEF"/>
    <w:rsid w:val="000E18B4"/>
    <w:rsid w:val="000E193F"/>
    <w:rsid w:val="000E1C42"/>
    <w:rsid w:val="000E2180"/>
    <w:rsid w:val="000E4BE3"/>
    <w:rsid w:val="000E5353"/>
    <w:rsid w:val="000E6FB8"/>
    <w:rsid w:val="000F0C88"/>
    <w:rsid w:val="000F135C"/>
    <w:rsid w:val="000F18B7"/>
    <w:rsid w:val="000F1F90"/>
    <w:rsid w:val="000F2A55"/>
    <w:rsid w:val="000F3187"/>
    <w:rsid w:val="000F4277"/>
    <w:rsid w:val="000F473B"/>
    <w:rsid w:val="000F617F"/>
    <w:rsid w:val="000F7258"/>
    <w:rsid w:val="000F7A78"/>
    <w:rsid w:val="001001A0"/>
    <w:rsid w:val="001002CF"/>
    <w:rsid w:val="00100545"/>
    <w:rsid w:val="00101041"/>
    <w:rsid w:val="001024DF"/>
    <w:rsid w:val="00104AB7"/>
    <w:rsid w:val="00104E01"/>
    <w:rsid w:val="0010560C"/>
    <w:rsid w:val="00106026"/>
    <w:rsid w:val="00110771"/>
    <w:rsid w:val="00110C97"/>
    <w:rsid w:val="00111445"/>
    <w:rsid w:val="00112848"/>
    <w:rsid w:val="00114275"/>
    <w:rsid w:val="001148B9"/>
    <w:rsid w:val="00114D5C"/>
    <w:rsid w:val="00115A05"/>
    <w:rsid w:val="00116D3D"/>
    <w:rsid w:val="00120E73"/>
    <w:rsid w:val="001214EE"/>
    <w:rsid w:val="001216C8"/>
    <w:rsid w:val="00121F02"/>
    <w:rsid w:val="0012254C"/>
    <w:rsid w:val="00122B21"/>
    <w:rsid w:val="00122EC5"/>
    <w:rsid w:val="001244A8"/>
    <w:rsid w:val="00124870"/>
    <w:rsid w:val="00124EC7"/>
    <w:rsid w:val="001267E1"/>
    <w:rsid w:val="001273C0"/>
    <w:rsid w:val="00127F2E"/>
    <w:rsid w:val="00127F7E"/>
    <w:rsid w:val="00130240"/>
    <w:rsid w:val="00130618"/>
    <w:rsid w:val="001331D7"/>
    <w:rsid w:val="00133F39"/>
    <w:rsid w:val="001342D0"/>
    <w:rsid w:val="001347C3"/>
    <w:rsid w:val="0013583D"/>
    <w:rsid w:val="00136B92"/>
    <w:rsid w:val="001370ED"/>
    <w:rsid w:val="00137D27"/>
    <w:rsid w:val="001404EF"/>
    <w:rsid w:val="0014133E"/>
    <w:rsid w:val="00142CE7"/>
    <w:rsid w:val="0014318E"/>
    <w:rsid w:val="001431B5"/>
    <w:rsid w:val="001435E2"/>
    <w:rsid w:val="001436E4"/>
    <w:rsid w:val="00143D1C"/>
    <w:rsid w:val="00144149"/>
    <w:rsid w:val="00144CF9"/>
    <w:rsid w:val="001458AD"/>
    <w:rsid w:val="0014614C"/>
    <w:rsid w:val="001467C0"/>
    <w:rsid w:val="0014689E"/>
    <w:rsid w:val="00146BA6"/>
    <w:rsid w:val="00147021"/>
    <w:rsid w:val="00147905"/>
    <w:rsid w:val="00150F41"/>
    <w:rsid w:val="001511B7"/>
    <w:rsid w:val="001522FD"/>
    <w:rsid w:val="0015268F"/>
    <w:rsid w:val="00152A09"/>
    <w:rsid w:val="00153112"/>
    <w:rsid w:val="00154DED"/>
    <w:rsid w:val="001559E6"/>
    <w:rsid w:val="001560DC"/>
    <w:rsid w:val="0015698E"/>
    <w:rsid w:val="00156A56"/>
    <w:rsid w:val="00156D58"/>
    <w:rsid w:val="001601F4"/>
    <w:rsid w:val="00160F80"/>
    <w:rsid w:val="00161C70"/>
    <w:rsid w:val="00162891"/>
    <w:rsid w:val="00162CCA"/>
    <w:rsid w:val="00162E33"/>
    <w:rsid w:val="0016382B"/>
    <w:rsid w:val="0016383B"/>
    <w:rsid w:val="001646E3"/>
    <w:rsid w:val="00165488"/>
    <w:rsid w:val="00165780"/>
    <w:rsid w:val="00167D1C"/>
    <w:rsid w:val="00167EE3"/>
    <w:rsid w:val="00170B35"/>
    <w:rsid w:val="00171164"/>
    <w:rsid w:val="0017127B"/>
    <w:rsid w:val="001713F8"/>
    <w:rsid w:val="001715D8"/>
    <w:rsid w:val="0017183E"/>
    <w:rsid w:val="00172DC2"/>
    <w:rsid w:val="00173AA8"/>
    <w:rsid w:val="001745C0"/>
    <w:rsid w:val="00174BBF"/>
    <w:rsid w:val="00175337"/>
    <w:rsid w:val="00175CDC"/>
    <w:rsid w:val="00176321"/>
    <w:rsid w:val="00177784"/>
    <w:rsid w:val="00177F78"/>
    <w:rsid w:val="00180FBA"/>
    <w:rsid w:val="001812EF"/>
    <w:rsid w:val="00181580"/>
    <w:rsid w:val="001837CD"/>
    <w:rsid w:val="001841EE"/>
    <w:rsid w:val="001845E7"/>
    <w:rsid w:val="0018498E"/>
    <w:rsid w:val="0018538A"/>
    <w:rsid w:val="00185779"/>
    <w:rsid w:val="0018738B"/>
    <w:rsid w:val="00191CCC"/>
    <w:rsid w:val="0019202A"/>
    <w:rsid w:val="00193354"/>
    <w:rsid w:val="00194490"/>
    <w:rsid w:val="00194667"/>
    <w:rsid w:val="001950F1"/>
    <w:rsid w:val="00195D79"/>
    <w:rsid w:val="00195E0E"/>
    <w:rsid w:val="00196EDD"/>
    <w:rsid w:val="0019702E"/>
    <w:rsid w:val="001974F2"/>
    <w:rsid w:val="00197E49"/>
    <w:rsid w:val="001A0462"/>
    <w:rsid w:val="001A091C"/>
    <w:rsid w:val="001A1AFC"/>
    <w:rsid w:val="001A2111"/>
    <w:rsid w:val="001A3FFC"/>
    <w:rsid w:val="001A590E"/>
    <w:rsid w:val="001A68C3"/>
    <w:rsid w:val="001A6F11"/>
    <w:rsid w:val="001B016F"/>
    <w:rsid w:val="001B04B1"/>
    <w:rsid w:val="001B1628"/>
    <w:rsid w:val="001B1765"/>
    <w:rsid w:val="001B2812"/>
    <w:rsid w:val="001B353A"/>
    <w:rsid w:val="001B39ED"/>
    <w:rsid w:val="001B51AD"/>
    <w:rsid w:val="001B537D"/>
    <w:rsid w:val="001B6FD6"/>
    <w:rsid w:val="001B79C0"/>
    <w:rsid w:val="001C116C"/>
    <w:rsid w:val="001C1AB7"/>
    <w:rsid w:val="001C1C15"/>
    <w:rsid w:val="001C31F3"/>
    <w:rsid w:val="001C33D3"/>
    <w:rsid w:val="001C3C76"/>
    <w:rsid w:val="001C4109"/>
    <w:rsid w:val="001C4BB7"/>
    <w:rsid w:val="001C5597"/>
    <w:rsid w:val="001C5F5E"/>
    <w:rsid w:val="001C6849"/>
    <w:rsid w:val="001C72D3"/>
    <w:rsid w:val="001C7530"/>
    <w:rsid w:val="001C7C3D"/>
    <w:rsid w:val="001D0668"/>
    <w:rsid w:val="001D06C5"/>
    <w:rsid w:val="001D13CD"/>
    <w:rsid w:val="001D1F72"/>
    <w:rsid w:val="001D2515"/>
    <w:rsid w:val="001D4565"/>
    <w:rsid w:val="001D4808"/>
    <w:rsid w:val="001D6678"/>
    <w:rsid w:val="001D6A5A"/>
    <w:rsid w:val="001D6EB2"/>
    <w:rsid w:val="001D7455"/>
    <w:rsid w:val="001E078D"/>
    <w:rsid w:val="001E1EF3"/>
    <w:rsid w:val="001E2937"/>
    <w:rsid w:val="001E2DD1"/>
    <w:rsid w:val="001E3818"/>
    <w:rsid w:val="001E38FC"/>
    <w:rsid w:val="001E495A"/>
    <w:rsid w:val="001E4FA7"/>
    <w:rsid w:val="001E552D"/>
    <w:rsid w:val="001E5DDD"/>
    <w:rsid w:val="001E5E40"/>
    <w:rsid w:val="001E5ECF"/>
    <w:rsid w:val="001F151C"/>
    <w:rsid w:val="001F2876"/>
    <w:rsid w:val="001F38DB"/>
    <w:rsid w:val="001F3F04"/>
    <w:rsid w:val="001F6447"/>
    <w:rsid w:val="00200012"/>
    <w:rsid w:val="00200C7A"/>
    <w:rsid w:val="0020120F"/>
    <w:rsid w:val="0020310E"/>
    <w:rsid w:val="002042B5"/>
    <w:rsid w:val="00204671"/>
    <w:rsid w:val="002056F7"/>
    <w:rsid w:val="00206CA5"/>
    <w:rsid w:val="00207E17"/>
    <w:rsid w:val="00210112"/>
    <w:rsid w:val="00210585"/>
    <w:rsid w:val="002105EB"/>
    <w:rsid w:val="00211329"/>
    <w:rsid w:val="00211E75"/>
    <w:rsid w:val="002126EA"/>
    <w:rsid w:val="00212BA9"/>
    <w:rsid w:val="00213D21"/>
    <w:rsid w:val="00215549"/>
    <w:rsid w:val="00216030"/>
    <w:rsid w:val="002160F1"/>
    <w:rsid w:val="002178A7"/>
    <w:rsid w:val="0022017B"/>
    <w:rsid w:val="00220E83"/>
    <w:rsid w:val="0022358E"/>
    <w:rsid w:val="002237FF"/>
    <w:rsid w:val="00224D56"/>
    <w:rsid w:val="00225979"/>
    <w:rsid w:val="002265D2"/>
    <w:rsid w:val="00226B64"/>
    <w:rsid w:val="00227D77"/>
    <w:rsid w:val="00230F3E"/>
    <w:rsid w:val="002312F3"/>
    <w:rsid w:val="002323C0"/>
    <w:rsid w:val="00232D44"/>
    <w:rsid w:val="00233BD5"/>
    <w:rsid w:val="002341F1"/>
    <w:rsid w:val="00234619"/>
    <w:rsid w:val="00234A96"/>
    <w:rsid w:val="00234D45"/>
    <w:rsid w:val="002356EC"/>
    <w:rsid w:val="00235F08"/>
    <w:rsid w:val="00235F65"/>
    <w:rsid w:val="0023643E"/>
    <w:rsid w:val="0024172A"/>
    <w:rsid w:val="002427BB"/>
    <w:rsid w:val="002428EF"/>
    <w:rsid w:val="00242C10"/>
    <w:rsid w:val="0024320D"/>
    <w:rsid w:val="00244CD6"/>
    <w:rsid w:val="00245852"/>
    <w:rsid w:val="00245D16"/>
    <w:rsid w:val="002472D0"/>
    <w:rsid w:val="00250850"/>
    <w:rsid w:val="00250A35"/>
    <w:rsid w:val="0025248C"/>
    <w:rsid w:val="002527A2"/>
    <w:rsid w:val="002527D5"/>
    <w:rsid w:val="002537A1"/>
    <w:rsid w:val="00254C91"/>
    <w:rsid w:val="002551BD"/>
    <w:rsid w:val="00255645"/>
    <w:rsid w:val="002560DB"/>
    <w:rsid w:val="00257DD9"/>
    <w:rsid w:val="0026074C"/>
    <w:rsid w:val="00261E4F"/>
    <w:rsid w:val="00263A21"/>
    <w:rsid w:val="00264465"/>
    <w:rsid w:val="00264A97"/>
    <w:rsid w:val="00266DDB"/>
    <w:rsid w:val="0026767D"/>
    <w:rsid w:val="00271E49"/>
    <w:rsid w:val="00272025"/>
    <w:rsid w:val="002720D4"/>
    <w:rsid w:val="00272856"/>
    <w:rsid w:val="0027298B"/>
    <w:rsid w:val="00273111"/>
    <w:rsid w:val="0027644C"/>
    <w:rsid w:val="00277D0B"/>
    <w:rsid w:val="002803AC"/>
    <w:rsid w:val="00280C5E"/>
    <w:rsid w:val="002812B6"/>
    <w:rsid w:val="00282738"/>
    <w:rsid w:val="002842E4"/>
    <w:rsid w:val="002843BA"/>
    <w:rsid w:val="00284BA6"/>
    <w:rsid w:val="0028587B"/>
    <w:rsid w:val="00285985"/>
    <w:rsid w:val="0028697A"/>
    <w:rsid w:val="00286F33"/>
    <w:rsid w:val="00291E4A"/>
    <w:rsid w:val="00291F3F"/>
    <w:rsid w:val="002926A6"/>
    <w:rsid w:val="0029467A"/>
    <w:rsid w:val="00294D95"/>
    <w:rsid w:val="00295E53"/>
    <w:rsid w:val="002971CB"/>
    <w:rsid w:val="0029754A"/>
    <w:rsid w:val="002976E8"/>
    <w:rsid w:val="00297E02"/>
    <w:rsid w:val="002A0AE9"/>
    <w:rsid w:val="002A1840"/>
    <w:rsid w:val="002A1BC8"/>
    <w:rsid w:val="002A1C12"/>
    <w:rsid w:val="002A1F48"/>
    <w:rsid w:val="002A2410"/>
    <w:rsid w:val="002A364B"/>
    <w:rsid w:val="002A41D7"/>
    <w:rsid w:val="002A422E"/>
    <w:rsid w:val="002A456E"/>
    <w:rsid w:val="002A4701"/>
    <w:rsid w:val="002A4E30"/>
    <w:rsid w:val="002A51DB"/>
    <w:rsid w:val="002A5C3D"/>
    <w:rsid w:val="002A67F7"/>
    <w:rsid w:val="002A71D8"/>
    <w:rsid w:val="002A7469"/>
    <w:rsid w:val="002B076B"/>
    <w:rsid w:val="002B092F"/>
    <w:rsid w:val="002B1A91"/>
    <w:rsid w:val="002B22DC"/>
    <w:rsid w:val="002B2510"/>
    <w:rsid w:val="002B3BDD"/>
    <w:rsid w:val="002B410F"/>
    <w:rsid w:val="002B4C8C"/>
    <w:rsid w:val="002B61B3"/>
    <w:rsid w:val="002B6D05"/>
    <w:rsid w:val="002C02BC"/>
    <w:rsid w:val="002C0671"/>
    <w:rsid w:val="002C0839"/>
    <w:rsid w:val="002C2602"/>
    <w:rsid w:val="002C2C4D"/>
    <w:rsid w:val="002C392E"/>
    <w:rsid w:val="002C460A"/>
    <w:rsid w:val="002C488D"/>
    <w:rsid w:val="002C4FE1"/>
    <w:rsid w:val="002C5329"/>
    <w:rsid w:val="002C54A1"/>
    <w:rsid w:val="002C5E2B"/>
    <w:rsid w:val="002C6C20"/>
    <w:rsid w:val="002C77E1"/>
    <w:rsid w:val="002C7FBB"/>
    <w:rsid w:val="002D1A9A"/>
    <w:rsid w:val="002D2A42"/>
    <w:rsid w:val="002D2B69"/>
    <w:rsid w:val="002D2DA5"/>
    <w:rsid w:val="002D2E57"/>
    <w:rsid w:val="002D4C9C"/>
    <w:rsid w:val="002D6BCC"/>
    <w:rsid w:val="002D71CB"/>
    <w:rsid w:val="002D7B66"/>
    <w:rsid w:val="002E02C3"/>
    <w:rsid w:val="002E0F3F"/>
    <w:rsid w:val="002E1AF8"/>
    <w:rsid w:val="002E1C59"/>
    <w:rsid w:val="002E1F33"/>
    <w:rsid w:val="002E2EE4"/>
    <w:rsid w:val="002E45DD"/>
    <w:rsid w:val="002E495C"/>
    <w:rsid w:val="002E5A9C"/>
    <w:rsid w:val="002E652E"/>
    <w:rsid w:val="002E7027"/>
    <w:rsid w:val="002E73B6"/>
    <w:rsid w:val="002F0C37"/>
    <w:rsid w:val="002F0D97"/>
    <w:rsid w:val="002F19A4"/>
    <w:rsid w:val="002F22DB"/>
    <w:rsid w:val="002F3CAB"/>
    <w:rsid w:val="002F4C06"/>
    <w:rsid w:val="002F5F25"/>
    <w:rsid w:val="002F7723"/>
    <w:rsid w:val="002F7E37"/>
    <w:rsid w:val="00302149"/>
    <w:rsid w:val="00303D52"/>
    <w:rsid w:val="00303F04"/>
    <w:rsid w:val="003041FD"/>
    <w:rsid w:val="00304902"/>
    <w:rsid w:val="00305930"/>
    <w:rsid w:val="00305E60"/>
    <w:rsid w:val="00306554"/>
    <w:rsid w:val="0030798C"/>
    <w:rsid w:val="00310550"/>
    <w:rsid w:val="00311BAC"/>
    <w:rsid w:val="00311FCA"/>
    <w:rsid w:val="003121D6"/>
    <w:rsid w:val="0031304A"/>
    <w:rsid w:val="0031381B"/>
    <w:rsid w:val="0031661A"/>
    <w:rsid w:val="00316B28"/>
    <w:rsid w:val="003175B7"/>
    <w:rsid w:val="00317D85"/>
    <w:rsid w:val="00317E0A"/>
    <w:rsid w:val="0032027E"/>
    <w:rsid w:val="0032058A"/>
    <w:rsid w:val="00320AA2"/>
    <w:rsid w:val="00321616"/>
    <w:rsid w:val="003222C4"/>
    <w:rsid w:val="003230C3"/>
    <w:rsid w:val="003234A4"/>
    <w:rsid w:val="003252BF"/>
    <w:rsid w:val="00326A23"/>
    <w:rsid w:val="0032712A"/>
    <w:rsid w:val="003301C4"/>
    <w:rsid w:val="003304D9"/>
    <w:rsid w:val="0033097C"/>
    <w:rsid w:val="00330FF6"/>
    <w:rsid w:val="00331A9E"/>
    <w:rsid w:val="00331FF7"/>
    <w:rsid w:val="00333046"/>
    <w:rsid w:val="00333DD1"/>
    <w:rsid w:val="00334010"/>
    <w:rsid w:val="00335DBA"/>
    <w:rsid w:val="00337515"/>
    <w:rsid w:val="003403BB"/>
    <w:rsid w:val="003413F4"/>
    <w:rsid w:val="0034149F"/>
    <w:rsid w:val="00341ABB"/>
    <w:rsid w:val="00341F0E"/>
    <w:rsid w:val="00342363"/>
    <w:rsid w:val="003433D2"/>
    <w:rsid w:val="00343427"/>
    <w:rsid w:val="00343981"/>
    <w:rsid w:val="00344395"/>
    <w:rsid w:val="003447ED"/>
    <w:rsid w:val="00345DB6"/>
    <w:rsid w:val="00345F0B"/>
    <w:rsid w:val="00346721"/>
    <w:rsid w:val="00346821"/>
    <w:rsid w:val="00346A83"/>
    <w:rsid w:val="003518C6"/>
    <w:rsid w:val="00351BFB"/>
    <w:rsid w:val="00352946"/>
    <w:rsid w:val="00352B74"/>
    <w:rsid w:val="00352CA2"/>
    <w:rsid w:val="00353509"/>
    <w:rsid w:val="00353889"/>
    <w:rsid w:val="00353C54"/>
    <w:rsid w:val="00354BED"/>
    <w:rsid w:val="003558F0"/>
    <w:rsid w:val="003560D3"/>
    <w:rsid w:val="00357FE1"/>
    <w:rsid w:val="00360DF7"/>
    <w:rsid w:val="00360E04"/>
    <w:rsid w:val="00361CCE"/>
    <w:rsid w:val="00362C5F"/>
    <w:rsid w:val="00364000"/>
    <w:rsid w:val="00364CFA"/>
    <w:rsid w:val="00364EF7"/>
    <w:rsid w:val="003668C2"/>
    <w:rsid w:val="0036749F"/>
    <w:rsid w:val="0036784E"/>
    <w:rsid w:val="003714E8"/>
    <w:rsid w:val="00371A01"/>
    <w:rsid w:val="00371B45"/>
    <w:rsid w:val="00372FA1"/>
    <w:rsid w:val="00373F93"/>
    <w:rsid w:val="003742A9"/>
    <w:rsid w:val="003745C2"/>
    <w:rsid w:val="003749DC"/>
    <w:rsid w:val="00374E4A"/>
    <w:rsid w:val="003752D3"/>
    <w:rsid w:val="00375D3A"/>
    <w:rsid w:val="003831F4"/>
    <w:rsid w:val="003845D2"/>
    <w:rsid w:val="003846DB"/>
    <w:rsid w:val="0038613E"/>
    <w:rsid w:val="003874FD"/>
    <w:rsid w:val="00387956"/>
    <w:rsid w:val="003910CA"/>
    <w:rsid w:val="003911FB"/>
    <w:rsid w:val="00391EB2"/>
    <w:rsid w:val="00393859"/>
    <w:rsid w:val="00394073"/>
    <w:rsid w:val="003944B4"/>
    <w:rsid w:val="003A096B"/>
    <w:rsid w:val="003A1275"/>
    <w:rsid w:val="003A13B6"/>
    <w:rsid w:val="003A251D"/>
    <w:rsid w:val="003A3904"/>
    <w:rsid w:val="003A4803"/>
    <w:rsid w:val="003A4D66"/>
    <w:rsid w:val="003A5034"/>
    <w:rsid w:val="003A6EEB"/>
    <w:rsid w:val="003B0119"/>
    <w:rsid w:val="003B073B"/>
    <w:rsid w:val="003B23EE"/>
    <w:rsid w:val="003B2B85"/>
    <w:rsid w:val="003B2E8D"/>
    <w:rsid w:val="003B3042"/>
    <w:rsid w:val="003B4FF6"/>
    <w:rsid w:val="003B53AE"/>
    <w:rsid w:val="003B5CEF"/>
    <w:rsid w:val="003B6B45"/>
    <w:rsid w:val="003C048D"/>
    <w:rsid w:val="003C0BF4"/>
    <w:rsid w:val="003C2C8B"/>
    <w:rsid w:val="003C3E22"/>
    <w:rsid w:val="003C3E6B"/>
    <w:rsid w:val="003C56C5"/>
    <w:rsid w:val="003C5A81"/>
    <w:rsid w:val="003C622D"/>
    <w:rsid w:val="003C7231"/>
    <w:rsid w:val="003D0156"/>
    <w:rsid w:val="003D035C"/>
    <w:rsid w:val="003D10F8"/>
    <w:rsid w:val="003D136D"/>
    <w:rsid w:val="003D1CE4"/>
    <w:rsid w:val="003D22B8"/>
    <w:rsid w:val="003D4785"/>
    <w:rsid w:val="003D4F00"/>
    <w:rsid w:val="003D56F0"/>
    <w:rsid w:val="003D70A7"/>
    <w:rsid w:val="003D748D"/>
    <w:rsid w:val="003D79A6"/>
    <w:rsid w:val="003E0079"/>
    <w:rsid w:val="003E0F49"/>
    <w:rsid w:val="003E1CF8"/>
    <w:rsid w:val="003E3A80"/>
    <w:rsid w:val="003E448B"/>
    <w:rsid w:val="003E45A3"/>
    <w:rsid w:val="003E5193"/>
    <w:rsid w:val="003E60CF"/>
    <w:rsid w:val="003E6FF6"/>
    <w:rsid w:val="003E776A"/>
    <w:rsid w:val="003F0D82"/>
    <w:rsid w:val="003F0DA7"/>
    <w:rsid w:val="003F10EC"/>
    <w:rsid w:val="003F110E"/>
    <w:rsid w:val="003F1C0A"/>
    <w:rsid w:val="003F2637"/>
    <w:rsid w:val="003F3157"/>
    <w:rsid w:val="003F337A"/>
    <w:rsid w:val="003F3A72"/>
    <w:rsid w:val="003F41CD"/>
    <w:rsid w:val="003F564A"/>
    <w:rsid w:val="003F5F37"/>
    <w:rsid w:val="003F60C5"/>
    <w:rsid w:val="003F64AC"/>
    <w:rsid w:val="003F65C0"/>
    <w:rsid w:val="003F73E6"/>
    <w:rsid w:val="003F7DC6"/>
    <w:rsid w:val="004012C6"/>
    <w:rsid w:val="00402FA7"/>
    <w:rsid w:val="004038EC"/>
    <w:rsid w:val="00404C59"/>
    <w:rsid w:val="00404E6F"/>
    <w:rsid w:val="0040555A"/>
    <w:rsid w:val="00405754"/>
    <w:rsid w:val="0040665B"/>
    <w:rsid w:val="0040712A"/>
    <w:rsid w:val="004079A7"/>
    <w:rsid w:val="004101C0"/>
    <w:rsid w:val="004120AE"/>
    <w:rsid w:val="00412E6B"/>
    <w:rsid w:val="004136A3"/>
    <w:rsid w:val="00414241"/>
    <w:rsid w:val="00416505"/>
    <w:rsid w:val="004170CC"/>
    <w:rsid w:val="00417C90"/>
    <w:rsid w:val="00420D8D"/>
    <w:rsid w:val="00420EA1"/>
    <w:rsid w:val="004217C6"/>
    <w:rsid w:val="004217E1"/>
    <w:rsid w:val="00422B85"/>
    <w:rsid w:val="00422C73"/>
    <w:rsid w:val="00423366"/>
    <w:rsid w:val="004236A8"/>
    <w:rsid w:val="00423BD4"/>
    <w:rsid w:val="004273AA"/>
    <w:rsid w:val="00427CEA"/>
    <w:rsid w:val="004305A9"/>
    <w:rsid w:val="00430951"/>
    <w:rsid w:val="00430B85"/>
    <w:rsid w:val="00430C35"/>
    <w:rsid w:val="004310F7"/>
    <w:rsid w:val="00431343"/>
    <w:rsid w:val="004315F0"/>
    <w:rsid w:val="00431AA8"/>
    <w:rsid w:val="00431CE4"/>
    <w:rsid w:val="0043458C"/>
    <w:rsid w:val="00434721"/>
    <w:rsid w:val="00434BB1"/>
    <w:rsid w:val="00434CBE"/>
    <w:rsid w:val="00434D87"/>
    <w:rsid w:val="00435340"/>
    <w:rsid w:val="004362EB"/>
    <w:rsid w:val="004368A2"/>
    <w:rsid w:val="00437048"/>
    <w:rsid w:val="0043726A"/>
    <w:rsid w:val="004372EA"/>
    <w:rsid w:val="00437381"/>
    <w:rsid w:val="00437DBA"/>
    <w:rsid w:val="00440C13"/>
    <w:rsid w:val="0044167E"/>
    <w:rsid w:val="00442089"/>
    <w:rsid w:val="004422E6"/>
    <w:rsid w:val="00442406"/>
    <w:rsid w:val="004427A7"/>
    <w:rsid w:val="00442EA5"/>
    <w:rsid w:val="004431BB"/>
    <w:rsid w:val="00443673"/>
    <w:rsid w:val="00444CB2"/>
    <w:rsid w:val="004455C9"/>
    <w:rsid w:val="00445695"/>
    <w:rsid w:val="0044590F"/>
    <w:rsid w:val="00445CA9"/>
    <w:rsid w:val="004470C3"/>
    <w:rsid w:val="004470CA"/>
    <w:rsid w:val="00447DC3"/>
    <w:rsid w:val="0045090C"/>
    <w:rsid w:val="00450DE0"/>
    <w:rsid w:val="004514A7"/>
    <w:rsid w:val="00451A03"/>
    <w:rsid w:val="00452D23"/>
    <w:rsid w:val="00452E17"/>
    <w:rsid w:val="00453869"/>
    <w:rsid w:val="00453B47"/>
    <w:rsid w:val="00454120"/>
    <w:rsid w:val="0045425B"/>
    <w:rsid w:val="0045428A"/>
    <w:rsid w:val="00454A82"/>
    <w:rsid w:val="00455864"/>
    <w:rsid w:val="004564EE"/>
    <w:rsid w:val="00456EDE"/>
    <w:rsid w:val="00457112"/>
    <w:rsid w:val="0045786C"/>
    <w:rsid w:val="00460564"/>
    <w:rsid w:val="00460C75"/>
    <w:rsid w:val="0046136A"/>
    <w:rsid w:val="00464AB7"/>
    <w:rsid w:val="00465FC7"/>
    <w:rsid w:val="00466574"/>
    <w:rsid w:val="00466BBC"/>
    <w:rsid w:val="00466C41"/>
    <w:rsid w:val="004679A9"/>
    <w:rsid w:val="00470FA4"/>
    <w:rsid w:val="004710E2"/>
    <w:rsid w:val="0047138E"/>
    <w:rsid w:val="0047164D"/>
    <w:rsid w:val="0047173E"/>
    <w:rsid w:val="00471C28"/>
    <w:rsid w:val="004723DA"/>
    <w:rsid w:val="00472DB8"/>
    <w:rsid w:val="00473A29"/>
    <w:rsid w:val="0047427D"/>
    <w:rsid w:val="004757A8"/>
    <w:rsid w:val="004772DE"/>
    <w:rsid w:val="00480E6B"/>
    <w:rsid w:val="00481B82"/>
    <w:rsid w:val="00481D35"/>
    <w:rsid w:val="0048246C"/>
    <w:rsid w:val="00482E79"/>
    <w:rsid w:val="00482F15"/>
    <w:rsid w:val="00483F1A"/>
    <w:rsid w:val="00485DFA"/>
    <w:rsid w:val="00485FE7"/>
    <w:rsid w:val="004861FB"/>
    <w:rsid w:val="004868E4"/>
    <w:rsid w:val="004869DA"/>
    <w:rsid w:val="00486CE5"/>
    <w:rsid w:val="00487953"/>
    <w:rsid w:val="00490805"/>
    <w:rsid w:val="00490AD0"/>
    <w:rsid w:val="00491241"/>
    <w:rsid w:val="00491AA3"/>
    <w:rsid w:val="00493FBC"/>
    <w:rsid w:val="0049490D"/>
    <w:rsid w:val="00495B6F"/>
    <w:rsid w:val="00496C20"/>
    <w:rsid w:val="004971C0"/>
    <w:rsid w:val="0049761D"/>
    <w:rsid w:val="0049771A"/>
    <w:rsid w:val="004A22E2"/>
    <w:rsid w:val="004A45E8"/>
    <w:rsid w:val="004A589B"/>
    <w:rsid w:val="004A596F"/>
    <w:rsid w:val="004A6921"/>
    <w:rsid w:val="004B1931"/>
    <w:rsid w:val="004B1A20"/>
    <w:rsid w:val="004B1C4E"/>
    <w:rsid w:val="004B1C50"/>
    <w:rsid w:val="004B313E"/>
    <w:rsid w:val="004B3650"/>
    <w:rsid w:val="004B4DF9"/>
    <w:rsid w:val="004B569A"/>
    <w:rsid w:val="004B5A7A"/>
    <w:rsid w:val="004B687D"/>
    <w:rsid w:val="004B6AB8"/>
    <w:rsid w:val="004C0302"/>
    <w:rsid w:val="004C15E8"/>
    <w:rsid w:val="004C163A"/>
    <w:rsid w:val="004C19AB"/>
    <w:rsid w:val="004C1CAD"/>
    <w:rsid w:val="004C1D71"/>
    <w:rsid w:val="004C23E7"/>
    <w:rsid w:val="004C273B"/>
    <w:rsid w:val="004C34BB"/>
    <w:rsid w:val="004C381B"/>
    <w:rsid w:val="004C44AB"/>
    <w:rsid w:val="004C47FD"/>
    <w:rsid w:val="004C4B6F"/>
    <w:rsid w:val="004C4CDB"/>
    <w:rsid w:val="004C4E1A"/>
    <w:rsid w:val="004C571F"/>
    <w:rsid w:val="004C5C65"/>
    <w:rsid w:val="004C77C1"/>
    <w:rsid w:val="004D0DE7"/>
    <w:rsid w:val="004D0FF9"/>
    <w:rsid w:val="004D19EC"/>
    <w:rsid w:val="004D1E62"/>
    <w:rsid w:val="004D2119"/>
    <w:rsid w:val="004D22C1"/>
    <w:rsid w:val="004D2958"/>
    <w:rsid w:val="004D3016"/>
    <w:rsid w:val="004D3796"/>
    <w:rsid w:val="004D5B20"/>
    <w:rsid w:val="004D7F3F"/>
    <w:rsid w:val="004E1CD0"/>
    <w:rsid w:val="004E260E"/>
    <w:rsid w:val="004E4A0F"/>
    <w:rsid w:val="004E4BAF"/>
    <w:rsid w:val="004E5A25"/>
    <w:rsid w:val="004E6DF7"/>
    <w:rsid w:val="004E7107"/>
    <w:rsid w:val="004F06F3"/>
    <w:rsid w:val="004F0BB9"/>
    <w:rsid w:val="004F0CA0"/>
    <w:rsid w:val="004F0EC1"/>
    <w:rsid w:val="004F2559"/>
    <w:rsid w:val="004F3BFD"/>
    <w:rsid w:val="004F3FA9"/>
    <w:rsid w:val="004F4A28"/>
    <w:rsid w:val="004F5C08"/>
    <w:rsid w:val="004F676B"/>
    <w:rsid w:val="004F7B7C"/>
    <w:rsid w:val="004F7F19"/>
    <w:rsid w:val="00501F63"/>
    <w:rsid w:val="00502B76"/>
    <w:rsid w:val="0050368E"/>
    <w:rsid w:val="00504792"/>
    <w:rsid w:val="0050625B"/>
    <w:rsid w:val="00506CF6"/>
    <w:rsid w:val="005070A2"/>
    <w:rsid w:val="0050741E"/>
    <w:rsid w:val="00511028"/>
    <w:rsid w:val="005116AF"/>
    <w:rsid w:val="00514C8A"/>
    <w:rsid w:val="0051617B"/>
    <w:rsid w:val="00516DCD"/>
    <w:rsid w:val="005171C6"/>
    <w:rsid w:val="00517CFD"/>
    <w:rsid w:val="005208CB"/>
    <w:rsid w:val="005211AC"/>
    <w:rsid w:val="00521A38"/>
    <w:rsid w:val="00521F0E"/>
    <w:rsid w:val="00522A91"/>
    <w:rsid w:val="00522BD5"/>
    <w:rsid w:val="005237D5"/>
    <w:rsid w:val="0052408A"/>
    <w:rsid w:val="00524218"/>
    <w:rsid w:val="005247E4"/>
    <w:rsid w:val="00524F1D"/>
    <w:rsid w:val="00524FD6"/>
    <w:rsid w:val="005268C5"/>
    <w:rsid w:val="00526D82"/>
    <w:rsid w:val="00526EE9"/>
    <w:rsid w:val="00527A18"/>
    <w:rsid w:val="00530458"/>
    <w:rsid w:val="005305CC"/>
    <w:rsid w:val="005311CD"/>
    <w:rsid w:val="005322C2"/>
    <w:rsid w:val="00532BFF"/>
    <w:rsid w:val="00533362"/>
    <w:rsid w:val="0053452C"/>
    <w:rsid w:val="00534954"/>
    <w:rsid w:val="00535A3C"/>
    <w:rsid w:val="0053699B"/>
    <w:rsid w:val="0053721C"/>
    <w:rsid w:val="00537C1E"/>
    <w:rsid w:val="00540216"/>
    <w:rsid w:val="005402AB"/>
    <w:rsid w:val="005408D7"/>
    <w:rsid w:val="005427E0"/>
    <w:rsid w:val="00542B8A"/>
    <w:rsid w:val="005440B8"/>
    <w:rsid w:val="005455F1"/>
    <w:rsid w:val="005471CE"/>
    <w:rsid w:val="00553EC0"/>
    <w:rsid w:val="00554335"/>
    <w:rsid w:val="005545DF"/>
    <w:rsid w:val="0055531E"/>
    <w:rsid w:val="005560C4"/>
    <w:rsid w:val="00556988"/>
    <w:rsid w:val="005569E7"/>
    <w:rsid w:val="00556A5B"/>
    <w:rsid w:val="00556EEC"/>
    <w:rsid w:val="00557174"/>
    <w:rsid w:val="00557B14"/>
    <w:rsid w:val="00560224"/>
    <w:rsid w:val="00560B93"/>
    <w:rsid w:val="00562318"/>
    <w:rsid w:val="00563051"/>
    <w:rsid w:val="00564F69"/>
    <w:rsid w:val="005661BE"/>
    <w:rsid w:val="0056624E"/>
    <w:rsid w:val="00566E3C"/>
    <w:rsid w:val="00567C0F"/>
    <w:rsid w:val="00570A36"/>
    <w:rsid w:val="00570F88"/>
    <w:rsid w:val="0057297E"/>
    <w:rsid w:val="00572D84"/>
    <w:rsid w:val="005731BF"/>
    <w:rsid w:val="00575871"/>
    <w:rsid w:val="00576553"/>
    <w:rsid w:val="005767F8"/>
    <w:rsid w:val="00577540"/>
    <w:rsid w:val="0057765F"/>
    <w:rsid w:val="00577C43"/>
    <w:rsid w:val="00580AD2"/>
    <w:rsid w:val="00580B0F"/>
    <w:rsid w:val="00580EC8"/>
    <w:rsid w:val="005810D8"/>
    <w:rsid w:val="0058145F"/>
    <w:rsid w:val="00581779"/>
    <w:rsid w:val="00581DE3"/>
    <w:rsid w:val="0058223A"/>
    <w:rsid w:val="00582C0D"/>
    <w:rsid w:val="0058394A"/>
    <w:rsid w:val="00584379"/>
    <w:rsid w:val="00584C05"/>
    <w:rsid w:val="00584D96"/>
    <w:rsid w:val="00585316"/>
    <w:rsid w:val="005858EB"/>
    <w:rsid w:val="00586D00"/>
    <w:rsid w:val="005872F1"/>
    <w:rsid w:val="005877F9"/>
    <w:rsid w:val="005878CC"/>
    <w:rsid w:val="00591497"/>
    <w:rsid w:val="0059159B"/>
    <w:rsid w:val="00592F5A"/>
    <w:rsid w:val="00593966"/>
    <w:rsid w:val="00594EA6"/>
    <w:rsid w:val="00596929"/>
    <w:rsid w:val="00596DC1"/>
    <w:rsid w:val="00596E9F"/>
    <w:rsid w:val="00597AC9"/>
    <w:rsid w:val="00597BAA"/>
    <w:rsid w:val="005A03C2"/>
    <w:rsid w:val="005A081E"/>
    <w:rsid w:val="005A0C5E"/>
    <w:rsid w:val="005A10D6"/>
    <w:rsid w:val="005A189C"/>
    <w:rsid w:val="005A2020"/>
    <w:rsid w:val="005A2151"/>
    <w:rsid w:val="005A3AAC"/>
    <w:rsid w:val="005A418D"/>
    <w:rsid w:val="005A5588"/>
    <w:rsid w:val="005A5729"/>
    <w:rsid w:val="005A761E"/>
    <w:rsid w:val="005A78D2"/>
    <w:rsid w:val="005A7A5D"/>
    <w:rsid w:val="005A7CBF"/>
    <w:rsid w:val="005B124C"/>
    <w:rsid w:val="005B30B2"/>
    <w:rsid w:val="005B326D"/>
    <w:rsid w:val="005B4239"/>
    <w:rsid w:val="005B4452"/>
    <w:rsid w:val="005B4862"/>
    <w:rsid w:val="005B69EF"/>
    <w:rsid w:val="005B71E5"/>
    <w:rsid w:val="005C19D2"/>
    <w:rsid w:val="005C1D06"/>
    <w:rsid w:val="005C3F5D"/>
    <w:rsid w:val="005C4957"/>
    <w:rsid w:val="005C4E2C"/>
    <w:rsid w:val="005C5380"/>
    <w:rsid w:val="005C5D51"/>
    <w:rsid w:val="005C649D"/>
    <w:rsid w:val="005C697D"/>
    <w:rsid w:val="005C756F"/>
    <w:rsid w:val="005C7EDD"/>
    <w:rsid w:val="005D1594"/>
    <w:rsid w:val="005D1C9D"/>
    <w:rsid w:val="005D3593"/>
    <w:rsid w:val="005D37B0"/>
    <w:rsid w:val="005D40BB"/>
    <w:rsid w:val="005D4959"/>
    <w:rsid w:val="005D505D"/>
    <w:rsid w:val="005D5407"/>
    <w:rsid w:val="005D6D1E"/>
    <w:rsid w:val="005D6E09"/>
    <w:rsid w:val="005D7B11"/>
    <w:rsid w:val="005E0341"/>
    <w:rsid w:val="005E082A"/>
    <w:rsid w:val="005E121F"/>
    <w:rsid w:val="005E1D49"/>
    <w:rsid w:val="005E2CB2"/>
    <w:rsid w:val="005E33EF"/>
    <w:rsid w:val="005E3EEF"/>
    <w:rsid w:val="005E4058"/>
    <w:rsid w:val="005E7887"/>
    <w:rsid w:val="005F27DF"/>
    <w:rsid w:val="005F32AE"/>
    <w:rsid w:val="005F41ED"/>
    <w:rsid w:val="005F5762"/>
    <w:rsid w:val="005F63B7"/>
    <w:rsid w:val="006014F0"/>
    <w:rsid w:val="00602C2D"/>
    <w:rsid w:val="00602C6A"/>
    <w:rsid w:val="00603DC9"/>
    <w:rsid w:val="00603F3D"/>
    <w:rsid w:val="006042C1"/>
    <w:rsid w:val="00605498"/>
    <w:rsid w:val="00605D87"/>
    <w:rsid w:val="00612633"/>
    <w:rsid w:val="0061304F"/>
    <w:rsid w:val="006134AE"/>
    <w:rsid w:val="006147A2"/>
    <w:rsid w:val="006151EE"/>
    <w:rsid w:val="00616FF8"/>
    <w:rsid w:val="0061796D"/>
    <w:rsid w:val="00617CB1"/>
    <w:rsid w:val="00620280"/>
    <w:rsid w:val="00620834"/>
    <w:rsid w:val="0062094C"/>
    <w:rsid w:val="00621C0E"/>
    <w:rsid w:val="00621C21"/>
    <w:rsid w:val="00621E48"/>
    <w:rsid w:val="00621F23"/>
    <w:rsid w:val="006220FA"/>
    <w:rsid w:val="0062245C"/>
    <w:rsid w:val="00622491"/>
    <w:rsid w:val="00622907"/>
    <w:rsid w:val="00622CFB"/>
    <w:rsid w:val="00622DF4"/>
    <w:rsid w:val="006232B2"/>
    <w:rsid w:val="00623475"/>
    <w:rsid w:val="00623588"/>
    <w:rsid w:val="0062365E"/>
    <w:rsid w:val="0062453D"/>
    <w:rsid w:val="00624EF4"/>
    <w:rsid w:val="0062556E"/>
    <w:rsid w:val="00625B2A"/>
    <w:rsid w:val="006264C8"/>
    <w:rsid w:val="006277C1"/>
    <w:rsid w:val="00630B49"/>
    <w:rsid w:val="00631B0B"/>
    <w:rsid w:val="00631F5B"/>
    <w:rsid w:val="00633CA5"/>
    <w:rsid w:val="00634FEF"/>
    <w:rsid w:val="00635D04"/>
    <w:rsid w:val="00635EC6"/>
    <w:rsid w:val="0063608B"/>
    <w:rsid w:val="00636436"/>
    <w:rsid w:val="00636894"/>
    <w:rsid w:val="00636D08"/>
    <w:rsid w:val="00637667"/>
    <w:rsid w:val="00637E92"/>
    <w:rsid w:val="0064571C"/>
    <w:rsid w:val="00647312"/>
    <w:rsid w:val="00647565"/>
    <w:rsid w:val="00647A92"/>
    <w:rsid w:val="00647D60"/>
    <w:rsid w:val="00647FE6"/>
    <w:rsid w:val="00650D3B"/>
    <w:rsid w:val="006524C7"/>
    <w:rsid w:val="006524F0"/>
    <w:rsid w:val="00653253"/>
    <w:rsid w:val="0065372C"/>
    <w:rsid w:val="0065565E"/>
    <w:rsid w:val="006556E5"/>
    <w:rsid w:val="00656300"/>
    <w:rsid w:val="006576CF"/>
    <w:rsid w:val="00657AA7"/>
    <w:rsid w:val="00657D0A"/>
    <w:rsid w:val="00660FB9"/>
    <w:rsid w:val="0066167F"/>
    <w:rsid w:val="006621BF"/>
    <w:rsid w:val="0066293E"/>
    <w:rsid w:val="00662A4E"/>
    <w:rsid w:val="00663043"/>
    <w:rsid w:val="00663497"/>
    <w:rsid w:val="00665062"/>
    <w:rsid w:val="0066643F"/>
    <w:rsid w:val="006676B5"/>
    <w:rsid w:val="00671489"/>
    <w:rsid w:val="00671B75"/>
    <w:rsid w:val="00672F34"/>
    <w:rsid w:val="006736B0"/>
    <w:rsid w:val="00674013"/>
    <w:rsid w:val="006750B9"/>
    <w:rsid w:val="0067524B"/>
    <w:rsid w:val="00675686"/>
    <w:rsid w:val="00675BA4"/>
    <w:rsid w:val="00675E43"/>
    <w:rsid w:val="00675E8C"/>
    <w:rsid w:val="0067777D"/>
    <w:rsid w:val="00680655"/>
    <w:rsid w:val="00681038"/>
    <w:rsid w:val="00683222"/>
    <w:rsid w:val="00683AD0"/>
    <w:rsid w:val="00684599"/>
    <w:rsid w:val="006847C4"/>
    <w:rsid w:val="00684DF0"/>
    <w:rsid w:val="00685D74"/>
    <w:rsid w:val="00685E35"/>
    <w:rsid w:val="006865DB"/>
    <w:rsid w:val="0068716C"/>
    <w:rsid w:val="006900F3"/>
    <w:rsid w:val="0069034D"/>
    <w:rsid w:val="006919A2"/>
    <w:rsid w:val="00691E86"/>
    <w:rsid w:val="006922F3"/>
    <w:rsid w:val="00694F70"/>
    <w:rsid w:val="00695065"/>
    <w:rsid w:val="00696683"/>
    <w:rsid w:val="00696D3A"/>
    <w:rsid w:val="00696F78"/>
    <w:rsid w:val="00697B7F"/>
    <w:rsid w:val="006A1E3E"/>
    <w:rsid w:val="006A2C47"/>
    <w:rsid w:val="006A3889"/>
    <w:rsid w:val="006A44BD"/>
    <w:rsid w:val="006A495C"/>
    <w:rsid w:val="006A530A"/>
    <w:rsid w:val="006A6867"/>
    <w:rsid w:val="006A72A2"/>
    <w:rsid w:val="006A7B60"/>
    <w:rsid w:val="006A7FEB"/>
    <w:rsid w:val="006B0157"/>
    <w:rsid w:val="006B44F0"/>
    <w:rsid w:val="006B481D"/>
    <w:rsid w:val="006B489E"/>
    <w:rsid w:val="006B6700"/>
    <w:rsid w:val="006C0437"/>
    <w:rsid w:val="006C1180"/>
    <w:rsid w:val="006C1C99"/>
    <w:rsid w:val="006C22AC"/>
    <w:rsid w:val="006C289D"/>
    <w:rsid w:val="006C363C"/>
    <w:rsid w:val="006C3CAF"/>
    <w:rsid w:val="006C3EFE"/>
    <w:rsid w:val="006C65BA"/>
    <w:rsid w:val="006C6E19"/>
    <w:rsid w:val="006C7178"/>
    <w:rsid w:val="006C796F"/>
    <w:rsid w:val="006C7BE6"/>
    <w:rsid w:val="006C7C07"/>
    <w:rsid w:val="006D09C5"/>
    <w:rsid w:val="006D4630"/>
    <w:rsid w:val="006D5358"/>
    <w:rsid w:val="006D5676"/>
    <w:rsid w:val="006D577A"/>
    <w:rsid w:val="006D634D"/>
    <w:rsid w:val="006D71D5"/>
    <w:rsid w:val="006D79E7"/>
    <w:rsid w:val="006D7DF0"/>
    <w:rsid w:val="006E048C"/>
    <w:rsid w:val="006E074E"/>
    <w:rsid w:val="006E0787"/>
    <w:rsid w:val="006E0D84"/>
    <w:rsid w:val="006E15FE"/>
    <w:rsid w:val="006E207F"/>
    <w:rsid w:val="006E5C42"/>
    <w:rsid w:val="006E5CBE"/>
    <w:rsid w:val="006E64AB"/>
    <w:rsid w:val="006E6CBD"/>
    <w:rsid w:val="006E71C2"/>
    <w:rsid w:val="006E76A9"/>
    <w:rsid w:val="006F0D30"/>
    <w:rsid w:val="006F16D5"/>
    <w:rsid w:val="006F1DEC"/>
    <w:rsid w:val="006F1DF6"/>
    <w:rsid w:val="006F227C"/>
    <w:rsid w:val="006F3DE2"/>
    <w:rsid w:val="006F40EA"/>
    <w:rsid w:val="006F4F87"/>
    <w:rsid w:val="006F5F8B"/>
    <w:rsid w:val="006F7369"/>
    <w:rsid w:val="007021DD"/>
    <w:rsid w:val="00703444"/>
    <w:rsid w:val="00703AE9"/>
    <w:rsid w:val="00703DD4"/>
    <w:rsid w:val="00704D55"/>
    <w:rsid w:val="00705D3B"/>
    <w:rsid w:val="00705DE9"/>
    <w:rsid w:val="00706022"/>
    <w:rsid w:val="00706112"/>
    <w:rsid w:val="0070658E"/>
    <w:rsid w:val="00706982"/>
    <w:rsid w:val="00706C2E"/>
    <w:rsid w:val="00706EF2"/>
    <w:rsid w:val="007075E5"/>
    <w:rsid w:val="00707E33"/>
    <w:rsid w:val="0071013F"/>
    <w:rsid w:val="007104D8"/>
    <w:rsid w:val="007109CB"/>
    <w:rsid w:val="00710B5F"/>
    <w:rsid w:val="00711605"/>
    <w:rsid w:val="00711991"/>
    <w:rsid w:val="00713605"/>
    <w:rsid w:val="0071468F"/>
    <w:rsid w:val="0071538A"/>
    <w:rsid w:val="00715523"/>
    <w:rsid w:val="0071594C"/>
    <w:rsid w:val="00715D61"/>
    <w:rsid w:val="007165D4"/>
    <w:rsid w:val="0072048B"/>
    <w:rsid w:val="0072053E"/>
    <w:rsid w:val="00720557"/>
    <w:rsid w:val="00720687"/>
    <w:rsid w:val="00720B35"/>
    <w:rsid w:val="007210BF"/>
    <w:rsid w:val="007214EE"/>
    <w:rsid w:val="007227E2"/>
    <w:rsid w:val="00722F4C"/>
    <w:rsid w:val="007236AC"/>
    <w:rsid w:val="0072466C"/>
    <w:rsid w:val="00724AD0"/>
    <w:rsid w:val="00726390"/>
    <w:rsid w:val="0072649E"/>
    <w:rsid w:val="00726B91"/>
    <w:rsid w:val="0072701E"/>
    <w:rsid w:val="00727714"/>
    <w:rsid w:val="007302A6"/>
    <w:rsid w:val="00730802"/>
    <w:rsid w:val="00730CE9"/>
    <w:rsid w:val="0073107F"/>
    <w:rsid w:val="007319BF"/>
    <w:rsid w:val="0073269F"/>
    <w:rsid w:val="00732F19"/>
    <w:rsid w:val="007338CC"/>
    <w:rsid w:val="007353AB"/>
    <w:rsid w:val="0073747A"/>
    <w:rsid w:val="00740F9C"/>
    <w:rsid w:val="00741478"/>
    <w:rsid w:val="007415C9"/>
    <w:rsid w:val="007420B2"/>
    <w:rsid w:val="0074279E"/>
    <w:rsid w:val="0074545C"/>
    <w:rsid w:val="00745783"/>
    <w:rsid w:val="00745E15"/>
    <w:rsid w:val="0074799B"/>
    <w:rsid w:val="00747E02"/>
    <w:rsid w:val="00747E38"/>
    <w:rsid w:val="00747F5C"/>
    <w:rsid w:val="0075078D"/>
    <w:rsid w:val="00751797"/>
    <w:rsid w:val="0075255F"/>
    <w:rsid w:val="0075267B"/>
    <w:rsid w:val="007527E2"/>
    <w:rsid w:val="00752A9E"/>
    <w:rsid w:val="00754DF1"/>
    <w:rsid w:val="007567C3"/>
    <w:rsid w:val="00761B85"/>
    <w:rsid w:val="0076224A"/>
    <w:rsid w:val="00763EE8"/>
    <w:rsid w:val="00763FF0"/>
    <w:rsid w:val="007654EE"/>
    <w:rsid w:val="00765907"/>
    <w:rsid w:val="00766D81"/>
    <w:rsid w:val="00770E0F"/>
    <w:rsid w:val="00774175"/>
    <w:rsid w:val="00774190"/>
    <w:rsid w:val="00774FF1"/>
    <w:rsid w:val="007756BE"/>
    <w:rsid w:val="00775D85"/>
    <w:rsid w:val="00775E2A"/>
    <w:rsid w:val="00776E11"/>
    <w:rsid w:val="0078444B"/>
    <w:rsid w:val="0078485E"/>
    <w:rsid w:val="00784B48"/>
    <w:rsid w:val="00784D41"/>
    <w:rsid w:val="00784D46"/>
    <w:rsid w:val="007854AE"/>
    <w:rsid w:val="00787A10"/>
    <w:rsid w:val="007913CF"/>
    <w:rsid w:val="00791A61"/>
    <w:rsid w:val="007932A0"/>
    <w:rsid w:val="0079356F"/>
    <w:rsid w:val="00793E27"/>
    <w:rsid w:val="00794521"/>
    <w:rsid w:val="00794CB3"/>
    <w:rsid w:val="0079612B"/>
    <w:rsid w:val="00796FBA"/>
    <w:rsid w:val="007972FF"/>
    <w:rsid w:val="007A0B6A"/>
    <w:rsid w:val="007A0BCC"/>
    <w:rsid w:val="007A0ED2"/>
    <w:rsid w:val="007A0FC8"/>
    <w:rsid w:val="007A306C"/>
    <w:rsid w:val="007A3D68"/>
    <w:rsid w:val="007A4808"/>
    <w:rsid w:val="007A4E6C"/>
    <w:rsid w:val="007A54EB"/>
    <w:rsid w:val="007A614C"/>
    <w:rsid w:val="007A66D8"/>
    <w:rsid w:val="007A7201"/>
    <w:rsid w:val="007A7D1B"/>
    <w:rsid w:val="007B0EAA"/>
    <w:rsid w:val="007B24BB"/>
    <w:rsid w:val="007B40FF"/>
    <w:rsid w:val="007B4715"/>
    <w:rsid w:val="007B522C"/>
    <w:rsid w:val="007B540A"/>
    <w:rsid w:val="007B5DD2"/>
    <w:rsid w:val="007B5DF2"/>
    <w:rsid w:val="007B63A1"/>
    <w:rsid w:val="007B6C45"/>
    <w:rsid w:val="007B7122"/>
    <w:rsid w:val="007B7617"/>
    <w:rsid w:val="007B7CA8"/>
    <w:rsid w:val="007C0233"/>
    <w:rsid w:val="007C1D9A"/>
    <w:rsid w:val="007C23A2"/>
    <w:rsid w:val="007C25E0"/>
    <w:rsid w:val="007C2DD8"/>
    <w:rsid w:val="007C332C"/>
    <w:rsid w:val="007C4108"/>
    <w:rsid w:val="007C4990"/>
    <w:rsid w:val="007C4BF4"/>
    <w:rsid w:val="007C4EAE"/>
    <w:rsid w:val="007C6F75"/>
    <w:rsid w:val="007C781E"/>
    <w:rsid w:val="007C7AEB"/>
    <w:rsid w:val="007D038A"/>
    <w:rsid w:val="007D0660"/>
    <w:rsid w:val="007D0924"/>
    <w:rsid w:val="007D114A"/>
    <w:rsid w:val="007D20AA"/>
    <w:rsid w:val="007D3BCD"/>
    <w:rsid w:val="007D3BDE"/>
    <w:rsid w:val="007D3DCC"/>
    <w:rsid w:val="007D4698"/>
    <w:rsid w:val="007D4ADA"/>
    <w:rsid w:val="007D5051"/>
    <w:rsid w:val="007D60F0"/>
    <w:rsid w:val="007D6E5B"/>
    <w:rsid w:val="007D75DE"/>
    <w:rsid w:val="007D770F"/>
    <w:rsid w:val="007E0088"/>
    <w:rsid w:val="007E18A8"/>
    <w:rsid w:val="007E1D43"/>
    <w:rsid w:val="007E272F"/>
    <w:rsid w:val="007E2969"/>
    <w:rsid w:val="007E3374"/>
    <w:rsid w:val="007E4B39"/>
    <w:rsid w:val="007E4FEC"/>
    <w:rsid w:val="007E6375"/>
    <w:rsid w:val="007E6836"/>
    <w:rsid w:val="007E691B"/>
    <w:rsid w:val="007E7855"/>
    <w:rsid w:val="007F10E5"/>
    <w:rsid w:val="007F138A"/>
    <w:rsid w:val="007F2C5E"/>
    <w:rsid w:val="007F4088"/>
    <w:rsid w:val="007F4170"/>
    <w:rsid w:val="007F4566"/>
    <w:rsid w:val="007F4F9F"/>
    <w:rsid w:val="007F505C"/>
    <w:rsid w:val="007F5203"/>
    <w:rsid w:val="007F52F2"/>
    <w:rsid w:val="007F6187"/>
    <w:rsid w:val="007F6201"/>
    <w:rsid w:val="007F66F9"/>
    <w:rsid w:val="007F6C50"/>
    <w:rsid w:val="007F7386"/>
    <w:rsid w:val="00800A10"/>
    <w:rsid w:val="00802887"/>
    <w:rsid w:val="00802D4F"/>
    <w:rsid w:val="0080507A"/>
    <w:rsid w:val="008076A3"/>
    <w:rsid w:val="0081072A"/>
    <w:rsid w:val="0081158C"/>
    <w:rsid w:val="00811D25"/>
    <w:rsid w:val="00813600"/>
    <w:rsid w:val="00814744"/>
    <w:rsid w:val="00815931"/>
    <w:rsid w:val="00815D29"/>
    <w:rsid w:val="008178A9"/>
    <w:rsid w:val="00817981"/>
    <w:rsid w:val="0082109A"/>
    <w:rsid w:val="00821DA4"/>
    <w:rsid w:val="00822E8C"/>
    <w:rsid w:val="008247D0"/>
    <w:rsid w:val="00824D61"/>
    <w:rsid w:val="0082567D"/>
    <w:rsid w:val="00831405"/>
    <w:rsid w:val="00832447"/>
    <w:rsid w:val="00834C06"/>
    <w:rsid w:val="008354A6"/>
    <w:rsid w:val="008360F8"/>
    <w:rsid w:val="008362D9"/>
    <w:rsid w:val="00837188"/>
    <w:rsid w:val="0084535D"/>
    <w:rsid w:val="0084562A"/>
    <w:rsid w:val="00845749"/>
    <w:rsid w:val="0084607D"/>
    <w:rsid w:val="0085019A"/>
    <w:rsid w:val="00851414"/>
    <w:rsid w:val="00851828"/>
    <w:rsid w:val="0085196E"/>
    <w:rsid w:val="008527D2"/>
    <w:rsid w:val="00854839"/>
    <w:rsid w:val="008551CF"/>
    <w:rsid w:val="008551EE"/>
    <w:rsid w:val="00855237"/>
    <w:rsid w:val="0085714B"/>
    <w:rsid w:val="008573E3"/>
    <w:rsid w:val="008574F3"/>
    <w:rsid w:val="008605EF"/>
    <w:rsid w:val="0086110F"/>
    <w:rsid w:val="00861ACA"/>
    <w:rsid w:val="008622B6"/>
    <w:rsid w:val="0086280B"/>
    <w:rsid w:val="00863125"/>
    <w:rsid w:val="008639F6"/>
    <w:rsid w:val="00863C2F"/>
    <w:rsid w:val="00865F34"/>
    <w:rsid w:val="00866417"/>
    <w:rsid w:val="00866CD6"/>
    <w:rsid w:val="0086751D"/>
    <w:rsid w:val="00870F57"/>
    <w:rsid w:val="0087720F"/>
    <w:rsid w:val="0088029E"/>
    <w:rsid w:val="00881085"/>
    <w:rsid w:val="008810FB"/>
    <w:rsid w:val="0088201C"/>
    <w:rsid w:val="00883640"/>
    <w:rsid w:val="00885485"/>
    <w:rsid w:val="008857B8"/>
    <w:rsid w:val="00885B7D"/>
    <w:rsid w:val="00885C80"/>
    <w:rsid w:val="00887BB1"/>
    <w:rsid w:val="00890E25"/>
    <w:rsid w:val="0089316B"/>
    <w:rsid w:val="00894C26"/>
    <w:rsid w:val="008960DD"/>
    <w:rsid w:val="00896387"/>
    <w:rsid w:val="00896B76"/>
    <w:rsid w:val="00896C88"/>
    <w:rsid w:val="00896C95"/>
    <w:rsid w:val="00897DA9"/>
    <w:rsid w:val="008A0124"/>
    <w:rsid w:val="008A02B0"/>
    <w:rsid w:val="008A02C5"/>
    <w:rsid w:val="008A20D7"/>
    <w:rsid w:val="008A33E5"/>
    <w:rsid w:val="008A3D31"/>
    <w:rsid w:val="008A3EF0"/>
    <w:rsid w:val="008A51A2"/>
    <w:rsid w:val="008A5292"/>
    <w:rsid w:val="008A6753"/>
    <w:rsid w:val="008A6CE2"/>
    <w:rsid w:val="008A7713"/>
    <w:rsid w:val="008B087D"/>
    <w:rsid w:val="008B19B8"/>
    <w:rsid w:val="008B1F46"/>
    <w:rsid w:val="008B3629"/>
    <w:rsid w:val="008B3D3E"/>
    <w:rsid w:val="008B509B"/>
    <w:rsid w:val="008B5B83"/>
    <w:rsid w:val="008B7E38"/>
    <w:rsid w:val="008C1809"/>
    <w:rsid w:val="008C23D6"/>
    <w:rsid w:val="008C2901"/>
    <w:rsid w:val="008C43A3"/>
    <w:rsid w:val="008C5DD1"/>
    <w:rsid w:val="008C60BD"/>
    <w:rsid w:val="008D00F5"/>
    <w:rsid w:val="008D0185"/>
    <w:rsid w:val="008D077E"/>
    <w:rsid w:val="008D0A0A"/>
    <w:rsid w:val="008D1E78"/>
    <w:rsid w:val="008D1FE4"/>
    <w:rsid w:val="008D4864"/>
    <w:rsid w:val="008D500E"/>
    <w:rsid w:val="008D5BD0"/>
    <w:rsid w:val="008D5F9A"/>
    <w:rsid w:val="008D6888"/>
    <w:rsid w:val="008D6B63"/>
    <w:rsid w:val="008E0088"/>
    <w:rsid w:val="008E04FA"/>
    <w:rsid w:val="008E0861"/>
    <w:rsid w:val="008E11ED"/>
    <w:rsid w:val="008E2B63"/>
    <w:rsid w:val="008E33B0"/>
    <w:rsid w:val="008E4CAA"/>
    <w:rsid w:val="008E58C2"/>
    <w:rsid w:val="008E5F94"/>
    <w:rsid w:val="008E639E"/>
    <w:rsid w:val="008E661E"/>
    <w:rsid w:val="008E6B04"/>
    <w:rsid w:val="008E6F0A"/>
    <w:rsid w:val="008E7012"/>
    <w:rsid w:val="008E7312"/>
    <w:rsid w:val="008F0347"/>
    <w:rsid w:val="008F2436"/>
    <w:rsid w:val="008F265F"/>
    <w:rsid w:val="008F272B"/>
    <w:rsid w:val="008F2CC8"/>
    <w:rsid w:val="008F3A81"/>
    <w:rsid w:val="008F5149"/>
    <w:rsid w:val="008F61FF"/>
    <w:rsid w:val="008F625D"/>
    <w:rsid w:val="008F67D1"/>
    <w:rsid w:val="008F68AB"/>
    <w:rsid w:val="008F7941"/>
    <w:rsid w:val="008F7F73"/>
    <w:rsid w:val="00900C27"/>
    <w:rsid w:val="0090119B"/>
    <w:rsid w:val="0090292A"/>
    <w:rsid w:val="00904058"/>
    <w:rsid w:val="009045FC"/>
    <w:rsid w:val="00904B7D"/>
    <w:rsid w:val="00904F11"/>
    <w:rsid w:val="0090562E"/>
    <w:rsid w:val="00905B12"/>
    <w:rsid w:val="00906166"/>
    <w:rsid w:val="009079C8"/>
    <w:rsid w:val="00907B74"/>
    <w:rsid w:val="00910496"/>
    <w:rsid w:val="00911BB8"/>
    <w:rsid w:val="009125F5"/>
    <w:rsid w:val="0091330B"/>
    <w:rsid w:val="009140DC"/>
    <w:rsid w:val="009147F3"/>
    <w:rsid w:val="00915761"/>
    <w:rsid w:val="00915BBB"/>
    <w:rsid w:val="00915EEB"/>
    <w:rsid w:val="009165A7"/>
    <w:rsid w:val="009166B2"/>
    <w:rsid w:val="00920A34"/>
    <w:rsid w:val="00921AB1"/>
    <w:rsid w:val="0092318D"/>
    <w:rsid w:val="0092331F"/>
    <w:rsid w:val="0092358B"/>
    <w:rsid w:val="0092419C"/>
    <w:rsid w:val="00925413"/>
    <w:rsid w:val="00927075"/>
    <w:rsid w:val="00927A51"/>
    <w:rsid w:val="00930F16"/>
    <w:rsid w:val="00931C7D"/>
    <w:rsid w:val="00932811"/>
    <w:rsid w:val="0093299A"/>
    <w:rsid w:val="009334FC"/>
    <w:rsid w:val="00933C6A"/>
    <w:rsid w:val="00934B4F"/>
    <w:rsid w:val="0093554E"/>
    <w:rsid w:val="00935A39"/>
    <w:rsid w:val="00935A6A"/>
    <w:rsid w:val="00937340"/>
    <w:rsid w:val="0093736E"/>
    <w:rsid w:val="00937F37"/>
    <w:rsid w:val="00937FB1"/>
    <w:rsid w:val="00940090"/>
    <w:rsid w:val="00940B40"/>
    <w:rsid w:val="00942189"/>
    <w:rsid w:val="00944740"/>
    <w:rsid w:val="009449F8"/>
    <w:rsid w:val="00944E25"/>
    <w:rsid w:val="00945120"/>
    <w:rsid w:val="00945746"/>
    <w:rsid w:val="00945E37"/>
    <w:rsid w:val="009460B2"/>
    <w:rsid w:val="009462CE"/>
    <w:rsid w:val="00946D9D"/>
    <w:rsid w:val="00950906"/>
    <w:rsid w:val="00952119"/>
    <w:rsid w:val="00952CB7"/>
    <w:rsid w:val="0095305E"/>
    <w:rsid w:val="009534F0"/>
    <w:rsid w:val="009534FD"/>
    <w:rsid w:val="00954D7D"/>
    <w:rsid w:val="00955210"/>
    <w:rsid w:val="00955557"/>
    <w:rsid w:val="00955787"/>
    <w:rsid w:val="009577C7"/>
    <w:rsid w:val="00957E00"/>
    <w:rsid w:val="0096029D"/>
    <w:rsid w:val="00960439"/>
    <w:rsid w:val="0096059D"/>
    <w:rsid w:val="00960911"/>
    <w:rsid w:val="00961296"/>
    <w:rsid w:val="00961994"/>
    <w:rsid w:val="009619D9"/>
    <w:rsid w:val="00961A8A"/>
    <w:rsid w:val="009626F3"/>
    <w:rsid w:val="00962AF9"/>
    <w:rsid w:val="009630F9"/>
    <w:rsid w:val="009638CC"/>
    <w:rsid w:val="00965D20"/>
    <w:rsid w:val="009663FD"/>
    <w:rsid w:val="009669F6"/>
    <w:rsid w:val="00966E96"/>
    <w:rsid w:val="0097010C"/>
    <w:rsid w:val="009708FF"/>
    <w:rsid w:val="00971020"/>
    <w:rsid w:val="00971872"/>
    <w:rsid w:val="00971D1D"/>
    <w:rsid w:val="00971EC7"/>
    <w:rsid w:val="00975536"/>
    <w:rsid w:val="009768EF"/>
    <w:rsid w:val="00976BF1"/>
    <w:rsid w:val="00977914"/>
    <w:rsid w:val="00980E4C"/>
    <w:rsid w:val="00981B78"/>
    <w:rsid w:val="00982DB3"/>
    <w:rsid w:val="0098429D"/>
    <w:rsid w:val="00984AFD"/>
    <w:rsid w:val="00985703"/>
    <w:rsid w:val="00985FC7"/>
    <w:rsid w:val="0098664A"/>
    <w:rsid w:val="00986E30"/>
    <w:rsid w:val="0099056F"/>
    <w:rsid w:val="0099072A"/>
    <w:rsid w:val="00990E57"/>
    <w:rsid w:val="00991D6C"/>
    <w:rsid w:val="00992918"/>
    <w:rsid w:val="009938DB"/>
    <w:rsid w:val="0099615B"/>
    <w:rsid w:val="00996425"/>
    <w:rsid w:val="00996671"/>
    <w:rsid w:val="00996F21"/>
    <w:rsid w:val="009971BC"/>
    <w:rsid w:val="00997690"/>
    <w:rsid w:val="009A2A84"/>
    <w:rsid w:val="009A371C"/>
    <w:rsid w:val="009A492E"/>
    <w:rsid w:val="009A5772"/>
    <w:rsid w:val="009A7398"/>
    <w:rsid w:val="009B18C8"/>
    <w:rsid w:val="009B3B94"/>
    <w:rsid w:val="009B4C36"/>
    <w:rsid w:val="009B50E8"/>
    <w:rsid w:val="009B602A"/>
    <w:rsid w:val="009B7CD6"/>
    <w:rsid w:val="009C13CF"/>
    <w:rsid w:val="009C37B2"/>
    <w:rsid w:val="009C3FA1"/>
    <w:rsid w:val="009C413F"/>
    <w:rsid w:val="009C4C3D"/>
    <w:rsid w:val="009C5889"/>
    <w:rsid w:val="009C6427"/>
    <w:rsid w:val="009C7061"/>
    <w:rsid w:val="009C773B"/>
    <w:rsid w:val="009D165D"/>
    <w:rsid w:val="009D1FD0"/>
    <w:rsid w:val="009D3E16"/>
    <w:rsid w:val="009D441C"/>
    <w:rsid w:val="009D4828"/>
    <w:rsid w:val="009E0C39"/>
    <w:rsid w:val="009E1700"/>
    <w:rsid w:val="009E275F"/>
    <w:rsid w:val="009E29E6"/>
    <w:rsid w:val="009E32F2"/>
    <w:rsid w:val="009E3650"/>
    <w:rsid w:val="009E4C3B"/>
    <w:rsid w:val="009E578C"/>
    <w:rsid w:val="009E5BEB"/>
    <w:rsid w:val="009E5C07"/>
    <w:rsid w:val="009E6199"/>
    <w:rsid w:val="009E6217"/>
    <w:rsid w:val="009E7CFE"/>
    <w:rsid w:val="009E7FA7"/>
    <w:rsid w:val="009F048E"/>
    <w:rsid w:val="009F071B"/>
    <w:rsid w:val="009F12BD"/>
    <w:rsid w:val="009F1FEE"/>
    <w:rsid w:val="009F22B8"/>
    <w:rsid w:val="009F2A86"/>
    <w:rsid w:val="009F2D74"/>
    <w:rsid w:val="009F307F"/>
    <w:rsid w:val="009F38EC"/>
    <w:rsid w:val="009F46FD"/>
    <w:rsid w:val="009F54F4"/>
    <w:rsid w:val="009F5C11"/>
    <w:rsid w:val="009F68F5"/>
    <w:rsid w:val="009F6DC4"/>
    <w:rsid w:val="00A0159C"/>
    <w:rsid w:val="00A01736"/>
    <w:rsid w:val="00A02C3C"/>
    <w:rsid w:val="00A02D49"/>
    <w:rsid w:val="00A0353E"/>
    <w:rsid w:val="00A04E34"/>
    <w:rsid w:val="00A07E44"/>
    <w:rsid w:val="00A10361"/>
    <w:rsid w:val="00A10766"/>
    <w:rsid w:val="00A112C1"/>
    <w:rsid w:val="00A114C4"/>
    <w:rsid w:val="00A11791"/>
    <w:rsid w:val="00A14C12"/>
    <w:rsid w:val="00A1531E"/>
    <w:rsid w:val="00A1601C"/>
    <w:rsid w:val="00A17554"/>
    <w:rsid w:val="00A200E5"/>
    <w:rsid w:val="00A20108"/>
    <w:rsid w:val="00A20A60"/>
    <w:rsid w:val="00A23FC6"/>
    <w:rsid w:val="00A24FCC"/>
    <w:rsid w:val="00A25D6D"/>
    <w:rsid w:val="00A26B9E"/>
    <w:rsid w:val="00A272DF"/>
    <w:rsid w:val="00A30338"/>
    <w:rsid w:val="00A30A6E"/>
    <w:rsid w:val="00A30EE6"/>
    <w:rsid w:val="00A32448"/>
    <w:rsid w:val="00A331CA"/>
    <w:rsid w:val="00A33408"/>
    <w:rsid w:val="00A33855"/>
    <w:rsid w:val="00A349FA"/>
    <w:rsid w:val="00A36EA9"/>
    <w:rsid w:val="00A3762B"/>
    <w:rsid w:val="00A37FF5"/>
    <w:rsid w:val="00A40438"/>
    <w:rsid w:val="00A40DBB"/>
    <w:rsid w:val="00A4147F"/>
    <w:rsid w:val="00A42D3F"/>
    <w:rsid w:val="00A43AB8"/>
    <w:rsid w:val="00A479D5"/>
    <w:rsid w:val="00A51DF4"/>
    <w:rsid w:val="00A521DC"/>
    <w:rsid w:val="00A5269F"/>
    <w:rsid w:val="00A52DC9"/>
    <w:rsid w:val="00A55AAA"/>
    <w:rsid w:val="00A56104"/>
    <w:rsid w:val="00A5644C"/>
    <w:rsid w:val="00A5661A"/>
    <w:rsid w:val="00A57C5E"/>
    <w:rsid w:val="00A61B22"/>
    <w:rsid w:val="00A62E93"/>
    <w:rsid w:val="00A63B20"/>
    <w:rsid w:val="00A646FB"/>
    <w:rsid w:val="00A64ECC"/>
    <w:rsid w:val="00A65462"/>
    <w:rsid w:val="00A65754"/>
    <w:rsid w:val="00A67078"/>
    <w:rsid w:val="00A67C65"/>
    <w:rsid w:val="00A71A88"/>
    <w:rsid w:val="00A744B7"/>
    <w:rsid w:val="00A74930"/>
    <w:rsid w:val="00A74C51"/>
    <w:rsid w:val="00A74F47"/>
    <w:rsid w:val="00A74F84"/>
    <w:rsid w:val="00A75949"/>
    <w:rsid w:val="00A75ED1"/>
    <w:rsid w:val="00A77514"/>
    <w:rsid w:val="00A8032E"/>
    <w:rsid w:val="00A81816"/>
    <w:rsid w:val="00A81A67"/>
    <w:rsid w:val="00A83159"/>
    <w:rsid w:val="00A84B99"/>
    <w:rsid w:val="00A8504F"/>
    <w:rsid w:val="00A85099"/>
    <w:rsid w:val="00A85393"/>
    <w:rsid w:val="00A85406"/>
    <w:rsid w:val="00A8552A"/>
    <w:rsid w:val="00A8626E"/>
    <w:rsid w:val="00A863DD"/>
    <w:rsid w:val="00A865C6"/>
    <w:rsid w:val="00A87383"/>
    <w:rsid w:val="00A8789A"/>
    <w:rsid w:val="00A87CAA"/>
    <w:rsid w:val="00A87FB6"/>
    <w:rsid w:val="00A90985"/>
    <w:rsid w:val="00A922FE"/>
    <w:rsid w:val="00A930C5"/>
    <w:rsid w:val="00A9710A"/>
    <w:rsid w:val="00A97BFA"/>
    <w:rsid w:val="00AA07A3"/>
    <w:rsid w:val="00AA08C5"/>
    <w:rsid w:val="00AA0DF1"/>
    <w:rsid w:val="00AA212C"/>
    <w:rsid w:val="00AA267A"/>
    <w:rsid w:val="00AA3CE5"/>
    <w:rsid w:val="00AA3D08"/>
    <w:rsid w:val="00AA4DB2"/>
    <w:rsid w:val="00AA528C"/>
    <w:rsid w:val="00AA5AD7"/>
    <w:rsid w:val="00AA62EC"/>
    <w:rsid w:val="00AA68E9"/>
    <w:rsid w:val="00AA6A6B"/>
    <w:rsid w:val="00AA6BEA"/>
    <w:rsid w:val="00AB0989"/>
    <w:rsid w:val="00AB09B4"/>
    <w:rsid w:val="00AB207C"/>
    <w:rsid w:val="00AB5CF7"/>
    <w:rsid w:val="00AB6F87"/>
    <w:rsid w:val="00AB7AE8"/>
    <w:rsid w:val="00AB7B81"/>
    <w:rsid w:val="00AB7F26"/>
    <w:rsid w:val="00AC0491"/>
    <w:rsid w:val="00AC12C9"/>
    <w:rsid w:val="00AC294F"/>
    <w:rsid w:val="00AC2A42"/>
    <w:rsid w:val="00AC3F10"/>
    <w:rsid w:val="00AC4014"/>
    <w:rsid w:val="00AC4239"/>
    <w:rsid w:val="00AC4DE0"/>
    <w:rsid w:val="00AC525F"/>
    <w:rsid w:val="00AC64EC"/>
    <w:rsid w:val="00AC7807"/>
    <w:rsid w:val="00AD0C50"/>
    <w:rsid w:val="00AD103B"/>
    <w:rsid w:val="00AD15D7"/>
    <w:rsid w:val="00AD1922"/>
    <w:rsid w:val="00AD20BA"/>
    <w:rsid w:val="00AD2843"/>
    <w:rsid w:val="00AD2948"/>
    <w:rsid w:val="00AD2ADC"/>
    <w:rsid w:val="00AD2DD2"/>
    <w:rsid w:val="00AD3485"/>
    <w:rsid w:val="00AD3E25"/>
    <w:rsid w:val="00AD54BB"/>
    <w:rsid w:val="00AD606F"/>
    <w:rsid w:val="00AD6B9F"/>
    <w:rsid w:val="00AD77BE"/>
    <w:rsid w:val="00AE02DC"/>
    <w:rsid w:val="00AE02EC"/>
    <w:rsid w:val="00AE1818"/>
    <w:rsid w:val="00AE19FE"/>
    <w:rsid w:val="00AE2C30"/>
    <w:rsid w:val="00AE35EF"/>
    <w:rsid w:val="00AE460F"/>
    <w:rsid w:val="00AE4C22"/>
    <w:rsid w:val="00AE5C96"/>
    <w:rsid w:val="00AE6166"/>
    <w:rsid w:val="00AE6D50"/>
    <w:rsid w:val="00AE6FF7"/>
    <w:rsid w:val="00AF0BBF"/>
    <w:rsid w:val="00AF18DB"/>
    <w:rsid w:val="00AF19B5"/>
    <w:rsid w:val="00AF1DDD"/>
    <w:rsid w:val="00AF1E5C"/>
    <w:rsid w:val="00AF25C4"/>
    <w:rsid w:val="00AF315F"/>
    <w:rsid w:val="00AF3204"/>
    <w:rsid w:val="00AF36D4"/>
    <w:rsid w:val="00AF586D"/>
    <w:rsid w:val="00AF5C40"/>
    <w:rsid w:val="00AF652B"/>
    <w:rsid w:val="00AF7D2C"/>
    <w:rsid w:val="00B01BB2"/>
    <w:rsid w:val="00B01E4F"/>
    <w:rsid w:val="00B02869"/>
    <w:rsid w:val="00B039EC"/>
    <w:rsid w:val="00B04C84"/>
    <w:rsid w:val="00B04D5F"/>
    <w:rsid w:val="00B05101"/>
    <w:rsid w:val="00B0512A"/>
    <w:rsid w:val="00B0733B"/>
    <w:rsid w:val="00B07F97"/>
    <w:rsid w:val="00B11098"/>
    <w:rsid w:val="00B115EC"/>
    <w:rsid w:val="00B1289B"/>
    <w:rsid w:val="00B135A9"/>
    <w:rsid w:val="00B136C8"/>
    <w:rsid w:val="00B14613"/>
    <w:rsid w:val="00B15473"/>
    <w:rsid w:val="00B161E9"/>
    <w:rsid w:val="00B16627"/>
    <w:rsid w:val="00B16ADA"/>
    <w:rsid w:val="00B17446"/>
    <w:rsid w:val="00B20807"/>
    <w:rsid w:val="00B20975"/>
    <w:rsid w:val="00B229A9"/>
    <w:rsid w:val="00B22B11"/>
    <w:rsid w:val="00B23061"/>
    <w:rsid w:val="00B236A2"/>
    <w:rsid w:val="00B24652"/>
    <w:rsid w:val="00B255E8"/>
    <w:rsid w:val="00B2614C"/>
    <w:rsid w:val="00B26646"/>
    <w:rsid w:val="00B268B8"/>
    <w:rsid w:val="00B26B07"/>
    <w:rsid w:val="00B276CF"/>
    <w:rsid w:val="00B304A2"/>
    <w:rsid w:val="00B3266E"/>
    <w:rsid w:val="00B32B0A"/>
    <w:rsid w:val="00B3367C"/>
    <w:rsid w:val="00B33DA6"/>
    <w:rsid w:val="00B34441"/>
    <w:rsid w:val="00B3444C"/>
    <w:rsid w:val="00B34CFB"/>
    <w:rsid w:val="00B35BF7"/>
    <w:rsid w:val="00B3716D"/>
    <w:rsid w:val="00B3720B"/>
    <w:rsid w:val="00B376C7"/>
    <w:rsid w:val="00B37D79"/>
    <w:rsid w:val="00B440AF"/>
    <w:rsid w:val="00B44318"/>
    <w:rsid w:val="00B44C08"/>
    <w:rsid w:val="00B44FDC"/>
    <w:rsid w:val="00B45D07"/>
    <w:rsid w:val="00B45E65"/>
    <w:rsid w:val="00B50A26"/>
    <w:rsid w:val="00B50EE2"/>
    <w:rsid w:val="00B51089"/>
    <w:rsid w:val="00B510F3"/>
    <w:rsid w:val="00B52AC0"/>
    <w:rsid w:val="00B52B29"/>
    <w:rsid w:val="00B52EFB"/>
    <w:rsid w:val="00B52FDB"/>
    <w:rsid w:val="00B5420E"/>
    <w:rsid w:val="00B54552"/>
    <w:rsid w:val="00B56C91"/>
    <w:rsid w:val="00B56E48"/>
    <w:rsid w:val="00B56F81"/>
    <w:rsid w:val="00B617C7"/>
    <w:rsid w:val="00B61E83"/>
    <w:rsid w:val="00B62129"/>
    <w:rsid w:val="00B63119"/>
    <w:rsid w:val="00B63B35"/>
    <w:rsid w:val="00B641EE"/>
    <w:rsid w:val="00B64A35"/>
    <w:rsid w:val="00B6530A"/>
    <w:rsid w:val="00B66719"/>
    <w:rsid w:val="00B67CAD"/>
    <w:rsid w:val="00B7078E"/>
    <w:rsid w:val="00B716B2"/>
    <w:rsid w:val="00B72544"/>
    <w:rsid w:val="00B733C3"/>
    <w:rsid w:val="00B74227"/>
    <w:rsid w:val="00B7513D"/>
    <w:rsid w:val="00B75BB5"/>
    <w:rsid w:val="00B764CF"/>
    <w:rsid w:val="00B80B14"/>
    <w:rsid w:val="00B80CE8"/>
    <w:rsid w:val="00B8236E"/>
    <w:rsid w:val="00B82F0D"/>
    <w:rsid w:val="00B846BF"/>
    <w:rsid w:val="00B8639C"/>
    <w:rsid w:val="00B86E7F"/>
    <w:rsid w:val="00B8788B"/>
    <w:rsid w:val="00B90301"/>
    <w:rsid w:val="00B92348"/>
    <w:rsid w:val="00B92599"/>
    <w:rsid w:val="00B926E0"/>
    <w:rsid w:val="00B92D35"/>
    <w:rsid w:val="00B93E5B"/>
    <w:rsid w:val="00B94322"/>
    <w:rsid w:val="00B95A26"/>
    <w:rsid w:val="00B960A9"/>
    <w:rsid w:val="00BA08DC"/>
    <w:rsid w:val="00BA0A7A"/>
    <w:rsid w:val="00BA1411"/>
    <w:rsid w:val="00BA2D0A"/>
    <w:rsid w:val="00BA3AEA"/>
    <w:rsid w:val="00BA4BF9"/>
    <w:rsid w:val="00BA521C"/>
    <w:rsid w:val="00BA5CA5"/>
    <w:rsid w:val="00BA70F0"/>
    <w:rsid w:val="00BA714F"/>
    <w:rsid w:val="00BA7E5D"/>
    <w:rsid w:val="00BB1158"/>
    <w:rsid w:val="00BB1C8B"/>
    <w:rsid w:val="00BB20A1"/>
    <w:rsid w:val="00BB2229"/>
    <w:rsid w:val="00BB3861"/>
    <w:rsid w:val="00BB4EF7"/>
    <w:rsid w:val="00BB6086"/>
    <w:rsid w:val="00BB6466"/>
    <w:rsid w:val="00BB66A0"/>
    <w:rsid w:val="00BB68DE"/>
    <w:rsid w:val="00BB6C4B"/>
    <w:rsid w:val="00BB7B65"/>
    <w:rsid w:val="00BC0111"/>
    <w:rsid w:val="00BC2408"/>
    <w:rsid w:val="00BC3343"/>
    <w:rsid w:val="00BC33B8"/>
    <w:rsid w:val="00BC62F7"/>
    <w:rsid w:val="00BC6D9E"/>
    <w:rsid w:val="00BC700D"/>
    <w:rsid w:val="00BC7CDF"/>
    <w:rsid w:val="00BD14AD"/>
    <w:rsid w:val="00BD154B"/>
    <w:rsid w:val="00BD16B3"/>
    <w:rsid w:val="00BD38DB"/>
    <w:rsid w:val="00BD505D"/>
    <w:rsid w:val="00BD5154"/>
    <w:rsid w:val="00BD68EF"/>
    <w:rsid w:val="00BD6D0A"/>
    <w:rsid w:val="00BD6FDF"/>
    <w:rsid w:val="00BD7958"/>
    <w:rsid w:val="00BE0ADF"/>
    <w:rsid w:val="00BE0BB7"/>
    <w:rsid w:val="00BE10C8"/>
    <w:rsid w:val="00BE21B2"/>
    <w:rsid w:val="00BE2527"/>
    <w:rsid w:val="00BE4858"/>
    <w:rsid w:val="00BE4E32"/>
    <w:rsid w:val="00BE594F"/>
    <w:rsid w:val="00BE6231"/>
    <w:rsid w:val="00BE6484"/>
    <w:rsid w:val="00BE6B82"/>
    <w:rsid w:val="00BF1893"/>
    <w:rsid w:val="00BF5A6A"/>
    <w:rsid w:val="00BF765A"/>
    <w:rsid w:val="00BF7B32"/>
    <w:rsid w:val="00C03F4B"/>
    <w:rsid w:val="00C04D69"/>
    <w:rsid w:val="00C05300"/>
    <w:rsid w:val="00C056F0"/>
    <w:rsid w:val="00C07B65"/>
    <w:rsid w:val="00C07D8F"/>
    <w:rsid w:val="00C10189"/>
    <w:rsid w:val="00C10F4C"/>
    <w:rsid w:val="00C11218"/>
    <w:rsid w:val="00C128D6"/>
    <w:rsid w:val="00C13499"/>
    <w:rsid w:val="00C1392C"/>
    <w:rsid w:val="00C14031"/>
    <w:rsid w:val="00C142CA"/>
    <w:rsid w:val="00C14A37"/>
    <w:rsid w:val="00C1526B"/>
    <w:rsid w:val="00C15430"/>
    <w:rsid w:val="00C16B51"/>
    <w:rsid w:val="00C1728D"/>
    <w:rsid w:val="00C176D3"/>
    <w:rsid w:val="00C17C14"/>
    <w:rsid w:val="00C229F8"/>
    <w:rsid w:val="00C2304B"/>
    <w:rsid w:val="00C23FA2"/>
    <w:rsid w:val="00C24084"/>
    <w:rsid w:val="00C244BD"/>
    <w:rsid w:val="00C249A8"/>
    <w:rsid w:val="00C2540E"/>
    <w:rsid w:val="00C255D3"/>
    <w:rsid w:val="00C262DE"/>
    <w:rsid w:val="00C26C05"/>
    <w:rsid w:val="00C273DF"/>
    <w:rsid w:val="00C322CC"/>
    <w:rsid w:val="00C325F5"/>
    <w:rsid w:val="00C3343F"/>
    <w:rsid w:val="00C34564"/>
    <w:rsid w:val="00C364BE"/>
    <w:rsid w:val="00C36B6C"/>
    <w:rsid w:val="00C409D3"/>
    <w:rsid w:val="00C412A6"/>
    <w:rsid w:val="00C41F1F"/>
    <w:rsid w:val="00C426A4"/>
    <w:rsid w:val="00C431E4"/>
    <w:rsid w:val="00C43C41"/>
    <w:rsid w:val="00C44616"/>
    <w:rsid w:val="00C447A3"/>
    <w:rsid w:val="00C44880"/>
    <w:rsid w:val="00C44C2E"/>
    <w:rsid w:val="00C44D11"/>
    <w:rsid w:val="00C45529"/>
    <w:rsid w:val="00C461A6"/>
    <w:rsid w:val="00C477F4"/>
    <w:rsid w:val="00C50011"/>
    <w:rsid w:val="00C50A84"/>
    <w:rsid w:val="00C50AAA"/>
    <w:rsid w:val="00C50F0C"/>
    <w:rsid w:val="00C51D71"/>
    <w:rsid w:val="00C52D68"/>
    <w:rsid w:val="00C5321F"/>
    <w:rsid w:val="00C536D5"/>
    <w:rsid w:val="00C53FFC"/>
    <w:rsid w:val="00C54392"/>
    <w:rsid w:val="00C546A6"/>
    <w:rsid w:val="00C557FF"/>
    <w:rsid w:val="00C56065"/>
    <w:rsid w:val="00C56B15"/>
    <w:rsid w:val="00C572C3"/>
    <w:rsid w:val="00C60243"/>
    <w:rsid w:val="00C6053D"/>
    <w:rsid w:val="00C618F9"/>
    <w:rsid w:val="00C63BF4"/>
    <w:rsid w:val="00C65621"/>
    <w:rsid w:val="00C703C0"/>
    <w:rsid w:val="00C71A9B"/>
    <w:rsid w:val="00C7271E"/>
    <w:rsid w:val="00C727EB"/>
    <w:rsid w:val="00C734EF"/>
    <w:rsid w:val="00C7368E"/>
    <w:rsid w:val="00C73A44"/>
    <w:rsid w:val="00C74C06"/>
    <w:rsid w:val="00C75953"/>
    <w:rsid w:val="00C774FA"/>
    <w:rsid w:val="00C807A4"/>
    <w:rsid w:val="00C819B8"/>
    <w:rsid w:val="00C81E99"/>
    <w:rsid w:val="00C8345B"/>
    <w:rsid w:val="00C83BC4"/>
    <w:rsid w:val="00C84A8F"/>
    <w:rsid w:val="00C84D27"/>
    <w:rsid w:val="00C84DA5"/>
    <w:rsid w:val="00C854B6"/>
    <w:rsid w:val="00C85662"/>
    <w:rsid w:val="00C86546"/>
    <w:rsid w:val="00C865B2"/>
    <w:rsid w:val="00C86673"/>
    <w:rsid w:val="00C9049E"/>
    <w:rsid w:val="00C90D78"/>
    <w:rsid w:val="00C91B63"/>
    <w:rsid w:val="00C9399F"/>
    <w:rsid w:val="00C93CA3"/>
    <w:rsid w:val="00C9441F"/>
    <w:rsid w:val="00C953CE"/>
    <w:rsid w:val="00C95A25"/>
    <w:rsid w:val="00C96F40"/>
    <w:rsid w:val="00C96FA7"/>
    <w:rsid w:val="00C97AD3"/>
    <w:rsid w:val="00CA0720"/>
    <w:rsid w:val="00CA219E"/>
    <w:rsid w:val="00CA29DF"/>
    <w:rsid w:val="00CA3022"/>
    <w:rsid w:val="00CA3327"/>
    <w:rsid w:val="00CA342E"/>
    <w:rsid w:val="00CA3CA1"/>
    <w:rsid w:val="00CA6735"/>
    <w:rsid w:val="00CA716A"/>
    <w:rsid w:val="00CA7565"/>
    <w:rsid w:val="00CB07BC"/>
    <w:rsid w:val="00CB0C82"/>
    <w:rsid w:val="00CB1FF4"/>
    <w:rsid w:val="00CB20EA"/>
    <w:rsid w:val="00CB225F"/>
    <w:rsid w:val="00CB2A5F"/>
    <w:rsid w:val="00CB5092"/>
    <w:rsid w:val="00CB5B3D"/>
    <w:rsid w:val="00CB6F1D"/>
    <w:rsid w:val="00CC0A6F"/>
    <w:rsid w:val="00CC1B4F"/>
    <w:rsid w:val="00CC2675"/>
    <w:rsid w:val="00CC2C7A"/>
    <w:rsid w:val="00CC30A0"/>
    <w:rsid w:val="00CC7D9C"/>
    <w:rsid w:val="00CD082B"/>
    <w:rsid w:val="00CD0921"/>
    <w:rsid w:val="00CD1C41"/>
    <w:rsid w:val="00CD3075"/>
    <w:rsid w:val="00CD35E9"/>
    <w:rsid w:val="00CD3636"/>
    <w:rsid w:val="00CD4462"/>
    <w:rsid w:val="00CD47D6"/>
    <w:rsid w:val="00CD50B0"/>
    <w:rsid w:val="00CD52FE"/>
    <w:rsid w:val="00CD5596"/>
    <w:rsid w:val="00CD5CFA"/>
    <w:rsid w:val="00CD5DC7"/>
    <w:rsid w:val="00CD6A2A"/>
    <w:rsid w:val="00CD6B78"/>
    <w:rsid w:val="00CE0AB5"/>
    <w:rsid w:val="00CE0D47"/>
    <w:rsid w:val="00CE2208"/>
    <w:rsid w:val="00CE24B4"/>
    <w:rsid w:val="00CE42A6"/>
    <w:rsid w:val="00CE4922"/>
    <w:rsid w:val="00CE4D2E"/>
    <w:rsid w:val="00CE606D"/>
    <w:rsid w:val="00CE642A"/>
    <w:rsid w:val="00CE682C"/>
    <w:rsid w:val="00CE6915"/>
    <w:rsid w:val="00CE6A70"/>
    <w:rsid w:val="00CF00D7"/>
    <w:rsid w:val="00CF07DF"/>
    <w:rsid w:val="00CF0F7D"/>
    <w:rsid w:val="00CF1995"/>
    <w:rsid w:val="00CF34EF"/>
    <w:rsid w:val="00CF466B"/>
    <w:rsid w:val="00CF58BA"/>
    <w:rsid w:val="00CF71CB"/>
    <w:rsid w:val="00D00364"/>
    <w:rsid w:val="00D0086A"/>
    <w:rsid w:val="00D00B4B"/>
    <w:rsid w:val="00D024CF"/>
    <w:rsid w:val="00D025CE"/>
    <w:rsid w:val="00D03535"/>
    <w:rsid w:val="00D03FA1"/>
    <w:rsid w:val="00D053BC"/>
    <w:rsid w:val="00D0585E"/>
    <w:rsid w:val="00D06056"/>
    <w:rsid w:val="00D061A4"/>
    <w:rsid w:val="00D07CAE"/>
    <w:rsid w:val="00D07FD5"/>
    <w:rsid w:val="00D102D5"/>
    <w:rsid w:val="00D1041F"/>
    <w:rsid w:val="00D10F9A"/>
    <w:rsid w:val="00D12B69"/>
    <w:rsid w:val="00D14305"/>
    <w:rsid w:val="00D14AF8"/>
    <w:rsid w:val="00D15C87"/>
    <w:rsid w:val="00D16749"/>
    <w:rsid w:val="00D20F1F"/>
    <w:rsid w:val="00D22B24"/>
    <w:rsid w:val="00D23632"/>
    <w:rsid w:val="00D23DAF"/>
    <w:rsid w:val="00D24384"/>
    <w:rsid w:val="00D24CD6"/>
    <w:rsid w:val="00D253C5"/>
    <w:rsid w:val="00D259AF"/>
    <w:rsid w:val="00D26D00"/>
    <w:rsid w:val="00D3058E"/>
    <w:rsid w:val="00D306D8"/>
    <w:rsid w:val="00D3169B"/>
    <w:rsid w:val="00D318F3"/>
    <w:rsid w:val="00D326A3"/>
    <w:rsid w:val="00D32783"/>
    <w:rsid w:val="00D3291D"/>
    <w:rsid w:val="00D34C53"/>
    <w:rsid w:val="00D3500A"/>
    <w:rsid w:val="00D3574C"/>
    <w:rsid w:val="00D35DFE"/>
    <w:rsid w:val="00D35F26"/>
    <w:rsid w:val="00D3660E"/>
    <w:rsid w:val="00D366E2"/>
    <w:rsid w:val="00D36EF6"/>
    <w:rsid w:val="00D37B4E"/>
    <w:rsid w:val="00D37C69"/>
    <w:rsid w:val="00D40192"/>
    <w:rsid w:val="00D406FF"/>
    <w:rsid w:val="00D4091A"/>
    <w:rsid w:val="00D41268"/>
    <w:rsid w:val="00D4167A"/>
    <w:rsid w:val="00D41DEE"/>
    <w:rsid w:val="00D43791"/>
    <w:rsid w:val="00D43AB2"/>
    <w:rsid w:val="00D449BF"/>
    <w:rsid w:val="00D4512E"/>
    <w:rsid w:val="00D45469"/>
    <w:rsid w:val="00D45852"/>
    <w:rsid w:val="00D45D96"/>
    <w:rsid w:val="00D46EB0"/>
    <w:rsid w:val="00D47934"/>
    <w:rsid w:val="00D47A15"/>
    <w:rsid w:val="00D53769"/>
    <w:rsid w:val="00D543D2"/>
    <w:rsid w:val="00D554D2"/>
    <w:rsid w:val="00D555AE"/>
    <w:rsid w:val="00D56529"/>
    <w:rsid w:val="00D568CD"/>
    <w:rsid w:val="00D61463"/>
    <w:rsid w:val="00D62210"/>
    <w:rsid w:val="00D63207"/>
    <w:rsid w:val="00D63982"/>
    <w:rsid w:val="00D63AAD"/>
    <w:rsid w:val="00D63AAF"/>
    <w:rsid w:val="00D63D26"/>
    <w:rsid w:val="00D648F4"/>
    <w:rsid w:val="00D71185"/>
    <w:rsid w:val="00D72368"/>
    <w:rsid w:val="00D726FC"/>
    <w:rsid w:val="00D72D32"/>
    <w:rsid w:val="00D75992"/>
    <w:rsid w:val="00D75D4E"/>
    <w:rsid w:val="00D7625C"/>
    <w:rsid w:val="00D76477"/>
    <w:rsid w:val="00D7686A"/>
    <w:rsid w:val="00D7687F"/>
    <w:rsid w:val="00D76F19"/>
    <w:rsid w:val="00D77E63"/>
    <w:rsid w:val="00D8048A"/>
    <w:rsid w:val="00D80B1F"/>
    <w:rsid w:val="00D80D6B"/>
    <w:rsid w:val="00D81944"/>
    <w:rsid w:val="00D81952"/>
    <w:rsid w:val="00D82655"/>
    <w:rsid w:val="00D827E2"/>
    <w:rsid w:val="00D82D1E"/>
    <w:rsid w:val="00D836DA"/>
    <w:rsid w:val="00D83E25"/>
    <w:rsid w:val="00D8413D"/>
    <w:rsid w:val="00D8451A"/>
    <w:rsid w:val="00D8459E"/>
    <w:rsid w:val="00D84CAC"/>
    <w:rsid w:val="00D86148"/>
    <w:rsid w:val="00D86695"/>
    <w:rsid w:val="00D869C1"/>
    <w:rsid w:val="00D873AB"/>
    <w:rsid w:val="00D87A77"/>
    <w:rsid w:val="00D90DE4"/>
    <w:rsid w:val="00D92F1D"/>
    <w:rsid w:val="00D9432E"/>
    <w:rsid w:val="00D94A22"/>
    <w:rsid w:val="00D9525F"/>
    <w:rsid w:val="00D95E9E"/>
    <w:rsid w:val="00DA039E"/>
    <w:rsid w:val="00DA0548"/>
    <w:rsid w:val="00DA0733"/>
    <w:rsid w:val="00DA2492"/>
    <w:rsid w:val="00DA2BA3"/>
    <w:rsid w:val="00DA3B1F"/>
    <w:rsid w:val="00DA3C9A"/>
    <w:rsid w:val="00DA4FEF"/>
    <w:rsid w:val="00DA509C"/>
    <w:rsid w:val="00DA546E"/>
    <w:rsid w:val="00DA67E7"/>
    <w:rsid w:val="00DA714C"/>
    <w:rsid w:val="00DB2B0D"/>
    <w:rsid w:val="00DB46BA"/>
    <w:rsid w:val="00DB48F7"/>
    <w:rsid w:val="00DB4C0A"/>
    <w:rsid w:val="00DB700C"/>
    <w:rsid w:val="00DB7F71"/>
    <w:rsid w:val="00DC29E9"/>
    <w:rsid w:val="00DC392A"/>
    <w:rsid w:val="00DC3B2E"/>
    <w:rsid w:val="00DC3F33"/>
    <w:rsid w:val="00DC51C9"/>
    <w:rsid w:val="00DC5513"/>
    <w:rsid w:val="00DC5A37"/>
    <w:rsid w:val="00DC6608"/>
    <w:rsid w:val="00DC6A46"/>
    <w:rsid w:val="00DC6F2C"/>
    <w:rsid w:val="00DC729A"/>
    <w:rsid w:val="00DC7C47"/>
    <w:rsid w:val="00DC7C98"/>
    <w:rsid w:val="00DC7F8C"/>
    <w:rsid w:val="00DD0078"/>
    <w:rsid w:val="00DD0B5B"/>
    <w:rsid w:val="00DD1ED5"/>
    <w:rsid w:val="00DD2A06"/>
    <w:rsid w:val="00DD376B"/>
    <w:rsid w:val="00DD4358"/>
    <w:rsid w:val="00DD4753"/>
    <w:rsid w:val="00DD482A"/>
    <w:rsid w:val="00DD4F21"/>
    <w:rsid w:val="00DD541F"/>
    <w:rsid w:val="00DD543E"/>
    <w:rsid w:val="00DD55A4"/>
    <w:rsid w:val="00DD7E59"/>
    <w:rsid w:val="00DE08A5"/>
    <w:rsid w:val="00DE16EE"/>
    <w:rsid w:val="00DE1C36"/>
    <w:rsid w:val="00DE2441"/>
    <w:rsid w:val="00DE2C90"/>
    <w:rsid w:val="00DE2D40"/>
    <w:rsid w:val="00DE3017"/>
    <w:rsid w:val="00DE3D35"/>
    <w:rsid w:val="00DE40E8"/>
    <w:rsid w:val="00DE51EB"/>
    <w:rsid w:val="00DE5485"/>
    <w:rsid w:val="00DE5C8B"/>
    <w:rsid w:val="00DE5D19"/>
    <w:rsid w:val="00DE779D"/>
    <w:rsid w:val="00DF1172"/>
    <w:rsid w:val="00DF1C53"/>
    <w:rsid w:val="00DF1C66"/>
    <w:rsid w:val="00DF2D77"/>
    <w:rsid w:val="00DF30EB"/>
    <w:rsid w:val="00DF31B9"/>
    <w:rsid w:val="00DF3AC3"/>
    <w:rsid w:val="00DF4B75"/>
    <w:rsid w:val="00DF4D58"/>
    <w:rsid w:val="00DF4E84"/>
    <w:rsid w:val="00DF5934"/>
    <w:rsid w:val="00DF5C96"/>
    <w:rsid w:val="00DF63CF"/>
    <w:rsid w:val="00DF6802"/>
    <w:rsid w:val="00E007B3"/>
    <w:rsid w:val="00E0087A"/>
    <w:rsid w:val="00E02718"/>
    <w:rsid w:val="00E02EB0"/>
    <w:rsid w:val="00E06CE7"/>
    <w:rsid w:val="00E07823"/>
    <w:rsid w:val="00E10768"/>
    <w:rsid w:val="00E11403"/>
    <w:rsid w:val="00E11B05"/>
    <w:rsid w:val="00E125EC"/>
    <w:rsid w:val="00E138BC"/>
    <w:rsid w:val="00E15306"/>
    <w:rsid w:val="00E15363"/>
    <w:rsid w:val="00E1545A"/>
    <w:rsid w:val="00E1590D"/>
    <w:rsid w:val="00E17BAD"/>
    <w:rsid w:val="00E201DB"/>
    <w:rsid w:val="00E2098D"/>
    <w:rsid w:val="00E23746"/>
    <w:rsid w:val="00E23B21"/>
    <w:rsid w:val="00E24C4C"/>
    <w:rsid w:val="00E27A44"/>
    <w:rsid w:val="00E3045B"/>
    <w:rsid w:val="00E31DD5"/>
    <w:rsid w:val="00E31E5A"/>
    <w:rsid w:val="00E32219"/>
    <w:rsid w:val="00E325DB"/>
    <w:rsid w:val="00E3308D"/>
    <w:rsid w:val="00E3355C"/>
    <w:rsid w:val="00E341FB"/>
    <w:rsid w:val="00E3482D"/>
    <w:rsid w:val="00E349FA"/>
    <w:rsid w:val="00E34FD9"/>
    <w:rsid w:val="00E35F62"/>
    <w:rsid w:val="00E3745C"/>
    <w:rsid w:val="00E37967"/>
    <w:rsid w:val="00E417D6"/>
    <w:rsid w:val="00E42F1F"/>
    <w:rsid w:val="00E43132"/>
    <w:rsid w:val="00E4586C"/>
    <w:rsid w:val="00E50D48"/>
    <w:rsid w:val="00E50F0D"/>
    <w:rsid w:val="00E50F9E"/>
    <w:rsid w:val="00E514CE"/>
    <w:rsid w:val="00E52D64"/>
    <w:rsid w:val="00E53F73"/>
    <w:rsid w:val="00E5566A"/>
    <w:rsid w:val="00E5571E"/>
    <w:rsid w:val="00E5665F"/>
    <w:rsid w:val="00E57949"/>
    <w:rsid w:val="00E60305"/>
    <w:rsid w:val="00E607FD"/>
    <w:rsid w:val="00E60FAD"/>
    <w:rsid w:val="00E61C1F"/>
    <w:rsid w:val="00E62A41"/>
    <w:rsid w:val="00E62B61"/>
    <w:rsid w:val="00E6327B"/>
    <w:rsid w:val="00E674C8"/>
    <w:rsid w:val="00E67541"/>
    <w:rsid w:val="00E678B9"/>
    <w:rsid w:val="00E718F4"/>
    <w:rsid w:val="00E7283D"/>
    <w:rsid w:val="00E72B4B"/>
    <w:rsid w:val="00E7308F"/>
    <w:rsid w:val="00E73237"/>
    <w:rsid w:val="00E73260"/>
    <w:rsid w:val="00E73FC2"/>
    <w:rsid w:val="00E7472B"/>
    <w:rsid w:val="00E74FC6"/>
    <w:rsid w:val="00E75A35"/>
    <w:rsid w:val="00E75F26"/>
    <w:rsid w:val="00E76F01"/>
    <w:rsid w:val="00E800F6"/>
    <w:rsid w:val="00E809EA"/>
    <w:rsid w:val="00E8162A"/>
    <w:rsid w:val="00E82B34"/>
    <w:rsid w:val="00E85507"/>
    <w:rsid w:val="00E8684D"/>
    <w:rsid w:val="00E86B24"/>
    <w:rsid w:val="00E86BDE"/>
    <w:rsid w:val="00E87163"/>
    <w:rsid w:val="00E90763"/>
    <w:rsid w:val="00E9109E"/>
    <w:rsid w:val="00E91161"/>
    <w:rsid w:val="00E91BF7"/>
    <w:rsid w:val="00E92F53"/>
    <w:rsid w:val="00E9443C"/>
    <w:rsid w:val="00E95421"/>
    <w:rsid w:val="00E95469"/>
    <w:rsid w:val="00E95ABD"/>
    <w:rsid w:val="00E962DA"/>
    <w:rsid w:val="00E964B7"/>
    <w:rsid w:val="00E969A2"/>
    <w:rsid w:val="00E97250"/>
    <w:rsid w:val="00E973E3"/>
    <w:rsid w:val="00EA058B"/>
    <w:rsid w:val="00EA0749"/>
    <w:rsid w:val="00EA07DD"/>
    <w:rsid w:val="00EA1123"/>
    <w:rsid w:val="00EA1D34"/>
    <w:rsid w:val="00EA2721"/>
    <w:rsid w:val="00EA2F27"/>
    <w:rsid w:val="00EA4E1B"/>
    <w:rsid w:val="00EA5762"/>
    <w:rsid w:val="00EA661A"/>
    <w:rsid w:val="00EA67B6"/>
    <w:rsid w:val="00EA6E1B"/>
    <w:rsid w:val="00EB16D1"/>
    <w:rsid w:val="00EB1A58"/>
    <w:rsid w:val="00EB1D12"/>
    <w:rsid w:val="00EB2205"/>
    <w:rsid w:val="00EB2D51"/>
    <w:rsid w:val="00EB32F3"/>
    <w:rsid w:val="00EB5BF4"/>
    <w:rsid w:val="00EB7997"/>
    <w:rsid w:val="00EB7EAC"/>
    <w:rsid w:val="00EC0726"/>
    <w:rsid w:val="00EC1315"/>
    <w:rsid w:val="00EC21EB"/>
    <w:rsid w:val="00EC274E"/>
    <w:rsid w:val="00EC2B81"/>
    <w:rsid w:val="00EC2FEF"/>
    <w:rsid w:val="00EC3713"/>
    <w:rsid w:val="00EC4083"/>
    <w:rsid w:val="00EC47ED"/>
    <w:rsid w:val="00EC5768"/>
    <w:rsid w:val="00EC791B"/>
    <w:rsid w:val="00EC7D31"/>
    <w:rsid w:val="00ED0114"/>
    <w:rsid w:val="00ED0502"/>
    <w:rsid w:val="00ED0BBE"/>
    <w:rsid w:val="00ED0DE0"/>
    <w:rsid w:val="00ED0F26"/>
    <w:rsid w:val="00ED1169"/>
    <w:rsid w:val="00ED1C99"/>
    <w:rsid w:val="00ED23D0"/>
    <w:rsid w:val="00ED2404"/>
    <w:rsid w:val="00ED452C"/>
    <w:rsid w:val="00ED5620"/>
    <w:rsid w:val="00ED57A0"/>
    <w:rsid w:val="00ED6495"/>
    <w:rsid w:val="00ED66B1"/>
    <w:rsid w:val="00ED7799"/>
    <w:rsid w:val="00EE095B"/>
    <w:rsid w:val="00EE19E9"/>
    <w:rsid w:val="00EE1A7A"/>
    <w:rsid w:val="00EE2A08"/>
    <w:rsid w:val="00EE65CD"/>
    <w:rsid w:val="00EE6F89"/>
    <w:rsid w:val="00EE745E"/>
    <w:rsid w:val="00EE78E9"/>
    <w:rsid w:val="00EE7E35"/>
    <w:rsid w:val="00EF1590"/>
    <w:rsid w:val="00EF1651"/>
    <w:rsid w:val="00EF1BE4"/>
    <w:rsid w:val="00EF22E4"/>
    <w:rsid w:val="00EF24C5"/>
    <w:rsid w:val="00EF2DA7"/>
    <w:rsid w:val="00EF34B5"/>
    <w:rsid w:val="00EF5794"/>
    <w:rsid w:val="00EF5C23"/>
    <w:rsid w:val="00EF6D22"/>
    <w:rsid w:val="00EF6FDA"/>
    <w:rsid w:val="00F003E5"/>
    <w:rsid w:val="00F01CF1"/>
    <w:rsid w:val="00F02DFF"/>
    <w:rsid w:val="00F02F48"/>
    <w:rsid w:val="00F0508C"/>
    <w:rsid w:val="00F06A10"/>
    <w:rsid w:val="00F06EBF"/>
    <w:rsid w:val="00F11839"/>
    <w:rsid w:val="00F11E66"/>
    <w:rsid w:val="00F12075"/>
    <w:rsid w:val="00F12E94"/>
    <w:rsid w:val="00F130AE"/>
    <w:rsid w:val="00F13100"/>
    <w:rsid w:val="00F13B2C"/>
    <w:rsid w:val="00F13BDB"/>
    <w:rsid w:val="00F14154"/>
    <w:rsid w:val="00F1494B"/>
    <w:rsid w:val="00F1769E"/>
    <w:rsid w:val="00F1783D"/>
    <w:rsid w:val="00F201A8"/>
    <w:rsid w:val="00F24242"/>
    <w:rsid w:val="00F24356"/>
    <w:rsid w:val="00F24459"/>
    <w:rsid w:val="00F24762"/>
    <w:rsid w:val="00F25429"/>
    <w:rsid w:val="00F2546E"/>
    <w:rsid w:val="00F262BE"/>
    <w:rsid w:val="00F26918"/>
    <w:rsid w:val="00F27434"/>
    <w:rsid w:val="00F309C4"/>
    <w:rsid w:val="00F31C79"/>
    <w:rsid w:val="00F33CAF"/>
    <w:rsid w:val="00F34581"/>
    <w:rsid w:val="00F3533B"/>
    <w:rsid w:val="00F35849"/>
    <w:rsid w:val="00F35CD7"/>
    <w:rsid w:val="00F36EBB"/>
    <w:rsid w:val="00F37BCA"/>
    <w:rsid w:val="00F40CCA"/>
    <w:rsid w:val="00F412C1"/>
    <w:rsid w:val="00F42B6A"/>
    <w:rsid w:val="00F42D41"/>
    <w:rsid w:val="00F42E08"/>
    <w:rsid w:val="00F42E4E"/>
    <w:rsid w:val="00F43620"/>
    <w:rsid w:val="00F44099"/>
    <w:rsid w:val="00F443D2"/>
    <w:rsid w:val="00F445A3"/>
    <w:rsid w:val="00F4521F"/>
    <w:rsid w:val="00F461AA"/>
    <w:rsid w:val="00F47076"/>
    <w:rsid w:val="00F50226"/>
    <w:rsid w:val="00F5129A"/>
    <w:rsid w:val="00F5150E"/>
    <w:rsid w:val="00F51ADF"/>
    <w:rsid w:val="00F51BA3"/>
    <w:rsid w:val="00F51C52"/>
    <w:rsid w:val="00F529CF"/>
    <w:rsid w:val="00F5359E"/>
    <w:rsid w:val="00F53713"/>
    <w:rsid w:val="00F53DCA"/>
    <w:rsid w:val="00F54236"/>
    <w:rsid w:val="00F542AD"/>
    <w:rsid w:val="00F55957"/>
    <w:rsid w:val="00F56251"/>
    <w:rsid w:val="00F56875"/>
    <w:rsid w:val="00F56BA7"/>
    <w:rsid w:val="00F56C3C"/>
    <w:rsid w:val="00F575DF"/>
    <w:rsid w:val="00F62ADA"/>
    <w:rsid w:val="00F6377C"/>
    <w:rsid w:val="00F6379F"/>
    <w:rsid w:val="00F641E6"/>
    <w:rsid w:val="00F64D75"/>
    <w:rsid w:val="00F65340"/>
    <w:rsid w:val="00F658BA"/>
    <w:rsid w:val="00F65EE7"/>
    <w:rsid w:val="00F670E5"/>
    <w:rsid w:val="00F67EFD"/>
    <w:rsid w:val="00F71918"/>
    <w:rsid w:val="00F74C28"/>
    <w:rsid w:val="00F752C9"/>
    <w:rsid w:val="00F766DF"/>
    <w:rsid w:val="00F76EEE"/>
    <w:rsid w:val="00F77698"/>
    <w:rsid w:val="00F77B6E"/>
    <w:rsid w:val="00F77F63"/>
    <w:rsid w:val="00F77FC3"/>
    <w:rsid w:val="00F80063"/>
    <w:rsid w:val="00F815F1"/>
    <w:rsid w:val="00F82742"/>
    <w:rsid w:val="00F82D08"/>
    <w:rsid w:val="00F84B99"/>
    <w:rsid w:val="00F85DF1"/>
    <w:rsid w:val="00F85EA2"/>
    <w:rsid w:val="00F87164"/>
    <w:rsid w:val="00F90795"/>
    <w:rsid w:val="00F916D5"/>
    <w:rsid w:val="00F91B5C"/>
    <w:rsid w:val="00F91C0F"/>
    <w:rsid w:val="00F92A7A"/>
    <w:rsid w:val="00F9379C"/>
    <w:rsid w:val="00F94245"/>
    <w:rsid w:val="00F95EE2"/>
    <w:rsid w:val="00F97141"/>
    <w:rsid w:val="00F9722C"/>
    <w:rsid w:val="00FA00CD"/>
    <w:rsid w:val="00FA0724"/>
    <w:rsid w:val="00FA0FA7"/>
    <w:rsid w:val="00FA1710"/>
    <w:rsid w:val="00FA1D09"/>
    <w:rsid w:val="00FA2694"/>
    <w:rsid w:val="00FA42B0"/>
    <w:rsid w:val="00FA4374"/>
    <w:rsid w:val="00FA44D4"/>
    <w:rsid w:val="00FA62C4"/>
    <w:rsid w:val="00FA77FE"/>
    <w:rsid w:val="00FA7DA3"/>
    <w:rsid w:val="00FB3E5E"/>
    <w:rsid w:val="00FB54CA"/>
    <w:rsid w:val="00FB6C86"/>
    <w:rsid w:val="00FB7569"/>
    <w:rsid w:val="00FC0ABD"/>
    <w:rsid w:val="00FC0D37"/>
    <w:rsid w:val="00FC0FD8"/>
    <w:rsid w:val="00FC105D"/>
    <w:rsid w:val="00FC2340"/>
    <w:rsid w:val="00FC269B"/>
    <w:rsid w:val="00FC4146"/>
    <w:rsid w:val="00FC485C"/>
    <w:rsid w:val="00FC5D7E"/>
    <w:rsid w:val="00FC6CFE"/>
    <w:rsid w:val="00FC7C37"/>
    <w:rsid w:val="00FD161B"/>
    <w:rsid w:val="00FD3372"/>
    <w:rsid w:val="00FD3732"/>
    <w:rsid w:val="00FD39F5"/>
    <w:rsid w:val="00FD4A60"/>
    <w:rsid w:val="00FD4DB7"/>
    <w:rsid w:val="00FD52B5"/>
    <w:rsid w:val="00FD7257"/>
    <w:rsid w:val="00FD7EAE"/>
    <w:rsid w:val="00FE0483"/>
    <w:rsid w:val="00FE08D4"/>
    <w:rsid w:val="00FE0F8C"/>
    <w:rsid w:val="00FE159C"/>
    <w:rsid w:val="00FE240A"/>
    <w:rsid w:val="00FE2504"/>
    <w:rsid w:val="00FE3AF5"/>
    <w:rsid w:val="00FE4DB0"/>
    <w:rsid w:val="00FE4E76"/>
    <w:rsid w:val="00FE5421"/>
    <w:rsid w:val="00FE6A87"/>
    <w:rsid w:val="00FE6A99"/>
    <w:rsid w:val="00FE7ABC"/>
    <w:rsid w:val="00FE7F37"/>
    <w:rsid w:val="00FF044C"/>
    <w:rsid w:val="00FF0C50"/>
    <w:rsid w:val="00FF1402"/>
    <w:rsid w:val="00FF2B1B"/>
    <w:rsid w:val="00FF2F44"/>
    <w:rsid w:val="00FF3089"/>
    <w:rsid w:val="00FF4624"/>
    <w:rsid w:val="00FF5FB2"/>
    <w:rsid w:val="00FF6060"/>
    <w:rsid w:val="00FF77E7"/>
    <w:rsid w:val="00FF7B4C"/>
    <w:rsid w:val="00FF7C77"/>
    <w:rsid w:val="00FF7F5D"/>
    <w:rsid w:val="01225597"/>
    <w:rsid w:val="05A4C3B7"/>
    <w:rsid w:val="0F776633"/>
    <w:rsid w:val="100D63E9"/>
    <w:rsid w:val="1587597B"/>
    <w:rsid w:val="160BD861"/>
    <w:rsid w:val="1AF11ECF"/>
    <w:rsid w:val="1FC83681"/>
    <w:rsid w:val="22AAFBAB"/>
    <w:rsid w:val="27CFCD72"/>
    <w:rsid w:val="34D4E32C"/>
    <w:rsid w:val="3AF63984"/>
    <w:rsid w:val="3BFB1010"/>
    <w:rsid w:val="43C5D332"/>
    <w:rsid w:val="49634E25"/>
    <w:rsid w:val="4B250145"/>
    <w:rsid w:val="5BDAFC02"/>
    <w:rsid w:val="5CE2FDC9"/>
    <w:rsid w:val="609BA2C4"/>
    <w:rsid w:val="624E7B0B"/>
    <w:rsid w:val="6440E665"/>
    <w:rsid w:val="66FB47A0"/>
    <w:rsid w:val="6CB5642C"/>
    <w:rsid w:val="73CE15BB"/>
    <w:rsid w:val="78134206"/>
    <w:rsid w:val="7870C9DA"/>
    <w:rsid w:val="7D101A3E"/>
    <w:rsid w:val="7D7E81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27D"/>
    <w:pPr>
      <w:spacing w:after="0" w:line="360" w:lineRule="auto"/>
      <w:jc w:val="both"/>
    </w:pPr>
    <w:rPr>
      <w:rFonts w:ascii="Arial" w:eastAsiaTheme="minorHAnsi" w:hAnsi="Arial"/>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B79C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Header">
    <w:name w:val="header"/>
    <w:basedOn w:val="Normal"/>
    <w:link w:val="HeaderChar"/>
    <w:uiPriority w:val="99"/>
    <w:unhideWhenUsed/>
    <w:rsid w:val="001D13CD"/>
    <w:pPr>
      <w:tabs>
        <w:tab w:val="center" w:pos="4513"/>
        <w:tab w:val="right" w:pos="9026"/>
      </w:tabs>
      <w:spacing w:line="240" w:lineRule="auto"/>
    </w:pPr>
  </w:style>
  <w:style w:type="character" w:customStyle="1" w:styleId="HeaderChar">
    <w:name w:val="Header Char"/>
    <w:basedOn w:val="DefaultParagraphFont"/>
    <w:link w:val="Header"/>
    <w:uiPriority w:val="99"/>
    <w:rsid w:val="001D13CD"/>
    <w:rPr>
      <w:rFonts w:eastAsiaTheme="minorHAnsi"/>
      <w:sz w:val="24"/>
      <w:szCs w:val="24"/>
      <w:lang w:eastAsia="en-US"/>
    </w:rPr>
  </w:style>
  <w:style w:type="paragraph" w:styleId="Footer">
    <w:name w:val="footer"/>
    <w:basedOn w:val="Normal"/>
    <w:link w:val="FooterChar"/>
    <w:uiPriority w:val="99"/>
    <w:unhideWhenUsed/>
    <w:rsid w:val="001D13CD"/>
    <w:pPr>
      <w:tabs>
        <w:tab w:val="center" w:pos="4513"/>
        <w:tab w:val="right" w:pos="9026"/>
      </w:tabs>
      <w:spacing w:line="240" w:lineRule="auto"/>
    </w:pPr>
  </w:style>
  <w:style w:type="character" w:customStyle="1" w:styleId="FooterChar">
    <w:name w:val="Footer Char"/>
    <w:basedOn w:val="DefaultParagraphFont"/>
    <w:link w:val="Footer"/>
    <w:uiPriority w:val="99"/>
    <w:rsid w:val="001D13CD"/>
    <w:rPr>
      <w:rFonts w:eastAsiaTheme="minorHAnsi"/>
      <w:sz w:val="24"/>
      <w:szCs w:val="24"/>
      <w:lang w:eastAsia="en-US"/>
    </w:rPr>
  </w:style>
  <w:style w:type="character" w:styleId="UnresolvedMention">
    <w:name w:val="Unresolved Mention"/>
    <w:basedOn w:val="DefaultParagraphFont"/>
    <w:uiPriority w:val="99"/>
    <w:semiHidden/>
    <w:unhideWhenUsed/>
    <w:rsid w:val="001D13CD"/>
    <w:rPr>
      <w:color w:val="605E5C"/>
      <w:shd w:val="clear" w:color="auto" w:fill="E1DFDD"/>
    </w:rPr>
  </w:style>
  <w:style w:type="character" w:styleId="Strong">
    <w:name w:val="Strong"/>
    <w:basedOn w:val="DefaultParagraphFont"/>
    <w:uiPriority w:val="22"/>
    <w:qFormat/>
    <w:rsid w:val="001D6EB2"/>
    <w:rPr>
      <w:b/>
      <w:bCs/>
    </w:rPr>
  </w:style>
  <w:style w:type="paragraph" w:styleId="Caption">
    <w:name w:val="caption"/>
    <w:basedOn w:val="Normal"/>
    <w:next w:val="Normal"/>
    <w:uiPriority w:val="35"/>
    <w:unhideWhenUsed/>
    <w:qFormat/>
    <w:rsid w:val="000744C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A08DC"/>
  </w:style>
  <w:style w:type="character" w:styleId="CommentReference">
    <w:name w:val="annotation reference"/>
    <w:basedOn w:val="DefaultParagraphFont"/>
    <w:uiPriority w:val="99"/>
    <w:semiHidden/>
    <w:unhideWhenUsed/>
    <w:rsid w:val="00636436"/>
    <w:rPr>
      <w:sz w:val="16"/>
      <w:szCs w:val="16"/>
    </w:rPr>
  </w:style>
  <w:style w:type="paragraph" w:styleId="CommentText">
    <w:name w:val="annotation text"/>
    <w:basedOn w:val="Normal"/>
    <w:link w:val="CommentTextChar"/>
    <w:uiPriority w:val="99"/>
    <w:unhideWhenUsed/>
    <w:rsid w:val="00636436"/>
    <w:pPr>
      <w:spacing w:line="240" w:lineRule="auto"/>
    </w:pPr>
    <w:rPr>
      <w:sz w:val="20"/>
      <w:szCs w:val="20"/>
    </w:rPr>
  </w:style>
  <w:style w:type="character" w:customStyle="1" w:styleId="CommentTextChar">
    <w:name w:val="Comment Text Char"/>
    <w:basedOn w:val="DefaultParagraphFont"/>
    <w:link w:val="CommentText"/>
    <w:uiPriority w:val="99"/>
    <w:rsid w:val="00636436"/>
    <w:rPr>
      <w:rFonts w:ascii="Arial" w:eastAsiaTheme="minorHAnsi" w:hAnsi="Arial"/>
      <w:sz w:val="20"/>
      <w:szCs w:val="20"/>
      <w:lang w:eastAsia="en-US"/>
    </w:rPr>
  </w:style>
  <w:style w:type="paragraph" w:styleId="CommentSubject">
    <w:name w:val="annotation subject"/>
    <w:basedOn w:val="CommentText"/>
    <w:next w:val="CommentText"/>
    <w:link w:val="CommentSubjectChar"/>
    <w:uiPriority w:val="99"/>
    <w:semiHidden/>
    <w:unhideWhenUsed/>
    <w:rsid w:val="00636436"/>
    <w:rPr>
      <w:b/>
      <w:bCs/>
    </w:rPr>
  </w:style>
  <w:style w:type="character" w:customStyle="1" w:styleId="CommentSubjectChar">
    <w:name w:val="Comment Subject Char"/>
    <w:basedOn w:val="CommentTextChar"/>
    <w:link w:val="CommentSubject"/>
    <w:uiPriority w:val="99"/>
    <w:semiHidden/>
    <w:rsid w:val="00636436"/>
    <w:rPr>
      <w:rFonts w:ascii="Arial" w:eastAsiaTheme="minorHAnsi" w:hAnsi="Arial"/>
      <w:b/>
      <w:bCs/>
      <w:sz w:val="20"/>
      <w:szCs w:val="20"/>
      <w:lang w:eastAsia="en-US"/>
    </w:rPr>
  </w:style>
  <w:style w:type="paragraph" w:styleId="Bibliography">
    <w:name w:val="Bibliography"/>
    <w:basedOn w:val="Normal"/>
    <w:next w:val="Normal"/>
    <w:uiPriority w:val="37"/>
    <w:unhideWhenUsed/>
    <w:rsid w:val="00605498"/>
  </w:style>
  <w:style w:type="character" w:customStyle="1" w:styleId="Heading3Char">
    <w:name w:val="Heading 3 Char"/>
    <w:basedOn w:val="DefaultParagraphFont"/>
    <w:link w:val="Heading3"/>
    <w:uiPriority w:val="9"/>
    <w:semiHidden/>
    <w:rsid w:val="001B79C0"/>
    <w:rPr>
      <w:rFonts w:asciiTheme="majorHAnsi" w:eastAsiaTheme="majorEastAsia" w:hAnsiTheme="majorHAnsi" w:cstheme="majorBidi"/>
      <w:color w:val="1F3763" w:themeColor="accent1" w:themeShade="7F"/>
      <w:sz w:val="24"/>
      <w:szCs w:val="24"/>
      <w:lang w:eastAsia="en-US"/>
    </w:rPr>
  </w:style>
  <w:style w:type="table" w:styleId="TableGrid">
    <w:name w:val="Table Grid"/>
    <w:basedOn w:val="TableNormal"/>
    <w:uiPriority w:val="39"/>
    <w:rsid w:val="0058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485C"/>
    <w:rPr>
      <w:color w:val="808080"/>
    </w:rPr>
  </w:style>
  <w:style w:type="paragraph" w:styleId="NoSpacing">
    <w:name w:val="No Spacing"/>
    <w:uiPriority w:val="1"/>
    <w:qFormat/>
    <w:rsid w:val="003E60CF"/>
    <w:pPr>
      <w:spacing w:after="0" w:line="240" w:lineRule="auto"/>
      <w:jc w:val="both"/>
    </w:pPr>
    <w:rPr>
      <w:rFonts w:ascii="Arial" w:eastAsiaTheme="minorHAnsi" w:hAnsi="Arial"/>
      <w:sz w:val="24"/>
      <w:szCs w:val="24"/>
      <w:lang w:eastAsia="en-US"/>
    </w:rPr>
  </w:style>
  <w:style w:type="character" w:styleId="FollowedHyperlink">
    <w:name w:val="FollowedHyperlink"/>
    <w:basedOn w:val="DefaultParagraphFont"/>
    <w:uiPriority w:val="99"/>
    <w:semiHidden/>
    <w:unhideWhenUsed/>
    <w:rsid w:val="005A5729"/>
    <w:rPr>
      <w:color w:val="954F72" w:themeColor="followedHyperlink"/>
      <w:u w:val="single"/>
    </w:rPr>
  </w:style>
  <w:style w:type="paragraph" w:customStyle="1" w:styleId="pf0">
    <w:name w:val="pf0"/>
    <w:basedOn w:val="Normal"/>
    <w:rsid w:val="002C0671"/>
    <w:pPr>
      <w:spacing w:before="100" w:beforeAutospacing="1" w:after="100" w:afterAutospacing="1" w:line="240" w:lineRule="auto"/>
      <w:jc w:val="left"/>
    </w:pPr>
    <w:rPr>
      <w:rFonts w:ascii="Times New Roman" w:eastAsia="Times New Roman" w:hAnsi="Times New Roman" w:cs="Times New Roman"/>
      <w:lang w:eastAsia="en-GB"/>
    </w:rPr>
  </w:style>
  <w:style w:type="character" w:customStyle="1" w:styleId="cf01">
    <w:name w:val="cf01"/>
    <w:basedOn w:val="DefaultParagraphFont"/>
    <w:rsid w:val="002C067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867">
      <w:bodyDiv w:val="1"/>
      <w:marLeft w:val="0"/>
      <w:marRight w:val="0"/>
      <w:marTop w:val="0"/>
      <w:marBottom w:val="0"/>
      <w:divBdr>
        <w:top w:val="none" w:sz="0" w:space="0" w:color="auto"/>
        <w:left w:val="none" w:sz="0" w:space="0" w:color="auto"/>
        <w:bottom w:val="none" w:sz="0" w:space="0" w:color="auto"/>
        <w:right w:val="none" w:sz="0" w:space="0" w:color="auto"/>
      </w:divBdr>
    </w:div>
    <w:div w:id="4865562">
      <w:bodyDiv w:val="1"/>
      <w:marLeft w:val="0"/>
      <w:marRight w:val="0"/>
      <w:marTop w:val="0"/>
      <w:marBottom w:val="0"/>
      <w:divBdr>
        <w:top w:val="none" w:sz="0" w:space="0" w:color="auto"/>
        <w:left w:val="none" w:sz="0" w:space="0" w:color="auto"/>
        <w:bottom w:val="none" w:sz="0" w:space="0" w:color="auto"/>
        <w:right w:val="none" w:sz="0" w:space="0" w:color="auto"/>
      </w:divBdr>
    </w:div>
    <w:div w:id="7876664">
      <w:bodyDiv w:val="1"/>
      <w:marLeft w:val="0"/>
      <w:marRight w:val="0"/>
      <w:marTop w:val="0"/>
      <w:marBottom w:val="0"/>
      <w:divBdr>
        <w:top w:val="none" w:sz="0" w:space="0" w:color="auto"/>
        <w:left w:val="none" w:sz="0" w:space="0" w:color="auto"/>
        <w:bottom w:val="none" w:sz="0" w:space="0" w:color="auto"/>
        <w:right w:val="none" w:sz="0" w:space="0" w:color="auto"/>
      </w:divBdr>
    </w:div>
    <w:div w:id="8341640">
      <w:bodyDiv w:val="1"/>
      <w:marLeft w:val="0"/>
      <w:marRight w:val="0"/>
      <w:marTop w:val="0"/>
      <w:marBottom w:val="0"/>
      <w:divBdr>
        <w:top w:val="none" w:sz="0" w:space="0" w:color="auto"/>
        <w:left w:val="none" w:sz="0" w:space="0" w:color="auto"/>
        <w:bottom w:val="none" w:sz="0" w:space="0" w:color="auto"/>
        <w:right w:val="none" w:sz="0" w:space="0" w:color="auto"/>
      </w:divBdr>
    </w:div>
    <w:div w:id="8721106">
      <w:bodyDiv w:val="1"/>
      <w:marLeft w:val="0"/>
      <w:marRight w:val="0"/>
      <w:marTop w:val="0"/>
      <w:marBottom w:val="0"/>
      <w:divBdr>
        <w:top w:val="none" w:sz="0" w:space="0" w:color="auto"/>
        <w:left w:val="none" w:sz="0" w:space="0" w:color="auto"/>
        <w:bottom w:val="none" w:sz="0" w:space="0" w:color="auto"/>
        <w:right w:val="none" w:sz="0" w:space="0" w:color="auto"/>
      </w:divBdr>
    </w:div>
    <w:div w:id="11956415">
      <w:bodyDiv w:val="1"/>
      <w:marLeft w:val="0"/>
      <w:marRight w:val="0"/>
      <w:marTop w:val="0"/>
      <w:marBottom w:val="0"/>
      <w:divBdr>
        <w:top w:val="none" w:sz="0" w:space="0" w:color="auto"/>
        <w:left w:val="none" w:sz="0" w:space="0" w:color="auto"/>
        <w:bottom w:val="none" w:sz="0" w:space="0" w:color="auto"/>
        <w:right w:val="none" w:sz="0" w:space="0" w:color="auto"/>
      </w:divBdr>
    </w:div>
    <w:div w:id="12415658">
      <w:bodyDiv w:val="1"/>
      <w:marLeft w:val="0"/>
      <w:marRight w:val="0"/>
      <w:marTop w:val="0"/>
      <w:marBottom w:val="0"/>
      <w:divBdr>
        <w:top w:val="none" w:sz="0" w:space="0" w:color="auto"/>
        <w:left w:val="none" w:sz="0" w:space="0" w:color="auto"/>
        <w:bottom w:val="none" w:sz="0" w:space="0" w:color="auto"/>
        <w:right w:val="none" w:sz="0" w:space="0" w:color="auto"/>
      </w:divBdr>
    </w:div>
    <w:div w:id="13382889">
      <w:bodyDiv w:val="1"/>
      <w:marLeft w:val="0"/>
      <w:marRight w:val="0"/>
      <w:marTop w:val="0"/>
      <w:marBottom w:val="0"/>
      <w:divBdr>
        <w:top w:val="none" w:sz="0" w:space="0" w:color="auto"/>
        <w:left w:val="none" w:sz="0" w:space="0" w:color="auto"/>
        <w:bottom w:val="none" w:sz="0" w:space="0" w:color="auto"/>
        <w:right w:val="none" w:sz="0" w:space="0" w:color="auto"/>
      </w:divBdr>
    </w:div>
    <w:div w:id="17050291">
      <w:bodyDiv w:val="1"/>
      <w:marLeft w:val="0"/>
      <w:marRight w:val="0"/>
      <w:marTop w:val="0"/>
      <w:marBottom w:val="0"/>
      <w:divBdr>
        <w:top w:val="none" w:sz="0" w:space="0" w:color="auto"/>
        <w:left w:val="none" w:sz="0" w:space="0" w:color="auto"/>
        <w:bottom w:val="none" w:sz="0" w:space="0" w:color="auto"/>
        <w:right w:val="none" w:sz="0" w:space="0" w:color="auto"/>
      </w:divBdr>
    </w:div>
    <w:div w:id="17780483">
      <w:bodyDiv w:val="1"/>
      <w:marLeft w:val="0"/>
      <w:marRight w:val="0"/>
      <w:marTop w:val="0"/>
      <w:marBottom w:val="0"/>
      <w:divBdr>
        <w:top w:val="none" w:sz="0" w:space="0" w:color="auto"/>
        <w:left w:val="none" w:sz="0" w:space="0" w:color="auto"/>
        <w:bottom w:val="none" w:sz="0" w:space="0" w:color="auto"/>
        <w:right w:val="none" w:sz="0" w:space="0" w:color="auto"/>
      </w:divBdr>
    </w:div>
    <w:div w:id="19822046">
      <w:bodyDiv w:val="1"/>
      <w:marLeft w:val="0"/>
      <w:marRight w:val="0"/>
      <w:marTop w:val="0"/>
      <w:marBottom w:val="0"/>
      <w:divBdr>
        <w:top w:val="none" w:sz="0" w:space="0" w:color="auto"/>
        <w:left w:val="none" w:sz="0" w:space="0" w:color="auto"/>
        <w:bottom w:val="none" w:sz="0" w:space="0" w:color="auto"/>
        <w:right w:val="none" w:sz="0" w:space="0" w:color="auto"/>
      </w:divBdr>
    </w:div>
    <w:div w:id="20593412">
      <w:bodyDiv w:val="1"/>
      <w:marLeft w:val="0"/>
      <w:marRight w:val="0"/>
      <w:marTop w:val="0"/>
      <w:marBottom w:val="0"/>
      <w:divBdr>
        <w:top w:val="none" w:sz="0" w:space="0" w:color="auto"/>
        <w:left w:val="none" w:sz="0" w:space="0" w:color="auto"/>
        <w:bottom w:val="none" w:sz="0" w:space="0" w:color="auto"/>
        <w:right w:val="none" w:sz="0" w:space="0" w:color="auto"/>
      </w:divBdr>
    </w:div>
    <w:div w:id="20906558">
      <w:bodyDiv w:val="1"/>
      <w:marLeft w:val="0"/>
      <w:marRight w:val="0"/>
      <w:marTop w:val="0"/>
      <w:marBottom w:val="0"/>
      <w:divBdr>
        <w:top w:val="none" w:sz="0" w:space="0" w:color="auto"/>
        <w:left w:val="none" w:sz="0" w:space="0" w:color="auto"/>
        <w:bottom w:val="none" w:sz="0" w:space="0" w:color="auto"/>
        <w:right w:val="none" w:sz="0" w:space="0" w:color="auto"/>
      </w:divBdr>
    </w:div>
    <w:div w:id="30308405">
      <w:bodyDiv w:val="1"/>
      <w:marLeft w:val="0"/>
      <w:marRight w:val="0"/>
      <w:marTop w:val="0"/>
      <w:marBottom w:val="0"/>
      <w:divBdr>
        <w:top w:val="none" w:sz="0" w:space="0" w:color="auto"/>
        <w:left w:val="none" w:sz="0" w:space="0" w:color="auto"/>
        <w:bottom w:val="none" w:sz="0" w:space="0" w:color="auto"/>
        <w:right w:val="none" w:sz="0" w:space="0" w:color="auto"/>
      </w:divBdr>
    </w:div>
    <w:div w:id="31615175">
      <w:bodyDiv w:val="1"/>
      <w:marLeft w:val="0"/>
      <w:marRight w:val="0"/>
      <w:marTop w:val="0"/>
      <w:marBottom w:val="0"/>
      <w:divBdr>
        <w:top w:val="none" w:sz="0" w:space="0" w:color="auto"/>
        <w:left w:val="none" w:sz="0" w:space="0" w:color="auto"/>
        <w:bottom w:val="none" w:sz="0" w:space="0" w:color="auto"/>
        <w:right w:val="none" w:sz="0" w:space="0" w:color="auto"/>
      </w:divBdr>
    </w:div>
    <w:div w:id="35278754">
      <w:bodyDiv w:val="1"/>
      <w:marLeft w:val="0"/>
      <w:marRight w:val="0"/>
      <w:marTop w:val="0"/>
      <w:marBottom w:val="0"/>
      <w:divBdr>
        <w:top w:val="none" w:sz="0" w:space="0" w:color="auto"/>
        <w:left w:val="none" w:sz="0" w:space="0" w:color="auto"/>
        <w:bottom w:val="none" w:sz="0" w:space="0" w:color="auto"/>
        <w:right w:val="none" w:sz="0" w:space="0" w:color="auto"/>
      </w:divBdr>
    </w:div>
    <w:div w:id="36051814">
      <w:bodyDiv w:val="1"/>
      <w:marLeft w:val="0"/>
      <w:marRight w:val="0"/>
      <w:marTop w:val="0"/>
      <w:marBottom w:val="0"/>
      <w:divBdr>
        <w:top w:val="none" w:sz="0" w:space="0" w:color="auto"/>
        <w:left w:val="none" w:sz="0" w:space="0" w:color="auto"/>
        <w:bottom w:val="none" w:sz="0" w:space="0" w:color="auto"/>
        <w:right w:val="none" w:sz="0" w:space="0" w:color="auto"/>
      </w:divBdr>
    </w:div>
    <w:div w:id="36319125">
      <w:bodyDiv w:val="1"/>
      <w:marLeft w:val="0"/>
      <w:marRight w:val="0"/>
      <w:marTop w:val="0"/>
      <w:marBottom w:val="0"/>
      <w:divBdr>
        <w:top w:val="none" w:sz="0" w:space="0" w:color="auto"/>
        <w:left w:val="none" w:sz="0" w:space="0" w:color="auto"/>
        <w:bottom w:val="none" w:sz="0" w:space="0" w:color="auto"/>
        <w:right w:val="none" w:sz="0" w:space="0" w:color="auto"/>
      </w:divBdr>
    </w:div>
    <w:div w:id="37122745">
      <w:bodyDiv w:val="1"/>
      <w:marLeft w:val="0"/>
      <w:marRight w:val="0"/>
      <w:marTop w:val="0"/>
      <w:marBottom w:val="0"/>
      <w:divBdr>
        <w:top w:val="none" w:sz="0" w:space="0" w:color="auto"/>
        <w:left w:val="none" w:sz="0" w:space="0" w:color="auto"/>
        <w:bottom w:val="none" w:sz="0" w:space="0" w:color="auto"/>
        <w:right w:val="none" w:sz="0" w:space="0" w:color="auto"/>
      </w:divBdr>
    </w:div>
    <w:div w:id="40132941">
      <w:bodyDiv w:val="1"/>
      <w:marLeft w:val="0"/>
      <w:marRight w:val="0"/>
      <w:marTop w:val="0"/>
      <w:marBottom w:val="0"/>
      <w:divBdr>
        <w:top w:val="none" w:sz="0" w:space="0" w:color="auto"/>
        <w:left w:val="none" w:sz="0" w:space="0" w:color="auto"/>
        <w:bottom w:val="none" w:sz="0" w:space="0" w:color="auto"/>
        <w:right w:val="none" w:sz="0" w:space="0" w:color="auto"/>
      </w:divBdr>
    </w:div>
    <w:div w:id="40323108">
      <w:bodyDiv w:val="1"/>
      <w:marLeft w:val="0"/>
      <w:marRight w:val="0"/>
      <w:marTop w:val="0"/>
      <w:marBottom w:val="0"/>
      <w:divBdr>
        <w:top w:val="none" w:sz="0" w:space="0" w:color="auto"/>
        <w:left w:val="none" w:sz="0" w:space="0" w:color="auto"/>
        <w:bottom w:val="none" w:sz="0" w:space="0" w:color="auto"/>
        <w:right w:val="none" w:sz="0" w:space="0" w:color="auto"/>
      </w:divBdr>
    </w:div>
    <w:div w:id="40440593">
      <w:bodyDiv w:val="1"/>
      <w:marLeft w:val="0"/>
      <w:marRight w:val="0"/>
      <w:marTop w:val="0"/>
      <w:marBottom w:val="0"/>
      <w:divBdr>
        <w:top w:val="none" w:sz="0" w:space="0" w:color="auto"/>
        <w:left w:val="none" w:sz="0" w:space="0" w:color="auto"/>
        <w:bottom w:val="none" w:sz="0" w:space="0" w:color="auto"/>
        <w:right w:val="none" w:sz="0" w:space="0" w:color="auto"/>
      </w:divBdr>
    </w:div>
    <w:div w:id="40448551">
      <w:bodyDiv w:val="1"/>
      <w:marLeft w:val="0"/>
      <w:marRight w:val="0"/>
      <w:marTop w:val="0"/>
      <w:marBottom w:val="0"/>
      <w:divBdr>
        <w:top w:val="none" w:sz="0" w:space="0" w:color="auto"/>
        <w:left w:val="none" w:sz="0" w:space="0" w:color="auto"/>
        <w:bottom w:val="none" w:sz="0" w:space="0" w:color="auto"/>
        <w:right w:val="none" w:sz="0" w:space="0" w:color="auto"/>
      </w:divBdr>
    </w:div>
    <w:div w:id="40833025">
      <w:bodyDiv w:val="1"/>
      <w:marLeft w:val="0"/>
      <w:marRight w:val="0"/>
      <w:marTop w:val="0"/>
      <w:marBottom w:val="0"/>
      <w:divBdr>
        <w:top w:val="none" w:sz="0" w:space="0" w:color="auto"/>
        <w:left w:val="none" w:sz="0" w:space="0" w:color="auto"/>
        <w:bottom w:val="none" w:sz="0" w:space="0" w:color="auto"/>
        <w:right w:val="none" w:sz="0" w:space="0" w:color="auto"/>
      </w:divBdr>
    </w:div>
    <w:div w:id="43911459">
      <w:bodyDiv w:val="1"/>
      <w:marLeft w:val="0"/>
      <w:marRight w:val="0"/>
      <w:marTop w:val="0"/>
      <w:marBottom w:val="0"/>
      <w:divBdr>
        <w:top w:val="none" w:sz="0" w:space="0" w:color="auto"/>
        <w:left w:val="none" w:sz="0" w:space="0" w:color="auto"/>
        <w:bottom w:val="none" w:sz="0" w:space="0" w:color="auto"/>
        <w:right w:val="none" w:sz="0" w:space="0" w:color="auto"/>
      </w:divBdr>
    </w:div>
    <w:div w:id="45108859">
      <w:bodyDiv w:val="1"/>
      <w:marLeft w:val="0"/>
      <w:marRight w:val="0"/>
      <w:marTop w:val="0"/>
      <w:marBottom w:val="0"/>
      <w:divBdr>
        <w:top w:val="none" w:sz="0" w:space="0" w:color="auto"/>
        <w:left w:val="none" w:sz="0" w:space="0" w:color="auto"/>
        <w:bottom w:val="none" w:sz="0" w:space="0" w:color="auto"/>
        <w:right w:val="none" w:sz="0" w:space="0" w:color="auto"/>
      </w:divBdr>
    </w:div>
    <w:div w:id="47731568">
      <w:bodyDiv w:val="1"/>
      <w:marLeft w:val="0"/>
      <w:marRight w:val="0"/>
      <w:marTop w:val="0"/>
      <w:marBottom w:val="0"/>
      <w:divBdr>
        <w:top w:val="none" w:sz="0" w:space="0" w:color="auto"/>
        <w:left w:val="none" w:sz="0" w:space="0" w:color="auto"/>
        <w:bottom w:val="none" w:sz="0" w:space="0" w:color="auto"/>
        <w:right w:val="none" w:sz="0" w:space="0" w:color="auto"/>
      </w:divBdr>
    </w:div>
    <w:div w:id="48573956">
      <w:bodyDiv w:val="1"/>
      <w:marLeft w:val="0"/>
      <w:marRight w:val="0"/>
      <w:marTop w:val="0"/>
      <w:marBottom w:val="0"/>
      <w:divBdr>
        <w:top w:val="none" w:sz="0" w:space="0" w:color="auto"/>
        <w:left w:val="none" w:sz="0" w:space="0" w:color="auto"/>
        <w:bottom w:val="none" w:sz="0" w:space="0" w:color="auto"/>
        <w:right w:val="none" w:sz="0" w:space="0" w:color="auto"/>
      </w:divBdr>
    </w:div>
    <w:div w:id="50005979">
      <w:bodyDiv w:val="1"/>
      <w:marLeft w:val="0"/>
      <w:marRight w:val="0"/>
      <w:marTop w:val="0"/>
      <w:marBottom w:val="0"/>
      <w:divBdr>
        <w:top w:val="none" w:sz="0" w:space="0" w:color="auto"/>
        <w:left w:val="none" w:sz="0" w:space="0" w:color="auto"/>
        <w:bottom w:val="none" w:sz="0" w:space="0" w:color="auto"/>
        <w:right w:val="none" w:sz="0" w:space="0" w:color="auto"/>
      </w:divBdr>
    </w:div>
    <w:div w:id="57361452">
      <w:bodyDiv w:val="1"/>
      <w:marLeft w:val="0"/>
      <w:marRight w:val="0"/>
      <w:marTop w:val="0"/>
      <w:marBottom w:val="0"/>
      <w:divBdr>
        <w:top w:val="none" w:sz="0" w:space="0" w:color="auto"/>
        <w:left w:val="none" w:sz="0" w:space="0" w:color="auto"/>
        <w:bottom w:val="none" w:sz="0" w:space="0" w:color="auto"/>
        <w:right w:val="none" w:sz="0" w:space="0" w:color="auto"/>
      </w:divBdr>
    </w:div>
    <w:div w:id="60253568">
      <w:bodyDiv w:val="1"/>
      <w:marLeft w:val="0"/>
      <w:marRight w:val="0"/>
      <w:marTop w:val="0"/>
      <w:marBottom w:val="0"/>
      <w:divBdr>
        <w:top w:val="none" w:sz="0" w:space="0" w:color="auto"/>
        <w:left w:val="none" w:sz="0" w:space="0" w:color="auto"/>
        <w:bottom w:val="none" w:sz="0" w:space="0" w:color="auto"/>
        <w:right w:val="none" w:sz="0" w:space="0" w:color="auto"/>
      </w:divBdr>
    </w:div>
    <w:div w:id="63063996">
      <w:bodyDiv w:val="1"/>
      <w:marLeft w:val="0"/>
      <w:marRight w:val="0"/>
      <w:marTop w:val="0"/>
      <w:marBottom w:val="0"/>
      <w:divBdr>
        <w:top w:val="none" w:sz="0" w:space="0" w:color="auto"/>
        <w:left w:val="none" w:sz="0" w:space="0" w:color="auto"/>
        <w:bottom w:val="none" w:sz="0" w:space="0" w:color="auto"/>
        <w:right w:val="none" w:sz="0" w:space="0" w:color="auto"/>
      </w:divBdr>
    </w:div>
    <w:div w:id="64304602">
      <w:bodyDiv w:val="1"/>
      <w:marLeft w:val="0"/>
      <w:marRight w:val="0"/>
      <w:marTop w:val="0"/>
      <w:marBottom w:val="0"/>
      <w:divBdr>
        <w:top w:val="none" w:sz="0" w:space="0" w:color="auto"/>
        <w:left w:val="none" w:sz="0" w:space="0" w:color="auto"/>
        <w:bottom w:val="none" w:sz="0" w:space="0" w:color="auto"/>
        <w:right w:val="none" w:sz="0" w:space="0" w:color="auto"/>
      </w:divBdr>
    </w:div>
    <w:div w:id="66267268">
      <w:bodyDiv w:val="1"/>
      <w:marLeft w:val="0"/>
      <w:marRight w:val="0"/>
      <w:marTop w:val="0"/>
      <w:marBottom w:val="0"/>
      <w:divBdr>
        <w:top w:val="none" w:sz="0" w:space="0" w:color="auto"/>
        <w:left w:val="none" w:sz="0" w:space="0" w:color="auto"/>
        <w:bottom w:val="none" w:sz="0" w:space="0" w:color="auto"/>
        <w:right w:val="none" w:sz="0" w:space="0" w:color="auto"/>
      </w:divBdr>
    </w:div>
    <w:div w:id="69928099">
      <w:bodyDiv w:val="1"/>
      <w:marLeft w:val="0"/>
      <w:marRight w:val="0"/>
      <w:marTop w:val="0"/>
      <w:marBottom w:val="0"/>
      <w:divBdr>
        <w:top w:val="none" w:sz="0" w:space="0" w:color="auto"/>
        <w:left w:val="none" w:sz="0" w:space="0" w:color="auto"/>
        <w:bottom w:val="none" w:sz="0" w:space="0" w:color="auto"/>
        <w:right w:val="none" w:sz="0" w:space="0" w:color="auto"/>
      </w:divBdr>
    </w:div>
    <w:div w:id="74712355">
      <w:bodyDiv w:val="1"/>
      <w:marLeft w:val="0"/>
      <w:marRight w:val="0"/>
      <w:marTop w:val="0"/>
      <w:marBottom w:val="0"/>
      <w:divBdr>
        <w:top w:val="none" w:sz="0" w:space="0" w:color="auto"/>
        <w:left w:val="none" w:sz="0" w:space="0" w:color="auto"/>
        <w:bottom w:val="none" w:sz="0" w:space="0" w:color="auto"/>
        <w:right w:val="none" w:sz="0" w:space="0" w:color="auto"/>
      </w:divBdr>
    </w:div>
    <w:div w:id="81687639">
      <w:bodyDiv w:val="1"/>
      <w:marLeft w:val="0"/>
      <w:marRight w:val="0"/>
      <w:marTop w:val="0"/>
      <w:marBottom w:val="0"/>
      <w:divBdr>
        <w:top w:val="none" w:sz="0" w:space="0" w:color="auto"/>
        <w:left w:val="none" w:sz="0" w:space="0" w:color="auto"/>
        <w:bottom w:val="none" w:sz="0" w:space="0" w:color="auto"/>
        <w:right w:val="none" w:sz="0" w:space="0" w:color="auto"/>
      </w:divBdr>
    </w:div>
    <w:div w:id="82146437">
      <w:bodyDiv w:val="1"/>
      <w:marLeft w:val="0"/>
      <w:marRight w:val="0"/>
      <w:marTop w:val="0"/>
      <w:marBottom w:val="0"/>
      <w:divBdr>
        <w:top w:val="none" w:sz="0" w:space="0" w:color="auto"/>
        <w:left w:val="none" w:sz="0" w:space="0" w:color="auto"/>
        <w:bottom w:val="none" w:sz="0" w:space="0" w:color="auto"/>
        <w:right w:val="none" w:sz="0" w:space="0" w:color="auto"/>
      </w:divBdr>
    </w:div>
    <w:div w:id="83578512">
      <w:bodyDiv w:val="1"/>
      <w:marLeft w:val="0"/>
      <w:marRight w:val="0"/>
      <w:marTop w:val="0"/>
      <w:marBottom w:val="0"/>
      <w:divBdr>
        <w:top w:val="none" w:sz="0" w:space="0" w:color="auto"/>
        <w:left w:val="none" w:sz="0" w:space="0" w:color="auto"/>
        <w:bottom w:val="none" w:sz="0" w:space="0" w:color="auto"/>
        <w:right w:val="none" w:sz="0" w:space="0" w:color="auto"/>
      </w:divBdr>
    </w:div>
    <w:div w:id="87653650">
      <w:bodyDiv w:val="1"/>
      <w:marLeft w:val="0"/>
      <w:marRight w:val="0"/>
      <w:marTop w:val="0"/>
      <w:marBottom w:val="0"/>
      <w:divBdr>
        <w:top w:val="none" w:sz="0" w:space="0" w:color="auto"/>
        <w:left w:val="none" w:sz="0" w:space="0" w:color="auto"/>
        <w:bottom w:val="none" w:sz="0" w:space="0" w:color="auto"/>
        <w:right w:val="none" w:sz="0" w:space="0" w:color="auto"/>
      </w:divBdr>
    </w:div>
    <w:div w:id="90275281">
      <w:bodyDiv w:val="1"/>
      <w:marLeft w:val="0"/>
      <w:marRight w:val="0"/>
      <w:marTop w:val="0"/>
      <w:marBottom w:val="0"/>
      <w:divBdr>
        <w:top w:val="none" w:sz="0" w:space="0" w:color="auto"/>
        <w:left w:val="none" w:sz="0" w:space="0" w:color="auto"/>
        <w:bottom w:val="none" w:sz="0" w:space="0" w:color="auto"/>
        <w:right w:val="none" w:sz="0" w:space="0" w:color="auto"/>
      </w:divBdr>
    </w:div>
    <w:div w:id="90322368">
      <w:bodyDiv w:val="1"/>
      <w:marLeft w:val="0"/>
      <w:marRight w:val="0"/>
      <w:marTop w:val="0"/>
      <w:marBottom w:val="0"/>
      <w:divBdr>
        <w:top w:val="none" w:sz="0" w:space="0" w:color="auto"/>
        <w:left w:val="none" w:sz="0" w:space="0" w:color="auto"/>
        <w:bottom w:val="none" w:sz="0" w:space="0" w:color="auto"/>
        <w:right w:val="none" w:sz="0" w:space="0" w:color="auto"/>
      </w:divBdr>
    </w:div>
    <w:div w:id="91974625">
      <w:bodyDiv w:val="1"/>
      <w:marLeft w:val="0"/>
      <w:marRight w:val="0"/>
      <w:marTop w:val="0"/>
      <w:marBottom w:val="0"/>
      <w:divBdr>
        <w:top w:val="none" w:sz="0" w:space="0" w:color="auto"/>
        <w:left w:val="none" w:sz="0" w:space="0" w:color="auto"/>
        <w:bottom w:val="none" w:sz="0" w:space="0" w:color="auto"/>
        <w:right w:val="none" w:sz="0" w:space="0" w:color="auto"/>
      </w:divBdr>
    </w:div>
    <w:div w:id="93866029">
      <w:bodyDiv w:val="1"/>
      <w:marLeft w:val="0"/>
      <w:marRight w:val="0"/>
      <w:marTop w:val="0"/>
      <w:marBottom w:val="0"/>
      <w:divBdr>
        <w:top w:val="none" w:sz="0" w:space="0" w:color="auto"/>
        <w:left w:val="none" w:sz="0" w:space="0" w:color="auto"/>
        <w:bottom w:val="none" w:sz="0" w:space="0" w:color="auto"/>
        <w:right w:val="none" w:sz="0" w:space="0" w:color="auto"/>
      </w:divBdr>
    </w:div>
    <w:div w:id="95907727">
      <w:bodyDiv w:val="1"/>
      <w:marLeft w:val="0"/>
      <w:marRight w:val="0"/>
      <w:marTop w:val="0"/>
      <w:marBottom w:val="0"/>
      <w:divBdr>
        <w:top w:val="none" w:sz="0" w:space="0" w:color="auto"/>
        <w:left w:val="none" w:sz="0" w:space="0" w:color="auto"/>
        <w:bottom w:val="none" w:sz="0" w:space="0" w:color="auto"/>
        <w:right w:val="none" w:sz="0" w:space="0" w:color="auto"/>
      </w:divBdr>
    </w:div>
    <w:div w:id="96223234">
      <w:bodyDiv w:val="1"/>
      <w:marLeft w:val="0"/>
      <w:marRight w:val="0"/>
      <w:marTop w:val="0"/>
      <w:marBottom w:val="0"/>
      <w:divBdr>
        <w:top w:val="none" w:sz="0" w:space="0" w:color="auto"/>
        <w:left w:val="none" w:sz="0" w:space="0" w:color="auto"/>
        <w:bottom w:val="none" w:sz="0" w:space="0" w:color="auto"/>
        <w:right w:val="none" w:sz="0" w:space="0" w:color="auto"/>
      </w:divBdr>
    </w:div>
    <w:div w:id="98449815">
      <w:bodyDiv w:val="1"/>
      <w:marLeft w:val="0"/>
      <w:marRight w:val="0"/>
      <w:marTop w:val="0"/>
      <w:marBottom w:val="0"/>
      <w:divBdr>
        <w:top w:val="none" w:sz="0" w:space="0" w:color="auto"/>
        <w:left w:val="none" w:sz="0" w:space="0" w:color="auto"/>
        <w:bottom w:val="none" w:sz="0" w:space="0" w:color="auto"/>
        <w:right w:val="none" w:sz="0" w:space="0" w:color="auto"/>
      </w:divBdr>
    </w:div>
    <w:div w:id="99839776">
      <w:bodyDiv w:val="1"/>
      <w:marLeft w:val="0"/>
      <w:marRight w:val="0"/>
      <w:marTop w:val="0"/>
      <w:marBottom w:val="0"/>
      <w:divBdr>
        <w:top w:val="none" w:sz="0" w:space="0" w:color="auto"/>
        <w:left w:val="none" w:sz="0" w:space="0" w:color="auto"/>
        <w:bottom w:val="none" w:sz="0" w:space="0" w:color="auto"/>
        <w:right w:val="none" w:sz="0" w:space="0" w:color="auto"/>
      </w:divBdr>
    </w:div>
    <w:div w:id="100806759">
      <w:bodyDiv w:val="1"/>
      <w:marLeft w:val="0"/>
      <w:marRight w:val="0"/>
      <w:marTop w:val="0"/>
      <w:marBottom w:val="0"/>
      <w:divBdr>
        <w:top w:val="none" w:sz="0" w:space="0" w:color="auto"/>
        <w:left w:val="none" w:sz="0" w:space="0" w:color="auto"/>
        <w:bottom w:val="none" w:sz="0" w:space="0" w:color="auto"/>
        <w:right w:val="none" w:sz="0" w:space="0" w:color="auto"/>
      </w:divBdr>
    </w:div>
    <w:div w:id="101387270">
      <w:bodyDiv w:val="1"/>
      <w:marLeft w:val="0"/>
      <w:marRight w:val="0"/>
      <w:marTop w:val="0"/>
      <w:marBottom w:val="0"/>
      <w:divBdr>
        <w:top w:val="none" w:sz="0" w:space="0" w:color="auto"/>
        <w:left w:val="none" w:sz="0" w:space="0" w:color="auto"/>
        <w:bottom w:val="none" w:sz="0" w:space="0" w:color="auto"/>
        <w:right w:val="none" w:sz="0" w:space="0" w:color="auto"/>
      </w:divBdr>
    </w:div>
    <w:div w:id="106311706">
      <w:bodyDiv w:val="1"/>
      <w:marLeft w:val="0"/>
      <w:marRight w:val="0"/>
      <w:marTop w:val="0"/>
      <w:marBottom w:val="0"/>
      <w:divBdr>
        <w:top w:val="none" w:sz="0" w:space="0" w:color="auto"/>
        <w:left w:val="none" w:sz="0" w:space="0" w:color="auto"/>
        <w:bottom w:val="none" w:sz="0" w:space="0" w:color="auto"/>
        <w:right w:val="none" w:sz="0" w:space="0" w:color="auto"/>
      </w:divBdr>
    </w:div>
    <w:div w:id="107313115">
      <w:bodyDiv w:val="1"/>
      <w:marLeft w:val="0"/>
      <w:marRight w:val="0"/>
      <w:marTop w:val="0"/>
      <w:marBottom w:val="0"/>
      <w:divBdr>
        <w:top w:val="none" w:sz="0" w:space="0" w:color="auto"/>
        <w:left w:val="none" w:sz="0" w:space="0" w:color="auto"/>
        <w:bottom w:val="none" w:sz="0" w:space="0" w:color="auto"/>
        <w:right w:val="none" w:sz="0" w:space="0" w:color="auto"/>
      </w:divBdr>
    </w:div>
    <w:div w:id="108358084">
      <w:bodyDiv w:val="1"/>
      <w:marLeft w:val="0"/>
      <w:marRight w:val="0"/>
      <w:marTop w:val="0"/>
      <w:marBottom w:val="0"/>
      <w:divBdr>
        <w:top w:val="none" w:sz="0" w:space="0" w:color="auto"/>
        <w:left w:val="none" w:sz="0" w:space="0" w:color="auto"/>
        <w:bottom w:val="none" w:sz="0" w:space="0" w:color="auto"/>
        <w:right w:val="none" w:sz="0" w:space="0" w:color="auto"/>
      </w:divBdr>
    </w:div>
    <w:div w:id="111481429">
      <w:bodyDiv w:val="1"/>
      <w:marLeft w:val="0"/>
      <w:marRight w:val="0"/>
      <w:marTop w:val="0"/>
      <w:marBottom w:val="0"/>
      <w:divBdr>
        <w:top w:val="none" w:sz="0" w:space="0" w:color="auto"/>
        <w:left w:val="none" w:sz="0" w:space="0" w:color="auto"/>
        <w:bottom w:val="none" w:sz="0" w:space="0" w:color="auto"/>
        <w:right w:val="none" w:sz="0" w:space="0" w:color="auto"/>
      </w:divBdr>
    </w:div>
    <w:div w:id="113335644">
      <w:bodyDiv w:val="1"/>
      <w:marLeft w:val="0"/>
      <w:marRight w:val="0"/>
      <w:marTop w:val="0"/>
      <w:marBottom w:val="0"/>
      <w:divBdr>
        <w:top w:val="none" w:sz="0" w:space="0" w:color="auto"/>
        <w:left w:val="none" w:sz="0" w:space="0" w:color="auto"/>
        <w:bottom w:val="none" w:sz="0" w:space="0" w:color="auto"/>
        <w:right w:val="none" w:sz="0" w:space="0" w:color="auto"/>
      </w:divBdr>
    </w:div>
    <w:div w:id="113645451">
      <w:bodyDiv w:val="1"/>
      <w:marLeft w:val="0"/>
      <w:marRight w:val="0"/>
      <w:marTop w:val="0"/>
      <w:marBottom w:val="0"/>
      <w:divBdr>
        <w:top w:val="none" w:sz="0" w:space="0" w:color="auto"/>
        <w:left w:val="none" w:sz="0" w:space="0" w:color="auto"/>
        <w:bottom w:val="none" w:sz="0" w:space="0" w:color="auto"/>
        <w:right w:val="none" w:sz="0" w:space="0" w:color="auto"/>
      </w:divBdr>
    </w:div>
    <w:div w:id="115148055">
      <w:bodyDiv w:val="1"/>
      <w:marLeft w:val="0"/>
      <w:marRight w:val="0"/>
      <w:marTop w:val="0"/>
      <w:marBottom w:val="0"/>
      <w:divBdr>
        <w:top w:val="none" w:sz="0" w:space="0" w:color="auto"/>
        <w:left w:val="none" w:sz="0" w:space="0" w:color="auto"/>
        <w:bottom w:val="none" w:sz="0" w:space="0" w:color="auto"/>
        <w:right w:val="none" w:sz="0" w:space="0" w:color="auto"/>
      </w:divBdr>
    </w:div>
    <w:div w:id="115636606">
      <w:bodyDiv w:val="1"/>
      <w:marLeft w:val="0"/>
      <w:marRight w:val="0"/>
      <w:marTop w:val="0"/>
      <w:marBottom w:val="0"/>
      <w:divBdr>
        <w:top w:val="none" w:sz="0" w:space="0" w:color="auto"/>
        <w:left w:val="none" w:sz="0" w:space="0" w:color="auto"/>
        <w:bottom w:val="none" w:sz="0" w:space="0" w:color="auto"/>
        <w:right w:val="none" w:sz="0" w:space="0" w:color="auto"/>
      </w:divBdr>
    </w:div>
    <w:div w:id="117113921">
      <w:bodyDiv w:val="1"/>
      <w:marLeft w:val="0"/>
      <w:marRight w:val="0"/>
      <w:marTop w:val="0"/>
      <w:marBottom w:val="0"/>
      <w:divBdr>
        <w:top w:val="none" w:sz="0" w:space="0" w:color="auto"/>
        <w:left w:val="none" w:sz="0" w:space="0" w:color="auto"/>
        <w:bottom w:val="none" w:sz="0" w:space="0" w:color="auto"/>
        <w:right w:val="none" w:sz="0" w:space="0" w:color="auto"/>
      </w:divBdr>
    </w:div>
    <w:div w:id="120196882">
      <w:bodyDiv w:val="1"/>
      <w:marLeft w:val="0"/>
      <w:marRight w:val="0"/>
      <w:marTop w:val="0"/>
      <w:marBottom w:val="0"/>
      <w:divBdr>
        <w:top w:val="none" w:sz="0" w:space="0" w:color="auto"/>
        <w:left w:val="none" w:sz="0" w:space="0" w:color="auto"/>
        <w:bottom w:val="none" w:sz="0" w:space="0" w:color="auto"/>
        <w:right w:val="none" w:sz="0" w:space="0" w:color="auto"/>
      </w:divBdr>
    </w:div>
    <w:div w:id="124544558">
      <w:bodyDiv w:val="1"/>
      <w:marLeft w:val="0"/>
      <w:marRight w:val="0"/>
      <w:marTop w:val="0"/>
      <w:marBottom w:val="0"/>
      <w:divBdr>
        <w:top w:val="none" w:sz="0" w:space="0" w:color="auto"/>
        <w:left w:val="none" w:sz="0" w:space="0" w:color="auto"/>
        <w:bottom w:val="none" w:sz="0" w:space="0" w:color="auto"/>
        <w:right w:val="none" w:sz="0" w:space="0" w:color="auto"/>
      </w:divBdr>
    </w:div>
    <w:div w:id="125126948">
      <w:bodyDiv w:val="1"/>
      <w:marLeft w:val="0"/>
      <w:marRight w:val="0"/>
      <w:marTop w:val="0"/>
      <w:marBottom w:val="0"/>
      <w:divBdr>
        <w:top w:val="none" w:sz="0" w:space="0" w:color="auto"/>
        <w:left w:val="none" w:sz="0" w:space="0" w:color="auto"/>
        <w:bottom w:val="none" w:sz="0" w:space="0" w:color="auto"/>
        <w:right w:val="none" w:sz="0" w:space="0" w:color="auto"/>
      </w:divBdr>
    </w:div>
    <w:div w:id="125129760">
      <w:bodyDiv w:val="1"/>
      <w:marLeft w:val="0"/>
      <w:marRight w:val="0"/>
      <w:marTop w:val="0"/>
      <w:marBottom w:val="0"/>
      <w:divBdr>
        <w:top w:val="none" w:sz="0" w:space="0" w:color="auto"/>
        <w:left w:val="none" w:sz="0" w:space="0" w:color="auto"/>
        <w:bottom w:val="none" w:sz="0" w:space="0" w:color="auto"/>
        <w:right w:val="none" w:sz="0" w:space="0" w:color="auto"/>
      </w:divBdr>
    </w:div>
    <w:div w:id="130683701">
      <w:bodyDiv w:val="1"/>
      <w:marLeft w:val="0"/>
      <w:marRight w:val="0"/>
      <w:marTop w:val="0"/>
      <w:marBottom w:val="0"/>
      <w:divBdr>
        <w:top w:val="none" w:sz="0" w:space="0" w:color="auto"/>
        <w:left w:val="none" w:sz="0" w:space="0" w:color="auto"/>
        <w:bottom w:val="none" w:sz="0" w:space="0" w:color="auto"/>
        <w:right w:val="none" w:sz="0" w:space="0" w:color="auto"/>
      </w:divBdr>
    </w:div>
    <w:div w:id="132529826">
      <w:bodyDiv w:val="1"/>
      <w:marLeft w:val="0"/>
      <w:marRight w:val="0"/>
      <w:marTop w:val="0"/>
      <w:marBottom w:val="0"/>
      <w:divBdr>
        <w:top w:val="none" w:sz="0" w:space="0" w:color="auto"/>
        <w:left w:val="none" w:sz="0" w:space="0" w:color="auto"/>
        <w:bottom w:val="none" w:sz="0" w:space="0" w:color="auto"/>
        <w:right w:val="none" w:sz="0" w:space="0" w:color="auto"/>
      </w:divBdr>
    </w:div>
    <w:div w:id="133449658">
      <w:bodyDiv w:val="1"/>
      <w:marLeft w:val="0"/>
      <w:marRight w:val="0"/>
      <w:marTop w:val="0"/>
      <w:marBottom w:val="0"/>
      <w:divBdr>
        <w:top w:val="none" w:sz="0" w:space="0" w:color="auto"/>
        <w:left w:val="none" w:sz="0" w:space="0" w:color="auto"/>
        <w:bottom w:val="none" w:sz="0" w:space="0" w:color="auto"/>
        <w:right w:val="none" w:sz="0" w:space="0" w:color="auto"/>
      </w:divBdr>
    </w:div>
    <w:div w:id="138614642">
      <w:bodyDiv w:val="1"/>
      <w:marLeft w:val="0"/>
      <w:marRight w:val="0"/>
      <w:marTop w:val="0"/>
      <w:marBottom w:val="0"/>
      <w:divBdr>
        <w:top w:val="none" w:sz="0" w:space="0" w:color="auto"/>
        <w:left w:val="none" w:sz="0" w:space="0" w:color="auto"/>
        <w:bottom w:val="none" w:sz="0" w:space="0" w:color="auto"/>
        <w:right w:val="none" w:sz="0" w:space="0" w:color="auto"/>
      </w:divBdr>
    </w:div>
    <w:div w:id="143012889">
      <w:bodyDiv w:val="1"/>
      <w:marLeft w:val="0"/>
      <w:marRight w:val="0"/>
      <w:marTop w:val="0"/>
      <w:marBottom w:val="0"/>
      <w:divBdr>
        <w:top w:val="none" w:sz="0" w:space="0" w:color="auto"/>
        <w:left w:val="none" w:sz="0" w:space="0" w:color="auto"/>
        <w:bottom w:val="none" w:sz="0" w:space="0" w:color="auto"/>
        <w:right w:val="none" w:sz="0" w:space="0" w:color="auto"/>
      </w:divBdr>
    </w:div>
    <w:div w:id="145779010">
      <w:bodyDiv w:val="1"/>
      <w:marLeft w:val="0"/>
      <w:marRight w:val="0"/>
      <w:marTop w:val="0"/>
      <w:marBottom w:val="0"/>
      <w:divBdr>
        <w:top w:val="none" w:sz="0" w:space="0" w:color="auto"/>
        <w:left w:val="none" w:sz="0" w:space="0" w:color="auto"/>
        <w:bottom w:val="none" w:sz="0" w:space="0" w:color="auto"/>
        <w:right w:val="none" w:sz="0" w:space="0" w:color="auto"/>
      </w:divBdr>
    </w:div>
    <w:div w:id="152375310">
      <w:bodyDiv w:val="1"/>
      <w:marLeft w:val="0"/>
      <w:marRight w:val="0"/>
      <w:marTop w:val="0"/>
      <w:marBottom w:val="0"/>
      <w:divBdr>
        <w:top w:val="none" w:sz="0" w:space="0" w:color="auto"/>
        <w:left w:val="none" w:sz="0" w:space="0" w:color="auto"/>
        <w:bottom w:val="none" w:sz="0" w:space="0" w:color="auto"/>
        <w:right w:val="none" w:sz="0" w:space="0" w:color="auto"/>
      </w:divBdr>
    </w:div>
    <w:div w:id="152842048">
      <w:bodyDiv w:val="1"/>
      <w:marLeft w:val="0"/>
      <w:marRight w:val="0"/>
      <w:marTop w:val="0"/>
      <w:marBottom w:val="0"/>
      <w:divBdr>
        <w:top w:val="none" w:sz="0" w:space="0" w:color="auto"/>
        <w:left w:val="none" w:sz="0" w:space="0" w:color="auto"/>
        <w:bottom w:val="none" w:sz="0" w:space="0" w:color="auto"/>
        <w:right w:val="none" w:sz="0" w:space="0" w:color="auto"/>
      </w:divBdr>
    </w:div>
    <w:div w:id="154690640">
      <w:bodyDiv w:val="1"/>
      <w:marLeft w:val="0"/>
      <w:marRight w:val="0"/>
      <w:marTop w:val="0"/>
      <w:marBottom w:val="0"/>
      <w:divBdr>
        <w:top w:val="none" w:sz="0" w:space="0" w:color="auto"/>
        <w:left w:val="none" w:sz="0" w:space="0" w:color="auto"/>
        <w:bottom w:val="none" w:sz="0" w:space="0" w:color="auto"/>
        <w:right w:val="none" w:sz="0" w:space="0" w:color="auto"/>
      </w:divBdr>
    </w:div>
    <w:div w:id="158926385">
      <w:bodyDiv w:val="1"/>
      <w:marLeft w:val="0"/>
      <w:marRight w:val="0"/>
      <w:marTop w:val="0"/>
      <w:marBottom w:val="0"/>
      <w:divBdr>
        <w:top w:val="none" w:sz="0" w:space="0" w:color="auto"/>
        <w:left w:val="none" w:sz="0" w:space="0" w:color="auto"/>
        <w:bottom w:val="none" w:sz="0" w:space="0" w:color="auto"/>
        <w:right w:val="none" w:sz="0" w:space="0" w:color="auto"/>
      </w:divBdr>
    </w:div>
    <w:div w:id="161170165">
      <w:bodyDiv w:val="1"/>
      <w:marLeft w:val="0"/>
      <w:marRight w:val="0"/>
      <w:marTop w:val="0"/>
      <w:marBottom w:val="0"/>
      <w:divBdr>
        <w:top w:val="none" w:sz="0" w:space="0" w:color="auto"/>
        <w:left w:val="none" w:sz="0" w:space="0" w:color="auto"/>
        <w:bottom w:val="none" w:sz="0" w:space="0" w:color="auto"/>
        <w:right w:val="none" w:sz="0" w:space="0" w:color="auto"/>
      </w:divBdr>
    </w:div>
    <w:div w:id="164319044">
      <w:bodyDiv w:val="1"/>
      <w:marLeft w:val="0"/>
      <w:marRight w:val="0"/>
      <w:marTop w:val="0"/>
      <w:marBottom w:val="0"/>
      <w:divBdr>
        <w:top w:val="none" w:sz="0" w:space="0" w:color="auto"/>
        <w:left w:val="none" w:sz="0" w:space="0" w:color="auto"/>
        <w:bottom w:val="none" w:sz="0" w:space="0" w:color="auto"/>
        <w:right w:val="none" w:sz="0" w:space="0" w:color="auto"/>
      </w:divBdr>
    </w:div>
    <w:div w:id="165021225">
      <w:bodyDiv w:val="1"/>
      <w:marLeft w:val="0"/>
      <w:marRight w:val="0"/>
      <w:marTop w:val="0"/>
      <w:marBottom w:val="0"/>
      <w:divBdr>
        <w:top w:val="none" w:sz="0" w:space="0" w:color="auto"/>
        <w:left w:val="none" w:sz="0" w:space="0" w:color="auto"/>
        <w:bottom w:val="none" w:sz="0" w:space="0" w:color="auto"/>
        <w:right w:val="none" w:sz="0" w:space="0" w:color="auto"/>
      </w:divBdr>
    </w:div>
    <w:div w:id="166941854">
      <w:bodyDiv w:val="1"/>
      <w:marLeft w:val="0"/>
      <w:marRight w:val="0"/>
      <w:marTop w:val="0"/>
      <w:marBottom w:val="0"/>
      <w:divBdr>
        <w:top w:val="none" w:sz="0" w:space="0" w:color="auto"/>
        <w:left w:val="none" w:sz="0" w:space="0" w:color="auto"/>
        <w:bottom w:val="none" w:sz="0" w:space="0" w:color="auto"/>
        <w:right w:val="none" w:sz="0" w:space="0" w:color="auto"/>
      </w:divBdr>
    </w:div>
    <w:div w:id="170999203">
      <w:bodyDiv w:val="1"/>
      <w:marLeft w:val="0"/>
      <w:marRight w:val="0"/>
      <w:marTop w:val="0"/>
      <w:marBottom w:val="0"/>
      <w:divBdr>
        <w:top w:val="none" w:sz="0" w:space="0" w:color="auto"/>
        <w:left w:val="none" w:sz="0" w:space="0" w:color="auto"/>
        <w:bottom w:val="none" w:sz="0" w:space="0" w:color="auto"/>
        <w:right w:val="none" w:sz="0" w:space="0" w:color="auto"/>
      </w:divBdr>
    </w:div>
    <w:div w:id="171114839">
      <w:bodyDiv w:val="1"/>
      <w:marLeft w:val="0"/>
      <w:marRight w:val="0"/>
      <w:marTop w:val="0"/>
      <w:marBottom w:val="0"/>
      <w:divBdr>
        <w:top w:val="none" w:sz="0" w:space="0" w:color="auto"/>
        <w:left w:val="none" w:sz="0" w:space="0" w:color="auto"/>
        <w:bottom w:val="none" w:sz="0" w:space="0" w:color="auto"/>
        <w:right w:val="none" w:sz="0" w:space="0" w:color="auto"/>
      </w:divBdr>
    </w:div>
    <w:div w:id="172303523">
      <w:bodyDiv w:val="1"/>
      <w:marLeft w:val="0"/>
      <w:marRight w:val="0"/>
      <w:marTop w:val="0"/>
      <w:marBottom w:val="0"/>
      <w:divBdr>
        <w:top w:val="none" w:sz="0" w:space="0" w:color="auto"/>
        <w:left w:val="none" w:sz="0" w:space="0" w:color="auto"/>
        <w:bottom w:val="none" w:sz="0" w:space="0" w:color="auto"/>
        <w:right w:val="none" w:sz="0" w:space="0" w:color="auto"/>
      </w:divBdr>
    </w:div>
    <w:div w:id="173344849">
      <w:bodyDiv w:val="1"/>
      <w:marLeft w:val="0"/>
      <w:marRight w:val="0"/>
      <w:marTop w:val="0"/>
      <w:marBottom w:val="0"/>
      <w:divBdr>
        <w:top w:val="none" w:sz="0" w:space="0" w:color="auto"/>
        <w:left w:val="none" w:sz="0" w:space="0" w:color="auto"/>
        <w:bottom w:val="none" w:sz="0" w:space="0" w:color="auto"/>
        <w:right w:val="none" w:sz="0" w:space="0" w:color="auto"/>
      </w:divBdr>
    </w:div>
    <w:div w:id="174266008">
      <w:bodyDiv w:val="1"/>
      <w:marLeft w:val="0"/>
      <w:marRight w:val="0"/>
      <w:marTop w:val="0"/>
      <w:marBottom w:val="0"/>
      <w:divBdr>
        <w:top w:val="none" w:sz="0" w:space="0" w:color="auto"/>
        <w:left w:val="none" w:sz="0" w:space="0" w:color="auto"/>
        <w:bottom w:val="none" w:sz="0" w:space="0" w:color="auto"/>
        <w:right w:val="none" w:sz="0" w:space="0" w:color="auto"/>
      </w:divBdr>
    </w:div>
    <w:div w:id="177164014">
      <w:bodyDiv w:val="1"/>
      <w:marLeft w:val="0"/>
      <w:marRight w:val="0"/>
      <w:marTop w:val="0"/>
      <w:marBottom w:val="0"/>
      <w:divBdr>
        <w:top w:val="none" w:sz="0" w:space="0" w:color="auto"/>
        <w:left w:val="none" w:sz="0" w:space="0" w:color="auto"/>
        <w:bottom w:val="none" w:sz="0" w:space="0" w:color="auto"/>
        <w:right w:val="none" w:sz="0" w:space="0" w:color="auto"/>
      </w:divBdr>
    </w:div>
    <w:div w:id="181558025">
      <w:bodyDiv w:val="1"/>
      <w:marLeft w:val="0"/>
      <w:marRight w:val="0"/>
      <w:marTop w:val="0"/>
      <w:marBottom w:val="0"/>
      <w:divBdr>
        <w:top w:val="none" w:sz="0" w:space="0" w:color="auto"/>
        <w:left w:val="none" w:sz="0" w:space="0" w:color="auto"/>
        <w:bottom w:val="none" w:sz="0" w:space="0" w:color="auto"/>
        <w:right w:val="none" w:sz="0" w:space="0" w:color="auto"/>
      </w:divBdr>
    </w:div>
    <w:div w:id="191037665">
      <w:bodyDiv w:val="1"/>
      <w:marLeft w:val="0"/>
      <w:marRight w:val="0"/>
      <w:marTop w:val="0"/>
      <w:marBottom w:val="0"/>
      <w:divBdr>
        <w:top w:val="none" w:sz="0" w:space="0" w:color="auto"/>
        <w:left w:val="none" w:sz="0" w:space="0" w:color="auto"/>
        <w:bottom w:val="none" w:sz="0" w:space="0" w:color="auto"/>
        <w:right w:val="none" w:sz="0" w:space="0" w:color="auto"/>
      </w:divBdr>
    </w:div>
    <w:div w:id="194314544">
      <w:bodyDiv w:val="1"/>
      <w:marLeft w:val="0"/>
      <w:marRight w:val="0"/>
      <w:marTop w:val="0"/>
      <w:marBottom w:val="0"/>
      <w:divBdr>
        <w:top w:val="none" w:sz="0" w:space="0" w:color="auto"/>
        <w:left w:val="none" w:sz="0" w:space="0" w:color="auto"/>
        <w:bottom w:val="none" w:sz="0" w:space="0" w:color="auto"/>
        <w:right w:val="none" w:sz="0" w:space="0" w:color="auto"/>
      </w:divBdr>
    </w:div>
    <w:div w:id="197163397">
      <w:bodyDiv w:val="1"/>
      <w:marLeft w:val="0"/>
      <w:marRight w:val="0"/>
      <w:marTop w:val="0"/>
      <w:marBottom w:val="0"/>
      <w:divBdr>
        <w:top w:val="none" w:sz="0" w:space="0" w:color="auto"/>
        <w:left w:val="none" w:sz="0" w:space="0" w:color="auto"/>
        <w:bottom w:val="none" w:sz="0" w:space="0" w:color="auto"/>
        <w:right w:val="none" w:sz="0" w:space="0" w:color="auto"/>
      </w:divBdr>
    </w:div>
    <w:div w:id="197203496">
      <w:bodyDiv w:val="1"/>
      <w:marLeft w:val="0"/>
      <w:marRight w:val="0"/>
      <w:marTop w:val="0"/>
      <w:marBottom w:val="0"/>
      <w:divBdr>
        <w:top w:val="none" w:sz="0" w:space="0" w:color="auto"/>
        <w:left w:val="none" w:sz="0" w:space="0" w:color="auto"/>
        <w:bottom w:val="none" w:sz="0" w:space="0" w:color="auto"/>
        <w:right w:val="none" w:sz="0" w:space="0" w:color="auto"/>
      </w:divBdr>
    </w:div>
    <w:div w:id="199444394">
      <w:bodyDiv w:val="1"/>
      <w:marLeft w:val="0"/>
      <w:marRight w:val="0"/>
      <w:marTop w:val="0"/>
      <w:marBottom w:val="0"/>
      <w:divBdr>
        <w:top w:val="none" w:sz="0" w:space="0" w:color="auto"/>
        <w:left w:val="none" w:sz="0" w:space="0" w:color="auto"/>
        <w:bottom w:val="none" w:sz="0" w:space="0" w:color="auto"/>
        <w:right w:val="none" w:sz="0" w:space="0" w:color="auto"/>
      </w:divBdr>
    </w:div>
    <w:div w:id="203830274">
      <w:bodyDiv w:val="1"/>
      <w:marLeft w:val="0"/>
      <w:marRight w:val="0"/>
      <w:marTop w:val="0"/>
      <w:marBottom w:val="0"/>
      <w:divBdr>
        <w:top w:val="none" w:sz="0" w:space="0" w:color="auto"/>
        <w:left w:val="none" w:sz="0" w:space="0" w:color="auto"/>
        <w:bottom w:val="none" w:sz="0" w:space="0" w:color="auto"/>
        <w:right w:val="none" w:sz="0" w:space="0" w:color="auto"/>
      </w:divBdr>
    </w:div>
    <w:div w:id="205291251">
      <w:bodyDiv w:val="1"/>
      <w:marLeft w:val="0"/>
      <w:marRight w:val="0"/>
      <w:marTop w:val="0"/>
      <w:marBottom w:val="0"/>
      <w:divBdr>
        <w:top w:val="none" w:sz="0" w:space="0" w:color="auto"/>
        <w:left w:val="none" w:sz="0" w:space="0" w:color="auto"/>
        <w:bottom w:val="none" w:sz="0" w:space="0" w:color="auto"/>
        <w:right w:val="none" w:sz="0" w:space="0" w:color="auto"/>
      </w:divBdr>
    </w:div>
    <w:div w:id="205457649">
      <w:bodyDiv w:val="1"/>
      <w:marLeft w:val="0"/>
      <w:marRight w:val="0"/>
      <w:marTop w:val="0"/>
      <w:marBottom w:val="0"/>
      <w:divBdr>
        <w:top w:val="none" w:sz="0" w:space="0" w:color="auto"/>
        <w:left w:val="none" w:sz="0" w:space="0" w:color="auto"/>
        <w:bottom w:val="none" w:sz="0" w:space="0" w:color="auto"/>
        <w:right w:val="none" w:sz="0" w:space="0" w:color="auto"/>
      </w:divBdr>
    </w:div>
    <w:div w:id="205996672">
      <w:bodyDiv w:val="1"/>
      <w:marLeft w:val="0"/>
      <w:marRight w:val="0"/>
      <w:marTop w:val="0"/>
      <w:marBottom w:val="0"/>
      <w:divBdr>
        <w:top w:val="none" w:sz="0" w:space="0" w:color="auto"/>
        <w:left w:val="none" w:sz="0" w:space="0" w:color="auto"/>
        <w:bottom w:val="none" w:sz="0" w:space="0" w:color="auto"/>
        <w:right w:val="none" w:sz="0" w:space="0" w:color="auto"/>
      </w:divBdr>
    </w:div>
    <w:div w:id="208686970">
      <w:bodyDiv w:val="1"/>
      <w:marLeft w:val="0"/>
      <w:marRight w:val="0"/>
      <w:marTop w:val="0"/>
      <w:marBottom w:val="0"/>
      <w:divBdr>
        <w:top w:val="none" w:sz="0" w:space="0" w:color="auto"/>
        <w:left w:val="none" w:sz="0" w:space="0" w:color="auto"/>
        <w:bottom w:val="none" w:sz="0" w:space="0" w:color="auto"/>
        <w:right w:val="none" w:sz="0" w:space="0" w:color="auto"/>
      </w:divBdr>
    </w:div>
    <w:div w:id="215286090">
      <w:bodyDiv w:val="1"/>
      <w:marLeft w:val="0"/>
      <w:marRight w:val="0"/>
      <w:marTop w:val="0"/>
      <w:marBottom w:val="0"/>
      <w:divBdr>
        <w:top w:val="none" w:sz="0" w:space="0" w:color="auto"/>
        <w:left w:val="none" w:sz="0" w:space="0" w:color="auto"/>
        <w:bottom w:val="none" w:sz="0" w:space="0" w:color="auto"/>
        <w:right w:val="none" w:sz="0" w:space="0" w:color="auto"/>
      </w:divBdr>
    </w:div>
    <w:div w:id="217740855">
      <w:bodyDiv w:val="1"/>
      <w:marLeft w:val="0"/>
      <w:marRight w:val="0"/>
      <w:marTop w:val="0"/>
      <w:marBottom w:val="0"/>
      <w:divBdr>
        <w:top w:val="none" w:sz="0" w:space="0" w:color="auto"/>
        <w:left w:val="none" w:sz="0" w:space="0" w:color="auto"/>
        <w:bottom w:val="none" w:sz="0" w:space="0" w:color="auto"/>
        <w:right w:val="none" w:sz="0" w:space="0" w:color="auto"/>
      </w:divBdr>
    </w:div>
    <w:div w:id="218440468">
      <w:bodyDiv w:val="1"/>
      <w:marLeft w:val="0"/>
      <w:marRight w:val="0"/>
      <w:marTop w:val="0"/>
      <w:marBottom w:val="0"/>
      <w:divBdr>
        <w:top w:val="none" w:sz="0" w:space="0" w:color="auto"/>
        <w:left w:val="none" w:sz="0" w:space="0" w:color="auto"/>
        <w:bottom w:val="none" w:sz="0" w:space="0" w:color="auto"/>
        <w:right w:val="none" w:sz="0" w:space="0" w:color="auto"/>
      </w:divBdr>
    </w:div>
    <w:div w:id="220675157">
      <w:bodyDiv w:val="1"/>
      <w:marLeft w:val="0"/>
      <w:marRight w:val="0"/>
      <w:marTop w:val="0"/>
      <w:marBottom w:val="0"/>
      <w:divBdr>
        <w:top w:val="none" w:sz="0" w:space="0" w:color="auto"/>
        <w:left w:val="none" w:sz="0" w:space="0" w:color="auto"/>
        <w:bottom w:val="none" w:sz="0" w:space="0" w:color="auto"/>
        <w:right w:val="none" w:sz="0" w:space="0" w:color="auto"/>
      </w:divBdr>
    </w:div>
    <w:div w:id="221138001">
      <w:bodyDiv w:val="1"/>
      <w:marLeft w:val="0"/>
      <w:marRight w:val="0"/>
      <w:marTop w:val="0"/>
      <w:marBottom w:val="0"/>
      <w:divBdr>
        <w:top w:val="none" w:sz="0" w:space="0" w:color="auto"/>
        <w:left w:val="none" w:sz="0" w:space="0" w:color="auto"/>
        <w:bottom w:val="none" w:sz="0" w:space="0" w:color="auto"/>
        <w:right w:val="none" w:sz="0" w:space="0" w:color="auto"/>
      </w:divBdr>
    </w:div>
    <w:div w:id="224487103">
      <w:bodyDiv w:val="1"/>
      <w:marLeft w:val="0"/>
      <w:marRight w:val="0"/>
      <w:marTop w:val="0"/>
      <w:marBottom w:val="0"/>
      <w:divBdr>
        <w:top w:val="none" w:sz="0" w:space="0" w:color="auto"/>
        <w:left w:val="none" w:sz="0" w:space="0" w:color="auto"/>
        <w:bottom w:val="none" w:sz="0" w:space="0" w:color="auto"/>
        <w:right w:val="none" w:sz="0" w:space="0" w:color="auto"/>
      </w:divBdr>
    </w:div>
    <w:div w:id="230434541">
      <w:bodyDiv w:val="1"/>
      <w:marLeft w:val="0"/>
      <w:marRight w:val="0"/>
      <w:marTop w:val="0"/>
      <w:marBottom w:val="0"/>
      <w:divBdr>
        <w:top w:val="none" w:sz="0" w:space="0" w:color="auto"/>
        <w:left w:val="none" w:sz="0" w:space="0" w:color="auto"/>
        <w:bottom w:val="none" w:sz="0" w:space="0" w:color="auto"/>
        <w:right w:val="none" w:sz="0" w:space="0" w:color="auto"/>
      </w:divBdr>
    </w:div>
    <w:div w:id="232089718">
      <w:bodyDiv w:val="1"/>
      <w:marLeft w:val="0"/>
      <w:marRight w:val="0"/>
      <w:marTop w:val="0"/>
      <w:marBottom w:val="0"/>
      <w:divBdr>
        <w:top w:val="none" w:sz="0" w:space="0" w:color="auto"/>
        <w:left w:val="none" w:sz="0" w:space="0" w:color="auto"/>
        <w:bottom w:val="none" w:sz="0" w:space="0" w:color="auto"/>
        <w:right w:val="none" w:sz="0" w:space="0" w:color="auto"/>
      </w:divBdr>
    </w:div>
    <w:div w:id="234820357">
      <w:bodyDiv w:val="1"/>
      <w:marLeft w:val="0"/>
      <w:marRight w:val="0"/>
      <w:marTop w:val="0"/>
      <w:marBottom w:val="0"/>
      <w:divBdr>
        <w:top w:val="none" w:sz="0" w:space="0" w:color="auto"/>
        <w:left w:val="none" w:sz="0" w:space="0" w:color="auto"/>
        <w:bottom w:val="none" w:sz="0" w:space="0" w:color="auto"/>
        <w:right w:val="none" w:sz="0" w:space="0" w:color="auto"/>
      </w:divBdr>
    </w:div>
    <w:div w:id="236937757">
      <w:bodyDiv w:val="1"/>
      <w:marLeft w:val="0"/>
      <w:marRight w:val="0"/>
      <w:marTop w:val="0"/>
      <w:marBottom w:val="0"/>
      <w:divBdr>
        <w:top w:val="none" w:sz="0" w:space="0" w:color="auto"/>
        <w:left w:val="none" w:sz="0" w:space="0" w:color="auto"/>
        <w:bottom w:val="none" w:sz="0" w:space="0" w:color="auto"/>
        <w:right w:val="none" w:sz="0" w:space="0" w:color="auto"/>
      </w:divBdr>
    </w:div>
    <w:div w:id="240799577">
      <w:bodyDiv w:val="1"/>
      <w:marLeft w:val="0"/>
      <w:marRight w:val="0"/>
      <w:marTop w:val="0"/>
      <w:marBottom w:val="0"/>
      <w:divBdr>
        <w:top w:val="none" w:sz="0" w:space="0" w:color="auto"/>
        <w:left w:val="none" w:sz="0" w:space="0" w:color="auto"/>
        <w:bottom w:val="none" w:sz="0" w:space="0" w:color="auto"/>
        <w:right w:val="none" w:sz="0" w:space="0" w:color="auto"/>
      </w:divBdr>
    </w:div>
    <w:div w:id="242758628">
      <w:bodyDiv w:val="1"/>
      <w:marLeft w:val="0"/>
      <w:marRight w:val="0"/>
      <w:marTop w:val="0"/>
      <w:marBottom w:val="0"/>
      <w:divBdr>
        <w:top w:val="none" w:sz="0" w:space="0" w:color="auto"/>
        <w:left w:val="none" w:sz="0" w:space="0" w:color="auto"/>
        <w:bottom w:val="none" w:sz="0" w:space="0" w:color="auto"/>
        <w:right w:val="none" w:sz="0" w:space="0" w:color="auto"/>
      </w:divBdr>
    </w:div>
    <w:div w:id="242885444">
      <w:bodyDiv w:val="1"/>
      <w:marLeft w:val="0"/>
      <w:marRight w:val="0"/>
      <w:marTop w:val="0"/>
      <w:marBottom w:val="0"/>
      <w:divBdr>
        <w:top w:val="none" w:sz="0" w:space="0" w:color="auto"/>
        <w:left w:val="none" w:sz="0" w:space="0" w:color="auto"/>
        <w:bottom w:val="none" w:sz="0" w:space="0" w:color="auto"/>
        <w:right w:val="none" w:sz="0" w:space="0" w:color="auto"/>
      </w:divBdr>
    </w:div>
    <w:div w:id="245656406">
      <w:bodyDiv w:val="1"/>
      <w:marLeft w:val="0"/>
      <w:marRight w:val="0"/>
      <w:marTop w:val="0"/>
      <w:marBottom w:val="0"/>
      <w:divBdr>
        <w:top w:val="none" w:sz="0" w:space="0" w:color="auto"/>
        <w:left w:val="none" w:sz="0" w:space="0" w:color="auto"/>
        <w:bottom w:val="none" w:sz="0" w:space="0" w:color="auto"/>
        <w:right w:val="none" w:sz="0" w:space="0" w:color="auto"/>
      </w:divBdr>
    </w:div>
    <w:div w:id="250047787">
      <w:bodyDiv w:val="1"/>
      <w:marLeft w:val="0"/>
      <w:marRight w:val="0"/>
      <w:marTop w:val="0"/>
      <w:marBottom w:val="0"/>
      <w:divBdr>
        <w:top w:val="none" w:sz="0" w:space="0" w:color="auto"/>
        <w:left w:val="none" w:sz="0" w:space="0" w:color="auto"/>
        <w:bottom w:val="none" w:sz="0" w:space="0" w:color="auto"/>
        <w:right w:val="none" w:sz="0" w:space="0" w:color="auto"/>
      </w:divBdr>
    </w:div>
    <w:div w:id="253129052">
      <w:bodyDiv w:val="1"/>
      <w:marLeft w:val="0"/>
      <w:marRight w:val="0"/>
      <w:marTop w:val="0"/>
      <w:marBottom w:val="0"/>
      <w:divBdr>
        <w:top w:val="none" w:sz="0" w:space="0" w:color="auto"/>
        <w:left w:val="none" w:sz="0" w:space="0" w:color="auto"/>
        <w:bottom w:val="none" w:sz="0" w:space="0" w:color="auto"/>
        <w:right w:val="none" w:sz="0" w:space="0" w:color="auto"/>
      </w:divBdr>
    </w:div>
    <w:div w:id="256448390">
      <w:bodyDiv w:val="1"/>
      <w:marLeft w:val="0"/>
      <w:marRight w:val="0"/>
      <w:marTop w:val="0"/>
      <w:marBottom w:val="0"/>
      <w:divBdr>
        <w:top w:val="none" w:sz="0" w:space="0" w:color="auto"/>
        <w:left w:val="none" w:sz="0" w:space="0" w:color="auto"/>
        <w:bottom w:val="none" w:sz="0" w:space="0" w:color="auto"/>
        <w:right w:val="none" w:sz="0" w:space="0" w:color="auto"/>
      </w:divBdr>
    </w:div>
    <w:div w:id="257520381">
      <w:bodyDiv w:val="1"/>
      <w:marLeft w:val="0"/>
      <w:marRight w:val="0"/>
      <w:marTop w:val="0"/>
      <w:marBottom w:val="0"/>
      <w:divBdr>
        <w:top w:val="none" w:sz="0" w:space="0" w:color="auto"/>
        <w:left w:val="none" w:sz="0" w:space="0" w:color="auto"/>
        <w:bottom w:val="none" w:sz="0" w:space="0" w:color="auto"/>
        <w:right w:val="none" w:sz="0" w:space="0" w:color="auto"/>
      </w:divBdr>
    </w:div>
    <w:div w:id="258217586">
      <w:bodyDiv w:val="1"/>
      <w:marLeft w:val="0"/>
      <w:marRight w:val="0"/>
      <w:marTop w:val="0"/>
      <w:marBottom w:val="0"/>
      <w:divBdr>
        <w:top w:val="none" w:sz="0" w:space="0" w:color="auto"/>
        <w:left w:val="none" w:sz="0" w:space="0" w:color="auto"/>
        <w:bottom w:val="none" w:sz="0" w:space="0" w:color="auto"/>
        <w:right w:val="none" w:sz="0" w:space="0" w:color="auto"/>
      </w:divBdr>
    </w:div>
    <w:div w:id="258754235">
      <w:bodyDiv w:val="1"/>
      <w:marLeft w:val="0"/>
      <w:marRight w:val="0"/>
      <w:marTop w:val="0"/>
      <w:marBottom w:val="0"/>
      <w:divBdr>
        <w:top w:val="none" w:sz="0" w:space="0" w:color="auto"/>
        <w:left w:val="none" w:sz="0" w:space="0" w:color="auto"/>
        <w:bottom w:val="none" w:sz="0" w:space="0" w:color="auto"/>
        <w:right w:val="none" w:sz="0" w:space="0" w:color="auto"/>
      </w:divBdr>
    </w:div>
    <w:div w:id="259460228">
      <w:bodyDiv w:val="1"/>
      <w:marLeft w:val="0"/>
      <w:marRight w:val="0"/>
      <w:marTop w:val="0"/>
      <w:marBottom w:val="0"/>
      <w:divBdr>
        <w:top w:val="none" w:sz="0" w:space="0" w:color="auto"/>
        <w:left w:val="none" w:sz="0" w:space="0" w:color="auto"/>
        <w:bottom w:val="none" w:sz="0" w:space="0" w:color="auto"/>
        <w:right w:val="none" w:sz="0" w:space="0" w:color="auto"/>
      </w:divBdr>
    </w:div>
    <w:div w:id="259871394">
      <w:bodyDiv w:val="1"/>
      <w:marLeft w:val="0"/>
      <w:marRight w:val="0"/>
      <w:marTop w:val="0"/>
      <w:marBottom w:val="0"/>
      <w:divBdr>
        <w:top w:val="none" w:sz="0" w:space="0" w:color="auto"/>
        <w:left w:val="none" w:sz="0" w:space="0" w:color="auto"/>
        <w:bottom w:val="none" w:sz="0" w:space="0" w:color="auto"/>
        <w:right w:val="none" w:sz="0" w:space="0" w:color="auto"/>
      </w:divBdr>
    </w:div>
    <w:div w:id="264197760">
      <w:bodyDiv w:val="1"/>
      <w:marLeft w:val="0"/>
      <w:marRight w:val="0"/>
      <w:marTop w:val="0"/>
      <w:marBottom w:val="0"/>
      <w:divBdr>
        <w:top w:val="none" w:sz="0" w:space="0" w:color="auto"/>
        <w:left w:val="none" w:sz="0" w:space="0" w:color="auto"/>
        <w:bottom w:val="none" w:sz="0" w:space="0" w:color="auto"/>
        <w:right w:val="none" w:sz="0" w:space="0" w:color="auto"/>
      </w:divBdr>
    </w:div>
    <w:div w:id="265504136">
      <w:bodyDiv w:val="1"/>
      <w:marLeft w:val="0"/>
      <w:marRight w:val="0"/>
      <w:marTop w:val="0"/>
      <w:marBottom w:val="0"/>
      <w:divBdr>
        <w:top w:val="none" w:sz="0" w:space="0" w:color="auto"/>
        <w:left w:val="none" w:sz="0" w:space="0" w:color="auto"/>
        <w:bottom w:val="none" w:sz="0" w:space="0" w:color="auto"/>
        <w:right w:val="none" w:sz="0" w:space="0" w:color="auto"/>
      </w:divBdr>
    </w:div>
    <w:div w:id="279263406">
      <w:bodyDiv w:val="1"/>
      <w:marLeft w:val="0"/>
      <w:marRight w:val="0"/>
      <w:marTop w:val="0"/>
      <w:marBottom w:val="0"/>
      <w:divBdr>
        <w:top w:val="none" w:sz="0" w:space="0" w:color="auto"/>
        <w:left w:val="none" w:sz="0" w:space="0" w:color="auto"/>
        <w:bottom w:val="none" w:sz="0" w:space="0" w:color="auto"/>
        <w:right w:val="none" w:sz="0" w:space="0" w:color="auto"/>
      </w:divBdr>
    </w:div>
    <w:div w:id="282466019">
      <w:bodyDiv w:val="1"/>
      <w:marLeft w:val="0"/>
      <w:marRight w:val="0"/>
      <w:marTop w:val="0"/>
      <w:marBottom w:val="0"/>
      <w:divBdr>
        <w:top w:val="none" w:sz="0" w:space="0" w:color="auto"/>
        <w:left w:val="none" w:sz="0" w:space="0" w:color="auto"/>
        <w:bottom w:val="none" w:sz="0" w:space="0" w:color="auto"/>
        <w:right w:val="none" w:sz="0" w:space="0" w:color="auto"/>
      </w:divBdr>
    </w:div>
    <w:div w:id="283391393">
      <w:bodyDiv w:val="1"/>
      <w:marLeft w:val="0"/>
      <w:marRight w:val="0"/>
      <w:marTop w:val="0"/>
      <w:marBottom w:val="0"/>
      <w:divBdr>
        <w:top w:val="none" w:sz="0" w:space="0" w:color="auto"/>
        <w:left w:val="none" w:sz="0" w:space="0" w:color="auto"/>
        <w:bottom w:val="none" w:sz="0" w:space="0" w:color="auto"/>
        <w:right w:val="none" w:sz="0" w:space="0" w:color="auto"/>
      </w:divBdr>
    </w:div>
    <w:div w:id="286008271">
      <w:bodyDiv w:val="1"/>
      <w:marLeft w:val="0"/>
      <w:marRight w:val="0"/>
      <w:marTop w:val="0"/>
      <w:marBottom w:val="0"/>
      <w:divBdr>
        <w:top w:val="none" w:sz="0" w:space="0" w:color="auto"/>
        <w:left w:val="none" w:sz="0" w:space="0" w:color="auto"/>
        <w:bottom w:val="none" w:sz="0" w:space="0" w:color="auto"/>
        <w:right w:val="none" w:sz="0" w:space="0" w:color="auto"/>
      </w:divBdr>
    </w:div>
    <w:div w:id="286620148">
      <w:bodyDiv w:val="1"/>
      <w:marLeft w:val="0"/>
      <w:marRight w:val="0"/>
      <w:marTop w:val="0"/>
      <w:marBottom w:val="0"/>
      <w:divBdr>
        <w:top w:val="none" w:sz="0" w:space="0" w:color="auto"/>
        <w:left w:val="none" w:sz="0" w:space="0" w:color="auto"/>
        <w:bottom w:val="none" w:sz="0" w:space="0" w:color="auto"/>
        <w:right w:val="none" w:sz="0" w:space="0" w:color="auto"/>
      </w:divBdr>
    </w:div>
    <w:div w:id="287979103">
      <w:bodyDiv w:val="1"/>
      <w:marLeft w:val="0"/>
      <w:marRight w:val="0"/>
      <w:marTop w:val="0"/>
      <w:marBottom w:val="0"/>
      <w:divBdr>
        <w:top w:val="none" w:sz="0" w:space="0" w:color="auto"/>
        <w:left w:val="none" w:sz="0" w:space="0" w:color="auto"/>
        <w:bottom w:val="none" w:sz="0" w:space="0" w:color="auto"/>
        <w:right w:val="none" w:sz="0" w:space="0" w:color="auto"/>
      </w:divBdr>
    </w:div>
    <w:div w:id="289675832">
      <w:bodyDiv w:val="1"/>
      <w:marLeft w:val="0"/>
      <w:marRight w:val="0"/>
      <w:marTop w:val="0"/>
      <w:marBottom w:val="0"/>
      <w:divBdr>
        <w:top w:val="none" w:sz="0" w:space="0" w:color="auto"/>
        <w:left w:val="none" w:sz="0" w:space="0" w:color="auto"/>
        <w:bottom w:val="none" w:sz="0" w:space="0" w:color="auto"/>
        <w:right w:val="none" w:sz="0" w:space="0" w:color="auto"/>
      </w:divBdr>
    </w:div>
    <w:div w:id="289822728">
      <w:bodyDiv w:val="1"/>
      <w:marLeft w:val="0"/>
      <w:marRight w:val="0"/>
      <w:marTop w:val="0"/>
      <w:marBottom w:val="0"/>
      <w:divBdr>
        <w:top w:val="none" w:sz="0" w:space="0" w:color="auto"/>
        <w:left w:val="none" w:sz="0" w:space="0" w:color="auto"/>
        <w:bottom w:val="none" w:sz="0" w:space="0" w:color="auto"/>
        <w:right w:val="none" w:sz="0" w:space="0" w:color="auto"/>
      </w:divBdr>
    </w:div>
    <w:div w:id="290283897">
      <w:bodyDiv w:val="1"/>
      <w:marLeft w:val="0"/>
      <w:marRight w:val="0"/>
      <w:marTop w:val="0"/>
      <w:marBottom w:val="0"/>
      <w:divBdr>
        <w:top w:val="none" w:sz="0" w:space="0" w:color="auto"/>
        <w:left w:val="none" w:sz="0" w:space="0" w:color="auto"/>
        <w:bottom w:val="none" w:sz="0" w:space="0" w:color="auto"/>
        <w:right w:val="none" w:sz="0" w:space="0" w:color="auto"/>
      </w:divBdr>
    </w:div>
    <w:div w:id="294023113">
      <w:bodyDiv w:val="1"/>
      <w:marLeft w:val="0"/>
      <w:marRight w:val="0"/>
      <w:marTop w:val="0"/>
      <w:marBottom w:val="0"/>
      <w:divBdr>
        <w:top w:val="none" w:sz="0" w:space="0" w:color="auto"/>
        <w:left w:val="none" w:sz="0" w:space="0" w:color="auto"/>
        <w:bottom w:val="none" w:sz="0" w:space="0" w:color="auto"/>
        <w:right w:val="none" w:sz="0" w:space="0" w:color="auto"/>
      </w:divBdr>
    </w:div>
    <w:div w:id="299311064">
      <w:bodyDiv w:val="1"/>
      <w:marLeft w:val="0"/>
      <w:marRight w:val="0"/>
      <w:marTop w:val="0"/>
      <w:marBottom w:val="0"/>
      <w:divBdr>
        <w:top w:val="none" w:sz="0" w:space="0" w:color="auto"/>
        <w:left w:val="none" w:sz="0" w:space="0" w:color="auto"/>
        <w:bottom w:val="none" w:sz="0" w:space="0" w:color="auto"/>
        <w:right w:val="none" w:sz="0" w:space="0" w:color="auto"/>
      </w:divBdr>
    </w:div>
    <w:div w:id="303511281">
      <w:bodyDiv w:val="1"/>
      <w:marLeft w:val="0"/>
      <w:marRight w:val="0"/>
      <w:marTop w:val="0"/>
      <w:marBottom w:val="0"/>
      <w:divBdr>
        <w:top w:val="none" w:sz="0" w:space="0" w:color="auto"/>
        <w:left w:val="none" w:sz="0" w:space="0" w:color="auto"/>
        <w:bottom w:val="none" w:sz="0" w:space="0" w:color="auto"/>
        <w:right w:val="none" w:sz="0" w:space="0" w:color="auto"/>
      </w:divBdr>
    </w:div>
    <w:div w:id="307321575">
      <w:bodyDiv w:val="1"/>
      <w:marLeft w:val="0"/>
      <w:marRight w:val="0"/>
      <w:marTop w:val="0"/>
      <w:marBottom w:val="0"/>
      <w:divBdr>
        <w:top w:val="none" w:sz="0" w:space="0" w:color="auto"/>
        <w:left w:val="none" w:sz="0" w:space="0" w:color="auto"/>
        <w:bottom w:val="none" w:sz="0" w:space="0" w:color="auto"/>
        <w:right w:val="none" w:sz="0" w:space="0" w:color="auto"/>
      </w:divBdr>
    </w:div>
    <w:div w:id="308369039">
      <w:bodyDiv w:val="1"/>
      <w:marLeft w:val="0"/>
      <w:marRight w:val="0"/>
      <w:marTop w:val="0"/>
      <w:marBottom w:val="0"/>
      <w:divBdr>
        <w:top w:val="none" w:sz="0" w:space="0" w:color="auto"/>
        <w:left w:val="none" w:sz="0" w:space="0" w:color="auto"/>
        <w:bottom w:val="none" w:sz="0" w:space="0" w:color="auto"/>
        <w:right w:val="none" w:sz="0" w:space="0" w:color="auto"/>
      </w:divBdr>
    </w:div>
    <w:div w:id="309212169">
      <w:bodyDiv w:val="1"/>
      <w:marLeft w:val="0"/>
      <w:marRight w:val="0"/>
      <w:marTop w:val="0"/>
      <w:marBottom w:val="0"/>
      <w:divBdr>
        <w:top w:val="none" w:sz="0" w:space="0" w:color="auto"/>
        <w:left w:val="none" w:sz="0" w:space="0" w:color="auto"/>
        <w:bottom w:val="none" w:sz="0" w:space="0" w:color="auto"/>
        <w:right w:val="none" w:sz="0" w:space="0" w:color="auto"/>
      </w:divBdr>
    </w:div>
    <w:div w:id="312487201">
      <w:bodyDiv w:val="1"/>
      <w:marLeft w:val="0"/>
      <w:marRight w:val="0"/>
      <w:marTop w:val="0"/>
      <w:marBottom w:val="0"/>
      <w:divBdr>
        <w:top w:val="none" w:sz="0" w:space="0" w:color="auto"/>
        <w:left w:val="none" w:sz="0" w:space="0" w:color="auto"/>
        <w:bottom w:val="none" w:sz="0" w:space="0" w:color="auto"/>
        <w:right w:val="none" w:sz="0" w:space="0" w:color="auto"/>
      </w:divBdr>
    </w:div>
    <w:div w:id="316106085">
      <w:bodyDiv w:val="1"/>
      <w:marLeft w:val="0"/>
      <w:marRight w:val="0"/>
      <w:marTop w:val="0"/>
      <w:marBottom w:val="0"/>
      <w:divBdr>
        <w:top w:val="none" w:sz="0" w:space="0" w:color="auto"/>
        <w:left w:val="none" w:sz="0" w:space="0" w:color="auto"/>
        <w:bottom w:val="none" w:sz="0" w:space="0" w:color="auto"/>
        <w:right w:val="none" w:sz="0" w:space="0" w:color="auto"/>
      </w:divBdr>
    </w:div>
    <w:div w:id="316957372">
      <w:bodyDiv w:val="1"/>
      <w:marLeft w:val="0"/>
      <w:marRight w:val="0"/>
      <w:marTop w:val="0"/>
      <w:marBottom w:val="0"/>
      <w:divBdr>
        <w:top w:val="none" w:sz="0" w:space="0" w:color="auto"/>
        <w:left w:val="none" w:sz="0" w:space="0" w:color="auto"/>
        <w:bottom w:val="none" w:sz="0" w:space="0" w:color="auto"/>
        <w:right w:val="none" w:sz="0" w:space="0" w:color="auto"/>
      </w:divBdr>
    </w:div>
    <w:div w:id="317728521">
      <w:bodyDiv w:val="1"/>
      <w:marLeft w:val="0"/>
      <w:marRight w:val="0"/>
      <w:marTop w:val="0"/>
      <w:marBottom w:val="0"/>
      <w:divBdr>
        <w:top w:val="none" w:sz="0" w:space="0" w:color="auto"/>
        <w:left w:val="none" w:sz="0" w:space="0" w:color="auto"/>
        <w:bottom w:val="none" w:sz="0" w:space="0" w:color="auto"/>
        <w:right w:val="none" w:sz="0" w:space="0" w:color="auto"/>
      </w:divBdr>
    </w:div>
    <w:div w:id="322976903">
      <w:bodyDiv w:val="1"/>
      <w:marLeft w:val="0"/>
      <w:marRight w:val="0"/>
      <w:marTop w:val="0"/>
      <w:marBottom w:val="0"/>
      <w:divBdr>
        <w:top w:val="none" w:sz="0" w:space="0" w:color="auto"/>
        <w:left w:val="none" w:sz="0" w:space="0" w:color="auto"/>
        <w:bottom w:val="none" w:sz="0" w:space="0" w:color="auto"/>
        <w:right w:val="none" w:sz="0" w:space="0" w:color="auto"/>
      </w:divBdr>
    </w:div>
    <w:div w:id="327364800">
      <w:bodyDiv w:val="1"/>
      <w:marLeft w:val="0"/>
      <w:marRight w:val="0"/>
      <w:marTop w:val="0"/>
      <w:marBottom w:val="0"/>
      <w:divBdr>
        <w:top w:val="none" w:sz="0" w:space="0" w:color="auto"/>
        <w:left w:val="none" w:sz="0" w:space="0" w:color="auto"/>
        <w:bottom w:val="none" w:sz="0" w:space="0" w:color="auto"/>
        <w:right w:val="none" w:sz="0" w:space="0" w:color="auto"/>
      </w:divBdr>
    </w:div>
    <w:div w:id="337117549">
      <w:bodyDiv w:val="1"/>
      <w:marLeft w:val="0"/>
      <w:marRight w:val="0"/>
      <w:marTop w:val="0"/>
      <w:marBottom w:val="0"/>
      <w:divBdr>
        <w:top w:val="none" w:sz="0" w:space="0" w:color="auto"/>
        <w:left w:val="none" w:sz="0" w:space="0" w:color="auto"/>
        <w:bottom w:val="none" w:sz="0" w:space="0" w:color="auto"/>
        <w:right w:val="none" w:sz="0" w:space="0" w:color="auto"/>
      </w:divBdr>
    </w:div>
    <w:div w:id="339041519">
      <w:bodyDiv w:val="1"/>
      <w:marLeft w:val="0"/>
      <w:marRight w:val="0"/>
      <w:marTop w:val="0"/>
      <w:marBottom w:val="0"/>
      <w:divBdr>
        <w:top w:val="none" w:sz="0" w:space="0" w:color="auto"/>
        <w:left w:val="none" w:sz="0" w:space="0" w:color="auto"/>
        <w:bottom w:val="none" w:sz="0" w:space="0" w:color="auto"/>
        <w:right w:val="none" w:sz="0" w:space="0" w:color="auto"/>
      </w:divBdr>
    </w:div>
    <w:div w:id="341667532">
      <w:bodyDiv w:val="1"/>
      <w:marLeft w:val="0"/>
      <w:marRight w:val="0"/>
      <w:marTop w:val="0"/>
      <w:marBottom w:val="0"/>
      <w:divBdr>
        <w:top w:val="none" w:sz="0" w:space="0" w:color="auto"/>
        <w:left w:val="none" w:sz="0" w:space="0" w:color="auto"/>
        <w:bottom w:val="none" w:sz="0" w:space="0" w:color="auto"/>
        <w:right w:val="none" w:sz="0" w:space="0" w:color="auto"/>
      </w:divBdr>
    </w:div>
    <w:div w:id="350034937">
      <w:bodyDiv w:val="1"/>
      <w:marLeft w:val="0"/>
      <w:marRight w:val="0"/>
      <w:marTop w:val="0"/>
      <w:marBottom w:val="0"/>
      <w:divBdr>
        <w:top w:val="none" w:sz="0" w:space="0" w:color="auto"/>
        <w:left w:val="none" w:sz="0" w:space="0" w:color="auto"/>
        <w:bottom w:val="none" w:sz="0" w:space="0" w:color="auto"/>
        <w:right w:val="none" w:sz="0" w:space="0" w:color="auto"/>
      </w:divBdr>
    </w:div>
    <w:div w:id="352345146">
      <w:bodyDiv w:val="1"/>
      <w:marLeft w:val="0"/>
      <w:marRight w:val="0"/>
      <w:marTop w:val="0"/>
      <w:marBottom w:val="0"/>
      <w:divBdr>
        <w:top w:val="none" w:sz="0" w:space="0" w:color="auto"/>
        <w:left w:val="none" w:sz="0" w:space="0" w:color="auto"/>
        <w:bottom w:val="none" w:sz="0" w:space="0" w:color="auto"/>
        <w:right w:val="none" w:sz="0" w:space="0" w:color="auto"/>
      </w:divBdr>
    </w:div>
    <w:div w:id="353117111">
      <w:bodyDiv w:val="1"/>
      <w:marLeft w:val="0"/>
      <w:marRight w:val="0"/>
      <w:marTop w:val="0"/>
      <w:marBottom w:val="0"/>
      <w:divBdr>
        <w:top w:val="none" w:sz="0" w:space="0" w:color="auto"/>
        <w:left w:val="none" w:sz="0" w:space="0" w:color="auto"/>
        <w:bottom w:val="none" w:sz="0" w:space="0" w:color="auto"/>
        <w:right w:val="none" w:sz="0" w:space="0" w:color="auto"/>
      </w:divBdr>
    </w:div>
    <w:div w:id="354697478">
      <w:bodyDiv w:val="1"/>
      <w:marLeft w:val="0"/>
      <w:marRight w:val="0"/>
      <w:marTop w:val="0"/>
      <w:marBottom w:val="0"/>
      <w:divBdr>
        <w:top w:val="none" w:sz="0" w:space="0" w:color="auto"/>
        <w:left w:val="none" w:sz="0" w:space="0" w:color="auto"/>
        <w:bottom w:val="none" w:sz="0" w:space="0" w:color="auto"/>
        <w:right w:val="none" w:sz="0" w:space="0" w:color="auto"/>
      </w:divBdr>
    </w:div>
    <w:div w:id="355888178">
      <w:bodyDiv w:val="1"/>
      <w:marLeft w:val="0"/>
      <w:marRight w:val="0"/>
      <w:marTop w:val="0"/>
      <w:marBottom w:val="0"/>
      <w:divBdr>
        <w:top w:val="none" w:sz="0" w:space="0" w:color="auto"/>
        <w:left w:val="none" w:sz="0" w:space="0" w:color="auto"/>
        <w:bottom w:val="none" w:sz="0" w:space="0" w:color="auto"/>
        <w:right w:val="none" w:sz="0" w:space="0" w:color="auto"/>
      </w:divBdr>
    </w:div>
    <w:div w:id="358285860">
      <w:bodyDiv w:val="1"/>
      <w:marLeft w:val="0"/>
      <w:marRight w:val="0"/>
      <w:marTop w:val="0"/>
      <w:marBottom w:val="0"/>
      <w:divBdr>
        <w:top w:val="none" w:sz="0" w:space="0" w:color="auto"/>
        <w:left w:val="none" w:sz="0" w:space="0" w:color="auto"/>
        <w:bottom w:val="none" w:sz="0" w:space="0" w:color="auto"/>
        <w:right w:val="none" w:sz="0" w:space="0" w:color="auto"/>
      </w:divBdr>
    </w:div>
    <w:div w:id="359862652">
      <w:bodyDiv w:val="1"/>
      <w:marLeft w:val="0"/>
      <w:marRight w:val="0"/>
      <w:marTop w:val="0"/>
      <w:marBottom w:val="0"/>
      <w:divBdr>
        <w:top w:val="none" w:sz="0" w:space="0" w:color="auto"/>
        <w:left w:val="none" w:sz="0" w:space="0" w:color="auto"/>
        <w:bottom w:val="none" w:sz="0" w:space="0" w:color="auto"/>
        <w:right w:val="none" w:sz="0" w:space="0" w:color="auto"/>
      </w:divBdr>
    </w:div>
    <w:div w:id="361978768">
      <w:bodyDiv w:val="1"/>
      <w:marLeft w:val="0"/>
      <w:marRight w:val="0"/>
      <w:marTop w:val="0"/>
      <w:marBottom w:val="0"/>
      <w:divBdr>
        <w:top w:val="none" w:sz="0" w:space="0" w:color="auto"/>
        <w:left w:val="none" w:sz="0" w:space="0" w:color="auto"/>
        <w:bottom w:val="none" w:sz="0" w:space="0" w:color="auto"/>
        <w:right w:val="none" w:sz="0" w:space="0" w:color="auto"/>
      </w:divBdr>
    </w:div>
    <w:div w:id="364453721">
      <w:bodyDiv w:val="1"/>
      <w:marLeft w:val="0"/>
      <w:marRight w:val="0"/>
      <w:marTop w:val="0"/>
      <w:marBottom w:val="0"/>
      <w:divBdr>
        <w:top w:val="none" w:sz="0" w:space="0" w:color="auto"/>
        <w:left w:val="none" w:sz="0" w:space="0" w:color="auto"/>
        <w:bottom w:val="none" w:sz="0" w:space="0" w:color="auto"/>
        <w:right w:val="none" w:sz="0" w:space="0" w:color="auto"/>
      </w:divBdr>
    </w:div>
    <w:div w:id="366685292">
      <w:bodyDiv w:val="1"/>
      <w:marLeft w:val="0"/>
      <w:marRight w:val="0"/>
      <w:marTop w:val="0"/>
      <w:marBottom w:val="0"/>
      <w:divBdr>
        <w:top w:val="none" w:sz="0" w:space="0" w:color="auto"/>
        <w:left w:val="none" w:sz="0" w:space="0" w:color="auto"/>
        <w:bottom w:val="none" w:sz="0" w:space="0" w:color="auto"/>
        <w:right w:val="none" w:sz="0" w:space="0" w:color="auto"/>
      </w:divBdr>
    </w:div>
    <w:div w:id="366830581">
      <w:bodyDiv w:val="1"/>
      <w:marLeft w:val="0"/>
      <w:marRight w:val="0"/>
      <w:marTop w:val="0"/>
      <w:marBottom w:val="0"/>
      <w:divBdr>
        <w:top w:val="none" w:sz="0" w:space="0" w:color="auto"/>
        <w:left w:val="none" w:sz="0" w:space="0" w:color="auto"/>
        <w:bottom w:val="none" w:sz="0" w:space="0" w:color="auto"/>
        <w:right w:val="none" w:sz="0" w:space="0" w:color="auto"/>
      </w:divBdr>
    </w:div>
    <w:div w:id="369114513">
      <w:bodyDiv w:val="1"/>
      <w:marLeft w:val="0"/>
      <w:marRight w:val="0"/>
      <w:marTop w:val="0"/>
      <w:marBottom w:val="0"/>
      <w:divBdr>
        <w:top w:val="none" w:sz="0" w:space="0" w:color="auto"/>
        <w:left w:val="none" w:sz="0" w:space="0" w:color="auto"/>
        <w:bottom w:val="none" w:sz="0" w:space="0" w:color="auto"/>
        <w:right w:val="none" w:sz="0" w:space="0" w:color="auto"/>
      </w:divBdr>
    </w:div>
    <w:div w:id="370156501">
      <w:bodyDiv w:val="1"/>
      <w:marLeft w:val="0"/>
      <w:marRight w:val="0"/>
      <w:marTop w:val="0"/>
      <w:marBottom w:val="0"/>
      <w:divBdr>
        <w:top w:val="none" w:sz="0" w:space="0" w:color="auto"/>
        <w:left w:val="none" w:sz="0" w:space="0" w:color="auto"/>
        <w:bottom w:val="none" w:sz="0" w:space="0" w:color="auto"/>
        <w:right w:val="none" w:sz="0" w:space="0" w:color="auto"/>
      </w:divBdr>
    </w:div>
    <w:div w:id="370573235">
      <w:bodyDiv w:val="1"/>
      <w:marLeft w:val="0"/>
      <w:marRight w:val="0"/>
      <w:marTop w:val="0"/>
      <w:marBottom w:val="0"/>
      <w:divBdr>
        <w:top w:val="none" w:sz="0" w:space="0" w:color="auto"/>
        <w:left w:val="none" w:sz="0" w:space="0" w:color="auto"/>
        <w:bottom w:val="none" w:sz="0" w:space="0" w:color="auto"/>
        <w:right w:val="none" w:sz="0" w:space="0" w:color="auto"/>
      </w:divBdr>
    </w:div>
    <w:div w:id="377706346">
      <w:bodyDiv w:val="1"/>
      <w:marLeft w:val="0"/>
      <w:marRight w:val="0"/>
      <w:marTop w:val="0"/>
      <w:marBottom w:val="0"/>
      <w:divBdr>
        <w:top w:val="none" w:sz="0" w:space="0" w:color="auto"/>
        <w:left w:val="none" w:sz="0" w:space="0" w:color="auto"/>
        <w:bottom w:val="none" w:sz="0" w:space="0" w:color="auto"/>
        <w:right w:val="none" w:sz="0" w:space="0" w:color="auto"/>
      </w:divBdr>
    </w:div>
    <w:div w:id="378013060">
      <w:bodyDiv w:val="1"/>
      <w:marLeft w:val="0"/>
      <w:marRight w:val="0"/>
      <w:marTop w:val="0"/>
      <w:marBottom w:val="0"/>
      <w:divBdr>
        <w:top w:val="none" w:sz="0" w:space="0" w:color="auto"/>
        <w:left w:val="none" w:sz="0" w:space="0" w:color="auto"/>
        <w:bottom w:val="none" w:sz="0" w:space="0" w:color="auto"/>
        <w:right w:val="none" w:sz="0" w:space="0" w:color="auto"/>
      </w:divBdr>
    </w:div>
    <w:div w:id="378633179">
      <w:bodyDiv w:val="1"/>
      <w:marLeft w:val="0"/>
      <w:marRight w:val="0"/>
      <w:marTop w:val="0"/>
      <w:marBottom w:val="0"/>
      <w:divBdr>
        <w:top w:val="none" w:sz="0" w:space="0" w:color="auto"/>
        <w:left w:val="none" w:sz="0" w:space="0" w:color="auto"/>
        <w:bottom w:val="none" w:sz="0" w:space="0" w:color="auto"/>
        <w:right w:val="none" w:sz="0" w:space="0" w:color="auto"/>
      </w:divBdr>
    </w:div>
    <w:div w:id="383531421">
      <w:bodyDiv w:val="1"/>
      <w:marLeft w:val="0"/>
      <w:marRight w:val="0"/>
      <w:marTop w:val="0"/>
      <w:marBottom w:val="0"/>
      <w:divBdr>
        <w:top w:val="none" w:sz="0" w:space="0" w:color="auto"/>
        <w:left w:val="none" w:sz="0" w:space="0" w:color="auto"/>
        <w:bottom w:val="none" w:sz="0" w:space="0" w:color="auto"/>
        <w:right w:val="none" w:sz="0" w:space="0" w:color="auto"/>
      </w:divBdr>
    </w:div>
    <w:div w:id="384720067">
      <w:bodyDiv w:val="1"/>
      <w:marLeft w:val="0"/>
      <w:marRight w:val="0"/>
      <w:marTop w:val="0"/>
      <w:marBottom w:val="0"/>
      <w:divBdr>
        <w:top w:val="none" w:sz="0" w:space="0" w:color="auto"/>
        <w:left w:val="none" w:sz="0" w:space="0" w:color="auto"/>
        <w:bottom w:val="none" w:sz="0" w:space="0" w:color="auto"/>
        <w:right w:val="none" w:sz="0" w:space="0" w:color="auto"/>
      </w:divBdr>
    </w:div>
    <w:div w:id="389033738">
      <w:bodyDiv w:val="1"/>
      <w:marLeft w:val="0"/>
      <w:marRight w:val="0"/>
      <w:marTop w:val="0"/>
      <w:marBottom w:val="0"/>
      <w:divBdr>
        <w:top w:val="none" w:sz="0" w:space="0" w:color="auto"/>
        <w:left w:val="none" w:sz="0" w:space="0" w:color="auto"/>
        <w:bottom w:val="none" w:sz="0" w:space="0" w:color="auto"/>
        <w:right w:val="none" w:sz="0" w:space="0" w:color="auto"/>
      </w:divBdr>
    </w:div>
    <w:div w:id="398332387">
      <w:bodyDiv w:val="1"/>
      <w:marLeft w:val="0"/>
      <w:marRight w:val="0"/>
      <w:marTop w:val="0"/>
      <w:marBottom w:val="0"/>
      <w:divBdr>
        <w:top w:val="none" w:sz="0" w:space="0" w:color="auto"/>
        <w:left w:val="none" w:sz="0" w:space="0" w:color="auto"/>
        <w:bottom w:val="none" w:sz="0" w:space="0" w:color="auto"/>
        <w:right w:val="none" w:sz="0" w:space="0" w:color="auto"/>
      </w:divBdr>
    </w:div>
    <w:div w:id="399326822">
      <w:bodyDiv w:val="1"/>
      <w:marLeft w:val="0"/>
      <w:marRight w:val="0"/>
      <w:marTop w:val="0"/>
      <w:marBottom w:val="0"/>
      <w:divBdr>
        <w:top w:val="none" w:sz="0" w:space="0" w:color="auto"/>
        <w:left w:val="none" w:sz="0" w:space="0" w:color="auto"/>
        <w:bottom w:val="none" w:sz="0" w:space="0" w:color="auto"/>
        <w:right w:val="none" w:sz="0" w:space="0" w:color="auto"/>
      </w:divBdr>
    </w:div>
    <w:div w:id="401028530">
      <w:bodyDiv w:val="1"/>
      <w:marLeft w:val="0"/>
      <w:marRight w:val="0"/>
      <w:marTop w:val="0"/>
      <w:marBottom w:val="0"/>
      <w:divBdr>
        <w:top w:val="none" w:sz="0" w:space="0" w:color="auto"/>
        <w:left w:val="none" w:sz="0" w:space="0" w:color="auto"/>
        <w:bottom w:val="none" w:sz="0" w:space="0" w:color="auto"/>
        <w:right w:val="none" w:sz="0" w:space="0" w:color="auto"/>
      </w:divBdr>
    </w:div>
    <w:div w:id="406802253">
      <w:bodyDiv w:val="1"/>
      <w:marLeft w:val="0"/>
      <w:marRight w:val="0"/>
      <w:marTop w:val="0"/>
      <w:marBottom w:val="0"/>
      <w:divBdr>
        <w:top w:val="none" w:sz="0" w:space="0" w:color="auto"/>
        <w:left w:val="none" w:sz="0" w:space="0" w:color="auto"/>
        <w:bottom w:val="none" w:sz="0" w:space="0" w:color="auto"/>
        <w:right w:val="none" w:sz="0" w:space="0" w:color="auto"/>
      </w:divBdr>
    </w:div>
    <w:div w:id="407462112">
      <w:bodyDiv w:val="1"/>
      <w:marLeft w:val="0"/>
      <w:marRight w:val="0"/>
      <w:marTop w:val="0"/>
      <w:marBottom w:val="0"/>
      <w:divBdr>
        <w:top w:val="none" w:sz="0" w:space="0" w:color="auto"/>
        <w:left w:val="none" w:sz="0" w:space="0" w:color="auto"/>
        <w:bottom w:val="none" w:sz="0" w:space="0" w:color="auto"/>
        <w:right w:val="none" w:sz="0" w:space="0" w:color="auto"/>
      </w:divBdr>
    </w:div>
    <w:div w:id="413824236">
      <w:bodyDiv w:val="1"/>
      <w:marLeft w:val="0"/>
      <w:marRight w:val="0"/>
      <w:marTop w:val="0"/>
      <w:marBottom w:val="0"/>
      <w:divBdr>
        <w:top w:val="none" w:sz="0" w:space="0" w:color="auto"/>
        <w:left w:val="none" w:sz="0" w:space="0" w:color="auto"/>
        <w:bottom w:val="none" w:sz="0" w:space="0" w:color="auto"/>
        <w:right w:val="none" w:sz="0" w:space="0" w:color="auto"/>
      </w:divBdr>
    </w:div>
    <w:div w:id="413868154">
      <w:bodyDiv w:val="1"/>
      <w:marLeft w:val="0"/>
      <w:marRight w:val="0"/>
      <w:marTop w:val="0"/>
      <w:marBottom w:val="0"/>
      <w:divBdr>
        <w:top w:val="none" w:sz="0" w:space="0" w:color="auto"/>
        <w:left w:val="none" w:sz="0" w:space="0" w:color="auto"/>
        <w:bottom w:val="none" w:sz="0" w:space="0" w:color="auto"/>
        <w:right w:val="none" w:sz="0" w:space="0" w:color="auto"/>
      </w:divBdr>
    </w:div>
    <w:div w:id="421948535">
      <w:bodyDiv w:val="1"/>
      <w:marLeft w:val="0"/>
      <w:marRight w:val="0"/>
      <w:marTop w:val="0"/>
      <w:marBottom w:val="0"/>
      <w:divBdr>
        <w:top w:val="none" w:sz="0" w:space="0" w:color="auto"/>
        <w:left w:val="none" w:sz="0" w:space="0" w:color="auto"/>
        <w:bottom w:val="none" w:sz="0" w:space="0" w:color="auto"/>
        <w:right w:val="none" w:sz="0" w:space="0" w:color="auto"/>
      </w:divBdr>
    </w:div>
    <w:div w:id="422848360">
      <w:bodyDiv w:val="1"/>
      <w:marLeft w:val="0"/>
      <w:marRight w:val="0"/>
      <w:marTop w:val="0"/>
      <w:marBottom w:val="0"/>
      <w:divBdr>
        <w:top w:val="none" w:sz="0" w:space="0" w:color="auto"/>
        <w:left w:val="none" w:sz="0" w:space="0" w:color="auto"/>
        <w:bottom w:val="none" w:sz="0" w:space="0" w:color="auto"/>
        <w:right w:val="none" w:sz="0" w:space="0" w:color="auto"/>
      </w:divBdr>
    </w:div>
    <w:div w:id="422992793">
      <w:bodyDiv w:val="1"/>
      <w:marLeft w:val="0"/>
      <w:marRight w:val="0"/>
      <w:marTop w:val="0"/>
      <w:marBottom w:val="0"/>
      <w:divBdr>
        <w:top w:val="none" w:sz="0" w:space="0" w:color="auto"/>
        <w:left w:val="none" w:sz="0" w:space="0" w:color="auto"/>
        <w:bottom w:val="none" w:sz="0" w:space="0" w:color="auto"/>
        <w:right w:val="none" w:sz="0" w:space="0" w:color="auto"/>
      </w:divBdr>
    </w:div>
    <w:div w:id="424151260">
      <w:bodyDiv w:val="1"/>
      <w:marLeft w:val="0"/>
      <w:marRight w:val="0"/>
      <w:marTop w:val="0"/>
      <w:marBottom w:val="0"/>
      <w:divBdr>
        <w:top w:val="none" w:sz="0" w:space="0" w:color="auto"/>
        <w:left w:val="none" w:sz="0" w:space="0" w:color="auto"/>
        <w:bottom w:val="none" w:sz="0" w:space="0" w:color="auto"/>
        <w:right w:val="none" w:sz="0" w:space="0" w:color="auto"/>
      </w:divBdr>
    </w:div>
    <w:div w:id="426581108">
      <w:bodyDiv w:val="1"/>
      <w:marLeft w:val="0"/>
      <w:marRight w:val="0"/>
      <w:marTop w:val="0"/>
      <w:marBottom w:val="0"/>
      <w:divBdr>
        <w:top w:val="none" w:sz="0" w:space="0" w:color="auto"/>
        <w:left w:val="none" w:sz="0" w:space="0" w:color="auto"/>
        <w:bottom w:val="none" w:sz="0" w:space="0" w:color="auto"/>
        <w:right w:val="none" w:sz="0" w:space="0" w:color="auto"/>
      </w:divBdr>
    </w:div>
    <w:div w:id="427310542">
      <w:bodyDiv w:val="1"/>
      <w:marLeft w:val="0"/>
      <w:marRight w:val="0"/>
      <w:marTop w:val="0"/>
      <w:marBottom w:val="0"/>
      <w:divBdr>
        <w:top w:val="none" w:sz="0" w:space="0" w:color="auto"/>
        <w:left w:val="none" w:sz="0" w:space="0" w:color="auto"/>
        <w:bottom w:val="none" w:sz="0" w:space="0" w:color="auto"/>
        <w:right w:val="none" w:sz="0" w:space="0" w:color="auto"/>
      </w:divBdr>
    </w:div>
    <w:div w:id="427654917">
      <w:bodyDiv w:val="1"/>
      <w:marLeft w:val="0"/>
      <w:marRight w:val="0"/>
      <w:marTop w:val="0"/>
      <w:marBottom w:val="0"/>
      <w:divBdr>
        <w:top w:val="none" w:sz="0" w:space="0" w:color="auto"/>
        <w:left w:val="none" w:sz="0" w:space="0" w:color="auto"/>
        <w:bottom w:val="none" w:sz="0" w:space="0" w:color="auto"/>
        <w:right w:val="none" w:sz="0" w:space="0" w:color="auto"/>
      </w:divBdr>
    </w:div>
    <w:div w:id="428237170">
      <w:bodyDiv w:val="1"/>
      <w:marLeft w:val="0"/>
      <w:marRight w:val="0"/>
      <w:marTop w:val="0"/>
      <w:marBottom w:val="0"/>
      <w:divBdr>
        <w:top w:val="none" w:sz="0" w:space="0" w:color="auto"/>
        <w:left w:val="none" w:sz="0" w:space="0" w:color="auto"/>
        <w:bottom w:val="none" w:sz="0" w:space="0" w:color="auto"/>
        <w:right w:val="none" w:sz="0" w:space="0" w:color="auto"/>
      </w:divBdr>
    </w:div>
    <w:div w:id="431052638">
      <w:bodyDiv w:val="1"/>
      <w:marLeft w:val="0"/>
      <w:marRight w:val="0"/>
      <w:marTop w:val="0"/>
      <w:marBottom w:val="0"/>
      <w:divBdr>
        <w:top w:val="none" w:sz="0" w:space="0" w:color="auto"/>
        <w:left w:val="none" w:sz="0" w:space="0" w:color="auto"/>
        <w:bottom w:val="none" w:sz="0" w:space="0" w:color="auto"/>
        <w:right w:val="none" w:sz="0" w:space="0" w:color="auto"/>
      </w:divBdr>
    </w:div>
    <w:div w:id="432439293">
      <w:bodyDiv w:val="1"/>
      <w:marLeft w:val="0"/>
      <w:marRight w:val="0"/>
      <w:marTop w:val="0"/>
      <w:marBottom w:val="0"/>
      <w:divBdr>
        <w:top w:val="none" w:sz="0" w:space="0" w:color="auto"/>
        <w:left w:val="none" w:sz="0" w:space="0" w:color="auto"/>
        <w:bottom w:val="none" w:sz="0" w:space="0" w:color="auto"/>
        <w:right w:val="none" w:sz="0" w:space="0" w:color="auto"/>
      </w:divBdr>
    </w:div>
    <w:div w:id="433943869">
      <w:bodyDiv w:val="1"/>
      <w:marLeft w:val="0"/>
      <w:marRight w:val="0"/>
      <w:marTop w:val="0"/>
      <w:marBottom w:val="0"/>
      <w:divBdr>
        <w:top w:val="none" w:sz="0" w:space="0" w:color="auto"/>
        <w:left w:val="none" w:sz="0" w:space="0" w:color="auto"/>
        <w:bottom w:val="none" w:sz="0" w:space="0" w:color="auto"/>
        <w:right w:val="none" w:sz="0" w:space="0" w:color="auto"/>
      </w:divBdr>
    </w:div>
    <w:div w:id="439489623">
      <w:bodyDiv w:val="1"/>
      <w:marLeft w:val="0"/>
      <w:marRight w:val="0"/>
      <w:marTop w:val="0"/>
      <w:marBottom w:val="0"/>
      <w:divBdr>
        <w:top w:val="none" w:sz="0" w:space="0" w:color="auto"/>
        <w:left w:val="none" w:sz="0" w:space="0" w:color="auto"/>
        <w:bottom w:val="none" w:sz="0" w:space="0" w:color="auto"/>
        <w:right w:val="none" w:sz="0" w:space="0" w:color="auto"/>
      </w:divBdr>
    </w:div>
    <w:div w:id="439687886">
      <w:bodyDiv w:val="1"/>
      <w:marLeft w:val="0"/>
      <w:marRight w:val="0"/>
      <w:marTop w:val="0"/>
      <w:marBottom w:val="0"/>
      <w:divBdr>
        <w:top w:val="none" w:sz="0" w:space="0" w:color="auto"/>
        <w:left w:val="none" w:sz="0" w:space="0" w:color="auto"/>
        <w:bottom w:val="none" w:sz="0" w:space="0" w:color="auto"/>
        <w:right w:val="none" w:sz="0" w:space="0" w:color="auto"/>
      </w:divBdr>
    </w:div>
    <w:div w:id="440683483">
      <w:bodyDiv w:val="1"/>
      <w:marLeft w:val="0"/>
      <w:marRight w:val="0"/>
      <w:marTop w:val="0"/>
      <w:marBottom w:val="0"/>
      <w:divBdr>
        <w:top w:val="none" w:sz="0" w:space="0" w:color="auto"/>
        <w:left w:val="none" w:sz="0" w:space="0" w:color="auto"/>
        <w:bottom w:val="none" w:sz="0" w:space="0" w:color="auto"/>
        <w:right w:val="none" w:sz="0" w:space="0" w:color="auto"/>
      </w:divBdr>
    </w:div>
    <w:div w:id="444740546">
      <w:bodyDiv w:val="1"/>
      <w:marLeft w:val="0"/>
      <w:marRight w:val="0"/>
      <w:marTop w:val="0"/>
      <w:marBottom w:val="0"/>
      <w:divBdr>
        <w:top w:val="none" w:sz="0" w:space="0" w:color="auto"/>
        <w:left w:val="none" w:sz="0" w:space="0" w:color="auto"/>
        <w:bottom w:val="none" w:sz="0" w:space="0" w:color="auto"/>
        <w:right w:val="none" w:sz="0" w:space="0" w:color="auto"/>
      </w:divBdr>
    </w:div>
    <w:div w:id="446510639">
      <w:bodyDiv w:val="1"/>
      <w:marLeft w:val="0"/>
      <w:marRight w:val="0"/>
      <w:marTop w:val="0"/>
      <w:marBottom w:val="0"/>
      <w:divBdr>
        <w:top w:val="none" w:sz="0" w:space="0" w:color="auto"/>
        <w:left w:val="none" w:sz="0" w:space="0" w:color="auto"/>
        <w:bottom w:val="none" w:sz="0" w:space="0" w:color="auto"/>
        <w:right w:val="none" w:sz="0" w:space="0" w:color="auto"/>
      </w:divBdr>
    </w:div>
    <w:div w:id="447819297">
      <w:bodyDiv w:val="1"/>
      <w:marLeft w:val="0"/>
      <w:marRight w:val="0"/>
      <w:marTop w:val="0"/>
      <w:marBottom w:val="0"/>
      <w:divBdr>
        <w:top w:val="none" w:sz="0" w:space="0" w:color="auto"/>
        <w:left w:val="none" w:sz="0" w:space="0" w:color="auto"/>
        <w:bottom w:val="none" w:sz="0" w:space="0" w:color="auto"/>
        <w:right w:val="none" w:sz="0" w:space="0" w:color="auto"/>
      </w:divBdr>
    </w:div>
    <w:div w:id="447942172">
      <w:bodyDiv w:val="1"/>
      <w:marLeft w:val="0"/>
      <w:marRight w:val="0"/>
      <w:marTop w:val="0"/>
      <w:marBottom w:val="0"/>
      <w:divBdr>
        <w:top w:val="none" w:sz="0" w:space="0" w:color="auto"/>
        <w:left w:val="none" w:sz="0" w:space="0" w:color="auto"/>
        <w:bottom w:val="none" w:sz="0" w:space="0" w:color="auto"/>
        <w:right w:val="none" w:sz="0" w:space="0" w:color="auto"/>
      </w:divBdr>
    </w:div>
    <w:div w:id="449858936">
      <w:bodyDiv w:val="1"/>
      <w:marLeft w:val="0"/>
      <w:marRight w:val="0"/>
      <w:marTop w:val="0"/>
      <w:marBottom w:val="0"/>
      <w:divBdr>
        <w:top w:val="none" w:sz="0" w:space="0" w:color="auto"/>
        <w:left w:val="none" w:sz="0" w:space="0" w:color="auto"/>
        <w:bottom w:val="none" w:sz="0" w:space="0" w:color="auto"/>
        <w:right w:val="none" w:sz="0" w:space="0" w:color="auto"/>
      </w:divBdr>
    </w:div>
    <w:div w:id="453640774">
      <w:bodyDiv w:val="1"/>
      <w:marLeft w:val="0"/>
      <w:marRight w:val="0"/>
      <w:marTop w:val="0"/>
      <w:marBottom w:val="0"/>
      <w:divBdr>
        <w:top w:val="none" w:sz="0" w:space="0" w:color="auto"/>
        <w:left w:val="none" w:sz="0" w:space="0" w:color="auto"/>
        <w:bottom w:val="none" w:sz="0" w:space="0" w:color="auto"/>
        <w:right w:val="none" w:sz="0" w:space="0" w:color="auto"/>
      </w:divBdr>
    </w:div>
    <w:div w:id="454638878">
      <w:bodyDiv w:val="1"/>
      <w:marLeft w:val="0"/>
      <w:marRight w:val="0"/>
      <w:marTop w:val="0"/>
      <w:marBottom w:val="0"/>
      <w:divBdr>
        <w:top w:val="none" w:sz="0" w:space="0" w:color="auto"/>
        <w:left w:val="none" w:sz="0" w:space="0" w:color="auto"/>
        <w:bottom w:val="none" w:sz="0" w:space="0" w:color="auto"/>
        <w:right w:val="none" w:sz="0" w:space="0" w:color="auto"/>
      </w:divBdr>
    </w:div>
    <w:div w:id="456072895">
      <w:bodyDiv w:val="1"/>
      <w:marLeft w:val="0"/>
      <w:marRight w:val="0"/>
      <w:marTop w:val="0"/>
      <w:marBottom w:val="0"/>
      <w:divBdr>
        <w:top w:val="none" w:sz="0" w:space="0" w:color="auto"/>
        <w:left w:val="none" w:sz="0" w:space="0" w:color="auto"/>
        <w:bottom w:val="none" w:sz="0" w:space="0" w:color="auto"/>
        <w:right w:val="none" w:sz="0" w:space="0" w:color="auto"/>
      </w:divBdr>
    </w:div>
    <w:div w:id="456531948">
      <w:bodyDiv w:val="1"/>
      <w:marLeft w:val="0"/>
      <w:marRight w:val="0"/>
      <w:marTop w:val="0"/>
      <w:marBottom w:val="0"/>
      <w:divBdr>
        <w:top w:val="none" w:sz="0" w:space="0" w:color="auto"/>
        <w:left w:val="none" w:sz="0" w:space="0" w:color="auto"/>
        <w:bottom w:val="none" w:sz="0" w:space="0" w:color="auto"/>
        <w:right w:val="none" w:sz="0" w:space="0" w:color="auto"/>
      </w:divBdr>
    </w:div>
    <w:div w:id="457335548">
      <w:bodyDiv w:val="1"/>
      <w:marLeft w:val="0"/>
      <w:marRight w:val="0"/>
      <w:marTop w:val="0"/>
      <w:marBottom w:val="0"/>
      <w:divBdr>
        <w:top w:val="none" w:sz="0" w:space="0" w:color="auto"/>
        <w:left w:val="none" w:sz="0" w:space="0" w:color="auto"/>
        <w:bottom w:val="none" w:sz="0" w:space="0" w:color="auto"/>
        <w:right w:val="none" w:sz="0" w:space="0" w:color="auto"/>
      </w:divBdr>
    </w:div>
    <w:div w:id="458111206">
      <w:bodyDiv w:val="1"/>
      <w:marLeft w:val="0"/>
      <w:marRight w:val="0"/>
      <w:marTop w:val="0"/>
      <w:marBottom w:val="0"/>
      <w:divBdr>
        <w:top w:val="none" w:sz="0" w:space="0" w:color="auto"/>
        <w:left w:val="none" w:sz="0" w:space="0" w:color="auto"/>
        <w:bottom w:val="none" w:sz="0" w:space="0" w:color="auto"/>
        <w:right w:val="none" w:sz="0" w:space="0" w:color="auto"/>
      </w:divBdr>
    </w:div>
    <w:div w:id="459618066">
      <w:bodyDiv w:val="1"/>
      <w:marLeft w:val="0"/>
      <w:marRight w:val="0"/>
      <w:marTop w:val="0"/>
      <w:marBottom w:val="0"/>
      <w:divBdr>
        <w:top w:val="none" w:sz="0" w:space="0" w:color="auto"/>
        <w:left w:val="none" w:sz="0" w:space="0" w:color="auto"/>
        <w:bottom w:val="none" w:sz="0" w:space="0" w:color="auto"/>
        <w:right w:val="none" w:sz="0" w:space="0" w:color="auto"/>
      </w:divBdr>
    </w:div>
    <w:div w:id="468280484">
      <w:bodyDiv w:val="1"/>
      <w:marLeft w:val="0"/>
      <w:marRight w:val="0"/>
      <w:marTop w:val="0"/>
      <w:marBottom w:val="0"/>
      <w:divBdr>
        <w:top w:val="none" w:sz="0" w:space="0" w:color="auto"/>
        <w:left w:val="none" w:sz="0" w:space="0" w:color="auto"/>
        <w:bottom w:val="none" w:sz="0" w:space="0" w:color="auto"/>
        <w:right w:val="none" w:sz="0" w:space="0" w:color="auto"/>
      </w:divBdr>
    </w:div>
    <w:div w:id="469589513">
      <w:bodyDiv w:val="1"/>
      <w:marLeft w:val="0"/>
      <w:marRight w:val="0"/>
      <w:marTop w:val="0"/>
      <w:marBottom w:val="0"/>
      <w:divBdr>
        <w:top w:val="none" w:sz="0" w:space="0" w:color="auto"/>
        <w:left w:val="none" w:sz="0" w:space="0" w:color="auto"/>
        <w:bottom w:val="none" w:sz="0" w:space="0" w:color="auto"/>
        <w:right w:val="none" w:sz="0" w:space="0" w:color="auto"/>
      </w:divBdr>
    </w:div>
    <w:div w:id="470711843">
      <w:bodyDiv w:val="1"/>
      <w:marLeft w:val="0"/>
      <w:marRight w:val="0"/>
      <w:marTop w:val="0"/>
      <w:marBottom w:val="0"/>
      <w:divBdr>
        <w:top w:val="none" w:sz="0" w:space="0" w:color="auto"/>
        <w:left w:val="none" w:sz="0" w:space="0" w:color="auto"/>
        <w:bottom w:val="none" w:sz="0" w:space="0" w:color="auto"/>
        <w:right w:val="none" w:sz="0" w:space="0" w:color="auto"/>
      </w:divBdr>
    </w:div>
    <w:div w:id="471291427">
      <w:bodyDiv w:val="1"/>
      <w:marLeft w:val="0"/>
      <w:marRight w:val="0"/>
      <w:marTop w:val="0"/>
      <w:marBottom w:val="0"/>
      <w:divBdr>
        <w:top w:val="none" w:sz="0" w:space="0" w:color="auto"/>
        <w:left w:val="none" w:sz="0" w:space="0" w:color="auto"/>
        <w:bottom w:val="none" w:sz="0" w:space="0" w:color="auto"/>
        <w:right w:val="none" w:sz="0" w:space="0" w:color="auto"/>
      </w:divBdr>
    </w:div>
    <w:div w:id="477261103">
      <w:bodyDiv w:val="1"/>
      <w:marLeft w:val="0"/>
      <w:marRight w:val="0"/>
      <w:marTop w:val="0"/>
      <w:marBottom w:val="0"/>
      <w:divBdr>
        <w:top w:val="none" w:sz="0" w:space="0" w:color="auto"/>
        <w:left w:val="none" w:sz="0" w:space="0" w:color="auto"/>
        <w:bottom w:val="none" w:sz="0" w:space="0" w:color="auto"/>
        <w:right w:val="none" w:sz="0" w:space="0" w:color="auto"/>
      </w:divBdr>
    </w:div>
    <w:div w:id="477457077">
      <w:bodyDiv w:val="1"/>
      <w:marLeft w:val="0"/>
      <w:marRight w:val="0"/>
      <w:marTop w:val="0"/>
      <w:marBottom w:val="0"/>
      <w:divBdr>
        <w:top w:val="none" w:sz="0" w:space="0" w:color="auto"/>
        <w:left w:val="none" w:sz="0" w:space="0" w:color="auto"/>
        <w:bottom w:val="none" w:sz="0" w:space="0" w:color="auto"/>
        <w:right w:val="none" w:sz="0" w:space="0" w:color="auto"/>
      </w:divBdr>
    </w:div>
    <w:div w:id="479808175">
      <w:bodyDiv w:val="1"/>
      <w:marLeft w:val="0"/>
      <w:marRight w:val="0"/>
      <w:marTop w:val="0"/>
      <w:marBottom w:val="0"/>
      <w:divBdr>
        <w:top w:val="none" w:sz="0" w:space="0" w:color="auto"/>
        <w:left w:val="none" w:sz="0" w:space="0" w:color="auto"/>
        <w:bottom w:val="none" w:sz="0" w:space="0" w:color="auto"/>
        <w:right w:val="none" w:sz="0" w:space="0" w:color="auto"/>
      </w:divBdr>
    </w:div>
    <w:div w:id="482501698">
      <w:bodyDiv w:val="1"/>
      <w:marLeft w:val="0"/>
      <w:marRight w:val="0"/>
      <w:marTop w:val="0"/>
      <w:marBottom w:val="0"/>
      <w:divBdr>
        <w:top w:val="none" w:sz="0" w:space="0" w:color="auto"/>
        <w:left w:val="none" w:sz="0" w:space="0" w:color="auto"/>
        <w:bottom w:val="none" w:sz="0" w:space="0" w:color="auto"/>
        <w:right w:val="none" w:sz="0" w:space="0" w:color="auto"/>
      </w:divBdr>
    </w:div>
    <w:div w:id="490560398">
      <w:bodyDiv w:val="1"/>
      <w:marLeft w:val="0"/>
      <w:marRight w:val="0"/>
      <w:marTop w:val="0"/>
      <w:marBottom w:val="0"/>
      <w:divBdr>
        <w:top w:val="none" w:sz="0" w:space="0" w:color="auto"/>
        <w:left w:val="none" w:sz="0" w:space="0" w:color="auto"/>
        <w:bottom w:val="none" w:sz="0" w:space="0" w:color="auto"/>
        <w:right w:val="none" w:sz="0" w:space="0" w:color="auto"/>
      </w:divBdr>
    </w:div>
    <w:div w:id="496069913">
      <w:bodyDiv w:val="1"/>
      <w:marLeft w:val="0"/>
      <w:marRight w:val="0"/>
      <w:marTop w:val="0"/>
      <w:marBottom w:val="0"/>
      <w:divBdr>
        <w:top w:val="none" w:sz="0" w:space="0" w:color="auto"/>
        <w:left w:val="none" w:sz="0" w:space="0" w:color="auto"/>
        <w:bottom w:val="none" w:sz="0" w:space="0" w:color="auto"/>
        <w:right w:val="none" w:sz="0" w:space="0" w:color="auto"/>
      </w:divBdr>
    </w:div>
    <w:div w:id="496774973">
      <w:bodyDiv w:val="1"/>
      <w:marLeft w:val="0"/>
      <w:marRight w:val="0"/>
      <w:marTop w:val="0"/>
      <w:marBottom w:val="0"/>
      <w:divBdr>
        <w:top w:val="none" w:sz="0" w:space="0" w:color="auto"/>
        <w:left w:val="none" w:sz="0" w:space="0" w:color="auto"/>
        <w:bottom w:val="none" w:sz="0" w:space="0" w:color="auto"/>
        <w:right w:val="none" w:sz="0" w:space="0" w:color="auto"/>
      </w:divBdr>
    </w:div>
    <w:div w:id="503518268">
      <w:bodyDiv w:val="1"/>
      <w:marLeft w:val="0"/>
      <w:marRight w:val="0"/>
      <w:marTop w:val="0"/>
      <w:marBottom w:val="0"/>
      <w:divBdr>
        <w:top w:val="none" w:sz="0" w:space="0" w:color="auto"/>
        <w:left w:val="none" w:sz="0" w:space="0" w:color="auto"/>
        <w:bottom w:val="none" w:sz="0" w:space="0" w:color="auto"/>
        <w:right w:val="none" w:sz="0" w:space="0" w:color="auto"/>
      </w:divBdr>
    </w:div>
    <w:div w:id="504901107">
      <w:bodyDiv w:val="1"/>
      <w:marLeft w:val="0"/>
      <w:marRight w:val="0"/>
      <w:marTop w:val="0"/>
      <w:marBottom w:val="0"/>
      <w:divBdr>
        <w:top w:val="none" w:sz="0" w:space="0" w:color="auto"/>
        <w:left w:val="none" w:sz="0" w:space="0" w:color="auto"/>
        <w:bottom w:val="none" w:sz="0" w:space="0" w:color="auto"/>
        <w:right w:val="none" w:sz="0" w:space="0" w:color="auto"/>
      </w:divBdr>
    </w:div>
    <w:div w:id="506556807">
      <w:bodyDiv w:val="1"/>
      <w:marLeft w:val="0"/>
      <w:marRight w:val="0"/>
      <w:marTop w:val="0"/>
      <w:marBottom w:val="0"/>
      <w:divBdr>
        <w:top w:val="none" w:sz="0" w:space="0" w:color="auto"/>
        <w:left w:val="none" w:sz="0" w:space="0" w:color="auto"/>
        <w:bottom w:val="none" w:sz="0" w:space="0" w:color="auto"/>
        <w:right w:val="none" w:sz="0" w:space="0" w:color="auto"/>
      </w:divBdr>
    </w:div>
    <w:div w:id="509637173">
      <w:bodyDiv w:val="1"/>
      <w:marLeft w:val="0"/>
      <w:marRight w:val="0"/>
      <w:marTop w:val="0"/>
      <w:marBottom w:val="0"/>
      <w:divBdr>
        <w:top w:val="none" w:sz="0" w:space="0" w:color="auto"/>
        <w:left w:val="none" w:sz="0" w:space="0" w:color="auto"/>
        <w:bottom w:val="none" w:sz="0" w:space="0" w:color="auto"/>
        <w:right w:val="none" w:sz="0" w:space="0" w:color="auto"/>
      </w:divBdr>
    </w:div>
    <w:div w:id="509761731">
      <w:bodyDiv w:val="1"/>
      <w:marLeft w:val="0"/>
      <w:marRight w:val="0"/>
      <w:marTop w:val="0"/>
      <w:marBottom w:val="0"/>
      <w:divBdr>
        <w:top w:val="none" w:sz="0" w:space="0" w:color="auto"/>
        <w:left w:val="none" w:sz="0" w:space="0" w:color="auto"/>
        <w:bottom w:val="none" w:sz="0" w:space="0" w:color="auto"/>
        <w:right w:val="none" w:sz="0" w:space="0" w:color="auto"/>
      </w:divBdr>
    </w:div>
    <w:div w:id="511453245">
      <w:bodyDiv w:val="1"/>
      <w:marLeft w:val="0"/>
      <w:marRight w:val="0"/>
      <w:marTop w:val="0"/>
      <w:marBottom w:val="0"/>
      <w:divBdr>
        <w:top w:val="none" w:sz="0" w:space="0" w:color="auto"/>
        <w:left w:val="none" w:sz="0" w:space="0" w:color="auto"/>
        <w:bottom w:val="none" w:sz="0" w:space="0" w:color="auto"/>
        <w:right w:val="none" w:sz="0" w:space="0" w:color="auto"/>
      </w:divBdr>
    </w:div>
    <w:div w:id="511839686">
      <w:bodyDiv w:val="1"/>
      <w:marLeft w:val="0"/>
      <w:marRight w:val="0"/>
      <w:marTop w:val="0"/>
      <w:marBottom w:val="0"/>
      <w:divBdr>
        <w:top w:val="none" w:sz="0" w:space="0" w:color="auto"/>
        <w:left w:val="none" w:sz="0" w:space="0" w:color="auto"/>
        <w:bottom w:val="none" w:sz="0" w:space="0" w:color="auto"/>
        <w:right w:val="none" w:sz="0" w:space="0" w:color="auto"/>
      </w:divBdr>
    </w:div>
    <w:div w:id="513543069">
      <w:bodyDiv w:val="1"/>
      <w:marLeft w:val="0"/>
      <w:marRight w:val="0"/>
      <w:marTop w:val="0"/>
      <w:marBottom w:val="0"/>
      <w:divBdr>
        <w:top w:val="none" w:sz="0" w:space="0" w:color="auto"/>
        <w:left w:val="none" w:sz="0" w:space="0" w:color="auto"/>
        <w:bottom w:val="none" w:sz="0" w:space="0" w:color="auto"/>
        <w:right w:val="none" w:sz="0" w:space="0" w:color="auto"/>
      </w:divBdr>
    </w:div>
    <w:div w:id="514537357">
      <w:bodyDiv w:val="1"/>
      <w:marLeft w:val="0"/>
      <w:marRight w:val="0"/>
      <w:marTop w:val="0"/>
      <w:marBottom w:val="0"/>
      <w:divBdr>
        <w:top w:val="none" w:sz="0" w:space="0" w:color="auto"/>
        <w:left w:val="none" w:sz="0" w:space="0" w:color="auto"/>
        <w:bottom w:val="none" w:sz="0" w:space="0" w:color="auto"/>
        <w:right w:val="none" w:sz="0" w:space="0" w:color="auto"/>
      </w:divBdr>
    </w:div>
    <w:div w:id="514685740">
      <w:bodyDiv w:val="1"/>
      <w:marLeft w:val="0"/>
      <w:marRight w:val="0"/>
      <w:marTop w:val="0"/>
      <w:marBottom w:val="0"/>
      <w:divBdr>
        <w:top w:val="none" w:sz="0" w:space="0" w:color="auto"/>
        <w:left w:val="none" w:sz="0" w:space="0" w:color="auto"/>
        <w:bottom w:val="none" w:sz="0" w:space="0" w:color="auto"/>
        <w:right w:val="none" w:sz="0" w:space="0" w:color="auto"/>
      </w:divBdr>
    </w:div>
    <w:div w:id="515995755">
      <w:bodyDiv w:val="1"/>
      <w:marLeft w:val="0"/>
      <w:marRight w:val="0"/>
      <w:marTop w:val="0"/>
      <w:marBottom w:val="0"/>
      <w:divBdr>
        <w:top w:val="none" w:sz="0" w:space="0" w:color="auto"/>
        <w:left w:val="none" w:sz="0" w:space="0" w:color="auto"/>
        <w:bottom w:val="none" w:sz="0" w:space="0" w:color="auto"/>
        <w:right w:val="none" w:sz="0" w:space="0" w:color="auto"/>
      </w:divBdr>
    </w:div>
    <w:div w:id="516505190">
      <w:bodyDiv w:val="1"/>
      <w:marLeft w:val="0"/>
      <w:marRight w:val="0"/>
      <w:marTop w:val="0"/>
      <w:marBottom w:val="0"/>
      <w:divBdr>
        <w:top w:val="none" w:sz="0" w:space="0" w:color="auto"/>
        <w:left w:val="none" w:sz="0" w:space="0" w:color="auto"/>
        <w:bottom w:val="none" w:sz="0" w:space="0" w:color="auto"/>
        <w:right w:val="none" w:sz="0" w:space="0" w:color="auto"/>
      </w:divBdr>
    </w:div>
    <w:div w:id="516576153">
      <w:bodyDiv w:val="1"/>
      <w:marLeft w:val="0"/>
      <w:marRight w:val="0"/>
      <w:marTop w:val="0"/>
      <w:marBottom w:val="0"/>
      <w:divBdr>
        <w:top w:val="none" w:sz="0" w:space="0" w:color="auto"/>
        <w:left w:val="none" w:sz="0" w:space="0" w:color="auto"/>
        <w:bottom w:val="none" w:sz="0" w:space="0" w:color="auto"/>
        <w:right w:val="none" w:sz="0" w:space="0" w:color="auto"/>
      </w:divBdr>
    </w:div>
    <w:div w:id="518786252">
      <w:bodyDiv w:val="1"/>
      <w:marLeft w:val="0"/>
      <w:marRight w:val="0"/>
      <w:marTop w:val="0"/>
      <w:marBottom w:val="0"/>
      <w:divBdr>
        <w:top w:val="none" w:sz="0" w:space="0" w:color="auto"/>
        <w:left w:val="none" w:sz="0" w:space="0" w:color="auto"/>
        <w:bottom w:val="none" w:sz="0" w:space="0" w:color="auto"/>
        <w:right w:val="none" w:sz="0" w:space="0" w:color="auto"/>
      </w:divBdr>
    </w:div>
    <w:div w:id="523053993">
      <w:bodyDiv w:val="1"/>
      <w:marLeft w:val="0"/>
      <w:marRight w:val="0"/>
      <w:marTop w:val="0"/>
      <w:marBottom w:val="0"/>
      <w:divBdr>
        <w:top w:val="none" w:sz="0" w:space="0" w:color="auto"/>
        <w:left w:val="none" w:sz="0" w:space="0" w:color="auto"/>
        <w:bottom w:val="none" w:sz="0" w:space="0" w:color="auto"/>
        <w:right w:val="none" w:sz="0" w:space="0" w:color="auto"/>
      </w:divBdr>
    </w:div>
    <w:div w:id="523326354">
      <w:bodyDiv w:val="1"/>
      <w:marLeft w:val="0"/>
      <w:marRight w:val="0"/>
      <w:marTop w:val="0"/>
      <w:marBottom w:val="0"/>
      <w:divBdr>
        <w:top w:val="none" w:sz="0" w:space="0" w:color="auto"/>
        <w:left w:val="none" w:sz="0" w:space="0" w:color="auto"/>
        <w:bottom w:val="none" w:sz="0" w:space="0" w:color="auto"/>
        <w:right w:val="none" w:sz="0" w:space="0" w:color="auto"/>
      </w:divBdr>
    </w:div>
    <w:div w:id="528837634">
      <w:bodyDiv w:val="1"/>
      <w:marLeft w:val="0"/>
      <w:marRight w:val="0"/>
      <w:marTop w:val="0"/>
      <w:marBottom w:val="0"/>
      <w:divBdr>
        <w:top w:val="none" w:sz="0" w:space="0" w:color="auto"/>
        <w:left w:val="none" w:sz="0" w:space="0" w:color="auto"/>
        <w:bottom w:val="none" w:sz="0" w:space="0" w:color="auto"/>
        <w:right w:val="none" w:sz="0" w:space="0" w:color="auto"/>
      </w:divBdr>
    </w:div>
    <w:div w:id="529996431">
      <w:bodyDiv w:val="1"/>
      <w:marLeft w:val="0"/>
      <w:marRight w:val="0"/>
      <w:marTop w:val="0"/>
      <w:marBottom w:val="0"/>
      <w:divBdr>
        <w:top w:val="none" w:sz="0" w:space="0" w:color="auto"/>
        <w:left w:val="none" w:sz="0" w:space="0" w:color="auto"/>
        <w:bottom w:val="none" w:sz="0" w:space="0" w:color="auto"/>
        <w:right w:val="none" w:sz="0" w:space="0" w:color="auto"/>
      </w:divBdr>
    </w:div>
    <w:div w:id="533733637">
      <w:bodyDiv w:val="1"/>
      <w:marLeft w:val="0"/>
      <w:marRight w:val="0"/>
      <w:marTop w:val="0"/>
      <w:marBottom w:val="0"/>
      <w:divBdr>
        <w:top w:val="none" w:sz="0" w:space="0" w:color="auto"/>
        <w:left w:val="none" w:sz="0" w:space="0" w:color="auto"/>
        <w:bottom w:val="none" w:sz="0" w:space="0" w:color="auto"/>
        <w:right w:val="none" w:sz="0" w:space="0" w:color="auto"/>
      </w:divBdr>
    </w:div>
    <w:div w:id="536626328">
      <w:bodyDiv w:val="1"/>
      <w:marLeft w:val="0"/>
      <w:marRight w:val="0"/>
      <w:marTop w:val="0"/>
      <w:marBottom w:val="0"/>
      <w:divBdr>
        <w:top w:val="none" w:sz="0" w:space="0" w:color="auto"/>
        <w:left w:val="none" w:sz="0" w:space="0" w:color="auto"/>
        <w:bottom w:val="none" w:sz="0" w:space="0" w:color="auto"/>
        <w:right w:val="none" w:sz="0" w:space="0" w:color="auto"/>
      </w:divBdr>
    </w:div>
    <w:div w:id="538011636">
      <w:bodyDiv w:val="1"/>
      <w:marLeft w:val="0"/>
      <w:marRight w:val="0"/>
      <w:marTop w:val="0"/>
      <w:marBottom w:val="0"/>
      <w:divBdr>
        <w:top w:val="none" w:sz="0" w:space="0" w:color="auto"/>
        <w:left w:val="none" w:sz="0" w:space="0" w:color="auto"/>
        <w:bottom w:val="none" w:sz="0" w:space="0" w:color="auto"/>
        <w:right w:val="none" w:sz="0" w:space="0" w:color="auto"/>
      </w:divBdr>
    </w:div>
    <w:div w:id="538325436">
      <w:bodyDiv w:val="1"/>
      <w:marLeft w:val="0"/>
      <w:marRight w:val="0"/>
      <w:marTop w:val="0"/>
      <w:marBottom w:val="0"/>
      <w:divBdr>
        <w:top w:val="none" w:sz="0" w:space="0" w:color="auto"/>
        <w:left w:val="none" w:sz="0" w:space="0" w:color="auto"/>
        <w:bottom w:val="none" w:sz="0" w:space="0" w:color="auto"/>
        <w:right w:val="none" w:sz="0" w:space="0" w:color="auto"/>
      </w:divBdr>
    </w:div>
    <w:div w:id="538468169">
      <w:bodyDiv w:val="1"/>
      <w:marLeft w:val="0"/>
      <w:marRight w:val="0"/>
      <w:marTop w:val="0"/>
      <w:marBottom w:val="0"/>
      <w:divBdr>
        <w:top w:val="none" w:sz="0" w:space="0" w:color="auto"/>
        <w:left w:val="none" w:sz="0" w:space="0" w:color="auto"/>
        <w:bottom w:val="none" w:sz="0" w:space="0" w:color="auto"/>
        <w:right w:val="none" w:sz="0" w:space="0" w:color="auto"/>
      </w:divBdr>
    </w:div>
    <w:div w:id="538982045">
      <w:bodyDiv w:val="1"/>
      <w:marLeft w:val="0"/>
      <w:marRight w:val="0"/>
      <w:marTop w:val="0"/>
      <w:marBottom w:val="0"/>
      <w:divBdr>
        <w:top w:val="none" w:sz="0" w:space="0" w:color="auto"/>
        <w:left w:val="none" w:sz="0" w:space="0" w:color="auto"/>
        <w:bottom w:val="none" w:sz="0" w:space="0" w:color="auto"/>
        <w:right w:val="none" w:sz="0" w:space="0" w:color="auto"/>
      </w:divBdr>
    </w:div>
    <w:div w:id="541211392">
      <w:bodyDiv w:val="1"/>
      <w:marLeft w:val="0"/>
      <w:marRight w:val="0"/>
      <w:marTop w:val="0"/>
      <w:marBottom w:val="0"/>
      <w:divBdr>
        <w:top w:val="none" w:sz="0" w:space="0" w:color="auto"/>
        <w:left w:val="none" w:sz="0" w:space="0" w:color="auto"/>
        <w:bottom w:val="none" w:sz="0" w:space="0" w:color="auto"/>
        <w:right w:val="none" w:sz="0" w:space="0" w:color="auto"/>
      </w:divBdr>
    </w:div>
    <w:div w:id="544368433">
      <w:bodyDiv w:val="1"/>
      <w:marLeft w:val="0"/>
      <w:marRight w:val="0"/>
      <w:marTop w:val="0"/>
      <w:marBottom w:val="0"/>
      <w:divBdr>
        <w:top w:val="none" w:sz="0" w:space="0" w:color="auto"/>
        <w:left w:val="none" w:sz="0" w:space="0" w:color="auto"/>
        <w:bottom w:val="none" w:sz="0" w:space="0" w:color="auto"/>
        <w:right w:val="none" w:sz="0" w:space="0" w:color="auto"/>
      </w:divBdr>
    </w:div>
    <w:div w:id="547111220">
      <w:bodyDiv w:val="1"/>
      <w:marLeft w:val="0"/>
      <w:marRight w:val="0"/>
      <w:marTop w:val="0"/>
      <w:marBottom w:val="0"/>
      <w:divBdr>
        <w:top w:val="none" w:sz="0" w:space="0" w:color="auto"/>
        <w:left w:val="none" w:sz="0" w:space="0" w:color="auto"/>
        <w:bottom w:val="none" w:sz="0" w:space="0" w:color="auto"/>
        <w:right w:val="none" w:sz="0" w:space="0" w:color="auto"/>
      </w:divBdr>
    </w:div>
    <w:div w:id="547684917">
      <w:bodyDiv w:val="1"/>
      <w:marLeft w:val="0"/>
      <w:marRight w:val="0"/>
      <w:marTop w:val="0"/>
      <w:marBottom w:val="0"/>
      <w:divBdr>
        <w:top w:val="none" w:sz="0" w:space="0" w:color="auto"/>
        <w:left w:val="none" w:sz="0" w:space="0" w:color="auto"/>
        <w:bottom w:val="none" w:sz="0" w:space="0" w:color="auto"/>
        <w:right w:val="none" w:sz="0" w:space="0" w:color="auto"/>
      </w:divBdr>
    </w:div>
    <w:div w:id="551625250">
      <w:bodyDiv w:val="1"/>
      <w:marLeft w:val="0"/>
      <w:marRight w:val="0"/>
      <w:marTop w:val="0"/>
      <w:marBottom w:val="0"/>
      <w:divBdr>
        <w:top w:val="none" w:sz="0" w:space="0" w:color="auto"/>
        <w:left w:val="none" w:sz="0" w:space="0" w:color="auto"/>
        <w:bottom w:val="none" w:sz="0" w:space="0" w:color="auto"/>
        <w:right w:val="none" w:sz="0" w:space="0" w:color="auto"/>
      </w:divBdr>
    </w:div>
    <w:div w:id="555969748">
      <w:bodyDiv w:val="1"/>
      <w:marLeft w:val="0"/>
      <w:marRight w:val="0"/>
      <w:marTop w:val="0"/>
      <w:marBottom w:val="0"/>
      <w:divBdr>
        <w:top w:val="none" w:sz="0" w:space="0" w:color="auto"/>
        <w:left w:val="none" w:sz="0" w:space="0" w:color="auto"/>
        <w:bottom w:val="none" w:sz="0" w:space="0" w:color="auto"/>
        <w:right w:val="none" w:sz="0" w:space="0" w:color="auto"/>
      </w:divBdr>
    </w:div>
    <w:div w:id="559487435">
      <w:bodyDiv w:val="1"/>
      <w:marLeft w:val="0"/>
      <w:marRight w:val="0"/>
      <w:marTop w:val="0"/>
      <w:marBottom w:val="0"/>
      <w:divBdr>
        <w:top w:val="none" w:sz="0" w:space="0" w:color="auto"/>
        <w:left w:val="none" w:sz="0" w:space="0" w:color="auto"/>
        <w:bottom w:val="none" w:sz="0" w:space="0" w:color="auto"/>
        <w:right w:val="none" w:sz="0" w:space="0" w:color="auto"/>
      </w:divBdr>
    </w:div>
    <w:div w:id="561018945">
      <w:bodyDiv w:val="1"/>
      <w:marLeft w:val="0"/>
      <w:marRight w:val="0"/>
      <w:marTop w:val="0"/>
      <w:marBottom w:val="0"/>
      <w:divBdr>
        <w:top w:val="none" w:sz="0" w:space="0" w:color="auto"/>
        <w:left w:val="none" w:sz="0" w:space="0" w:color="auto"/>
        <w:bottom w:val="none" w:sz="0" w:space="0" w:color="auto"/>
        <w:right w:val="none" w:sz="0" w:space="0" w:color="auto"/>
      </w:divBdr>
    </w:div>
    <w:div w:id="561449813">
      <w:bodyDiv w:val="1"/>
      <w:marLeft w:val="0"/>
      <w:marRight w:val="0"/>
      <w:marTop w:val="0"/>
      <w:marBottom w:val="0"/>
      <w:divBdr>
        <w:top w:val="none" w:sz="0" w:space="0" w:color="auto"/>
        <w:left w:val="none" w:sz="0" w:space="0" w:color="auto"/>
        <w:bottom w:val="none" w:sz="0" w:space="0" w:color="auto"/>
        <w:right w:val="none" w:sz="0" w:space="0" w:color="auto"/>
      </w:divBdr>
    </w:div>
    <w:div w:id="565841864">
      <w:bodyDiv w:val="1"/>
      <w:marLeft w:val="0"/>
      <w:marRight w:val="0"/>
      <w:marTop w:val="0"/>
      <w:marBottom w:val="0"/>
      <w:divBdr>
        <w:top w:val="none" w:sz="0" w:space="0" w:color="auto"/>
        <w:left w:val="none" w:sz="0" w:space="0" w:color="auto"/>
        <w:bottom w:val="none" w:sz="0" w:space="0" w:color="auto"/>
        <w:right w:val="none" w:sz="0" w:space="0" w:color="auto"/>
      </w:divBdr>
    </w:div>
    <w:div w:id="566691135">
      <w:bodyDiv w:val="1"/>
      <w:marLeft w:val="0"/>
      <w:marRight w:val="0"/>
      <w:marTop w:val="0"/>
      <w:marBottom w:val="0"/>
      <w:divBdr>
        <w:top w:val="none" w:sz="0" w:space="0" w:color="auto"/>
        <w:left w:val="none" w:sz="0" w:space="0" w:color="auto"/>
        <w:bottom w:val="none" w:sz="0" w:space="0" w:color="auto"/>
        <w:right w:val="none" w:sz="0" w:space="0" w:color="auto"/>
      </w:divBdr>
    </w:div>
    <w:div w:id="567035023">
      <w:bodyDiv w:val="1"/>
      <w:marLeft w:val="0"/>
      <w:marRight w:val="0"/>
      <w:marTop w:val="0"/>
      <w:marBottom w:val="0"/>
      <w:divBdr>
        <w:top w:val="none" w:sz="0" w:space="0" w:color="auto"/>
        <w:left w:val="none" w:sz="0" w:space="0" w:color="auto"/>
        <w:bottom w:val="none" w:sz="0" w:space="0" w:color="auto"/>
        <w:right w:val="none" w:sz="0" w:space="0" w:color="auto"/>
      </w:divBdr>
    </w:div>
    <w:div w:id="573124231">
      <w:bodyDiv w:val="1"/>
      <w:marLeft w:val="0"/>
      <w:marRight w:val="0"/>
      <w:marTop w:val="0"/>
      <w:marBottom w:val="0"/>
      <w:divBdr>
        <w:top w:val="none" w:sz="0" w:space="0" w:color="auto"/>
        <w:left w:val="none" w:sz="0" w:space="0" w:color="auto"/>
        <w:bottom w:val="none" w:sz="0" w:space="0" w:color="auto"/>
        <w:right w:val="none" w:sz="0" w:space="0" w:color="auto"/>
      </w:divBdr>
    </w:div>
    <w:div w:id="573978533">
      <w:bodyDiv w:val="1"/>
      <w:marLeft w:val="0"/>
      <w:marRight w:val="0"/>
      <w:marTop w:val="0"/>
      <w:marBottom w:val="0"/>
      <w:divBdr>
        <w:top w:val="none" w:sz="0" w:space="0" w:color="auto"/>
        <w:left w:val="none" w:sz="0" w:space="0" w:color="auto"/>
        <w:bottom w:val="none" w:sz="0" w:space="0" w:color="auto"/>
        <w:right w:val="none" w:sz="0" w:space="0" w:color="auto"/>
      </w:divBdr>
    </w:div>
    <w:div w:id="575365306">
      <w:bodyDiv w:val="1"/>
      <w:marLeft w:val="0"/>
      <w:marRight w:val="0"/>
      <w:marTop w:val="0"/>
      <w:marBottom w:val="0"/>
      <w:divBdr>
        <w:top w:val="none" w:sz="0" w:space="0" w:color="auto"/>
        <w:left w:val="none" w:sz="0" w:space="0" w:color="auto"/>
        <w:bottom w:val="none" w:sz="0" w:space="0" w:color="auto"/>
        <w:right w:val="none" w:sz="0" w:space="0" w:color="auto"/>
      </w:divBdr>
    </w:div>
    <w:div w:id="576131943">
      <w:bodyDiv w:val="1"/>
      <w:marLeft w:val="0"/>
      <w:marRight w:val="0"/>
      <w:marTop w:val="0"/>
      <w:marBottom w:val="0"/>
      <w:divBdr>
        <w:top w:val="none" w:sz="0" w:space="0" w:color="auto"/>
        <w:left w:val="none" w:sz="0" w:space="0" w:color="auto"/>
        <w:bottom w:val="none" w:sz="0" w:space="0" w:color="auto"/>
        <w:right w:val="none" w:sz="0" w:space="0" w:color="auto"/>
      </w:divBdr>
    </w:div>
    <w:div w:id="577983371">
      <w:bodyDiv w:val="1"/>
      <w:marLeft w:val="0"/>
      <w:marRight w:val="0"/>
      <w:marTop w:val="0"/>
      <w:marBottom w:val="0"/>
      <w:divBdr>
        <w:top w:val="none" w:sz="0" w:space="0" w:color="auto"/>
        <w:left w:val="none" w:sz="0" w:space="0" w:color="auto"/>
        <w:bottom w:val="none" w:sz="0" w:space="0" w:color="auto"/>
        <w:right w:val="none" w:sz="0" w:space="0" w:color="auto"/>
      </w:divBdr>
    </w:div>
    <w:div w:id="578711820">
      <w:bodyDiv w:val="1"/>
      <w:marLeft w:val="0"/>
      <w:marRight w:val="0"/>
      <w:marTop w:val="0"/>
      <w:marBottom w:val="0"/>
      <w:divBdr>
        <w:top w:val="none" w:sz="0" w:space="0" w:color="auto"/>
        <w:left w:val="none" w:sz="0" w:space="0" w:color="auto"/>
        <w:bottom w:val="none" w:sz="0" w:space="0" w:color="auto"/>
        <w:right w:val="none" w:sz="0" w:space="0" w:color="auto"/>
      </w:divBdr>
    </w:div>
    <w:div w:id="578828017">
      <w:bodyDiv w:val="1"/>
      <w:marLeft w:val="0"/>
      <w:marRight w:val="0"/>
      <w:marTop w:val="0"/>
      <w:marBottom w:val="0"/>
      <w:divBdr>
        <w:top w:val="none" w:sz="0" w:space="0" w:color="auto"/>
        <w:left w:val="none" w:sz="0" w:space="0" w:color="auto"/>
        <w:bottom w:val="none" w:sz="0" w:space="0" w:color="auto"/>
        <w:right w:val="none" w:sz="0" w:space="0" w:color="auto"/>
      </w:divBdr>
    </w:div>
    <w:div w:id="580721020">
      <w:bodyDiv w:val="1"/>
      <w:marLeft w:val="0"/>
      <w:marRight w:val="0"/>
      <w:marTop w:val="0"/>
      <w:marBottom w:val="0"/>
      <w:divBdr>
        <w:top w:val="none" w:sz="0" w:space="0" w:color="auto"/>
        <w:left w:val="none" w:sz="0" w:space="0" w:color="auto"/>
        <w:bottom w:val="none" w:sz="0" w:space="0" w:color="auto"/>
        <w:right w:val="none" w:sz="0" w:space="0" w:color="auto"/>
      </w:divBdr>
    </w:div>
    <w:div w:id="583032202">
      <w:bodyDiv w:val="1"/>
      <w:marLeft w:val="0"/>
      <w:marRight w:val="0"/>
      <w:marTop w:val="0"/>
      <w:marBottom w:val="0"/>
      <w:divBdr>
        <w:top w:val="none" w:sz="0" w:space="0" w:color="auto"/>
        <w:left w:val="none" w:sz="0" w:space="0" w:color="auto"/>
        <w:bottom w:val="none" w:sz="0" w:space="0" w:color="auto"/>
        <w:right w:val="none" w:sz="0" w:space="0" w:color="auto"/>
      </w:divBdr>
    </w:div>
    <w:div w:id="585698813">
      <w:bodyDiv w:val="1"/>
      <w:marLeft w:val="0"/>
      <w:marRight w:val="0"/>
      <w:marTop w:val="0"/>
      <w:marBottom w:val="0"/>
      <w:divBdr>
        <w:top w:val="none" w:sz="0" w:space="0" w:color="auto"/>
        <w:left w:val="none" w:sz="0" w:space="0" w:color="auto"/>
        <w:bottom w:val="none" w:sz="0" w:space="0" w:color="auto"/>
        <w:right w:val="none" w:sz="0" w:space="0" w:color="auto"/>
      </w:divBdr>
    </w:div>
    <w:div w:id="586304008">
      <w:bodyDiv w:val="1"/>
      <w:marLeft w:val="0"/>
      <w:marRight w:val="0"/>
      <w:marTop w:val="0"/>
      <w:marBottom w:val="0"/>
      <w:divBdr>
        <w:top w:val="none" w:sz="0" w:space="0" w:color="auto"/>
        <w:left w:val="none" w:sz="0" w:space="0" w:color="auto"/>
        <w:bottom w:val="none" w:sz="0" w:space="0" w:color="auto"/>
        <w:right w:val="none" w:sz="0" w:space="0" w:color="auto"/>
      </w:divBdr>
    </w:div>
    <w:div w:id="587036407">
      <w:bodyDiv w:val="1"/>
      <w:marLeft w:val="0"/>
      <w:marRight w:val="0"/>
      <w:marTop w:val="0"/>
      <w:marBottom w:val="0"/>
      <w:divBdr>
        <w:top w:val="none" w:sz="0" w:space="0" w:color="auto"/>
        <w:left w:val="none" w:sz="0" w:space="0" w:color="auto"/>
        <w:bottom w:val="none" w:sz="0" w:space="0" w:color="auto"/>
        <w:right w:val="none" w:sz="0" w:space="0" w:color="auto"/>
      </w:divBdr>
    </w:div>
    <w:div w:id="589588404">
      <w:bodyDiv w:val="1"/>
      <w:marLeft w:val="0"/>
      <w:marRight w:val="0"/>
      <w:marTop w:val="0"/>
      <w:marBottom w:val="0"/>
      <w:divBdr>
        <w:top w:val="none" w:sz="0" w:space="0" w:color="auto"/>
        <w:left w:val="none" w:sz="0" w:space="0" w:color="auto"/>
        <w:bottom w:val="none" w:sz="0" w:space="0" w:color="auto"/>
        <w:right w:val="none" w:sz="0" w:space="0" w:color="auto"/>
      </w:divBdr>
    </w:div>
    <w:div w:id="590966004">
      <w:bodyDiv w:val="1"/>
      <w:marLeft w:val="0"/>
      <w:marRight w:val="0"/>
      <w:marTop w:val="0"/>
      <w:marBottom w:val="0"/>
      <w:divBdr>
        <w:top w:val="none" w:sz="0" w:space="0" w:color="auto"/>
        <w:left w:val="none" w:sz="0" w:space="0" w:color="auto"/>
        <w:bottom w:val="none" w:sz="0" w:space="0" w:color="auto"/>
        <w:right w:val="none" w:sz="0" w:space="0" w:color="auto"/>
      </w:divBdr>
    </w:div>
    <w:div w:id="591401402">
      <w:bodyDiv w:val="1"/>
      <w:marLeft w:val="0"/>
      <w:marRight w:val="0"/>
      <w:marTop w:val="0"/>
      <w:marBottom w:val="0"/>
      <w:divBdr>
        <w:top w:val="none" w:sz="0" w:space="0" w:color="auto"/>
        <w:left w:val="none" w:sz="0" w:space="0" w:color="auto"/>
        <w:bottom w:val="none" w:sz="0" w:space="0" w:color="auto"/>
        <w:right w:val="none" w:sz="0" w:space="0" w:color="auto"/>
      </w:divBdr>
    </w:div>
    <w:div w:id="593247011">
      <w:bodyDiv w:val="1"/>
      <w:marLeft w:val="0"/>
      <w:marRight w:val="0"/>
      <w:marTop w:val="0"/>
      <w:marBottom w:val="0"/>
      <w:divBdr>
        <w:top w:val="none" w:sz="0" w:space="0" w:color="auto"/>
        <w:left w:val="none" w:sz="0" w:space="0" w:color="auto"/>
        <w:bottom w:val="none" w:sz="0" w:space="0" w:color="auto"/>
        <w:right w:val="none" w:sz="0" w:space="0" w:color="auto"/>
      </w:divBdr>
    </w:div>
    <w:div w:id="595215432">
      <w:bodyDiv w:val="1"/>
      <w:marLeft w:val="0"/>
      <w:marRight w:val="0"/>
      <w:marTop w:val="0"/>
      <w:marBottom w:val="0"/>
      <w:divBdr>
        <w:top w:val="none" w:sz="0" w:space="0" w:color="auto"/>
        <w:left w:val="none" w:sz="0" w:space="0" w:color="auto"/>
        <w:bottom w:val="none" w:sz="0" w:space="0" w:color="auto"/>
        <w:right w:val="none" w:sz="0" w:space="0" w:color="auto"/>
      </w:divBdr>
    </w:div>
    <w:div w:id="600332589">
      <w:bodyDiv w:val="1"/>
      <w:marLeft w:val="0"/>
      <w:marRight w:val="0"/>
      <w:marTop w:val="0"/>
      <w:marBottom w:val="0"/>
      <w:divBdr>
        <w:top w:val="none" w:sz="0" w:space="0" w:color="auto"/>
        <w:left w:val="none" w:sz="0" w:space="0" w:color="auto"/>
        <w:bottom w:val="none" w:sz="0" w:space="0" w:color="auto"/>
        <w:right w:val="none" w:sz="0" w:space="0" w:color="auto"/>
      </w:divBdr>
    </w:div>
    <w:div w:id="604728758">
      <w:bodyDiv w:val="1"/>
      <w:marLeft w:val="0"/>
      <w:marRight w:val="0"/>
      <w:marTop w:val="0"/>
      <w:marBottom w:val="0"/>
      <w:divBdr>
        <w:top w:val="none" w:sz="0" w:space="0" w:color="auto"/>
        <w:left w:val="none" w:sz="0" w:space="0" w:color="auto"/>
        <w:bottom w:val="none" w:sz="0" w:space="0" w:color="auto"/>
        <w:right w:val="none" w:sz="0" w:space="0" w:color="auto"/>
      </w:divBdr>
    </w:div>
    <w:div w:id="606428720">
      <w:bodyDiv w:val="1"/>
      <w:marLeft w:val="0"/>
      <w:marRight w:val="0"/>
      <w:marTop w:val="0"/>
      <w:marBottom w:val="0"/>
      <w:divBdr>
        <w:top w:val="none" w:sz="0" w:space="0" w:color="auto"/>
        <w:left w:val="none" w:sz="0" w:space="0" w:color="auto"/>
        <w:bottom w:val="none" w:sz="0" w:space="0" w:color="auto"/>
        <w:right w:val="none" w:sz="0" w:space="0" w:color="auto"/>
      </w:divBdr>
    </w:div>
    <w:div w:id="610475933">
      <w:bodyDiv w:val="1"/>
      <w:marLeft w:val="0"/>
      <w:marRight w:val="0"/>
      <w:marTop w:val="0"/>
      <w:marBottom w:val="0"/>
      <w:divBdr>
        <w:top w:val="none" w:sz="0" w:space="0" w:color="auto"/>
        <w:left w:val="none" w:sz="0" w:space="0" w:color="auto"/>
        <w:bottom w:val="none" w:sz="0" w:space="0" w:color="auto"/>
        <w:right w:val="none" w:sz="0" w:space="0" w:color="auto"/>
      </w:divBdr>
    </w:div>
    <w:div w:id="611940710">
      <w:bodyDiv w:val="1"/>
      <w:marLeft w:val="0"/>
      <w:marRight w:val="0"/>
      <w:marTop w:val="0"/>
      <w:marBottom w:val="0"/>
      <w:divBdr>
        <w:top w:val="none" w:sz="0" w:space="0" w:color="auto"/>
        <w:left w:val="none" w:sz="0" w:space="0" w:color="auto"/>
        <w:bottom w:val="none" w:sz="0" w:space="0" w:color="auto"/>
        <w:right w:val="none" w:sz="0" w:space="0" w:color="auto"/>
      </w:divBdr>
    </w:div>
    <w:div w:id="612521030">
      <w:bodyDiv w:val="1"/>
      <w:marLeft w:val="0"/>
      <w:marRight w:val="0"/>
      <w:marTop w:val="0"/>
      <w:marBottom w:val="0"/>
      <w:divBdr>
        <w:top w:val="none" w:sz="0" w:space="0" w:color="auto"/>
        <w:left w:val="none" w:sz="0" w:space="0" w:color="auto"/>
        <w:bottom w:val="none" w:sz="0" w:space="0" w:color="auto"/>
        <w:right w:val="none" w:sz="0" w:space="0" w:color="auto"/>
      </w:divBdr>
    </w:div>
    <w:div w:id="615524404">
      <w:bodyDiv w:val="1"/>
      <w:marLeft w:val="0"/>
      <w:marRight w:val="0"/>
      <w:marTop w:val="0"/>
      <w:marBottom w:val="0"/>
      <w:divBdr>
        <w:top w:val="none" w:sz="0" w:space="0" w:color="auto"/>
        <w:left w:val="none" w:sz="0" w:space="0" w:color="auto"/>
        <w:bottom w:val="none" w:sz="0" w:space="0" w:color="auto"/>
        <w:right w:val="none" w:sz="0" w:space="0" w:color="auto"/>
      </w:divBdr>
    </w:div>
    <w:div w:id="620653059">
      <w:bodyDiv w:val="1"/>
      <w:marLeft w:val="0"/>
      <w:marRight w:val="0"/>
      <w:marTop w:val="0"/>
      <w:marBottom w:val="0"/>
      <w:divBdr>
        <w:top w:val="none" w:sz="0" w:space="0" w:color="auto"/>
        <w:left w:val="none" w:sz="0" w:space="0" w:color="auto"/>
        <w:bottom w:val="none" w:sz="0" w:space="0" w:color="auto"/>
        <w:right w:val="none" w:sz="0" w:space="0" w:color="auto"/>
      </w:divBdr>
    </w:div>
    <w:div w:id="621150776">
      <w:bodyDiv w:val="1"/>
      <w:marLeft w:val="0"/>
      <w:marRight w:val="0"/>
      <w:marTop w:val="0"/>
      <w:marBottom w:val="0"/>
      <w:divBdr>
        <w:top w:val="none" w:sz="0" w:space="0" w:color="auto"/>
        <w:left w:val="none" w:sz="0" w:space="0" w:color="auto"/>
        <w:bottom w:val="none" w:sz="0" w:space="0" w:color="auto"/>
        <w:right w:val="none" w:sz="0" w:space="0" w:color="auto"/>
      </w:divBdr>
    </w:div>
    <w:div w:id="626854150">
      <w:bodyDiv w:val="1"/>
      <w:marLeft w:val="0"/>
      <w:marRight w:val="0"/>
      <w:marTop w:val="0"/>
      <w:marBottom w:val="0"/>
      <w:divBdr>
        <w:top w:val="none" w:sz="0" w:space="0" w:color="auto"/>
        <w:left w:val="none" w:sz="0" w:space="0" w:color="auto"/>
        <w:bottom w:val="none" w:sz="0" w:space="0" w:color="auto"/>
        <w:right w:val="none" w:sz="0" w:space="0" w:color="auto"/>
      </w:divBdr>
    </w:div>
    <w:div w:id="630936880">
      <w:bodyDiv w:val="1"/>
      <w:marLeft w:val="0"/>
      <w:marRight w:val="0"/>
      <w:marTop w:val="0"/>
      <w:marBottom w:val="0"/>
      <w:divBdr>
        <w:top w:val="none" w:sz="0" w:space="0" w:color="auto"/>
        <w:left w:val="none" w:sz="0" w:space="0" w:color="auto"/>
        <w:bottom w:val="none" w:sz="0" w:space="0" w:color="auto"/>
        <w:right w:val="none" w:sz="0" w:space="0" w:color="auto"/>
      </w:divBdr>
    </w:div>
    <w:div w:id="631059864">
      <w:bodyDiv w:val="1"/>
      <w:marLeft w:val="0"/>
      <w:marRight w:val="0"/>
      <w:marTop w:val="0"/>
      <w:marBottom w:val="0"/>
      <w:divBdr>
        <w:top w:val="none" w:sz="0" w:space="0" w:color="auto"/>
        <w:left w:val="none" w:sz="0" w:space="0" w:color="auto"/>
        <w:bottom w:val="none" w:sz="0" w:space="0" w:color="auto"/>
        <w:right w:val="none" w:sz="0" w:space="0" w:color="auto"/>
      </w:divBdr>
    </w:div>
    <w:div w:id="631523889">
      <w:bodyDiv w:val="1"/>
      <w:marLeft w:val="0"/>
      <w:marRight w:val="0"/>
      <w:marTop w:val="0"/>
      <w:marBottom w:val="0"/>
      <w:divBdr>
        <w:top w:val="none" w:sz="0" w:space="0" w:color="auto"/>
        <w:left w:val="none" w:sz="0" w:space="0" w:color="auto"/>
        <w:bottom w:val="none" w:sz="0" w:space="0" w:color="auto"/>
        <w:right w:val="none" w:sz="0" w:space="0" w:color="auto"/>
      </w:divBdr>
    </w:div>
    <w:div w:id="633758446">
      <w:bodyDiv w:val="1"/>
      <w:marLeft w:val="0"/>
      <w:marRight w:val="0"/>
      <w:marTop w:val="0"/>
      <w:marBottom w:val="0"/>
      <w:divBdr>
        <w:top w:val="none" w:sz="0" w:space="0" w:color="auto"/>
        <w:left w:val="none" w:sz="0" w:space="0" w:color="auto"/>
        <w:bottom w:val="none" w:sz="0" w:space="0" w:color="auto"/>
        <w:right w:val="none" w:sz="0" w:space="0" w:color="auto"/>
      </w:divBdr>
    </w:div>
    <w:div w:id="635523563">
      <w:bodyDiv w:val="1"/>
      <w:marLeft w:val="0"/>
      <w:marRight w:val="0"/>
      <w:marTop w:val="0"/>
      <w:marBottom w:val="0"/>
      <w:divBdr>
        <w:top w:val="none" w:sz="0" w:space="0" w:color="auto"/>
        <w:left w:val="none" w:sz="0" w:space="0" w:color="auto"/>
        <w:bottom w:val="none" w:sz="0" w:space="0" w:color="auto"/>
        <w:right w:val="none" w:sz="0" w:space="0" w:color="auto"/>
      </w:divBdr>
    </w:div>
    <w:div w:id="637536415">
      <w:bodyDiv w:val="1"/>
      <w:marLeft w:val="0"/>
      <w:marRight w:val="0"/>
      <w:marTop w:val="0"/>
      <w:marBottom w:val="0"/>
      <w:divBdr>
        <w:top w:val="none" w:sz="0" w:space="0" w:color="auto"/>
        <w:left w:val="none" w:sz="0" w:space="0" w:color="auto"/>
        <w:bottom w:val="none" w:sz="0" w:space="0" w:color="auto"/>
        <w:right w:val="none" w:sz="0" w:space="0" w:color="auto"/>
      </w:divBdr>
    </w:div>
    <w:div w:id="637953492">
      <w:bodyDiv w:val="1"/>
      <w:marLeft w:val="0"/>
      <w:marRight w:val="0"/>
      <w:marTop w:val="0"/>
      <w:marBottom w:val="0"/>
      <w:divBdr>
        <w:top w:val="none" w:sz="0" w:space="0" w:color="auto"/>
        <w:left w:val="none" w:sz="0" w:space="0" w:color="auto"/>
        <w:bottom w:val="none" w:sz="0" w:space="0" w:color="auto"/>
        <w:right w:val="none" w:sz="0" w:space="0" w:color="auto"/>
      </w:divBdr>
    </w:div>
    <w:div w:id="647519240">
      <w:bodyDiv w:val="1"/>
      <w:marLeft w:val="0"/>
      <w:marRight w:val="0"/>
      <w:marTop w:val="0"/>
      <w:marBottom w:val="0"/>
      <w:divBdr>
        <w:top w:val="none" w:sz="0" w:space="0" w:color="auto"/>
        <w:left w:val="none" w:sz="0" w:space="0" w:color="auto"/>
        <w:bottom w:val="none" w:sz="0" w:space="0" w:color="auto"/>
        <w:right w:val="none" w:sz="0" w:space="0" w:color="auto"/>
      </w:divBdr>
    </w:div>
    <w:div w:id="649752981">
      <w:bodyDiv w:val="1"/>
      <w:marLeft w:val="0"/>
      <w:marRight w:val="0"/>
      <w:marTop w:val="0"/>
      <w:marBottom w:val="0"/>
      <w:divBdr>
        <w:top w:val="none" w:sz="0" w:space="0" w:color="auto"/>
        <w:left w:val="none" w:sz="0" w:space="0" w:color="auto"/>
        <w:bottom w:val="none" w:sz="0" w:space="0" w:color="auto"/>
        <w:right w:val="none" w:sz="0" w:space="0" w:color="auto"/>
      </w:divBdr>
    </w:div>
    <w:div w:id="654994057">
      <w:bodyDiv w:val="1"/>
      <w:marLeft w:val="0"/>
      <w:marRight w:val="0"/>
      <w:marTop w:val="0"/>
      <w:marBottom w:val="0"/>
      <w:divBdr>
        <w:top w:val="none" w:sz="0" w:space="0" w:color="auto"/>
        <w:left w:val="none" w:sz="0" w:space="0" w:color="auto"/>
        <w:bottom w:val="none" w:sz="0" w:space="0" w:color="auto"/>
        <w:right w:val="none" w:sz="0" w:space="0" w:color="auto"/>
      </w:divBdr>
    </w:div>
    <w:div w:id="657997037">
      <w:bodyDiv w:val="1"/>
      <w:marLeft w:val="0"/>
      <w:marRight w:val="0"/>
      <w:marTop w:val="0"/>
      <w:marBottom w:val="0"/>
      <w:divBdr>
        <w:top w:val="none" w:sz="0" w:space="0" w:color="auto"/>
        <w:left w:val="none" w:sz="0" w:space="0" w:color="auto"/>
        <w:bottom w:val="none" w:sz="0" w:space="0" w:color="auto"/>
        <w:right w:val="none" w:sz="0" w:space="0" w:color="auto"/>
      </w:divBdr>
    </w:div>
    <w:div w:id="658575500">
      <w:bodyDiv w:val="1"/>
      <w:marLeft w:val="0"/>
      <w:marRight w:val="0"/>
      <w:marTop w:val="0"/>
      <w:marBottom w:val="0"/>
      <w:divBdr>
        <w:top w:val="none" w:sz="0" w:space="0" w:color="auto"/>
        <w:left w:val="none" w:sz="0" w:space="0" w:color="auto"/>
        <w:bottom w:val="none" w:sz="0" w:space="0" w:color="auto"/>
        <w:right w:val="none" w:sz="0" w:space="0" w:color="auto"/>
      </w:divBdr>
    </w:div>
    <w:div w:id="660235280">
      <w:bodyDiv w:val="1"/>
      <w:marLeft w:val="0"/>
      <w:marRight w:val="0"/>
      <w:marTop w:val="0"/>
      <w:marBottom w:val="0"/>
      <w:divBdr>
        <w:top w:val="none" w:sz="0" w:space="0" w:color="auto"/>
        <w:left w:val="none" w:sz="0" w:space="0" w:color="auto"/>
        <w:bottom w:val="none" w:sz="0" w:space="0" w:color="auto"/>
        <w:right w:val="none" w:sz="0" w:space="0" w:color="auto"/>
      </w:divBdr>
    </w:div>
    <w:div w:id="666127656">
      <w:bodyDiv w:val="1"/>
      <w:marLeft w:val="0"/>
      <w:marRight w:val="0"/>
      <w:marTop w:val="0"/>
      <w:marBottom w:val="0"/>
      <w:divBdr>
        <w:top w:val="none" w:sz="0" w:space="0" w:color="auto"/>
        <w:left w:val="none" w:sz="0" w:space="0" w:color="auto"/>
        <w:bottom w:val="none" w:sz="0" w:space="0" w:color="auto"/>
        <w:right w:val="none" w:sz="0" w:space="0" w:color="auto"/>
      </w:divBdr>
    </w:div>
    <w:div w:id="667099983">
      <w:bodyDiv w:val="1"/>
      <w:marLeft w:val="0"/>
      <w:marRight w:val="0"/>
      <w:marTop w:val="0"/>
      <w:marBottom w:val="0"/>
      <w:divBdr>
        <w:top w:val="none" w:sz="0" w:space="0" w:color="auto"/>
        <w:left w:val="none" w:sz="0" w:space="0" w:color="auto"/>
        <w:bottom w:val="none" w:sz="0" w:space="0" w:color="auto"/>
        <w:right w:val="none" w:sz="0" w:space="0" w:color="auto"/>
      </w:divBdr>
    </w:div>
    <w:div w:id="668172059">
      <w:bodyDiv w:val="1"/>
      <w:marLeft w:val="0"/>
      <w:marRight w:val="0"/>
      <w:marTop w:val="0"/>
      <w:marBottom w:val="0"/>
      <w:divBdr>
        <w:top w:val="none" w:sz="0" w:space="0" w:color="auto"/>
        <w:left w:val="none" w:sz="0" w:space="0" w:color="auto"/>
        <w:bottom w:val="none" w:sz="0" w:space="0" w:color="auto"/>
        <w:right w:val="none" w:sz="0" w:space="0" w:color="auto"/>
      </w:divBdr>
    </w:div>
    <w:div w:id="672606805">
      <w:bodyDiv w:val="1"/>
      <w:marLeft w:val="0"/>
      <w:marRight w:val="0"/>
      <w:marTop w:val="0"/>
      <w:marBottom w:val="0"/>
      <w:divBdr>
        <w:top w:val="none" w:sz="0" w:space="0" w:color="auto"/>
        <w:left w:val="none" w:sz="0" w:space="0" w:color="auto"/>
        <w:bottom w:val="none" w:sz="0" w:space="0" w:color="auto"/>
        <w:right w:val="none" w:sz="0" w:space="0" w:color="auto"/>
      </w:divBdr>
    </w:div>
    <w:div w:id="676226510">
      <w:bodyDiv w:val="1"/>
      <w:marLeft w:val="0"/>
      <w:marRight w:val="0"/>
      <w:marTop w:val="0"/>
      <w:marBottom w:val="0"/>
      <w:divBdr>
        <w:top w:val="none" w:sz="0" w:space="0" w:color="auto"/>
        <w:left w:val="none" w:sz="0" w:space="0" w:color="auto"/>
        <w:bottom w:val="none" w:sz="0" w:space="0" w:color="auto"/>
        <w:right w:val="none" w:sz="0" w:space="0" w:color="auto"/>
      </w:divBdr>
    </w:div>
    <w:div w:id="677847976">
      <w:bodyDiv w:val="1"/>
      <w:marLeft w:val="0"/>
      <w:marRight w:val="0"/>
      <w:marTop w:val="0"/>
      <w:marBottom w:val="0"/>
      <w:divBdr>
        <w:top w:val="none" w:sz="0" w:space="0" w:color="auto"/>
        <w:left w:val="none" w:sz="0" w:space="0" w:color="auto"/>
        <w:bottom w:val="none" w:sz="0" w:space="0" w:color="auto"/>
        <w:right w:val="none" w:sz="0" w:space="0" w:color="auto"/>
      </w:divBdr>
    </w:div>
    <w:div w:id="678192575">
      <w:bodyDiv w:val="1"/>
      <w:marLeft w:val="0"/>
      <w:marRight w:val="0"/>
      <w:marTop w:val="0"/>
      <w:marBottom w:val="0"/>
      <w:divBdr>
        <w:top w:val="none" w:sz="0" w:space="0" w:color="auto"/>
        <w:left w:val="none" w:sz="0" w:space="0" w:color="auto"/>
        <w:bottom w:val="none" w:sz="0" w:space="0" w:color="auto"/>
        <w:right w:val="none" w:sz="0" w:space="0" w:color="auto"/>
      </w:divBdr>
    </w:div>
    <w:div w:id="685248684">
      <w:bodyDiv w:val="1"/>
      <w:marLeft w:val="0"/>
      <w:marRight w:val="0"/>
      <w:marTop w:val="0"/>
      <w:marBottom w:val="0"/>
      <w:divBdr>
        <w:top w:val="none" w:sz="0" w:space="0" w:color="auto"/>
        <w:left w:val="none" w:sz="0" w:space="0" w:color="auto"/>
        <w:bottom w:val="none" w:sz="0" w:space="0" w:color="auto"/>
        <w:right w:val="none" w:sz="0" w:space="0" w:color="auto"/>
      </w:divBdr>
    </w:div>
    <w:div w:id="688337451">
      <w:bodyDiv w:val="1"/>
      <w:marLeft w:val="0"/>
      <w:marRight w:val="0"/>
      <w:marTop w:val="0"/>
      <w:marBottom w:val="0"/>
      <w:divBdr>
        <w:top w:val="none" w:sz="0" w:space="0" w:color="auto"/>
        <w:left w:val="none" w:sz="0" w:space="0" w:color="auto"/>
        <w:bottom w:val="none" w:sz="0" w:space="0" w:color="auto"/>
        <w:right w:val="none" w:sz="0" w:space="0" w:color="auto"/>
      </w:divBdr>
    </w:div>
    <w:div w:id="689142053">
      <w:bodyDiv w:val="1"/>
      <w:marLeft w:val="0"/>
      <w:marRight w:val="0"/>
      <w:marTop w:val="0"/>
      <w:marBottom w:val="0"/>
      <w:divBdr>
        <w:top w:val="none" w:sz="0" w:space="0" w:color="auto"/>
        <w:left w:val="none" w:sz="0" w:space="0" w:color="auto"/>
        <w:bottom w:val="none" w:sz="0" w:space="0" w:color="auto"/>
        <w:right w:val="none" w:sz="0" w:space="0" w:color="auto"/>
      </w:divBdr>
    </w:div>
    <w:div w:id="691497578">
      <w:bodyDiv w:val="1"/>
      <w:marLeft w:val="0"/>
      <w:marRight w:val="0"/>
      <w:marTop w:val="0"/>
      <w:marBottom w:val="0"/>
      <w:divBdr>
        <w:top w:val="none" w:sz="0" w:space="0" w:color="auto"/>
        <w:left w:val="none" w:sz="0" w:space="0" w:color="auto"/>
        <w:bottom w:val="none" w:sz="0" w:space="0" w:color="auto"/>
        <w:right w:val="none" w:sz="0" w:space="0" w:color="auto"/>
      </w:divBdr>
    </w:div>
    <w:div w:id="694623199">
      <w:bodyDiv w:val="1"/>
      <w:marLeft w:val="0"/>
      <w:marRight w:val="0"/>
      <w:marTop w:val="0"/>
      <w:marBottom w:val="0"/>
      <w:divBdr>
        <w:top w:val="none" w:sz="0" w:space="0" w:color="auto"/>
        <w:left w:val="none" w:sz="0" w:space="0" w:color="auto"/>
        <w:bottom w:val="none" w:sz="0" w:space="0" w:color="auto"/>
        <w:right w:val="none" w:sz="0" w:space="0" w:color="auto"/>
      </w:divBdr>
    </w:div>
    <w:div w:id="695232711">
      <w:bodyDiv w:val="1"/>
      <w:marLeft w:val="0"/>
      <w:marRight w:val="0"/>
      <w:marTop w:val="0"/>
      <w:marBottom w:val="0"/>
      <w:divBdr>
        <w:top w:val="none" w:sz="0" w:space="0" w:color="auto"/>
        <w:left w:val="none" w:sz="0" w:space="0" w:color="auto"/>
        <w:bottom w:val="none" w:sz="0" w:space="0" w:color="auto"/>
        <w:right w:val="none" w:sz="0" w:space="0" w:color="auto"/>
      </w:divBdr>
    </w:div>
    <w:div w:id="698244292">
      <w:bodyDiv w:val="1"/>
      <w:marLeft w:val="0"/>
      <w:marRight w:val="0"/>
      <w:marTop w:val="0"/>
      <w:marBottom w:val="0"/>
      <w:divBdr>
        <w:top w:val="none" w:sz="0" w:space="0" w:color="auto"/>
        <w:left w:val="none" w:sz="0" w:space="0" w:color="auto"/>
        <w:bottom w:val="none" w:sz="0" w:space="0" w:color="auto"/>
        <w:right w:val="none" w:sz="0" w:space="0" w:color="auto"/>
      </w:divBdr>
    </w:div>
    <w:div w:id="703554990">
      <w:bodyDiv w:val="1"/>
      <w:marLeft w:val="0"/>
      <w:marRight w:val="0"/>
      <w:marTop w:val="0"/>
      <w:marBottom w:val="0"/>
      <w:divBdr>
        <w:top w:val="none" w:sz="0" w:space="0" w:color="auto"/>
        <w:left w:val="none" w:sz="0" w:space="0" w:color="auto"/>
        <w:bottom w:val="none" w:sz="0" w:space="0" w:color="auto"/>
        <w:right w:val="none" w:sz="0" w:space="0" w:color="auto"/>
      </w:divBdr>
    </w:div>
    <w:div w:id="704250963">
      <w:bodyDiv w:val="1"/>
      <w:marLeft w:val="0"/>
      <w:marRight w:val="0"/>
      <w:marTop w:val="0"/>
      <w:marBottom w:val="0"/>
      <w:divBdr>
        <w:top w:val="none" w:sz="0" w:space="0" w:color="auto"/>
        <w:left w:val="none" w:sz="0" w:space="0" w:color="auto"/>
        <w:bottom w:val="none" w:sz="0" w:space="0" w:color="auto"/>
        <w:right w:val="none" w:sz="0" w:space="0" w:color="auto"/>
      </w:divBdr>
    </w:div>
    <w:div w:id="704597303">
      <w:bodyDiv w:val="1"/>
      <w:marLeft w:val="0"/>
      <w:marRight w:val="0"/>
      <w:marTop w:val="0"/>
      <w:marBottom w:val="0"/>
      <w:divBdr>
        <w:top w:val="none" w:sz="0" w:space="0" w:color="auto"/>
        <w:left w:val="none" w:sz="0" w:space="0" w:color="auto"/>
        <w:bottom w:val="none" w:sz="0" w:space="0" w:color="auto"/>
        <w:right w:val="none" w:sz="0" w:space="0" w:color="auto"/>
      </w:divBdr>
    </w:div>
    <w:div w:id="706100499">
      <w:bodyDiv w:val="1"/>
      <w:marLeft w:val="0"/>
      <w:marRight w:val="0"/>
      <w:marTop w:val="0"/>
      <w:marBottom w:val="0"/>
      <w:divBdr>
        <w:top w:val="none" w:sz="0" w:space="0" w:color="auto"/>
        <w:left w:val="none" w:sz="0" w:space="0" w:color="auto"/>
        <w:bottom w:val="none" w:sz="0" w:space="0" w:color="auto"/>
        <w:right w:val="none" w:sz="0" w:space="0" w:color="auto"/>
      </w:divBdr>
    </w:div>
    <w:div w:id="706565292">
      <w:bodyDiv w:val="1"/>
      <w:marLeft w:val="0"/>
      <w:marRight w:val="0"/>
      <w:marTop w:val="0"/>
      <w:marBottom w:val="0"/>
      <w:divBdr>
        <w:top w:val="none" w:sz="0" w:space="0" w:color="auto"/>
        <w:left w:val="none" w:sz="0" w:space="0" w:color="auto"/>
        <w:bottom w:val="none" w:sz="0" w:space="0" w:color="auto"/>
        <w:right w:val="none" w:sz="0" w:space="0" w:color="auto"/>
      </w:divBdr>
    </w:div>
    <w:div w:id="708072503">
      <w:bodyDiv w:val="1"/>
      <w:marLeft w:val="0"/>
      <w:marRight w:val="0"/>
      <w:marTop w:val="0"/>
      <w:marBottom w:val="0"/>
      <w:divBdr>
        <w:top w:val="none" w:sz="0" w:space="0" w:color="auto"/>
        <w:left w:val="none" w:sz="0" w:space="0" w:color="auto"/>
        <w:bottom w:val="none" w:sz="0" w:space="0" w:color="auto"/>
        <w:right w:val="none" w:sz="0" w:space="0" w:color="auto"/>
      </w:divBdr>
    </w:div>
    <w:div w:id="708140919">
      <w:bodyDiv w:val="1"/>
      <w:marLeft w:val="0"/>
      <w:marRight w:val="0"/>
      <w:marTop w:val="0"/>
      <w:marBottom w:val="0"/>
      <w:divBdr>
        <w:top w:val="none" w:sz="0" w:space="0" w:color="auto"/>
        <w:left w:val="none" w:sz="0" w:space="0" w:color="auto"/>
        <w:bottom w:val="none" w:sz="0" w:space="0" w:color="auto"/>
        <w:right w:val="none" w:sz="0" w:space="0" w:color="auto"/>
      </w:divBdr>
    </w:div>
    <w:div w:id="711154256">
      <w:bodyDiv w:val="1"/>
      <w:marLeft w:val="0"/>
      <w:marRight w:val="0"/>
      <w:marTop w:val="0"/>
      <w:marBottom w:val="0"/>
      <w:divBdr>
        <w:top w:val="none" w:sz="0" w:space="0" w:color="auto"/>
        <w:left w:val="none" w:sz="0" w:space="0" w:color="auto"/>
        <w:bottom w:val="none" w:sz="0" w:space="0" w:color="auto"/>
        <w:right w:val="none" w:sz="0" w:space="0" w:color="auto"/>
      </w:divBdr>
    </w:div>
    <w:div w:id="712005500">
      <w:bodyDiv w:val="1"/>
      <w:marLeft w:val="0"/>
      <w:marRight w:val="0"/>
      <w:marTop w:val="0"/>
      <w:marBottom w:val="0"/>
      <w:divBdr>
        <w:top w:val="none" w:sz="0" w:space="0" w:color="auto"/>
        <w:left w:val="none" w:sz="0" w:space="0" w:color="auto"/>
        <w:bottom w:val="none" w:sz="0" w:space="0" w:color="auto"/>
        <w:right w:val="none" w:sz="0" w:space="0" w:color="auto"/>
      </w:divBdr>
    </w:div>
    <w:div w:id="712462362">
      <w:bodyDiv w:val="1"/>
      <w:marLeft w:val="0"/>
      <w:marRight w:val="0"/>
      <w:marTop w:val="0"/>
      <w:marBottom w:val="0"/>
      <w:divBdr>
        <w:top w:val="none" w:sz="0" w:space="0" w:color="auto"/>
        <w:left w:val="none" w:sz="0" w:space="0" w:color="auto"/>
        <w:bottom w:val="none" w:sz="0" w:space="0" w:color="auto"/>
        <w:right w:val="none" w:sz="0" w:space="0" w:color="auto"/>
      </w:divBdr>
    </w:div>
    <w:div w:id="716248149">
      <w:bodyDiv w:val="1"/>
      <w:marLeft w:val="0"/>
      <w:marRight w:val="0"/>
      <w:marTop w:val="0"/>
      <w:marBottom w:val="0"/>
      <w:divBdr>
        <w:top w:val="none" w:sz="0" w:space="0" w:color="auto"/>
        <w:left w:val="none" w:sz="0" w:space="0" w:color="auto"/>
        <w:bottom w:val="none" w:sz="0" w:space="0" w:color="auto"/>
        <w:right w:val="none" w:sz="0" w:space="0" w:color="auto"/>
      </w:divBdr>
    </w:div>
    <w:div w:id="720246891">
      <w:bodyDiv w:val="1"/>
      <w:marLeft w:val="0"/>
      <w:marRight w:val="0"/>
      <w:marTop w:val="0"/>
      <w:marBottom w:val="0"/>
      <w:divBdr>
        <w:top w:val="none" w:sz="0" w:space="0" w:color="auto"/>
        <w:left w:val="none" w:sz="0" w:space="0" w:color="auto"/>
        <w:bottom w:val="none" w:sz="0" w:space="0" w:color="auto"/>
        <w:right w:val="none" w:sz="0" w:space="0" w:color="auto"/>
      </w:divBdr>
    </w:div>
    <w:div w:id="722800123">
      <w:bodyDiv w:val="1"/>
      <w:marLeft w:val="0"/>
      <w:marRight w:val="0"/>
      <w:marTop w:val="0"/>
      <w:marBottom w:val="0"/>
      <w:divBdr>
        <w:top w:val="none" w:sz="0" w:space="0" w:color="auto"/>
        <w:left w:val="none" w:sz="0" w:space="0" w:color="auto"/>
        <w:bottom w:val="none" w:sz="0" w:space="0" w:color="auto"/>
        <w:right w:val="none" w:sz="0" w:space="0" w:color="auto"/>
      </w:divBdr>
    </w:div>
    <w:div w:id="724527428">
      <w:bodyDiv w:val="1"/>
      <w:marLeft w:val="0"/>
      <w:marRight w:val="0"/>
      <w:marTop w:val="0"/>
      <w:marBottom w:val="0"/>
      <w:divBdr>
        <w:top w:val="none" w:sz="0" w:space="0" w:color="auto"/>
        <w:left w:val="none" w:sz="0" w:space="0" w:color="auto"/>
        <w:bottom w:val="none" w:sz="0" w:space="0" w:color="auto"/>
        <w:right w:val="none" w:sz="0" w:space="0" w:color="auto"/>
      </w:divBdr>
    </w:div>
    <w:div w:id="725644229">
      <w:bodyDiv w:val="1"/>
      <w:marLeft w:val="0"/>
      <w:marRight w:val="0"/>
      <w:marTop w:val="0"/>
      <w:marBottom w:val="0"/>
      <w:divBdr>
        <w:top w:val="none" w:sz="0" w:space="0" w:color="auto"/>
        <w:left w:val="none" w:sz="0" w:space="0" w:color="auto"/>
        <w:bottom w:val="none" w:sz="0" w:space="0" w:color="auto"/>
        <w:right w:val="none" w:sz="0" w:space="0" w:color="auto"/>
      </w:divBdr>
    </w:div>
    <w:div w:id="727386118">
      <w:bodyDiv w:val="1"/>
      <w:marLeft w:val="0"/>
      <w:marRight w:val="0"/>
      <w:marTop w:val="0"/>
      <w:marBottom w:val="0"/>
      <w:divBdr>
        <w:top w:val="none" w:sz="0" w:space="0" w:color="auto"/>
        <w:left w:val="none" w:sz="0" w:space="0" w:color="auto"/>
        <w:bottom w:val="none" w:sz="0" w:space="0" w:color="auto"/>
        <w:right w:val="none" w:sz="0" w:space="0" w:color="auto"/>
      </w:divBdr>
    </w:div>
    <w:div w:id="729887860">
      <w:bodyDiv w:val="1"/>
      <w:marLeft w:val="0"/>
      <w:marRight w:val="0"/>
      <w:marTop w:val="0"/>
      <w:marBottom w:val="0"/>
      <w:divBdr>
        <w:top w:val="none" w:sz="0" w:space="0" w:color="auto"/>
        <w:left w:val="none" w:sz="0" w:space="0" w:color="auto"/>
        <w:bottom w:val="none" w:sz="0" w:space="0" w:color="auto"/>
        <w:right w:val="none" w:sz="0" w:space="0" w:color="auto"/>
      </w:divBdr>
    </w:div>
    <w:div w:id="732699411">
      <w:bodyDiv w:val="1"/>
      <w:marLeft w:val="0"/>
      <w:marRight w:val="0"/>
      <w:marTop w:val="0"/>
      <w:marBottom w:val="0"/>
      <w:divBdr>
        <w:top w:val="none" w:sz="0" w:space="0" w:color="auto"/>
        <w:left w:val="none" w:sz="0" w:space="0" w:color="auto"/>
        <w:bottom w:val="none" w:sz="0" w:space="0" w:color="auto"/>
        <w:right w:val="none" w:sz="0" w:space="0" w:color="auto"/>
      </w:divBdr>
    </w:div>
    <w:div w:id="735054835">
      <w:bodyDiv w:val="1"/>
      <w:marLeft w:val="0"/>
      <w:marRight w:val="0"/>
      <w:marTop w:val="0"/>
      <w:marBottom w:val="0"/>
      <w:divBdr>
        <w:top w:val="none" w:sz="0" w:space="0" w:color="auto"/>
        <w:left w:val="none" w:sz="0" w:space="0" w:color="auto"/>
        <w:bottom w:val="none" w:sz="0" w:space="0" w:color="auto"/>
        <w:right w:val="none" w:sz="0" w:space="0" w:color="auto"/>
      </w:divBdr>
    </w:div>
    <w:div w:id="736781302">
      <w:bodyDiv w:val="1"/>
      <w:marLeft w:val="0"/>
      <w:marRight w:val="0"/>
      <w:marTop w:val="0"/>
      <w:marBottom w:val="0"/>
      <w:divBdr>
        <w:top w:val="none" w:sz="0" w:space="0" w:color="auto"/>
        <w:left w:val="none" w:sz="0" w:space="0" w:color="auto"/>
        <w:bottom w:val="none" w:sz="0" w:space="0" w:color="auto"/>
        <w:right w:val="none" w:sz="0" w:space="0" w:color="auto"/>
      </w:divBdr>
    </w:div>
    <w:div w:id="738207841">
      <w:bodyDiv w:val="1"/>
      <w:marLeft w:val="0"/>
      <w:marRight w:val="0"/>
      <w:marTop w:val="0"/>
      <w:marBottom w:val="0"/>
      <w:divBdr>
        <w:top w:val="none" w:sz="0" w:space="0" w:color="auto"/>
        <w:left w:val="none" w:sz="0" w:space="0" w:color="auto"/>
        <w:bottom w:val="none" w:sz="0" w:space="0" w:color="auto"/>
        <w:right w:val="none" w:sz="0" w:space="0" w:color="auto"/>
      </w:divBdr>
    </w:div>
    <w:div w:id="738863041">
      <w:bodyDiv w:val="1"/>
      <w:marLeft w:val="0"/>
      <w:marRight w:val="0"/>
      <w:marTop w:val="0"/>
      <w:marBottom w:val="0"/>
      <w:divBdr>
        <w:top w:val="none" w:sz="0" w:space="0" w:color="auto"/>
        <w:left w:val="none" w:sz="0" w:space="0" w:color="auto"/>
        <w:bottom w:val="none" w:sz="0" w:space="0" w:color="auto"/>
        <w:right w:val="none" w:sz="0" w:space="0" w:color="auto"/>
      </w:divBdr>
    </w:div>
    <w:div w:id="742796356">
      <w:bodyDiv w:val="1"/>
      <w:marLeft w:val="0"/>
      <w:marRight w:val="0"/>
      <w:marTop w:val="0"/>
      <w:marBottom w:val="0"/>
      <w:divBdr>
        <w:top w:val="none" w:sz="0" w:space="0" w:color="auto"/>
        <w:left w:val="none" w:sz="0" w:space="0" w:color="auto"/>
        <w:bottom w:val="none" w:sz="0" w:space="0" w:color="auto"/>
        <w:right w:val="none" w:sz="0" w:space="0" w:color="auto"/>
      </w:divBdr>
    </w:div>
    <w:div w:id="743454653">
      <w:bodyDiv w:val="1"/>
      <w:marLeft w:val="0"/>
      <w:marRight w:val="0"/>
      <w:marTop w:val="0"/>
      <w:marBottom w:val="0"/>
      <w:divBdr>
        <w:top w:val="none" w:sz="0" w:space="0" w:color="auto"/>
        <w:left w:val="none" w:sz="0" w:space="0" w:color="auto"/>
        <w:bottom w:val="none" w:sz="0" w:space="0" w:color="auto"/>
        <w:right w:val="none" w:sz="0" w:space="0" w:color="auto"/>
      </w:divBdr>
    </w:div>
    <w:div w:id="746535328">
      <w:bodyDiv w:val="1"/>
      <w:marLeft w:val="0"/>
      <w:marRight w:val="0"/>
      <w:marTop w:val="0"/>
      <w:marBottom w:val="0"/>
      <w:divBdr>
        <w:top w:val="none" w:sz="0" w:space="0" w:color="auto"/>
        <w:left w:val="none" w:sz="0" w:space="0" w:color="auto"/>
        <w:bottom w:val="none" w:sz="0" w:space="0" w:color="auto"/>
        <w:right w:val="none" w:sz="0" w:space="0" w:color="auto"/>
      </w:divBdr>
    </w:div>
    <w:div w:id="747001369">
      <w:bodyDiv w:val="1"/>
      <w:marLeft w:val="0"/>
      <w:marRight w:val="0"/>
      <w:marTop w:val="0"/>
      <w:marBottom w:val="0"/>
      <w:divBdr>
        <w:top w:val="none" w:sz="0" w:space="0" w:color="auto"/>
        <w:left w:val="none" w:sz="0" w:space="0" w:color="auto"/>
        <w:bottom w:val="none" w:sz="0" w:space="0" w:color="auto"/>
        <w:right w:val="none" w:sz="0" w:space="0" w:color="auto"/>
      </w:divBdr>
    </w:div>
    <w:div w:id="748161816">
      <w:bodyDiv w:val="1"/>
      <w:marLeft w:val="0"/>
      <w:marRight w:val="0"/>
      <w:marTop w:val="0"/>
      <w:marBottom w:val="0"/>
      <w:divBdr>
        <w:top w:val="none" w:sz="0" w:space="0" w:color="auto"/>
        <w:left w:val="none" w:sz="0" w:space="0" w:color="auto"/>
        <w:bottom w:val="none" w:sz="0" w:space="0" w:color="auto"/>
        <w:right w:val="none" w:sz="0" w:space="0" w:color="auto"/>
      </w:divBdr>
    </w:div>
    <w:div w:id="749305455">
      <w:bodyDiv w:val="1"/>
      <w:marLeft w:val="0"/>
      <w:marRight w:val="0"/>
      <w:marTop w:val="0"/>
      <w:marBottom w:val="0"/>
      <w:divBdr>
        <w:top w:val="none" w:sz="0" w:space="0" w:color="auto"/>
        <w:left w:val="none" w:sz="0" w:space="0" w:color="auto"/>
        <w:bottom w:val="none" w:sz="0" w:space="0" w:color="auto"/>
        <w:right w:val="none" w:sz="0" w:space="0" w:color="auto"/>
      </w:divBdr>
    </w:div>
    <w:div w:id="754209974">
      <w:bodyDiv w:val="1"/>
      <w:marLeft w:val="0"/>
      <w:marRight w:val="0"/>
      <w:marTop w:val="0"/>
      <w:marBottom w:val="0"/>
      <w:divBdr>
        <w:top w:val="none" w:sz="0" w:space="0" w:color="auto"/>
        <w:left w:val="none" w:sz="0" w:space="0" w:color="auto"/>
        <w:bottom w:val="none" w:sz="0" w:space="0" w:color="auto"/>
        <w:right w:val="none" w:sz="0" w:space="0" w:color="auto"/>
      </w:divBdr>
    </w:div>
    <w:div w:id="754474107">
      <w:bodyDiv w:val="1"/>
      <w:marLeft w:val="0"/>
      <w:marRight w:val="0"/>
      <w:marTop w:val="0"/>
      <w:marBottom w:val="0"/>
      <w:divBdr>
        <w:top w:val="none" w:sz="0" w:space="0" w:color="auto"/>
        <w:left w:val="none" w:sz="0" w:space="0" w:color="auto"/>
        <w:bottom w:val="none" w:sz="0" w:space="0" w:color="auto"/>
        <w:right w:val="none" w:sz="0" w:space="0" w:color="auto"/>
      </w:divBdr>
    </w:div>
    <w:div w:id="756485655">
      <w:bodyDiv w:val="1"/>
      <w:marLeft w:val="0"/>
      <w:marRight w:val="0"/>
      <w:marTop w:val="0"/>
      <w:marBottom w:val="0"/>
      <w:divBdr>
        <w:top w:val="none" w:sz="0" w:space="0" w:color="auto"/>
        <w:left w:val="none" w:sz="0" w:space="0" w:color="auto"/>
        <w:bottom w:val="none" w:sz="0" w:space="0" w:color="auto"/>
        <w:right w:val="none" w:sz="0" w:space="0" w:color="auto"/>
      </w:divBdr>
    </w:div>
    <w:div w:id="756829729">
      <w:bodyDiv w:val="1"/>
      <w:marLeft w:val="0"/>
      <w:marRight w:val="0"/>
      <w:marTop w:val="0"/>
      <w:marBottom w:val="0"/>
      <w:divBdr>
        <w:top w:val="none" w:sz="0" w:space="0" w:color="auto"/>
        <w:left w:val="none" w:sz="0" w:space="0" w:color="auto"/>
        <w:bottom w:val="none" w:sz="0" w:space="0" w:color="auto"/>
        <w:right w:val="none" w:sz="0" w:space="0" w:color="auto"/>
      </w:divBdr>
    </w:div>
    <w:div w:id="757945356">
      <w:bodyDiv w:val="1"/>
      <w:marLeft w:val="0"/>
      <w:marRight w:val="0"/>
      <w:marTop w:val="0"/>
      <w:marBottom w:val="0"/>
      <w:divBdr>
        <w:top w:val="none" w:sz="0" w:space="0" w:color="auto"/>
        <w:left w:val="none" w:sz="0" w:space="0" w:color="auto"/>
        <w:bottom w:val="none" w:sz="0" w:space="0" w:color="auto"/>
        <w:right w:val="none" w:sz="0" w:space="0" w:color="auto"/>
      </w:divBdr>
    </w:div>
    <w:div w:id="758914561">
      <w:bodyDiv w:val="1"/>
      <w:marLeft w:val="0"/>
      <w:marRight w:val="0"/>
      <w:marTop w:val="0"/>
      <w:marBottom w:val="0"/>
      <w:divBdr>
        <w:top w:val="none" w:sz="0" w:space="0" w:color="auto"/>
        <w:left w:val="none" w:sz="0" w:space="0" w:color="auto"/>
        <w:bottom w:val="none" w:sz="0" w:space="0" w:color="auto"/>
        <w:right w:val="none" w:sz="0" w:space="0" w:color="auto"/>
      </w:divBdr>
    </w:div>
    <w:div w:id="761030335">
      <w:bodyDiv w:val="1"/>
      <w:marLeft w:val="0"/>
      <w:marRight w:val="0"/>
      <w:marTop w:val="0"/>
      <w:marBottom w:val="0"/>
      <w:divBdr>
        <w:top w:val="none" w:sz="0" w:space="0" w:color="auto"/>
        <w:left w:val="none" w:sz="0" w:space="0" w:color="auto"/>
        <w:bottom w:val="none" w:sz="0" w:space="0" w:color="auto"/>
        <w:right w:val="none" w:sz="0" w:space="0" w:color="auto"/>
      </w:divBdr>
    </w:div>
    <w:div w:id="763648567">
      <w:bodyDiv w:val="1"/>
      <w:marLeft w:val="0"/>
      <w:marRight w:val="0"/>
      <w:marTop w:val="0"/>
      <w:marBottom w:val="0"/>
      <w:divBdr>
        <w:top w:val="none" w:sz="0" w:space="0" w:color="auto"/>
        <w:left w:val="none" w:sz="0" w:space="0" w:color="auto"/>
        <w:bottom w:val="none" w:sz="0" w:space="0" w:color="auto"/>
        <w:right w:val="none" w:sz="0" w:space="0" w:color="auto"/>
      </w:divBdr>
    </w:div>
    <w:div w:id="764955094">
      <w:bodyDiv w:val="1"/>
      <w:marLeft w:val="0"/>
      <w:marRight w:val="0"/>
      <w:marTop w:val="0"/>
      <w:marBottom w:val="0"/>
      <w:divBdr>
        <w:top w:val="none" w:sz="0" w:space="0" w:color="auto"/>
        <w:left w:val="none" w:sz="0" w:space="0" w:color="auto"/>
        <w:bottom w:val="none" w:sz="0" w:space="0" w:color="auto"/>
        <w:right w:val="none" w:sz="0" w:space="0" w:color="auto"/>
      </w:divBdr>
    </w:div>
    <w:div w:id="765077186">
      <w:bodyDiv w:val="1"/>
      <w:marLeft w:val="0"/>
      <w:marRight w:val="0"/>
      <w:marTop w:val="0"/>
      <w:marBottom w:val="0"/>
      <w:divBdr>
        <w:top w:val="none" w:sz="0" w:space="0" w:color="auto"/>
        <w:left w:val="none" w:sz="0" w:space="0" w:color="auto"/>
        <w:bottom w:val="none" w:sz="0" w:space="0" w:color="auto"/>
        <w:right w:val="none" w:sz="0" w:space="0" w:color="auto"/>
      </w:divBdr>
    </w:div>
    <w:div w:id="766196734">
      <w:bodyDiv w:val="1"/>
      <w:marLeft w:val="0"/>
      <w:marRight w:val="0"/>
      <w:marTop w:val="0"/>
      <w:marBottom w:val="0"/>
      <w:divBdr>
        <w:top w:val="none" w:sz="0" w:space="0" w:color="auto"/>
        <w:left w:val="none" w:sz="0" w:space="0" w:color="auto"/>
        <w:bottom w:val="none" w:sz="0" w:space="0" w:color="auto"/>
        <w:right w:val="none" w:sz="0" w:space="0" w:color="auto"/>
      </w:divBdr>
    </w:div>
    <w:div w:id="767509582">
      <w:bodyDiv w:val="1"/>
      <w:marLeft w:val="0"/>
      <w:marRight w:val="0"/>
      <w:marTop w:val="0"/>
      <w:marBottom w:val="0"/>
      <w:divBdr>
        <w:top w:val="none" w:sz="0" w:space="0" w:color="auto"/>
        <w:left w:val="none" w:sz="0" w:space="0" w:color="auto"/>
        <w:bottom w:val="none" w:sz="0" w:space="0" w:color="auto"/>
        <w:right w:val="none" w:sz="0" w:space="0" w:color="auto"/>
      </w:divBdr>
    </w:div>
    <w:div w:id="770592704">
      <w:bodyDiv w:val="1"/>
      <w:marLeft w:val="0"/>
      <w:marRight w:val="0"/>
      <w:marTop w:val="0"/>
      <w:marBottom w:val="0"/>
      <w:divBdr>
        <w:top w:val="none" w:sz="0" w:space="0" w:color="auto"/>
        <w:left w:val="none" w:sz="0" w:space="0" w:color="auto"/>
        <w:bottom w:val="none" w:sz="0" w:space="0" w:color="auto"/>
        <w:right w:val="none" w:sz="0" w:space="0" w:color="auto"/>
      </w:divBdr>
    </w:div>
    <w:div w:id="770860923">
      <w:bodyDiv w:val="1"/>
      <w:marLeft w:val="0"/>
      <w:marRight w:val="0"/>
      <w:marTop w:val="0"/>
      <w:marBottom w:val="0"/>
      <w:divBdr>
        <w:top w:val="none" w:sz="0" w:space="0" w:color="auto"/>
        <w:left w:val="none" w:sz="0" w:space="0" w:color="auto"/>
        <w:bottom w:val="none" w:sz="0" w:space="0" w:color="auto"/>
        <w:right w:val="none" w:sz="0" w:space="0" w:color="auto"/>
      </w:divBdr>
    </w:div>
    <w:div w:id="779420389">
      <w:bodyDiv w:val="1"/>
      <w:marLeft w:val="0"/>
      <w:marRight w:val="0"/>
      <w:marTop w:val="0"/>
      <w:marBottom w:val="0"/>
      <w:divBdr>
        <w:top w:val="none" w:sz="0" w:space="0" w:color="auto"/>
        <w:left w:val="none" w:sz="0" w:space="0" w:color="auto"/>
        <w:bottom w:val="none" w:sz="0" w:space="0" w:color="auto"/>
        <w:right w:val="none" w:sz="0" w:space="0" w:color="auto"/>
      </w:divBdr>
    </w:div>
    <w:div w:id="783886319">
      <w:bodyDiv w:val="1"/>
      <w:marLeft w:val="0"/>
      <w:marRight w:val="0"/>
      <w:marTop w:val="0"/>
      <w:marBottom w:val="0"/>
      <w:divBdr>
        <w:top w:val="none" w:sz="0" w:space="0" w:color="auto"/>
        <w:left w:val="none" w:sz="0" w:space="0" w:color="auto"/>
        <w:bottom w:val="none" w:sz="0" w:space="0" w:color="auto"/>
        <w:right w:val="none" w:sz="0" w:space="0" w:color="auto"/>
      </w:divBdr>
    </w:div>
    <w:div w:id="784664000">
      <w:bodyDiv w:val="1"/>
      <w:marLeft w:val="0"/>
      <w:marRight w:val="0"/>
      <w:marTop w:val="0"/>
      <w:marBottom w:val="0"/>
      <w:divBdr>
        <w:top w:val="none" w:sz="0" w:space="0" w:color="auto"/>
        <w:left w:val="none" w:sz="0" w:space="0" w:color="auto"/>
        <w:bottom w:val="none" w:sz="0" w:space="0" w:color="auto"/>
        <w:right w:val="none" w:sz="0" w:space="0" w:color="auto"/>
      </w:divBdr>
    </w:div>
    <w:div w:id="784933606">
      <w:bodyDiv w:val="1"/>
      <w:marLeft w:val="0"/>
      <w:marRight w:val="0"/>
      <w:marTop w:val="0"/>
      <w:marBottom w:val="0"/>
      <w:divBdr>
        <w:top w:val="none" w:sz="0" w:space="0" w:color="auto"/>
        <w:left w:val="none" w:sz="0" w:space="0" w:color="auto"/>
        <w:bottom w:val="none" w:sz="0" w:space="0" w:color="auto"/>
        <w:right w:val="none" w:sz="0" w:space="0" w:color="auto"/>
      </w:divBdr>
    </w:div>
    <w:div w:id="786848689">
      <w:bodyDiv w:val="1"/>
      <w:marLeft w:val="0"/>
      <w:marRight w:val="0"/>
      <w:marTop w:val="0"/>
      <w:marBottom w:val="0"/>
      <w:divBdr>
        <w:top w:val="none" w:sz="0" w:space="0" w:color="auto"/>
        <w:left w:val="none" w:sz="0" w:space="0" w:color="auto"/>
        <w:bottom w:val="none" w:sz="0" w:space="0" w:color="auto"/>
        <w:right w:val="none" w:sz="0" w:space="0" w:color="auto"/>
      </w:divBdr>
    </w:div>
    <w:div w:id="787743398">
      <w:bodyDiv w:val="1"/>
      <w:marLeft w:val="0"/>
      <w:marRight w:val="0"/>
      <w:marTop w:val="0"/>
      <w:marBottom w:val="0"/>
      <w:divBdr>
        <w:top w:val="none" w:sz="0" w:space="0" w:color="auto"/>
        <w:left w:val="none" w:sz="0" w:space="0" w:color="auto"/>
        <w:bottom w:val="none" w:sz="0" w:space="0" w:color="auto"/>
        <w:right w:val="none" w:sz="0" w:space="0" w:color="auto"/>
      </w:divBdr>
    </w:div>
    <w:div w:id="791897887">
      <w:bodyDiv w:val="1"/>
      <w:marLeft w:val="0"/>
      <w:marRight w:val="0"/>
      <w:marTop w:val="0"/>
      <w:marBottom w:val="0"/>
      <w:divBdr>
        <w:top w:val="none" w:sz="0" w:space="0" w:color="auto"/>
        <w:left w:val="none" w:sz="0" w:space="0" w:color="auto"/>
        <w:bottom w:val="none" w:sz="0" w:space="0" w:color="auto"/>
        <w:right w:val="none" w:sz="0" w:space="0" w:color="auto"/>
      </w:divBdr>
    </w:div>
    <w:div w:id="793213263">
      <w:bodyDiv w:val="1"/>
      <w:marLeft w:val="0"/>
      <w:marRight w:val="0"/>
      <w:marTop w:val="0"/>
      <w:marBottom w:val="0"/>
      <w:divBdr>
        <w:top w:val="none" w:sz="0" w:space="0" w:color="auto"/>
        <w:left w:val="none" w:sz="0" w:space="0" w:color="auto"/>
        <w:bottom w:val="none" w:sz="0" w:space="0" w:color="auto"/>
        <w:right w:val="none" w:sz="0" w:space="0" w:color="auto"/>
      </w:divBdr>
    </w:div>
    <w:div w:id="796023486">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798301817">
      <w:bodyDiv w:val="1"/>
      <w:marLeft w:val="0"/>
      <w:marRight w:val="0"/>
      <w:marTop w:val="0"/>
      <w:marBottom w:val="0"/>
      <w:divBdr>
        <w:top w:val="none" w:sz="0" w:space="0" w:color="auto"/>
        <w:left w:val="none" w:sz="0" w:space="0" w:color="auto"/>
        <w:bottom w:val="none" w:sz="0" w:space="0" w:color="auto"/>
        <w:right w:val="none" w:sz="0" w:space="0" w:color="auto"/>
      </w:divBdr>
    </w:div>
    <w:div w:id="798836046">
      <w:bodyDiv w:val="1"/>
      <w:marLeft w:val="0"/>
      <w:marRight w:val="0"/>
      <w:marTop w:val="0"/>
      <w:marBottom w:val="0"/>
      <w:divBdr>
        <w:top w:val="none" w:sz="0" w:space="0" w:color="auto"/>
        <w:left w:val="none" w:sz="0" w:space="0" w:color="auto"/>
        <w:bottom w:val="none" w:sz="0" w:space="0" w:color="auto"/>
        <w:right w:val="none" w:sz="0" w:space="0" w:color="auto"/>
      </w:divBdr>
    </w:div>
    <w:div w:id="800654807">
      <w:bodyDiv w:val="1"/>
      <w:marLeft w:val="0"/>
      <w:marRight w:val="0"/>
      <w:marTop w:val="0"/>
      <w:marBottom w:val="0"/>
      <w:divBdr>
        <w:top w:val="none" w:sz="0" w:space="0" w:color="auto"/>
        <w:left w:val="none" w:sz="0" w:space="0" w:color="auto"/>
        <w:bottom w:val="none" w:sz="0" w:space="0" w:color="auto"/>
        <w:right w:val="none" w:sz="0" w:space="0" w:color="auto"/>
      </w:divBdr>
    </w:div>
    <w:div w:id="802162928">
      <w:bodyDiv w:val="1"/>
      <w:marLeft w:val="0"/>
      <w:marRight w:val="0"/>
      <w:marTop w:val="0"/>
      <w:marBottom w:val="0"/>
      <w:divBdr>
        <w:top w:val="none" w:sz="0" w:space="0" w:color="auto"/>
        <w:left w:val="none" w:sz="0" w:space="0" w:color="auto"/>
        <w:bottom w:val="none" w:sz="0" w:space="0" w:color="auto"/>
        <w:right w:val="none" w:sz="0" w:space="0" w:color="auto"/>
      </w:divBdr>
    </w:div>
    <w:div w:id="806779556">
      <w:bodyDiv w:val="1"/>
      <w:marLeft w:val="0"/>
      <w:marRight w:val="0"/>
      <w:marTop w:val="0"/>
      <w:marBottom w:val="0"/>
      <w:divBdr>
        <w:top w:val="none" w:sz="0" w:space="0" w:color="auto"/>
        <w:left w:val="none" w:sz="0" w:space="0" w:color="auto"/>
        <w:bottom w:val="none" w:sz="0" w:space="0" w:color="auto"/>
        <w:right w:val="none" w:sz="0" w:space="0" w:color="auto"/>
      </w:divBdr>
    </w:div>
    <w:div w:id="810906595">
      <w:bodyDiv w:val="1"/>
      <w:marLeft w:val="0"/>
      <w:marRight w:val="0"/>
      <w:marTop w:val="0"/>
      <w:marBottom w:val="0"/>
      <w:divBdr>
        <w:top w:val="none" w:sz="0" w:space="0" w:color="auto"/>
        <w:left w:val="none" w:sz="0" w:space="0" w:color="auto"/>
        <w:bottom w:val="none" w:sz="0" w:space="0" w:color="auto"/>
        <w:right w:val="none" w:sz="0" w:space="0" w:color="auto"/>
      </w:divBdr>
    </w:div>
    <w:div w:id="815534242">
      <w:bodyDiv w:val="1"/>
      <w:marLeft w:val="0"/>
      <w:marRight w:val="0"/>
      <w:marTop w:val="0"/>
      <w:marBottom w:val="0"/>
      <w:divBdr>
        <w:top w:val="none" w:sz="0" w:space="0" w:color="auto"/>
        <w:left w:val="none" w:sz="0" w:space="0" w:color="auto"/>
        <w:bottom w:val="none" w:sz="0" w:space="0" w:color="auto"/>
        <w:right w:val="none" w:sz="0" w:space="0" w:color="auto"/>
      </w:divBdr>
    </w:div>
    <w:div w:id="815881264">
      <w:bodyDiv w:val="1"/>
      <w:marLeft w:val="0"/>
      <w:marRight w:val="0"/>
      <w:marTop w:val="0"/>
      <w:marBottom w:val="0"/>
      <w:divBdr>
        <w:top w:val="none" w:sz="0" w:space="0" w:color="auto"/>
        <w:left w:val="none" w:sz="0" w:space="0" w:color="auto"/>
        <w:bottom w:val="none" w:sz="0" w:space="0" w:color="auto"/>
        <w:right w:val="none" w:sz="0" w:space="0" w:color="auto"/>
      </w:divBdr>
    </w:div>
    <w:div w:id="817382153">
      <w:bodyDiv w:val="1"/>
      <w:marLeft w:val="0"/>
      <w:marRight w:val="0"/>
      <w:marTop w:val="0"/>
      <w:marBottom w:val="0"/>
      <w:divBdr>
        <w:top w:val="none" w:sz="0" w:space="0" w:color="auto"/>
        <w:left w:val="none" w:sz="0" w:space="0" w:color="auto"/>
        <w:bottom w:val="none" w:sz="0" w:space="0" w:color="auto"/>
        <w:right w:val="none" w:sz="0" w:space="0" w:color="auto"/>
      </w:divBdr>
    </w:div>
    <w:div w:id="817771911">
      <w:bodyDiv w:val="1"/>
      <w:marLeft w:val="0"/>
      <w:marRight w:val="0"/>
      <w:marTop w:val="0"/>
      <w:marBottom w:val="0"/>
      <w:divBdr>
        <w:top w:val="none" w:sz="0" w:space="0" w:color="auto"/>
        <w:left w:val="none" w:sz="0" w:space="0" w:color="auto"/>
        <w:bottom w:val="none" w:sz="0" w:space="0" w:color="auto"/>
        <w:right w:val="none" w:sz="0" w:space="0" w:color="auto"/>
      </w:divBdr>
    </w:div>
    <w:div w:id="818961815">
      <w:bodyDiv w:val="1"/>
      <w:marLeft w:val="0"/>
      <w:marRight w:val="0"/>
      <w:marTop w:val="0"/>
      <w:marBottom w:val="0"/>
      <w:divBdr>
        <w:top w:val="none" w:sz="0" w:space="0" w:color="auto"/>
        <w:left w:val="none" w:sz="0" w:space="0" w:color="auto"/>
        <w:bottom w:val="none" w:sz="0" w:space="0" w:color="auto"/>
        <w:right w:val="none" w:sz="0" w:space="0" w:color="auto"/>
      </w:divBdr>
    </w:div>
    <w:div w:id="819659438">
      <w:bodyDiv w:val="1"/>
      <w:marLeft w:val="0"/>
      <w:marRight w:val="0"/>
      <w:marTop w:val="0"/>
      <w:marBottom w:val="0"/>
      <w:divBdr>
        <w:top w:val="none" w:sz="0" w:space="0" w:color="auto"/>
        <w:left w:val="none" w:sz="0" w:space="0" w:color="auto"/>
        <w:bottom w:val="none" w:sz="0" w:space="0" w:color="auto"/>
        <w:right w:val="none" w:sz="0" w:space="0" w:color="auto"/>
      </w:divBdr>
    </w:div>
    <w:div w:id="821116723">
      <w:bodyDiv w:val="1"/>
      <w:marLeft w:val="0"/>
      <w:marRight w:val="0"/>
      <w:marTop w:val="0"/>
      <w:marBottom w:val="0"/>
      <w:divBdr>
        <w:top w:val="none" w:sz="0" w:space="0" w:color="auto"/>
        <w:left w:val="none" w:sz="0" w:space="0" w:color="auto"/>
        <w:bottom w:val="none" w:sz="0" w:space="0" w:color="auto"/>
        <w:right w:val="none" w:sz="0" w:space="0" w:color="auto"/>
      </w:divBdr>
    </w:div>
    <w:div w:id="822431609">
      <w:bodyDiv w:val="1"/>
      <w:marLeft w:val="0"/>
      <w:marRight w:val="0"/>
      <w:marTop w:val="0"/>
      <w:marBottom w:val="0"/>
      <w:divBdr>
        <w:top w:val="none" w:sz="0" w:space="0" w:color="auto"/>
        <w:left w:val="none" w:sz="0" w:space="0" w:color="auto"/>
        <w:bottom w:val="none" w:sz="0" w:space="0" w:color="auto"/>
        <w:right w:val="none" w:sz="0" w:space="0" w:color="auto"/>
      </w:divBdr>
    </w:div>
    <w:div w:id="826096410">
      <w:bodyDiv w:val="1"/>
      <w:marLeft w:val="0"/>
      <w:marRight w:val="0"/>
      <w:marTop w:val="0"/>
      <w:marBottom w:val="0"/>
      <w:divBdr>
        <w:top w:val="none" w:sz="0" w:space="0" w:color="auto"/>
        <w:left w:val="none" w:sz="0" w:space="0" w:color="auto"/>
        <w:bottom w:val="none" w:sz="0" w:space="0" w:color="auto"/>
        <w:right w:val="none" w:sz="0" w:space="0" w:color="auto"/>
      </w:divBdr>
    </w:div>
    <w:div w:id="826481124">
      <w:bodyDiv w:val="1"/>
      <w:marLeft w:val="0"/>
      <w:marRight w:val="0"/>
      <w:marTop w:val="0"/>
      <w:marBottom w:val="0"/>
      <w:divBdr>
        <w:top w:val="none" w:sz="0" w:space="0" w:color="auto"/>
        <w:left w:val="none" w:sz="0" w:space="0" w:color="auto"/>
        <w:bottom w:val="none" w:sz="0" w:space="0" w:color="auto"/>
        <w:right w:val="none" w:sz="0" w:space="0" w:color="auto"/>
      </w:divBdr>
    </w:div>
    <w:div w:id="830488974">
      <w:bodyDiv w:val="1"/>
      <w:marLeft w:val="0"/>
      <w:marRight w:val="0"/>
      <w:marTop w:val="0"/>
      <w:marBottom w:val="0"/>
      <w:divBdr>
        <w:top w:val="none" w:sz="0" w:space="0" w:color="auto"/>
        <w:left w:val="none" w:sz="0" w:space="0" w:color="auto"/>
        <w:bottom w:val="none" w:sz="0" w:space="0" w:color="auto"/>
        <w:right w:val="none" w:sz="0" w:space="0" w:color="auto"/>
      </w:divBdr>
    </w:div>
    <w:div w:id="838471719">
      <w:bodyDiv w:val="1"/>
      <w:marLeft w:val="0"/>
      <w:marRight w:val="0"/>
      <w:marTop w:val="0"/>
      <w:marBottom w:val="0"/>
      <w:divBdr>
        <w:top w:val="none" w:sz="0" w:space="0" w:color="auto"/>
        <w:left w:val="none" w:sz="0" w:space="0" w:color="auto"/>
        <w:bottom w:val="none" w:sz="0" w:space="0" w:color="auto"/>
        <w:right w:val="none" w:sz="0" w:space="0" w:color="auto"/>
      </w:divBdr>
    </w:div>
    <w:div w:id="840391279">
      <w:bodyDiv w:val="1"/>
      <w:marLeft w:val="0"/>
      <w:marRight w:val="0"/>
      <w:marTop w:val="0"/>
      <w:marBottom w:val="0"/>
      <w:divBdr>
        <w:top w:val="none" w:sz="0" w:space="0" w:color="auto"/>
        <w:left w:val="none" w:sz="0" w:space="0" w:color="auto"/>
        <w:bottom w:val="none" w:sz="0" w:space="0" w:color="auto"/>
        <w:right w:val="none" w:sz="0" w:space="0" w:color="auto"/>
      </w:divBdr>
    </w:div>
    <w:div w:id="840849965">
      <w:bodyDiv w:val="1"/>
      <w:marLeft w:val="0"/>
      <w:marRight w:val="0"/>
      <w:marTop w:val="0"/>
      <w:marBottom w:val="0"/>
      <w:divBdr>
        <w:top w:val="none" w:sz="0" w:space="0" w:color="auto"/>
        <w:left w:val="none" w:sz="0" w:space="0" w:color="auto"/>
        <w:bottom w:val="none" w:sz="0" w:space="0" w:color="auto"/>
        <w:right w:val="none" w:sz="0" w:space="0" w:color="auto"/>
      </w:divBdr>
    </w:div>
    <w:div w:id="842355202">
      <w:bodyDiv w:val="1"/>
      <w:marLeft w:val="0"/>
      <w:marRight w:val="0"/>
      <w:marTop w:val="0"/>
      <w:marBottom w:val="0"/>
      <w:divBdr>
        <w:top w:val="none" w:sz="0" w:space="0" w:color="auto"/>
        <w:left w:val="none" w:sz="0" w:space="0" w:color="auto"/>
        <w:bottom w:val="none" w:sz="0" w:space="0" w:color="auto"/>
        <w:right w:val="none" w:sz="0" w:space="0" w:color="auto"/>
      </w:divBdr>
    </w:div>
    <w:div w:id="844711882">
      <w:bodyDiv w:val="1"/>
      <w:marLeft w:val="0"/>
      <w:marRight w:val="0"/>
      <w:marTop w:val="0"/>
      <w:marBottom w:val="0"/>
      <w:divBdr>
        <w:top w:val="none" w:sz="0" w:space="0" w:color="auto"/>
        <w:left w:val="none" w:sz="0" w:space="0" w:color="auto"/>
        <w:bottom w:val="none" w:sz="0" w:space="0" w:color="auto"/>
        <w:right w:val="none" w:sz="0" w:space="0" w:color="auto"/>
      </w:divBdr>
    </w:div>
    <w:div w:id="846094162">
      <w:bodyDiv w:val="1"/>
      <w:marLeft w:val="0"/>
      <w:marRight w:val="0"/>
      <w:marTop w:val="0"/>
      <w:marBottom w:val="0"/>
      <w:divBdr>
        <w:top w:val="none" w:sz="0" w:space="0" w:color="auto"/>
        <w:left w:val="none" w:sz="0" w:space="0" w:color="auto"/>
        <w:bottom w:val="none" w:sz="0" w:space="0" w:color="auto"/>
        <w:right w:val="none" w:sz="0" w:space="0" w:color="auto"/>
      </w:divBdr>
    </w:div>
    <w:div w:id="846677709">
      <w:bodyDiv w:val="1"/>
      <w:marLeft w:val="0"/>
      <w:marRight w:val="0"/>
      <w:marTop w:val="0"/>
      <w:marBottom w:val="0"/>
      <w:divBdr>
        <w:top w:val="none" w:sz="0" w:space="0" w:color="auto"/>
        <w:left w:val="none" w:sz="0" w:space="0" w:color="auto"/>
        <w:bottom w:val="none" w:sz="0" w:space="0" w:color="auto"/>
        <w:right w:val="none" w:sz="0" w:space="0" w:color="auto"/>
      </w:divBdr>
    </w:div>
    <w:div w:id="848060926">
      <w:bodyDiv w:val="1"/>
      <w:marLeft w:val="0"/>
      <w:marRight w:val="0"/>
      <w:marTop w:val="0"/>
      <w:marBottom w:val="0"/>
      <w:divBdr>
        <w:top w:val="none" w:sz="0" w:space="0" w:color="auto"/>
        <w:left w:val="none" w:sz="0" w:space="0" w:color="auto"/>
        <w:bottom w:val="none" w:sz="0" w:space="0" w:color="auto"/>
        <w:right w:val="none" w:sz="0" w:space="0" w:color="auto"/>
      </w:divBdr>
    </w:div>
    <w:div w:id="851063780">
      <w:bodyDiv w:val="1"/>
      <w:marLeft w:val="0"/>
      <w:marRight w:val="0"/>
      <w:marTop w:val="0"/>
      <w:marBottom w:val="0"/>
      <w:divBdr>
        <w:top w:val="none" w:sz="0" w:space="0" w:color="auto"/>
        <w:left w:val="none" w:sz="0" w:space="0" w:color="auto"/>
        <w:bottom w:val="none" w:sz="0" w:space="0" w:color="auto"/>
        <w:right w:val="none" w:sz="0" w:space="0" w:color="auto"/>
      </w:divBdr>
    </w:div>
    <w:div w:id="852494338">
      <w:bodyDiv w:val="1"/>
      <w:marLeft w:val="0"/>
      <w:marRight w:val="0"/>
      <w:marTop w:val="0"/>
      <w:marBottom w:val="0"/>
      <w:divBdr>
        <w:top w:val="none" w:sz="0" w:space="0" w:color="auto"/>
        <w:left w:val="none" w:sz="0" w:space="0" w:color="auto"/>
        <w:bottom w:val="none" w:sz="0" w:space="0" w:color="auto"/>
        <w:right w:val="none" w:sz="0" w:space="0" w:color="auto"/>
      </w:divBdr>
    </w:div>
    <w:div w:id="859052137">
      <w:bodyDiv w:val="1"/>
      <w:marLeft w:val="0"/>
      <w:marRight w:val="0"/>
      <w:marTop w:val="0"/>
      <w:marBottom w:val="0"/>
      <w:divBdr>
        <w:top w:val="none" w:sz="0" w:space="0" w:color="auto"/>
        <w:left w:val="none" w:sz="0" w:space="0" w:color="auto"/>
        <w:bottom w:val="none" w:sz="0" w:space="0" w:color="auto"/>
        <w:right w:val="none" w:sz="0" w:space="0" w:color="auto"/>
      </w:divBdr>
    </w:div>
    <w:div w:id="862403985">
      <w:bodyDiv w:val="1"/>
      <w:marLeft w:val="0"/>
      <w:marRight w:val="0"/>
      <w:marTop w:val="0"/>
      <w:marBottom w:val="0"/>
      <w:divBdr>
        <w:top w:val="none" w:sz="0" w:space="0" w:color="auto"/>
        <w:left w:val="none" w:sz="0" w:space="0" w:color="auto"/>
        <w:bottom w:val="none" w:sz="0" w:space="0" w:color="auto"/>
        <w:right w:val="none" w:sz="0" w:space="0" w:color="auto"/>
      </w:divBdr>
    </w:div>
    <w:div w:id="864362696">
      <w:bodyDiv w:val="1"/>
      <w:marLeft w:val="0"/>
      <w:marRight w:val="0"/>
      <w:marTop w:val="0"/>
      <w:marBottom w:val="0"/>
      <w:divBdr>
        <w:top w:val="none" w:sz="0" w:space="0" w:color="auto"/>
        <w:left w:val="none" w:sz="0" w:space="0" w:color="auto"/>
        <w:bottom w:val="none" w:sz="0" w:space="0" w:color="auto"/>
        <w:right w:val="none" w:sz="0" w:space="0" w:color="auto"/>
      </w:divBdr>
    </w:div>
    <w:div w:id="867722276">
      <w:bodyDiv w:val="1"/>
      <w:marLeft w:val="0"/>
      <w:marRight w:val="0"/>
      <w:marTop w:val="0"/>
      <w:marBottom w:val="0"/>
      <w:divBdr>
        <w:top w:val="none" w:sz="0" w:space="0" w:color="auto"/>
        <w:left w:val="none" w:sz="0" w:space="0" w:color="auto"/>
        <w:bottom w:val="none" w:sz="0" w:space="0" w:color="auto"/>
        <w:right w:val="none" w:sz="0" w:space="0" w:color="auto"/>
      </w:divBdr>
    </w:div>
    <w:div w:id="868030007">
      <w:bodyDiv w:val="1"/>
      <w:marLeft w:val="0"/>
      <w:marRight w:val="0"/>
      <w:marTop w:val="0"/>
      <w:marBottom w:val="0"/>
      <w:divBdr>
        <w:top w:val="none" w:sz="0" w:space="0" w:color="auto"/>
        <w:left w:val="none" w:sz="0" w:space="0" w:color="auto"/>
        <w:bottom w:val="none" w:sz="0" w:space="0" w:color="auto"/>
        <w:right w:val="none" w:sz="0" w:space="0" w:color="auto"/>
      </w:divBdr>
    </w:div>
    <w:div w:id="877817013">
      <w:bodyDiv w:val="1"/>
      <w:marLeft w:val="0"/>
      <w:marRight w:val="0"/>
      <w:marTop w:val="0"/>
      <w:marBottom w:val="0"/>
      <w:divBdr>
        <w:top w:val="none" w:sz="0" w:space="0" w:color="auto"/>
        <w:left w:val="none" w:sz="0" w:space="0" w:color="auto"/>
        <w:bottom w:val="none" w:sz="0" w:space="0" w:color="auto"/>
        <w:right w:val="none" w:sz="0" w:space="0" w:color="auto"/>
      </w:divBdr>
    </w:div>
    <w:div w:id="877932310">
      <w:bodyDiv w:val="1"/>
      <w:marLeft w:val="0"/>
      <w:marRight w:val="0"/>
      <w:marTop w:val="0"/>
      <w:marBottom w:val="0"/>
      <w:divBdr>
        <w:top w:val="none" w:sz="0" w:space="0" w:color="auto"/>
        <w:left w:val="none" w:sz="0" w:space="0" w:color="auto"/>
        <w:bottom w:val="none" w:sz="0" w:space="0" w:color="auto"/>
        <w:right w:val="none" w:sz="0" w:space="0" w:color="auto"/>
      </w:divBdr>
    </w:div>
    <w:div w:id="878787962">
      <w:bodyDiv w:val="1"/>
      <w:marLeft w:val="0"/>
      <w:marRight w:val="0"/>
      <w:marTop w:val="0"/>
      <w:marBottom w:val="0"/>
      <w:divBdr>
        <w:top w:val="none" w:sz="0" w:space="0" w:color="auto"/>
        <w:left w:val="none" w:sz="0" w:space="0" w:color="auto"/>
        <w:bottom w:val="none" w:sz="0" w:space="0" w:color="auto"/>
        <w:right w:val="none" w:sz="0" w:space="0" w:color="auto"/>
      </w:divBdr>
    </w:div>
    <w:div w:id="879777970">
      <w:bodyDiv w:val="1"/>
      <w:marLeft w:val="0"/>
      <w:marRight w:val="0"/>
      <w:marTop w:val="0"/>
      <w:marBottom w:val="0"/>
      <w:divBdr>
        <w:top w:val="none" w:sz="0" w:space="0" w:color="auto"/>
        <w:left w:val="none" w:sz="0" w:space="0" w:color="auto"/>
        <w:bottom w:val="none" w:sz="0" w:space="0" w:color="auto"/>
        <w:right w:val="none" w:sz="0" w:space="0" w:color="auto"/>
      </w:divBdr>
    </w:div>
    <w:div w:id="880554065">
      <w:bodyDiv w:val="1"/>
      <w:marLeft w:val="0"/>
      <w:marRight w:val="0"/>
      <w:marTop w:val="0"/>
      <w:marBottom w:val="0"/>
      <w:divBdr>
        <w:top w:val="none" w:sz="0" w:space="0" w:color="auto"/>
        <w:left w:val="none" w:sz="0" w:space="0" w:color="auto"/>
        <w:bottom w:val="none" w:sz="0" w:space="0" w:color="auto"/>
        <w:right w:val="none" w:sz="0" w:space="0" w:color="auto"/>
      </w:divBdr>
    </w:div>
    <w:div w:id="884949090">
      <w:bodyDiv w:val="1"/>
      <w:marLeft w:val="0"/>
      <w:marRight w:val="0"/>
      <w:marTop w:val="0"/>
      <w:marBottom w:val="0"/>
      <w:divBdr>
        <w:top w:val="none" w:sz="0" w:space="0" w:color="auto"/>
        <w:left w:val="none" w:sz="0" w:space="0" w:color="auto"/>
        <w:bottom w:val="none" w:sz="0" w:space="0" w:color="auto"/>
        <w:right w:val="none" w:sz="0" w:space="0" w:color="auto"/>
      </w:divBdr>
    </w:div>
    <w:div w:id="886600068">
      <w:bodyDiv w:val="1"/>
      <w:marLeft w:val="0"/>
      <w:marRight w:val="0"/>
      <w:marTop w:val="0"/>
      <w:marBottom w:val="0"/>
      <w:divBdr>
        <w:top w:val="none" w:sz="0" w:space="0" w:color="auto"/>
        <w:left w:val="none" w:sz="0" w:space="0" w:color="auto"/>
        <w:bottom w:val="none" w:sz="0" w:space="0" w:color="auto"/>
        <w:right w:val="none" w:sz="0" w:space="0" w:color="auto"/>
      </w:divBdr>
    </w:div>
    <w:div w:id="887883855">
      <w:bodyDiv w:val="1"/>
      <w:marLeft w:val="0"/>
      <w:marRight w:val="0"/>
      <w:marTop w:val="0"/>
      <w:marBottom w:val="0"/>
      <w:divBdr>
        <w:top w:val="none" w:sz="0" w:space="0" w:color="auto"/>
        <w:left w:val="none" w:sz="0" w:space="0" w:color="auto"/>
        <w:bottom w:val="none" w:sz="0" w:space="0" w:color="auto"/>
        <w:right w:val="none" w:sz="0" w:space="0" w:color="auto"/>
      </w:divBdr>
    </w:div>
    <w:div w:id="889151717">
      <w:bodyDiv w:val="1"/>
      <w:marLeft w:val="0"/>
      <w:marRight w:val="0"/>
      <w:marTop w:val="0"/>
      <w:marBottom w:val="0"/>
      <w:divBdr>
        <w:top w:val="none" w:sz="0" w:space="0" w:color="auto"/>
        <w:left w:val="none" w:sz="0" w:space="0" w:color="auto"/>
        <w:bottom w:val="none" w:sz="0" w:space="0" w:color="auto"/>
        <w:right w:val="none" w:sz="0" w:space="0" w:color="auto"/>
      </w:divBdr>
    </w:div>
    <w:div w:id="890186970">
      <w:bodyDiv w:val="1"/>
      <w:marLeft w:val="0"/>
      <w:marRight w:val="0"/>
      <w:marTop w:val="0"/>
      <w:marBottom w:val="0"/>
      <w:divBdr>
        <w:top w:val="none" w:sz="0" w:space="0" w:color="auto"/>
        <w:left w:val="none" w:sz="0" w:space="0" w:color="auto"/>
        <w:bottom w:val="none" w:sz="0" w:space="0" w:color="auto"/>
        <w:right w:val="none" w:sz="0" w:space="0" w:color="auto"/>
      </w:divBdr>
    </w:div>
    <w:div w:id="890772596">
      <w:bodyDiv w:val="1"/>
      <w:marLeft w:val="0"/>
      <w:marRight w:val="0"/>
      <w:marTop w:val="0"/>
      <w:marBottom w:val="0"/>
      <w:divBdr>
        <w:top w:val="none" w:sz="0" w:space="0" w:color="auto"/>
        <w:left w:val="none" w:sz="0" w:space="0" w:color="auto"/>
        <w:bottom w:val="none" w:sz="0" w:space="0" w:color="auto"/>
        <w:right w:val="none" w:sz="0" w:space="0" w:color="auto"/>
      </w:divBdr>
    </w:div>
    <w:div w:id="892277103">
      <w:bodyDiv w:val="1"/>
      <w:marLeft w:val="0"/>
      <w:marRight w:val="0"/>
      <w:marTop w:val="0"/>
      <w:marBottom w:val="0"/>
      <w:divBdr>
        <w:top w:val="none" w:sz="0" w:space="0" w:color="auto"/>
        <w:left w:val="none" w:sz="0" w:space="0" w:color="auto"/>
        <w:bottom w:val="none" w:sz="0" w:space="0" w:color="auto"/>
        <w:right w:val="none" w:sz="0" w:space="0" w:color="auto"/>
      </w:divBdr>
    </w:div>
    <w:div w:id="894509425">
      <w:bodyDiv w:val="1"/>
      <w:marLeft w:val="0"/>
      <w:marRight w:val="0"/>
      <w:marTop w:val="0"/>
      <w:marBottom w:val="0"/>
      <w:divBdr>
        <w:top w:val="none" w:sz="0" w:space="0" w:color="auto"/>
        <w:left w:val="none" w:sz="0" w:space="0" w:color="auto"/>
        <w:bottom w:val="none" w:sz="0" w:space="0" w:color="auto"/>
        <w:right w:val="none" w:sz="0" w:space="0" w:color="auto"/>
      </w:divBdr>
    </w:div>
    <w:div w:id="895505987">
      <w:bodyDiv w:val="1"/>
      <w:marLeft w:val="0"/>
      <w:marRight w:val="0"/>
      <w:marTop w:val="0"/>
      <w:marBottom w:val="0"/>
      <w:divBdr>
        <w:top w:val="none" w:sz="0" w:space="0" w:color="auto"/>
        <w:left w:val="none" w:sz="0" w:space="0" w:color="auto"/>
        <w:bottom w:val="none" w:sz="0" w:space="0" w:color="auto"/>
        <w:right w:val="none" w:sz="0" w:space="0" w:color="auto"/>
      </w:divBdr>
    </w:div>
    <w:div w:id="896669506">
      <w:bodyDiv w:val="1"/>
      <w:marLeft w:val="0"/>
      <w:marRight w:val="0"/>
      <w:marTop w:val="0"/>
      <w:marBottom w:val="0"/>
      <w:divBdr>
        <w:top w:val="none" w:sz="0" w:space="0" w:color="auto"/>
        <w:left w:val="none" w:sz="0" w:space="0" w:color="auto"/>
        <w:bottom w:val="none" w:sz="0" w:space="0" w:color="auto"/>
        <w:right w:val="none" w:sz="0" w:space="0" w:color="auto"/>
      </w:divBdr>
    </w:div>
    <w:div w:id="900335173">
      <w:bodyDiv w:val="1"/>
      <w:marLeft w:val="0"/>
      <w:marRight w:val="0"/>
      <w:marTop w:val="0"/>
      <w:marBottom w:val="0"/>
      <w:divBdr>
        <w:top w:val="none" w:sz="0" w:space="0" w:color="auto"/>
        <w:left w:val="none" w:sz="0" w:space="0" w:color="auto"/>
        <w:bottom w:val="none" w:sz="0" w:space="0" w:color="auto"/>
        <w:right w:val="none" w:sz="0" w:space="0" w:color="auto"/>
      </w:divBdr>
    </w:div>
    <w:div w:id="904989143">
      <w:bodyDiv w:val="1"/>
      <w:marLeft w:val="0"/>
      <w:marRight w:val="0"/>
      <w:marTop w:val="0"/>
      <w:marBottom w:val="0"/>
      <w:divBdr>
        <w:top w:val="none" w:sz="0" w:space="0" w:color="auto"/>
        <w:left w:val="none" w:sz="0" w:space="0" w:color="auto"/>
        <w:bottom w:val="none" w:sz="0" w:space="0" w:color="auto"/>
        <w:right w:val="none" w:sz="0" w:space="0" w:color="auto"/>
      </w:divBdr>
    </w:div>
    <w:div w:id="908148287">
      <w:bodyDiv w:val="1"/>
      <w:marLeft w:val="0"/>
      <w:marRight w:val="0"/>
      <w:marTop w:val="0"/>
      <w:marBottom w:val="0"/>
      <w:divBdr>
        <w:top w:val="none" w:sz="0" w:space="0" w:color="auto"/>
        <w:left w:val="none" w:sz="0" w:space="0" w:color="auto"/>
        <w:bottom w:val="none" w:sz="0" w:space="0" w:color="auto"/>
        <w:right w:val="none" w:sz="0" w:space="0" w:color="auto"/>
      </w:divBdr>
    </w:div>
    <w:div w:id="915358239">
      <w:bodyDiv w:val="1"/>
      <w:marLeft w:val="0"/>
      <w:marRight w:val="0"/>
      <w:marTop w:val="0"/>
      <w:marBottom w:val="0"/>
      <w:divBdr>
        <w:top w:val="none" w:sz="0" w:space="0" w:color="auto"/>
        <w:left w:val="none" w:sz="0" w:space="0" w:color="auto"/>
        <w:bottom w:val="none" w:sz="0" w:space="0" w:color="auto"/>
        <w:right w:val="none" w:sz="0" w:space="0" w:color="auto"/>
      </w:divBdr>
    </w:div>
    <w:div w:id="915432862">
      <w:bodyDiv w:val="1"/>
      <w:marLeft w:val="0"/>
      <w:marRight w:val="0"/>
      <w:marTop w:val="0"/>
      <w:marBottom w:val="0"/>
      <w:divBdr>
        <w:top w:val="none" w:sz="0" w:space="0" w:color="auto"/>
        <w:left w:val="none" w:sz="0" w:space="0" w:color="auto"/>
        <w:bottom w:val="none" w:sz="0" w:space="0" w:color="auto"/>
        <w:right w:val="none" w:sz="0" w:space="0" w:color="auto"/>
      </w:divBdr>
    </w:div>
    <w:div w:id="915941417">
      <w:bodyDiv w:val="1"/>
      <w:marLeft w:val="0"/>
      <w:marRight w:val="0"/>
      <w:marTop w:val="0"/>
      <w:marBottom w:val="0"/>
      <w:divBdr>
        <w:top w:val="none" w:sz="0" w:space="0" w:color="auto"/>
        <w:left w:val="none" w:sz="0" w:space="0" w:color="auto"/>
        <w:bottom w:val="none" w:sz="0" w:space="0" w:color="auto"/>
        <w:right w:val="none" w:sz="0" w:space="0" w:color="auto"/>
      </w:divBdr>
    </w:div>
    <w:div w:id="920413325">
      <w:bodyDiv w:val="1"/>
      <w:marLeft w:val="0"/>
      <w:marRight w:val="0"/>
      <w:marTop w:val="0"/>
      <w:marBottom w:val="0"/>
      <w:divBdr>
        <w:top w:val="none" w:sz="0" w:space="0" w:color="auto"/>
        <w:left w:val="none" w:sz="0" w:space="0" w:color="auto"/>
        <w:bottom w:val="none" w:sz="0" w:space="0" w:color="auto"/>
        <w:right w:val="none" w:sz="0" w:space="0" w:color="auto"/>
      </w:divBdr>
    </w:div>
    <w:div w:id="921060536">
      <w:bodyDiv w:val="1"/>
      <w:marLeft w:val="0"/>
      <w:marRight w:val="0"/>
      <w:marTop w:val="0"/>
      <w:marBottom w:val="0"/>
      <w:divBdr>
        <w:top w:val="none" w:sz="0" w:space="0" w:color="auto"/>
        <w:left w:val="none" w:sz="0" w:space="0" w:color="auto"/>
        <w:bottom w:val="none" w:sz="0" w:space="0" w:color="auto"/>
        <w:right w:val="none" w:sz="0" w:space="0" w:color="auto"/>
      </w:divBdr>
    </w:div>
    <w:div w:id="922837118">
      <w:bodyDiv w:val="1"/>
      <w:marLeft w:val="0"/>
      <w:marRight w:val="0"/>
      <w:marTop w:val="0"/>
      <w:marBottom w:val="0"/>
      <w:divBdr>
        <w:top w:val="none" w:sz="0" w:space="0" w:color="auto"/>
        <w:left w:val="none" w:sz="0" w:space="0" w:color="auto"/>
        <w:bottom w:val="none" w:sz="0" w:space="0" w:color="auto"/>
        <w:right w:val="none" w:sz="0" w:space="0" w:color="auto"/>
      </w:divBdr>
    </w:div>
    <w:div w:id="925187502">
      <w:bodyDiv w:val="1"/>
      <w:marLeft w:val="0"/>
      <w:marRight w:val="0"/>
      <w:marTop w:val="0"/>
      <w:marBottom w:val="0"/>
      <w:divBdr>
        <w:top w:val="none" w:sz="0" w:space="0" w:color="auto"/>
        <w:left w:val="none" w:sz="0" w:space="0" w:color="auto"/>
        <w:bottom w:val="none" w:sz="0" w:space="0" w:color="auto"/>
        <w:right w:val="none" w:sz="0" w:space="0" w:color="auto"/>
      </w:divBdr>
    </w:div>
    <w:div w:id="928195866">
      <w:bodyDiv w:val="1"/>
      <w:marLeft w:val="0"/>
      <w:marRight w:val="0"/>
      <w:marTop w:val="0"/>
      <w:marBottom w:val="0"/>
      <w:divBdr>
        <w:top w:val="none" w:sz="0" w:space="0" w:color="auto"/>
        <w:left w:val="none" w:sz="0" w:space="0" w:color="auto"/>
        <w:bottom w:val="none" w:sz="0" w:space="0" w:color="auto"/>
        <w:right w:val="none" w:sz="0" w:space="0" w:color="auto"/>
      </w:divBdr>
    </w:div>
    <w:div w:id="928470511">
      <w:bodyDiv w:val="1"/>
      <w:marLeft w:val="0"/>
      <w:marRight w:val="0"/>
      <w:marTop w:val="0"/>
      <w:marBottom w:val="0"/>
      <w:divBdr>
        <w:top w:val="none" w:sz="0" w:space="0" w:color="auto"/>
        <w:left w:val="none" w:sz="0" w:space="0" w:color="auto"/>
        <w:bottom w:val="none" w:sz="0" w:space="0" w:color="auto"/>
        <w:right w:val="none" w:sz="0" w:space="0" w:color="auto"/>
      </w:divBdr>
    </w:div>
    <w:div w:id="928588096">
      <w:bodyDiv w:val="1"/>
      <w:marLeft w:val="0"/>
      <w:marRight w:val="0"/>
      <w:marTop w:val="0"/>
      <w:marBottom w:val="0"/>
      <w:divBdr>
        <w:top w:val="none" w:sz="0" w:space="0" w:color="auto"/>
        <w:left w:val="none" w:sz="0" w:space="0" w:color="auto"/>
        <w:bottom w:val="none" w:sz="0" w:space="0" w:color="auto"/>
        <w:right w:val="none" w:sz="0" w:space="0" w:color="auto"/>
      </w:divBdr>
    </w:div>
    <w:div w:id="929000535">
      <w:bodyDiv w:val="1"/>
      <w:marLeft w:val="0"/>
      <w:marRight w:val="0"/>
      <w:marTop w:val="0"/>
      <w:marBottom w:val="0"/>
      <w:divBdr>
        <w:top w:val="none" w:sz="0" w:space="0" w:color="auto"/>
        <w:left w:val="none" w:sz="0" w:space="0" w:color="auto"/>
        <w:bottom w:val="none" w:sz="0" w:space="0" w:color="auto"/>
        <w:right w:val="none" w:sz="0" w:space="0" w:color="auto"/>
      </w:divBdr>
    </w:div>
    <w:div w:id="931857880">
      <w:bodyDiv w:val="1"/>
      <w:marLeft w:val="0"/>
      <w:marRight w:val="0"/>
      <w:marTop w:val="0"/>
      <w:marBottom w:val="0"/>
      <w:divBdr>
        <w:top w:val="none" w:sz="0" w:space="0" w:color="auto"/>
        <w:left w:val="none" w:sz="0" w:space="0" w:color="auto"/>
        <w:bottom w:val="none" w:sz="0" w:space="0" w:color="auto"/>
        <w:right w:val="none" w:sz="0" w:space="0" w:color="auto"/>
      </w:divBdr>
    </w:div>
    <w:div w:id="932396590">
      <w:bodyDiv w:val="1"/>
      <w:marLeft w:val="0"/>
      <w:marRight w:val="0"/>
      <w:marTop w:val="0"/>
      <w:marBottom w:val="0"/>
      <w:divBdr>
        <w:top w:val="none" w:sz="0" w:space="0" w:color="auto"/>
        <w:left w:val="none" w:sz="0" w:space="0" w:color="auto"/>
        <w:bottom w:val="none" w:sz="0" w:space="0" w:color="auto"/>
        <w:right w:val="none" w:sz="0" w:space="0" w:color="auto"/>
      </w:divBdr>
    </w:div>
    <w:div w:id="933515856">
      <w:bodyDiv w:val="1"/>
      <w:marLeft w:val="0"/>
      <w:marRight w:val="0"/>
      <w:marTop w:val="0"/>
      <w:marBottom w:val="0"/>
      <w:divBdr>
        <w:top w:val="none" w:sz="0" w:space="0" w:color="auto"/>
        <w:left w:val="none" w:sz="0" w:space="0" w:color="auto"/>
        <w:bottom w:val="none" w:sz="0" w:space="0" w:color="auto"/>
        <w:right w:val="none" w:sz="0" w:space="0" w:color="auto"/>
      </w:divBdr>
    </w:div>
    <w:div w:id="936524726">
      <w:bodyDiv w:val="1"/>
      <w:marLeft w:val="0"/>
      <w:marRight w:val="0"/>
      <w:marTop w:val="0"/>
      <w:marBottom w:val="0"/>
      <w:divBdr>
        <w:top w:val="none" w:sz="0" w:space="0" w:color="auto"/>
        <w:left w:val="none" w:sz="0" w:space="0" w:color="auto"/>
        <w:bottom w:val="none" w:sz="0" w:space="0" w:color="auto"/>
        <w:right w:val="none" w:sz="0" w:space="0" w:color="auto"/>
      </w:divBdr>
    </w:div>
    <w:div w:id="936988221">
      <w:bodyDiv w:val="1"/>
      <w:marLeft w:val="0"/>
      <w:marRight w:val="0"/>
      <w:marTop w:val="0"/>
      <w:marBottom w:val="0"/>
      <w:divBdr>
        <w:top w:val="none" w:sz="0" w:space="0" w:color="auto"/>
        <w:left w:val="none" w:sz="0" w:space="0" w:color="auto"/>
        <w:bottom w:val="none" w:sz="0" w:space="0" w:color="auto"/>
        <w:right w:val="none" w:sz="0" w:space="0" w:color="auto"/>
      </w:divBdr>
    </w:div>
    <w:div w:id="948469415">
      <w:bodyDiv w:val="1"/>
      <w:marLeft w:val="0"/>
      <w:marRight w:val="0"/>
      <w:marTop w:val="0"/>
      <w:marBottom w:val="0"/>
      <w:divBdr>
        <w:top w:val="none" w:sz="0" w:space="0" w:color="auto"/>
        <w:left w:val="none" w:sz="0" w:space="0" w:color="auto"/>
        <w:bottom w:val="none" w:sz="0" w:space="0" w:color="auto"/>
        <w:right w:val="none" w:sz="0" w:space="0" w:color="auto"/>
      </w:divBdr>
    </w:div>
    <w:div w:id="949506200">
      <w:bodyDiv w:val="1"/>
      <w:marLeft w:val="0"/>
      <w:marRight w:val="0"/>
      <w:marTop w:val="0"/>
      <w:marBottom w:val="0"/>
      <w:divBdr>
        <w:top w:val="none" w:sz="0" w:space="0" w:color="auto"/>
        <w:left w:val="none" w:sz="0" w:space="0" w:color="auto"/>
        <w:bottom w:val="none" w:sz="0" w:space="0" w:color="auto"/>
        <w:right w:val="none" w:sz="0" w:space="0" w:color="auto"/>
      </w:divBdr>
    </w:div>
    <w:div w:id="952131287">
      <w:bodyDiv w:val="1"/>
      <w:marLeft w:val="0"/>
      <w:marRight w:val="0"/>
      <w:marTop w:val="0"/>
      <w:marBottom w:val="0"/>
      <w:divBdr>
        <w:top w:val="none" w:sz="0" w:space="0" w:color="auto"/>
        <w:left w:val="none" w:sz="0" w:space="0" w:color="auto"/>
        <w:bottom w:val="none" w:sz="0" w:space="0" w:color="auto"/>
        <w:right w:val="none" w:sz="0" w:space="0" w:color="auto"/>
      </w:divBdr>
    </w:div>
    <w:div w:id="952784486">
      <w:bodyDiv w:val="1"/>
      <w:marLeft w:val="0"/>
      <w:marRight w:val="0"/>
      <w:marTop w:val="0"/>
      <w:marBottom w:val="0"/>
      <w:divBdr>
        <w:top w:val="none" w:sz="0" w:space="0" w:color="auto"/>
        <w:left w:val="none" w:sz="0" w:space="0" w:color="auto"/>
        <w:bottom w:val="none" w:sz="0" w:space="0" w:color="auto"/>
        <w:right w:val="none" w:sz="0" w:space="0" w:color="auto"/>
      </w:divBdr>
    </w:div>
    <w:div w:id="953561472">
      <w:bodyDiv w:val="1"/>
      <w:marLeft w:val="0"/>
      <w:marRight w:val="0"/>
      <w:marTop w:val="0"/>
      <w:marBottom w:val="0"/>
      <w:divBdr>
        <w:top w:val="none" w:sz="0" w:space="0" w:color="auto"/>
        <w:left w:val="none" w:sz="0" w:space="0" w:color="auto"/>
        <w:bottom w:val="none" w:sz="0" w:space="0" w:color="auto"/>
        <w:right w:val="none" w:sz="0" w:space="0" w:color="auto"/>
      </w:divBdr>
    </w:div>
    <w:div w:id="954024848">
      <w:bodyDiv w:val="1"/>
      <w:marLeft w:val="0"/>
      <w:marRight w:val="0"/>
      <w:marTop w:val="0"/>
      <w:marBottom w:val="0"/>
      <w:divBdr>
        <w:top w:val="none" w:sz="0" w:space="0" w:color="auto"/>
        <w:left w:val="none" w:sz="0" w:space="0" w:color="auto"/>
        <w:bottom w:val="none" w:sz="0" w:space="0" w:color="auto"/>
        <w:right w:val="none" w:sz="0" w:space="0" w:color="auto"/>
      </w:divBdr>
    </w:div>
    <w:div w:id="955137062">
      <w:bodyDiv w:val="1"/>
      <w:marLeft w:val="0"/>
      <w:marRight w:val="0"/>
      <w:marTop w:val="0"/>
      <w:marBottom w:val="0"/>
      <w:divBdr>
        <w:top w:val="none" w:sz="0" w:space="0" w:color="auto"/>
        <w:left w:val="none" w:sz="0" w:space="0" w:color="auto"/>
        <w:bottom w:val="none" w:sz="0" w:space="0" w:color="auto"/>
        <w:right w:val="none" w:sz="0" w:space="0" w:color="auto"/>
      </w:divBdr>
    </w:div>
    <w:div w:id="956526224">
      <w:bodyDiv w:val="1"/>
      <w:marLeft w:val="0"/>
      <w:marRight w:val="0"/>
      <w:marTop w:val="0"/>
      <w:marBottom w:val="0"/>
      <w:divBdr>
        <w:top w:val="none" w:sz="0" w:space="0" w:color="auto"/>
        <w:left w:val="none" w:sz="0" w:space="0" w:color="auto"/>
        <w:bottom w:val="none" w:sz="0" w:space="0" w:color="auto"/>
        <w:right w:val="none" w:sz="0" w:space="0" w:color="auto"/>
      </w:divBdr>
    </w:div>
    <w:div w:id="957032557">
      <w:bodyDiv w:val="1"/>
      <w:marLeft w:val="0"/>
      <w:marRight w:val="0"/>
      <w:marTop w:val="0"/>
      <w:marBottom w:val="0"/>
      <w:divBdr>
        <w:top w:val="none" w:sz="0" w:space="0" w:color="auto"/>
        <w:left w:val="none" w:sz="0" w:space="0" w:color="auto"/>
        <w:bottom w:val="none" w:sz="0" w:space="0" w:color="auto"/>
        <w:right w:val="none" w:sz="0" w:space="0" w:color="auto"/>
      </w:divBdr>
    </w:div>
    <w:div w:id="958415062">
      <w:bodyDiv w:val="1"/>
      <w:marLeft w:val="0"/>
      <w:marRight w:val="0"/>
      <w:marTop w:val="0"/>
      <w:marBottom w:val="0"/>
      <w:divBdr>
        <w:top w:val="none" w:sz="0" w:space="0" w:color="auto"/>
        <w:left w:val="none" w:sz="0" w:space="0" w:color="auto"/>
        <w:bottom w:val="none" w:sz="0" w:space="0" w:color="auto"/>
        <w:right w:val="none" w:sz="0" w:space="0" w:color="auto"/>
      </w:divBdr>
    </w:div>
    <w:div w:id="959805448">
      <w:bodyDiv w:val="1"/>
      <w:marLeft w:val="0"/>
      <w:marRight w:val="0"/>
      <w:marTop w:val="0"/>
      <w:marBottom w:val="0"/>
      <w:divBdr>
        <w:top w:val="none" w:sz="0" w:space="0" w:color="auto"/>
        <w:left w:val="none" w:sz="0" w:space="0" w:color="auto"/>
        <w:bottom w:val="none" w:sz="0" w:space="0" w:color="auto"/>
        <w:right w:val="none" w:sz="0" w:space="0" w:color="auto"/>
      </w:divBdr>
    </w:div>
    <w:div w:id="959920615">
      <w:bodyDiv w:val="1"/>
      <w:marLeft w:val="0"/>
      <w:marRight w:val="0"/>
      <w:marTop w:val="0"/>
      <w:marBottom w:val="0"/>
      <w:divBdr>
        <w:top w:val="none" w:sz="0" w:space="0" w:color="auto"/>
        <w:left w:val="none" w:sz="0" w:space="0" w:color="auto"/>
        <w:bottom w:val="none" w:sz="0" w:space="0" w:color="auto"/>
        <w:right w:val="none" w:sz="0" w:space="0" w:color="auto"/>
      </w:divBdr>
    </w:div>
    <w:div w:id="963193408">
      <w:bodyDiv w:val="1"/>
      <w:marLeft w:val="0"/>
      <w:marRight w:val="0"/>
      <w:marTop w:val="0"/>
      <w:marBottom w:val="0"/>
      <w:divBdr>
        <w:top w:val="none" w:sz="0" w:space="0" w:color="auto"/>
        <w:left w:val="none" w:sz="0" w:space="0" w:color="auto"/>
        <w:bottom w:val="none" w:sz="0" w:space="0" w:color="auto"/>
        <w:right w:val="none" w:sz="0" w:space="0" w:color="auto"/>
      </w:divBdr>
    </w:div>
    <w:div w:id="963535415">
      <w:bodyDiv w:val="1"/>
      <w:marLeft w:val="0"/>
      <w:marRight w:val="0"/>
      <w:marTop w:val="0"/>
      <w:marBottom w:val="0"/>
      <w:divBdr>
        <w:top w:val="none" w:sz="0" w:space="0" w:color="auto"/>
        <w:left w:val="none" w:sz="0" w:space="0" w:color="auto"/>
        <w:bottom w:val="none" w:sz="0" w:space="0" w:color="auto"/>
        <w:right w:val="none" w:sz="0" w:space="0" w:color="auto"/>
      </w:divBdr>
    </w:div>
    <w:div w:id="965965070">
      <w:bodyDiv w:val="1"/>
      <w:marLeft w:val="0"/>
      <w:marRight w:val="0"/>
      <w:marTop w:val="0"/>
      <w:marBottom w:val="0"/>
      <w:divBdr>
        <w:top w:val="none" w:sz="0" w:space="0" w:color="auto"/>
        <w:left w:val="none" w:sz="0" w:space="0" w:color="auto"/>
        <w:bottom w:val="none" w:sz="0" w:space="0" w:color="auto"/>
        <w:right w:val="none" w:sz="0" w:space="0" w:color="auto"/>
      </w:divBdr>
    </w:div>
    <w:div w:id="970205895">
      <w:bodyDiv w:val="1"/>
      <w:marLeft w:val="0"/>
      <w:marRight w:val="0"/>
      <w:marTop w:val="0"/>
      <w:marBottom w:val="0"/>
      <w:divBdr>
        <w:top w:val="none" w:sz="0" w:space="0" w:color="auto"/>
        <w:left w:val="none" w:sz="0" w:space="0" w:color="auto"/>
        <w:bottom w:val="none" w:sz="0" w:space="0" w:color="auto"/>
        <w:right w:val="none" w:sz="0" w:space="0" w:color="auto"/>
      </w:divBdr>
    </w:div>
    <w:div w:id="970401010">
      <w:bodyDiv w:val="1"/>
      <w:marLeft w:val="0"/>
      <w:marRight w:val="0"/>
      <w:marTop w:val="0"/>
      <w:marBottom w:val="0"/>
      <w:divBdr>
        <w:top w:val="none" w:sz="0" w:space="0" w:color="auto"/>
        <w:left w:val="none" w:sz="0" w:space="0" w:color="auto"/>
        <w:bottom w:val="none" w:sz="0" w:space="0" w:color="auto"/>
        <w:right w:val="none" w:sz="0" w:space="0" w:color="auto"/>
      </w:divBdr>
    </w:div>
    <w:div w:id="972249218">
      <w:bodyDiv w:val="1"/>
      <w:marLeft w:val="0"/>
      <w:marRight w:val="0"/>
      <w:marTop w:val="0"/>
      <w:marBottom w:val="0"/>
      <w:divBdr>
        <w:top w:val="none" w:sz="0" w:space="0" w:color="auto"/>
        <w:left w:val="none" w:sz="0" w:space="0" w:color="auto"/>
        <w:bottom w:val="none" w:sz="0" w:space="0" w:color="auto"/>
        <w:right w:val="none" w:sz="0" w:space="0" w:color="auto"/>
      </w:divBdr>
    </w:div>
    <w:div w:id="972255501">
      <w:bodyDiv w:val="1"/>
      <w:marLeft w:val="0"/>
      <w:marRight w:val="0"/>
      <w:marTop w:val="0"/>
      <w:marBottom w:val="0"/>
      <w:divBdr>
        <w:top w:val="none" w:sz="0" w:space="0" w:color="auto"/>
        <w:left w:val="none" w:sz="0" w:space="0" w:color="auto"/>
        <w:bottom w:val="none" w:sz="0" w:space="0" w:color="auto"/>
        <w:right w:val="none" w:sz="0" w:space="0" w:color="auto"/>
      </w:divBdr>
    </w:div>
    <w:div w:id="978146653">
      <w:bodyDiv w:val="1"/>
      <w:marLeft w:val="0"/>
      <w:marRight w:val="0"/>
      <w:marTop w:val="0"/>
      <w:marBottom w:val="0"/>
      <w:divBdr>
        <w:top w:val="none" w:sz="0" w:space="0" w:color="auto"/>
        <w:left w:val="none" w:sz="0" w:space="0" w:color="auto"/>
        <w:bottom w:val="none" w:sz="0" w:space="0" w:color="auto"/>
        <w:right w:val="none" w:sz="0" w:space="0" w:color="auto"/>
      </w:divBdr>
    </w:div>
    <w:div w:id="979118513">
      <w:bodyDiv w:val="1"/>
      <w:marLeft w:val="0"/>
      <w:marRight w:val="0"/>
      <w:marTop w:val="0"/>
      <w:marBottom w:val="0"/>
      <w:divBdr>
        <w:top w:val="none" w:sz="0" w:space="0" w:color="auto"/>
        <w:left w:val="none" w:sz="0" w:space="0" w:color="auto"/>
        <w:bottom w:val="none" w:sz="0" w:space="0" w:color="auto"/>
        <w:right w:val="none" w:sz="0" w:space="0" w:color="auto"/>
      </w:divBdr>
    </w:div>
    <w:div w:id="979312367">
      <w:bodyDiv w:val="1"/>
      <w:marLeft w:val="0"/>
      <w:marRight w:val="0"/>
      <w:marTop w:val="0"/>
      <w:marBottom w:val="0"/>
      <w:divBdr>
        <w:top w:val="none" w:sz="0" w:space="0" w:color="auto"/>
        <w:left w:val="none" w:sz="0" w:space="0" w:color="auto"/>
        <w:bottom w:val="none" w:sz="0" w:space="0" w:color="auto"/>
        <w:right w:val="none" w:sz="0" w:space="0" w:color="auto"/>
      </w:divBdr>
    </w:div>
    <w:div w:id="981538481">
      <w:bodyDiv w:val="1"/>
      <w:marLeft w:val="0"/>
      <w:marRight w:val="0"/>
      <w:marTop w:val="0"/>
      <w:marBottom w:val="0"/>
      <w:divBdr>
        <w:top w:val="none" w:sz="0" w:space="0" w:color="auto"/>
        <w:left w:val="none" w:sz="0" w:space="0" w:color="auto"/>
        <w:bottom w:val="none" w:sz="0" w:space="0" w:color="auto"/>
        <w:right w:val="none" w:sz="0" w:space="0" w:color="auto"/>
      </w:divBdr>
    </w:div>
    <w:div w:id="984313533">
      <w:bodyDiv w:val="1"/>
      <w:marLeft w:val="0"/>
      <w:marRight w:val="0"/>
      <w:marTop w:val="0"/>
      <w:marBottom w:val="0"/>
      <w:divBdr>
        <w:top w:val="none" w:sz="0" w:space="0" w:color="auto"/>
        <w:left w:val="none" w:sz="0" w:space="0" w:color="auto"/>
        <w:bottom w:val="none" w:sz="0" w:space="0" w:color="auto"/>
        <w:right w:val="none" w:sz="0" w:space="0" w:color="auto"/>
      </w:divBdr>
    </w:div>
    <w:div w:id="985401113">
      <w:bodyDiv w:val="1"/>
      <w:marLeft w:val="0"/>
      <w:marRight w:val="0"/>
      <w:marTop w:val="0"/>
      <w:marBottom w:val="0"/>
      <w:divBdr>
        <w:top w:val="none" w:sz="0" w:space="0" w:color="auto"/>
        <w:left w:val="none" w:sz="0" w:space="0" w:color="auto"/>
        <w:bottom w:val="none" w:sz="0" w:space="0" w:color="auto"/>
        <w:right w:val="none" w:sz="0" w:space="0" w:color="auto"/>
      </w:divBdr>
    </w:div>
    <w:div w:id="986394712">
      <w:bodyDiv w:val="1"/>
      <w:marLeft w:val="0"/>
      <w:marRight w:val="0"/>
      <w:marTop w:val="0"/>
      <w:marBottom w:val="0"/>
      <w:divBdr>
        <w:top w:val="none" w:sz="0" w:space="0" w:color="auto"/>
        <w:left w:val="none" w:sz="0" w:space="0" w:color="auto"/>
        <w:bottom w:val="none" w:sz="0" w:space="0" w:color="auto"/>
        <w:right w:val="none" w:sz="0" w:space="0" w:color="auto"/>
      </w:divBdr>
    </w:div>
    <w:div w:id="993724637">
      <w:bodyDiv w:val="1"/>
      <w:marLeft w:val="0"/>
      <w:marRight w:val="0"/>
      <w:marTop w:val="0"/>
      <w:marBottom w:val="0"/>
      <w:divBdr>
        <w:top w:val="none" w:sz="0" w:space="0" w:color="auto"/>
        <w:left w:val="none" w:sz="0" w:space="0" w:color="auto"/>
        <w:bottom w:val="none" w:sz="0" w:space="0" w:color="auto"/>
        <w:right w:val="none" w:sz="0" w:space="0" w:color="auto"/>
      </w:divBdr>
    </w:div>
    <w:div w:id="996228542">
      <w:bodyDiv w:val="1"/>
      <w:marLeft w:val="0"/>
      <w:marRight w:val="0"/>
      <w:marTop w:val="0"/>
      <w:marBottom w:val="0"/>
      <w:divBdr>
        <w:top w:val="none" w:sz="0" w:space="0" w:color="auto"/>
        <w:left w:val="none" w:sz="0" w:space="0" w:color="auto"/>
        <w:bottom w:val="none" w:sz="0" w:space="0" w:color="auto"/>
        <w:right w:val="none" w:sz="0" w:space="0" w:color="auto"/>
      </w:divBdr>
    </w:div>
    <w:div w:id="998313184">
      <w:bodyDiv w:val="1"/>
      <w:marLeft w:val="0"/>
      <w:marRight w:val="0"/>
      <w:marTop w:val="0"/>
      <w:marBottom w:val="0"/>
      <w:divBdr>
        <w:top w:val="none" w:sz="0" w:space="0" w:color="auto"/>
        <w:left w:val="none" w:sz="0" w:space="0" w:color="auto"/>
        <w:bottom w:val="none" w:sz="0" w:space="0" w:color="auto"/>
        <w:right w:val="none" w:sz="0" w:space="0" w:color="auto"/>
      </w:divBdr>
    </w:div>
    <w:div w:id="1000277937">
      <w:bodyDiv w:val="1"/>
      <w:marLeft w:val="0"/>
      <w:marRight w:val="0"/>
      <w:marTop w:val="0"/>
      <w:marBottom w:val="0"/>
      <w:divBdr>
        <w:top w:val="none" w:sz="0" w:space="0" w:color="auto"/>
        <w:left w:val="none" w:sz="0" w:space="0" w:color="auto"/>
        <w:bottom w:val="none" w:sz="0" w:space="0" w:color="auto"/>
        <w:right w:val="none" w:sz="0" w:space="0" w:color="auto"/>
      </w:divBdr>
    </w:div>
    <w:div w:id="1000431196">
      <w:bodyDiv w:val="1"/>
      <w:marLeft w:val="0"/>
      <w:marRight w:val="0"/>
      <w:marTop w:val="0"/>
      <w:marBottom w:val="0"/>
      <w:divBdr>
        <w:top w:val="none" w:sz="0" w:space="0" w:color="auto"/>
        <w:left w:val="none" w:sz="0" w:space="0" w:color="auto"/>
        <w:bottom w:val="none" w:sz="0" w:space="0" w:color="auto"/>
        <w:right w:val="none" w:sz="0" w:space="0" w:color="auto"/>
      </w:divBdr>
    </w:div>
    <w:div w:id="1001002937">
      <w:bodyDiv w:val="1"/>
      <w:marLeft w:val="0"/>
      <w:marRight w:val="0"/>
      <w:marTop w:val="0"/>
      <w:marBottom w:val="0"/>
      <w:divBdr>
        <w:top w:val="none" w:sz="0" w:space="0" w:color="auto"/>
        <w:left w:val="none" w:sz="0" w:space="0" w:color="auto"/>
        <w:bottom w:val="none" w:sz="0" w:space="0" w:color="auto"/>
        <w:right w:val="none" w:sz="0" w:space="0" w:color="auto"/>
      </w:divBdr>
    </w:div>
    <w:div w:id="1002046986">
      <w:bodyDiv w:val="1"/>
      <w:marLeft w:val="0"/>
      <w:marRight w:val="0"/>
      <w:marTop w:val="0"/>
      <w:marBottom w:val="0"/>
      <w:divBdr>
        <w:top w:val="none" w:sz="0" w:space="0" w:color="auto"/>
        <w:left w:val="none" w:sz="0" w:space="0" w:color="auto"/>
        <w:bottom w:val="none" w:sz="0" w:space="0" w:color="auto"/>
        <w:right w:val="none" w:sz="0" w:space="0" w:color="auto"/>
      </w:divBdr>
    </w:div>
    <w:div w:id="1006516749">
      <w:bodyDiv w:val="1"/>
      <w:marLeft w:val="0"/>
      <w:marRight w:val="0"/>
      <w:marTop w:val="0"/>
      <w:marBottom w:val="0"/>
      <w:divBdr>
        <w:top w:val="none" w:sz="0" w:space="0" w:color="auto"/>
        <w:left w:val="none" w:sz="0" w:space="0" w:color="auto"/>
        <w:bottom w:val="none" w:sz="0" w:space="0" w:color="auto"/>
        <w:right w:val="none" w:sz="0" w:space="0" w:color="auto"/>
      </w:divBdr>
    </w:div>
    <w:div w:id="1011878911">
      <w:bodyDiv w:val="1"/>
      <w:marLeft w:val="0"/>
      <w:marRight w:val="0"/>
      <w:marTop w:val="0"/>
      <w:marBottom w:val="0"/>
      <w:divBdr>
        <w:top w:val="none" w:sz="0" w:space="0" w:color="auto"/>
        <w:left w:val="none" w:sz="0" w:space="0" w:color="auto"/>
        <w:bottom w:val="none" w:sz="0" w:space="0" w:color="auto"/>
        <w:right w:val="none" w:sz="0" w:space="0" w:color="auto"/>
      </w:divBdr>
    </w:div>
    <w:div w:id="1013847548">
      <w:bodyDiv w:val="1"/>
      <w:marLeft w:val="0"/>
      <w:marRight w:val="0"/>
      <w:marTop w:val="0"/>
      <w:marBottom w:val="0"/>
      <w:divBdr>
        <w:top w:val="none" w:sz="0" w:space="0" w:color="auto"/>
        <w:left w:val="none" w:sz="0" w:space="0" w:color="auto"/>
        <w:bottom w:val="none" w:sz="0" w:space="0" w:color="auto"/>
        <w:right w:val="none" w:sz="0" w:space="0" w:color="auto"/>
      </w:divBdr>
    </w:div>
    <w:div w:id="1015613687">
      <w:bodyDiv w:val="1"/>
      <w:marLeft w:val="0"/>
      <w:marRight w:val="0"/>
      <w:marTop w:val="0"/>
      <w:marBottom w:val="0"/>
      <w:divBdr>
        <w:top w:val="none" w:sz="0" w:space="0" w:color="auto"/>
        <w:left w:val="none" w:sz="0" w:space="0" w:color="auto"/>
        <w:bottom w:val="none" w:sz="0" w:space="0" w:color="auto"/>
        <w:right w:val="none" w:sz="0" w:space="0" w:color="auto"/>
      </w:divBdr>
    </w:div>
    <w:div w:id="1016540559">
      <w:bodyDiv w:val="1"/>
      <w:marLeft w:val="0"/>
      <w:marRight w:val="0"/>
      <w:marTop w:val="0"/>
      <w:marBottom w:val="0"/>
      <w:divBdr>
        <w:top w:val="none" w:sz="0" w:space="0" w:color="auto"/>
        <w:left w:val="none" w:sz="0" w:space="0" w:color="auto"/>
        <w:bottom w:val="none" w:sz="0" w:space="0" w:color="auto"/>
        <w:right w:val="none" w:sz="0" w:space="0" w:color="auto"/>
      </w:divBdr>
    </w:div>
    <w:div w:id="1017387532">
      <w:bodyDiv w:val="1"/>
      <w:marLeft w:val="0"/>
      <w:marRight w:val="0"/>
      <w:marTop w:val="0"/>
      <w:marBottom w:val="0"/>
      <w:divBdr>
        <w:top w:val="none" w:sz="0" w:space="0" w:color="auto"/>
        <w:left w:val="none" w:sz="0" w:space="0" w:color="auto"/>
        <w:bottom w:val="none" w:sz="0" w:space="0" w:color="auto"/>
        <w:right w:val="none" w:sz="0" w:space="0" w:color="auto"/>
      </w:divBdr>
    </w:div>
    <w:div w:id="1017463252">
      <w:bodyDiv w:val="1"/>
      <w:marLeft w:val="0"/>
      <w:marRight w:val="0"/>
      <w:marTop w:val="0"/>
      <w:marBottom w:val="0"/>
      <w:divBdr>
        <w:top w:val="none" w:sz="0" w:space="0" w:color="auto"/>
        <w:left w:val="none" w:sz="0" w:space="0" w:color="auto"/>
        <w:bottom w:val="none" w:sz="0" w:space="0" w:color="auto"/>
        <w:right w:val="none" w:sz="0" w:space="0" w:color="auto"/>
      </w:divBdr>
    </w:div>
    <w:div w:id="1018388859">
      <w:bodyDiv w:val="1"/>
      <w:marLeft w:val="0"/>
      <w:marRight w:val="0"/>
      <w:marTop w:val="0"/>
      <w:marBottom w:val="0"/>
      <w:divBdr>
        <w:top w:val="none" w:sz="0" w:space="0" w:color="auto"/>
        <w:left w:val="none" w:sz="0" w:space="0" w:color="auto"/>
        <w:bottom w:val="none" w:sz="0" w:space="0" w:color="auto"/>
        <w:right w:val="none" w:sz="0" w:space="0" w:color="auto"/>
      </w:divBdr>
    </w:div>
    <w:div w:id="1018390395">
      <w:bodyDiv w:val="1"/>
      <w:marLeft w:val="0"/>
      <w:marRight w:val="0"/>
      <w:marTop w:val="0"/>
      <w:marBottom w:val="0"/>
      <w:divBdr>
        <w:top w:val="none" w:sz="0" w:space="0" w:color="auto"/>
        <w:left w:val="none" w:sz="0" w:space="0" w:color="auto"/>
        <w:bottom w:val="none" w:sz="0" w:space="0" w:color="auto"/>
        <w:right w:val="none" w:sz="0" w:space="0" w:color="auto"/>
      </w:divBdr>
    </w:div>
    <w:div w:id="1019311041">
      <w:bodyDiv w:val="1"/>
      <w:marLeft w:val="0"/>
      <w:marRight w:val="0"/>
      <w:marTop w:val="0"/>
      <w:marBottom w:val="0"/>
      <w:divBdr>
        <w:top w:val="none" w:sz="0" w:space="0" w:color="auto"/>
        <w:left w:val="none" w:sz="0" w:space="0" w:color="auto"/>
        <w:bottom w:val="none" w:sz="0" w:space="0" w:color="auto"/>
        <w:right w:val="none" w:sz="0" w:space="0" w:color="auto"/>
      </w:divBdr>
    </w:div>
    <w:div w:id="1019695525">
      <w:bodyDiv w:val="1"/>
      <w:marLeft w:val="0"/>
      <w:marRight w:val="0"/>
      <w:marTop w:val="0"/>
      <w:marBottom w:val="0"/>
      <w:divBdr>
        <w:top w:val="none" w:sz="0" w:space="0" w:color="auto"/>
        <w:left w:val="none" w:sz="0" w:space="0" w:color="auto"/>
        <w:bottom w:val="none" w:sz="0" w:space="0" w:color="auto"/>
        <w:right w:val="none" w:sz="0" w:space="0" w:color="auto"/>
      </w:divBdr>
    </w:div>
    <w:div w:id="1021249605">
      <w:bodyDiv w:val="1"/>
      <w:marLeft w:val="0"/>
      <w:marRight w:val="0"/>
      <w:marTop w:val="0"/>
      <w:marBottom w:val="0"/>
      <w:divBdr>
        <w:top w:val="none" w:sz="0" w:space="0" w:color="auto"/>
        <w:left w:val="none" w:sz="0" w:space="0" w:color="auto"/>
        <w:bottom w:val="none" w:sz="0" w:space="0" w:color="auto"/>
        <w:right w:val="none" w:sz="0" w:space="0" w:color="auto"/>
      </w:divBdr>
    </w:div>
    <w:div w:id="1021592948">
      <w:bodyDiv w:val="1"/>
      <w:marLeft w:val="0"/>
      <w:marRight w:val="0"/>
      <w:marTop w:val="0"/>
      <w:marBottom w:val="0"/>
      <w:divBdr>
        <w:top w:val="none" w:sz="0" w:space="0" w:color="auto"/>
        <w:left w:val="none" w:sz="0" w:space="0" w:color="auto"/>
        <w:bottom w:val="none" w:sz="0" w:space="0" w:color="auto"/>
        <w:right w:val="none" w:sz="0" w:space="0" w:color="auto"/>
      </w:divBdr>
    </w:div>
    <w:div w:id="1023286851">
      <w:bodyDiv w:val="1"/>
      <w:marLeft w:val="0"/>
      <w:marRight w:val="0"/>
      <w:marTop w:val="0"/>
      <w:marBottom w:val="0"/>
      <w:divBdr>
        <w:top w:val="none" w:sz="0" w:space="0" w:color="auto"/>
        <w:left w:val="none" w:sz="0" w:space="0" w:color="auto"/>
        <w:bottom w:val="none" w:sz="0" w:space="0" w:color="auto"/>
        <w:right w:val="none" w:sz="0" w:space="0" w:color="auto"/>
      </w:divBdr>
    </w:div>
    <w:div w:id="1025250222">
      <w:bodyDiv w:val="1"/>
      <w:marLeft w:val="0"/>
      <w:marRight w:val="0"/>
      <w:marTop w:val="0"/>
      <w:marBottom w:val="0"/>
      <w:divBdr>
        <w:top w:val="none" w:sz="0" w:space="0" w:color="auto"/>
        <w:left w:val="none" w:sz="0" w:space="0" w:color="auto"/>
        <w:bottom w:val="none" w:sz="0" w:space="0" w:color="auto"/>
        <w:right w:val="none" w:sz="0" w:space="0" w:color="auto"/>
      </w:divBdr>
    </w:div>
    <w:div w:id="1029186501">
      <w:bodyDiv w:val="1"/>
      <w:marLeft w:val="0"/>
      <w:marRight w:val="0"/>
      <w:marTop w:val="0"/>
      <w:marBottom w:val="0"/>
      <w:divBdr>
        <w:top w:val="none" w:sz="0" w:space="0" w:color="auto"/>
        <w:left w:val="none" w:sz="0" w:space="0" w:color="auto"/>
        <w:bottom w:val="none" w:sz="0" w:space="0" w:color="auto"/>
        <w:right w:val="none" w:sz="0" w:space="0" w:color="auto"/>
      </w:divBdr>
    </w:div>
    <w:div w:id="1029641260">
      <w:bodyDiv w:val="1"/>
      <w:marLeft w:val="0"/>
      <w:marRight w:val="0"/>
      <w:marTop w:val="0"/>
      <w:marBottom w:val="0"/>
      <w:divBdr>
        <w:top w:val="none" w:sz="0" w:space="0" w:color="auto"/>
        <w:left w:val="none" w:sz="0" w:space="0" w:color="auto"/>
        <w:bottom w:val="none" w:sz="0" w:space="0" w:color="auto"/>
        <w:right w:val="none" w:sz="0" w:space="0" w:color="auto"/>
      </w:divBdr>
    </w:div>
    <w:div w:id="1031149490">
      <w:bodyDiv w:val="1"/>
      <w:marLeft w:val="0"/>
      <w:marRight w:val="0"/>
      <w:marTop w:val="0"/>
      <w:marBottom w:val="0"/>
      <w:divBdr>
        <w:top w:val="none" w:sz="0" w:space="0" w:color="auto"/>
        <w:left w:val="none" w:sz="0" w:space="0" w:color="auto"/>
        <w:bottom w:val="none" w:sz="0" w:space="0" w:color="auto"/>
        <w:right w:val="none" w:sz="0" w:space="0" w:color="auto"/>
      </w:divBdr>
    </w:div>
    <w:div w:id="1031807366">
      <w:bodyDiv w:val="1"/>
      <w:marLeft w:val="0"/>
      <w:marRight w:val="0"/>
      <w:marTop w:val="0"/>
      <w:marBottom w:val="0"/>
      <w:divBdr>
        <w:top w:val="none" w:sz="0" w:space="0" w:color="auto"/>
        <w:left w:val="none" w:sz="0" w:space="0" w:color="auto"/>
        <w:bottom w:val="none" w:sz="0" w:space="0" w:color="auto"/>
        <w:right w:val="none" w:sz="0" w:space="0" w:color="auto"/>
      </w:divBdr>
    </w:div>
    <w:div w:id="1031952485">
      <w:bodyDiv w:val="1"/>
      <w:marLeft w:val="0"/>
      <w:marRight w:val="0"/>
      <w:marTop w:val="0"/>
      <w:marBottom w:val="0"/>
      <w:divBdr>
        <w:top w:val="none" w:sz="0" w:space="0" w:color="auto"/>
        <w:left w:val="none" w:sz="0" w:space="0" w:color="auto"/>
        <w:bottom w:val="none" w:sz="0" w:space="0" w:color="auto"/>
        <w:right w:val="none" w:sz="0" w:space="0" w:color="auto"/>
      </w:divBdr>
    </w:div>
    <w:div w:id="1032724349">
      <w:bodyDiv w:val="1"/>
      <w:marLeft w:val="0"/>
      <w:marRight w:val="0"/>
      <w:marTop w:val="0"/>
      <w:marBottom w:val="0"/>
      <w:divBdr>
        <w:top w:val="none" w:sz="0" w:space="0" w:color="auto"/>
        <w:left w:val="none" w:sz="0" w:space="0" w:color="auto"/>
        <w:bottom w:val="none" w:sz="0" w:space="0" w:color="auto"/>
        <w:right w:val="none" w:sz="0" w:space="0" w:color="auto"/>
      </w:divBdr>
    </w:div>
    <w:div w:id="1032921171">
      <w:bodyDiv w:val="1"/>
      <w:marLeft w:val="0"/>
      <w:marRight w:val="0"/>
      <w:marTop w:val="0"/>
      <w:marBottom w:val="0"/>
      <w:divBdr>
        <w:top w:val="none" w:sz="0" w:space="0" w:color="auto"/>
        <w:left w:val="none" w:sz="0" w:space="0" w:color="auto"/>
        <w:bottom w:val="none" w:sz="0" w:space="0" w:color="auto"/>
        <w:right w:val="none" w:sz="0" w:space="0" w:color="auto"/>
      </w:divBdr>
    </w:div>
    <w:div w:id="1033842109">
      <w:bodyDiv w:val="1"/>
      <w:marLeft w:val="0"/>
      <w:marRight w:val="0"/>
      <w:marTop w:val="0"/>
      <w:marBottom w:val="0"/>
      <w:divBdr>
        <w:top w:val="none" w:sz="0" w:space="0" w:color="auto"/>
        <w:left w:val="none" w:sz="0" w:space="0" w:color="auto"/>
        <w:bottom w:val="none" w:sz="0" w:space="0" w:color="auto"/>
        <w:right w:val="none" w:sz="0" w:space="0" w:color="auto"/>
      </w:divBdr>
    </w:div>
    <w:div w:id="1035034068">
      <w:bodyDiv w:val="1"/>
      <w:marLeft w:val="0"/>
      <w:marRight w:val="0"/>
      <w:marTop w:val="0"/>
      <w:marBottom w:val="0"/>
      <w:divBdr>
        <w:top w:val="none" w:sz="0" w:space="0" w:color="auto"/>
        <w:left w:val="none" w:sz="0" w:space="0" w:color="auto"/>
        <w:bottom w:val="none" w:sz="0" w:space="0" w:color="auto"/>
        <w:right w:val="none" w:sz="0" w:space="0" w:color="auto"/>
      </w:divBdr>
    </w:div>
    <w:div w:id="1035546389">
      <w:bodyDiv w:val="1"/>
      <w:marLeft w:val="0"/>
      <w:marRight w:val="0"/>
      <w:marTop w:val="0"/>
      <w:marBottom w:val="0"/>
      <w:divBdr>
        <w:top w:val="none" w:sz="0" w:space="0" w:color="auto"/>
        <w:left w:val="none" w:sz="0" w:space="0" w:color="auto"/>
        <w:bottom w:val="none" w:sz="0" w:space="0" w:color="auto"/>
        <w:right w:val="none" w:sz="0" w:space="0" w:color="auto"/>
      </w:divBdr>
    </w:div>
    <w:div w:id="1037505783">
      <w:bodyDiv w:val="1"/>
      <w:marLeft w:val="0"/>
      <w:marRight w:val="0"/>
      <w:marTop w:val="0"/>
      <w:marBottom w:val="0"/>
      <w:divBdr>
        <w:top w:val="none" w:sz="0" w:space="0" w:color="auto"/>
        <w:left w:val="none" w:sz="0" w:space="0" w:color="auto"/>
        <w:bottom w:val="none" w:sz="0" w:space="0" w:color="auto"/>
        <w:right w:val="none" w:sz="0" w:space="0" w:color="auto"/>
      </w:divBdr>
    </w:div>
    <w:div w:id="1040789669">
      <w:bodyDiv w:val="1"/>
      <w:marLeft w:val="0"/>
      <w:marRight w:val="0"/>
      <w:marTop w:val="0"/>
      <w:marBottom w:val="0"/>
      <w:divBdr>
        <w:top w:val="none" w:sz="0" w:space="0" w:color="auto"/>
        <w:left w:val="none" w:sz="0" w:space="0" w:color="auto"/>
        <w:bottom w:val="none" w:sz="0" w:space="0" w:color="auto"/>
        <w:right w:val="none" w:sz="0" w:space="0" w:color="auto"/>
      </w:divBdr>
    </w:div>
    <w:div w:id="1046025825">
      <w:bodyDiv w:val="1"/>
      <w:marLeft w:val="0"/>
      <w:marRight w:val="0"/>
      <w:marTop w:val="0"/>
      <w:marBottom w:val="0"/>
      <w:divBdr>
        <w:top w:val="none" w:sz="0" w:space="0" w:color="auto"/>
        <w:left w:val="none" w:sz="0" w:space="0" w:color="auto"/>
        <w:bottom w:val="none" w:sz="0" w:space="0" w:color="auto"/>
        <w:right w:val="none" w:sz="0" w:space="0" w:color="auto"/>
      </w:divBdr>
    </w:div>
    <w:div w:id="1046756213">
      <w:bodyDiv w:val="1"/>
      <w:marLeft w:val="0"/>
      <w:marRight w:val="0"/>
      <w:marTop w:val="0"/>
      <w:marBottom w:val="0"/>
      <w:divBdr>
        <w:top w:val="none" w:sz="0" w:space="0" w:color="auto"/>
        <w:left w:val="none" w:sz="0" w:space="0" w:color="auto"/>
        <w:bottom w:val="none" w:sz="0" w:space="0" w:color="auto"/>
        <w:right w:val="none" w:sz="0" w:space="0" w:color="auto"/>
      </w:divBdr>
    </w:div>
    <w:div w:id="1049182906">
      <w:bodyDiv w:val="1"/>
      <w:marLeft w:val="0"/>
      <w:marRight w:val="0"/>
      <w:marTop w:val="0"/>
      <w:marBottom w:val="0"/>
      <w:divBdr>
        <w:top w:val="none" w:sz="0" w:space="0" w:color="auto"/>
        <w:left w:val="none" w:sz="0" w:space="0" w:color="auto"/>
        <w:bottom w:val="none" w:sz="0" w:space="0" w:color="auto"/>
        <w:right w:val="none" w:sz="0" w:space="0" w:color="auto"/>
      </w:divBdr>
    </w:div>
    <w:div w:id="1049182994">
      <w:bodyDiv w:val="1"/>
      <w:marLeft w:val="0"/>
      <w:marRight w:val="0"/>
      <w:marTop w:val="0"/>
      <w:marBottom w:val="0"/>
      <w:divBdr>
        <w:top w:val="none" w:sz="0" w:space="0" w:color="auto"/>
        <w:left w:val="none" w:sz="0" w:space="0" w:color="auto"/>
        <w:bottom w:val="none" w:sz="0" w:space="0" w:color="auto"/>
        <w:right w:val="none" w:sz="0" w:space="0" w:color="auto"/>
      </w:divBdr>
    </w:div>
    <w:div w:id="1050766358">
      <w:bodyDiv w:val="1"/>
      <w:marLeft w:val="0"/>
      <w:marRight w:val="0"/>
      <w:marTop w:val="0"/>
      <w:marBottom w:val="0"/>
      <w:divBdr>
        <w:top w:val="none" w:sz="0" w:space="0" w:color="auto"/>
        <w:left w:val="none" w:sz="0" w:space="0" w:color="auto"/>
        <w:bottom w:val="none" w:sz="0" w:space="0" w:color="auto"/>
        <w:right w:val="none" w:sz="0" w:space="0" w:color="auto"/>
      </w:divBdr>
    </w:div>
    <w:div w:id="1052464382">
      <w:bodyDiv w:val="1"/>
      <w:marLeft w:val="0"/>
      <w:marRight w:val="0"/>
      <w:marTop w:val="0"/>
      <w:marBottom w:val="0"/>
      <w:divBdr>
        <w:top w:val="none" w:sz="0" w:space="0" w:color="auto"/>
        <w:left w:val="none" w:sz="0" w:space="0" w:color="auto"/>
        <w:bottom w:val="none" w:sz="0" w:space="0" w:color="auto"/>
        <w:right w:val="none" w:sz="0" w:space="0" w:color="auto"/>
      </w:divBdr>
    </w:div>
    <w:div w:id="1053386403">
      <w:bodyDiv w:val="1"/>
      <w:marLeft w:val="0"/>
      <w:marRight w:val="0"/>
      <w:marTop w:val="0"/>
      <w:marBottom w:val="0"/>
      <w:divBdr>
        <w:top w:val="none" w:sz="0" w:space="0" w:color="auto"/>
        <w:left w:val="none" w:sz="0" w:space="0" w:color="auto"/>
        <w:bottom w:val="none" w:sz="0" w:space="0" w:color="auto"/>
        <w:right w:val="none" w:sz="0" w:space="0" w:color="auto"/>
      </w:divBdr>
    </w:div>
    <w:div w:id="1060716154">
      <w:bodyDiv w:val="1"/>
      <w:marLeft w:val="0"/>
      <w:marRight w:val="0"/>
      <w:marTop w:val="0"/>
      <w:marBottom w:val="0"/>
      <w:divBdr>
        <w:top w:val="none" w:sz="0" w:space="0" w:color="auto"/>
        <w:left w:val="none" w:sz="0" w:space="0" w:color="auto"/>
        <w:bottom w:val="none" w:sz="0" w:space="0" w:color="auto"/>
        <w:right w:val="none" w:sz="0" w:space="0" w:color="auto"/>
      </w:divBdr>
    </w:div>
    <w:div w:id="1061443880">
      <w:bodyDiv w:val="1"/>
      <w:marLeft w:val="0"/>
      <w:marRight w:val="0"/>
      <w:marTop w:val="0"/>
      <w:marBottom w:val="0"/>
      <w:divBdr>
        <w:top w:val="none" w:sz="0" w:space="0" w:color="auto"/>
        <w:left w:val="none" w:sz="0" w:space="0" w:color="auto"/>
        <w:bottom w:val="none" w:sz="0" w:space="0" w:color="auto"/>
        <w:right w:val="none" w:sz="0" w:space="0" w:color="auto"/>
      </w:divBdr>
    </w:div>
    <w:div w:id="1063679936">
      <w:bodyDiv w:val="1"/>
      <w:marLeft w:val="0"/>
      <w:marRight w:val="0"/>
      <w:marTop w:val="0"/>
      <w:marBottom w:val="0"/>
      <w:divBdr>
        <w:top w:val="none" w:sz="0" w:space="0" w:color="auto"/>
        <w:left w:val="none" w:sz="0" w:space="0" w:color="auto"/>
        <w:bottom w:val="none" w:sz="0" w:space="0" w:color="auto"/>
        <w:right w:val="none" w:sz="0" w:space="0" w:color="auto"/>
      </w:divBdr>
    </w:div>
    <w:div w:id="1066953284">
      <w:bodyDiv w:val="1"/>
      <w:marLeft w:val="0"/>
      <w:marRight w:val="0"/>
      <w:marTop w:val="0"/>
      <w:marBottom w:val="0"/>
      <w:divBdr>
        <w:top w:val="none" w:sz="0" w:space="0" w:color="auto"/>
        <w:left w:val="none" w:sz="0" w:space="0" w:color="auto"/>
        <w:bottom w:val="none" w:sz="0" w:space="0" w:color="auto"/>
        <w:right w:val="none" w:sz="0" w:space="0" w:color="auto"/>
      </w:divBdr>
    </w:div>
    <w:div w:id="1070231093">
      <w:bodyDiv w:val="1"/>
      <w:marLeft w:val="0"/>
      <w:marRight w:val="0"/>
      <w:marTop w:val="0"/>
      <w:marBottom w:val="0"/>
      <w:divBdr>
        <w:top w:val="none" w:sz="0" w:space="0" w:color="auto"/>
        <w:left w:val="none" w:sz="0" w:space="0" w:color="auto"/>
        <w:bottom w:val="none" w:sz="0" w:space="0" w:color="auto"/>
        <w:right w:val="none" w:sz="0" w:space="0" w:color="auto"/>
      </w:divBdr>
    </w:div>
    <w:div w:id="1071538012">
      <w:bodyDiv w:val="1"/>
      <w:marLeft w:val="0"/>
      <w:marRight w:val="0"/>
      <w:marTop w:val="0"/>
      <w:marBottom w:val="0"/>
      <w:divBdr>
        <w:top w:val="none" w:sz="0" w:space="0" w:color="auto"/>
        <w:left w:val="none" w:sz="0" w:space="0" w:color="auto"/>
        <w:bottom w:val="none" w:sz="0" w:space="0" w:color="auto"/>
        <w:right w:val="none" w:sz="0" w:space="0" w:color="auto"/>
      </w:divBdr>
    </w:div>
    <w:div w:id="1071732153">
      <w:bodyDiv w:val="1"/>
      <w:marLeft w:val="0"/>
      <w:marRight w:val="0"/>
      <w:marTop w:val="0"/>
      <w:marBottom w:val="0"/>
      <w:divBdr>
        <w:top w:val="none" w:sz="0" w:space="0" w:color="auto"/>
        <w:left w:val="none" w:sz="0" w:space="0" w:color="auto"/>
        <w:bottom w:val="none" w:sz="0" w:space="0" w:color="auto"/>
        <w:right w:val="none" w:sz="0" w:space="0" w:color="auto"/>
      </w:divBdr>
    </w:div>
    <w:div w:id="1072431676">
      <w:bodyDiv w:val="1"/>
      <w:marLeft w:val="0"/>
      <w:marRight w:val="0"/>
      <w:marTop w:val="0"/>
      <w:marBottom w:val="0"/>
      <w:divBdr>
        <w:top w:val="none" w:sz="0" w:space="0" w:color="auto"/>
        <w:left w:val="none" w:sz="0" w:space="0" w:color="auto"/>
        <w:bottom w:val="none" w:sz="0" w:space="0" w:color="auto"/>
        <w:right w:val="none" w:sz="0" w:space="0" w:color="auto"/>
      </w:divBdr>
    </w:div>
    <w:div w:id="1073047852">
      <w:bodyDiv w:val="1"/>
      <w:marLeft w:val="0"/>
      <w:marRight w:val="0"/>
      <w:marTop w:val="0"/>
      <w:marBottom w:val="0"/>
      <w:divBdr>
        <w:top w:val="none" w:sz="0" w:space="0" w:color="auto"/>
        <w:left w:val="none" w:sz="0" w:space="0" w:color="auto"/>
        <w:bottom w:val="none" w:sz="0" w:space="0" w:color="auto"/>
        <w:right w:val="none" w:sz="0" w:space="0" w:color="auto"/>
      </w:divBdr>
    </w:div>
    <w:div w:id="1073158099">
      <w:bodyDiv w:val="1"/>
      <w:marLeft w:val="0"/>
      <w:marRight w:val="0"/>
      <w:marTop w:val="0"/>
      <w:marBottom w:val="0"/>
      <w:divBdr>
        <w:top w:val="none" w:sz="0" w:space="0" w:color="auto"/>
        <w:left w:val="none" w:sz="0" w:space="0" w:color="auto"/>
        <w:bottom w:val="none" w:sz="0" w:space="0" w:color="auto"/>
        <w:right w:val="none" w:sz="0" w:space="0" w:color="auto"/>
      </w:divBdr>
    </w:div>
    <w:div w:id="1073621340">
      <w:bodyDiv w:val="1"/>
      <w:marLeft w:val="0"/>
      <w:marRight w:val="0"/>
      <w:marTop w:val="0"/>
      <w:marBottom w:val="0"/>
      <w:divBdr>
        <w:top w:val="none" w:sz="0" w:space="0" w:color="auto"/>
        <w:left w:val="none" w:sz="0" w:space="0" w:color="auto"/>
        <w:bottom w:val="none" w:sz="0" w:space="0" w:color="auto"/>
        <w:right w:val="none" w:sz="0" w:space="0" w:color="auto"/>
      </w:divBdr>
    </w:div>
    <w:div w:id="1076854112">
      <w:bodyDiv w:val="1"/>
      <w:marLeft w:val="0"/>
      <w:marRight w:val="0"/>
      <w:marTop w:val="0"/>
      <w:marBottom w:val="0"/>
      <w:divBdr>
        <w:top w:val="none" w:sz="0" w:space="0" w:color="auto"/>
        <w:left w:val="none" w:sz="0" w:space="0" w:color="auto"/>
        <w:bottom w:val="none" w:sz="0" w:space="0" w:color="auto"/>
        <w:right w:val="none" w:sz="0" w:space="0" w:color="auto"/>
      </w:divBdr>
    </w:div>
    <w:div w:id="1078291157">
      <w:bodyDiv w:val="1"/>
      <w:marLeft w:val="0"/>
      <w:marRight w:val="0"/>
      <w:marTop w:val="0"/>
      <w:marBottom w:val="0"/>
      <w:divBdr>
        <w:top w:val="none" w:sz="0" w:space="0" w:color="auto"/>
        <w:left w:val="none" w:sz="0" w:space="0" w:color="auto"/>
        <w:bottom w:val="none" w:sz="0" w:space="0" w:color="auto"/>
        <w:right w:val="none" w:sz="0" w:space="0" w:color="auto"/>
      </w:divBdr>
    </w:div>
    <w:div w:id="1080372575">
      <w:bodyDiv w:val="1"/>
      <w:marLeft w:val="0"/>
      <w:marRight w:val="0"/>
      <w:marTop w:val="0"/>
      <w:marBottom w:val="0"/>
      <w:divBdr>
        <w:top w:val="none" w:sz="0" w:space="0" w:color="auto"/>
        <w:left w:val="none" w:sz="0" w:space="0" w:color="auto"/>
        <w:bottom w:val="none" w:sz="0" w:space="0" w:color="auto"/>
        <w:right w:val="none" w:sz="0" w:space="0" w:color="auto"/>
      </w:divBdr>
    </w:div>
    <w:div w:id="1081175412">
      <w:bodyDiv w:val="1"/>
      <w:marLeft w:val="0"/>
      <w:marRight w:val="0"/>
      <w:marTop w:val="0"/>
      <w:marBottom w:val="0"/>
      <w:divBdr>
        <w:top w:val="none" w:sz="0" w:space="0" w:color="auto"/>
        <w:left w:val="none" w:sz="0" w:space="0" w:color="auto"/>
        <w:bottom w:val="none" w:sz="0" w:space="0" w:color="auto"/>
        <w:right w:val="none" w:sz="0" w:space="0" w:color="auto"/>
      </w:divBdr>
    </w:div>
    <w:div w:id="1082875029">
      <w:bodyDiv w:val="1"/>
      <w:marLeft w:val="0"/>
      <w:marRight w:val="0"/>
      <w:marTop w:val="0"/>
      <w:marBottom w:val="0"/>
      <w:divBdr>
        <w:top w:val="none" w:sz="0" w:space="0" w:color="auto"/>
        <w:left w:val="none" w:sz="0" w:space="0" w:color="auto"/>
        <w:bottom w:val="none" w:sz="0" w:space="0" w:color="auto"/>
        <w:right w:val="none" w:sz="0" w:space="0" w:color="auto"/>
      </w:divBdr>
    </w:div>
    <w:div w:id="1083448769">
      <w:bodyDiv w:val="1"/>
      <w:marLeft w:val="0"/>
      <w:marRight w:val="0"/>
      <w:marTop w:val="0"/>
      <w:marBottom w:val="0"/>
      <w:divBdr>
        <w:top w:val="none" w:sz="0" w:space="0" w:color="auto"/>
        <w:left w:val="none" w:sz="0" w:space="0" w:color="auto"/>
        <w:bottom w:val="none" w:sz="0" w:space="0" w:color="auto"/>
        <w:right w:val="none" w:sz="0" w:space="0" w:color="auto"/>
      </w:divBdr>
    </w:div>
    <w:div w:id="1086390495">
      <w:bodyDiv w:val="1"/>
      <w:marLeft w:val="0"/>
      <w:marRight w:val="0"/>
      <w:marTop w:val="0"/>
      <w:marBottom w:val="0"/>
      <w:divBdr>
        <w:top w:val="none" w:sz="0" w:space="0" w:color="auto"/>
        <w:left w:val="none" w:sz="0" w:space="0" w:color="auto"/>
        <w:bottom w:val="none" w:sz="0" w:space="0" w:color="auto"/>
        <w:right w:val="none" w:sz="0" w:space="0" w:color="auto"/>
      </w:divBdr>
    </w:div>
    <w:div w:id="1089354533">
      <w:bodyDiv w:val="1"/>
      <w:marLeft w:val="0"/>
      <w:marRight w:val="0"/>
      <w:marTop w:val="0"/>
      <w:marBottom w:val="0"/>
      <w:divBdr>
        <w:top w:val="none" w:sz="0" w:space="0" w:color="auto"/>
        <w:left w:val="none" w:sz="0" w:space="0" w:color="auto"/>
        <w:bottom w:val="none" w:sz="0" w:space="0" w:color="auto"/>
        <w:right w:val="none" w:sz="0" w:space="0" w:color="auto"/>
      </w:divBdr>
    </w:div>
    <w:div w:id="1090272328">
      <w:bodyDiv w:val="1"/>
      <w:marLeft w:val="0"/>
      <w:marRight w:val="0"/>
      <w:marTop w:val="0"/>
      <w:marBottom w:val="0"/>
      <w:divBdr>
        <w:top w:val="none" w:sz="0" w:space="0" w:color="auto"/>
        <w:left w:val="none" w:sz="0" w:space="0" w:color="auto"/>
        <w:bottom w:val="none" w:sz="0" w:space="0" w:color="auto"/>
        <w:right w:val="none" w:sz="0" w:space="0" w:color="auto"/>
      </w:divBdr>
    </w:div>
    <w:div w:id="1091466191">
      <w:bodyDiv w:val="1"/>
      <w:marLeft w:val="0"/>
      <w:marRight w:val="0"/>
      <w:marTop w:val="0"/>
      <w:marBottom w:val="0"/>
      <w:divBdr>
        <w:top w:val="none" w:sz="0" w:space="0" w:color="auto"/>
        <w:left w:val="none" w:sz="0" w:space="0" w:color="auto"/>
        <w:bottom w:val="none" w:sz="0" w:space="0" w:color="auto"/>
        <w:right w:val="none" w:sz="0" w:space="0" w:color="auto"/>
      </w:divBdr>
    </w:div>
    <w:div w:id="1097794529">
      <w:bodyDiv w:val="1"/>
      <w:marLeft w:val="0"/>
      <w:marRight w:val="0"/>
      <w:marTop w:val="0"/>
      <w:marBottom w:val="0"/>
      <w:divBdr>
        <w:top w:val="none" w:sz="0" w:space="0" w:color="auto"/>
        <w:left w:val="none" w:sz="0" w:space="0" w:color="auto"/>
        <w:bottom w:val="none" w:sz="0" w:space="0" w:color="auto"/>
        <w:right w:val="none" w:sz="0" w:space="0" w:color="auto"/>
      </w:divBdr>
    </w:div>
    <w:div w:id="1102841787">
      <w:bodyDiv w:val="1"/>
      <w:marLeft w:val="0"/>
      <w:marRight w:val="0"/>
      <w:marTop w:val="0"/>
      <w:marBottom w:val="0"/>
      <w:divBdr>
        <w:top w:val="none" w:sz="0" w:space="0" w:color="auto"/>
        <w:left w:val="none" w:sz="0" w:space="0" w:color="auto"/>
        <w:bottom w:val="none" w:sz="0" w:space="0" w:color="auto"/>
        <w:right w:val="none" w:sz="0" w:space="0" w:color="auto"/>
      </w:divBdr>
    </w:div>
    <w:div w:id="1103960900">
      <w:bodyDiv w:val="1"/>
      <w:marLeft w:val="0"/>
      <w:marRight w:val="0"/>
      <w:marTop w:val="0"/>
      <w:marBottom w:val="0"/>
      <w:divBdr>
        <w:top w:val="none" w:sz="0" w:space="0" w:color="auto"/>
        <w:left w:val="none" w:sz="0" w:space="0" w:color="auto"/>
        <w:bottom w:val="none" w:sz="0" w:space="0" w:color="auto"/>
        <w:right w:val="none" w:sz="0" w:space="0" w:color="auto"/>
      </w:divBdr>
    </w:div>
    <w:div w:id="1108234166">
      <w:bodyDiv w:val="1"/>
      <w:marLeft w:val="0"/>
      <w:marRight w:val="0"/>
      <w:marTop w:val="0"/>
      <w:marBottom w:val="0"/>
      <w:divBdr>
        <w:top w:val="none" w:sz="0" w:space="0" w:color="auto"/>
        <w:left w:val="none" w:sz="0" w:space="0" w:color="auto"/>
        <w:bottom w:val="none" w:sz="0" w:space="0" w:color="auto"/>
        <w:right w:val="none" w:sz="0" w:space="0" w:color="auto"/>
      </w:divBdr>
    </w:div>
    <w:div w:id="1109155161">
      <w:bodyDiv w:val="1"/>
      <w:marLeft w:val="0"/>
      <w:marRight w:val="0"/>
      <w:marTop w:val="0"/>
      <w:marBottom w:val="0"/>
      <w:divBdr>
        <w:top w:val="none" w:sz="0" w:space="0" w:color="auto"/>
        <w:left w:val="none" w:sz="0" w:space="0" w:color="auto"/>
        <w:bottom w:val="none" w:sz="0" w:space="0" w:color="auto"/>
        <w:right w:val="none" w:sz="0" w:space="0" w:color="auto"/>
      </w:divBdr>
    </w:div>
    <w:div w:id="1116408946">
      <w:bodyDiv w:val="1"/>
      <w:marLeft w:val="0"/>
      <w:marRight w:val="0"/>
      <w:marTop w:val="0"/>
      <w:marBottom w:val="0"/>
      <w:divBdr>
        <w:top w:val="none" w:sz="0" w:space="0" w:color="auto"/>
        <w:left w:val="none" w:sz="0" w:space="0" w:color="auto"/>
        <w:bottom w:val="none" w:sz="0" w:space="0" w:color="auto"/>
        <w:right w:val="none" w:sz="0" w:space="0" w:color="auto"/>
      </w:divBdr>
    </w:div>
    <w:div w:id="1116675269">
      <w:bodyDiv w:val="1"/>
      <w:marLeft w:val="0"/>
      <w:marRight w:val="0"/>
      <w:marTop w:val="0"/>
      <w:marBottom w:val="0"/>
      <w:divBdr>
        <w:top w:val="none" w:sz="0" w:space="0" w:color="auto"/>
        <w:left w:val="none" w:sz="0" w:space="0" w:color="auto"/>
        <w:bottom w:val="none" w:sz="0" w:space="0" w:color="auto"/>
        <w:right w:val="none" w:sz="0" w:space="0" w:color="auto"/>
      </w:divBdr>
    </w:div>
    <w:div w:id="1119642402">
      <w:bodyDiv w:val="1"/>
      <w:marLeft w:val="0"/>
      <w:marRight w:val="0"/>
      <w:marTop w:val="0"/>
      <w:marBottom w:val="0"/>
      <w:divBdr>
        <w:top w:val="none" w:sz="0" w:space="0" w:color="auto"/>
        <w:left w:val="none" w:sz="0" w:space="0" w:color="auto"/>
        <w:bottom w:val="none" w:sz="0" w:space="0" w:color="auto"/>
        <w:right w:val="none" w:sz="0" w:space="0" w:color="auto"/>
      </w:divBdr>
    </w:div>
    <w:div w:id="1123843877">
      <w:bodyDiv w:val="1"/>
      <w:marLeft w:val="0"/>
      <w:marRight w:val="0"/>
      <w:marTop w:val="0"/>
      <w:marBottom w:val="0"/>
      <w:divBdr>
        <w:top w:val="none" w:sz="0" w:space="0" w:color="auto"/>
        <w:left w:val="none" w:sz="0" w:space="0" w:color="auto"/>
        <w:bottom w:val="none" w:sz="0" w:space="0" w:color="auto"/>
        <w:right w:val="none" w:sz="0" w:space="0" w:color="auto"/>
      </w:divBdr>
    </w:div>
    <w:div w:id="1126124412">
      <w:bodyDiv w:val="1"/>
      <w:marLeft w:val="0"/>
      <w:marRight w:val="0"/>
      <w:marTop w:val="0"/>
      <w:marBottom w:val="0"/>
      <w:divBdr>
        <w:top w:val="none" w:sz="0" w:space="0" w:color="auto"/>
        <w:left w:val="none" w:sz="0" w:space="0" w:color="auto"/>
        <w:bottom w:val="none" w:sz="0" w:space="0" w:color="auto"/>
        <w:right w:val="none" w:sz="0" w:space="0" w:color="auto"/>
      </w:divBdr>
    </w:div>
    <w:div w:id="1132559964">
      <w:bodyDiv w:val="1"/>
      <w:marLeft w:val="0"/>
      <w:marRight w:val="0"/>
      <w:marTop w:val="0"/>
      <w:marBottom w:val="0"/>
      <w:divBdr>
        <w:top w:val="none" w:sz="0" w:space="0" w:color="auto"/>
        <w:left w:val="none" w:sz="0" w:space="0" w:color="auto"/>
        <w:bottom w:val="none" w:sz="0" w:space="0" w:color="auto"/>
        <w:right w:val="none" w:sz="0" w:space="0" w:color="auto"/>
      </w:divBdr>
    </w:div>
    <w:div w:id="1134559682">
      <w:bodyDiv w:val="1"/>
      <w:marLeft w:val="0"/>
      <w:marRight w:val="0"/>
      <w:marTop w:val="0"/>
      <w:marBottom w:val="0"/>
      <w:divBdr>
        <w:top w:val="none" w:sz="0" w:space="0" w:color="auto"/>
        <w:left w:val="none" w:sz="0" w:space="0" w:color="auto"/>
        <w:bottom w:val="none" w:sz="0" w:space="0" w:color="auto"/>
        <w:right w:val="none" w:sz="0" w:space="0" w:color="auto"/>
      </w:divBdr>
    </w:div>
    <w:div w:id="1137799514">
      <w:bodyDiv w:val="1"/>
      <w:marLeft w:val="0"/>
      <w:marRight w:val="0"/>
      <w:marTop w:val="0"/>
      <w:marBottom w:val="0"/>
      <w:divBdr>
        <w:top w:val="none" w:sz="0" w:space="0" w:color="auto"/>
        <w:left w:val="none" w:sz="0" w:space="0" w:color="auto"/>
        <w:bottom w:val="none" w:sz="0" w:space="0" w:color="auto"/>
        <w:right w:val="none" w:sz="0" w:space="0" w:color="auto"/>
      </w:divBdr>
    </w:div>
    <w:div w:id="1146898366">
      <w:bodyDiv w:val="1"/>
      <w:marLeft w:val="0"/>
      <w:marRight w:val="0"/>
      <w:marTop w:val="0"/>
      <w:marBottom w:val="0"/>
      <w:divBdr>
        <w:top w:val="none" w:sz="0" w:space="0" w:color="auto"/>
        <w:left w:val="none" w:sz="0" w:space="0" w:color="auto"/>
        <w:bottom w:val="none" w:sz="0" w:space="0" w:color="auto"/>
        <w:right w:val="none" w:sz="0" w:space="0" w:color="auto"/>
      </w:divBdr>
    </w:div>
    <w:div w:id="1148285972">
      <w:bodyDiv w:val="1"/>
      <w:marLeft w:val="0"/>
      <w:marRight w:val="0"/>
      <w:marTop w:val="0"/>
      <w:marBottom w:val="0"/>
      <w:divBdr>
        <w:top w:val="none" w:sz="0" w:space="0" w:color="auto"/>
        <w:left w:val="none" w:sz="0" w:space="0" w:color="auto"/>
        <w:bottom w:val="none" w:sz="0" w:space="0" w:color="auto"/>
        <w:right w:val="none" w:sz="0" w:space="0" w:color="auto"/>
      </w:divBdr>
    </w:div>
    <w:div w:id="1149786729">
      <w:bodyDiv w:val="1"/>
      <w:marLeft w:val="0"/>
      <w:marRight w:val="0"/>
      <w:marTop w:val="0"/>
      <w:marBottom w:val="0"/>
      <w:divBdr>
        <w:top w:val="none" w:sz="0" w:space="0" w:color="auto"/>
        <w:left w:val="none" w:sz="0" w:space="0" w:color="auto"/>
        <w:bottom w:val="none" w:sz="0" w:space="0" w:color="auto"/>
        <w:right w:val="none" w:sz="0" w:space="0" w:color="auto"/>
      </w:divBdr>
    </w:div>
    <w:div w:id="1154879760">
      <w:bodyDiv w:val="1"/>
      <w:marLeft w:val="0"/>
      <w:marRight w:val="0"/>
      <w:marTop w:val="0"/>
      <w:marBottom w:val="0"/>
      <w:divBdr>
        <w:top w:val="none" w:sz="0" w:space="0" w:color="auto"/>
        <w:left w:val="none" w:sz="0" w:space="0" w:color="auto"/>
        <w:bottom w:val="none" w:sz="0" w:space="0" w:color="auto"/>
        <w:right w:val="none" w:sz="0" w:space="0" w:color="auto"/>
      </w:divBdr>
    </w:div>
    <w:div w:id="1157843108">
      <w:bodyDiv w:val="1"/>
      <w:marLeft w:val="0"/>
      <w:marRight w:val="0"/>
      <w:marTop w:val="0"/>
      <w:marBottom w:val="0"/>
      <w:divBdr>
        <w:top w:val="none" w:sz="0" w:space="0" w:color="auto"/>
        <w:left w:val="none" w:sz="0" w:space="0" w:color="auto"/>
        <w:bottom w:val="none" w:sz="0" w:space="0" w:color="auto"/>
        <w:right w:val="none" w:sz="0" w:space="0" w:color="auto"/>
      </w:divBdr>
    </w:div>
    <w:div w:id="1159074778">
      <w:bodyDiv w:val="1"/>
      <w:marLeft w:val="0"/>
      <w:marRight w:val="0"/>
      <w:marTop w:val="0"/>
      <w:marBottom w:val="0"/>
      <w:divBdr>
        <w:top w:val="none" w:sz="0" w:space="0" w:color="auto"/>
        <w:left w:val="none" w:sz="0" w:space="0" w:color="auto"/>
        <w:bottom w:val="none" w:sz="0" w:space="0" w:color="auto"/>
        <w:right w:val="none" w:sz="0" w:space="0" w:color="auto"/>
      </w:divBdr>
    </w:div>
    <w:div w:id="1159805266">
      <w:bodyDiv w:val="1"/>
      <w:marLeft w:val="0"/>
      <w:marRight w:val="0"/>
      <w:marTop w:val="0"/>
      <w:marBottom w:val="0"/>
      <w:divBdr>
        <w:top w:val="none" w:sz="0" w:space="0" w:color="auto"/>
        <w:left w:val="none" w:sz="0" w:space="0" w:color="auto"/>
        <w:bottom w:val="none" w:sz="0" w:space="0" w:color="auto"/>
        <w:right w:val="none" w:sz="0" w:space="0" w:color="auto"/>
      </w:divBdr>
    </w:div>
    <w:div w:id="1161895696">
      <w:bodyDiv w:val="1"/>
      <w:marLeft w:val="0"/>
      <w:marRight w:val="0"/>
      <w:marTop w:val="0"/>
      <w:marBottom w:val="0"/>
      <w:divBdr>
        <w:top w:val="none" w:sz="0" w:space="0" w:color="auto"/>
        <w:left w:val="none" w:sz="0" w:space="0" w:color="auto"/>
        <w:bottom w:val="none" w:sz="0" w:space="0" w:color="auto"/>
        <w:right w:val="none" w:sz="0" w:space="0" w:color="auto"/>
      </w:divBdr>
    </w:div>
    <w:div w:id="1163207672">
      <w:bodyDiv w:val="1"/>
      <w:marLeft w:val="0"/>
      <w:marRight w:val="0"/>
      <w:marTop w:val="0"/>
      <w:marBottom w:val="0"/>
      <w:divBdr>
        <w:top w:val="none" w:sz="0" w:space="0" w:color="auto"/>
        <w:left w:val="none" w:sz="0" w:space="0" w:color="auto"/>
        <w:bottom w:val="none" w:sz="0" w:space="0" w:color="auto"/>
        <w:right w:val="none" w:sz="0" w:space="0" w:color="auto"/>
      </w:divBdr>
    </w:div>
    <w:div w:id="1164903670">
      <w:bodyDiv w:val="1"/>
      <w:marLeft w:val="0"/>
      <w:marRight w:val="0"/>
      <w:marTop w:val="0"/>
      <w:marBottom w:val="0"/>
      <w:divBdr>
        <w:top w:val="none" w:sz="0" w:space="0" w:color="auto"/>
        <w:left w:val="none" w:sz="0" w:space="0" w:color="auto"/>
        <w:bottom w:val="none" w:sz="0" w:space="0" w:color="auto"/>
        <w:right w:val="none" w:sz="0" w:space="0" w:color="auto"/>
      </w:divBdr>
    </w:div>
    <w:div w:id="1164970680">
      <w:bodyDiv w:val="1"/>
      <w:marLeft w:val="0"/>
      <w:marRight w:val="0"/>
      <w:marTop w:val="0"/>
      <w:marBottom w:val="0"/>
      <w:divBdr>
        <w:top w:val="none" w:sz="0" w:space="0" w:color="auto"/>
        <w:left w:val="none" w:sz="0" w:space="0" w:color="auto"/>
        <w:bottom w:val="none" w:sz="0" w:space="0" w:color="auto"/>
        <w:right w:val="none" w:sz="0" w:space="0" w:color="auto"/>
      </w:divBdr>
    </w:div>
    <w:div w:id="1166432000">
      <w:bodyDiv w:val="1"/>
      <w:marLeft w:val="0"/>
      <w:marRight w:val="0"/>
      <w:marTop w:val="0"/>
      <w:marBottom w:val="0"/>
      <w:divBdr>
        <w:top w:val="none" w:sz="0" w:space="0" w:color="auto"/>
        <w:left w:val="none" w:sz="0" w:space="0" w:color="auto"/>
        <w:bottom w:val="none" w:sz="0" w:space="0" w:color="auto"/>
        <w:right w:val="none" w:sz="0" w:space="0" w:color="auto"/>
      </w:divBdr>
    </w:div>
    <w:div w:id="1166434087">
      <w:bodyDiv w:val="1"/>
      <w:marLeft w:val="0"/>
      <w:marRight w:val="0"/>
      <w:marTop w:val="0"/>
      <w:marBottom w:val="0"/>
      <w:divBdr>
        <w:top w:val="none" w:sz="0" w:space="0" w:color="auto"/>
        <w:left w:val="none" w:sz="0" w:space="0" w:color="auto"/>
        <w:bottom w:val="none" w:sz="0" w:space="0" w:color="auto"/>
        <w:right w:val="none" w:sz="0" w:space="0" w:color="auto"/>
      </w:divBdr>
    </w:div>
    <w:div w:id="1168597268">
      <w:bodyDiv w:val="1"/>
      <w:marLeft w:val="0"/>
      <w:marRight w:val="0"/>
      <w:marTop w:val="0"/>
      <w:marBottom w:val="0"/>
      <w:divBdr>
        <w:top w:val="none" w:sz="0" w:space="0" w:color="auto"/>
        <w:left w:val="none" w:sz="0" w:space="0" w:color="auto"/>
        <w:bottom w:val="none" w:sz="0" w:space="0" w:color="auto"/>
        <w:right w:val="none" w:sz="0" w:space="0" w:color="auto"/>
      </w:divBdr>
    </w:div>
    <w:div w:id="1168791113">
      <w:bodyDiv w:val="1"/>
      <w:marLeft w:val="0"/>
      <w:marRight w:val="0"/>
      <w:marTop w:val="0"/>
      <w:marBottom w:val="0"/>
      <w:divBdr>
        <w:top w:val="none" w:sz="0" w:space="0" w:color="auto"/>
        <w:left w:val="none" w:sz="0" w:space="0" w:color="auto"/>
        <w:bottom w:val="none" w:sz="0" w:space="0" w:color="auto"/>
        <w:right w:val="none" w:sz="0" w:space="0" w:color="auto"/>
      </w:divBdr>
    </w:div>
    <w:div w:id="1170294824">
      <w:bodyDiv w:val="1"/>
      <w:marLeft w:val="0"/>
      <w:marRight w:val="0"/>
      <w:marTop w:val="0"/>
      <w:marBottom w:val="0"/>
      <w:divBdr>
        <w:top w:val="none" w:sz="0" w:space="0" w:color="auto"/>
        <w:left w:val="none" w:sz="0" w:space="0" w:color="auto"/>
        <w:bottom w:val="none" w:sz="0" w:space="0" w:color="auto"/>
        <w:right w:val="none" w:sz="0" w:space="0" w:color="auto"/>
      </w:divBdr>
    </w:div>
    <w:div w:id="1170440161">
      <w:bodyDiv w:val="1"/>
      <w:marLeft w:val="0"/>
      <w:marRight w:val="0"/>
      <w:marTop w:val="0"/>
      <w:marBottom w:val="0"/>
      <w:divBdr>
        <w:top w:val="none" w:sz="0" w:space="0" w:color="auto"/>
        <w:left w:val="none" w:sz="0" w:space="0" w:color="auto"/>
        <w:bottom w:val="none" w:sz="0" w:space="0" w:color="auto"/>
        <w:right w:val="none" w:sz="0" w:space="0" w:color="auto"/>
      </w:divBdr>
    </w:div>
    <w:div w:id="1170828237">
      <w:bodyDiv w:val="1"/>
      <w:marLeft w:val="0"/>
      <w:marRight w:val="0"/>
      <w:marTop w:val="0"/>
      <w:marBottom w:val="0"/>
      <w:divBdr>
        <w:top w:val="none" w:sz="0" w:space="0" w:color="auto"/>
        <w:left w:val="none" w:sz="0" w:space="0" w:color="auto"/>
        <w:bottom w:val="none" w:sz="0" w:space="0" w:color="auto"/>
        <w:right w:val="none" w:sz="0" w:space="0" w:color="auto"/>
      </w:divBdr>
    </w:div>
    <w:div w:id="1171681202">
      <w:bodyDiv w:val="1"/>
      <w:marLeft w:val="0"/>
      <w:marRight w:val="0"/>
      <w:marTop w:val="0"/>
      <w:marBottom w:val="0"/>
      <w:divBdr>
        <w:top w:val="none" w:sz="0" w:space="0" w:color="auto"/>
        <w:left w:val="none" w:sz="0" w:space="0" w:color="auto"/>
        <w:bottom w:val="none" w:sz="0" w:space="0" w:color="auto"/>
        <w:right w:val="none" w:sz="0" w:space="0" w:color="auto"/>
      </w:divBdr>
    </w:div>
    <w:div w:id="1172069971">
      <w:bodyDiv w:val="1"/>
      <w:marLeft w:val="0"/>
      <w:marRight w:val="0"/>
      <w:marTop w:val="0"/>
      <w:marBottom w:val="0"/>
      <w:divBdr>
        <w:top w:val="none" w:sz="0" w:space="0" w:color="auto"/>
        <w:left w:val="none" w:sz="0" w:space="0" w:color="auto"/>
        <w:bottom w:val="none" w:sz="0" w:space="0" w:color="auto"/>
        <w:right w:val="none" w:sz="0" w:space="0" w:color="auto"/>
      </w:divBdr>
    </w:div>
    <w:div w:id="1172329850">
      <w:bodyDiv w:val="1"/>
      <w:marLeft w:val="0"/>
      <w:marRight w:val="0"/>
      <w:marTop w:val="0"/>
      <w:marBottom w:val="0"/>
      <w:divBdr>
        <w:top w:val="none" w:sz="0" w:space="0" w:color="auto"/>
        <w:left w:val="none" w:sz="0" w:space="0" w:color="auto"/>
        <w:bottom w:val="none" w:sz="0" w:space="0" w:color="auto"/>
        <w:right w:val="none" w:sz="0" w:space="0" w:color="auto"/>
      </w:divBdr>
    </w:div>
    <w:div w:id="1172377201">
      <w:bodyDiv w:val="1"/>
      <w:marLeft w:val="0"/>
      <w:marRight w:val="0"/>
      <w:marTop w:val="0"/>
      <w:marBottom w:val="0"/>
      <w:divBdr>
        <w:top w:val="none" w:sz="0" w:space="0" w:color="auto"/>
        <w:left w:val="none" w:sz="0" w:space="0" w:color="auto"/>
        <w:bottom w:val="none" w:sz="0" w:space="0" w:color="auto"/>
        <w:right w:val="none" w:sz="0" w:space="0" w:color="auto"/>
      </w:divBdr>
    </w:div>
    <w:div w:id="1174804455">
      <w:bodyDiv w:val="1"/>
      <w:marLeft w:val="0"/>
      <w:marRight w:val="0"/>
      <w:marTop w:val="0"/>
      <w:marBottom w:val="0"/>
      <w:divBdr>
        <w:top w:val="none" w:sz="0" w:space="0" w:color="auto"/>
        <w:left w:val="none" w:sz="0" w:space="0" w:color="auto"/>
        <w:bottom w:val="none" w:sz="0" w:space="0" w:color="auto"/>
        <w:right w:val="none" w:sz="0" w:space="0" w:color="auto"/>
      </w:divBdr>
    </w:div>
    <w:div w:id="1177845490">
      <w:bodyDiv w:val="1"/>
      <w:marLeft w:val="0"/>
      <w:marRight w:val="0"/>
      <w:marTop w:val="0"/>
      <w:marBottom w:val="0"/>
      <w:divBdr>
        <w:top w:val="none" w:sz="0" w:space="0" w:color="auto"/>
        <w:left w:val="none" w:sz="0" w:space="0" w:color="auto"/>
        <w:bottom w:val="none" w:sz="0" w:space="0" w:color="auto"/>
        <w:right w:val="none" w:sz="0" w:space="0" w:color="auto"/>
      </w:divBdr>
    </w:div>
    <w:div w:id="1181117104">
      <w:bodyDiv w:val="1"/>
      <w:marLeft w:val="0"/>
      <w:marRight w:val="0"/>
      <w:marTop w:val="0"/>
      <w:marBottom w:val="0"/>
      <w:divBdr>
        <w:top w:val="none" w:sz="0" w:space="0" w:color="auto"/>
        <w:left w:val="none" w:sz="0" w:space="0" w:color="auto"/>
        <w:bottom w:val="none" w:sz="0" w:space="0" w:color="auto"/>
        <w:right w:val="none" w:sz="0" w:space="0" w:color="auto"/>
      </w:divBdr>
    </w:div>
    <w:div w:id="1182475096">
      <w:bodyDiv w:val="1"/>
      <w:marLeft w:val="0"/>
      <w:marRight w:val="0"/>
      <w:marTop w:val="0"/>
      <w:marBottom w:val="0"/>
      <w:divBdr>
        <w:top w:val="none" w:sz="0" w:space="0" w:color="auto"/>
        <w:left w:val="none" w:sz="0" w:space="0" w:color="auto"/>
        <w:bottom w:val="none" w:sz="0" w:space="0" w:color="auto"/>
        <w:right w:val="none" w:sz="0" w:space="0" w:color="auto"/>
      </w:divBdr>
    </w:div>
    <w:div w:id="1188832453">
      <w:bodyDiv w:val="1"/>
      <w:marLeft w:val="0"/>
      <w:marRight w:val="0"/>
      <w:marTop w:val="0"/>
      <w:marBottom w:val="0"/>
      <w:divBdr>
        <w:top w:val="none" w:sz="0" w:space="0" w:color="auto"/>
        <w:left w:val="none" w:sz="0" w:space="0" w:color="auto"/>
        <w:bottom w:val="none" w:sz="0" w:space="0" w:color="auto"/>
        <w:right w:val="none" w:sz="0" w:space="0" w:color="auto"/>
      </w:divBdr>
    </w:div>
    <w:div w:id="1190608571">
      <w:bodyDiv w:val="1"/>
      <w:marLeft w:val="0"/>
      <w:marRight w:val="0"/>
      <w:marTop w:val="0"/>
      <w:marBottom w:val="0"/>
      <w:divBdr>
        <w:top w:val="none" w:sz="0" w:space="0" w:color="auto"/>
        <w:left w:val="none" w:sz="0" w:space="0" w:color="auto"/>
        <w:bottom w:val="none" w:sz="0" w:space="0" w:color="auto"/>
        <w:right w:val="none" w:sz="0" w:space="0" w:color="auto"/>
      </w:divBdr>
    </w:div>
    <w:div w:id="1190870920">
      <w:bodyDiv w:val="1"/>
      <w:marLeft w:val="0"/>
      <w:marRight w:val="0"/>
      <w:marTop w:val="0"/>
      <w:marBottom w:val="0"/>
      <w:divBdr>
        <w:top w:val="none" w:sz="0" w:space="0" w:color="auto"/>
        <w:left w:val="none" w:sz="0" w:space="0" w:color="auto"/>
        <w:bottom w:val="none" w:sz="0" w:space="0" w:color="auto"/>
        <w:right w:val="none" w:sz="0" w:space="0" w:color="auto"/>
      </w:divBdr>
    </w:div>
    <w:div w:id="1191722044">
      <w:bodyDiv w:val="1"/>
      <w:marLeft w:val="0"/>
      <w:marRight w:val="0"/>
      <w:marTop w:val="0"/>
      <w:marBottom w:val="0"/>
      <w:divBdr>
        <w:top w:val="none" w:sz="0" w:space="0" w:color="auto"/>
        <w:left w:val="none" w:sz="0" w:space="0" w:color="auto"/>
        <w:bottom w:val="none" w:sz="0" w:space="0" w:color="auto"/>
        <w:right w:val="none" w:sz="0" w:space="0" w:color="auto"/>
      </w:divBdr>
    </w:div>
    <w:div w:id="1193960741">
      <w:bodyDiv w:val="1"/>
      <w:marLeft w:val="0"/>
      <w:marRight w:val="0"/>
      <w:marTop w:val="0"/>
      <w:marBottom w:val="0"/>
      <w:divBdr>
        <w:top w:val="none" w:sz="0" w:space="0" w:color="auto"/>
        <w:left w:val="none" w:sz="0" w:space="0" w:color="auto"/>
        <w:bottom w:val="none" w:sz="0" w:space="0" w:color="auto"/>
        <w:right w:val="none" w:sz="0" w:space="0" w:color="auto"/>
      </w:divBdr>
    </w:div>
    <w:div w:id="1196574797">
      <w:bodyDiv w:val="1"/>
      <w:marLeft w:val="0"/>
      <w:marRight w:val="0"/>
      <w:marTop w:val="0"/>
      <w:marBottom w:val="0"/>
      <w:divBdr>
        <w:top w:val="none" w:sz="0" w:space="0" w:color="auto"/>
        <w:left w:val="none" w:sz="0" w:space="0" w:color="auto"/>
        <w:bottom w:val="none" w:sz="0" w:space="0" w:color="auto"/>
        <w:right w:val="none" w:sz="0" w:space="0" w:color="auto"/>
      </w:divBdr>
    </w:div>
    <w:div w:id="1202981477">
      <w:bodyDiv w:val="1"/>
      <w:marLeft w:val="0"/>
      <w:marRight w:val="0"/>
      <w:marTop w:val="0"/>
      <w:marBottom w:val="0"/>
      <w:divBdr>
        <w:top w:val="none" w:sz="0" w:space="0" w:color="auto"/>
        <w:left w:val="none" w:sz="0" w:space="0" w:color="auto"/>
        <w:bottom w:val="none" w:sz="0" w:space="0" w:color="auto"/>
        <w:right w:val="none" w:sz="0" w:space="0" w:color="auto"/>
      </w:divBdr>
    </w:div>
    <w:div w:id="1213614319">
      <w:bodyDiv w:val="1"/>
      <w:marLeft w:val="0"/>
      <w:marRight w:val="0"/>
      <w:marTop w:val="0"/>
      <w:marBottom w:val="0"/>
      <w:divBdr>
        <w:top w:val="none" w:sz="0" w:space="0" w:color="auto"/>
        <w:left w:val="none" w:sz="0" w:space="0" w:color="auto"/>
        <w:bottom w:val="none" w:sz="0" w:space="0" w:color="auto"/>
        <w:right w:val="none" w:sz="0" w:space="0" w:color="auto"/>
      </w:divBdr>
    </w:div>
    <w:div w:id="1213691181">
      <w:bodyDiv w:val="1"/>
      <w:marLeft w:val="0"/>
      <w:marRight w:val="0"/>
      <w:marTop w:val="0"/>
      <w:marBottom w:val="0"/>
      <w:divBdr>
        <w:top w:val="none" w:sz="0" w:space="0" w:color="auto"/>
        <w:left w:val="none" w:sz="0" w:space="0" w:color="auto"/>
        <w:bottom w:val="none" w:sz="0" w:space="0" w:color="auto"/>
        <w:right w:val="none" w:sz="0" w:space="0" w:color="auto"/>
      </w:divBdr>
    </w:div>
    <w:div w:id="1214076032">
      <w:bodyDiv w:val="1"/>
      <w:marLeft w:val="0"/>
      <w:marRight w:val="0"/>
      <w:marTop w:val="0"/>
      <w:marBottom w:val="0"/>
      <w:divBdr>
        <w:top w:val="none" w:sz="0" w:space="0" w:color="auto"/>
        <w:left w:val="none" w:sz="0" w:space="0" w:color="auto"/>
        <w:bottom w:val="none" w:sz="0" w:space="0" w:color="auto"/>
        <w:right w:val="none" w:sz="0" w:space="0" w:color="auto"/>
      </w:divBdr>
    </w:div>
    <w:div w:id="1219046664">
      <w:bodyDiv w:val="1"/>
      <w:marLeft w:val="0"/>
      <w:marRight w:val="0"/>
      <w:marTop w:val="0"/>
      <w:marBottom w:val="0"/>
      <w:divBdr>
        <w:top w:val="none" w:sz="0" w:space="0" w:color="auto"/>
        <w:left w:val="none" w:sz="0" w:space="0" w:color="auto"/>
        <w:bottom w:val="none" w:sz="0" w:space="0" w:color="auto"/>
        <w:right w:val="none" w:sz="0" w:space="0" w:color="auto"/>
      </w:divBdr>
    </w:div>
    <w:div w:id="1222669479">
      <w:bodyDiv w:val="1"/>
      <w:marLeft w:val="0"/>
      <w:marRight w:val="0"/>
      <w:marTop w:val="0"/>
      <w:marBottom w:val="0"/>
      <w:divBdr>
        <w:top w:val="none" w:sz="0" w:space="0" w:color="auto"/>
        <w:left w:val="none" w:sz="0" w:space="0" w:color="auto"/>
        <w:bottom w:val="none" w:sz="0" w:space="0" w:color="auto"/>
        <w:right w:val="none" w:sz="0" w:space="0" w:color="auto"/>
      </w:divBdr>
    </w:div>
    <w:div w:id="1223298146">
      <w:bodyDiv w:val="1"/>
      <w:marLeft w:val="0"/>
      <w:marRight w:val="0"/>
      <w:marTop w:val="0"/>
      <w:marBottom w:val="0"/>
      <w:divBdr>
        <w:top w:val="none" w:sz="0" w:space="0" w:color="auto"/>
        <w:left w:val="none" w:sz="0" w:space="0" w:color="auto"/>
        <w:bottom w:val="none" w:sz="0" w:space="0" w:color="auto"/>
        <w:right w:val="none" w:sz="0" w:space="0" w:color="auto"/>
      </w:divBdr>
    </w:div>
    <w:div w:id="1231959100">
      <w:bodyDiv w:val="1"/>
      <w:marLeft w:val="0"/>
      <w:marRight w:val="0"/>
      <w:marTop w:val="0"/>
      <w:marBottom w:val="0"/>
      <w:divBdr>
        <w:top w:val="none" w:sz="0" w:space="0" w:color="auto"/>
        <w:left w:val="none" w:sz="0" w:space="0" w:color="auto"/>
        <w:bottom w:val="none" w:sz="0" w:space="0" w:color="auto"/>
        <w:right w:val="none" w:sz="0" w:space="0" w:color="auto"/>
      </w:divBdr>
    </w:div>
    <w:div w:id="1238319188">
      <w:bodyDiv w:val="1"/>
      <w:marLeft w:val="0"/>
      <w:marRight w:val="0"/>
      <w:marTop w:val="0"/>
      <w:marBottom w:val="0"/>
      <w:divBdr>
        <w:top w:val="none" w:sz="0" w:space="0" w:color="auto"/>
        <w:left w:val="none" w:sz="0" w:space="0" w:color="auto"/>
        <w:bottom w:val="none" w:sz="0" w:space="0" w:color="auto"/>
        <w:right w:val="none" w:sz="0" w:space="0" w:color="auto"/>
      </w:divBdr>
    </w:div>
    <w:div w:id="1248349535">
      <w:bodyDiv w:val="1"/>
      <w:marLeft w:val="0"/>
      <w:marRight w:val="0"/>
      <w:marTop w:val="0"/>
      <w:marBottom w:val="0"/>
      <w:divBdr>
        <w:top w:val="none" w:sz="0" w:space="0" w:color="auto"/>
        <w:left w:val="none" w:sz="0" w:space="0" w:color="auto"/>
        <w:bottom w:val="none" w:sz="0" w:space="0" w:color="auto"/>
        <w:right w:val="none" w:sz="0" w:space="0" w:color="auto"/>
      </w:divBdr>
    </w:div>
    <w:div w:id="1249387796">
      <w:bodyDiv w:val="1"/>
      <w:marLeft w:val="0"/>
      <w:marRight w:val="0"/>
      <w:marTop w:val="0"/>
      <w:marBottom w:val="0"/>
      <w:divBdr>
        <w:top w:val="none" w:sz="0" w:space="0" w:color="auto"/>
        <w:left w:val="none" w:sz="0" w:space="0" w:color="auto"/>
        <w:bottom w:val="none" w:sz="0" w:space="0" w:color="auto"/>
        <w:right w:val="none" w:sz="0" w:space="0" w:color="auto"/>
      </w:divBdr>
    </w:div>
    <w:div w:id="1252348100">
      <w:bodyDiv w:val="1"/>
      <w:marLeft w:val="0"/>
      <w:marRight w:val="0"/>
      <w:marTop w:val="0"/>
      <w:marBottom w:val="0"/>
      <w:divBdr>
        <w:top w:val="none" w:sz="0" w:space="0" w:color="auto"/>
        <w:left w:val="none" w:sz="0" w:space="0" w:color="auto"/>
        <w:bottom w:val="none" w:sz="0" w:space="0" w:color="auto"/>
        <w:right w:val="none" w:sz="0" w:space="0" w:color="auto"/>
      </w:divBdr>
    </w:div>
    <w:div w:id="1254970779">
      <w:bodyDiv w:val="1"/>
      <w:marLeft w:val="0"/>
      <w:marRight w:val="0"/>
      <w:marTop w:val="0"/>
      <w:marBottom w:val="0"/>
      <w:divBdr>
        <w:top w:val="none" w:sz="0" w:space="0" w:color="auto"/>
        <w:left w:val="none" w:sz="0" w:space="0" w:color="auto"/>
        <w:bottom w:val="none" w:sz="0" w:space="0" w:color="auto"/>
        <w:right w:val="none" w:sz="0" w:space="0" w:color="auto"/>
      </w:divBdr>
    </w:div>
    <w:div w:id="1255751003">
      <w:bodyDiv w:val="1"/>
      <w:marLeft w:val="0"/>
      <w:marRight w:val="0"/>
      <w:marTop w:val="0"/>
      <w:marBottom w:val="0"/>
      <w:divBdr>
        <w:top w:val="none" w:sz="0" w:space="0" w:color="auto"/>
        <w:left w:val="none" w:sz="0" w:space="0" w:color="auto"/>
        <w:bottom w:val="none" w:sz="0" w:space="0" w:color="auto"/>
        <w:right w:val="none" w:sz="0" w:space="0" w:color="auto"/>
      </w:divBdr>
    </w:div>
    <w:div w:id="1256093439">
      <w:bodyDiv w:val="1"/>
      <w:marLeft w:val="0"/>
      <w:marRight w:val="0"/>
      <w:marTop w:val="0"/>
      <w:marBottom w:val="0"/>
      <w:divBdr>
        <w:top w:val="none" w:sz="0" w:space="0" w:color="auto"/>
        <w:left w:val="none" w:sz="0" w:space="0" w:color="auto"/>
        <w:bottom w:val="none" w:sz="0" w:space="0" w:color="auto"/>
        <w:right w:val="none" w:sz="0" w:space="0" w:color="auto"/>
      </w:divBdr>
    </w:div>
    <w:div w:id="1257597052">
      <w:bodyDiv w:val="1"/>
      <w:marLeft w:val="0"/>
      <w:marRight w:val="0"/>
      <w:marTop w:val="0"/>
      <w:marBottom w:val="0"/>
      <w:divBdr>
        <w:top w:val="none" w:sz="0" w:space="0" w:color="auto"/>
        <w:left w:val="none" w:sz="0" w:space="0" w:color="auto"/>
        <w:bottom w:val="none" w:sz="0" w:space="0" w:color="auto"/>
        <w:right w:val="none" w:sz="0" w:space="0" w:color="auto"/>
      </w:divBdr>
    </w:div>
    <w:div w:id="1267733875">
      <w:bodyDiv w:val="1"/>
      <w:marLeft w:val="0"/>
      <w:marRight w:val="0"/>
      <w:marTop w:val="0"/>
      <w:marBottom w:val="0"/>
      <w:divBdr>
        <w:top w:val="none" w:sz="0" w:space="0" w:color="auto"/>
        <w:left w:val="none" w:sz="0" w:space="0" w:color="auto"/>
        <w:bottom w:val="none" w:sz="0" w:space="0" w:color="auto"/>
        <w:right w:val="none" w:sz="0" w:space="0" w:color="auto"/>
      </w:divBdr>
    </w:div>
    <w:div w:id="1268276382">
      <w:bodyDiv w:val="1"/>
      <w:marLeft w:val="0"/>
      <w:marRight w:val="0"/>
      <w:marTop w:val="0"/>
      <w:marBottom w:val="0"/>
      <w:divBdr>
        <w:top w:val="none" w:sz="0" w:space="0" w:color="auto"/>
        <w:left w:val="none" w:sz="0" w:space="0" w:color="auto"/>
        <w:bottom w:val="none" w:sz="0" w:space="0" w:color="auto"/>
        <w:right w:val="none" w:sz="0" w:space="0" w:color="auto"/>
      </w:divBdr>
    </w:div>
    <w:div w:id="1268583518">
      <w:bodyDiv w:val="1"/>
      <w:marLeft w:val="0"/>
      <w:marRight w:val="0"/>
      <w:marTop w:val="0"/>
      <w:marBottom w:val="0"/>
      <w:divBdr>
        <w:top w:val="none" w:sz="0" w:space="0" w:color="auto"/>
        <w:left w:val="none" w:sz="0" w:space="0" w:color="auto"/>
        <w:bottom w:val="none" w:sz="0" w:space="0" w:color="auto"/>
        <w:right w:val="none" w:sz="0" w:space="0" w:color="auto"/>
      </w:divBdr>
    </w:div>
    <w:div w:id="1269386586">
      <w:bodyDiv w:val="1"/>
      <w:marLeft w:val="0"/>
      <w:marRight w:val="0"/>
      <w:marTop w:val="0"/>
      <w:marBottom w:val="0"/>
      <w:divBdr>
        <w:top w:val="none" w:sz="0" w:space="0" w:color="auto"/>
        <w:left w:val="none" w:sz="0" w:space="0" w:color="auto"/>
        <w:bottom w:val="none" w:sz="0" w:space="0" w:color="auto"/>
        <w:right w:val="none" w:sz="0" w:space="0" w:color="auto"/>
      </w:divBdr>
    </w:div>
    <w:div w:id="1276717307">
      <w:bodyDiv w:val="1"/>
      <w:marLeft w:val="0"/>
      <w:marRight w:val="0"/>
      <w:marTop w:val="0"/>
      <w:marBottom w:val="0"/>
      <w:divBdr>
        <w:top w:val="none" w:sz="0" w:space="0" w:color="auto"/>
        <w:left w:val="none" w:sz="0" w:space="0" w:color="auto"/>
        <w:bottom w:val="none" w:sz="0" w:space="0" w:color="auto"/>
        <w:right w:val="none" w:sz="0" w:space="0" w:color="auto"/>
      </w:divBdr>
    </w:div>
    <w:div w:id="1279987931">
      <w:bodyDiv w:val="1"/>
      <w:marLeft w:val="0"/>
      <w:marRight w:val="0"/>
      <w:marTop w:val="0"/>
      <w:marBottom w:val="0"/>
      <w:divBdr>
        <w:top w:val="none" w:sz="0" w:space="0" w:color="auto"/>
        <w:left w:val="none" w:sz="0" w:space="0" w:color="auto"/>
        <w:bottom w:val="none" w:sz="0" w:space="0" w:color="auto"/>
        <w:right w:val="none" w:sz="0" w:space="0" w:color="auto"/>
      </w:divBdr>
    </w:div>
    <w:div w:id="1280257219">
      <w:bodyDiv w:val="1"/>
      <w:marLeft w:val="0"/>
      <w:marRight w:val="0"/>
      <w:marTop w:val="0"/>
      <w:marBottom w:val="0"/>
      <w:divBdr>
        <w:top w:val="none" w:sz="0" w:space="0" w:color="auto"/>
        <w:left w:val="none" w:sz="0" w:space="0" w:color="auto"/>
        <w:bottom w:val="none" w:sz="0" w:space="0" w:color="auto"/>
        <w:right w:val="none" w:sz="0" w:space="0" w:color="auto"/>
      </w:divBdr>
    </w:div>
    <w:div w:id="1287084049">
      <w:bodyDiv w:val="1"/>
      <w:marLeft w:val="0"/>
      <w:marRight w:val="0"/>
      <w:marTop w:val="0"/>
      <w:marBottom w:val="0"/>
      <w:divBdr>
        <w:top w:val="none" w:sz="0" w:space="0" w:color="auto"/>
        <w:left w:val="none" w:sz="0" w:space="0" w:color="auto"/>
        <w:bottom w:val="none" w:sz="0" w:space="0" w:color="auto"/>
        <w:right w:val="none" w:sz="0" w:space="0" w:color="auto"/>
      </w:divBdr>
    </w:div>
    <w:div w:id="1292203076">
      <w:bodyDiv w:val="1"/>
      <w:marLeft w:val="0"/>
      <w:marRight w:val="0"/>
      <w:marTop w:val="0"/>
      <w:marBottom w:val="0"/>
      <w:divBdr>
        <w:top w:val="none" w:sz="0" w:space="0" w:color="auto"/>
        <w:left w:val="none" w:sz="0" w:space="0" w:color="auto"/>
        <w:bottom w:val="none" w:sz="0" w:space="0" w:color="auto"/>
        <w:right w:val="none" w:sz="0" w:space="0" w:color="auto"/>
      </w:divBdr>
    </w:div>
    <w:div w:id="1293512912">
      <w:bodyDiv w:val="1"/>
      <w:marLeft w:val="0"/>
      <w:marRight w:val="0"/>
      <w:marTop w:val="0"/>
      <w:marBottom w:val="0"/>
      <w:divBdr>
        <w:top w:val="none" w:sz="0" w:space="0" w:color="auto"/>
        <w:left w:val="none" w:sz="0" w:space="0" w:color="auto"/>
        <w:bottom w:val="none" w:sz="0" w:space="0" w:color="auto"/>
        <w:right w:val="none" w:sz="0" w:space="0" w:color="auto"/>
      </w:divBdr>
    </w:div>
    <w:div w:id="1293711722">
      <w:bodyDiv w:val="1"/>
      <w:marLeft w:val="0"/>
      <w:marRight w:val="0"/>
      <w:marTop w:val="0"/>
      <w:marBottom w:val="0"/>
      <w:divBdr>
        <w:top w:val="none" w:sz="0" w:space="0" w:color="auto"/>
        <w:left w:val="none" w:sz="0" w:space="0" w:color="auto"/>
        <w:bottom w:val="none" w:sz="0" w:space="0" w:color="auto"/>
        <w:right w:val="none" w:sz="0" w:space="0" w:color="auto"/>
      </w:divBdr>
    </w:div>
    <w:div w:id="1295941611">
      <w:bodyDiv w:val="1"/>
      <w:marLeft w:val="0"/>
      <w:marRight w:val="0"/>
      <w:marTop w:val="0"/>
      <w:marBottom w:val="0"/>
      <w:divBdr>
        <w:top w:val="none" w:sz="0" w:space="0" w:color="auto"/>
        <w:left w:val="none" w:sz="0" w:space="0" w:color="auto"/>
        <w:bottom w:val="none" w:sz="0" w:space="0" w:color="auto"/>
        <w:right w:val="none" w:sz="0" w:space="0" w:color="auto"/>
      </w:divBdr>
    </w:div>
    <w:div w:id="1300769466">
      <w:bodyDiv w:val="1"/>
      <w:marLeft w:val="0"/>
      <w:marRight w:val="0"/>
      <w:marTop w:val="0"/>
      <w:marBottom w:val="0"/>
      <w:divBdr>
        <w:top w:val="none" w:sz="0" w:space="0" w:color="auto"/>
        <w:left w:val="none" w:sz="0" w:space="0" w:color="auto"/>
        <w:bottom w:val="none" w:sz="0" w:space="0" w:color="auto"/>
        <w:right w:val="none" w:sz="0" w:space="0" w:color="auto"/>
      </w:divBdr>
    </w:div>
    <w:div w:id="1302610370">
      <w:bodyDiv w:val="1"/>
      <w:marLeft w:val="0"/>
      <w:marRight w:val="0"/>
      <w:marTop w:val="0"/>
      <w:marBottom w:val="0"/>
      <w:divBdr>
        <w:top w:val="none" w:sz="0" w:space="0" w:color="auto"/>
        <w:left w:val="none" w:sz="0" w:space="0" w:color="auto"/>
        <w:bottom w:val="none" w:sz="0" w:space="0" w:color="auto"/>
        <w:right w:val="none" w:sz="0" w:space="0" w:color="auto"/>
      </w:divBdr>
    </w:div>
    <w:div w:id="1307320848">
      <w:bodyDiv w:val="1"/>
      <w:marLeft w:val="0"/>
      <w:marRight w:val="0"/>
      <w:marTop w:val="0"/>
      <w:marBottom w:val="0"/>
      <w:divBdr>
        <w:top w:val="none" w:sz="0" w:space="0" w:color="auto"/>
        <w:left w:val="none" w:sz="0" w:space="0" w:color="auto"/>
        <w:bottom w:val="none" w:sz="0" w:space="0" w:color="auto"/>
        <w:right w:val="none" w:sz="0" w:space="0" w:color="auto"/>
      </w:divBdr>
    </w:div>
    <w:div w:id="1308196640">
      <w:bodyDiv w:val="1"/>
      <w:marLeft w:val="0"/>
      <w:marRight w:val="0"/>
      <w:marTop w:val="0"/>
      <w:marBottom w:val="0"/>
      <w:divBdr>
        <w:top w:val="none" w:sz="0" w:space="0" w:color="auto"/>
        <w:left w:val="none" w:sz="0" w:space="0" w:color="auto"/>
        <w:bottom w:val="none" w:sz="0" w:space="0" w:color="auto"/>
        <w:right w:val="none" w:sz="0" w:space="0" w:color="auto"/>
      </w:divBdr>
    </w:div>
    <w:div w:id="1308362593">
      <w:bodyDiv w:val="1"/>
      <w:marLeft w:val="0"/>
      <w:marRight w:val="0"/>
      <w:marTop w:val="0"/>
      <w:marBottom w:val="0"/>
      <w:divBdr>
        <w:top w:val="none" w:sz="0" w:space="0" w:color="auto"/>
        <w:left w:val="none" w:sz="0" w:space="0" w:color="auto"/>
        <w:bottom w:val="none" w:sz="0" w:space="0" w:color="auto"/>
        <w:right w:val="none" w:sz="0" w:space="0" w:color="auto"/>
      </w:divBdr>
    </w:div>
    <w:div w:id="1311597752">
      <w:bodyDiv w:val="1"/>
      <w:marLeft w:val="0"/>
      <w:marRight w:val="0"/>
      <w:marTop w:val="0"/>
      <w:marBottom w:val="0"/>
      <w:divBdr>
        <w:top w:val="none" w:sz="0" w:space="0" w:color="auto"/>
        <w:left w:val="none" w:sz="0" w:space="0" w:color="auto"/>
        <w:bottom w:val="none" w:sz="0" w:space="0" w:color="auto"/>
        <w:right w:val="none" w:sz="0" w:space="0" w:color="auto"/>
      </w:divBdr>
    </w:div>
    <w:div w:id="1312564378">
      <w:bodyDiv w:val="1"/>
      <w:marLeft w:val="0"/>
      <w:marRight w:val="0"/>
      <w:marTop w:val="0"/>
      <w:marBottom w:val="0"/>
      <w:divBdr>
        <w:top w:val="none" w:sz="0" w:space="0" w:color="auto"/>
        <w:left w:val="none" w:sz="0" w:space="0" w:color="auto"/>
        <w:bottom w:val="none" w:sz="0" w:space="0" w:color="auto"/>
        <w:right w:val="none" w:sz="0" w:space="0" w:color="auto"/>
      </w:divBdr>
    </w:div>
    <w:div w:id="1319765407">
      <w:bodyDiv w:val="1"/>
      <w:marLeft w:val="0"/>
      <w:marRight w:val="0"/>
      <w:marTop w:val="0"/>
      <w:marBottom w:val="0"/>
      <w:divBdr>
        <w:top w:val="none" w:sz="0" w:space="0" w:color="auto"/>
        <w:left w:val="none" w:sz="0" w:space="0" w:color="auto"/>
        <w:bottom w:val="none" w:sz="0" w:space="0" w:color="auto"/>
        <w:right w:val="none" w:sz="0" w:space="0" w:color="auto"/>
      </w:divBdr>
    </w:div>
    <w:div w:id="1322545786">
      <w:bodyDiv w:val="1"/>
      <w:marLeft w:val="0"/>
      <w:marRight w:val="0"/>
      <w:marTop w:val="0"/>
      <w:marBottom w:val="0"/>
      <w:divBdr>
        <w:top w:val="none" w:sz="0" w:space="0" w:color="auto"/>
        <w:left w:val="none" w:sz="0" w:space="0" w:color="auto"/>
        <w:bottom w:val="none" w:sz="0" w:space="0" w:color="auto"/>
        <w:right w:val="none" w:sz="0" w:space="0" w:color="auto"/>
      </w:divBdr>
    </w:div>
    <w:div w:id="1323004088">
      <w:bodyDiv w:val="1"/>
      <w:marLeft w:val="0"/>
      <w:marRight w:val="0"/>
      <w:marTop w:val="0"/>
      <w:marBottom w:val="0"/>
      <w:divBdr>
        <w:top w:val="none" w:sz="0" w:space="0" w:color="auto"/>
        <w:left w:val="none" w:sz="0" w:space="0" w:color="auto"/>
        <w:bottom w:val="none" w:sz="0" w:space="0" w:color="auto"/>
        <w:right w:val="none" w:sz="0" w:space="0" w:color="auto"/>
      </w:divBdr>
    </w:div>
    <w:div w:id="1328821254">
      <w:bodyDiv w:val="1"/>
      <w:marLeft w:val="0"/>
      <w:marRight w:val="0"/>
      <w:marTop w:val="0"/>
      <w:marBottom w:val="0"/>
      <w:divBdr>
        <w:top w:val="none" w:sz="0" w:space="0" w:color="auto"/>
        <w:left w:val="none" w:sz="0" w:space="0" w:color="auto"/>
        <w:bottom w:val="none" w:sz="0" w:space="0" w:color="auto"/>
        <w:right w:val="none" w:sz="0" w:space="0" w:color="auto"/>
      </w:divBdr>
    </w:div>
    <w:div w:id="1332444553">
      <w:bodyDiv w:val="1"/>
      <w:marLeft w:val="0"/>
      <w:marRight w:val="0"/>
      <w:marTop w:val="0"/>
      <w:marBottom w:val="0"/>
      <w:divBdr>
        <w:top w:val="none" w:sz="0" w:space="0" w:color="auto"/>
        <w:left w:val="none" w:sz="0" w:space="0" w:color="auto"/>
        <w:bottom w:val="none" w:sz="0" w:space="0" w:color="auto"/>
        <w:right w:val="none" w:sz="0" w:space="0" w:color="auto"/>
      </w:divBdr>
    </w:div>
    <w:div w:id="1333488718">
      <w:bodyDiv w:val="1"/>
      <w:marLeft w:val="0"/>
      <w:marRight w:val="0"/>
      <w:marTop w:val="0"/>
      <w:marBottom w:val="0"/>
      <w:divBdr>
        <w:top w:val="none" w:sz="0" w:space="0" w:color="auto"/>
        <w:left w:val="none" w:sz="0" w:space="0" w:color="auto"/>
        <w:bottom w:val="none" w:sz="0" w:space="0" w:color="auto"/>
        <w:right w:val="none" w:sz="0" w:space="0" w:color="auto"/>
      </w:divBdr>
    </w:div>
    <w:div w:id="1334455340">
      <w:bodyDiv w:val="1"/>
      <w:marLeft w:val="0"/>
      <w:marRight w:val="0"/>
      <w:marTop w:val="0"/>
      <w:marBottom w:val="0"/>
      <w:divBdr>
        <w:top w:val="none" w:sz="0" w:space="0" w:color="auto"/>
        <w:left w:val="none" w:sz="0" w:space="0" w:color="auto"/>
        <w:bottom w:val="none" w:sz="0" w:space="0" w:color="auto"/>
        <w:right w:val="none" w:sz="0" w:space="0" w:color="auto"/>
      </w:divBdr>
    </w:div>
    <w:div w:id="1334994925">
      <w:bodyDiv w:val="1"/>
      <w:marLeft w:val="0"/>
      <w:marRight w:val="0"/>
      <w:marTop w:val="0"/>
      <w:marBottom w:val="0"/>
      <w:divBdr>
        <w:top w:val="none" w:sz="0" w:space="0" w:color="auto"/>
        <w:left w:val="none" w:sz="0" w:space="0" w:color="auto"/>
        <w:bottom w:val="none" w:sz="0" w:space="0" w:color="auto"/>
        <w:right w:val="none" w:sz="0" w:space="0" w:color="auto"/>
      </w:divBdr>
    </w:div>
    <w:div w:id="1338117085">
      <w:bodyDiv w:val="1"/>
      <w:marLeft w:val="0"/>
      <w:marRight w:val="0"/>
      <w:marTop w:val="0"/>
      <w:marBottom w:val="0"/>
      <w:divBdr>
        <w:top w:val="none" w:sz="0" w:space="0" w:color="auto"/>
        <w:left w:val="none" w:sz="0" w:space="0" w:color="auto"/>
        <w:bottom w:val="none" w:sz="0" w:space="0" w:color="auto"/>
        <w:right w:val="none" w:sz="0" w:space="0" w:color="auto"/>
      </w:divBdr>
    </w:div>
    <w:div w:id="1343120534">
      <w:bodyDiv w:val="1"/>
      <w:marLeft w:val="0"/>
      <w:marRight w:val="0"/>
      <w:marTop w:val="0"/>
      <w:marBottom w:val="0"/>
      <w:divBdr>
        <w:top w:val="none" w:sz="0" w:space="0" w:color="auto"/>
        <w:left w:val="none" w:sz="0" w:space="0" w:color="auto"/>
        <w:bottom w:val="none" w:sz="0" w:space="0" w:color="auto"/>
        <w:right w:val="none" w:sz="0" w:space="0" w:color="auto"/>
      </w:divBdr>
    </w:div>
    <w:div w:id="1345859928">
      <w:bodyDiv w:val="1"/>
      <w:marLeft w:val="0"/>
      <w:marRight w:val="0"/>
      <w:marTop w:val="0"/>
      <w:marBottom w:val="0"/>
      <w:divBdr>
        <w:top w:val="none" w:sz="0" w:space="0" w:color="auto"/>
        <w:left w:val="none" w:sz="0" w:space="0" w:color="auto"/>
        <w:bottom w:val="none" w:sz="0" w:space="0" w:color="auto"/>
        <w:right w:val="none" w:sz="0" w:space="0" w:color="auto"/>
      </w:divBdr>
    </w:div>
    <w:div w:id="1352563997">
      <w:bodyDiv w:val="1"/>
      <w:marLeft w:val="0"/>
      <w:marRight w:val="0"/>
      <w:marTop w:val="0"/>
      <w:marBottom w:val="0"/>
      <w:divBdr>
        <w:top w:val="none" w:sz="0" w:space="0" w:color="auto"/>
        <w:left w:val="none" w:sz="0" w:space="0" w:color="auto"/>
        <w:bottom w:val="none" w:sz="0" w:space="0" w:color="auto"/>
        <w:right w:val="none" w:sz="0" w:space="0" w:color="auto"/>
      </w:divBdr>
    </w:div>
    <w:div w:id="1356228599">
      <w:bodyDiv w:val="1"/>
      <w:marLeft w:val="0"/>
      <w:marRight w:val="0"/>
      <w:marTop w:val="0"/>
      <w:marBottom w:val="0"/>
      <w:divBdr>
        <w:top w:val="none" w:sz="0" w:space="0" w:color="auto"/>
        <w:left w:val="none" w:sz="0" w:space="0" w:color="auto"/>
        <w:bottom w:val="none" w:sz="0" w:space="0" w:color="auto"/>
        <w:right w:val="none" w:sz="0" w:space="0" w:color="auto"/>
      </w:divBdr>
    </w:div>
    <w:div w:id="1358699907">
      <w:bodyDiv w:val="1"/>
      <w:marLeft w:val="0"/>
      <w:marRight w:val="0"/>
      <w:marTop w:val="0"/>
      <w:marBottom w:val="0"/>
      <w:divBdr>
        <w:top w:val="none" w:sz="0" w:space="0" w:color="auto"/>
        <w:left w:val="none" w:sz="0" w:space="0" w:color="auto"/>
        <w:bottom w:val="none" w:sz="0" w:space="0" w:color="auto"/>
        <w:right w:val="none" w:sz="0" w:space="0" w:color="auto"/>
      </w:divBdr>
    </w:div>
    <w:div w:id="1359693986">
      <w:bodyDiv w:val="1"/>
      <w:marLeft w:val="0"/>
      <w:marRight w:val="0"/>
      <w:marTop w:val="0"/>
      <w:marBottom w:val="0"/>
      <w:divBdr>
        <w:top w:val="none" w:sz="0" w:space="0" w:color="auto"/>
        <w:left w:val="none" w:sz="0" w:space="0" w:color="auto"/>
        <w:bottom w:val="none" w:sz="0" w:space="0" w:color="auto"/>
        <w:right w:val="none" w:sz="0" w:space="0" w:color="auto"/>
      </w:divBdr>
    </w:div>
    <w:div w:id="1361662468">
      <w:bodyDiv w:val="1"/>
      <w:marLeft w:val="0"/>
      <w:marRight w:val="0"/>
      <w:marTop w:val="0"/>
      <w:marBottom w:val="0"/>
      <w:divBdr>
        <w:top w:val="none" w:sz="0" w:space="0" w:color="auto"/>
        <w:left w:val="none" w:sz="0" w:space="0" w:color="auto"/>
        <w:bottom w:val="none" w:sz="0" w:space="0" w:color="auto"/>
        <w:right w:val="none" w:sz="0" w:space="0" w:color="auto"/>
      </w:divBdr>
    </w:div>
    <w:div w:id="1364749650">
      <w:bodyDiv w:val="1"/>
      <w:marLeft w:val="0"/>
      <w:marRight w:val="0"/>
      <w:marTop w:val="0"/>
      <w:marBottom w:val="0"/>
      <w:divBdr>
        <w:top w:val="none" w:sz="0" w:space="0" w:color="auto"/>
        <w:left w:val="none" w:sz="0" w:space="0" w:color="auto"/>
        <w:bottom w:val="none" w:sz="0" w:space="0" w:color="auto"/>
        <w:right w:val="none" w:sz="0" w:space="0" w:color="auto"/>
      </w:divBdr>
    </w:div>
    <w:div w:id="1364789778">
      <w:bodyDiv w:val="1"/>
      <w:marLeft w:val="0"/>
      <w:marRight w:val="0"/>
      <w:marTop w:val="0"/>
      <w:marBottom w:val="0"/>
      <w:divBdr>
        <w:top w:val="none" w:sz="0" w:space="0" w:color="auto"/>
        <w:left w:val="none" w:sz="0" w:space="0" w:color="auto"/>
        <w:bottom w:val="none" w:sz="0" w:space="0" w:color="auto"/>
        <w:right w:val="none" w:sz="0" w:space="0" w:color="auto"/>
      </w:divBdr>
    </w:div>
    <w:div w:id="1366447551">
      <w:bodyDiv w:val="1"/>
      <w:marLeft w:val="0"/>
      <w:marRight w:val="0"/>
      <w:marTop w:val="0"/>
      <w:marBottom w:val="0"/>
      <w:divBdr>
        <w:top w:val="none" w:sz="0" w:space="0" w:color="auto"/>
        <w:left w:val="none" w:sz="0" w:space="0" w:color="auto"/>
        <w:bottom w:val="none" w:sz="0" w:space="0" w:color="auto"/>
        <w:right w:val="none" w:sz="0" w:space="0" w:color="auto"/>
      </w:divBdr>
    </w:div>
    <w:div w:id="1370956375">
      <w:bodyDiv w:val="1"/>
      <w:marLeft w:val="0"/>
      <w:marRight w:val="0"/>
      <w:marTop w:val="0"/>
      <w:marBottom w:val="0"/>
      <w:divBdr>
        <w:top w:val="none" w:sz="0" w:space="0" w:color="auto"/>
        <w:left w:val="none" w:sz="0" w:space="0" w:color="auto"/>
        <w:bottom w:val="none" w:sz="0" w:space="0" w:color="auto"/>
        <w:right w:val="none" w:sz="0" w:space="0" w:color="auto"/>
      </w:divBdr>
    </w:div>
    <w:div w:id="1374035760">
      <w:bodyDiv w:val="1"/>
      <w:marLeft w:val="0"/>
      <w:marRight w:val="0"/>
      <w:marTop w:val="0"/>
      <w:marBottom w:val="0"/>
      <w:divBdr>
        <w:top w:val="none" w:sz="0" w:space="0" w:color="auto"/>
        <w:left w:val="none" w:sz="0" w:space="0" w:color="auto"/>
        <w:bottom w:val="none" w:sz="0" w:space="0" w:color="auto"/>
        <w:right w:val="none" w:sz="0" w:space="0" w:color="auto"/>
      </w:divBdr>
    </w:div>
    <w:div w:id="1380201205">
      <w:bodyDiv w:val="1"/>
      <w:marLeft w:val="0"/>
      <w:marRight w:val="0"/>
      <w:marTop w:val="0"/>
      <w:marBottom w:val="0"/>
      <w:divBdr>
        <w:top w:val="none" w:sz="0" w:space="0" w:color="auto"/>
        <w:left w:val="none" w:sz="0" w:space="0" w:color="auto"/>
        <w:bottom w:val="none" w:sz="0" w:space="0" w:color="auto"/>
        <w:right w:val="none" w:sz="0" w:space="0" w:color="auto"/>
      </w:divBdr>
    </w:div>
    <w:div w:id="1383558186">
      <w:bodyDiv w:val="1"/>
      <w:marLeft w:val="0"/>
      <w:marRight w:val="0"/>
      <w:marTop w:val="0"/>
      <w:marBottom w:val="0"/>
      <w:divBdr>
        <w:top w:val="none" w:sz="0" w:space="0" w:color="auto"/>
        <w:left w:val="none" w:sz="0" w:space="0" w:color="auto"/>
        <w:bottom w:val="none" w:sz="0" w:space="0" w:color="auto"/>
        <w:right w:val="none" w:sz="0" w:space="0" w:color="auto"/>
      </w:divBdr>
    </w:div>
    <w:div w:id="1384333527">
      <w:bodyDiv w:val="1"/>
      <w:marLeft w:val="0"/>
      <w:marRight w:val="0"/>
      <w:marTop w:val="0"/>
      <w:marBottom w:val="0"/>
      <w:divBdr>
        <w:top w:val="none" w:sz="0" w:space="0" w:color="auto"/>
        <w:left w:val="none" w:sz="0" w:space="0" w:color="auto"/>
        <w:bottom w:val="none" w:sz="0" w:space="0" w:color="auto"/>
        <w:right w:val="none" w:sz="0" w:space="0" w:color="auto"/>
      </w:divBdr>
    </w:div>
    <w:div w:id="1391344063">
      <w:bodyDiv w:val="1"/>
      <w:marLeft w:val="0"/>
      <w:marRight w:val="0"/>
      <w:marTop w:val="0"/>
      <w:marBottom w:val="0"/>
      <w:divBdr>
        <w:top w:val="none" w:sz="0" w:space="0" w:color="auto"/>
        <w:left w:val="none" w:sz="0" w:space="0" w:color="auto"/>
        <w:bottom w:val="none" w:sz="0" w:space="0" w:color="auto"/>
        <w:right w:val="none" w:sz="0" w:space="0" w:color="auto"/>
      </w:divBdr>
    </w:div>
    <w:div w:id="1393120914">
      <w:bodyDiv w:val="1"/>
      <w:marLeft w:val="0"/>
      <w:marRight w:val="0"/>
      <w:marTop w:val="0"/>
      <w:marBottom w:val="0"/>
      <w:divBdr>
        <w:top w:val="none" w:sz="0" w:space="0" w:color="auto"/>
        <w:left w:val="none" w:sz="0" w:space="0" w:color="auto"/>
        <w:bottom w:val="none" w:sz="0" w:space="0" w:color="auto"/>
        <w:right w:val="none" w:sz="0" w:space="0" w:color="auto"/>
      </w:divBdr>
    </w:div>
    <w:div w:id="1394038746">
      <w:bodyDiv w:val="1"/>
      <w:marLeft w:val="0"/>
      <w:marRight w:val="0"/>
      <w:marTop w:val="0"/>
      <w:marBottom w:val="0"/>
      <w:divBdr>
        <w:top w:val="none" w:sz="0" w:space="0" w:color="auto"/>
        <w:left w:val="none" w:sz="0" w:space="0" w:color="auto"/>
        <w:bottom w:val="none" w:sz="0" w:space="0" w:color="auto"/>
        <w:right w:val="none" w:sz="0" w:space="0" w:color="auto"/>
      </w:divBdr>
    </w:div>
    <w:div w:id="1394230878">
      <w:bodyDiv w:val="1"/>
      <w:marLeft w:val="0"/>
      <w:marRight w:val="0"/>
      <w:marTop w:val="0"/>
      <w:marBottom w:val="0"/>
      <w:divBdr>
        <w:top w:val="none" w:sz="0" w:space="0" w:color="auto"/>
        <w:left w:val="none" w:sz="0" w:space="0" w:color="auto"/>
        <w:bottom w:val="none" w:sz="0" w:space="0" w:color="auto"/>
        <w:right w:val="none" w:sz="0" w:space="0" w:color="auto"/>
      </w:divBdr>
    </w:div>
    <w:div w:id="1394619490">
      <w:bodyDiv w:val="1"/>
      <w:marLeft w:val="0"/>
      <w:marRight w:val="0"/>
      <w:marTop w:val="0"/>
      <w:marBottom w:val="0"/>
      <w:divBdr>
        <w:top w:val="none" w:sz="0" w:space="0" w:color="auto"/>
        <w:left w:val="none" w:sz="0" w:space="0" w:color="auto"/>
        <w:bottom w:val="none" w:sz="0" w:space="0" w:color="auto"/>
        <w:right w:val="none" w:sz="0" w:space="0" w:color="auto"/>
      </w:divBdr>
    </w:div>
    <w:div w:id="1395546094">
      <w:bodyDiv w:val="1"/>
      <w:marLeft w:val="0"/>
      <w:marRight w:val="0"/>
      <w:marTop w:val="0"/>
      <w:marBottom w:val="0"/>
      <w:divBdr>
        <w:top w:val="none" w:sz="0" w:space="0" w:color="auto"/>
        <w:left w:val="none" w:sz="0" w:space="0" w:color="auto"/>
        <w:bottom w:val="none" w:sz="0" w:space="0" w:color="auto"/>
        <w:right w:val="none" w:sz="0" w:space="0" w:color="auto"/>
      </w:divBdr>
    </w:div>
    <w:div w:id="1398937343">
      <w:bodyDiv w:val="1"/>
      <w:marLeft w:val="0"/>
      <w:marRight w:val="0"/>
      <w:marTop w:val="0"/>
      <w:marBottom w:val="0"/>
      <w:divBdr>
        <w:top w:val="none" w:sz="0" w:space="0" w:color="auto"/>
        <w:left w:val="none" w:sz="0" w:space="0" w:color="auto"/>
        <w:bottom w:val="none" w:sz="0" w:space="0" w:color="auto"/>
        <w:right w:val="none" w:sz="0" w:space="0" w:color="auto"/>
      </w:divBdr>
    </w:div>
    <w:div w:id="1399328247">
      <w:bodyDiv w:val="1"/>
      <w:marLeft w:val="0"/>
      <w:marRight w:val="0"/>
      <w:marTop w:val="0"/>
      <w:marBottom w:val="0"/>
      <w:divBdr>
        <w:top w:val="none" w:sz="0" w:space="0" w:color="auto"/>
        <w:left w:val="none" w:sz="0" w:space="0" w:color="auto"/>
        <w:bottom w:val="none" w:sz="0" w:space="0" w:color="auto"/>
        <w:right w:val="none" w:sz="0" w:space="0" w:color="auto"/>
      </w:divBdr>
    </w:div>
    <w:div w:id="1407848747">
      <w:bodyDiv w:val="1"/>
      <w:marLeft w:val="0"/>
      <w:marRight w:val="0"/>
      <w:marTop w:val="0"/>
      <w:marBottom w:val="0"/>
      <w:divBdr>
        <w:top w:val="none" w:sz="0" w:space="0" w:color="auto"/>
        <w:left w:val="none" w:sz="0" w:space="0" w:color="auto"/>
        <w:bottom w:val="none" w:sz="0" w:space="0" w:color="auto"/>
        <w:right w:val="none" w:sz="0" w:space="0" w:color="auto"/>
      </w:divBdr>
    </w:div>
    <w:div w:id="1410611855">
      <w:bodyDiv w:val="1"/>
      <w:marLeft w:val="0"/>
      <w:marRight w:val="0"/>
      <w:marTop w:val="0"/>
      <w:marBottom w:val="0"/>
      <w:divBdr>
        <w:top w:val="none" w:sz="0" w:space="0" w:color="auto"/>
        <w:left w:val="none" w:sz="0" w:space="0" w:color="auto"/>
        <w:bottom w:val="none" w:sz="0" w:space="0" w:color="auto"/>
        <w:right w:val="none" w:sz="0" w:space="0" w:color="auto"/>
      </w:divBdr>
    </w:div>
    <w:div w:id="1411347807">
      <w:bodyDiv w:val="1"/>
      <w:marLeft w:val="0"/>
      <w:marRight w:val="0"/>
      <w:marTop w:val="0"/>
      <w:marBottom w:val="0"/>
      <w:divBdr>
        <w:top w:val="none" w:sz="0" w:space="0" w:color="auto"/>
        <w:left w:val="none" w:sz="0" w:space="0" w:color="auto"/>
        <w:bottom w:val="none" w:sz="0" w:space="0" w:color="auto"/>
        <w:right w:val="none" w:sz="0" w:space="0" w:color="auto"/>
      </w:divBdr>
    </w:div>
    <w:div w:id="1412194305">
      <w:bodyDiv w:val="1"/>
      <w:marLeft w:val="0"/>
      <w:marRight w:val="0"/>
      <w:marTop w:val="0"/>
      <w:marBottom w:val="0"/>
      <w:divBdr>
        <w:top w:val="none" w:sz="0" w:space="0" w:color="auto"/>
        <w:left w:val="none" w:sz="0" w:space="0" w:color="auto"/>
        <w:bottom w:val="none" w:sz="0" w:space="0" w:color="auto"/>
        <w:right w:val="none" w:sz="0" w:space="0" w:color="auto"/>
      </w:divBdr>
    </w:div>
    <w:div w:id="1417634144">
      <w:bodyDiv w:val="1"/>
      <w:marLeft w:val="0"/>
      <w:marRight w:val="0"/>
      <w:marTop w:val="0"/>
      <w:marBottom w:val="0"/>
      <w:divBdr>
        <w:top w:val="none" w:sz="0" w:space="0" w:color="auto"/>
        <w:left w:val="none" w:sz="0" w:space="0" w:color="auto"/>
        <w:bottom w:val="none" w:sz="0" w:space="0" w:color="auto"/>
        <w:right w:val="none" w:sz="0" w:space="0" w:color="auto"/>
      </w:divBdr>
    </w:div>
    <w:div w:id="1419060835">
      <w:bodyDiv w:val="1"/>
      <w:marLeft w:val="0"/>
      <w:marRight w:val="0"/>
      <w:marTop w:val="0"/>
      <w:marBottom w:val="0"/>
      <w:divBdr>
        <w:top w:val="none" w:sz="0" w:space="0" w:color="auto"/>
        <w:left w:val="none" w:sz="0" w:space="0" w:color="auto"/>
        <w:bottom w:val="none" w:sz="0" w:space="0" w:color="auto"/>
        <w:right w:val="none" w:sz="0" w:space="0" w:color="auto"/>
      </w:divBdr>
    </w:div>
    <w:div w:id="1419786491">
      <w:bodyDiv w:val="1"/>
      <w:marLeft w:val="0"/>
      <w:marRight w:val="0"/>
      <w:marTop w:val="0"/>
      <w:marBottom w:val="0"/>
      <w:divBdr>
        <w:top w:val="none" w:sz="0" w:space="0" w:color="auto"/>
        <w:left w:val="none" w:sz="0" w:space="0" w:color="auto"/>
        <w:bottom w:val="none" w:sz="0" w:space="0" w:color="auto"/>
        <w:right w:val="none" w:sz="0" w:space="0" w:color="auto"/>
      </w:divBdr>
    </w:div>
    <w:div w:id="1419903597">
      <w:bodyDiv w:val="1"/>
      <w:marLeft w:val="0"/>
      <w:marRight w:val="0"/>
      <w:marTop w:val="0"/>
      <w:marBottom w:val="0"/>
      <w:divBdr>
        <w:top w:val="none" w:sz="0" w:space="0" w:color="auto"/>
        <w:left w:val="none" w:sz="0" w:space="0" w:color="auto"/>
        <w:bottom w:val="none" w:sz="0" w:space="0" w:color="auto"/>
        <w:right w:val="none" w:sz="0" w:space="0" w:color="auto"/>
      </w:divBdr>
    </w:div>
    <w:div w:id="1419987664">
      <w:bodyDiv w:val="1"/>
      <w:marLeft w:val="0"/>
      <w:marRight w:val="0"/>
      <w:marTop w:val="0"/>
      <w:marBottom w:val="0"/>
      <w:divBdr>
        <w:top w:val="none" w:sz="0" w:space="0" w:color="auto"/>
        <w:left w:val="none" w:sz="0" w:space="0" w:color="auto"/>
        <w:bottom w:val="none" w:sz="0" w:space="0" w:color="auto"/>
        <w:right w:val="none" w:sz="0" w:space="0" w:color="auto"/>
      </w:divBdr>
    </w:div>
    <w:div w:id="1420253955">
      <w:bodyDiv w:val="1"/>
      <w:marLeft w:val="0"/>
      <w:marRight w:val="0"/>
      <w:marTop w:val="0"/>
      <w:marBottom w:val="0"/>
      <w:divBdr>
        <w:top w:val="none" w:sz="0" w:space="0" w:color="auto"/>
        <w:left w:val="none" w:sz="0" w:space="0" w:color="auto"/>
        <w:bottom w:val="none" w:sz="0" w:space="0" w:color="auto"/>
        <w:right w:val="none" w:sz="0" w:space="0" w:color="auto"/>
      </w:divBdr>
    </w:div>
    <w:div w:id="1422212862">
      <w:bodyDiv w:val="1"/>
      <w:marLeft w:val="0"/>
      <w:marRight w:val="0"/>
      <w:marTop w:val="0"/>
      <w:marBottom w:val="0"/>
      <w:divBdr>
        <w:top w:val="none" w:sz="0" w:space="0" w:color="auto"/>
        <w:left w:val="none" w:sz="0" w:space="0" w:color="auto"/>
        <w:bottom w:val="none" w:sz="0" w:space="0" w:color="auto"/>
        <w:right w:val="none" w:sz="0" w:space="0" w:color="auto"/>
      </w:divBdr>
    </w:div>
    <w:div w:id="1425295702">
      <w:bodyDiv w:val="1"/>
      <w:marLeft w:val="0"/>
      <w:marRight w:val="0"/>
      <w:marTop w:val="0"/>
      <w:marBottom w:val="0"/>
      <w:divBdr>
        <w:top w:val="none" w:sz="0" w:space="0" w:color="auto"/>
        <w:left w:val="none" w:sz="0" w:space="0" w:color="auto"/>
        <w:bottom w:val="none" w:sz="0" w:space="0" w:color="auto"/>
        <w:right w:val="none" w:sz="0" w:space="0" w:color="auto"/>
      </w:divBdr>
    </w:div>
    <w:div w:id="1426418620">
      <w:bodyDiv w:val="1"/>
      <w:marLeft w:val="0"/>
      <w:marRight w:val="0"/>
      <w:marTop w:val="0"/>
      <w:marBottom w:val="0"/>
      <w:divBdr>
        <w:top w:val="none" w:sz="0" w:space="0" w:color="auto"/>
        <w:left w:val="none" w:sz="0" w:space="0" w:color="auto"/>
        <w:bottom w:val="none" w:sz="0" w:space="0" w:color="auto"/>
        <w:right w:val="none" w:sz="0" w:space="0" w:color="auto"/>
      </w:divBdr>
    </w:div>
    <w:div w:id="1426877021">
      <w:bodyDiv w:val="1"/>
      <w:marLeft w:val="0"/>
      <w:marRight w:val="0"/>
      <w:marTop w:val="0"/>
      <w:marBottom w:val="0"/>
      <w:divBdr>
        <w:top w:val="none" w:sz="0" w:space="0" w:color="auto"/>
        <w:left w:val="none" w:sz="0" w:space="0" w:color="auto"/>
        <w:bottom w:val="none" w:sz="0" w:space="0" w:color="auto"/>
        <w:right w:val="none" w:sz="0" w:space="0" w:color="auto"/>
      </w:divBdr>
    </w:div>
    <w:div w:id="1427575399">
      <w:bodyDiv w:val="1"/>
      <w:marLeft w:val="0"/>
      <w:marRight w:val="0"/>
      <w:marTop w:val="0"/>
      <w:marBottom w:val="0"/>
      <w:divBdr>
        <w:top w:val="none" w:sz="0" w:space="0" w:color="auto"/>
        <w:left w:val="none" w:sz="0" w:space="0" w:color="auto"/>
        <w:bottom w:val="none" w:sz="0" w:space="0" w:color="auto"/>
        <w:right w:val="none" w:sz="0" w:space="0" w:color="auto"/>
      </w:divBdr>
    </w:div>
    <w:div w:id="1428842953">
      <w:bodyDiv w:val="1"/>
      <w:marLeft w:val="0"/>
      <w:marRight w:val="0"/>
      <w:marTop w:val="0"/>
      <w:marBottom w:val="0"/>
      <w:divBdr>
        <w:top w:val="none" w:sz="0" w:space="0" w:color="auto"/>
        <w:left w:val="none" w:sz="0" w:space="0" w:color="auto"/>
        <w:bottom w:val="none" w:sz="0" w:space="0" w:color="auto"/>
        <w:right w:val="none" w:sz="0" w:space="0" w:color="auto"/>
      </w:divBdr>
    </w:div>
    <w:div w:id="1435713373">
      <w:bodyDiv w:val="1"/>
      <w:marLeft w:val="0"/>
      <w:marRight w:val="0"/>
      <w:marTop w:val="0"/>
      <w:marBottom w:val="0"/>
      <w:divBdr>
        <w:top w:val="none" w:sz="0" w:space="0" w:color="auto"/>
        <w:left w:val="none" w:sz="0" w:space="0" w:color="auto"/>
        <w:bottom w:val="none" w:sz="0" w:space="0" w:color="auto"/>
        <w:right w:val="none" w:sz="0" w:space="0" w:color="auto"/>
      </w:divBdr>
    </w:div>
    <w:div w:id="1439595354">
      <w:bodyDiv w:val="1"/>
      <w:marLeft w:val="0"/>
      <w:marRight w:val="0"/>
      <w:marTop w:val="0"/>
      <w:marBottom w:val="0"/>
      <w:divBdr>
        <w:top w:val="none" w:sz="0" w:space="0" w:color="auto"/>
        <w:left w:val="none" w:sz="0" w:space="0" w:color="auto"/>
        <w:bottom w:val="none" w:sz="0" w:space="0" w:color="auto"/>
        <w:right w:val="none" w:sz="0" w:space="0" w:color="auto"/>
      </w:divBdr>
    </w:div>
    <w:div w:id="1441142724">
      <w:bodyDiv w:val="1"/>
      <w:marLeft w:val="0"/>
      <w:marRight w:val="0"/>
      <w:marTop w:val="0"/>
      <w:marBottom w:val="0"/>
      <w:divBdr>
        <w:top w:val="none" w:sz="0" w:space="0" w:color="auto"/>
        <w:left w:val="none" w:sz="0" w:space="0" w:color="auto"/>
        <w:bottom w:val="none" w:sz="0" w:space="0" w:color="auto"/>
        <w:right w:val="none" w:sz="0" w:space="0" w:color="auto"/>
      </w:divBdr>
    </w:div>
    <w:div w:id="1442919948">
      <w:bodyDiv w:val="1"/>
      <w:marLeft w:val="0"/>
      <w:marRight w:val="0"/>
      <w:marTop w:val="0"/>
      <w:marBottom w:val="0"/>
      <w:divBdr>
        <w:top w:val="none" w:sz="0" w:space="0" w:color="auto"/>
        <w:left w:val="none" w:sz="0" w:space="0" w:color="auto"/>
        <w:bottom w:val="none" w:sz="0" w:space="0" w:color="auto"/>
        <w:right w:val="none" w:sz="0" w:space="0" w:color="auto"/>
      </w:divBdr>
    </w:div>
    <w:div w:id="1443037270">
      <w:bodyDiv w:val="1"/>
      <w:marLeft w:val="0"/>
      <w:marRight w:val="0"/>
      <w:marTop w:val="0"/>
      <w:marBottom w:val="0"/>
      <w:divBdr>
        <w:top w:val="none" w:sz="0" w:space="0" w:color="auto"/>
        <w:left w:val="none" w:sz="0" w:space="0" w:color="auto"/>
        <w:bottom w:val="none" w:sz="0" w:space="0" w:color="auto"/>
        <w:right w:val="none" w:sz="0" w:space="0" w:color="auto"/>
      </w:divBdr>
    </w:div>
    <w:div w:id="1443307617">
      <w:bodyDiv w:val="1"/>
      <w:marLeft w:val="0"/>
      <w:marRight w:val="0"/>
      <w:marTop w:val="0"/>
      <w:marBottom w:val="0"/>
      <w:divBdr>
        <w:top w:val="none" w:sz="0" w:space="0" w:color="auto"/>
        <w:left w:val="none" w:sz="0" w:space="0" w:color="auto"/>
        <w:bottom w:val="none" w:sz="0" w:space="0" w:color="auto"/>
        <w:right w:val="none" w:sz="0" w:space="0" w:color="auto"/>
      </w:divBdr>
    </w:div>
    <w:div w:id="1447045685">
      <w:bodyDiv w:val="1"/>
      <w:marLeft w:val="0"/>
      <w:marRight w:val="0"/>
      <w:marTop w:val="0"/>
      <w:marBottom w:val="0"/>
      <w:divBdr>
        <w:top w:val="none" w:sz="0" w:space="0" w:color="auto"/>
        <w:left w:val="none" w:sz="0" w:space="0" w:color="auto"/>
        <w:bottom w:val="none" w:sz="0" w:space="0" w:color="auto"/>
        <w:right w:val="none" w:sz="0" w:space="0" w:color="auto"/>
      </w:divBdr>
    </w:div>
    <w:div w:id="1447698826">
      <w:bodyDiv w:val="1"/>
      <w:marLeft w:val="0"/>
      <w:marRight w:val="0"/>
      <w:marTop w:val="0"/>
      <w:marBottom w:val="0"/>
      <w:divBdr>
        <w:top w:val="none" w:sz="0" w:space="0" w:color="auto"/>
        <w:left w:val="none" w:sz="0" w:space="0" w:color="auto"/>
        <w:bottom w:val="none" w:sz="0" w:space="0" w:color="auto"/>
        <w:right w:val="none" w:sz="0" w:space="0" w:color="auto"/>
      </w:divBdr>
    </w:div>
    <w:div w:id="1448311677">
      <w:bodyDiv w:val="1"/>
      <w:marLeft w:val="0"/>
      <w:marRight w:val="0"/>
      <w:marTop w:val="0"/>
      <w:marBottom w:val="0"/>
      <w:divBdr>
        <w:top w:val="none" w:sz="0" w:space="0" w:color="auto"/>
        <w:left w:val="none" w:sz="0" w:space="0" w:color="auto"/>
        <w:bottom w:val="none" w:sz="0" w:space="0" w:color="auto"/>
        <w:right w:val="none" w:sz="0" w:space="0" w:color="auto"/>
      </w:divBdr>
    </w:div>
    <w:div w:id="1448812638">
      <w:bodyDiv w:val="1"/>
      <w:marLeft w:val="0"/>
      <w:marRight w:val="0"/>
      <w:marTop w:val="0"/>
      <w:marBottom w:val="0"/>
      <w:divBdr>
        <w:top w:val="none" w:sz="0" w:space="0" w:color="auto"/>
        <w:left w:val="none" w:sz="0" w:space="0" w:color="auto"/>
        <w:bottom w:val="none" w:sz="0" w:space="0" w:color="auto"/>
        <w:right w:val="none" w:sz="0" w:space="0" w:color="auto"/>
      </w:divBdr>
    </w:div>
    <w:div w:id="1449081356">
      <w:bodyDiv w:val="1"/>
      <w:marLeft w:val="0"/>
      <w:marRight w:val="0"/>
      <w:marTop w:val="0"/>
      <w:marBottom w:val="0"/>
      <w:divBdr>
        <w:top w:val="none" w:sz="0" w:space="0" w:color="auto"/>
        <w:left w:val="none" w:sz="0" w:space="0" w:color="auto"/>
        <w:bottom w:val="none" w:sz="0" w:space="0" w:color="auto"/>
        <w:right w:val="none" w:sz="0" w:space="0" w:color="auto"/>
      </w:divBdr>
    </w:div>
    <w:div w:id="1449549391">
      <w:bodyDiv w:val="1"/>
      <w:marLeft w:val="0"/>
      <w:marRight w:val="0"/>
      <w:marTop w:val="0"/>
      <w:marBottom w:val="0"/>
      <w:divBdr>
        <w:top w:val="none" w:sz="0" w:space="0" w:color="auto"/>
        <w:left w:val="none" w:sz="0" w:space="0" w:color="auto"/>
        <w:bottom w:val="none" w:sz="0" w:space="0" w:color="auto"/>
        <w:right w:val="none" w:sz="0" w:space="0" w:color="auto"/>
      </w:divBdr>
    </w:div>
    <w:div w:id="1450317924">
      <w:bodyDiv w:val="1"/>
      <w:marLeft w:val="0"/>
      <w:marRight w:val="0"/>
      <w:marTop w:val="0"/>
      <w:marBottom w:val="0"/>
      <w:divBdr>
        <w:top w:val="none" w:sz="0" w:space="0" w:color="auto"/>
        <w:left w:val="none" w:sz="0" w:space="0" w:color="auto"/>
        <w:bottom w:val="none" w:sz="0" w:space="0" w:color="auto"/>
        <w:right w:val="none" w:sz="0" w:space="0" w:color="auto"/>
      </w:divBdr>
    </w:div>
    <w:div w:id="1453017295">
      <w:bodyDiv w:val="1"/>
      <w:marLeft w:val="0"/>
      <w:marRight w:val="0"/>
      <w:marTop w:val="0"/>
      <w:marBottom w:val="0"/>
      <w:divBdr>
        <w:top w:val="none" w:sz="0" w:space="0" w:color="auto"/>
        <w:left w:val="none" w:sz="0" w:space="0" w:color="auto"/>
        <w:bottom w:val="none" w:sz="0" w:space="0" w:color="auto"/>
        <w:right w:val="none" w:sz="0" w:space="0" w:color="auto"/>
      </w:divBdr>
    </w:div>
    <w:div w:id="1454254701">
      <w:bodyDiv w:val="1"/>
      <w:marLeft w:val="0"/>
      <w:marRight w:val="0"/>
      <w:marTop w:val="0"/>
      <w:marBottom w:val="0"/>
      <w:divBdr>
        <w:top w:val="none" w:sz="0" w:space="0" w:color="auto"/>
        <w:left w:val="none" w:sz="0" w:space="0" w:color="auto"/>
        <w:bottom w:val="none" w:sz="0" w:space="0" w:color="auto"/>
        <w:right w:val="none" w:sz="0" w:space="0" w:color="auto"/>
      </w:divBdr>
    </w:div>
    <w:div w:id="1458571806">
      <w:bodyDiv w:val="1"/>
      <w:marLeft w:val="0"/>
      <w:marRight w:val="0"/>
      <w:marTop w:val="0"/>
      <w:marBottom w:val="0"/>
      <w:divBdr>
        <w:top w:val="none" w:sz="0" w:space="0" w:color="auto"/>
        <w:left w:val="none" w:sz="0" w:space="0" w:color="auto"/>
        <w:bottom w:val="none" w:sz="0" w:space="0" w:color="auto"/>
        <w:right w:val="none" w:sz="0" w:space="0" w:color="auto"/>
      </w:divBdr>
    </w:div>
    <w:div w:id="1460103424">
      <w:bodyDiv w:val="1"/>
      <w:marLeft w:val="0"/>
      <w:marRight w:val="0"/>
      <w:marTop w:val="0"/>
      <w:marBottom w:val="0"/>
      <w:divBdr>
        <w:top w:val="none" w:sz="0" w:space="0" w:color="auto"/>
        <w:left w:val="none" w:sz="0" w:space="0" w:color="auto"/>
        <w:bottom w:val="none" w:sz="0" w:space="0" w:color="auto"/>
        <w:right w:val="none" w:sz="0" w:space="0" w:color="auto"/>
      </w:divBdr>
    </w:div>
    <w:div w:id="1462453853">
      <w:bodyDiv w:val="1"/>
      <w:marLeft w:val="0"/>
      <w:marRight w:val="0"/>
      <w:marTop w:val="0"/>
      <w:marBottom w:val="0"/>
      <w:divBdr>
        <w:top w:val="none" w:sz="0" w:space="0" w:color="auto"/>
        <w:left w:val="none" w:sz="0" w:space="0" w:color="auto"/>
        <w:bottom w:val="none" w:sz="0" w:space="0" w:color="auto"/>
        <w:right w:val="none" w:sz="0" w:space="0" w:color="auto"/>
      </w:divBdr>
    </w:div>
    <w:div w:id="1463574485">
      <w:bodyDiv w:val="1"/>
      <w:marLeft w:val="0"/>
      <w:marRight w:val="0"/>
      <w:marTop w:val="0"/>
      <w:marBottom w:val="0"/>
      <w:divBdr>
        <w:top w:val="none" w:sz="0" w:space="0" w:color="auto"/>
        <w:left w:val="none" w:sz="0" w:space="0" w:color="auto"/>
        <w:bottom w:val="none" w:sz="0" w:space="0" w:color="auto"/>
        <w:right w:val="none" w:sz="0" w:space="0" w:color="auto"/>
      </w:divBdr>
    </w:div>
    <w:div w:id="1464152507">
      <w:bodyDiv w:val="1"/>
      <w:marLeft w:val="0"/>
      <w:marRight w:val="0"/>
      <w:marTop w:val="0"/>
      <w:marBottom w:val="0"/>
      <w:divBdr>
        <w:top w:val="none" w:sz="0" w:space="0" w:color="auto"/>
        <w:left w:val="none" w:sz="0" w:space="0" w:color="auto"/>
        <w:bottom w:val="none" w:sz="0" w:space="0" w:color="auto"/>
        <w:right w:val="none" w:sz="0" w:space="0" w:color="auto"/>
      </w:divBdr>
    </w:div>
    <w:div w:id="1467166116">
      <w:bodyDiv w:val="1"/>
      <w:marLeft w:val="0"/>
      <w:marRight w:val="0"/>
      <w:marTop w:val="0"/>
      <w:marBottom w:val="0"/>
      <w:divBdr>
        <w:top w:val="none" w:sz="0" w:space="0" w:color="auto"/>
        <w:left w:val="none" w:sz="0" w:space="0" w:color="auto"/>
        <w:bottom w:val="none" w:sz="0" w:space="0" w:color="auto"/>
        <w:right w:val="none" w:sz="0" w:space="0" w:color="auto"/>
      </w:divBdr>
    </w:div>
    <w:div w:id="1468932260">
      <w:bodyDiv w:val="1"/>
      <w:marLeft w:val="0"/>
      <w:marRight w:val="0"/>
      <w:marTop w:val="0"/>
      <w:marBottom w:val="0"/>
      <w:divBdr>
        <w:top w:val="none" w:sz="0" w:space="0" w:color="auto"/>
        <w:left w:val="none" w:sz="0" w:space="0" w:color="auto"/>
        <w:bottom w:val="none" w:sz="0" w:space="0" w:color="auto"/>
        <w:right w:val="none" w:sz="0" w:space="0" w:color="auto"/>
      </w:divBdr>
    </w:div>
    <w:div w:id="1469542729">
      <w:bodyDiv w:val="1"/>
      <w:marLeft w:val="0"/>
      <w:marRight w:val="0"/>
      <w:marTop w:val="0"/>
      <w:marBottom w:val="0"/>
      <w:divBdr>
        <w:top w:val="none" w:sz="0" w:space="0" w:color="auto"/>
        <w:left w:val="none" w:sz="0" w:space="0" w:color="auto"/>
        <w:bottom w:val="none" w:sz="0" w:space="0" w:color="auto"/>
        <w:right w:val="none" w:sz="0" w:space="0" w:color="auto"/>
      </w:divBdr>
    </w:div>
    <w:div w:id="1469737092">
      <w:bodyDiv w:val="1"/>
      <w:marLeft w:val="0"/>
      <w:marRight w:val="0"/>
      <w:marTop w:val="0"/>
      <w:marBottom w:val="0"/>
      <w:divBdr>
        <w:top w:val="none" w:sz="0" w:space="0" w:color="auto"/>
        <w:left w:val="none" w:sz="0" w:space="0" w:color="auto"/>
        <w:bottom w:val="none" w:sz="0" w:space="0" w:color="auto"/>
        <w:right w:val="none" w:sz="0" w:space="0" w:color="auto"/>
      </w:divBdr>
    </w:div>
    <w:div w:id="1471052658">
      <w:bodyDiv w:val="1"/>
      <w:marLeft w:val="0"/>
      <w:marRight w:val="0"/>
      <w:marTop w:val="0"/>
      <w:marBottom w:val="0"/>
      <w:divBdr>
        <w:top w:val="none" w:sz="0" w:space="0" w:color="auto"/>
        <w:left w:val="none" w:sz="0" w:space="0" w:color="auto"/>
        <w:bottom w:val="none" w:sz="0" w:space="0" w:color="auto"/>
        <w:right w:val="none" w:sz="0" w:space="0" w:color="auto"/>
      </w:divBdr>
    </w:div>
    <w:div w:id="1472626546">
      <w:bodyDiv w:val="1"/>
      <w:marLeft w:val="0"/>
      <w:marRight w:val="0"/>
      <w:marTop w:val="0"/>
      <w:marBottom w:val="0"/>
      <w:divBdr>
        <w:top w:val="none" w:sz="0" w:space="0" w:color="auto"/>
        <w:left w:val="none" w:sz="0" w:space="0" w:color="auto"/>
        <w:bottom w:val="none" w:sz="0" w:space="0" w:color="auto"/>
        <w:right w:val="none" w:sz="0" w:space="0" w:color="auto"/>
      </w:divBdr>
    </w:div>
    <w:div w:id="1478760796">
      <w:bodyDiv w:val="1"/>
      <w:marLeft w:val="0"/>
      <w:marRight w:val="0"/>
      <w:marTop w:val="0"/>
      <w:marBottom w:val="0"/>
      <w:divBdr>
        <w:top w:val="none" w:sz="0" w:space="0" w:color="auto"/>
        <w:left w:val="none" w:sz="0" w:space="0" w:color="auto"/>
        <w:bottom w:val="none" w:sz="0" w:space="0" w:color="auto"/>
        <w:right w:val="none" w:sz="0" w:space="0" w:color="auto"/>
      </w:divBdr>
    </w:div>
    <w:div w:id="1480656460">
      <w:bodyDiv w:val="1"/>
      <w:marLeft w:val="0"/>
      <w:marRight w:val="0"/>
      <w:marTop w:val="0"/>
      <w:marBottom w:val="0"/>
      <w:divBdr>
        <w:top w:val="none" w:sz="0" w:space="0" w:color="auto"/>
        <w:left w:val="none" w:sz="0" w:space="0" w:color="auto"/>
        <w:bottom w:val="none" w:sz="0" w:space="0" w:color="auto"/>
        <w:right w:val="none" w:sz="0" w:space="0" w:color="auto"/>
      </w:divBdr>
    </w:div>
    <w:div w:id="1482230020">
      <w:bodyDiv w:val="1"/>
      <w:marLeft w:val="0"/>
      <w:marRight w:val="0"/>
      <w:marTop w:val="0"/>
      <w:marBottom w:val="0"/>
      <w:divBdr>
        <w:top w:val="none" w:sz="0" w:space="0" w:color="auto"/>
        <w:left w:val="none" w:sz="0" w:space="0" w:color="auto"/>
        <w:bottom w:val="none" w:sz="0" w:space="0" w:color="auto"/>
        <w:right w:val="none" w:sz="0" w:space="0" w:color="auto"/>
      </w:divBdr>
    </w:div>
    <w:div w:id="1483767317">
      <w:bodyDiv w:val="1"/>
      <w:marLeft w:val="0"/>
      <w:marRight w:val="0"/>
      <w:marTop w:val="0"/>
      <w:marBottom w:val="0"/>
      <w:divBdr>
        <w:top w:val="none" w:sz="0" w:space="0" w:color="auto"/>
        <w:left w:val="none" w:sz="0" w:space="0" w:color="auto"/>
        <w:bottom w:val="none" w:sz="0" w:space="0" w:color="auto"/>
        <w:right w:val="none" w:sz="0" w:space="0" w:color="auto"/>
      </w:divBdr>
    </w:div>
    <w:div w:id="1487628357">
      <w:bodyDiv w:val="1"/>
      <w:marLeft w:val="0"/>
      <w:marRight w:val="0"/>
      <w:marTop w:val="0"/>
      <w:marBottom w:val="0"/>
      <w:divBdr>
        <w:top w:val="none" w:sz="0" w:space="0" w:color="auto"/>
        <w:left w:val="none" w:sz="0" w:space="0" w:color="auto"/>
        <w:bottom w:val="none" w:sz="0" w:space="0" w:color="auto"/>
        <w:right w:val="none" w:sz="0" w:space="0" w:color="auto"/>
      </w:divBdr>
    </w:div>
    <w:div w:id="1494758812">
      <w:bodyDiv w:val="1"/>
      <w:marLeft w:val="0"/>
      <w:marRight w:val="0"/>
      <w:marTop w:val="0"/>
      <w:marBottom w:val="0"/>
      <w:divBdr>
        <w:top w:val="none" w:sz="0" w:space="0" w:color="auto"/>
        <w:left w:val="none" w:sz="0" w:space="0" w:color="auto"/>
        <w:bottom w:val="none" w:sz="0" w:space="0" w:color="auto"/>
        <w:right w:val="none" w:sz="0" w:space="0" w:color="auto"/>
      </w:divBdr>
    </w:div>
    <w:div w:id="1498155695">
      <w:bodyDiv w:val="1"/>
      <w:marLeft w:val="0"/>
      <w:marRight w:val="0"/>
      <w:marTop w:val="0"/>
      <w:marBottom w:val="0"/>
      <w:divBdr>
        <w:top w:val="none" w:sz="0" w:space="0" w:color="auto"/>
        <w:left w:val="none" w:sz="0" w:space="0" w:color="auto"/>
        <w:bottom w:val="none" w:sz="0" w:space="0" w:color="auto"/>
        <w:right w:val="none" w:sz="0" w:space="0" w:color="auto"/>
      </w:divBdr>
    </w:div>
    <w:div w:id="1498299796">
      <w:bodyDiv w:val="1"/>
      <w:marLeft w:val="0"/>
      <w:marRight w:val="0"/>
      <w:marTop w:val="0"/>
      <w:marBottom w:val="0"/>
      <w:divBdr>
        <w:top w:val="none" w:sz="0" w:space="0" w:color="auto"/>
        <w:left w:val="none" w:sz="0" w:space="0" w:color="auto"/>
        <w:bottom w:val="none" w:sz="0" w:space="0" w:color="auto"/>
        <w:right w:val="none" w:sz="0" w:space="0" w:color="auto"/>
      </w:divBdr>
    </w:div>
    <w:div w:id="1502504256">
      <w:bodyDiv w:val="1"/>
      <w:marLeft w:val="0"/>
      <w:marRight w:val="0"/>
      <w:marTop w:val="0"/>
      <w:marBottom w:val="0"/>
      <w:divBdr>
        <w:top w:val="none" w:sz="0" w:space="0" w:color="auto"/>
        <w:left w:val="none" w:sz="0" w:space="0" w:color="auto"/>
        <w:bottom w:val="none" w:sz="0" w:space="0" w:color="auto"/>
        <w:right w:val="none" w:sz="0" w:space="0" w:color="auto"/>
      </w:divBdr>
    </w:div>
    <w:div w:id="1503278838">
      <w:bodyDiv w:val="1"/>
      <w:marLeft w:val="0"/>
      <w:marRight w:val="0"/>
      <w:marTop w:val="0"/>
      <w:marBottom w:val="0"/>
      <w:divBdr>
        <w:top w:val="none" w:sz="0" w:space="0" w:color="auto"/>
        <w:left w:val="none" w:sz="0" w:space="0" w:color="auto"/>
        <w:bottom w:val="none" w:sz="0" w:space="0" w:color="auto"/>
        <w:right w:val="none" w:sz="0" w:space="0" w:color="auto"/>
      </w:divBdr>
    </w:div>
    <w:div w:id="1506091380">
      <w:bodyDiv w:val="1"/>
      <w:marLeft w:val="0"/>
      <w:marRight w:val="0"/>
      <w:marTop w:val="0"/>
      <w:marBottom w:val="0"/>
      <w:divBdr>
        <w:top w:val="none" w:sz="0" w:space="0" w:color="auto"/>
        <w:left w:val="none" w:sz="0" w:space="0" w:color="auto"/>
        <w:bottom w:val="none" w:sz="0" w:space="0" w:color="auto"/>
        <w:right w:val="none" w:sz="0" w:space="0" w:color="auto"/>
      </w:divBdr>
    </w:div>
    <w:div w:id="1507943478">
      <w:bodyDiv w:val="1"/>
      <w:marLeft w:val="0"/>
      <w:marRight w:val="0"/>
      <w:marTop w:val="0"/>
      <w:marBottom w:val="0"/>
      <w:divBdr>
        <w:top w:val="none" w:sz="0" w:space="0" w:color="auto"/>
        <w:left w:val="none" w:sz="0" w:space="0" w:color="auto"/>
        <w:bottom w:val="none" w:sz="0" w:space="0" w:color="auto"/>
        <w:right w:val="none" w:sz="0" w:space="0" w:color="auto"/>
      </w:divBdr>
    </w:div>
    <w:div w:id="1508399902">
      <w:bodyDiv w:val="1"/>
      <w:marLeft w:val="0"/>
      <w:marRight w:val="0"/>
      <w:marTop w:val="0"/>
      <w:marBottom w:val="0"/>
      <w:divBdr>
        <w:top w:val="none" w:sz="0" w:space="0" w:color="auto"/>
        <w:left w:val="none" w:sz="0" w:space="0" w:color="auto"/>
        <w:bottom w:val="none" w:sz="0" w:space="0" w:color="auto"/>
        <w:right w:val="none" w:sz="0" w:space="0" w:color="auto"/>
      </w:divBdr>
    </w:div>
    <w:div w:id="1509179695">
      <w:bodyDiv w:val="1"/>
      <w:marLeft w:val="0"/>
      <w:marRight w:val="0"/>
      <w:marTop w:val="0"/>
      <w:marBottom w:val="0"/>
      <w:divBdr>
        <w:top w:val="none" w:sz="0" w:space="0" w:color="auto"/>
        <w:left w:val="none" w:sz="0" w:space="0" w:color="auto"/>
        <w:bottom w:val="none" w:sz="0" w:space="0" w:color="auto"/>
        <w:right w:val="none" w:sz="0" w:space="0" w:color="auto"/>
      </w:divBdr>
    </w:div>
    <w:div w:id="1510483609">
      <w:bodyDiv w:val="1"/>
      <w:marLeft w:val="0"/>
      <w:marRight w:val="0"/>
      <w:marTop w:val="0"/>
      <w:marBottom w:val="0"/>
      <w:divBdr>
        <w:top w:val="none" w:sz="0" w:space="0" w:color="auto"/>
        <w:left w:val="none" w:sz="0" w:space="0" w:color="auto"/>
        <w:bottom w:val="none" w:sz="0" w:space="0" w:color="auto"/>
        <w:right w:val="none" w:sz="0" w:space="0" w:color="auto"/>
      </w:divBdr>
    </w:div>
    <w:div w:id="1511678703">
      <w:bodyDiv w:val="1"/>
      <w:marLeft w:val="0"/>
      <w:marRight w:val="0"/>
      <w:marTop w:val="0"/>
      <w:marBottom w:val="0"/>
      <w:divBdr>
        <w:top w:val="none" w:sz="0" w:space="0" w:color="auto"/>
        <w:left w:val="none" w:sz="0" w:space="0" w:color="auto"/>
        <w:bottom w:val="none" w:sz="0" w:space="0" w:color="auto"/>
        <w:right w:val="none" w:sz="0" w:space="0" w:color="auto"/>
      </w:divBdr>
    </w:div>
    <w:div w:id="1518423540">
      <w:bodyDiv w:val="1"/>
      <w:marLeft w:val="0"/>
      <w:marRight w:val="0"/>
      <w:marTop w:val="0"/>
      <w:marBottom w:val="0"/>
      <w:divBdr>
        <w:top w:val="none" w:sz="0" w:space="0" w:color="auto"/>
        <w:left w:val="none" w:sz="0" w:space="0" w:color="auto"/>
        <w:bottom w:val="none" w:sz="0" w:space="0" w:color="auto"/>
        <w:right w:val="none" w:sz="0" w:space="0" w:color="auto"/>
      </w:divBdr>
    </w:div>
    <w:div w:id="1519201329">
      <w:bodyDiv w:val="1"/>
      <w:marLeft w:val="0"/>
      <w:marRight w:val="0"/>
      <w:marTop w:val="0"/>
      <w:marBottom w:val="0"/>
      <w:divBdr>
        <w:top w:val="none" w:sz="0" w:space="0" w:color="auto"/>
        <w:left w:val="none" w:sz="0" w:space="0" w:color="auto"/>
        <w:bottom w:val="none" w:sz="0" w:space="0" w:color="auto"/>
        <w:right w:val="none" w:sz="0" w:space="0" w:color="auto"/>
      </w:divBdr>
    </w:div>
    <w:div w:id="1527673309">
      <w:bodyDiv w:val="1"/>
      <w:marLeft w:val="0"/>
      <w:marRight w:val="0"/>
      <w:marTop w:val="0"/>
      <w:marBottom w:val="0"/>
      <w:divBdr>
        <w:top w:val="none" w:sz="0" w:space="0" w:color="auto"/>
        <w:left w:val="none" w:sz="0" w:space="0" w:color="auto"/>
        <w:bottom w:val="none" w:sz="0" w:space="0" w:color="auto"/>
        <w:right w:val="none" w:sz="0" w:space="0" w:color="auto"/>
      </w:divBdr>
    </w:div>
    <w:div w:id="1533373657">
      <w:bodyDiv w:val="1"/>
      <w:marLeft w:val="0"/>
      <w:marRight w:val="0"/>
      <w:marTop w:val="0"/>
      <w:marBottom w:val="0"/>
      <w:divBdr>
        <w:top w:val="none" w:sz="0" w:space="0" w:color="auto"/>
        <w:left w:val="none" w:sz="0" w:space="0" w:color="auto"/>
        <w:bottom w:val="none" w:sz="0" w:space="0" w:color="auto"/>
        <w:right w:val="none" w:sz="0" w:space="0" w:color="auto"/>
      </w:divBdr>
    </w:div>
    <w:div w:id="1534806940">
      <w:bodyDiv w:val="1"/>
      <w:marLeft w:val="0"/>
      <w:marRight w:val="0"/>
      <w:marTop w:val="0"/>
      <w:marBottom w:val="0"/>
      <w:divBdr>
        <w:top w:val="none" w:sz="0" w:space="0" w:color="auto"/>
        <w:left w:val="none" w:sz="0" w:space="0" w:color="auto"/>
        <w:bottom w:val="none" w:sz="0" w:space="0" w:color="auto"/>
        <w:right w:val="none" w:sz="0" w:space="0" w:color="auto"/>
      </w:divBdr>
    </w:div>
    <w:div w:id="1536190449">
      <w:bodyDiv w:val="1"/>
      <w:marLeft w:val="0"/>
      <w:marRight w:val="0"/>
      <w:marTop w:val="0"/>
      <w:marBottom w:val="0"/>
      <w:divBdr>
        <w:top w:val="none" w:sz="0" w:space="0" w:color="auto"/>
        <w:left w:val="none" w:sz="0" w:space="0" w:color="auto"/>
        <w:bottom w:val="none" w:sz="0" w:space="0" w:color="auto"/>
        <w:right w:val="none" w:sz="0" w:space="0" w:color="auto"/>
      </w:divBdr>
    </w:div>
    <w:div w:id="1539925638">
      <w:bodyDiv w:val="1"/>
      <w:marLeft w:val="0"/>
      <w:marRight w:val="0"/>
      <w:marTop w:val="0"/>
      <w:marBottom w:val="0"/>
      <w:divBdr>
        <w:top w:val="none" w:sz="0" w:space="0" w:color="auto"/>
        <w:left w:val="none" w:sz="0" w:space="0" w:color="auto"/>
        <w:bottom w:val="none" w:sz="0" w:space="0" w:color="auto"/>
        <w:right w:val="none" w:sz="0" w:space="0" w:color="auto"/>
      </w:divBdr>
    </w:div>
    <w:div w:id="1541212081">
      <w:bodyDiv w:val="1"/>
      <w:marLeft w:val="0"/>
      <w:marRight w:val="0"/>
      <w:marTop w:val="0"/>
      <w:marBottom w:val="0"/>
      <w:divBdr>
        <w:top w:val="none" w:sz="0" w:space="0" w:color="auto"/>
        <w:left w:val="none" w:sz="0" w:space="0" w:color="auto"/>
        <w:bottom w:val="none" w:sz="0" w:space="0" w:color="auto"/>
        <w:right w:val="none" w:sz="0" w:space="0" w:color="auto"/>
      </w:divBdr>
    </w:div>
    <w:div w:id="1543714174">
      <w:bodyDiv w:val="1"/>
      <w:marLeft w:val="0"/>
      <w:marRight w:val="0"/>
      <w:marTop w:val="0"/>
      <w:marBottom w:val="0"/>
      <w:divBdr>
        <w:top w:val="none" w:sz="0" w:space="0" w:color="auto"/>
        <w:left w:val="none" w:sz="0" w:space="0" w:color="auto"/>
        <w:bottom w:val="none" w:sz="0" w:space="0" w:color="auto"/>
        <w:right w:val="none" w:sz="0" w:space="0" w:color="auto"/>
      </w:divBdr>
    </w:div>
    <w:div w:id="1545219118">
      <w:bodyDiv w:val="1"/>
      <w:marLeft w:val="0"/>
      <w:marRight w:val="0"/>
      <w:marTop w:val="0"/>
      <w:marBottom w:val="0"/>
      <w:divBdr>
        <w:top w:val="none" w:sz="0" w:space="0" w:color="auto"/>
        <w:left w:val="none" w:sz="0" w:space="0" w:color="auto"/>
        <w:bottom w:val="none" w:sz="0" w:space="0" w:color="auto"/>
        <w:right w:val="none" w:sz="0" w:space="0" w:color="auto"/>
      </w:divBdr>
    </w:div>
    <w:div w:id="1551720430">
      <w:bodyDiv w:val="1"/>
      <w:marLeft w:val="0"/>
      <w:marRight w:val="0"/>
      <w:marTop w:val="0"/>
      <w:marBottom w:val="0"/>
      <w:divBdr>
        <w:top w:val="none" w:sz="0" w:space="0" w:color="auto"/>
        <w:left w:val="none" w:sz="0" w:space="0" w:color="auto"/>
        <w:bottom w:val="none" w:sz="0" w:space="0" w:color="auto"/>
        <w:right w:val="none" w:sz="0" w:space="0" w:color="auto"/>
      </w:divBdr>
    </w:div>
    <w:div w:id="1554147864">
      <w:bodyDiv w:val="1"/>
      <w:marLeft w:val="0"/>
      <w:marRight w:val="0"/>
      <w:marTop w:val="0"/>
      <w:marBottom w:val="0"/>
      <w:divBdr>
        <w:top w:val="none" w:sz="0" w:space="0" w:color="auto"/>
        <w:left w:val="none" w:sz="0" w:space="0" w:color="auto"/>
        <w:bottom w:val="none" w:sz="0" w:space="0" w:color="auto"/>
        <w:right w:val="none" w:sz="0" w:space="0" w:color="auto"/>
      </w:divBdr>
    </w:div>
    <w:div w:id="1554196533">
      <w:bodyDiv w:val="1"/>
      <w:marLeft w:val="0"/>
      <w:marRight w:val="0"/>
      <w:marTop w:val="0"/>
      <w:marBottom w:val="0"/>
      <w:divBdr>
        <w:top w:val="none" w:sz="0" w:space="0" w:color="auto"/>
        <w:left w:val="none" w:sz="0" w:space="0" w:color="auto"/>
        <w:bottom w:val="none" w:sz="0" w:space="0" w:color="auto"/>
        <w:right w:val="none" w:sz="0" w:space="0" w:color="auto"/>
      </w:divBdr>
    </w:div>
    <w:div w:id="1554461007">
      <w:bodyDiv w:val="1"/>
      <w:marLeft w:val="0"/>
      <w:marRight w:val="0"/>
      <w:marTop w:val="0"/>
      <w:marBottom w:val="0"/>
      <w:divBdr>
        <w:top w:val="none" w:sz="0" w:space="0" w:color="auto"/>
        <w:left w:val="none" w:sz="0" w:space="0" w:color="auto"/>
        <w:bottom w:val="none" w:sz="0" w:space="0" w:color="auto"/>
        <w:right w:val="none" w:sz="0" w:space="0" w:color="auto"/>
      </w:divBdr>
    </w:div>
    <w:div w:id="1555970572">
      <w:bodyDiv w:val="1"/>
      <w:marLeft w:val="0"/>
      <w:marRight w:val="0"/>
      <w:marTop w:val="0"/>
      <w:marBottom w:val="0"/>
      <w:divBdr>
        <w:top w:val="none" w:sz="0" w:space="0" w:color="auto"/>
        <w:left w:val="none" w:sz="0" w:space="0" w:color="auto"/>
        <w:bottom w:val="none" w:sz="0" w:space="0" w:color="auto"/>
        <w:right w:val="none" w:sz="0" w:space="0" w:color="auto"/>
      </w:divBdr>
    </w:div>
    <w:div w:id="1557355054">
      <w:bodyDiv w:val="1"/>
      <w:marLeft w:val="0"/>
      <w:marRight w:val="0"/>
      <w:marTop w:val="0"/>
      <w:marBottom w:val="0"/>
      <w:divBdr>
        <w:top w:val="none" w:sz="0" w:space="0" w:color="auto"/>
        <w:left w:val="none" w:sz="0" w:space="0" w:color="auto"/>
        <w:bottom w:val="none" w:sz="0" w:space="0" w:color="auto"/>
        <w:right w:val="none" w:sz="0" w:space="0" w:color="auto"/>
      </w:divBdr>
    </w:div>
    <w:div w:id="1560168297">
      <w:bodyDiv w:val="1"/>
      <w:marLeft w:val="0"/>
      <w:marRight w:val="0"/>
      <w:marTop w:val="0"/>
      <w:marBottom w:val="0"/>
      <w:divBdr>
        <w:top w:val="none" w:sz="0" w:space="0" w:color="auto"/>
        <w:left w:val="none" w:sz="0" w:space="0" w:color="auto"/>
        <w:bottom w:val="none" w:sz="0" w:space="0" w:color="auto"/>
        <w:right w:val="none" w:sz="0" w:space="0" w:color="auto"/>
      </w:divBdr>
    </w:div>
    <w:div w:id="1560553252">
      <w:bodyDiv w:val="1"/>
      <w:marLeft w:val="0"/>
      <w:marRight w:val="0"/>
      <w:marTop w:val="0"/>
      <w:marBottom w:val="0"/>
      <w:divBdr>
        <w:top w:val="none" w:sz="0" w:space="0" w:color="auto"/>
        <w:left w:val="none" w:sz="0" w:space="0" w:color="auto"/>
        <w:bottom w:val="none" w:sz="0" w:space="0" w:color="auto"/>
        <w:right w:val="none" w:sz="0" w:space="0" w:color="auto"/>
      </w:divBdr>
    </w:div>
    <w:div w:id="1563708976">
      <w:bodyDiv w:val="1"/>
      <w:marLeft w:val="0"/>
      <w:marRight w:val="0"/>
      <w:marTop w:val="0"/>
      <w:marBottom w:val="0"/>
      <w:divBdr>
        <w:top w:val="none" w:sz="0" w:space="0" w:color="auto"/>
        <w:left w:val="none" w:sz="0" w:space="0" w:color="auto"/>
        <w:bottom w:val="none" w:sz="0" w:space="0" w:color="auto"/>
        <w:right w:val="none" w:sz="0" w:space="0" w:color="auto"/>
      </w:divBdr>
    </w:div>
    <w:div w:id="1564877456">
      <w:bodyDiv w:val="1"/>
      <w:marLeft w:val="0"/>
      <w:marRight w:val="0"/>
      <w:marTop w:val="0"/>
      <w:marBottom w:val="0"/>
      <w:divBdr>
        <w:top w:val="none" w:sz="0" w:space="0" w:color="auto"/>
        <w:left w:val="none" w:sz="0" w:space="0" w:color="auto"/>
        <w:bottom w:val="none" w:sz="0" w:space="0" w:color="auto"/>
        <w:right w:val="none" w:sz="0" w:space="0" w:color="auto"/>
      </w:divBdr>
    </w:div>
    <w:div w:id="1565599386">
      <w:bodyDiv w:val="1"/>
      <w:marLeft w:val="0"/>
      <w:marRight w:val="0"/>
      <w:marTop w:val="0"/>
      <w:marBottom w:val="0"/>
      <w:divBdr>
        <w:top w:val="none" w:sz="0" w:space="0" w:color="auto"/>
        <w:left w:val="none" w:sz="0" w:space="0" w:color="auto"/>
        <w:bottom w:val="none" w:sz="0" w:space="0" w:color="auto"/>
        <w:right w:val="none" w:sz="0" w:space="0" w:color="auto"/>
      </w:divBdr>
    </w:div>
    <w:div w:id="1566915528">
      <w:bodyDiv w:val="1"/>
      <w:marLeft w:val="0"/>
      <w:marRight w:val="0"/>
      <w:marTop w:val="0"/>
      <w:marBottom w:val="0"/>
      <w:divBdr>
        <w:top w:val="none" w:sz="0" w:space="0" w:color="auto"/>
        <w:left w:val="none" w:sz="0" w:space="0" w:color="auto"/>
        <w:bottom w:val="none" w:sz="0" w:space="0" w:color="auto"/>
        <w:right w:val="none" w:sz="0" w:space="0" w:color="auto"/>
      </w:divBdr>
    </w:div>
    <w:div w:id="1570919075">
      <w:bodyDiv w:val="1"/>
      <w:marLeft w:val="0"/>
      <w:marRight w:val="0"/>
      <w:marTop w:val="0"/>
      <w:marBottom w:val="0"/>
      <w:divBdr>
        <w:top w:val="none" w:sz="0" w:space="0" w:color="auto"/>
        <w:left w:val="none" w:sz="0" w:space="0" w:color="auto"/>
        <w:bottom w:val="none" w:sz="0" w:space="0" w:color="auto"/>
        <w:right w:val="none" w:sz="0" w:space="0" w:color="auto"/>
      </w:divBdr>
    </w:div>
    <w:div w:id="1572932878">
      <w:bodyDiv w:val="1"/>
      <w:marLeft w:val="0"/>
      <w:marRight w:val="0"/>
      <w:marTop w:val="0"/>
      <w:marBottom w:val="0"/>
      <w:divBdr>
        <w:top w:val="none" w:sz="0" w:space="0" w:color="auto"/>
        <w:left w:val="none" w:sz="0" w:space="0" w:color="auto"/>
        <w:bottom w:val="none" w:sz="0" w:space="0" w:color="auto"/>
        <w:right w:val="none" w:sz="0" w:space="0" w:color="auto"/>
      </w:divBdr>
    </w:div>
    <w:div w:id="1574852980">
      <w:bodyDiv w:val="1"/>
      <w:marLeft w:val="0"/>
      <w:marRight w:val="0"/>
      <w:marTop w:val="0"/>
      <w:marBottom w:val="0"/>
      <w:divBdr>
        <w:top w:val="none" w:sz="0" w:space="0" w:color="auto"/>
        <w:left w:val="none" w:sz="0" w:space="0" w:color="auto"/>
        <w:bottom w:val="none" w:sz="0" w:space="0" w:color="auto"/>
        <w:right w:val="none" w:sz="0" w:space="0" w:color="auto"/>
      </w:divBdr>
    </w:div>
    <w:div w:id="1576281432">
      <w:bodyDiv w:val="1"/>
      <w:marLeft w:val="0"/>
      <w:marRight w:val="0"/>
      <w:marTop w:val="0"/>
      <w:marBottom w:val="0"/>
      <w:divBdr>
        <w:top w:val="none" w:sz="0" w:space="0" w:color="auto"/>
        <w:left w:val="none" w:sz="0" w:space="0" w:color="auto"/>
        <w:bottom w:val="none" w:sz="0" w:space="0" w:color="auto"/>
        <w:right w:val="none" w:sz="0" w:space="0" w:color="auto"/>
      </w:divBdr>
    </w:div>
    <w:div w:id="1577014362">
      <w:bodyDiv w:val="1"/>
      <w:marLeft w:val="0"/>
      <w:marRight w:val="0"/>
      <w:marTop w:val="0"/>
      <w:marBottom w:val="0"/>
      <w:divBdr>
        <w:top w:val="none" w:sz="0" w:space="0" w:color="auto"/>
        <w:left w:val="none" w:sz="0" w:space="0" w:color="auto"/>
        <w:bottom w:val="none" w:sz="0" w:space="0" w:color="auto"/>
        <w:right w:val="none" w:sz="0" w:space="0" w:color="auto"/>
      </w:divBdr>
    </w:div>
    <w:div w:id="1584299761">
      <w:bodyDiv w:val="1"/>
      <w:marLeft w:val="0"/>
      <w:marRight w:val="0"/>
      <w:marTop w:val="0"/>
      <w:marBottom w:val="0"/>
      <w:divBdr>
        <w:top w:val="none" w:sz="0" w:space="0" w:color="auto"/>
        <w:left w:val="none" w:sz="0" w:space="0" w:color="auto"/>
        <w:bottom w:val="none" w:sz="0" w:space="0" w:color="auto"/>
        <w:right w:val="none" w:sz="0" w:space="0" w:color="auto"/>
      </w:divBdr>
    </w:div>
    <w:div w:id="1585457317">
      <w:bodyDiv w:val="1"/>
      <w:marLeft w:val="0"/>
      <w:marRight w:val="0"/>
      <w:marTop w:val="0"/>
      <w:marBottom w:val="0"/>
      <w:divBdr>
        <w:top w:val="none" w:sz="0" w:space="0" w:color="auto"/>
        <w:left w:val="none" w:sz="0" w:space="0" w:color="auto"/>
        <w:bottom w:val="none" w:sz="0" w:space="0" w:color="auto"/>
        <w:right w:val="none" w:sz="0" w:space="0" w:color="auto"/>
      </w:divBdr>
    </w:div>
    <w:div w:id="1588423231">
      <w:bodyDiv w:val="1"/>
      <w:marLeft w:val="0"/>
      <w:marRight w:val="0"/>
      <w:marTop w:val="0"/>
      <w:marBottom w:val="0"/>
      <w:divBdr>
        <w:top w:val="none" w:sz="0" w:space="0" w:color="auto"/>
        <w:left w:val="none" w:sz="0" w:space="0" w:color="auto"/>
        <w:bottom w:val="none" w:sz="0" w:space="0" w:color="auto"/>
        <w:right w:val="none" w:sz="0" w:space="0" w:color="auto"/>
      </w:divBdr>
    </w:div>
    <w:div w:id="1594362046">
      <w:bodyDiv w:val="1"/>
      <w:marLeft w:val="0"/>
      <w:marRight w:val="0"/>
      <w:marTop w:val="0"/>
      <w:marBottom w:val="0"/>
      <w:divBdr>
        <w:top w:val="none" w:sz="0" w:space="0" w:color="auto"/>
        <w:left w:val="none" w:sz="0" w:space="0" w:color="auto"/>
        <w:bottom w:val="none" w:sz="0" w:space="0" w:color="auto"/>
        <w:right w:val="none" w:sz="0" w:space="0" w:color="auto"/>
      </w:divBdr>
    </w:div>
    <w:div w:id="1598319514">
      <w:bodyDiv w:val="1"/>
      <w:marLeft w:val="0"/>
      <w:marRight w:val="0"/>
      <w:marTop w:val="0"/>
      <w:marBottom w:val="0"/>
      <w:divBdr>
        <w:top w:val="none" w:sz="0" w:space="0" w:color="auto"/>
        <w:left w:val="none" w:sz="0" w:space="0" w:color="auto"/>
        <w:bottom w:val="none" w:sz="0" w:space="0" w:color="auto"/>
        <w:right w:val="none" w:sz="0" w:space="0" w:color="auto"/>
      </w:divBdr>
    </w:div>
    <w:div w:id="1599481421">
      <w:bodyDiv w:val="1"/>
      <w:marLeft w:val="0"/>
      <w:marRight w:val="0"/>
      <w:marTop w:val="0"/>
      <w:marBottom w:val="0"/>
      <w:divBdr>
        <w:top w:val="none" w:sz="0" w:space="0" w:color="auto"/>
        <w:left w:val="none" w:sz="0" w:space="0" w:color="auto"/>
        <w:bottom w:val="none" w:sz="0" w:space="0" w:color="auto"/>
        <w:right w:val="none" w:sz="0" w:space="0" w:color="auto"/>
      </w:divBdr>
    </w:div>
    <w:div w:id="1600478854">
      <w:bodyDiv w:val="1"/>
      <w:marLeft w:val="0"/>
      <w:marRight w:val="0"/>
      <w:marTop w:val="0"/>
      <w:marBottom w:val="0"/>
      <w:divBdr>
        <w:top w:val="none" w:sz="0" w:space="0" w:color="auto"/>
        <w:left w:val="none" w:sz="0" w:space="0" w:color="auto"/>
        <w:bottom w:val="none" w:sz="0" w:space="0" w:color="auto"/>
        <w:right w:val="none" w:sz="0" w:space="0" w:color="auto"/>
      </w:divBdr>
    </w:div>
    <w:div w:id="1601059960">
      <w:bodyDiv w:val="1"/>
      <w:marLeft w:val="0"/>
      <w:marRight w:val="0"/>
      <w:marTop w:val="0"/>
      <w:marBottom w:val="0"/>
      <w:divBdr>
        <w:top w:val="none" w:sz="0" w:space="0" w:color="auto"/>
        <w:left w:val="none" w:sz="0" w:space="0" w:color="auto"/>
        <w:bottom w:val="none" w:sz="0" w:space="0" w:color="auto"/>
        <w:right w:val="none" w:sz="0" w:space="0" w:color="auto"/>
      </w:divBdr>
    </w:div>
    <w:div w:id="1601331433">
      <w:bodyDiv w:val="1"/>
      <w:marLeft w:val="0"/>
      <w:marRight w:val="0"/>
      <w:marTop w:val="0"/>
      <w:marBottom w:val="0"/>
      <w:divBdr>
        <w:top w:val="none" w:sz="0" w:space="0" w:color="auto"/>
        <w:left w:val="none" w:sz="0" w:space="0" w:color="auto"/>
        <w:bottom w:val="none" w:sz="0" w:space="0" w:color="auto"/>
        <w:right w:val="none" w:sz="0" w:space="0" w:color="auto"/>
      </w:divBdr>
    </w:div>
    <w:div w:id="1601599443">
      <w:bodyDiv w:val="1"/>
      <w:marLeft w:val="0"/>
      <w:marRight w:val="0"/>
      <w:marTop w:val="0"/>
      <w:marBottom w:val="0"/>
      <w:divBdr>
        <w:top w:val="none" w:sz="0" w:space="0" w:color="auto"/>
        <w:left w:val="none" w:sz="0" w:space="0" w:color="auto"/>
        <w:bottom w:val="none" w:sz="0" w:space="0" w:color="auto"/>
        <w:right w:val="none" w:sz="0" w:space="0" w:color="auto"/>
      </w:divBdr>
    </w:div>
    <w:div w:id="1602373244">
      <w:bodyDiv w:val="1"/>
      <w:marLeft w:val="0"/>
      <w:marRight w:val="0"/>
      <w:marTop w:val="0"/>
      <w:marBottom w:val="0"/>
      <w:divBdr>
        <w:top w:val="none" w:sz="0" w:space="0" w:color="auto"/>
        <w:left w:val="none" w:sz="0" w:space="0" w:color="auto"/>
        <w:bottom w:val="none" w:sz="0" w:space="0" w:color="auto"/>
        <w:right w:val="none" w:sz="0" w:space="0" w:color="auto"/>
      </w:divBdr>
    </w:div>
    <w:div w:id="1606843643">
      <w:bodyDiv w:val="1"/>
      <w:marLeft w:val="0"/>
      <w:marRight w:val="0"/>
      <w:marTop w:val="0"/>
      <w:marBottom w:val="0"/>
      <w:divBdr>
        <w:top w:val="none" w:sz="0" w:space="0" w:color="auto"/>
        <w:left w:val="none" w:sz="0" w:space="0" w:color="auto"/>
        <w:bottom w:val="none" w:sz="0" w:space="0" w:color="auto"/>
        <w:right w:val="none" w:sz="0" w:space="0" w:color="auto"/>
      </w:divBdr>
    </w:div>
    <w:div w:id="1610966694">
      <w:bodyDiv w:val="1"/>
      <w:marLeft w:val="0"/>
      <w:marRight w:val="0"/>
      <w:marTop w:val="0"/>
      <w:marBottom w:val="0"/>
      <w:divBdr>
        <w:top w:val="none" w:sz="0" w:space="0" w:color="auto"/>
        <w:left w:val="none" w:sz="0" w:space="0" w:color="auto"/>
        <w:bottom w:val="none" w:sz="0" w:space="0" w:color="auto"/>
        <w:right w:val="none" w:sz="0" w:space="0" w:color="auto"/>
      </w:divBdr>
    </w:div>
    <w:div w:id="1613125872">
      <w:bodyDiv w:val="1"/>
      <w:marLeft w:val="0"/>
      <w:marRight w:val="0"/>
      <w:marTop w:val="0"/>
      <w:marBottom w:val="0"/>
      <w:divBdr>
        <w:top w:val="none" w:sz="0" w:space="0" w:color="auto"/>
        <w:left w:val="none" w:sz="0" w:space="0" w:color="auto"/>
        <w:bottom w:val="none" w:sz="0" w:space="0" w:color="auto"/>
        <w:right w:val="none" w:sz="0" w:space="0" w:color="auto"/>
      </w:divBdr>
    </w:div>
    <w:div w:id="1619330837">
      <w:bodyDiv w:val="1"/>
      <w:marLeft w:val="0"/>
      <w:marRight w:val="0"/>
      <w:marTop w:val="0"/>
      <w:marBottom w:val="0"/>
      <w:divBdr>
        <w:top w:val="none" w:sz="0" w:space="0" w:color="auto"/>
        <w:left w:val="none" w:sz="0" w:space="0" w:color="auto"/>
        <w:bottom w:val="none" w:sz="0" w:space="0" w:color="auto"/>
        <w:right w:val="none" w:sz="0" w:space="0" w:color="auto"/>
      </w:divBdr>
    </w:div>
    <w:div w:id="1620408798">
      <w:bodyDiv w:val="1"/>
      <w:marLeft w:val="0"/>
      <w:marRight w:val="0"/>
      <w:marTop w:val="0"/>
      <w:marBottom w:val="0"/>
      <w:divBdr>
        <w:top w:val="none" w:sz="0" w:space="0" w:color="auto"/>
        <w:left w:val="none" w:sz="0" w:space="0" w:color="auto"/>
        <w:bottom w:val="none" w:sz="0" w:space="0" w:color="auto"/>
        <w:right w:val="none" w:sz="0" w:space="0" w:color="auto"/>
      </w:divBdr>
    </w:div>
    <w:div w:id="1628045936">
      <w:bodyDiv w:val="1"/>
      <w:marLeft w:val="0"/>
      <w:marRight w:val="0"/>
      <w:marTop w:val="0"/>
      <w:marBottom w:val="0"/>
      <w:divBdr>
        <w:top w:val="none" w:sz="0" w:space="0" w:color="auto"/>
        <w:left w:val="none" w:sz="0" w:space="0" w:color="auto"/>
        <w:bottom w:val="none" w:sz="0" w:space="0" w:color="auto"/>
        <w:right w:val="none" w:sz="0" w:space="0" w:color="auto"/>
      </w:divBdr>
    </w:div>
    <w:div w:id="1631008136">
      <w:bodyDiv w:val="1"/>
      <w:marLeft w:val="0"/>
      <w:marRight w:val="0"/>
      <w:marTop w:val="0"/>
      <w:marBottom w:val="0"/>
      <w:divBdr>
        <w:top w:val="none" w:sz="0" w:space="0" w:color="auto"/>
        <w:left w:val="none" w:sz="0" w:space="0" w:color="auto"/>
        <w:bottom w:val="none" w:sz="0" w:space="0" w:color="auto"/>
        <w:right w:val="none" w:sz="0" w:space="0" w:color="auto"/>
      </w:divBdr>
    </w:div>
    <w:div w:id="1631086680">
      <w:bodyDiv w:val="1"/>
      <w:marLeft w:val="0"/>
      <w:marRight w:val="0"/>
      <w:marTop w:val="0"/>
      <w:marBottom w:val="0"/>
      <w:divBdr>
        <w:top w:val="none" w:sz="0" w:space="0" w:color="auto"/>
        <w:left w:val="none" w:sz="0" w:space="0" w:color="auto"/>
        <w:bottom w:val="none" w:sz="0" w:space="0" w:color="auto"/>
        <w:right w:val="none" w:sz="0" w:space="0" w:color="auto"/>
      </w:divBdr>
    </w:div>
    <w:div w:id="1632129436">
      <w:bodyDiv w:val="1"/>
      <w:marLeft w:val="0"/>
      <w:marRight w:val="0"/>
      <w:marTop w:val="0"/>
      <w:marBottom w:val="0"/>
      <w:divBdr>
        <w:top w:val="none" w:sz="0" w:space="0" w:color="auto"/>
        <w:left w:val="none" w:sz="0" w:space="0" w:color="auto"/>
        <w:bottom w:val="none" w:sz="0" w:space="0" w:color="auto"/>
        <w:right w:val="none" w:sz="0" w:space="0" w:color="auto"/>
      </w:divBdr>
    </w:div>
    <w:div w:id="1633438739">
      <w:bodyDiv w:val="1"/>
      <w:marLeft w:val="0"/>
      <w:marRight w:val="0"/>
      <w:marTop w:val="0"/>
      <w:marBottom w:val="0"/>
      <w:divBdr>
        <w:top w:val="none" w:sz="0" w:space="0" w:color="auto"/>
        <w:left w:val="none" w:sz="0" w:space="0" w:color="auto"/>
        <w:bottom w:val="none" w:sz="0" w:space="0" w:color="auto"/>
        <w:right w:val="none" w:sz="0" w:space="0" w:color="auto"/>
      </w:divBdr>
    </w:div>
    <w:div w:id="1643072811">
      <w:bodyDiv w:val="1"/>
      <w:marLeft w:val="0"/>
      <w:marRight w:val="0"/>
      <w:marTop w:val="0"/>
      <w:marBottom w:val="0"/>
      <w:divBdr>
        <w:top w:val="none" w:sz="0" w:space="0" w:color="auto"/>
        <w:left w:val="none" w:sz="0" w:space="0" w:color="auto"/>
        <w:bottom w:val="none" w:sz="0" w:space="0" w:color="auto"/>
        <w:right w:val="none" w:sz="0" w:space="0" w:color="auto"/>
      </w:divBdr>
    </w:div>
    <w:div w:id="1644236172">
      <w:bodyDiv w:val="1"/>
      <w:marLeft w:val="0"/>
      <w:marRight w:val="0"/>
      <w:marTop w:val="0"/>
      <w:marBottom w:val="0"/>
      <w:divBdr>
        <w:top w:val="none" w:sz="0" w:space="0" w:color="auto"/>
        <w:left w:val="none" w:sz="0" w:space="0" w:color="auto"/>
        <w:bottom w:val="none" w:sz="0" w:space="0" w:color="auto"/>
        <w:right w:val="none" w:sz="0" w:space="0" w:color="auto"/>
      </w:divBdr>
    </w:div>
    <w:div w:id="1647854114">
      <w:bodyDiv w:val="1"/>
      <w:marLeft w:val="0"/>
      <w:marRight w:val="0"/>
      <w:marTop w:val="0"/>
      <w:marBottom w:val="0"/>
      <w:divBdr>
        <w:top w:val="none" w:sz="0" w:space="0" w:color="auto"/>
        <w:left w:val="none" w:sz="0" w:space="0" w:color="auto"/>
        <w:bottom w:val="none" w:sz="0" w:space="0" w:color="auto"/>
        <w:right w:val="none" w:sz="0" w:space="0" w:color="auto"/>
      </w:divBdr>
    </w:div>
    <w:div w:id="1650556015">
      <w:bodyDiv w:val="1"/>
      <w:marLeft w:val="0"/>
      <w:marRight w:val="0"/>
      <w:marTop w:val="0"/>
      <w:marBottom w:val="0"/>
      <w:divBdr>
        <w:top w:val="none" w:sz="0" w:space="0" w:color="auto"/>
        <w:left w:val="none" w:sz="0" w:space="0" w:color="auto"/>
        <w:bottom w:val="none" w:sz="0" w:space="0" w:color="auto"/>
        <w:right w:val="none" w:sz="0" w:space="0" w:color="auto"/>
      </w:divBdr>
    </w:div>
    <w:div w:id="1654992228">
      <w:bodyDiv w:val="1"/>
      <w:marLeft w:val="0"/>
      <w:marRight w:val="0"/>
      <w:marTop w:val="0"/>
      <w:marBottom w:val="0"/>
      <w:divBdr>
        <w:top w:val="none" w:sz="0" w:space="0" w:color="auto"/>
        <w:left w:val="none" w:sz="0" w:space="0" w:color="auto"/>
        <w:bottom w:val="none" w:sz="0" w:space="0" w:color="auto"/>
        <w:right w:val="none" w:sz="0" w:space="0" w:color="auto"/>
      </w:divBdr>
    </w:div>
    <w:div w:id="1655797203">
      <w:bodyDiv w:val="1"/>
      <w:marLeft w:val="0"/>
      <w:marRight w:val="0"/>
      <w:marTop w:val="0"/>
      <w:marBottom w:val="0"/>
      <w:divBdr>
        <w:top w:val="none" w:sz="0" w:space="0" w:color="auto"/>
        <w:left w:val="none" w:sz="0" w:space="0" w:color="auto"/>
        <w:bottom w:val="none" w:sz="0" w:space="0" w:color="auto"/>
        <w:right w:val="none" w:sz="0" w:space="0" w:color="auto"/>
      </w:divBdr>
    </w:div>
    <w:div w:id="1655988162">
      <w:bodyDiv w:val="1"/>
      <w:marLeft w:val="0"/>
      <w:marRight w:val="0"/>
      <w:marTop w:val="0"/>
      <w:marBottom w:val="0"/>
      <w:divBdr>
        <w:top w:val="none" w:sz="0" w:space="0" w:color="auto"/>
        <w:left w:val="none" w:sz="0" w:space="0" w:color="auto"/>
        <w:bottom w:val="none" w:sz="0" w:space="0" w:color="auto"/>
        <w:right w:val="none" w:sz="0" w:space="0" w:color="auto"/>
      </w:divBdr>
    </w:div>
    <w:div w:id="1659653379">
      <w:bodyDiv w:val="1"/>
      <w:marLeft w:val="0"/>
      <w:marRight w:val="0"/>
      <w:marTop w:val="0"/>
      <w:marBottom w:val="0"/>
      <w:divBdr>
        <w:top w:val="none" w:sz="0" w:space="0" w:color="auto"/>
        <w:left w:val="none" w:sz="0" w:space="0" w:color="auto"/>
        <w:bottom w:val="none" w:sz="0" w:space="0" w:color="auto"/>
        <w:right w:val="none" w:sz="0" w:space="0" w:color="auto"/>
      </w:divBdr>
    </w:div>
    <w:div w:id="1659771809">
      <w:bodyDiv w:val="1"/>
      <w:marLeft w:val="0"/>
      <w:marRight w:val="0"/>
      <w:marTop w:val="0"/>
      <w:marBottom w:val="0"/>
      <w:divBdr>
        <w:top w:val="none" w:sz="0" w:space="0" w:color="auto"/>
        <w:left w:val="none" w:sz="0" w:space="0" w:color="auto"/>
        <w:bottom w:val="none" w:sz="0" w:space="0" w:color="auto"/>
        <w:right w:val="none" w:sz="0" w:space="0" w:color="auto"/>
      </w:divBdr>
    </w:div>
    <w:div w:id="1665205199">
      <w:bodyDiv w:val="1"/>
      <w:marLeft w:val="0"/>
      <w:marRight w:val="0"/>
      <w:marTop w:val="0"/>
      <w:marBottom w:val="0"/>
      <w:divBdr>
        <w:top w:val="none" w:sz="0" w:space="0" w:color="auto"/>
        <w:left w:val="none" w:sz="0" w:space="0" w:color="auto"/>
        <w:bottom w:val="none" w:sz="0" w:space="0" w:color="auto"/>
        <w:right w:val="none" w:sz="0" w:space="0" w:color="auto"/>
      </w:divBdr>
    </w:div>
    <w:div w:id="1668636186">
      <w:bodyDiv w:val="1"/>
      <w:marLeft w:val="0"/>
      <w:marRight w:val="0"/>
      <w:marTop w:val="0"/>
      <w:marBottom w:val="0"/>
      <w:divBdr>
        <w:top w:val="none" w:sz="0" w:space="0" w:color="auto"/>
        <w:left w:val="none" w:sz="0" w:space="0" w:color="auto"/>
        <w:bottom w:val="none" w:sz="0" w:space="0" w:color="auto"/>
        <w:right w:val="none" w:sz="0" w:space="0" w:color="auto"/>
      </w:divBdr>
    </w:div>
    <w:div w:id="1671131470">
      <w:bodyDiv w:val="1"/>
      <w:marLeft w:val="0"/>
      <w:marRight w:val="0"/>
      <w:marTop w:val="0"/>
      <w:marBottom w:val="0"/>
      <w:divBdr>
        <w:top w:val="none" w:sz="0" w:space="0" w:color="auto"/>
        <w:left w:val="none" w:sz="0" w:space="0" w:color="auto"/>
        <w:bottom w:val="none" w:sz="0" w:space="0" w:color="auto"/>
        <w:right w:val="none" w:sz="0" w:space="0" w:color="auto"/>
      </w:divBdr>
    </w:div>
    <w:div w:id="1676571939">
      <w:bodyDiv w:val="1"/>
      <w:marLeft w:val="0"/>
      <w:marRight w:val="0"/>
      <w:marTop w:val="0"/>
      <w:marBottom w:val="0"/>
      <w:divBdr>
        <w:top w:val="none" w:sz="0" w:space="0" w:color="auto"/>
        <w:left w:val="none" w:sz="0" w:space="0" w:color="auto"/>
        <w:bottom w:val="none" w:sz="0" w:space="0" w:color="auto"/>
        <w:right w:val="none" w:sz="0" w:space="0" w:color="auto"/>
      </w:divBdr>
    </w:div>
    <w:div w:id="1679042836">
      <w:bodyDiv w:val="1"/>
      <w:marLeft w:val="0"/>
      <w:marRight w:val="0"/>
      <w:marTop w:val="0"/>
      <w:marBottom w:val="0"/>
      <w:divBdr>
        <w:top w:val="none" w:sz="0" w:space="0" w:color="auto"/>
        <w:left w:val="none" w:sz="0" w:space="0" w:color="auto"/>
        <w:bottom w:val="none" w:sz="0" w:space="0" w:color="auto"/>
        <w:right w:val="none" w:sz="0" w:space="0" w:color="auto"/>
      </w:divBdr>
    </w:div>
    <w:div w:id="1682777294">
      <w:bodyDiv w:val="1"/>
      <w:marLeft w:val="0"/>
      <w:marRight w:val="0"/>
      <w:marTop w:val="0"/>
      <w:marBottom w:val="0"/>
      <w:divBdr>
        <w:top w:val="none" w:sz="0" w:space="0" w:color="auto"/>
        <w:left w:val="none" w:sz="0" w:space="0" w:color="auto"/>
        <w:bottom w:val="none" w:sz="0" w:space="0" w:color="auto"/>
        <w:right w:val="none" w:sz="0" w:space="0" w:color="auto"/>
      </w:divBdr>
    </w:div>
    <w:div w:id="1685546870">
      <w:bodyDiv w:val="1"/>
      <w:marLeft w:val="0"/>
      <w:marRight w:val="0"/>
      <w:marTop w:val="0"/>
      <w:marBottom w:val="0"/>
      <w:divBdr>
        <w:top w:val="none" w:sz="0" w:space="0" w:color="auto"/>
        <w:left w:val="none" w:sz="0" w:space="0" w:color="auto"/>
        <w:bottom w:val="none" w:sz="0" w:space="0" w:color="auto"/>
        <w:right w:val="none" w:sz="0" w:space="0" w:color="auto"/>
      </w:divBdr>
    </w:div>
    <w:div w:id="1686905786">
      <w:bodyDiv w:val="1"/>
      <w:marLeft w:val="0"/>
      <w:marRight w:val="0"/>
      <w:marTop w:val="0"/>
      <w:marBottom w:val="0"/>
      <w:divBdr>
        <w:top w:val="none" w:sz="0" w:space="0" w:color="auto"/>
        <w:left w:val="none" w:sz="0" w:space="0" w:color="auto"/>
        <w:bottom w:val="none" w:sz="0" w:space="0" w:color="auto"/>
        <w:right w:val="none" w:sz="0" w:space="0" w:color="auto"/>
      </w:divBdr>
    </w:div>
    <w:div w:id="1687369382">
      <w:bodyDiv w:val="1"/>
      <w:marLeft w:val="0"/>
      <w:marRight w:val="0"/>
      <w:marTop w:val="0"/>
      <w:marBottom w:val="0"/>
      <w:divBdr>
        <w:top w:val="none" w:sz="0" w:space="0" w:color="auto"/>
        <w:left w:val="none" w:sz="0" w:space="0" w:color="auto"/>
        <w:bottom w:val="none" w:sz="0" w:space="0" w:color="auto"/>
        <w:right w:val="none" w:sz="0" w:space="0" w:color="auto"/>
      </w:divBdr>
    </w:div>
    <w:div w:id="1687439194">
      <w:bodyDiv w:val="1"/>
      <w:marLeft w:val="0"/>
      <w:marRight w:val="0"/>
      <w:marTop w:val="0"/>
      <w:marBottom w:val="0"/>
      <w:divBdr>
        <w:top w:val="none" w:sz="0" w:space="0" w:color="auto"/>
        <w:left w:val="none" w:sz="0" w:space="0" w:color="auto"/>
        <w:bottom w:val="none" w:sz="0" w:space="0" w:color="auto"/>
        <w:right w:val="none" w:sz="0" w:space="0" w:color="auto"/>
      </w:divBdr>
    </w:div>
    <w:div w:id="1688212793">
      <w:bodyDiv w:val="1"/>
      <w:marLeft w:val="0"/>
      <w:marRight w:val="0"/>
      <w:marTop w:val="0"/>
      <w:marBottom w:val="0"/>
      <w:divBdr>
        <w:top w:val="none" w:sz="0" w:space="0" w:color="auto"/>
        <w:left w:val="none" w:sz="0" w:space="0" w:color="auto"/>
        <w:bottom w:val="none" w:sz="0" w:space="0" w:color="auto"/>
        <w:right w:val="none" w:sz="0" w:space="0" w:color="auto"/>
      </w:divBdr>
    </w:div>
    <w:div w:id="1688481920">
      <w:bodyDiv w:val="1"/>
      <w:marLeft w:val="0"/>
      <w:marRight w:val="0"/>
      <w:marTop w:val="0"/>
      <w:marBottom w:val="0"/>
      <w:divBdr>
        <w:top w:val="none" w:sz="0" w:space="0" w:color="auto"/>
        <w:left w:val="none" w:sz="0" w:space="0" w:color="auto"/>
        <w:bottom w:val="none" w:sz="0" w:space="0" w:color="auto"/>
        <w:right w:val="none" w:sz="0" w:space="0" w:color="auto"/>
      </w:divBdr>
    </w:div>
    <w:div w:id="1689141280">
      <w:bodyDiv w:val="1"/>
      <w:marLeft w:val="0"/>
      <w:marRight w:val="0"/>
      <w:marTop w:val="0"/>
      <w:marBottom w:val="0"/>
      <w:divBdr>
        <w:top w:val="none" w:sz="0" w:space="0" w:color="auto"/>
        <w:left w:val="none" w:sz="0" w:space="0" w:color="auto"/>
        <w:bottom w:val="none" w:sz="0" w:space="0" w:color="auto"/>
        <w:right w:val="none" w:sz="0" w:space="0" w:color="auto"/>
      </w:divBdr>
    </w:div>
    <w:div w:id="1689673977">
      <w:bodyDiv w:val="1"/>
      <w:marLeft w:val="0"/>
      <w:marRight w:val="0"/>
      <w:marTop w:val="0"/>
      <w:marBottom w:val="0"/>
      <w:divBdr>
        <w:top w:val="none" w:sz="0" w:space="0" w:color="auto"/>
        <w:left w:val="none" w:sz="0" w:space="0" w:color="auto"/>
        <w:bottom w:val="none" w:sz="0" w:space="0" w:color="auto"/>
        <w:right w:val="none" w:sz="0" w:space="0" w:color="auto"/>
      </w:divBdr>
    </w:div>
    <w:div w:id="1692994162">
      <w:bodyDiv w:val="1"/>
      <w:marLeft w:val="0"/>
      <w:marRight w:val="0"/>
      <w:marTop w:val="0"/>
      <w:marBottom w:val="0"/>
      <w:divBdr>
        <w:top w:val="none" w:sz="0" w:space="0" w:color="auto"/>
        <w:left w:val="none" w:sz="0" w:space="0" w:color="auto"/>
        <w:bottom w:val="none" w:sz="0" w:space="0" w:color="auto"/>
        <w:right w:val="none" w:sz="0" w:space="0" w:color="auto"/>
      </w:divBdr>
    </w:div>
    <w:div w:id="1696271578">
      <w:bodyDiv w:val="1"/>
      <w:marLeft w:val="0"/>
      <w:marRight w:val="0"/>
      <w:marTop w:val="0"/>
      <w:marBottom w:val="0"/>
      <w:divBdr>
        <w:top w:val="none" w:sz="0" w:space="0" w:color="auto"/>
        <w:left w:val="none" w:sz="0" w:space="0" w:color="auto"/>
        <w:bottom w:val="none" w:sz="0" w:space="0" w:color="auto"/>
        <w:right w:val="none" w:sz="0" w:space="0" w:color="auto"/>
      </w:divBdr>
    </w:div>
    <w:div w:id="1698502719">
      <w:bodyDiv w:val="1"/>
      <w:marLeft w:val="0"/>
      <w:marRight w:val="0"/>
      <w:marTop w:val="0"/>
      <w:marBottom w:val="0"/>
      <w:divBdr>
        <w:top w:val="none" w:sz="0" w:space="0" w:color="auto"/>
        <w:left w:val="none" w:sz="0" w:space="0" w:color="auto"/>
        <w:bottom w:val="none" w:sz="0" w:space="0" w:color="auto"/>
        <w:right w:val="none" w:sz="0" w:space="0" w:color="auto"/>
      </w:divBdr>
    </w:div>
    <w:div w:id="1698651723">
      <w:bodyDiv w:val="1"/>
      <w:marLeft w:val="0"/>
      <w:marRight w:val="0"/>
      <w:marTop w:val="0"/>
      <w:marBottom w:val="0"/>
      <w:divBdr>
        <w:top w:val="none" w:sz="0" w:space="0" w:color="auto"/>
        <w:left w:val="none" w:sz="0" w:space="0" w:color="auto"/>
        <w:bottom w:val="none" w:sz="0" w:space="0" w:color="auto"/>
        <w:right w:val="none" w:sz="0" w:space="0" w:color="auto"/>
      </w:divBdr>
    </w:div>
    <w:div w:id="1699626028">
      <w:bodyDiv w:val="1"/>
      <w:marLeft w:val="0"/>
      <w:marRight w:val="0"/>
      <w:marTop w:val="0"/>
      <w:marBottom w:val="0"/>
      <w:divBdr>
        <w:top w:val="none" w:sz="0" w:space="0" w:color="auto"/>
        <w:left w:val="none" w:sz="0" w:space="0" w:color="auto"/>
        <w:bottom w:val="none" w:sz="0" w:space="0" w:color="auto"/>
        <w:right w:val="none" w:sz="0" w:space="0" w:color="auto"/>
      </w:divBdr>
    </w:div>
    <w:div w:id="1700428885">
      <w:bodyDiv w:val="1"/>
      <w:marLeft w:val="0"/>
      <w:marRight w:val="0"/>
      <w:marTop w:val="0"/>
      <w:marBottom w:val="0"/>
      <w:divBdr>
        <w:top w:val="none" w:sz="0" w:space="0" w:color="auto"/>
        <w:left w:val="none" w:sz="0" w:space="0" w:color="auto"/>
        <w:bottom w:val="none" w:sz="0" w:space="0" w:color="auto"/>
        <w:right w:val="none" w:sz="0" w:space="0" w:color="auto"/>
      </w:divBdr>
    </w:div>
    <w:div w:id="1702703933">
      <w:bodyDiv w:val="1"/>
      <w:marLeft w:val="0"/>
      <w:marRight w:val="0"/>
      <w:marTop w:val="0"/>
      <w:marBottom w:val="0"/>
      <w:divBdr>
        <w:top w:val="none" w:sz="0" w:space="0" w:color="auto"/>
        <w:left w:val="none" w:sz="0" w:space="0" w:color="auto"/>
        <w:bottom w:val="none" w:sz="0" w:space="0" w:color="auto"/>
        <w:right w:val="none" w:sz="0" w:space="0" w:color="auto"/>
      </w:divBdr>
    </w:div>
    <w:div w:id="1705909727">
      <w:bodyDiv w:val="1"/>
      <w:marLeft w:val="0"/>
      <w:marRight w:val="0"/>
      <w:marTop w:val="0"/>
      <w:marBottom w:val="0"/>
      <w:divBdr>
        <w:top w:val="none" w:sz="0" w:space="0" w:color="auto"/>
        <w:left w:val="none" w:sz="0" w:space="0" w:color="auto"/>
        <w:bottom w:val="none" w:sz="0" w:space="0" w:color="auto"/>
        <w:right w:val="none" w:sz="0" w:space="0" w:color="auto"/>
      </w:divBdr>
    </w:div>
    <w:div w:id="1707098798">
      <w:bodyDiv w:val="1"/>
      <w:marLeft w:val="0"/>
      <w:marRight w:val="0"/>
      <w:marTop w:val="0"/>
      <w:marBottom w:val="0"/>
      <w:divBdr>
        <w:top w:val="none" w:sz="0" w:space="0" w:color="auto"/>
        <w:left w:val="none" w:sz="0" w:space="0" w:color="auto"/>
        <w:bottom w:val="none" w:sz="0" w:space="0" w:color="auto"/>
        <w:right w:val="none" w:sz="0" w:space="0" w:color="auto"/>
      </w:divBdr>
    </w:div>
    <w:div w:id="1711610196">
      <w:bodyDiv w:val="1"/>
      <w:marLeft w:val="0"/>
      <w:marRight w:val="0"/>
      <w:marTop w:val="0"/>
      <w:marBottom w:val="0"/>
      <w:divBdr>
        <w:top w:val="none" w:sz="0" w:space="0" w:color="auto"/>
        <w:left w:val="none" w:sz="0" w:space="0" w:color="auto"/>
        <w:bottom w:val="none" w:sz="0" w:space="0" w:color="auto"/>
        <w:right w:val="none" w:sz="0" w:space="0" w:color="auto"/>
      </w:divBdr>
    </w:div>
    <w:div w:id="1713192049">
      <w:bodyDiv w:val="1"/>
      <w:marLeft w:val="0"/>
      <w:marRight w:val="0"/>
      <w:marTop w:val="0"/>
      <w:marBottom w:val="0"/>
      <w:divBdr>
        <w:top w:val="none" w:sz="0" w:space="0" w:color="auto"/>
        <w:left w:val="none" w:sz="0" w:space="0" w:color="auto"/>
        <w:bottom w:val="none" w:sz="0" w:space="0" w:color="auto"/>
        <w:right w:val="none" w:sz="0" w:space="0" w:color="auto"/>
      </w:divBdr>
    </w:div>
    <w:div w:id="1713655577">
      <w:bodyDiv w:val="1"/>
      <w:marLeft w:val="0"/>
      <w:marRight w:val="0"/>
      <w:marTop w:val="0"/>
      <w:marBottom w:val="0"/>
      <w:divBdr>
        <w:top w:val="none" w:sz="0" w:space="0" w:color="auto"/>
        <w:left w:val="none" w:sz="0" w:space="0" w:color="auto"/>
        <w:bottom w:val="none" w:sz="0" w:space="0" w:color="auto"/>
        <w:right w:val="none" w:sz="0" w:space="0" w:color="auto"/>
      </w:divBdr>
    </w:div>
    <w:div w:id="1714962505">
      <w:bodyDiv w:val="1"/>
      <w:marLeft w:val="0"/>
      <w:marRight w:val="0"/>
      <w:marTop w:val="0"/>
      <w:marBottom w:val="0"/>
      <w:divBdr>
        <w:top w:val="none" w:sz="0" w:space="0" w:color="auto"/>
        <w:left w:val="none" w:sz="0" w:space="0" w:color="auto"/>
        <w:bottom w:val="none" w:sz="0" w:space="0" w:color="auto"/>
        <w:right w:val="none" w:sz="0" w:space="0" w:color="auto"/>
      </w:divBdr>
    </w:div>
    <w:div w:id="1716198447">
      <w:bodyDiv w:val="1"/>
      <w:marLeft w:val="0"/>
      <w:marRight w:val="0"/>
      <w:marTop w:val="0"/>
      <w:marBottom w:val="0"/>
      <w:divBdr>
        <w:top w:val="none" w:sz="0" w:space="0" w:color="auto"/>
        <w:left w:val="none" w:sz="0" w:space="0" w:color="auto"/>
        <w:bottom w:val="none" w:sz="0" w:space="0" w:color="auto"/>
        <w:right w:val="none" w:sz="0" w:space="0" w:color="auto"/>
      </w:divBdr>
    </w:div>
    <w:div w:id="1720321637">
      <w:bodyDiv w:val="1"/>
      <w:marLeft w:val="0"/>
      <w:marRight w:val="0"/>
      <w:marTop w:val="0"/>
      <w:marBottom w:val="0"/>
      <w:divBdr>
        <w:top w:val="none" w:sz="0" w:space="0" w:color="auto"/>
        <w:left w:val="none" w:sz="0" w:space="0" w:color="auto"/>
        <w:bottom w:val="none" w:sz="0" w:space="0" w:color="auto"/>
        <w:right w:val="none" w:sz="0" w:space="0" w:color="auto"/>
      </w:divBdr>
    </w:div>
    <w:div w:id="1721634833">
      <w:bodyDiv w:val="1"/>
      <w:marLeft w:val="0"/>
      <w:marRight w:val="0"/>
      <w:marTop w:val="0"/>
      <w:marBottom w:val="0"/>
      <w:divBdr>
        <w:top w:val="none" w:sz="0" w:space="0" w:color="auto"/>
        <w:left w:val="none" w:sz="0" w:space="0" w:color="auto"/>
        <w:bottom w:val="none" w:sz="0" w:space="0" w:color="auto"/>
        <w:right w:val="none" w:sz="0" w:space="0" w:color="auto"/>
      </w:divBdr>
    </w:div>
    <w:div w:id="1723208921">
      <w:bodyDiv w:val="1"/>
      <w:marLeft w:val="0"/>
      <w:marRight w:val="0"/>
      <w:marTop w:val="0"/>
      <w:marBottom w:val="0"/>
      <w:divBdr>
        <w:top w:val="none" w:sz="0" w:space="0" w:color="auto"/>
        <w:left w:val="none" w:sz="0" w:space="0" w:color="auto"/>
        <w:bottom w:val="none" w:sz="0" w:space="0" w:color="auto"/>
        <w:right w:val="none" w:sz="0" w:space="0" w:color="auto"/>
      </w:divBdr>
    </w:div>
    <w:div w:id="1724131731">
      <w:bodyDiv w:val="1"/>
      <w:marLeft w:val="0"/>
      <w:marRight w:val="0"/>
      <w:marTop w:val="0"/>
      <w:marBottom w:val="0"/>
      <w:divBdr>
        <w:top w:val="none" w:sz="0" w:space="0" w:color="auto"/>
        <w:left w:val="none" w:sz="0" w:space="0" w:color="auto"/>
        <w:bottom w:val="none" w:sz="0" w:space="0" w:color="auto"/>
        <w:right w:val="none" w:sz="0" w:space="0" w:color="auto"/>
      </w:divBdr>
    </w:div>
    <w:div w:id="1726373388">
      <w:bodyDiv w:val="1"/>
      <w:marLeft w:val="0"/>
      <w:marRight w:val="0"/>
      <w:marTop w:val="0"/>
      <w:marBottom w:val="0"/>
      <w:divBdr>
        <w:top w:val="none" w:sz="0" w:space="0" w:color="auto"/>
        <w:left w:val="none" w:sz="0" w:space="0" w:color="auto"/>
        <w:bottom w:val="none" w:sz="0" w:space="0" w:color="auto"/>
        <w:right w:val="none" w:sz="0" w:space="0" w:color="auto"/>
      </w:divBdr>
    </w:div>
    <w:div w:id="1729843772">
      <w:bodyDiv w:val="1"/>
      <w:marLeft w:val="0"/>
      <w:marRight w:val="0"/>
      <w:marTop w:val="0"/>
      <w:marBottom w:val="0"/>
      <w:divBdr>
        <w:top w:val="none" w:sz="0" w:space="0" w:color="auto"/>
        <w:left w:val="none" w:sz="0" w:space="0" w:color="auto"/>
        <w:bottom w:val="none" w:sz="0" w:space="0" w:color="auto"/>
        <w:right w:val="none" w:sz="0" w:space="0" w:color="auto"/>
      </w:divBdr>
    </w:div>
    <w:div w:id="1730373808">
      <w:bodyDiv w:val="1"/>
      <w:marLeft w:val="0"/>
      <w:marRight w:val="0"/>
      <w:marTop w:val="0"/>
      <w:marBottom w:val="0"/>
      <w:divBdr>
        <w:top w:val="none" w:sz="0" w:space="0" w:color="auto"/>
        <w:left w:val="none" w:sz="0" w:space="0" w:color="auto"/>
        <w:bottom w:val="none" w:sz="0" w:space="0" w:color="auto"/>
        <w:right w:val="none" w:sz="0" w:space="0" w:color="auto"/>
      </w:divBdr>
    </w:div>
    <w:div w:id="1731927750">
      <w:bodyDiv w:val="1"/>
      <w:marLeft w:val="0"/>
      <w:marRight w:val="0"/>
      <w:marTop w:val="0"/>
      <w:marBottom w:val="0"/>
      <w:divBdr>
        <w:top w:val="none" w:sz="0" w:space="0" w:color="auto"/>
        <w:left w:val="none" w:sz="0" w:space="0" w:color="auto"/>
        <w:bottom w:val="none" w:sz="0" w:space="0" w:color="auto"/>
        <w:right w:val="none" w:sz="0" w:space="0" w:color="auto"/>
      </w:divBdr>
    </w:div>
    <w:div w:id="1743989456">
      <w:bodyDiv w:val="1"/>
      <w:marLeft w:val="0"/>
      <w:marRight w:val="0"/>
      <w:marTop w:val="0"/>
      <w:marBottom w:val="0"/>
      <w:divBdr>
        <w:top w:val="none" w:sz="0" w:space="0" w:color="auto"/>
        <w:left w:val="none" w:sz="0" w:space="0" w:color="auto"/>
        <w:bottom w:val="none" w:sz="0" w:space="0" w:color="auto"/>
        <w:right w:val="none" w:sz="0" w:space="0" w:color="auto"/>
      </w:divBdr>
    </w:div>
    <w:div w:id="1746108202">
      <w:bodyDiv w:val="1"/>
      <w:marLeft w:val="0"/>
      <w:marRight w:val="0"/>
      <w:marTop w:val="0"/>
      <w:marBottom w:val="0"/>
      <w:divBdr>
        <w:top w:val="none" w:sz="0" w:space="0" w:color="auto"/>
        <w:left w:val="none" w:sz="0" w:space="0" w:color="auto"/>
        <w:bottom w:val="none" w:sz="0" w:space="0" w:color="auto"/>
        <w:right w:val="none" w:sz="0" w:space="0" w:color="auto"/>
      </w:divBdr>
    </w:div>
    <w:div w:id="1749036423">
      <w:bodyDiv w:val="1"/>
      <w:marLeft w:val="0"/>
      <w:marRight w:val="0"/>
      <w:marTop w:val="0"/>
      <w:marBottom w:val="0"/>
      <w:divBdr>
        <w:top w:val="none" w:sz="0" w:space="0" w:color="auto"/>
        <w:left w:val="none" w:sz="0" w:space="0" w:color="auto"/>
        <w:bottom w:val="none" w:sz="0" w:space="0" w:color="auto"/>
        <w:right w:val="none" w:sz="0" w:space="0" w:color="auto"/>
      </w:divBdr>
    </w:div>
    <w:div w:id="1749224929">
      <w:bodyDiv w:val="1"/>
      <w:marLeft w:val="0"/>
      <w:marRight w:val="0"/>
      <w:marTop w:val="0"/>
      <w:marBottom w:val="0"/>
      <w:divBdr>
        <w:top w:val="none" w:sz="0" w:space="0" w:color="auto"/>
        <w:left w:val="none" w:sz="0" w:space="0" w:color="auto"/>
        <w:bottom w:val="none" w:sz="0" w:space="0" w:color="auto"/>
        <w:right w:val="none" w:sz="0" w:space="0" w:color="auto"/>
      </w:divBdr>
    </w:div>
    <w:div w:id="1749693028">
      <w:bodyDiv w:val="1"/>
      <w:marLeft w:val="0"/>
      <w:marRight w:val="0"/>
      <w:marTop w:val="0"/>
      <w:marBottom w:val="0"/>
      <w:divBdr>
        <w:top w:val="none" w:sz="0" w:space="0" w:color="auto"/>
        <w:left w:val="none" w:sz="0" w:space="0" w:color="auto"/>
        <w:bottom w:val="none" w:sz="0" w:space="0" w:color="auto"/>
        <w:right w:val="none" w:sz="0" w:space="0" w:color="auto"/>
      </w:divBdr>
    </w:div>
    <w:div w:id="1754425139">
      <w:bodyDiv w:val="1"/>
      <w:marLeft w:val="0"/>
      <w:marRight w:val="0"/>
      <w:marTop w:val="0"/>
      <w:marBottom w:val="0"/>
      <w:divBdr>
        <w:top w:val="none" w:sz="0" w:space="0" w:color="auto"/>
        <w:left w:val="none" w:sz="0" w:space="0" w:color="auto"/>
        <w:bottom w:val="none" w:sz="0" w:space="0" w:color="auto"/>
        <w:right w:val="none" w:sz="0" w:space="0" w:color="auto"/>
      </w:divBdr>
    </w:div>
    <w:div w:id="1757243817">
      <w:bodyDiv w:val="1"/>
      <w:marLeft w:val="0"/>
      <w:marRight w:val="0"/>
      <w:marTop w:val="0"/>
      <w:marBottom w:val="0"/>
      <w:divBdr>
        <w:top w:val="none" w:sz="0" w:space="0" w:color="auto"/>
        <w:left w:val="none" w:sz="0" w:space="0" w:color="auto"/>
        <w:bottom w:val="none" w:sz="0" w:space="0" w:color="auto"/>
        <w:right w:val="none" w:sz="0" w:space="0" w:color="auto"/>
      </w:divBdr>
    </w:div>
    <w:div w:id="1758864275">
      <w:bodyDiv w:val="1"/>
      <w:marLeft w:val="0"/>
      <w:marRight w:val="0"/>
      <w:marTop w:val="0"/>
      <w:marBottom w:val="0"/>
      <w:divBdr>
        <w:top w:val="none" w:sz="0" w:space="0" w:color="auto"/>
        <w:left w:val="none" w:sz="0" w:space="0" w:color="auto"/>
        <w:bottom w:val="none" w:sz="0" w:space="0" w:color="auto"/>
        <w:right w:val="none" w:sz="0" w:space="0" w:color="auto"/>
      </w:divBdr>
    </w:div>
    <w:div w:id="1760254201">
      <w:bodyDiv w:val="1"/>
      <w:marLeft w:val="0"/>
      <w:marRight w:val="0"/>
      <w:marTop w:val="0"/>
      <w:marBottom w:val="0"/>
      <w:divBdr>
        <w:top w:val="none" w:sz="0" w:space="0" w:color="auto"/>
        <w:left w:val="none" w:sz="0" w:space="0" w:color="auto"/>
        <w:bottom w:val="none" w:sz="0" w:space="0" w:color="auto"/>
        <w:right w:val="none" w:sz="0" w:space="0" w:color="auto"/>
      </w:divBdr>
    </w:div>
    <w:div w:id="1764254566">
      <w:bodyDiv w:val="1"/>
      <w:marLeft w:val="0"/>
      <w:marRight w:val="0"/>
      <w:marTop w:val="0"/>
      <w:marBottom w:val="0"/>
      <w:divBdr>
        <w:top w:val="none" w:sz="0" w:space="0" w:color="auto"/>
        <w:left w:val="none" w:sz="0" w:space="0" w:color="auto"/>
        <w:bottom w:val="none" w:sz="0" w:space="0" w:color="auto"/>
        <w:right w:val="none" w:sz="0" w:space="0" w:color="auto"/>
      </w:divBdr>
    </w:div>
    <w:div w:id="1766993256">
      <w:bodyDiv w:val="1"/>
      <w:marLeft w:val="0"/>
      <w:marRight w:val="0"/>
      <w:marTop w:val="0"/>
      <w:marBottom w:val="0"/>
      <w:divBdr>
        <w:top w:val="none" w:sz="0" w:space="0" w:color="auto"/>
        <w:left w:val="none" w:sz="0" w:space="0" w:color="auto"/>
        <w:bottom w:val="none" w:sz="0" w:space="0" w:color="auto"/>
        <w:right w:val="none" w:sz="0" w:space="0" w:color="auto"/>
      </w:divBdr>
    </w:div>
    <w:div w:id="1768311738">
      <w:bodyDiv w:val="1"/>
      <w:marLeft w:val="0"/>
      <w:marRight w:val="0"/>
      <w:marTop w:val="0"/>
      <w:marBottom w:val="0"/>
      <w:divBdr>
        <w:top w:val="none" w:sz="0" w:space="0" w:color="auto"/>
        <w:left w:val="none" w:sz="0" w:space="0" w:color="auto"/>
        <w:bottom w:val="none" w:sz="0" w:space="0" w:color="auto"/>
        <w:right w:val="none" w:sz="0" w:space="0" w:color="auto"/>
      </w:divBdr>
    </w:div>
    <w:div w:id="1768499517">
      <w:bodyDiv w:val="1"/>
      <w:marLeft w:val="0"/>
      <w:marRight w:val="0"/>
      <w:marTop w:val="0"/>
      <w:marBottom w:val="0"/>
      <w:divBdr>
        <w:top w:val="none" w:sz="0" w:space="0" w:color="auto"/>
        <w:left w:val="none" w:sz="0" w:space="0" w:color="auto"/>
        <w:bottom w:val="none" w:sz="0" w:space="0" w:color="auto"/>
        <w:right w:val="none" w:sz="0" w:space="0" w:color="auto"/>
      </w:divBdr>
    </w:div>
    <w:div w:id="1770663029">
      <w:bodyDiv w:val="1"/>
      <w:marLeft w:val="0"/>
      <w:marRight w:val="0"/>
      <w:marTop w:val="0"/>
      <w:marBottom w:val="0"/>
      <w:divBdr>
        <w:top w:val="none" w:sz="0" w:space="0" w:color="auto"/>
        <w:left w:val="none" w:sz="0" w:space="0" w:color="auto"/>
        <w:bottom w:val="none" w:sz="0" w:space="0" w:color="auto"/>
        <w:right w:val="none" w:sz="0" w:space="0" w:color="auto"/>
      </w:divBdr>
    </w:div>
    <w:div w:id="1775519751">
      <w:bodyDiv w:val="1"/>
      <w:marLeft w:val="0"/>
      <w:marRight w:val="0"/>
      <w:marTop w:val="0"/>
      <w:marBottom w:val="0"/>
      <w:divBdr>
        <w:top w:val="none" w:sz="0" w:space="0" w:color="auto"/>
        <w:left w:val="none" w:sz="0" w:space="0" w:color="auto"/>
        <w:bottom w:val="none" w:sz="0" w:space="0" w:color="auto"/>
        <w:right w:val="none" w:sz="0" w:space="0" w:color="auto"/>
      </w:divBdr>
    </w:div>
    <w:div w:id="1781951571">
      <w:bodyDiv w:val="1"/>
      <w:marLeft w:val="0"/>
      <w:marRight w:val="0"/>
      <w:marTop w:val="0"/>
      <w:marBottom w:val="0"/>
      <w:divBdr>
        <w:top w:val="none" w:sz="0" w:space="0" w:color="auto"/>
        <w:left w:val="none" w:sz="0" w:space="0" w:color="auto"/>
        <w:bottom w:val="none" w:sz="0" w:space="0" w:color="auto"/>
        <w:right w:val="none" w:sz="0" w:space="0" w:color="auto"/>
      </w:divBdr>
    </w:div>
    <w:div w:id="1784616370">
      <w:bodyDiv w:val="1"/>
      <w:marLeft w:val="0"/>
      <w:marRight w:val="0"/>
      <w:marTop w:val="0"/>
      <w:marBottom w:val="0"/>
      <w:divBdr>
        <w:top w:val="none" w:sz="0" w:space="0" w:color="auto"/>
        <w:left w:val="none" w:sz="0" w:space="0" w:color="auto"/>
        <w:bottom w:val="none" w:sz="0" w:space="0" w:color="auto"/>
        <w:right w:val="none" w:sz="0" w:space="0" w:color="auto"/>
      </w:divBdr>
    </w:div>
    <w:div w:id="1785224033">
      <w:bodyDiv w:val="1"/>
      <w:marLeft w:val="0"/>
      <w:marRight w:val="0"/>
      <w:marTop w:val="0"/>
      <w:marBottom w:val="0"/>
      <w:divBdr>
        <w:top w:val="none" w:sz="0" w:space="0" w:color="auto"/>
        <w:left w:val="none" w:sz="0" w:space="0" w:color="auto"/>
        <w:bottom w:val="none" w:sz="0" w:space="0" w:color="auto"/>
        <w:right w:val="none" w:sz="0" w:space="0" w:color="auto"/>
      </w:divBdr>
    </w:div>
    <w:div w:id="1785997940">
      <w:bodyDiv w:val="1"/>
      <w:marLeft w:val="0"/>
      <w:marRight w:val="0"/>
      <w:marTop w:val="0"/>
      <w:marBottom w:val="0"/>
      <w:divBdr>
        <w:top w:val="none" w:sz="0" w:space="0" w:color="auto"/>
        <w:left w:val="none" w:sz="0" w:space="0" w:color="auto"/>
        <w:bottom w:val="none" w:sz="0" w:space="0" w:color="auto"/>
        <w:right w:val="none" w:sz="0" w:space="0" w:color="auto"/>
      </w:divBdr>
    </w:div>
    <w:div w:id="1786734726">
      <w:bodyDiv w:val="1"/>
      <w:marLeft w:val="0"/>
      <w:marRight w:val="0"/>
      <w:marTop w:val="0"/>
      <w:marBottom w:val="0"/>
      <w:divBdr>
        <w:top w:val="none" w:sz="0" w:space="0" w:color="auto"/>
        <w:left w:val="none" w:sz="0" w:space="0" w:color="auto"/>
        <w:bottom w:val="none" w:sz="0" w:space="0" w:color="auto"/>
        <w:right w:val="none" w:sz="0" w:space="0" w:color="auto"/>
      </w:divBdr>
    </w:div>
    <w:div w:id="1788113573">
      <w:bodyDiv w:val="1"/>
      <w:marLeft w:val="0"/>
      <w:marRight w:val="0"/>
      <w:marTop w:val="0"/>
      <w:marBottom w:val="0"/>
      <w:divBdr>
        <w:top w:val="none" w:sz="0" w:space="0" w:color="auto"/>
        <w:left w:val="none" w:sz="0" w:space="0" w:color="auto"/>
        <w:bottom w:val="none" w:sz="0" w:space="0" w:color="auto"/>
        <w:right w:val="none" w:sz="0" w:space="0" w:color="auto"/>
      </w:divBdr>
    </w:div>
    <w:div w:id="1788617438">
      <w:bodyDiv w:val="1"/>
      <w:marLeft w:val="0"/>
      <w:marRight w:val="0"/>
      <w:marTop w:val="0"/>
      <w:marBottom w:val="0"/>
      <w:divBdr>
        <w:top w:val="none" w:sz="0" w:space="0" w:color="auto"/>
        <w:left w:val="none" w:sz="0" w:space="0" w:color="auto"/>
        <w:bottom w:val="none" w:sz="0" w:space="0" w:color="auto"/>
        <w:right w:val="none" w:sz="0" w:space="0" w:color="auto"/>
      </w:divBdr>
    </w:div>
    <w:div w:id="1789809823">
      <w:bodyDiv w:val="1"/>
      <w:marLeft w:val="0"/>
      <w:marRight w:val="0"/>
      <w:marTop w:val="0"/>
      <w:marBottom w:val="0"/>
      <w:divBdr>
        <w:top w:val="none" w:sz="0" w:space="0" w:color="auto"/>
        <w:left w:val="none" w:sz="0" w:space="0" w:color="auto"/>
        <w:bottom w:val="none" w:sz="0" w:space="0" w:color="auto"/>
        <w:right w:val="none" w:sz="0" w:space="0" w:color="auto"/>
      </w:divBdr>
    </w:div>
    <w:div w:id="1789857801">
      <w:bodyDiv w:val="1"/>
      <w:marLeft w:val="0"/>
      <w:marRight w:val="0"/>
      <w:marTop w:val="0"/>
      <w:marBottom w:val="0"/>
      <w:divBdr>
        <w:top w:val="none" w:sz="0" w:space="0" w:color="auto"/>
        <w:left w:val="none" w:sz="0" w:space="0" w:color="auto"/>
        <w:bottom w:val="none" w:sz="0" w:space="0" w:color="auto"/>
        <w:right w:val="none" w:sz="0" w:space="0" w:color="auto"/>
      </w:divBdr>
    </w:div>
    <w:div w:id="1790540142">
      <w:bodyDiv w:val="1"/>
      <w:marLeft w:val="0"/>
      <w:marRight w:val="0"/>
      <w:marTop w:val="0"/>
      <w:marBottom w:val="0"/>
      <w:divBdr>
        <w:top w:val="none" w:sz="0" w:space="0" w:color="auto"/>
        <w:left w:val="none" w:sz="0" w:space="0" w:color="auto"/>
        <w:bottom w:val="none" w:sz="0" w:space="0" w:color="auto"/>
        <w:right w:val="none" w:sz="0" w:space="0" w:color="auto"/>
      </w:divBdr>
    </w:div>
    <w:div w:id="1792363453">
      <w:bodyDiv w:val="1"/>
      <w:marLeft w:val="0"/>
      <w:marRight w:val="0"/>
      <w:marTop w:val="0"/>
      <w:marBottom w:val="0"/>
      <w:divBdr>
        <w:top w:val="none" w:sz="0" w:space="0" w:color="auto"/>
        <w:left w:val="none" w:sz="0" w:space="0" w:color="auto"/>
        <w:bottom w:val="none" w:sz="0" w:space="0" w:color="auto"/>
        <w:right w:val="none" w:sz="0" w:space="0" w:color="auto"/>
      </w:divBdr>
    </w:div>
    <w:div w:id="1793595457">
      <w:bodyDiv w:val="1"/>
      <w:marLeft w:val="0"/>
      <w:marRight w:val="0"/>
      <w:marTop w:val="0"/>
      <w:marBottom w:val="0"/>
      <w:divBdr>
        <w:top w:val="none" w:sz="0" w:space="0" w:color="auto"/>
        <w:left w:val="none" w:sz="0" w:space="0" w:color="auto"/>
        <w:bottom w:val="none" w:sz="0" w:space="0" w:color="auto"/>
        <w:right w:val="none" w:sz="0" w:space="0" w:color="auto"/>
      </w:divBdr>
    </w:div>
    <w:div w:id="1793672864">
      <w:bodyDiv w:val="1"/>
      <w:marLeft w:val="0"/>
      <w:marRight w:val="0"/>
      <w:marTop w:val="0"/>
      <w:marBottom w:val="0"/>
      <w:divBdr>
        <w:top w:val="none" w:sz="0" w:space="0" w:color="auto"/>
        <w:left w:val="none" w:sz="0" w:space="0" w:color="auto"/>
        <w:bottom w:val="none" w:sz="0" w:space="0" w:color="auto"/>
        <w:right w:val="none" w:sz="0" w:space="0" w:color="auto"/>
      </w:divBdr>
    </w:div>
    <w:div w:id="1794790508">
      <w:bodyDiv w:val="1"/>
      <w:marLeft w:val="0"/>
      <w:marRight w:val="0"/>
      <w:marTop w:val="0"/>
      <w:marBottom w:val="0"/>
      <w:divBdr>
        <w:top w:val="none" w:sz="0" w:space="0" w:color="auto"/>
        <w:left w:val="none" w:sz="0" w:space="0" w:color="auto"/>
        <w:bottom w:val="none" w:sz="0" w:space="0" w:color="auto"/>
        <w:right w:val="none" w:sz="0" w:space="0" w:color="auto"/>
      </w:divBdr>
    </w:div>
    <w:div w:id="1794859240">
      <w:bodyDiv w:val="1"/>
      <w:marLeft w:val="0"/>
      <w:marRight w:val="0"/>
      <w:marTop w:val="0"/>
      <w:marBottom w:val="0"/>
      <w:divBdr>
        <w:top w:val="none" w:sz="0" w:space="0" w:color="auto"/>
        <w:left w:val="none" w:sz="0" w:space="0" w:color="auto"/>
        <w:bottom w:val="none" w:sz="0" w:space="0" w:color="auto"/>
        <w:right w:val="none" w:sz="0" w:space="0" w:color="auto"/>
      </w:divBdr>
    </w:div>
    <w:div w:id="1796631778">
      <w:bodyDiv w:val="1"/>
      <w:marLeft w:val="0"/>
      <w:marRight w:val="0"/>
      <w:marTop w:val="0"/>
      <w:marBottom w:val="0"/>
      <w:divBdr>
        <w:top w:val="none" w:sz="0" w:space="0" w:color="auto"/>
        <w:left w:val="none" w:sz="0" w:space="0" w:color="auto"/>
        <w:bottom w:val="none" w:sz="0" w:space="0" w:color="auto"/>
        <w:right w:val="none" w:sz="0" w:space="0" w:color="auto"/>
      </w:divBdr>
    </w:div>
    <w:div w:id="1799181103">
      <w:bodyDiv w:val="1"/>
      <w:marLeft w:val="0"/>
      <w:marRight w:val="0"/>
      <w:marTop w:val="0"/>
      <w:marBottom w:val="0"/>
      <w:divBdr>
        <w:top w:val="none" w:sz="0" w:space="0" w:color="auto"/>
        <w:left w:val="none" w:sz="0" w:space="0" w:color="auto"/>
        <w:bottom w:val="none" w:sz="0" w:space="0" w:color="auto"/>
        <w:right w:val="none" w:sz="0" w:space="0" w:color="auto"/>
      </w:divBdr>
    </w:div>
    <w:div w:id="1800102645">
      <w:bodyDiv w:val="1"/>
      <w:marLeft w:val="0"/>
      <w:marRight w:val="0"/>
      <w:marTop w:val="0"/>
      <w:marBottom w:val="0"/>
      <w:divBdr>
        <w:top w:val="none" w:sz="0" w:space="0" w:color="auto"/>
        <w:left w:val="none" w:sz="0" w:space="0" w:color="auto"/>
        <w:bottom w:val="none" w:sz="0" w:space="0" w:color="auto"/>
        <w:right w:val="none" w:sz="0" w:space="0" w:color="auto"/>
      </w:divBdr>
    </w:div>
    <w:div w:id="1803378552">
      <w:bodyDiv w:val="1"/>
      <w:marLeft w:val="0"/>
      <w:marRight w:val="0"/>
      <w:marTop w:val="0"/>
      <w:marBottom w:val="0"/>
      <w:divBdr>
        <w:top w:val="none" w:sz="0" w:space="0" w:color="auto"/>
        <w:left w:val="none" w:sz="0" w:space="0" w:color="auto"/>
        <w:bottom w:val="none" w:sz="0" w:space="0" w:color="auto"/>
        <w:right w:val="none" w:sz="0" w:space="0" w:color="auto"/>
      </w:divBdr>
    </w:div>
    <w:div w:id="1804497476">
      <w:bodyDiv w:val="1"/>
      <w:marLeft w:val="0"/>
      <w:marRight w:val="0"/>
      <w:marTop w:val="0"/>
      <w:marBottom w:val="0"/>
      <w:divBdr>
        <w:top w:val="none" w:sz="0" w:space="0" w:color="auto"/>
        <w:left w:val="none" w:sz="0" w:space="0" w:color="auto"/>
        <w:bottom w:val="none" w:sz="0" w:space="0" w:color="auto"/>
        <w:right w:val="none" w:sz="0" w:space="0" w:color="auto"/>
      </w:divBdr>
    </w:div>
    <w:div w:id="1807234642">
      <w:bodyDiv w:val="1"/>
      <w:marLeft w:val="0"/>
      <w:marRight w:val="0"/>
      <w:marTop w:val="0"/>
      <w:marBottom w:val="0"/>
      <w:divBdr>
        <w:top w:val="none" w:sz="0" w:space="0" w:color="auto"/>
        <w:left w:val="none" w:sz="0" w:space="0" w:color="auto"/>
        <w:bottom w:val="none" w:sz="0" w:space="0" w:color="auto"/>
        <w:right w:val="none" w:sz="0" w:space="0" w:color="auto"/>
      </w:divBdr>
    </w:div>
    <w:div w:id="1810509028">
      <w:bodyDiv w:val="1"/>
      <w:marLeft w:val="0"/>
      <w:marRight w:val="0"/>
      <w:marTop w:val="0"/>
      <w:marBottom w:val="0"/>
      <w:divBdr>
        <w:top w:val="none" w:sz="0" w:space="0" w:color="auto"/>
        <w:left w:val="none" w:sz="0" w:space="0" w:color="auto"/>
        <w:bottom w:val="none" w:sz="0" w:space="0" w:color="auto"/>
        <w:right w:val="none" w:sz="0" w:space="0" w:color="auto"/>
      </w:divBdr>
    </w:div>
    <w:div w:id="1813402137">
      <w:bodyDiv w:val="1"/>
      <w:marLeft w:val="0"/>
      <w:marRight w:val="0"/>
      <w:marTop w:val="0"/>
      <w:marBottom w:val="0"/>
      <w:divBdr>
        <w:top w:val="none" w:sz="0" w:space="0" w:color="auto"/>
        <w:left w:val="none" w:sz="0" w:space="0" w:color="auto"/>
        <w:bottom w:val="none" w:sz="0" w:space="0" w:color="auto"/>
        <w:right w:val="none" w:sz="0" w:space="0" w:color="auto"/>
      </w:divBdr>
    </w:div>
    <w:div w:id="1813593087">
      <w:bodyDiv w:val="1"/>
      <w:marLeft w:val="0"/>
      <w:marRight w:val="0"/>
      <w:marTop w:val="0"/>
      <w:marBottom w:val="0"/>
      <w:divBdr>
        <w:top w:val="none" w:sz="0" w:space="0" w:color="auto"/>
        <w:left w:val="none" w:sz="0" w:space="0" w:color="auto"/>
        <w:bottom w:val="none" w:sz="0" w:space="0" w:color="auto"/>
        <w:right w:val="none" w:sz="0" w:space="0" w:color="auto"/>
      </w:divBdr>
    </w:div>
    <w:div w:id="1815098552">
      <w:bodyDiv w:val="1"/>
      <w:marLeft w:val="0"/>
      <w:marRight w:val="0"/>
      <w:marTop w:val="0"/>
      <w:marBottom w:val="0"/>
      <w:divBdr>
        <w:top w:val="none" w:sz="0" w:space="0" w:color="auto"/>
        <w:left w:val="none" w:sz="0" w:space="0" w:color="auto"/>
        <w:bottom w:val="none" w:sz="0" w:space="0" w:color="auto"/>
        <w:right w:val="none" w:sz="0" w:space="0" w:color="auto"/>
      </w:divBdr>
    </w:div>
    <w:div w:id="1818838825">
      <w:bodyDiv w:val="1"/>
      <w:marLeft w:val="0"/>
      <w:marRight w:val="0"/>
      <w:marTop w:val="0"/>
      <w:marBottom w:val="0"/>
      <w:divBdr>
        <w:top w:val="none" w:sz="0" w:space="0" w:color="auto"/>
        <w:left w:val="none" w:sz="0" w:space="0" w:color="auto"/>
        <w:bottom w:val="none" w:sz="0" w:space="0" w:color="auto"/>
        <w:right w:val="none" w:sz="0" w:space="0" w:color="auto"/>
      </w:divBdr>
    </w:div>
    <w:div w:id="1820001331">
      <w:bodyDiv w:val="1"/>
      <w:marLeft w:val="0"/>
      <w:marRight w:val="0"/>
      <w:marTop w:val="0"/>
      <w:marBottom w:val="0"/>
      <w:divBdr>
        <w:top w:val="none" w:sz="0" w:space="0" w:color="auto"/>
        <w:left w:val="none" w:sz="0" w:space="0" w:color="auto"/>
        <w:bottom w:val="none" w:sz="0" w:space="0" w:color="auto"/>
        <w:right w:val="none" w:sz="0" w:space="0" w:color="auto"/>
      </w:divBdr>
    </w:div>
    <w:div w:id="1821725611">
      <w:bodyDiv w:val="1"/>
      <w:marLeft w:val="0"/>
      <w:marRight w:val="0"/>
      <w:marTop w:val="0"/>
      <w:marBottom w:val="0"/>
      <w:divBdr>
        <w:top w:val="none" w:sz="0" w:space="0" w:color="auto"/>
        <w:left w:val="none" w:sz="0" w:space="0" w:color="auto"/>
        <w:bottom w:val="none" w:sz="0" w:space="0" w:color="auto"/>
        <w:right w:val="none" w:sz="0" w:space="0" w:color="auto"/>
      </w:divBdr>
    </w:div>
    <w:div w:id="1827164089">
      <w:bodyDiv w:val="1"/>
      <w:marLeft w:val="0"/>
      <w:marRight w:val="0"/>
      <w:marTop w:val="0"/>
      <w:marBottom w:val="0"/>
      <w:divBdr>
        <w:top w:val="none" w:sz="0" w:space="0" w:color="auto"/>
        <w:left w:val="none" w:sz="0" w:space="0" w:color="auto"/>
        <w:bottom w:val="none" w:sz="0" w:space="0" w:color="auto"/>
        <w:right w:val="none" w:sz="0" w:space="0" w:color="auto"/>
      </w:divBdr>
    </w:div>
    <w:div w:id="1827430524">
      <w:bodyDiv w:val="1"/>
      <w:marLeft w:val="0"/>
      <w:marRight w:val="0"/>
      <w:marTop w:val="0"/>
      <w:marBottom w:val="0"/>
      <w:divBdr>
        <w:top w:val="none" w:sz="0" w:space="0" w:color="auto"/>
        <w:left w:val="none" w:sz="0" w:space="0" w:color="auto"/>
        <w:bottom w:val="none" w:sz="0" w:space="0" w:color="auto"/>
        <w:right w:val="none" w:sz="0" w:space="0" w:color="auto"/>
      </w:divBdr>
    </w:div>
    <w:div w:id="1828477539">
      <w:bodyDiv w:val="1"/>
      <w:marLeft w:val="0"/>
      <w:marRight w:val="0"/>
      <w:marTop w:val="0"/>
      <w:marBottom w:val="0"/>
      <w:divBdr>
        <w:top w:val="none" w:sz="0" w:space="0" w:color="auto"/>
        <w:left w:val="none" w:sz="0" w:space="0" w:color="auto"/>
        <w:bottom w:val="none" w:sz="0" w:space="0" w:color="auto"/>
        <w:right w:val="none" w:sz="0" w:space="0" w:color="auto"/>
      </w:divBdr>
    </w:div>
    <w:div w:id="1829127975">
      <w:bodyDiv w:val="1"/>
      <w:marLeft w:val="0"/>
      <w:marRight w:val="0"/>
      <w:marTop w:val="0"/>
      <w:marBottom w:val="0"/>
      <w:divBdr>
        <w:top w:val="none" w:sz="0" w:space="0" w:color="auto"/>
        <w:left w:val="none" w:sz="0" w:space="0" w:color="auto"/>
        <w:bottom w:val="none" w:sz="0" w:space="0" w:color="auto"/>
        <w:right w:val="none" w:sz="0" w:space="0" w:color="auto"/>
      </w:divBdr>
    </w:div>
    <w:div w:id="1832287620">
      <w:bodyDiv w:val="1"/>
      <w:marLeft w:val="0"/>
      <w:marRight w:val="0"/>
      <w:marTop w:val="0"/>
      <w:marBottom w:val="0"/>
      <w:divBdr>
        <w:top w:val="none" w:sz="0" w:space="0" w:color="auto"/>
        <w:left w:val="none" w:sz="0" w:space="0" w:color="auto"/>
        <w:bottom w:val="none" w:sz="0" w:space="0" w:color="auto"/>
        <w:right w:val="none" w:sz="0" w:space="0" w:color="auto"/>
      </w:divBdr>
    </w:div>
    <w:div w:id="1832913894">
      <w:bodyDiv w:val="1"/>
      <w:marLeft w:val="0"/>
      <w:marRight w:val="0"/>
      <w:marTop w:val="0"/>
      <w:marBottom w:val="0"/>
      <w:divBdr>
        <w:top w:val="none" w:sz="0" w:space="0" w:color="auto"/>
        <w:left w:val="none" w:sz="0" w:space="0" w:color="auto"/>
        <w:bottom w:val="none" w:sz="0" w:space="0" w:color="auto"/>
        <w:right w:val="none" w:sz="0" w:space="0" w:color="auto"/>
      </w:divBdr>
    </w:div>
    <w:div w:id="1833794876">
      <w:bodyDiv w:val="1"/>
      <w:marLeft w:val="0"/>
      <w:marRight w:val="0"/>
      <w:marTop w:val="0"/>
      <w:marBottom w:val="0"/>
      <w:divBdr>
        <w:top w:val="none" w:sz="0" w:space="0" w:color="auto"/>
        <w:left w:val="none" w:sz="0" w:space="0" w:color="auto"/>
        <w:bottom w:val="none" w:sz="0" w:space="0" w:color="auto"/>
        <w:right w:val="none" w:sz="0" w:space="0" w:color="auto"/>
      </w:divBdr>
    </w:div>
    <w:div w:id="1835604886">
      <w:bodyDiv w:val="1"/>
      <w:marLeft w:val="0"/>
      <w:marRight w:val="0"/>
      <w:marTop w:val="0"/>
      <w:marBottom w:val="0"/>
      <w:divBdr>
        <w:top w:val="none" w:sz="0" w:space="0" w:color="auto"/>
        <w:left w:val="none" w:sz="0" w:space="0" w:color="auto"/>
        <w:bottom w:val="none" w:sz="0" w:space="0" w:color="auto"/>
        <w:right w:val="none" w:sz="0" w:space="0" w:color="auto"/>
      </w:divBdr>
    </w:div>
    <w:div w:id="1836217062">
      <w:bodyDiv w:val="1"/>
      <w:marLeft w:val="0"/>
      <w:marRight w:val="0"/>
      <w:marTop w:val="0"/>
      <w:marBottom w:val="0"/>
      <w:divBdr>
        <w:top w:val="none" w:sz="0" w:space="0" w:color="auto"/>
        <w:left w:val="none" w:sz="0" w:space="0" w:color="auto"/>
        <w:bottom w:val="none" w:sz="0" w:space="0" w:color="auto"/>
        <w:right w:val="none" w:sz="0" w:space="0" w:color="auto"/>
      </w:divBdr>
    </w:div>
    <w:div w:id="1842426567">
      <w:bodyDiv w:val="1"/>
      <w:marLeft w:val="0"/>
      <w:marRight w:val="0"/>
      <w:marTop w:val="0"/>
      <w:marBottom w:val="0"/>
      <w:divBdr>
        <w:top w:val="none" w:sz="0" w:space="0" w:color="auto"/>
        <w:left w:val="none" w:sz="0" w:space="0" w:color="auto"/>
        <w:bottom w:val="none" w:sz="0" w:space="0" w:color="auto"/>
        <w:right w:val="none" w:sz="0" w:space="0" w:color="auto"/>
      </w:divBdr>
    </w:div>
    <w:div w:id="1843885318">
      <w:bodyDiv w:val="1"/>
      <w:marLeft w:val="0"/>
      <w:marRight w:val="0"/>
      <w:marTop w:val="0"/>
      <w:marBottom w:val="0"/>
      <w:divBdr>
        <w:top w:val="none" w:sz="0" w:space="0" w:color="auto"/>
        <w:left w:val="none" w:sz="0" w:space="0" w:color="auto"/>
        <w:bottom w:val="none" w:sz="0" w:space="0" w:color="auto"/>
        <w:right w:val="none" w:sz="0" w:space="0" w:color="auto"/>
      </w:divBdr>
    </w:div>
    <w:div w:id="1847018321">
      <w:bodyDiv w:val="1"/>
      <w:marLeft w:val="0"/>
      <w:marRight w:val="0"/>
      <w:marTop w:val="0"/>
      <w:marBottom w:val="0"/>
      <w:divBdr>
        <w:top w:val="none" w:sz="0" w:space="0" w:color="auto"/>
        <w:left w:val="none" w:sz="0" w:space="0" w:color="auto"/>
        <w:bottom w:val="none" w:sz="0" w:space="0" w:color="auto"/>
        <w:right w:val="none" w:sz="0" w:space="0" w:color="auto"/>
      </w:divBdr>
    </w:div>
    <w:div w:id="1850409477">
      <w:bodyDiv w:val="1"/>
      <w:marLeft w:val="0"/>
      <w:marRight w:val="0"/>
      <w:marTop w:val="0"/>
      <w:marBottom w:val="0"/>
      <w:divBdr>
        <w:top w:val="none" w:sz="0" w:space="0" w:color="auto"/>
        <w:left w:val="none" w:sz="0" w:space="0" w:color="auto"/>
        <w:bottom w:val="none" w:sz="0" w:space="0" w:color="auto"/>
        <w:right w:val="none" w:sz="0" w:space="0" w:color="auto"/>
      </w:divBdr>
    </w:div>
    <w:div w:id="1853300730">
      <w:bodyDiv w:val="1"/>
      <w:marLeft w:val="0"/>
      <w:marRight w:val="0"/>
      <w:marTop w:val="0"/>
      <w:marBottom w:val="0"/>
      <w:divBdr>
        <w:top w:val="none" w:sz="0" w:space="0" w:color="auto"/>
        <w:left w:val="none" w:sz="0" w:space="0" w:color="auto"/>
        <w:bottom w:val="none" w:sz="0" w:space="0" w:color="auto"/>
        <w:right w:val="none" w:sz="0" w:space="0" w:color="auto"/>
      </w:divBdr>
    </w:div>
    <w:div w:id="1855419999">
      <w:bodyDiv w:val="1"/>
      <w:marLeft w:val="0"/>
      <w:marRight w:val="0"/>
      <w:marTop w:val="0"/>
      <w:marBottom w:val="0"/>
      <w:divBdr>
        <w:top w:val="none" w:sz="0" w:space="0" w:color="auto"/>
        <w:left w:val="none" w:sz="0" w:space="0" w:color="auto"/>
        <w:bottom w:val="none" w:sz="0" w:space="0" w:color="auto"/>
        <w:right w:val="none" w:sz="0" w:space="0" w:color="auto"/>
      </w:divBdr>
    </w:div>
    <w:div w:id="1856112291">
      <w:bodyDiv w:val="1"/>
      <w:marLeft w:val="0"/>
      <w:marRight w:val="0"/>
      <w:marTop w:val="0"/>
      <w:marBottom w:val="0"/>
      <w:divBdr>
        <w:top w:val="none" w:sz="0" w:space="0" w:color="auto"/>
        <w:left w:val="none" w:sz="0" w:space="0" w:color="auto"/>
        <w:bottom w:val="none" w:sz="0" w:space="0" w:color="auto"/>
        <w:right w:val="none" w:sz="0" w:space="0" w:color="auto"/>
      </w:divBdr>
    </w:div>
    <w:div w:id="1860846701">
      <w:bodyDiv w:val="1"/>
      <w:marLeft w:val="0"/>
      <w:marRight w:val="0"/>
      <w:marTop w:val="0"/>
      <w:marBottom w:val="0"/>
      <w:divBdr>
        <w:top w:val="none" w:sz="0" w:space="0" w:color="auto"/>
        <w:left w:val="none" w:sz="0" w:space="0" w:color="auto"/>
        <w:bottom w:val="none" w:sz="0" w:space="0" w:color="auto"/>
        <w:right w:val="none" w:sz="0" w:space="0" w:color="auto"/>
      </w:divBdr>
    </w:div>
    <w:div w:id="1862434584">
      <w:bodyDiv w:val="1"/>
      <w:marLeft w:val="0"/>
      <w:marRight w:val="0"/>
      <w:marTop w:val="0"/>
      <w:marBottom w:val="0"/>
      <w:divBdr>
        <w:top w:val="none" w:sz="0" w:space="0" w:color="auto"/>
        <w:left w:val="none" w:sz="0" w:space="0" w:color="auto"/>
        <w:bottom w:val="none" w:sz="0" w:space="0" w:color="auto"/>
        <w:right w:val="none" w:sz="0" w:space="0" w:color="auto"/>
      </w:divBdr>
    </w:div>
    <w:div w:id="1871457853">
      <w:bodyDiv w:val="1"/>
      <w:marLeft w:val="0"/>
      <w:marRight w:val="0"/>
      <w:marTop w:val="0"/>
      <w:marBottom w:val="0"/>
      <w:divBdr>
        <w:top w:val="none" w:sz="0" w:space="0" w:color="auto"/>
        <w:left w:val="none" w:sz="0" w:space="0" w:color="auto"/>
        <w:bottom w:val="none" w:sz="0" w:space="0" w:color="auto"/>
        <w:right w:val="none" w:sz="0" w:space="0" w:color="auto"/>
      </w:divBdr>
    </w:div>
    <w:div w:id="1871723007">
      <w:bodyDiv w:val="1"/>
      <w:marLeft w:val="0"/>
      <w:marRight w:val="0"/>
      <w:marTop w:val="0"/>
      <w:marBottom w:val="0"/>
      <w:divBdr>
        <w:top w:val="none" w:sz="0" w:space="0" w:color="auto"/>
        <w:left w:val="none" w:sz="0" w:space="0" w:color="auto"/>
        <w:bottom w:val="none" w:sz="0" w:space="0" w:color="auto"/>
        <w:right w:val="none" w:sz="0" w:space="0" w:color="auto"/>
      </w:divBdr>
    </w:div>
    <w:div w:id="1872919595">
      <w:bodyDiv w:val="1"/>
      <w:marLeft w:val="0"/>
      <w:marRight w:val="0"/>
      <w:marTop w:val="0"/>
      <w:marBottom w:val="0"/>
      <w:divBdr>
        <w:top w:val="none" w:sz="0" w:space="0" w:color="auto"/>
        <w:left w:val="none" w:sz="0" w:space="0" w:color="auto"/>
        <w:bottom w:val="none" w:sz="0" w:space="0" w:color="auto"/>
        <w:right w:val="none" w:sz="0" w:space="0" w:color="auto"/>
      </w:divBdr>
    </w:div>
    <w:div w:id="1873640656">
      <w:bodyDiv w:val="1"/>
      <w:marLeft w:val="0"/>
      <w:marRight w:val="0"/>
      <w:marTop w:val="0"/>
      <w:marBottom w:val="0"/>
      <w:divBdr>
        <w:top w:val="none" w:sz="0" w:space="0" w:color="auto"/>
        <w:left w:val="none" w:sz="0" w:space="0" w:color="auto"/>
        <w:bottom w:val="none" w:sz="0" w:space="0" w:color="auto"/>
        <w:right w:val="none" w:sz="0" w:space="0" w:color="auto"/>
      </w:divBdr>
    </w:div>
    <w:div w:id="1877960294">
      <w:bodyDiv w:val="1"/>
      <w:marLeft w:val="0"/>
      <w:marRight w:val="0"/>
      <w:marTop w:val="0"/>
      <w:marBottom w:val="0"/>
      <w:divBdr>
        <w:top w:val="none" w:sz="0" w:space="0" w:color="auto"/>
        <w:left w:val="none" w:sz="0" w:space="0" w:color="auto"/>
        <w:bottom w:val="none" w:sz="0" w:space="0" w:color="auto"/>
        <w:right w:val="none" w:sz="0" w:space="0" w:color="auto"/>
      </w:divBdr>
    </w:div>
    <w:div w:id="1878813929">
      <w:bodyDiv w:val="1"/>
      <w:marLeft w:val="0"/>
      <w:marRight w:val="0"/>
      <w:marTop w:val="0"/>
      <w:marBottom w:val="0"/>
      <w:divBdr>
        <w:top w:val="none" w:sz="0" w:space="0" w:color="auto"/>
        <w:left w:val="none" w:sz="0" w:space="0" w:color="auto"/>
        <w:bottom w:val="none" w:sz="0" w:space="0" w:color="auto"/>
        <w:right w:val="none" w:sz="0" w:space="0" w:color="auto"/>
      </w:divBdr>
    </w:div>
    <w:div w:id="1882203205">
      <w:bodyDiv w:val="1"/>
      <w:marLeft w:val="0"/>
      <w:marRight w:val="0"/>
      <w:marTop w:val="0"/>
      <w:marBottom w:val="0"/>
      <w:divBdr>
        <w:top w:val="none" w:sz="0" w:space="0" w:color="auto"/>
        <w:left w:val="none" w:sz="0" w:space="0" w:color="auto"/>
        <w:bottom w:val="none" w:sz="0" w:space="0" w:color="auto"/>
        <w:right w:val="none" w:sz="0" w:space="0" w:color="auto"/>
      </w:divBdr>
    </w:div>
    <w:div w:id="1884055426">
      <w:bodyDiv w:val="1"/>
      <w:marLeft w:val="0"/>
      <w:marRight w:val="0"/>
      <w:marTop w:val="0"/>
      <w:marBottom w:val="0"/>
      <w:divBdr>
        <w:top w:val="none" w:sz="0" w:space="0" w:color="auto"/>
        <w:left w:val="none" w:sz="0" w:space="0" w:color="auto"/>
        <w:bottom w:val="none" w:sz="0" w:space="0" w:color="auto"/>
        <w:right w:val="none" w:sz="0" w:space="0" w:color="auto"/>
      </w:divBdr>
    </w:div>
    <w:div w:id="1888443599">
      <w:bodyDiv w:val="1"/>
      <w:marLeft w:val="0"/>
      <w:marRight w:val="0"/>
      <w:marTop w:val="0"/>
      <w:marBottom w:val="0"/>
      <w:divBdr>
        <w:top w:val="none" w:sz="0" w:space="0" w:color="auto"/>
        <w:left w:val="none" w:sz="0" w:space="0" w:color="auto"/>
        <w:bottom w:val="none" w:sz="0" w:space="0" w:color="auto"/>
        <w:right w:val="none" w:sz="0" w:space="0" w:color="auto"/>
      </w:divBdr>
    </w:div>
    <w:div w:id="1888493211">
      <w:bodyDiv w:val="1"/>
      <w:marLeft w:val="0"/>
      <w:marRight w:val="0"/>
      <w:marTop w:val="0"/>
      <w:marBottom w:val="0"/>
      <w:divBdr>
        <w:top w:val="none" w:sz="0" w:space="0" w:color="auto"/>
        <w:left w:val="none" w:sz="0" w:space="0" w:color="auto"/>
        <w:bottom w:val="none" w:sz="0" w:space="0" w:color="auto"/>
        <w:right w:val="none" w:sz="0" w:space="0" w:color="auto"/>
      </w:divBdr>
    </w:div>
    <w:div w:id="1888642346">
      <w:bodyDiv w:val="1"/>
      <w:marLeft w:val="0"/>
      <w:marRight w:val="0"/>
      <w:marTop w:val="0"/>
      <w:marBottom w:val="0"/>
      <w:divBdr>
        <w:top w:val="none" w:sz="0" w:space="0" w:color="auto"/>
        <w:left w:val="none" w:sz="0" w:space="0" w:color="auto"/>
        <w:bottom w:val="none" w:sz="0" w:space="0" w:color="auto"/>
        <w:right w:val="none" w:sz="0" w:space="0" w:color="auto"/>
      </w:divBdr>
    </w:div>
    <w:div w:id="1889297341">
      <w:bodyDiv w:val="1"/>
      <w:marLeft w:val="0"/>
      <w:marRight w:val="0"/>
      <w:marTop w:val="0"/>
      <w:marBottom w:val="0"/>
      <w:divBdr>
        <w:top w:val="none" w:sz="0" w:space="0" w:color="auto"/>
        <w:left w:val="none" w:sz="0" w:space="0" w:color="auto"/>
        <w:bottom w:val="none" w:sz="0" w:space="0" w:color="auto"/>
        <w:right w:val="none" w:sz="0" w:space="0" w:color="auto"/>
      </w:divBdr>
    </w:div>
    <w:div w:id="1891569226">
      <w:bodyDiv w:val="1"/>
      <w:marLeft w:val="0"/>
      <w:marRight w:val="0"/>
      <w:marTop w:val="0"/>
      <w:marBottom w:val="0"/>
      <w:divBdr>
        <w:top w:val="none" w:sz="0" w:space="0" w:color="auto"/>
        <w:left w:val="none" w:sz="0" w:space="0" w:color="auto"/>
        <w:bottom w:val="none" w:sz="0" w:space="0" w:color="auto"/>
        <w:right w:val="none" w:sz="0" w:space="0" w:color="auto"/>
      </w:divBdr>
    </w:div>
    <w:div w:id="1891959492">
      <w:bodyDiv w:val="1"/>
      <w:marLeft w:val="0"/>
      <w:marRight w:val="0"/>
      <w:marTop w:val="0"/>
      <w:marBottom w:val="0"/>
      <w:divBdr>
        <w:top w:val="none" w:sz="0" w:space="0" w:color="auto"/>
        <w:left w:val="none" w:sz="0" w:space="0" w:color="auto"/>
        <w:bottom w:val="none" w:sz="0" w:space="0" w:color="auto"/>
        <w:right w:val="none" w:sz="0" w:space="0" w:color="auto"/>
      </w:divBdr>
    </w:div>
    <w:div w:id="1897275290">
      <w:bodyDiv w:val="1"/>
      <w:marLeft w:val="0"/>
      <w:marRight w:val="0"/>
      <w:marTop w:val="0"/>
      <w:marBottom w:val="0"/>
      <w:divBdr>
        <w:top w:val="none" w:sz="0" w:space="0" w:color="auto"/>
        <w:left w:val="none" w:sz="0" w:space="0" w:color="auto"/>
        <w:bottom w:val="none" w:sz="0" w:space="0" w:color="auto"/>
        <w:right w:val="none" w:sz="0" w:space="0" w:color="auto"/>
      </w:divBdr>
    </w:div>
    <w:div w:id="1898273111">
      <w:bodyDiv w:val="1"/>
      <w:marLeft w:val="0"/>
      <w:marRight w:val="0"/>
      <w:marTop w:val="0"/>
      <w:marBottom w:val="0"/>
      <w:divBdr>
        <w:top w:val="none" w:sz="0" w:space="0" w:color="auto"/>
        <w:left w:val="none" w:sz="0" w:space="0" w:color="auto"/>
        <w:bottom w:val="none" w:sz="0" w:space="0" w:color="auto"/>
        <w:right w:val="none" w:sz="0" w:space="0" w:color="auto"/>
      </w:divBdr>
    </w:div>
    <w:div w:id="1898665433">
      <w:bodyDiv w:val="1"/>
      <w:marLeft w:val="0"/>
      <w:marRight w:val="0"/>
      <w:marTop w:val="0"/>
      <w:marBottom w:val="0"/>
      <w:divBdr>
        <w:top w:val="none" w:sz="0" w:space="0" w:color="auto"/>
        <w:left w:val="none" w:sz="0" w:space="0" w:color="auto"/>
        <w:bottom w:val="none" w:sz="0" w:space="0" w:color="auto"/>
        <w:right w:val="none" w:sz="0" w:space="0" w:color="auto"/>
      </w:divBdr>
    </w:div>
    <w:div w:id="1902251394">
      <w:bodyDiv w:val="1"/>
      <w:marLeft w:val="0"/>
      <w:marRight w:val="0"/>
      <w:marTop w:val="0"/>
      <w:marBottom w:val="0"/>
      <w:divBdr>
        <w:top w:val="none" w:sz="0" w:space="0" w:color="auto"/>
        <w:left w:val="none" w:sz="0" w:space="0" w:color="auto"/>
        <w:bottom w:val="none" w:sz="0" w:space="0" w:color="auto"/>
        <w:right w:val="none" w:sz="0" w:space="0" w:color="auto"/>
      </w:divBdr>
    </w:div>
    <w:div w:id="1905145150">
      <w:bodyDiv w:val="1"/>
      <w:marLeft w:val="0"/>
      <w:marRight w:val="0"/>
      <w:marTop w:val="0"/>
      <w:marBottom w:val="0"/>
      <w:divBdr>
        <w:top w:val="none" w:sz="0" w:space="0" w:color="auto"/>
        <w:left w:val="none" w:sz="0" w:space="0" w:color="auto"/>
        <w:bottom w:val="none" w:sz="0" w:space="0" w:color="auto"/>
        <w:right w:val="none" w:sz="0" w:space="0" w:color="auto"/>
      </w:divBdr>
    </w:div>
    <w:div w:id="1905330620">
      <w:bodyDiv w:val="1"/>
      <w:marLeft w:val="0"/>
      <w:marRight w:val="0"/>
      <w:marTop w:val="0"/>
      <w:marBottom w:val="0"/>
      <w:divBdr>
        <w:top w:val="none" w:sz="0" w:space="0" w:color="auto"/>
        <w:left w:val="none" w:sz="0" w:space="0" w:color="auto"/>
        <w:bottom w:val="none" w:sz="0" w:space="0" w:color="auto"/>
        <w:right w:val="none" w:sz="0" w:space="0" w:color="auto"/>
      </w:divBdr>
    </w:div>
    <w:div w:id="1908490873">
      <w:bodyDiv w:val="1"/>
      <w:marLeft w:val="0"/>
      <w:marRight w:val="0"/>
      <w:marTop w:val="0"/>
      <w:marBottom w:val="0"/>
      <w:divBdr>
        <w:top w:val="none" w:sz="0" w:space="0" w:color="auto"/>
        <w:left w:val="none" w:sz="0" w:space="0" w:color="auto"/>
        <w:bottom w:val="none" w:sz="0" w:space="0" w:color="auto"/>
        <w:right w:val="none" w:sz="0" w:space="0" w:color="auto"/>
      </w:divBdr>
    </w:div>
    <w:div w:id="1908761220">
      <w:bodyDiv w:val="1"/>
      <w:marLeft w:val="0"/>
      <w:marRight w:val="0"/>
      <w:marTop w:val="0"/>
      <w:marBottom w:val="0"/>
      <w:divBdr>
        <w:top w:val="none" w:sz="0" w:space="0" w:color="auto"/>
        <w:left w:val="none" w:sz="0" w:space="0" w:color="auto"/>
        <w:bottom w:val="none" w:sz="0" w:space="0" w:color="auto"/>
        <w:right w:val="none" w:sz="0" w:space="0" w:color="auto"/>
      </w:divBdr>
    </w:div>
    <w:div w:id="1910075846">
      <w:bodyDiv w:val="1"/>
      <w:marLeft w:val="0"/>
      <w:marRight w:val="0"/>
      <w:marTop w:val="0"/>
      <w:marBottom w:val="0"/>
      <w:divBdr>
        <w:top w:val="none" w:sz="0" w:space="0" w:color="auto"/>
        <w:left w:val="none" w:sz="0" w:space="0" w:color="auto"/>
        <w:bottom w:val="none" w:sz="0" w:space="0" w:color="auto"/>
        <w:right w:val="none" w:sz="0" w:space="0" w:color="auto"/>
      </w:divBdr>
    </w:div>
    <w:div w:id="1913467367">
      <w:bodyDiv w:val="1"/>
      <w:marLeft w:val="0"/>
      <w:marRight w:val="0"/>
      <w:marTop w:val="0"/>
      <w:marBottom w:val="0"/>
      <w:divBdr>
        <w:top w:val="none" w:sz="0" w:space="0" w:color="auto"/>
        <w:left w:val="none" w:sz="0" w:space="0" w:color="auto"/>
        <w:bottom w:val="none" w:sz="0" w:space="0" w:color="auto"/>
        <w:right w:val="none" w:sz="0" w:space="0" w:color="auto"/>
      </w:divBdr>
    </w:div>
    <w:div w:id="1913655323">
      <w:bodyDiv w:val="1"/>
      <w:marLeft w:val="0"/>
      <w:marRight w:val="0"/>
      <w:marTop w:val="0"/>
      <w:marBottom w:val="0"/>
      <w:divBdr>
        <w:top w:val="none" w:sz="0" w:space="0" w:color="auto"/>
        <w:left w:val="none" w:sz="0" w:space="0" w:color="auto"/>
        <w:bottom w:val="none" w:sz="0" w:space="0" w:color="auto"/>
        <w:right w:val="none" w:sz="0" w:space="0" w:color="auto"/>
      </w:divBdr>
    </w:div>
    <w:div w:id="1917670887">
      <w:bodyDiv w:val="1"/>
      <w:marLeft w:val="0"/>
      <w:marRight w:val="0"/>
      <w:marTop w:val="0"/>
      <w:marBottom w:val="0"/>
      <w:divBdr>
        <w:top w:val="none" w:sz="0" w:space="0" w:color="auto"/>
        <w:left w:val="none" w:sz="0" w:space="0" w:color="auto"/>
        <w:bottom w:val="none" w:sz="0" w:space="0" w:color="auto"/>
        <w:right w:val="none" w:sz="0" w:space="0" w:color="auto"/>
      </w:divBdr>
    </w:div>
    <w:div w:id="1930843490">
      <w:bodyDiv w:val="1"/>
      <w:marLeft w:val="0"/>
      <w:marRight w:val="0"/>
      <w:marTop w:val="0"/>
      <w:marBottom w:val="0"/>
      <w:divBdr>
        <w:top w:val="none" w:sz="0" w:space="0" w:color="auto"/>
        <w:left w:val="none" w:sz="0" w:space="0" w:color="auto"/>
        <w:bottom w:val="none" w:sz="0" w:space="0" w:color="auto"/>
        <w:right w:val="none" w:sz="0" w:space="0" w:color="auto"/>
      </w:divBdr>
    </w:div>
    <w:div w:id="1931350855">
      <w:bodyDiv w:val="1"/>
      <w:marLeft w:val="0"/>
      <w:marRight w:val="0"/>
      <w:marTop w:val="0"/>
      <w:marBottom w:val="0"/>
      <w:divBdr>
        <w:top w:val="none" w:sz="0" w:space="0" w:color="auto"/>
        <w:left w:val="none" w:sz="0" w:space="0" w:color="auto"/>
        <w:bottom w:val="none" w:sz="0" w:space="0" w:color="auto"/>
        <w:right w:val="none" w:sz="0" w:space="0" w:color="auto"/>
      </w:divBdr>
    </w:div>
    <w:div w:id="1932396042">
      <w:bodyDiv w:val="1"/>
      <w:marLeft w:val="0"/>
      <w:marRight w:val="0"/>
      <w:marTop w:val="0"/>
      <w:marBottom w:val="0"/>
      <w:divBdr>
        <w:top w:val="none" w:sz="0" w:space="0" w:color="auto"/>
        <w:left w:val="none" w:sz="0" w:space="0" w:color="auto"/>
        <w:bottom w:val="none" w:sz="0" w:space="0" w:color="auto"/>
        <w:right w:val="none" w:sz="0" w:space="0" w:color="auto"/>
      </w:divBdr>
    </w:div>
    <w:div w:id="1933708249">
      <w:bodyDiv w:val="1"/>
      <w:marLeft w:val="0"/>
      <w:marRight w:val="0"/>
      <w:marTop w:val="0"/>
      <w:marBottom w:val="0"/>
      <w:divBdr>
        <w:top w:val="none" w:sz="0" w:space="0" w:color="auto"/>
        <w:left w:val="none" w:sz="0" w:space="0" w:color="auto"/>
        <w:bottom w:val="none" w:sz="0" w:space="0" w:color="auto"/>
        <w:right w:val="none" w:sz="0" w:space="0" w:color="auto"/>
      </w:divBdr>
    </w:div>
    <w:div w:id="1933851086">
      <w:bodyDiv w:val="1"/>
      <w:marLeft w:val="0"/>
      <w:marRight w:val="0"/>
      <w:marTop w:val="0"/>
      <w:marBottom w:val="0"/>
      <w:divBdr>
        <w:top w:val="none" w:sz="0" w:space="0" w:color="auto"/>
        <w:left w:val="none" w:sz="0" w:space="0" w:color="auto"/>
        <w:bottom w:val="none" w:sz="0" w:space="0" w:color="auto"/>
        <w:right w:val="none" w:sz="0" w:space="0" w:color="auto"/>
      </w:divBdr>
    </w:div>
    <w:div w:id="1935748935">
      <w:bodyDiv w:val="1"/>
      <w:marLeft w:val="0"/>
      <w:marRight w:val="0"/>
      <w:marTop w:val="0"/>
      <w:marBottom w:val="0"/>
      <w:divBdr>
        <w:top w:val="none" w:sz="0" w:space="0" w:color="auto"/>
        <w:left w:val="none" w:sz="0" w:space="0" w:color="auto"/>
        <w:bottom w:val="none" w:sz="0" w:space="0" w:color="auto"/>
        <w:right w:val="none" w:sz="0" w:space="0" w:color="auto"/>
      </w:divBdr>
    </w:div>
    <w:div w:id="1937903723">
      <w:bodyDiv w:val="1"/>
      <w:marLeft w:val="0"/>
      <w:marRight w:val="0"/>
      <w:marTop w:val="0"/>
      <w:marBottom w:val="0"/>
      <w:divBdr>
        <w:top w:val="none" w:sz="0" w:space="0" w:color="auto"/>
        <w:left w:val="none" w:sz="0" w:space="0" w:color="auto"/>
        <w:bottom w:val="none" w:sz="0" w:space="0" w:color="auto"/>
        <w:right w:val="none" w:sz="0" w:space="0" w:color="auto"/>
      </w:divBdr>
    </w:div>
    <w:div w:id="1941600400">
      <w:bodyDiv w:val="1"/>
      <w:marLeft w:val="0"/>
      <w:marRight w:val="0"/>
      <w:marTop w:val="0"/>
      <w:marBottom w:val="0"/>
      <w:divBdr>
        <w:top w:val="none" w:sz="0" w:space="0" w:color="auto"/>
        <w:left w:val="none" w:sz="0" w:space="0" w:color="auto"/>
        <w:bottom w:val="none" w:sz="0" w:space="0" w:color="auto"/>
        <w:right w:val="none" w:sz="0" w:space="0" w:color="auto"/>
      </w:divBdr>
    </w:div>
    <w:div w:id="1942833149">
      <w:bodyDiv w:val="1"/>
      <w:marLeft w:val="0"/>
      <w:marRight w:val="0"/>
      <w:marTop w:val="0"/>
      <w:marBottom w:val="0"/>
      <w:divBdr>
        <w:top w:val="none" w:sz="0" w:space="0" w:color="auto"/>
        <w:left w:val="none" w:sz="0" w:space="0" w:color="auto"/>
        <w:bottom w:val="none" w:sz="0" w:space="0" w:color="auto"/>
        <w:right w:val="none" w:sz="0" w:space="0" w:color="auto"/>
      </w:divBdr>
    </w:div>
    <w:div w:id="1943100162">
      <w:bodyDiv w:val="1"/>
      <w:marLeft w:val="0"/>
      <w:marRight w:val="0"/>
      <w:marTop w:val="0"/>
      <w:marBottom w:val="0"/>
      <w:divBdr>
        <w:top w:val="none" w:sz="0" w:space="0" w:color="auto"/>
        <w:left w:val="none" w:sz="0" w:space="0" w:color="auto"/>
        <w:bottom w:val="none" w:sz="0" w:space="0" w:color="auto"/>
        <w:right w:val="none" w:sz="0" w:space="0" w:color="auto"/>
      </w:divBdr>
    </w:div>
    <w:div w:id="1951431627">
      <w:bodyDiv w:val="1"/>
      <w:marLeft w:val="0"/>
      <w:marRight w:val="0"/>
      <w:marTop w:val="0"/>
      <w:marBottom w:val="0"/>
      <w:divBdr>
        <w:top w:val="none" w:sz="0" w:space="0" w:color="auto"/>
        <w:left w:val="none" w:sz="0" w:space="0" w:color="auto"/>
        <w:bottom w:val="none" w:sz="0" w:space="0" w:color="auto"/>
        <w:right w:val="none" w:sz="0" w:space="0" w:color="auto"/>
      </w:divBdr>
    </w:div>
    <w:div w:id="1953242028">
      <w:bodyDiv w:val="1"/>
      <w:marLeft w:val="0"/>
      <w:marRight w:val="0"/>
      <w:marTop w:val="0"/>
      <w:marBottom w:val="0"/>
      <w:divBdr>
        <w:top w:val="none" w:sz="0" w:space="0" w:color="auto"/>
        <w:left w:val="none" w:sz="0" w:space="0" w:color="auto"/>
        <w:bottom w:val="none" w:sz="0" w:space="0" w:color="auto"/>
        <w:right w:val="none" w:sz="0" w:space="0" w:color="auto"/>
      </w:divBdr>
    </w:div>
    <w:div w:id="1953781411">
      <w:bodyDiv w:val="1"/>
      <w:marLeft w:val="0"/>
      <w:marRight w:val="0"/>
      <w:marTop w:val="0"/>
      <w:marBottom w:val="0"/>
      <w:divBdr>
        <w:top w:val="none" w:sz="0" w:space="0" w:color="auto"/>
        <w:left w:val="none" w:sz="0" w:space="0" w:color="auto"/>
        <w:bottom w:val="none" w:sz="0" w:space="0" w:color="auto"/>
        <w:right w:val="none" w:sz="0" w:space="0" w:color="auto"/>
      </w:divBdr>
    </w:div>
    <w:div w:id="1956058192">
      <w:bodyDiv w:val="1"/>
      <w:marLeft w:val="0"/>
      <w:marRight w:val="0"/>
      <w:marTop w:val="0"/>
      <w:marBottom w:val="0"/>
      <w:divBdr>
        <w:top w:val="none" w:sz="0" w:space="0" w:color="auto"/>
        <w:left w:val="none" w:sz="0" w:space="0" w:color="auto"/>
        <w:bottom w:val="none" w:sz="0" w:space="0" w:color="auto"/>
        <w:right w:val="none" w:sz="0" w:space="0" w:color="auto"/>
      </w:divBdr>
    </w:div>
    <w:div w:id="1957523430">
      <w:bodyDiv w:val="1"/>
      <w:marLeft w:val="0"/>
      <w:marRight w:val="0"/>
      <w:marTop w:val="0"/>
      <w:marBottom w:val="0"/>
      <w:divBdr>
        <w:top w:val="none" w:sz="0" w:space="0" w:color="auto"/>
        <w:left w:val="none" w:sz="0" w:space="0" w:color="auto"/>
        <w:bottom w:val="none" w:sz="0" w:space="0" w:color="auto"/>
        <w:right w:val="none" w:sz="0" w:space="0" w:color="auto"/>
      </w:divBdr>
    </w:div>
    <w:div w:id="1957787014">
      <w:bodyDiv w:val="1"/>
      <w:marLeft w:val="0"/>
      <w:marRight w:val="0"/>
      <w:marTop w:val="0"/>
      <w:marBottom w:val="0"/>
      <w:divBdr>
        <w:top w:val="none" w:sz="0" w:space="0" w:color="auto"/>
        <w:left w:val="none" w:sz="0" w:space="0" w:color="auto"/>
        <w:bottom w:val="none" w:sz="0" w:space="0" w:color="auto"/>
        <w:right w:val="none" w:sz="0" w:space="0" w:color="auto"/>
      </w:divBdr>
    </w:div>
    <w:div w:id="1958247176">
      <w:bodyDiv w:val="1"/>
      <w:marLeft w:val="0"/>
      <w:marRight w:val="0"/>
      <w:marTop w:val="0"/>
      <w:marBottom w:val="0"/>
      <w:divBdr>
        <w:top w:val="none" w:sz="0" w:space="0" w:color="auto"/>
        <w:left w:val="none" w:sz="0" w:space="0" w:color="auto"/>
        <w:bottom w:val="none" w:sz="0" w:space="0" w:color="auto"/>
        <w:right w:val="none" w:sz="0" w:space="0" w:color="auto"/>
      </w:divBdr>
    </w:div>
    <w:div w:id="1960138913">
      <w:bodyDiv w:val="1"/>
      <w:marLeft w:val="0"/>
      <w:marRight w:val="0"/>
      <w:marTop w:val="0"/>
      <w:marBottom w:val="0"/>
      <w:divBdr>
        <w:top w:val="none" w:sz="0" w:space="0" w:color="auto"/>
        <w:left w:val="none" w:sz="0" w:space="0" w:color="auto"/>
        <w:bottom w:val="none" w:sz="0" w:space="0" w:color="auto"/>
        <w:right w:val="none" w:sz="0" w:space="0" w:color="auto"/>
      </w:divBdr>
    </w:div>
    <w:div w:id="1964189266">
      <w:bodyDiv w:val="1"/>
      <w:marLeft w:val="0"/>
      <w:marRight w:val="0"/>
      <w:marTop w:val="0"/>
      <w:marBottom w:val="0"/>
      <w:divBdr>
        <w:top w:val="none" w:sz="0" w:space="0" w:color="auto"/>
        <w:left w:val="none" w:sz="0" w:space="0" w:color="auto"/>
        <w:bottom w:val="none" w:sz="0" w:space="0" w:color="auto"/>
        <w:right w:val="none" w:sz="0" w:space="0" w:color="auto"/>
      </w:divBdr>
    </w:div>
    <w:div w:id="1966278521">
      <w:bodyDiv w:val="1"/>
      <w:marLeft w:val="0"/>
      <w:marRight w:val="0"/>
      <w:marTop w:val="0"/>
      <w:marBottom w:val="0"/>
      <w:divBdr>
        <w:top w:val="none" w:sz="0" w:space="0" w:color="auto"/>
        <w:left w:val="none" w:sz="0" w:space="0" w:color="auto"/>
        <w:bottom w:val="none" w:sz="0" w:space="0" w:color="auto"/>
        <w:right w:val="none" w:sz="0" w:space="0" w:color="auto"/>
      </w:divBdr>
    </w:div>
    <w:div w:id="1966500477">
      <w:bodyDiv w:val="1"/>
      <w:marLeft w:val="0"/>
      <w:marRight w:val="0"/>
      <w:marTop w:val="0"/>
      <w:marBottom w:val="0"/>
      <w:divBdr>
        <w:top w:val="none" w:sz="0" w:space="0" w:color="auto"/>
        <w:left w:val="none" w:sz="0" w:space="0" w:color="auto"/>
        <w:bottom w:val="none" w:sz="0" w:space="0" w:color="auto"/>
        <w:right w:val="none" w:sz="0" w:space="0" w:color="auto"/>
      </w:divBdr>
    </w:div>
    <w:div w:id="1967469584">
      <w:bodyDiv w:val="1"/>
      <w:marLeft w:val="0"/>
      <w:marRight w:val="0"/>
      <w:marTop w:val="0"/>
      <w:marBottom w:val="0"/>
      <w:divBdr>
        <w:top w:val="none" w:sz="0" w:space="0" w:color="auto"/>
        <w:left w:val="none" w:sz="0" w:space="0" w:color="auto"/>
        <w:bottom w:val="none" w:sz="0" w:space="0" w:color="auto"/>
        <w:right w:val="none" w:sz="0" w:space="0" w:color="auto"/>
      </w:divBdr>
    </w:div>
    <w:div w:id="1968050747">
      <w:bodyDiv w:val="1"/>
      <w:marLeft w:val="0"/>
      <w:marRight w:val="0"/>
      <w:marTop w:val="0"/>
      <w:marBottom w:val="0"/>
      <w:divBdr>
        <w:top w:val="none" w:sz="0" w:space="0" w:color="auto"/>
        <w:left w:val="none" w:sz="0" w:space="0" w:color="auto"/>
        <w:bottom w:val="none" w:sz="0" w:space="0" w:color="auto"/>
        <w:right w:val="none" w:sz="0" w:space="0" w:color="auto"/>
      </w:divBdr>
    </w:div>
    <w:div w:id="1971746606">
      <w:bodyDiv w:val="1"/>
      <w:marLeft w:val="0"/>
      <w:marRight w:val="0"/>
      <w:marTop w:val="0"/>
      <w:marBottom w:val="0"/>
      <w:divBdr>
        <w:top w:val="none" w:sz="0" w:space="0" w:color="auto"/>
        <w:left w:val="none" w:sz="0" w:space="0" w:color="auto"/>
        <w:bottom w:val="none" w:sz="0" w:space="0" w:color="auto"/>
        <w:right w:val="none" w:sz="0" w:space="0" w:color="auto"/>
      </w:divBdr>
    </w:div>
    <w:div w:id="1972444186">
      <w:bodyDiv w:val="1"/>
      <w:marLeft w:val="0"/>
      <w:marRight w:val="0"/>
      <w:marTop w:val="0"/>
      <w:marBottom w:val="0"/>
      <w:divBdr>
        <w:top w:val="none" w:sz="0" w:space="0" w:color="auto"/>
        <w:left w:val="none" w:sz="0" w:space="0" w:color="auto"/>
        <w:bottom w:val="none" w:sz="0" w:space="0" w:color="auto"/>
        <w:right w:val="none" w:sz="0" w:space="0" w:color="auto"/>
      </w:divBdr>
    </w:div>
    <w:div w:id="1972663695">
      <w:bodyDiv w:val="1"/>
      <w:marLeft w:val="0"/>
      <w:marRight w:val="0"/>
      <w:marTop w:val="0"/>
      <w:marBottom w:val="0"/>
      <w:divBdr>
        <w:top w:val="none" w:sz="0" w:space="0" w:color="auto"/>
        <w:left w:val="none" w:sz="0" w:space="0" w:color="auto"/>
        <w:bottom w:val="none" w:sz="0" w:space="0" w:color="auto"/>
        <w:right w:val="none" w:sz="0" w:space="0" w:color="auto"/>
      </w:divBdr>
    </w:div>
    <w:div w:id="1975911567">
      <w:bodyDiv w:val="1"/>
      <w:marLeft w:val="0"/>
      <w:marRight w:val="0"/>
      <w:marTop w:val="0"/>
      <w:marBottom w:val="0"/>
      <w:divBdr>
        <w:top w:val="none" w:sz="0" w:space="0" w:color="auto"/>
        <w:left w:val="none" w:sz="0" w:space="0" w:color="auto"/>
        <w:bottom w:val="none" w:sz="0" w:space="0" w:color="auto"/>
        <w:right w:val="none" w:sz="0" w:space="0" w:color="auto"/>
      </w:divBdr>
    </w:div>
    <w:div w:id="1976711485">
      <w:bodyDiv w:val="1"/>
      <w:marLeft w:val="0"/>
      <w:marRight w:val="0"/>
      <w:marTop w:val="0"/>
      <w:marBottom w:val="0"/>
      <w:divBdr>
        <w:top w:val="none" w:sz="0" w:space="0" w:color="auto"/>
        <w:left w:val="none" w:sz="0" w:space="0" w:color="auto"/>
        <w:bottom w:val="none" w:sz="0" w:space="0" w:color="auto"/>
        <w:right w:val="none" w:sz="0" w:space="0" w:color="auto"/>
      </w:divBdr>
    </w:div>
    <w:div w:id="1980065013">
      <w:bodyDiv w:val="1"/>
      <w:marLeft w:val="0"/>
      <w:marRight w:val="0"/>
      <w:marTop w:val="0"/>
      <w:marBottom w:val="0"/>
      <w:divBdr>
        <w:top w:val="none" w:sz="0" w:space="0" w:color="auto"/>
        <w:left w:val="none" w:sz="0" w:space="0" w:color="auto"/>
        <w:bottom w:val="none" w:sz="0" w:space="0" w:color="auto"/>
        <w:right w:val="none" w:sz="0" w:space="0" w:color="auto"/>
      </w:divBdr>
    </w:div>
    <w:div w:id="1987275350">
      <w:bodyDiv w:val="1"/>
      <w:marLeft w:val="0"/>
      <w:marRight w:val="0"/>
      <w:marTop w:val="0"/>
      <w:marBottom w:val="0"/>
      <w:divBdr>
        <w:top w:val="none" w:sz="0" w:space="0" w:color="auto"/>
        <w:left w:val="none" w:sz="0" w:space="0" w:color="auto"/>
        <w:bottom w:val="none" w:sz="0" w:space="0" w:color="auto"/>
        <w:right w:val="none" w:sz="0" w:space="0" w:color="auto"/>
      </w:divBdr>
    </w:div>
    <w:div w:id="1991788232">
      <w:bodyDiv w:val="1"/>
      <w:marLeft w:val="0"/>
      <w:marRight w:val="0"/>
      <w:marTop w:val="0"/>
      <w:marBottom w:val="0"/>
      <w:divBdr>
        <w:top w:val="none" w:sz="0" w:space="0" w:color="auto"/>
        <w:left w:val="none" w:sz="0" w:space="0" w:color="auto"/>
        <w:bottom w:val="none" w:sz="0" w:space="0" w:color="auto"/>
        <w:right w:val="none" w:sz="0" w:space="0" w:color="auto"/>
      </w:divBdr>
    </w:div>
    <w:div w:id="1995137129">
      <w:bodyDiv w:val="1"/>
      <w:marLeft w:val="0"/>
      <w:marRight w:val="0"/>
      <w:marTop w:val="0"/>
      <w:marBottom w:val="0"/>
      <w:divBdr>
        <w:top w:val="none" w:sz="0" w:space="0" w:color="auto"/>
        <w:left w:val="none" w:sz="0" w:space="0" w:color="auto"/>
        <w:bottom w:val="none" w:sz="0" w:space="0" w:color="auto"/>
        <w:right w:val="none" w:sz="0" w:space="0" w:color="auto"/>
      </w:divBdr>
    </w:div>
    <w:div w:id="1996491442">
      <w:bodyDiv w:val="1"/>
      <w:marLeft w:val="0"/>
      <w:marRight w:val="0"/>
      <w:marTop w:val="0"/>
      <w:marBottom w:val="0"/>
      <w:divBdr>
        <w:top w:val="none" w:sz="0" w:space="0" w:color="auto"/>
        <w:left w:val="none" w:sz="0" w:space="0" w:color="auto"/>
        <w:bottom w:val="none" w:sz="0" w:space="0" w:color="auto"/>
        <w:right w:val="none" w:sz="0" w:space="0" w:color="auto"/>
      </w:divBdr>
    </w:div>
    <w:div w:id="1998993927">
      <w:bodyDiv w:val="1"/>
      <w:marLeft w:val="0"/>
      <w:marRight w:val="0"/>
      <w:marTop w:val="0"/>
      <w:marBottom w:val="0"/>
      <w:divBdr>
        <w:top w:val="none" w:sz="0" w:space="0" w:color="auto"/>
        <w:left w:val="none" w:sz="0" w:space="0" w:color="auto"/>
        <w:bottom w:val="none" w:sz="0" w:space="0" w:color="auto"/>
        <w:right w:val="none" w:sz="0" w:space="0" w:color="auto"/>
      </w:divBdr>
    </w:div>
    <w:div w:id="2000159104">
      <w:bodyDiv w:val="1"/>
      <w:marLeft w:val="0"/>
      <w:marRight w:val="0"/>
      <w:marTop w:val="0"/>
      <w:marBottom w:val="0"/>
      <w:divBdr>
        <w:top w:val="none" w:sz="0" w:space="0" w:color="auto"/>
        <w:left w:val="none" w:sz="0" w:space="0" w:color="auto"/>
        <w:bottom w:val="none" w:sz="0" w:space="0" w:color="auto"/>
        <w:right w:val="none" w:sz="0" w:space="0" w:color="auto"/>
      </w:divBdr>
    </w:div>
    <w:div w:id="2008434892">
      <w:bodyDiv w:val="1"/>
      <w:marLeft w:val="0"/>
      <w:marRight w:val="0"/>
      <w:marTop w:val="0"/>
      <w:marBottom w:val="0"/>
      <w:divBdr>
        <w:top w:val="none" w:sz="0" w:space="0" w:color="auto"/>
        <w:left w:val="none" w:sz="0" w:space="0" w:color="auto"/>
        <w:bottom w:val="none" w:sz="0" w:space="0" w:color="auto"/>
        <w:right w:val="none" w:sz="0" w:space="0" w:color="auto"/>
      </w:divBdr>
    </w:div>
    <w:div w:id="2019577857">
      <w:bodyDiv w:val="1"/>
      <w:marLeft w:val="0"/>
      <w:marRight w:val="0"/>
      <w:marTop w:val="0"/>
      <w:marBottom w:val="0"/>
      <w:divBdr>
        <w:top w:val="none" w:sz="0" w:space="0" w:color="auto"/>
        <w:left w:val="none" w:sz="0" w:space="0" w:color="auto"/>
        <w:bottom w:val="none" w:sz="0" w:space="0" w:color="auto"/>
        <w:right w:val="none" w:sz="0" w:space="0" w:color="auto"/>
      </w:divBdr>
    </w:div>
    <w:div w:id="2023313259">
      <w:bodyDiv w:val="1"/>
      <w:marLeft w:val="0"/>
      <w:marRight w:val="0"/>
      <w:marTop w:val="0"/>
      <w:marBottom w:val="0"/>
      <w:divBdr>
        <w:top w:val="none" w:sz="0" w:space="0" w:color="auto"/>
        <w:left w:val="none" w:sz="0" w:space="0" w:color="auto"/>
        <w:bottom w:val="none" w:sz="0" w:space="0" w:color="auto"/>
        <w:right w:val="none" w:sz="0" w:space="0" w:color="auto"/>
      </w:divBdr>
    </w:div>
    <w:div w:id="2025283360">
      <w:bodyDiv w:val="1"/>
      <w:marLeft w:val="0"/>
      <w:marRight w:val="0"/>
      <w:marTop w:val="0"/>
      <w:marBottom w:val="0"/>
      <w:divBdr>
        <w:top w:val="none" w:sz="0" w:space="0" w:color="auto"/>
        <w:left w:val="none" w:sz="0" w:space="0" w:color="auto"/>
        <w:bottom w:val="none" w:sz="0" w:space="0" w:color="auto"/>
        <w:right w:val="none" w:sz="0" w:space="0" w:color="auto"/>
      </w:divBdr>
    </w:div>
    <w:div w:id="2027515744">
      <w:bodyDiv w:val="1"/>
      <w:marLeft w:val="0"/>
      <w:marRight w:val="0"/>
      <w:marTop w:val="0"/>
      <w:marBottom w:val="0"/>
      <w:divBdr>
        <w:top w:val="none" w:sz="0" w:space="0" w:color="auto"/>
        <w:left w:val="none" w:sz="0" w:space="0" w:color="auto"/>
        <w:bottom w:val="none" w:sz="0" w:space="0" w:color="auto"/>
        <w:right w:val="none" w:sz="0" w:space="0" w:color="auto"/>
      </w:divBdr>
    </w:div>
    <w:div w:id="2030525790">
      <w:bodyDiv w:val="1"/>
      <w:marLeft w:val="0"/>
      <w:marRight w:val="0"/>
      <w:marTop w:val="0"/>
      <w:marBottom w:val="0"/>
      <w:divBdr>
        <w:top w:val="none" w:sz="0" w:space="0" w:color="auto"/>
        <w:left w:val="none" w:sz="0" w:space="0" w:color="auto"/>
        <w:bottom w:val="none" w:sz="0" w:space="0" w:color="auto"/>
        <w:right w:val="none" w:sz="0" w:space="0" w:color="auto"/>
      </w:divBdr>
    </w:div>
    <w:div w:id="2033534021">
      <w:bodyDiv w:val="1"/>
      <w:marLeft w:val="0"/>
      <w:marRight w:val="0"/>
      <w:marTop w:val="0"/>
      <w:marBottom w:val="0"/>
      <w:divBdr>
        <w:top w:val="none" w:sz="0" w:space="0" w:color="auto"/>
        <w:left w:val="none" w:sz="0" w:space="0" w:color="auto"/>
        <w:bottom w:val="none" w:sz="0" w:space="0" w:color="auto"/>
        <w:right w:val="none" w:sz="0" w:space="0" w:color="auto"/>
      </w:divBdr>
    </w:div>
    <w:div w:id="2034846234">
      <w:bodyDiv w:val="1"/>
      <w:marLeft w:val="0"/>
      <w:marRight w:val="0"/>
      <w:marTop w:val="0"/>
      <w:marBottom w:val="0"/>
      <w:divBdr>
        <w:top w:val="none" w:sz="0" w:space="0" w:color="auto"/>
        <w:left w:val="none" w:sz="0" w:space="0" w:color="auto"/>
        <w:bottom w:val="none" w:sz="0" w:space="0" w:color="auto"/>
        <w:right w:val="none" w:sz="0" w:space="0" w:color="auto"/>
      </w:divBdr>
    </w:div>
    <w:div w:id="2039505798">
      <w:bodyDiv w:val="1"/>
      <w:marLeft w:val="0"/>
      <w:marRight w:val="0"/>
      <w:marTop w:val="0"/>
      <w:marBottom w:val="0"/>
      <w:divBdr>
        <w:top w:val="none" w:sz="0" w:space="0" w:color="auto"/>
        <w:left w:val="none" w:sz="0" w:space="0" w:color="auto"/>
        <w:bottom w:val="none" w:sz="0" w:space="0" w:color="auto"/>
        <w:right w:val="none" w:sz="0" w:space="0" w:color="auto"/>
      </w:divBdr>
    </w:div>
    <w:div w:id="2043356925">
      <w:bodyDiv w:val="1"/>
      <w:marLeft w:val="0"/>
      <w:marRight w:val="0"/>
      <w:marTop w:val="0"/>
      <w:marBottom w:val="0"/>
      <w:divBdr>
        <w:top w:val="none" w:sz="0" w:space="0" w:color="auto"/>
        <w:left w:val="none" w:sz="0" w:space="0" w:color="auto"/>
        <w:bottom w:val="none" w:sz="0" w:space="0" w:color="auto"/>
        <w:right w:val="none" w:sz="0" w:space="0" w:color="auto"/>
      </w:divBdr>
    </w:div>
    <w:div w:id="2047289387">
      <w:bodyDiv w:val="1"/>
      <w:marLeft w:val="0"/>
      <w:marRight w:val="0"/>
      <w:marTop w:val="0"/>
      <w:marBottom w:val="0"/>
      <w:divBdr>
        <w:top w:val="none" w:sz="0" w:space="0" w:color="auto"/>
        <w:left w:val="none" w:sz="0" w:space="0" w:color="auto"/>
        <w:bottom w:val="none" w:sz="0" w:space="0" w:color="auto"/>
        <w:right w:val="none" w:sz="0" w:space="0" w:color="auto"/>
      </w:divBdr>
    </w:div>
    <w:div w:id="2049135771">
      <w:bodyDiv w:val="1"/>
      <w:marLeft w:val="0"/>
      <w:marRight w:val="0"/>
      <w:marTop w:val="0"/>
      <w:marBottom w:val="0"/>
      <w:divBdr>
        <w:top w:val="none" w:sz="0" w:space="0" w:color="auto"/>
        <w:left w:val="none" w:sz="0" w:space="0" w:color="auto"/>
        <w:bottom w:val="none" w:sz="0" w:space="0" w:color="auto"/>
        <w:right w:val="none" w:sz="0" w:space="0" w:color="auto"/>
      </w:divBdr>
    </w:div>
    <w:div w:id="2049523506">
      <w:bodyDiv w:val="1"/>
      <w:marLeft w:val="0"/>
      <w:marRight w:val="0"/>
      <w:marTop w:val="0"/>
      <w:marBottom w:val="0"/>
      <w:divBdr>
        <w:top w:val="none" w:sz="0" w:space="0" w:color="auto"/>
        <w:left w:val="none" w:sz="0" w:space="0" w:color="auto"/>
        <w:bottom w:val="none" w:sz="0" w:space="0" w:color="auto"/>
        <w:right w:val="none" w:sz="0" w:space="0" w:color="auto"/>
      </w:divBdr>
    </w:div>
    <w:div w:id="2050452541">
      <w:bodyDiv w:val="1"/>
      <w:marLeft w:val="0"/>
      <w:marRight w:val="0"/>
      <w:marTop w:val="0"/>
      <w:marBottom w:val="0"/>
      <w:divBdr>
        <w:top w:val="none" w:sz="0" w:space="0" w:color="auto"/>
        <w:left w:val="none" w:sz="0" w:space="0" w:color="auto"/>
        <w:bottom w:val="none" w:sz="0" w:space="0" w:color="auto"/>
        <w:right w:val="none" w:sz="0" w:space="0" w:color="auto"/>
      </w:divBdr>
    </w:div>
    <w:div w:id="2051370116">
      <w:bodyDiv w:val="1"/>
      <w:marLeft w:val="0"/>
      <w:marRight w:val="0"/>
      <w:marTop w:val="0"/>
      <w:marBottom w:val="0"/>
      <w:divBdr>
        <w:top w:val="none" w:sz="0" w:space="0" w:color="auto"/>
        <w:left w:val="none" w:sz="0" w:space="0" w:color="auto"/>
        <w:bottom w:val="none" w:sz="0" w:space="0" w:color="auto"/>
        <w:right w:val="none" w:sz="0" w:space="0" w:color="auto"/>
      </w:divBdr>
    </w:div>
    <w:div w:id="2053574179">
      <w:bodyDiv w:val="1"/>
      <w:marLeft w:val="0"/>
      <w:marRight w:val="0"/>
      <w:marTop w:val="0"/>
      <w:marBottom w:val="0"/>
      <w:divBdr>
        <w:top w:val="none" w:sz="0" w:space="0" w:color="auto"/>
        <w:left w:val="none" w:sz="0" w:space="0" w:color="auto"/>
        <w:bottom w:val="none" w:sz="0" w:space="0" w:color="auto"/>
        <w:right w:val="none" w:sz="0" w:space="0" w:color="auto"/>
      </w:divBdr>
    </w:div>
    <w:div w:id="2055503683">
      <w:bodyDiv w:val="1"/>
      <w:marLeft w:val="0"/>
      <w:marRight w:val="0"/>
      <w:marTop w:val="0"/>
      <w:marBottom w:val="0"/>
      <w:divBdr>
        <w:top w:val="none" w:sz="0" w:space="0" w:color="auto"/>
        <w:left w:val="none" w:sz="0" w:space="0" w:color="auto"/>
        <w:bottom w:val="none" w:sz="0" w:space="0" w:color="auto"/>
        <w:right w:val="none" w:sz="0" w:space="0" w:color="auto"/>
      </w:divBdr>
    </w:div>
    <w:div w:id="2064215084">
      <w:bodyDiv w:val="1"/>
      <w:marLeft w:val="0"/>
      <w:marRight w:val="0"/>
      <w:marTop w:val="0"/>
      <w:marBottom w:val="0"/>
      <w:divBdr>
        <w:top w:val="none" w:sz="0" w:space="0" w:color="auto"/>
        <w:left w:val="none" w:sz="0" w:space="0" w:color="auto"/>
        <w:bottom w:val="none" w:sz="0" w:space="0" w:color="auto"/>
        <w:right w:val="none" w:sz="0" w:space="0" w:color="auto"/>
      </w:divBdr>
    </w:div>
    <w:div w:id="2072342802">
      <w:bodyDiv w:val="1"/>
      <w:marLeft w:val="0"/>
      <w:marRight w:val="0"/>
      <w:marTop w:val="0"/>
      <w:marBottom w:val="0"/>
      <w:divBdr>
        <w:top w:val="none" w:sz="0" w:space="0" w:color="auto"/>
        <w:left w:val="none" w:sz="0" w:space="0" w:color="auto"/>
        <w:bottom w:val="none" w:sz="0" w:space="0" w:color="auto"/>
        <w:right w:val="none" w:sz="0" w:space="0" w:color="auto"/>
      </w:divBdr>
    </w:div>
    <w:div w:id="2072531745">
      <w:bodyDiv w:val="1"/>
      <w:marLeft w:val="0"/>
      <w:marRight w:val="0"/>
      <w:marTop w:val="0"/>
      <w:marBottom w:val="0"/>
      <w:divBdr>
        <w:top w:val="none" w:sz="0" w:space="0" w:color="auto"/>
        <w:left w:val="none" w:sz="0" w:space="0" w:color="auto"/>
        <w:bottom w:val="none" w:sz="0" w:space="0" w:color="auto"/>
        <w:right w:val="none" w:sz="0" w:space="0" w:color="auto"/>
      </w:divBdr>
    </w:div>
    <w:div w:id="2078093455">
      <w:bodyDiv w:val="1"/>
      <w:marLeft w:val="0"/>
      <w:marRight w:val="0"/>
      <w:marTop w:val="0"/>
      <w:marBottom w:val="0"/>
      <w:divBdr>
        <w:top w:val="none" w:sz="0" w:space="0" w:color="auto"/>
        <w:left w:val="none" w:sz="0" w:space="0" w:color="auto"/>
        <w:bottom w:val="none" w:sz="0" w:space="0" w:color="auto"/>
        <w:right w:val="none" w:sz="0" w:space="0" w:color="auto"/>
      </w:divBdr>
    </w:div>
    <w:div w:id="2079668490">
      <w:bodyDiv w:val="1"/>
      <w:marLeft w:val="0"/>
      <w:marRight w:val="0"/>
      <w:marTop w:val="0"/>
      <w:marBottom w:val="0"/>
      <w:divBdr>
        <w:top w:val="none" w:sz="0" w:space="0" w:color="auto"/>
        <w:left w:val="none" w:sz="0" w:space="0" w:color="auto"/>
        <w:bottom w:val="none" w:sz="0" w:space="0" w:color="auto"/>
        <w:right w:val="none" w:sz="0" w:space="0" w:color="auto"/>
      </w:divBdr>
    </w:div>
    <w:div w:id="2079743051">
      <w:bodyDiv w:val="1"/>
      <w:marLeft w:val="0"/>
      <w:marRight w:val="0"/>
      <w:marTop w:val="0"/>
      <w:marBottom w:val="0"/>
      <w:divBdr>
        <w:top w:val="none" w:sz="0" w:space="0" w:color="auto"/>
        <w:left w:val="none" w:sz="0" w:space="0" w:color="auto"/>
        <w:bottom w:val="none" w:sz="0" w:space="0" w:color="auto"/>
        <w:right w:val="none" w:sz="0" w:space="0" w:color="auto"/>
      </w:divBdr>
    </w:div>
    <w:div w:id="2080246942">
      <w:bodyDiv w:val="1"/>
      <w:marLeft w:val="0"/>
      <w:marRight w:val="0"/>
      <w:marTop w:val="0"/>
      <w:marBottom w:val="0"/>
      <w:divBdr>
        <w:top w:val="none" w:sz="0" w:space="0" w:color="auto"/>
        <w:left w:val="none" w:sz="0" w:space="0" w:color="auto"/>
        <w:bottom w:val="none" w:sz="0" w:space="0" w:color="auto"/>
        <w:right w:val="none" w:sz="0" w:space="0" w:color="auto"/>
      </w:divBdr>
    </w:div>
    <w:div w:id="2080705673">
      <w:bodyDiv w:val="1"/>
      <w:marLeft w:val="0"/>
      <w:marRight w:val="0"/>
      <w:marTop w:val="0"/>
      <w:marBottom w:val="0"/>
      <w:divBdr>
        <w:top w:val="none" w:sz="0" w:space="0" w:color="auto"/>
        <w:left w:val="none" w:sz="0" w:space="0" w:color="auto"/>
        <w:bottom w:val="none" w:sz="0" w:space="0" w:color="auto"/>
        <w:right w:val="none" w:sz="0" w:space="0" w:color="auto"/>
      </w:divBdr>
    </w:div>
    <w:div w:id="2082825732">
      <w:bodyDiv w:val="1"/>
      <w:marLeft w:val="0"/>
      <w:marRight w:val="0"/>
      <w:marTop w:val="0"/>
      <w:marBottom w:val="0"/>
      <w:divBdr>
        <w:top w:val="none" w:sz="0" w:space="0" w:color="auto"/>
        <w:left w:val="none" w:sz="0" w:space="0" w:color="auto"/>
        <w:bottom w:val="none" w:sz="0" w:space="0" w:color="auto"/>
        <w:right w:val="none" w:sz="0" w:space="0" w:color="auto"/>
      </w:divBdr>
    </w:div>
    <w:div w:id="2083137670">
      <w:bodyDiv w:val="1"/>
      <w:marLeft w:val="0"/>
      <w:marRight w:val="0"/>
      <w:marTop w:val="0"/>
      <w:marBottom w:val="0"/>
      <w:divBdr>
        <w:top w:val="none" w:sz="0" w:space="0" w:color="auto"/>
        <w:left w:val="none" w:sz="0" w:space="0" w:color="auto"/>
        <w:bottom w:val="none" w:sz="0" w:space="0" w:color="auto"/>
        <w:right w:val="none" w:sz="0" w:space="0" w:color="auto"/>
      </w:divBdr>
    </w:div>
    <w:div w:id="2086412263">
      <w:bodyDiv w:val="1"/>
      <w:marLeft w:val="0"/>
      <w:marRight w:val="0"/>
      <w:marTop w:val="0"/>
      <w:marBottom w:val="0"/>
      <w:divBdr>
        <w:top w:val="none" w:sz="0" w:space="0" w:color="auto"/>
        <w:left w:val="none" w:sz="0" w:space="0" w:color="auto"/>
        <w:bottom w:val="none" w:sz="0" w:space="0" w:color="auto"/>
        <w:right w:val="none" w:sz="0" w:space="0" w:color="auto"/>
      </w:divBdr>
    </w:div>
    <w:div w:id="2089106097">
      <w:bodyDiv w:val="1"/>
      <w:marLeft w:val="0"/>
      <w:marRight w:val="0"/>
      <w:marTop w:val="0"/>
      <w:marBottom w:val="0"/>
      <w:divBdr>
        <w:top w:val="none" w:sz="0" w:space="0" w:color="auto"/>
        <w:left w:val="none" w:sz="0" w:space="0" w:color="auto"/>
        <w:bottom w:val="none" w:sz="0" w:space="0" w:color="auto"/>
        <w:right w:val="none" w:sz="0" w:space="0" w:color="auto"/>
      </w:divBdr>
    </w:div>
    <w:div w:id="2089568255">
      <w:bodyDiv w:val="1"/>
      <w:marLeft w:val="0"/>
      <w:marRight w:val="0"/>
      <w:marTop w:val="0"/>
      <w:marBottom w:val="0"/>
      <w:divBdr>
        <w:top w:val="none" w:sz="0" w:space="0" w:color="auto"/>
        <w:left w:val="none" w:sz="0" w:space="0" w:color="auto"/>
        <w:bottom w:val="none" w:sz="0" w:space="0" w:color="auto"/>
        <w:right w:val="none" w:sz="0" w:space="0" w:color="auto"/>
      </w:divBdr>
    </w:div>
    <w:div w:id="2089957381">
      <w:bodyDiv w:val="1"/>
      <w:marLeft w:val="0"/>
      <w:marRight w:val="0"/>
      <w:marTop w:val="0"/>
      <w:marBottom w:val="0"/>
      <w:divBdr>
        <w:top w:val="none" w:sz="0" w:space="0" w:color="auto"/>
        <w:left w:val="none" w:sz="0" w:space="0" w:color="auto"/>
        <w:bottom w:val="none" w:sz="0" w:space="0" w:color="auto"/>
        <w:right w:val="none" w:sz="0" w:space="0" w:color="auto"/>
      </w:divBdr>
    </w:div>
    <w:div w:id="2090685915">
      <w:bodyDiv w:val="1"/>
      <w:marLeft w:val="0"/>
      <w:marRight w:val="0"/>
      <w:marTop w:val="0"/>
      <w:marBottom w:val="0"/>
      <w:divBdr>
        <w:top w:val="none" w:sz="0" w:space="0" w:color="auto"/>
        <w:left w:val="none" w:sz="0" w:space="0" w:color="auto"/>
        <w:bottom w:val="none" w:sz="0" w:space="0" w:color="auto"/>
        <w:right w:val="none" w:sz="0" w:space="0" w:color="auto"/>
      </w:divBdr>
    </w:div>
    <w:div w:id="2091341001">
      <w:bodyDiv w:val="1"/>
      <w:marLeft w:val="0"/>
      <w:marRight w:val="0"/>
      <w:marTop w:val="0"/>
      <w:marBottom w:val="0"/>
      <w:divBdr>
        <w:top w:val="none" w:sz="0" w:space="0" w:color="auto"/>
        <w:left w:val="none" w:sz="0" w:space="0" w:color="auto"/>
        <w:bottom w:val="none" w:sz="0" w:space="0" w:color="auto"/>
        <w:right w:val="none" w:sz="0" w:space="0" w:color="auto"/>
      </w:divBdr>
    </w:div>
    <w:div w:id="2091342554">
      <w:bodyDiv w:val="1"/>
      <w:marLeft w:val="0"/>
      <w:marRight w:val="0"/>
      <w:marTop w:val="0"/>
      <w:marBottom w:val="0"/>
      <w:divBdr>
        <w:top w:val="none" w:sz="0" w:space="0" w:color="auto"/>
        <w:left w:val="none" w:sz="0" w:space="0" w:color="auto"/>
        <w:bottom w:val="none" w:sz="0" w:space="0" w:color="auto"/>
        <w:right w:val="none" w:sz="0" w:space="0" w:color="auto"/>
      </w:divBdr>
    </w:div>
    <w:div w:id="2094278600">
      <w:bodyDiv w:val="1"/>
      <w:marLeft w:val="0"/>
      <w:marRight w:val="0"/>
      <w:marTop w:val="0"/>
      <w:marBottom w:val="0"/>
      <w:divBdr>
        <w:top w:val="none" w:sz="0" w:space="0" w:color="auto"/>
        <w:left w:val="none" w:sz="0" w:space="0" w:color="auto"/>
        <w:bottom w:val="none" w:sz="0" w:space="0" w:color="auto"/>
        <w:right w:val="none" w:sz="0" w:space="0" w:color="auto"/>
      </w:divBdr>
    </w:div>
    <w:div w:id="2098941734">
      <w:bodyDiv w:val="1"/>
      <w:marLeft w:val="0"/>
      <w:marRight w:val="0"/>
      <w:marTop w:val="0"/>
      <w:marBottom w:val="0"/>
      <w:divBdr>
        <w:top w:val="none" w:sz="0" w:space="0" w:color="auto"/>
        <w:left w:val="none" w:sz="0" w:space="0" w:color="auto"/>
        <w:bottom w:val="none" w:sz="0" w:space="0" w:color="auto"/>
        <w:right w:val="none" w:sz="0" w:space="0" w:color="auto"/>
      </w:divBdr>
    </w:div>
    <w:div w:id="2100560657">
      <w:bodyDiv w:val="1"/>
      <w:marLeft w:val="0"/>
      <w:marRight w:val="0"/>
      <w:marTop w:val="0"/>
      <w:marBottom w:val="0"/>
      <w:divBdr>
        <w:top w:val="none" w:sz="0" w:space="0" w:color="auto"/>
        <w:left w:val="none" w:sz="0" w:space="0" w:color="auto"/>
        <w:bottom w:val="none" w:sz="0" w:space="0" w:color="auto"/>
        <w:right w:val="none" w:sz="0" w:space="0" w:color="auto"/>
      </w:divBdr>
    </w:div>
    <w:div w:id="2101826012">
      <w:bodyDiv w:val="1"/>
      <w:marLeft w:val="0"/>
      <w:marRight w:val="0"/>
      <w:marTop w:val="0"/>
      <w:marBottom w:val="0"/>
      <w:divBdr>
        <w:top w:val="none" w:sz="0" w:space="0" w:color="auto"/>
        <w:left w:val="none" w:sz="0" w:space="0" w:color="auto"/>
        <w:bottom w:val="none" w:sz="0" w:space="0" w:color="auto"/>
        <w:right w:val="none" w:sz="0" w:space="0" w:color="auto"/>
      </w:divBdr>
    </w:div>
    <w:div w:id="2102799143">
      <w:bodyDiv w:val="1"/>
      <w:marLeft w:val="0"/>
      <w:marRight w:val="0"/>
      <w:marTop w:val="0"/>
      <w:marBottom w:val="0"/>
      <w:divBdr>
        <w:top w:val="none" w:sz="0" w:space="0" w:color="auto"/>
        <w:left w:val="none" w:sz="0" w:space="0" w:color="auto"/>
        <w:bottom w:val="none" w:sz="0" w:space="0" w:color="auto"/>
        <w:right w:val="none" w:sz="0" w:space="0" w:color="auto"/>
      </w:divBdr>
    </w:div>
    <w:div w:id="2107920396">
      <w:bodyDiv w:val="1"/>
      <w:marLeft w:val="0"/>
      <w:marRight w:val="0"/>
      <w:marTop w:val="0"/>
      <w:marBottom w:val="0"/>
      <w:divBdr>
        <w:top w:val="none" w:sz="0" w:space="0" w:color="auto"/>
        <w:left w:val="none" w:sz="0" w:space="0" w:color="auto"/>
        <w:bottom w:val="none" w:sz="0" w:space="0" w:color="auto"/>
        <w:right w:val="none" w:sz="0" w:space="0" w:color="auto"/>
      </w:divBdr>
    </w:div>
    <w:div w:id="2109084994">
      <w:bodyDiv w:val="1"/>
      <w:marLeft w:val="0"/>
      <w:marRight w:val="0"/>
      <w:marTop w:val="0"/>
      <w:marBottom w:val="0"/>
      <w:divBdr>
        <w:top w:val="none" w:sz="0" w:space="0" w:color="auto"/>
        <w:left w:val="none" w:sz="0" w:space="0" w:color="auto"/>
        <w:bottom w:val="none" w:sz="0" w:space="0" w:color="auto"/>
        <w:right w:val="none" w:sz="0" w:space="0" w:color="auto"/>
      </w:divBdr>
    </w:div>
    <w:div w:id="2110615712">
      <w:bodyDiv w:val="1"/>
      <w:marLeft w:val="0"/>
      <w:marRight w:val="0"/>
      <w:marTop w:val="0"/>
      <w:marBottom w:val="0"/>
      <w:divBdr>
        <w:top w:val="none" w:sz="0" w:space="0" w:color="auto"/>
        <w:left w:val="none" w:sz="0" w:space="0" w:color="auto"/>
        <w:bottom w:val="none" w:sz="0" w:space="0" w:color="auto"/>
        <w:right w:val="none" w:sz="0" w:space="0" w:color="auto"/>
      </w:divBdr>
    </w:div>
    <w:div w:id="2112429290">
      <w:bodyDiv w:val="1"/>
      <w:marLeft w:val="0"/>
      <w:marRight w:val="0"/>
      <w:marTop w:val="0"/>
      <w:marBottom w:val="0"/>
      <w:divBdr>
        <w:top w:val="none" w:sz="0" w:space="0" w:color="auto"/>
        <w:left w:val="none" w:sz="0" w:space="0" w:color="auto"/>
        <w:bottom w:val="none" w:sz="0" w:space="0" w:color="auto"/>
        <w:right w:val="none" w:sz="0" w:space="0" w:color="auto"/>
      </w:divBdr>
    </w:div>
    <w:div w:id="2113087986">
      <w:bodyDiv w:val="1"/>
      <w:marLeft w:val="0"/>
      <w:marRight w:val="0"/>
      <w:marTop w:val="0"/>
      <w:marBottom w:val="0"/>
      <w:divBdr>
        <w:top w:val="none" w:sz="0" w:space="0" w:color="auto"/>
        <w:left w:val="none" w:sz="0" w:space="0" w:color="auto"/>
        <w:bottom w:val="none" w:sz="0" w:space="0" w:color="auto"/>
        <w:right w:val="none" w:sz="0" w:space="0" w:color="auto"/>
      </w:divBdr>
    </w:div>
    <w:div w:id="2113279590">
      <w:bodyDiv w:val="1"/>
      <w:marLeft w:val="0"/>
      <w:marRight w:val="0"/>
      <w:marTop w:val="0"/>
      <w:marBottom w:val="0"/>
      <w:divBdr>
        <w:top w:val="none" w:sz="0" w:space="0" w:color="auto"/>
        <w:left w:val="none" w:sz="0" w:space="0" w:color="auto"/>
        <w:bottom w:val="none" w:sz="0" w:space="0" w:color="auto"/>
        <w:right w:val="none" w:sz="0" w:space="0" w:color="auto"/>
      </w:divBdr>
    </w:div>
    <w:div w:id="2113620200">
      <w:bodyDiv w:val="1"/>
      <w:marLeft w:val="0"/>
      <w:marRight w:val="0"/>
      <w:marTop w:val="0"/>
      <w:marBottom w:val="0"/>
      <w:divBdr>
        <w:top w:val="none" w:sz="0" w:space="0" w:color="auto"/>
        <w:left w:val="none" w:sz="0" w:space="0" w:color="auto"/>
        <w:bottom w:val="none" w:sz="0" w:space="0" w:color="auto"/>
        <w:right w:val="none" w:sz="0" w:space="0" w:color="auto"/>
      </w:divBdr>
    </w:div>
    <w:div w:id="2115124376">
      <w:bodyDiv w:val="1"/>
      <w:marLeft w:val="0"/>
      <w:marRight w:val="0"/>
      <w:marTop w:val="0"/>
      <w:marBottom w:val="0"/>
      <w:divBdr>
        <w:top w:val="none" w:sz="0" w:space="0" w:color="auto"/>
        <w:left w:val="none" w:sz="0" w:space="0" w:color="auto"/>
        <w:bottom w:val="none" w:sz="0" w:space="0" w:color="auto"/>
        <w:right w:val="none" w:sz="0" w:space="0" w:color="auto"/>
      </w:divBdr>
    </w:div>
    <w:div w:id="2116051291">
      <w:bodyDiv w:val="1"/>
      <w:marLeft w:val="0"/>
      <w:marRight w:val="0"/>
      <w:marTop w:val="0"/>
      <w:marBottom w:val="0"/>
      <w:divBdr>
        <w:top w:val="none" w:sz="0" w:space="0" w:color="auto"/>
        <w:left w:val="none" w:sz="0" w:space="0" w:color="auto"/>
        <w:bottom w:val="none" w:sz="0" w:space="0" w:color="auto"/>
        <w:right w:val="none" w:sz="0" w:space="0" w:color="auto"/>
      </w:divBdr>
    </w:div>
    <w:div w:id="2116945927">
      <w:bodyDiv w:val="1"/>
      <w:marLeft w:val="0"/>
      <w:marRight w:val="0"/>
      <w:marTop w:val="0"/>
      <w:marBottom w:val="0"/>
      <w:divBdr>
        <w:top w:val="none" w:sz="0" w:space="0" w:color="auto"/>
        <w:left w:val="none" w:sz="0" w:space="0" w:color="auto"/>
        <w:bottom w:val="none" w:sz="0" w:space="0" w:color="auto"/>
        <w:right w:val="none" w:sz="0" w:space="0" w:color="auto"/>
      </w:divBdr>
    </w:div>
    <w:div w:id="2120563671">
      <w:bodyDiv w:val="1"/>
      <w:marLeft w:val="0"/>
      <w:marRight w:val="0"/>
      <w:marTop w:val="0"/>
      <w:marBottom w:val="0"/>
      <w:divBdr>
        <w:top w:val="none" w:sz="0" w:space="0" w:color="auto"/>
        <w:left w:val="none" w:sz="0" w:space="0" w:color="auto"/>
        <w:bottom w:val="none" w:sz="0" w:space="0" w:color="auto"/>
        <w:right w:val="none" w:sz="0" w:space="0" w:color="auto"/>
      </w:divBdr>
    </w:div>
    <w:div w:id="2122409890">
      <w:bodyDiv w:val="1"/>
      <w:marLeft w:val="0"/>
      <w:marRight w:val="0"/>
      <w:marTop w:val="0"/>
      <w:marBottom w:val="0"/>
      <w:divBdr>
        <w:top w:val="none" w:sz="0" w:space="0" w:color="auto"/>
        <w:left w:val="none" w:sz="0" w:space="0" w:color="auto"/>
        <w:bottom w:val="none" w:sz="0" w:space="0" w:color="auto"/>
        <w:right w:val="none" w:sz="0" w:space="0" w:color="auto"/>
      </w:divBdr>
    </w:div>
    <w:div w:id="2124183630">
      <w:bodyDiv w:val="1"/>
      <w:marLeft w:val="0"/>
      <w:marRight w:val="0"/>
      <w:marTop w:val="0"/>
      <w:marBottom w:val="0"/>
      <w:divBdr>
        <w:top w:val="none" w:sz="0" w:space="0" w:color="auto"/>
        <w:left w:val="none" w:sz="0" w:space="0" w:color="auto"/>
        <w:bottom w:val="none" w:sz="0" w:space="0" w:color="auto"/>
        <w:right w:val="none" w:sz="0" w:space="0" w:color="auto"/>
      </w:divBdr>
    </w:div>
    <w:div w:id="2126843861">
      <w:bodyDiv w:val="1"/>
      <w:marLeft w:val="0"/>
      <w:marRight w:val="0"/>
      <w:marTop w:val="0"/>
      <w:marBottom w:val="0"/>
      <w:divBdr>
        <w:top w:val="none" w:sz="0" w:space="0" w:color="auto"/>
        <w:left w:val="none" w:sz="0" w:space="0" w:color="auto"/>
        <w:bottom w:val="none" w:sz="0" w:space="0" w:color="auto"/>
        <w:right w:val="none" w:sz="0" w:space="0" w:color="auto"/>
      </w:divBdr>
    </w:div>
    <w:div w:id="2128352362">
      <w:bodyDiv w:val="1"/>
      <w:marLeft w:val="0"/>
      <w:marRight w:val="0"/>
      <w:marTop w:val="0"/>
      <w:marBottom w:val="0"/>
      <w:divBdr>
        <w:top w:val="none" w:sz="0" w:space="0" w:color="auto"/>
        <w:left w:val="none" w:sz="0" w:space="0" w:color="auto"/>
        <w:bottom w:val="none" w:sz="0" w:space="0" w:color="auto"/>
        <w:right w:val="none" w:sz="0" w:space="0" w:color="auto"/>
      </w:divBdr>
    </w:div>
    <w:div w:id="2133818587">
      <w:bodyDiv w:val="1"/>
      <w:marLeft w:val="0"/>
      <w:marRight w:val="0"/>
      <w:marTop w:val="0"/>
      <w:marBottom w:val="0"/>
      <w:divBdr>
        <w:top w:val="none" w:sz="0" w:space="0" w:color="auto"/>
        <w:left w:val="none" w:sz="0" w:space="0" w:color="auto"/>
        <w:bottom w:val="none" w:sz="0" w:space="0" w:color="auto"/>
        <w:right w:val="none" w:sz="0" w:space="0" w:color="auto"/>
      </w:divBdr>
    </w:div>
    <w:div w:id="2134713194">
      <w:bodyDiv w:val="1"/>
      <w:marLeft w:val="0"/>
      <w:marRight w:val="0"/>
      <w:marTop w:val="0"/>
      <w:marBottom w:val="0"/>
      <w:divBdr>
        <w:top w:val="none" w:sz="0" w:space="0" w:color="auto"/>
        <w:left w:val="none" w:sz="0" w:space="0" w:color="auto"/>
        <w:bottom w:val="none" w:sz="0" w:space="0" w:color="auto"/>
        <w:right w:val="none" w:sz="0" w:space="0" w:color="auto"/>
      </w:divBdr>
    </w:div>
    <w:div w:id="2137946025">
      <w:bodyDiv w:val="1"/>
      <w:marLeft w:val="0"/>
      <w:marRight w:val="0"/>
      <w:marTop w:val="0"/>
      <w:marBottom w:val="0"/>
      <w:divBdr>
        <w:top w:val="none" w:sz="0" w:space="0" w:color="auto"/>
        <w:left w:val="none" w:sz="0" w:space="0" w:color="auto"/>
        <w:bottom w:val="none" w:sz="0" w:space="0" w:color="auto"/>
        <w:right w:val="none" w:sz="0" w:space="0" w:color="auto"/>
      </w:divBdr>
    </w:div>
    <w:div w:id="2140414603">
      <w:bodyDiv w:val="1"/>
      <w:marLeft w:val="0"/>
      <w:marRight w:val="0"/>
      <w:marTop w:val="0"/>
      <w:marBottom w:val="0"/>
      <w:divBdr>
        <w:top w:val="none" w:sz="0" w:space="0" w:color="auto"/>
        <w:left w:val="none" w:sz="0" w:space="0" w:color="auto"/>
        <w:bottom w:val="none" w:sz="0" w:space="0" w:color="auto"/>
        <w:right w:val="none" w:sz="0" w:space="0" w:color="auto"/>
      </w:divBdr>
    </w:div>
    <w:div w:id="214410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microsoft.com/office/2007/relationships/hdphoto" Target="media/hdphoto3.wdp"/><Relationship Id="rId21" Type="http://schemas.openxmlformats.org/officeDocument/2006/relationships/image" Target="media/image11.png"/><Relationship Id="rId42" Type="http://schemas.microsoft.com/office/2007/relationships/hdphoto" Target="media/hdphoto11.wdp"/><Relationship Id="rId47" Type="http://schemas.openxmlformats.org/officeDocument/2006/relationships/image" Target="media/image26.png"/><Relationship Id="rId63" Type="http://schemas.openxmlformats.org/officeDocument/2006/relationships/image" Target="media/image42.png"/><Relationship Id="rId68" Type="http://schemas.openxmlformats.org/officeDocument/2006/relationships/image" Target="media/image47.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5.png"/><Relationship Id="rId11" Type="http://schemas.openxmlformats.org/officeDocument/2006/relationships/hyperlink" Target="mailto:a.noble@uwtsd.ac.uk" TargetMode="External"/><Relationship Id="rId24" Type="http://schemas.microsoft.com/office/2007/relationships/hdphoto" Target="media/hdphoto2.wdp"/><Relationship Id="rId32" Type="http://schemas.microsoft.com/office/2007/relationships/hdphoto" Target="media/hdphoto6.wdp"/><Relationship Id="rId37" Type="http://schemas.openxmlformats.org/officeDocument/2006/relationships/image" Target="media/image19.png"/><Relationship Id="rId40" Type="http://schemas.microsoft.com/office/2007/relationships/hdphoto" Target="media/hdphoto10.wdp"/><Relationship Id="rId45" Type="http://schemas.openxmlformats.org/officeDocument/2006/relationships/image" Target="media/image24.png"/><Relationship Id="rId53" Type="http://schemas.openxmlformats.org/officeDocument/2006/relationships/image" Target="media/image32.png"/><Relationship Id="rId58" Type="http://schemas.openxmlformats.org/officeDocument/2006/relationships/image" Target="media/image37.png"/><Relationship Id="rId66" Type="http://schemas.openxmlformats.org/officeDocument/2006/relationships/image" Target="media/image45.png"/><Relationship Id="rId74"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image" Target="media/image40.png"/><Relationship Id="rId19" Type="http://schemas.openxmlformats.org/officeDocument/2006/relationships/image" Target="media/image9.gif"/><Relationship Id="rId14" Type="http://schemas.openxmlformats.org/officeDocument/2006/relationships/image" Target="media/image4.png"/><Relationship Id="rId22" Type="http://schemas.microsoft.com/office/2007/relationships/hdphoto" Target="media/hdphoto1.wdp"/><Relationship Id="rId27" Type="http://schemas.openxmlformats.org/officeDocument/2006/relationships/image" Target="media/image14.png"/><Relationship Id="rId30" Type="http://schemas.microsoft.com/office/2007/relationships/hdphoto" Target="media/hdphoto5.wdp"/><Relationship Id="rId35" Type="http://schemas.openxmlformats.org/officeDocument/2006/relationships/image" Target="media/image18.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image" Target="media/image43.png"/><Relationship Id="rId69" Type="http://schemas.openxmlformats.org/officeDocument/2006/relationships/image" Target="media/image48.png"/><Relationship Id="rId8" Type="http://schemas.openxmlformats.org/officeDocument/2006/relationships/footnotes" Target="footnotes.xml"/><Relationship Id="rId51" Type="http://schemas.openxmlformats.org/officeDocument/2006/relationships/image" Target="media/image30.png"/><Relationship Id="rId72" Type="http://schemas.openxmlformats.org/officeDocument/2006/relationships/image" Target="media/image5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17.png"/><Relationship Id="rId38" Type="http://schemas.microsoft.com/office/2007/relationships/hdphoto" Target="media/hdphoto9.wdp"/><Relationship Id="rId46" Type="http://schemas.openxmlformats.org/officeDocument/2006/relationships/image" Target="media/image25.png"/><Relationship Id="rId59" Type="http://schemas.openxmlformats.org/officeDocument/2006/relationships/image" Target="media/image38.png"/><Relationship Id="rId67" Type="http://schemas.openxmlformats.org/officeDocument/2006/relationships/image" Target="media/image46.png"/><Relationship Id="rId20" Type="http://schemas.openxmlformats.org/officeDocument/2006/relationships/image" Target="media/image10.gif"/><Relationship Id="rId41" Type="http://schemas.openxmlformats.org/officeDocument/2006/relationships/image" Target="media/image21.pn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image" Target="media/image49.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microsoft.com/office/2007/relationships/hdphoto" Target="media/hdphoto4.wdp"/><Relationship Id="rId36" Type="http://schemas.microsoft.com/office/2007/relationships/hdphoto" Target="media/hdphoto8.wdp"/><Relationship Id="rId49" Type="http://schemas.openxmlformats.org/officeDocument/2006/relationships/image" Target="media/image28.png"/><Relationship Id="rId57" Type="http://schemas.openxmlformats.org/officeDocument/2006/relationships/image" Target="media/image36.png"/><Relationship Id="rId10" Type="http://schemas.openxmlformats.org/officeDocument/2006/relationships/image" Target="media/image1.png"/><Relationship Id="rId31" Type="http://schemas.openxmlformats.org/officeDocument/2006/relationships/image" Target="media/image16.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gif"/><Relationship Id="rId39" Type="http://schemas.openxmlformats.org/officeDocument/2006/relationships/image" Target="media/image20.png"/><Relationship Id="rId34" Type="http://schemas.microsoft.com/office/2007/relationships/hdphoto" Target="media/hdphoto7.wdp"/><Relationship Id="rId50" Type="http://schemas.openxmlformats.org/officeDocument/2006/relationships/image" Target="media/image29.png"/><Relationship Id="rId55" Type="http://schemas.openxmlformats.org/officeDocument/2006/relationships/image" Target="media/image34.png"/><Relationship Id="rId7" Type="http://schemas.openxmlformats.org/officeDocument/2006/relationships/webSettings" Target="webSettings.xml"/><Relationship Id="rId71"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Lam87</b:Tag>
    <b:SourceType>Report</b:SourceType>
    <b:Guid>{E4DA2342-CEA6-41DD-8C52-01BE18B78609}</b:Guid>
    <b:Title>The influence of convergence velcocity gradients on the formation of shaped-charge jets</b:Title>
    <b:Year>1987</b:Year>
    <b:YearAccessed>2023</b:YearAccessed>
    <b:MonthAccessed>11</b:MonthAccessed>
    <b:DayAccessed>03</b:DayAccessed>
    <b:Publisher>US Army ballistic research laboratory</b:Publisher>
    <b:Author>
      <b:Author>
        <b:NameList>
          <b:Person>
            <b:Last>Lampson</b:Last>
            <b:First>Miles</b:First>
            <b:Middle>L.</b:Middle>
          </b:Person>
        </b:NameList>
      </b:Author>
    </b:Author>
    <b:Pages>1</b:Pages>
    <b:RefOrder>11</b:RefOrder>
  </b:Source>
  <b:Source>
    <b:Tag>Wal89</b:Tag>
    <b:SourceType>Book</b:SourceType>
    <b:Guid>{2E8D3BC2-C9EC-4668-862B-7CBEEC4ACEBB}</b:Guid>
    <b:Title>Fundamentals Of Shaped Charges</b:Title>
    <b:Year>1989</b:Year>
    <b:Pages>11 - 14, 72 - 78</b:Pages>
    <b:Publisher>John Wiley &amp; Sons, Inc.</b:Publisher>
    <b:Author>
      <b:Author>
        <b:NameList>
          <b:Person>
            <b:Last>Walters</b:Last>
            <b:First>W.P.</b:First>
          </b:Person>
          <b:Person>
            <b:Last>Zukas</b:Last>
            <b:First>J.A.</b:First>
          </b:Person>
        </b:NameList>
      </b:Author>
    </b:Author>
    <b:YearAccessed>2023</b:YearAccessed>
    <b:MonthAccessed>11</b:MonthAccessed>
    <b:DayAccessed>02</b:DayAccessed>
    <b:RefOrder>2</b:RefOrder>
  </b:Source>
  <b:Source>
    <b:Tag>Sau23</b:Tag>
    <b:SourceType>JournalArticle</b:SourceType>
    <b:Guid>{B6E552ED-6426-4B50-A0CE-275206AE2D8E}</b:Guid>
    <b:Title>Relaxation Method For Mie–Grüneisen Type Equations Of State</b:Title>
    <b:Year>2023</b:Year>
    <b:Author>
      <b:Author>
        <b:NameList>
          <b:Person>
            <b:Last>Saurel</b:Last>
            <b:First>Richard</b:First>
          </b:Person>
          <b:Person>
            <b:Last>Chiapolino</b:Last>
            <b:First>Alexandre</b:First>
          </b:Person>
          <b:Person>
            <b:Last>Fraysse</b:Last>
            <b:First>Francois</b:First>
          </b:Person>
        </b:NameList>
      </b:Author>
    </b:Author>
    <b:JournalName>Physics of Fluids</b:JournalName>
    <b:Month>November</b:Month>
    <b:Day>13</b:Day>
    <b:YearAccessed>2023</b:YearAccessed>
    <b:MonthAccessed>11</b:MonthAccessed>
    <b:DayAccessed>16</b:DayAccessed>
    <b:DOI>10.1063/5.0169781</b:DOI>
    <b:RefOrder>22</b:RefOrder>
  </b:Source>
  <b:Source>
    <b:Tag>Fri98</b:Tag>
    <b:SourceType>ConferenceProceedings</b:SourceType>
    <b:Guid>{9E0AB090-58E4-47A6-9B06-7D8426A1C5F0}</b:Guid>
    <b:Title>Kinetic modeling of non-ideal explosives with CHEETAH</b:Title>
    <b:Year>1998</b:Year>
    <b:Author>
      <b:Author>
        <b:NameList>
          <b:Person>
            <b:Last>Fried</b:Last>
            <b:First>L</b:First>
            <b:Middle>E</b:Middle>
          </b:Person>
          <b:Person>
            <b:Last>Howards</b:Last>
            <b:First>W</b:First>
            <b:Middle>M</b:Middle>
          </b:Person>
          <b:Person>
            <b:Last>Souers</b:Last>
            <b:First>P</b:First>
            <b:Middle>C</b:Middle>
          </b:Person>
        </b:NameList>
      </b:Author>
    </b:Author>
    <b:Publisher>Lawrence Livermore National Lab</b:Publisher>
    <b:YearAccessed>2023</b:YearAccessed>
    <b:MonthAccessed>11</b:MonthAccessed>
    <b:DayAccessed>16</b:DayAccessed>
    <b:URL>https://www.osti.gov/servlets/purl/14716</b:URL>
    <b:RefOrder>13</b:RefOrder>
  </b:Source>
  <b:Source>
    <b:Tag>Suc99</b:Tag>
    <b:SourceType>JournalArticle</b:SourceType>
    <b:Guid>{56D687DC-AA70-4553-B47F-2AC560087B71}</b:Guid>
    <b:Title>Evaluation of Detonation Energy from EXPLO5 Computer Code Results</b:Title>
    <b:Year>1999</b:Year>
    <b:Author>
      <b:Author>
        <b:NameList>
          <b:Person>
            <b:Last>Suceska</b:Last>
            <b:First>Muhamed</b:First>
          </b:Person>
        </b:NameList>
      </b:Author>
    </b:Author>
    <b:YearAccessed>2023</b:YearAccessed>
    <b:MonthAccessed>11</b:MonthAccessed>
    <b:DayAccessed>16</b:DayAccessed>
    <b:URL>https://onlinelibrary.wiley.com/doi/pdf/10.1002/%28SICI%291521-4087%28199910%2924%3A5%3C280%3A%3AAID-PREP280%3E3.0.CO%3B2-W</b:URL>
    <b:RefOrder>14</b:RefOrder>
  </b:Source>
  <b:Source>
    <b:Tag>Poo05</b:Tag>
    <b:SourceType>JournalArticle</b:SourceType>
    <b:Guid>{FE60E787-35A6-48E6-9C95-0E752236E8B2}</b:Guid>
    <b:Title>Penetration of a Shaped Charge</b:Title>
    <b:Year>2005</b:Year>
    <b:Publisher>University of Oxford</b:Publisher>
    <b:Author>
      <b:Author>
        <b:NameList>
          <b:Person>
            <b:Last>Poole</b:Last>
            <b:First>Chris</b:First>
          </b:Person>
        </b:NameList>
      </b:Author>
    </b:Author>
    <b:YearAccessed>2023</b:YearAccessed>
    <b:MonthAccessed>11</b:MonthAccessed>
    <b:DayAccessed>24</b:DayAccessed>
    <b:RefOrder>3</b:RefOrder>
  </b:Source>
  <b:Source>
    <b:Tag>Ruy23</b:Tag>
    <b:SourceType>BookSection</b:SourceType>
    <b:Guid>{C912CC13-DA9D-48E4-B9A7-23872B2539AF}</b:Guid>
    <b:Author>
      <b:Author>
        <b:NameList>
          <b:Person>
            <b:Last>Ruys</b:Last>
            <b:First>Andrew</b:First>
            <b:Middle>J.</b:Middle>
          </b:Person>
        </b:NameList>
      </b:Author>
    </b:Author>
    <b:Title>Chapter 8 - Glass-Bonded SiC (GBSC)</b:Title>
    <b:Year>2023</b:Year>
    <b:Pages>P 435-489</b:Pages>
    <b:BookTitle>Silicon Carbide Ceramics</b:BookTitle>
    <b:City>Sydney, Australia</b:City>
    <b:YearAccessed>2023</b:YearAccessed>
    <b:MonthAccessed>11</b:MonthAccessed>
    <b:DayAccessed>24</b:DayAccessed>
    <b:URL>https://doi.org/10.1016/B978-0-323-89869-0.00005-8</b:URL>
    <b:RefOrder>7</b:RefOrder>
  </b:Source>
  <b:Source>
    <b:Tag>JAG13</b:Tag>
    <b:SourceType>JournalArticle</b:SourceType>
    <b:Guid>{8AD220E2-21A0-485E-95A9-BC590F028C4B}</b:Guid>
    <b:Title>Finite Element Method: An Overview</b:Title>
    <b:Year>2013</b:Year>
    <b:JournalName>Walalak Journal</b:JournalName>
    <b:Author>
      <b:Author>
        <b:NameList>
          <b:Person>
            <b:Last>JAGOTA</b:Last>
            <b:First>Vishal</b:First>
          </b:Person>
          <b:Person>
            <b:Last>SETHI</b:Last>
            <b:First>Aman</b:First>
            <b:Middle>Preet Singh</b:Middle>
          </b:Person>
          <b:Person>
            <b:Last>KUMAR</b:Last>
            <b:First>Khushmeet</b:First>
          </b:Person>
        </b:NameList>
      </b:Author>
    </b:Author>
    <b:YearAccessed>2023</b:YearAccessed>
    <b:MonthAccessed>11</b:MonthAccessed>
    <b:DayAccessed>26</b:DayAccessed>
    <b:RefOrder>16</b:RefOrder>
  </b:Source>
  <b:Source>
    <b:Tag>ElS23</b:Tag>
    <b:SourceType>JournalArticle</b:SourceType>
    <b:Guid>{0575C9A6-4458-4E85-8BA6-6FA407E510D4}</b:Guid>
    <b:Author>
      <b:Author>
        <b:NameList>
          <b:Person>
            <b:Last>El-Sayed</b:Last>
            <b:First>E</b:First>
            <b:Middle>E</b:Middle>
          </b:Person>
          <b:Person>
            <b:Last>Elshenawy</b:Last>
            <b:First>T</b:First>
            <b:Middle>A</b:Middle>
          </b:Person>
          <b:Person>
            <b:Last>Shaker</b:Last>
            <b:First>M</b:First>
            <b:Middle>A</b:Middle>
          </b:Person>
          <b:Person>
            <b:Last>Riad</b:Last>
            <b:First>A</b:First>
            <b:Middle>M</b:Middle>
          </b:Person>
        </b:NameList>
      </b:Author>
    </b:Author>
    <b:Title>Influence of different shaped charge parameters on jet penetration into metallic target</b:Title>
    <b:Publisher>IOP Publishing Ltd</b:Publisher>
    <b:YearAccessed>2023</b:YearAccessed>
    <b:MonthAccessed>11</b:MonthAccessed>
    <b:DayAccessed>26</b:DayAccessed>
    <b:DOI>10.1088/1742-6596/2299/1/012016</b:DOI>
    <b:RefOrder>19</b:RefOrder>
  </b:Source>
  <b:Source>
    <b:Tag>Zuk90</b:Tag>
    <b:SourceType>BookSection</b:SourceType>
    <b:Guid>{DD5DFBFE-DF3E-4DC7-B9BD-21229E370B03}</b:Guid>
    <b:Title>Introduction to Energetic Materials</b:Title>
    <b:Year>1990</b:Year>
    <b:Publisher>Wiley-Interscience</b:Publisher>
    <b:Pages>715-729</b:Pages>
    <b:YearAccessed>2023</b:YearAccessed>
    <b:MonthAccessed>11</b:MonthAccessed>
    <b:DayAccessed>29</b:DayAccessed>
    <b:Author>
      <b:Author>
        <b:NameList>
          <b:Person>
            <b:Last>Zukas</b:Last>
            <b:First>Jonas</b:First>
            <b:Middle>A</b:Middle>
          </b:Person>
        </b:NameList>
      </b:Author>
    </b:Author>
    <b:BookTitle>High Velocity Impact Dynamics</b:BookTitle>
    <b:RefOrder>31</b:RefOrder>
  </b:Source>
  <b:Source>
    <b:Tag>Zhu18</b:Tag>
    <b:SourceType>BookSection</b:SourceType>
    <b:Guid>{0BA3BEDC-86FE-4E77-A277-508F9E407904}</b:Guid>
    <b:Author>
      <b:Author>
        <b:NameList>
          <b:Person>
            <b:Last>Zhuming</b:Last>
            <b:First>Bi</b:First>
          </b:Person>
        </b:NameList>
      </b:Author>
    </b:Author>
    <b:Title>Applications - Multiphysics Systems</b:Title>
    <b:BookTitle>Finite Element Analysis Applications</b:BookTitle>
    <b:Year>2018</b:Year>
    <b:Pages>407 - 453</b:Pages>
    <b:Publisher>Academic Press</b:Publisher>
    <b:YearAccessed>2023</b:YearAccessed>
    <b:MonthAccessed>11</b:MonthAccessed>
    <b:DayAccessed>29</b:DayAccessed>
    <b:URL>https://www.sciencedirect.com/science/article/abs/pii/B978012809952000011X</b:URL>
    <b:RefOrder>20</b:RefOrder>
  </b:Source>
  <b:Source>
    <b:Tag>Don04</b:Tag>
    <b:SourceType>BookSection</b:SourceType>
    <b:Guid>{3DD1AB0F-432E-48F9-9400-5692B75CCCF1}</b:Guid>
    <b:Author>
      <b:Author>
        <b:NameList>
          <b:Person>
            <b:Last>Donea</b:Last>
            <b:First>J</b:First>
          </b:Person>
          <b:Person>
            <b:Last>Huerta</b:Last>
            <b:First>A</b:First>
          </b:Person>
          <b:Person>
            <b:Last>J</b:Last>
            <b:First>-PH</b:First>
          </b:Person>
          <b:Person>
            <b:Last>Rodriguez-Ferran</b:Last>
            <b:First>A</b:First>
          </b:Person>
        </b:NameList>
      </b:Author>
    </b:Author>
    <b:Title>Arbitary Lagrangian - Eluerian Mehtods</b:Title>
    <b:BookTitle>The Encylopedia of Computational Mechanics</b:BookTitle>
    <b:Year>2004</b:Year>
    <b:Pages>413-437</b:Pages>
    <b:Publisher>Wiley</b:Publisher>
    <b:Volume>1</b:Volume>
    <b:ChapterNumber>14</b:ChapterNumber>
    <b:YearAccessed>2023</b:YearAccessed>
    <b:MonthAccessed>11</b:MonthAccessed>
    <b:DayAccessed>29</b:DayAccessed>
    <b:URL>https://ww2.lacan.upc.edu/scientificPublications/files/pdfs/2004-TECM-DHPR-blanc.pdf</b:URL>
    <b:RefOrder>21</b:RefOrder>
  </b:Source>
  <b:Source>
    <b:Tag>Ner23</b:Tag>
    <b:SourceType>JournalArticle</b:SourceType>
    <b:Guid>{2ADAB62F-D6DC-4B34-A222-46ABD9B3870F}</b:Guid>
    <b:Title>Relaxation method for Mie–Grüneisen type equations of state</b:Title>
    <b:Year>2023</b:Year>
    <b:Publisher>AIP Publishing</b:Publisher>
    <b:Author>
      <b:Author>
        <b:NameList>
          <b:Person>
            <b:Last>Neron</b:Last>
            <b:First>Loann</b:First>
          </b:Person>
          <b:Person>
            <b:Last>Saurel</b:Last>
            <b:First>Richard</b:First>
          </b:Person>
          <b:Person>
            <b:Last>Chiapolino</b:Last>
            <b:First>Alexandre</b:First>
          </b:Person>
          <b:Person>
            <b:Last>Fraysse</b:Last>
            <b:First>Francois</b:First>
          </b:Person>
        </b:NameList>
      </b:Author>
    </b:Author>
    <b:JournalName>Physics of fluids</b:JournalName>
    <b:YearAccessed>2023</b:YearAccessed>
    <b:MonthAccessed>12</b:MonthAccessed>
    <b:DayAccessed>07</b:DayAccessed>
    <b:DOI>10.1063/5.0169781</b:DOI>
    <b:RefOrder>32</b:RefOrder>
  </b:Source>
  <b:Source>
    <b:Tag>Bor22</b:Tag>
    <b:SourceType>JournalArticle</b:SourceType>
    <b:Guid>{1C3DB91D-1156-4C07-B56E-5320C7D8EDF9}</b:Guid>
    <b:Author>
      <b:Author>
        <b:NameList>
          <b:Person>
            <b:Last>Bornstein</b:Last>
            <b:First>Huon</b:First>
          </b:Person>
          <b:Person>
            <b:Last>Kuznetsov</b:Last>
            <b:First>Valerian</b:First>
          </b:Person>
          <b:Person>
            <b:Last>Lu</b:Last>
            <b:First>Jing-Ping</b:First>
          </b:Person>
          <b:Person>
            <b:Last>Stojko</b:Last>
            <b:First>Steven</b:First>
          </b:Person>
          <b:Person>
            <b:Last>Freundt</b:Last>
            <b:First>Jared</b:First>
          </b:Person>
        </b:NameList>
      </b:Author>
    </b:Author>
    <b:Title>Characterisation and validation of the JWL equation of state parameters for PE4</b:Title>
    <b:JournalName>International Journal of Impact Engineering</b:JournalName>
    <b:Year>2022</b:Year>
    <b:Publisher>Elsevier Ltd</b:Publisher>
    <b:YearAccessed>2023</b:YearAccessed>
    <b:MonthAccessed>12</b:MonthAccessed>
    <b:DayAccessed>07</b:DayAccessed>
    <b:RefOrder>34</b:RefOrder>
  </b:Source>
  <b:Source>
    <b:Tag>AZO23</b:Tag>
    <b:SourceType>ElectronicSource</b:SourceType>
    <b:Guid>{2716C484-DC17-47A1-B687-62792236E3E6}</b:Guid>
    <b:Title>An Introduction to Copper</b:Title>
    <b:Author>
      <b:Author>
        <b:Corporate>AZO Materials</b:Corporate>
      </b:Author>
    </b:Author>
    <b:YearAccessed>2023</b:YearAccessed>
    <b:MonthAccessed>12</b:MonthAccessed>
    <b:DayAccessed>07</b:DayAccessed>
    <b:URL>https://www.azom.com/properties.aspx?ArticleID=597</b:URL>
    <b:RefOrder>27</b:RefOrder>
  </b:Source>
  <b:Source>
    <b:Tag>Moh19</b:Tag>
    <b:SourceType>JournalArticle</b:SourceType>
    <b:Guid>{7411142E-20E0-4174-B003-3B043C5C7BDB}</b:Guid>
    <b:Author>
      <b:Author>
        <b:NameList>
          <b:Person>
            <b:Last>Mohd Nor</b:Last>
            <b:First>Mohd</b:First>
            <b:Middle>Khir</b:Middle>
          </b:Person>
          <b:Person>
            <b:Last>Ho</b:Last>
            <b:First>Choon</b:First>
            <b:Middle>Sin</b:Middle>
          </b:Person>
          <b:Person>
            <b:Last>Ma'at</b:Last>
            <b:First>Norzarina</b:First>
          </b:Person>
          <b:Person>
            <b:Last>Karmarulzaman</b:Last>
            <b:First>M.F</b:First>
          </b:Person>
        </b:NameList>
      </b:Author>
    </b:Author>
    <b:Title>Modelling Shock Waves In Composite Materials Using Genralised Orthotropic Pressure</b:Title>
    <b:JournalName>Continnuum Mech</b:JournalName>
    <b:Year>2019</b:Year>
    <b:Publisher>Springer-Verlag Germany</b:Publisher>
    <b:YearAccessed>2023</b:YearAccessed>
    <b:MonthAccessed>12</b:MonthAccessed>
    <b:DayAccessed>07</b:DayAccessed>
    <b:DOI>10.1007/s00161-019-00835-6</b:DOI>
    <b:RefOrder>29</b:RefOrder>
  </b:Source>
  <b:Source>
    <b:Tag>Liu19</b:Tag>
    <b:SourceType>JournalArticle</b:SourceType>
    <b:Guid>{404D19DF-B441-4CAA-81C3-1797087BB4D1}</b:Guid>
    <b:Author>
      <b:Author>
        <b:NameList>
          <b:Person>
            <b:Last>Liu</b:Last>
            <b:First>Hongguang</b:First>
          </b:Person>
          <b:Person>
            <b:Last>Zhang</b:Last>
            <b:First>Jun</b:First>
          </b:Person>
          <b:Person>
            <b:Last>Xu</b:Last>
            <b:First>Xiang</b:First>
          </b:Person>
          <b:Person>
            <b:Last>Qi</b:Last>
            <b:First>Yutong</b:First>
          </b:Person>
          <b:Person>
            <b:Last>Liu</b:Last>
            <b:First>Zhechao</b:First>
          </b:Person>
          <b:Person>
            <b:Last>Zhao</b:Last>
            <b:First>Wanhua</b:First>
          </b:Person>
        </b:NameList>
      </b:Author>
    </b:Author>
    <b:Title>Effects of Dislocation Density Evolution on Mechanical Behavior of OFHC Copper during High-Speed Machining</b:Title>
    <b:Year>2019</b:Year>
    <b:Month>July </b:Month>
    <b:Day>24</b:Day>
    <b:YearAccessed>2023</b:YearAccessed>
    <b:MonthAccessed>12</b:MonthAccessed>
    <b:DayAccessed>07</b:DayAccessed>
    <b:DOI>10.3390/ma12152348</b:DOI>
    <b:RefOrder>26</b:RefOrder>
  </b:Source>
  <b:Source>
    <b:Tag>Lor21</b:Tag>
    <b:SourceType>JournalArticle</b:SourceType>
    <b:Guid>{6B826D8D-6190-4048-9468-08D97CE1556E}</b:Guid>
    <b:Title>Determination of Johnson-Cook material constants for Copper using traction tests and inverse identification</b:Title>
    <b:JournalName>Materials Science and Engineering</b:JournalName>
    <b:Year>2021</b:Year>
    <b:Author>
      <b:Author>
        <b:NameList>
          <b:Person>
            <b:Last>Lordache</b:Last>
            <b:First>D</b:First>
            <b:Middle>M</b:Middle>
          </b:Person>
          <b:Person>
            <b:Last>al</b:Last>
            <b:First>et</b:First>
          </b:Person>
        </b:NameList>
      </b:Author>
    </b:Author>
    <b:Publisher>IOP Publishing</b:Publisher>
    <b:YearAccessed>2023</b:YearAccessed>
    <b:MonthAccessed>12</b:MonthAccessed>
    <b:DayAccessed>08</b:DayAccessed>
    <b:DOI>10.1088/1757-899X/1182/1/012032</b:DOI>
    <b:RefOrder>30</b:RefOrder>
  </b:Source>
  <b:Source>
    <b:Tag>Chi85</b:Tag>
    <b:SourceType>Report</b:SourceType>
    <b:Guid>{0026BE89-0E31-4250-A45F-84C24493F03B}</b:Guid>
    <b:Title>Determination of Shock Initation and Detonation Charateristics of PE4 in Proof Test Geometries</b:Title>
    <b:Year>1985</b:Year>
    <b:Author>
      <b:Author>
        <b:NameList>
          <b:Person>
            <b:Last>Chick</b:Last>
            <b:First>M.C.</b:First>
          </b:Person>
          <b:Person>
            <b:Last>Learmonth</b:Last>
            <b:First>L.A.</b:First>
          </b:Person>
        </b:NameList>
      </b:Author>
    </b:Author>
    <b:Department>Department of Defence</b:Department>
    <b:YearAccessed>2023</b:YearAccessed>
    <b:MonthAccessed>12</b:MonthAccessed>
    <b:DayAccessed>08</b:DayAccessed>
    <b:URL>https://apps.dtic.mil/sti/tr/pdf/ADA164484.pdf</b:URL>
    <b:RefOrder>33</b:RefOrder>
  </b:Source>
  <b:Source>
    <b:Tag>Alu23</b:Tag>
    <b:SourceType>InternetSite</b:SourceType>
    <b:Guid>{87E68F00-C570-44BF-9A16-A96F7B1E34E4}</b:Guid>
    <b:Title>Aluminum, Al</b:Title>
    <b:YearAccessed>2023</b:YearAccessed>
    <b:MonthAccessed>12</b:MonthAccessed>
    <b:DayAccessed>08</b:DayAccessed>
    <b:URL>https://www.matweb.com/search/datasheet.aspx?bassnum=AMEAL00#:~:text=Aluminum%20is%20a%20silver%2Dcolored,to%20corrosion%20under%20most%20circumstances.</b:URL>
    <b:InternetSiteTitle>MatWeb</b:InternetSiteTitle>
    <b:Author>
      <b:Author>
        <b:NameList>
          <b:Person>
            <b:Last>MatWeb</b:Last>
          </b:Person>
        </b:NameList>
      </b:Author>
    </b:Author>
    <b:RefOrder>36</b:RefOrder>
  </b:Source>
  <b:Source>
    <b:Tag>SyN19</b:Tag>
    <b:SourceType>JournalArticle</b:SourceType>
    <b:Guid>{18033358-0988-4F70-9B50-1EE8341EC439}</b:Guid>
    <b:Title>Simulation Study of Shaped Charge Collapse Process and Optimal Standoff Determination</b:Title>
    <b:Year>2019</b:Year>
    <b:Month>may</b:Month>
    <b:YearAccessed>2023</b:YearAccessed>
    <b:MonthAccessed>12</b:MonthAccessed>
    <b:DayAccessed>08</b:DayAccessed>
    <b:JournalName>ICMT</b:JournalName>
    <b:Author>
      <b:Author>
        <b:NameList>
          <b:Person>
            <b:Last>Sy</b:Last>
            <b:First>Ngo</b:First>
            <b:Middle>Tien</b:Middle>
          </b:Person>
          <b:Person>
            <b:Last>Beer</b:Last>
            <b:First>Stanisalv</b:First>
          </b:Person>
          <b:Person>
            <b:Last>Konecny</b:Last>
            <b:First>Pavel</b:First>
          </b:Person>
          <b:Person>
            <b:Last>Bien</b:Last>
            <b:First>Vo</b:First>
            <b:Middle>Van</b:Middle>
          </b:Person>
        </b:NameList>
      </b:Author>
    </b:Author>
    <b:RefOrder>35</b:RefOrder>
  </b:Source>
  <b:Source>
    <b:Tag>Abd12</b:Tag>
    <b:SourceType>JournalArticle</b:SourceType>
    <b:Guid>{4DEB52AA-E759-431A-A490-AE0E4EA692C4}</b:Guid>
    <b:Title>Criteria of Desgin Improvement of Shaped Charges Used as Oil Well Perforators</b:Title>
    <b:JournalName>The Faculty of Engineering and Physical Sciences</b:JournalName>
    <b:Year>2012</b:Year>
    <b:Author>
      <b:Author>
        <b:NameList>
          <b:Person>
            <b:Last>Abd</b:Last>
            <b:First>tamer</b:First>
          </b:Person>
          <b:Person>
            <b:Last>Elshenawy</b:Last>
            <b:First>Elazim</b:First>
          </b:Person>
        </b:NameList>
      </b:Author>
    </b:Author>
    <b:City>Manchester</b:City>
    <b:YearAccessed>2023</b:YearAccessed>
    <b:MonthAccessed>12</b:MonthAccessed>
    <b:DayAccessed>08</b:DayAccessed>
    <b:RefOrder>4</b:RefOrder>
  </b:Source>
  <b:Source>
    <b:Tag>Mat23</b:Tag>
    <b:SourceType>InternetSite</b:SourceType>
    <b:Guid>{76E79317-D447-44EC-9244-303B990398AE}</b:Guid>
    <b:Title>Copper, Cu; Annealed</b:Title>
    <b:Author>
      <b:Author>
        <b:Corporate>MatWeb</b:Corporate>
      </b:Author>
    </b:Author>
    <b:YearAccessed>2023</b:YearAccessed>
    <b:MonthAccessed>12</b:MonthAccessed>
    <b:DayAccessed>08</b:DayAccessed>
    <b:URL>https://matweb.com/search/DataSheet.aspx?MatGUID=9aebe83845c04c1db5126fada6f76f7e&amp;ckck=1</b:URL>
    <b:RefOrder>28</b:RefOrder>
  </b:Source>
  <b:Source>
    <b:Tag>Kes05</b:Tag>
    <b:SourceType>JournalArticle</b:SourceType>
    <b:Guid>{6EFEA920-E1A9-479D-BC08-F5B503E93755}</b:Guid>
    <b:Title>The simplest method for calculating energy output and Gurney velocity of explosives</b:Title>
    <b:Year>2005</b:Year>
    <b:Pages>1-5</b:Pages>
    <b:Author>
      <b:Author>
        <b:NameList>
          <b:Person>
            <b:Last>Keshavarz</b:Last>
            <b:First>M.</b:First>
            <b:Middle>H.</b:Middle>
          </b:Person>
          <b:Person>
            <b:Last>Abolfazl</b:Last>
            <b:First>S.</b:First>
          </b:Person>
        </b:NameList>
      </b:Author>
    </b:Author>
    <b:JournalName>Journal of Hazardous materials</b:JournalName>
    <b:YearAccessed>2023</b:YearAccessed>
    <b:MonthAccessed>12</b:MonthAccessed>
    <b:DayAccessed>12</b:DayAccessed>
    <b:RefOrder>15</b:RefOrder>
  </b:Source>
  <b:Source>
    <b:Tag>Dav98</b:Tag>
    <b:SourceType>JournalArticle</b:SourceType>
    <b:Guid>{DBEEE044-FB62-4886-9B00-1489634F4EEE}</b:Guid>
    <b:Author>
      <b:Author>
        <b:NameList>
          <b:Person>
            <b:Last>Davison</b:Last>
            <b:First>David</b:First>
          </b:Person>
          <b:Person>
            <b:Last>Pratt</b:Last>
            <b:First>Dan</b:First>
          </b:Person>
        </b:NameList>
      </b:Author>
    </b:Author>
    <b:Title>A Hydrocode-Designed Well Perforator with Excepitonal Performance</b:Title>
    <b:JournalName>17th International Symposium on Ballistics</b:JournalName>
    <b:Year>1998</b:Year>
    <b:City>Midrand</b:City>
    <b:YearAccessed>2023</b:YearAccessed>
    <b:MonthAccessed>12</b:MonthAccessed>
    <b:DayAccessed>12</b:DayAccessed>
    <b:RefOrder>6</b:RefOrder>
  </b:Source>
  <b:Source>
    <b:Tag>Rob19</b:Tag>
    <b:SourceType>Report</b:SourceType>
    <b:Guid>{F2569460-699C-4811-9B6C-9698F21F7BB4}</b:Guid>
    <b:Title>The Mie-Grüneisen Power Equation of State</b:Title>
    <b:Year>2019</b:Year>
    <b:City>California</b:City>
    <b:Publisher>Sandia National Laboratories</b:Publisher>
    <b:Author>
      <b:Author>
        <b:NameList>
          <b:Person>
            <b:Last>Robinson</b:Last>
            <b:First>Allen</b:First>
            <b:Middle>C.</b:Middle>
          </b:Person>
        </b:NameList>
      </b:Author>
    </b:Author>
    <b:YearAccessed>2023</b:YearAccessed>
    <b:MonthAccessed>12</b:MonthAccessed>
    <b:DayAccessed>19</b:DayAccessed>
    <b:RefOrder>23</b:RefOrder>
  </b:Source>
  <b:Source>
    <b:Tag>Cou91</b:Tag>
    <b:SourceType>Book</b:SourceType>
    <b:Guid>{A9D78CFE-A3C2-4261-B402-ACF06B0BDB5D}</b:Guid>
    <b:Title>Ammunition For The Land Battle</b:Title>
    <b:Year>1991</b:Year>
    <b:Publisher>Brassey's</b:Publisher>
    <b:City>Shrivenham, UK</b:City>
    <b:Author>
      <b:Author>
        <b:NameList>
          <b:Person>
            <b:Last>Courtney-Green</b:Last>
            <b:First>P</b:First>
            <b:Middle>R</b:Middle>
          </b:Person>
        </b:NameList>
      </b:Author>
    </b:Author>
    <b:Volume>4</b:Volume>
    <b:NumberVolumes>9</b:NumberVolumes>
    <b:Pages>122-130</b:Pages>
    <b:YearAccessed>2023</b:YearAccessed>
    <b:MonthAccessed>12</b:MonthAccessed>
    <b:DayAccessed>20</b:DayAccessed>
    <b:RefOrder>5</b:RefOrder>
  </b:Source>
  <b:Source>
    <b:Tag>Das23</b:Tag>
    <b:SourceType>InternetSite</b:SourceType>
    <b:Guid>{E892F664-F9AC-4248-A520-34A08A5E3939}</b:Guid>
    <b:Title>Abaqus Analysis User's Manual - 24.2.1 Equation of State</b:Title>
    <b:YearAccessed>2023</b:YearAccessed>
    <b:MonthAccessed>12</b:MonthAccessed>
    <b:DayAccessed>22</b:DayAccessed>
    <b:URL>http://130.149.89.49:2080/v6.11/books/usb/default.htm?startat=pt05ch24s02abm49.html</b:URL>
    <b:Author>
      <b:Author>
        <b:Corporate>Dassault Systèmes</b:Corporate>
      </b:Author>
    </b:Author>
    <b:InternetSiteTitle>Abaqus Analysis User's Manual</b:InternetSiteTitle>
    <b:RefOrder>24</b:RefOrder>
  </b:Source>
  <b:Source>
    <b:Tag>Jon84</b:Tag>
    <b:SourceType>Report</b:SourceType>
    <b:Guid>{F81B0839-D45D-4319-BA50-C1059C0D695B}</b:Guid>
    <b:Title>A Review of One Dimensional Shaped Charge Theory Part 1 - Jet Formation</b:Title>
    <b:Year>1984</b:Year>
    <b:YearAccessed>2023</b:YearAccessed>
    <b:MonthAccessed>12</b:MonthAccessed>
    <b:DayAccessed>23</b:DayAccessed>
    <b:Author>
      <b:Author>
        <b:NameList>
          <b:Person>
            <b:Last>Jones</b:Last>
            <b:First>David</b:First>
            <b:Middle>A.</b:Middle>
          </b:Person>
        </b:NameList>
      </b:Author>
    </b:Author>
    <b:Department>Materials Research Laboratories</b:Department>
    <b:RefOrder>10</b:RefOrder>
  </b:Source>
  <b:Source>
    <b:Tag>Yeo22</b:Tag>
    <b:SourceType>JournalArticle</b:SourceType>
    <b:Guid>{10318F32-D590-4A0F-BAF2-F68C7386027B}</b:Guid>
    <b:Title>Numerical Simulation of Conical and Linear-Shaped Charges Using an Eulerian Elasto-Plastic Multi-Material Multi-Phase Flow Model with Detonation</b:Title>
    <b:Year>2022</b:Year>
    <b:YearAccessed>2023</b:YearAccessed>
    <b:MonthAccessed>12</b:MonthAccessed>
    <b:DayAccessed>28</b:DayAccessed>
    <b:Author>
      <b:Author>
        <b:NameList>
          <b:Person>
            <b:Last>Yeom</b:Last>
            <b:First>Geum-Su</b:First>
          </b:Person>
        </b:NameList>
      </b:Author>
    </b:Author>
    <b:RefOrder>18</b:RefOrder>
  </b:Source>
  <b:Source>
    <b:Tag>Pyk20</b:Tag>
    <b:SourceType>JournalArticle</b:SourceType>
    <b:Guid>{299A9BC9-3E6A-4011-B32C-78B131BC05CD}</b:Guid>
    <b:Author>
      <b:Author>
        <b:NameList>
          <b:Person>
            <b:Last>Pyka</b:Last>
            <b:First>Dariusz</b:First>
          </b:Person>
          <b:Person>
            <b:Last>Jamroziak</b:Last>
            <b:First>Krzysztof</b:First>
          </b:Person>
          <b:Person>
            <b:Last>Bocian</b:Last>
            <b:First>Miroslaw</b:First>
          </b:Person>
          <b:Person>
            <b:Last>Kurzawa</b:Last>
            <b:First>et</b:First>
            <b:Middle>al</b:Middle>
          </b:Person>
        </b:NameList>
      </b:Author>
    </b:Author>
    <b:Title>Numerical and Experimental Studies of the ŁK Type Shaped Charge</b:Title>
    <b:JournalName>Applied Sciences 10</b:JournalName>
    <b:Year>2020</b:Year>
    <b:YearAccessed>2023</b:YearAccessed>
    <b:MonthAccessed>12</b:MonthAccessed>
    <b:DayAccessed>30</b:DayAccessed>
    <b:DOI>10.3390/app10196742</b:DOI>
    <b:RefOrder>8</b:RefOrder>
  </b:Source>
  <b:Source>
    <b:Tag>Szu11</b:Tag>
    <b:SourceType>JournalArticle</b:SourceType>
    <b:Guid>{86EE1678-84DF-4F40-A921-051A4DE61542}</b:Guid>
    <b:Author>
      <b:Author>
        <b:NameList>
          <b:Person>
            <b:Last>Szuck</b:Last>
            <b:First>Matthew</b:First>
            <b:Middle>J.</b:Middle>
          </b:Person>
        </b:NameList>
      </b:Author>
    </b:Author>
    <b:Title>Simulation of Micro-Shaped Charge Experiment and Analysis of Shock States for a Hyper-Elastic Solid</b:Title>
    <b:Year>2011</b:Year>
    <b:City>Illinois</b:City>
    <b:YearAccessed>2023</b:YearAccessed>
    <b:MonthAccessed>12</b:MonthAccessed>
    <b:DayAccessed>30</b:DayAccessed>
    <b:RefOrder>9</b:RefOrder>
  </b:Source>
  <b:Source>
    <b:Tag>Das24</b:Tag>
    <b:SourceType>InternetSite</b:SourceType>
    <b:Guid>{DAF196B5-B0D4-4CF1-842E-C27E5EBD1FB6}</b:Guid>
    <b:Title>ABAQUS Analysis User's Manual - 18.2.7 Johnson-Cook plasticity</b:Title>
    <b:YearAccessed>2024</b:YearAccessed>
    <b:MonthAccessed>01</b:MonthAccessed>
    <b:DayAccessed>02</b:DayAccessed>
    <b:URL>https://classes.engineering.wustl.edu/2009/spring/mase5513/abaqus/docs/v6.6/books/usb/default.htm?startat=pt05ch18s02abm21.html</b:URL>
    <b:Author>
      <b:Author>
        <b:Corporate>Dassault Systèmes</b:Corporate>
      </b:Author>
    </b:Author>
    <b:RefOrder>25</b:RefOrder>
  </b:Source>
  <b:Source>
    <b:Tag>Das231</b:Tag>
    <b:SourceType>InternetSite</b:SourceType>
    <b:Guid>{52D40E1F-C1EF-4BB1-8E8B-E7A68BC7AA85}</b:Guid>
    <b:Title>ABAQUS Analysis User's Manual - 6.3.3 Explicit dynamic analysis</b:Title>
    <b:Author>
      <b:Author>
        <b:Corporate>Dassault Systèmes</b:Corporate>
      </b:Author>
    </b:Author>
    <b:YearAccessed>2023</b:YearAccessed>
    <b:MonthAccessed>12</b:MonthAccessed>
    <b:DayAccessed>28</b:DayAccessed>
    <b:URL>https://classes.engineering.wustl.edu/2009/spring/mase5513/abaqus/docs/v6.6/books/usb/default.htm?startat=pt03ch06s03at07.html</b:URL>
    <b:RefOrder>17</b:RefOrder>
  </b:Source>
  <b:Source>
    <b:Tag>Wal90</b:Tag>
    <b:SourceType>Report</b:SourceType>
    <b:Guid>{F064BBDB-B9A8-4F08-BA8C-4CD9AC119E93}</b:Guid>
    <b:Author>
      <b:Author>
        <b:NameList>
          <b:Person>
            <b:Last>Walters</b:Last>
            <b:First>William</b:First>
            <b:Middle>P.</b:Middle>
          </b:Person>
        </b:NameList>
      </b:Author>
    </b:Author>
    <b:Title>The Shaped Charge Concept Part II. The Histroy of Shaped Charges</b:Title>
    <b:Year>1990</b:Year>
    <b:City>MaryLand</b:City>
    <b:Month>September</b:Month>
    <b:Publisher>U.S. Army Laboratory Command</b:Publisher>
    <b:YearAccessed>2024 </b:YearAccessed>
    <b:MonthAccessed>01 </b:MonthAccessed>
    <b:DayAccessed>02</b:DayAccessed>
    <b:RefOrder>1</b:RefOrder>
  </b:Source>
  <b:Source>
    <b:Tag>Cho24</b:Tag>
    <b:SourceType>Report</b:SourceType>
    <b:Guid>{D2D39717-46DA-40DC-905D-CD4DEAE788DE}</b:Guid>
    <b:Title>Shaped Charge Jet Breakup Studies Using Radiograph Measurement and Surface Instability Calculations</b:Title>
    <b:Publisher>Dyna East Coportation</b:Publisher>
    <b:Author>
      <b:Author>
        <b:NameList>
          <b:Person>
            <b:Last>Chou</b:Last>
            <b:First>P.</b:First>
            <b:Middle>C</b:Middle>
          </b:Person>
          <b:Person>
            <b:Last>Carleone</b:Last>
            <b:First>J.</b:First>
          </b:Person>
          <b:Person>
            <b:Last>Tanzio</b:Last>
            <b:First>C.</b:First>
            <b:Middle>A.</b:Middle>
          </b:Person>
          <b:Person>
            <b:Last>Cicarelli</b:Last>
            <b:First>R.</b:First>
            <b:Middle>D.</b:Middle>
          </b:Person>
        </b:NameList>
      </b:Author>
    </b:Author>
    <b:YearAccessed>2024</b:YearAccessed>
    <b:MonthAccessed>01</b:MonthAccessed>
    <b:DayAccessed>02</b:DayAccessed>
    <b:Year>1965</b:Year>
    <b:RefOrder>12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17B2A2-7098-4FF5-ACA7-54A2FBB40E6C}">
  <ds:schemaRefs>
    <ds:schemaRef ds:uri="http://schemas.microsoft.com/sharepoint/v3/contenttype/forms"/>
  </ds:schemaRefs>
</ds:datastoreItem>
</file>

<file path=customXml/itemProps2.xml><?xml version="1.0" encoding="utf-8"?>
<ds:datastoreItem xmlns:ds="http://schemas.openxmlformats.org/officeDocument/2006/customXml" ds:itemID="{DF7B70AE-6044-4C76-A72B-950360D461F5}">
  <ds:schemaRefs>
    <ds:schemaRef ds:uri="http://schemas.openxmlformats.org/officeDocument/2006/bibliography"/>
  </ds:schemaRefs>
</ds:datastoreItem>
</file>

<file path=customXml/itemProps3.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7001</Words>
  <Characters>37320</Characters>
  <Application>Microsoft Office Word</Application>
  <DocSecurity>0</DocSecurity>
  <Lines>1130</Lines>
  <Paragraphs>476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43845</CharactersWithSpaces>
  <SharedDoc>false</SharedDoc>
  <HLinks>
    <vt:vector size="294" baseType="variant">
      <vt:variant>
        <vt:i4>1048624</vt:i4>
      </vt:variant>
      <vt:variant>
        <vt:i4>296</vt:i4>
      </vt:variant>
      <vt:variant>
        <vt:i4>0</vt:i4>
      </vt:variant>
      <vt:variant>
        <vt:i4>5</vt:i4>
      </vt:variant>
      <vt:variant>
        <vt:lpwstr/>
      </vt:variant>
      <vt:variant>
        <vt:lpwstr>_Toc155513546</vt:lpwstr>
      </vt:variant>
      <vt:variant>
        <vt:i4>1048624</vt:i4>
      </vt:variant>
      <vt:variant>
        <vt:i4>290</vt:i4>
      </vt:variant>
      <vt:variant>
        <vt:i4>0</vt:i4>
      </vt:variant>
      <vt:variant>
        <vt:i4>5</vt:i4>
      </vt:variant>
      <vt:variant>
        <vt:lpwstr/>
      </vt:variant>
      <vt:variant>
        <vt:lpwstr>_Toc155513545</vt:lpwstr>
      </vt:variant>
      <vt:variant>
        <vt:i4>1048624</vt:i4>
      </vt:variant>
      <vt:variant>
        <vt:i4>284</vt:i4>
      </vt:variant>
      <vt:variant>
        <vt:i4>0</vt:i4>
      </vt:variant>
      <vt:variant>
        <vt:i4>5</vt:i4>
      </vt:variant>
      <vt:variant>
        <vt:lpwstr/>
      </vt:variant>
      <vt:variant>
        <vt:lpwstr>_Toc155513544</vt:lpwstr>
      </vt:variant>
      <vt:variant>
        <vt:i4>1048624</vt:i4>
      </vt:variant>
      <vt:variant>
        <vt:i4>278</vt:i4>
      </vt:variant>
      <vt:variant>
        <vt:i4>0</vt:i4>
      </vt:variant>
      <vt:variant>
        <vt:i4>5</vt:i4>
      </vt:variant>
      <vt:variant>
        <vt:lpwstr/>
      </vt:variant>
      <vt:variant>
        <vt:lpwstr>_Toc155513543</vt:lpwstr>
      </vt:variant>
      <vt:variant>
        <vt:i4>1048624</vt:i4>
      </vt:variant>
      <vt:variant>
        <vt:i4>269</vt:i4>
      </vt:variant>
      <vt:variant>
        <vt:i4>0</vt:i4>
      </vt:variant>
      <vt:variant>
        <vt:i4>5</vt:i4>
      </vt:variant>
      <vt:variant>
        <vt:lpwstr/>
      </vt:variant>
      <vt:variant>
        <vt:lpwstr>_Toc155513542</vt:lpwstr>
      </vt:variant>
      <vt:variant>
        <vt:i4>1048624</vt:i4>
      </vt:variant>
      <vt:variant>
        <vt:i4>263</vt:i4>
      </vt:variant>
      <vt:variant>
        <vt:i4>0</vt:i4>
      </vt:variant>
      <vt:variant>
        <vt:i4>5</vt:i4>
      </vt:variant>
      <vt:variant>
        <vt:lpwstr/>
      </vt:variant>
      <vt:variant>
        <vt:lpwstr>_Toc155513541</vt:lpwstr>
      </vt:variant>
      <vt:variant>
        <vt:i4>1048624</vt:i4>
      </vt:variant>
      <vt:variant>
        <vt:i4>257</vt:i4>
      </vt:variant>
      <vt:variant>
        <vt:i4>0</vt:i4>
      </vt:variant>
      <vt:variant>
        <vt:i4>5</vt:i4>
      </vt:variant>
      <vt:variant>
        <vt:lpwstr/>
      </vt:variant>
      <vt:variant>
        <vt:lpwstr>_Toc155513540</vt:lpwstr>
      </vt:variant>
      <vt:variant>
        <vt:i4>1507376</vt:i4>
      </vt:variant>
      <vt:variant>
        <vt:i4>251</vt:i4>
      </vt:variant>
      <vt:variant>
        <vt:i4>0</vt:i4>
      </vt:variant>
      <vt:variant>
        <vt:i4>5</vt:i4>
      </vt:variant>
      <vt:variant>
        <vt:lpwstr/>
      </vt:variant>
      <vt:variant>
        <vt:lpwstr>_Toc155513539</vt:lpwstr>
      </vt:variant>
      <vt:variant>
        <vt:i4>1507376</vt:i4>
      </vt:variant>
      <vt:variant>
        <vt:i4>242</vt:i4>
      </vt:variant>
      <vt:variant>
        <vt:i4>0</vt:i4>
      </vt:variant>
      <vt:variant>
        <vt:i4>5</vt:i4>
      </vt:variant>
      <vt:variant>
        <vt:lpwstr/>
      </vt:variant>
      <vt:variant>
        <vt:lpwstr>_Toc155513538</vt:lpwstr>
      </vt:variant>
      <vt:variant>
        <vt:i4>1507376</vt:i4>
      </vt:variant>
      <vt:variant>
        <vt:i4>236</vt:i4>
      </vt:variant>
      <vt:variant>
        <vt:i4>0</vt:i4>
      </vt:variant>
      <vt:variant>
        <vt:i4>5</vt:i4>
      </vt:variant>
      <vt:variant>
        <vt:lpwstr/>
      </vt:variant>
      <vt:variant>
        <vt:lpwstr>_Toc155513537</vt:lpwstr>
      </vt:variant>
      <vt:variant>
        <vt:i4>1507376</vt:i4>
      </vt:variant>
      <vt:variant>
        <vt:i4>230</vt:i4>
      </vt:variant>
      <vt:variant>
        <vt:i4>0</vt:i4>
      </vt:variant>
      <vt:variant>
        <vt:i4>5</vt:i4>
      </vt:variant>
      <vt:variant>
        <vt:lpwstr/>
      </vt:variant>
      <vt:variant>
        <vt:lpwstr>_Toc155513536</vt:lpwstr>
      </vt:variant>
      <vt:variant>
        <vt:i4>1507376</vt:i4>
      </vt:variant>
      <vt:variant>
        <vt:i4>224</vt:i4>
      </vt:variant>
      <vt:variant>
        <vt:i4>0</vt:i4>
      </vt:variant>
      <vt:variant>
        <vt:i4>5</vt:i4>
      </vt:variant>
      <vt:variant>
        <vt:lpwstr/>
      </vt:variant>
      <vt:variant>
        <vt:lpwstr>_Toc155513535</vt:lpwstr>
      </vt:variant>
      <vt:variant>
        <vt:i4>1507376</vt:i4>
      </vt:variant>
      <vt:variant>
        <vt:i4>218</vt:i4>
      </vt:variant>
      <vt:variant>
        <vt:i4>0</vt:i4>
      </vt:variant>
      <vt:variant>
        <vt:i4>5</vt:i4>
      </vt:variant>
      <vt:variant>
        <vt:lpwstr/>
      </vt:variant>
      <vt:variant>
        <vt:lpwstr>_Toc155513534</vt:lpwstr>
      </vt:variant>
      <vt:variant>
        <vt:i4>1507376</vt:i4>
      </vt:variant>
      <vt:variant>
        <vt:i4>212</vt:i4>
      </vt:variant>
      <vt:variant>
        <vt:i4>0</vt:i4>
      </vt:variant>
      <vt:variant>
        <vt:i4>5</vt:i4>
      </vt:variant>
      <vt:variant>
        <vt:lpwstr/>
      </vt:variant>
      <vt:variant>
        <vt:lpwstr>_Toc155513533</vt:lpwstr>
      </vt:variant>
      <vt:variant>
        <vt:i4>1507376</vt:i4>
      </vt:variant>
      <vt:variant>
        <vt:i4>206</vt:i4>
      </vt:variant>
      <vt:variant>
        <vt:i4>0</vt:i4>
      </vt:variant>
      <vt:variant>
        <vt:i4>5</vt:i4>
      </vt:variant>
      <vt:variant>
        <vt:lpwstr/>
      </vt:variant>
      <vt:variant>
        <vt:lpwstr>_Toc155513532</vt:lpwstr>
      </vt:variant>
      <vt:variant>
        <vt:i4>1507376</vt:i4>
      </vt:variant>
      <vt:variant>
        <vt:i4>200</vt:i4>
      </vt:variant>
      <vt:variant>
        <vt:i4>0</vt:i4>
      </vt:variant>
      <vt:variant>
        <vt:i4>5</vt:i4>
      </vt:variant>
      <vt:variant>
        <vt:lpwstr/>
      </vt:variant>
      <vt:variant>
        <vt:lpwstr>_Toc155513531</vt:lpwstr>
      </vt:variant>
      <vt:variant>
        <vt:i4>1507376</vt:i4>
      </vt:variant>
      <vt:variant>
        <vt:i4>194</vt:i4>
      </vt:variant>
      <vt:variant>
        <vt:i4>0</vt:i4>
      </vt:variant>
      <vt:variant>
        <vt:i4>5</vt:i4>
      </vt:variant>
      <vt:variant>
        <vt:lpwstr/>
      </vt:variant>
      <vt:variant>
        <vt:lpwstr>_Toc155513530</vt:lpwstr>
      </vt:variant>
      <vt:variant>
        <vt:i4>1441840</vt:i4>
      </vt:variant>
      <vt:variant>
        <vt:i4>188</vt:i4>
      </vt:variant>
      <vt:variant>
        <vt:i4>0</vt:i4>
      </vt:variant>
      <vt:variant>
        <vt:i4>5</vt:i4>
      </vt:variant>
      <vt:variant>
        <vt:lpwstr/>
      </vt:variant>
      <vt:variant>
        <vt:lpwstr>_Toc155513529</vt:lpwstr>
      </vt:variant>
      <vt:variant>
        <vt:i4>1441840</vt:i4>
      </vt:variant>
      <vt:variant>
        <vt:i4>182</vt:i4>
      </vt:variant>
      <vt:variant>
        <vt:i4>0</vt:i4>
      </vt:variant>
      <vt:variant>
        <vt:i4>5</vt:i4>
      </vt:variant>
      <vt:variant>
        <vt:lpwstr/>
      </vt:variant>
      <vt:variant>
        <vt:lpwstr>_Toc155513528</vt:lpwstr>
      </vt:variant>
      <vt:variant>
        <vt:i4>1441840</vt:i4>
      </vt:variant>
      <vt:variant>
        <vt:i4>176</vt:i4>
      </vt:variant>
      <vt:variant>
        <vt:i4>0</vt:i4>
      </vt:variant>
      <vt:variant>
        <vt:i4>5</vt:i4>
      </vt:variant>
      <vt:variant>
        <vt:lpwstr/>
      </vt:variant>
      <vt:variant>
        <vt:lpwstr>_Toc155513527</vt:lpwstr>
      </vt:variant>
      <vt:variant>
        <vt:i4>1441840</vt:i4>
      </vt:variant>
      <vt:variant>
        <vt:i4>170</vt:i4>
      </vt:variant>
      <vt:variant>
        <vt:i4>0</vt:i4>
      </vt:variant>
      <vt:variant>
        <vt:i4>5</vt:i4>
      </vt:variant>
      <vt:variant>
        <vt:lpwstr/>
      </vt:variant>
      <vt:variant>
        <vt:lpwstr>_Toc155513526</vt:lpwstr>
      </vt:variant>
      <vt:variant>
        <vt:i4>1441840</vt:i4>
      </vt:variant>
      <vt:variant>
        <vt:i4>164</vt:i4>
      </vt:variant>
      <vt:variant>
        <vt:i4>0</vt:i4>
      </vt:variant>
      <vt:variant>
        <vt:i4>5</vt:i4>
      </vt:variant>
      <vt:variant>
        <vt:lpwstr/>
      </vt:variant>
      <vt:variant>
        <vt:lpwstr>_Toc155513525</vt:lpwstr>
      </vt:variant>
      <vt:variant>
        <vt:i4>1441840</vt:i4>
      </vt:variant>
      <vt:variant>
        <vt:i4>158</vt:i4>
      </vt:variant>
      <vt:variant>
        <vt:i4>0</vt:i4>
      </vt:variant>
      <vt:variant>
        <vt:i4>5</vt:i4>
      </vt:variant>
      <vt:variant>
        <vt:lpwstr/>
      </vt:variant>
      <vt:variant>
        <vt:lpwstr>_Toc155513524</vt:lpwstr>
      </vt:variant>
      <vt:variant>
        <vt:i4>1441840</vt:i4>
      </vt:variant>
      <vt:variant>
        <vt:i4>149</vt:i4>
      </vt:variant>
      <vt:variant>
        <vt:i4>0</vt:i4>
      </vt:variant>
      <vt:variant>
        <vt:i4>5</vt:i4>
      </vt:variant>
      <vt:variant>
        <vt:lpwstr/>
      </vt:variant>
      <vt:variant>
        <vt:lpwstr>_Toc155513523</vt:lpwstr>
      </vt:variant>
      <vt:variant>
        <vt:i4>1441840</vt:i4>
      </vt:variant>
      <vt:variant>
        <vt:i4>143</vt:i4>
      </vt:variant>
      <vt:variant>
        <vt:i4>0</vt:i4>
      </vt:variant>
      <vt:variant>
        <vt:i4>5</vt:i4>
      </vt:variant>
      <vt:variant>
        <vt:lpwstr/>
      </vt:variant>
      <vt:variant>
        <vt:lpwstr>_Toc155513522</vt:lpwstr>
      </vt:variant>
      <vt:variant>
        <vt:i4>1441840</vt:i4>
      </vt:variant>
      <vt:variant>
        <vt:i4>137</vt:i4>
      </vt:variant>
      <vt:variant>
        <vt:i4>0</vt:i4>
      </vt:variant>
      <vt:variant>
        <vt:i4>5</vt:i4>
      </vt:variant>
      <vt:variant>
        <vt:lpwstr/>
      </vt:variant>
      <vt:variant>
        <vt:lpwstr>_Toc155513521</vt:lpwstr>
      </vt:variant>
      <vt:variant>
        <vt:i4>1441840</vt:i4>
      </vt:variant>
      <vt:variant>
        <vt:i4>131</vt:i4>
      </vt:variant>
      <vt:variant>
        <vt:i4>0</vt:i4>
      </vt:variant>
      <vt:variant>
        <vt:i4>5</vt:i4>
      </vt:variant>
      <vt:variant>
        <vt:lpwstr/>
      </vt:variant>
      <vt:variant>
        <vt:lpwstr>_Toc155513520</vt:lpwstr>
      </vt:variant>
      <vt:variant>
        <vt:i4>1376304</vt:i4>
      </vt:variant>
      <vt:variant>
        <vt:i4>125</vt:i4>
      </vt:variant>
      <vt:variant>
        <vt:i4>0</vt:i4>
      </vt:variant>
      <vt:variant>
        <vt:i4>5</vt:i4>
      </vt:variant>
      <vt:variant>
        <vt:lpwstr/>
      </vt:variant>
      <vt:variant>
        <vt:lpwstr>_Toc155513519</vt:lpwstr>
      </vt:variant>
      <vt:variant>
        <vt:i4>1376304</vt:i4>
      </vt:variant>
      <vt:variant>
        <vt:i4>119</vt:i4>
      </vt:variant>
      <vt:variant>
        <vt:i4>0</vt:i4>
      </vt:variant>
      <vt:variant>
        <vt:i4>5</vt:i4>
      </vt:variant>
      <vt:variant>
        <vt:lpwstr/>
      </vt:variant>
      <vt:variant>
        <vt:lpwstr>_Toc155513518</vt:lpwstr>
      </vt:variant>
      <vt:variant>
        <vt:i4>1376304</vt:i4>
      </vt:variant>
      <vt:variant>
        <vt:i4>113</vt:i4>
      </vt:variant>
      <vt:variant>
        <vt:i4>0</vt:i4>
      </vt:variant>
      <vt:variant>
        <vt:i4>5</vt:i4>
      </vt:variant>
      <vt:variant>
        <vt:lpwstr/>
      </vt:variant>
      <vt:variant>
        <vt:lpwstr>_Toc155513517</vt:lpwstr>
      </vt:variant>
      <vt:variant>
        <vt:i4>1376304</vt:i4>
      </vt:variant>
      <vt:variant>
        <vt:i4>107</vt:i4>
      </vt:variant>
      <vt:variant>
        <vt:i4>0</vt:i4>
      </vt:variant>
      <vt:variant>
        <vt:i4>5</vt:i4>
      </vt:variant>
      <vt:variant>
        <vt:lpwstr/>
      </vt:variant>
      <vt:variant>
        <vt:lpwstr>_Toc155513516</vt:lpwstr>
      </vt:variant>
      <vt:variant>
        <vt:i4>1376304</vt:i4>
      </vt:variant>
      <vt:variant>
        <vt:i4>101</vt:i4>
      </vt:variant>
      <vt:variant>
        <vt:i4>0</vt:i4>
      </vt:variant>
      <vt:variant>
        <vt:i4>5</vt:i4>
      </vt:variant>
      <vt:variant>
        <vt:lpwstr/>
      </vt:variant>
      <vt:variant>
        <vt:lpwstr>_Toc155513515</vt:lpwstr>
      </vt:variant>
      <vt:variant>
        <vt:i4>1376304</vt:i4>
      </vt:variant>
      <vt:variant>
        <vt:i4>95</vt:i4>
      </vt:variant>
      <vt:variant>
        <vt:i4>0</vt:i4>
      </vt:variant>
      <vt:variant>
        <vt:i4>5</vt:i4>
      </vt:variant>
      <vt:variant>
        <vt:lpwstr/>
      </vt:variant>
      <vt:variant>
        <vt:lpwstr>_Toc155513514</vt:lpwstr>
      </vt:variant>
      <vt:variant>
        <vt:i4>1376304</vt:i4>
      </vt:variant>
      <vt:variant>
        <vt:i4>89</vt:i4>
      </vt:variant>
      <vt:variant>
        <vt:i4>0</vt:i4>
      </vt:variant>
      <vt:variant>
        <vt:i4>5</vt:i4>
      </vt:variant>
      <vt:variant>
        <vt:lpwstr/>
      </vt:variant>
      <vt:variant>
        <vt:lpwstr>_Toc155513513</vt:lpwstr>
      </vt:variant>
      <vt:variant>
        <vt:i4>1376304</vt:i4>
      </vt:variant>
      <vt:variant>
        <vt:i4>83</vt:i4>
      </vt:variant>
      <vt:variant>
        <vt:i4>0</vt:i4>
      </vt:variant>
      <vt:variant>
        <vt:i4>5</vt:i4>
      </vt:variant>
      <vt:variant>
        <vt:lpwstr/>
      </vt:variant>
      <vt:variant>
        <vt:lpwstr>_Toc155513512</vt:lpwstr>
      </vt:variant>
      <vt:variant>
        <vt:i4>1376304</vt:i4>
      </vt:variant>
      <vt:variant>
        <vt:i4>77</vt:i4>
      </vt:variant>
      <vt:variant>
        <vt:i4>0</vt:i4>
      </vt:variant>
      <vt:variant>
        <vt:i4>5</vt:i4>
      </vt:variant>
      <vt:variant>
        <vt:lpwstr/>
      </vt:variant>
      <vt:variant>
        <vt:lpwstr>_Toc155513511</vt:lpwstr>
      </vt:variant>
      <vt:variant>
        <vt:i4>1376304</vt:i4>
      </vt:variant>
      <vt:variant>
        <vt:i4>71</vt:i4>
      </vt:variant>
      <vt:variant>
        <vt:i4>0</vt:i4>
      </vt:variant>
      <vt:variant>
        <vt:i4>5</vt:i4>
      </vt:variant>
      <vt:variant>
        <vt:lpwstr/>
      </vt:variant>
      <vt:variant>
        <vt:lpwstr>_Toc155513510</vt:lpwstr>
      </vt:variant>
      <vt:variant>
        <vt:i4>1310768</vt:i4>
      </vt:variant>
      <vt:variant>
        <vt:i4>65</vt:i4>
      </vt:variant>
      <vt:variant>
        <vt:i4>0</vt:i4>
      </vt:variant>
      <vt:variant>
        <vt:i4>5</vt:i4>
      </vt:variant>
      <vt:variant>
        <vt:lpwstr/>
      </vt:variant>
      <vt:variant>
        <vt:lpwstr>_Toc155513509</vt:lpwstr>
      </vt:variant>
      <vt:variant>
        <vt:i4>1310768</vt:i4>
      </vt:variant>
      <vt:variant>
        <vt:i4>59</vt:i4>
      </vt:variant>
      <vt:variant>
        <vt:i4>0</vt:i4>
      </vt:variant>
      <vt:variant>
        <vt:i4>5</vt:i4>
      </vt:variant>
      <vt:variant>
        <vt:lpwstr/>
      </vt:variant>
      <vt:variant>
        <vt:lpwstr>_Toc155513508</vt:lpwstr>
      </vt:variant>
      <vt:variant>
        <vt:i4>1310768</vt:i4>
      </vt:variant>
      <vt:variant>
        <vt:i4>53</vt:i4>
      </vt:variant>
      <vt:variant>
        <vt:i4>0</vt:i4>
      </vt:variant>
      <vt:variant>
        <vt:i4>5</vt:i4>
      </vt:variant>
      <vt:variant>
        <vt:lpwstr/>
      </vt:variant>
      <vt:variant>
        <vt:lpwstr>_Toc155513507</vt:lpwstr>
      </vt:variant>
      <vt:variant>
        <vt:i4>1310768</vt:i4>
      </vt:variant>
      <vt:variant>
        <vt:i4>47</vt:i4>
      </vt:variant>
      <vt:variant>
        <vt:i4>0</vt:i4>
      </vt:variant>
      <vt:variant>
        <vt:i4>5</vt:i4>
      </vt:variant>
      <vt:variant>
        <vt:lpwstr/>
      </vt:variant>
      <vt:variant>
        <vt:lpwstr>_Toc155513506</vt:lpwstr>
      </vt:variant>
      <vt:variant>
        <vt:i4>1310768</vt:i4>
      </vt:variant>
      <vt:variant>
        <vt:i4>41</vt:i4>
      </vt:variant>
      <vt:variant>
        <vt:i4>0</vt:i4>
      </vt:variant>
      <vt:variant>
        <vt:i4>5</vt:i4>
      </vt:variant>
      <vt:variant>
        <vt:lpwstr/>
      </vt:variant>
      <vt:variant>
        <vt:lpwstr>_Toc155513505</vt:lpwstr>
      </vt:variant>
      <vt:variant>
        <vt:i4>1310768</vt:i4>
      </vt:variant>
      <vt:variant>
        <vt:i4>35</vt:i4>
      </vt:variant>
      <vt:variant>
        <vt:i4>0</vt:i4>
      </vt:variant>
      <vt:variant>
        <vt:i4>5</vt:i4>
      </vt:variant>
      <vt:variant>
        <vt:lpwstr/>
      </vt:variant>
      <vt:variant>
        <vt:lpwstr>_Toc155513504</vt:lpwstr>
      </vt:variant>
      <vt:variant>
        <vt:i4>1310768</vt:i4>
      </vt:variant>
      <vt:variant>
        <vt:i4>29</vt:i4>
      </vt:variant>
      <vt:variant>
        <vt:i4>0</vt:i4>
      </vt:variant>
      <vt:variant>
        <vt:i4>5</vt:i4>
      </vt:variant>
      <vt:variant>
        <vt:lpwstr/>
      </vt:variant>
      <vt:variant>
        <vt:lpwstr>_Toc155513503</vt:lpwstr>
      </vt:variant>
      <vt:variant>
        <vt:i4>1310768</vt:i4>
      </vt:variant>
      <vt:variant>
        <vt:i4>23</vt:i4>
      </vt:variant>
      <vt:variant>
        <vt:i4>0</vt:i4>
      </vt:variant>
      <vt:variant>
        <vt:i4>5</vt:i4>
      </vt:variant>
      <vt:variant>
        <vt:lpwstr/>
      </vt:variant>
      <vt:variant>
        <vt:lpwstr>_Toc155513502</vt:lpwstr>
      </vt:variant>
      <vt:variant>
        <vt:i4>1310768</vt:i4>
      </vt:variant>
      <vt:variant>
        <vt:i4>17</vt:i4>
      </vt:variant>
      <vt:variant>
        <vt:i4>0</vt:i4>
      </vt:variant>
      <vt:variant>
        <vt:i4>5</vt:i4>
      </vt:variant>
      <vt:variant>
        <vt:lpwstr/>
      </vt:variant>
      <vt:variant>
        <vt:lpwstr>_Toc155513501</vt:lpwstr>
      </vt:variant>
      <vt:variant>
        <vt:i4>1310768</vt:i4>
      </vt:variant>
      <vt:variant>
        <vt:i4>11</vt:i4>
      </vt:variant>
      <vt:variant>
        <vt:i4>0</vt:i4>
      </vt:variant>
      <vt:variant>
        <vt:i4>5</vt:i4>
      </vt:variant>
      <vt:variant>
        <vt:lpwstr/>
      </vt:variant>
      <vt:variant>
        <vt:lpwstr>_Toc155513500</vt:lpwstr>
      </vt:variant>
      <vt:variant>
        <vt:i4>1900593</vt:i4>
      </vt:variant>
      <vt:variant>
        <vt:i4>5</vt:i4>
      </vt:variant>
      <vt:variant>
        <vt:i4>0</vt:i4>
      </vt:variant>
      <vt:variant>
        <vt:i4>5</vt:i4>
      </vt:variant>
      <vt:variant>
        <vt:lpwstr/>
      </vt:variant>
      <vt:variant>
        <vt:lpwstr>_Toc155513499</vt:lpwstr>
      </vt:variant>
      <vt:variant>
        <vt:i4>2818075</vt:i4>
      </vt:variant>
      <vt:variant>
        <vt:i4>0</vt:i4>
      </vt:variant>
      <vt:variant>
        <vt:i4>0</vt:i4>
      </vt:variant>
      <vt:variant>
        <vt:i4>5</vt:i4>
      </vt:variant>
      <vt:variant>
        <vt:lpwstr>mailto:a.noble@uwtsd.ac.uk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Adam Mayo</cp:lastModifiedBy>
  <cp:revision>2</cp:revision>
  <dcterms:created xsi:type="dcterms:W3CDTF">2024-01-14T17:10:00Z</dcterms:created>
  <dcterms:modified xsi:type="dcterms:W3CDTF">2024-01-14T17:10:00Z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f827e9252cd864e1f3e9e786b1f350008b033fe9badcd0f93c40d30edb6f0df5</vt:lpwstr>
  </property>
</Properties>
</file>