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B73B0" w14:textId="77777777" w:rsidR="006362B8" w:rsidRPr="007D109F" w:rsidRDefault="006362B8" w:rsidP="00AA011D">
      <w:pPr>
        <w:jc w:val="center"/>
        <w:rPr>
          <w:rFonts w:cs="Times New Roman"/>
          <w:szCs w:val="24"/>
        </w:rPr>
      </w:pPr>
    </w:p>
    <w:p w14:paraId="7FA1D6F7" w14:textId="77777777" w:rsidR="00D8459A" w:rsidRPr="007D109F" w:rsidRDefault="00D8459A" w:rsidP="00AA011D">
      <w:pPr>
        <w:jc w:val="center"/>
        <w:rPr>
          <w:rFonts w:cs="Times New Roman"/>
          <w:szCs w:val="24"/>
        </w:rPr>
      </w:pPr>
    </w:p>
    <w:p w14:paraId="7EC0AC20" w14:textId="77777777" w:rsidR="00D8459A" w:rsidRPr="007D109F" w:rsidRDefault="00D8459A" w:rsidP="00AA011D">
      <w:pPr>
        <w:jc w:val="center"/>
        <w:rPr>
          <w:rFonts w:cs="Times New Roman"/>
          <w:szCs w:val="24"/>
        </w:rPr>
      </w:pPr>
    </w:p>
    <w:p w14:paraId="40984521" w14:textId="77777777" w:rsidR="00D8459A" w:rsidRPr="007D109F" w:rsidRDefault="00D8459A" w:rsidP="00AA011D">
      <w:pPr>
        <w:jc w:val="center"/>
        <w:rPr>
          <w:rFonts w:cs="Times New Roman"/>
          <w:szCs w:val="24"/>
        </w:rPr>
      </w:pPr>
    </w:p>
    <w:p w14:paraId="2CA0E66B" w14:textId="77777777" w:rsidR="00D8459A" w:rsidRPr="007D109F" w:rsidRDefault="00D8459A" w:rsidP="00AA011D">
      <w:pPr>
        <w:jc w:val="center"/>
        <w:rPr>
          <w:rFonts w:cs="Times New Roman"/>
          <w:szCs w:val="24"/>
        </w:rPr>
      </w:pPr>
    </w:p>
    <w:p w14:paraId="33B47223" w14:textId="77777777" w:rsidR="00D8459A" w:rsidRPr="007D109F" w:rsidRDefault="00D8459A" w:rsidP="00AA011D">
      <w:pPr>
        <w:jc w:val="center"/>
        <w:rPr>
          <w:rFonts w:cs="Times New Roman"/>
          <w:szCs w:val="24"/>
        </w:rPr>
      </w:pPr>
    </w:p>
    <w:p w14:paraId="2C8B6555" w14:textId="77777777" w:rsidR="00D8459A" w:rsidRPr="007D109F" w:rsidRDefault="00D8459A" w:rsidP="00AA011D">
      <w:pPr>
        <w:jc w:val="center"/>
        <w:rPr>
          <w:rFonts w:cs="Times New Roman"/>
          <w:b/>
          <w:bCs/>
          <w:szCs w:val="24"/>
        </w:rPr>
      </w:pPr>
    </w:p>
    <w:p w14:paraId="7ABB45B1" w14:textId="12079451" w:rsidR="00D8459A" w:rsidRDefault="00616ED5" w:rsidP="00AA011D">
      <w:pPr>
        <w:jc w:val="center"/>
        <w:rPr>
          <w:rFonts w:cs="Times New Roman"/>
          <w:b/>
          <w:bCs/>
          <w:szCs w:val="24"/>
        </w:rPr>
      </w:pPr>
      <w:r w:rsidRPr="007D109F">
        <w:rPr>
          <w:rFonts w:cs="Times New Roman"/>
          <w:b/>
          <w:bCs/>
          <w:szCs w:val="24"/>
        </w:rPr>
        <w:t>GLOBAL BUSINESS ENVIRONMENT</w:t>
      </w:r>
    </w:p>
    <w:p w14:paraId="47D19A4D" w14:textId="53D21675" w:rsidR="00223776" w:rsidRDefault="00223776" w:rsidP="00AA011D">
      <w:pPr>
        <w:jc w:val="center"/>
        <w:rPr>
          <w:rFonts w:cs="Times New Roman"/>
          <w:b/>
          <w:bCs/>
          <w:szCs w:val="24"/>
        </w:rPr>
      </w:pPr>
      <w:r>
        <w:rPr>
          <w:rFonts w:cs="Times New Roman"/>
          <w:b/>
          <w:bCs/>
          <w:szCs w:val="24"/>
        </w:rPr>
        <w:t xml:space="preserve">Assessment 2 </w:t>
      </w:r>
    </w:p>
    <w:p w14:paraId="21EC1DF8" w14:textId="5C493155" w:rsidR="00223776" w:rsidRDefault="00223776" w:rsidP="00AA011D">
      <w:pPr>
        <w:jc w:val="center"/>
        <w:rPr>
          <w:rFonts w:cs="Times New Roman"/>
          <w:b/>
          <w:bCs/>
          <w:szCs w:val="24"/>
        </w:rPr>
      </w:pPr>
      <w:r>
        <w:rPr>
          <w:rFonts w:cs="Times New Roman"/>
          <w:b/>
          <w:bCs/>
          <w:szCs w:val="24"/>
        </w:rPr>
        <w:t xml:space="preserve">Name </w:t>
      </w:r>
      <w:proofErr w:type="gramStart"/>
      <w:r>
        <w:rPr>
          <w:rFonts w:cs="Times New Roman"/>
          <w:b/>
          <w:bCs/>
          <w:szCs w:val="24"/>
        </w:rPr>
        <w:t>student :</w:t>
      </w:r>
      <w:proofErr w:type="gramEnd"/>
      <w:r>
        <w:rPr>
          <w:rFonts w:cs="Times New Roman"/>
          <w:b/>
          <w:bCs/>
          <w:szCs w:val="24"/>
        </w:rPr>
        <w:t xml:space="preserve"> Patricia Constandache</w:t>
      </w:r>
    </w:p>
    <w:p w14:paraId="7EF67AF1" w14:textId="3DB4642A" w:rsidR="00223776" w:rsidRDefault="00223776" w:rsidP="00AA011D">
      <w:pPr>
        <w:jc w:val="center"/>
        <w:rPr>
          <w:rFonts w:cs="Times New Roman"/>
          <w:b/>
          <w:bCs/>
          <w:szCs w:val="24"/>
        </w:rPr>
      </w:pPr>
      <w:r>
        <w:rPr>
          <w:rFonts w:cs="Times New Roman"/>
          <w:b/>
          <w:bCs/>
          <w:szCs w:val="24"/>
        </w:rPr>
        <w:t xml:space="preserve">Student </w:t>
      </w:r>
      <w:proofErr w:type="gramStart"/>
      <w:r>
        <w:rPr>
          <w:rFonts w:cs="Times New Roman"/>
          <w:b/>
          <w:bCs/>
          <w:szCs w:val="24"/>
        </w:rPr>
        <w:t>id :</w:t>
      </w:r>
      <w:proofErr w:type="gramEnd"/>
      <w:r>
        <w:rPr>
          <w:rFonts w:cs="Times New Roman"/>
          <w:b/>
          <w:bCs/>
          <w:szCs w:val="24"/>
        </w:rPr>
        <w:t xml:space="preserve"> 2020640</w:t>
      </w:r>
    </w:p>
    <w:p w14:paraId="4C737B0B" w14:textId="60922566" w:rsidR="00223776" w:rsidRDefault="00223776" w:rsidP="00AA011D">
      <w:pPr>
        <w:jc w:val="center"/>
        <w:rPr>
          <w:rFonts w:cs="Times New Roman"/>
          <w:b/>
          <w:bCs/>
          <w:szCs w:val="24"/>
        </w:rPr>
      </w:pPr>
      <w:r w:rsidRPr="00223776">
        <w:rPr>
          <w:rFonts w:cs="Times New Roman"/>
          <w:b/>
          <w:bCs/>
          <w:szCs w:val="24"/>
          <w:lang w:val="en-GB"/>
        </w:rPr>
        <w:t>The Global Business Environment</w:t>
      </w:r>
    </w:p>
    <w:p w14:paraId="4FD3F916" w14:textId="77777777" w:rsidR="00223776" w:rsidRPr="007D109F" w:rsidRDefault="00223776" w:rsidP="00AA011D">
      <w:pPr>
        <w:jc w:val="center"/>
        <w:rPr>
          <w:rFonts w:cs="Times New Roman"/>
          <w:b/>
          <w:bCs/>
          <w:szCs w:val="24"/>
        </w:rPr>
      </w:pPr>
    </w:p>
    <w:p w14:paraId="7D6D9301" w14:textId="77777777" w:rsidR="00D8459A" w:rsidRPr="007D109F" w:rsidRDefault="00D8459A" w:rsidP="00AA011D">
      <w:pPr>
        <w:jc w:val="center"/>
        <w:rPr>
          <w:rFonts w:cs="Times New Roman"/>
          <w:szCs w:val="24"/>
        </w:rPr>
      </w:pPr>
    </w:p>
    <w:p w14:paraId="6FAD895E" w14:textId="77777777" w:rsidR="00D8459A" w:rsidRPr="007D109F" w:rsidRDefault="00D8459A" w:rsidP="00AA011D">
      <w:pPr>
        <w:jc w:val="center"/>
        <w:rPr>
          <w:rFonts w:cs="Times New Roman"/>
          <w:szCs w:val="24"/>
        </w:rPr>
      </w:pPr>
    </w:p>
    <w:p w14:paraId="6F7BCCAA" w14:textId="77777777" w:rsidR="00D8459A" w:rsidRPr="007D109F" w:rsidRDefault="00D8459A" w:rsidP="00AA011D">
      <w:pPr>
        <w:jc w:val="center"/>
        <w:rPr>
          <w:rFonts w:cs="Times New Roman"/>
          <w:szCs w:val="24"/>
        </w:rPr>
      </w:pPr>
    </w:p>
    <w:p w14:paraId="39ECCA13" w14:textId="77777777" w:rsidR="005056F2" w:rsidRDefault="00616ED5" w:rsidP="00AA011D">
      <w:pPr>
        <w:ind w:left="851" w:hanging="851"/>
        <w:rPr>
          <w:rFonts w:eastAsiaTheme="majorEastAsia" w:cs="Times New Roman"/>
          <w:b/>
          <w:color w:val="000000" w:themeColor="text1"/>
          <w:szCs w:val="24"/>
        </w:rPr>
      </w:pPr>
      <w:bookmarkStart w:id="0" w:name="_GoBack"/>
      <w:r w:rsidRPr="007D109F">
        <w:rPr>
          <w:rFonts w:cs="Times New Roman"/>
          <w:szCs w:val="24"/>
        </w:rPr>
        <w:br w:type="page"/>
      </w:r>
    </w:p>
    <w:bookmarkEnd w:id="0" w:displacedByCustomXml="next"/>
    <w:sdt>
      <w:sdtPr>
        <w:rPr>
          <w:rFonts w:ascii="Times New Roman" w:eastAsiaTheme="minorHAnsi" w:hAnsi="Times New Roman" w:cstheme="minorBidi"/>
          <w:color w:val="auto"/>
          <w:sz w:val="24"/>
          <w:szCs w:val="22"/>
          <w:lang w:val="en-IN"/>
        </w:rPr>
        <w:id w:val="-1968510059"/>
        <w:docPartObj>
          <w:docPartGallery w:val="Table of Contents"/>
          <w:docPartUnique/>
        </w:docPartObj>
      </w:sdtPr>
      <w:sdtEndPr>
        <w:rPr>
          <w:b/>
          <w:bCs/>
          <w:noProof/>
        </w:rPr>
      </w:sdtEndPr>
      <w:sdtContent>
        <w:p w14:paraId="4C111CD5" w14:textId="48391CC3" w:rsidR="005056F2" w:rsidRPr="005056F2" w:rsidRDefault="005056F2" w:rsidP="00AA011D">
          <w:pPr>
            <w:pStyle w:val="TOCHeading"/>
            <w:jc w:val="center"/>
            <w:rPr>
              <w:rFonts w:ascii="Times New Roman" w:hAnsi="Times New Roman" w:cs="Times New Roman"/>
            </w:rPr>
          </w:pPr>
          <w:r w:rsidRPr="005056F2">
            <w:rPr>
              <w:rFonts w:ascii="Times New Roman" w:hAnsi="Times New Roman" w:cs="Times New Roman"/>
            </w:rPr>
            <w:t>Table of Contents</w:t>
          </w:r>
        </w:p>
        <w:p w14:paraId="72DEF8A1" w14:textId="467BB94B" w:rsidR="005056F2" w:rsidRDefault="005056F2" w:rsidP="00AA011D">
          <w:pPr>
            <w:pStyle w:val="TOC1"/>
            <w:tabs>
              <w:tab w:val="right" w:leader="dot" w:pos="9016"/>
            </w:tabs>
            <w:rPr>
              <w:noProof/>
            </w:rPr>
          </w:pPr>
          <w:r>
            <w:fldChar w:fldCharType="begin"/>
          </w:r>
          <w:r>
            <w:instrText xml:space="preserve"> TOC \o "1-3" \h \z \u </w:instrText>
          </w:r>
          <w:r>
            <w:fldChar w:fldCharType="separate"/>
          </w:r>
          <w:hyperlink w:anchor="_Toc90489692" w:history="1">
            <w:r w:rsidRPr="003936AF">
              <w:rPr>
                <w:rStyle w:val="Hyperlink"/>
                <w:rFonts w:cs="Times New Roman"/>
                <w:noProof/>
              </w:rPr>
              <w:t>Introduction</w:t>
            </w:r>
            <w:r>
              <w:rPr>
                <w:noProof/>
                <w:webHidden/>
              </w:rPr>
              <w:tab/>
            </w:r>
            <w:r>
              <w:rPr>
                <w:noProof/>
                <w:webHidden/>
              </w:rPr>
              <w:fldChar w:fldCharType="begin"/>
            </w:r>
            <w:r>
              <w:rPr>
                <w:noProof/>
                <w:webHidden/>
              </w:rPr>
              <w:instrText xml:space="preserve"> PAGEREF _Toc90489692 \h </w:instrText>
            </w:r>
            <w:r>
              <w:rPr>
                <w:noProof/>
                <w:webHidden/>
              </w:rPr>
            </w:r>
            <w:r>
              <w:rPr>
                <w:noProof/>
                <w:webHidden/>
              </w:rPr>
              <w:fldChar w:fldCharType="separate"/>
            </w:r>
            <w:r>
              <w:rPr>
                <w:noProof/>
                <w:webHidden/>
              </w:rPr>
              <w:t>2</w:t>
            </w:r>
            <w:r>
              <w:rPr>
                <w:noProof/>
                <w:webHidden/>
              </w:rPr>
              <w:fldChar w:fldCharType="end"/>
            </w:r>
          </w:hyperlink>
        </w:p>
        <w:p w14:paraId="6EF53A1D" w14:textId="2FAF16CB" w:rsidR="005056F2" w:rsidRDefault="00F460FD" w:rsidP="00AA011D">
          <w:pPr>
            <w:pStyle w:val="TOC1"/>
            <w:tabs>
              <w:tab w:val="right" w:leader="dot" w:pos="9016"/>
            </w:tabs>
            <w:rPr>
              <w:noProof/>
            </w:rPr>
          </w:pPr>
          <w:hyperlink w:anchor="_Toc90489693" w:history="1">
            <w:r w:rsidR="005056F2" w:rsidRPr="003936AF">
              <w:rPr>
                <w:rStyle w:val="Hyperlink"/>
                <w:noProof/>
              </w:rPr>
              <w:t>Discussion</w:t>
            </w:r>
            <w:r w:rsidR="005056F2">
              <w:rPr>
                <w:noProof/>
                <w:webHidden/>
              </w:rPr>
              <w:tab/>
            </w:r>
            <w:r w:rsidR="005056F2">
              <w:rPr>
                <w:noProof/>
                <w:webHidden/>
              </w:rPr>
              <w:fldChar w:fldCharType="begin"/>
            </w:r>
            <w:r w:rsidR="005056F2">
              <w:rPr>
                <w:noProof/>
                <w:webHidden/>
              </w:rPr>
              <w:instrText xml:space="preserve"> PAGEREF _Toc90489693 \h </w:instrText>
            </w:r>
            <w:r w:rsidR="005056F2">
              <w:rPr>
                <w:noProof/>
                <w:webHidden/>
              </w:rPr>
            </w:r>
            <w:r w:rsidR="005056F2">
              <w:rPr>
                <w:noProof/>
                <w:webHidden/>
              </w:rPr>
              <w:fldChar w:fldCharType="separate"/>
            </w:r>
            <w:r w:rsidR="005056F2">
              <w:rPr>
                <w:noProof/>
                <w:webHidden/>
              </w:rPr>
              <w:t>2</w:t>
            </w:r>
            <w:r w:rsidR="005056F2">
              <w:rPr>
                <w:noProof/>
                <w:webHidden/>
              </w:rPr>
              <w:fldChar w:fldCharType="end"/>
            </w:r>
          </w:hyperlink>
        </w:p>
        <w:p w14:paraId="50C34DAA" w14:textId="7A6DF1A5" w:rsidR="005056F2" w:rsidRDefault="00F460FD" w:rsidP="00AA011D">
          <w:pPr>
            <w:pStyle w:val="TOC2"/>
            <w:tabs>
              <w:tab w:val="right" w:leader="dot" w:pos="9016"/>
            </w:tabs>
            <w:rPr>
              <w:noProof/>
            </w:rPr>
          </w:pPr>
          <w:hyperlink w:anchor="_Toc90489694" w:history="1">
            <w:r w:rsidR="005056F2" w:rsidRPr="003936AF">
              <w:rPr>
                <w:rStyle w:val="Hyperlink"/>
                <w:noProof/>
              </w:rPr>
              <w:t>Impact of the pandemic on the industry</w:t>
            </w:r>
            <w:r w:rsidR="005056F2">
              <w:rPr>
                <w:noProof/>
                <w:webHidden/>
              </w:rPr>
              <w:tab/>
            </w:r>
            <w:r w:rsidR="005056F2">
              <w:rPr>
                <w:noProof/>
                <w:webHidden/>
              </w:rPr>
              <w:fldChar w:fldCharType="begin"/>
            </w:r>
            <w:r w:rsidR="005056F2">
              <w:rPr>
                <w:noProof/>
                <w:webHidden/>
              </w:rPr>
              <w:instrText xml:space="preserve"> PAGEREF _Toc90489694 \h </w:instrText>
            </w:r>
            <w:r w:rsidR="005056F2">
              <w:rPr>
                <w:noProof/>
                <w:webHidden/>
              </w:rPr>
            </w:r>
            <w:r w:rsidR="005056F2">
              <w:rPr>
                <w:noProof/>
                <w:webHidden/>
              </w:rPr>
              <w:fldChar w:fldCharType="separate"/>
            </w:r>
            <w:r w:rsidR="005056F2">
              <w:rPr>
                <w:noProof/>
                <w:webHidden/>
              </w:rPr>
              <w:t>2</w:t>
            </w:r>
            <w:r w:rsidR="005056F2">
              <w:rPr>
                <w:noProof/>
                <w:webHidden/>
              </w:rPr>
              <w:fldChar w:fldCharType="end"/>
            </w:r>
          </w:hyperlink>
        </w:p>
        <w:p w14:paraId="6F875895" w14:textId="1E47D0D5" w:rsidR="005056F2" w:rsidRDefault="00F460FD" w:rsidP="00AA011D">
          <w:pPr>
            <w:pStyle w:val="TOC2"/>
            <w:tabs>
              <w:tab w:val="right" w:leader="dot" w:pos="9016"/>
            </w:tabs>
            <w:rPr>
              <w:noProof/>
            </w:rPr>
          </w:pPr>
          <w:hyperlink w:anchor="_Toc90489695" w:history="1">
            <w:r w:rsidR="005056F2" w:rsidRPr="003936AF">
              <w:rPr>
                <w:rStyle w:val="Hyperlink"/>
                <w:noProof/>
              </w:rPr>
              <w:t>Survival factors that help in the global business environment- Pestle analysis</w:t>
            </w:r>
            <w:r w:rsidR="005056F2">
              <w:rPr>
                <w:noProof/>
                <w:webHidden/>
              </w:rPr>
              <w:tab/>
            </w:r>
            <w:r w:rsidR="005056F2">
              <w:rPr>
                <w:noProof/>
                <w:webHidden/>
              </w:rPr>
              <w:fldChar w:fldCharType="begin"/>
            </w:r>
            <w:r w:rsidR="005056F2">
              <w:rPr>
                <w:noProof/>
                <w:webHidden/>
              </w:rPr>
              <w:instrText xml:space="preserve"> PAGEREF _Toc90489695 \h </w:instrText>
            </w:r>
            <w:r w:rsidR="005056F2">
              <w:rPr>
                <w:noProof/>
                <w:webHidden/>
              </w:rPr>
            </w:r>
            <w:r w:rsidR="005056F2">
              <w:rPr>
                <w:noProof/>
                <w:webHidden/>
              </w:rPr>
              <w:fldChar w:fldCharType="separate"/>
            </w:r>
            <w:r w:rsidR="005056F2">
              <w:rPr>
                <w:noProof/>
                <w:webHidden/>
              </w:rPr>
              <w:t>3</w:t>
            </w:r>
            <w:r w:rsidR="005056F2">
              <w:rPr>
                <w:noProof/>
                <w:webHidden/>
              </w:rPr>
              <w:fldChar w:fldCharType="end"/>
            </w:r>
          </w:hyperlink>
        </w:p>
        <w:p w14:paraId="365E4690" w14:textId="10D43318" w:rsidR="005056F2" w:rsidRDefault="00F460FD" w:rsidP="00AA011D">
          <w:pPr>
            <w:pStyle w:val="TOC2"/>
            <w:tabs>
              <w:tab w:val="right" w:leader="dot" w:pos="9016"/>
            </w:tabs>
            <w:rPr>
              <w:noProof/>
            </w:rPr>
          </w:pPr>
          <w:hyperlink w:anchor="_Toc90489696" w:history="1">
            <w:r w:rsidR="005056F2" w:rsidRPr="003936AF">
              <w:rPr>
                <w:rStyle w:val="Hyperlink"/>
                <w:noProof/>
              </w:rPr>
              <w:t>Success factors of the industry-  five force analysis</w:t>
            </w:r>
            <w:r w:rsidR="005056F2">
              <w:rPr>
                <w:noProof/>
                <w:webHidden/>
              </w:rPr>
              <w:tab/>
            </w:r>
            <w:r w:rsidR="005056F2">
              <w:rPr>
                <w:noProof/>
                <w:webHidden/>
              </w:rPr>
              <w:fldChar w:fldCharType="begin"/>
            </w:r>
            <w:r w:rsidR="005056F2">
              <w:rPr>
                <w:noProof/>
                <w:webHidden/>
              </w:rPr>
              <w:instrText xml:space="preserve"> PAGEREF _Toc90489696 \h </w:instrText>
            </w:r>
            <w:r w:rsidR="005056F2">
              <w:rPr>
                <w:noProof/>
                <w:webHidden/>
              </w:rPr>
            </w:r>
            <w:r w:rsidR="005056F2">
              <w:rPr>
                <w:noProof/>
                <w:webHidden/>
              </w:rPr>
              <w:fldChar w:fldCharType="separate"/>
            </w:r>
            <w:r w:rsidR="005056F2">
              <w:rPr>
                <w:noProof/>
                <w:webHidden/>
              </w:rPr>
              <w:t>6</w:t>
            </w:r>
            <w:r w:rsidR="005056F2">
              <w:rPr>
                <w:noProof/>
                <w:webHidden/>
              </w:rPr>
              <w:fldChar w:fldCharType="end"/>
            </w:r>
          </w:hyperlink>
        </w:p>
        <w:p w14:paraId="59C5D4A8" w14:textId="538946F0" w:rsidR="005056F2" w:rsidRDefault="00F460FD" w:rsidP="00AA011D">
          <w:pPr>
            <w:pStyle w:val="TOC1"/>
            <w:tabs>
              <w:tab w:val="right" w:leader="dot" w:pos="9016"/>
            </w:tabs>
            <w:rPr>
              <w:noProof/>
            </w:rPr>
          </w:pPr>
          <w:hyperlink w:anchor="_Toc90489697" w:history="1">
            <w:r w:rsidR="005056F2" w:rsidRPr="003936AF">
              <w:rPr>
                <w:rStyle w:val="Hyperlink"/>
                <w:noProof/>
              </w:rPr>
              <w:t>Conclusion</w:t>
            </w:r>
            <w:r w:rsidR="005056F2">
              <w:rPr>
                <w:noProof/>
                <w:webHidden/>
              </w:rPr>
              <w:tab/>
            </w:r>
            <w:r w:rsidR="005056F2">
              <w:rPr>
                <w:noProof/>
                <w:webHidden/>
              </w:rPr>
              <w:fldChar w:fldCharType="begin"/>
            </w:r>
            <w:r w:rsidR="005056F2">
              <w:rPr>
                <w:noProof/>
                <w:webHidden/>
              </w:rPr>
              <w:instrText xml:space="preserve"> PAGEREF _Toc90489697 \h </w:instrText>
            </w:r>
            <w:r w:rsidR="005056F2">
              <w:rPr>
                <w:noProof/>
                <w:webHidden/>
              </w:rPr>
            </w:r>
            <w:r w:rsidR="005056F2">
              <w:rPr>
                <w:noProof/>
                <w:webHidden/>
              </w:rPr>
              <w:fldChar w:fldCharType="separate"/>
            </w:r>
            <w:r w:rsidR="005056F2">
              <w:rPr>
                <w:noProof/>
                <w:webHidden/>
              </w:rPr>
              <w:t>8</w:t>
            </w:r>
            <w:r w:rsidR="005056F2">
              <w:rPr>
                <w:noProof/>
                <w:webHidden/>
              </w:rPr>
              <w:fldChar w:fldCharType="end"/>
            </w:r>
          </w:hyperlink>
        </w:p>
        <w:p w14:paraId="157C22C6" w14:textId="71F4E9A9" w:rsidR="005056F2" w:rsidRDefault="00F460FD" w:rsidP="00AA011D">
          <w:pPr>
            <w:pStyle w:val="TOC1"/>
            <w:tabs>
              <w:tab w:val="right" w:leader="dot" w:pos="9016"/>
            </w:tabs>
            <w:rPr>
              <w:noProof/>
            </w:rPr>
          </w:pPr>
          <w:hyperlink w:anchor="_Toc90489698" w:history="1">
            <w:r w:rsidR="005056F2" w:rsidRPr="003936AF">
              <w:rPr>
                <w:rStyle w:val="Hyperlink"/>
                <w:rFonts w:cs="Times New Roman"/>
                <w:noProof/>
              </w:rPr>
              <w:t>References</w:t>
            </w:r>
            <w:r w:rsidR="005056F2">
              <w:rPr>
                <w:noProof/>
                <w:webHidden/>
              </w:rPr>
              <w:tab/>
            </w:r>
            <w:r w:rsidR="005056F2">
              <w:rPr>
                <w:noProof/>
                <w:webHidden/>
              </w:rPr>
              <w:fldChar w:fldCharType="begin"/>
            </w:r>
            <w:r w:rsidR="005056F2">
              <w:rPr>
                <w:noProof/>
                <w:webHidden/>
              </w:rPr>
              <w:instrText xml:space="preserve"> PAGEREF _Toc90489698 \h </w:instrText>
            </w:r>
            <w:r w:rsidR="005056F2">
              <w:rPr>
                <w:noProof/>
                <w:webHidden/>
              </w:rPr>
            </w:r>
            <w:r w:rsidR="005056F2">
              <w:rPr>
                <w:noProof/>
                <w:webHidden/>
              </w:rPr>
              <w:fldChar w:fldCharType="separate"/>
            </w:r>
            <w:r w:rsidR="005056F2">
              <w:rPr>
                <w:noProof/>
                <w:webHidden/>
              </w:rPr>
              <w:t>9</w:t>
            </w:r>
            <w:r w:rsidR="005056F2">
              <w:rPr>
                <w:noProof/>
                <w:webHidden/>
              </w:rPr>
              <w:fldChar w:fldCharType="end"/>
            </w:r>
          </w:hyperlink>
        </w:p>
        <w:p w14:paraId="478C00BA" w14:textId="5BB4F573" w:rsidR="005056F2" w:rsidRDefault="005056F2" w:rsidP="00AA011D">
          <w:r>
            <w:rPr>
              <w:b/>
              <w:bCs/>
              <w:noProof/>
            </w:rPr>
            <w:fldChar w:fldCharType="end"/>
          </w:r>
        </w:p>
      </w:sdtContent>
    </w:sdt>
    <w:p w14:paraId="78202984" w14:textId="7FAA0E1F" w:rsidR="005056F2" w:rsidRDefault="005056F2" w:rsidP="00AA011D">
      <w:pPr>
        <w:ind w:left="851" w:hanging="851"/>
        <w:rPr>
          <w:rFonts w:eastAsiaTheme="majorEastAsia" w:cs="Times New Roman"/>
          <w:b/>
          <w:color w:val="000000" w:themeColor="text1"/>
          <w:szCs w:val="24"/>
        </w:rPr>
      </w:pPr>
      <w:r>
        <w:rPr>
          <w:rFonts w:cs="Times New Roman"/>
          <w:szCs w:val="24"/>
        </w:rPr>
        <w:br w:type="page"/>
      </w:r>
    </w:p>
    <w:p w14:paraId="1BB87EA4" w14:textId="75FCA3AD" w:rsidR="00D8459A" w:rsidRPr="007D109F" w:rsidRDefault="00B830C7" w:rsidP="00AA011D">
      <w:pPr>
        <w:pStyle w:val="Heading1"/>
        <w:rPr>
          <w:rFonts w:cs="Times New Roman"/>
          <w:sz w:val="24"/>
          <w:szCs w:val="24"/>
        </w:rPr>
      </w:pPr>
      <w:bookmarkStart w:id="1" w:name="_Toc90489692"/>
      <w:r w:rsidRPr="007D109F">
        <w:rPr>
          <w:rFonts w:cs="Times New Roman"/>
          <w:sz w:val="24"/>
          <w:szCs w:val="24"/>
        </w:rPr>
        <w:lastRenderedPageBreak/>
        <w:t>Introduction</w:t>
      </w:r>
      <w:bookmarkEnd w:id="1"/>
    </w:p>
    <w:p w14:paraId="0FDF1D9E" w14:textId="7C61C9F1" w:rsidR="0041596F" w:rsidRPr="00AA011D" w:rsidRDefault="00616ED5" w:rsidP="00AA011D">
      <w:pPr>
        <w:rPr>
          <w:rFonts w:cs="Times New Roman"/>
          <w:bCs/>
          <w:szCs w:val="24"/>
        </w:rPr>
      </w:pPr>
      <w:r w:rsidRPr="007D109F">
        <w:rPr>
          <w:rFonts w:cs="Times New Roman"/>
          <w:szCs w:val="24"/>
        </w:rPr>
        <w:t xml:space="preserve">The hospitality industry is one of the significant industries across the world as it leads to 313 million jobs across the world which leads to about 9.9 percent of the entire rate of employment. </w:t>
      </w:r>
      <w:r w:rsidR="00ED3D1C" w:rsidRPr="007D109F">
        <w:rPr>
          <w:rFonts w:cs="Times New Roman"/>
          <w:szCs w:val="24"/>
        </w:rPr>
        <w:t xml:space="preserve"> The hospitality industry is one of the vital industries which helps in boosting the finance of the country. However, it is to be noted that during the time of the pandemic, the hospitality industry is something that was widely impacted</w:t>
      </w:r>
      <w:r w:rsidR="00E95F3C" w:rsidRPr="007D109F">
        <w:rPr>
          <w:rFonts w:cs="Times New Roman"/>
          <w:szCs w:val="24"/>
        </w:rPr>
        <w:t xml:space="preserve"> negatively. </w:t>
      </w:r>
      <w:r w:rsidR="008D2167" w:rsidRPr="008D2167">
        <w:rPr>
          <w:rFonts w:cs="Times New Roman"/>
          <w:color w:val="222222"/>
          <w:szCs w:val="24"/>
          <w:shd w:val="clear" w:color="auto" w:fill="FFFFFF"/>
        </w:rPr>
        <w:t>Al-</w:t>
      </w:r>
      <w:proofErr w:type="spellStart"/>
      <w:r w:rsidR="008D2167" w:rsidRPr="008D2167">
        <w:rPr>
          <w:rFonts w:cs="Times New Roman"/>
          <w:color w:val="222222"/>
          <w:szCs w:val="24"/>
          <w:shd w:val="clear" w:color="auto" w:fill="FFFFFF"/>
        </w:rPr>
        <w:t>Ababneh</w:t>
      </w:r>
      <w:proofErr w:type="spellEnd"/>
      <w:r w:rsidR="008D2167" w:rsidRPr="008D2167">
        <w:rPr>
          <w:rFonts w:cs="Times New Roman"/>
          <w:color w:val="222222"/>
          <w:szCs w:val="24"/>
          <w:shd w:val="clear" w:color="auto" w:fill="FFFFFF"/>
        </w:rPr>
        <w:t xml:space="preserve"> </w:t>
      </w:r>
      <w:r w:rsidR="008D2167">
        <w:rPr>
          <w:rFonts w:cs="Times New Roman"/>
          <w:color w:val="222222"/>
          <w:szCs w:val="24"/>
          <w:shd w:val="clear" w:color="auto" w:fill="FFFFFF"/>
        </w:rPr>
        <w:t>(</w:t>
      </w:r>
      <w:r w:rsidR="008D2167" w:rsidRPr="008D2167">
        <w:rPr>
          <w:rFonts w:cs="Times New Roman"/>
          <w:color w:val="222222"/>
          <w:szCs w:val="24"/>
          <w:shd w:val="clear" w:color="auto" w:fill="FFFFFF"/>
        </w:rPr>
        <w:t>2017</w:t>
      </w:r>
      <w:r w:rsidR="008D2167">
        <w:rPr>
          <w:rFonts w:cs="Times New Roman"/>
          <w:color w:val="222222"/>
          <w:szCs w:val="24"/>
          <w:shd w:val="clear" w:color="auto" w:fill="FFFFFF"/>
        </w:rPr>
        <w:t>),</w:t>
      </w:r>
      <w:r w:rsidR="00906E69" w:rsidRPr="007D109F">
        <w:rPr>
          <w:rFonts w:cs="Times New Roman"/>
          <w:szCs w:val="24"/>
        </w:rPr>
        <w:t xml:space="preserve"> in his research, claims that it is because of the covid 19 pandemic, the entire economic system was shut down and the hospitality industry was faced with various challenges.  The lockdown of the </w:t>
      </w:r>
      <w:r w:rsidR="00AC1898" w:rsidRPr="007D109F">
        <w:rPr>
          <w:rFonts w:cs="Times New Roman"/>
          <w:szCs w:val="24"/>
        </w:rPr>
        <w:t>communities, the</w:t>
      </w:r>
      <w:r w:rsidR="00906E69" w:rsidRPr="007D109F">
        <w:rPr>
          <w:rFonts w:cs="Times New Roman"/>
          <w:szCs w:val="24"/>
        </w:rPr>
        <w:t xml:space="preserve"> policy of the social </w:t>
      </w:r>
      <w:r w:rsidR="002976C0" w:rsidRPr="007D109F">
        <w:rPr>
          <w:rFonts w:cs="Times New Roman"/>
          <w:szCs w:val="24"/>
        </w:rPr>
        <w:t>isolation</w:t>
      </w:r>
      <w:r w:rsidR="00906E69" w:rsidRPr="007D109F">
        <w:rPr>
          <w:rFonts w:cs="Times New Roman"/>
          <w:szCs w:val="24"/>
        </w:rPr>
        <w:t xml:space="preserve">, the stay-at-home </w:t>
      </w:r>
      <w:r w:rsidR="002976C0" w:rsidRPr="007D109F">
        <w:rPr>
          <w:rFonts w:cs="Times New Roman"/>
          <w:szCs w:val="24"/>
        </w:rPr>
        <w:t>instructions</w:t>
      </w:r>
      <w:r w:rsidR="00906E69" w:rsidRPr="007D109F">
        <w:rPr>
          <w:rFonts w:cs="Times New Roman"/>
          <w:szCs w:val="24"/>
        </w:rPr>
        <w:t xml:space="preserve">, the travel, and the </w:t>
      </w:r>
      <w:r w:rsidR="002976C0" w:rsidRPr="007D109F">
        <w:rPr>
          <w:rFonts w:cs="Times New Roman"/>
          <w:szCs w:val="24"/>
        </w:rPr>
        <w:t>movement</w:t>
      </w:r>
      <w:r w:rsidR="00906E69" w:rsidRPr="007D109F">
        <w:rPr>
          <w:rFonts w:cs="Times New Roman"/>
          <w:szCs w:val="24"/>
        </w:rPr>
        <w:t xml:space="preserve"> </w:t>
      </w:r>
      <w:r w:rsidR="002976C0" w:rsidRPr="007D109F">
        <w:rPr>
          <w:rFonts w:cs="Times New Roman"/>
          <w:szCs w:val="24"/>
        </w:rPr>
        <w:t>limitations</w:t>
      </w:r>
      <w:r w:rsidR="00906E69" w:rsidRPr="007D109F">
        <w:rPr>
          <w:rFonts w:cs="Times New Roman"/>
          <w:szCs w:val="24"/>
        </w:rPr>
        <w:t xml:space="preserve"> have eventually led to the </w:t>
      </w:r>
      <w:r w:rsidR="002976C0" w:rsidRPr="007D109F">
        <w:rPr>
          <w:rFonts w:cs="Times New Roman"/>
          <w:szCs w:val="24"/>
        </w:rPr>
        <w:t>provisional</w:t>
      </w:r>
      <w:r w:rsidR="00906E69" w:rsidRPr="007D109F">
        <w:rPr>
          <w:rFonts w:cs="Times New Roman"/>
          <w:szCs w:val="24"/>
        </w:rPr>
        <w:t xml:space="preserve"> closedown of the hospitality industry. </w:t>
      </w:r>
      <w:r w:rsidR="00315CBD" w:rsidRPr="007D109F">
        <w:rPr>
          <w:rFonts w:cs="Times New Roman"/>
          <w:szCs w:val="24"/>
        </w:rPr>
        <w:t xml:space="preserve"> it is to be noted that all the </w:t>
      </w:r>
      <w:r w:rsidR="00AC1898" w:rsidRPr="007D109F">
        <w:rPr>
          <w:rFonts w:cs="Times New Roman"/>
          <w:szCs w:val="24"/>
        </w:rPr>
        <w:t>restaurants</w:t>
      </w:r>
      <w:r w:rsidR="00315CBD" w:rsidRPr="007D109F">
        <w:rPr>
          <w:rFonts w:cs="Times New Roman"/>
          <w:szCs w:val="24"/>
        </w:rPr>
        <w:t xml:space="preserve"> were being asked to </w:t>
      </w:r>
      <w:r w:rsidR="002976C0">
        <w:rPr>
          <w:rFonts w:cs="Times New Roman"/>
          <w:szCs w:val="24"/>
        </w:rPr>
        <w:t xml:space="preserve">restrict </w:t>
      </w:r>
      <w:r w:rsidR="00315CBD" w:rsidRPr="007D109F">
        <w:rPr>
          <w:rFonts w:cs="Times New Roman"/>
          <w:szCs w:val="24"/>
        </w:rPr>
        <w:t xml:space="preserve">their services to only the delivery services. additionally, limitations were being imposed on the traveling and the stay-at-home orders. However, it is to be noted that the procedure of reopening has </w:t>
      </w:r>
      <w:proofErr w:type="gramStart"/>
      <w:r w:rsidR="00315CBD" w:rsidRPr="007D109F">
        <w:rPr>
          <w:rFonts w:cs="Times New Roman"/>
          <w:szCs w:val="24"/>
        </w:rPr>
        <w:t>begun</w:t>
      </w:r>
      <w:proofErr w:type="gramEnd"/>
      <w:r w:rsidR="00315CBD" w:rsidRPr="007D109F">
        <w:rPr>
          <w:rFonts w:cs="Times New Roman"/>
          <w:szCs w:val="24"/>
        </w:rPr>
        <w:t xml:space="preserve"> and the authorities have begun to ease out the restrictions eventually.</w:t>
      </w:r>
      <w:r w:rsidR="00CE277C" w:rsidRPr="007D109F">
        <w:rPr>
          <w:rFonts w:cs="Times New Roman"/>
          <w:szCs w:val="24"/>
        </w:rPr>
        <w:t xml:space="preserve"> </w:t>
      </w:r>
      <w:r w:rsidR="00CE277C" w:rsidRPr="00AA011D">
        <w:rPr>
          <w:rFonts w:cs="Times New Roman"/>
          <w:bCs/>
          <w:szCs w:val="24"/>
        </w:rPr>
        <w:t>The aim of the paper is thus to conduct the global environmental analysis on the hospitality industry to understand the forces w</w:t>
      </w:r>
      <w:r w:rsidR="002A1099" w:rsidRPr="00AA011D">
        <w:rPr>
          <w:rFonts w:cs="Times New Roman"/>
          <w:bCs/>
          <w:szCs w:val="24"/>
        </w:rPr>
        <w:t>hich help in shaping the global business environment and even comprehend the changing global business environment</w:t>
      </w:r>
      <w:r w:rsidR="000074E7" w:rsidRPr="00AA011D">
        <w:rPr>
          <w:rFonts w:cs="Times New Roman"/>
          <w:bCs/>
          <w:szCs w:val="24"/>
        </w:rPr>
        <w:t xml:space="preserve"> of the industry</w:t>
      </w:r>
      <w:r w:rsidR="00C80F00" w:rsidRPr="00AA011D">
        <w:rPr>
          <w:rFonts w:cs="Times New Roman"/>
          <w:bCs/>
          <w:szCs w:val="24"/>
        </w:rPr>
        <w:t xml:space="preserve">. </w:t>
      </w:r>
    </w:p>
    <w:p w14:paraId="7D7FE72C" w14:textId="77777777" w:rsidR="00B830C7" w:rsidRPr="005A76C1" w:rsidRDefault="00616ED5" w:rsidP="00AA011D">
      <w:pPr>
        <w:pStyle w:val="Heading1"/>
      </w:pPr>
      <w:bookmarkStart w:id="2" w:name="_Toc90489693"/>
      <w:r w:rsidRPr="005A76C1">
        <w:t>Discussion</w:t>
      </w:r>
      <w:bookmarkEnd w:id="2"/>
    </w:p>
    <w:p w14:paraId="2ED48CB4" w14:textId="77777777" w:rsidR="006114D4" w:rsidRPr="005A76C1" w:rsidRDefault="00616ED5" w:rsidP="00AA011D">
      <w:pPr>
        <w:pStyle w:val="Heading2"/>
      </w:pPr>
      <w:bookmarkStart w:id="3" w:name="_Toc90489694"/>
      <w:r w:rsidRPr="005A76C1">
        <w:t>Impact of the pandemic on the industry</w:t>
      </w:r>
      <w:bookmarkEnd w:id="3"/>
    </w:p>
    <w:p w14:paraId="2B26A9D6" w14:textId="77777777" w:rsidR="006114D4" w:rsidRPr="007D109F" w:rsidRDefault="00616ED5" w:rsidP="00AA011D">
      <w:pPr>
        <w:rPr>
          <w:rFonts w:cs="Times New Roman"/>
          <w:szCs w:val="24"/>
        </w:rPr>
      </w:pPr>
      <w:r w:rsidRPr="007D109F">
        <w:rPr>
          <w:rFonts w:cs="Times New Roman"/>
          <w:szCs w:val="24"/>
        </w:rPr>
        <w:t xml:space="preserve">Coronavirus which is holding the status of the pandemic has eventually led to the crisis across the world while </w:t>
      </w:r>
      <w:r w:rsidR="004E227A" w:rsidRPr="007D109F">
        <w:rPr>
          <w:rFonts w:cs="Times New Roman"/>
          <w:szCs w:val="24"/>
        </w:rPr>
        <w:t>its</w:t>
      </w:r>
      <w:r w:rsidRPr="007D109F">
        <w:rPr>
          <w:rFonts w:cs="Times New Roman"/>
          <w:szCs w:val="24"/>
        </w:rPr>
        <w:t xml:space="preserve"> impact on the hospitality industry has been high in </w:t>
      </w:r>
      <w:r w:rsidR="004E227A" w:rsidRPr="007D109F">
        <w:rPr>
          <w:rFonts w:cs="Times New Roman"/>
          <w:szCs w:val="24"/>
        </w:rPr>
        <w:t>comparison</w:t>
      </w:r>
      <w:r w:rsidRPr="007D109F">
        <w:rPr>
          <w:rFonts w:cs="Times New Roman"/>
          <w:szCs w:val="24"/>
        </w:rPr>
        <w:t xml:space="preserve"> to that of the economical crisis of 2009 or the 9/11 incident. </w:t>
      </w:r>
      <w:r w:rsidR="003B1033" w:rsidRPr="007D109F">
        <w:rPr>
          <w:rFonts w:cs="Times New Roman"/>
          <w:szCs w:val="24"/>
        </w:rPr>
        <w:t xml:space="preserve">  Research by OAG aviation </w:t>
      </w:r>
      <w:r w:rsidR="004E227A" w:rsidRPr="007D109F">
        <w:rPr>
          <w:rFonts w:cs="Times New Roman"/>
          <w:szCs w:val="24"/>
        </w:rPr>
        <w:t>worldwide,</w:t>
      </w:r>
      <w:r w:rsidR="003B1033" w:rsidRPr="007D109F">
        <w:rPr>
          <w:rFonts w:cs="Times New Roman"/>
          <w:szCs w:val="24"/>
        </w:rPr>
        <w:t xml:space="preserve"> that restrictions in travel on flights across the world have caused airline losses of about $880 billion. various hotels are just empty and are </w:t>
      </w:r>
      <w:r w:rsidR="004E227A" w:rsidRPr="007D109F">
        <w:rPr>
          <w:rFonts w:cs="Times New Roman"/>
          <w:szCs w:val="24"/>
        </w:rPr>
        <w:t xml:space="preserve">searching </w:t>
      </w:r>
      <w:r w:rsidR="003B1033" w:rsidRPr="007D109F">
        <w:rPr>
          <w:rFonts w:cs="Times New Roman"/>
          <w:szCs w:val="24"/>
        </w:rPr>
        <w:t xml:space="preserve">for the customers which were once upon a time always full. </w:t>
      </w:r>
      <w:r w:rsidR="00A749E0" w:rsidRPr="007D109F">
        <w:rPr>
          <w:rFonts w:cs="Times New Roman"/>
          <w:szCs w:val="24"/>
        </w:rPr>
        <w:t xml:space="preserve"> It is because of the policies like social distancing and the complete lockdown to prevent the spread of the diseases, the </w:t>
      </w:r>
      <w:r w:rsidR="004E227A" w:rsidRPr="007D109F">
        <w:rPr>
          <w:rFonts w:cs="Times New Roman"/>
          <w:szCs w:val="24"/>
        </w:rPr>
        <w:t>restaurants</w:t>
      </w:r>
      <w:r w:rsidR="00A749E0" w:rsidRPr="007D109F">
        <w:rPr>
          <w:rFonts w:cs="Times New Roman"/>
          <w:szCs w:val="24"/>
        </w:rPr>
        <w:t xml:space="preserve"> are also in a state of hal</w:t>
      </w:r>
      <w:r w:rsidR="004E227A" w:rsidRPr="007D109F">
        <w:rPr>
          <w:rFonts w:cs="Times New Roman"/>
          <w:szCs w:val="24"/>
        </w:rPr>
        <w:t>t.</w:t>
      </w:r>
      <w:r w:rsidR="00A749E0" w:rsidRPr="007D109F">
        <w:rPr>
          <w:rFonts w:cs="Times New Roman"/>
          <w:szCs w:val="24"/>
        </w:rPr>
        <w:t xml:space="preserve"> </w:t>
      </w:r>
      <w:r w:rsidR="004E227A" w:rsidRPr="007D109F">
        <w:rPr>
          <w:rFonts w:cs="Times New Roman"/>
          <w:szCs w:val="24"/>
        </w:rPr>
        <w:t xml:space="preserve"> Therefore, in the time of the crisis, the hospitality industry needs to perform its functions and its </w:t>
      </w:r>
      <w:r w:rsidR="00D93B95" w:rsidRPr="007D109F">
        <w:rPr>
          <w:rFonts w:cs="Times New Roman"/>
          <w:szCs w:val="24"/>
        </w:rPr>
        <w:t>operations</w:t>
      </w:r>
      <w:r w:rsidR="004E227A" w:rsidRPr="007D109F">
        <w:rPr>
          <w:rFonts w:cs="Times New Roman"/>
          <w:szCs w:val="24"/>
        </w:rPr>
        <w:t xml:space="preserve"> in a process that is not seen before.</w:t>
      </w:r>
      <w:r w:rsidR="00D93B95" w:rsidRPr="007D109F">
        <w:rPr>
          <w:rFonts w:cs="Times New Roman"/>
          <w:szCs w:val="24"/>
        </w:rPr>
        <w:t xml:space="preserve"> </w:t>
      </w:r>
      <w:r w:rsidR="008D2167" w:rsidRPr="008D2167">
        <w:rPr>
          <w:rFonts w:cs="Times New Roman"/>
          <w:color w:val="222222"/>
          <w:szCs w:val="24"/>
          <w:shd w:val="clear" w:color="auto" w:fill="FFFFFF"/>
        </w:rPr>
        <w:t>Barth</w:t>
      </w:r>
      <w:r w:rsidR="008D2167">
        <w:rPr>
          <w:rFonts w:cs="Times New Roman"/>
          <w:color w:val="222222"/>
          <w:szCs w:val="24"/>
          <w:shd w:val="clear" w:color="auto" w:fill="FFFFFF"/>
        </w:rPr>
        <w:t xml:space="preserve"> </w:t>
      </w:r>
      <w:r w:rsidR="008D2167" w:rsidRPr="008D2167">
        <w:rPr>
          <w:rFonts w:cs="Times New Roman"/>
          <w:color w:val="222222"/>
          <w:szCs w:val="24"/>
          <w:shd w:val="clear" w:color="auto" w:fill="FFFFFF"/>
        </w:rPr>
        <w:t>and Barber</w:t>
      </w:r>
      <w:r w:rsidR="008D2167">
        <w:rPr>
          <w:rFonts w:cs="Times New Roman"/>
          <w:color w:val="222222"/>
          <w:szCs w:val="24"/>
          <w:shd w:val="clear" w:color="auto" w:fill="FFFFFF"/>
        </w:rPr>
        <w:t xml:space="preserve"> (</w:t>
      </w:r>
      <w:r w:rsidR="008D2167" w:rsidRPr="008D2167">
        <w:rPr>
          <w:rFonts w:cs="Times New Roman"/>
          <w:color w:val="222222"/>
          <w:szCs w:val="24"/>
          <w:shd w:val="clear" w:color="auto" w:fill="FFFFFF"/>
        </w:rPr>
        <w:t>2017</w:t>
      </w:r>
      <w:r w:rsidR="008D2167">
        <w:rPr>
          <w:rFonts w:cs="Times New Roman"/>
          <w:color w:val="222222"/>
          <w:szCs w:val="24"/>
          <w:shd w:val="clear" w:color="auto" w:fill="FFFFFF"/>
        </w:rPr>
        <w:t>),</w:t>
      </w:r>
      <w:r w:rsidR="00D93B95" w:rsidRPr="007D109F">
        <w:rPr>
          <w:rFonts w:cs="Times New Roman"/>
          <w:szCs w:val="24"/>
        </w:rPr>
        <w:t xml:space="preserve"> claim the fact as the </w:t>
      </w:r>
      <w:r w:rsidR="004209E9" w:rsidRPr="007D109F">
        <w:rPr>
          <w:rFonts w:cs="Times New Roman"/>
          <w:szCs w:val="24"/>
        </w:rPr>
        <w:t>connotation</w:t>
      </w:r>
      <w:r w:rsidR="00D93B95" w:rsidRPr="007D109F">
        <w:rPr>
          <w:rFonts w:cs="Times New Roman"/>
          <w:szCs w:val="24"/>
        </w:rPr>
        <w:t xml:space="preserve"> between each brand and the consumer mostly begins with the </w:t>
      </w:r>
      <w:r w:rsidR="009D64A1" w:rsidRPr="007D109F">
        <w:rPr>
          <w:rFonts w:cs="Times New Roman"/>
          <w:szCs w:val="24"/>
        </w:rPr>
        <w:t>formation</w:t>
      </w:r>
      <w:r w:rsidR="00D93B95" w:rsidRPr="007D109F">
        <w:rPr>
          <w:rFonts w:cs="Times New Roman"/>
          <w:szCs w:val="24"/>
        </w:rPr>
        <w:t xml:space="preserve"> of the trust, regaining the customer confidence will be the </w:t>
      </w:r>
      <w:r w:rsidR="00AF1876" w:rsidRPr="007D109F">
        <w:rPr>
          <w:rFonts w:cs="Times New Roman"/>
          <w:szCs w:val="24"/>
        </w:rPr>
        <w:t>initial</w:t>
      </w:r>
      <w:r w:rsidR="00D93B95" w:rsidRPr="007D109F">
        <w:rPr>
          <w:rFonts w:cs="Times New Roman"/>
          <w:szCs w:val="24"/>
        </w:rPr>
        <w:t xml:space="preserve"> </w:t>
      </w:r>
      <w:r w:rsidR="00DC7D84" w:rsidRPr="007D109F">
        <w:rPr>
          <w:rFonts w:cs="Times New Roman"/>
          <w:szCs w:val="24"/>
        </w:rPr>
        <w:t>phase</w:t>
      </w:r>
      <w:r w:rsidR="00D93B95" w:rsidRPr="007D109F">
        <w:rPr>
          <w:rFonts w:cs="Times New Roman"/>
          <w:szCs w:val="24"/>
        </w:rPr>
        <w:t xml:space="preserve"> by </w:t>
      </w:r>
      <w:r w:rsidR="00DC7D84" w:rsidRPr="007D109F">
        <w:rPr>
          <w:rFonts w:cs="Times New Roman"/>
          <w:szCs w:val="24"/>
        </w:rPr>
        <w:t>beginning</w:t>
      </w:r>
      <w:r w:rsidR="00D93B95" w:rsidRPr="007D109F">
        <w:rPr>
          <w:rFonts w:cs="Times New Roman"/>
          <w:szCs w:val="24"/>
        </w:rPr>
        <w:t xml:space="preserve"> </w:t>
      </w:r>
      <w:r w:rsidR="00DC7D84" w:rsidRPr="007D109F">
        <w:rPr>
          <w:rFonts w:cs="Times New Roman"/>
          <w:szCs w:val="24"/>
        </w:rPr>
        <w:t xml:space="preserve">the crisis. </w:t>
      </w:r>
    </w:p>
    <w:p w14:paraId="054E456C" w14:textId="77777777" w:rsidR="00B830C7" w:rsidRPr="007D109F" w:rsidRDefault="00616ED5" w:rsidP="00AA011D">
      <w:pPr>
        <w:pStyle w:val="Heading2"/>
      </w:pPr>
      <w:bookmarkStart w:id="4" w:name="_Toc90489695"/>
      <w:r w:rsidRPr="007D109F">
        <w:lastRenderedPageBreak/>
        <w:t xml:space="preserve">Survival factors </w:t>
      </w:r>
      <w:r w:rsidR="005A76C1">
        <w:t>that help in the global business environment- Pestle analysis</w:t>
      </w:r>
      <w:bookmarkEnd w:id="4"/>
    </w:p>
    <w:p w14:paraId="26C9E912" w14:textId="77777777" w:rsidR="003801ED" w:rsidRPr="007D109F" w:rsidRDefault="00616ED5" w:rsidP="00AA011D">
      <w:pPr>
        <w:rPr>
          <w:rFonts w:cs="Times New Roman"/>
          <w:szCs w:val="24"/>
        </w:rPr>
      </w:pPr>
      <w:r w:rsidRPr="007D109F">
        <w:rPr>
          <w:rFonts w:cs="Times New Roman"/>
          <w:szCs w:val="24"/>
        </w:rPr>
        <w:t>The factors which impact the overall business of the hospitality industry will be discussed through the help of the pestle analysis which is as follows:</w:t>
      </w:r>
    </w:p>
    <w:p w14:paraId="2AFF3128" w14:textId="77777777" w:rsidR="003801ED" w:rsidRPr="005A76C1" w:rsidRDefault="00616ED5" w:rsidP="00AA011D">
      <w:pPr>
        <w:pStyle w:val="ListParagraph"/>
        <w:numPr>
          <w:ilvl w:val="0"/>
          <w:numId w:val="1"/>
        </w:numPr>
        <w:rPr>
          <w:rFonts w:cs="Times New Roman"/>
          <w:b/>
          <w:bCs/>
          <w:szCs w:val="24"/>
        </w:rPr>
      </w:pPr>
      <w:r w:rsidRPr="005A76C1">
        <w:rPr>
          <w:rFonts w:cs="Times New Roman"/>
          <w:b/>
          <w:bCs/>
          <w:szCs w:val="24"/>
        </w:rPr>
        <w:t>Political factors</w:t>
      </w:r>
    </w:p>
    <w:p w14:paraId="1B0D884D" w14:textId="6DF6B8C7" w:rsidR="00916289" w:rsidRPr="007D109F" w:rsidRDefault="00616ED5" w:rsidP="00AA011D">
      <w:pPr>
        <w:rPr>
          <w:rFonts w:cs="Times New Roman"/>
          <w:szCs w:val="24"/>
        </w:rPr>
      </w:pPr>
      <w:r w:rsidRPr="007D109F">
        <w:rPr>
          <w:rFonts w:cs="Times New Roman"/>
          <w:szCs w:val="24"/>
        </w:rPr>
        <w:t xml:space="preserve">There are various procedures with which the </w:t>
      </w:r>
      <w:r w:rsidR="002976C0" w:rsidRPr="007D109F">
        <w:rPr>
          <w:rFonts w:cs="Times New Roman"/>
          <w:szCs w:val="24"/>
        </w:rPr>
        <w:t>administration</w:t>
      </w:r>
      <w:r w:rsidRPr="007D109F">
        <w:rPr>
          <w:rFonts w:cs="Times New Roman"/>
          <w:szCs w:val="24"/>
        </w:rPr>
        <w:t xml:space="preserve"> can impact the hospitality industry. </w:t>
      </w:r>
      <w:r w:rsidR="002976C0">
        <w:rPr>
          <w:rFonts w:cs="Times New Roman"/>
          <w:szCs w:val="24"/>
        </w:rPr>
        <w:t>F</w:t>
      </w:r>
      <w:r w:rsidRPr="007D109F">
        <w:rPr>
          <w:rFonts w:cs="Times New Roman"/>
          <w:szCs w:val="24"/>
        </w:rPr>
        <w:t xml:space="preserve">or </w:t>
      </w:r>
      <w:r w:rsidR="002976C0" w:rsidRPr="007D109F">
        <w:rPr>
          <w:rFonts w:cs="Times New Roman"/>
          <w:szCs w:val="24"/>
        </w:rPr>
        <w:t>instance</w:t>
      </w:r>
      <w:r w:rsidRPr="007D109F">
        <w:rPr>
          <w:rFonts w:cs="Times New Roman"/>
          <w:szCs w:val="24"/>
        </w:rPr>
        <w:t xml:space="preserve">, the </w:t>
      </w:r>
      <w:r w:rsidR="002976C0" w:rsidRPr="007D109F">
        <w:rPr>
          <w:rFonts w:cs="Times New Roman"/>
          <w:szCs w:val="24"/>
        </w:rPr>
        <w:t>guideline</w:t>
      </w:r>
      <w:r w:rsidRPr="007D109F">
        <w:rPr>
          <w:rFonts w:cs="Times New Roman"/>
          <w:szCs w:val="24"/>
        </w:rPr>
        <w:t xml:space="preserve"> of the business, the taxation of the policies, the preservation of the cultural and historical monuments </w:t>
      </w:r>
      <w:proofErr w:type="gramStart"/>
      <w:r w:rsidRPr="007D109F">
        <w:rPr>
          <w:rFonts w:cs="Times New Roman"/>
          <w:szCs w:val="24"/>
        </w:rPr>
        <w:t>are</w:t>
      </w:r>
      <w:proofErr w:type="gramEnd"/>
      <w:r w:rsidRPr="007D109F">
        <w:rPr>
          <w:rFonts w:cs="Times New Roman"/>
          <w:szCs w:val="24"/>
        </w:rPr>
        <w:t xml:space="preserve"> some of the factors which impact the hospitality industry excessively. </w:t>
      </w:r>
      <w:r w:rsidR="008D2167" w:rsidRPr="008D2167">
        <w:rPr>
          <w:rFonts w:cs="Times New Roman"/>
          <w:color w:val="222222"/>
          <w:szCs w:val="24"/>
          <w:shd w:val="clear" w:color="auto" w:fill="FFFFFF"/>
        </w:rPr>
        <w:t xml:space="preserve">Baum </w:t>
      </w:r>
      <w:r w:rsidR="008D2167">
        <w:rPr>
          <w:rFonts w:cs="Times New Roman"/>
          <w:color w:val="222222"/>
          <w:szCs w:val="24"/>
          <w:shd w:val="clear" w:color="auto" w:fill="FFFFFF"/>
        </w:rPr>
        <w:t>(</w:t>
      </w:r>
      <w:r w:rsidR="008D2167" w:rsidRPr="008D2167">
        <w:rPr>
          <w:rFonts w:cs="Times New Roman"/>
          <w:color w:val="222222"/>
          <w:szCs w:val="24"/>
          <w:shd w:val="clear" w:color="auto" w:fill="FFFFFF"/>
        </w:rPr>
        <w:t>2019</w:t>
      </w:r>
      <w:r w:rsidR="008D2167">
        <w:rPr>
          <w:rFonts w:cs="Times New Roman"/>
          <w:color w:val="222222"/>
          <w:szCs w:val="24"/>
          <w:shd w:val="clear" w:color="auto" w:fill="FFFFFF"/>
        </w:rPr>
        <w:t xml:space="preserve">), </w:t>
      </w:r>
      <w:r w:rsidR="00C65BA0" w:rsidRPr="007D109F">
        <w:rPr>
          <w:rFonts w:cs="Times New Roman"/>
          <w:szCs w:val="24"/>
        </w:rPr>
        <w:t xml:space="preserve">claims the fact that the economical supports and the other initiatives from the government play a very significant role to promote the hospitality industry.   there are times in which support is needed to keep the industry going. For example, the lockdown in the year 2020/2021 destroyed various restaurants, hotels as well as other hospitality businesses across the world.  on the other hand, political instability is another factor that impacts the </w:t>
      </w:r>
      <w:r w:rsidR="00397A25" w:rsidRPr="007D109F">
        <w:rPr>
          <w:rFonts w:cs="Times New Roman"/>
          <w:szCs w:val="24"/>
        </w:rPr>
        <w:t xml:space="preserve">hospitality industry. the political instability in the country does not motivate the people in the country o go out and eat in restaurants and even engage in leisure actions.  This can even impact the staycations.  However, </w:t>
      </w:r>
      <w:r w:rsidR="008D2167" w:rsidRPr="008D2167">
        <w:rPr>
          <w:rFonts w:cs="Times New Roman"/>
          <w:color w:val="222222"/>
          <w:szCs w:val="24"/>
          <w:shd w:val="clear" w:color="auto" w:fill="FFFFFF"/>
        </w:rPr>
        <w:t xml:space="preserve">Bowen and </w:t>
      </w:r>
      <w:proofErr w:type="spellStart"/>
      <w:r w:rsidR="008D2167" w:rsidRPr="008D2167">
        <w:rPr>
          <w:rFonts w:cs="Times New Roman"/>
          <w:color w:val="222222"/>
          <w:szCs w:val="24"/>
          <w:shd w:val="clear" w:color="auto" w:fill="FFFFFF"/>
        </w:rPr>
        <w:t>Morosan</w:t>
      </w:r>
      <w:proofErr w:type="spellEnd"/>
      <w:r w:rsidR="008D2167">
        <w:rPr>
          <w:rFonts w:cs="Times New Roman"/>
          <w:color w:val="222222"/>
          <w:szCs w:val="24"/>
          <w:shd w:val="clear" w:color="auto" w:fill="FFFFFF"/>
        </w:rPr>
        <w:t xml:space="preserve"> (</w:t>
      </w:r>
      <w:r w:rsidR="008D2167" w:rsidRPr="008D2167">
        <w:rPr>
          <w:rFonts w:cs="Times New Roman"/>
          <w:color w:val="222222"/>
          <w:szCs w:val="24"/>
          <w:shd w:val="clear" w:color="auto" w:fill="FFFFFF"/>
        </w:rPr>
        <w:t>2018</w:t>
      </w:r>
      <w:r w:rsidR="008D2167">
        <w:rPr>
          <w:rFonts w:cs="Times New Roman"/>
          <w:color w:val="222222"/>
          <w:szCs w:val="24"/>
          <w:shd w:val="clear" w:color="auto" w:fill="FFFFFF"/>
        </w:rPr>
        <w:t>),</w:t>
      </w:r>
      <w:r w:rsidR="00397A25" w:rsidRPr="007D109F">
        <w:rPr>
          <w:rFonts w:cs="Times New Roman"/>
          <w:szCs w:val="24"/>
        </w:rPr>
        <w:t xml:space="preserve"> in their research claim the fact that the hospitality industry tends to bounce back very rapidly after it is being damaged by the wars and the political consistencies. Therefore, it can be said that after the lockdown and the pandemic gets over, the hospitality industry is going to bounce back. </w:t>
      </w:r>
    </w:p>
    <w:p w14:paraId="7132B15C" w14:textId="77777777" w:rsidR="00397A25" w:rsidRPr="005A76C1" w:rsidRDefault="00616ED5" w:rsidP="00AA011D">
      <w:pPr>
        <w:pStyle w:val="ListParagraph"/>
        <w:numPr>
          <w:ilvl w:val="0"/>
          <w:numId w:val="1"/>
        </w:numPr>
        <w:rPr>
          <w:rFonts w:cs="Times New Roman"/>
          <w:b/>
          <w:bCs/>
          <w:szCs w:val="24"/>
        </w:rPr>
      </w:pPr>
      <w:r w:rsidRPr="005A76C1">
        <w:rPr>
          <w:rFonts w:cs="Times New Roman"/>
          <w:b/>
          <w:bCs/>
          <w:szCs w:val="24"/>
        </w:rPr>
        <w:t>Economic factors</w:t>
      </w:r>
    </w:p>
    <w:p w14:paraId="40CB09E3" w14:textId="5C57B4E4" w:rsidR="00397A25" w:rsidRPr="007D109F" w:rsidRDefault="00616ED5" w:rsidP="00AA011D">
      <w:pPr>
        <w:rPr>
          <w:rFonts w:cs="Times New Roman"/>
          <w:szCs w:val="24"/>
        </w:rPr>
      </w:pPr>
      <w:proofErr w:type="spellStart"/>
      <w:r w:rsidRPr="007D109F">
        <w:rPr>
          <w:rFonts w:cs="Times New Roman"/>
          <w:szCs w:val="24"/>
        </w:rPr>
        <w:t>Neighborhood</w:t>
      </w:r>
      <w:proofErr w:type="spellEnd"/>
      <w:r w:rsidRPr="007D109F">
        <w:rPr>
          <w:rFonts w:cs="Times New Roman"/>
          <w:szCs w:val="24"/>
        </w:rPr>
        <w:t xml:space="preserve"> economies enormously benefit from the cordiality business when homegrown and global sightseers burn through cash in cafés, lodgings, transports, and diversion spots. Therefore, when the lockdown is being imposed because of the covid-19 pandemic, the economy of the local community eventually falls to a greater extend. </w:t>
      </w:r>
      <w:r w:rsidR="008D3948" w:rsidRPr="007D109F">
        <w:rPr>
          <w:rFonts w:cs="Times New Roman"/>
          <w:szCs w:val="24"/>
        </w:rPr>
        <w:t xml:space="preserve"> Economical instability in the country impacts largely on the hospitality industry (</w:t>
      </w:r>
      <w:proofErr w:type="spellStart"/>
      <w:r w:rsidR="008D2167" w:rsidRPr="008D2167">
        <w:rPr>
          <w:rFonts w:cs="Times New Roman"/>
          <w:color w:val="222222"/>
          <w:szCs w:val="24"/>
          <w:shd w:val="clear" w:color="auto" w:fill="FFFFFF"/>
        </w:rPr>
        <w:t>Breier</w:t>
      </w:r>
      <w:proofErr w:type="spellEnd"/>
      <w:r w:rsidR="008D2167">
        <w:rPr>
          <w:rFonts w:cs="Times New Roman"/>
          <w:color w:val="222222"/>
          <w:szCs w:val="24"/>
          <w:shd w:val="clear" w:color="auto" w:fill="FFFFFF"/>
        </w:rPr>
        <w:t xml:space="preserve"> et al 2021</w:t>
      </w:r>
      <w:r w:rsidR="008D3948" w:rsidRPr="007D109F">
        <w:rPr>
          <w:rFonts w:cs="Times New Roman"/>
          <w:szCs w:val="24"/>
        </w:rPr>
        <w:t xml:space="preserve">). The hotel business has been hit hard by the financial crisis. Dining out is </w:t>
      </w:r>
      <w:proofErr w:type="gramStart"/>
      <w:r w:rsidR="008D3948" w:rsidRPr="007D109F">
        <w:rPr>
          <w:rFonts w:cs="Times New Roman"/>
          <w:szCs w:val="24"/>
        </w:rPr>
        <w:t>a</w:t>
      </w:r>
      <w:proofErr w:type="gramEnd"/>
      <w:r w:rsidR="008D3948" w:rsidRPr="007D109F">
        <w:rPr>
          <w:rFonts w:cs="Times New Roman"/>
          <w:szCs w:val="24"/>
        </w:rPr>
        <w:t xml:space="preserve"> </w:t>
      </w:r>
      <w:r w:rsidR="002976C0" w:rsidRPr="007D109F">
        <w:rPr>
          <w:rFonts w:cs="Times New Roman"/>
          <w:szCs w:val="24"/>
        </w:rPr>
        <w:t>extravagance</w:t>
      </w:r>
      <w:r w:rsidR="008D3948" w:rsidRPr="007D109F">
        <w:rPr>
          <w:rFonts w:cs="Times New Roman"/>
          <w:szCs w:val="24"/>
        </w:rPr>
        <w:t xml:space="preserve">, not a </w:t>
      </w:r>
      <w:r w:rsidR="002976C0" w:rsidRPr="007D109F">
        <w:rPr>
          <w:rFonts w:cs="Times New Roman"/>
          <w:szCs w:val="24"/>
        </w:rPr>
        <w:t>requirement</w:t>
      </w:r>
      <w:r w:rsidR="008D3948" w:rsidRPr="007D109F">
        <w:rPr>
          <w:rFonts w:cs="Times New Roman"/>
          <w:szCs w:val="24"/>
        </w:rPr>
        <w:t xml:space="preserve">, for many </w:t>
      </w:r>
      <w:r w:rsidR="002976C0" w:rsidRPr="007D109F">
        <w:rPr>
          <w:rFonts w:cs="Times New Roman"/>
          <w:szCs w:val="24"/>
        </w:rPr>
        <w:t>people</w:t>
      </w:r>
      <w:r w:rsidR="008D3948" w:rsidRPr="007D109F">
        <w:rPr>
          <w:rFonts w:cs="Times New Roman"/>
          <w:szCs w:val="24"/>
        </w:rPr>
        <w:t xml:space="preserve"> when </w:t>
      </w:r>
      <w:r w:rsidR="002976C0" w:rsidRPr="007D109F">
        <w:rPr>
          <w:rFonts w:cs="Times New Roman"/>
          <w:szCs w:val="24"/>
        </w:rPr>
        <w:t>joblessness</w:t>
      </w:r>
      <w:r w:rsidR="008D3948" w:rsidRPr="007D109F">
        <w:rPr>
          <w:rFonts w:cs="Times New Roman"/>
          <w:szCs w:val="24"/>
        </w:rPr>
        <w:t xml:space="preserve"> is high and </w:t>
      </w:r>
      <w:r w:rsidR="002976C0" w:rsidRPr="007D109F">
        <w:rPr>
          <w:rFonts w:cs="Times New Roman"/>
          <w:szCs w:val="24"/>
        </w:rPr>
        <w:t>profits</w:t>
      </w:r>
      <w:r w:rsidR="008D3948" w:rsidRPr="007D109F">
        <w:rPr>
          <w:rFonts w:cs="Times New Roman"/>
          <w:szCs w:val="24"/>
        </w:rPr>
        <w:t xml:space="preserve"> are stagnant. Even when </w:t>
      </w:r>
      <w:r w:rsidR="002976C0" w:rsidRPr="007D109F">
        <w:rPr>
          <w:rFonts w:cs="Times New Roman"/>
          <w:szCs w:val="24"/>
        </w:rPr>
        <w:t>individuals</w:t>
      </w:r>
      <w:r w:rsidR="008D3948" w:rsidRPr="007D109F">
        <w:rPr>
          <w:rFonts w:cs="Times New Roman"/>
          <w:szCs w:val="24"/>
        </w:rPr>
        <w:t xml:space="preserve"> go out to eat or order </w:t>
      </w:r>
      <w:r w:rsidR="002976C0" w:rsidRPr="007D109F">
        <w:rPr>
          <w:rFonts w:cs="Times New Roman"/>
          <w:szCs w:val="24"/>
        </w:rPr>
        <w:t>precooked</w:t>
      </w:r>
      <w:r w:rsidR="008D3948" w:rsidRPr="007D109F">
        <w:rPr>
          <w:rFonts w:cs="Times New Roman"/>
          <w:szCs w:val="24"/>
        </w:rPr>
        <w:t xml:space="preserve">, they are </w:t>
      </w:r>
      <w:r w:rsidR="002976C0" w:rsidRPr="007D109F">
        <w:rPr>
          <w:rFonts w:cs="Times New Roman"/>
          <w:szCs w:val="24"/>
        </w:rPr>
        <w:t>characteristically</w:t>
      </w:r>
      <w:r w:rsidR="008D3948" w:rsidRPr="007D109F">
        <w:rPr>
          <w:rFonts w:cs="Times New Roman"/>
          <w:szCs w:val="24"/>
        </w:rPr>
        <w:t xml:space="preserve"> </w:t>
      </w:r>
      <w:r w:rsidR="002976C0" w:rsidRPr="007D109F">
        <w:rPr>
          <w:rFonts w:cs="Times New Roman"/>
          <w:szCs w:val="24"/>
        </w:rPr>
        <w:t>looking for</w:t>
      </w:r>
      <w:r w:rsidR="008D3948" w:rsidRPr="007D109F">
        <w:rPr>
          <w:rFonts w:cs="Times New Roman"/>
          <w:szCs w:val="24"/>
        </w:rPr>
        <w:t xml:space="preserve"> the best </w:t>
      </w:r>
      <w:r w:rsidR="002976C0" w:rsidRPr="007D109F">
        <w:rPr>
          <w:rFonts w:cs="Times New Roman"/>
          <w:szCs w:val="24"/>
        </w:rPr>
        <w:t>agreement</w:t>
      </w:r>
      <w:r w:rsidR="008D3948" w:rsidRPr="007D109F">
        <w:rPr>
          <w:rFonts w:cs="Times New Roman"/>
          <w:szCs w:val="24"/>
        </w:rPr>
        <w:t xml:space="preserve">, which influences the profit margins of many restaurants and other food suppliers. When the </w:t>
      </w:r>
      <w:proofErr w:type="spellStart"/>
      <w:r w:rsidR="002976C0">
        <w:rPr>
          <w:rFonts w:cs="Times New Roman"/>
          <w:szCs w:val="24"/>
        </w:rPr>
        <w:t>finace</w:t>
      </w:r>
      <w:proofErr w:type="spellEnd"/>
      <w:r w:rsidR="008D3948" w:rsidRPr="007D109F">
        <w:rPr>
          <w:rFonts w:cs="Times New Roman"/>
          <w:szCs w:val="24"/>
        </w:rPr>
        <w:t xml:space="preserve"> is steady, on the other hand, many individuals are more likely to take </w:t>
      </w:r>
      <w:r w:rsidR="002976C0" w:rsidRPr="007D109F">
        <w:rPr>
          <w:rFonts w:cs="Times New Roman"/>
          <w:szCs w:val="24"/>
        </w:rPr>
        <w:t>holidays</w:t>
      </w:r>
      <w:r w:rsidR="008D3948" w:rsidRPr="007D109F">
        <w:rPr>
          <w:rFonts w:cs="Times New Roman"/>
          <w:szCs w:val="24"/>
        </w:rPr>
        <w:t xml:space="preserve"> and dine out </w:t>
      </w:r>
      <w:r w:rsidR="002976C0" w:rsidRPr="007D109F">
        <w:rPr>
          <w:rFonts w:cs="Times New Roman"/>
          <w:szCs w:val="24"/>
        </w:rPr>
        <w:t>regularly</w:t>
      </w:r>
      <w:r w:rsidR="008D2167">
        <w:rPr>
          <w:rFonts w:cs="Times New Roman"/>
          <w:szCs w:val="24"/>
        </w:rPr>
        <w:t xml:space="preserve"> (</w:t>
      </w:r>
      <w:proofErr w:type="spellStart"/>
      <w:r w:rsidR="008D2167" w:rsidRPr="008D2167">
        <w:rPr>
          <w:rFonts w:cs="Times New Roman"/>
          <w:color w:val="222222"/>
          <w:szCs w:val="24"/>
          <w:shd w:val="clear" w:color="auto" w:fill="FFFFFF"/>
        </w:rPr>
        <w:t>Davahli</w:t>
      </w:r>
      <w:proofErr w:type="spellEnd"/>
      <w:r w:rsidR="008D2167">
        <w:rPr>
          <w:rFonts w:cs="Times New Roman"/>
          <w:color w:val="222222"/>
          <w:szCs w:val="24"/>
          <w:shd w:val="clear" w:color="auto" w:fill="FFFFFF"/>
        </w:rPr>
        <w:t xml:space="preserve"> et al 2020)</w:t>
      </w:r>
      <w:r w:rsidR="008D3948" w:rsidRPr="007D109F">
        <w:rPr>
          <w:rFonts w:cs="Times New Roman"/>
          <w:szCs w:val="24"/>
        </w:rPr>
        <w:t xml:space="preserve">. Therefore, during the time of the pandemic, the hospitality industry suffered huge losses because of low economic stability. </w:t>
      </w:r>
    </w:p>
    <w:p w14:paraId="48471FDB" w14:textId="77777777" w:rsidR="008D3948" w:rsidRPr="005A76C1" w:rsidRDefault="00616ED5" w:rsidP="00AA011D">
      <w:pPr>
        <w:pStyle w:val="ListParagraph"/>
        <w:numPr>
          <w:ilvl w:val="0"/>
          <w:numId w:val="2"/>
        </w:numPr>
        <w:rPr>
          <w:rFonts w:cs="Times New Roman"/>
          <w:b/>
          <w:bCs/>
          <w:szCs w:val="24"/>
        </w:rPr>
      </w:pPr>
      <w:r w:rsidRPr="005A76C1">
        <w:rPr>
          <w:rFonts w:cs="Times New Roman"/>
          <w:b/>
          <w:bCs/>
          <w:szCs w:val="24"/>
        </w:rPr>
        <w:t>Social factors</w:t>
      </w:r>
    </w:p>
    <w:p w14:paraId="6B9DFEF4" w14:textId="77777777" w:rsidR="008D3948" w:rsidRPr="007D109F" w:rsidRDefault="00616ED5" w:rsidP="00AA011D">
      <w:pPr>
        <w:rPr>
          <w:rFonts w:cs="Times New Roman"/>
          <w:szCs w:val="24"/>
        </w:rPr>
      </w:pPr>
      <w:r w:rsidRPr="007D109F">
        <w:rPr>
          <w:rFonts w:cs="Times New Roman"/>
          <w:szCs w:val="24"/>
        </w:rPr>
        <w:lastRenderedPageBreak/>
        <w:t xml:space="preserve">Like the economic trends, it can be said that social factors also have a huge impact on the hospitality industry. </w:t>
      </w:r>
      <w:r w:rsidR="0092332B" w:rsidRPr="007D109F">
        <w:rPr>
          <w:rFonts w:cs="Times New Roman"/>
          <w:szCs w:val="24"/>
        </w:rPr>
        <w:t xml:space="preserve"> It is to be noted that the preferences of the customers are constantly changing. During the time of the pandemic, the customers are preferring to stay at home and have their food. Therefore, it has become important for organizations to ensure that they are getting the delivery on time. On the other hand, personalization is another factor that is highly looked upon by customers in the present times</w:t>
      </w:r>
      <w:r w:rsidR="008D2167">
        <w:rPr>
          <w:rFonts w:cs="Times New Roman"/>
          <w:szCs w:val="24"/>
        </w:rPr>
        <w:t xml:space="preserve"> (</w:t>
      </w:r>
      <w:r w:rsidR="008D2167" w:rsidRPr="008D2167">
        <w:rPr>
          <w:rFonts w:cs="Times New Roman"/>
          <w:color w:val="222222"/>
          <w:szCs w:val="24"/>
          <w:shd w:val="clear" w:color="auto" w:fill="FFFFFF"/>
        </w:rPr>
        <w:t>Franco</w:t>
      </w:r>
      <w:r w:rsidR="008D2167">
        <w:rPr>
          <w:rFonts w:cs="Times New Roman"/>
          <w:color w:val="222222"/>
          <w:szCs w:val="24"/>
          <w:shd w:val="clear" w:color="auto" w:fill="FFFFFF"/>
        </w:rPr>
        <w:t xml:space="preserve"> et al 2020)</w:t>
      </w:r>
      <w:r w:rsidR="0092332B" w:rsidRPr="007D109F">
        <w:rPr>
          <w:rFonts w:cs="Times New Roman"/>
          <w:szCs w:val="24"/>
        </w:rPr>
        <w:t xml:space="preserve">.  additionally, in the case of safety, too much safety and public gathering are being avoided by the customers. this has become important for the organizations of hospitality to consider these factors to offer them the right services and regain the value of the hospitality industry after the effect of the pandemic. </w:t>
      </w:r>
    </w:p>
    <w:p w14:paraId="5D1A498C" w14:textId="2B86CF3E" w:rsidR="002976C0" w:rsidRPr="002976C0" w:rsidRDefault="00616ED5" w:rsidP="00AA011D">
      <w:pPr>
        <w:pStyle w:val="ListParagraph"/>
        <w:numPr>
          <w:ilvl w:val="0"/>
          <w:numId w:val="3"/>
        </w:numPr>
        <w:rPr>
          <w:rFonts w:cs="Times New Roman"/>
          <w:b/>
          <w:bCs/>
          <w:szCs w:val="24"/>
        </w:rPr>
      </w:pPr>
      <w:r w:rsidRPr="005A76C1">
        <w:rPr>
          <w:rFonts w:cs="Times New Roman"/>
          <w:b/>
          <w:bCs/>
          <w:szCs w:val="24"/>
        </w:rPr>
        <w:t>Technological factors</w:t>
      </w:r>
    </w:p>
    <w:p w14:paraId="6DC93677" w14:textId="44C02D39" w:rsidR="002976C0" w:rsidRPr="002976C0" w:rsidRDefault="00BC76BC" w:rsidP="00AA011D">
      <w:pPr>
        <w:pStyle w:val="ListParagraph"/>
        <w:rPr>
          <w:rFonts w:cs="Times New Roman"/>
          <w:szCs w:val="24"/>
        </w:rPr>
      </w:pPr>
      <w:r>
        <w:rPr>
          <w:rFonts w:cs="Times New Roman"/>
          <w:szCs w:val="24"/>
        </w:rPr>
        <w:t>T</w:t>
      </w:r>
      <w:r w:rsidR="002976C0">
        <w:rPr>
          <w:rFonts w:cs="Times New Roman"/>
          <w:szCs w:val="24"/>
        </w:rPr>
        <w:t xml:space="preserve">he hospitality industry has obtained higher advantages from the technological advancements. It has become possible for the customers </w:t>
      </w:r>
      <w:proofErr w:type="gramStart"/>
      <w:r w:rsidR="002976C0">
        <w:rPr>
          <w:rFonts w:cs="Times New Roman"/>
          <w:szCs w:val="24"/>
        </w:rPr>
        <w:t>to  book</w:t>
      </w:r>
      <w:proofErr w:type="gramEnd"/>
      <w:r w:rsidR="002976C0">
        <w:rPr>
          <w:rFonts w:cs="Times New Roman"/>
          <w:szCs w:val="24"/>
        </w:rPr>
        <w:t xml:space="preserve"> their  trips and even their transport facilities through the platform of the online. Additionally, it has even become highly possible to order food by sitting at home </w:t>
      </w:r>
      <w:proofErr w:type="gramStart"/>
      <w:r w:rsidR="002976C0">
        <w:rPr>
          <w:rFonts w:cs="Times New Roman"/>
          <w:szCs w:val="24"/>
        </w:rPr>
        <w:t>through the use of</w:t>
      </w:r>
      <w:proofErr w:type="gramEnd"/>
      <w:r w:rsidR="002976C0">
        <w:rPr>
          <w:rFonts w:cs="Times New Roman"/>
          <w:szCs w:val="24"/>
        </w:rPr>
        <w:t xml:space="preserve"> the technological advancements. Therefore, it has become important for the organizations to constantly update their technological </w:t>
      </w:r>
      <w:proofErr w:type="gramStart"/>
      <w:r w:rsidR="002976C0">
        <w:rPr>
          <w:rFonts w:cs="Times New Roman"/>
          <w:szCs w:val="24"/>
        </w:rPr>
        <w:t xml:space="preserve">factors </w:t>
      </w:r>
      <w:r>
        <w:rPr>
          <w:rFonts w:cs="Times New Roman"/>
          <w:szCs w:val="24"/>
        </w:rPr>
        <w:t xml:space="preserve"> in</w:t>
      </w:r>
      <w:proofErr w:type="gramEnd"/>
      <w:r>
        <w:rPr>
          <w:rFonts w:cs="Times New Roman"/>
          <w:szCs w:val="24"/>
        </w:rPr>
        <w:t xml:space="preserve"> order to have their competitive advantage. </w:t>
      </w:r>
    </w:p>
    <w:p w14:paraId="7178B046" w14:textId="77777777" w:rsidR="00146BAC" w:rsidRPr="005A76C1" w:rsidRDefault="00616ED5" w:rsidP="00AA011D">
      <w:pPr>
        <w:pStyle w:val="ListParagraph"/>
        <w:numPr>
          <w:ilvl w:val="0"/>
          <w:numId w:val="3"/>
        </w:numPr>
        <w:rPr>
          <w:rFonts w:cs="Times New Roman"/>
          <w:b/>
          <w:bCs/>
          <w:szCs w:val="24"/>
        </w:rPr>
      </w:pPr>
      <w:r w:rsidRPr="005A76C1">
        <w:rPr>
          <w:rFonts w:cs="Times New Roman"/>
          <w:b/>
          <w:bCs/>
          <w:szCs w:val="24"/>
        </w:rPr>
        <w:t>Environmental factors</w:t>
      </w:r>
    </w:p>
    <w:p w14:paraId="3E0F508F" w14:textId="504F87E6" w:rsidR="00AF1876" w:rsidRPr="007D109F" w:rsidRDefault="00616ED5" w:rsidP="00AA011D">
      <w:pPr>
        <w:rPr>
          <w:rFonts w:cs="Times New Roman"/>
          <w:szCs w:val="24"/>
        </w:rPr>
      </w:pPr>
      <w:r w:rsidRPr="007D109F">
        <w:rPr>
          <w:rFonts w:cs="Times New Roman"/>
          <w:szCs w:val="24"/>
        </w:rPr>
        <w:t xml:space="preserve">Countries with </w:t>
      </w:r>
      <w:r w:rsidR="00BC76BC" w:rsidRPr="007D109F">
        <w:rPr>
          <w:rFonts w:cs="Times New Roman"/>
          <w:szCs w:val="24"/>
        </w:rPr>
        <w:t>punitive</w:t>
      </w:r>
      <w:r w:rsidRPr="007D109F">
        <w:rPr>
          <w:rFonts w:cs="Times New Roman"/>
          <w:szCs w:val="24"/>
        </w:rPr>
        <w:t xml:space="preserve"> </w:t>
      </w:r>
      <w:r w:rsidR="008A1C1A" w:rsidRPr="007D109F">
        <w:rPr>
          <w:rFonts w:cs="Times New Roman"/>
          <w:szCs w:val="24"/>
        </w:rPr>
        <w:t>climate</w:t>
      </w:r>
      <w:r w:rsidRPr="007D109F">
        <w:rPr>
          <w:rFonts w:cs="Times New Roman"/>
          <w:szCs w:val="24"/>
        </w:rPr>
        <w:t xml:space="preserve"> </w:t>
      </w:r>
      <w:r w:rsidR="00BC76BC" w:rsidRPr="007D109F">
        <w:rPr>
          <w:rFonts w:cs="Times New Roman"/>
          <w:szCs w:val="24"/>
        </w:rPr>
        <w:t>circumstances</w:t>
      </w:r>
      <w:r w:rsidRPr="007D109F">
        <w:rPr>
          <w:rFonts w:cs="Times New Roman"/>
          <w:szCs w:val="24"/>
        </w:rPr>
        <w:t xml:space="preserve"> have a </w:t>
      </w:r>
      <w:r w:rsidR="008A1C1A" w:rsidRPr="007D109F">
        <w:rPr>
          <w:rFonts w:cs="Times New Roman"/>
          <w:szCs w:val="24"/>
        </w:rPr>
        <w:t>tough</w:t>
      </w:r>
      <w:r w:rsidRPr="007D109F">
        <w:rPr>
          <w:rFonts w:cs="Times New Roman"/>
          <w:szCs w:val="24"/>
        </w:rPr>
        <w:t xml:space="preserve"> time </w:t>
      </w:r>
      <w:r w:rsidR="00BC76BC" w:rsidRPr="007D109F">
        <w:rPr>
          <w:rFonts w:cs="Times New Roman"/>
          <w:szCs w:val="24"/>
        </w:rPr>
        <w:t>mounting</w:t>
      </w:r>
      <w:r w:rsidRPr="007D109F">
        <w:rPr>
          <w:rFonts w:cs="Times New Roman"/>
          <w:szCs w:val="24"/>
        </w:rPr>
        <w:t xml:space="preserve"> their hotel </w:t>
      </w:r>
      <w:r w:rsidR="00BC76BC" w:rsidRPr="007D109F">
        <w:rPr>
          <w:rFonts w:cs="Times New Roman"/>
          <w:szCs w:val="24"/>
        </w:rPr>
        <w:t>segment</w:t>
      </w:r>
      <w:r w:rsidRPr="007D109F">
        <w:rPr>
          <w:rFonts w:cs="Times New Roman"/>
          <w:szCs w:val="24"/>
        </w:rPr>
        <w:t xml:space="preserve">. These </w:t>
      </w:r>
      <w:r w:rsidR="008A1C1A" w:rsidRPr="007D109F">
        <w:rPr>
          <w:rFonts w:cs="Times New Roman"/>
          <w:szCs w:val="24"/>
        </w:rPr>
        <w:t>inns</w:t>
      </w:r>
      <w:r w:rsidRPr="007D109F">
        <w:rPr>
          <w:rFonts w:cs="Times New Roman"/>
          <w:szCs w:val="24"/>
        </w:rPr>
        <w:t xml:space="preserve"> not only </w:t>
      </w:r>
      <w:proofErr w:type="gramStart"/>
      <w:r w:rsidR="00BC76BC">
        <w:rPr>
          <w:rFonts w:cs="Times New Roman"/>
          <w:szCs w:val="24"/>
        </w:rPr>
        <w:t xml:space="preserve">require </w:t>
      </w:r>
      <w:r w:rsidRPr="007D109F">
        <w:rPr>
          <w:rFonts w:cs="Times New Roman"/>
          <w:szCs w:val="24"/>
        </w:rPr>
        <w:t xml:space="preserve"> the</w:t>
      </w:r>
      <w:proofErr w:type="gramEnd"/>
      <w:r w:rsidRPr="007D109F">
        <w:rPr>
          <w:rFonts w:cs="Times New Roman"/>
          <w:szCs w:val="24"/>
        </w:rPr>
        <w:t xml:space="preserve"> </w:t>
      </w:r>
      <w:r w:rsidR="008A1C1A" w:rsidRPr="007D109F">
        <w:rPr>
          <w:rFonts w:cs="Times New Roman"/>
          <w:szCs w:val="24"/>
        </w:rPr>
        <w:t>apparatus</w:t>
      </w:r>
      <w:r w:rsidRPr="007D109F">
        <w:rPr>
          <w:rFonts w:cs="Times New Roman"/>
          <w:szCs w:val="24"/>
        </w:rPr>
        <w:t xml:space="preserve"> to </w:t>
      </w:r>
      <w:r w:rsidR="00BC76BC" w:rsidRPr="007D109F">
        <w:rPr>
          <w:rFonts w:cs="Times New Roman"/>
          <w:szCs w:val="24"/>
        </w:rPr>
        <w:t>battle</w:t>
      </w:r>
      <w:r w:rsidRPr="007D109F">
        <w:rPr>
          <w:rFonts w:cs="Times New Roman"/>
          <w:szCs w:val="24"/>
        </w:rPr>
        <w:t xml:space="preserve"> such </w:t>
      </w:r>
      <w:r w:rsidR="00BC76BC" w:rsidRPr="007D109F">
        <w:rPr>
          <w:rFonts w:cs="Times New Roman"/>
          <w:szCs w:val="24"/>
        </w:rPr>
        <w:t>ecological</w:t>
      </w:r>
      <w:r w:rsidRPr="007D109F">
        <w:rPr>
          <w:rFonts w:cs="Times New Roman"/>
          <w:szCs w:val="24"/>
        </w:rPr>
        <w:t xml:space="preserve"> </w:t>
      </w:r>
      <w:r w:rsidR="00BC76BC" w:rsidRPr="007D109F">
        <w:rPr>
          <w:rFonts w:cs="Times New Roman"/>
          <w:szCs w:val="24"/>
        </w:rPr>
        <w:t>effects</w:t>
      </w:r>
      <w:r w:rsidRPr="007D109F">
        <w:rPr>
          <w:rFonts w:cs="Times New Roman"/>
          <w:szCs w:val="24"/>
        </w:rPr>
        <w:t xml:space="preserve">, but they also </w:t>
      </w:r>
      <w:r w:rsidR="008A1C1A" w:rsidRPr="007D109F">
        <w:rPr>
          <w:rFonts w:cs="Times New Roman"/>
          <w:szCs w:val="24"/>
        </w:rPr>
        <w:t>agonize</w:t>
      </w:r>
      <w:r w:rsidRPr="007D109F">
        <w:rPr>
          <w:rFonts w:cs="Times New Roman"/>
          <w:szCs w:val="24"/>
        </w:rPr>
        <w:t xml:space="preserve"> a loss of </w:t>
      </w:r>
      <w:r w:rsidR="00BC76BC" w:rsidRPr="007D109F">
        <w:rPr>
          <w:rFonts w:cs="Times New Roman"/>
          <w:szCs w:val="24"/>
        </w:rPr>
        <w:t>claim</w:t>
      </w:r>
      <w:r w:rsidRPr="007D109F">
        <w:rPr>
          <w:rFonts w:cs="Times New Roman"/>
          <w:szCs w:val="24"/>
        </w:rPr>
        <w:t xml:space="preserve"> as a </w:t>
      </w:r>
      <w:r w:rsidR="008A1C1A" w:rsidRPr="007D109F">
        <w:rPr>
          <w:rFonts w:cs="Times New Roman"/>
          <w:szCs w:val="24"/>
        </w:rPr>
        <w:t>consequence</w:t>
      </w:r>
      <w:r w:rsidRPr="007D109F">
        <w:rPr>
          <w:rFonts w:cs="Times New Roman"/>
          <w:szCs w:val="24"/>
        </w:rPr>
        <w:t xml:space="preserve"> of tourists' </w:t>
      </w:r>
      <w:r w:rsidR="008A1C1A" w:rsidRPr="007D109F">
        <w:rPr>
          <w:rFonts w:cs="Times New Roman"/>
          <w:szCs w:val="24"/>
        </w:rPr>
        <w:t>inability</w:t>
      </w:r>
      <w:r w:rsidRPr="007D109F">
        <w:rPr>
          <w:rFonts w:cs="Times New Roman"/>
          <w:szCs w:val="24"/>
        </w:rPr>
        <w:t xml:space="preserve"> to </w:t>
      </w:r>
      <w:r w:rsidR="008A1C1A" w:rsidRPr="007D109F">
        <w:rPr>
          <w:rFonts w:cs="Times New Roman"/>
          <w:szCs w:val="24"/>
        </w:rPr>
        <w:t>struggle</w:t>
      </w:r>
      <w:r w:rsidRPr="007D109F">
        <w:rPr>
          <w:rFonts w:cs="Times New Roman"/>
          <w:szCs w:val="24"/>
        </w:rPr>
        <w:t xml:space="preserve"> such circumstances. In certain regions, the </w:t>
      </w:r>
      <w:r w:rsidR="008A1C1A" w:rsidRPr="007D109F">
        <w:rPr>
          <w:rFonts w:cs="Times New Roman"/>
          <w:szCs w:val="24"/>
        </w:rPr>
        <w:t>emerging</w:t>
      </w:r>
      <w:r w:rsidRPr="007D109F">
        <w:rPr>
          <w:rFonts w:cs="Times New Roman"/>
          <w:szCs w:val="24"/>
        </w:rPr>
        <w:t xml:space="preserve"> weather crises have </w:t>
      </w:r>
      <w:r w:rsidR="008A1C1A" w:rsidRPr="007D109F">
        <w:rPr>
          <w:rFonts w:cs="Times New Roman"/>
          <w:szCs w:val="24"/>
        </w:rPr>
        <w:t>augmented</w:t>
      </w:r>
      <w:r w:rsidRPr="007D109F">
        <w:rPr>
          <w:rFonts w:cs="Times New Roman"/>
          <w:szCs w:val="24"/>
        </w:rPr>
        <w:t xml:space="preserve"> such factors.</w:t>
      </w:r>
      <w:r w:rsidR="005A76C1">
        <w:rPr>
          <w:rFonts w:cs="Times New Roman"/>
          <w:szCs w:val="24"/>
        </w:rPr>
        <w:t xml:space="preserve"> </w:t>
      </w:r>
      <w:r w:rsidRPr="007D109F">
        <w:rPr>
          <w:rFonts w:cs="Times New Roman"/>
          <w:szCs w:val="24"/>
        </w:rPr>
        <w:t xml:space="preserve">Governments and </w:t>
      </w:r>
      <w:r w:rsidR="00BC76BC" w:rsidRPr="007D109F">
        <w:rPr>
          <w:rFonts w:cs="Times New Roman"/>
          <w:szCs w:val="24"/>
        </w:rPr>
        <w:t>ecological</w:t>
      </w:r>
      <w:r w:rsidRPr="007D109F">
        <w:rPr>
          <w:rFonts w:cs="Times New Roman"/>
          <w:szCs w:val="24"/>
        </w:rPr>
        <w:t xml:space="preserve"> </w:t>
      </w:r>
      <w:r w:rsidR="00E5058F" w:rsidRPr="007D109F">
        <w:rPr>
          <w:rFonts w:cs="Times New Roman"/>
          <w:szCs w:val="24"/>
        </w:rPr>
        <w:t>protestors</w:t>
      </w:r>
      <w:r w:rsidRPr="007D109F">
        <w:rPr>
          <w:rFonts w:cs="Times New Roman"/>
          <w:szCs w:val="24"/>
        </w:rPr>
        <w:t xml:space="preserve"> are putting a lot of </w:t>
      </w:r>
      <w:r w:rsidR="00BC76BC" w:rsidRPr="007D109F">
        <w:rPr>
          <w:rFonts w:cs="Times New Roman"/>
          <w:szCs w:val="24"/>
        </w:rPr>
        <w:t>compression</w:t>
      </w:r>
      <w:r w:rsidRPr="007D109F">
        <w:rPr>
          <w:rFonts w:cs="Times New Roman"/>
          <w:szCs w:val="24"/>
        </w:rPr>
        <w:t xml:space="preserve"> on hotels to </w:t>
      </w:r>
      <w:r w:rsidR="00BC76BC" w:rsidRPr="007D109F">
        <w:rPr>
          <w:rFonts w:cs="Times New Roman"/>
          <w:szCs w:val="24"/>
        </w:rPr>
        <w:t>guarantee</w:t>
      </w:r>
      <w:r w:rsidRPr="007D109F">
        <w:rPr>
          <w:rFonts w:cs="Times New Roman"/>
          <w:szCs w:val="24"/>
        </w:rPr>
        <w:t xml:space="preserve"> that their carbon impact is as little as </w:t>
      </w:r>
      <w:r w:rsidR="00BC76BC" w:rsidRPr="007D109F">
        <w:rPr>
          <w:rFonts w:cs="Times New Roman"/>
          <w:szCs w:val="24"/>
        </w:rPr>
        <w:t>conceivable</w:t>
      </w:r>
      <w:r w:rsidRPr="007D109F">
        <w:rPr>
          <w:rFonts w:cs="Times New Roman"/>
          <w:szCs w:val="24"/>
        </w:rPr>
        <w:t xml:space="preserve">. Because this </w:t>
      </w:r>
      <w:r w:rsidR="00E5058F">
        <w:rPr>
          <w:rFonts w:cs="Times New Roman"/>
          <w:szCs w:val="24"/>
        </w:rPr>
        <w:t>industry</w:t>
      </w:r>
      <w:r w:rsidRPr="007D109F">
        <w:rPr>
          <w:rFonts w:cs="Times New Roman"/>
          <w:szCs w:val="24"/>
        </w:rPr>
        <w:t xml:space="preserve"> </w:t>
      </w:r>
      <w:r w:rsidR="00E5058F" w:rsidRPr="007D109F">
        <w:rPr>
          <w:rFonts w:cs="Times New Roman"/>
          <w:szCs w:val="24"/>
        </w:rPr>
        <w:t>pays</w:t>
      </w:r>
      <w:r w:rsidRPr="007D109F">
        <w:rPr>
          <w:rFonts w:cs="Times New Roman"/>
          <w:szCs w:val="24"/>
        </w:rPr>
        <w:t xml:space="preserve"> </w:t>
      </w:r>
      <w:proofErr w:type="gramStart"/>
      <w:r w:rsidRPr="007D109F">
        <w:rPr>
          <w:rFonts w:cs="Times New Roman"/>
          <w:szCs w:val="24"/>
        </w:rPr>
        <w:t>a large number of</w:t>
      </w:r>
      <w:proofErr w:type="gramEnd"/>
      <w:r w:rsidRPr="007D109F">
        <w:rPr>
          <w:rFonts w:cs="Times New Roman"/>
          <w:szCs w:val="24"/>
        </w:rPr>
        <w:t xml:space="preserve"> waste objects, it may pose major </w:t>
      </w:r>
      <w:r w:rsidR="00BC76BC" w:rsidRPr="007D109F">
        <w:rPr>
          <w:rFonts w:cs="Times New Roman"/>
          <w:szCs w:val="24"/>
        </w:rPr>
        <w:t>ecological</w:t>
      </w:r>
      <w:r w:rsidRPr="007D109F">
        <w:rPr>
          <w:rFonts w:cs="Times New Roman"/>
          <w:szCs w:val="24"/>
        </w:rPr>
        <w:t xml:space="preserve"> </w:t>
      </w:r>
      <w:r w:rsidR="00BC76BC" w:rsidRPr="007D109F">
        <w:rPr>
          <w:rFonts w:cs="Times New Roman"/>
          <w:szCs w:val="24"/>
        </w:rPr>
        <w:t>dangers</w:t>
      </w:r>
      <w:r w:rsidR="008D2167">
        <w:rPr>
          <w:rFonts w:cs="Times New Roman"/>
          <w:szCs w:val="24"/>
        </w:rPr>
        <w:t xml:space="preserve"> (</w:t>
      </w:r>
      <w:r w:rsidR="008D2167" w:rsidRPr="008D2167">
        <w:rPr>
          <w:rFonts w:cs="Times New Roman"/>
          <w:color w:val="222222"/>
          <w:szCs w:val="24"/>
          <w:shd w:val="clear" w:color="auto" w:fill="FFFFFF"/>
        </w:rPr>
        <w:t>Hayes</w:t>
      </w:r>
      <w:r w:rsidR="008D2167">
        <w:rPr>
          <w:rFonts w:cs="Times New Roman"/>
          <w:color w:val="222222"/>
          <w:szCs w:val="24"/>
          <w:shd w:val="clear" w:color="auto" w:fill="FFFFFF"/>
        </w:rPr>
        <w:t xml:space="preserve"> et al 2019)</w:t>
      </w:r>
      <w:r w:rsidRPr="007D109F">
        <w:rPr>
          <w:rFonts w:cs="Times New Roman"/>
          <w:szCs w:val="24"/>
        </w:rPr>
        <w:t xml:space="preserve">. To </w:t>
      </w:r>
      <w:r w:rsidR="00E5058F" w:rsidRPr="007D109F">
        <w:rPr>
          <w:rFonts w:cs="Times New Roman"/>
          <w:szCs w:val="24"/>
        </w:rPr>
        <w:t>fight</w:t>
      </w:r>
      <w:r w:rsidRPr="007D109F">
        <w:rPr>
          <w:rFonts w:cs="Times New Roman"/>
          <w:szCs w:val="24"/>
        </w:rPr>
        <w:t xml:space="preserve"> the environmental catastrophe, several big hotel </w:t>
      </w:r>
      <w:r w:rsidR="00E5058F" w:rsidRPr="007D109F">
        <w:rPr>
          <w:rFonts w:cs="Times New Roman"/>
          <w:szCs w:val="24"/>
        </w:rPr>
        <w:t>corporations</w:t>
      </w:r>
      <w:r w:rsidRPr="007D109F">
        <w:rPr>
          <w:rFonts w:cs="Times New Roman"/>
          <w:szCs w:val="24"/>
        </w:rPr>
        <w:t xml:space="preserve"> are </w:t>
      </w:r>
      <w:r w:rsidR="00E5058F" w:rsidRPr="007D109F">
        <w:rPr>
          <w:rFonts w:cs="Times New Roman"/>
          <w:szCs w:val="24"/>
        </w:rPr>
        <w:t>substituting</w:t>
      </w:r>
      <w:r w:rsidRPr="007D109F">
        <w:rPr>
          <w:rFonts w:cs="Times New Roman"/>
          <w:szCs w:val="24"/>
        </w:rPr>
        <w:t xml:space="preserve"> to more </w:t>
      </w:r>
      <w:r w:rsidR="00E5058F" w:rsidRPr="007D109F">
        <w:rPr>
          <w:rFonts w:cs="Times New Roman"/>
          <w:szCs w:val="24"/>
        </w:rPr>
        <w:t>recyclable</w:t>
      </w:r>
      <w:r w:rsidRPr="007D109F">
        <w:rPr>
          <w:rFonts w:cs="Times New Roman"/>
          <w:szCs w:val="24"/>
        </w:rPr>
        <w:t xml:space="preserve"> merchandise. Hotels that </w:t>
      </w:r>
      <w:r w:rsidR="00E5058F" w:rsidRPr="007D109F">
        <w:rPr>
          <w:rFonts w:cs="Times New Roman"/>
          <w:szCs w:val="24"/>
        </w:rPr>
        <w:t>endure</w:t>
      </w:r>
      <w:r w:rsidRPr="007D109F">
        <w:rPr>
          <w:rFonts w:cs="Times New Roman"/>
          <w:szCs w:val="24"/>
        </w:rPr>
        <w:t xml:space="preserve"> to utilize </w:t>
      </w:r>
      <w:r w:rsidR="00E5058F" w:rsidRPr="007D109F">
        <w:rPr>
          <w:rFonts w:cs="Times New Roman"/>
          <w:szCs w:val="24"/>
        </w:rPr>
        <w:t>environmentally</w:t>
      </w:r>
      <w:r w:rsidRPr="007D109F">
        <w:rPr>
          <w:rFonts w:cs="Times New Roman"/>
          <w:szCs w:val="24"/>
        </w:rPr>
        <w:t xml:space="preserve"> </w:t>
      </w:r>
      <w:r w:rsidR="00E5058F" w:rsidRPr="007D109F">
        <w:rPr>
          <w:rFonts w:cs="Times New Roman"/>
          <w:szCs w:val="24"/>
        </w:rPr>
        <w:t>dangerous</w:t>
      </w:r>
      <w:r w:rsidRPr="007D109F">
        <w:rPr>
          <w:rFonts w:cs="Times New Roman"/>
          <w:szCs w:val="24"/>
        </w:rPr>
        <w:t xml:space="preserve"> </w:t>
      </w:r>
      <w:r w:rsidR="00E5058F" w:rsidRPr="007D109F">
        <w:rPr>
          <w:rFonts w:cs="Times New Roman"/>
          <w:szCs w:val="24"/>
        </w:rPr>
        <w:t>crops</w:t>
      </w:r>
      <w:r w:rsidRPr="007D109F">
        <w:rPr>
          <w:rFonts w:cs="Times New Roman"/>
          <w:szCs w:val="24"/>
        </w:rPr>
        <w:t xml:space="preserve"> are </w:t>
      </w:r>
      <w:r w:rsidR="00E5058F" w:rsidRPr="007D109F">
        <w:rPr>
          <w:rFonts w:cs="Times New Roman"/>
          <w:szCs w:val="24"/>
        </w:rPr>
        <w:t>feeling</w:t>
      </w:r>
      <w:r w:rsidRPr="007D109F">
        <w:rPr>
          <w:rFonts w:cs="Times New Roman"/>
          <w:szCs w:val="24"/>
        </w:rPr>
        <w:t xml:space="preserve"> a drop in </w:t>
      </w:r>
      <w:r w:rsidR="00E5058F" w:rsidRPr="007D109F">
        <w:rPr>
          <w:rFonts w:cs="Times New Roman"/>
          <w:szCs w:val="24"/>
        </w:rPr>
        <w:t>petition</w:t>
      </w:r>
      <w:r w:rsidRPr="007D109F">
        <w:rPr>
          <w:rFonts w:cs="Times New Roman"/>
          <w:szCs w:val="24"/>
        </w:rPr>
        <w:t>. In the time of the pandemic, the countries which are not strict with their rules and regulations</w:t>
      </w:r>
      <w:r w:rsidR="000D3A16" w:rsidRPr="007D109F">
        <w:rPr>
          <w:rFonts w:cs="Times New Roman"/>
          <w:szCs w:val="24"/>
        </w:rPr>
        <w:t xml:space="preserve"> will face problems in conducting the business of the hospitality industry. it will also become mandatory for the hospitality industry to abide by the rules of coronavirus pandemic safety to conduct their operations. </w:t>
      </w:r>
    </w:p>
    <w:p w14:paraId="6C9263C6" w14:textId="77777777" w:rsidR="00FE7119" w:rsidRPr="005A76C1" w:rsidRDefault="00616ED5" w:rsidP="00AA011D">
      <w:pPr>
        <w:pStyle w:val="ListParagraph"/>
        <w:numPr>
          <w:ilvl w:val="0"/>
          <w:numId w:val="4"/>
        </w:numPr>
        <w:rPr>
          <w:rFonts w:cs="Times New Roman"/>
          <w:b/>
          <w:bCs/>
          <w:szCs w:val="24"/>
        </w:rPr>
      </w:pPr>
      <w:r w:rsidRPr="005A76C1">
        <w:rPr>
          <w:rFonts w:cs="Times New Roman"/>
          <w:b/>
          <w:bCs/>
          <w:szCs w:val="24"/>
        </w:rPr>
        <w:lastRenderedPageBreak/>
        <w:t>Legal factors</w:t>
      </w:r>
    </w:p>
    <w:p w14:paraId="470A9D5D" w14:textId="28BCC581" w:rsidR="00DC7D84" w:rsidRPr="007D109F" w:rsidRDefault="00616ED5" w:rsidP="00AA011D">
      <w:pPr>
        <w:rPr>
          <w:rFonts w:cs="Times New Roman"/>
          <w:szCs w:val="24"/>
        </w:rPr>
      </w:pPr>
      <w:r w:rsidRPr="007D109F">
        <w:rPr>
          <w:rFonts w:cs="Times New Roman"/>
          <w:szCs w:val="24"/>
        </w:rPr>
        <w:t xml:space="preserve">The legal factors of the PESTEL examination of the hotel business conclude with a review of the legal environment. To </w:t>
      </w:r>
      <w:r w:rsidR="00E5058F" w:rsidRPr="007D109F">
        <w:rPr>
          <w:rFonts w:cs="Times New Roman"/>
          <w:szCs w:val="24"/>
        </w:rPr>
        <w:t>shape</w:t>
      </w:r>
      <w:r w:rsidRPr="007D109F">
        <w:rPr>
          <w:rFonts w:cs="Times New Roman"/>
          <w:szCs w:val="24"/>
        </w:rPr>
        <w:t xml:space="preserve"> and </w:t>
      </w:r>
      <w:r w:rsidR="00E5058F" w:rsidRPr="007D109F">
        <w:rPr>
          <w:rFonts w:cs="Times New Roman"/>
          <w:szCs w:val="24"/>
        </w:rPr>
        <w:t>function</w:t>
      </w:r>
      <w:r w:rsidRPr="007D109F">
        <w:rPr>
          <w:rFonts w:cs="Times New Roman"/>
          <w:szCs w:val="24"/>
        </w:rPr>
        <w:t xml:space="preserve"> hotels, restaurants, and </w:t>
      </w:r>
      <w:r w:rsidR="00E5058F" w:rsidRPr="007D109F">
        <w:rPr>
          <w:rFonts w:cs="Times New Roman"/>
          <w:szCs w:val="24"/>
        </w:rPr>
        <w:t>enjoyment</w:t>
      </w:r>
      <w:r w:rsidRPr="007D109F">
        <w:rPr>
          <w:rFonts w:cs="Times New Roman"/>
          <w:szCs w:val="24"/>
        </w:rPr>
        <w:t xml:space="preserve"> parks, several regulatory standards must be met. Restaurants, for </w:t>
      </w:r>
      <w:r w:rsidR="00E5058F" w:rsidRPr="007D109F">
        <w:rPr>
          <w:rFonts w:cs="Times New Roman"/>
          <w:szCs w:val="24"/>
        </w:rPr>
        <w:t>instance</w:t>
      </w:r>
      <w:r w:rsidRPr="007D109F">
        <w:rPr>
          <w:rFonts w:cs="Times New Roman"/>
          <w:szCs w:val="24"/>
        </w:rPr>
        <w:t xml:space="preserve">, must </w:t>
      </w:r>
      <w:r w:rsidR="00E5058F" w:rsidRPr="007D109F">
        <w:rPr>
          <w:rFonts w:cs="Times New Roman"/>
          <w:szCs w:val="24"/>
        </w:rPr>
        <w:t>follow</w:t>
      </w:r>
      <w:r w:rsidRPr="007D109F">
        <w:rPr>
          <w:rFonts w:cs="Times New Roman"/>
          <w:szCs w:val="24"/>
        </w:rPr>
        <w:t xml:space="preserve"> to food </w:t>
      </w:r>
      <w:r w:rsidR="00E5058F" w:rsidRPr="007D109F">
        <w:rPr>
          <w:rFonts w:cs="Times New Roman"/>
          <w:szCs w:val="24"/>
        </w:rPr>
        <w:t>cleanliness</w:t>
      </w:r>
      <w:r w:rsidRPr="007D109F">
        <w:rPr>
          <w:rFonts w:cs="Times New Roman"/>
          <w:szCs w:val="24"/>
        </w:rPr>
        <w:t xml:space="preserve"> requirements, which may </w:t>
      </w:r>
      <w:r w:rsidR="00E5058F" w:rsidRPr="007D109F">
        <w:rPr>
          <w:rFonts w:cs="Times New Roman"/>
          <w:szCs w:val="24"/>
        </w:rPr>
        <w:t>vary</w:t>
      </w:r>
      <w:r w:rsidRPr="007D109F">
        <w:rPr>
          <w:rFonts w:cs="Times New Roman"/>
          <w:szCs w:val="24"/>
        </w:rPr>
        <w:t xml:space="preserve"> from one jurisdiction to th</w:t>
      </w:r>
      <w:r w:rsidR="00074481" w:rsidRPr="007D109F">
        <w:rPr>
          <w:rFonts w:cs="Times New Roman"/>
          <w:szCs w:val="24"/>
        </w:rPr>
        <w:t>at of the other</w:t>
      </w:r>
      <w:r w:rsidRPr="007D109F">
        <w:rPr>
          <w:rFonts w:cs="Times New Roman"/>
          <w:szCs w:val="24"/>
        </w:rPr>
        <w:t xml:space="preserve">. The United Kingdom, the European Union, the United </w:t>
      </w:r>
      <w:proofErr w:type="gramStart"/>
      <w:r w:rsidRPr="007D109F">
        <w:rPr>
          <w:rFonts w:cs="Times New Roman"/>
          <w:szCs w:val="24"/>
        </w:rPr>
        <w:t>States,  Australia</w:t>
      </w:r>
      <w:proofErr w:type="gramEnd"/>
      <w:r w:rsidRPr="007D109F">
        <w:rPr>
          <w:rFonts w:cs="Times New Roman"/>
          <w:szCs w:val="24"/>
        </w:rPr>
        <w:t xml:space="preserve">, Japan </w:t>
      </w:r>
      <w:r w:rsidR="00E5058F">
        <w:rPr>
          <w:rFonts w:cs="Times New Roman"/>
          <w:szCs w:val="24"/>
        </w:rPr>
        <w:t xml:space="preserve"> and Singapore </w:t>
      </w:r>
      <w:r w:rsidRPr="007D109F">
        <w:rPr>
          <w:rFonts w:cs="Times New Roman"/>
          <w:szCs w:val="24"/>
        </w:rPr>
        <w:t xml:space="preserve">have some of the strongest food </w:t>
      </w:r>
      <w:r w:rsidR="00E5058F" w:rsidRPr="007D109F">
        <w:rPr>
          <w:rFonts w:cs="Times New Roman"/>
          <w:szCs w:val="24"/>
        </w:rPr>
        <w:t>security</w:t>
      </w:r>
      <w:r w:rsidRPr="007D109F">
        <w:rPr>
          <w:rFonts w:cs="Times New Roman"/>
          <w:szCs w:val="24"/>
        </w:rPr>
        <w:t xml:space="preserve"> </w:t>
      </w:r>
      <w:r w:rsidR="00E5058F" w:rsidRPr="007D109F">
        <w:rPr>
          <w:rFonts w:cs="Times New Roman"/>
          <w:szCs w:val="24"/>
        </w:rPr>
        <w:t>instructions</w:t>
      </w:r>
      <w:r w:rsidRPr="007D109F">
        <w:rPr>
          <w:rFonts w:cs="Times New Roman"/>
          <w:szCs w:val="24"/>
        </w:rPr>
        <w:t xml:space="preserve"> in the world. To guarantee their visitors' safety, hotels in the United Kingdom must follow the Gas Safety (Installation and Use) Regulations 1998. They must also follow the Health and Safety at Work Act of 1974, which requires companies to be aware of drugs that might cause injury or illness to their employees. They must also safeguard their visitors' personal information</w:t>
      </w:r>
      <w:r w:rsidR="00D522F3">
        <w:rPr>
          <w:rFonts w:cs="Times New Roman"/>
          <w:szCs w:val="24"/>
        </w:rPr>
        <w:t xml:space="preserve"> (</w:t>
      </w:r>
      <w:r w:rsidR="00D522F3" w:rsidRPr="008D2167">
        <w:rPr>
          <w:rFonts w:cs="Times New Roman"/>
          <w:color w:val="222222"/>
          <w:szCs w:val="24"/>
          <w:shd w:val="clear" w:color="auto" w:fill="FFFFFF"/>
        </w:rPr>
        <w:t>Hole</w:t>
      </w:r>
      <w:r w:rsidR="00D522F3">
        <w:rPr>
          <w:rFonts w:cs="Times New Roman"/>
          <w:color w:val="222222"/>
          <w:szCs w:val="24"/>
          <w:shd w:val="clear" w:color="auto" w:fill="FFFFFF"/>
        </w:rPr>
        <w:t xml:space="preserve"> </w:t>
      </w:r>
      <w:r w:rsidR="00D522F3" w:rsidRPr="008D2167">
        <w:rPr>
          <w:rFonts w:cs="Times New Roman"/>
          <w:color w:val="222222"/>
          <w:szCs w:val="24"/>
          <w:shd w:val="clear" w:color="auto" w:fill="FFFFFF"/>
        </w:rPr>
        <w:t xml:space="preserve">and </w:t>
      </w:r>
      <w:proofErr w:type="spellStart"/>
      <w:r w:rsidR="00D522F3" w:rsidRPr="008D2167">
        <w:rPr>
          <w:rFonts w:cs="Times New Roman"/>
          <w:color w:val="222222"/>
          <w:szCs w:val="24"/>
          <w:shd w:val="clear" w:color="auto" w:fill="FFFFFF"/>
        </w:rPr>
        <w:t>Snehal</w:t>
      </w:r>
      <w:proofErr w:type="spellEnd"/>
      <w:r w:rsidR="00D522F3" w:rsidRPr="008D2167">
        <w:rPr>
          <w:rFonts w:cs="Times New Roman"/>
          <w:color w:val="222222"/>
          <w:szCs w:val="24"/>
          <w:shd w:val="clear" w:color="auto" w:fill="FFFFFF"/>
        </w:rPr>
        <w:t xml:space="preserve"> 2019</w:t>
      </w:r>
      <w:r w:rsidR="00D522F3">
        <w:rPr>
          <w:rFonts w:cs="Times New Roman"/>
          <w:color w:val="222222"/>
          <w:szCs w:val="24"/>
          <w:shd w:val="clear" w:color="auto" w:fill="FFFFFF"/>
        </w:rPr>
        <w:t>)</w:t>
      </w:r>
      <w:r w:rsidRPr="007D109F">
        <w:rPr>
          <w:rFonts w:cs="Times New Roman"/>
          <w:szCs w:val="24"/>
        </w:rPr>
        <w:t>.</w:t>
      </w:r>
      <w:r w:rsidR="00160232" w:rsidRPr="007D109F">
        <w:rPr>
          <w:rFonts w:cs="Times New Roman"/>
          <w:szCs w:val="24"/>
        </w:rPr>
        <w:t xml:space="preserve"> </w:t>
      </w:r>
      <w:r w:rsidR="00074481" w:rsidRPr="007D109F">
        <w:rPr>
          <w:rFonts w:cs="Times New Roman"/>
          <w:szCs w:val="24"/>
        </w:rPr>
        <w:t xml:space="preserve"> In the time of the pandemic, the organizations need to maintain all the rules and regulations</w:t>
      </w:r>
      <w:r w:rsidR="00A95D29" w:rsidRPr="007D109F">
        <w:rPr>
          <w:rFonts w:cs="Times New Roman"/>
          <w:szCs w:val="24"/>
        </w:rPr>
        <w:t xml:space="preserve"> to ensure that all the operations and the functions of the industry are being conducted accordingly without any failure. </w:t>
      </w:r>
    </w:p>
    <w:p w14:paraId="7D43CB21" w14:textId="77777777" w:rsidR="004E1F9A" w:rsidRPr="007D109F" w:rsidRDefault="00616ED5" w:rsidP="00AA011D">
      <w:pPr>
        <w:pStyle w:val="Heading2"/>
      </w:pPr>
      <w:bookmarkStart w:id="5" w:name="_Toc90489696"/>
      <w:r w:rsidRPr="007D109F">
        <w:t>Success factors of the industry</w:t>
      </w:r>
      <w:proofErr w:type="gramStart"/>
      <w:r w:rsidR="006A6CD6" w:rsidRPr="007D109F">
        <w:t xml:space="preserve">-  </w:t>
      </w:r>
      <w:r w:rsidRPr="007D109F">
        <w:t>five</w:t>
      </w:r>
      <w:proofErr w:type="gramEnd"/>
      <w:r w:rsidRPr="007D109F">
        <w:t xml:space="preserve"> force analysis</w:t>
      </w:r>
      <w:bookmarkEnd w:id="5"/>
    </w:p>
    <w:p w14:paraId="2CD4A2BB" w14:textId="77777777" w:rsidR="006A6CD6" w:rsidRPr="007D109F" w:rsidRDefault="00616ED5" w:rsidP="00AA011D">
      <w:pPr>
        <w:rPr>
          <w:rFonts w:cs="Times New Roman"/>
          <w:szCs w:val="24"/>
        </w:rPr>
      </w:pPr>
      <w:r w:rsidRPr="007D109F">
        <w:rPr>
          <w:rFonts w:cs="Times New Roman"/>
          <w:szCs w:val="24"/>
        </w:rPr>
        <w:t xml:space="preserve">To understand the success factors of the hospitality industry and the major features of the current international economy, the </w:t>
      </w:r>
      <w:proofErr w:type="gramStart"/>
      <w:r w:rsidR="004E1F9A" w:rsidRPr="007D109F">
        <w:rPr>
          <w:rFonts w:cs="Times New Roman"/>
          <w:szCs w:val="24"/>
        </w:rPr>
        <w:t>five force</w:t>
      </w:r>
      <w:proofErr w:type="gramEnd"/>
      <w:r w:rsidR="004E1F9A" w:rsidRPr="007D109F">
        <w:rPr>
          <w:rFonts w:cs="Times New Roman"/>
          <w:szCs w:val="24"/>
        </w:rPr>
        <w:t xml:space="preserve"> analysis is being conducted. This analysis will help in understanding the competitive force which shapes the global trends of the industry. </w:t>
      </w:r>
    </w:p>
    <w:p w14:paraId="7473AF94" w14:textId="77777777" w:rsidR="00196764" w:rsidRPr="005A76C1" w:rsidRDefault="00616ED5" w:rsidP="00AA011D">
      <w:pPr>
        <w:pStyle w:val="ListParagraph"/>
        <w:numPr>
          <w:ilvl w:val="0"/>
          <w:numId w:val="5"/>
        </w:numPr>
        <w:rPr>
          <w:rFonts w:cs="Times New Roman"/>
          <w:b/>
          <w:bCs/>
          <w:szCs w:val="24"/>
        </w:rPr>
      </w:pPr>
      <w:r w:rsidRPr="005A76C1">
        <w:rPr>
          <w:rFonts w:cs="Times New Roman"/>
          <w:b/>
          <w:bCs/>
          <w:szCs w:val="24"/>
        </w:rPr>
        <w:t>The threat of the substitute goods</w:t>
      </w:r>
    </w:p>
    <w:p w14:paraId="1523C431" w14:textId="12B701F6" w:rsidR="00196764" w:rsidRPr="007D109F" w:rsidRDefault="00616ED5" w:rsidP="00AA011D">
      <w:pPr>
        <w:rPr>
          <w:rFonts w:cs="Times New Roman"/>
          <w:szCs w:val="24"/>
        </w:rPr>
      </w:pPr>
      <w:r w:rsidRPr="007D109F">
        <w:rPr>
          <w:rFonts w:cs="Times New Roman"/>
          <w:szCs w:val="24"/>
        </w:rPr>
        <w:t xml:space="preserve">The hotel sector requires </w:t>
      </w:r>
      <w:proofErr w:type="gramStart"/>
      <w:r w:rsidRPr="007D109F">
        <w:rPr>
          <w:rFonts w:cs="Times New Roman"/>
          <w:szCs w:val="24"/>
        </w:rPr>
        <w:t>a</w:t>
      </w:r>
      <w:proofErr w:type="gramEnd"/>
      <w:r w:rsidRPr="007D109F">
        <w:rPr>
          <w:rFonts w:cs="Times New Roman"/>
          <w:szCs w:val="24"/>
        </w:rPr>
        <w:t xml:space="preserve"> </w:t>
      </w:r>
      <w:r w:rsidR="00BC76BC" w:rsidRPr="007D109F">
        <w:rPr>
          <w:rFonts w:cs="Times New Roman"/>
          <w:szCs w:val="24"/>
        </w:rPr>
        <w:t>important</w:t>
      </w:r>
      <w:r w:rsidRPr="007D109F">
        <w:rPr>
          <w:rFonts w:cs="Times New Roman"/>
          <w:szCs w:val="24"/>
        </w:rPr>
        <w:t xml:space="preserve"> </w:t>
      </w:r>
      <w:r w:rsidR="00BC76BC" w:rsidRPr="007D109F">
        <w:rPr>
          <w:rFonts w:cs="Times New Roman"/>
          <w:szCs w:val="24"/>
        </w:rPr>
        <w:t>preliminary</w:t>
      </w:r>
      <w:r w:rsidRPr="007D109F">
        <w:rPr>
          <w:rFonts w:cs="Times New Roman"/>
          <w:szCs w:val="24"/>
        </w:rPr>
        <w:t xml:space="preserve"> expenditure, which </w:t>
      </w:r>
      <w:r w:rsidR="00BC76BC">
        <w:rPr>
          <w:rFonts w:cs="Times New Roman"/>
          <w:szCs w:val="24"/>
        </w:rPr>
        <w:t>re</w:t>
      </w:r>
      <w:r w:rsidRPr="007D109F">
        <w:rPr>
          <w:rFonts w:cs="Times New Roman"/>
          <w:szCs w:val="24"/>
        </w:rPr>
        <w:t xml:space="preserve">presents a </w:t>
      </w:r>
      <w:r w:rsidR="00BC76BC" w:rsidRPr="007D109F">
        <w:rPr>
          <w:rFonts w:cs="Times New Roman"/>
          <w:szCs w:val="24"/>
        </w:rPr>
        <w:t>exclusive</w:t>
      </w:r>
      <w:r w:rsidRPr="007D109F">
        <w:rPr>
          <w:rFonts w:cs="Times New Roman"/>
          <w:szCs w:val="24"/>
        </w:rPr>
        <w:t xml:space="preserve"> entrance </w:t>
      </w:r>
      <w:r w:rsidR="00BC76BC" w:rsidRPr="007D109F">
        <w:rPr>
          <w:rFonts w:cs="Times New Roman"/>
          <w:szCs w:val="24"/>
        </w:rPr>
        <w:t>obstacle</w:t>
      </w:r>
      <w:r w:rsidRPr="007D109F">
        <w:rPr>
          <w:rFonts w:cs="Times New Roman"/>
          <w:szCs w:val="24"/>
        </w:rPr>
        <w:t xml:space="preserve"> for newcomers. However, the internet has </w:t>
      </w:r>
      <w:r w:rsidR="00BC76BC" w:rsidRPr="007D109F">
        <w:rPr>
          <w:rFonts w:cs="Times New Roman"/>
          <w:szCs w:val="24"/>
        </w:rPr>
        <w:t>dropped</w:t>
      </w:r>
      <w:r w:rsidRPr="007D109F">
        <w:rPr>
          <w:rFonts w:cs="Times New Roman"/>
          <w:szCs w:val="24"/>
        </w:rPr>
        <w:t xml:space="preserve"> the entrance barrier, which we shall </w:t>
      </w:r>
      <w:r w:rsidR="00BC76BC" w:rsidRPr="007D109F">
        <w:rPr>
          <w:rFonts w:cs="Times New Roman"/>
          <w:szCs w:val="24"/>
        </w:rPr>
        <w:t>inspect</w:t>
      </w:r>
      <w:r w:rsidRPr="007D109F">
        <w:rPr>
          <w:rFonts w:cs="Times New Roman"/>
          <w:szCs w:val="24"/>
        </w:rPr>
        <w:t xml:space="preserve"> in the threat of replacements section. The internet has </w:t>
      </w:r>
      <w:r w:rsidR="00BC76BC" w:rsidRPr="007D109F">
        <w:rPr>
          <w:rFonts w:cs="Times New Roman"/>
          <w:szCs w:val="24"/>
        </w:rPr>
        <w:t>reduced</w:t>
      </w:r>
      <w:r w:rsidRPr="007D109F">
        <w:rPr>
          <w:rFonts w:cs="Times New Roman"/>
          <w:szCs w:val="24"/>
        </w:rPr>
        <w:t xml:space="preserve"> not just the </w:t>
      </w:r>
      <w:r w:rsidR="00BC76BC" w:rsidRPr="007D109F">
        <w:rPr>
          <w:rFonts w:cs="Times New Roman"/>
          <w:szCs w:val="24"/>
        </w:rPr>
        <w:t>early</w:t>
      </w:r>
      <w:r w:rsidRPr="007D109F">
        <w:rPr>
          <w:rFonts w:cs="Times New Roman"/>
          <w:szCs w:val="24"/>
        </w:rPr>
        <w:t xml:space="preserve"> investment </w:t>
      </w:r>
      <w:r w:rsidR="00BC76BC">
        <w:rPr>
          <w:rFonts w:cs="Times New Roman"/>
          <w:szCs w:val="24"/>
        </w:rPr>
        <w:t>expense</w:t>
      </w:r>
      <w:r w:rsidRPr="007D109F">
        <w:rPr>
          <w:rFonts w:cs="Times New Roman"/>
          <w:szCs w:val="24"/>
        </w:rPr>
        <w:t xml:space="preserve">, but also </w:t>
      </w:r>
      <w:proofErr w:type="gramStart"/>
      <w:r w:rsidRPr="007D109F">
        <w:rPr>
          <w:rFonts w:cs="Times New Roman"/>
          <w:szCs w:val="24"/>
        </w:rPr>
        <w:t>a</w:t>
      </w:r>
      <w:proofErr w:type="gramEnd"/>
      <w:r w:rsidRPr="007D109F">
        <w:rPr>
          <w:rFonts w:cs="Times New Roman"/>
          <w:szCs w:val="24"/>
        </w:rPr>
        <w:t xml:space="preserve"> </w:t>
      </w:r>
      <w:r w:rsidR="00BC76BC" w:rsidRPr="007D109F">
        <w:rPr>
          <w:rFonts w:cs="Times New Roman"/>
          <w:szCs w:val="24"/>
        </w:rPr>
        <w:t>important</w:t>
      </w:r>
      <w:r w:rsidRPr="007D109F">
        <w:rPr>
          <w:rFonts w:cs="Times New Roman"/>
          <w:szCs w:val="24"/>
        </w:rPr>
        <w:t xml:space="preserve"> </w:t>
      </w:r>
      <w:r w:rsidR="00BC76BC" w:rsidRPr="007D109F">
        <w:rPr>
          <w:rFonts w:cs="Times New Roman"/>
          <w:szCs w:val="24"/>
        </w:rPr>
        <w:t>share</w:t>
      </w:r>
      <w:r w:rsidRPr="007D109F">
        <w:rPr>
          <w:rFonts w:cs="Times New Roman"/>
          <w:szCs w:val="24"/>
        </w:rPr>
        <w:t xml:space="preserve"> of </w:t>
      </w:r>
      <w:r w:rsidR="00BC76BC" w:rsidRPr="007D109F">
        <w:rPr>
          <w:rFonts w:cs="Times New Roman"/>
          <w:szCs w:val="24"/>
        </w:rPr>
        <w:t>advertising</w:t>
      </w:r>
      <w:r w:rsidRPr="007D109F">
        <w:rPr>
          <w:rFonts w:cs="Times New Roman"/>
          <w:szCs w:val="24"/>
        </w:rPr>
        <w:t xml:space="preserve"> and advertising expenditures. Even a bed and breakfast (B&amp;B) today has a visually appealing website to entice clients. Customers' </w:t>
      </w:r>
      <w:r w:rsidR="00BC76BC" w:rsidRPr="007D109F">
        <w:rPr>
          <w:rFonts w:cs="Times New Roman"/>
          <w:szCs w:val="24"/>
        </w:rPr>
        <w:t>substituting</w:t>
      </w:r>
      <w:r w:rsidRPr="007D109F">
        <w:rPr>
          <w:rFonts w:cs="Times New Roman"/>
          <w:szCs w:val="24"/>
        </w:rPr>
        <w:t xml:space="preserve"> </w:t>
      </w:r>
      <w:r w:rsidR="00BC76BC" w:rsidRPr="007D109F">
        <w:rPr>
          <w:rFonts w:cs="Times New Roman"/>
          <w:szCs w:val="24"/>
        </w:rPr>
        <w:t>charges</w:t>
      </w:r>
      <w:r w:rsidRPr="007D109F">
        <w:rPr>
          <w:rFonts w:cs="Times New Roman"/>
          <w:szCs w:val="24"/>
        </w:rPr>
        <w:t xml:space="preserve"> are frequently nothing. Differentiation, where a hotel can </w:t>
      </w:r>
      <w:r w:rsidR="00BC76BC" w:rsidRPr="007D109F">
        <w:rPr>
          <w:rFonts w:cs="Times New Roman"/>
          <w:szCs w:val="24"/>
        </w:rPr>
        <w:t>distinguish</w:t>
      </w:r>
      <w:r w:rsidRPr="007D109F">
        <w:rPr>
          <w:rFonts w:cs="Times New Roman"/>
          <w:szCs w:val="24"/>
        </w:rPr>
        <w:t xml:space="preserve"> itself based on </w:t>
      </w:r>
      <w:r w:rsidR="00BC76BC" w:rsidRPr="007D109F">
        <w:rPr>
          <w:rFonts w:cs="Times New Roman"/>
          <w:szCs w:val="24"/>
        </w:rPr>
        <w:t>site</w:t>
      </w:r>
      <w:r w:rsidRPr="007D109F">
        <w:rPr>
          <w:rFonts w:cs="Times New Roman"/>
          <w:szCs w:val="24"/>
        </w:rPr>
        <w:t xml:space="preserve"> (such as ocean-facing, etc.). Another </w:t>
      </w:r>
      <w:r w:rsidR="00BC76BC" w:rsidRPr="007D109F">
        <w:rPr>
          <w:rFonts w:cs="Times New Roman"/>
          <w:szCs w:val="24"/>
        </w:rPr>
        <w:t>blockade</w:t>
      </w:r>
      <w:r w:rsidRPr="007D109F">
        <w:rPr>
          <w:rFonts w:cs="Times New Roman"/>
          <w:szCs w:val="24"/>
        </w:rPr>
        <w:t xml:space="preserve"> might be hotels </w:t>
      </w:r>
      <w:r w:rsidR="00BC76BC" w:rsidRPr="007D109F">
        <w:rPr>
          <w:rFonts w:cs="Times New Roman"/>
          <w:szCs w:val="24"/>
        </w:rPr>
        <w:t>announcing</w:t>
      </w:r>
      <w:r w:rsidRPr="007D109F">
        <w:rPr>
          <w:rFonts w:cs="Times New Roman"/>
          <w:szCs w:val="24"/>
        </w:rPr>
        <w:t xml:space="preserve"> that their personnel is educated in cleaning and that they </w:t>
      </w:r>
      <w:r w:rsidR="00BC76BC" w:rsidRPr="007D109F">
        <w:rPr>
          <w:rFonts w:cs="Times New Roman"/>
          <w:szCs w:val="24"/>
        </w:rPr>
        <w:t>pledge</w:t>
      </w:r>
      <w:r w:rsidRPr="007D109F">
        <w:rPr>
          <w:rFonts w:cs="Times New Roman"/>
          <w:szCs w:val="24"/>
        </w:rPr>
        <w:t xml:space="preserve"> a clean COVID-free</w:t>
      </w:r>
      <w:r w:rsidR="00BC76BC">
        <w:rPr>
          <w:rFonts w:cs="Times New Roman"/>
          <w:szCs w:val="24"/>
        </w:rPr>
        <w:t xml:space="preserve"> setting</w:t>
      </w:r>
      <w:r w:rsidR="00D522F3">
        <w:rPr>
          <w:rFonts w:cs="Times New Roman"/>
          <w:szCs w:val="24"/>
        </w:rPr>
        <w:t xml:space="preserve"> (</w:t>
      </w:r>
      <w:proofErr w:type="spellStart"/>
      <w:r w:rsidR="00D522F3" w:rsidRPr="008D2167">
        <w:rPr>
          <w:rFonts w:cs="Times New Roman"/>
          <w:color w:val="222222"/>
          <w:szCs w:val="24"/>
          <w:shd w:val="clear" w:color="auto" w:fill="FFFFFF"/>
        </w:rPr>
        <w:t>Kansakar</w:t>
      </w:r>
      <w:proofErr w:type="spellEnd"/>
      <w:r w:rsidR="00D522F3">
        <w:rPr>
          <w:rFonts w:cs="Times New Roman"/>
          <w:color w:val="222222"/>
          <w:szCs w:val="24"/>
          <w:shd w:val="clear" w:color="auto" w:fill="FFFFFF"/>
        </w:rPr>
        <w:t xml:space="preserve"> et al 2019)</w:t>
      </w:r>
      <w:r w:rsidRPr="007D109F">
        <w:rPr>
          <w:rFonts w:cs="Times New Roman"/>
          <w:szCs w:val="24"/>
        </w:rPr>
        <w:t>.</w:t>
      </w:r>
    </w:p>
    <w:p w14:paraId="182A565B" w14:textId="77777777" w:rsidR="001D1D77" w:rsidRPr="005A76C1" w:rsidRDefault="00616ED5" w:rsidP="00AA011D">
      <w:pPr>
        <w:pStyle w:val="ListParagraph"/>
        <w:numPr>
          <w:ilvl w:val="0"/>
          <w:numId w:val="6"/>
        </w:numPr>
        <w:rPr>
          <w:rFonts w:cs="Times New Roman"/>
          <w:b/>
          <w:bCs/>
          <w:szCs w:val="24"/>
        </w:rPr>
      </w:pPr>
      <w:r w:rsidRPr="005A76C1">
        <w:rPr>
          <w:rFonts w:cs="Times New Roman"/>
          <w:b/>
          <w:bCs/>
          <w:szCs w:val="24"/>
        </w:rPr>
        <w:t xml:space="preserve">Threat of substitutes </w:t>
      </w:r>
    </w:p>
    <w:p w14:paraId="2B3FB0A2" w14:textId="2C587F6C" w:rsidR="001D1D77" w:rsidRPr="007D109F" w:rsidRDefault="00616ED5" w:rsidP="00AA011D">
      <w:pPr>
        <w:rPr>
          <w:rFonts w:cs="Times New Roman"/>
          <w:szCs w:val="24"/>
        </w:rPr>
      </w:pPr>
      <w:r w:rsidRPr="007D109F">
        <w:rPr>
          <w:rFonts w:cs="Times New Roman"/>
          <w:szCs w:val="24"/>
        </w:rPr>
        <w:t xml:space="preserve">There are </w:t>
      </w:r>
      <w:r w:rsidR="00E5058F" w:rsidRPr="007D109F">
        <w:rPr>
          <w:rFonts w:cs="Times New Roman"/>
          <w:szCs w:val="24"/>
        </w:rPr>
        <w:t>typically</w:t>
      </w:r>
      <w:r w:rsidRPr="007D109F">
        <w:rPr>
          <w:rFonts w:cs="Times New Roman"/>
          <w:szCs w:val="24"/>
        </w:rPr>
        <w:t xml:space="preserve"> more hotels </w:t>
      </w:r>
      <w:r w:rsidR="00E5058F" w:rsidRPr="007D109F">
        <w:rPr>
          <w:rFonts w:cs="Times New Roman"/>
          <w:szCs w:val="24"/>
        </w:rPr>
        <w:t>near</w:t>
      </w:r>
      <w:r w:rsidRPr="007D109F">
        <w:rPr>
          <w:rFonts w:cs="Times New Roman"/>
          <w:szCs w:val="24"/>
        </w:rPr>
        <w:t xml:space="preserve"> a hotel. They are </w:t>
      </w:r>
      <w:r w:rsidR="00E5058F" w:rsidRPr="007D109F">
        <w:rPr>
          <w:rFonts w:cs="Times New Roman"/>
          <w:szCs w:val="24"/>
        </w:rPr>
        <w:t>obtainable</w:t>
      </w:r>
      <w:r w:rsidRPr="007D109F">
        <w:rPr>
          <w:rFonts w:cs="Times New Roman"/>
          <w:szCs w:val="24"/>
        </w:rPr>
        <w:t xml:space="preserve"> in a </w:t>
      </w:r>
      <w:r w:rsidR="00E5058F" w:rsidRPr="007D109F">
        <w:rPr>
          <w:rFonts w:cs="Times New Roman"/>
          <w:szCs w:val="24"/>
        </w:rPr>
        <w:t>variability</w:t>
      </w:r>
      <w:r w:rsidRPr="007D109F">
        <w:rPr>
          <w:rFonts w:cs="Times New Roman"/>
          <w:szCs w:val="24"/>
        </w:rPr>
        <w:t xml:space="preserve"> of </w:t>
      </w:r>
      <w:r w:rsidR="00E5058F" w:rsidRPr="007D109F">
        <w:rPr>
          <w:rFonts w:cs="Times New Roman"/>
          <w:szCs w:val="24"/>
        </w:rPr>
        <w:t>valuing</w:t>
      </w:r>
      <w:r w:rsidRPr="007D109F">
        <w:rPr>
          <w:rFonts w:cs="Times New Roman"/>
          <w:szCs w:val="24"/>
        </w:rPr>
        <w:t xml:space="preserve"> ranges and offer varying </w:t>
      </w:r>
      <w:r w:rsidR="00E5058F" w:rsidRPr="007D109F">
        <w:rPr>
          <w:rFonts w:cs="Times New Roman"/>
          <w:szCs w:val="24"/>
        </w:rPr>
        <w:t>heights</w:t>
      </w:r>
      <w:r w:rsidRPr="007D109F">
        <w:rPr>
          <w:rFonts w:cs="Times New Roman"/>
          <w:szCs w:val="24"/>
        </w:rPr>
        <w:t xml:space="preserve"> of </w:t>
      </w:r>
      <w:r w:rsidR="00E5058F" w:rsidRPr="007D109F">
        <w:rPr>
          <w:rFonts w:cs="Times New Roman"/>
          <w:szCs w:val="24"/>
        </w:rPr>
        <w:t>facilities</w:t>
      </w:r>
      <w:r w:rsidRPr="007D109F">
        <w:rPr>
          <w:rFonts w:cs="Times New Roman"/>
          <w:szCs w:val="24"/>
        </w:rPr>
        <w:t xml:space="preserve"> and </w:t>
      </w:r>
      <w:r w:rsidR="00E5058F" w:rsidRPr="007D109F">
        <w:rPr>
          <w:rFonts w:cs="Times New Roman"/>
          <w:szCs w:val="24"/>
        </w:rPr>
        <w:t>amenities</w:t>
      </w:r>
      <w:r w:rsidRPr="007D109F">
        <w:rPr>
          <w:rFonts w:cs="Times New Roman"/>
          <w:szCs w:val="24"/>
        </w:rPr>
        <w:t xml:space="preserve">. The internet has also </w:t>
      </w:r>
      <w:r w:rsidR="00E5058F" w:rsidRPr="007D109F">
        <w:rPr>
          <w:rFonts w:cs="Times New Roman"/>
          <w:szCs w:val="24"/>
        </w:rPr>
        <w:t>elevated</w:t>
      </w:r>
      <w:r w:rsidRPr="007D109F">
        <w:rPr>
          <w:rFonts w:cs="Times New Roman"/>
          <w:szCs w:val="24"/>
        </w:rPr>
        <w:t xml:space="preserve"> the </w:t>
      </w:r>
      <w:r w:rsidR="00E5058F" w:rsidRPr="007D109F">
        <w:rPr>
          <w:rFonts w:cs="Times New Roman"/>
          <w:szCs w:val="24"/>
        </w:rPr>
        <w:t>danger</w:t>
      </w:r>
      <w:r w:rsidRPr="007D109F">
        <w:rPr>
          <w:rFonts w:cs="Times New Roman"/>
          <w:szCs w:val="24"/>
        </w:rPr>
        <w:t xml:space="preserve"> of </w:t>
      </w:r>
      <w:r w:rsidR="00E5058F" w:rsidRPr="007D109F">
        <w:rPr>
          <w:rFonts w:cs="Times New Roman"/>
          <w:szCs w:val="24"/>
        </w:rPr>
        <w:t>alternates</w:t>
      </w:r>
      <w:r w:rsidRPr="007D109F">
        <w:rPr>
          <w:rFonts w:cs="Times New Roman"/>
          <w:szCs w:val="24"/>
        </w:rPr>
        <w:t xml:space="preserve">, attracting new competitors such as Air </w:t>
      </w:r>
      <w:proofErr w:type="spellStart"/>
      <w:r w:rsidRPr="007D109F">
        <w:rPr>
          <w:rFonts w:cs="Times New Roman"/>
          <w:szCs w:val="24"/>
        </w:rPr>
        <w:t>BnB</w:t>
      </w:r>
      <w:proofErr w:type="spellEnd"/>
      <w:r w:rsidR="00D522F3">
        <w:rPr>
          <w:rFonts w:cs="Times New Roman"/>
          <w:szCs w:val="24"/>
        </w:rPr>
        <w:t xml:space="preserve"> (</w:t>
      </w:r>
      <w:proofErr w:type="spellStart"/>
      <w:r w:rsidR="00D522F3" w:rsidRPr="008D2167">
        <w:rPr>
          <w:rFonts w:cs="Times New Roman"/>
          <w:color w:val="222222"/>
          <w:szCs w:val="24"/>
          <w:shd w:val="clear" w:color="auto" w:fill="FFFFFF"/>
        </w:rPr>
        <w:t>Rhou</w:t>
      </w:r>
      <w:proofErr w:type="spellEnd"/>
      <w:r w:rsidR="00D522F3" w:rsidRPr="008D2167">
        <w:rPr>
          <w:rFonts w:cs="Times New Roman"/>
          <w:color w:val="222222"/>
          <w:szCs w:val="24"/>
          <w:shd w:val="clear" w:color="auto" w:fill="FFFFFF"/>
        </w:rPr>
        <w:t xml:space="preserve"> and </w:t>
      </w:r>
      <w:proofErr w:type="spellStart"/>
      <w:r w:rsidR="00D522F3" w:rsidRPr="008D2167">
        <w:rPr>
          <w:rFonts w:cs="Times New Roman"/>
          <w:color w:val="222222"/>
          <w:szCs w:val="24"/>
          <w:shd w:val="clear" w:color="auto" w:fill="FFFFFF"/>
        </w:rPr>
        <w:t>Singal</w:t>
      </w:r>
      <w:proofErr w:type="spellEnd"/>
      <w:r w:rsidR="00D522F3" w:rsidRPr="008D2167">
        <w:rPr>
          <w:rFonts w:cs="Times New Roman"/>
          <w:color w:val="222222"/>
          <w:szCs w:val="24"/>
          <w:shd w:val="clear" w:color="auto" w:fill="FFFFFF"/>
        </w:rPr>
        <w:t xml:space="preserve"> 2020</w:t>
      </w:r>
      <w:r w:rsidR="00D522F3">
        <w:rPr>
          <w:rFonts w:cs="Times New Roman"/>
          <w:color w:val="222222"/>
          <w:szCs w:val="24"/>
          <w:shd w:val="clear" w:color="auto" w:fill="FFFFFF"/>
        </w:rPr>
        <w:t>)</w:t>
      </w:r>
      <w:r w:rsidRPr="007D109F">
        <w:rPr>
          <w:rFonts w:cs="Times New Roman"/>
          <w:szCs w:val="24"/>
        </w:rPr>
        <w:t xml:space="preserve">. </w:t>
      </w:r>
      <w:r w:rsidRPr="007D109F">
        <w:rPr>
          <w:rFonts w:cs="Times New Roman"/>
          <w:szCs w:val="24"/>
        </w:rPr>
        <w:lastRenderedPageBreak/>
        <w:t xml:space="preserve">Given its </w:t>
      </w:r>
      <w:r w:rsidR="00E5058F" w:rsidRPr="007D109F">
        <w:rPr>
          <w:rFonts w:cs="Times New Roman"/>
          <w:szCs w:val="24"/>
        </w:rPr>
        <w:t>position</w:t>
      </w:r>
      <w:r w:rsidRPr="007D109F">
        <w:rPr>
          <w:rFonts w:cs="Times New Roman"/>
          <w:szCs w:val="24"/>
        </w:rPr>
        <w:t xml:space="preserve">, </w:t>
      </w:r>
      <w:r w:rsidR="00E5058F" w:rsidRPr="007D109F">
        <w:rPr>
          <w:rFonts w:cs="Times New Roman"/>
          <w:szCs w:val="24"/>
        </w:rPr>
        <w:t>current</w:t>
      </w:r>
      <w:r w:rsidRPr="007D109F">
        <w:rPr>
          <w:rFonts w:cs="Times New Roman"/>
          <w:szCs w:val="24"/>
        </w:rPr>
        <w:t xml:space="preserve"> hotels must have </w:t>
      </w:r>
      <w:proofErr w:type="gramStart"/>
      <w:r w:rsidRPr="007D109F">
        <w:rPr>
          <w:rFonts w:cs="Times New Roman"/>
          <w:szCs w:val="24"/>
        </w:rPr>
        <w:t>an</w:t>
      </w:r>
      <w:proofErr w:type="gramEnd"/>
      <w:r w:rsidRPr="007D109F">
        <w:rPr>
          <w:rFonts w:cs="Times New Roman"/>
          <w:szCs w:val="24"/>
        </w:rPr>
        <w:t xml:space="preserve"> </w:t>
      </w:r>
      <w:r w:rsidR="00E5058F" w:rsidRPr="007D109F">
        <w:rPr>
          <w:rFonts w:cs="Times New Roman"/>
          <w:szCs w:val="24"/>
        </w:rPr>
        <w:t>connected</w:t>
      </w:r>
      <w:r w:rsidRPr="007D109F">
        <w:rPr>
          <w:rFonts w:cs="Times New Roman"/>
          <w:szCs w:val="24"/>
        </w:rPr>
        <w:t xml:space="preserve"> </w:t>
      </w:r>
      <w:r w:rsidR="00E5058F" w:rsidRPr="007D109F">
        <w:rPr>
          <w:rFonts w:cs="Times New Roman"/>
          <w:szCs w:val="24"/>
        </w:rPr>
        <w:t>existence</w:t>
      </w:r>
      <w:r w:rsidRPr="007D109F">
        <w:rPr>
          <w:rFonts w:cs="Times New Roman"/>
          <w:szCs w:val="24"/>
        </w:rPr>
        <w:t>. In the time of the pandemic, the customers generally go for the organizations which offer more personalized secured, and safer environments.</w:t>
      </w:r>
    </w:p>
    <w:p w14:paraId="45680CF2" w14:textId="77777777" w:rsidR="001D1D77" w:rsidRPr="005A76C1" w:rsidRDefault="00616ED5" w:rsidP="00AA011D">
      <w:pPr>
        <w:pStyle w:val="ListParagraph"/>
        <w:numPr>
          <w:ilvl w:val="0"/>
          <w:numId w:val="7"/>
        </w:numPr>
        <w:rPr>
          <w:rFonts w:cs="Times New Roman"/>
          <w:b/>
          <w:bCs/>
          <w:szCs w:val="24"/>
        </w:rPr>
      </w:pPr>
      <w:r w:rsidRPr="005A76C1">
        <w:rPr>
          <w:rFonts w:cs="Times New Roman"/>
          <w:b/>
          <w:bCs/>
          <w:szCs w:val="24"/>
        </w:rPr>
        <w:t>Bargaining power of suppliers</w:t>
      </w:r>
    </w:p>
    <w:p w14:paraId="43C56E70" w14:textId="77777777" w:rsidR="001D1D77" w:rsidRPr="007D109F" w:rsidRDefault="00616ED5" w:rsidP="00AA011D">
      <w:pPr>
        <w:rPr>
          <w:rFonts w:cs="Times New Roman"/>
          <w:szCs w:val="24"/>
        </w:rPr>
      </w:pPr>
      <w:r w:rsidRPr="007D109F">
        <w:rPr>
          <w:rFonts w:cs="Times New Roman"/>
          <w:szCs w:val="24"/>
        </w:rPr>
        <w:t xml:space="preserve">Although this is not a significant danger to the tourism, leisure, and hospitality business, it can have an influence, particularly on suppliers. Employees are the key suppliers to the companies; the </w:t>
      </w:r>
      <w:proofErr w:type="spellStart"/>
      <w:r w:rsidRPr="007D109F">
        <w:rPr>
          <w:rFonts w:cs="Times New Roman"/>
          <w:szCs w:val="24"/>
        </w:rPr>
        <w:t>labor</w:t>
      </w:r>
      <w:proofErr w:type="spellEnd"/>
      <w:r w:rsidRPr="007D109F">
        <w:rPr>
          <w:rFonts w:cs="Times New Roman"/>
          <w:szCs w:val="24"/>
        </w:rPr>
        <w:t xml:space="preserve"> supply's negotiating power is stronger when there are fewer persons to occupy service positions in the sector, and the firms can recruit good staff and provide fantastic and extraordinary experiences to their customers. Every company chain should have an employee recruiting division as part of its strategy</w:t>
      </w:r>
      <w:r w:rsidR="00D522F3">
        <w:rPr>
          <w:rFonts w:cs="Times New Roman"/>
          <w:szCs w:val="24"/>
        </w:rPr>
        <w:t xml:space="preserve"> (</w:t>
      </w:r>
      <w:proofErr w:type="spellStart"/>
      <w:r w:rsidR="00D522F3" w:rsidRPr="008D2167">
        <w:rPr>
          <w:rFonts w:cs="Times New Roman"/>
          <w:color w:val="222222"/>
          <w:szCs w:val="24"/>
          <w:shd w:val="clear" w:color="auto" w:fill="FFFFFF"/>
        </w:rPr>
        <w:t>Saenko</w:t>
      </w:r>
      <w:proofErr w:type="spellEnd"/>
      <w:r w:rsidR="00D522F3">
        <w:rPr>
          <w:rFonts w:cs="Times New Roman"/>
          <w:color w:val="222222"/>
          <w:szCs w:val="24"/>
          <w:shd w:val="clear" w:color="auto" w:fill="FFFFFF"/>
        </w:rPr>
        <w:t xml:space="preserve"> et al 2017)</w:t>
      </w:r>
      <w:r w:rsidRPr="007D109F">
        <w:rPr>
          <w:rFonts w:cs="Times New Roman"/>
          <w:szCs w:val="24"/>
        </w:rPr>
        <w:t>. Other hotel goods are likewise easier to obtain through internet channels, whether they originate with the provider or with the hotel network. Suppliers get more strength via competition for their offers as their items are in more demand by a larger number of businesses.</w:t>
      </w:r>
    </w:p>
    <w:p w14:paraId="082AA651" w14:textId="77777777" w:rsidR="001D1D77" w:rsidRPr="005A76C1" w:rsidRDefault="00616ED5" w:rsidP="00AA011D">
      <w:pPr>
        <w:pStyle w:val="ListParagraph"/>
        <w:numPr>
          <w:ilvl w:val="0"/>
          <w:numId w:val="8"/>
        </w:numPr>
        <w:rPr>
          <w:rFonts w:cs="Times New Roman"/>
          <w:b/>
          <w:bCs/>
          <w:szCs w:val="24"/>
        </w:rPr>
      </w:pPr>
      <w:r w:rsidRPr="005A76C1">
        <w:rPr>
          <w:rFonts w:cs="Times New Roman"/>
          <w:b/>
          <w:bCs/>
          <w:szCs w:val="24"/>
        </w:rPr>
        <w:t>Bargaining power of customers</w:t>
      </w:r>
    </w:p>
    <w:p w14:paraId="673B2CEB" w14:textId="08D186DD" w:rsidR="001D1D77" w:rsidRPr="007D109F" w:rsidRDefault="00616ED5" w:rsidP="00AA011D">
      <w:pPr>
        <w:rPr>
          <w:rFonts w:cs="Times New Roman"/>
          <w:szCs w:val="24"/>
        </w:rPr>
      </w:pPr>
      <w:r w:rsidRPr="007D109F">
        <w:rPr>
          <w:rFonts w:cs="Times New Roman"/>
          <w:szCs w:val="24"/>
        </w:rPr>
        <w:t xml:space="preserve">The bargaining power of the </w:t>
      </w:r>
      <w:r w:rsidR="006A586B" w:rsidRPr="007D109F">
        <w:rPr>
          <w:rFonts w:cs="Times New Roman"/>
          <w:szCs w:val="24"/>
        </w:rPr>
        <w:t>clients</w:t>
      </w:r>
      <w:r w:rsidRPr="007D109F">
        <w:rPr>
          <w:rFonts w:cs="Times New Roman"/>
          <w:szCs w:val="24"/>
        </w:rPr>
        <w:t xml:space="preserve"> is very much high in the industry as they have a wide variety of options to select from. Therefore, it becomes very much important for the organizations to ensure that they are focusing highly on the customers and giving them the best services so that they can be both attracted and even retained. </w:t>
      </w:r>
    </w:p>
    <w:p w14:paraId="643715C0" w14:textId="77777777" w:rsidR="00280589" w:rsidRPr="005A76C1" w:rsidRDefault="00616ED5" w:rsidP="00AA011D">
      <w:pPr>
        <w:pStyle w:val="ListParagraph"/>
        <w:numPr>
          <w:ilvl w:val="0"/>
          <w:numId w:val="9"/>
        </w:numPr>
        <w:rPr>
          <w:rFonts w:cs="Times New Roman"/>
          <w:b/>
          <w:bCs/>
          <w:szCs w:val="24"/>
        </w:rPr>
      </w:pPr>
      <w:r w:rsidRPr="005A76C1">
        <w:rPr>
          <w:rFonts w:cs="Times New Roman"/>
          <w:b/>
          <w:bCs/>
          <w:szCs w:val="24"/>
        </w:rPr>
        <w:t>Competitive force- rivalry among the existing competitors</w:t>
      </w:r>
    </w:p>
    <w:p w14:paraId="304A538C" w14:textId="6EF9ED5A" w:rsidR="00196764" w:rsidRPr="007D109F" w:rsidRDefault="00616ED5" w:rsidP="00AA011D">
      <w:pPr>
        <w:rPr>
          <w:rFonts w:cs="Times New Roman"/>
          <w:szCs w:val="24"/>
        </w:rPr>
      </w:pPr>
      <w:r w:rsidRPr="007D109F">
        <w:rPr>
          <w:rFonts w:cs="Times New Roman"/>
          <w:szCs w:val="24"/>
        </w:rPr>
        <w:t>In the hotel sector, there is a lot o</w:t>
      </w:r>
      <w:r w:rsidR="00822C58">
        <w:rPr>
          <w:rFonts w:cs="Times New Roman"/>
          <w:szCs w:val="24"/>
        </w:rPr>
        <w:t xml:space="preserve">f rivalry among organization to the </w:t>
      </w:r>
      <w:proofErr w:type="gramStart"/>
      <w:r w:rsidR="00822C58">
        <w:rPr>
          <w:rFonts w:cs="Times New Roman"/>
          <w:szCs w:val="24"/>
        </w:rPr>
        <w:t>other.</w:t>
      </w:r>
      <w:r w:rsidRPr="007D109F">
        <w:rPr>
          <w:rFonts w:cs="Times New Roman"/>
          <w:szCs w:val="24"/>
        </w:rPr>
        <w:t>.</w:t>
      </w:r>
      <w:proofErr w:type="gramEnd"/>
      <w:r w:rsidRPr="007D109F">
        <w:rPr>
          <w:rFonts w:cs="Times New Roman"/>
          <w:szCs w:val="24"/>
        </w:rPr>
        <w:t xml:space="preserve"> When people </w:t>
      </w:r>
      <w:r w:rsidR="00BC76BC">
        <w:rPr>
          <w:rFonts w:cs="Times New Roman"/>
          <w:szCs w:val="24"/>
        </w:rPr>
        <w:t>search</w:t>
      </w:r>
      <w:r w:rsidRPr="007D109F">
        <w:rPr>
          <w:rFonts w:cs="Times New Roman"/>
          <w:szCs w:val="24"/>
        </w:rPr>
        <w:t xml:space="preserve"> for a nice hotel online, the </w:t>
      </w:r>
      <w:r w:rsidR="00BC76BC" w:rsidRPr="007D109F">
        <w:rPr>
          <w:rFonts w:cs="Times New Roman"/>
          <w:szCs w:val="24"/>
        </w:rPr>
        <w:t>rivalry</w:t>
      </w:r>
      <w:r w:rsidRPr="007D109F">
        <w:rPr>
          <w:rFonts w:cs="Times New Roman"/>
          <w:szCs w:val="24"/>
        </w:rPr>
        <w:t xml:space="preserve"> and </w:t>
      </w:r>
      <w:r w:rsidR="00822C58" w:rsidRPr="007D109F">
        <w:rPr>
          <w:rFonts w:cs="Times New Roman"/>
          <w:szCs w:val="24"/>
        </w:rPr>
        <w:t>differences</w:t>
      </w:r>
      <w:r w:rsidRPr="007D109F">
        <w:rPr>
          <w:rFonts w:cs="Times New Roman"/>
          <w:szCs w:val="24"/>
        </w:rPr>
        <w:t xml:space="preserve"> between </w:t>
      </w:r>
      <w:r w:rsidR="00822C58" w:rsidRPr="007D109F">
        <w:rPr>
          <w:rFonts w:cs="Times New Roman"/>
          <w:szCs w:val="24"/>
        </w:rPr>
        <w:t>competitors</w:t>
      </w:r>
      <w:r w:rsidRPr="007D109F">
        <w:rPr>
          <w:rFonts w:cs="Times New Roman"/>
          <w:szCs w:val="24"/>
        </w:rPr>
        <w:t xml:space="preserve"> are </w:t>
      </w:r>
      <w:r w:rsidR="00BC76BC" w:rsidRPr="007D109F">
        <w:rPr>
          <w:rFonts w:cs="Times New Roman"/>
          <w:szCs w:val="24"/>
        </w:rPr>
        <w:t>abridged</w:t>
      </w:r>
      <w:r w:rsidRPr="007D109F">
        <w:rPr>
          <w:rFonts w:cs="Times New Roman"/>
          <w:szCs w:val="24"/>
        </w:rPr>
        <w:t xml:space="preserve">. </w:t>
      </w:r>
      <w:r w:rsidR="00BC76BC" w:rsidRPr="007D109F">
        <w:rPr>
          <w:rFonts w:cs="Times New Roman"/>
          <w:szCs w:val="24"/>
        </w:rPr>
        <w:t>Clients</w:t>
      </w:r>
      <w:r w:rsidRPr="007D109F">
        <w:rPr>
          <w:rFonts w:cs="Times New Roman"/>
          <w:szCs w:val="24"/>
        </w:rPr>
        <w:t xml:space="preserve"> are nearly always </w:t>
      </w:r>
      <w:r w:rsidR="00BC76BC" w:rsidRPr="007D109F">
        <w:rPr>
          <w:rFonts w:cs="Times New Roman"/>
          <w:szCs w:val="24"/>
        </w:rPr>
        <w:t>observing</w:t>
      </w:r>
      <w:r w:rsidRPr="007D109F">
        <w:rPr>
          <w:rFonts w:cs="Times New Roman"/>
          <w:szCs w:val="24"/>
        </w:rPr>
        <w:t xml:space="preserve"> for the </w:t>
      </w:r>
      <w:r w:rsidR="00822C58" w:rsidRPr="007D109F">
        <w:rPr>
          <w:rFonts w:cs="Times New Roman"/>
          <w:szCs w:val="24"/>
        </w:rPr>
        <w:t>utmost</w:t>
      </w:r>
      <w:r w:rsidRPr="007D109F">
        <w:rPr>
          <w:rFonts w:cs="Times New Roman"/>
          <w:szCs w:val="24"/>
        </w:rPr>
        <w:t xml:space="preserve"> </w:t>
      </w:r>
      <w:r w:rsidR="006A586B" w:rsidRPr="007D109F">
        <w:rPr>
          <w:rFonts w:cs="Times New Roman"/>
          <w:szCs w:val="24"/>
        </w:rPr>
        <w:t>agreement</w:t>
      </w:r>
      <w:r w:rsidRPr="007D109F">
        <w:rPr>
          <w:rFonts w:cs="Times New Roman"/>
          <w:szCs w:val="24"/>
        </w:rPr>
        <w:t xml:space="preserve"> with the </w:t>
      </w:r>
      <w:r w:rsidR="00822C58" w:rsidRPr="007D109F">
        <w:rPr>
          <w:rFonts w:cs="Times New Roman"/>
          <w:szCs w:val="24"/>
        </w:rPr>
        <w:t>premium</w:t>
      </w:r>
      <w:r w:rsidRPr="007D109F">
        <w:rPr>
          <w:rFonts w:cs="Times New Roman"/>
          <w:szCs w:val="24"/>
        </w:rPr>
        <w:t xml:space="preserve"> </w:t>
      </w:r>
      <w:r w:rsidR="006A586B">
        <w:rPr>
          <w:rFonts w:cs="Times New Roman"/>
          <w:szCs w:val="24"/>
        </w:rPr>
        <w:t xml:space="preserve">deals </w:t>
      </w:r>
      <w:r w:rsidR="00D522F3">
        <w:rPr>
          <w:rFonts w:cs="Times New Roman"/>
          <w:szCs w:val="24"/>
        </w:rPr>
        <w:t>(</w:t>
      </w:r>
      <w:r w:rsidR="00D522F3" w:rsidRPr="008D2167">
        <w:rPr>
          <w:rFonts w:cs="Times New Roman"/>
          <w:color w:val="222222"/>
          <w:szCs w:val="24"/>
          <w:shd w:val="clear" w:color="auto" w:fill="FFFFFF"/>
        </w:rPr>
        <w:t>Walker</w:t>
      </w:r>
      <w:r w:rsidR="00D522F3">
        <w:rPr>
          <w:rFonts w:cs="Times New Roman"/>
          <w:color w:val="222222"/>
          <w:szCs w:val="24"/>
          <w:shd w:val="clear" w:color="auto" w:fill="FFFFFF"/>
        </w:rPr>
        <w:t xml:space="preserve"> </w:t>
      </w:r>
      <w:r w:rsidR="00D522F3" w:rsidRPr="008D2167">
        <w:rPr>
          <w:rFonts w:cs="Times New Roman"/>
          <w:color w:val="222222"/>
          <w:szCs w:val="24"/>
          <w:shd w:val="clear" w:color="auto" w:fill="FFFFFF"/>
        </w:rPr>
        <w:t>2017</w:t>
      </w:r>
      <w:r w:rsidR="00D522F3">
        <w:rPr>
          <w:rFonts w:cs="Times New Roman"/>
          <w:color w:val="222222"/>
          <w:szCs w:val="24"/>
          <w:shd w:val="clear" w:color="auto" w:fill="FFFFFF"/>
        </w:rPr>
        <w:t>)</w:t>
      </w:r>
      <w:r w:rsidR="00D522F3" w:rsidRPr="008D2167">
        <w:rPr>
          <w:rFonts w:cs="Times New Roman"/>
          <w:color w:val="222222"/>
          <w:szCs w:val="24"/>
          <w:shd w:val="clear" w:color="auto" w:fill="FFFFFF"/>
        </w:rPr>
        <w:t>. </w:t>
      </w:r>
      <w:r w:rsidRPr="007D109F">
        <w:rPr>
          <w:rFonts w:cs="Times New Roman"/>
          <w:szCs w:val="24"/>
        </w:rPr>
        <w:t xml:space="preserve"> </w:t>
      </w:r>
      <w:r w:rsidR="006A586B" w:rsidRPr="007D109F">
        <w:rPr>
          <w:rFonts w:cs="Times New Roman"/>
          <w:szCs w:val="24"/>
        </w:rPr>
        <w:t>Clients</w:t>
      </w:r>
      <w:r w:rsidRPr="007D109F">
        <w:rPr>
          <w:rFonts w:cs="Times New Roman"/>
          <w:szCs w:val="24"/>
        </w:rPr>
        <w:t xml:space="preserve"> can also </w:t>
      </w:r>
      <w:r w:rsidR="006A586B" w:rsidRPr="007D109F">
        <w:rPr>
          <w:rFonts w:cs="Times New Roman"/>
          <w:szCs w:val="24"/>
        </w:rPr>
        <w:t>select</w:t>
      </w:r>
      <w:r w:rsidRPr="007D109F">
        <w:rPr>
          <w:rFonts w:cs="Times New Roman"/>
          <w:szCs w:val="24"/>
        </w:rPr>
        <w:t xml:space="preserve"> additional places and a different </w:t>
      </w:r>
      <w:r w:rsidR="006A586B" w:rsidRPr="007D109F">
        <w:rPr>
          <w:rFonts w:cs="Times New Roman"/>
          <w:szCs w:val="24"/>
        </w:rPr>
        <w:t>journey</w:t>
      </w:r>
      <w:r w:rsidRPr="007D109F">
        <w:rPr>
          <w:rFonts w:cs="Times New Roman"/>
          <w:szCs w:val="24"/>
        </w:rPr>
        <w:t xml:space="preserve"> if there are more </w:t>
      </w:r>
      <w:r w:rsidR="006A586B" w:rsidRPr="007D109F">
        <w:rPr>
          <w:rFonts w:cs="Times New Roman"/>
          <w:szCs w:val="24"/>
        </w:rPr>
        <w:t>choices</w:t>
      </w:r>
      <w:r w:rsidRPr="007D109F">
        <w:rPr>
          <w:rFonts w:cs="Times New Roman"/>
          <w:szCs w:val="24"/>
        </w:rPr>
        <w:t xml:space="preserve"> and </w:t>
      </w:r>
      <w:r w:rsidR="006A586B" w:rsidRPr="007D109F">
        <w:rPr>
          <w:rFonts w:cs="Times New Roman"/>
          <w:szCs w:val="24"/>
        </w:rPr>
        <w:t>data</w:t>
      </w:r>
      <w:r w:rsidRPr="007D109F">
        <w:rPr>
          <w:rFonts w:cs="Times New Roman"/>
          <w:szCs w:val="24"/>
        </w:rPr>
        <w:t xml:space="preserve"> </w:t>
      </w:r>
      <w:r w:rsidR="006A586B" w:rsidRPr="007D109F">
        <w:rPr>
          <w:rFonts w:cs="Times New Roman"/>
          <w:szCs w:val="24"/>
        </w:rPr>
        <w:t>obtainable</w:t>
      </w:r>
      <w:r w:rsidRPr="007D109F">
        <w:rPr>
          <w:rFonts w:cs="Times New Roman"/>
          <w:szCs w:val="24"/>
        </w:rPr>
        <w:t xml:space="preserve"> </w:t>
      </w:r>
    </w:p>
    <w:p w14:paraId="2E73F1CF" w14:textId="77777777" w:rsidR="00800F55" w:rsidRPr="007D109F" w:rsidRDefault="00616ED5" w:rsidP="00AA011D">
      <w:pPr>
        <w:pStyle w:val="Heading1"/>
      </w:pPr>
      <w:bookmarkStart w:id="6" w:name="_Toc90489697"/>
      <w:r w:rsidRPr="007D109F">
        <w:t>Conclusion</w:t>
      </w:r>
      <w:bookmarkEnd w:id="6"/>
    </w:p>
    <w:p w14:paraId="311064C5" w14:textId="77777777" w:rsidR="007807F9" w:rsidRPr="007D109F" w:rsidRDefault="00616ED5" w:rsidP="00AA011D">
      <w:pPr>
        <w:rPr>
          <w:rFonts w:cs="Times New Roman"/>
          <w:szCs w:val="24"/>
        </w:rPr>
      </w:pPr>
      <w:r w:rsidRPr="007D109F">
        <w:rPr>
          <w:rFonts w:cs="Times New Roman"/>
          <w:szCs w:val="24"/>
        </w:rPr>
        <w:t xml:space="preserve">In conclusion, it can be said that there is huge competition in the hospitality industry. additionally, the industry is highly impacted by the covid-19 pandemic. </w:t>
      </w:r>
      <w:r w:rsidR="00A005DF" w:rsidRPr="007D109F">
        <w:rPr>
          <w:rFonts w:cs="Times New Roman"/>
          <w:szCs w:val="24"/>
        </w:rPr>
        <w:t xml:space="preserve"> Therefore, the organizations of the industry need to maintain all the rules and the regulations and abide by them to maintain their operations and functions effectively. </w:t>
      </w:r>
    </w:p>
    <w:p w14:paraId="5CF6B9D9" w14:textId="77777777" w:rsidR="007807F9" w:rsidRPr="007D109F" w:rsidRDefault="00616ED5" w:rsidP="00AA011D">
      <w:pPr>
        <w:ind w:hanging="851"/>
        <w:rPr>
          <w:rFonts w:cs="Times New Roman"/>
          <w:szCs w:val="24"/>
        </w:rPr>
      </w:pPr>
      <w:r w:rsidRPr="007D109F">
        <w:rPr>
          <w:rFonts w:cs="Times New Roman"/>
          <w:szCs w:val="24"/>
        </w:rPr>
        <w:br w:type="page"/>
      </w:r>
    </w:p>
    <w:p w14:paraId="0044A356" w14:textId="77777777" w:rsidR="00800F55" w:rsidRDefault="00616ED5" w:rsidP="00AA011D">
      <w:pPr>
        <w:pStyle w:val="Heading1"/>
        <w:rPr>
          <w:rFonts w:cs="Times New Roman"/>
          <w:sz w:val="24"/>
          <w:szCs w:val="24"/>
        </w:rPr>
      </w:pPr>
      <w:bookmarkStart w:id="7" w:name="_Toc90489698"/>
      <w:r w:rsidRPr="007D109F">
        <w:rPr>
          <w:rFonts w:cs="Times New Roman"/>
          <w:sz w:val="24"/>
          <w:szCs w:val="24"/>
        </w:rPr>
        <w:lastRenderedPageBreak/>
        <w:t>References</w:t>
      </w:r>
      <w:bookmarkEnd w:id="7"/>
    </w:p>
    <w:p w14:paraId="643AC420" w14:textId="77777777" w:rsidR="008D2167" w:rsidRPr="008D2167" w:rsidRDefault="00616ED5" w:rsidP="00AA011D">
      <w:pPr>
        <w:rPr>
          <w:rFonts w:cs="Times New Roman"/>
          <w:color w:val="222222"/>
          <w:szCs w:val="24"/>
          <w:shd w:val="clear" w:color="auto" w:fill="FFFFFF"/>
        </w:rPr>
      </w:pPr>
      <w:r w:rsidRPr="008D2167">
        <w:rPr>
          <w:rFonts w:cs="Times New Roman"/>
          <w:color w:val="222222"/>
          <w:szCs w:val="24"/>
          <w:shd w:val="clear" w:color="auto" w:fill="FFFFFF"/>
        </w:rPr>
        <w:t>Al-</w:t>
      </w:r>
      <w:proofErr w:type="spellStart"/>
      <w:r w:rsidRPr="008D2167">
        <w:rPr>
          <w:rFonts w:cs="Times New Roman"/>
          <w:color w:val="222222"/>
          <w:szCs w:val="24"/>
          <w:shd w:val="clear" w:color="auto" w:fill="FFFFFF"/>
        </w:rPr>
        <w:t>Ababneh</w:t>
      </w:r>
      <w:proofErr w:type="spellEnd"/>
      <w:r w:rsidRPr="008D2167">
        <w:rPr>
          <w:rFonts w:cs="Times New Roman"/>
          <w:color w:val="222222"/>
          <w:szCs w:val="24"/>
          <w:shd w:val="clear" w:color="auto" w:fill="FFFFFF"/>
        </w:rPr>
        <w:t>, M., 2017. Service quality in the hospitality industry. </w:t>
      </w:r>
      <w:r w:rsidRPr="008D2167">
        <w:rPr>
          <w:rFonts w:cs="Times New Roman"/>
          <w:i/>
          <w:iCs/>
          <w:color w:val="222222"/>
          <w:szCs w:val="24"/>
          <w:shd w:val="clear" w:color="auto" w:fill="FFFFFF"/>
        </w:rPr>
        <w:t>Available at SSRN 3633089</w:t>
      </w:r>
      <w:r w:rsidRPr="008D2167">
        <w:rPr>
          <w:rFonts w:cs="Times New Roman"/>
          <w:color w:val="222222"/>
          <w:szCs w:val="24"/>
          <w:shd w:val="clear" w:color="auto" w:fill="FFFFFF"/>
        </w:rPr>
        <w:t>.</w:t>
      </w:r>
    </w:p>
    <w:p w14:paraId="3D82EE12" w14:textId="77777777" w:rsidR="008D2167" w:rsidRPr="008D2167" w:rsidRDefault="00616ED5" w:rsidP="00AA011D">
      <w:pPr>
        <w:rPr>
          <w:rFonts w:cs="Times New Roman"/>
          <w:color w:val="222222"/>
          <w:szCs w:val="24"/>
          <w:shd w:val="clear" w:color="auto" w:fill="FFFFFF"/>
        </w:rPr>
      </w:pPr>
      <w:r w:rsidRPr="008D2167">
        <w:rPr>
          <w:rFonts w:cs="Times New Roman"/>
          <w:color w:val="222222"/>
          <w:szCs w:val="24"/>
          <w:shd w:val="clear" w:color="auto" w:fill="FFFFFF"/>
        </w:rPr>
        <w:t xml:space="preserve">Barth, S.C., and Barber, D.S., 2017. </w:t>
      </w:r>
      <w:r w:rsidRPr="008D2167">
        <w:rPr>
          <w:rFonts w:cs="Times New Roman"/>
          <w:i/>
          <w:iCs/>
          <w:color w:val="222222"/>
          <w:szCs w:val="24"/>
          <w:shd w:val="clear" w:color="auto" w:fill="FFFFFF"/>
        </w:rPr>
        <w:t>Hospitality Law: A Manager's Guide to Legal Issues in the Hospitality Industry</w:t>
      </w:r>
      <w:r w:rsidRPr="008D2167">
        <w:rPr>
          <w:rFonts w:cs="Times New Roman"/>
          <w:color w:val="222222"/>
          <w:szCs w:val="24"/>
          <w:shd w:val="clear" w:color="auto" w:fill="FFFFFF"/>
        </w:rPr>
        <w:t>. John Wiley &amp; Sons.</w:t>
      </w:r>
    </w:p>
    <w:p w14:paraId="62F406B9" w14:textId="77777777" w:rsidR="008D2167" w:rsidRPr="008D2167" w:rsidRDefault="00616ED5" w:rsidP="00AA011D">
      <w:pPr>
        <w:rPr>
          <w:rFonts w:cs="Times New Roman"/>
          <w:color w:val="222222"/>
          <w:szCs w:val="24"/>
          <w:shd w:val="clear" w:color="auto" w:fill="FFFFFF"/>
        </w:rPr>
      </w:pPr>
      <w:r w:rsidRPr="008D2167">
        <w:rPr>
          <w:rFonts w:cs="Times New Roman"/>
          <w:color w:val="222222"/>
          <w:szCs w:val="24"/>
          <w:shd w:val="clear" w:color="auto" w:fill="FFFFFF"/>
        </w:rPr>
        <w:t xml:space="preserve">Baum, T., 2019. Does the hospitality industry need or deserve </w:t>
      </w:r>
      <w:proofErr w:type="gramStart"/>
      <w:r w:rsidRPr="008D2167">
        <w:rPr>
          <w:rFonts w:cs="Times New Roman"/>
          <w:color w:val="222222"/>
          <w:szCs w:val="24"/>
          <w:shd w:val="clear" w:color="auto" w:fill="FFFFFF"/>
        </w:rPr>
        <w:t>talent?.</w:t>
      </w:r>
      <w:proofErr w:type="gramEnd"/>
      <w:r w:rsidRPr="008D2167">
        <w:rPr>
          <w:rFonts w:cs="Times New Roman"/>
          <w:color w:val="222222"/>
          <w:szCs w:val="24"/>
          <w:shd w:val="clear" w:color="auto" w:fill="FFFFFF"/>
        </w:rPr>
        <w:t> </w:t>
      </w:r>
      <w:r w:rsidRPr="008D2167">
        <w:rPr>
          <w:rFonts w:cs="Times New Roman"/>
          <w:i/>
          <w:iCs/>
          <w:color w:val="222222"/>
          <w:szCs w:val="24"/>
          <w:shd w:val="clear" w:color="auto" w:fill="FFFFFF"/>
        </w:rPr>
        <w:t>International Journal of Contemporary Hospitality Management</w:t>
      </w:r>
      <w:r w:rsidRPr="008D2167">
        <w:rPr>
          <w:rFonts w:cs="Times New Roman"/>
          <w:color w:val="222222"/>
          <w:szCs w:val="24"/>
          <w:shd w:val="clear" w:color="auto" w:fill="FFFFFF"/>
        </w:rPr>
        <w:t>.</w:t>
      </w:r>
    </w:p>
    <w:p w14:paraId="46B2CD69" w14:textId="77777777" w:rsidR="008D2167" w:rsidRPr="008D2167" w:rsidRDefault="00616ED5" w:rsidP="00AA011D">
      <w:pPr>
        <w:rPr>
          <w:rFonts w:cs="Times New Roman"/>
          <w:color w:val="222222"/>
          <w:szCs w:val="24"/>
          <w:shd w:val="clear" w:color="auto" w:fill="FFFFFF"/>
        </w:rPr>
      </w:pPr>
      <w:r w:rsidRPr="008D2167">
        <w:rPr>
          <w:rFonts w:cs="Times New Roman"/>
          <w:color w:val="222222"/>
          <w:szCs w:val="24"/>
          <w:shd w:val="clear" w:color="auto" w:fill="FFFFFF"/>
        </w:rPr>
        <w:t xml:space="preserve">Bowen, J. and </w:t>
      </w:r>
      <w:proofErr w:type="spellStart"/>
      <w:r w:rsidRPr="008D2167">
        <w:rPr>
          <w:rFonts w:cs="Times New Roman"/>
          <w:color w:val="222222"/>
          <w:szCs w:val="24"/>
          <w:shd w:val="clear" w:color="auto" w:fill="FFFFFF"/>
        </w:rPr>
        <w:t>Morosan</w:t>
      </w:r>
      <w:proofErr w:type="spellEnd"/>
      <w:r w:rsidRPr="008D2167">
        <w:rPr>
          <w:rFonts w:cs="Times New Roman"/>
          <w:color w:val="222222"/>
          <w:szCs w:val="24"/>
          <w:shd w:val="clear" w:color="auto" w:fill="FFFFFF"/>
        </w:rPr>
        <w:t>, C., 2018. Beware hospitality industry: the robots are coming. </w:t>
      </w:r>
      <w:r w:rsidRPr="008D2167">
        <w:rPr>
          <w:rFonts w:cs="Times New Roman"/>
          <w:i/>
          <w:iCs/>
          <w:color w:val="222222"/>
          <w:szCs w:val="24"/>
          <w:shd w:val="clear" w:color="auto" w:fill="FFFFFF"/>
        </w:rPr>
        <w:t>Worldwide Hospitality and Tourism Themes</w:t>
      </w:r>
      <w:r w:rsidRPr="008D2167">
        <w:rPr>
          <w:rFonts w:cs="Times New Roman"/>
          <w:color w:val="222222"/>
          <w:szCs w:val="24"/>
          <w:shd w:val="clear" w:color="auto" w:fill="FFFFFF"/>
        </w:rPr>
        <w:t>.</w:t>
      </w:r>
    </w:p>
    <w:p w14:paraId="547F05B1" w14:textId="77777777" w:rsidR="008D2167" w:rsidRPr="008D2167" w:rsidRDefault="00616ED5" w:rsidP="00AA011D">
      <w:pPr>
        <w:rPr>
          <w:rFonts w:cs="Times New Roman"/>
          <w:color w:val="222222"/>
          <w:szCs w:val="24"/>
          <w:shd w:val="clear" w:color="auto" w:fill="FFFFFF"/>
        </w:rPr>
      </w:pPr>
      <w:proofErr w:type="spellStart"/>
      <w:r w:rsidRPr="008D2167">
        <w:rPr>
          <w:rFonts w:cs="Times New Roman"/>
          <w:color w:val="222222"/>
          <w:szCs w:val="24"/>
          <w:shd w:val="clear" w:color="auto" w:fill="FFFFFF"/>
        </w:rPr>
        <w:t>Breier</w:t>
      </w:r>
      <w:proofErr w:type="spellEnd"/>
      <w:r w:rsidRPr="008D2167">
        <w:rPr>
          <w:rFonts w:cs="Times New Roman"/>
          <w:color w:val="222222"/>
          <w:szCs w:val="24"/>
          <w:shd w:val="clear" w:color="auto" w:fill="FFFFFF"/>
        </w:rPr>
        <w:t xml:space="preserve">, M., </w:t>
      </w:r>
      <w:proofErr w:type="spellStart"/>
      <w:r w:rsidRPr="008D2167">
        <w:rPr>
          <w:rFonts w:cs="Times New Roman"/>
          <w:color w:val="222222"/>
          <w:szCs w:val="24"/>
          <w:shd w:val="clear" w:color="auto" w:fill="FFFFFF"/>
        </w:rPr>
        <w:t>Kallmuenzer</w:t>
      </w:r>
      <w:proofErr w:type="spellEnd"/>
      <w:r w:rsidRPr="008D2167">
        <w:rPr>
          <w:rFonts w:cs="Times New Roman"/>
          <w:color w:val="222222"/>
          <w:szCs w:val="24"/>
          <w:shd w:val="clear" w:color="auto" w:fill="FFFFFF"/>
        </w:rPr>
        <w:t xml:space="preserve">, A., </w:t>
      </w:r>
      <w:proofErr w:type="spellStart"/>
      <w:r w:rsidRPr="008D2167">
        <w:rPr>
          <w:rFonts w:cs="Times New Roman"/>
          <w:color w:val="222222"/>
          <w:szCs w:val="24"/>
          <w:shd w:val="clear" w:color="auto" w:fill="FFFFFF"/>
        </w:rPr>
        <w:t>Clauss</w:t>
      </w:r>
      <w:proofErr w:type="spellEnd"/>
      <w:r w:rsidRPr="008D2167">
        <w:rPr>
          <w:rFonts w:cs="Times New Roman"/>
          <w:color w:val="222222"/>
          <w:szCs w:val="24"/>
          <w:shd w:val="clear" w:color="auto" w:fill="FFFFFF"/>
        </w:rPr>
        <w:t>, T., Gast, J., Kraus, S. and Tiberius, V., 2021. The role of business model innovation in the hospitality industry during the COVID-19 crisis. </w:t>
      </w:r>
      <w:r w:rsidRPr="008D2167">
        <w:rPr>
          <w:rFonts w:cs="Times New Roman"/>
          <w:i/>
          <w:iCs/>
          <w:color w:val="222222"/>
          <w:szCs w:val="24"/>
          <w:shd w:val="clear" w:color="auto" w:fill="FFFFFF"/>
        </w:rPr>
        <w:t>International Journal of Hospitality Management</w:t>
      </w:r>
      <w:r w:rsidRPr="008D2167">
        <w:rPr>
          <w:rFonts w:cs="Times New Roman"/>
          <w:color w:val="222222"/>
          <w:szCs w:val="24"/>
          <w:shd w:val="clear" w:color="auto" w:fill="FFFFFF"/>
        </w:rPr>
        <w:t>, </w:t>
      </w:r>
      <w:r w:rsidRPr="008D2167">
        <w:rPr>
          <w:rFonts w:cs="Times New Roman"/>
          <w:i/>
          <w:iCs/>
          <w:color w:val="222222"/>
          <w:szCs w:val="24"/>
          <w:shd w:val="clear" w:color="auto" w:fill="FFFFFF"/>
        </w:rPr>
        <w:t>92</w:t>
      </w:r>
      <w:r w:rsidRPr="008D2167">
        <w:rPr>
          <w:rFonts w:cs="Times New Roman"/>
          <w:color w:val="222222"/>
          <w:szCs w:val="24"/>
          <w:shd w:val="clear" w:color="auto" w:fill="FFFFFF"/>
        </w:rPr>
        <w:t>, p.102723.</w:t>
      </w:r>
    </w:p>
    <w:p w14:paraId="280A3B42" w14:textId="77777777" w:rsidR="008D2167" w:rsidRPr="008D2167" w:rsidRDefault="00616ED5" w:rsidP="00AA011D">
      <w:pPr>
        <w:rPr>
          <w:rFonts w:cs="Times New Roman"/>
          <w:color w:val="222222"/>
          <w:szCs w:val="24"/>
          <w:shd w:val="clear" w:color="auto" w:fill="FFFFFF"/>
        </w:rPr>
      </w:pPr>
      <w:proofErr w:type="spellStart"/>
      <w:r w:rsidRPr="008D2167">
        <w:rPr>
          <w:rFonts w:cs="Times New Roman"/>
          <w:color w:val="222222"/>
          <w:szCs w:val="24"/>
          <w:shd w:val="clear" w:color="auto" w:fill="FFFFFF"/>
        </w:rPr>
        <w:t>Davahli</w:t>
      </w:r>
      <w:proofErr w:type="spellEnd"/>
      <w:r w:rsidRPr="008D2167">
        <w:rPr>
          <w:rFonts w:cs="Times New Roman"/>
          <w:color w:val="222222"/>
          <w:szCs w:val="24"/>
          <w:shd w:val="clear" w:color="auto" w:fill="FFFFFF"/>
        </w:rPr>
        <w:t xml:space="preserve">, M.R., </w:t>
      </w:r>
      <w:proofErr w:type="spellStart"/>
      <w:r w:rsidRPr="008D2167">
        <w:rPr>
          <w:rFonts w:cs="Times New Roman"/>
          <w:color w:val="222222"/>
          <w:szCs w:val="24"/>
          <w:shd w:val="clear" w:color="auto" w:fill="FFFFFF"/>
        </w:rPr>
        <w:t>Karwowski</w:t>
      </w:r>
      <w:proofErr w:type="spellEnd"/>
      <w:r w:rsidRPr="008D2167">
        <w:rPr>
          <w:rFonts w:cs="Times New Roman"/>
          <w:color w:val="222222"/>
          <w:szCs w:val="24"/>
          <w:shd w:val="clear" w:color="auto" w:fill="FFFFFF"/>
        </w:rPr>
        <w:t xml:space="preserve">, W., </w:t>
      </w:r>
      <w:proofErr w:type="spellStart"/>
      <w:r w:rsidRPr="008D2167">
        <w:rPr>
          <w:rFonts w:cs="Times New Roman"/>
          <w:color w:val="222222"/>
          <w:szCs w:val="24"/>
          <w:shd w:val="clear" w:color="auto" w:fill="FFFFFF"/>
        </w:rPr>
        <w:t>Sonmez</w:t>
      </w:r>
      <w:proofErr w:type="spellEnd"/>
      <w:r w:rsidRPr="008D2167">
        <w:rPr>
          <w:rFonts w:cs="Times New Roman"/>
          <w:color w:val="222222"/>
          <w:szCs w:val="24"/>
          <w:shd w:val="clear" w:color="auto" w:fill="FFFFFF"/>
        </w:rPr>
        <w:t xml:space="preserve">, S., and </w:t>
      </w:r>
      <w:proofErr w:type="spellStart"/>
      <w:r w:rsidRPr="008D2167">
        <w:rPr>
          <w:rFonts w:cs="Times New Roman"/>
          <w:color w:val="222222"/>
          <w:szCs w:val="24"/>
          <w:shd w:val="clear" w:color="auto" w:fill="FFFFFF"/>
        </w:rPr>
        <w:t>Apostolopoulos</w:t>
      </w:r>
      <w:proofErr w:type="spellEnd"/>
      <w:r w:rsidRPr="008D2167">
        <w:rPr>
          <w:rFonts w:cs="Times New Roman"/>
          <w:color w:val="222222"/>
          <w:szCs w:val="24"/>
          <w:shd w:val="clear" w:color="auto" w:fill="FFFFFF"/>
        </w:rPr>
        <w:t>, Y., 2020. The hospitality industry in the face of the COVID-19 pandemic: Current topics and research methods. </w:t>
      </w:r>
      <w:r w:rsidRPr="008D2167">
        <w:rPr>
          <w:rFonts w:cs="Times New Roman"/>
          <w:i/>
          <w:iCs/>
          <w:color w:val="222222"/>
          <w:szCs w:val="24"/>
          <w:shd w:val="clear" w:color="auto" w:fill="FFFFFF"/>
        </w:rPr>
        <w:t>International Journal of Environmental Research and Public Health</w:t>
      </w:r>
      <w:r w:rsidRPr="008D2167">
        <w:rPr>
          <w:rFonts w:cs="Times New Roman"/>
          <w:color w:val="222222"/>
          <w:szCs w:val="24"/>
          <w:shd w:val="clear" w:color="auto" w:fill="FFFFFF"/>
        </w:rPr>
        <w:t>, </w:t>
      </w:r>
      <w:r w:rsidRPr="008D2167">
        <w:rPr>
          <w:rFonts w:cs="Times New Roman"/>
          <w:i/>
          <w:iCs/>
          <w:color w:val="222222"/>
          <w:szCs w:val="24"/>
          <w:shd w:val="clear" w:color="auto" w:fill="FFFFFF"/>
        </w:rPr>
        <w:t>17</w:t>
      </w:r>
      <w:r w:rsidRPr="008D2167">
        <w:rPr>
          <w:rFonts w:cs="Times New Roman"/>
          <w:color w:val="222222"/>
          <w:szCs w:val="24"/>
          <w:shd w:val="clear" w:color="auto" w:fill="FFFFFF"/>
        </w:rPr>
        <w:t>(20), p.7366.</w:t>
      </w:r>
    </w:p>
    <w:p w14:paraId="2B90124B" w14:textId="77777777" w:rsidR="008D2167" w:rsidRPr="008D2167" w:rsidRDefault="00616ED5" w:rsidP="00AA011D">
      <w:pPr>
        <w:rPr>
          <w:rFonts w:ascii="Arial" w:hAnsi="Arial" w:cs="Arial"/>
          <w:color w:val="222222"/>
          <w:sz w:val="20"/>
          <w:szCs w:val="20"/>
          <w:shd w:val="clear" w:color="auto" w:fill="FFFFFF"/>
        </w:rPr>
      </w:pPr>
      <w:r w:rsidRPr="008D2167">
        <w:rPr>
          <w:rFonts w:cs="Times New Roman"/>
          <w:color w:val="222222"/>
          <w:szCs w:val="24"/>
          <w:shd w:val="clear" w:color="auto" w:fill="FFFFFF"/>
        </w:rPr>
        <w:t xml:space="preserve">Franco, S., Caroli, M.G., Cappa, F. and Del </w:t>
      </w:r>
      <w:proofErr w:type="spellStart"/>
      <w:r w:rsidRPr="008D2167">
        <w:rPr>
          <w:rFonts w:cs="Times New Roman"/>
          <w:color w:val="222222"/>
          <w:szCs w:val="24"/>
          <w:shd w:val="clear" w:color="auto" w:fill="FFFFFF"/>
        </w:rPr>
        <w:t>Chiappa</w:t>
      </w:r>
      <w:proofErr w:type="spellEnd"/>
      <w:r w:rsidRPr="008D2167">
        <w:rPr>
          <w:rFonts w:cs="Times New Roman"/>
          <w:color w:val="222222"/>
          <w:szCs w:val="24"/>
          <w:shd w:val="clear" w:color="auto" w:fill="FFFFFF"/>
        </w:rPr>
        <w:t>, G., 2020. Are you good enough? CSR, quality management and corporate financial performance in the hospitality industry. </w:t>
      </w:r>
      <w:r w:rsidRPr="008D2167">
        <w:rPr>
          <w:rFonts w:cs="Times New Roman"/>
          <w:i/>
          <w:iCs/>
          <w:color w:val="222222"/>
          <w:szCs w:val="24"/>
          <w:shd w:val="clear" w:color="auto" w:fill="FFFFFF"/>
        </w:rPr>
        <w:t>International Journal of Hospitality Management</w:t>
      </w:r>
      <w:r w:rsidRPr="008D2167">
        <w:rPr>
          <w:rFonts w:cs="Times New Roman"/>
          <w:color w:val="222222"/>
          <w:szCs w:val="24"/>
          <w:shd w:val="clear" w:color="auto" w:fill="FFFFFF"/>
        </w:rPr>
        <w:t>, </w:t>
      </w:r>
      <w:r w:rsidRPr="008D2167">
        <w:rPr>
          <w:rFonts w:cs="Times New Roman"/>
          <w:i/>
          <w:iCs/>
          <w:color w:val="222222"/>
          <w:szCs w:val="24"/>
          <w:shd w:val="clear" w:color="auto" w:fill="FFFFFF"/>
        </w:rPr>
        <w:t>88</w:t>
      </w:r>
      <w:r w:rsidRPr="008D2167">
        <w:rPr>
          <w:rFonts w:cs="Times New Roman"/>
          <w:color w:val="222222"/>
          <w:szCs w:val="24"/>
          <w:shd w:val="clear" w:color="auto" w:fill="FFFFFF"/>
        </w:rPr>
        <w:t>, p.102395</w:t>
      </w:r>
      <w:r>
        <w:rPr>
          <w:rFonts w:ascii="Arial" w:hAnsi="Arial" w:cs="Arial"/>
          <w:color w:val="222222"/>
          <w:sz w:val="20"/>
          <w:szCs w:val="20"/>
          <w:shd w:val="clear" w:color="auto" w:fill="FFFFFF"/>
        </w:rPr>
        <w:t>.</w:t>
      </w:r>
    </w:p>
    <w:p w14:paraId="511A8D61" w14:textId="77777777" w:rsidR="008D2167" w:rsidRPr="008D2167" w:rsidRDefault="00616ED5" w:rsidP="00AA011D">
      <w:pPr>
        <w:rPr>
          <w:rFonts w:cs="Times New Roman"/>
          <w:color w:val="222222"/>
          <w:szCs w:val="24"/>
          <w:shd w:val="clear" w:color="auto" w:fill="FFFFFF"/>
        </w:rPr>
      </w:pPr>
      <w:proofErr w:type="spellStart"/>
      <w:r w:rsidRPr="008D2167">
        <w:rPr>
          <w:rFonts w:cs="Times New Roman"/>
          <w:color w:val="222222"/>
          <w:szCs w:val="24"/>
          <w:shd w:val="clear" w:color="auto" w:fill="FFFFFF"/>
        </w:rPr>
        <w:t>Goryushkina</w:t>
      </w:r>
      <w:proofErr w:type="spellEnd"/>
      <w:r w:rsidRPr="008D2167">
        <w:rPr>
          <w:rFonts w:cs="Times New Roman"/>
          <w:color w:val="222222"/>
          <w:szCs w:val="24"/>
          <w:shd w:val="clear" w:color="auto" w:fill="FFFFFF"/>
        </w:rPr>
        <w:t xml:space="preserve">, N., </w:t>
      </w:r>
      <w:proofErr w:type="spellStart"/>
      <w:r w:rsidRPr="008D2167">
        <w:rPr>
          <w:rFonts w:cs="Times New Roman"/>
          <w:color w:val="222222"/>
          <w:szCs w:val="24"/>
          <w:shd w:val="clear" w:color="auto" w:fill="FFFFFF"/>
        </w:rPr>
        <w:t>Voinova</w:t>
      </w:r>
      <w:proofErr w:type="spellEnd"/>
      <w:r w:rsidRPr="008D2167">
        <w:rPr>
          <w:rFonts w:cs="Times New Roman"/>
          <w:color w:val="222222"/>
          <w:szCs w:val="24"/>
          <w:shd w:val="clear" w:color="auto" w:fill="FFFFFF"/>
        </w:rPr>
        <w:t xml:space="preserve">, N., </w:t>
      </w:r>
      <w:proofErr w:type="spellStart"/>
      <w:r w:rsidRPr="008D2167">
        <w:rPr>
          <w:rFonts w:cs="Times New Roman"/>
          <w:color w:val="222222"/>
          <w:szCs w:val="24"/>
          <w:shd w:val="clear" w:color="auto" w:fill="FFFFFF"/>
        </w:rPr>
        <w:t>Voronkova</w:t>
      </w:r>
      <w:proofErr w:type="spellEnd"/>
      <w:r w:rsidRPr="008D2167">
        <w:rPr>
          <w:rFonts w:cs="Times New Roman"/>
          <w:color w:val="222222"/>
          <w:szCs w:val="24"/>
          <w:shd w:val="clear" w:color="auto" w:fill="FFFFFF"/>
        </w:rPr>
        <w:t xml:space="preserve">, O., </w:t>
      </w:r>
      <w:proofErr w:type="spellStart"/>
      <w:r w:rsidRPr="008D2167">
        <w:rPr>
          <w:rFonts w:cs="Times New Roman"/>
          <w:color w:val="222222"/>
          <w:szCs w:val="24"/>
          <w:shd w:val="clear" w:color="auto" w:fill="FFFFFF"/>
        </w:rPr>
        <w:t>Sitnov</w:t>
      </w:r>
      <w:proofErr w:type="spellEnd"/>
      <w:r w:rsidRPr="008D2167">
        <w:rPr>
          <w:rFonts w:cs="Times New Roman"/>
          <w:color w:val="222222"/>
          <w:szCs w:val="24"/>
          <w:shd w:val="clear" w:color="auto" w:fill="FFFFFF"/>
        </w:rPr>
        <w:t xml:space="preserve">, A., </w:t>
      </w:r>
      <w:proofErr w:type="spellStart"/>
      <w:r w:rsidRPr="008D2167">
        <w:rPr>
          <w:rFonts w:cs="Times New Roman"/>
          <w:color w:val="222222"/>
          <w:szCs w:val="24"/>
          <w:shd w:val="clear" w:color="auto" w:fill="FFFFFF"/>
        </w:rPr>
        <w:t>Shichiyakh</w:t>
      </w:r>
      <w:proofErr w:type="spellEnd"/>
      <w:r w:rsidRPr="008D2167">
        <w:rPr>
          <w:rFonts w:cs="Times New Roman"/>
          <w:color w:val="222222"/>
          <w:szCs w:val="24"/>
          <w:shd w:val="clear" w:color="auto" w:fill="FFFFFF"/>
        </w:rPr>
        <w:t xml:space="preserve">, R. and </w:t>
      </w:r>
      <w:proofErr w:type="spellStart"/>
      <w:r w:rsidRPr="008D2167">
        <w:rPr>
          <w:rFonts w:cs="Times New Roman"/>
          <w:color w:val="222222"/>
          <w:szCs w:val="24"/>
          <w:shd w:val="clear" w:color="auto" w:fill="FFFFFF"/>
        </w:rPr>
        <w:t>Gordeyeva</w:t>
      </w:r>
      <w:proofErr w:type="spellEnd"/>
      <w:r w:rsidRPr="008D2167">
        <w:rPr>
          <w:rFonts w:cs="Times New Roman"/>
          <w:color w:val="222222"/>
          <w:szCs w:val="24"/>
          <w:shd w:val="clear" w:color="auto" w:fill="FFFFFF"/>
        </w:rPr>
        <w:t>, O., 2019. Theoretical Aspects of entrepreneurial Education for hospitality Industry. </w:t>
      </w:r>
      <w:r w:rsidRPr="008D2167">
        <w:rPr>
          <w:rFonts w:cs="Times New Roman"/>
          <w:i/>
          <w:iCs/>
          <w:color w:val="222222"/>
          <w:szCs w:val="24"/>
          <w:shd w:val="clear" w:color="auto" w:fill="FFFFFF"/>
        </w:rPr>
        <w:t>Journal of Environmental Management &amp; Tourism</w:t>
      </w:r>
      <w:r w:rsidRPr="008D2167">
        <w:rPr>
          <w:rFonts w:cs="Times New Roman"/>
          <w:color w:val="222222"/>
          <w:szCs w:val="24"/>
          <w:shd w:val="clear" w:color="auto" w:fill="FFFFFF"/>
        </w:rPr>
        <w:t>, </w:t>
      </w:r>
      <w:r w:rsidRPr="008D2167">
        <w:rPr>
          <w:rFonts w:cs="Times New Roman"/>
          <w:i/>
          <w:iCs/>
          <w:color w:val="222222"/>
          <w:szCs w:val="24"/>
          <w:shd w:val="clear" w:color="auto" w:fill="FFFFFF"/>
        </w:rPr>
        <w:t>10</w:t>
      </w:r>
      <w:r w:rsidRPr="008D2167">
        <w:rPr>
          <w:rFonts w:cs="Times New Roman"/>
          <w:color w:val="222222"/>
          <w:szCs w:val="24"/>
          <w:shd w:val="clear" w:color="auto" w:fill="FFFFFF"/>
        </w:rPr>
        <w:t>(4 (36)), pp.835-841.</w:t>
      </w:r>
    </w:p>
    <w:p w14:paraId="02AE9CAE" w14:textId="77777777" w:rsidR="008D2167" w:rsidRPr="008D2167" w:rsidRDefault="00616ED5" w:rsidP="00AA011D">
      <w:pPr>
        <w:rPr>
          <w:rFonts w:cs="Times New Roman"/>
          <w:color w:val="222222"/>
          <w:szCs w:val="24"/>
          <w:shd w:val="clear" w:color="auto" w:fill="FFFFFF"/>
        </w:rPr>
      </w:pPr>
      <w:r w:rsidRPr="008D2167">
        <w:rPr>
          <w:rFonts w:cs="Times New Roman"/>
          <w:color w:val="222222"/>
          <w:szCs w:val="24"/>
          <w:shd w:val="clear" w:color="auto" w:fill="FFFFFF"/>
        </w:rPr>
        <w:t>Hayes, D.K., Hayes, J.D. and Hayes, P.A., 2021. </w:t>
      </w:r>
      <w:r w:rsidRPr="008D2167">
        <w:rPr>
          <w:rFonts w:cs="Times New Roman"/>
          <w:i/>
          <w:iCs/>
          <w:color w:val="222222"/>
          <w:szCs w:val="24"/>
          <w:shd w:val="clear" w:color="auto" w:fill="FFFFFF"/>
        </w:rPr>
        <w:t>Revenue management for the hospitality industry</w:t>
      </w:r>
      <w:r w:rsidRPr="008D2167">
        <w:rPr>
          <w:rFonts w:cs="Times New Roman"/>
          <w:color w:val="222222"/>
          <w:szCs w:val="24"/>
          <w:shd w:val="clear" w:color="auto" w:fill="FFFFFF"/>
        </w:rPr>
        <w:t>. John Wiley &amp; Sons.</w:t>
      </w:r>
    </w:p>
    <w:p w14:paraId="7FBD7BE6" w14:textId="77777777" w:rsidR="008D2167" w:rsidRPr="008D2167" w:rsidRDefault="00616ED5" w:rsidP="00AA011D">
      <w:pPr>
        <w:rPr>
          <w:rFonts w:cs="Times New Roman"/>
          <w:color w:val="222222"/>
          <w:szCs w:val="24"/>
          <w:shd w:val="clear" w:color="auto" w:fill="FFFFFF"/>
        </w:rPr>
      </w:pPr>
      <w:r w:rsidRPr="008D2167">
        <w:rPr>
          <w:rFonts w:cs="Times New Roman"/>
          <w:color w:val="222222"/>
          <w:szCs w:val="24"/>
          <w:shd w:val="clear" w:color="auto" w:fill="FFFFFF"/>
        </w:rPr>
        <w:t xml:space="preserve">Hole, Y. and </w:t>
      </w:r>
      <w:proofErr w:type="spellStart"/>
      <w:r w:rsidRPr="008D2167">
        <w:rPr>
          <w:rFonts w:cs="Times New Roman"/>
          <w:color w:val="222222"/>
          <w:szCs w:val="24"/>
          <w:shd w:val="clear" w:color="auto" w:fill="FFFFFF"/>
        </w:rPr>
        <w:t>Snehal</w:t>
      </w:r>
      <w:proofErr w:type="spellEnd"/>
      <w:r w:rsidRPr="008D2167">
        <w:rPr>
          <w:rFonts w:cs="Times New Roman"/>
          <w:color w:val="222222"/>
          <w:szCs w:val="24"/>
          <w:shd w:val="clear" w:color="auto" w:fill="FFFFFF"/>
        </w:rPr>
        <w:t>, P., 2019. Challenges and solutions to the development of the tourism and hospitality industry in India. </w:t>
      </w:r>
      <w:r w:rsidRPr="008D2167">
        <w:rPr>
          <w:rFonts w:cs="Times New Roman"/>
          <w:i/>
          <w:iCs/>
          <w:color w:val="222222"/>
          <w:szCs w:val="24"/>
          <w:shd w:val="clear" w:color="auto" w:fill="FFFFFF"/>
        </w:rPr>
        <w:t>African Journal of Hospitality, Tourism and Leisure</w:t>
      </w:r>
      <w:r w:rsidRPr="008D2167">
        <w:rPr>
          <w:rFonts w:cs="Times New Roman"/>
          <w:color w:val="222222"/>
          <w:szCs w:val="24"/>
          <w:shd w:val="clear" w:color="auto" w:fill="FFFFFF"/>
        </w:rPr>
        <w:t>, </w:t>
      </w:r>
      <w:r w:rsidRPr="008D2167">
        <w:rPr>
          <w:rFonts w:cs="Times New Roman"/>
          <w:i/>
          <w:iCs/>
          <w:color w:val="222222"/>
          <w:szCs w:val="24"/>
          <w:shd w:val="clear" w:color="auto" w:fill="FFFFFF"/>
        </w:rPr>
        <w:t>8</w:t>
      </w:r>
      <w:r w:rsidRPr="008D2167">
        <w:rPr>
          <w:rFonts w:cs="Times New Roman"/>
          <w:color w:val="222222"/>
          <w:szCs w:val="24"/>
          <w:shd w:val="clear" w:color="auto" w:fill="FFFFFF"/>
        </w:rPr>
        <w:t>(3), pp.1-11.</w:t>
      </w:r>
    </w:p>
    <w:p w14:paraId="23472BB5" w14:textId="77777777" w:rsidR="008D2167" w:rsidRPr="008D2167" w:rsidRDefault="00616ED5" w:rsidP="00AA011D">
      <w:pPr>
        <w:rPr>
          <w:rFonts w:cs="Times New Roman"/>
          <w:color w:val="222222"/>
          <w:szCs w:val="24"/>
          <w:shd w:val="clear" w:color="auto" w:fill="FFFFFF"/>
        </w:rPr>
      </w:pPr>
      <w:proofErr w:type="spellStart"/>
      <w:r w:rsidRPr="008D2167">
        <w:rPr>
          <w:rFonts w:cs="Times New Roman"/>
          <w:color w:val="222222"/>
          <w:szCs w:val="24"/>
          <w:shd w:val="clear" w:color="auto" w:fill="FFFFFF"/>
        </w:rPr>
        <w:t>Kansakar</w:t>
      </w:r>
      <w:proofErr w:type="spellEnd"/>
      <w:r w:rsidRPr="008D2167">
        <w:rPr>
          <w:rFonts w:cs="Times New Roman"/>
          <w:color w:val="222222"/>
          <w:szCs w:val="24"/>
          <w:shd w:val="clear" w:color="auto" w:fill="FFFFFF"/>
        </w:rPr>
        <w:t xml:space="preserve">, P., Munir, A. and </w:t>
      </w:r>
      <w:proofErr w:type="spellStart"/>
      <w:r w:rsidRPr="008D2167">
        <w:rPr>
          <w:rFonts w:cs="Times New Roman"/>
          <w:color w:val="222222"/>
          <w:szCs w:val="24"/>
          <w:shd w:val="clear" w:color="auto" w:fill="FFFFFF"/>
        </w:rPr>
        <w:t>Shabani</w:t>
      </w:r>
      <w:proofErr w:type="spellEnd"/>
      <w:r w:rsidRPr="008D2167">
        <w:rPr>
          <w:rFonts w:cs="Times New Roman"/>
          <w:color w:val="222222"/>
          <w:szCs w:val="24"/>
          <w:shd w:val="clear" w:color="auto" w:fill="FFFFFF"/>
        </w:rPr>
        <w:t>, N., 2019. Technology in the hospitality industry: Prospects and challenges. </w:t>
      </w:r>
      <w:r w:rsidRPr="008D2167">
        <w:rPr>
          <w:rFonts w:cs="Times New Roman"/>
          <w:i/>
          <w:iCs/>
          <w:color w:val="222222"/>
          <w:szCs w:val="24"/>
          <w:shd w:val="clear" w:color="auto" w:fill="FFFFFF"/>
        </w:rPr>
        <w:t>IEEE Consumer Electronics Magazine</w:t>
      </w:r>
      <w:r w:rsidRPr="008D2167">
        <w:rPr>
          <w:rFonts w:cs="Times New Roman"/>
          <w:color w:val="222222"/>
          <w:szCs w:val="24"/>
          <w:shd w:val="clear" w:color="auto" w:fill="FFFFFF"/>
        </w:rPr>
        <w:t>, </w:t>
      </w:r>
      <w:r w:rsidRPr="008D2167">
        <w:rPr>
          <w:rFonts w:cs="Times New Roman"/>
          <w:i/>
          <w:iCs/>
          <w:color w:val="222222"/>
          <w:szCs w:val="24"/>
          <w:shd w:val="clear" w:color="auto" w:fill="FFFFFF"/>
        </w:rPr>
        <w:t>8</w:t>
      </w:r>
      <w:r w:rsidRPr="008D2167">
        <w:rPr>
          <w:rFonts w:cs="Times New Roman"/>
          <w:color w:val="222222"/>
          <w:szCs w:val="24"/>
          <w:shd w:val="clear" w:color="auto" w:fill="FFFFFF"/>
        </w:rPr>
        <w:t>(3), pp.60-65.</w:t>
      </w:r>
    </w:p>
    <w:p w14:paraId="7C64809D" w14:textId="77777777" w:rsidR="008D2167" w:rsidRPr="008D2167" w:rsidRDefault="00616ED5" w:rsidP="00AA011D">
      <w:pPr>
        <w:rPr>
          <w:rFonts w:cs="Times New Roman"/>
          <w:color w:val="222222"/>
          <w:szCs w:val="24"/>
          <w:shd w:val="clear" w:color="auto" w:fill="FFFFFF"/>
        </w:rPr>
      </w:pPr>
      <w:proofErr w:type="spellStart"/>
      <w:r w:rsidRPr="008D2167">
        <w:rPr>
          <w:rFonts w:cs="Times New Roman"/>
          <w:color w:val="222222"/>
          <w:szCs w:val="24"/>
          <w:shd w:val="clear" w:color="auto" w:fill="FFFFFF"/>
        </w:rPr>
        <w:t>Rhou</w:t>
      </w:r>
      <w:proofErr w:type="spellEnd"/>
      <w:r w:rsidRPr="008D2167">
        <w:rPr>
          <w:rFonts w:cs="Times New Roman"/>
          <w:color w:val="222222"/>
          <w:szCs w:val="24"/>
          <w:shd w:val="clear" w:color="auto" w:fill="FFFFFF"/>
        </w:rPr>
        <w:t xml:space="preserve">, Y. and </w:t>
      </w:r>
      <w:proofErr w:type="spellStart"/>
      <w:r w:rsidRPr="008D2167">
        <w:rPr>
          <w:rFonts w:cs="Times New Roman"/>
          <w:color w:val="222222"/>
          <w:szCs w:val="24"/>
          <w:shd w:val="clear" w:color="auto" w:fill="FFFFFF"/>
        </w:rPr>
        <w:t>Singal</w:t>
      </w:r>
      <w:proofErr w:type="spellEnd"/>
      <w:r w:rsidRPr="008D2167">
        <w:rPr>
          <w:rFonts w:cs="Times New Roman"/>
          <w:color w:val="222222"/>
          <w:szCs w:val="24"/>
          <w:shd w:val="clear" w:color="auto" w:fill="FFFFFF"/>
        </w:rPr>
        <w:t>, M., 2020. A review of the business case for CSR in the hospitality industry. </w:t>
      </w:r>
      <w:r w:rsidRPr="008D2167">
        <w:rPr>
          <w:rFonts w:cs="Times New Roman"/>
          <w:i/>
          <w:iCs/>
          <w:color w:val="222222"/>
          <w:szCs w:val="24"/>
          <w:shd w:val="clear" w:color="auto" w:fill="FFFFFF"/>
        </w:rPr>
        <w:t>International Journal of Hospitality Management</w:t>
      </w:r>
      <w:r w:rsidRPr="008D2167">
        <w:rPr>
          <w:rFonts w:cs="Times New Roman"/>
          <w:color w:val="222222"/>
          <w:szCs w:val="24"/>
          <w:shd w:val="clear" w:color="auto" w:fill="FFFFFF"/>
        </w:rPr>
        <w:t>, </w:t>
      </w:r>
      <w:r w:rsidRPr="008D2167">
        <w:rPr>
          <w:rFonts w:cs="Times New Roman"/>
          <w:i/>
          <w:iCs/>
          <w:color w:val="222222"/>
          <w:szCs w:val="24"/>
          <w:shd w:val="clear" w:color="auto" w:fill="FFFFFF"/>
        </w:rPr>
        <w:t>84</w:t>
      </w:r>
      <w:r w:rsidRPr="008D2167">
        <w:rPr>
          <w:rFonts w:cs="Times New Roman"/>
          <w:color w:val="222222"/>
          <w:szCs w:val="24"/>
          <w:shd w:val="clear" w:color="auto" w:fill="FFFFFF"/>
        </w:rPr>
        <w:t>, p.102330.</w:t>
      </w:r>
    </w:p>
    <w:p w14:paraId="36A6FA47" w14:textId="77777777" w:rsidR="008D2167" w:rsidRPr="008D2167" w:rsidRDefault="00616ED5" w:rsidP="00AA011D">
      <w:pPr>
        <w:rPr>
          <w:rFonts w:cs="Times New Roman"/>
          <w:color w:val="222222"/>
          <w:szCs w:val="24"/>
          <w:shd w:val="clear" w:color="auto" w:fill="FFFFFF"/>
        </w:rPr>
      </w:pPr>
      <w:proofErr w:type="spellStart"/>
      <w:r w:rsidRPr="008D2167">
        <w:rPr>
          <w:rFonts w:cs="Times New Roman"/>
          <w:color w:val="222222"/>
          <w:szCs w:val="24"/>
          <w:shd w:val="clear" w:color="auto" w:fill="FFFFFF"/>
        </w:rPr>
        <w:lastRenderedPageBreak/>
        <w:t>Saenko</w:t>
      </w:r>
      <w:proofErr w:type="spellEnd"/>
      <w:r w:rsidRPr="008D2167">
        <w:rPr>
          <w:rFonts w:cs="Times New Roman"/>
          <w:color w:val="222222"/>
          <w:szCs w:val="24"/>
          <w:shd w:val="clear" w:color="auto" w:fill="FFFFFF"/>
        </w:rPr>
        <w:t xml:space="preserve">, N.R., </w:t>
      </w:r>
      <w:proofErr w:type="spellStart"/>
      <w:r w:rsidRPr="008D2167">
        <w:rPr>
          <w:rFonts w:cs="Times New Roman"/>
          <w:color w:val="222222"/>
          <w:szCs w:val="24"/>
          <w:shd w:val="clear" w:color="auto" w:fill="FFFFFF"/>
        </w:rPr>
        <w:t>Prokhorova</w:t>
      </w:r>
      <w:proofErr w:type="spellEnd"/>
      <w:r w:rsidRPr="008D2167">
        <w:rPr>
          <w:rFonts w:cs="Times New Roman"/>
          <w:color w:val="222222"/>
          <w:szCs w:val="24"/>
          <w:shd w:val="clear" w:color="auto" w:fill="FFFFFF"/>
        </w:rPr>
        <w:t xml:space="preserve">, V.V., </w:t>
      </w:r>
      <w:proofErr w:type="spellStart"/>
      <w:r w:rsidRPr="008D2167">
        <w:rPr>
          <w:rFonts w:cs="Times New Roman"/>
          <w:color w:val="222222"/>
          <w:szCs w:val="24"/>
          <w:shd w:val="clear" w:color="auto" w:fill="FFFFFF"/>
        </w:rPr>
        <w:t>Ilyina</w:t>
      </w:r>
      <w:proofErr w:type="spellEnd"/>
      <w:r w:rsidRPr="008D2167">
        <w:rPr>
          <w:rFonts w:cs="Times New Roman"/>
          <w:color w:val="222222"/>
          <w:szCs w:val="24"/>
          <w:shd w:val="clear" w:color="auto" w:fill="FFFFFF"/>
        </w:rPr>
        <w:t>, O.V. and Ivanova, E.V., 2017. Service management in the tourism and hospitality industry. </w:t>
      </w:r>
      <w:r w:rsidRPr="008D2167">
        <w:rPr>
          <w:rFonts w:cs="Times New Roman"/>
          <w:i/>
          <w:iCs/>
          <w:color w:val="222222"/>
          <w:szCs w:val="24"/>
          <w:shd w:val="clear" w:color="auto" w:fill="FFFFFF"/>
        </w:rPr>
        <w:t>International Journal of Applied Business and Economic Research</w:t>
      </w:r>
      <w:r w:rsidRPr="008D2167">
        <w:rPr>
          <w:rFonts w:cs="Times New Roman"/>
          <w:color w:val="222222"/>
          <w:szCs w:val="24"/>
          <w:shd w:val="clear" w:color="auto" w:fill="FFFFFF"/>
        </w:rPr>
        <w:t>, </w:t>
      </w:r>
      <w:r w:rsidRPr="008D2167">
        <w:rPr>
          <w:rFonts w:cs="Times New Roman"/>
          <w:i/>
          <w:iCs/>
          <w:color w:val="222222"/>
          <w:szCs w:val="24"/>
          <w:shd w:val="clear" w:color="auto" w:fill="FFFFFF"/>
        </w:rPr>
        <w:t>15</w:t>
      </w:r>
      <w:r w:rsidRPr="008D2167">
        <w:rPr>
          <w:rFonts w:cs="Times New Roman"/>
          <w:color w:val="222222"/>
          <w:szCs w:val="24"/>
          <w:shd w:val="clear" w:color="auto" w:fill="FFFFFF"/>
        </w:rPr>
        <w:t>(11), pp.207-217.</w:t>
      </w:r>
    </w:p>
    <w:p w14:paraId="3EDC375B" w14:textId="77777777" w:rsidR="008D2167" w:rsidRPr="008D2167" w:rsidRDefault="00616ED5" w:rsidP="00AA011D">
      <w:pPr>
        <w:rPr>
          <w:rFonts w:cs="Times New Roman"/>
          <w:color w:val="222222"/>
          <w:szCs w:val="24"/>
          <w:shd w:val="clear" w:color="auto" w:fill="FFFFFF"/>
        </w:rPr>
      </w:pPr>
      <w:r w:rsidRPr="008D2167">
        <w:rPr>
          <w:rFonts w:cs="Times New Roman"/>
          <w:color w:val="222222"/>
          <w:szCs w:val="24"/>
          <w:shd w:val="clear" w:color="auto" w:fill="FFFFFF"/>
        </w:rPr>
        <w:t>Walker, J.R., 2017. </w:t>
      </w:r>
      <w:r w:rsidRPr="008D2167">
        <w:rPr>
          <w:rFonts w:cs="Times New Roman"/>
          <w:i/>
          <w:iCs/>
          <w:color w:val="222222"/>
          <w:szCs w:val="24"/>
          <w:shd w:val="clear" w:color="auto" w:fill="FFFFFF"/>
        </w:rPr>
        <w:t>Exploring the Hospitality Industry, 2/e</w:t>
      </w:r>
      <w:r w:rsidRPr="008D2167">
        <w:rPr>
          <w:rFonts w:cs="Times New Roman"/>
          <w:color w:val="222222"/>
          <w:szCs w:val="24"/>
          <w:shd w:val="clear" w:color="auto" w:fill="FFFFFF"/>
        </w:rPr>
        <w:t>. Pearson Education India.</w:t>
      </w:r>
    </w:p>
    <w:p w14:paraId="2144756D" w14:textId="77777777" w:rsidR="007807F9" w:rsidRPr="007D109F" w:rsidRDefault="007807F9" w:rsidP="00AA011D">
      <w:pPr>
        <w:rPr>
          <w:rFonts w:cs="Times New Roman"/>
          <w:szCs w:val="24"/>
        </w:rPr>
      </w:pPr>
    </w:p>
    <w:p w14:paraId="5A59A87E" w14:textId="77777777" w:rsidR="00B830C7" w:rsidRPr="007D109F" w:rsidRDefault="00B830C7" w:rsidP="00AA011D">
      <w:pPr>
        <w:rPr>
          <w:rFonts w:cs="Times New Roman"/>
          <w:szCs w:val="24"/>
        </w:rPr>
      </w:pPr>
    </w:p>
    <w:p w14:paraId="3CA1D812" w14:textId="77777777" w:rsidR="00B830C7" w:rsidRPr="007D109F" w:rsidRDefault="00B830C7" w:rsidP="00AA011D">
      <w:pPr>
        <w:rPr>
          <w:rFonts w:cs="Times New Roman"/>
          <w:szCs w:val="24"/>
        </w:rPr>
      </w:pPr>
    </w:p>
    <w:sectPr w:rsidR="00B830C7" w:rsidRPr="007D109F" w:rsidSect="00AA011D">
      <w:head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103F0" w14:textId="77777777" w:rsidR="00F460FD" w:rsidRDefault="00F460FD">
      <w:pPr>
        <w:spacing w:after="0" w:line="240" w:lineRule="auto"/>
      </w:pPr>
      <w:r>
        <w:separator/>
      </w:r>
    </w:p>
  </w:endnote>
  <w:endnote w:type="continuationSeparator" w:id="0">
    <w:p w14:paraId="63E6B148" w14:textId="77777777" w:rsidR="00F460FD" w:rsidRDefault="00F46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01DFA" w14:textId="77777777" w:rsidR="00F460FD" w:rsidRDefault="00F460FD">
      <w:pPr>
        <w:spacing w:after="0" w:line="240" w:lineRule="auto"/>
      </w:pPr>
      <w:r>
        <w:separator/>
      </w:r>
    </w:p>
  </w:footnote>
  <w:footnote w:type="continuationSeparator" w:id="0">
    <w:p w14:paraId="7326CE7F" w14:textId="77777777" w:rsidR="00F460FD" w:rsidRDefault="00F46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292FEC" w14:textId="77777777" w:rsidR="00D8459A" w:rsidRDefault="00616ED5">
    <w:pPr>
      <w:pStyle w:val="Header"/>
    </w:pPr>
    <w:r>
      <w:rPr>
        <w:noProof/>
        <w:lang w:eastAsia="en-IN"/>
      </w:rPr>
      <mc:AlternateContent>
        <mc:Choice Requires="wps">
          <w:drawing>
            <wp:anchor distT="0" distB="0" distL="114300" distR="114300" simplePos="0" relativeHeight="251660288" behindDoc="0" locked="0" layoutInCell="0" allowOverlap="1" wp14:anchorId="75D33861" wp14:editId="4326DF7E">
              <wp:simplePos x="0" y="0"/>
              <wp:positionH relativeFrom="margin">
                <wp:align>left</wp:align>
              </wp:positionH>
              <wp:positionV relativeFrom="topMargin">
                <wp:align>center</wp:align>
              </wp:positionV>
              <wp:extent cx="573151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B92F6D" w14:textId="77777777" w:rsidR="00D8459A" w:rsidRDefault="00616ED5" w:rsidP="00D8459A">
                          <w:pPr>
                            <w:spacing w:after="0" w:line="240" w:lineRule="auto"/>
                            <w:jc w:val="center"/>
                            <w:rPr>
                              <w:noProof/>
                            </w:rPr>
                          </w:pPr>
                          <w:r>
                            <w:t>GLOBAL BUSINESS ENVIRONMENT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w:pict>
            <v:shapetype w14:anchorId="75D33861" id="_x0000_t202" coordsize="21600,21600" o:spt="202" path="m,l,21600r21600,l21600,xe">
              <v:stroke joinstyle="miter"/>
              <v:path gradientshapeok="t" o:connecttype="rect"/>
            </v:shapetype>
            <v:shape id="Text Box 220" o:spid="_x0000_s1026" type="#_x0000_t202" style="position:absolute;left:0;text-align:left;margin-left:0;margin-top:0;width:451.3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" o:allowincell="f" filled="f" stroked="f">
              <v:textbox style="mso-fit-shape-to-text:t" inset=",0,,0">
                <w:txbxContent>
                  <w:p w14:paraId="3AB92F6D" w14:textId="77777777" w:rsidR="00D8459A" w:rsidRDefault="00616ED5" w:rsidP="00D8459A">
                    <w:pPr>
                      <w:spacing w:after="0" w:line="240" w:lineRule="auto"/>
                      <w:jc w:val="center"/>
                      <w:rPr>
                        <w:noProof/>
                      </w:rPr>
                    </w:pPr>
                    <w:r>
                      <w:t>GLOBAL BUSINESS ENVIRONMENT</w:t>
                    </w:r>
                  </w:p>
                </w:txbxContent>
              </v:textbox>
              <w10:wrap anchorx="margin" anchory="margin"/>
            </v:shape>
          </w:pict>
        </mc:Fallback>
      </mc:AlternateContent>
    </w:r>
    <w:r>
      <w:rPr>
        <w:noProof/>
        <w:lang w:eastAsia="en-IN"/>
      </w:rPr>
      <mc:AlternateContent>
        <mc:Choice Requires="wps">
          <w:drawing>
            <wp:anchor distT="0" distB="0" distL="114300" distR="114300" simplePos="0" relativeHeight="251658240" behindDoc="0" locked="0" layoutInCell="0" allowOverlap="1" wp14:anchorId="4558C129" wp14:editId="78F71A4F">
              <wp:simplePos x="0" y="0"/>
              <wp:positionH relativeFrom="page">
                <wp:align>right</wp:align>
              </wp:positionH>
              <wp:positionV relativeFrom="topMargin">
                <wp:align>center</wp:align>
              </wp:positionV>
              <wp:extent cx="91440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2DF8924B" w14:textId="77777777" w:rsidR="00D8459A" w:rsidRDefault="00616ED5">
                          <w:pPr>
                            <w:spacing w:after="0" w:line="240" w:lineRule="auto"/>
                            <w:rPr>
                              <w:color w:val="FFFFFF" w:themeColor="background1"/>
                            </w:rPr>
                          </w:pPr>
                          <w:r>
                            <w:fldChar w:fldCharType="begin"/>
                          </w:r>
                          <w:r>
                            <w:instrText xml:space="preserve"> PAGE   \* MERGEFORMAT </w:instrText>
                          </w:r>
                          <w:r>
                            <w:fldChar w:fldCharType="separate"/>
                          </w:r>
                          <w:r w:rsidR="00AA011D" w:rsidRPr="00AA011D">
                            <w:rPr>
                              <w:noProof/>
                              <w:color w:val="FFFFFF" w:themeColor="background1"/>
                            </w:rPr>
                            <w:t>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4558C129" id="Text Box 221"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" o:allowincell="f" fillcolor="#a8d08d [1945]" stroked="f">
              <v:textbox style="mso-fit-shape-to-text:t" inset=",0,,0">
                <w:txbxContent>
                  <w:p w14:paraId="2DF8924B" w14:textId="77777777" w:rsidR="00D8459A" w:rsidRDefault="00616ED5">
                    <w:pPr>
                      <w:spacing w:after="0" w:line="240" w:lineRule="auto"/>
                      <w:rPr>
                        <w:color w:val="FFFFFF" w:themeColor="background1"/>
                      </w:rPr>
                    </w:pPr>
                    <w:r>
                      <w:fldChar w:fldCharType="begin"/>
                    </w:r>
                    <w:r>
                      <w:instrText xml:space="preserve"> PAGE   \* MERGEFORMAT </w:instrText>
                    </w:r>
                    <w:r>
                      <w:fldChar w:fldCharType="separate"/>
                    </w:r>
                    <w:r w:rsidR="00AA011D" w:rsidRPr="00AA011D">
                      <w:rPr>
                        <w:noProof/>
                        <w:color w:val="FFFFFF" w:themeColor="background1"/>
                      </w:rPr>
                      <w:t>8</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0073D"/>
    <w:multiLevelType w:val="hybridMultilevel"/>
    <w:tmpl w:val="9BB86D8A"/>
    <w:lvl w:ilvl="0" w:tplc="A94A1B06">
      <w:start w:val="1"/>
      <w:numFmt w:val="bullet"/>
      <w:lvlText w:val=""/>
      <w:lvlJc w:val="left"/>
      <w:pPr>
        <w:ind w:left="720" w:hanging="360"/>
      </w:pPr>
      <w:rPr>
        <w:rFonts w:ascii="Wingdings" w:hAnsi="Wingdings" w:hint="default"/>
      </w:rPr>
    </w:lvl>
    <w:lvl w:ilvl="1" w:tplc="1D1C1678" w:tentative="1">
      <w:start w:val="1"/>
      <w:numFmt w:val="bullet"/>
      <w:lvlText w:val="o"/>
      <w:lvlJc w:val="left"/>
      <w:pPr>
        <w:ind w:left="1440" w:hanging="360"/>
      </w:pPr>
      <w:rPr>
        <w:rFonts w:ascii="Courier New" w:hAnsi="Courier New" w:cs="Courier New" w:hint="default"/>
      </w:rPr>
    </w:lvl>
    <w:lvl w:ilvl="2" w:tplc="7CA2E294" w:tentative="1">
      <w:start w:val="1"/>
      <w:numFmt w:val="bullet"/>
      <w:lvlText w:val=""/>
      <w:lvlJc w:val="left"/>
      <w:pPr>
        <w:ind w:left="2160" w:hanging="360"/>
      </w:pPr>
      <w:rPr>
        <w:rFonts w:ascii="Wingdings" w:hAnsi="Wingdings" w:hint="default"/>
      </w:rPr>
    </w:lvl>
    <w:lvl w:ilvl="3" w:tplc="E6F25EC2" w:tentative="1">
      <w:start w:val="1"/>
      <w:numFmt w:val="bullet"/>
      <w:lvlText w:val=""/>
      <w:lvlJc w:val="left"/>
      <w:pPr>
        <w:ind w:left="2880" w:hanging="360"/>
      </w:pPr>
      <w:rPr>
        <w:rFonts w:ascii="Symbol" w:hAnsi="Symbol" w:hint="default"/>
      </w:rPr>
    </w:lvl>
    <w:lvl w:ilvl="4" w:tplc="C6CE482A" w:tentative="1">
      <w:start w:val="1"/>
      <w:numFmt w:val="bullet"/>
      <w:lvlText w:val="o"/>
      <w:lvlJc w:val="left"/>
      <w:pPr>
        <w:ind w:left="3600" w:hanging="360"/>
      </w:pPr>
      <w:rPr>
        <w:rFonts w:ascii="Courier New" w:hAnsi="Courier New" w:cs="Courier New" w:hint="default"/>
      </w:rPr>
    </w:lvl>
    <w:lvl w:ilvl="5" w:tplc="EDAA219A" w:tentative="1">
      <w:start w:val="1"/>
      <w:numFmt w:val="bullet"/>
      <w:lvlText w:val=""/>
      <w:lvlJc w:val="left"/>
      <w:pPr>
        <w:ind w:left="4320" w:hanging="360"/>
      </w:pPr>
      <w:rPr>
        <w:rFonts w:ascii="Wingdings" w:hAnsi="Wingdings" w:hint="default"/>
      </w:rPr>
    </w:lvl>
    <w:lvl w:ilvl="6" w:tplc="6C988AD2" w:tentative="1">
      <w:start w:val="1"/>
      <w:numFmt w:val="bullet"/>
      <w:lvlText w:val=""/>
      <w:lvlJc w:val="left"/>
      <w:pPr>
        <w:ind w:left="5040" w:hanging="360"/>
      </w:pPr>
      <w:rPr>
        <w:rFonts w:ascii="Symbol" w:hAnsi="Symbol" w:hint="default"/>
      </w:rPr>
    </w:lvl>
    <w:lvl w:ilvl="7" w:tplc="01F20070" w:tentative="1">
      <w:start w:val="1"/>
      <w:numFmt w:val="bullet"/>
      <w:lvlText w:val="o"/>
      <w:lvlJc w:val="left"/>
      <w:pPr>
        <w:ind w:left="5760" w:hanging="360"/>
      </w:pPr>
      <w:rPr>
        <w:rFonts w:ascii="Courier New" w:hAnsi="Courier New" w:cs="Courier New" w:hint="default"/>
      </w:rPr>
    </w:lvl>
    <w:lvl w:ilvl="8" w:tplc="20C0E84E" w:tentative="1">
      <w:start w:val="1"/>
      <w:numFmt w:val="bullet"/>
      <w:lvlText w:val=""/>
      <w:lvlJc w:val="left"/>
      <w:pPr>
        <w:ind w:left="6480" w:hanging="360"/>
      </w:pPr>
      <w:rPr>
        <w:rFonts w:ascii="Wingdings" w:hAnsi="Wingdings" w:hint="default"/>
      </w:rPr>
    </w:lvl>
  </w:abstractNum>
  <w:abstractNum w:abstractNumId="1" w15:restartNumberingAfterBreak="0">
    <w:nsid w:val="15FA577A"/>
    <w:multiLevelType w:val="hybridMultilevel"/>
    <w:tmpl w:val="7450AD26"/>
    <w:lvl w:ilvl="0" w:tplc="380692B6">
      <w:start w:val="1"/>
      <w:numFmt w:val="bullet"/>
      <w:lvlText w:val=""/>
      <w:lvlJc w:val="left"/>
      <w:pPr>
        <w:ind w:left="720" w:hanging="360"/>
      </w:pPr>
      <w:rPr>
        <w:rFonts w:ascii="Wingdings" w:hAnsi="Wingdings" w:hint="default"/>
      </w:rPr>
    </w:lvl>
    <w:lvl w:ilvl="1" w:tplc="FAC4D98C" w:tentative="1">
      <w:start w:val="1"/>
      <w:numFmt w:val="bullet"/>
      <w:lvlText w:val="o"/>
      <w:lvlJc w:val="left"/>
      <w:pPr>
        <w:ind w:left="1440" w:hanging="360"/>
      </w:pPr>
      <w:rPr>
        <w:rFonts w:ascii="Courier New" w:hAnsi="Courier New" w:cs="Courier New" w:hint="default"/>
      </w:rPr>
    </w:lvl>
    <w:lvl w:ilvl="2" w:tplc="7A8CBD56" w:tentative="1">
      <w:start w:val="1"/>
      <w:numFmt w:val="bullet"/>
      <w:lvlText w:val=""/>
      <w:lvlJc w:val="left"/>
      <w:pPr>
        <w:ind w:left="2160" w:hanging="360"/>
      </w:pPr>
      <w:rPr>
        <w:rFonts w:ascii="Wingdings" w:hAnsi="Wingdings" w:hint="default"/>
      </w:rPr>
    </w:lvl>
    <w:lvl w:ilvl="3" w:tplc="FD8C9814" w:tentative="1">
      <w:start w:val="1"/>
      <w:numFmt w:val="bullet"/>
      <w:lvlText w:val=""/>
      <w:lvlJc w:val="left"/>
      <w:pPr>
        <w:ind w:left="2880" w:hanging="360"/>
      </w:pPr>
      <w:rPr>
        <w:rFonts w:ascii="Symbol" w:hAnsi="Symbol" w:hint="default"/>
      </w:rPr>
    </w:lvl>
    <w:lvl w:ilvl="4" w:tplc="AB5EC94C" w:tentative="1">
      <w:start w:val="1"/>
      <w:numFmt w:val="bullet"/>
      <w:lvlText w:val="o"/>
      <w:lvlJc w:val="left"/>
      <w:pPr>
        <w:ind w:left="3600" w:hanging="360"/>
      </w:pPr>
      <w:rPr>
        <w:rFonts w:ascii="Courier New" w:hAnsi="Courier New" w:cs="Courier New" w:hint="default"/>
      </w:rPr>
    </w:lvl>
    <w:lvl w:ilvl="5" w:tplc="FE7801F0" w:tentative="1">
      <w:start w:val="1"/>
      <w:numFmt w:val="bullet"/>
      <w:lvlText w:val=""/>
      <w:lvlJc w:val="left"/>
      <w:pPr>
        <w:ind w:left="4320" w:hanging="360"/>
      </w:pPr>
      <w:rPr>
        <w:rFonts w:ascii="Wingdings" w:hAnsi="Wingdings" w:hint="default"/>
      </w:rPr>
    </w:lvl>
    <w:lvl w:ilvl="6" w:tplc="D558189C" w:tentative="1">
      <w:start w:val="1"/>
      <w:numFmt w:val="bullet"/>
      <w:lvlText w:val=""/>
      <w:lvlJc w:val="left"/>
      <w:pPr>
        <w:ind w:left="5040" w:hanging="360"/>
      </w:pPr>
      <w:rPr>
        <w:rFonts w:ascii="Symbol" w:hAnsi="Symbol" w:hint="default"/>
      </w:rPr>
    </w:lvl>
    <w:lvl w:ilvl="7" w:tplc="7FFC8CD6" w:tentative="1">
      <w:start w:val="1"/>
      <w:numFmt w:val="bullet"/>
      <w:lvlText w:val="o"/>
      <w:lvlJc w:val="left"/>
      <w:pPr>
        <w:ind w:left="5760" w:hanging="360"/>
      </w:pPr>
      <w:rPr>
        <w:rFonts w:ascii="Courier New" w:hAnsi="Courier New" w:cs="Courier New" w:hint="default"/>
      </w:rPr>
    </w:lvl>
    <w:lvl w:ilvl="8" w:tplc="7D92AA74" w:tentative="1">
      <w:start w:val="1"/>
      <w:numFmt w:val="bullet"/>
      <w:lvlText w:val=""/>
      <w:lvlJc w:val="left"/>
      <w:pPr>
        <w:ind w:left="6480" w:hanging="360"/>
      </w:pPr>
      <w:rPr>
        <w:rFonts w:ascii="Wingdings" w:hAnsi="Wingdings" w:hint="default"/>
      </w:rPr>
    </w:lvl>
  </w:abstractNum>
  <w:abstractNum w:abstractNumId="2" w15:restartNumberingAfterBreak="0">
    <w:nsid w:val="2220612B"/>
    <w:multiLevelType w:val="hybridMultilevel"/>
    <w:tmpl w:val="191225F6"/>
    <w:lvl w:ilvl="0" w:tplc="06FE8CB8">
      <w:start w:val="1"/>
      <w:numFmt w:val="bullet"/>
      <w:lvlText w:val=""/>
      <w:lvlJc w:val="left"/>
      <w:pPr>
        <w:ind w:left="720" w:hanging="360"/>
      </w:pPr>
      <w:rPr>
        <w:rFonts w:ascii="Wingdings" w:hAnsi="Wingdings" w:hint="default"/>
      </w:rPr>
    </w:lvl>
    <w:lvl w:ilvl="1" w:tplc="EA1A858C" w:tentative="1">
      <w:start w:val="1"/>
      <w:numFmt w:val="bullet"/>
      <w:lvlText w:val="o"/>
      <w:lvlJc w:val="left"/>
      <w:pPr>
        <w:ind w:left="1440" w:hanging="360"/>
      </w:pPr>
      <w:rPr>
        <w:rFonts w:ascii="Courier New" w:hAnsi="Courier New" w:cs="Courier New" w:hint="default"/>
      </w:rPr>
    </w:lvl>
    <w:lvl w:ilvl="2" w:tplc="C610CD88" w:tentative="1">
      <w:start w:val="1"/>
      <w:numFmt w:val="bullet"/>
      <w:lvlText w:val=""/>
      <w:lvlJc w:val="left"/>
      <w:pPr>
        <w:ind w:left="2160" w:hanging="360"/>
      </w:pPr>
      <w:rPr>
        <w:rFonts w:ascii="Wingdings" w:hAnsi="Wingdings" w:hint="default"/>
      </w:rPr>
    </w:lvl>
    <w:lvl w:ilvl="3" w:tplc="7758FBF8" w:tentative="1">
      <w:start w:val="1"/>
      <w:numFmt w:val="bullet"/>
      <w:lvlText w:val=""/>
      <w:lvlJc w:val="left"/>
      <w:pPr>
        <w:ind w:left="2880" w:hanging="360"/>
      </w:pPr>
      <w:rPr>
        <w:rFonts w:ascii="Symbol" w:hAnsi="Symbol" w:hint="default"/>
      </w:rPr>
    </w:lvl>
    <w:lvl w:ilvl="4" w:tplc="18A4B6A4" w:tentative="1">
      <w:start w:val="1"/>
      <w:numFmt w:val="bullet"/>
      <w:lvlText w:val="o"/>
      <w:lvlJc w:val="left"/>
      <w:pPr>
        <w:ind w:left="3600" w:hanging="360"/>
      </w:pPr>
      <w:rPr>
        <w:rFonts w:ascii="Courier New" w:hAnsi="Courier New" w:cs="Courier New" w:hint="default"/>
      </w:rPr>
    </w:lvl>
    <w:lvl w:ilvl="5" w:tplc="46825598" w:tentative="1">
      <w:start w:val="1"/>
      <w:numFmt w:val="bullet"/>
      <w:lvlText w:val=""/>
      <w:lvlJc w:val="left"/>
      <w:pPr>
        <w:ind w:left="4320" w:hanging="360"/>
      </w:pPr>
      <w:rPr>
        <w:rFonts w:ascii="Wingdings" w:hAnsi="Wingdings" w:hint="default"/>
      </w:rPr>
    </w:lvl>
    <w:lvl w:ilvl="6" w:tplc="0F1CEE96" w:tentative="1">
      <w:start w:val="1"/>
      <w:numFmt w:val="bullet"/>
      <w:lvlText w:val=""/>
      <w:lvlJc w:val="left"/>
      <w:pPr>
        <w:ind w:left="5040" w:hanging="360"/>
      </w:pPr>
      <w:rPr>
        <w:rFonts w:ascii="Symbol" w:hAnsi="Symbol" w:hint="default"/>
      </w:rPr>
    </w:lvl>
    <w:lvl w:ilvl="7" w:tplc="96CC7A40" w:tentative="1">
      <w:start w:val="1"/>
      <w:numFmt w:val="bullet"/>
      <w:lvlText w:val="o"/>
      <w:lvlJc w:val="left"/>
      <w:pPr>
        <w:ind w:left="5760" w:hanging="360"/>
      </w:pPr>
      <w:rPr>
        <w:rFonts w:ascii="Courier New" w:hAnsi="Courier New" w:cs="Courier New" w:hint="default"/>
      </w:rPr>
    </w:lvl>
    <w:lvl w:ilvl="8" w:tplc="4B44E0E2" w:tentative="1">
      <w:start w:val="1"/>
      <w:numFmt w:val="bullet"/>
      <w:lvlText w:val=""/>
      <w:lvlJc w:val="left"/>
      <w:pPr>
        <w:ind w:left="6480" w:hanging="360"/>
      </w:pPr>
      <w:rPr>
        <w:rFonts w:ascii="Wingdings" w:hAnsi="Wingdings" w:hint="default"/>
      </w:rPr>
    </w:lvl>
  </w:abstractNum>
  <w:abstractNum w:abstractNumId="3" w15:restartNumberingAfterBreak="0">
    <w:nsid w:val="30137BDC"/>
    <w:multiLevelType w:val="hybridMultilevel"/>
    <w:tmpl w:val="AE18671A"/>
    <w:lvl w:ilvl="0" w:tplc="0B0E6244">
      <w:start w:val="1"/>
      <w:numFmt w:val="bullet"/>
      <w:lvlText w:val=""/>
      <w:lvlJc w:val="left"/>
      <w:pPr>
        <w:ind w:left="720" w:hanging="360"/>
      </w:pPr>
      <w:rPr>
        <w:rFonts w:ascii="Wingdings" w:hAnsi="Wingdings" w:hint="default"/>
      </w:rPr>
    </w:lvl>
    <w:lvl w:ilvl="1" w:tplc="240E7746" w:tentative="1">
      <w:start w:val="1"/>
      <w:numFmt w:val="bullet"/>
      <w:lvlText w:val="o"/>
      <w:lvlJc w:val="left"/>
      <w:pPr>
        <w:ind w:left="1440" w:hanging="360"/>
      </w:pPr>
      <w:rPr>
        <w:rFonts w:ascii="Courier New" w:hAnsi="Courier New" w:cs="Courier New" w:hint="default"/>
      </w:rPr>
    </w:lvl>
    <w:lvl w:ilvl="2" w:tplc="55B8E410" w:tentative="1">
      <w:start w:val="1"/>
      <w:numFmt w:val="bullet"/>
      <w:lvlText w:val=""/>
      <w:lvlJc w:val="left"/>
      <w:pPr>
        <w:ind w:left="2160" w:hanging="360"/>
      </w:pPr>
      <w:rPr>
        <w:rFonts w:ascii="Wingdings" w:hAnsi="Wingdings" w:hint="default"/>
      </w:rPr>
    </w:lvl>
    <w:lvl w:ilvl="3" w:tplc="BB6C9FE6" w:tentative="1">
      <w:start w:val="1"/>
      <w:numFmt w:val="bullet"/>
      <w:lvlText w:val=""/>
      <w:lvlJc w:val="left"/>
      <w:pPr>
        <w:ind w:left="2880" w:hanging="360"/>
      </w:pPr>
      <w:rPr>
        <w:rFonts w:ascii="Symbol" w:hAnsi="Symbol" w:hint="default"/>
      </w:rPr>
    </w:lvl>
    <w:lvl w:ilvl="4" w:tplc="E70A1D3E" w:tentative="1">
      <w:start w:val="1"/>
      <w:numFmt w:val="bullet"/>
      <w:lvlText w:val="o"/>
      <w:lvlJc w:val="left"/>
      <w:pPr>
        <w:ind w:left="3600" w:hanging="360"/>
      </w:pPr>
      <w:rPr>
        <w:rFonts w:ascii="Courier New" w:hAnsi="Courier New" w:cs="Courier New" w:hint="default"/>
      </w:rPr>
    </w:lvl>
    <w:lvl w:ilvl="5" w:tplc="50F675A0" w:tentative="1">
      <w:start w:val="1"/>
      <w:numFmt w:val="bullet"/>
      <w:lvlText w:val=""/>
      <w:lvlJc w:val="left"/>
      <w:pPr>
        <w:ind w:left="4320" w:hanging="360"/>
      </w:pPr>
      <w:rPr>
        <w:rFonts w:ascii="Wingdings" w:hAnsi="Wingdings" w:hint="default"/>
      </w:rPr>
    </w:lvl>
    <w:lvl w:ilvl="6" w:tplc="2092FD6E" w:tentative="1">
      <w:start w:val="1"/>
      <w:numFmt w:val="bullet"/>
      <w:lvlText w:val=""/>
      <w:lvlJc w:val="left"/>
      <w:pPr>
        <w:ind w:left="5040" w:hanging="360"/>
      </w:pPr>
      <w:rPr>
        <w:rFonts w:ascii="Symbol" w:hAnsi="Symbol" w:hint="default"/>
      </w:rPr>
    </w:lvl>
    <w:lvl w:ilvl="7" w:tplc="195E6A34" w:tentative="1">
      <w:start w:val="1"/>
      <w:numFmt w:val="bullet"/>
      <w:lvlText w:val="o"/>
      <w:lvlJc w:val="left"/>
      <w:pPr>
        <w:ind w:left="5760" w:hanging="360"/>
      </w:pPr>
      <w:rPr>
        <w:rFonts w:ascii="Courier New" w:hAnsi="Courier New" w:cs="Courier New" w:hint="default"/>
      </w:rPr>
    </w:lvl>
    <w:lvl w:ilvl="8" w:tplc="A8FEC2C6" w:tentative="1">
      <w:start w:val="1"/>
      <w:numFmt w:val="bullet"/>
      <w:lvlText w:val=""/>
      <w:lvlJc w:val="left"/>
      <w:pPr>
        <w:ind w:left="6480" w:hanging="360"/>
      </w:pPr>
      <w:rPr>
        <w:rFonts w:ascii="Wingdings" w:hAnsi="Wingdings" w:hint="default"/>
      </w:rPr>
    </w:lvl>
  </w:abstractNum>
  <w:abstractNum w:abstractNumId="4" w15:restartNumberingAfterBreak="0">
    <w:nsid w:val="30F01783"/>
    <w:multiLevelType w:val="hybridMultilevel"/>
    <w:tmpl w:val="59FED568"/>
    <w:lvl w:ilvl="0" w:tplc="7A38349E">
      <w:start w:val="1"/>
      <w:numFmt w:val="bullet"/>
      <w:lvlText w:val=""/>
      <w:lvlJc w:val="left"/>
      <w:pPr>
        <w:ind w:left="720" w:hanging="360"/>
      </w:pPr>
      <w:rPr>
        <w:rFonts w:ascii="Wingdings" w:hAnsi="Wingdings" w:hint="default"/>
      </w:rPr>
    </w:lvl>
    <w:lvl w:ilvl="1" w:tplc="226AB1BC" w:tentative="1">
      <w:start w:val="1"/>
      <w:numFmt w:val="bullet"/>
      <w:lvlText w:val="o"/>
      <w:lvlJc w:val="left"/>
      <w:pPr>
        <w:ind w:left="1440" w:hanging="360"/>
      </w:pPr>
      <w:rPr>
        <w:rFonts w:ascii="Courier New" w:hAnsi="Courier New" w:cs="Courier New" w:hint="default"/>
      </w:rPr>
    </w:lvl>
    <w:lvl w:ilvl="2" w:tplc="1B96C3A2" w:tentative="1">
      <w:start w:val="1"/>
      <w:numFmt w:val="bullet"/>
      <w:lvlText w:val=""/>
      <w:lvlJc w:val="left"/>
      <w:pPr>
        <w:ind w:left="2160" w:hanging="360"/>
      </w:pPr>
      <w:rPr>
        <w:rFonts w:ascii="Wingdings" w:hAnsi="Wingdings" w:hint="default"/>
      </w:rPr>
    </w:lvl>
    <w:lvl w:ilvl="3" w:tplc="9702A3BA" w:tentative="1">
      <w:start w:val="1"/>
      <w:numFmt w:val="bullet"/>
      <w:lvlText w:val=""/>
      <w:lvlJc w:val="left"/>
      <w:pPr>
        <w:ind w:left="2880" w:hanging="360"/>
      </w:pPr>
      <w:rPr>
        <w:rFonts w:ascii="Symbol" w:hAnsi="Symbol" w:hint="default"/>
      </w:rPr>
    </w:lvl>
    <w:lvl w:ilvl="4" w:tplc="955EA696" w:tentative="1">
      <w:start w:val="1"/>
      <w:numFmt w:val="bullet"/>
      <w:lvlText w:val="o"/>
      <w:lvlJc w:val="left"/>
      <w:pPr>
        <w:ind w:left="3600" w:hanging="360"/>
      </w:pPr>
      <w:rPr>
        <w:rFonts w:ascii="Courier New" w:hAnsi="Courier New" w:cs="Courier New" w:hint="default"/>
      </w:rPr>
    </w:lvl>
    <w:lvl w:ilvl="5" w:tplc="3CDA0430" w:tentative="1">
      <w:start w:val="1"/>
      <w:numFmt w:val="bullet"/>
      <w:lvlText w:val=""/>
      <w:lvlJc w:val="left"/>
      <w:pPr>
        <w:ind w:left="4320" w:hanging="360"/>
      </w:pPr>
      <w:rPr>
        <w:rFonts w:ascii="Wingdings" w:hAnsi="Wingdings" w:hint="default"/>
      </w:rPr>
    </w:lvl>
    <w:lvl w:ilvl="6" w:tplc="1AF20BFA" w:tentative="1">
      <w:start w:val="1"/>
      <w:numFmt w:val="bullet"/>
      <w:lvlText w:val=""/>
      <w:lvlJc w:val="left"/>
      <w:pPr>
        <w:ind w:left="5040" w:hanging="360"/>
      </w:pPr>
      <w:rPr>
        <w:rFonts w:ascii="Symbol" w:hAnsi="Symbol" w:hint="default"/>
      </w:rPr>
    </w:lvl>
    <w:lvl w:ilvl="7" w:tplc="B2E45792" w:tentative="1">
      <w:start w:val="1"/>
      <w:numFmt w:val="bullet"/>
      <w:lvlText w:val="o"/>
      <w:lvlJc w:val="left"/>
      <w:pPr>
        <w:ind w:left="5760" w:hanging="360"/>
      </w:pPr>
      <w:rPr>
        <w:rFonts w:ascii="Courier New" w:hAnsi="Courier New" w:cs="Courier New" w:hint="default"/>
      </w:rPr>
    </w:lvl>
    <w:lvl w:ilvl="8" w:tplc="02C45B96" w:tentative="1">
      <w:start w:val="1"/>
      <w:numFmt w:val="bullet"/>
      <w:lvlText w:val=""/>
      <w:lvlJc w:val="left"/>
      <w:pPr>
        <w:ind w:left="6480" w:hanging="360"/>
      </w:pPr>
      <w:rPr>
        <w:rFonts w:ascii="Wingdings" w:hAnsi="Wingdings" w:hint="default"/>
      </w:rPr>
    </w:lvl>
  </w:abstractNum>
  <w:abstractNum w:abstractNumId="5" w15:restartNumberingAfterBreak="0">
    <w:nsid w:val="49E3458E"/>
    <w:multiLevelType w:val="hybridMultilevel"/>
    <w:tmpl w:val="480EB472"/>
    <w:lvl w:ilvl="0" w:tplc="AC8022CC">
      <w:start w:val="1"/>
      <w:numFmt w:val="bullet"/>
      <w:lvlText w:val=""/>
      <w:lvlJc w:val="left"/>
      <w:pPr>
        <w:ind w:left="720" w:hanging="360"/>
      </w:pPr>
      <w:rPr>
        <w:rFonts w:ascii="Wingdings" w:hAnsi="Wingdings" w:hint="default"/>
      </w:rPr>
    </w:lvl>
    <w:lvl w:ilvl="1" w:tplc="46627F1C" w:tentative="1">
      <w:start w:val="1"/>
      <w:numFmt w:val="bullet"/>
      <w:lvlText w:val="o"/>
      <w:lvlJc w:val="left"/>
      <w:pPr>
        <w:ind w:left="1440" w:hanging="360"/>
      </w:pPr>
      <w:rPr>
        <w:rFonts w:ascii="Courier New" w:hAnsi="Courier New" w:cs="Courier New" w:hint="default"/>
      </w:rPr>
    </w:lvl>
    <w:lvl w:ilvl="2" w:tplc="B3C87E60" w:tentative="1">
      <w:start w:val="1"/>
      <w:numFmt w:val="bullet"/>
      <w:lvlText w:val=""/>
      <w:lvlJc w:val="left"/>
      <w:pPr>
        <w:ind w:left="2160" w:hanging="360"/>
      </w:pPr>
      <w:rPr>
        <w:rFonts w:ascii="Wingdings" w:hAnsi="Wingdings" w:hint="default"/>
      </w:rPr>
    </w:lvl>
    <w:lvl w:ilvl="3" w:tplc="942E24F8" w:tentative="1">
      <w:start w:val="1"/>
      <w:numFmt w:val="bullet"/>
      <w:lvlText w:val=""/>
      <w:lvlJc w:val="left"/>
      <w:pPr>
        <w:ind w:left="2880" w:hanging="360"/>
      </w:pPr>
      <w:rPr>
        <w:rFonts w:ascii="Symbol" w:hAnsi="Symbol" w:hint="default"/>
      </w:rPr>
    </w:lvl>
    <w:lvl w:ilvl="4" w:tplc="AE3A7CA2" w:tentative="1">
      <w:start w:val="1"/>
      <w:numFmt w:val="bullet"/>
      <w:lvlText w:val="o"/>
      <w:lvlJc w:val="left"/>
      <w:pPr>
        <w:ind w:left="3600" w:hanging="360"/>
      </w:pPr>
      <w:rPr>
        <w:rFonts w:ascii="Courier New" w:hAnsi="Courier New" w:cs="Courier New" w:hint="default"/>
      </w:rPr>
    </w:lvl>
    <w:lvl w:ilvl="5" w:tplc="EA8A616C" w:tentative="1">
      <w:start w:val="1"/>
      <w:numFmt w:val="bullet"/>
      <w:lvlText w:val=""/>
      <w:lvlJc w:val="left"/>
      <w:pPr>
        <w:ind w:left="4320" w:hanging="360"/>
      </w:pPr>
      <w:rPr>
        <w:rFonts w:ascii="Wingdings" w:hAnsi="Wingdings" w:hint="default"/>
      </w:rPr>
    </w:lvl>
    <w:lvl w:ilvl="6" w:tplc="D6D0AAC2" w:tentative="1">
      <w:start w:val="1"/>
      <w:numFmt w:val="bullet"/>
      <w:lvlText w:val=""/>
      <w:lvlJc w:val="left"/>
      <w:pPr>
        <w:ind w:left="5040" w:hanging="360"/>
      </w:pPr>
      <w:rPr>
        <w:rFonts w:ascii="Symbol" w:hAnsi="Symbol" w:hint="default"/>
      </w:rPr>
    </w:lvl>
    <w:lvl w:ilvl="7" w:tplc="553EA998" w:tentative="1">
      <w:start w:val="1"/>
      <w:numFmt w:val="bullet"/>
      <w:lvlText w:val="o"/>
      <w:lvlJc w:val="left"/>
      <w:pPr>
        <w:ind w:left="5760" w:hanging="360"/>
      </w:pPr>
      <w:rPr>
        <w:rFonts w:ascii="Courier New" w:hAnsi="Courier New" w:cs="Courier New" w:hint="default"/>
      </w:rPr>
    </w:lvl>
    <w:lvl w:ilvl="8" w:tplc="BB0C3470" w:tentative="1">
      <w:start w:val="1"/>
      <w:numFmt w:val="bullet"/>
      <w:lvlText w:val=""/>
      <w:lvlJc w:val="left"/>
      <w:pPr>
        <w:ind w:left="6480" w:hanging="360"/>
      </w:pPr>
      <w:rPr>
        <w:rFonts w:ascii="Wingdings" w:hAnsi="Wingdings" w:hint="default"/>
      </w:rPr>
    </w:lvl>
  </w:abstractNum>
  <w:abstractNum w:abstractNumId="6" w15:restartNumberingAfterBreak="0">
    <w:nsid w:val="4C150966"/>
    <w:multiLevelType w:val="hybridMultilevel"/>
    <w:tmpl w:val="91366DE2"/>
    <w:lvl w:ilvl="0" w:tplc="C3B8EE9E">
      <w:start w:val="1"/>
      <w:numFmt w:val="bullet"/>
      <w:lvlText w:val=""/>
      <w:lvlJc w:val="left"/>
      <w:pPr>
        <w:ind w:left="720" w:hanging="360"/>
      </w:pPr>
      <w:rPr>
        <w:rFonts w:ascii="Wingdings" w:hAnsi="Wingdings" w:hint="default"/>
      </w:rPr>
    </w:lvl>
    <w:lvl w:ilvl="1" w:tplc="BC98C4E4" w:tentative="1">
      <w:start w:val="1"/>
      <w:numFmt w:val="bullet"/>
      <w:lvlText w:val="o"/>
      <w:lvlJc w:val="left"/>
      <w:pPr>
        <w:ind w:left="1440" w:hanging="360"/>
      </w:pPr>
      <w:rPr>
        <w:rFonts w:ascii="Courier New" w:hAnsi="Courier New" w:cs="Courier New" w:hint="default"/>
      </w:rPr>
    </w:lvl>
    <w:lvl w:ilvl="2" w:tplc="DC94BDCE" w:tentative="1">
      <w:start w:val="1"/>
      <w:numFmt w:val="bullet"/>
      <w:lvlText w:val=""/>
      <w:lvlJc w:val="left"/>
      <w:pPr>
        <w:ind w:left="2160" w:hanging="360"/>
      </w:pPr>
      <w:rPr>
        <w:rFonts w:ascii="Wingdings" w:hAnsi="Wingdings" w:hint="default"/>
      </w:rPr>
    </w:lvl>
    <w:lvl w:ilvl="3" w:tplc="170EDC38" w:tentative="1">
      <w:start w:val="1"/>
      <w:numFmt w:val="bullet"/>
      <w:lvlText w:val=""/>
      <w:lvlJc w:val="left"/>
      <w:pPr>
        <w:ind w:left="2880" w:hanging="360"/>
      </w:pPr>
      <w:rPr>
        <w:rFonts w:ascii="Symbol" w:hAnsi="Symbol" w:hint="default"/>
      </w:rPr>
    </w:lvl>
    <w:lvl w:ilvl="4" w:tplc="11345B70" w:tentative="1">
      <w:start w:val="1"/>
      <w:numFmt w:val="bullet"/>
      <w:lvlText w:val="o"/>
      <w:lvlJc w:val="left"/>
      <w:pPr>
        <w:ind w:left="3600" w:hanging="360"/>
      </w:pPr>
      <w:rPr>
        <w:rFonts w:ascii="Courier New" w:hAnsi="Courier New" w:cs="Courier New" w:hint="default"/>
      </w:rPr>
    </w:lvl>
    <w:lvl w:ilvl="5" w:tplc="429228FA" w:tentative="1">
      <w:start w:val="1"/>
      <w:numFmt w:val="bullet"/>
      <w:lvlText w:val=""/>
      <w:lvlJc w:val="left"/>
      <w:pPr>
        <w:ind w:left="4320" w:hanging="360"/>
      </w:pPr>
      <w:rPr>
        <w:rFonts w:ascii="Wingdings" w:hAnsi="Wingdings" w:hint="default"/>
      </w:rPr>
    </w:lvl>
    <w:lvl w:ilvl="6" w:tplc="783872AC" w:tentative="1">
      <w:start w:val="1"/>
      <w:numFmt w:val="bullet"/>
      <w:lvlText w:val=""/>
      <w:lvlJc w:val="left"/>
      <w:pPr>
        <w:ind w:left="5040" w:hanging="360"/>
      </w:pPr>
      <w:rPr>
        <w:rFonts w:ascii="Symbol" w:hAnsi="Symbol" w:hint="default"/>
      </w:rPr>
    </w:lvl>
    <w:lvl w:ilvl="7" w:tplc="A57052DC" w:tentative="1">
      <w:start w:val="1"/>
      <w:numFmt w:val="bullet"/>
      <w:lvlText w:val="o"/>
      <w:lvlJc w:val="left"/>
      <w:pPr>
        <w:ind w:left="5760" w:hanging="360"/>
      </w:pPr>
      <w:rPr>
        <w:rFonts w:ascii="Courier New" w:hAnsi="Courier New" w:cs="Courier New" w:hint="default"/>
      </w:rPr>
    </w:lvl>
    <w:lvl w:ilvl="8" w:tplc="3B4A08EE" w:tentative="1">
      <w:start w:val="1"/>
      <w:numFmt w:val="bullet"/>
      <w:lvlText w:val=""/>
      <w:lvlJc w:val="left"/>
      <w:pPr>
        <w:ind w:left="6480" w:hanging="360"/>
      </w:pPr>
      <w:rPr>
        <w:rFonts w:ascii="Wingdings" w:hAnsi="Wingdings" w:hint="default"/>
      </w:rPr>
    </w:lvl>
  </w:abstractNum>
  <w:abstractNum w:abstractNumId="7" w15:restartNumberingAfterBreak="0">
    <w:nsid w:val="4F5A7041"/>
    <w:multiLevelType w:val="hybridMultilevel"/>
    <w:tmpl w:val="62C0F798"/>
    <w:lvl w:ilvl="0" w:tplc="9C6A1E32">
      <w:start w:val="1"/>
      <w:numFmt w:val="bullet"/>
      <w:lvlText w:val=""/>
      <w:lvlJc w:val="left"/>
      <w:pPr>
        <w:ind w:left="720" w:hanging="360"/>
      </w:pPr>
      <w:rPr>
        <w:rFonts w:ascii="Wingdings" w:hAnsi="Wingdings" w:hint="default"/>
      </w:rPr>
    </w:lvl>
    <w:lvl w:ilvl="1" w:tplc="AA4EE306" w:tentative="1">
      <w:start w:val="1"/>
      <w:numFmt w:val="bullet"/>
      <w:lvlText w:val="o"/>
      <w:lvlJc w:val="left"/>
      <w:pPr>
        <w:ind w:left="1440" w:hanging="360"/>
      </w:pPr>
      <w:rPr>
        <w:rFonts w:ascii="Courier New" w:hAnsi="Courier New" w:cs="Courier New" w:hint="default"/>
      </w:rPr>
    </w:lvl>
    <w:lvl w:ilvl="2" w:tplc="DC46EADA" w:tentative="1">
      <w:start w:val="1"/>
      <w:numFmt w:val="bullet"/>
      <w:lvlText w:val=""/>
      <w:lvlJc w:val="left"/>
      <w:pPr>
        <w:ind w:left="2160" w:hanging="360"/>
      </w:pPr>
      <w:rPr>
        <w:rFonts w:ascii="Wingdings" w:hAnsi="Wingdings" w:hint="default"/>
      </w:rPr>
    </w:lvl>
    <w:lvl w:ilvl="3" w:tplc="6EDA2FBE" w:tentative="1">
      <w:start w:val="1"/>
      <w:numFmt w:val="bullet"/>
      <w:lvlText w:val=""/>
      <w:lvlJc w:val="left"/>
      <w:pPr>
        <w:ind w:left="2880" w:hanging="360"/>
      </w:pPr>
      <w:rPr>
        <w:rFonts w:ascii="Symbol" w:hAnsi="Symbol" w:hint="default"/>
      </w:rPr>
    </w:lvl>
    <w:lvl w:ilvl="4" w:tplc="F57409A4" w:tentative="1">
      <w:start w:val="1"/>
      <w:numFmt w:val="bullet"/>
      <w:lvlText w:val="o"/>
      <w:lvlJc w:val="left"/>
      <w:pPr>
        <w:ind w:left="3600" w:hanging="360"/>
      </w:pPr>
      <w:rPr>
        <w:rFonts w:ascii="Courier New" w:hAnsi="Courier New" w:cs="Courier New" w:hint="default"/>
      </w:rPr>
    </w:lvl>
    <w:lvl w:ilvl="5" w:tplc="55448B5C" w:tentative="1">
      <w:start w:val="1"/>
      <w:numFmt w:val="bullet"/>
      <w:lvlText w:val=""/>
      <w:lvlJc w:val="left"/>
      <w:pPr>
        <w:ind w:left="4320" w:hanging="360"/>
      </w:pPr>
      <w:rPr>
        <w:rFonts w:ascii="Wingdings" w:hAnsi="Wingdings" w:hint="default"/>
      </w:rPr>
    </w:lvl>
    <w:lvl w:ilvl="6" w:tplc="C95A0DF4" w:tentative="1">
      <w:start w:val="1"/>
      <w:numFmt w:val="bullet"/>
      <w:lvlText w:val=""/>
      <w:lvlJc w:val="left"/>
      <w:pPr>
        <w:ind w:left="5040" w:hanging="360"/>
      </w:pPr>
      <w:rPr>
        <w:rFonts w:ascii="Symbol" w:hAnsi="Symbol" w:hint="default"/>
      </w:rPr>
    </w:lvl>
    <w:lvl w:ilvl="7" w:tplc="86C480F0" w:tentative="1">
      <w:start w:val="1"/>
      <w:numFmt w:val="bullet"/>
      <w:lvlText w:val="o"/>
      <w:lvlJc w:val="left"/>
      <w:pPr>
        <w:ind w:left="5760" w:hanging="360"/>
      </w:pPr>
      <w:rPr>
        <w:rFonts w:ascii="Courier New" w:hAnsi="Courier New" w:cs="Courier New" w:hint="default"/>
      </w:rPr>
    </w:lvl>
    <w:lvl w:ilvl="8" w:tplc="11869316" w:tentative="1">
      <w:start w:val="1"/>
      <w:numFmt w:val="bullet"/>
      <w:lvlText w:val=""/>
      <w:lvlJc w:val="left"/>
      <w:pPr>
        <w:ind w:left="6480" w:hanging="360"/>
      </w:pPr>
      <w:rPr>
        <w:rFonts w:ascii="Wingdings" w:hAnsi="Wingdings" w:hint="default"/>
      </w:rPr>
    </w:lvl>
  </w:abstractNum>
  <w:abstractNum w:abstractNumId="8" w15:restartNumberingAfterBreak="0">
    <w:nsid w:val="652C1E99"/>
    <w:multiLevelType w:val="hybridMultilevel"/>
    <w:tmpl w:val="3056AF7E"/>
    <w:lvl w:ilvl="0" w:tplc="916411A2">
      <w:start w:val="1"/>
      <w:numFmt w:val="bullet"/>
      <w:lvlText w:val=""/>
      <w:lvlJc w:val="left"/>
      <w:pPr>
        <w:ind w:left="720" w:hanging="360"/>
      </w:pPr>
      <w:rPr>
        <w:rFonts w:ascii="Wingdings" w:hAnsi="Wingdings" w:hint="default"/>
      </w:rPr>
    </w:lvl>
    <w:lvl w:ilvl="1" w:tplc="B336D3F4" w:tentative="1">
      <w:start w:val="1"/>
      <w:numFmt w:val="bullet"/>
      <w:lvlText w:val="o"/>
      <w:lvlJc w:val="left"/>
      <w:pPr>
        <w:ind w:left="1440" w:hanging="360"/>
      </w:pPr>
      <w:rPr>
        <w:rFonts w:ascii="Courier New" w:hAnsi="Courier New" w:cs="Courier New" w:hint="default"/>
      </w:rPr>
    </w:lvl>
    <w:lvl w:ilvl="2" w:tplc="E6446EEC" w:tentative="1">
      <w:start w:val="1"/>
      <w:numFmt w:val="bullet"/>
      <w:lvlText w:val=""/>
      <w:lvlJc w:val="left"/>
      <w:pPr>
        <w:ind w:left="2160" w:hanging="360"/>
      </w:pPr>
      <w:rPr>
        <w:rFonts w:ascii="Wingdings" w:hAnsi="Wingdings" w:hint="default"/>
      </w:rPr>
    </w:lvl>
    <w:lvl w:ilvl="3" w:tplc="C80C050C" w:tentative="1">
      <w:start w:val="1"/>
      <w:numFmt w:val="bullet"/>
      <w:lvlText w:val=""/>
      <w:lvlJc w:val="left"/>
      <w:pPr>
        <w:ind w:left="2880" w:hanging="360"/>
      </w:pPr>
      <w:rPr>
        <w:rFonts w:ascii="Symbol" w:hAnsi="Symbol" w:hint="default"/>
      </w:rPr>
    </w:lvl>
    <w:lvl w:ilvl="4" w:tplc="1E363E82" w:tentative="1">
      <w:start w:val="1"/>
      <w:numFmt w:val="bullet"/>
      <w:lvlText w:val="o"/>
      <w:lvlJc w:val="left"/>
      <w:pPr>
        <w:ind w:left="3600" w:hanging="360"/>
      </w:pPr>
      <w:rPr>
        <w:rFonts w:ascii="Courier New" w:hAnsi="Courier New" w:cs="Courier New" w:hint="default"/>
      </w:rPr>
    </w:lvl>
    <w:lvl w:ilvl="5" w:tplc="4E1CE1FE" w:tentative="1">
      <w:start w:val="1"/>
      <w:numFmt w:val="bullet"/>
      <w:lvlText w:val=""/>
      <w:lvlJc w:val="left"/>
      <w:pPr>
        <w:ind w:left="4320" w:hanging="360"/>
      </w:pPr>
      <w:rPr>
        <w:rFonts w:ascii="Wingdings" w:hAnsi="Wingdings" w:hint="default"/>
      </w:rPr>
    </w:lvl>
    <w:lvl w:ilvl="6" w:tplc="713A255A" w:tentative="1">
      <w:start w:val="1"/>
      <w:numFmt w:val="bullet"/>
      <w:lvlText w:val=""/>
      <w:lvlJc w:val="left"/>
      <w:pPr>
        <w:ind w:left="5040" w:hanging="360"/>
      </w:pPr>
      <w:rPr>
        <w:rFonts w:ascii="Symbol" w:hAnsi="Symbol" w:hint="default"/>
      </w:rPr>
    </w:lvl>
    <w:lvl w:ilvl="7" w:tplc="56881542" w:tentative="1">
      <w:start w:val="1"/>
      <w:numFmt w:val="bullet"/>
      <w:lvlText w:val="o"/>
      <w:lvlJc w:val="left"/>
      <w:pPr>
        <w:ind w:left="5760" w:hanging="360"/>
      </w:pPr>
      <w:rPr>
        <w:rFonts w:ascii="Courier New" w:hAnsi="Courier New" w:cs="Courier New" w:hint="default"/>
      </w:rPr>
    </w:lvl>
    <w:lvl w:ilvl="8" w:tplc="F004767A"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2"/>
  </w:num>
  <w:num w:numId="5">
    <w:abstractNumId w:val="1"/>
  </w:num>
  <w:num w:numId="6">
    <w:abstractNumId w:val="7"/>
  </w:num>
  <w:num w:numId="7">
    <w:abstractNumId w:val="6"/>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62B"/>
    <w:rsid w:val="000074E7"/>
    <w:rsid w:val="00074481"/>
    <w:rsid w:val="000D3A16"/>
    <w:rsid w:val="00146BAC"/>
    <w:rsid w:val="00160232"/>
    <w:rsid w:val="00196764"/>
    <w:rsid w:val="001D1D77"/>
    <w:rsid w:val="002012D9"/>
    <w:rsid w:val="00206D3D"/>
    <w:rsid w:val="00223776"/>
    <w:rsid w:val="00277958"/>
    <w:rsid w:val="00280589"/>
    <w:rsid w:val="002976C0"/>
    <w:rsid w:val="002A1099"/>
    <w:rsid w:val="00315CBD"/>
    <w:rsid w:val="003556A2"/>
    <w:rsid w:val="00366F73"/>
    <w:rsid w:val="003801ED"/>
    <w:rsid w:val="00397A25"/>
    <w:rsid w:val="003B1033"/>
    <w:rsid w:val="0041596F"/>
    <w:rsid w:val="004209E9"/>
    <w:rsid w:val="004E1F9A"/>
    <w:rsid w:val="004E227A"/>
    <w:rsid w:val="005056F2"/>
    <w:rsid w:val="005557FB"/>
    <w:rsid w:val="005A76C1"/>
    <w:rsid w:val="006114D4"/>
    <w:rsid w:val="00616ED5"/>
    <w:rsid w:val="006362B8"/>
    <w:rsid w:val="006A586B"/>
    <w:rsid w:val="006A6CD6"/>
    <w:rsid w:val="006C67AA"/>
    <w:rsid w:val="007031A8"/>
    <w:rsid w:val="007807F9"/>
    <w:rsid w:val="007D109F"/>
    <w:rsid w:val="00800F55"/>
    <w:rsid w:val="00822C58"/>
    <w:rsid w:val="008A1C1A"/>
    <w:rsid w:val="008C4E8F"/>
    <w:rsid w:val="008D2167"/>
    <w:rsid w:val="008D3948"/>
    <w:rsid w:val="00906E69"/>
    <w:rsid w:val="00916289"/>
    <w:rsid w:val="0092332B"/>
    <w:rsid w:val="00960E4C"/>
    <w:rsid w:val="00980085"/>
    <w:rsid w:val="009D64A1"/>
    <w:rsid w:val="00A005DF"/>
    <w:rsid w:val="00A749E0"/>
    <w:rsid w:val="00A95D29"/>
    <w:rsid w:val="00AA011D"/>
    <w:rsid w:val="00AB1B16"/>
    <w:rsid w:val="00AC1898"/>
    <w:rsid w:val="00AD462B"/>
    <w:rsid w:val="00AF1876"/>
    <w:rsid w:val="00B0017E"/>
    <w:rsid w:val="00B07958"/>
    <w:rsid w:val="00B830C7"/>
    <w:rsid w:val="00BC76BC"/>
    <w:rsid w:val="00C27C17"/>
    <w:rsid w:val="00C65BA0"/>
    <w:rsid w:val="00C709BD"/>
    <w:rsid w:val="00C80F00"/>
    <w:rsid w:val="00CE277C"/>
    <w:rsid w:val="00D522F3"/>
    <w:rsid w:val="00D82158"/>
    <w:rsid w:val="00D8459A"/>
    <w:rsid w:val="00D93B95"/>
    <w:rsid w:val="00DC7D84"/>
    <w:rsid w:val="00E43161"/>
    <w:rsid w:val="00E5058F"/>
    <w:rsid w:val="00E95F3C"/>
    <w:rsid w:val="00ED3D1C"/>
    <w:rsid w:val="00F0120D"/>
    <w:rsid w:val="00F460FD"/>
    <w:rsid w:val="00FE7119"/>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9859A"/>
  <w15:chartTrackingRefBased/>
  <w15:docId w15:val="{9BD3D262-ED90-41B8-BD97-E85B760E0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480" w:lineRule="auto"/>
        <w:ind w:left="851" w:hanging="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11D"/>
    <w:pPr>
      <w:spacing w:line="360" w:lineRule="auto"/>
      <w:ind w:left="0" w:firstLine="0"/>
      <w:jc w:val="both"/>
    </w:pPr>
    <w:rPr>
      <w:rFonts w:ascii="Times New Roman" w:hAnsi="Times New Roman"/>
      <w:sz w:val="24"/>
    </w:rPr>
  </w:style>
  <w:style w:type="paragraph" w:styleId="Heading1">
    <w:name w:val="heading 1"/>
    <w:basedOn w:val="Normal"/>
    <w:next w:val="Normal"/>
    <w:link w:val="Heading1Char"/>
    <w:uiPriority w:val="9"/>
    <w:qFormat/>
    <w:rsid w:val="002012D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5A76C1"/>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2D9"/>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D84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59A"/>
    <w:rPr>
      <w:rFonts w:ascii="Times New Roman" w:hAnsi="Times New Roman"/>
      <w:sz w:val="24"/>
    </w:rPr>
  </w:style>
  <w:style w:type="paragraph" w:styleId="Footer">
    <w:name w:val="footer"/>
    <w:basedOn w:val="Normal"/>
    <w:link w:val="FooterChar"/>
    <w:uiPriority w:val="99"/>
    <w:unhideWhenUsed/>
    <w:rsid w:val="00D84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59A"/>
    <w:rPr>
      <w:rFonts w:ascii="Times New Roman" w:hAnsi="Times New Roman"/>
      <w:sz w:val="24"/>
    </w:rPr>
  </w:style>
  <w:style w:type="character" w:customStyle="1" w:styleId="Heading2Char">
    <w:name w:val="Heading 2 Char"/>
    <w:basedOn w:val="DefaultParagraphFont"/>
    <w:link w:val="Heading2"/>
    <w:uiPriority w:val="9"/>
    <w:rsid w:val="005A76C1"/>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5A76C1"/>
    <w:pPr>
      <w:ind w:left="720"/>
      <w:contextualSpacing/>
    </w:pPr>
  </w:style>
  <w:style w:type="paragraph" w:styleId="TOCHeading">
    <w:name w:val="TOC Heading"/>
    <w:basedOn w:val="Heading1"/>
    <w:next w:val="Normal"/>
    <w:uiPriority w:val="39"/>
    <w:unhideWhenUsed/>
    <w:qFormat/>
    <w:rsid w:val="005056F2"/>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056F2"/>
    <w:pPr>
      <w:spacing w:after="100"/>
    </w:pPr>
  </w:style>
  <w:style w:type="paragraph" w:styleId="TOC2">
    <w:name w:val="toc 2"/>
    <w:basedOn w:val="Normal"/>
    <w:next w:val="Normal"/>
    <w:autoRedefine/>
    <w:uiPriority w:val="39"/>
    <w:unhideWhenUsed/>
    <w:rsid w:val="005056F2"/>
    <w:pPr>
      <w:spacing w:after="100"/>
      <w:ind w:left="240"/>
    </w:pPr>
  </w:style>
  <w:style w:type="character" w:styleId="Hyperlink">
    <w:name w:val="Hyperlink"/>
    <w:basedOn w:val="DefaultParagraphFont"/>
    <w:uiPriority w:val="99"/>
    <w:unhideWhenUsed/>
    <w:rsid w:val="005056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444AD-5CAD-4F81-BC1A-0E0E0C196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2369</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Mousumi Dutta</dc:creator>
  <cp:lastModifiedBy>Patricia Constandache (2020640)</cp:lastModifiedBy>
  <cp:revision>2</cp:revision>
  <dcterms:created xsi:type="dcterms:W3CDTF">2022-01-05T15:33:00Z</dcterms:created>
  <dcterms:modified xsi:type="dcterms:W3CDTF">2022-01-05T15:33:00Z</dcterms:modified>
</cp:coreProperties>
</file>