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28219A" w14:textId="76459DE3" w:rsidR="00B81975" w:rsidRPr="00435495" w:rsidRDefault="00342045" w:rsidP="00B81975">
      <w:pPr>
        <w:pStyle w:val="Header"/>
        <w:jc w:val="both"/>
        <w:rPr>
          <w:sz w:val="28"/>
          <w:szCs w:val="28"/>
          <w:lang w:val="en-US"/>
        </w:rPr>
      </w:pPr>
      <w:r w:rsidRPr="00435495">
        <w:rPr>
          <w:sz w:val="28"/>
          <w:szCs w:val="28"/>
          <w:lang w:val="en-US"/>
        </w:rPr>
        <w:t>TH</w:t>
      </w:r>
      <w:r w:rsidR="001F3DC5" w:rsidRPr="00435495">
        <w:rPr>
          <w:sz w:val="28"/>
          <w:szCs w:val="28"/>
          <w:lang w:val="en-US"/>
        </w:rPr>
        <w:t>E CHALLENGES</w:t>
      </w:r>
      <w:r w:rsidR="00171BC8" w:rsidRPr="00435495">
        <w:rPr>
          <w:sz w:val="28"/>
          <w:szCs w:val="28"/>
          <w:lang w:val="en-US"/>
        </w:rPr>
        <w:t xml:space="preserve"> IN EDUCATION</w:t>
      </w:r>
      <w:r w:rsidR="001F3DC5" w:rsidRPr="00435495">
        <w:rPr>
          <w:sz w:val="28"/>
          <w:szCs w:val="28"/>
          <w:lang w:val="en-US"/>
        </w:rPr>
        <w:t xml:space="preserve"> WITH </w:t>
      </w:r>
      <w:r w:rsidR="00171BC8" w:rsidRPr="00435495">
        <w:rPr>
          <w:sz w:val="28"/>
          <w:szCs w:val="28"/>
          <w:lang w:val="en-US"/>
        </w:rPr>
        <w:t>CHILDREN SUFFER</w:t>
      </w:r>
      <w:r w:rsidR="00435495" w:rsidRPr="00435495">
        <w:rPr>
          <w:sz w:val="28"/>
          <w:szCs w:val="28"/>
          <w:lang w:val="en-US"/>
        </w:rPr>
        <w:t xml:space="preserve">ING </w:t>
      </w:r>
      <w:r w:rsidR="00171BC8" w:rsidRPr="00435495">
        <w:rPr>
          <w:sz w:val="28"/>
          <w:szCs w:val="28"/>
          <w:lang w:val="en-US"/>
        </w:rPr>
        <w:t>WITH ASD</w:t>
      </w:r>
      <w:r w:rsidR="007E6BE9" w:rsidRPr="00435495">
        <w:rPr>
          <w:sz w:val="28"/>
          <w:szCs w:val="28"/>
          <w:lang w:val="en-US"/>
        </w:rPr>
        <w:t xml:space="preserve"> </w:t>
      </w:r>
    </w:p>
    <w:p w14:paraId="3A49F606" w14:textId="6BEC1745" w:rsidR="00C27273" w:rsidRDefault="00476E4C" w:rsidP="003D4224">
      <w:pPr>
        <w:spacing w:before="960" w:line="360" w:lineRule="auto"/>
        <w:rPr>
          <w:rFonts w:ascii="Calibri" w:hAnsi="Calibri" w:cs="Calibri"/>
          <w:sz w:val="24"/>
          <w:szCs w:val="24"/>
        </w:rPr>
      </w:pPr>
      <w:r w:rsidRPr="00435495">
        <w:rPr>
          <w:rFonts w:ascii="Calibri" w:eastAsiaTheme="minorEastAsia" w:hAnsi="Calibri" w:cs="Calibri"/>
          <w:sz w:val="24"/>
          <w:szCs w:val="24"/>
        </w:rPr>
        <w:t>T</w:t>
      </w:r>
      <w:r w:rsidR="04C952F0" w:rsidRPr="00435495">
        <w:rPr>
          <w:rFonts w:ascii="Calibri" w:eastAsiaTheme="minorEastAsia" w:hAnsi="Calibri" w:cs="Calibri"/>
          <w:sz w:val="24"/>
          <w:szCs w:val="24"/>
        </w:rPr>
        <w:t>his</w:t>
      </w:r>
      <w:r w:rsidRPr="00435495">
        <w:rPr>
          <w:rFonts w:ascii="Calibri" w:eastAsiaTheme="minorEastAsia" w:hAnsi="Calibri" w:cs="Calibri"/>
          <w:sz w:val="24"/>
          <w:szCs w:val="24"/>
        </w:rPr>
        <w:t xml:space="preserve"> study aims to discover </w:t>
      </w:r>
      <w:r w:rsidR="0B011B8E" w:rsidRPr="00435495">
        <w:rPr>
          <w:rFonts w:ascii="Calibri" w:eastAsiaTheme="minorEastAsia" w:hAnsi="Calibri" w:cs="Calibri"/>
          <w:sz w:val="24"/>
          <w:szCs w:val="24"/>
        </w:rPr>
        <w:t>the challenges faced with ASD</w:t>
      </w:r>
      <w:r w:rsidR="00FC6696">
        <w:rPr>
          <w:rFonts w:ascii="Calibri" w:eastAsiaTheme="minorEastAsia" w:hAnsi="Calibri" w:cs="Calibri"/>
          <w:sz w:val="24"/>
          <w:szCs w:val="24"/>
        </w:rPr>
        <w:t xml:space="preserve"> in educational settings</w:t>
      </w:r>
      <w:r w:rsidR="00FC6696" w:rsidRPr="00435495">
        <w:rPr>
          <w:rFonts w:ascii="Calibri" w:eastAsiaTheme="minorEastAsia" w:hAnsi="Calibri" w:cs="Calibri"/>
          <w:sz w:val="24"/>
          <w:szCs w:val="24"/>
        </w:rPr>
        <w:t xml:space="preserve">. </w:t>
      </w:r>
      <w:r w:rsidR="00BB0917">
        <w:rPr>
          <w:rFonts w:ascii="Calibri" w:eastAsiaTheme="minorEastAsia" w:hAnsi="Calibri" w:cs="Calibri"/>
          <w:sz w:val="24"/>
          <w:szCs w:val="24"/>
        </w:rPr>
        <w:br/>
      </w:r>
      <w:r w:rsidR="00FC6696" w:rsidRPr="00435495">
        <w:rPr>
          <w:rFonts w:ascii="Calibri" w:eastAsiaTheme="minorEastAsia" w:hAnsi="Calibri" w:cs="Calibri"/>
          <w:sz w:val="24"/>
          <w:szCs w:val="24"/>
        </w:rPr>
        <w:t>This</w:t>
      </w:r>
      <w:r w:rsidR="00521D6F" w:rsidRPr="00435495">
        <w:rPr>
          <w:rFonts w:ascii="Calibri" w:eastAsiaTheme="minorEastAsia" w:hAnsi="Calibri" w:cs="Calibri"/>
          <w:sz w:val="24"/>
          <w:szCs w:val="24"/>
        </w:rPr>
        <w:t xml:space="preserve"> case study </w:t>
      </w:r>
      <w:r w:rsidR="0889EFC6" w:rsidRPr="00435495">
        <w:rPr>
          <w:rFonts w:ascii="Calibri" w:eastAsiaTheme="minorEastAsia" w:hAnsi="Calibri" w:cs="Calibri"/>
          <w:sz w:val="24"/>
          <w:szCs w:val="24"/>
        </w:rPr>
        <w:t xml:space="preserve">takes places in the inner city of south wales and </w:t>
      </w:r>
      <w:r w:rsidR="00521D6F" w:rsidRPr="00435495">
        <w:rPr>
          <w:rFonts w:ascii="Calibri" w:eastAsiaTheme="minorEastAsia" w:hAnsi="Calibri" w:cs="Calibri"/>
          <w:sz w:val="24"/>
          <w:szCs w:val="24"/>
        </w:rPr>
        <w:t xml:space="preserve">is based on a </w:t>
      </w:r>
      <w:r w:rsidR="00EC25E8" w:rsidRPr="00435495">
        <w:rPr>
          <w:rFonts w:ascii="Calibri" w:eastAsiaTheme="minorEastAsia" w:hAnsi="Calibri" w:cs="Calibri"/>
          <w:sz w:val="24"/>
          <w:szCs w:val="24"/>
        </w:rPr>
        <w:t>sixteen-year-old</w:t>
      </w:r>
      <w:r w:rsidR="00521D6F" w:rsidRPr="00435495">
        <w:rPr>
          <w:rFonts w:ascii="Calibri" w:eastAsiaTheme="minorEastAsia" w:hAnsi="Calibri" w:cs="Calibri"/>
          <w:sz w:val="24"/>
          <w:szCs w:val="24"/>
        </w:rPr>
        <w:t xml:space="preserve"> </w:t>
      </w:r>
      <w:r w:rsidR="00036483" w:rsidRPr="00435495">
        <w:rPr>
          <w:rFonts w:ascii="Calibri" w:eastAsiaTheme="minorEastAsia" w:hAnsi="Calibri" w:cs="Calibri"/>
          <w:sz w:val="24"/>
          <w:szCs w:val="24"/>
        </w:rPr>
        <w:t xml:space="preserve">male </w:t>
      </w:r>
      <w:r w:rsidR="009B36E7" w:rsidRPr="00435495">
        <w:rPr>
          <w:rFonts w:ascii="Calibri" w:eastAsiaTheme="minorEastAsia" w:hAnsi="Calibri" w:cs="Calibri"/>
          <w:sz w:val="24"/>
          <w:szCs w:val="24"/>
        </w:rPr>
        <w:t xml:space="preserve">being </w:t>
      </w:r>
      <w:r w:rsidR="392D53E6" w:rsidRPr="00435495">
        <w:rPr>
          <w:rFonts w:ascii="Calibri" w:eastAsiaTheme="minorEastAsia" w:hAnsi="Calibri" w:cs="Calibri"/>
          <w:sz w:val="24"/>
          <w:szCs w:val="24"/>
        </w:rPr>
        <w:t>taught</w:t>
      </w:r>
      <w:r w:rsidR="00AD41A5" w:rsidRPr="00435495">
        <w:rPr>
          <w:rFonts w:ascii="Calibri" w:eastAsiaTheme="minorEastAsia" w:hAnsi="Calibri" w:cs="Calibri"/>
          <w:sz w:val="24"/>
          <w:szCs w:val="24"/>
        </w:rPr>
        <w:t> a</w:t>
      </w:r>
      <w:r w:rsidR="19DE216E" w:rsidRPr="00435495">
        <w:rPr>
          <w:rFonts w:ascii="Calibri" w:eastAsiaTheme="minorEastAsia" w:hAnsi="Calibri" w:cs="Calibri"/>
          <w:sz w:val="24"/>
          <w:szCs w:val="24"/>
        </w:rPr>
        <w:t xml:space="preserve">t </w:t>
      </w:r>
      <w:r w:rsidR="00AD41A5" w:rsidRPr="00435495">
        <w:rPr>
          <w:rFonts w:ascii="Calibri" w:eastAsiaTheme="minorEastAsia" w:hAnsi="Calibri" w:cs="Calibri"/>
          <w:sz w:val="24"/>
          <w:szCs w:val="24"/>
        </w:rPr>
        <w:t>a local authority maintained special school </w:t>
      </w:r>
      <w:r w:rsidR="009B36E7" w:rsidRPr="00435495">
        <w:rPr>
          <w:rFonts w:ascii="Calibri" w:eastAsiaTheme="minorEastAsia" w:hAnsi="Calibri" w:cs="Calibri"/>
          <w:sz w:val="24"/>
          <w:szCs w:val="24"/>
        </w:rPr>
        <w:t>.</w:t>
      </w:r>
      <w:r w:rsidR="009B36E7" w:rsidRPr="00435495">
        <w:rPr>
          <w:rFonts w:ascii="Calibri" w:hAnsi="Calibri" w:cs="Calibri"/>
        </w:rPr>
        <w:br/>
      </w:r>
      <w:r w:rsidR="00AD41A5" w:rsidRPr="00435495">
        <w:rPr>
          <w:rFonts w:ascii="Calibri" w:eastAsiaTheme="minorEastAsia" w:hAnsi="Calibri" w:cs="Calibri"/>
          <w:sz w:val="24"/>
          <w:szCs w:val="24"/>
        </w:rPr>
        <w:t>The school </w:t>
      </w:r>
      <w:r w:rsidR="001268C1" w:rsidRPr="00435495">
        <w:rPr>
          <w:rFonts w:ascii="Calibri" w:eastAsiaTheme="minorEastAsia" w:hAnsi="Calibri" w:cs="Calibri"/>
          <w:sz w:val="24"/>
          <w:szCs w:val="24"/>
        </w:rPr>
        <w:t>is comprised</w:t>
      </w:r>
      <w:r w:rsidR="000F186A" w:rsidRPr="00435495">
        <w:rPr>
          <w:rFonts w:ascii="Calibri" w:eastAsiaTheme="minorEastAsia" w:hAnsi="Calibri" w:cs="Calibri"/>
          <w:sz w:val="24"/>
          <w:szCs w:val="24"/>
        </w:rPr>
        <w:t xml:space="preserve"> of </w:t>
      </w:r>
      <w:r w:rsidR="7770C66F" w:rsidRPr="00435495">
        <w:rPr>
          <w:rFonts w:ascii="Calibri" w:eastAsiaTheme="minorEastAsia" w:hAnsi="Calibri" w:cs="Calibri"/>
          <w:sz w:val="24"/>
          <w:szCs w:val="24"/>
        </w:rPr>
        <w:t>1</w:t>
      </w:r>
      <w:r w:rsidR="00AD41A5" w:rsidRPr="00435495">
        <w:rPr>
          <w:rFonts w:ascii="Calibri" w:eastAsiaTheme="minorEastAsia" w:hAnsi="Calibri" w:cs="Calibri"/>
          <w:sz w:val="24"/>
          <w:szCs w:val="24"/>
        </w:rPr>
        <w:t>32 pupils aged between 3 and 19 years. </w:t>
      </w:r>
      <w:r w:rsidR="007B6083" w:rsidRPr="00435495">
        <w:rPr>
          <w:rFonts w:ascii="Calibri" w:eastAsiaTheme="minorEastAsia" w:hAnsi="Calibri" w:cs="Calibri"/>
          <w:sz w:val="24"/>
          <w:szCs w:val="24"/>
        </w:rPr>
        <w:t>Inside the</w:t>
      </w:r>
      <w:r w:rsidR="000F186A" w:rsidRPr="00435495">
        <w:rPr>
          <w:rFonts w:ascii="Calibri" w:eastAsiaTheme="minorEastAsia" w:hAnsi="Calibri" w:cs="Calibri"/>
          <w:sz w:val="24"/>
          <w:szCs w:val="24"/>
        </w:rPr>
        <w:t xml:space="preserve"> school </w:t>
      </w:r>
      <w:r w:rsidR="001268C1" w:rsidRPr="00435495">
        <w:rPr>
          <w:rFonts w:ascii="Calibri" w:eastAsiaTheme="minorEastAsia" w:hAnsi="Calibri" w:cs="Calibri"/>
          <w:sz w:val="24"/>
          <w:szCs w:val="24"/>
        </w:rPr>
        <w:t>there is</w:t>
      </w:r>
      <w:r w:rsidR="001D613C" w:rsidRPr="00435495">
        <w:rPr>
          <w:rFonts w:ascii="Calibri" w:eastAsiaTheme="minorEastAsia" w:hAnsi="Calibri" w:cs="Calibri"/>
          <w:sz w:val="24"/>
          <w:szCs w:val="24"/>
        </w:rPr>
        <w:t xml:space="preserve"> </w:t>
      </w:r>
      <w:r w:rsidR="001268C1" w:rsidRPr="00435495">
        <w:rPr>
          <w:rFonts w:ascii="Calibri" w:eastAsiaTheme="minorEastAsia" w:hAnsi="Calibri" w:cs="Calibri"/>
          <w:sz w:val="24"/>
          <w:szCs w:val="24"/>
        </w:rPr>
        <w:t>range</w:t>
      </w:r>
      <w:r w:rsidR="00AD41A5" w:rsidRPr="00435495">
        <w:rPr>
          <w:rFonts w:ascii="Calibri" w:eastAsiaTheme="minorEastAsia" w:hAnsi="Calibri" w:cs="Calibri"/>
          <w:sz w:val="24"/>
          <w:szCs w:val="24"/>
        </w:rPr>
        <w:t> of additional learning </w:t>
      </w:r>
      <w:r w:rsidR="00C95184" w:rsidRPr="00435495">
        <w:rPr>
          <w:rFonts w:ascii="Calibri" w:eastAsiaTheme="minorEastAsia" w:hAnsi="Calibri" w:cs="Calibri"/>
          <w:sz w:val="24"/>
          <w:szCs w:val="24"/>
        </w:rPr>
        <w:t>needs, those</w:t>
      </w:r>
      <w:r w:rsidR="00EE6EA9" w:rsidRPr="00435495">
        <w:rPr>
          <w:rFonts w:ascii="Calibri" w:eastAsiaTheme="minorEastAsia" w:hAnsi="Calibri" w:cs="Calibri"/>
          <w:sz w:val="24"/>
          <w:szCs w:val="24"/>
        </w:rPr>
        <w:t xml:space="preserve"> being</w:t>
      </w:r>
      <w:r w:rsidR="00AD41A5" w:rsidRPr="00435495">
        <w:rPr>
          <w:rFonts w:ascii="Calibri" w:eastAsiaTheme="minorEastAsia" w:hAnsi="Calibri" w:cs="Calibri"/>
          <w:sz w:val="24"/>
          <w:szCs w:val="24"/>
        </w:rPr>
        <w:t> autistic spectrum </w:t>
      </w:r>
      <w:r w:rsidR="006C7558" w:rsidRPr="00435495">
        <w:rPr>
          <w:rFonts w:ascii="Calibri" w:eastAsiaTheme="minorEastAsia" w:hAnsi="Calibri" w:cs="Calibri"/>
          <w:sz w:val="24"/>
          <w:szCs w:val="24"/>
        </w:rPr>
        <w:t>disorder,</w:t>
      </w:r>
      <w:r w:rsidR="00AD41A5" w:rsidRPr="00435495">
        <w:rPr>
          <w:rFonts w:ascii="Calibri" w:eastAsiaTheme="minorEastAsia" w:hAnsi="Calibri" w:cs="Calibri"/>
          <w:sz w:val="24"/>
          <w:szCs w:val="24"/>
        </w:rPr>
        <w:t> and many have</w:t>
      </w:r>
      <w:r w:rsidR="001D613C" w:rsidRPr="00435495">
        <w:rPr>
          <w:rFonts w:ascii="Calibri" w:eastAsiaTheme="minorEastAsia" w:hAnsi="Calibri" w:cs="Calibri"/>
          <w:sz w:val="24"/>
          <w:szCs w:val="24"/>
        </w:rPr>
        <w:br/>
      </w:r>
      <w:r w:rsidR="00AD41A5" w:rsidRPr="00435495">
        <w:rPr>
          <w:rFonts w:ascii="Calibri" w:eastAsiaTheme="minorEastAsia" w:hAnsi="Calibri" w:cs="Calibri"/>
          <w:sz w:val="24"/>
          <w:szCs w:val="24"/>
        </w:rPr>
        <w:t>associated communication, behavioural and/or sensory difficulties. </w:t>
      </w:r>
      <w:r w:rsidR="007972B1" w:rsidRPr="00435495">
        <w:rPr>
          <w:rFonts w:ascii="Calibri" w:eastAsiaTheme="minorEastAsia" w:hAnsi="Calibri" w:cs="Calibri"/>
          <w:sz w:val="24"/>
          <w:szCs w:val="24"/>
        </w:rPr>
        <w:t xml:space="preserve">All pupils have a statement of special educational </w:t>
      </w:r>
      <w:r w:rsidR="00BB0917" w:rsidRPr="00435495">
        <w:rPr>
          <w:rFonts w:ascii="Calibri" w:eastAsiaTheme="minorEastAsia" w:hAnsi="Calibri" w:cs="Calibri"/>
          <w:sz w:val="24"/>
          <w:szCs w:val="24"/>
        </w:rPr>
        <w:t>needs.</w:t>
      </w:r>
      <w:r w:rsidR="00BB0917">
        <w:rPr>
          <w:rFonts w:ascii="Calibri" w:eastAsiaTheme="minorEastAsia" w:hAnsi="Calibri" w:cs="Calibri"/>
          <w:sz w:val="24"/>
          <w:szCs w:val="24"/>
        </w:rPr>
        <w:t xml:space="preserve"> </w:t>
      </w:r>
      <w:r w:rsidR="00BB0917" w:rsidRPr="00435495">
        <w:rPr>
          <w:rFonts w:ascii="Calibri" w:eastAsiaTheme="minorEastAsia" w:hAnsi="Calibri" w:cs="Calibri"/>
          <w:sz w:val="24"/>
          <w:szCs w:val="24"/>
        </w:rPr>
        <w:t>Nearly</w:t>
      </w:r>
      <w:r w:rsidR="00DB4CD2" w:rsidRPr="00435495">
        <w:rPr>
          <w:rFonts w:ascii="Calibri" w:eastAsiaTheme="minorEastAsia" w:hAnsi="Calibri" w:cs="Calibri"/>
          <w:sz w:val="24"/>
          <w:szCs w:val="24"/>
        </w:rPr>
        <w:t xml:space="preserve"> all </w:t>
      </w:r>
      <w:r w:rsidR="007972B1" w:rsidRPr="00435495">
        <w:rPr>
          <w:rFonts w:ascii="Calibri" w:eastAsiaTheme="minorEastAsia" w:hAnsi="Calibri" w:cs="Calibri"/>
          <w:sz w:val="24"/>
          <w:szCs w:val="24"/>
        </w:rPr>
        <w:t xml:space="preserve">pupils have additional learning needs, which include physical, sensory, medical, emotional and behavioural difficulties. English is </w:t>
      </w:r>
      <w:r w:rsidR="00F91772" w:rsidRPr="00435495">
        <w:rPr>
          <w:rFonts w:ascii="Calibri" w:eastAsiaTheme="minorEastAsia" w:hAnsi="Calibri" w:cs="Calibri"/>
          <w:sz w:val="24"/>
          <w:szCs w:val="24"/>
        </w:rPr>
        <w:t>the dominant language</w:t>
      </w:r>
      <w:r w:rsidR="007972B1" w:rsidRPr="00435495">
        <w:rPr>
          <w:rFonts w:ascii="Calibri" w:eastAsiaTheme="minorEastAsia" w:hAnsi="Calibri" w:cs="Calibri"/>
          <w:sz w:val="24"/>
          <w:szCs w:val="24"/>
        </w:rPr>
        <w:t xml:space="preserve"> to nearly all.</w:t>
      </w:r>
      <w:r w:rsidR="00473EF8" w:rsidRPr="00435495">
        <w:rPr>
          <w:rFonts w:ascii="Calibri" w:eastAsiaTheme="minorEastAsia" w:hAnsi="Calibri" w:cs="Calibri"/>
          <w:sz w:val="24"/>
          <w:szCs w:val="24"/>
        </w:rPr>
        <w:br/>
      </w:r>
      <w:r w:rsidR="007972B1" w:rsidRPr="00435495">
        <w:rPr>
          <w:rFonts w:ascii="Calibri" w:eastAsiaTheme="minorEastAsia" w:hAnsi="Calibri" w:cs="Calibri"/>
          <w:sz w:val="24"/>
          <w:szCs w:val="24"/>
        </w:rPr>
        <w:t xml:space="preserve">There are very few </w:t>
      </w:r>
      <w:r w:rsidR="006E322E" w:rsidRPr="00435495">
        <w:rPr>
          <w:rFonts w:ascii="Calibri" w:eastAsiaTheme="minorEastAsia" w:hAnsi="Calibri" w:cs="Calibri"/>
          <w:sz w:val="24"/>
          <w:szCs w:val="24"/>
        </w:rPr>
        <w:t>children</w:t>
      </w:r>
      <w:r w:rsidR="007972B1" w:rsidRPr="00435495">
        <w:rPr>
          <w:rFonts w:ascii="Calibri" w:eastAsiaTheme="minorEastAsia" w:hAnsi="Calibri" w:cs="Calibri"/>
          <w:sz w:val="24"/>
          <w:szCs w:val="24"/>
        </w:rPr>
        <w:t xml:space="preserve"> from minority ethnic backgrounds </w:t>
      </w:r>
      <w:r w:rsidR="00473EF8" w:rsidRPr="00435495">
        <w:rPr>
          <w:rFonts w:ascii="Calibri" w:eastAsiaTheme="minorEastAsia" w:hAnsi="Calibri" w:cs="Calibri"/>
          <w:sz w:val="24"/>
          <w:szCs w:val="24"/>
        </w:rPr>
        <w:t xml:space="preserve">within the school </w:t>
      </w:r>
      <w:r w:rsidR="007972B1" w:rsidRPr="00435495">
        <w:rPr>
          <w:rFonts w:ascii="Calibri" w:eastAsiaTheme="minorEastAsia" w:hAnsi="Calibri" w:cs="Calibri"/>
          <w:sz w:val="24"/>
          <w:szCs w:val="24"/>
        </w:rPr>
        <w:t xml:space="preserve">and 7% of the pupils have ‘looked-after child’ (LAC) status </w:t>
      </w:r>
      <w:r w:rsidR="006E322E" w:rsidRPr="00435495">
        <w:rPr>
          <w:rFonts w:ascii="Calibri" w:eastAsiaTheme="minorEastAsia" w:hAnsi="Calibri" w:cs="Calibri"/>
          <w:sz w:val="24"/>
          <w:szCs w:val="24"/>
        </w:rPr>
        <w:t>and around</w:t>
      </w:r>
      <w:r w:rsidR="007972B1" w:rsidRPr="00435495">
        <w:rPr>
          <w:rFonts w:ascii="Calibri" w:eastAsiaTheme="minorEastAsia" w:hAnsi="Calibri" w:cs="Calibri"/>
          <w:sz w:val="24"/>
          <w:szCs w:val="24"/>
        </w:rPr>
        <w:t xml:space="preserve"> 40% of pupils </w:t>
      </w:r>
      <w:r w:rsidR="006E322E" w:rsidRPr="00435495">
        <w:rPr>
          <w:rFonts w:ascii="Calibri" w:eastAsiaTheme="minorEastAsia" w:hAnsi="Calibri" w:cs="Calibri"/>
          <w:sz w:val="24"/>
          <w:szCs w:val="24"/>
        </w:rPr>
        <w:t>are eligible to receive</w:t>
      </w:r>
      <w:r w:rsidR="007972B1" w:rsidRPr="00435495">
        <w:rPr>
          <w:rFonts w:ascii="Calibri" w:eastAsiaTheme="minorEastAsia" w:hAnsi="Calibri" w:cs="Calibri"/>
          <w:sz w:val="24"/>
          <w:szCs w:val="24"/>
        </w:rPr>
        <w:t xml:space="preserve"> free school meals</w:t>
      </w:r>
      <w:r w:rsidR="00F72001" w:rsidRPr="00435495">
        <w:rPr>
          <w:rFonts w:ascii="Calibri" w:eastAsiaTheme="minorEastAsia" w:hAnsi="Calibri" w:cs="Calibri"/>
          <w:sz w:val="24"/>
          <w:szCs w:val="24"/>
        </w:rPr>
        <w:t>.</w:t>
      </w:r>
      <w:r w:rsidR="00745319" w:rsidRPr="00435495">
        <w:rPr>
          <w:rFonts w:ascii="Calibri" w:hAnsi="Calibri" w:cs="Calibri"/>
        </w:rPr>
        <w:br/>
      </w:r>
      <w:r w:rsidR="00EC25E8" w:rsidRPr="00435495">
        <w:rPr>
          <w:rFonts w:ascii="Calibri" w:eastAsiaTheme="minorEastAsia" w:hAnsi="Calibri" w:cs="Calibri"/>
          <w:sz w:val="24"/>
          <w:szCs w:val="24"/>
        </w:rPr>
        <w:t xml:space="preserve">The purpose of this case study is to determine </w:t>
      </w:r>
      <w:r w:rsidR="000A00B3" w:rsidRPr="00435495">
        <w:rPr>
          <w:rFonts w:ascii="Calibri" w:eastAsiaTheme="minorEastAsia" w:hAnsi="Calibri" w:cs="Calibri"/>
          <w:sz w:val="24"/>
          <w:szCs w:val="24"/>
        </w:rPr>
        <w:t xml:space="preserve">are ASD </w:t>
      </w:r>
      <w:r w:rsidR="00EC25E8" w:rsidRPr="00435495">
        <w:rPr>
          <w:rFonts w:ascii="Calibri" w:eastAsiaTheme="minorEastAsia" w:hAnsi="Calibri" w:cs="Calibri"/>
          <w:sz w:val="24"/>
          <w:szCs w:val="24"/>
        </w:rPr>
        <w:t xml:space="preserve">children are getting their needs met and examine the challenges faced with ASD </w:t>
      </w:r>
      <w:r w:rsidR="002A0E6B" w:rsidRPr="00435495">
        <w:rPr>
          <w:rFonts w:ascii="Calibri" w:eastAsiaTheme="minorEastAsia" w:hAnsi="Calibri" w:cs="Calibri"/>
          <w:sz w:val="24"/>
          <w:szCs w:val="24"/>
        </w:rPr>
        <w:t>within</w:t>
      </w:r>
      <w:r w:rsidR="00EC25E8" w:rsidRPr="00435495">
        <w:rPr>
          <w:rFonts w:ascii="Calibri" w:eastAsiaTheme="minorEastAsia" w:hAnsi="Calibri" w:cs="Calibri"/>
          <w:sz w:val="24"/>
          <w:szCs w:val="24"/>
        </w:rPr>
        <w:t xml:space="preserve"> the school setting</w:t>
      </w:r>
      <w:r w:rsidR="000A00B3" w:rsidRPr="00435495">
        <w:rPr>
          <w:rFonts w:ascii="Calibri" w:eastAsiaTheme="minorEastAsia" w:hAnsi="Calibri" w:cs="Calibri"/>
          <w:sz w:val="24"/>
          <w:szCs w:val="24"/>
        </w:rPr>
        <w:t>s</w:t>
      </w:r>
      <w:r w:rsidR="00EC25E8" w:rsidRPr="00435495">
        <w:rPr>
          <w:rFonts w:ascii="Calibri" w:eastAsiaTheme="minorEastAsia" w:hAnsi="Calibri" w:cs="Calibri"/>
          <w:sz w:val="24"/>
          <w:szCs w:val="24"/>
        </w:rPr>
        <w:t>.</w:t>
      </w:r>
      <w:r w:rsidR="0085058E" w:rsidRPr="00435495">
        <w:rPr>
          <w:rFonts w:ascii="Calibri" w:hAnsi="Calibri" w:cs="Calibri"/>
        </w:rPr>
        <w:br/>
      </w:r>
      <w:r w:rsidR="0085058E" w:rsidRPr="00435495">
        <w:rPr>
          <w:rFonts w:ascii="Calibri" w:eastAsiaTheme="minorEastAsia" w:hAnsi="Calibri" w:cs="Calibri"/>
          <w:sz w:val="24"/>
          <w:szCs w:val="24"/>
        </w:rPr>
        <w:t xml:space="preserve">For the purpose of the case study the author will refer to </w:t>
      </w:r>
      <w:r w:rsidR="004C5948" w:rsidRPr="00435495">
        <w:rPr>
          <w:rFonts w:ascii="Calibri" w:eastAsiaTheme="minorEastAsia" w:hAnsi="Calibri" w:cs="Calibri"/>
          <w:sz w:val="24"/>
          <w:szCs w:val="24"/>
        </w:rPr>
        <w:t xml:space="preserve">the child as child A </w:t>
      </w:r>
      <w:r w:rsidR="00CD6379" w:rsidRPr="00435495">
        <w:rPr>
          <w:rFonts w:ascii="Calibri" w:eastAsiaTheme="minorEastAsia" w:hAnsi="Calibri" w:cs="Calibri"/>
          <w:sz w:val="24"/>
          <w:szCs w:val="24"/>
        </w:rPr>
        <w:t>.</w:t>
      </w:r>
      <w:r w:rsidR="00CA7A4F" w:rsidRPr="00435495">
        <w:rPr>
          <w:rFonts w:ascii="Calibri" w:eastAsiaTheme="minorEastAsia" w:hAnsi="Calibri" w:cs="Calibri"/>
          <w:sz w:val="24"/>
          <w:szCs w:val="24"/>
        </w:rPr>
        <w:t xml:space="preserve"> </w:t>
      </w:r>
      <w:r w:rsidR="00C13EEB">
        <w:rPr>
          <w:rFonts w:ascii="Calibri" w:eastAsiaTheme="minorEastAsia" w:hAnsi="Calibri" w:cs="Calibri"/>
          <w:sz w:val="24"/>
          <w:szCs w:val="24"/>
        </w:rPr>
        <w:br/>
      </w:r>
      <w:r w:rsidR="00CA7A4F" w:rsidRPr="00435495">
        <w:rPr>
          <w:rFonts w:ascii="Calibri" w:eastAsiaTheme="minorEastAsia" w:hAnsi="Calibri" w:cs="Calibri"/>
          <w:sz w:val="24"/>
          <w:szCs w:val="24"/>
        </w:rPr>
        <w:t>Child A shares his class with six other pupils</w:t>
      </w:r>
      <w:r w:rsidR="005E6BE4">
        <w:rPr>
          <w:rFonts w:ascii="Calibri" w:eastAsiaTheme="minorEastAsia" w:hAnsi="Calibri" w:cs="Calibri"/>
          <w:sz w:val="24"/>
          <w:szCs w:val="24"/>
        </w:rPr>
        <w:t>,</w:t>
      </w:r>
      <w:r w:rsidR="00CA7A4F" w:rsidRPr="00435495">
        <w:rPr>
          <w:rFonts w:ascii="Calibri" w:eastAsiaTheme="minorEastAsia" w:hAnsi="Calibri" w:cs="Calibri"/>
          <w:sz w:val="24"/>
          <w:szCs w:val="24"/>
        </w:rPr>
        <w:t xml:space="preserve"> all male and all </w:t>
      </w:r>
      <w:r w:rsidR="005E6BE4">
        <w:rPr>
          <w:rFonts w:ascii="Calibri" w:eastAsiaTheme="minorEastAsia" w:hAnsi="Calibri" w:cs="Calibri"/>
          <w:sz w:val="24"/>
          <w:szCs w:val="24"/>
        </w:rPr>
        <w:t>share the same age</w:t>
      </w:r>
      <w:r w:rsidR="00CA7A4F" w:rsidRPr="00435495">
        <w:rPr>
          <w:rFonts w:ascii="Calibri" w:eastAsiaTheme="minorEastAsia" w:hAnsi="Calibri" w:cs="Calibri"/>
          <w:sz w:val="24"/>
          <w:szCs w:val="24"/>
        </w:rPr>
        <w:t xml:space="preserve">. </w:t>
      </w:r>
      <w:r w:rsidR="00BB0917">
        <w:rPr>
          <w:rFonts w:ascii="Calibri" w:eastAsiaTheme="minorEastAsia" w:hAnsi="Calibri" w:cs="Calibri"/>
          <w:sz w:val="24"/>
          <w:szCs w:val="24"/>
        </w:rPr>
        <w:br/>
      </w:r>
      <w:r w:rsidR="00CA7A4F" w:rsidRPr="00435495">
        <w:rPr>
          <w:rFonts w:ascii="Calibri" w:eastAsiaTheme="minorEastAsia" w:hAnsi="Calibri" w:cs="Calibri"/>
          <w:sz w:val="24"/>
          <w:szCs w:val="24"/>
        </w:rPr>
        <w:t xml:space="preserve">The other members of the class suffer with disorders varying from Asperger’s syndrome ADHD, dyspraxia, and </w:t>
      </w:r>
      <w:r w:rsidR="0005644D">
        <w:rPr>
          <w:rFonts w:ascii="Calibri" w:eastAsiaTheme="minorEastAsia" w:hAnsi="Calibri" w:cs="Calibri"/>
          <w:sz w:val="24"/>
          <w:szCs w:val="24"/>
        </w:rPr>
        <w:t>such as child A,</w:t>
      </w:r>
      <w:r w:rsidR="0005644D" w:rsidRPr="00435495">
        <w:rPr>
          <w:rFonts w:ascii="Calibri" w:eastAsiaTheme="minorEastAsia" w:hAnsi="Calibri" w:cs="Calibri"/>
          <w:sz w:val="24"/>
          <w:szCs w:val="24"/>
        </w:rPr>
        <w:t xml:space="preserve"> all</w:t>
      </w:r>
      <w:r w:rsidR="00CA7A4F" w:rsidRPr="00435495">
        <w:rPr>
          <w:rFonts w:ascii="Calibri" w:eastAsiaTheme="minorEastAsia" w:hAnsi="Calibri" w:cs="Calibri"/>
          <w:sz w:val="24"/>
          <w:szCs w:val="24"/>
        </w:rPr>
        <w:t xml:space="preserve"> </w:t>
      </w:r>
      <w:r w:rsidR="00C12913">
        <w:rPr>
          <w:rFonts w:ascii="Calibri" w:eastAsiaTheme="minorEastAsia" w:hAnsi="Calibri" w:cs="Calibri"/>
          <w:sz w:val="24"/>
          <w:szCs w:val="24"/>
        </w:rPr>
        <w:t xml:space="preserve">pupils </w:t>
      </w:r>
      <w:r w:rsidR="0005644D">
        <w:rPr>
          <w:rFonts w:ascii="Calibri" w:eastAsiaTheme="minorEastAsia" w:hAnsi="Calibri" w:cs="Calibri"/>
          <w:sz w:val="24"/>
          <w:szCs w:val="24"/>
        </w:rPr>
        <w:t xml:space="preserve">are </w:t>
      </w:r>
      <w:r w:rsidR="00CA7A4F" w:rsidRPr="00435495">
        <w:rPr>
          <w:rFonts w:ascii="Calibri" w:eastAsiaTheme="minorEastAsia" w:hAnsi="Calibri" w:cs="Calibri"/>
          <w:sz w:val="24"/>
          <w:szCs w:val="24"/>
        </w:rPr>
        <w:t>nonverbal.</w:t>
      </w:r>
      <w:r w:rsidR="00520AC7" w:rsidRPr="00435495">
        <w:rPr>
          <w:rFonts w:ascii="Calibri" w:hAnsi="Calibri" w:cs="Calibri"/>
        </w:rPr>
        <w:br/>
      </w:r>
      <w:r w:rsidR="00520AC7" w:rsidRPr="00435495">
        <w:rPr>
          <w:rFonts w:ascii="Calibri" w:eastAsiaTheme="minorEastAsia" w:hAnsi="Calibri" w:cs="Calibri"/>
          <w:sz w:val="24"/>
          <w:szCs w:val="24"/>
        </w:rPr>
        <w:t xml:space="preserve">Child A suffers with </w:t>
      </w:r>
      <w:r w:rsidR="0005644D">
        <w:rPr>
          <w:rFonts w:ascii="Calibri" w:eastAsiaTheme="minorEastAsia" w:hAnsi="Calibri" w:cs="Calibri"/>
          <w:sz w:val="24"/>
          <w:szCs w:val="24"/>
        </w:rPr>
        <w:t>ASD</w:t>
      </w:r>
      <w:r w:rsidR="00520AC7" w:rsidRPr="00435495">
        <w:rPr>
          <w:rFonts w:ascii="Calibri" w:eastAsiaTheme="minorEastAsia" w:hAnsi="Calibri" w:cs="Calibri"/>
          <w:sz w:val="24"/>
          <w:szCs w:val="24"/>
        </w:rPr>
        <w:t xml:space="preserve"> and </w:t>
      </w:r>
      <w:r w:rsidR="00F66018" w:rsidRPr="00435495">
        <w:rPr>
          <w:rFonts w:ascii="Calibri" w:eastAsiaTheme="minorEastAsia" w:hAnsi="Calibri" w:cs="Calibri"/>
          <w:sz w:val="24"/>
          <w:szCs w:val="24"/>
        </w:rPr>
        <w:t>lives at home</w:t>
      </w:r>
      <w:r w:rsidR="00F9675D" w:rsidRPr="00435495">
        <w:rPr>
          <w:rFonts w:ascii="Calibri" w:eastAsiaTheme="minorEastAsia" w:hAnsi="Calibri" w:cs="Calibri"/>
          <w:sz w:val="24"/>
          <w:szCs w:val="24"/>
        </w:rPr>
        <w:t xml:space="preserve"> as an only child</w:t>
      </w:r>
      <w:r w:rsidR="00F66018" w:rsidRPr="00435495">
        <w:rPr>
          <w:rFonts w:ascii="Calibri" w:eastAsiaTheme="minorEastAsia" w:hAnsi="Calibri" w:cs="Calibri"/>
          <w:sz w:val="24"/>
          <w:szCs w:val="24"/>
        </w:rPr>
        <w:t xml:space="preserve"> with</w:t>
      </w:r>
      <w:r w:rsidR="00F9675D" w:rsidRPr="00435495">
        <w:rPr>
          <w:rFonts w:ascii="Calibri" w:eastAsiaTheme="minorEastAsia" w:hAnsi="Calibri" w:cs="Calibri"/>
          <w:sz w:val="24"/>
          <w:szCs w:val="24"/>
        </w:rPr>
        <w:t xml:space="preserve"> both</w:t>
      </w:r>
      <w:r w:rsidR="00F66018" w:rsidRPr="00435495">
        <w:rPr>
          <w:rFonts w:ascii="Calibri" w:eastAsiaTheme="minorEastAsia" w:hAnsi="Calibri" w:cs="Calibri"/>
          <w:sz w:val="24"/>
          <w:szCs w:val="24"/>
        </w:rPr>
        <w:t xml:space="preserve"> mum and </w:t>
      </w:r>
      <w:r w:rsidR="00F313D6" w:rsidRPr="00435495">
        <w:rPr>
          <w:rFonts w:ascii="Calibri" w:eastAsiaTheme="minorEastAsia" w:hAnsi="Calibri" w:cs="Calibri"/>
          <w:sz w:val="24"/>
          <w:szCs w:val="24"/>
        </w:rPr>
        <w:t xml:space="preserve">dad. </w:t>
      </w:r>
      <w:r w:rsidR="006D0DB1" w:rsidRPr="00435495">
        <w:rPr>
          <w:rFonts w:ascii="Calibri" w:eastAsiaTheme="minorEastAsia" w:hAnsi="Calibri" w:cs="Calibri"/>
          <w:sz w:val="24"/>
          <w:szCs w:val="24"/>
        </w:rPr>
        <w:t xml:space="preserve">Child A’s parents </w:t>
      </w:r>
      <w:r w:rsidR="0038520E" w:rsidRPr="00435495">
        <w:rPr>
          <w:rFonts w:ascii="Calibri" w:eastAsiaTheme="minorEastAsia" w:hAnsi="Calibri" w:cs="Calibri"/>
          <w:sz w:val="24"/>
          <w:szCs w:val="24"/>
        </w:rPr>
        <w:t xml:space="preserve">are extremely </w:t>
      </w:r>
      <w:r w:rsidR="00B55451" w:rsidRPr="00435495">
        <w:rPr>
          <w:rFonts w:ascii="Calibri" w:eastAsiaTheme="minorEastAsia" w:hAnsi="Calibri" w:cs="Calibri"/>
          <w:sz w:val="24"/>
          <w:szCs w:val="24"/>
        </w:rPr>
        <w:t>supportive,</w:t>
      </w:r>
      <w:r w:rsidR="0038520E" w:rsidRPr="00435495">
        <w:rPr>
          <w:rFonts w:ascii="Calibri" w:eastAsiaTheme="minorEastAsia" w:hAnsi="Calibri" w:cs="Calibri"/>
          <w:sz w:val="24"/>
          <w:szCs w:val="24"/>
        </w:rPr>
        <w:t xml:space="preserve"> </w:t>
      </w:r>
      <w:r w:rsidR="00B55451">
        <w:rPr>
          <w:rFonts w:ascii="Calibri" w:eastAsiaTheme="minorEastAsia" w:hAnsi="Calibri" w:cs="Calibri"/>
          <w:sz w:val="24"/>
          <w:szCs w:val="24"/>
        </w:rPr>
        <w:t xml:space="preserve">and </w:t>
      </w:r>
      <w:r w:rsidR="00B55451" w:rsidRPr="00435495">
        <w:rPr>
          <w:rFonts w:ascii="Calibri" w:eastAsiaTheme="minorEastAsia" w:hAnsi="Calibri" w:cs="Calibri"/>
          <w:sz w:val="24"/>
          <w:szCs w:val="24"/>
        </w:rPr>
        <w:t>they have a good</w:t>
      </w:r>
      <w:r w:rsidR="0038520E" w:rsidRPr="00435495">
        <w:rPr>
          <w:rFonts w:ascii="Calibri" w:eastAsiaTheme="minorEastAsia" w:hAnsi="Calibri" w:cs="Calibri"/>
          <w:sz w:val="24"/>
          <w:szCs w:val="24"/>
        </w:rPr>
        <w:t xml:space="preserve"> relationship </w:t>
      </w:r>
      <w:r w:rsidR="00614B2D" w:rsidRPr="00435495">
        <w:rPr>
          <w:rFonts w:ascii="Calibri" w:eastAsiaTheme="minorEastAsia" w:hAnsi="Calibri" w:cs="Calibri"/>
          <w:sz w:val="24"/>
          <w:szCs w:val="24"/>
        </w:rPr>
        <w:t>w</w:t>
      </w:r>
      <w:r w:rsidR="0038520E" w:rsidRPr="00435495">
        <w:rPr>
          <w:rFonts w:ascii="Calibri" w:eastAsiaTheme="minorEastAsia" w:hAnsi="Calibri" w:cs="Calibri"/>
          <w:sz w:val="24"/>
          <w:szCs w:val="24"/>
        </w:rPr>
        <w:t>ith th</w:t>
      </w:r>
      <w:r w:rsidR="00614B2D" w:rsidRPr="00435495">
        <w:rPr>
          <w:rFonts w:ascii="Calibri" w:eastAsiaTheme="minorEastAsia" w:hAnsi="Calibri" w:cs="Calibri"/>
          <w:sz w:val="24"/>
          <w:szCs w:val="24"/>
        </w:rPr>
        <w:t>e</w:t>
      </w:r>
      <w:r w:rsidR="0038520E" w:rsidRPr="00435495">
        <w:rPr>
          <w:rFonts w:ascii="Calibri" w:eastAsiaTheme="minorEastAsia" w:hAnsi="Calibri" w:cs="Calibri"/>
          <w:sz w:val="24"/>
          <w:szCs w:val="24"/>
        </w:rPr>
        <w:t xml:space="preserve"> sta</w:t>
      </w:r>
      <w:r w:rsidR="00614B2D" w:rsidRPr="00435495">
        <w:rPr>
          <w:rFonts w:ascii="Calibri" w:eastAsiaTheme="minorEastAsia" w:hAnsi="Calibri" w:cs="Calibri"/>
          <w:sz w:val="24"/>
          <w:szCs w:val="24"/>
        </w:rPr>
        <w:t>f</w:t>
      </w:r>
      <w:r w:rsidR="0038520E" w:rsidRPr="00435495">
        <w:rPr>
          <w:rFonts w:ascii="Calibri" w:eastAsiaTheme="minorEastAsia" w:hAnsi="Calibri" w:cs="Calibri"/>
          <w:sz w:val="24"/>
          <w:szCs w:val="24"/>
        </w:rPr>
        <w:t xml:space="preserve">f and teachers </w:t>
      </w:r>
      <w:r w:rsidR="008B065D" w:rsidRPr="00435495">
        <w:rPr>
          <w:rFonts w:ascii="Calibri" w:eastAsiaTheme="minorEastAsia" w:hAnsi="Calibri" w:cs="Calibri"/>
          <w:sz w:val="24"/>
          <w:szCs w:val="24"/>
        </w:rPr>
        <w:t>in school</w:t>
      </w:r>
      <w:r w:rsidR="00E85420" w:rsidRPr="00435495">
        <w:rPr>
          <w:rFonts w:ascii="Calibri" w:eastAsiaTheme="minorEastAsia" w:hAnsi="Calibri" w:cs="Calibri"/>
          <w:sz w:val="24"/>
          <w:szCs w:val="24"/>
        </w:rPr>
        <w:t>.</w:t>
      </w:r>
      <w:r w:rsidR="00A84FDF" w:rsidRPr="00435495">
        <w:rPr>
          <w:rFonts w:ascii="Calibri" w:eastAsiaTheme="minorEastAsia" w:hAnsi="Calibri" w:cs="Calibri"/>
          <w:sz w:val="24"/>
          <w:szCs w:val="24"/>
        </w:rPr>
        <w:t xml:space="preserve"> </w:t>
      </w:r>
      <w:r w:rsidR="00D25359" w:rsidRPr="00435495">
        <w:rPr>
          <w:rFonts w:ascii="Calibri" w:eastAsiaTheme="minorEastAsia" w:hAnsi="Calibri" w:cs="Calibri"/>
          <w:sz w:val="24"/>
          <w:szCs w:val="24"/>
        </w:rPr>
        <w:t>Mum</w:t>
      </w:r>
      <w:r w:rsidR="00B15DF4" w:rsidRPr="00435495">
        <w:rPr>
          <w:rFonts w:ascii="Calibri" w:eastAsiaTheme="minorEastAsia" w:hAnsi="Calibri" w:cs="Calibri"/>
          <w:sz w:val="24"/>
          <w:szCs w:val="24"/>
        </w:rPr>
        <w:t xml:space="preserve"> is more dominant in</w:t>
      </w:r>
      <w:r w:rsidR="00A84FDF" w:rsidRPr="00435495">
        <w:rPr>
          <w:rFonts w:ascii="Calibri" w:eastAsiaTheme="minorEastAsia" w:hAnsi="Calibri" w:cs="Calibri"/>
          <w:sz w:val="24"/>
          <w:szCs w:val="24"/>
        </w:rPr>
        <w:t xml:space="preserve"> the decision-making process</w:t>
      </w:r>
      <w:r w:rsidR="00D25359" w:rsidRPr="00435495">
        <w:rPr>
          <w:rFonts w:ascii="Calibri" w:eastAsiaTheme="minorEastAsia" w:hAnsi="Calibri" w:cs="Calibri"/>
          <w:sz w:val="24"/>
          <w:szCs w:val="24"/>
        </w:rPr>
        <w:t xml:space="preserve"> </w:t>
      </w:r>
      <w:r w:rsidR="00A84FDF" w:rsidRPr="00435495">
        <w:rPr>
          <w:rFonts w:ascii="Calibri" w:eastAsiaTheme="minorEastAsia" w:hAnsi="Calibri" w:cs="Calibri"/>
          <w:sz w:val="24"/>
          <w:szCs w:val="24"/>
        </w:rPr>
        <w:t xml:space="preserve">and in some </w:t>
      </w:r>
      <w:r w:rsidR="00267E6E" w:rsidRPr="00435495">
        <w:rPr>
          <w:rFonts w:ascii="Calibri" w:eastAsiaTheme="minorEastAsia" w:hAnsi="Calibri" w:cs="Calibri"/>
          <w:sz w:val="24"/>
          <w:szCs w:val="24"/>
        </w:rPr>
        <w:t>instances,</w:t>
      </w:r>
      <w:r w:rsidR="13C4CAE8" w:rsidRPr="00435495">
        <w:rPr>
          <w:rFonts w:ascii="Calibri" w:eastAsiaTheme="minorEastAsia" w:hAnsi="Calibri" w:cs="Calibri"/>
          <w:sz w:val="24"/>
          <w:szCs w:val="24"/>
        </w:rPr>
        <w:t xml:space="preserve"> there</w:t>
      </w:r>
      <w:r w:rsidR="00C162AA" w:rsidRPr="00435495">
        <w:rPr>
          <w:rFonts w:ascii="Calibri" w:eastAsiaTheme="minorEastAsia" w:hAnsi="Calibri" w:cs="Calibri"/>
          <w:sz w:val="24"/>
          <w:szCs w:val="24"/>
        </w:rPr>
        <w:t xml:space="preserve"> has </w:t>
      </w:r>
      <w:r w:rsidR="13C4CAE8" w:rsidRPr="00435495">
        <w:rPr>
          <w:rFonts w:ascii="Calibri" w:eastAsiaTheme="minorEastAsia" w:hAnsi="Calibri" w:cs="Calibri"/>
          <w:sz w:val="24"/>
          <w:szCs w:val="24"/>
        </w:rPr>
        <w:t>been a delay</w:t>
      </w:r>
      <w:r w:rsidR="007D78D1" w:rsidRPr="00435495">
        <w:rPr>
          <w:rFonts w:ascii="Calibri" w:eastAsiaTheme="minorEastAsia" w:hAnsi="Calibri" w:cs="Calibri"/>
          <w:sz w:val="24"/>
          <w:szCs w:val="24"/>
        </w:rPr>
        <w:t xml:space="preserve"> with</w:t>
      </w:r>
      <w:r w:rsidR="0038520E" w:rsidRPr="00435495">
        <w:rPr>
          <w:rFonts w:ascii="Calibri" w:eastAsiaTheme="minorEastAsia" w:hAnsi="Calibri" w:cs="Calibri"/>
          <w:sz w:val="24"/>
          <w:szCs w:val="24"/>
        </w:rPr>
        <w:t xml:space="preserve"> </w:t>
      </w:r>
      <w:r w:rsidR="0096403C" w:rsidRPr="00435495">
        <w:rPr>
          <w:rFonts w:ascii="Calibri" w:eastAsiaTheme="minorEastAsia" w:hAnsi="Calibri" w:cs="Calibri"/>
          <w:sz w:val="24"/>
          <w:szCs w:val="24"/>
        </w:rPr>
        <w:t>decision</w:t>
      </w:r>
      <w:r w:rsidR="13C4CAE8" w:rsidRPr="00435495">
        <w:rPr>
          <w:rFonts w:ascii="Calibri" w:eastAsiaTheme="minorEastAsia" w:hAnsi="Calibri" w:cs="Calibri"/>
          <w:sz w:val="24"/>
          <w:szCs w:val="24"/>
        </w:rPr>
        <w:t xml:space="preserve"> making as senior </w:t>
      </w:r>
      <w:r w:rsidR="00657810" w:rsidRPr="00435495">
        <w:rPr>
          <w:rFonts w:ascii="Calibri" w:eastAsiaTheme="minorEastAsia" w:hAnsi="Calibri" w:cs="Calibri"/>
          <w:sz w:val="24"/>
          <w:szCs w:val="24"/>
        </w:rPr>
        <w:t>leaders</w:t>
      </w:r>
      <w:r w:rsidR="00C162AA" w:rsidRPr="00435495">
        <w:rPr>
          <w:rFonts w:ascii="Calibri" w:eastAsiaTheme="minorEastAsia" w:hAnsi="Calibri" w:cs="Calibri"/>
          <w:sz w:val="24"/>
          <w:szCs w:val="24"/>
        </w:rPr>
        <w:t xml:space="preserve"> </w:t>
      </w:r>
      <w:r w:rsidR="00657810" w:rsidRPr="00435495">
        <w:rPr>
          <w:rFonts w:ascii="Calibri" w:eastAsiaTheme="minorEastAsia" w:hAnsi="Calibri" w:cs="Calibri"/>
          <w:sz w:val="24"/>
          <w:szCs w:val="24"/>
        </w:rPr>
        <w:t xml:space="preserve">in </w:t>
      </w:r>
      <w:r w:rsidR="0038520E" w:rsidRPr="00435495">
        <w:rPr>
          <w:rFonts w:ascii="Calibri" w:eastAsiaTheme="minorEastAsia" w:hAnsi="Calibri" w:cs="Calibri"/>
          <w:sz w:val="24"/>
          <w:szCs w:val="24"/>
        </w:rPr>
        <w:t xml:space="preserve">the </w:t>
      </w:r>
      <w:r w:rsidR="7F160586" w:rsidRPr="00435495">
        <w:rPr>
          <w:rFonts w:ascii="Calibri" w:eastAsiaTheme="minorEastAsia" w:hAnsi="Calibri" w:cs="Calibri"/>
          <w:sz w:val="24"/>
          <w:szCs w:val="24"/>
        </w:rPr>
        <w:t xml:space="preserve">school are </w:t>
      </w:r>
      <w:r w:rsidR="003B7A83" w:rsidRPr="00435495">
        <w:rPr>
          <w:rFonts w:ascii="Calibri" w:eastAsiaTheme="minorEastAsia" w:hAnsi="Calibri" w:cs="Calibri"/>
          <w:sz w:val="24"/>
          <w:szCs w:val="24"/>
        </w:rPr>
        <w:t>hesitant to</w:t>
      </w:r>
      <w:r w:rsidR="00C162AA" w:rsidRPr="00435495">
        <w:rPr>
          <w:rFonts w:ascii="Calibri" w:eastAsiaTheme="minorEastAsia" w:hAnsi="Calibri" w:cs="Calibri"/>
          <w:sz w:val="24"/>
          <w:szCs w:val="24"/>
        </w:rPr>
        <w:t xml:space="preserve"> </w:t>
      </w:r>
      <w:r w:rsidR="7F160586" w:rsidRPr="00435495">
        <w:rPr>
          <w:rFonts w:ascii="Calibri" w:eastAsiaTheme="minorEastAsia" w:hAnsi="Calibri" w:cs="Calibri"/>
          <w:sz w:val="24"/>
          <w:szCs w:val="24"/>
        </w:rPr>
        <w:t>go ahead</w:t>
      </w:r>
      <w:r w:rsidR="007D78D1" w:rsidRPr="00435495">
        <w:rPr>
          <w:rFonts w:ascii="Calibri" w:eastAsiaTheme="minorEastAsia" w:hAnsi="Calibri" w:cs="Calibri"/>
          <w:sz w:val="24"/>
          <w:szCs w:val="24"/>
        </w:rPr>
        <w:t xml:space="preserve"> </w:t>
      </w:r>
      <w:r w:rsidR="0096403C" w:rsidRPr="00435495">
        <w:rPr>
          <w:rFonts w:ascii="Calibri" w:eastAsiaTheme="minorEastAsia" w:hAnsi="Calibri" w:cs="Calibri"/>
          <w:sz w:val="24"/>
          <w:szCs w:val="24"/>
        </w:rPr>
        <w:t>without</w:t>
      </w:r>
      <w:r w:rsidR="7F160586" w:rsidRPr="00435495">
        <w:rPr>
          <w:rFonts w:ascii="Calibri" w:eastAsiaTheme="minorEastAsia" w:hAnsi="Calibri" w:cs="Calibri"/>
          <w:sz w:val="24"/>
          <w:szCs w:val="24"/>
        </w:rPr>
        <w:t xml:space="preserve"> the approval of mum</w:t>
      </w:r>
      <w:r w:rsidR="00B55451">
        <w:rPr>
          <w:rFonts w:ascii="Calibri" w:eastAsiaTheme="minorEastAsia" w:hAnsi="Calibri" w:cs="Calibri"/>
          <w:sz w:val="24"/>
          <w:szCs w:val="24"/>
        </w:rPr>
        <w:t>,</w:t>
      </w:r>
      <w:r w:rsidR="00A75868" w:rsidRPr="00435495">
        <w:rPr>
          <w:rFonts w:ascii="Calibri" w:eastAsiaTheme="minorEastAsia" w:hAnsi="Calibri" w:cs="Calibri"/>
          <w:sz w:val="24"/>
          <w:szCs w:val="24"/>
        </w:rPr>
        <w:t xml:space="preserve"> </w:t>
      </w:r>
      <w:r w:rsidR="00B55451" w:rsidRPr="00435495">
        <w:rPr>
          <w:rFonts w:ascii="Calibri" w:eastAsiaTheme="minorEastAsia" w:hAnsi="Calibri" w:cs="Calibri"/>
          <w:sz w:val="24"/>
          <w:szCs w:val="24"/>
        </w:rPr>
        <w:t>even if</w:t>
      </w:r>
      <w:r w:rsidR="00A75868" w:rsidRPr="00435495">
        <w:rPr>
          <w:rFonts w:ascii="Calibri" w:eastAsiaTheme="minorEastAsia" w:hAnsi="Calibri" w:cs="Calibri"/>
          <w:sz w:val="24"/>
          <w:szCs w:val="24"/>
        </w:rPr>
        <w:t xml:space="preserve"> Dad has given the go ahead</w:t>
      </w:r>
      <w:r w:rsidR="7F160586" w:rsidRPr="00435495">
        <w:rPr>
          <w:rFonts w:ascii="Calibri" w:eastAsiaTheme="minorEastAsia" w:hAnsi="Calibri" w:cs="Calibri"/>
          <w:sz w:val="24"/>
          <w:szCs w:val="24"/>
        </w:rPr>
        <w:t>.</w:t>
      </w:r>
      <w:r w:rsidR="7F160586" w:rsidRPr="00435495">
        <w:rPr>
          <w:rFonts w:ascii="Calibri" w:eastAsia="Calibri" w:hAnsi="Calibri" w:cs="Calibri"/>
          <w:color w:val="0B0C0C"/>
          <w:sz w:val="24"/>
          <w:szCs w:val="24"/>
        </w:rPr>
        <w:t xml:space="preserve"> </w:t>
      </w:r>
      <w:r w:rsidR="00A75868" w:rsidRPr="00435495">
        <w:rPr>
          <w:rFonts w:ascii="Calibri" w:eastAsia="Calibri" w:hAnsi="Calibri" w:cs="Calibri"/>
          <w:color w:val="0B0C0C"/>
          <w:sz w:val="24"/>
          <w:szCs w:val="24"/>
        </w:rPr>
        <w:br/>
      </w:r>
      <w:r w:rsidR="00B94618" w:rsidRPr="00435495">
        <w:rPr>
          <w:rFonts w:ascii="Calibri" w:eastAsia="Calibri" w:hAnsi="Calibri" w:cs="Calibri"/>
          <w:color w:val="0B0C0C"/>
          <w:sz w:val="24"/>
          <w:szCs w:val="24"/>
        </w:rPr>
        <w:t>There is a strong focus in the current SEND legislation on working in cooperation with parents and young people. Parents and young people should be fully involved in establishing and checking all plans.</w:t>
      </w:r>
      <w:r w:rsidR="000871EF" w:rsidRPr="00435495">
        <w:rPr>
          <w:rFonts w:ascii="Calibri" w:eastAsia="Calibri" w:hAnsi="Calibri" w:cs="Calibri"/>
          <w:color w:val="0B0C0C"/>
          <w:sz w:val="24"/>
          <w:szCs w:val="24"/>
        </w:rPr>
        <w:br/>
      </w:r>
      <w:r w:rsidR="00C26122" w:rsidRPr="00435495">
        <w:rPr>
          <w:rFonts w:ascii="Calibri" w:eastAsia="Calibri" w:hAnsi="Calibri" w:cs="Calibri"/>
          <w:color w:val="0B0C0C"/>
          <w:sz w:val="24"/>
          <w:szCs w:val="24"/>
        </w:rPr>
        <w:t xml:space="preserve">The class maintains </w:t>
      </w:r>
      <w:r w:rsidR="005F3F4B" w:rsidRPr="00435495">
        <w:rPr>
          <w:rFonts w:ascii="Calibri" w:eastAsia="Calibri" w:hAnsi="Calibri" w:cs="Calibri"/>
          <w:color w:val="0B0C0C"/>
          <w:sz w:val="24"/>
          <w:szCs w:val="24"/>
        </w:rPr>
        <w:t>a particular emphasis on</w:t>
      </w:r>
      <w:r w:rsidR="00317DEE" w:rsidRPr="00435495">
        <w:rPr>
          <w:rFonts w:ascii="Calibri" w:eastAsia="Calibri" w:hAnsi="Calibri" w:cs="Calibri"/>
          <w:color w:val="0B0C0C"/>
          <w:sz w:val="24"/>
          <w:szCs w:val="24"/>
        </w:rPr>
        <w:t xml:space="preserve"> the social model</w:t>
      </w:r>
      <w:r w:rsidR="00302AB5" w:rsidRPr="00435495">
        <w:rPr>
          <w:rFonts w:ascii="Calibri" w:eastAsia="Calibri" w:hAnsi="Calibri" w:cs="Calibri"/>
          <w:color w:val="0B0C0C"/>
          <w:sz w:val="24"/>
          <w:szCs w:val="24"/>
        </w:rPr>
        <w:t xml:space="preserve"> and believes</w:t>
      </w:r>
      <w:r w:rsidR="00317DEE" w:rsidRPr="00435495">
        <w:rPr>
          <w:rFonts w:ascii="Calibri" w:eastAsia="Calibri" w:hAnsi="Calibri" w:cs="Calibri"/>
          <w:color w:val="0B0C0C"/>
          <w:sz w:val="24"/>
          <w:szCs w:val="24"/>
        </w:rPr>
        <w:t xml:space="preserve"> </w:t>
      </w:r>
      <w:r w:rsidR="008A12EB" w:rsidRPr="00435495">
        <w:rPr>
          <w:rFonts w:ascii="Calibri" w:eastAsia="Calibri" w:hAnsi="Calibri" w:cs="Calibri"/>
          <w:color w:val="0B0C0C"/>
          <w:sz w:val="24"/>
          <w:szCs w:val="24"/>
        </w:rPr>
        <w:t xml:space="preserve">it is vital </w:t>
      </w:r>
      <w:r w:rsidR="00FC4A52" w:rsidRPr="00435495">
        <w:rPr>
          <w:rFonts w:ascii="Calibri" w:eastAsia="Calibri" w:hAnsi="Calibri" w:cs="Calibri"/>
          <w:color w:val="0B0C0C"/>
          <w:sz w:val="24"/>
          <w:szCs w:val="24"/>
        </w:rPr>
        <w:t xml:space="preserve">to remove any barriers that may be holding </w:t>
      </w:r>
      <w:r w:rsidR="00F53A58" w:rsidRPr="00435495">
        <w:rPr>
          <w:rFonts w:ascii="Calibri" w:eastAsia="Calibri" w:hAnsi="Calibri" w:cs="Calibri"/>
          <w:color w:val="0B0C0C"/>
          <w:sz w:val="24"/>
          <w:szCs w:val="24"/>
        </w:rPr>
        <w:t xml:space="preserve">pupil A back. </w:t>
      </w:r>
      <w:r w:rsidR="00204509" w:rsidRPr="00435495">
        <w:rPr>
          <w:rFonts w:ascii="Calibri" w:eastAsia="Calibri" w:hAnsi="Calibri" w:cs="Calibri"/>
          <w:color w:val="0B0C0C"/>
          <w:sz w:val="24"/>
          <w:szCs w:val="24"/>
        </w:rPr>
        <w:t xml:space="preserve">As </w:t>
      </w:r>
      <w:sdt>
        <w:sdtPr>
          <w:rPr>
            <w:rFonts w:ascii="Calibri" w:eastAsia="Calibri" w:hAnsi="Calibri" w:cs="Calibri"/>
            <w:color w:val="0B0C0C"/>
            <w:sz w:val="24"/>
            <w:szCs w:val="24"/>
          </w:rPr>
          <w:id w:val="1322005871"/>
          <w:citation/>
        </w:sdtPr>
        <w:sdtEndPr/>
        <w:sdtContent>
          <w:r w:rsidR="00204509" w:rsidRPr="00435495">
            <w:rPr>
              <w:rFonts w:ascii="Calibri" w:eastAsia="Calibri" w:hAnsi="Calibri" w:cs="Calibri"/>
              <w:color w:val="0B0C0C"/>
              <w:sz w:val="24"/>
              <w:szCs w:val="24"/>
            </w:rPr>
            <w:fldChar w:fldCharType="begin"/>
          </w:r>
          <w:r w:rsidR="00204509" w:rsidRPr="00435495">
            <w:rPr>
              <w:rFonts w:ascii="Calibri" w:eastAsia="Calibri" w:hAnsi="Calibri" w:cs="Calibri"/>
              <w:color w:val="0B0C0C"/>
              <w:sz w:val="24"/>
              <w:szCs w:val="24"/>
              <w:lang w:val="en-US"/>
            </w:rPr>
            <w:instrText xml:space="preserve">CITATION Sta19 \l 1033 </w:instrText>
          </w:r>
          <w:r w:rsidR="00204509" w:rsidRPr="00435495">
            <w:rPr>
              <w:rFonts w:ascii="Calibri" w:eastAsia="Calibri" w:hAnsi="Calibri" w:cs="Calibri"/>
              <w:color w:val="0B0C0C"/>
              <w:sz w:val="24"/>
              <w:szCs w:val="24"/>
            </w:rPr>
            <w:fldChar w:fldCharType="separate"/>
          </w:r>
          <w:r w:rsidR="00204509" w:rsidRPr="00435495">
            <w:rPr>
              <w:rFonts w:ascii="Calibri" w:eastAsia="Calibri" w:hAnsi="Calibri" w:cs="Calibri"/>
              <w:noProof/>
              <w:color w:val="0B0C0C"/>
              <w:sz w:val="24"/>
              <w:szCs w:val="24"/>
              <w:lang w:val="en-US"/>
            </w:rPr>
            <w:t xml:space="preserve"> (Stanley, 2019)</w:t>
          </w:r>
          <w:r w:rsidR="00204509" w:rsidRPr="00435495">
            <w:rPr>
              <w:rFonts w:ascii="Calibri" w:eastAsia="Calibri" w:hAnsi="Calibri" w:cs="Calibri"/>
              <w:color w:val="0B0C0C"/>
              <w:sz w:val="24"/>
              <w:szCs w:val="24"/>
            </w:rPr>
            <w:fldChar w:fldCharType="end"/>
          </w:r>
        </w:sdtContent>
      </w:sdt>
      <w:r w:rsidR="00204509" w:rsidRPr="00435495">
        <w:rPr>
          <w:rFonts w:ascii="Calibri" w:eastAsia="Calibri" w:hAnsi="Calibri" w:cs="Calibri"/>
          <w:color w:val="0B0C0C"/>
          <w:sz w:val="24"/>
          <w:szCs w:val="24"/>
        </w:rPr>
        <w:t xml:space="preserve"> points out</w:t>
      </w:r>
      <w:r w:rsidR="00204509" w:rsidRPr="00435495">
        <w:rPr>
          <w:rFonts w:ascii="Calibri" w:eastAsiaTheme="minorEastAsia" w:hAnsi="Calibri" w:cs="Calibri"/>
          <w:sz w:val="24"/>
          <w:szCs w:val="24"/>
          <w:shd w:val="clear" w:color="auto" w:fill="FFFFFF"/>
        </w:rPr>
        <w:t xml:space="preserve"> </w:t>
      </w:r>
      <w:r w:rsidR="008A47D2" w:rsidRPr="00435495">
        <w:rPr>
          <w:rFonts w:ascii="Calibri" w:eastAsia="Calibri" w:hAnsi="Calibri" w:cs="Calibri"/>
          <w:color w:val="0B0C0C"/>
          <w:sz w:val="24"/>
          <w:szCs w:val="24"/>
        </w:rPr>
        <w:t>mo</w:t>
      </w:r>
      <w:r w:rsidR="7F160586" w:rsidRPr="00435495">
        <w:rPr>
          <w:rFonts w:ascii="Calibri" w:eastAsia="Calibri" w:hAnsi="Calibri" w:cs="Calibri"/>
          <w:color w:val="0B0C0C"/>
          <w:sz w:val="24"/>
          <w:szCs w:val="24"/>
        </w:rPr>
        <w:t xml:space="preserve">dels that tend to make the biggest positive difference to the progress and experiences of </w:t>
      </w:r>
      <w:r w:rsidR="7F160586" w:rsidRPr="00435495">
        <w:rPr>
          <w:rFonts w:ascii="Calibri" w:eastAsia="Calibri" w:hAnsi="Calibri" w:cs="Calibri"/>
          <w:color w:val="0B0C0C"/>
          <w:sz w:val="24"/>
          <w:szCs w:val="24"/>
        </w:rPr>
        <w:lastRenderedPageBreak/>
        <w:t>children take a whole-family, holistic approach.</w:t>
      </w:r>
      <w:bookmarkStart w:id="0" w:name="_Hlk50305681"/>
      <w:r w:rsidR="008A47D2" w:rsidRPr="00435495">
        <w:rPr>
          <w:rFonts w:ascii="Calibri" w:eastAsiaTheme="minorEastAsia" w:hAnsi="Calibri" w:cs="Calibri"/>
          <w:sz w:val="24"/>
          <w:szCs w:val="24"/>
          <w:shd w:val="clear" w:color="auto" w:fill="FFFFFF"/>
        </w:rPr>
        <w:t xml:space="preserve"> </w:t>
      </w:r>
      <w:r w:rsidR="007929A4" w:rsidRPr="00435495">
        <w:rPr>
          <w:rFonts w:ascii="Calibri" w:eastAsiaTheme="minorEastAsia" w:hAnsi="Calibri" w:cs="Calibri"/>
          <w:sz w:val="24"/>
          <w:szCs w:val="24"/>
          <w:shd w:val="clear" w:color="auto" w:fill="FFFFFF"/>
        </w:rPr>
        <w:br/>
      </w:r>
      <w:r w:rsidR="0010269D" w:rsidRPr="00435495">
        <w:rPr>
          <w:rFonts w:ascii="Calibri" w:eastAsiaTheme="minorEastAsia" w:hAnsi="Calibri" w:cs="Calibri"/>
          <w:sz w:val="24"/>
          <w:szCs w:val="24"/>
          <w:shd w:val="clear" w:color="auto" w:fill="FFFFFF"/>
        </w:rPr>
        <w:t xml:space="preserve">It can be challenging and extremely tiring for the families caring for children with special </w:t>
      </w:r>
      <w:r w:rsidR="005A5DFC" w:rsidRPr="00435495">
        <w:rPr>
          <w:rFonts w:ascii="Calibri" w:eastAsiaTheme="minorEastAsia" w:hAnsi="Calibri" w:cs="Calibri"/>
          <w:sz w:val="24"/>
          <w:szCs w:val="24"/>
          <w:shd w:val="clear" w:color="auto" w:fill="FFFFFF"/>
        </w:rPr>
        <w:t xml:space="preserve">needs. </w:t>
      </w:r>
      <w:r w:rsidR="008A5399">
        <w:rPr>
          <w:rFonts w:ascii="Calibri" w:eastAsiaTheme="minorEastAsia" w:hAnsi="Calibri" w:cs="Calibri"/>
          <w:sz w:val="24"/>
          <w:szCs w:val="24"/>
          <w:shd w:val="clear" w:color="auto" w:fill="FFFFFF"/>
        </w:rPr>
        <w:br/>
      </w:r>
      <w:r w:rsidR="005A5DFC" w:rsidRPr="00435495">
        <w:rPr>
          <w:rFonts w:ascii="Calibri" w:eastAsiaTheme="minorEastAsia" w:hAnsi="Calibri" w:cs="Calibri"/>
          <w:sz w:val="24"/>
          <w:szCs w:val="24"/>
          <w:shd w:val="clear" w:color="auto" w:fill="FFFFFF"/>
        </w:rPr>
        <w:t>When</w:t>
      </w:r>
      <w:r w:rsidR="00F95067" w:rsidRPr="00435495">
        <w:rPr>
          <w:rFonts w:ascii="Calibri" w:eastAsiaTheme="minorEastAsia" w:hAnsi="Calibri" w:cs="Calibri"/>
          <w:sz w:val="24"/>
          <w:szCs w:val="24"/>
          <w:shd w:val="clear" w:color="auto" w:fill="FFFFFF"/>
        </w:rPr>
        <w:t xml:space="preserve"> </w:t>
      </w:r>
      <w:r w:rsidR="00E55F0C" w:rsidRPr="00435495">
        <w:rPr>
          <w:rFonts w:ascii="Calibri" w:eastAsiaTheme="minorEastAsia" w:hAnsi="Calibri" w:cs="Calibri"/>
          <w:sz w:val="24"/>
          <w:szCs w:val="24"/>
          <w:shd w:val="clear" w:color="auto" w:fill="FFFFFF"/>
        </w:rPr>
        <w:t>you are</w:t>
      </w:r>
      <w:r w:rsidR="00F95067" w:rsidRPr="00435495">
        <w:rPr>
          <w:rFonts w:ascii="Calibri" w:eastAsiaTheme="minorEastAsia" w:hAnsi="Calibri" w:cs="Calibri"/>
          <w:sz w:val="24"/>
          <w:szCs w:val="24"/>
          <w:shd w:val="clear" w:color="auto" w:fill="FFFFFF"/>
        </w:rPr>
        <w:t xml:space="preserve"> a parent of a child who is sick or has special needs, your schedule</w:t>
      </w:r>
      <w:r w:rsidR="00F47F2C" w:rsidRPr="00435495">
        <w:rPr>
          <w:rFonts w:ascii="Calibri" w:eastAsiaTheme="minorEastAsia" w:hAnsi="Calibri" w:cs="Calibri"/>
          <w:sz w:val="24"/>
          <w:szCs w:val="24"/>
          <w:shd w:val="clear" w:color="auto" w:fill="FFFFFF"/>
        </w:rPr>
        <w:t xml:space="preserve"> is</w:t>
      </w:r>
      <w:r w:rsidR="00F95067" w:rsidRPr="00435495">
        <w:rPr>
          <w:rFonts w:ascii="Calibri" w:eastAsiaTheme="minorEastAsia" w:hAnsi="Calibri" w:cs="Calibri"/>
          <w:sz w:val="24"/>
          <w:szCs w:val="24"/>
          <w:shd w:val="clear" w:color="auto" w:fill="FFFFFF"/>
        </w:rPr>
        <w:t xml:space="preserve"> likely involves doctor's visits, therapy sessions,</w:t>
      </w:r>
      <w:r w:rsidR="710F691C" w:rsidRPr="00435495">
        <w:rPr>
          <w:rFonts w:ascii="Calibri" w:eastAsiaTheme="minorEastAsia" w:hAnsi="Calibri" w:cs="Calibri"/>
          <w:sz w:val="24"/>
          <w:szCs w:val="24"/>
        </w:rPr>
        <w:t xml:space="preserve"> </w:t>
      </w:r>
      <w:r w:rsidR="003B5E8F" w:rsidRPr="00435495">
        <w:rPr>
          <w:rFonts w:ascii="Calibri" w:eastAsiaTheme="minorEastAsia" w:hAnsi="Calibri" w:cs="Calibri"/>
          <w:sz w:val="24"/>
          <w:szCs w:val="24"/>
        </w:rPr>
        <w:t>and</w:t>
      </w:r>
      <w:r w:rsidR="710F691C" w:rsidRPr="00435495">
        <w:rPr>
          <w:rFonts w:ascii="Calibri" w:eastAsiaTheme="minorEastAsia" w:hAnsi="Calibri" w:cs="Calibri"/>
          <w:sz w:val="24"/>
          <w:szCs w:val="24"/>
        </w:rPr>
        <w:t xml:space="preserve"> then </w:t>
      </w:r>
      <w:r w:rsidR="000A00B3" w:rsidRPr="00435495">
        <w:rPr>
          <w:rFonts w:ascii="Calibri" w:eastAsiaTheme="minorEastAsia" w:hAnsi="Calibri" w:cs="Calibri"/>
          <w:sz w:val="24"/>
          <w:szCs w:val="24"/>
        </w:rPr>
        <w:t>there is</w:t>
      </w:r>
      <w:r w:rsidR="710F691C" w:rsidRPr="00435495">
        <w:rPr>
          <w:rFonts w:ascii="Calibri" w:eastAsiaTheme="minorEastAsia" w:hAnsi="Calibri" w:cs="Calibri"/>
          <w:sz w:val="24"/>
          <w:szCs w:val="24"/>
        </w:rPr>
        <w:t xml:space="preserve"> the exhaustion and endless worry.</w:t>
      </w:r>
      <w:r w:rsidR="00F95067" w:rsidRPr="00435495">
        <w:rPr>
          <w:rFonts w:ascii="Calibri" w:eastAsiaTheme="minorEastAsia" w:hAnsi="Calibri" w:cs="Calibri"/>
          <w:sz w:val="24"/>
          <w:szCs w:val="24"/>
          <w:shd w:val="clear" w:color="auto" w:fill="FFFFFF"/>
        </w:rPr>
        <w:t xml:space="preserve">  </w:t>
      </w:r>
      <w:sdt>
        <w:sdtPr>
          <w:rPr>
            <w:rFonts w:ascii="Calibri" w:eastAsiaTheme="minorEastAsia" w:hAnsi="Calibri" w:cs="Calibri"/>
            <w:sz w:val="24"/>
            <w:szCs w:val="24"/>
            <w:shd w:val="clear" w:color="auto" w:fill="FFFFFF"/>
          </w:rPr>
          <w:id w:val="1888759247"/>
          <w:citation/>
        </w:sdtPr>
        <w:sdtEndPr/>
        <w:sdtContent>
          <w:r w:rsidR="00F95067" w:rsidRPr="00435495">
            <w:rPr>
              <w:rFonts w:ascii="Calibri" w:eastAsiaTheme="minorEastAsia" w:hAnsi="Calibri" w:cs="Calibri"/>
              <w:sz w:val="24"/>
              <w:szCs w:val="24"/>
              <w:shd w:val="clear" w:color="auto" w:fill="FFFFFF"/>
            </w:rPr>
            <w:fldChar w:fldCharType="begin"/>
          </w:r>
          <w:r w:rsidR="00F95067" w:rsidRPr="00435495">
            <w:rPr>
              <w:rFonts w:ascii="Calibri" w:eastAsiaTheme="minorEastAsia" w:hAnsi="Calibri" w:cs="Calibri"/>
              <w:sz w:val="24"/>
              <w:szCs w:val="24"/>
              <w:shd w:val="clear" w:color="auto" w:fill="FFFFFF"/>
            </w:rPr>
            <w:instrText xml:space="preserve">CITATION Hir15 \l 2057 </w:instrText>
          </w:r>
          <w:r w:rsidR="00F95067" w:rsidRPr="00435495">
            <w:rPr>
              <w:rFonts w:ascii="Calibri" w:eastAsiaTheme="minorEastAsia" w:hAnsi="Calibri" w:cs="Calibri"/>
              <w:sz w:val="24"/>
              <w:szCs w:val="24"/>
              <w:shd w:val="clear" w:color="auto" w:fill="FFFFFF"/>
            </w:rPr>
            <w:fldChar w:fldCharType="separate"/>
          </w:r>
          <w:r w:rsidR="00F95067" w:rsidRPr="00435495">
            <w:rPr>
              <w:rFonts w:ascii="Calibri" w:eastAsiaTheme="minorEastAsia" w:hAnsi="Calibri" w:cs="Calibri"/>
              <w:sz w:val="24"/>
              <w:szCs w:val="24"/>
              <w:shd w:val="clear" w:color="auto" w:fill="FFFFFF"/>
            </w:rPr>
            <w:t xml:space="preserve"> (Hirsch, 2015)</w:t>
          </w:r>
          <w:r w:rsidR="00F95067" w:rsidRPr="00435495">
            <w:rPr>
              <w:rFonts w:ascii="Calibri" w:eastAsiaTheme="minorEastAsia" w:hAnsi="Calibri" w:cs="Calibri"/>
              <w:sz w:val="24"/>
              <w:szCs w:val="24"/>
              <w:shd w:val="clear" w:color="auto" w:fill="FFFFFF"/>
            </w:rPr>
            <w:fldChar w:fldCharType="end"/>
          </w:r>
        </w:sdtContent>
      </w:sdt>
      <w:r w:rsidR="00F95067" w:rsidRPr="00435495">
        <w:rPr>
          <w:rFonts w:ascii="Calibri" w:eastAsiaTheme="minorEastAsia" w:hAnsi="Calibri" w:cs="Calibri"/>
          <w:sz w:val="24"/>
          <w:szCs w:val="24"/>
          <w:shd w:val="clear" w:color="auto" w:fill="FFFFFF"/>
        </w:rPr>
        <w:t xml:space="preserve"> </w:t>
      </w:r>
      <w:r w:rsidR="0054487F" w:rsidRPr="00435495">
        <w:rPr>
          <w:rFonts w:ascii="Calibri" w:eastAsiaTheme="minorEastAsia" w:hAnsi="Calibri" w:cs="Calibri"/>
          <w:sz w:val="24"/>
          <w:szCs w:val="24"/>
          <w:shd w:val="clear" w:color="auto" w:fill="FFFFFF"/>
        </w:rPr>
        <w:br/>
      </w:r>
      <w:r w:rsidR="00BA544D" w:rsidRPr="00435495">
        <w:rPr>
          <w:rFonts w:ascii="Calibri" w:eastAsiaTheme="minorEastAsia" w:hAnsi="Calibri" w:cs="Calibri"/>
          <w:sz w:val="24"/>
          <w:szCs w:val="24"/>
          <w:shd w:val="clear" w:color="auto" w:fill="FFFFFF"/>
        </w:rPr>
        <w:t>To</w:t>
      </w:r>
      <w:r w:rsidR="0054487F" w:rsidRPr="00435495">
        <w:rPr>
          <w:rFonts w:ascii="Calibri" w:eastAsiaTheme="minorEastAsia" w:hAnsi="Calibri" w:cs="Calibri"/>
          <w:sz w:val="24"/>
          <w:szCs w:val="24"/>
          <w:shd w:val="clear" w:color="auto" w:fill="FFFFFF"/>
        </w:rPr>
        <w:t xml:space="preserve"> further</w:t>
      </w:r>
      <w:r w:rsidR="00BA544D" w:rsidRPr="00435495">
        <w:rPr>
          <w:rFonts w:ascii="Calibri" w:eastAsiaTheme="minorEastAsia" w:hAnsi="Calibri" w:cs="Calibri"/>
          <w:sz w:val="24"/>
          <w:szCs w:val="24"/>
          <w:shd w:val="clear" w:color="auto" w:fill="FFFFFF"/>
        </w:rPr>
        <w:t xml:space="preserve"> help support </w:t>
      </w:r>
      <w:r w:rsidR="0054487F" w:rsidRPr="00435495">
        <w:rPr>
          <w:rFonts w:ascii="Calibri" w:eastAsiaTheme="minorEastAsia" w:hAnsi="Calibri" w:cs="Calibri"/>
          <w:sz w:val="24"/>
          <w:szCs w:val="24"/>
          <w:shd w:val="clear" w:color="auto" w:fill="FFFFFF"/>
        </w:rPr>
        <w:t xml:space="preserve">children outside the school </w:t>
      </w:r>
      <w:r w:rsidR="003C76AB" w:rsidRPr="00435495">
        <w:rPr>
          <w:rFonts w:ascii="Calibri" w:eastAsiaTheme="minorEastAsia" w:hAnsi="Calibri" w:cs="Calibri"/>
          <w:sz w:val="24"/>
          <w:szCs w:val="24"/>
          <w:shd w:val="clear" w:color="auto" w:fill="FFFFFF"/>
        </w:rPr>
        <w:t>the parents</w:t>
      </w:r>
      <w:r w:rsidR="00BA544D" w:rsidRPr="00435495">
        <w:rPr>
          <w:rFonts w:ascii="Calibri" w:eastAsiaTheme="minorEastAsia" w:hAnsi="Calibri" w:cs="Calibri"/>
          <w:sz w:val="24"/>
          <w:szCs w:val="24"/>
          <w:shd w:val="clear" w:color="auto" w:fill="FFFFFF"/>
        </w:rPr>
        <w:t xml:space="preserve"> of pupil A access an</w:t>
      </w:r>
      <w:r w:rsidR="003C76AB" w:rsidRPr="00435495">
        <w:rPr>
          <w:rFonts w:ascii="Calibri" w:eastAsiaTheme="minorEastAsia" w:hAnsi="Calibri" w:cs="Calibri"/>
          <w:sz w:val="24"/>
          <w:szCs w:val="24"/>
          <w:shd w:val="clear" w:color="auto" w:fill="FFFFFF"/>
        </w:rPr>
        <w:t xml:space="preserve"> outside agency</w:t>
      </w:r>
      <w:r w:rsidR="00CB35C9">
        <w:rPr>
          <w:rFonts w:ascii="Calibri" w:eastAsiaTheme="minorEastAsia" w:hAnsi="Calibri" w:cs="Calibri"/>
          <w:sz w:val="24"/>
          <w:szCs w:val="24"/>
          <w:shd w:val="clear" w:color="auto" w:fill="FFFFFF"/>
        </w:rPr>
        <w:t xml:space="preserve"> called</w:t>
      </w:r>
      <w:r w:rsidR="003C76AB" w:rsidRPr="00435495">
        <w:rPr>
          <w:rFonts w:ascii="Calibri" w:eastAsiaTheme="minorEastAsia" w:hAnsi="Calibri" w:cs="Calibri"/>
          <w:sz w:val="24"/>
          <w:szCs w:val="24"/>
          <w:shd w:val="clear" w:color="auto" w:fill="FFFFFF"/>
        </w:rPr>
        <w:t xml:space="preserve"> Action for children </w:t>
      </w:r>
      <w:r w:rsidR="00CB161C" w:rsidRPr="00435495">
        <w:rPr>
          <w:rFonts w:ascii="Calibri" w:eastAsiaTheme="minorEastAsia" w:hAnsi="Calibri" w:cs="Calibri"/>
          <w:sz w:val="24"/>
          <w:szCs w:val="24"/>
          <w:shd w:val="clear" w:color="auto" w:fill="FFFFFF"/>
        </w:rPr>
        <w:t xml:space="preserve">who </w:t>
      </w:r>
      <w:r w:rsidR="003A45FE" w:rsidRPr="00435495">
        <w:rPr>
          <w:rFonts w:ascii="Calibri" w:eastAsiaTheme="minorEastAsia" w:hAnsi="Calibri" w:cs="Calibri"/>
          <w:sz w:val="24"/>
          <w:szCs w:val="24"/>
          <w:shd w:val="clear" w:color="auto" w:fill="FFFFFF"/>
        </w:rPr>
        <w:t>provides</w:t>
      </w:r>
      <w:r w:rsidR="00CB161C" w:rsidRPr="00435495">
        <w:rPr>
          <w:rFonts w:ascii="Calibri" w:eastAsiaTheme="minorEastAsia" w:hAnsi="Calibri" w:cs="Calibri"/>
          <w:sz w:val="24"/>
          <w:szCs w:val="24"/>
          <w:shd w:val="clear" w:color="auto" w:fill="FFFFFF"/>
        </w:rPr>
        <w:t xml:space="preserve"> support </w:t>
      </w:r>
      <w:r w:rsidR="003A45FE" w:rsidRPr="00435495">
        <w:rPr>
          <w:rFonts w:ascii="Calibri" w:eastAsiaTheme="minorEastAsia" w:hAnsi="Calibri" w:cs="Calibri"/>
          <w:sz w:val="24"/>
          <w:szCs w:val="24"/>
          <w:shd w:val="clear" w:color="auto" w:fill="FFFFFF"/>
        </w:rPr>
        <w:t>to</w:t>
      </w:r>
      <w:r w:rsidR="00CB161C" w:rsidRPr="00435495">
        <w:rPr>
          <w:rFonts w:ascii="Calibri" w:eastAsiaTheme="minorEastAsia" w:hAnsi="Calibri" w:cs="Calibri"/>
          <w:sz w:val="24"/>
          <w:szCs w:val="24"/>
          <w:shd w:val="clear" w:color="auto" w:fill="FFFFFF"/>
        </w:rPr>
        <w:t xml:space="preserve"> </w:t>
      </w:r>
      <w:r w:rsidR="0018159C" w:rsidRPr="00435495">
        <w:rPr>
          <w:rFonts w:ascii="Calibri" w:eastAsiaTheme="minorEastAsia" w:hAnsi="Calibri" w:cs="Calibri"/>
          <w:sz w:val="24"/>
          <w:szCs w:val="24"/>
          <w:shd w:val="clear" w:color="auto" w:fill="FFFFFF"/>
        </w:rPr>
        <w:t>families.</w:t>
      </w:r>
      <w:r w:rsidR="000E6CF6" w:rsidRPr="00435495">
        <w:rPr>
          <w:rFonts w:ascii="Calibri" w:eastAsiaTheme="minorEastAsia" w:hAnsi="Calibri" w:cs="Calibri"/>
          <w:sz w:val="24"/>
          <w:szCs w:val="24"/>
          <w:shd w:val="clear" w:color="auto" w:fill="FFFFFF"/>
        </w:rPr>
        <w:t xml:space="preserve"> </w:t>
      </w:r>
      <w:r w:rsidR="0018159C" w:rsidRPr="00435495">
        <w:rPr>
          <w:rFonts w:ascii="Calibri" w:eastAsiaTheme="minorEastAsia" w:hAnsi="Calibri" w:cs="Calibri"/>
          <w:sz w:val="24"/>
          <w:szCs w:val="24"/>
          <w:shd w:val="clear" w:color="auto" w:fill="FFFFFF"/>
        </w:rPr>
        <w:br/>
      </w:r>
      <w:r w:rsidR="003A45FE" w:rsidRPr="00435495">
        <w:rPr>
          <w:rFonts w:ascii="Calibri" w:eastAsiaTheme="minorEastAsia" w:hAnsi="Calibri" w:cs="Calibri"/>
          <w:sz w:val="24"/>
          <w:szCs w:val="24"/>
          <w:shd w:val="clear" w:color="auto" w:fill="FFFFFF"/>
        </w:rPr>
        <w:t xml:space="preserve">Action for children </w:t>
      </w:r>
      <w:r w:rsidR="001F004E" w:rsidRPr="00435495">
        <w:rPr>
          <w:rFonts w:ascii="Calibri" w:eastAsiaTheme="minorEastAsia" w:hAnsi="Calibri" w:cs="Calibri"/>
          <w:sz w:val="24"/>
          <w:szCs w:val="24"/>
          <w:shd w:val="clear" w:color="auto" w:fill="FFFFFF"/>
        </w:rPr>
        <w:t>allows th</w:t>
      </w:r>
      <w:r w:rsidR="001748BE" w:rsidRPr="00435495">
        <w:rPr>
          <w:rFonts w:ascii="Calibri" w:eastAsiaTheme="minorEastAsia" w:hAnsi="Calibri" w:cs="Calibri"/>
          <w:sz w:val="24"/>
          <w:szCs w:val="24"/>
          <w:shd w:val="clear" w:color="auto" w:fill="FFFFFF"/>
        </w:rPr>
        <w:t>e parents to access</w:t>
      </w:r>
      <w:r w:rsidR="003A45FE" w:rsidRPr="00435495">
        <w:rPr>
          <w:rFonts w:ascii="Calibri" w:eastAsiaTheme="minorEastAsia" w:hAnsi="Calibri" w:cs="Calibri"/>
          <w:sz w:val="24"/>
          <w:szCs w:val="24"/>
          <w:shd w:val="clear" w:color="auto" w:fill="FFFFFF"/>
        </w:rPr>
        <w:t xml:space="preserve"> respite care for children and young people </w:t>
      </w:r>
      <w:r w:rsidR="00CB2A29" w:rsidRPr="00435495">
        <w:rPr>
          <w:rFonts w:ascii="Calibri" w:eastAsiaTheme="minorEastAsia" w:hAnsi="Calibri" w:cs="Calibri"/>
          <w:sz w:val="24"/>
          <w:szCs w:val="24"/>
          <w:shd w:val="clear" w:color="auto" w:fill="FFFFFF"/>
        </w:rPr>
        <w:t>in the area</w:t>
      </w:r>
      <w:r w:rsidR="003A45FE" w:rsidRPr="00435495">
        <w:rPr>
          <w:rFonts w:ascii="Calibri" w:eastAsiaTheme="minorEastAsia" w:hAnsi="Calibri" w:cs="Calibri"/>
          <w:sz w:val="24"/>
          <w:szCs w:val="24"/>
          <w:shd w:val="clear" w:color="auto" w:fill="FFFFFF"/>
        </w:rPr>
        <w:t xml:space="preserve"> who have severe learning disabilities and complex needs.</w:t>
      </w:r>
      <w:r w:rsidR="00481120" w:rsidRPr="00435495">
        <w:rPr>
          <w:rFonts w:ascii="Calibri" w:eastAsiaTheme="minorEastAsia" w:hAnsi="Calibri" w:cs="Calibri"/>
          <w:sz w:val="24"/>
          <w:szCs w:val="24"/>
          <w:shd w:val="clear" w:color="auto" w:fill="FFFFFF"/>
        </w:rPr>
        <w:t xml:space="preserve"> </w:t>
      </w:r>
      <w:r w:rsidR="003A45FE" w:rsidRPr="00435495">
        <w:rPr>
          <w:rFonts w:ascii="Calibri" w:eastAsiaTheme="minorEastAsia" w:hAnsi="Calibri" w:cs="Calibri"/>
          <w:sz w:val="24"/>
          <w:szCs w:val="24"/>
          <w:shd w:val="clear" w:color="auto" w:fill="FFFFFF"/>
        </w:rPr>
        <w:t xml:space="preserve">Young people can stay </w:t>
      </w:r>
      <w:r w:rsidR="00CB2A29" w:rsidRPr="00435495">
        <w:rPr>
          <w:rFonts w:ascii="Calibri" w:eastAsiaTheme="minorEastAsia" w:hAnsi="Calibri" w:cs="Calibri"/>
          <w:sz w:val="24"/>
          <w:szCs w:val="24"/>
          <w:shd w:val="clear" w:color="auto" w:fill="FFFFFF"/>
        </w:rPr>
        <w:t xml:space="preserve">at the centre </w:t>
      </w:r>
      <w:r w:rsidR="003A45FE" w:rsidRPr="00435495">
        <w:rPr>
          <w:rFonts w:ascii="Calibri" w:eastAsiaTheme="minorEastAsia" w:hAnsi="Calibri" w:cs="Calibri"/>
          <w:sz w:val="24"/>
          <w:szCs w:val="24"/>
          <w:shd w:val="clear" w:color="auto" w:fill="FFFFFF"/>
        </w:rPr>
        <w:t xml:space="preserve">from the age of four years up to their </w:t>
      </w:r>
      <w:r w:rsidR="41429F0A" w:rsidRPr="00435495">
        <w:rPr>
          <w:rFonts w:ascii="Calibri" w:eastAsiaTheme="minorEastAsia" w:hAnsi="Calibri" w:cs="Calibri"/>
          <w:sz w:val="24"/>
          <w:szCs w:val="24"/>
          <w:shd w:val="clear" w:color="auto" w:fill="FFFFFF"/>
        </w:rPr>
        <w:t>eighteenth</w:t>
      </w:r>
      <w:r w:rsidR="003A45FE" w:rsidRPr="00435495">
        <w:rPr>
          <w:rFonts w:ascii="Calibri" w:eastAsiaTheme="minorEastAsia" w:hAnsi="Calibri" w:cs="Calibri"/>
          <w:sz w:val="24"/>
          <w:szCs w:val="24"/>
          <w:shd w:val="clear" w:color="auto" w:fill="FFFFFF"/>
        </w:rPr>
        <w:t xml:space="preserve"> birthday, giving them a high-quality break from home and their families much needed </w:t>
      </w:r>
      <w:bookmarkEnd w:id="0"/>
      <w:r w:rsidR="00F21CAE" w:rsidRPr="00435495">
        <w:rPr>
          <w:rFonts w:ascii="Calibri" w:eastAsiaTheme="minorEastAsia" w:hAnsi="Calibri" w:cs="Calibri"/>
          <w:sz w:val="24"/>
          <w:szCs w:val="24"/>
          <w:shd w:val="clear" w:color="auto" w:fill="FFFFFF"/>
        </w:rPr>
        <w:t xml:space="preserve">rest. </w:t>
      </w:r>
      <w:r w:rsidR="00B11E2C" w:rsidRPr="00435495">
        <w:rPr>
          <w:rFonts w:ascii="Calibri" w:eastAsiaTheme="minorEastAsia" w:hAnsi="Calibri" w:cs="Calibri"/>
          <w:sz w:val="24"/>
          <w:szCs w:val="24"/>
          <w:shd w:val="clear" w:color="auto" w:fill="FFFFFF"/>
        </w:rPr>
        <w:t>(Action for Children,2020)</w:t>
      </w:r>
      <w:r w:rsidR="00C04C64" w:rsidRPr="00435495">
        <w:rPr>
          <w:rFonts w:ascii="Calibri" w:hAnsi="Calibri" w:cs="Calibri"/>
        </w:rPr>
        <w:br/>
      </w:r>
      <w:r w:rsidR="00DD143E" w:rsidRPr="00435495">
        <w:rPr>
          <w:rFonts w:ascii="Calibri" w:eastAsiaTheme="minorEastAsia" w:hAnsi="Calibri" w:cs="Calibri"/>
          <w:sz w:val="24"/>
          <w:szCs w:val="24"/>
        </w:rPr>
        <w:t xml:space="preserve">At present the </w:t>
      </w:r>
      <w:r w:rsidR="0087038E" w:rsidRPr="00435495">
        <w:rPr>
          <w:rFonts w:ascii="Calibri" w:eastAsiaTheme="minorEastAsia" w:hAnsi="Calibri" w:cs="Calibri"/>
          <w:sz w:val="24"/>
          <w:szCs w:val="24"/>
        </w:rPr>
        <w:t>s</w:t>
      </w:r>
      <w:r w:rsidR="0038520E" w:rsidRPr="00435495">
        <w:rPr>
          <w:rFonts w:ascii="Calibri" w:eastAsiaTheme="minorEastAsia" w:hAnsi="Calibri" w:cs="Calibri"/>
          <w:sz w:val="24"/>
          <w:szCs w:val="24"/>
        </w:rPr>
        <w:t>chool</w:t>
      </w:r>
      <w:r w:rsidR="00DD143E" w:rsidRPr="00435495">
        <w:rPr>
          <w:rFonts w:ascii="Calibri" w:eastAsiaTheme="minorEastAsia" w:hAnsi="Calibri" w:cs="Calibri"/>
          <w:sz w:val="24"/>
          <w:szCs w:val="24"/>
        </w:rPr>
        <w:t xml:space="preserve"> has </w:t>
      </w:r>
      <w:r w:rsidR="0038520E" w:rsidRPr="00435495">
        <w:rPr>
          <w:rFonts w:ascii="Calibri" w:eastAsiaTheme="minorEastAsia" w:hAnsi="Calibri" w:cs="Calibri"/>
          <w:sz w:val="24"/>
          <w:szCs w:val="24"/>
        </w:rPr>
        <w:t xml:space="preserve">systems in place to </w:t>
      </w:r>
      <w:r w:rsidR="00BD2C52">
        <w:rPr>
          <w:rFonts w:ascii="Calibri" w:eastAsiaTheme="minorEastAsia" w:hAnsi="Calibri" w:cs="Calibri"/>
          <w:sz w:val="24"/>
          <w:szCs w:val="24"/>
        </w:rPr>
        <w:t xml:space="preserve">try and </w:t>
      </w:r>
      <w:r w:rsidR="0038520E" w:rsidRPr="00435495">
        <w:rPr>
          <w:rFonts w:ascii="Calibri" w:eastAsiaTheme="minorEastAsia" w:hAnsi="Calibri" w:cs="Calibri"/>
          <w:sz w:val="24"/>
          <w:szCs w:val="24"/>
        </w:rPr>
        <w:t xml:space="preserve">ensure </w:t>
      </w:r>
      <w:r w:rsidR="00BD2C52">
        <w:rPr>
          <w:rFonts w:ascii="Calibri" w:eastAsiaTheme="minorEastAsia" w:hAnsi="Calibri" w:cs="Calibri"/>
          <w:sz w:val="24"/>
          <w:szCs w:val="24"/>
        </w:rPr>
        <w:t xml:space="preserve">that </w:t>
      </w:r>
      <w:r w:rsidR="0038520E" w:rsidRPr="00435495">
        <w:rPr>
          <w:rFonts w:ascii="Calibri" w:eastAsiaTheme="minorEastAsia" w:hAnsi="Calibri" w:cs="Calibri"/>
          <w:sz w:val="24"/>
          <w:szCs w:val="24"/>
        </w:rPr>
        <w:t xml:space="preserve">parents </w:t>
      </w:r>
      <w:r w:rsidR="008B065D" w:rsidRPr="00435495">
        <w:rPr>
          <w:rFonts w:ascii="Calibri" w:eastAsiaTheme="minorEastAsia" w:hAnsi="Calibri" w:cs="Calibri"/>
          <w:sz w:val="24"/>
          <w:szCs w:val="24"/>
        </w:rPr>
        <w:t xml:space="preserve">are fully </w:t>
      </w:r>
      <w:r w:rsidR="00B11E2C" w:rsidRPr="00435495">
        <w:rPr>
          <w:rFonts w:ascii="Calibri" w:eastAsiaTheme="minorEastAsia" w:hAnsi="Calibri" w:cs="Calibri"/>
          <w:sz w:val="24"/>
          <w:szCs w:val="24"/>
        </w:rPr>
        <w:t xml:space="preserve">engaged. </w:t>
      </w:r>
      <w:r w:rsidR="008A5399">
        <w:rPr>
          <w:rFonts w:ascii="Calibri" w:eastAsiaTheme="minorEastAsia" w:hAnsi="Calibri" w:cs="Calibri"/>
          <w:sz w:val="24"/>
          <w:szCs w:val="24"/>
        </w:rPr>
        <w:br/>
      </w:r>
      <w:r w:rsidR="00BD2C52">
        <w:rPr>
          <w:rFonts w:ascii="Calibri" w:eastAsiaTheme="minorEastAsia" w:hAnsi="Calibri" w:cs="Calibri"/>
          <w:sz w:val="24"/>
          <w:szCs w:val="24"/>
        </w:rPr>
        <w:t xml:space="preserve">Engagement between parents and teacher’s is made via a </w:t>
      </w:r>
      <w:r w:rsidR="00B8556D" w:rsidRPr="00435495">
        <w:rPr>
          <w:rFonts w:ascii="Calibri" w:eastAsiaTheme="minorEastAsia" w:hAnsi="Calibri" w:cs="Calibri"/>
          <w:sz w:val="24"/>
          <w:szCs w:val="24"/>
        </w:rPr>
        <w:t xml:space="preserve">communication book </w:t>
      </w:r>
      <w:r w:rsidR="00677209" w:rsidRPr="00435495">
        <w:rPr>
          <w:rFonts w:ascii="Calibri" w:eastAsiaTheme="minorEastAsia" w:hAnsi="Calibri" w:cs="Calibri"/>
          <w:sz w:val="24"/>
          <w:szCs w:val="24"/>
        </w:rPr>
        <w:t>which is sent</w:t>
      </w:r>
      <w:r w:rsidR="00D71E54" w:rsidRPr="00435495">
        <w:rPr>
          <w:rFonts w:ascii="Calibri" w:eastAsiaTheme="minorEastAsia" w:hAnsi="Calibri" w:cs="Calibri"/>
          <w:sz w:val="24"/>
          <w:szCs w:val="24"/>
        </w:rPr>
        <w:t xml:space="preserve"> </w:t>
      </w:r>
      <w:r w:rsidR="00673662" w:rsidRPr="00435495">
        <w:rPr>
          <w:rFonts w:ascii="Calibri" w:eastAsiaTheme="minorEastAsia" w:hAnsi="Calibri" w:cs="Calibri"/>
          <w:sz w:val="24"/>
          <w:szCs w:val="24"/>
        </w:rPr>
        <w:t>home</w:t>
      </w:r>
      <w:r w:rsidR="00C042D8">
        <w:rPr>
          <w:rFonts w:ascii="Calibri" w:eastAsiaTheme="minorEastAsia" w:hAnsi="Calibri" w:cs="Calibri"/>
          <w:sz w:val="24"/>
          <w:szCs w:val="24"/>
        </w:rPr>
        <w:t xml:space="preserve"> </w:t>
      </w:r>
      <w:r w:rsidR="00877D5D" w:rsidRPr="00435495">
        <w:rPr>
          <w:rFonts w:ascii="Calibri" w:eastAsiaTheme="minorEastAsia" w:hAnsi="Calibri" w:cs="Calibri"/>
          <w:sz w:val="24"/>
          <w:szCs w:val="24"/>
        </w:rPr>
        <w:t xml:space="preserve">daily </w:t>
      </w:r>
      <w:r w:rsidR="00D71E54" w:rsidRPr="00435495">
        <w:rPr>
          <w:rFonts w:ascii="Calibri" w:eastAsiaTheme="minorEastAsia" w:hAnsi="Calibri" w:cs="Calibri"/>
          <w:sz w:val="24"/>
          <w:szCs w:val="24"/>
        </w:rPr>
        <w:t xml:space="preserve">and </w:t>
      </w:r>
      <w:r w:rsidR="00B11E2C" w:rsidRPr="00435495">
        <w:rPr>
          <w:rFonts w:ascii="Calibri" w:eastAsiaTheme="minorEastAsia" w:hAnsi="Calibri" w:cs="Calibri"/>
          <w:sz w:val="24"/>
          <w:szCs w:val="24"/>
        </w:rPr>
        <w:t>returned</w:t>
      </w:r>
      <w:r w:rsidR="00677209" w:rsidRPr="00435495">
        <w:rPr>
          <w:rFonts w:ascii="Calibri" w:eastAsiaTheme="minorEastAsia" w:hAnsi="Calibri" w:cs="Calibri"/>
          <w:sz w:val="24"/>
          <w:szCs w:val="24"/>
        </w:rPr>
        <w:t xml:space="preserve"> </w:t>
      </w:r>
      <w:r w:rsidR="00D71E54" w:rsidRPr="00435495">
        <w:rPr>
          <w:rFonts w:ascii="Calibri" w:eastAsiaTheme="minorEastAsia" w:hAnsi="Calibri" w:cs="Calibri"/>
          <w:sz w:val="24"/>
          <w:szCs w:val="24"/>
        </w:rPr>
        <w:t xml:space="preserve">with </w:t>
      </w:r>
      <w:r w:rsidR="009477C2" w:rsidRPr="00435495">
        <w:rPr>
          <w:rFonts w:ascii="Calibri" w:eastAsiaTheme="minorEastAsia" w:hAnsi="Calibri" w:cs="Calibri"/>
          <w:sz w:val="24"/>
          <w:szCs w:val="24"/>
        </w:rPr>
        <w:t xml:space="preserve">key </w:t>
      </w:r>
      <w:r w:rsidR="00D71E54" w:rsidRPr="00435495">
        <w:rPr>
          <w:rFonts w:ascii="Calibri" w:eastAsiaTheme="minorEastAsia" w:hAnsi="Calibri" w:cs="Calibri"/>
          <w:sz w:val="24"/>
          <w:szCs w:val="24"/>
        </w:rPr>
        <w:t>messages</w:t>
      </w:r>
      <w:r w:rsidR="00C042D8">
        <w:rPr>
          <w:rFonts w:ascii="Calibri" w:eastAsiaTheme="minorEastAsia" w:hAnsi="Calibri" w:cs="Calibri"/>
          <w:sz w:val="24"/>
          <w:szCs w:val="24"/>
        </w:rPr>
        <w:t xml:space="preserve"> from parents</w:t>
      </w:r>
      <w:r w:rsidR="00AC145A">
        <w:rPr>
          <w:rFonts w:ascii="Calibri" w:eastAsiaTheme="minorEastAsia" w:hAnsi="Calibri" w:cs="Calibri"/>
          <w:sz w:val="24"/>
          <w:szCs w:val="24"/>
        </w:rPr>
        <w:t>.</w:t>
      </w:r>
      <w:r w:rsidR="00AC145A">
        <w:rPr>
          <w:rFonts w:ascii="Calibri" w:eastAsiaTheme="minorEastAsia" w:hAnsi="Calibri" w:cs="Calibri"/>
          <w:sz w:val="24"/>
          <w:szCs w:val="24"/>
        </w:rPr>
        <w:br/>
      </w:r>
      <w:r w:rsidR="006B2EBA" w:rsidRPr="00435495">
        <w:rPr>
          <w:rFonts w:ascii="Calibri" w:eastAsiaTheme="minorEastAsia" w:hAnsi="Calibri" w:cs="Calibri"/>
          <w:sz w:val="24"/>
          <w:szCs w:val="24"/>
        </w:rPr>
        <w:t xml:space="preserve">The School is looking to improve these </w:t>
      </w:r>
      <w:r w:rsidR="00584BFC" w:rsidRPr="00435495">
        <w:rPr>
          <w:rFonts w:ascii="Calibri" w:eastAsiaTheme="minorEastAsia" w:hAnsi="Calibri" w:cs="Calibri"/>
          <w:sz w:val="24"/>
          <w:szCs w:val="24"/>
        </w:rPr>
        <w:t>connections further</w:t>
      </w:r>
      <w:r w:rsidR="0045291D" w:rsidRPr="00435495">
        <w:rPr>
          <w:rFonts w:ascii="Calibri" w:eastAsiaTheme="minorEastAsia" w:hAnsi="Calibri" w:cs="Calibri"/>
          <w:sz w:val="24"/>
          <w:szCs w:val="24"/>
        </w:rPr>
        <w:t xml:space="preserve"> by </w:t>
      </w:r>
      <w:r w:rsidR="00431EFD" w:rsidRPr="00435495">
        <w:rPr>
          <w:rFonts w:ascii="Calibri" w:eastAsiaTheme="minorEastAsia" w:hAnsi="Calibri" w:cs="Calibri"/>
          <w:sz w:val="24"/>
          <w:szCs w:val="24"/>
        </w:rPr>
        <w:t xml:space="preserve">updating </w:t>
      </w:r>
      <w:r w:rsidR="0045291D" w:rsidRPr="00435495">
        <w:rPr>
          <w:rFonts w:ascii="Calibri" w:eastAsiaTheme="minorEastAsia" w:hAnsi="Calibri" w:cs="Calibri"/>
          <w:sz w:val="24"/>
          <w:szCs w:val="24"/>
        </w:rPr>
        <w:t>to an</w:t>
      </w:r>
      <w:r w:rsidR="00F42FCE" w:rsidRPr="00435495">
        <w:rPr>
          <w:rFonts w:ascii="Calibri" w:eastAsiaTheme="minorEastAsia" w:hAnsi="Calibri" w:cs="Calibri"/>
          <w:sz w:val="24"/>
          <w:szCs w:val="24"/>
        </w:rPr>
        <w:t xml:space="preserve"> online</w:t>
      </w:r>
      <w:r w:rsidR="006B2EBA" w:rsidRPr="00435495">
        <w:rPr>
          <w:rFonts w:ascii="Calibri" w:eastAsiaTheme="minorEastAsia" w:hAnsi="Calibri" w:cs="Calibri"/>
          <w:sz w:val="24"/>
          <w:szCs w:val="24"/>
        </w:rPr>
        <w:t xml:space="preserve"> app </w:t>
      </w:r>
      <w:r w:rsidR="0045291D" w:rsidRPr="00435495">
        <w:rPr>
          <w:rFonts w:ascii="Calibri" w:eastAsiaTheme="minorEastAsia" w:hAnsi="Calibri" w:cs="Calibri"/>
          <w:sz w:val="24"/>
          <w:szCs w:val="24"/>
        </w:rPr>
        <w:t>where communication can be instant</w:t>
      </w:r>
      <w:r w:rsidR="008F42E6">
        <w:rPr>
          <w:rFonts w:ascii="Calibri" w:eastAsiaTheme="minorEastAsia" w:hAnsi="Calibri" w:cs="Calibri"/>
          <w:sz w:val="24"/>
          <w:szCs w:val="24"/>
        </w:rPr>
        <w:t xml:space="preserve"> </w:t>
      </w:r>
      <w:r w:rsidR="0045291D" w:rsidRPr="00435495">
        <w:rPr>
          <w:rFonts w:ascii="Calibri" w:eastAsiaTheme="minorEastAsia" w:hAnsi="Calibri" w:cs="Calibri"/>
          <w:sz w:val="24"/>
          <w:szCs w:val="24"/>
        </w:rPr>
        <w:t>and more secure.</w:t>
      </w:r>
      <w:r w:rsidR="00E0394D" w:rsidRPr="00435495">
        <w:rPr>
          <w:rFonts w:ascii="Calibri" w:eastAsiaTheme="minorEastAsia" w:hAnsi="Calibri" w:cs="Calibri"/>
          <w:sz w:val="24"/>
          <w:szCs w:val="24"/>
        </w:rPr>
        <w:t xml:space="preserve"> </w:t>
      </w:r>
      <w:r w:rsidR="00F42FCE" w:rsidRPr="00435495">
        <w:rPr>
          <w:rFonts w:ascii="Calibri" w:eastAsiaTheme="minorEastAsia" w:hAnsi="Calibri" w:cs="Calibri"/>
          <w:sz w:val="24"/>
          <w:szCs w:val="24"/>
        </w:rPr>
        <w:br/>
      </w:r>
      <w:r w:rsidR="00852FA5" w:rsidRPr="00435495">
        <w:rPr>
          <w:rFonts w:ascii="Calibri" w:eastAsiaTheme="minorEastAsia" w:hAnsi="Calibri" w:cs="Calibri"/>
          <w:sz w:val="24"/>
          <w:szCs w:val="24"/>
        </w:rPr>
        <w:t>Pupil A often becomes aggressive</w:t>
      </w:r>
      <w:r w:rsidR="00554933" w:rsidRPr="00435495">
        <w:rPr>
          <w:rFonts w:ascii="Calibri" w:eastAsiaTheme="minorEastAsia" w:hAnsi="Calibri" w:cs="Calibri"/>
          <w:sz w:val="24"/>
          <w:szCs w:val="24"/>
        </w:rPr>
        <w:t xml:space="preserve"> through frustration</w:t>
      </w:r>
      <w:r w:rsidR="30B68402" w:rsidRPr="00435495">
        <w:rPr>
          <w:rFonts w:ascii="Calibri" w:eastAsiaTheme="minorEastAsia" w:hAnsi="Calibri" w:cs="Calibri"/>
          <w:sz w:val="24"/>
          <w:szCs w:val="24"/>
        </w:rPr>
        <w:t>s</w:t>
      </w:r>
      <w:r w:rsidR="007E10DB" w:rsidRPr="00435495">
        <w:rPr>
          <w:rFonts w:ascii="Calibri" w:eastAsiaTheme="minorEastAsia" w:hAnsi="Calibri" w:cs="Calibri"/>
          <w:sz w:val="24"/>
          <w:szCs w:val="24"/>
        </w:rPr>
        <w:t xml:space="preserve"> and</w:t>
      </w:r>
      <w:r w:rsidR="00852FA5" w:rsidRPr="00435495">
        <w:rPr>
          <w:rFonts w:ascii="Calibri" w:eastAsiaTheme="minorEastAsia" w:hAnsi="Calibri" w:cs="Calibri"/>
          <w:sz w:val="24"/>
          <w:szCs w:val="24"/>
        </w:rPr>
        <w:t xml:space="preserve"> </w:t>
      </w:r>
      <w:r w:rsidR="004021E8" w:rsidRPr="00435495">
        <w:rPr>
          <w:rFonts w:ascii="Calibri" w:eastAsiaTheme="minorEastAsia" w:hAnsi="Calibri" w:cs="Calibri"/>
          <w:sz w:val="24"/>
          <w:szCs w:val="24"/>
        </w:rPr>
        <w:t>suffers</w:t>
      </w:r>
      <w:r w:rsidR="003D4E02" w:rsidRPr="00435495">
        <w:rPr>
          <w:rFonts w:ascii="Calibri" w:eastAsiaTheme="minorEastAsia" w:hAnsi="Calibri" w:cs="Calibri"/>
          <w:sz w:val="24"/>
          <w:szCs w:val="24"/>
        </w:rPr>
        <w:t xml:space="preserve"> </w:t>
      </w:r>
      <w:r w:rsidR="008926D0" w:rsidRPr="00435495">
        <w:rPr>
          <w:rFonts w:ascii="Calibri" w:eastAsiaTheme="minorEastAsia" w:hAnsi="Calibri" w:cs="Calibri"/>
          <w:sz w:val="24"/>
          <w:szCs w:val="24"/>
        </w:rPr>
        <w:t>b</w:t>
      </w:r>
      <w:r w:rsidR="003D4E02" w:rsidRPr="00435495">
        <w:rPr>
          <w:rFonts w:ascii="Calibri" w:eastAsiaTheme="minorEastAsia" w:hAnsi="Calibri" w:cs="Calibri"/>
          <w:sz w:val="24"/>
          <w:szCs w:val="24"/>
        </w:rPr>
        <w:t>ad episodes of</w:t>
      </w:r>
      <w:r w:rsidR="00384540" w:rsidRPr="00435495">
        <w:rPr>
          <w:rFonts w:ascii="Calibri" w:eastAsiaTheme="minorEastAsia" w:hAnsi="Calibri" w:cs="Calibri"/>
          <w:sz w:val="24"/>
          <w:szCs w:val="24"/>
        </w:rPr>
        <w:t xml:space="preserve"> self-harm</w:t>
      </w:r>
      <w:r w:rsidR="003D4E02" w:rsidRPr="00435495">
        <w:rPr>
          <w:rFonts w:ascii="Calibri" w:eastAsiaTheme="minorEastAsia" w:hAnsi="Calibri" w:cs="Calibri"/>
          <w:sz w:val="24"/>
          <w:szCs w:val="24"/>
        </w:rPr>
        <w:t xml:space="preserve"> these can</w:t>
      </w:r>
      <w:r w:rsidR="00CA5196" w:rsidRPr="00435495">
        <w:rPr>
          <w:rFonts w:ascii="Calibri" w:eastAsiaTheme="minorEastAsia" w:hAnsi="Calibri" w:cs="Calibri"/>
          <w:sz w:val="24"/>
          <w:szCs w:val="24"/>
        </w:rPr>
        <w:t xml:space="preserve"> extend to others if in his way at the time.</w:t>
      </w:r>
      <w:r w:rsidR="00852FA5" w:rsidRPr="00435495">
        <w:rPr>
          <w:rFonts w:ascii="Calibri" w:eastAsiaTheme="minorEastAsia" w:hAnsi="Calibri" w:cs="Calibri"/>
          <w:sz w:val="24"/>
          <w:szCs w:val="24"/>
        </w:rPr>
        <w:t xml:space="preserve"> </w:t>
      </w:r>
      <w:r w:rsidRPr="00435495">
        <w:rPr>
          <w:rFonts w:ascii="Calibri" w:hAnsi="Calibri" w:cs="Calibri"/>
        </w:rPr>
        <w:br/>
      </w:r>
      <w:r w:rsidR="00852FA5" w:rsidRPr="00435495">
        <w:rPr>
          <w:rFonts w:ascii="Calibri" w:eastAsiaTheme="minorEastAsia" w:hAnsi="Calibri" w:cs="Calibri"/>
          <w:sz w:val="24"/>
          <w:szCs w:val="24"/>
        </w:rPr>
        <w:t>D</w:t>
      </w:r>
      <w:r w:rsidR="00D34026" w:rsidRPr="00435495">
        <w:rPr>
          <w:rFonts w:ascii="Calibri" w:eastAsiaTheme="minorEastAsia" w:hAnsi="Calibri" w:cs="Calibri"/>
          <w:sz w:val="24"/>
          <w:szCs w:val="24"/>
        </w:rPr>
        <w:t xml:space="preserve">ue to </w:t>
      </w:r>
      <w:r w:rsidR="001964B7" w:rsidRPr="00435495">
        <w:rPr>
          <w:rFonts w:ascii="Calibri" w:eastAsiaTheme="minorEastAsia" w:hAnsi="Calibri" w:cs="Calibri"/>
          <w:sz w:val="24"/>
          <w:szCs w:val="24"/>
        </w:rPr>
        <w:t>these violent outbursts</w:t>
      </w:r>
      <w:r w:rsidR="00D34026" w:rsidRPr="00435495">
        <w:rPr>
          <w:rFonts w:ascii="Calibri" w:eastAsiaTheme="minorEastAsia" w:hAnsi="Calibri" w:cs="Calibri"/>
          <w:sz w:val="24"/>
          <w:szCs w:val="24"/>
        </w:rPr>
        <w:t xml:space="preserve"> all staff members within the class ha</w:t>
      </w:r>
      <w:r w:rsidR="00E87D8C" w:rsidRPr="00435495">
        <w:rPr>
          <w:rFonts w:ascii="Calibri" w:eastAsiaTheme="minorEastAsia" w:hAnsi="Calibri" w:cs="Calibri"/>
          <w:sz w:val="24"/>
          <w:szCs w:val="24"/>
        </w:rPr>
        <w:t>s received</w:t>
      </w:r>
      <w:r w:rsidR="00E87D8C" w:rsidRPr="00435495">
        <w:rPr>
          <w:rFonts w:ascii="Calibri" w:hAnsi="Calibri" w:cs="Calibri"/>
          <w:color w:val="666666"/>
          <w:sz w:val="20"/>
          <w:szCs w:val="20"/>
          <w:shd w:val="clear" w:color="auto" w:fill="FFFFFF"/>
        </w:rPr>
        <w:t xml:space="preserve"> </w:t>
      </w:r>
      <w:r w:rsidR="00E87D8C" w:rsidRPr="00435495">
        <w:rPr>
          <w:rFonts w:ascii="Calibri" w:eastAsiaTheme="minorEastAsia" w:hAnsi="Calibri" w:cs="Calibri"/>
          <w:sz w:val="24"/>
          <w:szCs w:val="24"/>
        </w:rPr>
        <w:t>Management of Actual or Potential Aggression</w:t>
      </w:r>
      <w:r w:rsidR="00BF3A13" w:rsidRPr="00435495">
        <w:rPr>
          <w:rFonts w:ascii="Calibri" w:eastAsiaTheme="minorEastAsia" w:hAnsi="Calibri" w:cs="Calibri"/>
          <w:sz w:val="24"/>
          <w:szCs w:val="24"/>
        </w:rPr>
        <w:t xml:space="preserve"> training.</w:t>
      </w:r>
      <w:r w:rsidR="08D4E9D0" w:rsidRPr="00435495">
        <w:rPr>
          <w:rFonts w:ascii="Calibri" w:eastAsiaTheme="minorEastAsia" w:hAnsi="Calibri" w:cs="Calibri"/>
          <w:sz w:val="24"/>
          <w:szCs w:val="24"/>
        </w:rPr>
        <w:t xml:space="preserve"> </w:t>
      </w:r>
      <w:r w:rsidR="00E65693" w:rsidRPr="00435495">
        <w:rPr>
          <w:rFonts w:ascii="Calibri" w:eastAsiaTheme="minorEastAsia" w:hAnsi="Calibri" w:cs="Calibri"/>
          <w:sz w:val="24"/>
          <w:szCs w:val="24"/>
        </w:rPr>
        <w:br/>
      </w:r>
      <w:r w:rsidR="08D4E9D0" w:rsidRPr="00435495">
        <w:rPr>
          <w:rFonts w:ascii="Calibri" w:eastAsiaTheme="minorEastAsia" w:hAnsi="Calibri" w:cs="Calibri"/>
          <w:sz w:val="24"/>
          <w:szCs w:val="24"/>
        </w:rPr>
        <w:t xml:space="preserve">MAPA Training is Certified by BILD-ACT under the Restraint Reduction Training Standards. </w:t>
      </w:r>
      <w:r w:rsidR="00994A01" w:rsidRPr="00435495">
        <w:rPr>
          <w:rFonts w:ascii="Calibri" w:eastAsiaTheme="minorEastAsia" w:hAnsi="Calibri" w:cs="Calibri"/>
          <w:sz w:val="24"/>
          <w:szCs w:val="24"/>
        </w:rPr>
        <w:t xml:space="preserve">It </w:t>
      </w:r>
      <w:r w:rsidR="08D4E9D0" w:rsidRPr="00435495">
        <w:rPr>
          <w:rFonts w:ascii="Calibri" w:eastAsiaTheme="minorEastAsia" w:hAnsi="Calibri" w:cs="Calibri"/>
          <w:sz w:val="24"/>
          <w:szCs w:val="24"/>
        </w:rPr>
        <w:t>Boo</w:t>
      </w:r>
      <w:r w:rsidR="0026761B" w:rsidRPr="00435495">
        <w:rPr>
          <w:rFonts w:ascii="Calibri" w:eastAsiaTheme="minorEastAsia" w:hAnsi="Calibri" w:cs="Calibri"/>
          <w:sz w:val="24"/>
          <w:szCs w:val="24"/>
        </w:rPr>
        <w:t>sts</w:t>
      </w:r>
      <w:r w:rsidR="08D4E9D0" w:rsidRPr="00435495">
        <w:rPr>
          <w:rFonts w:ascii="Calibri" w:eastAsiaTheme="minorEastAsia" w:hAnsi="Calibri" w:cs="Calibri"/>
          <w:sz w:val="24"/>
          <w:szCs w:val="24"/>
        </w:rPr>
        <w:t xml:space="preserve"> staff </w:t>
      </w:r>
      <w:r w:rsidR="000F59AC" w:rsidRPr="00435495">
        <w:rPr>
          <w:rFonts w:ascii="Calibri" w:eastAsiaTheme="minorEastAsia" w:hAnsi="Calibri" w:cs="Calibri"/>
          <w:sz w:val="24"/>
          <w:szCs w:val="24"/>
        </w:rPr>
        <w:t>confidence,</w:t>
      </w:r>
      <w:r w:rsidR="009F65E5" w:rsidRPr="00435495">
        <w:rPr>
          <w:rFonts w:ascii="Calibri" w:eastAsiaTheme="minorEastAsia" w:hAnsi="Calibri" w:cs="Calibri"/>
          <w:sz w:val="24"/>
          <w:szCs w:val="24"/>
        </w:rPr>
        <w:t xml:space="preserve"> knowing </w:t>
      </w:r>
      <w:r w:rsidR="08D4E9D0" w:rsidRPr="00435495">
        <w:rPr>
          <w:rFonts w:ascii="Calibri" w:eastAsiaTheme="minorEastAsia" w:hAnsi="Calibri" w:cs="Calibri"/>
          <w:sz w:val="24"/>
          <w:szCs w:val="24"/>
        </w:rPr>
        <w:t>how to choose the least restrictive intervention. Improv</w:t>
      </w:r>
      <w:r w:rsidR="000F59AC" w:rsidRPr="00435495">
        <w:rPr>
          <w:rFonts w:ascii="Calibri" w:eastAsiaTheme="minorEastAsia" w:hAnsi="Calibri" w:cs="Calibri"/>
          <w:sz w:val="24"/>
          <w:szCs w:val="24"/>
        </w:rPr>
        <w:t>ing</w:t>
      </w:r>
      <w:r w:rsidR="08D4E9D0" w:rsidRPr="00435495">
        <w:rPr>
          <w:rFonts w:ascii="Calibri" w:eastAsiaTheme="minorEastAsia" w:hAnsi="Calibri" w:cs="Calibri"/>
          <w:sz w:val="24"/>
          <w:szCs w:val="24"/>
        </w:rPr>
        <w:t xml:space="preserve"> organisational </w:t>
      </w:r>
      <w:r w:rsidR="00A77885" w:rsidRPr="00435495">
        <w:rPr>
          <w:rFonts w:ascii="Calibri" w:eastAsiaTheme="minorEastAsia" w:hAnsi="Calibri" w:cs="Calibri"/>
          <w:sz w:val="24"/>
          <w:szCs w:val="24"/>
        </w:rPr>
        <w:t xml:space="preserve">culture, </w:t>
      </w:r>
      <w:r w:rsidR="00E75805" w:rsidRPr="00435495">
        <w:rPr>
          <w:rFonts w:ascii="Calibri" w:eastAsiaTheme="minorEastAsia" w:hAnsi="Calibri" w:cs="Calibri"/>
          <w:sz w:val="24"/>
          <w:szCs w:val="24"/>
        </w:rPr>
        <w:t>c</w:t>
      </w:r>
      <w:r w:rsidR="00A77885" w:rsidRPr="00435495">
        <w:rPr>
          <w:rFonts w:ascii="Calibri" w:eastAsiaTheme="minorEastAsia" w:hAnsi="Calibri" w:cs="Calibri"/>
          <w:sz w:val="24"/>
          <w:szCs w:val="24"/>
        </w:rPr>
        <w:t>reating</w:t>
      </w:r>
      <w:r w:rsidR="08D4E9D0" w:rsidRPr="00435495">
        <w:rPr>
          <w:rFonts w:ascii="Calibri" w:eastAsiaTheme="minorEastAsia" w:hAnsi="Calibri" w:cs="Calibri"/>
          <w:sz w:val="24"/>
          <w:szCs w:val="24"/>
        </w:rPr>
        <w:t xml:space="preserve"> an environment of empathy, compassion and respect</w:t>
      </w:r>
      <w:r w:rsidR="09FF8F51" w:rsidRPr="00435495">
        <w:rPr>
          <w:rFonts w:ascii="Calibri" w:eastAsiaTheme="minorEastAsia" w:hAnsi="Calibri" w:cs="Calibri"/>
          <w:sz w:val="24"/>
          <w:szCs w:val="24"/>
        </w:rPr>
        <w:t xml:space="preserve">. </w:t>
      </w:r>
      <w:sdt>
        <w:sdtPr>
          <w:rPr>
            <w:rFonts w:ascii="Calibri" w:eastAsiaTheme="minorEastAsia" w:hAnsi="Calibri" w:cs="Calibri"/>
            <w:sz w:val="24"/>
            <w:szCs w:val="24"/>
          </w:rPr>
          <w:id w:val="265052258"/>
          <w:citation/>
        </w:sdtPr>
        <w:sdtEndPr/>
        <w:sdtContent>
          <w:r w:rsidR="007B205B" w:rsidRPr="00435495">
            <w:rPr>
              <w:rFonts w:ascii="Calibri" w:eastAsiaTheme="minorEastAsia" w:hAnsi="Calibri" w:cs="Calibri"/>
              <w:sz w:val="24"/>
              <w:szCs w:val="24"/>
            </w:rPr>
            <w:fldChar w:fldCharType="begin"/>
          </w:r>
          <w:r w:rsidR="007B205B" w:rsidRPr="00435495">
            <w:rPr>
              <w:rFonts w:ascii="Calibri" w:eastAsiaTheme="minorEastAsia" w:hAnsi="Calibri" w:cs="Calibri"/>
              <w:sz w:val="24"/>
              <w:szCs w:val="24"/>
            </w:rPr>
            <w:instrText xml:space="preserve"> CITATION Cri20 \l 2057 </w:instrText>
          </w:r>
          <w:r w:rsidR="007B205B" w:rsidRPr="00435495">
            <w:rPr>
              <w:rFonts w:ascii="Calibri" w:eastAsiaTheme="minorEastAsia" w:hAnsi="Calibri" w:cs="Calibri"/>
              <w:sz w:val="24"/>
              <w:szCs w:val="24"/>
            </w:rPr>
            <w:fldChar w:fldCharType="separate"/>
          </w:r>
          <w:r w:rsidR="007B205B" w:rsidRPr="00435495">
            <w:rPr>
              <w:rFonts w:ascii="Calibri" w:eastAsiaTheme="minorEastAsia" w:hAnsi="Calibri" w:cs="Calibri"/>
              <w:noProof/>
              <w:sz w:val="24"/>
              <w:szCs w:val="24"/>
            </w:rPr>
            <w:t>(Crisis Prevention Institute, 2020)</w:t>
          </w:r>
          <w:r w:rsidR="007B205B" w:rsidRPr="00435495">
            <w:rPr>
              <w:rFonts w:ascii="Calibri" w:eastAsiaTheme="minorEastAsia" w:hAnsi="Calibri" w:cs="Calibri"/>
              <w:sz w:val="24"/>
              <w:szCs w:val="24"/>
            </w:rPr>
            <w:fldChar w:fldCharType="end"/>
          </w:r>
        </w:sdtContent>
      </w:sdt>
      <w:r w:rsidR="00EC25BD" w:rsidRPr="00435495">
        <w:rPr>
          <w:rFonts w:ascii="Calibri" w:eastAsiaTheme="minorEastAsia" w:hAnsi="Calibri" w:cs="Calibri"/>
          <w:sz w:val="24"/>
          <w:szCs w:val="24"/>
        </w:rPr>
        <w:br/>
      </w:r>
      <w:r w:rsidR="00040E31" w:rsidRPr="00435495">
        <w:rPr>
          <w:rFonts w:ascii="Calibri" w:eastAsiaTheme="minorEastAsia" w:hAnsi="Calibri" w:cs="Calibri"/>
          <w:sz w:val="24"/>
          <w:szCs w:val="24"/>
        </w:rPr>
        <w:t>Pupils A</w:t>
      </w:r>
      <w:r w:rsidR="00EF72DD" w:rsidRPr="00435495">
        <w:rPr>
          <w:rFonts w:ascii="Calibri" w:eastAsiaTheme="minorEastAsia" w:hAnsi="Calibri" w:cs="Calibri"/>
          <w:sz w:val="24"/>
          <w:szCs w:val="24"/>
        </w:rPr>
        <w:t xml:space="preserve">’s </w:t>
      </w:r>
      <w:r w:rsidR="00E83AF2" w:rsidRPr="00435495">
        <w:rPr>
          <w:rFonts w:ascii="Calibri" w:eastAsiaTheme="minorEastAsia" w:hAnsi="Calibri" w:cs="Calibri"/>
          <w:sz w:val="24"/>
          <w:szCs w:val="24"/>
        </w:rPr>
        <w:t xml:space="preserve">anxiety </w:t>
      </w:r>
      <w:r w:rsidR="00F9675D" w:rsidRPr="00435495">
        <w:rPr>
          <w:rFonts w:ascii="Calibri" w:eastAsiaTheme="minorEastAsia" w:hAnsi="Calibri" w:cs="Calibri"/>
          <w:sz w:val="24"/>
          <w:szCs w:val="24"/>
        </w:rPr>
        <w:t xml:space="preserve">are </w:t>
      </w:r>
      <w:r w:rsidR="002A4C6D" w:rsidRPr="00435495">
        <w:rPr>
          <w:rFonts w:ascii="Calibri" w:eastAsiaTheme="minorEastAsia" w:hAnsi="Calibri" w:cs="Calibri"/>
          <w:sz w:val="24"/>
          <w:szCs w:val="24"/>
        </w:rPr>
        <w:t>high,</w:t>
      </w:r>
      <w:r w:rsidR="009F26B4" w:rsidRPr="00435495">
        <w:rPr>
          <w:rFonts w:ascii="Calibri" w:eastAsiaTheme="minorEastAsia" w:hAnsi="Calibri" w:cs="Calibri"/>
          <w:sz w:val="24"/>
          <w:szCs w:val="24"/>
        </w:rPr>
        <w:t xml:space="preserve"> </w:t>
      </w:r>
      <w:r w:rsidR="479FB0E7" w:rsidRPr="00435495">
        <w:rPr>
          <w:rFonts w:ascii="Calibri" w:eastAsiaTheme="minorEastAsia" w:hAnsi="Calibri" w:cs="Calibri"/>
          <w:sz w:val="24"/>
          <w:szCs w:val="24"/>
        </w:rPr>
        <w:t>and</w:t>
      </w:r>
      <w:r w:rsidR="00343C09">
        <w:rPr>
          <w:rFonts w:ascii="Calibri" w:eastAsiaTheme="minorEastAsia" w:hAnsi="Calibri" w:cs="Calibri"/>
          <w:sz w:val="24"/>
          <w:szCs w:val="24"/>
        </w:rPr>
        <w:t xml:space="preserve"> </w:t>
      </w:r>
      <w:r w:rsidR="002A4C6D">
        <w:rPr>
          <w:rFonts w:ascii="Calibri" w:eastAsiaTheme="minorEastAsia" w:hAnsi="Calibri" w:cs="Calibri"/>
          <w:sz w:val="24"/>
          <w:szCs w:val="24"/>
        </w:rPr>
        <w:t xml:space="preserve">this </w:t>
      </w:r>
      <w:r w:rsidR="002A4C6D" w:rsidRPr="00435495">
        <w:rPr>
          <w:rFonts w:ascii="Calibri" w:eastAsiaTheme="minorEastAsia" w:hAnsi="Calibri" w:cs="Calibri"/>
          <w:sz w:val="24"/>
          <w:szCs w:val="24"/>
        </w:rPr>
        <w:t>requires</w:t>
      </w:r>
      <w:r w:rsidR="009D195B" w:rsidRPr="00435495">
        <w:rPr>
          <w:rFonts w:ascii="Calibri" w:eastAsiaTheme="minorEastAsia" w:hAnsi="Calibri" w:cs="Calibri"/>
          <w:sz w:val="24"/>
          <w:szCs w:val="24"/>
        </w:rPr>
        <w:t xml:space="preserve"> </w:t>
      </w:r>
      <w:r w:rsidR="479FB0E7" w:rsidRPr="00435495">
        <w:rPr>
          <w:rFonts w:ascii="Calibri" w:eastAsiaTheme="minorEastAsia" w:hAnsi="Calibri" w:cs="Calibri"/>
          <w:sz w:val="24"/>
          <w:szCs w:val="24"/>
        </w:rPr>
        <w:t>him</w:t>
      </w:r>
      <w:r w:rsidR="009D195B" w:rsidRPr="00435495">
        <w:rPr>
          <w:rFonts w:ascii="Calibri" w:eastAsiaTheme="minorEastAsia" w:hAnsi="Calibri" w:cs="Calibri"/>
          <w:sz w:val="24"/>
          <w:szCs w:val="24"/>
        </w:rPr>
        <w:t xml:space="preserve"> to be seated </w:t>
      </w:r>
      <w:r w:rsidR="00E37B68" w:rsidRPr="00435495">
        <w:rPr>
          <w:rFonts w:ascii="Calibri" w:eastAsiaTheme="minorEastAsia" w:hAnsi="Calibri" w:cs="Calibri"/>
          <w:sz w:val="24"/>
          <w:szCs w:val="24"/>
        </w:rPr>
        <w:t xml:space="preserve">away from </w:t>
      </w:r>
      <w:r w:rsidR="48564CDE" w:rsidRPr="00435495">
        <w:rPr>
          <w:rFonts w:ascii="Calibri" w:eastAsiaTheme="minorEastAsia" w:hAnsi="Calibri" w:cs="Calibri"/>
          <w:sz w:val="24"/>
          <w:szCs w:val="24"/>
        </w:rPr>
        <w:t xml:space="preserve">pupils who tend to </w:t>
      </w:r>
      <w:r w:rsidR="00E37B68" w:rsidRPr="00435495">
        <w:rPr>
          <w:rFonts w:ascii="Calibri" w:eastAsiaTheme="minorEastAsia" w:hAnsi="Calibri" w:cs="Calibri"/>
          <w:sz w:val="24"/>
          <w:szCs w:val="24"/>
        </w:rPr>
        <w:t xml:space="preserve">make loud a </w:t>
      </w:r>
      <w:r w:rsidR="003B57C5" w:rsidRPr="00435495">
        <w:rPr>
          <w:rFonts w:ascii="Calibri" w:eastAsiaTheme="minorEastAsia" w:hAnsi="Calibri" w:cs="Calibri"/>
          <w:sz w:val="24"/>
          <w:szCs w:val="24"/>
        </w:rPr>
        <w:t>noise</w:t>
      </w:r>
      <w:r w:rsidR="003B57C5">
        <w:rPr>
          <w:rFonts w:ascii="Calibri" w:eastAsiaTheme="minorEastAsia" w:hAnsi="Calibri" w:cs="Calibri"/>
          <w:sz w:val="24"/>
          <w:szCs w:val="24"/>
        </w:rPr>
        <w:t>.</w:t>
      </w:r>
      <w:r w:rsidR="008E11CB" w:rsidRPr="00435495">
        <w:rPr>
          <w:rFonts w:ascii="Calibri" w:eastAsiaTheme="minorEastAsia" w:hAnsi="Calibri" w:cs="Calibri"/>
          <w:sz w:val="24"/>
          <w:szCs w:val="24"/>
        </w:rPr>
        <w:t xml:space="preserve"> </w:t>
      </w:r>
      <w:r w:rsidR="00D1414C">
        <w:rPr>
          <w:rFonts w:ascii="Calibri" w:eastAsiaTheme="minorEastAsia" w:hAnsi="Calibri" w:cs="Calibri"/>
          <w:sz w:val="24"/>
          <w:szCs w:val="24"/>
        </w:rPr>
        <w:br/>
      </w:r>
      <w:r w:rsidR="008076AE">
        <w:rPr>
          <w:rFonts w:ascii="Calibri" w:eastAsiaTheme="minorEastAsia" w:hAnsi="Calibri" w:cs="Calibri"/>
          <w:sz w:val="24"/>
          <w:szCs w:val="24"/>
        </w:rPr>
        <w:t>The</w:t>
      </w:r>
      <w:r w:rsidR="00034CDF" w:rsidRPr="00435495">
        <w:rPr>
          <w:rFonts w:ascii="Calibri" w:eastAsiaTheme="minorEastAsia" w:hAnsi="Calibri" w:cs="Calibri"/>
          <w:sz w:val="24"/>
          <w:szCs w:val="24"/>
        </w:rPr>
        <w:t xml:space="preserve"> classroom is organised with consideration to child A</w:t>
      </w:r>
      <w:r w:rsidR="00EA10CD" w:rsidRPr="00435495">
        <w:rPr>
          <w:rFonts w:ascii="Calibri" w:eastAsiaTheme="minorEastAsia" w:hAnsi="Calibri" w:cs="Calibri"/>
          <w:sz w:val="24"/>
          <w:szCs w:val="24"/>
        </w:rPr>
        <w:t>’s</w:t>
      </w:r>
      <w:r w:rsidR="00034CDF" w:rsidRPr="00435495">
        <w:rPr>
          <w:rFonts w:ascii="Calibri" w:eastAsiaTheme="minorEastAsia" w:hAnsi="Calibri" w:cs="Calibri"/>
          <w:sz w:val="24"/>
          <w:szCs w:val="24"/>
        </w:rPr>
        <w:t xml:space="preserve"> </w:t>
      </w:r>
      <w:r w:rsidR="008076AE" w:rsidRPr="00435495">
        <w:rPr>
          <w:rFonts w:ascii="Calibri" w:eastAsiaTheme="minorEastAsia" w:hAnsi="Calibri" w:cs="Calibri"/>
          <w:sz w:val="24"/>
          <w:szCs w:val="24"/>
        </w:rPr>
        <w:t>anxieties</w:t>
      </w:r>
      <w:r w:rsidR="00D1414C">
        <w:rPr>
          <w:rFonts w:ascii="Calibri" w:eastAsiaTheme="minorEastAsia" w:hAnsi="Calibri" w:cs="Calibri"/>
          <w:sz w:val="24"/>
          <w:szCs w:val="24"/>
        </w:rPr>
        <w:t>, and</w:t>
      </w:r>
      <w:r w:rsidR="003B57C5" w:rsidRPr="003B57C5">
        <w:rPr>
          <w:rFonts w:ascii="Calibri" w:eastAsiaTheme="minorEastAsia" w:hAnsi="Calibri" w:cs="Calibri"/>
          <w:sz w:val="24"/>
          <w:szCs w:val="24"/>
        </w:rPr>
        <w:t xml:space="preserve"> </w:t>
      </w:r>
      <w:r w:rsidR="00343C09">
        <w:rPr>
          <w:rFonts w:ascii="Calibri" w:eastAsiaTheme="minorEastAsia" w:hAnsi="Calibri" w:cs="Calibri"/>
          <w:sz w:val="24"/>
          <w:szCs w:val="24"/>
        </w:rPr>
        <w:t xml:space="preserve">every </w:t>
      </w:r>
      <w:r w:rsidR="003B57C5" w:rsidRPr="003B57C5">
        <w:rPr>
          <w:rFonts w:ascii="Calibri" w:eastAsiaTheme="minorEastAsia" w:hAnsi="Calibri" w:cs="Calibri"/>
          <w:sz w:val="24"/>
          <w:szCs w:val="24"/>
        </w:rPr>
        <w:t>effort to make positioning adjustments are made</w:t>
      </w:r>
      <w:r w:rsidR="008076AE">
        <w:rPr>
          <w:rFonts w:ascii="Calibri" w:eastAsiaTheme="minorEastAsia" w:hAnsi="Calibri" w:cs="Calibri"/>
          <w:sz w:val="24"/>
          <w:szCs w:val="24"/>
        </w:rPr>
        <w:t>, however the classroom</w:t>
      </w:r>
      <w:r w:rsidR="00327A49" w:rsidRPr="00435495">
        <w:rPr>
          <w:rFonts w:ascii="Calibri" w:eastAsiaTheme="minorEastAsia" w:hAnsi="Calibri" w:cs="Calibri"/>
          <w:sz w:val="24"/>
          <w:szCs w:val="24"/>
        </w:rPr>
        <w:t xml:space="preserve"> is quite small and </w:t>
      </w:r>
      <w:r w:rsidR="002A4C6D" w:rsidRPr="00435495">
        <w:rPr>
          <w:rFonts w:ascii="Calibri" w:eastAsiaTheme="minorEastAsia" w:hAnsi="Calibri" w:cs="Calibri"/>
          <w:sz w:val="24"/>
          <w:szCs w:val="24"/>
        </w:rPr>
        <w:t>does not</w:t>
      </w:r>
      <w:r w:rsidR="00327A49" w:rsidRPr="00435495">
        <w:rPr>
          <w:rFonts w:ascii="Calibri" w:eastAsiaTheme="minorEastAsia" w:hAnsi="Calibri" w:cs="Calibri"/>
          <w:sz w:val="24"/>
          <w:szCs w:val="24"/>
        </w:rPr>
        <w:t xml:space="preserve"> always allow the amount of space that </w:t>
      </w:r>
      <w:r w:rsidR="007414C1" w:rsidRPr="00435495">
        <w:rPr>
          <w:rFonts w:ascii="Calibri" w:eastAsiaTheme="minorEastAsia" w:hAnsi="Calibri" w:cs="Calibri"/>
          <w:sz w:val="24"/>
          <w:szCs w:val="24"/>
        </w:rPr>
        <w:t>one</w:t>
      </w:r>
      <w:r w:rsidR="00327A49" w:rsidRPr="00435495">
        <w:rPr>
          <w:rFonts w:ascii="Calibri" w:eastAsiaTheme="minorEastAsia" w:hAnsi="Calibri" w:cs="Calibri"/>
          <w:sz w:val="24"/>
          <w:szCs w:val="24"/>
        </w:rPr>
        <w:t xml:space="preserve"> ideally</w:t>
      </w:r>
      <w:r w:rsidR="00992E25" w:rsidRPr="00435495">
        <w:rPr>
          <w:rFonts w:ascii="Calibri" w:eastAsiaTheme="minorEastAsia" w:hAnsi="Calibri" w:cs="Calibri"/>
          <w:sz w:val="24"/>
          <w:szCs w:val="24"/>
        </w:rPr>
        <w:t xml:space="preserve"> </w:t>
      </w:r>
      <w:r w:rsidR="00343C09" w:rsidRPr="00435495">
        <w:rPr>
          <w:rFonts w:ascii="Calibri" w:eastAsiaTheme="minorEastAsia" w:hAnsi="Calibri" w:cs="Calibri"/>
          <w:sz w:val="24"/>
          <w:szCs w:val="24"/>
        </w:rPr>
        <w:t>requires.</w:t>
      </w:r>
      <w:r w:rsidR="00034CDF" w:rsidRPr="00435495">
        <w:rPr>
          <w:rFonts w:ascii="Calibri" w:eastAsiaTheme="minorEastAsia" w:hAnsi="Calibri" w:cs="Calibri"/>
          <w:sz w:val="24"/>
          <w:szCs w:val="24"/>
        </w:rPr>
        <w:t xml:space="preserve"> </w:t>
      </w:r>
      <w:r w:rsidR="003B57C5">
        <w:rPr>
          <w:rFonts w:ascii="Calibri" w:eastAsiaTheme="minorEastAsia" w:hAnsi="Calibri" w:cs="Calibri"/>
          <w:sz w:val="24"/>
          <w:szCs w:val="24"/>
        </w:rPr>
        <w:br/>
      </w:r>
      <w:r w:rsidR="00162A25" w:rsidRPr="00435495">
        <w:rPr>
          <w:rFonts w:ascii="Calibri" w:eastAsiaTheme="minorEastAsia" w:hAnsi="Calibri" w:cs="Calibri"/>
          <w:sz w:val="24"/>
          <w:szCs w:val="24"/>
        </w:rPr>
        <w:t>Pupil A has</w:t>
      </w:r>
      <w:r w:rsidR="002A4C6D">
        <w:rPr>
          <w:rFonts w:ascii="Calibri" w:eastAsiaTheme="minorEastAsia" w:hAnsi="Calibri" w:cs="Calibri"/>
          <w:sz w:val="24"/>
          <w:szCs w:val="24"/>
        </w:rPr>
        <w:t xml:space="preserve"> also</w:t>
      </w:r>
      <w:r w:rsidR="00162A25" w:rsidRPr="00435495">
        <w:rPr>
          <w:rFonts w:ascii="Calibri" w:eastAsiaTheme="minorEastAsia" w:hAnsi="Calibri" w:cs="Calibri"/>
          <w:sz w:val="24"/>
          <w:szCs w:val="24"/>
        </w:rPr>
        <w:t xml:space="preserve"> been</w:t>
      </w:r>
      <w:r w:rsidR="00E37B68" w:rsidRPr="00435495">
        <w:rPr>
          <w:rFonts w:ascii="Calibri" w:eastAsiaTheme="minorEastAsia" w:hAnsi="Calibri" w:cs="Calibri"/>
          <w:sz w:val="24"/>
          <w:szCs w:val="24"/>
        </w:rPr>
        <w:t xml:space="preserve"> placed near a computer as when he begins to struggle </w:t>
      </w:r>
      <w:r w:rsidR="005C4D62" w:rsidRPr="00435495">
        <w:rPr>
          <w:rFonts w:ascii="Calibri" w:eastAsiaTheme="minorEastAsia" w:hAnsi="Calibri" w:cs="Calibri"/>
          <w:sz w:val="24"/>
          <w:szCs w:val="24"/>
        </w:rPr>
        <w:t xml:space="preserve">with the classroom </w:t>
      </w:r>
      <w:r w:rsidR="00EA10CD" w:rsidRPr="00435495">
        <w:rPr>
          <w:rFonts w:ascii="Calibri" w:eastAsiaTheme="minorEastAsia" w:hAnsi="Calibri" w:cs="Calibri"/>
          <w:sz w:val="24"/>
          <w:szCs w:val="24"/>
        </w:rPr>
        <w:t>noise,</w:t>
      </w:r>
      <w:r w:rsidR="005C4D62" w:rsidRPr="00435495">
        <w:rPr>
          <w:rFonts w:ascii="Calibri" w:eastAsiaTheme="minorEastAsia" w:hAnsi="Calibri" w:cs="Calibri"/>
          <w:sz w:val="24"/>
          <w:szCs w:val="24"/>
        </w:rPr>
        <w:t xml:space="preserve"> </w:t>
      </w:r>
      <w:r w:rsidR="00E37B68" w:rsidRPr="00435495">
        <w:rPr>
          <w:rFonts w:ascii="Calibri" w:eastAsiaTheme="minorEastAsia" w:hAnsi="Calibri" w:cs="Calibri"/>
          <w:sz w:val="24"/>
          <w:szCs w:val="24"/>
        </w:rPr>
        <w:t xml:space="preserve">he will </w:t>
      </w:r>
      <w:r w:rsidR="00272914" w:rsidRPr="00435495">
        <w:rPr>
          <w:rFonts w:ascii="Calibri" w:eastAsiaTheme="minorEastAsia" w:hAnsi="Calibri" w:cs="Calibri"/>
          <w:sz w:val="24"/>
          <w:szCs w:val="24"/>
        </w:rPr>
        <w:t>gravitate towards th</w:t>
      </w:r>
      <w:r w:rsidR="00375B7D" w:rsidRPr="00435495">
        <w:rPr>
          <w:rFonts w:ascii="Calibri" w:eastAsiaTheme="minorEastAsia" w:hAnsi="Calibri" w:cs="Calibri"/>
          <w:sz w:val="24"/>
          <w:szCs w:val="24"/>
        </w:rPr>
        <w:t>is to</w:t>
      </w:r>
      <w:r w:rsidR="00F9675D" w:rsidRPr="00435495">
        <w:rPr>
          <w:rFonts w:ascii="Calibri" w:eastAsiaTheme="minorEastAsia" w:hAnsi="Calibri" w:cs="Calibri"/>
          <w:sz w:val="24"/>
          <w:szCs w:val="24"/>
        </w:rPr>
        <w:t xml:space="preserve"> </w:t>
      </w:r>
      <w:r w:rsidR="00E1044F" w:rsidRPr="00435495">
        <w:rPr>
          <w:rFonts w:ascii="Calibri" w:eastAsiaTheme="minorEastAsia" w:hAnsi="Calibri" w:cs="Calibri"/>
          <w:sz w:val="24"/>
          <w:szCs w:val="24"/>
        </w:rPr>
        <w:t xml:space="preserve">calm himself down. </w:t>
      </w:r>
      <w:r w:rsidR="0094537B" w:rsidRPr="00435495">
        <w:rPr>
          <w:rFonts w:ascii="Calibri" w:eastAsiaTheme="minorEastAsia" w:hAnsi="Calibri" w:cs="Calibri"/>
          <w:sz w:val="24"/>
          <w:szCs w:val="24"/>
        </w:rPr>
        <w:br/>
      </w:r>
      <w:r w:rsidR="00E1044F" w:rsidRPr="00435495">
        <w:rPr>
          <w:rFonts w:ascii="Calibri" w:eastAsiaTheme="minorEastAsia" w:hAnsi="Calibri" w:cs="Calibri"/>
          <w:sz w:val="24"/>
          <w:szCs w:val="24"/>
        </w:rPr>
        <w:lastRenderedPageBreak/>
        <w:t>The</w:t>
      </w:r>
      <w:r w:rsidR="0094537B" w:rsidRPr="00435495">
        <w:rPr>
          <w:rFonts w:ascii="Calibri" w:eastAsiaTheme="minorEastAsia" w:hAnsi="Calibri" w:cs="Calibri"/>
          <w:sz w:val="24"/>
          <w:szCs w:val="24"/>
        </w:rPr>
        <w:t xml:space="preserve"> use of</w:t>
      </w:r>
      <w:r w:rsidR="00E1044F" w:rsidRPr="00435495">
        <w:rPr>
          <w:rFonts w:ascii="Calibri" w:eastAsiaTheme="minorEastAsia" w:hAnsi="Calibri" w:cs="Calibri"/>
          <w:sz w:val="24"/>
          <w:szCs w:val="24"/>
        </w:rPr>
        <w:t xml:space="preserve"> ear defenders </w:t>
      </w:r>
      <w:r w:rsidR="00E859D3" w:rsidRPr="00435495">
        <w:rPr>
          <w:rFonts w:ascii="Calibri" w:eastAsiaTheme="minorEastAsia" w:hAnsi="Calibri" w:cs="Calibri"/>
          <w:sz w:val="24"/>
          <w:szCs w:val="24"/>
        </w:rPr>
        <w:t>is</w:t>
      </w:r>
      <w:r w:rsidR="0094537B" w:rsidRPr="00435495">
        <w:rPr>
          <w:rFonts w:ascii="Calibri" w:eastAsiaTheme="minorEastAsia" w:hAnsi="Calibri" w:cs="Calibri"/>
          <w:sz w:val="24"/>
          <w:szCs w:val="24"/>
        </w:rPr>
        <w:t xml:space="preserve"> </w:t>
      </w:r>
      <w:r w:rsidR="00E1044F" w:rsidRPr="00435495">
        <w:rPr>
          <w:rFonts w:ascii="Calibri" w:eastAsiaTheme="minorEastAsia" w:hAnsi="Calibri" w:cs="Calibri"/>
          <w:sz w:val="24"/>
          <w:szCs w:val="24"/>
        </w:rPr>
        <w:t xml:space="preserve">readily available when needed as certain noises can be a big trigger for </w:t>
      </w:r>
      <w:r w:rsidR="00F3720D">
        <w:rPr>
          <w:rFonts w:ascii="Calibri" w:eastAsiaTheme="minorEastAsia" w:hAnsi="Calibri" w:cs="Calibri"/>
          <w:sz w:val="24"/>
          <w:szCs w:val="24"/>
        </w:rPr>
        <w:t>these episodes</w:t>
      </w:r>
      <w:r w:rsidR="00E1044F" w:rsidRPr="00435495">
        <w:rPr>
          <w:rFonts w:ascii="Calibri" w:eastAsiaTheme="minorEastAsia" w:hAnsi="Calibri" w:cs="Calibri"/>
          <w:sz w:val="24"/>
          <w:szCs w:val="24"/>
        </w:rPr>
        <w:t>.</w:t>
      </w:r>
      <w:r w:rsidR="00B44768" w:rsidRPr="00435495">
        <w:rPr>
          <w:rFonts w:ascii="Calibri" w:eastAsiaTheme="minorEastAsia" w:hAnsi="Calibri" w:cs="Calibri"/>
          <w:sz w:val="24"/>
          <w:szCs w:val="24"/>
        </w:rPr>
        <w:t xml:space="preserve"> </w:t>
      </w:r>
      <w:r w:rsidRPr="00435495">
        <w:rPr>
          <w:rFonts w:ascii="Calibri" w:hAnsi="Calibri" w:cs="Calibri"/>
        </w:rPr>
        <w:br/>
      </w:r>
      <w:r w:rsidR="005D73C4" w:rsidRPr="00435495">
        <w:rPr>
          <w:rFonts w:ascii="Calibri" w:eastAsiaTheme="minorEastAsia" w:hAnsi="Calibri" w:cs="Calibri"/>
          <w:sz w:val="24"/>
          <w:szCs w:val="24"/>
        </w:rPr>
        <w:t>When</w:t>
      </w:r>
      <w:r w:rsidR="4075B294" w:rsidRPr="00435495">
        <w:rPr>
          <w:rFonts w:ascii="Calibri" w:eastAsiaTheme="minorEastAsia" w:hAnsi="Calibri" w:cs="Calibri"/>
          <w:sz w:val="24"/>
          <w:szCs w:val="24"/>
        </w:rPr>
        <w:t xml:space="preserve"> </w:t>
      </w:r>
      <w:r w:rsidR="3262A3D0" w:rsidRPr="00435495">
        <w:rPr>
          <w:rFonts w:ascii="Calibri" w:eastAsiaTheme="minorEastAsia" w:hAnsi="Calibri" w:cs="Calibri"/>
          <w:sz w:val="24"/>
          <w:szCs w:val="24"/>
        </w:rPr>
        <w:t>undertaking</w:t>
      </w:r>
      <w:r w:rsidR="4075B294" w:rsidRPr="00435495">
        <w:rPr>
          <w:rFonts w:ascii="Calibri" w:eastAsiaTheme="minorEastAsia" w:hAnsi="Calibri" w:cs="Calibri"/>
          <w:sz w:val="24"/>
          <w:szCs w:val="24"/>
        </w:rPr>
        <w:t xml:space="preserve"> </w:t>
      </w:r>
      <w:r w:rsidR="00D82052" w:rsidRPr="00435495">
        <w:rPr>
          <w:rFonts w:ascii="Calibri" w:eastAsiaTheme="minorEastAsia" w:hAnsi="Calibri" w:cs="Calibri"/>
          <w:sz w:val="24"/>
          <w:szCs w:val="24"/>
        </w:rPr>
        <w:t>group work</w:t>
      </w:r>
      <w:r w:rsidR="0041433C">
        <w:rPr>
          <w:rFonts w:ascii="Calibri" w:eastAsiaTheme="minorEastAsia" w:hAnsi="Calibri" w:cs="Calibri"/>
          <w:sz w:val="24"/>
          <w:szCs w:val="24"/>
        </w:rPr>
        <w:t>,</w:t>
      </w:r>
      <w:r w:rsidR="4075B294" w:rsidRPr="00435495">
        <w:rPr>
          <w:rFonts w:ascii="Calibri" w:eastAsiaTheme="minorEastAsia" w:hAnsi="Calibri" w:cs="Calibri"/>
          <w:sz w:val="24"/>
          <w:szCs w:val="24"/>
        </w:rPr>
        <w:t xml:space="preserve"> </w:t>
      </w:r>
      <w:r w:rsidR="0041433C" w:rsidRPr="00435495">
        <w:rPr>
          <w:rFonts w:ascii="Calibri" w:eastAsiaTheme="minorEastAsia" w:hAnsi="Calibri" w:cs="Calibri"/>
          <w:sz w:val="24"/>
          <w:szCs w:val="24"/>
        </w:rPr>
        <w:t>pupil</w:t>
      </w:r>
      <w:r w:rsidR="0041433C">
        <w:rPr>
          <w:rFonts w:ascii="Calibri" w:eastAsiaTheme="minorEastAsia" w:hAnsi="Calibri" w:cs="Calibri"/>
          <w:sz w:val="24"/>
          <w:szCs w:val="24"/>
        </w:rPr>
        <w:t xml:space="preserve"> </w:t>
      </w:r>
      <w:r w:rsidR="0094537B" w:rsidRPr="00435495">
        <w:rPr>
          <w:rFonts w:ascii="Calibri" w:eastAsiaTheme="minorEastAsia" w:hAnsi="Calibri" w:cs="Calibri"/>
          <w:sz w:val="24"/>
          <w:szCs w:val="24"/>
        </w:rPr>
        <w:t>A finds</w:t>
      </w:r>
      <w:r w:rsidR="4075B294" w:rsidRPr="00435495">
        <w:rPr>
          <w:rFonts w:ascii="Calibri" w:eastAsiaTheme="minorEastAsia" w:hAnsi="Calibri" w:cs="Calibri"/>
          <w:sz w:val="24"/>
          <w:szCs w:val="24"/>
        </w:rPr>
        <w:t xml:space="preserve"> it difficult to </w:t>
      </w:r>
      <w:r w:rsidR="009D47F6" w:rsidRPr="00435495">
        <w:rPr>
          <w:rFonts w:ascii="Calibri" w:eastAsiaTheme="minorEastAsia" w:hAnsi="Calibri" w:cs="Calibri"/>
          <w:sz w:val="24"/>
          <w:szCs w:val="24"/>
        </w:rPr>
        <w:t>share his</w:t>
      </w:r>
      <w:r w:rsidR="00747BB2" w:rsidRPr="00435495">
        <w:rPr>
          <w:rFonts w:ascii="Calibri" w:eastAsiaTheme="minorEastAsia" w:hAnsi="Calibri" w:cs="Calibri"/>
          <w:sz w:val="24"/>
          <w:szCs w:val="24"/>
        </w:rPr>
        <w:t xml:space="preserve"> personal</w:t>
      </w:r>
      <w:r w:rsidR="009D47F6" w:rsidRPr="00435495">
        <w:rPr>
          <w:rFonts w:ascii="Calibri" w:eastAsiaTheme="minorEastAsia" w:hAnsi="Calibri" w:cs="Calibri"/>
          <w:sz w:val="24"/>
          <w:szCs w:val="24"/>
        </w:rPr>
        <w:t xml:space="preserve"> space </w:t>
      </w:r>
      <w:r w:rsidR="4075B294" w:rsidRPr="00435495">
        <w:rPr>
          <w:rFonts w:ascii="Calibri" w:eastAsiaTheme="minorEastAsia" w:hAnsi="Calibri" w:cs="Calibri"/>
          <w:sz w:val="24"/>
          <w:szCs w:val="24"/>
        </w:rPr>
        <w:t>with the</w:t>
      </w:r>
      <w:r w:rsidR="0094537B" w:rsidRPr="00435495">
        <w:rPr>
          <w:rFonts w:ascii="Calibri" w:eastAsiaTheme="minorEastAsia" w:hAnsi="Calibri" w:cs="Calibri"/>
          <w:sz w:val="24"/>
          <w:szCs w:val="24"/>
        </w:rPr>
        <w:t xml:space="preserve"> rest of the </w:t>
      </w:r>
      <w:r w:rsidR="00E859D3" w:rsidRPr="00435495">
        <w:rPr>
          <w:rFonts w:ascii="Calibri" w:eastAsiaTheme="minorEastAsia" w:hAnsi="Calibri" w:cs="Calibri"/>
          <w:sz w:val="24"/>
          <w:szCs w:val="24"/>
        </w:rPr>
        <w:t>class</w:t>
      </w:r>
      <w:r w:rsidR="00747BB2" w:rsidRPr="00435495">
        <w:rPr>
          <w:rFonts w:ascii="Calibri" w:eastAsiaTheme="minorEastAsia" w:hAnsi="Calibri" w:cs="Calibri"/>
          <w:sz w:val="24"/>
          <w:szCs w:val="24"/>
        </w:rPr>
        <w:t>.</w:t>
      </w:r>
      <w:r w:rsidR="4075B294" w:rsidRPr="00435495">
        <w:rPr>
          <w:rFonts w:ascii="Calibri" w:eastAsiaTheme="minorEastAsia" w:hAnsi="Calibri" w:cs="Calibri"/>
          <w:sz w:val="24"/>
          <w:szCs w:val="24"/>
        </w:rPr>
        <w:t xml:space="preserve"> </w:t>
      </w:r>
      <w:r w:rsidR="00747BB2" w:rsidRPr="00435495">
        <w:rPr>
          <w:rFonts w:ascii="Calibri" w:eastAsiaTheme="minorEastAsia" w:hAnsi="Calibri" w:cs="Calibri"/>
          <w:sz w:val="24"/>
          <w:szCs w:val="24"/>
        </w:rPr>
        <w:t xml:space="preserve">He </w:t>
      </w:r>
      <w:r w:rsidR="4075B294" w:rsidRPr="00435495">
        <w:rPr>
          <w:rFonts w:ascii="Calibri" w:eastAsiaTheme="minorEastAsia" w:hAnsi="Calibri" w:cs="Calibri"/>
          <w:sz w:val="24"/>
          <w:szCs w:val="24"/>
        </w:rPr>
        <w:t xml:space="preserve">struggles with </w:t>
      </w:r>
      <w:r w:rsidR="00F078F4" w:rsidRPr="00435495">
        <w:rPr>
          <w:rFonts w:ascii="Calibri" w:eastAsiaTheme="minorEastAsia" w:hAnsi="Calibri" w:cs="Calibri"/>
          <w:sz w:val="24"/>
          <w:szCs w:val="24"/>
        </w:rPr>
        <w:t>most activities set by the teacher</w:t>
      </w:r>
      <w:r w:rsidR="5F48461B" w:rsidRPr="00435495">
        <w:rPr>
          <w:rFonts w:ascii="Calibri" w:eastAsiaTheme="minorEastAsia" w:hAnsi="Calibri" w:cs="Calibri"/>
          <w:sz w:val="24"/>
          <w:szCs w:val="24"/>
        </w:rPr>
        <w:t xml:space="preserve"> and will only </w:t>
      </w:r>
      <w:r w:rsidR="009D47F6" w:rsidRPr="00435495">
        <w:rPr>
          <w:rFonts w:ascii="Calibri" w:eastAsiaTheme="minorEastAsia" w:hAnsi="Calibri" w:cs="Calibri"/>
          <w:sz w:val="24"/>
          <w:szCs w:val="24"/>
        </w:rPr>
        <w:t>attempt</w:t>
      </w:r>
      <w:r w:rsidR="5F48461B" w:rsidRPr="00435495">
        <w:rPr>
          <w:rFonts w:ascii="Calibri" w:eastAsiaTheme="minorEastAsia" w:hAnsi="Calibri" w:cs="Calibri"/>
          <w:sz w:val="24"/>
          <w:szCs w:val="24"/>
        </w:rPr>
        <w:t xml:space="preserve"> t</w:t>
      </w:r>
      <w:r w:rsidR="00747BB2" w:rsidRPr="00435495">
        <w:rPr>
          <w:rFonts w:ascii="Calibri" w:eastAsiaTheme="minorEastAsia" w:hAnsi="Calibri" w:cs="Calibri"/>
          <w:sz w:val="24"/>
          <w:szCs w:val="24"/>
        </w:rPr>
        <w:t>hem</w:t>
      </w:r>
      <w:r w:rsidR="5F48461B" w:rsidRPr="00435495">
        <w:rPr>
          <w:rFonts w:ascii="Calibri" w:eastAsiaTheme="minorEastAsia" w:hAnsi="Calibri" w:cs="Calibri"/>
          <w:sz w:val="24"/>
          <w:szCs w:val="24"/>
        </w:rPr>
        <w:t xml:space="preserve"> when </w:t>
      </w:r>
      <w:r w:rsidR="0007598F" w:rsidRPr="00435495">
        <w:rPr>
          <w:rFonts w:ascii="Calibri" w:eastAsiaTheme="minorEastAsia" w:hAnsi="Calibri" w:cs="Calibri"/>
          <w:sz w:val="24"/>
          <w:szCs w:val="24"/>
        </w:rPr>
        <w:t>supported.</w:t>
      </w:r>
      <w:r w:rsidR="0041433C">
        <w:rPr>
          <w:rFonts w:ascii="Calibri" w:eastAsiaTheme="minorEastAsia" w:hAnsi="Calibri" w:cs="Calibri"/>
          <w:sz w:val="24"/>
          <w:szCs w:val="24"/>
        </w:rPr>
        <w:br/>
      </w:r>
      <w:r w:rsidR="44E356B4" w:rsidRPr="00435495">
        <w:rPr>
          <w:rFonts w:ascii="Calibri" w:eastAsiaTheme="minorEastAsia" w:hAnsi="Calibri" w:cs="Calibri"/>
          <w:sz w:val="24"/>
          <w:szCs w:val="24"/>
        </w:rPr>
        <w:t>Pupil A</w:t>
      </w:r>
      <w:r w:rsidR="00FC19EB">
        <w:rPr>
          <w:rFonts w:ascii="Calibri" w:eastAsiaTheme="minorEastAsia" w:hAnsi="Calibri" w:cs="Calibri"/>
          <w:sz w:val="24"/>
          <w:szCs w:val="24"/>
        </w:rPr>
        <w:t xml:space="preserve"> also</w:t>
      </w:r>
      <w:r w:rsidR="44E356B4" w:rsidRPr="00435495">
        <w:rPr>
          <w:rFonts w:ascii="Calibri" w:eastAsiaTheme="minorEastAsia" w:hAnsi="Calibri" w:cs="Calibri"/>
          <w:sz w:val="24"/>
          <w:szCs w:val="24"/>
        </w:rPr>
        <w:t xml:space="preserve"> </w:t>
      </w:r>
      <w:r w:rsidR="1C8CBE02" w:rsidRPr="00435495">
        <w:rPr>
          <w:rFonts w:ascii="Calibri" w:eastAsiaTheme="minorEastAsia" w:hAnsi="Calibri" w:cs="Calibri"/>
          <w:sz w:val="24"/>
          <w:szCs w:val="24"/>
        </w:rPr>
        <w:t>displays some</w:t>
      </w:r>
      <w:r w:rsidR="44E356B4" w:rsidRPr="00435495">
        <w:rPr>
          <w:rFonts w:ascii="Calibri" w:eastAsiaTheme="minorEastAsia" w:hAnsi="Calibri" w:cs="Calibri"/>
          <w:sz w:val="24"/>
          <w:szCs w:val="24"/>
        </w:rPr>
        <w:t xml:space="preserve"> OCD type </w:t>
      </w:r>
      <w:r w:rsidR="006D1143" w:rsidRPr="00435495">
        <w:rPr>
          <w:rFonts w:ascii="Calibri" w:eastAsiaTheme="minorEastAsia" w:hAnsi="Calibri" w:cs="Calibri"/>
          <w:sz w:val="24"/>
          <w:szCs w:val="24"/>
        </w:rPr>
        <w:t>behaviours,</w:t>
      </w:r>
      <w:r w:rsidR="0C51E418" w:rsidRPr="00435495">
        <w:rPr>
          <w:rFonts w:ascii="Calibri" w:eastAsiaTheme="minorEastAsia" w:hAnsi="Calibri" w:cs="Calibri"/>
          <w:sz w:val="24"/>
          <w:szCs w:val="24"/>
        </w:rPr>
        <w:t xml:space="preserve"> </w:t>
      </w:r>
      <w:r w:rsidR="00F51D9D" w:rsidRPr="00435495">
        <w:rPr>
          <w:rFonts w:ascii="Calibri" w:eastAsiaTheme="minorEastAsia" w:hAnsi="Calibri" w:cs="Calibri"/>
          <w:sz w:val="24"/>
          <w:szCs w:val="24"/>
        </w:rPr>
        <w:t>a</w:t>
      </w:r>
      <w:r w:rsidR="44E356B4" w:rsidRPr="00435495">
        <w:rPr>
          <w:rFonts w:ascii="Calibri" w:eastAsiaTheme="minorEastAsia" w:hAnsi="Calibri" w:cs="Calibri"/>
          <w:sz w:val="24"/>
          <w:szCs w:val="24"/>
        </w:rPr>
        <w:t>nd</w:t>
      </w:r>
      <w:r w:rsidR="0094537B" w:rsidRPr="00435495">
        <w:rPr>
          <w:rFonts w:ascii="Calibri" w:eastAsiaTheme="minorEastAsia" w:hAnsi="Calibri" w:cs="Calibri"/>
          <w:sz w:val="24"/>
          <w:szCs w:val="24"/>
        </w:rPr>
        <w:t xml:space="preserve"> </w:t>
      </w:r>
      <w:r w:rsidR="00FC19EB">
        <w:rPr>
          <w:rFonts w:ascii="Calibri" w:eastAsiaTheme="minorEastAsia" w:hAnsi="Calibri" w:cs="Calibri"/>
          <w:sz w:val="24"/>
          <w:szCs w:val="24"/>
        </w:rPr>
        <w:t xml:space="preserve">these </w:t>
      </w:r>
      <w:r w:rsidR="44E356B4" w:rsidRPr="00435495">
        <w:rPr>
          <w:rFonts w:ascii="Calibri" w:eastAsiaTheme="minorEastAsia" w:hAnsi="Calibri" w:cs="Calibri"/>
          <w:sz w:val="24"/>
          <w:szCs w:val="24"/>
        </w:rPr>
        <w:t>can be very</w:t>
      </w:r>
      <w:r w:rsidR="00F51D9D" w:rsidRPr="00435495">
        <w:rPr>
          <w:rFonts w:ascii="Calibri" w:eastAsiaTheme="minorEastAsia" w:hAnsi="Calibri" w:cs="Calibri"/>
          <w:sz w:val="24"/>
          <w:szCs w:val="24"/>
        </w:rPr>
        <w:t xml:space="preserve"> time</w:t>
      </w:r>
      <w:r w:rsidR="44E356B4" w:rsidRPr="00435495">
        <w:rPr>
          <w:rFonts w:ascii="Calibri" w:eastAsiaTheme="minorEastAsia" w:hAnsi="Calibri" w:cs="Calibri"/>
          <w:sz w:val="24"/>
          <w:szCs w:val="24"/>
        </w:rPr>
        <w:t xml:space="preserve"> limiting. </w:t>
      </w:r>
      <w:r w:rsidR="37D9FFE1" w:rsidRPr="00435495">
        <w:rPr>
          <w:rFonts w:ascii="Calibri" w:eastAsiaTheme="minorEastAsia" w:hAnsi="Calibri" w:cs="Calibri"/>
          <w:sz w:val="24"/>
          <w:szCs w:val="24"/>
        </w:rPr>
        <w:t>He will</w:t>
      </w:r>
      <w:r w:rsidR="44E356B4" w:rsidRPr="00435495">
        <w:rPr>
          <w:rFonts w:ascii="Calibri" w:eastAsiaTheme="minorEastAsia" w:hAnsi="Calibri" w:cs="Calibri"/>
          <w:sz w:val="24"/>
          <w:szCs w:val="24"/>
        </w:rPr>
        <w:t xml:space="preserve"> </w:t>
      </w:r>
      <w:r w:rsidR="001751F7" w:rsidRPr="00435495">
        <w:rPr>
          <w:rFonts w:ascii="Calibri" w:eastAsiaTheme="minorEastAsia" w:hAnsi="Calibri" w:cs="Calibri"/>
          <w:sz w:val="24"/>
          <w:szCs w:val="24"/>
        </w:rPr>
        <w:t>suffer motor</w:t>
      </w:r>
      <w:r w:rsidR="44E356B4" w:rsidRPr="00435495">
        <w:rPr>
          <w:rFonts w:ascii="Calibri" w:eastAsiaTheme="minorEastAsia" w:hAnsi="Calibri" w:cs="Calibri"/>
          <w:sz w:val="24"/>
          <w:szCs w:val="24"/>
        </w:rPr>
        <w:t xml:space="preserve"> tics that </w:t>
      </w:r>
      <w:r w:rsidR="6D7C97B1" w:rsidRPr="00435495">
        <w:rPr>
          <w:rFonts w:ascii="Calibri" w:eastAsiaTheme="minorEastAsia" w:hAnsi="Calibri" w:cs="Calibri"/>
          <w:sz w:val="24"/>
          <w:szCs w:val="24"/>
        </w:rPr>
        <w:t>can make him stuck</w:t>
      </w:r>
      <w:r w:rsidR="00326F7A" w:rsidRPr="00435495">
        <w:rPr>
          <w:rFonts w:ascii="Calibri" w:eastAsiaTheme="minorEastAsia" w:hAnsi="Calibri" w:cs="Calibri"/>
          <w:sz w:val="24"/>
          <w:szCs w:val="24"/>
        </w:rPr>
        <w:t xml:space="preserve"> </w:t>
      </w:r>
      <w:r w:rsidR="00CE7CAC" w:rsidRPr="00435495">
        <w:rPr>
          <w:rFonts w:ascii="Calibri" w:eastAsiaTheme="minorEastAsia" w:hAnsi="Calibri" w:cs="Calibri"/>
          <w:sz w:val="24"/>
          <w:szCs w:val="24"/>
        </w:rPr>
        <w:t xml:space="preserve">during </w:t>
      </w:r>
      <w:r w:rsidR="6D7C97B1" w:rsidRPr="00435495">
        <w:rPr>
          <w:rFonts w:ascii="Calibri" w:eastAsiaTheme="minorEastAsia" w:hAnsi="Calibri" w:cs="Calibri"/>
          <w:sz w:val="24"/>
          <w:szCs w:val="24"/>
        </w:rPr>
        <w:t xml:space="preserve">the </w:t>
      </w:r>
      <w:r w:rsidR="001751F7" w:rsidRPr="00435495">
        <w:rPr>
          <w:rFonts w:ascii="Calibri" w:eastAsiaTheme="minorEastAsia" w:hAnsi="Calibri" w:cs="Calibri"/>
          <w:sz w:val="24"/>
          <w:szCs w:val="24"/>
        </w:rPr>
        <w:t>day</w:t>
      </w:r>
      <w:r w:rsidR="00FC19EB">
        <w:rPr>
          <w:rFonts w:ascii="Calibri" w:eastAsiaTheme="minorEastAsia" w:hAnsi="Calibri" w:cs="Calibri"/>
          <w:sz w:val="24"/>
          <w:szCs w:val="24"/>
        </w:rPr>
        <w:t xml:space="preserve"> and i</w:t>
      </w:r>
      <w:r w:rsidR="001751F7" w:rsidRPr="00435495">
        <w:rPr>
          <w:rFonts w:ascii="Calibri" w:eastAsiaTheme="minorEastAsia" w:hAnsi="Calibri" w:cs="Calibri"/>
          <w:sz w:val="24"/>
          <w:szCs w:val="24"/>
        </w:rPr>
        <w:t>t</w:t>
      </w:r>
      <w:r w:rsidR="5A0A5107" w:rsidRPr="00435495">
        <w:rPr>
          <w:rFonts w:ascii="Calibri" w:eastAsiaTheme="minorEastAsia" w:hAnsi="Calibri" w:cs="Calibri"/>
          <w:sz w:val="24"/>
          <w:szCs w:val="24"/>
        </w:rPr>
        <w:t xml:space="preserve"> is importan</w:t>
      </w:r>
      <w:r w:rsidR="7CDB4E26" w:rsidRPr="00435495">
        <w:rPr>
          <w:rFonts w:ascii="Calibri" w:eastAsiaTheme="minorEastAsia" w:hAnsi="Calibri" w:cs="Calibri"/>
          <w:sz w:val="24"/>
          <w:szCs w:val="24"/>
        </w:rPr>
        <w:t xml:space="preserve">t to </w:t>
      </w:r>
      <w:r w:rsidR="00351D22" w:rsidRPr="00435495">
        <w:rPr>
          <w:rFonts w:ascii="Calibri" w:eastAsiaTheme="minorEastAsia" w:hAnsi="Calibri" w:cs="Calibri"/>
          <w:sz w:val="24"/>
          <w:szCs w:val="24"/>
        </w:rPr>
        <w:t>allow extra</w:t>
      </w:r>
      <w:r w:rsidR="7CDB4E26" w:rsidRPr="00435495">
        <w:rPr>
          <w:rFonts w:ascii="Calibri" w:eastAsiaTheme="minorEastAsia" w:hAnsi="Calibri" w:cs="Calibri"/>
          <w:sz w:val="24"/>
          <w:szCs w:val="24"/>
        </w:rPr>
        <w:t xml:space="preserve"> times for this and to never rush him </w:t>
      </w:r>
      <w:r w:rsidR="00FC19EB">
        <w:rPr>
          <w:rFonts w:ascii="Calibri" w:eastAsiaTheme="minorEastAsia" w:hAnsi="Calibri" w:cs="Calibri"/>
          <w:sz w:val="24"/>
          <w:szCs w:val="24"/>
        </w:rPr>
        <w:t>,</w:t>
      </w:r>
      <w:r w:rsidR="7CDB4E26" w:rsidRPr="00435495">
        <w:rPr>
          <w:rFonts w:ascii="Calibri" w:eastAsiaTheme="minorEastAsia" w:hAnsi="Calibri" w:cs="Calibri"/>
          <w:sz w:val="24"/>
          <w:szCs w:val="24"/>
        </w:rPr>
        <w:t>as</w:t>
      </w:r>
      <w:r w:rsidR="00CE7CAC" w:rsidRPr="00435495">
        <w:rPr>
          <w:rFonts w:ascii="Calibri" w:eastAsiaTheme="minorEastAsia" w:hAnsi="Calibri" w:cs="Calibri"/>
          <w:sz w:val="24"/>
          <w:szCs w:val="24"/>
        </w:rPr>
        <w:t xml:space="preserve"> </w:t>
      </w:r>
      <w:r w:rsidR="00FC19EB">
        <w:rPr>
          <w:rFonts w:ascii="Calibri" w:eastAsiaTheme="minorEastAsia" w:hAnsi="Calibri" w:cs="Calibri"/>
          <w:sz w:val="24"/>
          <w:szCs w:val="24"/>
        </w:rPr>
        <w:t>in the</w:t>
      </w:r>
      <w:r w:rsidR="00CE7CAC" w:rsidRPr="00435495">
        <w:rPr>
          <w:rFonts w:ascii="Calibri" w:eastAsiaTheme="minorEastAsia" w:hAnsi="Calibri" w:cs="Calibri"/>
          <w:sz w:val="24"/>
          <w:szCs w:val="24"/>
        </w:rPr>
        <w:t xml:space="preserve"> </w:t>
      </w:r>
      <w:r w:rsidR="00FC19EB" w:rsidRPr="00435495">
        <w:rPr>
          <w:rFonts w:ascii="Calibri" w:eastAsiaTheme="minorEastAsia" w:hAnsi="Calibri" w:cs="Calibri"/>
          <w:sz w:val="24"/>
          <w:szCs w:val="24"/>
        </w:rPr>
        <w:t>past</w:t>
      </w:r>
      <w:r w:rsidR="00FC19EB">
        <w:rPr>
          <w:rFonts w:ascii="Calibri" w:eastAsiaTheme="minorEastAsia" w:hAnsi="Calibri" w:cs="Calibri"/>
          <w:sz w:val="24"/>
          <w:szCs w:val="24"/>
        </w:rPr>
        <w:t xml:space="preserve"> doing so</w:t>
      </w:r>
      <w:r w:rsidR="00CE7CAC" w:rsidRPr="00435495">
        <w:rPr>
          <w:rFonts w:ascii="Calibri" w:eastAsiaTheme="minorEastAsia" w:hAnsi="Calibri" w:cs="Calibri"/>
          <w:sz w:val="24"/>
          <w:szCs w:val="24"/>
        </w:rPr>
        <w:t xml:space="preserve"> has shown to</w:t>
      </w:r>
      <w:r w:rsidR="7CDB4E26" w:rsidRPr="00435495">
        <w:rPr>
          <w:rFonts w:ascii="Calibri" w:eastAsiaTheme="minorEastAsia" w:hAnsi="Calibri" w:cs="Calibri"/>
          <w:sz w:val="24"/>
          <w:szCs w:val="24"/>
        </w:rPr>
        <w:t xml:space="preserve"> lead to a later</w:t>
      </w:r>
      <w:r w:rsidR="00CE7CAC" w:rsidRPr="00435495">
        <w:rPr>
          <w:rFonts w:ascii="Calibri" w:eastAsiaTheme="minorEastAsia" w:hAnsi="Calibri" w:cs="Calibri"/>
          <w:sz w:val="24"/>
          <w:szCs w:val="24"/>
        </w:rPr>
        <w:t xml:space="preserve"> aggressive</w:t>
      </w:r>
      <w:r w:rsidR="7CDB4E26" w:rsidRPr="00435495">
        <w:rPr>
          <w:rFonts w:ascii="Calibri" w:eastAsiaTheme="minorEastAsia" w:hAnsi="Calibri" w:cs="Calibri"/>
          <w:sz w:val="24"/>
          <w:szCs w:val="24"/>
        </w:rPr>
        <w:t xml:space="preserve"> outburst.</w:t>
      </w:r>
      <w:r w:rsidR="009E7D59" w:rsidRPr="00435495">
        <w:rPr>
          <w:rFonts w:ascii="Calibri" w:eastAsiaTheme="minorEastAsia" w:hAnsi="Calibri" w:cs="Calibri"/>
          <w:sz w:val="24"/>
          <w:szCs w:val="24"/>
        </w:rPr>
        <w:t xml:space="preserve"> </w:t>
      </w:r>
      <w:r w:rsidR="00AF6CD9">
        <w:rPr>
          <w:rFonts w:ascii="Calibri" w:eastAsiaTheme="minorEastAsia" w:hAnsi="Calibri" w:cs="Calibri"/>
          <w:sz w:val="24"/>
          <w:szCs w:val="24"/>
        </w:rPr>
        <w:br/>
      </w:r>
      <w:r w:rsidR="002C3047">
        <w:rPr>
          <w:rFonts w:ascii="Calibri" w:eastAsiaTheme="minorEastAsia" w:hAnsi="Calibri" w:cs="Calibri"/>
          <w:sz w:val="24"/>
          <w:szCs w:val="24"/>
        </w:rPr>
        <w:t>Pupil A is reviewed</w:t>
      </w:r>
      <w:r w:rsidR="00AF6CD9" w:rsidRPr="00AF6CD9">
        <w:rPr>
          <w:rFonts w:ascii="Calibri" w:eastAsiaTheme="minorEastAsia" w:hAnsi="Calibri" w:cs="Calibri"/>
          <w:sz w:val="24"/>
          <w:szCs w:val="24"/>
        </w:rPr>
        <w:t xml:space="preserve"> </w:t>
      </w:r>
      <w:r w:rsidR="00607EDD">
        <w:rPr>
          <w:rFonts w:ascii="Calibri" w:eastAsiaTheme="minorEastAsia" w:hAnsi="Calibri" w:cs="Calibri"/>
          <w:sz w:val="24"/>
          <w:szCs w:val="24"/>
        </w:rPr>
        <w:t>by</w:t>
      </w:r>
      <w:r w:rsidR="008A0E77">
        <w:rPr>
          <w:rFonts w:ascii="Calibri" w:eastAsiaTheme="minorEastAsia" w:hAnsi="Calibri" w:cs="Calibri"/>
          <w:sz w:val="24"/>
          <w:szCs w:val="24"/>
        </w:rPr>
        <w:t xml:space="preserve"> an</w:t>
      </w:r>
      <w:r w:rsidR="00AF6CD9" w:rsidRPr="00AF6CD9">
        <w:rPr>
          <w:rFonts w:ascii="Calibri" w:eastAsiaTheme="minorEastAsia" w:hAnsi="Calibri" w:cs="Calibri"/>
          <w:sz w:val="24"/>
          <w:szCs w:val="24"/>
        </w:rPr>
        <w:t xml:space="preserve"> occupational therapist Occupational therapists (OTs) working together with children</w:t>
      </w:r>
      <w:r w:rsidR="008A0E77">
        <w:rPr>
          <w:rFonts w:ascii="Calibri" w:eastAsiaTheme="minorEastAsia" w:hAnsi="Calibri" w:cs="Calibri"/>
          <w:sz w:val="24"/>
          <w:szCs w:val="24"/>
        </w:rPr>
        <w:t xml:space="preserve"> and</w:t>
      </w:r>
      <w:r w:rsidR="008A0E77" w:rsidRPr="00AF6CD9">
        <w:rPr>
          <w:rFonts w:ascii="Calibri" w:eastAsiaTheme="minorEastAsia" w:hAnsi="Calibri" w:cs="Calibri"/>
          <w:sz w:val="24"/>
          <w:szCs w:val="24"/>
        </w:rPr>
        <w:t xml:space="preserve"> assess</w:t>
      </w:r>
      <w:r w:rsidR="00AF6CD9" w:rsidRPr="00AF6CD9">
        <w:rPr>
          <w:rFonts w:ascii="Calibri" w:eastAsiaTheme="minorEastAsia" w:hAnsi="Calibri" w:cs="Calibri"/>
          <w:sz w:val="24"/>
          <w:szCs w:val="24"/>
        </w:rPr>
        <w:t xml:space="preserve"> in the following areas: developmental play self-care and life skills fine motor skills, including handwriting, typing and </w:t>
      </w:r>
      <w:r w:rsidR="008A0E77" w:rsidRPr="00AF6CD9">
        <w:rPr>
          <w:rFonts w:ascii="Calibri" w:eastAsiaTheme="minorEastAsia" w:hAnsi="Calibri" w:cs="Calibri"/>
          <w:sz w:val="24"/>
          <w:szCs w:val="24"/>
        </w:rPr>
        <w:t>the recording</w:t>
      </w:r>
      <w:r w:rsidR="008A0E77">
        <w:rPr>
          <w:rFonts w:ascii="Calibri" w:eastAsiaTheme="minorEastAsia" w:hAnsi="Calibri" w:cs="Calibri"/>
          <w:sz w:val="24"/>
          <w:szCs w:val="24"/>
        </w:rPr>
        <w:t xml:space="preserve"> of work within the</w:t>
      </w:r>
      <w:r w:rsidR="00AF6CD9" w:rsidRPr="00AF6CD9">
        <w:rPr>
          <w:rFonts w:ascii="Calibri" w:eastAsiaTheme="minorEastAsia" w:hAnsi="Calibri" w:cs="Calibri"/>
          <w:sz w:val="24"/>
          <w:szCs w:val="24"/>
        </w:rPr>
        <w:t xml:space="preserve"> class.</w:t>
      </w:r>
      <w:r w:rsidR="00AF6CD9" w:rsidRPr="00AF6CD9">
        <w:rPr>
          <w:rFonts w:ascii="Calibri" w:eastAsiaTheme="minorEastAsia" w:hAnsi="Calibri" w:cs="Calibri"/>
          <w:sz w:val="24"/>
          <w:szCs w:val="24"/>
        </w:rPr>
        <w:br/>
      </w:r>
      <w:r w:rsidR="006D1143">
        <w:rPr>
          <w:rFonts w:ascii="Calibri" w:eastAsia="Calibri" w:hAnsi="Calibri" w:cs="Calibri"/>
          <w:sz w:val="24"/>
          <w:szCs w:val="24"/>
        </w:rPr>
        <w:t>Another</w:t>
      </w:r>
      <w:r w:rsidR="00607EDD">
        <w:rPr>
          <w:rFonts w:ascii="Calibri" w:eastAsia="Calibri" w:hAnsi="Calibri" w:cs="Calibri"/>
          <w:sz w:val="24"/>
          <w:szCs w:val="24"/>
        </w:rPr>
        <w:t xml:space="preserve"> key service that </w:t>
      </w:r>
      <w:r w:rsidR="009600B0" w:rsidRPr="00435495">
        <w:rPr>
          <w:rFonts w:ascii="Calibri" w:eastAsia="Calibri" w:hAnsi="Calibri" w:cs="Calibri"/>
          <w:sz w:val="24"/>
          <w:szCs w:val="24"/>
        </w:rPr>
        <w:t xml:space="preserve">Pupil A is </w:t>
      </w:r>
      <w:r w:rsidR="00607EDD">
        <w:rPr>
          <w:rFonts w:ascii="Calibri" w:eastAsia="Calibri" w:hAnsi="Calibri" w:cs="Calibri"/>
          <w:sz w:val="24"/>
          <w:szCs w:val="24"/>
        </w:rPr>
        <w:t>supported by</w:t>
      </w:r>
      <w:r w:rsidR="006D1143">
        <w:rPr>
          <w:rFonts w:ascii="Calibri" w:eastAsia="Calibri" w:hAnsi="Calibri" w:cs="Calibri"/>
          <w:sz w:val="24"/>
          <w:szCs w:val="24"/>
        </w:rPr>
        <w:t>,</w:t>
      </w:r>
      <w:r w:rsidR="00607EDD">
        <w:rPr>
          <w:rFonts w:ascii="Calibri" w:eastAsia="Calibri" w:hAnsi="Calibri" w:cs="Calibri"/>
          <w:sz w:val="24"/>
          <w:szCs w:val="24"/>
        </w:rPr>
        <w:t xml:space="preserve"> is a</w:t>
      </w:r>
      <w:r w:rsidR="009600B0" w:rsidRPr="00435495">
        <w:rPr>
          <w:rFonts w:ascii="Calibri" w:eastAsia="Calibri" w:hAnsi="Calibri" w:cs="Calibri"/>
          <w:sz w:val="24"/>
          <w:szCs w:val="24"/>
        </w:rPr>
        <w:t xml:space="preserve"> speech and language </w:t>
      </w:r>
      <w:r w:rsidR="00607EDD" w:rsidRPr="00435495">
        <w:rPr>
          <w:rFonts w:ascii="Calibri" w:eastAsia="Calibri" w:hAnsi="Calibri" w:cs="Calibri"/>
          <w:sz w:val="24"/>
          <w:szCs w:val="24"/>
        </w:rPr>
        <w:t>therapist</w:t>
      </w:r>
      <w:r w:rsidR="00607EDD">
        <w:rPr>
          <w:rFonts w:ascii="Calibri" w:eastAsia="Calibri" w:hAnsi="Calibri" w:cs="Calibri"/>
          <w:sz w:val="24"/>
          <w:szCs w:val="24"/>
        </w:rPr>
        <w:t>. He</w:t>
      </w:r>
      <w:r w:rsidR="009600B0" w:rsidRPr="00435495">
        <w:rPr>
          <w:rFonts w:ascii="Calibri" w:eastAsia="Calibri" w:hAnsi="Calibri" w:cs="Calibri"/>
          <w:sz w:val="24"/>
          <w:szCs w:val="24"/>
        </w:rPr>
        <w:t xml:space="preserve"> is often visited within the class to check progress and to offer extra aids to improve on communication with the teachers and pupils. </w:t>
      </w:r>
      <w:r w:rsidR="005B7440">
        <w:rPr>
          <w:rFonts w:ascii="Calibri" w:eastAsia="Calibri" w:hAnsi="Calibri" w:cs="Calibri"/>
          <w:sz w:val="24"/>
          <w:szCs w:val="24"/>
        </w:rPr>
        <w:br/>
      </w:r>
      <w:r w:rsidR="009600B0" w:rsidRPr="00435495">
        <w:rPr>
          <w:rFonts w:ascii="Calibri" w:eastAsia="Calibri" w:hAnsi="Calibri" w:cs="Calibri"/>
          <w:sz w:val="24"/>
          <w:szCs w:val="24"/>
        </w:rPr>
        <w:t>The classroom environment can be busy and sometimes there is not enough time for the speech and language therapist to relay the information. On occasions new ideas for child A are suggested but due to the nature of the room the staff are not familiar enough with them to implement.</w:t>
      </w:r>
      <w:r w:rsidR="009600B0" w:rsidRPr="00435495">
        <w:rPr>
          <w:rFonts w:ascii="Calibri" w:eastAsia="Calibri" w:hAnsi="Calibri" w:cs="Calibri"/>
          <w:sz w:val="24"/>
          <w:szCs w:val="24"/>
        </w:rPr>
        <w:br/>
      </w:r>
      <w:r w:rsidR="002A4C6D">
        <w:rPr>
          <w:rFonts w:ascii="Calibri" w:eastAsia="Calibri" w:hAnsi="Calibri" w:cs="Calibri"/>
          <w:sz w:val="24"/>
          <w:szCs w:val="24"/>
        </w:rPr>
        <w:t>T</w:t>
      </w:r>
      <w:r w:rsidR="009600B0" w:rsidRPr="00435495">
        <w:rPr>
          <w:rFonts w:ascii="Calibri" w:eastAsia="Calibri" w:hAnsi="Calibri" w:cs="Calibri"/>
          <w:sz w:val="24"/>
          <w:szCs w:val="24"/>
        </w:rPr>
        <w:t>he aid of a picture exchange communication system pecs books</w:t>
      </w:r>
      <w:r w:rsidR="009609E7">
        <w:rPr>
          <w:rFonts w:ascii="Calibri" w:eastAsia="Calibri" w:hAnsi="Calibri" w:cs="Calibri"/>
          <w:sz w:val="24"/>
          <w:szCs w:val="24"/>
        </w:rPr>
        <w:t xml:space="preserve"> is used</w:t>
      </w:r>
      <w:r w:rsidR="009600B0" w:rsidRPr="00435495">
        <w:rPr>
          <w:rFonts w:ascii="Calibri" w:eastAsia="Calibri" w:hAnsi="Calibri" w:cs="Calibri"/>
          <w:sz w:val="24"/>
          <w:szCs w:val="24"/>
        </w:rPr>
        <w:t xml:space="preserve"> and the teachers regularly update visual aids for pupil A to let everyone know how he </w:t>
      </w:r>
      <w:r w:rsidR="00877E8B">
        <w:rPr>
          <w:rFonts w:ascii="Calibri" w:eastAsia="Calibri" w:hAnsi="Calibri" w:cs="Calibri"/>
          <w:sz w:val="24"/>
          <w:szCs w:val="24"/>
        </w:rPr>
        <w:t>feeling.</w:t>
      </w:r>
      <w:r w:rsidR="009600B0" w:rsidRPr="00435495">
        <w:rPr>
          <w:rFonts w:ascii="Calibri" w:eastAsia="Calibri" w:hAnsi="Calibri" w:cs="Calibri"/>
          <w:sz w:val="24"/>
          <w:szCs w:val="24"/>
        </w:rPr>
        <w:t xml:space="preserve"> </w:t>
      </w:r>
      <w:r w:rsidR="009609E7">
        <w:rPr>
          <w:rFonts w:ascii="Calibri" w:eastAsia="Calibri" w:hAnsi="Calibri" w:cs="Calibri"/>
          <w:sz w:val="24"/>
          <w:szCs w:val="24"/>
        </w:rPr>
        <w:br/>
      </w:r>
      <w:r w:rsidR="009600B0" w:rsidRPr="00435495">
        <w:rPr>
          <w:rFonts w:ascii="Calibri" w:eastAsia="Calibri" w:hAnsi="Calibri" w:cs="Calibri"/>
          <w:sz w:val="24"/>
          <w:szCs w:val="24"/>
        </w:rPr>
        <w:t xml:space="preserve">The PECS teaching protocol is based on B.F. Skinner’s book, Verbal Behaviour, and broad spectrum applied behaviour analysis. </w:t>
      </w:r>
      <w:r w:rsidR="009609E7">
        <w:rPr>
          <w:rFonts w:ascii="Calibri" w:eastAsia="Calibri" w:hAnsi="Calibri" w:cs="Calibri"/>
          <w:sz w:val="24"/>
          <w:szCs w:val="24"/>
        </w:rPr>
        <w:br/>
      </w:r>
      <w:r w:rsidR="009600B0" w:rsidRPr="00435495">
        <w:rPr>
          <w:rFonts w:ascii="Calibri" w:eastAsia="Calibri" w:hAnsi="Calibri" w:cs="Calibri"/>
          <w:sz w:val="24"/>
          <w:szCs w:val="24"/>
        </w:rPr>
        <w:t xml:space="preserve">Specific prompting and reinforcement strategies that will lead to independent communication are used throughout the protocol. </w:t>
      </w:r>
      <w:sdt>
        <w:sdtPr>
          <w:rPr>
            <w:rFonts w:ascii="Calibri" w:eastAsia="Calibri" w:hAnsi="Calibri" w:cs="Calibri"/>
            <w:sz w:val="24"/>
            <w:szCs w:val="24"/>
          </w:rPr>
          <w:id w:val="513812540"/>
          <w:citation/>
        </w:sdtPr>
        <w:sdtEndPr/>
        <w:sdtContent>
          <w:r w:rsidR="009600B0" w:rsidRPr="00435495">
            <w:rPr>
              <w:rFonts w:ascii="Calibri" w:eastAsia="Calibri" w:hAnsi="Calibri" w:cs="Calibri"/>
              <w:sz w:val="24"/>
              <w:szCs w:val="24"/>
            </w:rPr>
            <w:fldChar w:fldCharType="begin"/>
          </w:r>
          <w:r w:rsidR="009600B0" w:rsidRPr="00435495">
            <w:rPr>
              <w:rFonts w:ascii="Calibri" w:eastAsia="Calibri" w:hAnsi="Calibri" w:cs="Calibri"/>
              <w:sz w:val="24"/>
              <w:szCs w:val="24"/>
              <w:lang w:val="en-US"/>
            </w:rPr>
            <w:instrText xml:space="preserve">CITATION Pyr20 \l 1033 </w:instrText>
          </w:r>
          <w:r w:rsidR="009600B0" w:rsidRPr="00435495">
            <w:rPr>
              <w:rFonts w:ascii="Calibri" w:eastAsia="Calibri" w:hAnsi="Calibri" w:cs="Calibri"/>
              <w:sz w:val="24"/>
              <w:szCs w:val="24"/>
            </w:rPr>
            <w:fldChar w:fldCharType="separate"/>
          </w:r>
          <w:r w:rsidR="009600B0" w:rsidRPr="00435495">
            <w:rPr>
              <w:rFonts w:ascii="Calibri" w:eastAsia="Calibri" w:hAnsi="Calibri" w:cs="Calibri"/>
              <w:sz w:val="24"/>
              <w:szCs w:val="24"/>
              <w:lang w:val="en-US"/>
            </w:rPr>
            <w:t>(Pyramid Educational Consultants, n.d.)</w:t>
          </w:r>
          <w:r w:rsidR="009600B0" w:rsidRPr="00435495">
            <w:rPr>
              <w:rFonts w:ascii="Calibri" w:eastAsia="Calibri" w:hAnsi="Calibri" w:cs="Calibri"/>
              <w:sz w:val="24"/>
              <w:szCs w:val="24"/>
            </w:rPr>
            <w:fldChar w:fldCharType="end"/>
          </w:r>
        </w:sdtContent>
      </w:sdt>
      <w:r w:rsidR="009600B0" w:rsidRPr="00435495">
        <w:rPr>
          <w:rFonts w:ascii="Calibri" w:eastAsia="Calibri" w:hAnsi="Calibri" w:cs="Calibri"/>
          <w:sz w:val="24"/>
          <w:szCs w:val="24"/>
        </w:rPr>
        <w:t xml:space="preserve"> Staff regularly use this for breakfast time and lunch however if the class were less demanding more time could be put into this method and used more frequently than currently. </w:t>
      </w:r>
      <w:r w:rsidR="00C16AA1" w:rsidRPr="00435495">
        <w:rPr>
          <w:rFonts w:ascii="Calibri" w:eastAsia="Calibri" w:hAnsi="Calibri" w:cs="Calibri"/>
          <w:sz w:val="24"/>
          <w:szCs w:val="24"/>
        </w:rPr>
        <w:br/>
      </w:r>
      <w:r w:rsidR="009600B0" w:rsidRPr="00435495">
        <w:rPr>
          <w:rFonts w:ascii="Calibri" w:eastAsia="Calibri" w:hAnsi="Calibri" w:cs="Calibri"/>
          <w:sz w:val="24"/>
          <w:szCs w:val="24"/>
        </w:rPr>
        <w:t xml:space="preserve">Studies show that staff must be consistent and regularly using the pecs system as </w:t>
      </w:r>
      <w:sdt>
        <w:sdtPr>
          <w:rPr>
            <w:rFonts w:ascii="Calibri" w:eastAsia="Calibri" w:hAnsi="Calibri" w:cs="Calibri"/>
            <w:sz w:val="24"/>
            <w:szCs w:val="24"/>
          </w:rPr>
          <w:id w:val="655262845"/>
          <w:citation/>
        </w:sdtPr>
        <w:sdtEndPr/>
        <w:sdtContent>
          <w:r w:rsidR="009600B0" w:rsidRPr="00435495">
            <w:rPr>
              <w:rFonts w:ascii="Calibri" w:eastAsia="Calibri" w:hAnsi="Calibri" w:cs="Calibri"/>
              <w:sz w:val="24"/>
              <w:szCs w:val="24"/>
            </w:rPr>
            <w:fldChar w:fldCharType="begin"/>
          </w:r>
          <w:r w:rsidR="009600B0" w:rsidRPr="00435495">
            <w:rPr>
              <w:rFonts w:ascii="Calibri" w:eastAsia="Calibri" w:hAnsi="Calibri" w:cs="Calibri"/>
              <w:sz w:val="24"/>
              <w:szCs w:val="24"/>
              <w:lang w:val="en-US"/>
            </w:rPr>
            <w:instrText xml:space="preserve">CITATION Nat \l 1033 </w:instrText>
          </w:r>
          <w:r w:rsidR="009600B0" w:rsidRPr="00435495">
            <w:rPr>
              <w:rFonts w:ascii="Calibri" w:eastAsia="Calibri" w:hAnsi="Calibri" w:cs="Calibri"/>
              <w:sz w:val="24"/>
              <w:szCs w:val="24"/>
            </w:rPr>
            <w:fldChar w:fldCharType="separate"/>
          </w:r>
          <w:r w:rsidR="009600B0" w:rsidRPr="00435495">
            <w:rPr>
              <w:rFonts w:ascii="Calibri" w:eastAsia="Calibri" w:hAnsi="Calibri" w:cs="Calibri"/>
              <w:sz w:val="24"/>
              <w:szCs w:val="24"/>
              <w:lang w:val="en-US"/>
            </w:rPr>
            <w:t>(National proffessional development centre on ASD, 2010)</w:t>
          </w:r>
          <w:r w:rsidR="009600B0" w:rsidRPr="00435495">
            <w:rPr>
              <w:rFonts w:ascii="Calibri" w:eastAsia="Calibri" w:hAnsi="Calibri" w:cs="Calibri"/>
              <w:sz w:val="24"/>
              <w:szCs w:val="24"/>
            </w:rPr>
            <w:fldChar w:fldCharType="end"/>
          </w:r>
        </w:sdtContent>
      </w:sdt>
      <w:r w:rsidR="009600B0" w:rsidRPr="00435495">
        <w:rPr>
          <w:rFonts w:ascii="Calibri" w:eastAsia="Calibri" w:hAnsi="Calibri" w:cs="Calibri"/>
          <w:sz w:val="24"/>
          <w:szCs w:val="24"/>
        </w:rPr>
        <w:t xml:space="preserve"> states PECS training also can occur during more unstructured learning activities such as during free play or on the playground. </w:t>
      </w:r>
      <w:r w:rsidR="009600B0" w:rsidRPr="00435495">
        <w:rPr>
          <w:rFonts w:ascii="Calibri" w:eastAsia="Calibri" w:hAnsi="Calibri" w:cs="Calibri"/>
          <w:sz w:val="24"/>
          <w:szCs w:val="24"/>
        </w:rPr>
        <w:lastRenderedPageBreak/>
        <w:t>Teachers and other classroom staff must be vigilant to ensure that PECS training takes place across daily routines and activities.</w:t>
      </w:r>
      <w:r w:rsidR="00C16AA1" w:rsidRPr="00435495">
        <w:rPr>
          <w:rFonts w:ascii="Calibri" w:eastAsia="Calibri" w:hAnsi="Calibri" w:cs="Calibri"/>
          <w:sz w:val="24"/>
          <w:szCs w:val="24"/>
        </w:rPr>
        <w:br/>
      </w:r>
      <w:r w:rsidR="009600B0" w:rsidRPr="00435495">
        <w:rPr>
          <w:rFonts w:ascii="Calibri" w:eastAsia="Calibri" w:hAnsi="Calibri" w:cs="Calibri"/>
          <w:sz w:val="24"/>
          <w:szCs w:val="24"/>
        </w:rPr>
        <w:t>The staff</w:t>
      </w:r>
      <w:r w:rsidR="00C16AA1" w:rsidRPr="00435495">
        <w:rPr>
          <w:rFonts w:ascii="Calibri" w:eastAsia="Calibri" w:hAnsi="Calibri" w:cs="Calibri"/>
          <w:sz w:val="24"/>
          <w:szCs w:val="24"/>
        </w:rPr>
        <w:t xml:space="preserve"> </w:t>
      </w:r>
      <w:r w:rsidR="00B60E36" w:rsidRPr="00435495">
        <w:rPr>
          <w:rFonts w:ascii="Calibri" w:eastAsia="Calibri" w:hAnsi="Calibri" w:cs="Calibri"/>
          <w:sz w:val="24"/>
          <w:szCs w:val="24"/>
        </w:rPr>
        <w:t xml:space="preserve">in the class </w:t>
      </w:r>
      <w:r w:rsidR="00C16AA1" w:rsidRPr="00435495">
        <w:rPr>
          <w:rFonts w:ascii="Calibri" w:eastAsia="Calibri" w:hAnsi="Calibri" w:cs="Calibri"/>
          <w:sz w:val="24"/>
          <w:szCs w:val="24"/>
        </w:rPr>
        <w:t xml:space="preserve">frequently </w:t>
      </w:r>
      <w:r w:rsidR="009600B0" w:rsidRPr="00435495">
        <w:rPr>
          <w:rFonts w:ascii="Calibri" w:eastAsia="Calibri" w:hAnsi="Calibri" w:cs="Calibri"/>
          <w:sz w:val="24"/>
          <w:szCs w:val="24"/>
        </w:rPr>
        <w:t xml:space="preserve">update </w:t>
      </w:r>
      <w:r w:rsidR="005331EC" w:rsidRPr="00435495">
        <w:rPr>
          <w:rFonts w:ascii="Calibri" w:eastAsia="Calibri" w:hAnsi="Calibri" w:cs="Calibri"/>
          <w:sz w:val="24"/>
          <w:szCs w:val="24"/>
        </w:rPr>
        <w:t xml:space="preserve">sources </w:t>
      </w:r>
      <w:r w:rsidR="00B56A08" w:rsidRPr="00435495">
        <w:rPr>
          <w:rFonts w:ascii="Calibri" w:eastAsia="Calibri" w:hAnsi="Calibri" w:cs="Calibri"/>
          <w:sz w:val="24"/>
          <w:szCs w:val="24"/>
        </w:rPr>
        <w:t xml:space="preserve">and discuss changes </w:t>
      </w:r>
      <w:r w:rsidR="005331EC" w:rsidRPr="00435495">
        <w:rPr>
          <w:rFonts w:ascii="Calibri" w:eastAsia="Calibri" w:hAnsi="Calibri" w:cs="Calibri"/>
          <w:sz w:val="24"/>
          <w:szCs w:val="24"/>
        </w:rPr>
        <w:t>to</w:t>
      </w:r>
      <w:r w:rsidR="00C16AA1" w:rsidRPr="00435495">
        <w:rPr>
          <w:rFonts w:ascii="Calibri" w:eastAsia="Calibri" w:hAnsi="Calibri" w:cs="Calibri"/>
          <w:sz w:val="24"/>
          <w:szCs w:val="24"/>
        </w:rPr>
        <w:t xml:space="preserve"> make </w:t>
      </w:r>
      <w:r w:rsidR="005331EC" w:rsidRPr="00435495">
        <w:rPr>
          <w:rFonts w:ascii="Calibri" w:eastAsia="Calibri" w:hAnsi="Calibri" w:cs="Calibri"/>
          <w:sz w:val="24"/>
          <w:szCs w:val="24"/>
        </w:rPr>
        <w:t>an</w:t>
      </w:r>
      <w:r w:rsidR="00C16AA1" w:rsidRPr="00435495">
        <w:rPr>
          <w:rFonts w:ascii="Calibri" w:eastAsia="Calibri" w:hAnsi="Calibri" w:cs="Calibri"/>
          <w:sz w:val="24"/>
          <w:szCs w:val="24"/>
        </w:rPr>
        <w:t xml:space="preserve"> inclusive</w:t>
      </w:r>
      <w:r w:rsidR="005331EC" w:rsidRPr="00435495">
        <w:rPr>
          <w:rFonts w:ascii="Calibri" w:eastAsia="Calibri" w:hAnsi="Calibri" w:cs="Calibri"/>
          <w:sz w:val="24"/>
          <w:szCs w:val="24"/>
        </w:rPr>
        <w:t xml:space="preserve"> setting</w:t>
      </w:r>
      <w:r w:rsidR="00A02506" w:rsidRPr="00435495">
        <w:rPr>
          <w:rFonts w:ascii="Calibri" w:eastAsia="Calibri" w:hAnsi="Calibri" w:cs="Calibri"/>
          <w:sz w:val="24"/>
          <w:szCs w:val="24"/>
        </w:rPr>
        <w:t xml:space="preserve"> for pupil</w:t>
      </w:r>
      <w:r w:rsidR="005331EC" w:rsidRPr="00435495">
        <w:rPr>
          <w:rFonts w:ascii="Calibri" w:eastAsia="Calibri" w:hAnsi="Calibri" w:cs="Calibri"/>
          <w:sz w:val="24"/>
          <w:szCs w:val="24"/>
        </w:rPr>
        <w:t xml:space="preserve"> A</w:t>
      </w:r>
      <w:r w:rsidR="00A02506" w:rsidRPr="00435495">
        <w:rPr>
          <w:rFonts w:ascii="Calibri" w:eastAsia="Calibri" w:hAnsi="Calibri" w:cs="Calibri"/>
          <w:sz w:val="24"/>
          <w:szCs w:val="24"/>
        </w:rPr>
        <w:t xml:space="preserve"> </w:t>
      </w:r>
      <w:r w:rsidR="005331EC" w:rsidRPr="00435495">
        <w:rPr>
          <w:rFonts w:ascii="Calibri" w:eastAsia="Calibri" w:hAnsi="Calibri" w:cs="Calibri"/>
          <w:sz w:val="24"/>
          <w:szCs w:val="24"/>
        </w:rPr>
        <w:t>,</w:t>
      </w:r>
      <w:r w:rsidR="00B60E36" w:rsidRPr="00435495">
        <w:rPr>
          <w:rFonts w:ascii="Calibri" w:eastAsia="Calibri" w:hAnsi="Calibri" w:cs="Calibri"/>
          <w:sz w:val="24"/>
          <w:szCs w:val="24"/>
        </w:rPr>
        <w:t xml:space="preserve"> </w:t>
      </w:r>
      <w:r w:rsidR="005331EC" w:rsidRPr="00435495">
        <w:rPr>
          <w:rFonts w:ascii="Calibri" w:eastAsia="Calibri" w:hAnsi="Calibri" w:cs="Calibri"/>
          <w:sz w:val="24"/>
          <w:szCs w:val="24"/>
        </w:rPr>
        <w:t xml:space="preserve">developing </w:t>
      </w:r>
      <w:r w:rsidR="00B60E36" w:rsidRPr="00435495">
        <w:rPr>
          <w:rFonts w:ascii="Calibri" w:eastAsia="Calibri" w:hAnsi="Calibri" w:cs="Calibri"/>
          <w:sz w:val="24"/>
          <w:szCs w:val="24"/>
        </w:rPr>
        <w:t>stronger gateways</w:t>
      </w:r>
      <w:r w:rsidR="009600B0" w:rsidRPr="00435495">
        <w:rPr>
          <w:rFonts w:ascii="Calibri" w:eastAsia="Calibri" w:hAnsi="Calibri" w:cs="Calibri"/>
          <w:sz w:val="24"/>
          <w:szCs w:val="24"/>
        </w:rPr>
        <w:t xml:space="preserve"> to communication</w:t>
      </w:r>
      <w:r w:rsidR="00B60E36" w:rsidRPr="00435495">
        <w:rPr>
          <w:rFonts w:ascii="Calibri" w:eastAsia="Calibri" w:hAnsi="Calibri" w:cs="Calibri"/>
          <w:sz w:val="24"/>
          <w:szCs w:val="24"/>
        </w:rPr>
        <w:t>,</w:t>
      </w:r>
      <w:r w:rsidR="009600B0" w:rsidRPr="00435495">
        <w:rPr>
          <w:rFonts w:ascii="Calibri" w:eastAsia="Calibri" w:hAnsi="Calibri" w:cs="Calibri"/>
          <w:sz w:val="24"/>
          <w:szCs w:val="24"/>
        </w:rPr>
        <w:t xml:space="preserve"> </w:t>
      </w:r>
      <w:r w:rsidR="00D84650" w:rsidRPr="00435495">
        <w:rPr>
          <w:rFonts w:ascii="Calibri" w:eastAsia="Calibri" w:hAnsi="Calibri" w:cs="Calibri"/>
          <w:sz w:val="24"/>
          <w:szCs w:val="24"/>
        </w:rPr>
        <w:t>s</w:t>
      </w:r>
      <w:r w:rsidR="009600B0" w:rsidRPr="00435495">
        <w:rPr>
          <w:rFonts w:ascii="Calibri" w:eastAsia="Calibri" w:hAnsi="Calibri" w:cs="Calibri"/>
          <w:sz w:val="24"/>
          <w:szCs w:val="24"/>
        </w:rPr>
        <w:t xml:space="preserve">peech and language therapy benefits him </w:t>
      </w:r>
      <w:r w:rsidR="004C0C5A" w:rsidRPr="00435495">
        <w:rPr>
          <w:rFonts w:ascii="Calibri" w:eastAsia="Calibri" w:hAnsi="Calibri" w:cs="Calibri"/>
          <w:sz w:val="24"/>
          <w:szCs w:val="24"/>
        </w:rPr>
        <w:t xml:space="preserve">greatly. </w:t>
      </w:r>
      <w:r w:rsidR="009609E7">
        <w:rPr>
          <w:rFonts w:ascii="Calibri" w:eastAsia="Calibri" w:hAnsi="Calibri" w:cs="Calibri"/>
          <w:sz w:val="24"/>
          <w:szCs w:val="24"/>
        </w:rPr>
        <w:br/>
      </w:r>
      <w:r w:rsidR="004C0C5A" w:rsidRPr="00435495">
        <w:rPr>
          <w:rFonts w:ascii="Calibri" w:eastAsia="Calibri" w:hAnsi="Calibri" w:cs="Calibri"/>
          <w:sz w:val="24"/>
          <w:szCs w:val="24"/>
        </w:rPr>
        <w:t>If</w:t>
      </w:r>
      <w:r w:rsidR="00076B01" w:rsidRPr="00435495">
        <w:rPr>
          <w:rFonts w:ascii="Calibri" w:eastAsia="Calibri" w:hAnsi="Calibri" w:cs="Calibri"/>
          <w:sz w:val="24"/>
          <w:szCs w:val="24"/>
        </w:rPr>
        <w:t xml:space="preserve"> funding would allow pupil A </w:t>
      </w:r>
      <w:r w:rsidR="007670EA" w:rsidRPr="00435495">
        <w:rPr>
          <w:rFonts w:ascii="Calibri" w:eastAsia="Calibri" w:hAnsi="Calibri" w:cs="Calibri"/>
          <w:sz w:val="24"/>
          <w:szCs w:val="24"/>
        </w:rPr>
        <w:t>could</w:t>
      </w:r>
      <w:r w:rsidR="00076B01" w:rsidRPr="00435495">
        <w:rPr>
          <w:rFonts w:ascii="Calibri" w:eastAsia="Calibri" w:hAnsi="Calibri" w:cs="Calibri"/>
          <w:sz w:val="24"/>
          <w:szCs w:val="24"/>
        </w:rPr>
        <w:t xml:space="preserve"> benefit </w:t>
      </w:r>
      <w:r w:rsidR="007670EA" w:rsidRPr="00435495">
        <w:rPr>
          <w:rFonts w:ascii="Calibri" w:eastAsia="Calibri" w:hAnsi="Calibri" w:cs="Calibri"/>
          <w:sz w:val="24"/>
          <w:szCs w:val="24"/>
        </w:rPr>
        <w:t xml:space="preserve">from </w:t>
      </w:r>
      <w:r w:rsidR="00076B01" w:rsidRPr="00435495">
        <w:rPr>
          <w:rFonts w:ascii="Calibri" w:eastAsia="Calibri" w:hAnsi="Calibri" w:cs="Calibri"/>
          <w:sz w:val="24"/>
          <w:szCs w:val="24"/>
        </w:rPr>
        <w:t>a</w:t>
      </w:r>
      <w:r w:rsidR="009609E7">
        <w:rPr>
          <w:rFonts w:ascii="Calibri" w:eastAsia="Calibri" w:hAnsi="Calibri" w:cs="Calibri"/>
          <w:sz w:val="24"/>
          <w:szCs w:val="24"/>
        </w:rPr>
        <w:t xml:space="preserve"> more updated</w:t>
      </w:r>
      <w:r w:rsidR="00076B01" w:rsidRPr="00435495">
        <w:rPr>
          <w:rFonts w:ascii="Calibri" w:eastAsia="Calibri" w:hAnsi="Calibri" w:cs="Calibri"/>
          <w:sz w:val="24"/>
          <w:szCs w:val="24"/>
        </w:rPr>
        <w:t xml:space="preserve"> communication </w:t>
      </w:r>
      <w:r w:rsidR="004C0C5A" w:rsidRPr="00435495">
        <w:rPr>
          <w:rFonts w:ascii="Calibri" w:eastAsia="Calibri" w:hAnsi="Calibri" w:cs="Calibri"/>
          <w:sz w:val="24"/>
          <w:szCs w:val="24"/>
        </w:rPr>
        <w:t>device. Provision</w:t>
      </w:r>
      <w:r w:rsidR="60B8F75D" w:rsidRPr="00435495">
        <w:rPr>
          <w:rFonts w:ascii="Calibri" w:eastAsia="Calibri" w:hAnsi="Calibri" w:cs="Calibri"/>
          <w:sz w:val="24"/>
          <w:szCs w:val="24"/>
        </w:rPr>
        <w:t xml:space="preserve"> for the pupils is a matter for the </w:t>
      </w:r>
      <w:r w:rsidR="00D84650" w:rsidRPr="00435495">
        <w:rPr>
          <w:rFonts w:ascii="Calibri" w:eastAsia="Calibri" w:hAnsi="Calibri" w:cs="Calibri"/>
          <w:sz w:val="24"/>
          <w:szCs w:val="24"/>
        </w:rPr>
        <w:t>school</w:t>
      </w:r>
      <w:r w:rsidR="60B8F75D" w:rsidRPr="00435495">
        <w:rPr>
          <w:rFonts w:ascii="Calibri" w:eastAsia="Calibri" w:hAnsi="Calibri" w:cs="Calibri"/>
          <w:sz w:val="24"/>
          <w:szCs w:val="24"/>
        </w:rPr>
        <w:t>. In addition to the governing body, the school’s head teacher and all other members of staff have important day-to-day responsibilities.</w:t>
      </w:r>
      <w:sdt>
        <w:sdtPr>
          <w:rPr>
            <w:rFonts w:ascii="Calibri" w:eastAsia="Calibri" w:hAnsi="Calibri" w:cs="Calibri"/>
            <w:sz w:val="24"/>
            <w:szCs w:val="24"/>
          </w:rPr>
          <w:id w:val="-2104018714"/>
          <w:citation/>
        </w:sdtPr>
        <w:sdtEndPr/>
        <w:sdtContent>
          <w:r w:rsidR="00F361A7" w:rsidRPr="00435495">
            <w:rPr>
              <w:rFonts w:ascii="Calibri" w:eastAsia="Calibri" w:hAnsi="Calibri" w:cs="Calibri"/>
              <w:sz w:val="24"/>
              <w:szCs w:val="24"/>
            </w:rPr>
            <w:fldChar w:fldCharType="begin"/>
          </w:r>
          <w:r w:rsidR="00D16521" w:rsidRPr="00435495">
            <w:rPr>
              <w:rFonts w:ascii="Calibri" w:eastAsia="Calibri" w:hAnsi="Calibri" w:cs="Calibri"/>
              <w:sz w:val="24"/>
              <w:szCs w:val="24"/>
              <w:lang w:val="en-US"/>
            </w:rPr>
            <w:instrText xml:space="preserve">CITATION Spe20 \l 1033 </w:instrText>
          </w:r>
          <w:r w:rsidR="00F361A7" w:rsidRPr="00435495">
            <w:rPr>
              <w:rFonts w:ascii="Calibri" w:eastAsia="Calibri" w:hAnsi="Calibri" w:cs="Calibri"/>
              <w:sz w:val="24"/>
              <w:szCs w:val="24"/>
            </w:rPr>
            <w:fldChar w:fldCharType="separate"/>
          </w:r>
          <w:r w:rsidR="00D16521" w:rsidRPr="00435495">
            <w:rPr>
              <w:rFonts w:ascii="Calibri" w:eastAsia="Calibri" w:hAnsi="Calibri" w:cs="Calibri"/>
              <w:noProof/>
              <w:sz w:val="24"/>
              <w:szCs w:val="24"/>
              <w:lang w:val="en-US"/>
            </w:rPr>
            <w:t xml:space="preserve"> (Special Educational Needs code of practice for Wales, 2004)</w:t>
          </w:r>
          <w:r w:rsidR="00F361A7" w:rsidRPr="00435495">
            <w:rPr>
              <w:rFonts w:ascii="Calibri" w:eastAsia="Calibri" w:hAnsi="Calibri" w:cs="Calibri"/>
              <w:sz w:val="24"/>
              <w:szCs w:val="24"/>
            </w:rPr>
            <w:fldChar w:fldCharType="end"/>
          </w:r>
        </w:sdtContent>
      </w:sdt>
      <w:r w:rsidR="26119718" w:rsidRPr="00435495">
        <w:rPr>
          <w:rFonts w:ascii="Calibri" w:eastAsia="Calibri" w:hAnsi="Calibri" w:cs="Calibri"/>
          <w:sz w:val="24"/>
          <w:szCs w:val="24"/>
        </w:rPr>
        <w:t xml:space="preserve"> </w:t>
      </w:r>
      <w:r w:rsidR="000A2999" w:rsidRPr="00435495">
        <w:rPr>
          <w:rFonts w:ascii="Calibri" w:eastAsia="Calibri" w:hAnsi="Calibri" w:cs="Calibri"/>
          <w:sz w:val="24"/>
          <w:szCs w:val="24"/>
        </w:rPr>
        <w:br/>
        <w:t>There is a</w:t>
      </w:r>
      <w:r w:rsidR="00F6586C" w:rsidRPr="00435495">
        <w:rPr>
          <w:rFonts w:ascii="Calibri" w:eastAsia="Calibri" w:hAnsi="Calibri" w:cs="Calibri"/>
          <w:sz w:val="24"/>
          <w:szCs w:val="24"/>
        </w:rPr>
        <w:t xml:space="preserve"> huge</w:t>
      </w:r>
      <w:r w:rsidR="000A2999" w:rsidRPr="00435495">
        <w:rPr>
          <w:rFonts w:ascii="Calibri" w:eastAsia="Calibri" w:hAnsi="Calibri" w:cs="Calibri"/>
          <w:sz w:val="24"/>
          <w:szCs w:val="24"/>
        </w:rPr>
        <w:t xml:space="preserve"> </w:t>
      </w:r>
      <w:r w:rsidR="26119718" w:rsidRPr="00435495">
        <w:rPr>
          <w:rFonts w:ascii="Calibri" w:eastAsia="Calibri" w:hAnsi="Calibri" w:cs="Calibri"/>
          <w:sz w:val="24"/>
          <w:szCs w:val="24"/>
        </w:rPr>
        <w:t>emphasis</w:t>
      </w:r>
      <w:r w:rsidR="000A2999" w:rsidRPr="00435495">
        <w:rPr>
          <w:rFonts w:ascii="Calibri" w:eastAsia="Calibri" w:hAnsi="Calibri" w:cs="Calibri"/>
          <w:sz w:val="24"/>
          <w:szCs w:val="24"/>
        </w:rPr>
        <w:t xml:space="preserve"> made</w:t>
      </w:r>
      <w:r w:rsidR="26119718" w:rsidRPr="00435495">
        <w:rPr>
          <w:rFonts w:ascii="Calibri" w:eastAsia="Calibri" w:hAnsi="Calibri" w:cs="Calibri"/>
          <w:sz w:val="24"/>
          <w:szCs w:val="24"/>
        </w:rPr>
        <w:t xml:space="preserve"> on </w:t>
      </w:r>
      <w:r w:rsidR="00BA6E6A" w:rsidRPr="00435495">
        <w:rPr>
          <w:rFonts w:ascii="Calibri" w:eastAsia="Calibri" w:hAnsi="Calibri" w:cs="Calibri"/>
          <w:sz w:val="24"/>
          <w:szCs w:val="24"/>
        </w:rPr>
        <w:t>li</w:t>
      </w:r>
      <w:r w:rsidR="00BE530E" w:rsidRPr="00435495">
        <w:rPr>
          <w:rFonts w:ascii="Calibri" w:eastAsia="Calibri" w:hAnsi="Calibri" w:cs="Calibri"/>
          <w:sz w:val="24"/>
          <w:szCs w:val="24"/>
        </w:rPr>
        <w:t xml:space="preserve">fe skills </w:t>
      </w:r>
      <w:r w:rsidR="00F6586C" w:rsidRPr="00435495">
        <w:rPr>
          <w:rFonts w:ascii="Calibri" w:eastAsia="Calibri" w:hAnsi="Calibri" w:cs="Calibri"/>
          <w:sz w:val="24"/>
          <w:szCs w:val="24"/>
        </w:rPr>
        <w:t>at</w:t>
      </w:r>
      <w:r w:rsidR="0077189E" w:rsidRPr="00435495">
        <w:rPr>
          <w:rFonts w:ascii="Calibri" w:eastAsia="Calibri" w:hAnsi="Calibri" w:cs="Calibri"/>
          <w:sz w:val="24"/>
          <w:szCs w:val="24"/>
        </w:rPr>
        <w:t xml:space="preserve"> the </w:t>
      </w:r>
      <w:r w:rsidR="000A2999" w:rsidRPr="00435495">
        <w:rPr>
          <w:rFonts w:ascii="Calibri" w:eastAsia="Calibri" w:hAnsi="Calibri" w:cs="Calibri"/>
          <w:sz w:val="24"/>
          <w:szCs w:val="24"/>
        </w:rPr>
        <w:t>school</w:t>
      </w:r>
      <w:r w:rsidR="00BA3301" w:rsidRPr="00435495">
        <w:rPr>
          <w:rFonts w:ascii="Calibri" w:eastAsia="Calibri" w:hAnsi="Calibri" w:cs="Calibri"/>
          <w:sz w:val="24"/>
          <w:szCs w:val="24"/>
        </w:rPr>
        <w:t>,</w:t>
      </w:r>
      <w:r w:rsidR="00BE530E" w:rsidRPr="00435495">
        <w:rPr>
          <w:rFonts w:ascii="Calibri" w:eastAsia="Calibri" w:hAnsi="Calibri" w:cs="Calibri"/>
          <w:sz w:val="24"/>
          <w:szCs w:val="24"/>
        </w:rPr>
        <w:t xml:space="preserve"> </w:t>
      </w:r>
      <w:r w:rsidR="00F6586C" w:rsidRPr="00435495">
        <w:rPr>
          <w:rFonts w:ascii="Calibri" w:eastAsia="Calibri" w:hAnsi="Calibri" w:cs="Calibri"/>
          <w:sz w:val="24"/>
          <w:szCs w:val="24"/>
        </w:rPr>
        <w:t>getting the pupils</w:t>
      </w:r>
      <w:r w:rsidR="00BE530E" w:rsidRPr="00435495">
        <w:rPr>
          <w:rFonts w:ascii="Calibri" w:eastAsia="Calibri" w:hAnsi="Calibri" w:cs="Calibri"/>
          <w:sz w:val="24"/>
          <w:szCs w:val="24"/>
        </w:rPr>
        <w:t xml:space="preserve"> </w:t>
      </w:r>
      <w:r w:rsidR="00023006" w:rsidRPr="00435495">
        <w:rPr>
          <w:rFonts w:ascii="Calibri" w:eastAsia="Calibri" w:hAnsi="Calibri" w:cs="Calibri"/>
          <w:sz w:val="24"/>
          <w:szCs w:val="24"/>
        </w:rPr>
        <w:t xml:space="preserve">outdoors </w:t>
      </w:r>
      <w:r w:rsidR="004E756D" w:rsidRPr="00435495">
        <w:rPr>
          <w:rFonts w:ascii="Calibri" w:eastAsia="Calibri" w:hAnsi="Calibri" w:cs="Calibri"/>
          <w:sz w:val="24"/>
          <w:szCs w:val="24"/>
        </w:rPr>
        <w:t>in to the community</w:t>
      </w:r>
      <w:r w:rsidR="00BE530E" w:rsidRPr="00435495">
        <w:rPr>
          <w:rFonts w:ascii="Calibri" w:eastAsia="Calibri" w:hAnsi="Calibri" w:cs="Calibri"/>
          <w:sz w:val="24"/>
          <w:szCs w:val="24"/>
        </w:rPr>
        <w:t xml:space="preserve"> </w:t>
      </w:r>
      <w:r w:rsidR="004E756D" w:rsidRPr="00435495">
        <w:rPr>
          <w:rFonts w:ascii="Calibri" w:eastAsia="Calibri" w:hAnsi="Calibri" w:cs="Calibri"/>
          <w:sz w:val="24"/>
          <w:szCs w:val="24"/>
        </w:rPr>
        <w:t>plays a large part of their daily routines.</w:t>
      </w:r>
      <w:r w:rsidR="009A4E03" w:rsidRPr="00435495">
        <w:rPr>
          <w:rFonts w:ascii="Calibri" w:eastAsia="Calibri" w:hAnsi="Calibri" w:cs="Calibri"/>
          <w:sz w:val="24"/>
          <w:szCs w:val="24"/>
        </w:rPr>
        <w:br/>
      </w:r>
      <w:r w:rsidR="004E756D" w:rsidRPr="00435495">
        <w:rPr>
          <w:rFonts w:ascii="Calibri" w:eastAsia="Calibri" w:hAnsi="Calibri" w:cs="Calibri"/>
          <w:sz w:val="24"/>
          <w:szCs w:val="24"/>
        </w:rPr>
        <w:t>T</w:t>
      </w:r>
      <w:r w:rsidR="00A902EE" w:rsidRPr="00435495">
        <w:rPr>
          <w:rFonts w:ascii="Calibri" w:eastAsia="Calibri" w:hAnsi="Calibri" w:cs="Calibri"/>
          <w:sz w:val="24"/>
          <w:szCs w:val="24"/>
        </w:rPr>
        <w:t xml:space="preserve">he school is has teamed up with </w:t>
      </w:r>
      <w:r w:rsidR="004E756D" w:rsidRPr="00435495">
        <w:rPr>
          <w:rFonts w:ascii="Calibri" w:eastAsia="Calibri" w:hAnsi="Calibri" w:cs="Calibri"/>
          <w:sz w:val="24"/>
          <w:szCs w:val="24"/>
        </w:rPr>
        <w:t xml:space="preserve">several </w:t>
      </w:r>
      <w:r w:rsidR="00A902EE" w:rsidRPr="00435495">
        <w:rPr>
          <w:rFonts w:ascii="Calibri" w:eastAsia="Calibri" w:hAnsi="Calibri" w:cs="Calibri"/>
          <w:sz w:val="24"/>
          <w:szCs w:val="24"/>
        </w:rPr>
        <w:t>local projects</w:t>
      </w:r>
      <w:r w:rsidR="009A4E03" w:rsidRPr="00435495">
        <w:rPr>
          <w:rFonts w:ascii="Calibri" w:eastAsia="Calibri" w:hAnsi="Calibri" w:cs="Calibri"/>
          <w:sz w:val="24"/>
          <w:szCs w:val="24"/>
        </w:rPr>
        <w:t xml:space="preserve"> in the area these include</w:t>
      </w:r>
      <w:r w:rsidR="00471BA0" w:rsidRPr="00435495">
        <w:rPr>
          <w:rFonts w:ascii="Calibri" w:eastAsia="Calibri" w:hAnsi="Calibri" w:cs="Calibri"/>
          <w:sz w:val="24"/>
          <w:szCs w:val="24"/>
        </w:rPr>
        <w:t xml:space="preserve"> </w:t>
      </w:r>
      <w:r w:rsidR="00BA3301" w:rsidRPr="00435495">
        <w:rPr>
          <w:rFonts w:ascii="Calibri" w:eastAsia="Calibri" w:hAnsi="Calibri" w:cs="Calibri"/>
          <w:sz w:val="24"/>
          <w:szCs w:val="24"/>
        </w:rPr>
        <w:t xml:space="preserve">local parks </w:t>
      </w:r>
      <w:r w:rsidR="007E6077" w:rsidRPr="00435495">
        <w:rPr>
          <w:rFonts w:ascii="Calibri" w:eastAsia="Calibri" w:hAnsi="Calibri" w:cs="Calibri"/>
          <w:sz w:val="24"/>
          <w:szCs w:val="24"/>
        </w:rPr>
        <w:t xml:space="preserve">to assist with </w:t>
      </w:r>
      <w:r w:rsidR="00471BA0" w:rsidRPr="00435495">
        <w:rPr>
          <w:rFonts w:ascii="Calibri" w:eastAsia="Calibri" w:hAnsi="Calibri" w:cs="Calibri"/>
          <w:sz w:val="24"/>
          <w:szCs w:val="24"/>
        </w:rPr>
        <w:t>litter picking</w:t>
      </w:r>
      <w:r w:rsidR="0095337A" w:rsidRPr="00435495">
        <w:rPr>
          <w:rFonts w:ascii="Calibri" w:eastAsia="Calibri" w:hAnsi="Calibri" w:cs="Calibri"/>
          <w:sz w:val="24"/>
          <w:szCs w:val="24"/>
        </w:rPr>
        <w:t xml:space="preserve"> and </w:t>
      </w:r>
      <w:r w:rsidR="001B37A1" w:rsidRPr="00435495">
        <w:rPr>
          <w:rFonts w:ascii="Calibri" w:eastAsia="Calibri" w:hAnsi="Calibri" w:cs="Calibri"/>
          <w:sz w:val="24"/>
          <w:szCs w:val="24"/>
        </w:rPr>
        <w:t>packing</w:t>
      </w:r>
      <w:r w:rsidR="0095337A" w:rsidRPr="00435495">
        <w:rPr>
          <w:rFonts w:ascii="Calibri" w:eastAsia="Calibri" w:hAnsi="Calibri" w:cs="Calibri"/>
          <w:sz w:val="24"/>
          <w:szCs w:val="24"/>
        </w:rPr>
        <w:t xml:space="preserve"> duties within </w:t>
      </w:r>
      <w:r w:rsidR="001B37A1" w:rsidRPr="00435495">
        <w:rPr>
          <w:rFonts w:ascii="Calibri" w:eastAsia="Calibri" w:hAnsi="Calibri" w:cs="Calibri"/>
          <w:sz w:val="24"/>
          <w:szCs w:val="24"/>
        </w:rPr>
        <w:t>a local factory</w:t>
      </w:r>
      <w:r w:rsidR="008C79B0" w:rsidRPr="00435495">
        <w:rPr>
          <w:rFonts w:ascii="Calibri" w:eastAsia="Calibri" w:hAnsi="Calibri" w:cs="Calibri"/>
          <w:sz w:val="24"/>
          <w:szCs w:val="24"/>
        </w:rPr>
        <w:t>.</w:t>
      </w:r>
      <w:r w:rsidR="26119718" w:rsidRPr="00435495">
        <w:rPr>
          <w:rFonts w:ascii="Calibri" w:eastAsia="Calibri" w:hAnsi="Calibri" w:cs="Calibri"/>
          <w:sz w:val="24"/>
          <w:szCs w:val="24"/>
        </w:rPr>
        <w:t xml:space="preserve"> </w:t>
      </w:r>
      <w:r w:rsidR="00BE530E" w:rsidRPr="00435495">
        <w:rPr>
          <w:rFonts w:ascii="Calibri" w:eastAsia="Calibri" w:hAnsi="Calibri" w:cs="Calibri"/>
          <w:sz w:val="24"/>
          <w:szCs w:val="24"/>
        </w:rPr>
        <w:t xml:space="preserve">The </w:t>
      </w:r>
      <w:r w:rsidR="0007598F" w:rsidRPr="00435495">
        <w:rPr>
          <w:rFonts w:ascii="Calibri" w:eastAsia="Calibri" w:hAnsi="Calibri" w:cs="Calibri"/>
          <w:sz w:val="24"/>
          <w:szCs w:val="24"/>
        </w:rPr>
        <w:t>author</w:t>
      </w:r>
      <w:r w:rsidR="00BE530E" w:rsidRPr="00435495">
        <w:rPr>
          <w:rFonts w:ascii="Calibri" w:eastAsia="Calibri" w:hAnsi="Calibri" w:cs="Calibri"/>
          <w:sz w:val="24"/>
          <w:szCs w:val="24"/>
        </w:rPr>
        <w:t xml:space="preserve"> </w:t>
      </w:r>
      <w:r w:rsidR="0007598F" w:rsidRPr="00435495">
        <w:rPr>
          <w:rFonts w:ascii="Calibri" w:eastAsia="Calibri" w:hAnsi="Calibri" w:cs="Calibri"/>
          <w:sz w:val="24"/>
          <w:szCs w:val="24"/>
        </w:rPr>
        <w:t>believes</w:t>
      </w:r>
      <w:r w:rsidR="00BE530E" w:rsidRPr="00435495">
        <w:rPr>
          <w:rFonts w:ascii="Calibri" w:eastAsia="Calibri" w:hAnsi="Calibri" w:cs="Calibri"/>
          <w:sz w:val="24"/>
          <w:szCs w:val="24"/>
        </w:rPr>
        <w:t xml:space="preserve"> that supporting pupil A</w:t>
      </w:r>
      <w:r w:rsidR="00F74B98" w:rsidRPr="00435495">
        <w:rPr>
          <w:rFonts w:ascii="Calibri" w:eastAsia="Calibri" w:hAnsi="Calibri" w:cs="Calibri"/>
          <w:sz w:val="24"/>
          <w:szCs w:val="24"/>
        </w:rPr>
        <w:t xml:space="preserve"> with life skills in</w:t>
      </w:r>
      <w:r w:rsidR="000817FE" w:rsidRPr="00435495">
        <w:rPr>
          <w:rFonts w:ascii="Calibri" w:eastAsia="Calibri" w:hAnsi="Calibri" w:cs="Calibri"/>
          <w:sz w:val="24"/>
          <w:szCs w:val="24"/>
        </w:rPr>
        <w:t xml:space="preserve"> becoming more </w:t>
      </w:r>
      <w:r w:rsidR="00C77569" w:rsidRPr="00435495">
        <w:rPr>
          <w:rFonts w:ascii="Calibri" w:eastAsia="Calibri" w:hAnsi="Calibri" w:cs="Calibri"/>
          <w:sz w:val="24"/>
          <w:szCs w:val="24"/>
        </w:rPr>
        <w:t>independent</w:t>
      </w:r>
      <w:r w:rsidR="00F6586C" w:rsidRPr="00435495">
        <w:rPr>
          <w:rFonts w:ascii="Calibri" w:eastAsia="Calibri" w:hAnsi="Calibri" w:cs="Calibri"/>
          <w:sz w:val="24"/>
          <w:szCs w:val="24"/>
        </w:rPr>
        <w:t>,</w:t>
      </w:r>
      <w:r w:rsidR="00C77569" w:rsidRPr="00435495">
        <w:rPr>
          <w:rFonts w:ascii="Calibri" w:eastAsia="Calibri" w:hAnsi="Calibri" w:cs="Calibri"/>
          <w:sz w:val="24"/>
          <w:szCs w:val="24"/>
        </w:rPr>
        <w:t xml:space="preserve"> has</w:t>
      </w:r>
      <w:r w:rsidR="26119718" w:rsidRPr="00435495">
        <w:rPr>
          <w:rFonts w:ascii="Calibri" w:eastAsia="Calibri" w:hAnsi="Calibri" w:cs="Calibri"/>
          <w:sz w:val="24"/>
          <w:szCs w:val="24"/>
        </w:rPr>
        <w:t xml:space="preserve"> really helped </w:t>
      </w:r>
      <w:r w:rsidR="007F35F0" w:rsidRPr="00435495">
        <w:rPr>
          <w:rFonts w:ascii="Calibri" w:eastAsia="Calibri" w:hAnsi="Calibri" w:cs="Calibri"/>
          <w:sz w:val="24"/>
          <w:szCs w:val="24"/>
        </w:rPr>
        <w:t>his</w:t>
      </w:r>
      <w:r w:rsidR="26119718" w:rsidRPr="00435495">
        <w:rPr>
          <w:rFonts w:ascii="Calibri" w:eastAsia="Calibri" w:hAnsi="Calibri" w:cs="Calibri"/>
          <w:sz w:val="24"/>
          <w:szCs w:val="24"/>
        </w:rPr>
        <w:t xml:space="preserve"> self-esteem. </w:t>
      </w:r>
      <w:r w:rsidR="0ADB6F4C" w:rsidRPr="00435495">
        <w:rPr>
          <w:rFonts w:ascii="Calibri" w:eastAsia="Calibri" w:hAnsi="Calibri" w:cs="Calibri"/>
          <w:sz w:val="24"/>
          <w:szCs w:val="24"/>
        </w:rPr>
        <w:t>As</w:t>
      </w:r>
      <w:sdt>
        <w:sdtPr>
          <w:rPr>
            <w:rFonts w:ascii="Calibri" w:eastAsia="Calibri" w:hAnsi="Calibri" w:cs="Calibri"/>
            <w:sz w:val="24"/>
            <w:szCs w:val="24"/>
          </w:rPr>
          <w:id w:val="1692183873"/>
          <w:citation/>
        </w:sdtPr>
        <w:sdtEndPr/>
        <w:sdtContent>
          <w:r w:rsidR="00F70F7C" w:rsidRPr="00435495">
            <w:rPr>
              <w:rFonts w:ascii="Calibri" w:eastAsia="Calibri" w:hAnsi="Calibri" w:cs="Calibri"/>
              <w:sz w:val="24"/>
              <w:szCs w:val="24"/>
            </w:rPr>
            <w:fldChar w:fldCharType="begin"/>
          </w:r>
          <w:r w:rsidR="00F70F7C" w:rsidRPr="00435495">
            <w:rPr>
              <w:rFonts w:ascii="Calibri" w:eastAsia="Calibri" w:hAnsi="Calibri" w:cs="Calibri"/>
              <w:sz w:val="24"/>
              <w:szCs w:val="24"/>
              <w:lang w:val="en-US"/>
            </w:rPr>
            <w:instrText xml:space="preserve"> CITATION War78 \l 1033 </w:instrText>
          </w:r>
          <w:r w:rsidR="00F70F7C" w:rsidRPr="00435495">
            <w:rPr>
              <w:rFonts w:ascii="Calibri" w:eastAsia="Calibri" w:hAnsi="Calibri" w:cs="Calibri"/>
              <w:sz w:val="24"/>
              <w:szCs w:val="24"/>
            </w:rPr>
            <w:fldChar w:fldCharType="separate"/>
          </w:r>
          <w:r w:rsidR="00F70F7C" w:rsidRPr="00435495">
            <w:rPr>
              <w:rFonts w:ascii="Calibri" w:eastAsia="Calibri" w:hAnsi="Calibri" w:cs="Calibri"/>
              <w:noProof/>
              <w:sz w:val="24"/>
              <w:szCs w:val="24"/>
              <w:lang w:val="en-US"/>
            </w:rPr>
            <w:t xml:space="preserve"> (Warnock, 1978)</w:t>
          </w:r>
          <w:r w:rsidR="00F70F7C" w:rsidRPr="00435495">
            <w:rPr>
              <w:rFonts w:ascii="Calibri" w:eastAsia="Calibri" w:hAnsi="Calibri" w:cs="Calibri"/>
              <w:sz w:val="24"/>
              <w:szCs w:val="24"/>
            </w:rPr>
            <w:fldChar w:fldCharType="end"/>
          </w:r>
        </w:sdtContent>
      </w:sdt>
      <w:r w:rsidR="66B44776" w:rsidRPr="00435495">
        <w:rPr>
          <w:rFonts w:ascii="Calibri" w:eastAsia="Calibri" w:hAnsi="Calibri" w:cs="Calibri"/>
          <w:sz w:val="24"/>
          <w:szCs w:val="24"/>
        </w:rPr>
        <w:t xml:space="preserve"> </w:t>
      </w:r>
      <w:r w:rsidR="0ADB6F4C" w:rsidRPr="00435495">
        <w:rPr>
          <w:rFonts w:ascii="Calibri" w:eastAsia="Calibri" w:hAnsi="Calibri" w:cs="Calibri"/>
          <w:sz w:val="24"/>
          <w:szCs w:val="24"/>
        </w:rPr>
        <w:t xml:space="preserve"> </w:t>
      </w:r>
      <w:r w:rsidR="33E9C66C" w:rsidRPr="00435495">
        <w:rPr>
          <w:rFonts w:ascii="Calibri" w:eastAsia="Calibri" w:hAnsi="Calibri" w:cs="Calibri"/>
          <w:sz w:val="24"/>
          <w:szCs w:val="24"/>
        </w:rPr>
        <w:t>shows us</w:t>
      </w:r>
      <w:r w:rsidR="0ADB6F4C" w:rsidRPr="00435495">
        <w:rPr>
          <w:rFonts w:ascii="Calibri" w:eastAsia="Calibri" w:hAnsi="Calibri" w:cs="Calibri"/>
          <w:sz w:val="24"/>
          <w:szCs w:val="24"/>
        </w:rPr>
        <w:t xml:space="preserve"> </w:t>
      </w:r>
      <w:r w:rsidR="1811CCF3" w:rsidRPr="00435495">
        <w:rPr>
          <w:rFonts w:ascii="Calibri" w:eastAsia="Calibri" w:hAnsi="Calibri" w:cs="Calibri"/>
          <w:sz w:val="24"/>
          <w:szCs w:val="24"/>
        </w:rPr>
        <w:t>,</w:t>
      </w:r>
      <w:r w:rsidR="0ADB6F4C" w:rsidRPr="00435495">
        <w:rPr>
          <w:rFonts w:ascii="Calibri" w:eastAsia="Calibri" w:hAnsi="Calibri" w:cs="Calibri"/>
          <w:sz w:val="24"/>
          <w:szCs w:val="24"/>
        </w:rPr>
        <w:t xml:space="preserve"> </w:t>
      </w:r>
      <w:r w:rsidR="0ADB6F4C" w:rsidRPr="00435495">
        <w:rPr>
          <w:rFonts w:ascii="Calibri" w:eastAsia="Calibri" w:hAnsi="Calibri" w:cs="Calibri"/>
          <w:color w:val="4A4A4A"/>
          <w:sz w:val="24"/>
          <w:szCs w:val="24"/>
        </w:rPr>
        <w:t>It promotes the idea that these young people can do a specialization and have a space of social exchan</w:t>
      </w:r>
      <w:r w:rsidR="00BF07A0">
        <w:rPr>
          <w:rFonts w:ascii="Calibri" w:eastAsia="Calibri" w:hAnsi="Calibri" w:cs="Calibri"/>
          <w:color w:val="4A4A4A"/>
          <w:sz w:val="24"/>
          <w:szCs w:val="24"/>
        </w:rPr>
        <w:t xml:space="preserve">ge. </w:t>
      </w:r>
      <w:r w:rsidR="00A0052C">
        <w:rPr>
          <w:rFonts w:ascii="Calibri" w:eastAsia="Calibri" w:hAnsi="Calibri" w:cs="Calibri"/>
          <w:color w:val="4A4A4A"/>
          <w:sz w:val="24"/>
          <w:szCs w:val="24"/>
        </w:rPr>
        <w:br/>
      </w:r>
      <w:r w:rsidR="00BF07A0">
        <w:rPr>
          <w:rFonts w:ascii="Calibri" w:eastAsia="Calibri" w:hAnsi="Calibri" w:cs="Calibri"/>
          <w:color w:val="4A4A4A"/>
          <w:sz w:val="24"/>
          <w:szCs w:val="24"/>
        </w:rPr>
        <w:t>Attitudes to children with additional learning needs is changing and huge progress has been made however</w:t>
      </w:r>
      <w:r w:rsidR="00F45369">
        <w:rPr>
          <w:rFonts w:ascii="Calibri" w:eastAsia="Calibri" w:hAnsi="Calibri" w:cs="Calibri"/>
          <w:color w:val="4A4A4A"/>
          <w:sz w:val="24"/>
          <w:szCs w:val="24"/>
        </w:rPr>
        <w:t>,</w:t>
      </w:r>
      <w:r w:rsidR="00BF07A0" w:rsidRPr="00BF07A0">
        <w:rPr>
          <w:rFonts w:ascii="Calibri" w:eastAsia="Calibri" w:hAnsi="Calibri" w:cs="Calibri"/>
          <w:color w:val="4A4A4A"/>
          <w:sz w:val="24"/>
          <w:szCs w:val="24"/>
        </w:rPr>
        <w:t xml:space="preserve"> individuals with learning disabilities often still feel socially excluded and exposed to negative perceptions and unwelcome behaviours. </w:t>
      </w:r>
      <w:sdt>
        <w:sdtPr>
          <w:rPr>
            <w:rFonts w:ascii="Calibri" w:eastAsia="Calibri" w:hAnsi="Calibri" w:cs="Calibri"/>
            <w:color w:val="4A4A4A"/>
            <w:sz w:val="24"/>
            <w:szCs w:val="24"/>
          </w:rPr>
          <w:id w:val="-851101006"/>
          <w:citation/>
        </w:sdtPr>
        <w:sdtContent>
          <w:r w:rsidR="002648BA" w:rsidRPr="002648BA">
            <w:rPr>
              <w:rFonts w:ascii="Calibri" w:eastAsia="Calibri" w:hAnsi="Calibri" w:cs="Calibri"/>
              <w:color w:val="4A4A4A"/>
              <w:sz w:val="24"/>
              <w:szCs w:val="24"/>
            </w:rPr>
            <w:fldChar w:fldCharType="begin"/>
          </w:r>
          <w:r w:rsidR="002648BA" w:rsidRPr="002648BA">
            <w:rPr>
              <w:rFonts w:ascii="Calibri" w:eastAsia="Calibri" w:hAnsi="Calibri" w:cs="Calibri"/>
              <w:color w:val="4A4A4A"/>
              <w:sz w:val="24"/>
              <w:szCs w:val="24"/>
            </w:rPr>
            <w:instrText xml:space="preserve">CITATION Placeholder1 \l 2057 </w:instrText>
          </w:r>
          <w:r w:rsidR="002648BA" w:rsidRPr="002648BA">
            <w:rPr>
              <w:rFonts w:ascii="Calibri" w:eastAsia="Calibri" w:hAnsi="Calibri" w:cs="Calibri"/>
              <w:color w:val="4A4A4A"/>
              <w:sz w:val="24"/>
              <w:szCs w:val="24"/>
            </w:rPr>
            <w:fldChar w:fldCharType="separate"/>
          </w:r>
          <w:r w:rsidR="002648BA" w:rsidRPr="002648BA">
            <w:rPr>
              <w:rFonts w:ascii="Calibri" w:eastAsia="Calibri" w:hAnsi="Calibri" w:cs="Calibri"/>
              <w:color w:val="4A4A4A"/>
              <w:sz w:val="24"/>
              <w:szCs w:val="24"/>
            </w:rPr>
            <w:t>(Mencap, 2020)</w:t>
          </w:r>
          <w:r w:rsidR="002648BA" w:rsidRPr="002648BA">
            <w:rPr>
              <w:rFonts w:ascii="Calibri" w:eastAsia="Calibri" w:hAnsi="Calibri" w:cs="Calibri"/>
              <w:color w:val="4A4A4A"/>
              <w:sz w:val="24"/>
              <w:szCs w:val="24"/>
            </w:rPr>
            <w:fldChar w:fldCharType="end"/>
          </w:r>
        </w:sdtContent>
      </w:sdt>
      <w:r w:rsidR="00A0052C">
        <w:rPr>
          <w:rFonts w:ascii="Calibri" w:eastAsia="Calibri" w:hAnsi="Calibri" w:cs="Calibri"/>
          <w:color w:val="4A4A4A"/>
          <w:sz w:val="24"/>
          <w:szCs w:val="24"/>
        </w:rPr>
        <w:br/>
      </w:r>
      <w:r w:rsidR="009F767E">
        <w:rPr>
          <w:rFonts w:ascii="Calibri" w:eastAsia="Calibri" w:hAnsi="Calibri" w:cs="Calibri"/>
          <w:color w:val="4A4A4A"/>
          <w:sz w:val="24"/>
          <w:szCs w:val="24"/>
        </w:rPr>
        <w:t>A</w:t>
      </w:r>
      <w:r w:rsidR="002648BA">
        <w:rPr>
          <w:rFonts w:ascii="Calibri" w:eastAsia="Calibri" w:hAnsi="Calibri" w:cs="Calibri"/>
          <w:color w:val="4A4A4A"/>
          <w:sz w:val="24"/>
          <w:szCs w:val="24"/>
        </w:rPr>
        <w:t>s</w:t>
      </w:r>
      <w:r w:rsidR="009F767E">
        <w:rPr>
          <w:rFonts w:ascii="Calibri" w:eastAsia="Calibri" w:hAnsi="Calibri" w:cs="Calibri"/>
          <w:color w:val="4A4A4A"/>
          <w:sz w:val="24"/>
          <w:szCs w:val="24"/>
        </w:rPr>
        <w:t xml:space="preserve"> </w:t>
      </w:r>
      <w:sdt>
        <w:sdtPr>
          <w:rPr>
            <w:rFonts w:ascii="Calibri" w:eastAsia="Calibri" w:hAnsi="Calibri" w:cs="Calibri"/>
            <w:color w:val="4A4A4A"/>
            <w:sz w:val="24"/>
            <w:szCs w:val="24"/>
          </w:rPr>
          <w:id w:val="-83996729"/>
          <w:citation/>
        </w:sdtPr>
        <w:sdtContent>
          <w:r w:rsidR="002648BA" w:rsidRPr="002648BA">
            <w:rPr>
              <w:rFonts w:ascii="Calibri" w:eastAsia="Calibri" w:hAnsi="Calibri" w:cs="Calibri"/>
              <w:color w:val="4A4A4A"/>
              <w:sz w:val="24"/>
              <w:szCs w:val="24"/>
            </w:rPr>
            <w:fldChar w:fldCharType="begin"/>
          </w:r>
          <w:r w:rsidR="002648BA" w:rsidRPr="002648BA">
            <w:rPr>
              <w:rFonts w:ascii="Calibri" w:eastAsia="Calibri" w:hAnsi="Calibri" w:cs="Calibri"/>
              <w:color w:val="4A4A4A"/>
              <w:sz w:val="24"/>
              <w:szCs w:val="24"/>
            </w:rPr>
            <w:instrText xml:space="preserve">CITATION Placeholder1 \l 2057 </w:instrText>
          </w:r>
          <w:r w:rsidR="002648BA" w:rsidRPr="002648BA">
            <w:rPr>
              <w:rFonts w:ascii="Calibri" w:eastAsia="Calibri" w:hAnsi="Calibri" w:cs="Calibri"/>
              <w:color w:val="4A4A4A"/>
              <w:sz w:val="24"/>
              <w:szCs w:val="24"/>
            </w:rPr>
            <w:fldChar w:fldCharType="separate"/>
          </w:r>
          <w:r w:rsidR="002648BA" w:rsidRPr="002648BA">
            <w:rPr>
              <w:rFonts w:ascii="Calibri" w:eastAsia="Calibri" w:hAnsi="Calibri" w:cs="Calibri"/>
              <w:color w:val="4A4A4A"/>
              <w:sz w:val="24"/>
              <w:szCs w:val="24"/>
            </w:rPr>
            <w:t>(Mencap, 2020)</w:t>
          </w:r>
          <w:r w:rsidR="002648BA" w:rsidRPr="002648BA">
            <w:rPr>
              <w:rFonts w:ascii="Calibri" w:eastAsia="Calibri" w:hAnsi="Calibri" w:cs="Calibri"/>
              <w:color w:val="4A4A4A"/>
              <w:sz w:val="24"/>
              <w:szCs w:val="24"/>
            </w:rPr>
            <w:fldChar w:fldCharType="end"/>
          </w:r>
        </w:sdtContent>
      </w:sdt>
      <w:r w:rsidR="002648BA" w:rsidRPr="002648BA">
        <w:rPr>
          <w:rFonts w:ascii="Calibri" w:eastAsia="Calibri" w:hAnsi="Calibri" w:cs="Calibri"/>
          <w:color w:val="4A4A4A"/>
          <w:sz w:val="24"/>
          <w:szCs w:val="24"/>
        </w:rPr>
        <w:t xml:space="preserve"> </w:t>
      </w:r>
      <w:r w:rsidR="002648BA">
        <w:rPr>
          <w:rFonts w:ascii="Calibri" w:eastAsia="Calibri" w:hAnsi="Calibri" w:cs="Calibri"/>
          <w:color w:val="4A4A4A"/>
          <w:sz w:val="24"/>
          <w:szCs w:val="24"/>
        </w:rPr>
        <w:t>continues to s</w:t>
      </w:r>
      <w:r w:rsidR="00F45369">
        <w:rPr>
          <w:rFonts w:ascii="Calibri" w:eastAsia="Calibri" w:hAnsi="Calibri" w:cs="Calibri"/>
          <w:color w:val="4A4A4A"/>
          <w:sz w:val="24"/>
          <w:szCs w:val="24"/>
        </w:rPr>
        <w:t>tate</w:t>
      </w:r>
      <w:r w:rsidR="002648BA">
        <w:rPr>
          <w:rFonts w:ascii="Calibri" w:eastAsia="Calibri" w:hAnsi="Calibri" w:cs="Calibri"/>
          <w:color w:val="4A4A4A"/>
          <w:sz w:val="24"/>
          <w:szCs w:val="24"/>
        </w:rPr>
        <w:t xml:space="preserve"> ,</w:t>
      </w:r>
      <w:r w:rsidR="00BF07A0" w:rsidRPr="00BF07A0">
        <w:rPr>
          <w:rFonts w:ascii="Calibri" w:eastAsia="Calibri" w:hAnsi="Calibri" w:cs="Calibri"/>
          <w:color w:val="4A4A4A"/>
          <w:sz w:val="24"/>
          <w:szCs w:val="24"/>
        </w:rPr>
        <w:t>discrimination against people with learning disabilities is still an everyday reality is illustrated by estimates that only 7% of adults with learning disabilities are in any form of paid employment in</w:t>
      </w:r>
      <w:r w:rsidR="00877E8B">
        <w:rPr>
          <w:rFonts w:ascii="Calibri" w:eastAsia="Calibri" w:hAnsi="Calibri" w:cs="Calibri"/>
          <w:color w:val="4A4A4A"/>
          <w:sz w:val="24"/>
          <w:szCs w:val="24"/>
        </w:rPr>
        <w:t xml:space="preserve"> the UK.</w:t>
      </w:r>
      <w:r w:rsidR="00F74B98" w:rsidRPr="00435495">
        <w:rPr>
          <w:rFonts w:ascii="Calibri" w:eastAsia="Calibri" w:hAnsi="Calibri" w:cs="Calibri"/>
          <w:sz w:val="24"/>
          <w:szCs w:val="24"/>
        </w:rPr>
        <w:br/>
      </w:r>
      <w:r w:rsidR="1F122253" w:rsidRPr="00435495">
        <w:rPr>
          <w:rFonts w:ascii="Calibri" w:eastAsiaTheme="minorEastAsia" w:hAnsi="Calibri" w:cs="Calibri"/>
          <w:sz w:val="24"/>
          <w:szCs w:val="24"/>
        </w:rPr>
        <w:t xml:space="preserve">The </w:t>
      </w:r>
      <w:r w:rsidR="0004308A" w:rsidRPr="00435495">
        <w:rPr>
          <w:rFonts w:ascii="Calibri" w:eastAsiaTheme="minorEastAsia" w:hAnsi="Calibri" w:cs="Calibri"/>
          <w:sz w:val="24"/>
          <w:szCs w:val="24"/>
        </w:rPr>
        <w:t>Author</w:t>
      </w:r>
      <w:r w:rsidR="1F122253" w:rsidRPr="00435495">
        <w:rPr>
          <w:rFonts w:ascii="Calibri" w:eastAsiaTheme="minorEastAsia" w:hAnsi="Calibri" w:cs="Calibri"/>
          <w:sz w:val="24"/>
          <w:szCs w:val="24"/>
        </w:rPr>
        <w:t xml:space="preserve"> </w:t>
      </w:r>
      <w:r w:rsidR="0004308A" w:rsidRPr="00435495">
        <w:rPr>
          <w:rFonts w:ascii="Calibri" w:eastAsiaTheme="minorEastAsia" w:hAnsi="Calibri" w:cs="Calibri"/>
          <w:sz w:val="24"/>
          <w:szCs w:val="24"/>
        </w:rPr>
        <w:t xml:space="preserve">trusts </w:t>
      </w:r>
      <w:r w:rsidR="1F122253" w:rsidRPr="00435495">
        <w:rPr>
          <w:rFonts w:ascii="Calibri" w:eastAsiaTheme="minorEastAsia" w:hAnsi="Calibri" w:cs="Calibri"/>
          <w:sz w:val="24"/>
          <w:szCs w:val="24"/>
        </w:rPr>
        <w:t xml:space="preserve">that the school </w:t>
      </w:r>
      <w:r w:rsidR="00995672" w:rsidRPr="00435495">
        <w:rPr>
          <w:rFonts w:ascii="Calibri" w:eastAsiaTheme="minorEastAsia" w:hAnsi="Calibri" w:cs="Calibri"/>
          <w:sz w:val="24"/>
          <w:szCs w:val="24"/>
        </w:rPr>
        <w:t xml:space="preserve">does try its upmost to be an </w:t>
      </w:r>
      <w:r w:rsidR="1F122253" w:rsidRPr="00435495">
        <w:rPr>
          <w:rFonts w:ascii="Calibri" w:eastAsiaTheme="minorEastAsia" w:hAnsi="Calibri" w:cs="Calibri"/>
          <w:sz w:val="24"/>
          <w:szCs w:val="24"/>
        </w:rPr>
        <w:t>inclusive school</w:t>
      </w:r>
      <w:r w:rsidR="00293BCD">
        <w:rPr>
          <w:rFonts w:ascii="Calibri" w:eastAsiaTheme="minorEastAsia" w:hAnsi="Calibri" w:cs="Calibri"/>
          <w:sz w:val="24"/>
          <w:szCs w:val="24"/>
        </w:rPr>
        <w:t xml:space="preserve"> but</w:t>
      </w:r>
      <w:r w:rsidR="00F45369">
        <w:rPr>
          <w:rFonts w:ascii="Calibri" w:eastAsiaTheme="minorEastAsia" w:hAnsi="Calibri" w:cs="Calibri"/>
          <w:sz w:val="24"/>
          <w:szCs w:val="24"/>
        </w:rPr>
        <w:br/>
      </w:r>
      <w:r w:rsidR="00293BCD">
        <w:rPr>
          <w:rFonts w:ascii="Calibri" w:eastAsiaTheme="minorEastAsia" w:hAnsi="Calibri" w:cs="Calibri"/>
          <w:sz w:val="24"/>
          <w:szCs w:val="24"/>
        </w:rPr>
        <w:t>t</w:t>
      </w:r>
      <w:r w:rsidR="00995672" w:rsidRPr="00435495">
        <w:rPr>
          <w:rFonts w:ascii="Calibri" w:eastAsiaTheme="minorEastAsia" w:hAnsi="Calibri" w:cs="Calibri"/>
          <w:sz w:val="24"/>
          <w:szCs w:val="24"/>
        </w:rPr>
        <w:t>he</w:t>
      </w:r>
      <w:r w:rsidR="0004308A" w:rsidRPr="00435495">
        <w:rPr>
          <w:rFonts w:ascii="Calibri" w:eastAsiaTheme="minorEastAsia" w:hAnsi="Calibri" w:cs="Calibri"/>
          <w:sz w:val="24"/>
          <w:szCs w:val="24"/>
        </w:rPr>
        <w:t xml:space="preserve">re </w:t>
      </w:r>
      <w:r w:rsidR="00381DE3" w:rsidRPr="00435495">
        <w:rPr>
          <w:rFonts w:ascii="Calibri" w:eastAsiaTheme="minorEastAsia" w:hAnsi="Calibri" w:cs="Calibri"/>
          <w:sz w:val="24"/>
          <w:szCs w:val="24"/>
        </w:rPr>
        <w:t>are Barriers</w:t>
      </w:r>
      <w:r w:rsidR="006D3A82" w:rsidRPr="00435495">
        <w:rPr>
          <w:rFonts w:ascii="Calibri" w:eastAsiaTheme="minorEastAsia" w:hAnsi="Calibri" w:cs="Calibri"/>
          <w:sz w:val="24"/>
          <w:szCs w:val="24"/>
        </w:rPr>
        <w:t xml:space="preserve"> </w:t>
      </w:r>
      <w:r w:rsidR="00F45369">
        <w:rPr>
          <w:rFonts w:ascii="Calibri" w:eastAsiaTheme="minorEastAsia" w:hAnsi="Calibri" w:cs="Calibri"/>
          <w:sz w:val="24"/>
          <w:szCs w:val="24"/>
        </w:rPr>
        <w:t xml:space="preserve">identified </w:t>
      </w:r>
      <w:r w:rsidR="008607FB" w:rsidRPr="00435495">
        <w:rPr>
          <w:rFonts w:ascii="Calibri" w:eastAsiaTheme="minorEastAsia" w:hAnsi="Calibri" w:cs="Calibri"/>
          <w:sz w:val="24"/>
          <w:szCs w:val="24"/>
        </w:rPr>
        <w:t>which</w:t>
      </w:r>
      <w:r w:rsidR="1F122253" w:rsidRPr="00435495">
        <w:rPr>
          <w:rFonts w:ascii="Calibri" w:eastAsiaTheme="minorEastAsia" w:hAnsi="Calibri" w:cs="Calibri"/>
          <w:sz w:val="24"/>
          <w:szCs w:val="24"/>
        </w:rPr>
        <w:t xml:space="preserve"> </w:t>
      </w:r>
      <w:r w:rsidR="0004308A" w:rsidRPr="00435495">
        <w:rPr>
          <w:rFonts w:ascii="Calibri" w:eastAsiaTheme="minorEastAsia" w:hAnsi="Calibri" w:cs="Calibri"/>
          <w:sz w:val="24"/>
          <w:szCs w:val="24"/>
        </w:rPr>
        <w:t>could be</w:t>
      </w:r>
      <w:r w:rsidR="006D3A82" w:rsidRPr="00435495">
        <w:rPr>
          <w:rFonts w:ascii="Calibri" w:eastAsiaTheme="minorEastAsia" w:hAnsi="Calibri" w:cs="Calibri"/>
          <w:sz w:val="24"/>
          <w:szCs w:val="24"/>
        </w:rPr>
        <w:t xml:space="preserve"> </w:t>
      </w:r>
      <w:r w:rsidR="008607FB" w:rsidRPr="00435495">
        <w:rPr>
          <w:rFonts w:ascii="Calibri" w:eastAsiaTheme="minorEastAsia" w:hAnsi="Calibri" w:cs="Calibri"/>
          <w:sz w:val="24"/>
          <w:szCs w:val="24"/>
        </w:rPr>
        <w:t>hold</w:t>
      </w:r>
      <w:r w:rsidR="0004308A" w:rsidRPr="00435495">
        <w:rPr>
          <w:rFonts w:ascii="Calibri" w:eastAsiaTheme="minorEastAsia" w:hAnsi="Calibri" w:cs="Calibri"/>
          <w:sz w:val="24"/>
          <w:szCs w:val="24"/>
        </w:rPr>
        <w:t>ing</w:t>
      </w:r>
      <w:r w:rsidR="008607FB" w:rsidRPr="00435495">
        <w:rPr>
          <w:rFonts w:ascii="Calibri" w:eastAsiaTheme="minorEastAsia" w:hAnsi="Calibri" w:cs="Calibri"/>
          <w:sz w:val="24"/>
          <w:szCs w:val="24"/>
        </w:rPr>
        <w:t xml:space="preserve"> back </w:t>
      </w:r>
      <w:r w:rsidR="0004308A" w:rsidRPr="00435495">
        <w:rPr>
          <w:rFonts w:ascii="Calibri" w:eastAsiaTheme="minorEastAsia" w:hAnsi="Calibri" w:cs="Calibri"/>
          <w:sz w:val="24"/>
          <w:szCs w:val="24"/>
        </w:rPr>
        <w:t xml:space="preserve">the school from </w:t>
      </w:r>
      <w:r w:rsidR="1F122253" w:rsidRPr="00435495">
        <w:rPr>
          <w:rFonts w:ascii="Calibri" w:eastAsiaTheme="minorEastAsia" w:hAnsi="Calibri" w:cs="Calibri"/>
          <w:sz w:val="24"/>
          <w:szCs w:val="24"/>
        </w:rPr>
        <w:t xml:space="preserve">becoming </w:t>
      </w:r>
      <w:r w:rsidR="00B966F9" w:rsidRPr="00435495">
        <w:rPr>
          <w:rFonts w:ascii="Calibri" w:eastAsiaTheme="minorEastAsia" w:hAnsi="Calibri" w:cs="Calibri"/>
          <w:sz w:val="24"/>
          <w:szCs w:val="24"/>
        </w:rPr>
        <w:t>yet more</w:t>
      </w:r>
      <w:r w:rsidR="1F122253" w:rsidRPr="00435495">
        <w:rPr>
          <w:rFonts w:ascii="Calibri" w:eastAsiaTheme="minorEastAsia" w:hAnsi="Calibri" w:cs="Calibri"/>
          <w:sz w:val="24"/>
          <w:szCs w:val="24"/>
        </w:rPr>
        <w:t xml:space="preserve"> inclusive towards children with </w:t>
      </w:r>
      <w:r w:rsidR="00F45369">
        <w:rPr>
          <w:rFonts w:ascii="Calibri" w:eastAsiaTheme="minorEastAsia" w:hAnsi="Calibri" w:cs="Calibri"/>
          <w:sz w:val="24"/>
          <w:szCs w:val="24"/>
        </w:rPr>
        <w:t>ASD</w:t>
      </w:r>
      <w:r w:rsidR="002D2F72" w:rsidRPr="00435495">
        <w:rPr>
          <w:rFonts w:ascii="Calibri" w:eastAsiaTheme="minorEastAsia" w:hAnsi="Calibri" w:cs="Calibri"/>
          <w:sz w:val="24"/>
          <w:szCs w:val="24"/>
        </w:rPr>
        <w:t>.</w:t>
      </w:r>
      <w:r w:rsidR="00995672" w:rsidRPr="00435495">
        <w:rPr>
          <w:rFonts w:ascii="Calibri" w:eastAsiaTheme="minorEastAsia" w:hAnsi="Calibri" w:cs="Calibri"/>
          <w:sz w:val="24"/>
          <w:szCs w:val="24"/>
        </w:rPr>
        <w:t xml:space="preserve"> </w:t>
      </w:r>
      <w:r w:rsidR="00381DE3" w:rsidRPr="00435495">
        <w:rPr>
          <w:rFonts w:ascii="Calibri" w:hAnsi="Calibri" w:cs="Calibri"/>
        </w:rPr>
        <w:br/>
      </w:r>
      <w:r w:rsidR="00381DE3" w:rsidRPr="00435495">
        <w:rPr>
          <w:rFonts w:ascii="Calibri" w:eastAsiaTheme="minorEastAsia" w:hAnsi="Calibri" w:cs="Calibri"/>
          <w:sz w:val="24"/>
          <w:szCs w:val="24"/>
        </w:rPr>
        <w:t>The study leaves me to believe that teachers and TA</w:t>
      </w:r>
      <w:r w:rsidR="007552BB" w:rsidRPr="00435495">
        <w:rPr>
          <w:rFonts w:ascii="Calibri" w:eastAsiaTheme="minorEastAsia" w:hAnsi="Calibri" w:cs="Calibri"/>
          <w:sz w:val="24"/>
          <w:szCs w:val="24"/>
        </w:rPr>
        <w:t xml:space="preserve">’s </w:t>
      </w:r>
      <w:r w:rsidR="00381DE3" w:rsidRPr="00435495">
        <w:rPr>
          <w:rFonts w:ascii="Calibri" w:eastAsiaTheme="minorEastAsia" w:hAnsi="Calibri" w:cs="Calibri"/>
          <w:sz w:val="24"/>
          <w:szCs w:val="24"/>
        </w:rPr>
        <w:t>in the school do what they can to help all children</w:t>
      </w:r>
      <w:r w:rsidR="00F45369">
        <w:rPr>
          <w:rFonts w:ascii="Calibri" w:eastAsiaTheme="minorEastAsia" w:hAnsi="Calibri" w:cs="Calibri"/>
          <w:sz w:val="24"/>
          <w:szCs w:val="24"/>
        </w:rPr>
        <w:t xml:space="preserve"> in school</w:t>
      </w:r>
      <w:r w:rsidR="007552BB" w:rsidRPr="00435495">
        <w:rPr>
          <w:rFonts w:ascii="Calibri" w:eastAsiaTheme="minorEastAsia" w:hAnsi="Calibri" w:cs="Calibri"/>
          <w:sz w:val="24"/>
          <w:szCs w:val="24"/>
        </w:rPr>
        <w:t>.</w:t>
      </w:r>
      <w:r w:rsidR="00381DE3" w:rsidRPr="00435495">
        <w:rPr>
          <w:rFonts w:ascii="Calibri" w:eastAsiaTheme="minorEastAsia" w:hAnsi="Calibri" w:cs="Calibri"/>
          <w:sz w:val="24"/>
          <w:szCs w:val="24"/>
        </w:rPr>
        <w:t xml:space="preserve"> </w:t>
      </w:r>
      <w:r w:rsidR="002C4F6E" w:rsidRPr="00435495">
        <w:rPr>
          <w:rFonts w:ascii="Calibri" w:eastAsiaTheme="minorEastAsia" w:hAnsi="Calibri" w:cs="Calibri"/>
          <w:sz w:val="24"/>
          <w:szCs w:val="24"/>
        </w:rPr>
        <w:t xml:space="preserve">Even </w:t>
      </w:r>
      <w:r w:rsidR="001F50D2">
        <w:rPr>
          <w:rFonts w:ascii="Calibri" w:eastAsiaTheme="minorEastAsia" w:hAnsi="Calibri" w:cs="Calibri"/>
          <w:sz w:val="24"/>
          <w:szCs w:val="24"/>
        </w:rPr>
        <w:t>t</w:t>
      </w:r>
      <w:r w:rsidR="002C4F6E" w:rsidRPr="00435495">
        <w:rPr>
          <w:rFonts w:ascii="Calibri" w:eastAsiaTheme="minorEastAsia" w:hAnsi="Calibri" w:cs="Calibri"/>
          <w:sz w:val="24"/>
          <w:szCs w:val="24"/>
        </w:rPr>
        <w:t>hough</w:t>
      </w:r>
      <w:r w:rsidR="00046525" w:rsidRPr="00435495">
        <w:rPr>
          <w:rFonts w:ascii="Calibri" w:eastAsiaTheme="minorEastAsia" w:hAnsi="Calibri" w:cs="Calibri"/>
          <w:sz w:val="24"/>
          <w:szCs w:val="24"/>
        </w:rPr>
        <w:t>,</w:t>
      </w:r>
      <w:r w:rsidR="00381DE3" w:rsidRPr="00435495">
        <w:rPr>
          <w:rFonts w:ascii="Calibri" w:eastAsiaTheme="minorEastAsia" w:hAnsi="Calibri" w:cs="Calibri"/>
          <w:sz w:val="24"/>
          <w:szCs w:val="24"/>
        </w:rPr>
        <w:t xml:space="preserve"> there are on occasions </w:t>
      </w:r>
      <w:r w:rsidR="001F50D2" w:rsidRPr="00435495">
        <w:rPr>
          <w:rFonts w:ascii="Calibri" w:eastAsiaTheme="minorEastAsia" w:hAnsi="Calibri" w:cs="Calibri"/>
          <w:sz w:val="24"/>
          <w:szCs w:val="24"/>
        </w:rPr>
        <w:t>obstacles</w:t>
      </w:r>
      <w:r w:rsidR="00D474F8" w:rsidRPr="00435495">
        <w:rPr>
          <w:rFonts w:ascii="Calibri" w:eastAsiaTheme="minorEastAsia" w:hAnsi="Calibri" w:cs="Calibri"/>
          <w:sz w:val="24"/>
          <w:szCs w:val="24"/>
        </w:rPr>
        <w:t xml:space="preserve"> between the</w:t>
      </w:r>
      <w:r w:rsidR="00381DE3" w:rsidRPr="00435495">
        <w:rPr>
          <w:rFonts w:ascii="Calibri" w:eastAsiaTheme="minorEastAsia" w:hAnsi="Calibri" w:cs="Calibri"/>
          <w:sz w:val="24"/>
          <w:szCs w:val="24"/>
        </w:rPr>
        <w:t xml:space="preserve"> senior </w:t>
      </w:r>
      <w:r w:rsidR="007552BB" w:rsidRPr="00435495">
        <w:rPr>
          <w:rFonts w:ascii="Calibri" w:eastAsiaTheme="minorEastAsia" w:hAnsi="Calibri" w:cs="Calibri"/>
          <w:sz w:val="24"/>
          <w:szCs w:val="24"/>
        </w:rPr>
        <w:t>management</w:t>
      </w:r>
      <w:r w:rsidR="002C4F6E">
        <w:rPr>
          <w:rFonts w:ascii="Calibri" w:eastAsiaTheme="minorEastAsia" w:hAnsi="Calibri" w:cs="Calibri"/>
          <w:sz w:val="24"/>
          <w:szCs w:val="24"/>
        </w:rPr>
        <w:t xml:space="preserve"> </w:t>
      </w:r>
      <w:r w:rsidR="007552BB" w:rsidRPr="00435495">
        <w:rPr>
          <w:rFonts w:ascii="Calibri" w:eastAsiaTheme="minorEastAsia" w:hAnsi="Calibri" w:cs="Calibri"/>
          <w:sz w:val="24"/>
          <w:szCs w:val="24"/>
        </w:rPr>
        <w:t>on</w:t>
      </w:r>
      <w:r w:rsidR="00381DE3" w:rsidRPr="00435495">
        <w:rPr>
          <w:rFonts w:ascii="Calibri" w:eastAsiaTheme="minorEastAsia" w:hAnsi="Calibri" w:cs="Calibri"/>
          <w:sz w:val="24"/>
          <w:szCs w:val="24"/>
        </w:rPr>
        <w:t xml:space="preserve"> </w:t>
      </w:r>
      <w:r w:rsidR="007552BB" w:rsidRPr="00435495">
        <w:rPr>
          <w:rFonts w:ascii="Calibri" w:eastAsiaTheme="minorEastAsia" w:hAnsi="Calibri" w:cs="Calibri"/>
          <w:sz w:val="24"/>
          <w:szCs w:val="24"/>
        </w:rPr>
        <w:t>information sharing</w:t>
      </w:r>
      <w:r w:rsidR="00381DE3" w:rsidRPr="00435495">
        <w:rPr>
          <w:rFonts w:ascii="Calibri" w:eastAsiaTheme="minorEastAsia" w:hAnsi="Calibri" w:cs="Calibri"/>
          <w:sz w:val="24"/>
          <w:szCs w:val="24"/>
        </w:rPr>
        <w:t xml:space="preserve"> </w:t>
      </w:r>
      <w:r w:rsidR="009B011D" w:rsidRPr="00435495">
        <w:rPr>
          <w:rFonts w:ascii="Calibri" w:eastAsiaTheme="minorEastAsia" w:hAnsi="Calibri" w:cs="Calibri"/>
          <w:sz w:val="24"/>
          <w:szCs w:val="24"/>
        </w:rPr>
        <w:t xml:space="preserve">on occasions </w:t>
      </w:r>
      <w:r w:rsidR="00381DE3" w:rsidRPr="00435495">
        <w:rPr>
          <w:rFonts w:ascii="Calibri" w:eastAsiaTheme="minorEastAsia" w:hAnsi="Calibri" w:cs="Calibri"/>
          <w:sz w:val="24"/>
          <w:szCs w:val="24"/>
        </w:rPr>
        <w:t>towards one parent</w:t>
      </w:r>
      <w:r w:rsidR="005359B4" w:rsidRPr="00435495">
        <w:rPr>
          <w:rFonts w:ascii="Calibri" w:eastAsiaTheme="minorEastAsia" w:hAnsi="Calibri" w:cs="Calibri"/>
          <w:sz w:val="24"/>
          <w:szCs w:val="24"/>
        </w:rPr>
        <w:t>.</w:t>
      </w:r>
      <w:r w:rsidR="00381DE3" w:rsidRPr="00435495">
        <w:rPr>
          <w:rFonts w:ascii="Calibri" w:eastAsiaTheme="minorEastAsia" w:hAnsi="Calibri" w:cs="Calibri"/>
          <w:sz w:val="24"/>
          <w:szCs w:val="24"/>
        </w:rPr>
        <w:t xml:space="preserve"> </w:t>
      </w:r>
      <w:r w:rsidR="0049371A" w:rsidRPr="00435495">
        <w:rPr>
          <w:rFonts w:ascii="Calibri" w:hAnsi="Calibri" w:cs="Calibri"/>
        </w:rPr>
        <w:br/>
      </w:r>
      <w:r w:rsidR="00381DE3" w:rsidRPr="00435495">
        <w:rPr>
          <w:rFonts w:ascii="Calibri" w:eastAsiaTheme="minorEastAsia" w:hAnsi="Calibri" w:cs="Calibri"/>
          <w:sz w:val="24"/>
          <w:szCs w:val="24"/>
        </w:rPr>
        <w:t xml:space="preserve">As Every </w:t>
      </w:r>
      <w:r w:rsidR="001F50D2">
        <w:rPr>
          <w:rFonts w:ascii="Calibri" w:eastAsiaTheme="minorEastAsia" w:hAnsi="Calibri" w:cs="Calibri"/>
          <w:sz w:val="24"/>
          <w:szCs w:val="24"/>
        </w:rPr>
        <w:t>C</w:t>
      </w:r>
      <w:r w:rsidR="00381DE3" w:rsidRPr="00435495">
        <w:rPr>
          <w:rFonts w:ascii="Calibri" w:eastAsiaTheme="minorEastAsia" w:hAnsi="Calibri" w:cs="Calibri"/>
          <w:sz w:val="24"/>
          <w:szCs w:val="24"/>
        </w:rPr>
        <w:t xml:space="preserve">hild </w:t>
      </w:r>
      <w:r w:rsidR="001F50D2">
        <w:rPr>
          <w:rFonts w:ascii="Calibri" w:eastAsiaTheme="minorEastAsia" w:hAnsi="Calibri" w:cs="Calibri"/>
          <w:sz w:val="24"/>
          <w:szCs w:val="24"/>
        </w:rPr>
        <w:t>M</w:t>
      </w:r>
      <w:r w:rsidR="00E859D3" w:rsidRPr="00435495">
        <w:rPr>
          <w:rFonts w:ascii="Calibri" w:eastAsiaTheme="minorEastAsia" w:hAnsi="Calibri" w:cs="Calibri"/>
          <w:sz w:val="24"/>
          <w:szCs w:val="24"/>
        </w:rPr>
        <w:t>atters (</w:t>
      </w:r>
      <w:r w:rsidR="00381DE3" w:rsidRPr="00435495">
        <w:rPr>
          <w:rFonts w:ascii="Calibri" w:eastAsiaTheme="minorEastAsia" w:hAnsi="Calibri" w:cs="Calibri"/>
          <w:sz w:val="24"/>
          <w:szCs w:val="24"/>
        </w:rPr>
        <w:t xml:space="preserve">2007 suggests </w:t>
      </w:r>
      <w:r w:rsidR="003D4B38" w:rsidRPr="00435495">
        <w:rPr>
          <w:rFonts w:ascii="Calibri" w:eastAsiaTheme="minorEastAsia" w:hAnsi="Calibri" w:cs="Calibri"/>
          <w:sz w:val="24"/>
          <w:szCs w:val="24"/>
        </w:rPr>
        <w:t>w</w:t>
      </w:r>
      <w:r w:rsidR="00381DE3" w:rsidRPr="00435495">
        <w:rPr>
          <w:rFonts w:ascii="Calibri" w:eastAsiaTheme="minorEastAsia" w:hAnsi="Calibri" w:cs="Calibri"/>
          <w:sz w:val="24"/>
          <w:szCs w:val="24"/>
        </w:rPr>
        <w:t>e need to pay more attention to the critical relationships between children and their families and provide them with better support. We should recognise the vital role played by fathers as well as mothers.</w:t>
      </w:r>
      <w:r w:rsidR="00381DE3" w:rsidRPr="00435495">
        <w:rPr>
          <w:rFonts w:ascii="Calibri" w:hAnsi="Calibri" w:cs="Calibri"/>
        </w:rPr>
        <w:br/>
      </w:r>
      <w:r w:rsidR="1F122253" w:rsidRPr="00435495">
        <w:rPr>
          <w:rFonts w:ascii="Calibri" w:eastAsiaTheme="minorEastAsia" w:hAnsi="Calibri" w:cs="Calibri"/>
          <w:sz w:val="24"/>
          <w:szCs w:val="24"/>
        </w:rPr>
        <w:t xml:space="preserve">The study shows the importance of having </w:t>
      </w:r>
      <w:r w:rsidR="008607FB" w:rsidRPr="00435495">
        <w:rPr>
          <w:rFonts w:ascii="Calibri" w:eastAsiaTheme="minorEastAsia" w:hAnsi="Calibri" w:cs="Calibri"/>
          <w:sz w:val="24"/>
          <w:szCs w:val="24"/>
        </w:rPr>
        <w:t xml:space="preserve">sufficient </w:t>
      </w:r>
      <w:r w:rsidR="00905C32" w:rsidRPr="00435495">
        <w:rPr>
          <w:rFonts w:ascii="Calibri" w:eastAsiaTheme="minorEastAsia" w:hAnsi="Calibri" w:cs="Calibri"/>
          <w:sz w:val="24"/>
          <w:szCs w:val="24"/>
        </w:rPr>
        <w:t>resources and</w:t>
      </w:r>
      <w:r w:rsidR="009E59BB" w:rsidRPr="00435495">
        <w:rPr>
          <w:rFonts w:ascii="Calibri" w:eastAsiaTheme="minorEastAsia" w:hAnsi="Calibri" w:cs="Calibri"/>
          <w:sz w:val="24"/>
          <w:szCs w:val="24"/>
        </w:rPr>
        <w:t xml:space="preserve"> aids for communication</w:t>
      </w:r>
      <w:r w:rsidR="00B23866" w:rsidRPr="00435495">
        <w:rPr>
          <w:rFonts w:ascii="Calibri" w:eastAsiaTheme="minorEastAsia" w:hAnsi="Calibri" w:cs="Calibri"/>
          <w:sz w:val="24"/>
          <w:szCs w:val="24"/>
        </w:rPr>
        <w:t>.</w:t>
      </w:r>
      <w:r w:rsidR="1F122253" w:rsidRPr="00435495">
        <w:rPr>
          <w:rFonts w:ascii="Calibri" w:eastAsiaTheme="minorEastAsia" w:hAnsi="Calibri" w:cs="Calibri"/>
          <w:sz w:val="24"/>
          <w:szCs w:val="24"/>
        </w:rPr>
        <w:t xml:space="preserve"> </w:t>
      </w:r>
      <w:r w:rsidR="1F122253" w:rsidRPr="00435495">
        <w:rPr>
          <w:rFonts w:ascii="Calibri" w:eastAsiaTheme="minorEastAsia" w:hAnsi="Calibri" w:cs="Calibri"/>
          <w:sz w:val="24"/>
          <w:szCs w:val="24"/>
        </w:rPr>
        <w:lastRenderedPageBreak/>
        <w:t xml:space="preserve">It </w:t>
      </w:r>
      <w:r w:rsidR="00B23866" w:rsidRPr="00435495">
        <w:rPr>
          <w:rFonts w:ascii="Calibri" w:eastAsiaTheme="minorEastAsia" w:hAnsi="Calibri" w:cs="Calibri"/>
          <w:sz w:val="24"/>
          <w:szCs w:val="24"/>
        </w:rPr>
        <w:t>also demonstrates how crucial it is that</w:t>
      </w:r>
      <w:r w:rsidR="1F122253" w:rsidRPr="00435495">
        <w:rPr>
          <w:rFonts w:ascii="Calibri" w:eastAsiaTheme="minorEastAsia" w:hAnsi="Calibri" w:cs="Calibri"/>
          <w:sz w:val="24"/>
          <w:szCs w:val="24"/>
        </w:rPr>
        <w:t xml:space="preserve"> teachers</w:t>
      </w:r>
      <w:r w:rsidR="00B23866" w:rsidRPr="00435495">
        <w:rPr>
          <w:rFonts w:ascii="Calibri" w:eastAsiaTheme="minorEastAsia" w:hAnsi="Calibri" w:cs="Calibri"/>
          <w:sz w:val="24"/>
          <w:szCs w:val="24"/>
        </w:rPr>
        <w:t xml:space="preserve">, teaching assistants </w:t>
      </w:r>
      <w:r w:rsidR="00FF0418" w:rsidRPr="00435495">
        <w:rPr>
          <w:rFonts w:ascii="Calibri" w:eastAsiaTheme="minorEastAsia" w:hAnsi="Calibri" w:cs="Calibri"/>
          <w:sz w:val="24"/>
          <w:szCs w:val="24"/>
        </w:rPr>
        <w:t xml:space="preserve">and any persons working closely with pupil </w:t>
      </w:r>
      <w:r w:rsidR="000552AF" w:rsidRPr="00435495">
        <w:rPr>
          <w:rFonts w:ascii="Calibri" w:eastAsiaTheme="minorEastAsia" w:hAnsi="Calibri" w:cs="Calibri"/>
          <w:sz w:val="24"/>
          <w:szCs w:val="24"/>
        </w:rPr>
        <w:t xml:space="preserve">A </w:t>
      </w:r>
      <w:r w:rsidR="1F122253" w:rsidRPr="00435495">
        <w:rPr>
          <w:rFonts w:ascii="Calibri" w:eastAsiaTheme="minorEastAsia" w:hAnsi="Calibri" w:cs="Calibri"/>
          <w:sz w:val="24"/>
          <w:szCs w:val="24"/>
        </w:rPr>
        <w:t xml:space="preserve">receive </w:t>
      </w:r>
      <w:r w:rsidR="000552AF" w:rsidRPr="00435495">
        <w:rPr>
          <w:rFonts w:ascii="Calibri" w:eastAsiaTheme="minorEastAsia" w:hAnsi="Calibri" w:cs="Calibri"/>
          <w:sz w:val="24"/>
          <w:szCs w:val="24"/>
        </w:rPr>
        <w:t xml:space="preserve">the correct </w:t>
      </w:r>
      <w:r w:rsidR="00FF0418" w:rsidRPr="00435495">
        <w:rPr>
          <w:rFonts w:ascii="Calibri" w:eastAsiaTheme="minorEastAsia" w:hAnsi="Calibri" w:cs="Calibri"/>
          <w:sz w:val="24"/>
          <w:szCs w:val="24"/>
        </w:rPr>
        <w:t>training</w:t>
      </w:r>
      <w:r w:rsidR="00636846" w:rsidRPr="00435495">
        <w:rPr>
          <w:rFonts w:ascii="Calibri" w:eastAsiaTheme="minorEastAsia" w:hAnsi="Calibri" w:cs="Calibri"/>
          <w:sz w:val="24"/>
          <w:szCs w:val="24"/>
        </w:rPr>
        <w:t xml:space="preserve"> with regards to safety </w:t>
      </w:r>
      <w:r w:rsidR="007E3D32" w:rsidRPr="00435495">
        <w:rPr>
          <w:rFonts w:ascii="Calibri" w:eastAsiaTheme="minorEastAsia" w:hAnsi="Calibri" w:cs="Calibri"/>
          <w:sz w:val="24"/>
          <w:szCs w:val="24"/>
        </w:rPr>
        <w:t>and</w:t>
      </w:r>
      <w:r w:rsidR="00FF0418" w:rsidRPr="00435495">
        <w:rPr>
          <w:rFonts w:ascii="Calibri" w:eastAsiaTheme="minorEastAsia" w:hAnsi="Calibri" w:cs="Calibri"/>
          <w:sz w:val="24"/>
          <w:szCs w:val="24"/>
        </w:rPr>
        <w:t xml:space="preserve"> in the field</w:t>
      </w:r>
      <w:r w:rsidR="1F122253" w:rsidRPr="00435495">
        <w:rPr>
          <w:rFonts w:ascii="Calibri" w:eastAsiaTheme="minorEastAsia" w:hAnsi="Calibri" w:cs="Calibri"/>
          <w:sz w:val="24"/>
          <w:szCs w:val="24"/>
        </w:rPr>
        <w:t xml:space="preserve"> of special education</w:t>
      </w:r>
      <w:r w:rsidR="00FF0418" w:rsidRPr="00435495">
        <w:rPr>
          <w:rFonts w:ascii="Calibri" w:eastAsiaTheme="minorEastAsia" w:hAnsi="Calibri" w:cs="Calibri"/>
          <w:sz w:val="24"/>
          <w:szCs w:val="24"/>
        </w:rPr>
        <w:t>.</w:t>
      </w:r>
      <w:r w:rsidR="00C01E47" w:rsidRPr="00435495">
        <w:rPr>
          <w:rFonts w:ascii="Calibri" w:eastAsiaTheme="minorEastAsia" w:hAnsi="Calibri" w:cs="Calibri"/>
          <w:sz w:val="24"/>
          <w:szCs w:val="24"/>
        </w:rPr>
        <w:t xml:space="preserve"> </w:t>
      </w:r>
      <w:r w:rsidR="000552AF" w:rsidRPr="00435495">
        <w:rPr>
          <w:rFonts w:ascii="Calibri" w:hAnsi="Calibri" w:cs="Calibri"/>
        </w:rPr>
        <w:br/>
      </w:r>
      <w:r w:rsidR="00BF24C8" w:rsidRPr="00435495">
        <w:rPr>
          <w:rFonts w:ascii="Calibri" w:eastAsiaTheme="minorEastAsia" w:hAnsi="Calibri" w:cs="Calibri"/>
          <w:sz w:val="24"/>
          <w:szCs w:val="24"/>
        </w:rPr>
        <w:t>The author notes that b</w:t>
      </w:r>
      <w:r w:rsidR="001771E3" w:rsidRPr="00435495">
        <w:rPr>
          <w:rFonts w:ascii="Calibri" w:eastAsiaTheme="minorEastAsia" w:hAnsi="Calibri" w:cs="Calibri"/>
          <w:sz w:val="24"/>
          <w:szCs w:val="24"/>
        </w:rPr>
        <w:t>usy classrooms</w:t>
      </w:r>
      <w:r w:rsidR="00654B37" w:rsidRPr="00435495">
        <w:rPr>
          <w:rFonts w:ascii="Calibri" w:eastAsiaTheme="minorEastAsia" w:hAnsi="Calibri" w:cs="Calibri"/>
          <w:sz w:val="24"/>
          <w:szCs w:val="24"/>
        </w:rPr>
        <w:t xml:space="preserve"> </w:t>
      </w:r>
      <w:r w:rsidR="00250E4C" w:rsidRPr="00435495">
        <w:rPr>
          <w:rFonts w:ascii="Calibri" w:eastAsiaTheme="minorEastAsia" w:hAnsi="Calibri" w:cs="Calibri"/>
          <w:sz w:val="24"/>
          <w:szCs w:val="24"/>
        </w:rPr>
        <w:t xml:space="preserve">may be holding </w:t>
      </w:r>
      <w:r w:rsidR="00B24661" w:rsidRPr="00435495">
        <w:rPr>
          <w:rFonts w:ascii="Calibri" w:eastAsiaTheme="minorEastAsia" w:hAnsi="Calibri" w:cs="Calibri"/>
          <w:sz w:val="24"/>
          <w:szCs w:val="24"/>
        </w:rPr>
        <w:t xml:space="preserve">pupil A </w:t>
      </w:r>
      <w:r w:rsidR="00905C32" w:rsidRPr="00435495">
        <w:rPr>
          <w:rFonts w:ascii="Calibri" w:eastAsiaTheme="minorEastAsia" w:hAnsi="Calibri" w:cs="Calibri"/>
          <w:sz w:val="24"/>
          <w:szCs w:val="24"/>
        </w:rPr>
        <w:t>back</w:t>
      </w:r>
      <w:r w:rsidR="00D2600E" w:rsidRPr="00435495">
        <w:rPr>
          <w:rFonts w:ascii="Calibri" w:eastAsiaTheme="minorEastAsia" w:hAnsi="Calibri" w:cs="Calibri"/>
          <w:sz w:val="24"/>
          <w:szCs w:val="24"/>
        </w:rPr>
        <w:t>,</w:t>
      </w:r>
      <w:r w:rsidR="00905C32" w:rsidRPr="00435495">
        <w:rPr>
          <w:rFonts w:ascii="Calibri" w:eastAsiaTheme="minorEastAsia" w:hAnsi="Calibri" w:cs="Calibri"/>
          <w:sz w:val="24"/>
          <w:szCs w:val="24"/>
        </w:rPr>
        <w:t xml:space="preserve"> as </w:t>
      </w:r>
      <w:r w:rsidR="00016A98" w:rsidRPr="00435495">
        <w:rPr>
          <w:rFonts w:ascii="Calibri" w:eastAsiaTheme="minorEastAsia" w:hAnsi="Calibri" w:cs="Calibri"/>
          <w:sz w:val="24"/>
          <w:szCs w:val="24"/>
        </w:rPr>
        <w:t>meetings with</w:t>
      </w:r>
      <w:r w:rsidR="1F122253" w:rsidRPr="00435495">
        <w:rPr>
          <w:rFonts w:ascii="Calibri" w:eastAsiaTheme="minorEastAsia" w:hAnsi="Calibri" w:cs="Calibri"/>
          <w:sz w:val="24"/>
          <w:szCs w:val="24"/>
        </w:rPr>
        <w:t xml:space="preserve"> professionals such as speech</w:t>
      </w:r>
      <w:r w:rsidR="00F844C3" w:rsidRPr="00435495">
        <w:rPr>
          <w:rFonts w:ascii="Calibri" w:eastAsiaTheme="minorEastAsia" w:hAnsi="Calibri" w:cs="Calibri"/>
          <w:sz w:val="24"/>
          <w:szCs w:val="24"/>
        </w:rPr>
        <w:t xml:space="preserve"> and</w:t>
      </w:r>
      <w:r w:rsidR="000868A2" w:rsidRPr="00435495">
        <w:rPr>
          <w:rFonts w:ascii="Calibri" w:eastAsiaTheme="minorEastAsia" w:hAnsi="Calibri" w:cs="Calibri"/>
          <w:sz w:val="24"/>
          <w:szCs w:val="24"/>
        </w:rPr>
        <w:t xml:space="preserve"> language</w:t>
      </w:r>
      <w:r w:rsidR="1F122253" w:rsidRPr="00435495">
        <w:rPr>
          <w:rFonts w:ascii="Calibri" w:eastAsiaTheme="minorEastAsia" w:hAnsi="Calibri" w:cs="Calibri"/>
          <w:sz w:val="24"/>
          <w:szCs w:val="24"/>
        </w:rPr>
        <w:t xml:space="preserve"> therapists, occupational therapists </w:t>
      </w:r>
      <w:r w:rsidR="000868A2" w:rsidRPr="00435495">
        <w:rPr>
          <w:rFonts w:ascii="Calibri" w:eastAsiaTheme="minorEastAsia" w:hAnsi="Calibri" w:cs="Calibri"/>
          <w:sz w:val="24"/>
          <w:szCs w:val="24"/>
        </w:rPr>
        <w:t>are</w:t>
      </w:r>
      <w:r w:rsidR="00905C32" w:rsidRPr="00435495">
        <w:rPr>
          <w:rFonts w:ascii="Calibri" w:eastAsiaTheme="minorEastAsia" w:hAnsi="Calibri" w:cs="Calibri"/>
          <w:sz w:val="24"/>
          <w:szCs w:val="24"/>
        </w:rPr>
        <w:t xml:space="preserve"> usually hel</w:t>
      </w:r>
      <w:r w:rsidR="00D947DB" w:rsidRPr="00435495">
        <w:rPr>
          <w:rFonts w:ascii="Calibri" w:eastAsiaTheme="minorEastAsia" w:hAnsi="Calibri" w:cs="Calibri"/>
          <w:sz w:val="24"/>
          <w:szCs w:val="24"/>
        </w:rPr>
        <w:t>d</w:t>
      </w:r>
      <w:r w:rsidR="00905C32" w:rsidRPr="00435495">
        <w:rPr>
          <w:rFonts w:ascii="Calibri" w:eastAsiaTheme="minorEastAsia" w:hAnsi="Calibri" w:cs="Calibri"/>
          <w:sz w:val="24"/>
          <w:szCs w:val="24"/>
        </w:rPr>
        <w:t xml:space="preserve"> </w:t>
      </w:r>
      <w:r w:rsidR="007C4868" w:rsidRPr="00435495">
        <w:rPr>
          <w:rFonts w:ascii="Calibri" w:eastAsiaTheme="minorEastAsia" w:hAnsi="Calibri" w:cs="Calibri"/>
          <w:sz w:val="24"/>
          <w:szCs w:val="24"/>
        </w:rPr>
        <w:t>within class</w:t>
      </w:r>
      <w:r w:rsidR="000868A2" w:rsidRPr="00435495">
        <w:rPr>
          <w:rFonts w:ascii="Calibri" w:eastAsiaTheme="minorEastAsia" w:hAnsi="Calibri" w:cs="Calibri"/>
          <w:sz w:val="24"/>
          <w:szCs w:val="24"/>
        </w:rPr>
        <w:t xml:space="preserve"> </w:t>
      </w:r>
      <w:r w:rsidR="00016A98" w:rsidRPr="00435495">
        <w:rPr>
          <w:rFonts w:ascii="Calibri" w:eastAsiaTheme="minorEastAsia" w:hAnsi="Calibri" w:cs="Calibri"/>
          <w:sz w:val="24"/>
          <w:szCs w:val="24"/>
        </w:rPr>
        <w:t>time</w:t>
      </w:r>
      <w:r w:rsidR="00CB4238" w:rsidRPr="00435495">
        <w:rPr>
          <w:rFonts w:ascii="Calibri" w:eastAsiaTheme="minorEastAsia" w:hAnsi="Calibri" w:cs="Calibri"/>
          <w:sz w:val="24"/>
          <w:szCs w:val="24"/>
        </w:rPr>
        <w:t>s</w:t>
      </w:r>
      <w:r w:rsidR="00905C32" w:rsidRPr="00435495">
        <w:rPr>
          <w:rFonts w:ascii="Calibri" w:eastAsiaTheme="minorEastAsia" w:hAnsi="Calibri" w:cs="Calibri"/>
          <w:sz w:val="24"/>
          <w:szCs w:val="24"/>
        </w:rPr>
        <w:t xml:space="preserve"> </w:t>
      </w:r>
      <w:r w:rsidR="005359B4" w:rsidRPr="00435495">
        <w:rPr>
          <w:rFonts w:ascii="Calibri" w:eastAsiaTheme="minorEastAsia" w:hAnsi="Calibri" w:cs="Calibri"/>
          <w:sz w:val="24"/>
          <w:szCs w:val="24"/>
        </w:rPr>
        <w:t>are not</w:t>
      </w:r>
      <w:r w:rsidR="00905C32" w:rsidRPr="00435495">
        <w:rPr>
          <w:rFonts w:ascii="Calibri" w:eastAsiaTheme="minorEastAsia" w:hAnsi="Calibri" w:cs="Calibri"/>
          <w:sz w:val="24"/>
          <w:szCs w:val="24"/>
        </w:rPr>
        <w:t xml:space="preserve"> always </w:t>
      </w:r>
      <w:r w:rsidR="008824EE" w:rsidRPr="00435495">
        <w:rPr>
          <w:rFonts w:ascii="Calibri" w:eastAsiaTheme="minorEastAsia" w:hAnsi="Calibri" w:cs="Calibri"/>
          <w:sz w:val="24"/>
          <w:szCs w:val="24"/>
        </w:rPr>
        <w:t>the perfect base from which to share information</w:t>
      </w:r>
      <w:r w:rsidR="00016A98" w:rsidRPr="00435495">
        <w:rPr>
          <w:rFonts w:ascii="Calibri" w:eastAsiaTheme="minorEastAsia" w:hAnsi="Calibri" w:cs="Calibri"/>
          <w:sz w:val="24"/>
          <w:szCs w:val="24"/>
        </w:rPr>
        <w:t>. The</w:t>
      </w:r>
      <w:r w:rsidR="1F122253" w:rsidRPr="00435495">
        <w:rPr>
          <w:rFonts w:ascii="Calibri" w:eastAsiaTheme="minorEastAsia" w:hAnsi="Calibri" w:cs="Calibri"/>
          <w:sz w:val="24"/>
          <w:szCs w:val="24"/>
        </w:rPr>
        <w:t xml:space="preserve"> study shows</w:t>
      </w:r>
      <w:r w:rsidR="000868A2" w:rsidRPr="00435495">
        <w:rPr>
          <w:rFonts w:ascii="Calibri" w:eastAsiaTheme="minorEastAsia" w:hAnsi="Calibri" w:cs="Calibri"/>
          <w:sz w:val="24"/>
          <w:szCs w:val="24"/>
        </w:rPr>
        <w:t xml:space="preserve"> </w:t>
      </w:r>
      <w:r w:rsidR="1F122253" w:rsidRPr="00435495">
        <w:rPr>
          <w:rFonts w:ascii="Calibri" w:eastAsiaTheme="minorEastAsia" w:hAnsi="Calibri" w:cs="Calibri"/>
          <w:sz w:val="24"/>
          <w:szCs w:val="24"/>
        </w:rPr>
        <w:t xml:space="preserve">there is a willingness among all members of the school community to include children with special </w:t>
      </w:r>
      <w:r w:rsidR="00016A98" w:rsidRPr="00435495">
        <w:rPr>
          <w:rFonts w:ascii="Calibri" w:eastAsiaTheme="minorEastAsia" w:hAnsi="Calibri" w:cs="Calibri"/>
          <w:sz w:val="24"/>
          <w:szCs w:val="24"/>
        </w:rPr>
        <w:t>needs, the</w:t>
      </w:r>
      <w:r w:rsidR="1F122253" w:rsidRPr="00435495">
        <w:rPr>
          <w:rFonts w:ascii="Calibri" w:eastAsiaTheme="minorEastAsia" w:hAnsi="Calibri" w:cs="Calibri"/>
          <w:sz w:val="24"/>
          <w:szCs w:val="24"/>
        </w:rPr>
        <w:t xml:space="preserve"> attitudes of teachers and all members of the school</w:t>
      </w:r>
      <w:r w:rsidR="000868A2" w:rsidRPr="00435495">
        <w:rPr>
          <w:rFonts w:ascii="Calibri" w:eastAsiaTheme="minorEastAsia" w:hAnsi="Calibri" w:cs="Calibri"/>
          <w:sz w:val="24"/>
          <w:szCs w:val="24"/>
        </w:rPr>
        <w:t xml:space="preserve"> </w:t>
      </w:r>
      <w:r w:rsidR="1F122253" w:rsidRPr="00435495">
        <w:rPr>
          <w:rFonts w:ascii="Calibri" w:eastAsiaTheme="minorEastAsia" w:hAnsi="Calibri" w:cs="Calibri"/>
          <w:sz w:val="24"/>
          <w:szCs w:val="24"/>
        </w:rPr>
        <w:t xml:space="preserve">community contribute to making </w:t>
      </w:r>
      <w:r w:rsidR="004B514B" w:rsidRPr="00435495">
        <w:rPr>
          <w:rFonts w:ascii="Calibri" w:eastAsiaTheme="minorEastAsia" w:hAnsi="Calibri" w:cs="Calibri"/>
          <w:sz w:val="24"/>
          <w:szCs w:val="24"/>
        </w:rPr>
        <w:t>the school</w:t>
      </w:r>
      <w:r w:rsidR="1F122253" w:rsidRPr="00435495">
        <w:rPr>
          <w:rFonts w:ascii="Calibri" w:eastAsiaTheme="minorEastAsia" w:hAnsi="Calibri" w:cs="Calibri"/>
          <w:sz w:val="24"/>
          <w:szCs w:val="24"/>
        </w:rPr>
        <w:t xml:space="preserve"> </w:t>
      </w:r>
      <w:r w:rsidR="00016A98" w:rsidRPr="00435495">
        <w:rPr>
          <w:rFonts w:ascii="Calibri" w:eastAsiaTheme="minorEastAsia" w:hAnsi="Calibri" w:cs="Calibri"/>
          <w:sz w:val="24"/>
          <w:szCs w:val="24"/>
        </w:rPr>
        <w:t>inclusive.</w:t>
      </w:r>
      <w:r w:rsidR="1F122253" w:rsidRPr="00435495">
        <w:rPr>
          <w:rFonts w:ascii="Calibri" w:eastAsiaTheme="minorEastAsia" w:hAnsi="Calibri" w:cs="Calibri"/>
          <w:sz w:val="24"/>
          <w:szCs w:val="24"/>
        </w:rPr>
        <w:t xml:space="preserve"> </w:t>
      </w:r>
      <w:r w:rsidR="00F37C8C">
        <w:rPr>
          <w:rFonts w:ascii="Calibri" w:eastAsiaTheme="minorEastAsia" w:hAnsi="Calibri" w:cs="Calibri"/>
          <w:sz w:val="24"/>
          <w:szCs w:val="24"/>
        </w:rPr>
        <w:br/>
      </w:r>
      <w:r w:rsidR="0095793D" w:rsidRPr="00435495">
        <w:rPr>
          <w:rFonts w:ascii="Calibri" w:eastAsiaTheme="minorEastAsia" w:hAnsi="Calibri" w:cs="Calibri"/>
          <w:sz w:val="24"/>
          <w:szCs w:val="24"/>
        </w:rPr>
        <w:t xml:space="preserve">The study shows that the school </w:t>
      </w:r>
      <w:r w:rsidR="007C4868" w:rsidRPr="00435495">
        <w:rPr>
          <w:rFonts w:ascii="Calibri" w:eastAsiaTheme="minorEastAsia" w:hAnsi="Calibri" w:cs="Calibri"/>
          <w:sz w:val="24"/>
          <w:szCs w:val="24"/>
        </w:rPr>
        <w:t>is open</w:t>
      </w:r>
      <w:r w:rsidR="0095793D" w:rsidRPr="00435495">
        <w:rPr>
          <w:rFonts w:ascii="Calibri" w:eastAsiaTheme="minorEastAsia" w:hAnsi="Calibri" w:cs="Calibri"/>
          <w:sz w:val="24"/>
          <w:szCs w:val="24"/>
        </w:rPr>
        <w:t xml:space="preserve"> to improving outdated methods of communication and embrac</w:t>
      </w:r>
      <w:r w:rsidR="00AA6416">
        <w:rPr>
          <w:rFonts w:ascii="Calibri" w:eastAsiaTheme="minorEastAsia" w:hAnsi="Calibri" w:cs="Calibri"/>
          <w:sz w:val="24"/>
          <w:szCs w:val="24"/>
        </w:rPr>
        <w:t>es</w:t>
      </w:r>
      <w:r w:rsidR="0095793D" w:rsidRPr="00435495">
        <w:rPr>
          <w:rFonts w:ascii="Calibri" w:eastAsiaTheme="minorEastAsia" w:hAnsi="Calibri" w:cs="Calibri"/>
          <w:sz w:val="24"/>
          <w:szCs w:val="24"/>
        </w:rPr>
        <w:t xml:space="preserve"> change to further improve and build on relationships with one another. </w:t>
      </w:r>
      <w:r w:rsidR="000250FD">
        <w:rPr>
          <w:rFonts w:ascii="Calibri" w:eastAsiaTheme="minorEastAsia" w:hAnsi="Calibri" w:cs="Calibri"/>
          <w:sz w:val="24"/>
          <w:szCs w:val="24"/>
        </w:rPr>
        <w:br/>
      </w:r>
      <w:r w:rsidR="0095793D" w:rsidRPr="00435495">
        <w:rPr>
          <w:rFonts w:ascii="Calibri" w:eastAsiaTheme="minorEastAsia" w:hAnsi="Calibri" w:cs="Calibri"/>
          <w:sz w:val="24"/>
          <w:szCs w:val="24"/>
        </w:rPr>
        <w:t>The expectation is that schools will build on what are, in the majority of cases, great systems for working with parents to ensure that all parents know what is going on for the child and how well they are doing in school.</w:t>
      </w:r>
      <w:r w:rsidR="00016A98" w:rsidRPr="00435495">
        <w:rPr>
          <w:rFonts w:ascii="Calibri" w:hAnsi="Calibri" w:cs="Calibri"/>
        </w:rPr>
        <w:br/>
      </w:r>
      <w:r w:rsidR="00302B65" w:rsidRPr="00435495">
        <w:rPr>
          <w:rFonts w:ascii="Calibri" w:eastAsia="Calibri" w:hAnsi="Calibri" w:cs="Calibri"/>
          <w:sz w:val="24"/>
          <w:szCs w:val="24"/>
        </w:rPr>
        <w:t>The study</w:t>
      </w:r>
      <w:r w:rsidR="00016A98" w:rsidRPr="00435495">
        <w:rPr>
          <w:rFonts w:ascii="Calibri" w:eastAsia="Calibri" w:hAnsi="Calibri" w:cs="Calibri"/>
          <w:sz w:val="24"/>
          <w:szCs w:val="24"/>
        </w:rPr>
        <w:t xml:space="preserve"> also</w:t>
      </w:r>
      <w:r w:rsidR="00302B65" w:rsidRPr="00435495">
        <w:rPr>
          <w:rFonts w:ascii="Calibri" w:eastAsia="Calibri" w:hAnsi="Calibri" w:cs="Calibri"/>
          <w:sz w:val="24"/>
          <w:szCs w:val="24"/>
        </w:rPr>
        <w:t xml:space="preserve"> shows that the </w:t>
      </w:r>
      <w:r w:rsidR="00016A98" w:rsidRPr="00435495">
        <w:rPr>
          <w:rFonts w:ascii="Calibri" w:eastAsia="Calibri" w:hAnsi="Calibri" w:cs="Calibri"/>
          <w:sz w:val="24"/>
          <w:szCs w:val="24"/>
        </w:rPr>
        <w:t>a</w:t>
      </w:r>
      <w:r w:rsidR="7A138D14" w:rsidRPr="00435495">
        <w:rPr>
          <w:rFonts w:ascii="Calibri" w:eastAsia="Calibri" w:hAnsi="Calibri" w:cs="Calibri"/>
          <w:sz w:val="24"/>
          <w:szCs w:val="24"/>
        </w:rPr>
        <w:t xml:space="preserve">ttitudes of all members of staff in a school </w:t>
      </w:r>
      <w:r w:rsidR="00E74DA8" w:rsidRPr="00435495">
        <w:rPr>
          <w:rFonts w:ascii="Calibri" w:eastAsia="Calibri" w:hAnsi="Calibri" w:cs="Calibri"/>
          <w:sz w:val="24"/>
          <w:szCs w:val="24"/>
        </w:rPr>
        <w:t>play a key role in the development process</w:t>
      </w:r>
      <w:r w:rsidR="7A138D14" w:rsidRPr="00435495">
        <w:rPr>
          <w:rFonts w:ascii="Calibri" w:eastAsia="Calibri" w:hAnsi="Calibri" w:cs="Calibri"/>
          <w:sz w:val="24"/>
          <w:szCs w:val="24"/>
        </w:rPr>
        <w:t xml:space="preserve"> of including </w:t>
      </w:r>
      <w:r w:rsidR="00E74DA8" w:rsidRPr="00435495">
        <w:rPr>
          <w:rFonts w:ascii="Calibri" w:hAnsi="Calibri" w:cs="Calibri"/>
          <w:sz w:val="24"/>
          <w:szCs w:val="24"/>
        </w:rPr>
        <w:t>c</w:t>
      </w:r>
      <w:r w:rsidR="7A138D14" w:rsidRPr="00435495">
        <w:rPr>
          <w:rFonts w:ascii="Calibri" w:eastAsia="Calibri" w:hAnsi="Calibri" w:cs="Calibri"/>
          <w:sz w:val="24"/>
          <w:szCs w:val="24"/>
        </w:rPr>
        <w:t xml:space="preserve">hildren with special educational </w:t>
      </w:r>
      <w:r w:rsidR="00016A98" w:rsidRPr="00435495">
        <w:rPr>
          <w:rFonts w:ascii="Calibri" w:eastAsia="Calibri" w:hAnsi="Calibri" w:cs="Calibri"/>
          <w:sz w:val="24"/>
          <w:szCs w:val="24"/>
        </w:rPr>
        <w:t>needs.</w:t>
      </w:r>
      <w:r w:rsidR="7A138D14" w:rsidRPr="00435495">
        <w:rPr>
          <w:rFonts w:ascii="Calibri" w:eastAsia="Calibri" w:hAnsi="Calibri" w:cs="Calibri"/>
          <w:sz w:val="24"/>
          <w:szCs w:val="24"/>
        </w:rPr>
        <w:t xml:space="preserve"> Teachers and all staff members </w:t>
      </w:r>
      <w:r w:rsidR="00E74DA8" w:rsidRPr="00435495">
        <w:rPr>
          <w:rFonts w:ascii="Calibri" w:eastAsia="Calibri" w:hAnsi="Calibri" w:cs="Calibri"/>
          <w:sz w:val="24"/>
          <w:szCs w:val="24"/>
        </w:rPr>
        <w:t>need to be ready to</w:t>
      </w:r>
      <w:r w:rsidR="7A138D14" w:rsidRPr="00435495">
        <w:rPr>
          <w:rFonts w:ascii="Calibri" w:eastAsia="Calibri" w:hAnsi="Calibri" w:cs="Calibri"/>
          <w:sz w:val="24"/>
          <w:szCs w:val="24"/>
        </w:rPr>
        <w:t xml:space="preserve"> include children with special needs. </w:t>
      </w:r>
      <w:r w:rsidR="002B5714">
        <w:rPr>
          <w:rFonts w:ascii="Calibri" w:eastAsia="Calibri" w:hAnsi="Calibri" w:cs="Calibri"/>
          <w:sz w:val="24"/>
          <w:szCs w:val="24"/>
        </w:rPr>
        <w:br/>
      </w:r>
      <w:r w:rsidR="00E74DA8" w:rsidRPr="00435495">
        <w:rPr>
          <w:rFonts w:ascii="Calibri" w:eastAsia="Calibri" w:hAnsi="Calibri" w:cs="Calibri"/>
          <w:sz w:val="24"/>
          <w:szCs w:val="24"/>
        </w:rPr>
        <w:t>Published literature</w:t>
      </w:r>
      <w:r w:rsidR="7A138D14" w:rsidRPr="00435495">
        <w:rPr>
          <w:rFonts w:ascii="Calibri" w:eastAsia="Calibri" w:hAnsi="Calibri" w:cs="Calibri"/>
          <w:sz w:val="24"/>
          <w:szCs w:val="24"/>
        </w:rPr>
        <w:t xml:space="preserve"> </w:t>
      </w:r>
      <w:r w:rsidR="00E74DA8" w:rsidRPr="00435495">
        <w:rPr>
          <w:rFonts w:ascii="Calibri" w:eastAsia="Calibri" w:hAnsi="Calibri" w:cs="Calibri"/>
          <w:sz w:val="24"/>
          <w:szCs w:val="24"/>
        </w:rPr>
        <w:t>has illustrated how</w:t>
      </w:r>
      <w:r w:rsidR="7A138D14" w:rsidRPr="00435495">
        <w:rPr>
          <w:rFonts w:ascii="Calibri" w:eastAsia="Calibri" w:hAnsi="Calibri" w:cs="Calibri"/>
          <w:sz w:val="24"/>
          <w:szCs w:val="24"/>
        </w:rPr>
        <w:t xml:space="preserve"> schools need to make changes </w:t>
      </w:r>
      <w:r w:rsidR="00687664" w:rsidRPr="00435495">
        <w:rPr>
          <w:rFonts w:ascii="Calibri" w:eastAsia="Calibri" w:hAnsi="Calibri" w:cs="Calibri"/>
          <w:sz w:val="24"/>
          <w:szCs w:val="24"/>
        </w:rPr>
        <w:t xml:space="preserve">to </w:t>
      </w:r>
      <w:r w:rsidR="7A138D14" w:rsidRPr="00435495">
        <w:rPr>
          <w:rFonts w:ascii="Calibri" w:eastAsia="Calibri" w:hAnsi="Calibri" w:cs="Calibri"/>
          <w:sz w:val="24"/>
          <w:szCs w:val="24"/>
        </w:rPr>
        <w:t xml:space="preserve">teaching </w:t>
      </w:r>
      <w:r w:rsidR="00687664" w:rsidRPr="00435495">
        <w:rPr>
          <w:rFonts w:ascii="Calibri" w:eastAsia="Calibri" w:hAnsi="Calibri" w:cs="Calibri"/>
          <w:sz w:val="24"/>
          <w:szCs w:val="24"/>
        </w:rPr>
        <w:t>techniques</w:t>
      </w:r>
      <w:r w:rsidR="7A138D14" w:rsidRPr="00435495">
        <w:rPr>
          <w:rFonts w:ascii="Calibri" w:eastAsia="Calibri" w:hAnsi="Calibri" w:cs="Calibri"/>
          <w:sz w:val="24"/>
          <w:szCs w:val="24"/>
        </w:rPr>
        <w:t xml:space="preserve">, materials </w:t>
      </w:r>
      <w:r w:rsidR="00E82223" w:rsidRPr="00435495">
        <w:rPr>
          <w:rFonts w:ascii="Calibri" w:eastAsia="Calibri" w:hAnsi="Calibri" w:cs="Calibri"/>
          <w:sz w:val="24"/>
          <w:szCs w:val="24"/>
        </w:rPr>
        <w:t>and procedures in place to meet the requirements</w:t>
      </w:r>
      <w:r w:rsidR="7A138D14" w:rsidRPr="00435495">
        <w:rPr>
          <w:rFonts w:ascii="Calibri" w:eastAsia="Calibri" w:hAnsi="Calibri" w:cs="Calibri"/>
          <w:sz w:val="24"/>
          <w:szCs w:val="24"/>
        </w:rPr>
        <w:t xml:space="preserve"> of all children.</w:t>
      </w:r>
      <w:r w:rsidR="007E3D32" w:rsidRPr="00435495">
        <w:rPr>
          <w:rFonts w:ascii="Calibri" w:hAnsi="Calibri" w:cs="Calibri"/>
        </w:rPr>
        <w:br/>
      </w:r>
      <w:r w:rsidR="007E3D32" w:rsidRPr="00435495">
        <w:rPr>
          <w:rFonts w:ascii="Calibri" w:eastAsia="Calibri" w:hAnsi="Calibri" w:cs="Calibri"/>
          <w:sz w:val="24"/>
          <w:szCs w:val="24"/>
        </w:rPr>
        <w:t>Several agencies work with and alongside the school to support Child A and his parents,</w:t>
      </w:r>
      <w:r w:rsidR="00B30E8F" w:rsidRPr="00435495">
        <w:rPr>
          <w:rFonts w:ascii="Calibri" w:eastAsia="Calibri" w:hAnsi="Calibri" w:cs="Calibri"/>
          <w:sz w:val="24"/>
          <w:szCs w:val="24"/>
        </w:rPr>
        <w:t xml:space="preserve"> multi-agency</w:t>
      </w:r>
      <w:r w:rsidR="007E3D32" w:rsidRPr="00435495">
        <w:rPr>
          <w:rFonts w:ascii="Calibri" w:eastAsia="Calibri" w:hAnsi="Calibri" w:cs="Calibri"/>
          <w:sz w:val="24"/>
          <w:szCs w:val="24"/>
        </w:rPr>
        <w:t xml:space="preserve"> working is key to early and effective identification of risk, improved information sharing, joint decision making and coordinated action (Department of education, 2014).</w:t>
      </w:r>
      <w:r w:rsidR="000C1E57" w:rsidRPr="00435495">
        <w:rPr>
          <w:rFonts w:ascii="Calibri" w:hAnsi="Calibri" w:cs="Calibri"/>
        </w:rPr>
        <w:br/>
      </w:r>
      <w:r w:rsidR="000C1E57" w:rsidRPr="00435495">
        <w:rPr>
          <w:rFonts w:ascii="Calibri" w:hAnsi="Calibri" w:cs="Calibri"/>
          <w:sz w:val="24"/>
          <w:szCs w:val="24"/>
        </w:rPr>
        <w:t xml:space="preserve">The small number of </w:t>
      </w:r>
      <w:r w:rsidR="001E6E0F" w:rsidRPr="00435495">
        <w:rPr>
          <w:rFonts w:ascii="Calibri" w:hAnsi="Calibri" w:cs="Calibri"/>
          <w:sz w:val="24"/>
          <w:szCs w:val="24"/>
        </w:rPr>
        <w:t>pupils in</w:t>
      </w:r>
      <w:r w:rsidR="0096529B" w:rsidRPr="00435495">
        <w:rPr>
          <w:rFonts w:ascii="Calibri" w:hAnsi="Calibri" w:cs="Calibri"/>
          <w:sz w:val="24"/>
          <w:szCs w:val="24"/>
        </w:rPr>
        <w:t xml:space="preserve"> class to</w:t>
      </w:r>
      <w:r w:rsidR="001E6E0F" w:rsidRPr="00435495">
        <w:rPr>
          <w:rFonts w:ascii="Calibri" w:hAnsi="Calibri" w:cs="Calibri"/>
          <w:sz w:val="24"/>
          <w:szCs w:val="24"/>
        </w:rPr>
        <w:t xml:space="preserve"> the</w:t>
      </w:r>
      <w:r w:rsidR="0096529B" w:rsidRPr="00435495">
        <w:rPr>
          <w:rFonts w:ascii="Calibri" w:hAnsi="Calibri" w:cs="Calibri"/>
          <w:sz w:val="24"/>
          <w:szCs w:val="24"/>
        </w:rPr>
        <w:t xml:space="preserve"> high ratio of staff</w:t>
      </w:r>
      <w:r w:rsidR="000C1E57" w:rsidRPr="00435495">
        <w:rPr>
          <w:rFonts w:ascii="Calibri" w:hAnsi="Calibri" w:cs="Calibri"/>
          <w:sz w:val="24"/>
          <w:szCs w:val="24"/>
        </w:rPr>
        <w:t xml:space="preserve"> helps make learning more inclusive </w:t>
      </w:r>
      <w:r w:rsidR="0096529B" w:rsidRPr="00435495">
        <w:rPr>
          <w:rFonts w:ascii="Calibri" w:hAnsi="Calibri" w:cs="Calibri"/>
          <w:sz w:val="24"/>
          <w:szCs w:val="24"/>
        </w:rPr>
        <w:t xml:space="preserve">and </w:t>
      </w:r>
      <w:r w:rsidR="001E6E0F" w:rsidRPr="00435495">
        <w:rPr>
          <w:rFonts w:ascii="Calibri" w:hAnsi="Calibri" w:cs="Calibri"/>
          <w:sz w:val="24"/>
          <w:szCs w:val="24"/>
        </w:rPr>
        <w:t xml:space="preserve">tailored </w:t>
      </w:r>
      <w:r w:rsidR="0096529B" w:rsidRPr="00435495">
        <w:rPr>
          <w:rFonts w:ascii="Calibri" w:hAnsi="Calibri" w:cs="Calibri"/>
          <w:sz w:val="24"/>
          <w:szCs w:val="24"/>
        </w:rPr>
        <w:t>for each pupil</w:t>
      </w:r>
      <w:r w:rsidR="00046525" w:rsidRPr="00435495">
        <w:rPr>
          <w:rFonts w:ascii="Calibri" w:hAnsi="Calibri" w:cs="Calibri"/>
          <w:sz w:val="24"/>
          <w:szCs w:val="24"/>
        </w:rPr>
        <w:t>,</w:t>
      </w:r>
      <w:r w:rsidR="58BCF025" w:rsidRPr="00435495">
        <w:rPr>
          <w:rFonts w:ascii="Calibri" w:hAnsi="Calibri" w:cs="Calibri"/>
          <w:sz w:val="24"/>
          <w:szCs w:val="24"/>
        </w:rPr>
        <w:t xml:space="preserve"> </w:t>
      </w:r>
      <w:r w:rsidR="00046525" w:rsidRPr="00435495">
        <w:rPr>
          <w:rFonts w:ascii="Calibri" w:hAnsi="Calibri" w:cs="Calibri"/>
          <w:sz w:val="24"/>
          <w:szCs w:val="24"/>
        </w:rPr>
        <w:t>h</w:t>
      </w:r>
      <w:r w:rsidR="00B30E8F" w:rsidRPr="00435495">
        <w:rPr>
          <w:rFonts w:ascii="Calibri" w:hAnsi="Calibri" w:cs="Calibri"/>
          <w:sz w:val="24"/>
          <w:szCs w:val="24"/>
        </w:rPr>
        <w:t>owever,</w:t>
      </w:r>
      <w:r w:rsidR="00596E20" w:rsidRPr="00435495">
        <w:rPr>
          <w:rFonts w:ascii="Calibri" w:hAnsi="Calibri" w:cs="Calibri"/>
          <w:sz w:val="24"/>
          <w:szCs w:val="24"/>
        </w:rPr>
        <w:t xml:space="preserve"> some classrooms can be small and </w:t>
      </w:r>
      <w:r w:rsidR="00983A53" w:rsidRPr="00435495">
        <w:rPr>
          <w:rFonts w:ascii="Calibri" w:hAnsi="Calibri" w:cs="Calibri"/>
          <w:sz w:val="24"/>
          <w:szCs w:val="24"/>
        </w:rPr>
        <w:t xml:space="preserve">limiting with the conditions that pupils </w:t>
      </w:r>
      <w:r w:rsidR="00B30E8F" w:rsidRPr="00435495">
        <w:rPr>
          <w:rFonts w:ascii="Calibri" w:hAnsi="Calibri" w:cs="Calibri"/>
          <w:sz w:val="24"/>
          <w:szCs w:val="24"/>
        </w:rPr>
        <w:t>suffer with</w:t>
      </w:r>
      <w:r w:rsidR="00983A53" w:rsidRPr="00435495">
        <w:rPr>
          <w:rFonts w:ascii="Calibri" w:hAnsi="Calibri" w:cs="Calibri"/>
          <w:sz w:val="24"/>
          <w:szCs w:val="24"/>
        </w:rPr>
        <w:t xml:space="preserve"> ASD.</w:t>
      </w:r>
      <w:r w:rsidR="0062629A" w:rsidRPr="00435495">
        <w:rPr>
          <w:rFonts w:ascii="Calibri" w:hAnsi="Calibri" w:cs="Calibri"/>
        </w:rPr>
        <w:br/>
      </w:r>
      <w:r w:rsidR="00E35824" w:rsidRPr="00E35824">
        <w:rPr>
          <w:rFonts w:ascii="Calibri" w:hAnsi="Calibri" w:cs="Calibri"/>
          <w:sz w:val="24"/>
          <w:szCs w:val="24"/>
        </w:rPr>
        <w:t>Full inclusion of all pupils with learning difficulties requires change to the curriculum and the manner in which it is delivered.</w:t>
      </w:r>
      <w:sdt>
        <w:sdtPr>
          <w:rPr>
            <w:rFonts w:ascii="Calibri" w:hAnsi="Calibri" w:cs="Calibri"/>
            <w:sz w:val="24"/>
            <w:szCs w:val="24"/>
          </w:rPr>
          <w:id w:val="1358632286"/>
          <w:citation/>
        </w:sdtPr>
        <w:sdtContent>
          <w:r w:rsidR="00E35824" w:rsidRPr="00E35824">
            <w:rPr>
              <w:rFonts w:ascii="Calibri" w:hAnsi="Calibri" w:cs="Calibri"/>
              <w:sz w:val="24"/>
              <w:szCs w:val="24"/>
            </w:rPr>
            <w:fldChar w:fldCharType="begin"/>
          </w:r>
          <w:r w:rsidR="00E35824" w:rsidRPr="00E35824">
            <w:rPr>
              <w:rFonts w:ascii="Calibri" w:hAnsi="Calibri" w:cs="Calibri"/>
              <w:sz w:val="24"/>
              <w:szCs w:val="24"/>
            </w:rPr>
            <w:instrText xml:space="preserve"> CITATION Lan98 \l 2057 </w:instrText>
          </w:r>
          <w:r w:rsidR="00E35824" w:rsidRPr="00E35824">
            <w:rPr>
              <w:rFonts w:ascii="Calibri" w:hAnsi="Calibri" w:cs="Calibri"/>
              <w:sz w:val="24"/>
              <w:szCs w:val="24"/>
            </w:rPr>
            <w:fldChar w:fldCharType="separate"/>
          </w:r>
          <w:r w:rsidR="00E35824" w:rsidRPr="00E35824">
            <w:rPr>
              <w:rFonts w:ascii="Calibri" w:hAnsi="Calibri" w:cs="Calibri"/>
              <w:sz w:val="24"/>
              <w:szCs w:val="24"/>
            </w:rPr>
            <w:t xml:space="preserve"> (Lani Florian, 1998)</w:t>
          </w:r>
          <w:r w:rsidR="00E35824" w:rsidRPr="00E35824">
            <w:rPr>
              <w:rFonts w:ascii="Calibri" w:hAnsi="Calibri" w:cs="Calibri"/>
              <w:sz w:val="24"/>
              <w:szCs w:val="24"/>
            </w:rPr>
            <w:fldChar w:fldCharType="end"/>
          </w:r>
        </w:sdtContent>
      </w:sdt>
      <w:r w:rsidR="004C114D">
        <w:rPr>
          <w:rFonts w:ascii="Calibri" w:hAnsi="Calibri" w:cs="Calibri"/>
          <w:sz w:val="24"/>
          <w:szCs w:val="24"/>
        </w:rPr>
        <w:br/>
      </w:r>
      <w:r w:rsidR="00BC1BC8">
        <w:rPr>
          <w:rFonts w:ascii="Calibri" w:hAnsi="Calibri" w:cs="Calibri"/>
          <w:sz w:val="24"/>
          <w:szCs w:val="24"/>
        </w:rPr>
        <w:t>I</w:t>
      </w:r>
      <w:r w:rsidR="00E02E69">
        <w:rPr>
          <w:rFonts w:ascii="Calibri" w:hAnsi="Calibri" w:cs="Calibri"/>
          <w:sz w:val="24"/>
          <w:szCs w:val="24"/>
        </w:rPr>
        <w:t xml:space="preserve"> </w:t>
      </w:r>
      <w:r w:rsidR="00FF2F5E" w:rsidRPr="00435495">
        <w:rPr>
          <w:rFonts w:ascii="Calibri" w:hAnsi="Calibri" w:cs="Calibri"/>
          <w:sz w:val="24"/>
          <w:szCs w:val="24"/>
        </w:rPr>
        <w:t>believe</w:t>
      </w:r>
      <w:r w:rsidR="00B72602">
        <w:rPr>
          <w:rFonts w:ascii="Calibri" w:hAnsi="Calibri" w:cs="Calibri"/>
          <w:sz w:val="24"/>
          <w:szCs w:val="24"/>
        </w:rPr>
        <w:t xml:space="preserve"> the school</w:t>
      </w:r>
      <w:r w:rsidR="006E7D3E">
        <w:rPr>
          <w:rFonts w:ascii="Calibri" w:hAnsi="Calibri" w:cs="Calibri"/>
          <w:sz w:val="24"/>
          <w:szCs w:val="24"/>
        </w:rPr>
        <w:t xml:space="preserve"> adopts this approach </w:t>
      </w:r>
      <w:r w:rsidR="003B26B7" w:rsidRPr="003B26B7">
        <w:rPr>
          <w:rFonts w:ascii="Calibri" w:hAnsi="Calibri" w:cs="Calibri"/>
          <w:sz w:val="24"/>
          <w:szCs w:val="24"/>
        </w:rPr>
        <w:t>in building relationships with the community around them</w:t>
      </w:r>
      <w:r w:rsidR="003132A0">
        <w:rPr>
          <w:rFonts w:ascii="Calibri" w:hAnsi="Calibri" w:cs="Calibri"/>
          <w:sz w:val="24"/>
          <w:szCs w:val="24"/>
        </w:rPr>
        <w:t>.</w:t>
      </w:r>
      <w:r w:rsidR="003B26B7" w:rsidRPr="003B26B7">
        <w:rPr>
          <w:rFonts w:ascii="Calibri" w:hAnsi="Calibri" w:cs="Calibri"/>
          <w:sz w:val="24"/>
          <w:szCs w:val="24"/>
        </w:rPr>
        <w:t xml:space="preserve"> </w:t>
      </w:r>
      <w:r w:rsidR="00FC5599">
        <w:rPr>
          <w:rFonts w:ascii="Calibri" w:hAnsi="Calibri" w:cs="Calibri"/>
          <w:sz w:val="24"/>
          <w:szCs w:val="24"/>
        </w:rPr>
        <w:br/>
      </w:r>
      <w:r w:rsidR="00FE205F">
        <w:rPr>
          <w:rFonts w:ascii="Calibri" w:hAnsi="Calibri" w:cs="Calibri"/>
          <w:sz w:val="24"/>
          <w:szCs w:val="24"/>
        </w:rPr>
        <w:t>S</w:t>
      </w:r>
      <w:r w:rsidR="008810D7">
        <w:rPr>
          <w:rFonts w:ascii="Calibri" w:hAnsi="Calibri" w:cs="Calibri"/>
          <w:sz w:val="24"/>
          <w:szCs w:val="24"/>
        </w:rPr>
        <w:t>chool</w:t>
      </w:r>
      <w:r w:rsidR="00F5758F">
        <w:rPr>
          <w:rFonts w:ascii="Calibri" w:hAnsi="Calibri" w:cs="Calibri"/>
          <w:sz w:val="24"/>
          <w:szCs w:val="24"/>
        </w:rPr>
        <w:t>s</w:t>
      </w:r>
      <w:r w:rsidR="0061735A">
        <w:rPr>
          <w:rFonts w:ascii="Calibri" w:hAnsi="Calibri" w:cs="Calibri"/>
          <w:sz w:val="24"/>
          <w:szCs w:val="24"/>
        </w:rPr>
        <w:t xml:space="preserve"> have come along </w:t>
      </w:r>
      <w:r w:rsidR="008810D7">
        <w:rPr>
          <w:rFonts w:ascii="Calibri" w:hAnsi="Calibri" w:cs="Calibri"/>
          <w:sz w:val="24"/>
          <w:szCs w:val="24"/>
        </w:rPr>
        <w:t xml:space="preserve">way over the </w:t>
      </w:r>
      <w:r w:rsidR="0072331C">
        <w:rPr>
          <w:rFonts w:ascii="Calibri" w:hAnsi="Calibri" w:cs="Calibri"/>
          <w:sz w:val="24"/>
          <w:szCs w:val="24"/>
        </w:rPr>
        <w:t>years,</w:t>
      </w:r>
      <w:r w:rsidR="00FE205F">
        <w:rPr>
          <w:rFonts w:ascii="Calibri" w:hAnsi="Calibri" w:cs="Calibri"/>
          <w:sz w:val="24"/>
          <w:szCs w:val="24"/>
        </w:rPr>
        <w:t xml:space="preserve"> but</w:t>
      </w:r>
      <w:r w:rsidR="00045640">
        <w:rPr>
          <w:rFonts w:ascii="Calibri" w:hAnsi="Calibri" w:cs="Calibri"/>
          <w:sz w:val="24"/>
          <w:szCs w:val="24"/>
        </w:rPr>
        <w:t xml:space="preserve"> all school</w:t>
      </w:r>
      <w:r w:rsidR="0072331C">
        <w:rPr>
          <w:rFonts w:ascii="Calibri" w:hAnsi="Calibri" w:cs="Calibri"/>
          <w:sz w:val="24"/>
          <w:szCs w:val="24"/>
        </w:rPr>
        <w:t>s</w:t>
      </w:r>
      <w:r w:rsidR="00045640">
        <w:rPr>
          <w:rFonts w:ascii="Calibri" w:hAnsi="Calibri" w:cs="Calibri"/>
          <w:sz w:val="24"/>
          <w:szCs w:val="24"/>
        </w:rPr>
        <w:t xml:space="preserve"> must go further</w:t>
      </w:r>
      <w:r w:rsidR="00FE5B6A">
        <w:rPr>
          <w:rFonts w:ascii="Calibri" w:hAnsi="Calibri" w:cs="Calibri"/>
          <w:sz w:val="24"/>
          <w:szCs w:val="24"/>
        </w:rPr>
        <w:t>,</w:t>
      </w:r>
      <w:r w:rsidR="00FE205F">
        <w:rPr>
          <w:rFonts w:ascii="Calibri" w:hAnsi="Calibri" w:cs="Calibri"/>
          <w:sz w:val="24"/>
          <w:szCs w:val="24"/>
        </w:rPr>
        <w:t xml:space="preserve"> </w:t>
      </w:r>
      <w:r w:rsidR="00FE5B6A">
        <w:rPr>
          <w:rFonts w:ascii="Calibri" w:hAnsi="Calibri" w:cs="Calibri"/>
          <w:sz w:val="24"/>
          <w:szCs w:val="24"/>
        </w:rPr>
        <w:br/>
        <w:t>c</w:t>
      </w:r>
      <w:r w:rsidR="0072331C">
        <w:rPr>
          <w:rFonts w:ascii="Calibri" w:hAnsi="Calibri" w:cs="Calibri"/>
          <w:sz w:val="24"/>
          <w:szCs w:val="24"/>
        </w:rPr>
        <w:t>ontinuing</w:t>
      </w:r>
      <w:r w:rsidR="00FE205F">
        <w:rPr>
          <w:rFonts w:ascii="Calibri" w:hAnsi="Calibri" w:cs="Calibri"/>
          <w:sz w:val="24"/>
          <w:szCs w:val="24"/>
        </w:rPr>
        <w:t xml:space="preserve"> to learn and improve </w:t>
      </w:r>
      <w:r w:rsidR="00E21651" w:rsidRPr="00E21651">
        <w:rPr>
          <w:rFonts w:ascii="Calibri" w:hAnsi="Calibri" w:cs="Calibri"/>
          <w:sz w:val="24"/>
          <w:szCs w:val="24"/>
        </w:rPr>
        <w:t>the quality of</w:t>
      </w:r>
      <w:r w:rsidR="00E21651">
        <w:rPr>
          <w:rFonts w:ascii="Calibri" w:hAnsi="Calibri" w:cs="Calibri"/>
          <w:sz w:val="24"/>
          <w:szCs w:val="24"/>
        </w:rPr>
        <w:t xml:space="preserve"> e</w:t>
      </w:r>
      <w:r w:rsidR="00E21651" w:rsidRPr="00E21651">
        <w:rPr>
          <w:rFonts w:ascii="Calibri" w:hAnsi="Calibri" w:cs="Calibri"/>
          <w:sz w:val="24"/>
          <w:szCs w:val="24"/>
        </w:rPr>
        <w:t xml:space="preserve">ducation </w:t>
      </w:r>
      <w:r w:rsidR="0072331C">
        <w:rPr>
          <w:rFonts w:ascii="Calibri" w:hAnsi="Calibri" w:cs="Calibri"/>
          <w:sz w:val="24"/>
          <w:szCs w:val="24"/>
        </w:rPr>
        <w:t xml:space="preserve">it </w:t>
      </w:r>
      <w:r w:rsidR="00E21651" w:rsidRPr="00E21651">
        <w:rPr>
          <w:rFonts w:ascii="Calibri" w:hAnsi="Calibri" w:cs="Calibri"/>
          <w:sz w:val="24"/>
          <w:szCs w:val="24"/>
        </w:rPr>
        <w:t>provides for</w:t>
      </w:r>
      <w:r w:rsidR="00E21651">
        <w:rPr>
          <w:rFonts w:ascii="Calibri" w:hAnsi="Calibri" w:cs="Calibri"/>
          <w:sz w:val="24"/>
          <w:szCs w:val="24"/>
        </w:rPr>
        <w:t xml:space="preserve"> </w:t>
      </w:r>
      <w:r w:rsidR="007F6BA7">
        <w:rPr>
          <w:rFonts w:ascii="Calibri" w:hAnsi="Calibri" w:cs="Calibri"/>
          <w:sz w:val="24"/>
          <w:szCs w:val="24"/>
        </w:rPr>
        <w:t>its ASD pupils.</w:t>
      </w:r>
      <w:r w:rsidR="005C0871">
        <w:rPr>
          <w:rFonts w:ascii="Calibri" w:hAnsi="Calibri" w:cs="Calibri"/>
          <w:sz w:val="24"/>
          <w:szCs w:val="24"/>
        </w:rPr>
        <w:br/>
      </w:r>
      <w:r w:rsidR="006923C3">
        <w:rPr>
          <w:rFonts w:ascii="Calibri" w:hAnsi="Calibri" w:cs="Calibri"/>
          <w:sz w:val="24"/>
          <w:szCs w:val="24"/>
        </w:rPr>
        <w:lastRenderedPageBreak/>
        <w:br/>
      </w:r>
      <w:r w:rsidR="002B5714">
        <w:rPr>
          <w:rFonts w:ascii="Calibri" w:hAnsi="Calibri" w:cs="Calibri"/>
          <w:sz w:val="24"/>
          <w:szCs w:val="24"/>
        </w:rPr>
        <w:br/>
      </w:r>
    </w:p>
    <w:p w14:paraId="3D35E793" w14:textId="77777777" w:rsidR="00C27273" w:rsidRDefault="00C27273" w:rsidP="00C27273">
      <w:pPr>
        <w:pStyle w:val="Bibliography"/>
        <w:rPr>
          <w:noProof/>
          <w:sz w:val="24"/>
          <w:szCs w:val="24"/>
        </w:rPr>
      </w:pPr>
      <w:r>
        <w:rPr>
          <w:rFonts w:ascii="Calibri" w:hAnsi="Calibri" w:cs="Calibri"/>
          <w:sz w:val="24"/>
          <w:szCs w:val="24"/>
        </w:rPr>
        <w:fldChar w:fldCharType="begin"/>
      </w:r>
      <w:r>
        <w:rPr>
          <w:rFonts w:ascii="Calibri" w:hAnsi="Calibri" w:cs="Calibri"/>
          <w:sz w:val="24"/>
          <w:szCs w:val="24"/>
        </w:rPr>
        <w:instrText xml:space="preserve"> BIBLIOGRAPHY  \l 2057 </w:instrText>
      </w:r>
      <w:r>
        <w:rPr>
          <w:rFonts w:ascii="Calibri" w:hAnsi="Calibri" w:cs="Calibri"/>
          <w:sz w:val="24"/>
          <w:szCs w:val="24"/>
        </w:rPr>
        <w:fldChar w:fldCharType="separate"/>
      </w:r>
      <w:r>
        <w:rPr>
          <w:noProof/>
        </w:rPr>
        <w:t xml:space="preserve">Action for children, 2020. </w:t>
      </w:r>
      <w:r>
        <w:rPr>
          <w:i/>
          <w:iCs/>
          <w:noProof/>
        </w:rPr>
        <w:t xml:space="preserve">Ty Laura Short Beaks. </w:t>
      </w:r>
      <w:r>
        <w:rPr>
          <w:noProof/>
        </w:rPr>
        <w:t xml:space="preserve">[Online] </w:t>
      </w:r>
      <w:r>
        <w:rPr>
          <w:noProof/>
        </w:rPr>
        <w:br/>
        <w:t xml:space="preserve">Available at: </w:t>
      </w:r>
      <w:r>
        <w:rPr>
          <w:noProof/>
          <w:u w:val="single"/>
        </w:rPr>
        <w:t>http://www.actionforchildren.org.uk</w:t>
      </w:r>
      <w:r>
        <w:rPr>
          <w:noProof/>
        </w:rPr>
        <w:br/>
        <w:t>[Accessed 26 August 2020].</w:t>
      </w:r>
    </w:p>
    <w:p w14:paraId="5801B4F0" w14:textId="77777777" w:rsidR="00C27273" w:rsidRDefault="00C27273" w:rsidP="00C27273">
      <w:pPr>
        <w:pStyle w:val="Bibliography"/>
        <w:rPr>
          <w:noProof/>
        </w:rPr>
      </w:pPr>
      <w:r>
        <w:rPr>
          <w:noProof/>
        </w:rPr>
        <w:t xml:space="preserve">Crisis Prevention Institute, 2020. </w:t>
      </w:r>
      <w:r>
        <w:rPr>
          <w:i/>
          <w:iCs/>
          <w:noProof/>
        </w:rPr>
        <w:t xml:space="preserve">cpi. </w:t>
      </w:r>
      <w:r>
        <w:rPr>
          <w:noProof/>
        </w:rPr>
        <w:t xml:space="preserve">[Online] </w:t>
      </w:r>
      <w:r>
        <w:rPr>
          <w:noProof/>
        </w:rPr>
        <w:br/>
        <w:t xml:space="preserve">Available at: </w:t>
      </w:r>
      <w:r>
        <w:rPr>
          <w:noProof/>
          <w:u w:val="single"/>
        </w:rPr>
        <w:t>https://www.crisisprevention.com/en-GB/Our-Programs/MAPA-Management-of-Actual-or-Potential-Aggression</w:t>
      </w:r>
      <w:r>
        <w:rPr>
          <w:noProof/>
        </w:rPr>
        <w:br/>
        <w:t>[Accessed 16 August 2020].</w:t>
      </w:r>
    </w:p>
    <w:p w14:paraId="5487406A" w14:textId="77777777" w:rsidR="00C27273" w:rsidRDefault="00C27273" w:rsidP="00C27273">
      <w:pPr>
        <w:pStyle w:val="Bibliography"/>
        <w:rPr>
          <w:noProof/>
        </w:rPr>
      </w:pPr>
      <w:r>
        <w:rPr>
          <w:noProof/>
        </w:rPr>
        <w:t xml:space="preserve">Department of education, 2014. </w:t>
      </w:r>
      <w:r>
        <w:rPr>
          <w:i/>
          <w:iCs/>
          <w:noProof/>
        </w:rPr>
        <w:t xml:space="preserve">SEND code of practice-0-25years, </w:t>
      </w:r>
      <w:r>
        <w:rPr>
          <w:noProof/>
        </w:rPr>
        <w:t>s.l.: Department of eduction.</w:t>
      </w:r>
    </w:p>
    <w:p w14:paraId="63BF0B8E" w14:textId="77777777" w:rsidR="00C27273" w:rsidRDefault="00C27273" w:rsidP="00C27273">
      <w:pPr>
        <w:pStyle w:val="Bibliography"/>
        <w:rPr>
          <w:noProof/>
        </w:rPr>
      </w:pPr>
      <w:r>
        <w:rPr>
          <w:noProof/>
        </w:rPr>
        <w:t xml:space="preserve">Hirsch, L., 2015. </w:t>
      </w:r>
      <w:r>
        <w:rPr>
          <w:i/>
          <w:iCs/>
          <w:noProof/>
        </w:rPr>
        <w:t xml:space="preserve">Support for parents of kids with special needs. </w:t>
      </w:r>
      <w:r>
        <w:rPr>
          <w:noProof/>
        </w:rPr>
        <w:t xml:space="preserve">[Online] </w:t>
      </w:r>
      <w:r>
        <w:rPr>
          <w:noProof/>
        </w:rPr>
        <w:br/>
        <w:t xml:space="preserve">Available at: </w:t>
      </w:r>
      <w:r>
        <w:rPr>
          <w:noProof/>
          <w:u w:val="single"/>
        </w:rPr>
        <w:t>https://kidshealth.org/en/parents/parents-support.html</w:t>
      </w:r>
      <w:r>
        <w:rPr>
          <w:noProof/>
        </w:rPr>
        <w:br/>
        <w:t>[Accessed 23 August 2020].</w:t>
      </w:r>
    </w:p>
    <w:p w14:paraId="332B39C0" w14:textId="77777777" w:rsidR="00C27273" w:rsidRDefault="00C27273" w:rsidP="00C27273">
      <w:pPr>
        <w:pStyle w:val="Bibliography"/>
        <w:rPr>
          <w:noProof/>
        </w:rPr>
      </w:pPr>
      <w:r>
        <w:rPr>
          <w:noProof/>
        </w:rPr>
        <w:t xml:space="preserve">Lani Florian, R. R. ,. C. T., 1998. </w:t>
      </w:r>
      <w:r>
        <w:rPr>
          <w:i/>
          <w:iCs/>
          <w:noProof/>
        </w:rPr>
        <w:t xml:space="preserve">Promoting inclusive practise. </w:t>
      </w:r>
      <w:r>
        <w:rPr>
          <w:noProof/>
        </w:rPr>
        <w:t>London: Routledge.</w:t>
      </w:r>
    </w:p>
    <w:p w14:paraId="1C535B8F" w14:textId="77777777" w:rsidR="00C27273" w:rsidRDefault="00C27273" w:rsidP="00C27273">
      <w:pPr>
        <w:pStyle w:val="Bibliography"/>
        <w:rPr>
          <w:noProof/>
        </w:rPr>
      </w:pPr>
      <w:r>
        <w:rPr>
          <w:noProof/>
        </w:rPr>
        <w:t xml:space="preserve">Mencap, 2020. </w:t>
      </w:r>
      <w:r>
        <w:rPr>
          <w:i/>
          <w:iCs/>
          <w:noProof/>
        </w:rPr>
        <w:t xml:space="preserve">Learning disability explained. </w:t>
      </w:r>
      <w:r>
        <w:rPr>
          <w:noProof/>
        </w:rPr>
        <w:t xml:space="preserve">[Online] </w:t>
      </w:r>
      <w:r>
        <w:rPr>
          <w:noProof/>
        </w:rPr>
        <w:br/>
        <w:t xml:space="preserve">Available at: </w:t>
      </w:r>
      <w:r>
        <w:rPr>
          <w:noProof/>
          <w:u w:val="single"/>
        </w:rPr>
        <w:t>https://www.mencap.org.uk/learning-disability-explained</w:t>
      </w:r>
      <w:r>
        <w:rPr>
          <w:noProof/>
        </w:rPr>
        <w:br/>
        <w:t>[Accessed 1 September 2020].</w:t>
      </w:r>
    </w:p>
    <w:p w14:paraId="44EC4A80" w14:textId="77777777" w:rsidR="00C27273" w:rsidRDefault="00C27273" w:rsidP="00C27273">
      <w:pPr>
        <w:pStyle w:val="Bibliography"/>
        <w:rPr>
          <w:noProof/>
        </w:rPr>
      </w:pPr>
      <w:r>
        <w:rPr>
          <w:noProof/>
        </w:rPr>
        <w:t xml:space="preserve">Mencap, n.d. </w:t>
      </w:r>
      <w:r>
        <w:rPr>
          <w:i/>
          <w:iCs/>
          <w:noProof/>
        </w:rPr>
        <w:t xml:space="preserve">Learning disability explained. </w:t>
      </w:r>
      <w:r>
        <w:rPr>
          <w:noProof/>
        </w:rPr>
        <w:t xml:space="preserve">[Online] </w:t>
      </w:r>
      <w:r>
        <w:rPr>
          <w:noProof/>
        </w:rPr>
        <w:br/>
        <w:t>[Accessed 1 September 2020].</w:t>
      </w:r>
    </w:p>
    <w:p w14:paraId="37F2EA44" w14:textId="77777777" w:rsidR="00C27273" w:rsidRDefault="00C27273" w:rsidP="00C27273">
      <w:pPr>
        <w:pStyle w:val="Bibliography"/>
        <w:rPr>
          <w:noProof/>
        </w:rPr>
      </w:pPr>
      <w:r>
        <w:rPr>
          <w:noProof/>
        </w:rPr>
        <w:t xml:space="preserve">National proffessional development centre on ASD, 2010. </w:t>
      </w:r>
      <w:r>
        <w:rPr>
          <w:i/>
          <w:iCs/>
          <w:noProof/>
        </w:rPr>
        <w:t xml:space="preserve">Picture exchange communication system:steps for implementation. </w:t>
      </w:r>
      <w:r>
        <w:rPr>
          <w:noProof/>
        </w:rPr>
        <w:t xml:space="preserve">[Online] </w:t>
      </w:r>
      <w:r>
        <w:rPr>
          <w:noProof/>
        </w:rPr>
        <w:br/>
        <w:t xml:space="preserve">Available at: </w:t>
      </w:r>
      <w:r>
        <w:rPr>
          <w:noProof/>
          <w:u w:val="single"/>
        </w:rPr>
        <w:t>https://autismpdc.fpg.unc.edu/sites/autismpdc.fpg.unc.edu/files/imce/documents/PECS_Complete.pdf</w:t>
      </w:r>
      <w:r>
        <w:rPr>
          <w:noProof/>
        </w:rPr>
        <w:br/>
        <w:t>[Accessed 1 September 2020].</w:t>
      </w:r>
    </w:p>
    <w:p w14:paraId="7D11FD67" w14:textId="77777777" w:rsidR="00C27273" w:rsidRDefault="00C27273" w:rsidP="00C27273">
      <w:pPr>
        <w:pStyle w:val="Bibliography"/>
        <w:rPr>
          <w:noProof/>
        </w:rPr>
      </w:pPr>
      <w:r>
        <w:rPr>
          <w:noProof/>
        </w:rPr>
        <w:t xml:space="preserve">Pyramid Educational Consultants, n.d. </w:t>
      </w:r>
      <w:r>
        <w:rPr>
          <w:i/>
          <w:iCs/>
          <w:noProof/>
        </w:rPr>
        <w:t xml:space="preserve">Picture exchange communication system. </w:t>
      </w:r>
      <w:r>
        <w:rPr>
          <w:noProof/>
        </w:rPr>
        <w:t xml:space="preserve">[Online] </w:t>
      </w:r>
      <w:r>
        <w:rPr>
          <w:noProof/>
        </w:rPr>
        <w:br/>
        <w:t xml:space="preserve">Available at: </w:t>
      </w:r>
      <w:r>
        <w:rPr>
          <w:noProof/>
          <w:u w:val="single"/>
        </w:rPr>
        <w:t>https://pecs-unitedkingdom.com/pecs/</w:t>
      </w:r>
      <w:r>
        <w:rPr>
          <w:noProof/>
        </w:rPr>
        <w:br/>
        <w:t>[Accessed 26 August 2020].</w:t>
      </w:r>
    </w:p>
    <w:p w14:paraId="36335C4B" w14:textId="77777777" w:rsidR="00C27273" w:rsidRDefault="00C27273" w:rsidP="00C27273">
      <w:pPr>
        <w:pStyle w:val="Bibliography"/>
        <w:rPr>
          <w:noProof/>
        </w:rPr>
      </w:pPr>
      <w:r>
        <w:rPr>
          <w:noProof/>
        </w:rPr>
        <w:t xml:space="preserve">Special Educational Needs code of practice for Wales, 2004. </w:t>
      </w:r>
      <w:r>
        <w:rPr>
          <w:i/>
          <w:iCs/>
          <w:noProof/>
        </w:rPr>
        <w:t xml:space="preserve">Special Educational Needs code of practice Wales. </w:t>
      </w:r>
      <w:r>
        <w:rPr>
          <w:noProof/>
        </w:rPr>
        <w:t>Cardiff, s.n.</w:t>
      </w:r>
    </w:p>
    <w:p w14:paraId="6B687718" w14:textId="77777777" w:rsidR="00C27273" w:rsidRDefault="00C27273" w:rsidP="00C27273">
      <w:pPr>
        <w:pStyle w:val="Bibliography"/>
        <w:rPr>
          <w:noProof/>
        </w:rPr>
      </w:pPr>
      <w:r>
        <w:rPr>
          <w:noProof/>
        </w:rPr>
        <w:t xml:space="preserve">Stanley, Y., 2019. </w:t>
      </w:r>
      <w:r>
        <w:rPr>
          <w:i/>
          <w:iCs/>
          <w:noProof/>
        </w:rPr>
        <w:t xml:space="preserve">Social Care commentary:using models of practise succesfully. </w:t>
      </w:r>
      <w:r>
        <w:rPr>
          <w:noProof/>
        </w:rPr>
        <w:t xml:space="preserve">[Online] </w:t>
      </w:r>
      <w:r>
        <w:rPr>
          <w:noProof/>
        </w:rPr>
        <w:br/>
        <w:t xml:space="preserve">Available at: </w:t>
      </w:r>
      <w:r>
        <w:rPr>
          <w:noProof/>
          <w:u w:val="single"/>
        </w:rPr>
        <w:t>https://www.gov.uk/government/speeches/social-care-commentary-using-models-of-practice-successfully</w:t>
      </w:r>
      <w:r>
        <w:rPr>
          <w:noProof/>
        </w:rPr>
        <w:br/>
        <w:t>[Accessed 1 September 2020].</w:t>
      </w:r>
    </w:p>
    <w:p w14:paraId="21ADC95C" w14:textId="77777777" w:rsidR="00C27273" w:rsidRDefault="00C27273" w:rsidP="00C27273">
      <w:pPr>
        <w:pStyle w:val="Bibliography"/>
        <w:rPr>
          <w:noProof/>
        </w:rPr>
      </w:pPr>
      <w:r>
        <w:rPr>
          <w:noProof/>
        </w:rPr>
        <w:t xml:space="preserve">Warnock, M., 1978. </w:t>
      </w:r>
      <w:r>
        <w:rPr>
          <w:i/>
          <w:iCs/>
          <w:noProof/>
        </w:rPr>
        <w:t xml:space="preserve">Special Educational Needs : Report of the Committee of Enquiry into the Education of Handicapped Children and Young People., </w:t>
      </w:r>
      <w:r>
        <w:rPr>
          <w:noProof/>
        </w:rPr>
        <w:t>London: Print. Cmnd 7212..</w:t>
      </w:r>
    </w:p>
    <w:p w14:paraId="0C762FDB" w14:textId="231288CB" w:rsidR="0062629A" w:rsidRPr="00435495" w:rsidRDefault="00C27273" w:rsidP="00C27273">
      <w:pPr>
        <w:spacing w:before="960" w:line="360" w:lineRule="auto"/>
        <w:rPr>
          <w:rFonts w:ascii="Calibri" w:eastAsiaTheme="minorEastAsia" w:hAnsi="Calibri" w:cs="Calibri"/>
          <w:sz w:val="24"/>
          <w:szCs w:val="24"/>
          <w:shd w:val="clear" w:color="auto" w:fill="FFFFFF"/>
        </w:rPr>
      </w:pPr>
      <w:r>
        <w:rPr>
          <w:rFonts w:ascii="Calibri" w:hAnsi="Calibri" w:cs="Calibri"/>
          <w:sz w:val="24"/>
          <w:szCs w:val="24"/>
        </w:rPr>
        <w:lastRenderedPageBreak/>
        <w:fldChar w:fldCharType="end"/>
      </w:r>
      <w:r w:rsidR="00E04CB0">
        <w:rPr>
          <w:rFonts w:ascii="Calibri" w:hAnsi="Calibri" w:cs="Calibri"/>
          <w:sz w:val="24"/>
          <w:szCs w:val="24"/>
        </w:rPr>
        <w:br/>
      </w:r>
    </w:p>
    <w:p w14:paraId="7C901A5F" w14:textId="77777777" w:rsidR="00F0614E" w:rsidRPr="00435495" w:rsidRDefault="00E1044F" w:rsidP="00413B45">
      <w:pPr>
        <w:spacing w:before="30"/>
        <w:rPr>
          <w:rFonts w:ascii="Calibri" w:hAnsi="Calibri" w:cs="Calibri"/>
        </w:rPr>
      </w:pPr>
      <w:r w:rsidRPr="00435495">
        <w:rPr>
          <w:rFonts w:ascii="Calibri" w:hAnsi="Calibri" w:cs="Calibri"/>
        </w:rPr>
        <w:br/>
      </w:r>
    </w:p>
    <w:p w14:paraId="067CFCCD" w14:textId="3913914C" w:rsidR="00FA4EAF" w:rsidRPr="00A10DBB" w:rsidRDefault="00EC25E8" w:rsidP="00F0614E">
      <w:pPr>
        <w:rPr>
          <w:rFonts w:eastAsiaTheme="minorEastAsia"/>
          <w:sz w:val="24"/>
          <w:szCs w:val="24"/>
        </w:rPr>
      </w:pPr>
      <w:r>
        <w:br/>
      </w:r>
    </w:p>
    <w:sectPr w:rsidR="00FA4EAF" w:rsidRPr="00A10DBB" w:rsidSect="007E6BE9">
      <w:head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A56D44" w14:textId="77777777" w:rsidR="00FA426F" w:rsidRDefault="00FA426F" w:rsidP="00EC4F83">
      <w:pPr>
        <w:spacing w:after="0" w:line="240" w:lineRule="auto"/>
      </w:pPr>
      <w:r>
        <w:separator/>
      </w:r>
    </w:p>
  </w:endnote>
  <w:endnote w:type="continuationSeparator" w:id="0">
    <w:p w14:paraId="056C7ECC" w14:textId="77777777" w:rsidR="00FA426F" w:rsidRDefault="00FA426F" w:rsidP="00EC4F83">
      <w:pPr>
        <w:spacing w:after="0" w:line="240" w:lineRule="auto"/>
      </w:pPr>
      <w:r>
        <w:continuationSeparator/>
      </w:r>
    </w:p>
  </w:endnote>
  <w:endnote w:type="continuationNotice" w:id="1">
    <w:p w14:paraId="42D59099" w14:textId="77777777" w:rsidR="00FA426F" w:rsidRDefault="00FA426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A36AB2" w14:textId="77777777" w:rsidR="00FA426F" w:rsidRDefault="00FA426F" w:rsidP="00EC4F83">
      <w:pPr>
        <w:spacing w:after="0" w:line="240" w:lineRule="auto"/>
      </w:pPr>
      <w:r>
        <w:separator/>
      </w:r>
    </w:p>
  </w:footnote>
  <w:footnote w:type="continuationSeparator" w:id="0">
    <w:p w14:paraId="5F713D47" w14:textId="77777777" w:rsidR="00FA426F" w:rsidRDefault="00FA426F" w:rsidP="00EC4F83">
      <w:pPr>
        <w:spacing w:after="0" w:line="240" w:lineRule="auto"/>
      </w:pPr>
      <w:r>
        <w:continuationSeparator/>
      </w:r>
    </w:p>
  </w:footnote>
  <w:footnote w:type="continuationNotice" w:id="1">
    <w:p w14:paraId="00A2932F" w14:textId="77777777" w:rsidR="00FA426F" w:rsidRDefault="00FA426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8171660"/>
      <w:docPartObj>
        <w:docPartGallery w:val="Page Numbers (Top of Page)"/>
        <w:docPartUnique/>
      </w:docPartObj>
    </w:sdtPr>
    <w:sdtEndPr>
      <w:rPr>
        <w:noProof/>
      </w:rPr>
    </w:sdtEndPr>
    <w:sdtContent>
      <w:p w14:paraId="105EBE13" w14:textId="4D01871C" w:rsidR="00833B76" w:rsidRDefault="00833B76">
        <w:pPr>
          <w:pStyle w:val="Header"/>
        </w:pPr>
        <w:r>
          <w:fldChar w:fldCharType="begin"/>
        </w:r>
        <w:r>
          <w:instrText xml:space="preserve"> PAGE   \* MERGEFORMAT </w:instrText>
        </w:r>
        <w:r>
          <w:fldChar w:fldCharType="separate"/>
        </w:r>
        <w:r>
          <w:rPr>
            <w:noProof/>
          </w:rPr>
          <w:t>2</w:t>
        </w:r>
        <w:r>
          <w:rPr>
            <w:noProof/>
          </w:rPr>
          <w:fldChar w:fldCharType="end"/>
        </w:r>
      </w:p>
    </w:sdtContent>
  </w:sdt>
  <w:p w14:paraId="39DE7E55" w14:textId="77777777" w:rsidR="00833B76" w:rsidRDefault="00833B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14940"/>
    <w:multiLevelType w:val="hybridMultilevel"/>
    <w:tmpl w:val="FFFFFFFF"/>
    <w:lvl w:ilvl="0" w:tplc="D75A3E5A">
      <w:start w:val="1"/>
      <w:numFmt w:val="bullet"/>
      <w:lvlText w:val=""/>
      <w:lvlJc w:val="left"/>
      <w:pPr>
        <w:ind w:left="720" w:hanging="360"/>
      </w:pPr>
      <w:rPr>
        <w:rFonts w:ascii="Symbol" w:hAnsi="Symbol" w:hint="default"/>
      </w:rPr>
    </w:lvl>
    <w:lvl w:ilvl="1" w:tplc="63CE5734">
      <w:start w:val="1"/>
      <w:numFmt w:val="bullet"/>
      <w:lvlText w:val="o"/>
      <w:lvlJc w:val="left"/>
      <w:pPr>
        <w:ind w:left="1440" w:hanging="360"/>
      </w:pPr>
      <w:rPr>
        <w:rFonts w:ascii="Courier New" w:hAnsi="Courier New" w:hint="default"/>
      </w:rPr>
    </w:lvl>
    <w:lvl w:ilvl="2" w:tplc="C75EF8EA">
      <w:start w:val="1"/>
      <w:numFmt w:val="bullet"/>
      <w:lvlText w:val=""/>
      <w:lvlJc w:val="left"/>
      <w:pPr>
        <w:ind w:left="2160" w:hanging="360"/>
      </w:pPr>
      <w:rPr>
        <w:rFonts w:ascii="Wingdings" w:hAnsi="Wingdings" w:hint="default"/>
      </w:rPr>
    </w:lvl>
    <w:lvl w:ilvl="3" w:tplc="E0BC4150">
      <w:start w:val="1"/>
      <w:numFmt w:val="bullet"/>
      <w:lvlText w:val=""/>
      <w:lvlJc w:val="left"/>
      <w:pPr>
        <w:ind w:left="2880" w:hanging="360"/>
      </w:pPr>
      <w:rPr>
        <w:rFonts w:ascii="Symbol" w:hAnsi="Symbol" w:hint="default"/>
      </w:rPr>
    </w:lvl>
    <w:lvl w:ilvl="4" w:tplc="0D108A8E">
      <w:start w:val="1"/>
      <w:numFmt w:val="bullet"/>
      <w:lvlText w:val="o"/>
      <w:lvlJc w:val="left"/>
      <w:pPr>
        <w:ind w:left="3600" w:hanging="360"/>
      </w:pPr>
      <w:rPr>
        <w:rFonts w:ascii="Courier New" w:hAnsi="Courier New" w:hint="default"/>
      </w:rPr>
    </w:lvl>
    <w:lvl w:ilvl="5" w:tplc="EE223A8A">
      <w:start w:val="1"/>
      <w:numFmt w:val="bullet"/>
      <w:lvlText w:val=""/>
      <w:lvlJc w:val="left"/>
      <w:pPr>
        <w:ind w:left="4320" w:hanging="360"/>
      </w:pPr>
      <w:rPr>
        <w:rFonts w:ascii="Wingdings" w:hAnsi="Wingdings" w:hint="default"/>
      </w:rPr>
    </w:lvl>
    <w:lvl w:ilvl="6" w:tplc="2ECE1B3A">
      <w:start w:val="1"/>
      <w:numFmt w:val="bullet"/>
      <w:lvlText w:val=""/>
      <w:lvlJc w:val="left"/>
      <w:pPr>
        <w:ind w:left="5040" w:hanging="360"/>
      </w:pPr>
      <w:rPr>
        <w:rFonts w:ascii="Symbol" w:hAnsi="Symbol" w:hint="default"/>
      </w:rPr>
    </w:lvl>
    <w:lvl w:ilvl="7" w:tplc="F9420F90">
      <w:start w:val="1"/>
      <w:numFmt w:val="bullet"/>
      <w:lvlText w:val="o"/>
      <w:lvlJc w:val="left"/>
      <w:pPr>
        <w:ind w:left="5760" w:hanging="360"/>
      </w:pPr>
      <w:rPr>
        <w:rFonts w:ascii="Courier New" w:hAnsi="Courier New" w:hint="default"/>
      </w:rPr>
    </w:lvl>
    <w:lvl w:ilvl="8" w:tplc="5852AACA">
      <w:start w:val="1"/>
      <w:numFmt w:val="bullet"/>
      <w:lvlText w:val=""/>
      <w:lvlJc w:val="left"/>
      <w:pPr>
        <w:ind w:left="6480" w:hanging="360"/>
      </w:pPr>
      <w:rPr>
        <w:rFonts w:ascii="Wingdings" w:hAnsi="Wingdings" w:hint="default"/>
      </w:rPr>
    </w:lvl>
  </w:abstractNum>
  <w:abstractNum w:abstractNumId="1" w15:restartNumberingAfterBreak="0">
    <w:nsid w:val="1FF07364"/>
    <w:multiLevelType w:val="hybridMultilevel"/>
    <w:tmpl w:val="FFFFFFFF"/>
    <w:lvl w:ilvl="0" w:tplc="0A9441A8">
      <w:start w:val="1"/>
      <w:numFmt w:val="bullet"/>
      <w:lvlText w:val=""/>
      <w:lvlJc w:val="left"/>
      <w:pPr>
        <w:ind w:left="720" w:hanging="360"/>
      </w:pPr>
      <w:rPr>
        <w:rFonts w:ascii="Symbol" w:hAnsi="Symbol" w:hint="default"/>
      </w:rPr>
    </w:lvl>
    <w:lvl w:ilvl="1" w:tplc="305E07DC">
      <w:start w:val="1"/>
      <w:numFmt w:val="bullet"/>
      <w:lvlText w:val="o"/>
      <w:lvlJc w:val="left"/>
      <w:pPr>
        <w:ind w:left="1440" w:hanging="360"/>
      </w:pPr>
      <w:rPr>
        <w:rFonts w:ascii="Courier New" w:hAnsi="Courier New" w:hint="default"/>
      </w:rPr>
    </w:lvl>
    <w:lvl w:ilvl="2" w:tplc="F1EED8F6">
      <w:start w:val="1"/>
      <w:numFmt w:val="bullet"/>
      <w:lvlText w:val=""/>
      <w:lvlJc w:val="left"/>
      <w:pPr>
        <w:ind w:left="2160" w:hanging="360"/>
      </w:pPr>
      <w:rPr>
        <w:rFonts w:ascii="Wingdings" w:hAnsi="Wingdings" w:hint="default"/>
      </w:rPr>
    </w:lvl>
    <w:lvl w:ilvl="3" w:tplc="D23038EA">
      <w:start w:val="1"/>
      <w:numFmt w:val="bullet"/>
      <w:lvlText w:val=""/>
      <w:lvlJc w:val="left"/>
      <w:pPr>
        <w:ind w:left="2880" w:hanging="360"/>
      </w:pPr>
      <w:rPr>
        <w:rFonts w:ascii="Symbol" w:hAnsi="Symbol" w:hint="default"/>
      </w:rPr>
    </w:lvl>
    <w:lvl w:ilvl="4" w:tplc="BA968B4E">
      <w:start w:val="1"/>
      <w:numFmt w:val="bullet"/>
      <w:lvlText w:val="o"/>
      <w:lvlJc w:val="left"/>
      <w:pPr>
        <w:ind w:left="3600" w:hanging="360"/>
      </w:pPr>
      <w:rPr>
        <w:rFonts w:ascii="Courier New" w:hAnsi="Courier New" w:hint="default"/>
      </w:rPr>
    </w:lvl>
    <w:lvl w:ilvl="5" w:tplc="C75EFC9E">
      <w:start w:val="1"/>
      <w:numFmt w:val="bullet"/>
      <w:lvlText w:val=""/>
      <w:lvlJc w:val="left"/>
      <w:pPr>
        <w:ind w:left="4320" w:hanging="360"/>
      </w:pPr>
      <w:rPr>
        <w:rFonts w:ascii="Wingdings" w:hAnsi="Wingdings" w:hint="default"/>
      </w:rPr>
    </w:lvl>
    <w:lvl w:ilvl="6" w:tplc="D78A4AA8">
      <w:start w:val="1"/>
      <w:numFmt w:val="bullet"/>
      <w:lvlText w:val=""/>
      <w:lvlJc w:val="left"/>
      <w:pPr>
        <w:ind w:left="5040" w:hanging="360"/>
      </w:pPr>
      <w:rPr>
        <w:rFonts w:ascii="Symbol" w:hAnsi="Symbol" w:hint="default"/>
      </w:rPr>
    </w:lvl>
    <w:lvl w:ilvl="7" w:tplc="8EF01EE4">
      <w:start w:val="1"/>
      <w:numFmt w:val="bullet"/>
      <w:lvlText w:val="o"/>
      <w:lvlJc w:val="left"/>
      <w:pPr>
        <w:ind w:left="5760" w:hanging="360"/>
      </w:pPr>
      <w:rPr>
        <w:rFonts w:ascii="Courier New" w:hAnsi="Courier New" w:hint="default"/>
      </w:rPr>
    </w:lvl>
    <w:lvl w:ilvl="8" w:tplc="73001FBA">
      <w:start w:val="1"/>
      <w:numFmt w:val="bullet"/>
      <w:lvlText w:val=""/>
      <w:lvlJc w:val="left"/>
      <w:pPr>
        <w:ind w:left="6480" w:hanging="360"/>
      </w:pPr>
      <w:rPr>
        <w:rFonts w:ascii="Wingdings" w:hAnsi="Wingdings" w:hint="default"/>
      </w:rPr>
    </w:lvl>
  </w:abstractNum>
  <w:abstractNum w:abstractNumId="2" w15:restartNumberingAfterBreak="0">
    <w:nsid w:val="690B223D"/>
    <w:multiLevelType w:val="hybridMultilevel"/>
    <w:tmpl w:val="FFFFFFFF"/>
    <w:lvl w:ilvl="0" w:tplc="8E386512">
      <w:start w:val="1"/>
      <w:numFmt w:val="bullet"/>
      <w:lvlText w:val=""/>
      <w:lvlJc w:val="left"/>
      <w:pPr>
        <w:ind w:left="720" w:hanging="360"/>
      </w:pPr>
      <w:rPr>
        <w:rFonts w:ascii="Symbol" w:hAnsi="Symbol" w:hint="default"/>
      </w:rPr>
    </w:lvl>
    <w:lvl w:ilvl="1" w:tplc="C85CF4CC">
      <w:start w:val="1"/>
      <w:numFmt w:val="bullet"/>
      <w:lvlText w:val="o"/>
      <w:lvlJc w:val="left"/>
      <w:pPr>
        <w:ind w:left="1440" w:hanging="360"/>
      </w:pPr>
      <w:rPr>
        <w:rFonts w:ascii="Courier New" w:hAnsi="Courier New" w:hint="default"/>
      </w:rPr>
    </w:lvl>
    <w:lvl w:ilvl="2" w:tplc="F61AD4EE">
      <w:start w:val="1"/>
      <w:numFmt w:val="bullet"/>
      <w:lvlText w:val=""/>
      <w:lvlJc w:val="left"/>
      <w:pPr>
        <w:ind w:left="2160" w:hanging="360"/>
      </w:pPr>
      <w:rPr>
        <w:rFonts w:ascii="Wingdings" w:hAnsi="Wingdings" w:hint="default"/>
      </w:rPr>
    </w:lvl>
    <w:lvl w:ilvl="3" w:tplc="26F4A06E">
      <w:start w:val="1"/>
      <w:numFmt w:val="bullet"/>
      <w:lvlText w:val=""/>
      <w:lvlJc w:val="left"/>
      <w:pPr>
        <w:ind w:left="2880" w:hanging="360"/>
      </w:pPr>
      <w:rPr>
        <w:rFonts w:ascii="Symbol" w:hAnsi="Symbol" w:hint="default"/>
      </w:rPr>
    </w:lvl>
    <w:lvl w:ilvl="4" w:tplc="38FEB7F2">
      <w:start w:val="1"/>
      <w:numFmt w:val="bullet"/>
      <w:lvlText w:val="o"/>
      <w:lvlJc w:val="left"/>
      <w:pPr>
        <w:ind w:left="3600" w:hanging="360"/>
      </w:pPr>
      <w:rPr>
        <w:rFonts w:ascii="Courier New" w:hAnsi="Courier New" w:hint="default"/>
      </w:rPr>
    </w:lvl>
    <w:lvl w:ilvl="5" w:tplc="58B0DF94">
      <w:start w:val="1"/>
      <w:numFmt w:val="bullet"/>
      <w:lvlText w:val=""/>
      <w:lvlJc w:val="left"/>
      <w:pPr>
        <w:ind w:left="4320" w:hanging="360"/>
      </w:pPr>
      <w:rPr>
        <w:rFonts w:ascii="Wingdings" w:hAnsi="Wingdings" w:hint="default"/>
      </w:rPr>
    </w:lvl>
    <w:lvl w:ilvl="6" w:tplc="DC42703E">
      <w:start w:val="1"/>
      <w:numFmt w:val="bullet"/>
      <w:lvlText w:val=""/>
      <w:lvlJc w:val="left"/>
      <w:pPr>
        <w:ind w:left="5040" w:hanging="360"/>
      </w:pPr>
      <w:rPr>
        <w:rFonts w:ascii="Symbol" w:hAnsi="Symbol" w:hint="default"/>
      </w:rPr>
    </w:lvl>
    <w:lvl w:ilvl="7" w:tplc="8A52053C">
      <w:start w:val="1"/>
      <w:numFmt w:val="bullet"/>
      <w:lvlText w:val="o"/>
      <w:lvlJc w:val="left"/>
      <w:pPr>
        <w:ind w:left="5760" w:hanging="360"/>
      </w:pPr>
      <w:rPr>
        <w:rFonts w:ascii="Courier New" w:hAnsi="Courier New" w:hint="default"/>
      </w:rPr>
    </w:lvl>
    <w:lvl w:ilvl="8" w:tplc="4FC22592">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EAF"/>
    <w:rsid w:val="00010053"/>
    <w:rsid w:val="0001254C"/>
    <w:rsid w:val="00015D9C"/>
    <w:rsid w:val="00016A98"/>
    <w:rsid w:val="00017D54"/>
    <w:rsid w:val="00023006"/>
    <w:rsid w:val="00023D18"/>
    <w:rsid w:val="000250FD"/>
    <w:rsid w:val="00031459"/>
    <w:rsid w:val="00034CDF"/>
    <w:rsid w:val="00036483"/>
    <w:rsid w:val="00040E31"/>
    <w:rsid w:val="0004308A"/>
    <w:rsid w:val="000445EF"/>
    <w:rsid w:val="00045640"/>
    <w:rsid w:val="00046525"/>
    <w:rsid w:val="00053D02"/>
    <w:rsid w:val="000552AF"/>
    <w:rsid w:val="0005644D"/>
    <w:rsid w:val="00056A84"/>
    <w:rsid w:val="000608B8"/>
    <w:rsid w:val="0007598F"/>
    <w:rsid w:val="0007664A"/>
    <w:rsid w:val="00076B01"/>
    <w:rsid w:val="000777B8"/>
    <w:rsid w:val="00077A86"/>
    <w:rsid w:val="000817FE"/>
    <w:rsid w:val="000868A2"/>
    <w:rsid w:val="000871EF"/>
    <w:rsid w:val="0008736E"/>
    <w:rsid w:val="00096378"/>
    <w:rsid w:val="00096628"/>
    <w:rsid w:val="0009676B"/>
    <w:rsid w:val="00096B23"/>
    <w:rsid w:val="000A00B3"/>
    <w:rsid w:val="000A2999"/>
    <w:rsid w:val="000B0F61"/>
    <w:rsid w:val="000B351C"/>
    <w:rsid w:val="000B457F"/>
    <w:rsid w:val="000B5C1C"/>
    <w:rsid w:val="000B7719"/>
    <w:rsid w:val="000C1E57"/>
    <w:rsid w:val="000C5D2B"/>
    <w:rsid w:val="000D58FE"/>
    <w:rsid w:val="000D5DE2"/>
    <w:rsid w:val="000E16CB"/>
    <w:rsid w:val="000E333C"/>
    <w:rsid w:val="000E52DD"/>
    <w:rsid w:val="000E62D3"/>
    <w:rsid w:val="000E6CF6"/>
    <w:rsid w:val="000F186A"/>
    <w:rsid w:val="000F1F4E"/>
    <w:rsid w:val="000F3CB3"/>
    <w:rsid w:val="000F59AC"/>
    <w:rsid w:val="00101896"/>
    <w:rsid w:val="0010269D"/>
    <w:rsid w:val="0011247E"/>
    <w:rsid w:val="001132A2"/>
    <w:rsid w:val="0011346B"/>
    <w:rsid w:val="00113C5B"/>
    <w:rsid w:val="00113C69"/>
    <w:rsid w:val="00113FA6"/>
    <w:rsid w:val="00115816"/>
    <w:rsid w:val="00115CAD"/>
    <w:rsid w:val="0011609A"/>
    <w:rsid w:val="00116E41"/>
    <w:rsid w:val="00120290"/>
    <w:rsid w:val="00120B1A"/>
    <w:rsid w:val="001225C3"/>
    <w:rsid w:val="001229CD"/>
    <w:rsid w:val="0012488A"/>
    <w:rsid w:val="001268C1"/>
    <w:rsid w:val="00127786"/>
    <w:rsid w:val="00130038"/>
    <w:rsid w:val="0013183E"/>
    <w:rsid w:val="001354C5"/>
    <w:rsid w:val="0013712E"/>
    <w:rsid w:val="0014149F"/>
    <w:rsid w:val="00142833"/>
    <w:rsid w:val="001446B2"/>
    <w:rsid w:val="00147979"/>
    <w:rsid w:val="00150046"/>
    <w:rsid w:val="001514E8"/>
    <w:rsid w:val="001528FD"/>
    <w:rsid w:val="00160724"/>
    <w:rsid w:val="00162A25"/>
    <w:rsid w:val="00163169"/>
    <w:rsid w:val="00163EDB"/>
    <w:rsid w:val="00171BC8"/>
    <w:rsid w:val="00173B36"/>
    <w:rsid w:val="00173DD9"/>
    <w:rsid w:val="001748BE"/>
    <w:rsid w:val="00174DB9"/>
    <w:rsid w:val="001751F7"/>
    <w:rsid w:val="00176BE6"/>
    <w:rsid w:val="001771E3"/>
    <w:rsid w:val="00177B7D"/>
    <w:rsid w:val="0018159C"/>
    <w:rsid w:val="0018280C"/>
    <w:rsid w:val="00183C38"/>
    <w:rsid w:val="00185333"/>
    <w:rsid w:val="001855FA"/>
    <w:rsid w:val="00187F80"/>
    <w:rsid w:val="00194C75"/>
    <w:rsid w:val="001964B7"/>
    <w:rsid w:val="001A468C"/>
    <w:rsid w:val="001B37A1"/>
    <w:rsid w:val="001B5D4A"/>
    <w:rsid w:val="001B7C67"/>
    <w:rsid w:val="001C1831"/>
    <w:rsid w:val="001C36D4"/>
    <w:rsid w:val="001C50A9"/>
    <w:rsid w:val="001C5BAD"/>
    <w:rsid w:val="001C7ABD"/>
    <w:rsid w:val="001D613C"/>
    <w:rsid w:val="001D6AD0"/>
    <w:rsid w:val="001D77D0"/>
    <w:rsid w:val="001E3199"/>
    <w:rsid w:val="001E6E0F"/>
    <w:rsid w:val="001F004E"/>
    <w:rsid w:val="001F3DC5"/>
    <w:rsid w:val="001F50D2"/>
    <w:rsid w:val="001F567D"/>
    <w:rsid w:val="0020449E"/>
    <w:rsid w:val="00204509"/>
    <w:rsid w:val="00210D9A"/>
    <w:rsid w:val="00212DE3"/>
    <w:rsid w:val="00226970"/>
    <w:rsid w:val="00232406"/>
    <w:rsid w:val="002359AA"/>
    <w:rsid w:val="0023788C"/>
    <w:rsid w:val="002440A3"/>
    <w:rsid w:val="00244F10"/>
    <w:rsid w:val="00246F52"/>
    <w:rsid w:val="002473E5"/>
    <w:rsid w:val="00250E4C"/>
    <w:rsid w:val="00254A46"/>
    <w:rsid w:val="00254D9D"/>
    <w:rsid w:val="00262FB7"/>
    <w:rsid w:val="002648BA"/>
    <w:rsid w:val="0026567C"/>
    <w:rsid w:val="0026761B"/>
    <w:rsid w:val="00267E6E"/>
    <w:rsid w:val="00272914"/>
    <w:rsid w:val="00274D1C"/>
    <w:rsid w:val="002809EB"/>
    <w:rsid w:val="0028654E"/>
    <w:rsid w:val="002930C4"/>
    <w:rsid w:val="00293BCD"/>
    <w:rsid w:val="00295468"/>
    <w:rsid w:val="00295E68"/>
    <w:rsid w:val="00297EDF"/>
    <w:rsid w:val="002A0E6B"/>
    <w:rsid w:val="002A4C6D"/>
    <w:rsid w:val="002B23E7"/>
    <w:rsid w:val="002B385A"/>
    <w:rsid w:val="002B5714"/>
    <w:rsid w:val="002C3047"/>
    <w:rsid w:val="002C41D5"/>
    <w:rsid w:val="002C4F6E"/>
    <w:rsid w:val="002C7E1E"/>
    <w:rsid w:val="002D2F72"/>
    <w:rsid w:val="002D6BEA"/>
    <w:rsid w:val="002D6E5E"/>
    <w:rsid w:val="002E00D8"/>
    <w:rsid w:val="002E4242"/>
    <w:rsid w:val="002E6C5E"/>
    <w:rsid w:val="002F53BC"/>
    <w:rsid w:val="00301623"/>
    <w:rsid w:val="00302AB5"/>
    <w:rsid w:val="00302B65"/>
    <w:rsid w:val="00310E4F"/>
    <w:rsid w:val="003132A0"/>
    <w:rsid w:val="0031549E"/>
    <w:rsid w:val="00316850"/>
    <w:rsid w:val="00317DEE"/>
    <w:rsid w:val="003208D7"/>
    <w:rsid w:val="00320B7D"/>
    <w:rsid w:val="0032458D"/>
    <w:rsid w:val="00326A44"/>
    <w:rsid w:val="00326F7A"/>
    <w:rsid w:val="00327A49"/>
    <w:rsid w:val="00337188"/>
    <w:rsid w:val="00337E8C"/>
    <w:rsid w:val="00342045"/>
    <w:rsid w:val="003422DC"/>
    <w:rsid w:val="0034278A"/>
    <w:rsid w:val="003438FB"/>
    <w:rsid w:val="00343C09"/>
    <w:rsid w:val="00351D22"/>
    <w:rsid w:val="00351EBD"/>
    <w:rsid w:val="00354F3F"/>
    <w:rsid w:val="00362B64"/>
    <w:rsid w:val="00363E6F"/>
    <w:rsid w:val="003716B9"/>
    <w:rsid w:val="00373ED8"/>
    <w:rsid w:val="00375052"/>
    <w:rsid w:val="00375AEA"/>
    <w:rsid w:val="00375B7D"/>
    <w:rsid w:val="00381DE3"/>
    <w:rsid w:val="00384540"/>
    <w:rsid w:val="0038520E"/>
    <w:rsid w:val="00394261"/>
    <w:rsid w:val="00397EFB"/>
    <w:rsid w:val="003A0BB8"/>
    <w:rsid w:val="003A45FE"/>
    <w:rsid w:val="003B0C9B"/>
    <w:rsid w:val="003B26B7"/>
    <w:rsid w:val="003B57C5"/>
    <w:rsid w:val="003B5E8F"/>
    <w:rsid w:val="003B7A83"/>
    <w:rsid w:val="003C0341"/>
    <w:rsid w:val="003C09D9"/>
    <w:rsid w:val="003C5698"/>
    <w:rsid w:val="003C76AB"/>
    <w:rsid w:val="003D0D72"/>
    <w:rsid w:val="003D4224"/>
    <w:rsid w:val="003D4B38"/>
    <w:rsid w:val="003D4E02"/>
    <w:rsid w:val="003E7521"/>
    <w:rsid w:val="003F0F6D"/>
    <w:rsid w:val="00400609"/>
    <w:rsid w:val="004021E8"/>
    <w:rsid w:val="00404450"/>
    <w:rsid w:val="004135EB"/>
    <w:rsid w:val="00413B45"/>
    <w:rsid w:val="0041433C"/>
    <w:rsid w:val="004249F6"/>
    <w:rsid w:val="00427123"/>
    <w:rsid w:val="00427587"/>
    <w:rsid w:val="004303D6"/>
    <w:rsid w:val="00431EFD"/>
    <w:rsid w:val="00432220"/>
    <w:rsid w:val="004353C4"/>
    <w:rsid w:val="00435495"/>
    <w:rsid w:val="00437229"/>
    <w:rsid w:val="00440277"/>
    <w:rsid w:val="00446A2D"/>
    <w:rsid w:val="00447A98"/>
    <w:rsid w:val="00451559"/>
    <w:rsid w:val="0045291D"/>
    <w:rsid w:val="0045675E"/>
    <w:rsid w:val="00465FB1"/>
    <w:rsid w:val="0047134D"/>
    <w:rsid w:val="00471BA0"/>
    <w:rsid w:val="00473EF8"/>
    <w:rsid w:val="00474FE1"/>
    <w:rsid w:val="00476E4C"/>
    <w:rsid w:val="0048092E"/>
    <w:rsid w:val="00481120"/>
    <w:rsid w:val="00492FAC"/>
    <w:rsid w:val="0049371A"/>
    <w:rsid w:val="00495178"/>
    <w:rsid w:val="004A3250"/>
    <w:rsid w:val="004A5FEB"/>
    <w:rsid w:val="004B514B"/>
    <w:rsid w:val="004C0C5A"/>
    <w:rsid w:val="004C114D"/>
    <w:rsid w:val="004C1819"/>
    <w:rsid w:val="004C1858"/>
    <w:rsid w:val="004C5948"/>
    <w:rsid w:val="004C7869"/>
    <w:rsid w:val="004D3CD7"/>
    <w:rsid w:val="004D5435"/>
    <w:rsid w:val="004E28CC"/>
    <w:rsid w:val="004E756D"/>
    <w:rsid w:val="004F4B77"/>
    <w:rsid w:val="004F5120"/>
    <w:rsid w:val="005021D6"/>
    <w:rsid w:val="00505A93"/>
    <w:rsid w:val="00520AC7"/>
    <w:rsid w:val="00521B75"/>
    <w:rsid w:val="00521D6F"/>
    <w:rsid w:val="00522515"/>
    <w:rsid w:val="00524CAA"/>
    <w:rsid w:val="00527B9D"/>
    <w:rsid w:val="0053050F"/>
    <w:rsid w:val="00530EFF"/>
    <w:rsid w:val="005331EC"/>
    <w:rsid w:val="005359B4"/>
    <w:rsid w:val="00544543"/>
    <w:rsid w:val="005447E4"/>
    <w:rsid w:val="0054487F"/>
    <w:rsid w:val="00547DEF"/>
    <w:rsid w:val="00550A6B"/>
    <w:rsid w:val="00554933"/>
    <w:rsid w:val="005561EC"/>
    <w:rsid w:val="00561329"/>
    <w:rsid w:val="00565084"/>
    <w:rsid w:val="00567ED3"/>
    <w:rsid w:val="00576676"/>
    <w:rsid w:val="0058206B"/>
    <w:rsid w:val="005827C4"/>
    <w:rsid w:val="00583B4D"/>
    <w:rsid w:val="00584024"/>
    <w:rsid w:val="00584BFC"/>
    <w:rsid w:val="00585171"/>
    <w:rsid w:val="00594CBF"/>
    <w:rsid w:val="0059576F"/>
    <w:rsid w:val="00596E20"/>
    <w:rsid w:val="005A07C0"/>
    <w:rsid w:val="005A5DFC"/>
    <w:rsid w:val="005B6B7C"/>
    <w:rsid w:val="005B7440"/>
    <w:rsid w:val="005C0871"/>
    <w:rsid w:val="005C4D62"/>
    <w:rsid w:val="005C643B"/>
    <w:rsid w:val="005D5EFF"/>
    <w:rsid w:val="005D73C4"/>
    <w:rsid w:val="005E61D3"/>
    <w:rsid w:val="005E6BE4"/>
    <w:rsid w:val="005F2308"/>
    <w:rsid w:val="005F2B06"/>
    <w:rsid w:val="005F3F4B"/>
    <w:rsid w:val="00602A5F"/>
    <w:rsid w:val="00607EDD"/>
    <w:rsid w:val="00612EAF"/>
    <w:rsid w:val="00614B2D"/>
    <w:rsid w:val="0061735A"/>
    <w:rsid w:val="00620D36"/>
    <w:rsid w:val="0062629A"/>
    <w:rsid w:val="00630DEE"/>
    <w:rsid w:val="00636846"/>
    <w:rsid w:val="00646505"/>
    <w:rsid w:val="00647514"/>
    <w:rsid w:val="00654B37"/>
    <w:rsid w:val="00655702"/>
    <w:rsid w:val="00657810"/>
    <w:rsid w:val="00657AB3"/>
    <w:rsid w:val="0066751F"/>
    <w:rsid w:val="0066766A"/>
    <w:rsid w:val="00667AB0"/>
    <w:rsid w:val="00672115"/>
    <w:rsid w:val="00673662"/>
    <w:rsid w:val="00677209"/>
    <w:rsid w:val="006826D7"/>
    <w:rsid w:val="0068450D"/>
    <w:rsid w:val="00685E8C"/>
    <w:rsid w:val="0068762D"/>
    <w:rsid w:val="00687664"/>
    <w:rsid w:val="006923C3"/>
    <w:rsid w:val="006A469A"/>
    <w:rsid w:val="006A53CC"/>
    <w:rsid w:val="006A6AD2"/>
    <w:rsid w:val="006B0F20"/>
    <w:rsid w:val="006B2EBA"/>
    <w:rsid w:val="006C7558"/>
    <w:rsid w:val="006D0DB1"/>
    <w:rsid w:val="006D1143"/>
    <w:rsid w:val="006D3A82"/>
    <w:rsid w:val="006D5005"/>
    <w:rsid w:val="006D7928"/>
    <w:rsid w:val="006E322E"/>
    <w:rsid w:val="006E3E0A"/>
    <w:rsid w:val="006E4948"/>
    <w:rsid w:val="006E67F9"/>
    <w:rsid w:val="006E7D3E"/>
    <w:rsid w:val="006F4D1D"/>
    <w:rsid w:val="006F7721"/>
    <w:rsid w:val="007008FA"/>
    <w:rsid w:val="00703018"/>
    <w:rsid w:val="00706A0D"/>
    <w:rsid w:val="00711C6A"/>
    <w:rsid w:val="007149B3"/>
    <w:rsid w:val="0072331C"/>
    <w:rsid w:val="007332F3"/>
    <w:rsid w:val="007414C1"/>
    <w:rsid w:val="00741D95"/>
    <w:rsid w:val="007421E4"/>
    <w:rsid w:val="00745319"/>
    <w:rsid w:val="00747BB2"/>
    <w:rsid w:val="00747CD8"/>
    <w:rsid w:val="00754585"/>
    <w:rsid w:val="007552BB"/>
    <w:rsid w:val="007563AA"/>
    <w:rsid w:val="00760C80"/>
    <w:rsid w:val="00766EEC"/>
    <w:rsid w:val="007670EA"/>
    <w:rsid w:val="00767FA8"/>
    <w:rsid w:val="00770646"/>
    <w:rsid w:val="007715E8"/>
    <w:rsid w:val="00771613"/>
    <w:rsid w:val="0077189E"/>
    <w:rsid w:val="00771EAF"/>
    <w:rsid w:val="00775A8A"/>
    <w:rsid w:val="00782DA8"/>
    <w:rsid w:val="007921EA"/>
    <w:rsid w:val="007929A4"/>
    <w:rsid w:val="007972B1"/>
    <w:rsid w:val="007A2107"/>
    <w:rsid w:val="007A2D04"/>
    <w:rsid w:val="007A3740"/>
    <w:rsid w:val="007A71F3"/>
    <w:rsid w:val="007B205B"/>
    <w:rsid w:val="007B280E"/>
    <w:rsid w:val="007B3147"/>
    <w:rsid w:val="007B5879"/>
    <w:rsid w:val="007B6083"/>
    <w:rsid w:val="007B662F"/>
    <w:rsid w:val="007B77D2"/>
    <w:rsid w:val="007C111B"/>
    <w:rsid w:val="007C4868"/>
    <w:rsid w:val="007D2364"/>
    <w:rsid w:val="007D41F2"/>
    <w:rsid w:val="007D78D1"/>
    <w:rsid w:val="007E10DB"/>
    <w:rsid w:val="007E3D32"/>
    <w:rsid w:val="007E6077"/>
    <w:rsid w:val="007E6BE9"/>
    <w:rsid w:val="007F35F0"/>
    <w:rsid w:val="007F4284"/>
    <w:rsid w:val="007F6460"/>
    <w:rsid w:val="007F6BA7"/>
    <w:rsid w:val="00803D5F"/>
    <w:rsid w:val="00803F18"/>
    <w:rsid w:val="00805244"/>
    <w:rsid w:val="008076AE"/>
    <w:rsid w:val="008077A9"/>
    <w:rsid w:val="00810F1B"/>
    <w:rsid w:val="008135D3"/>
    <w:rsid w:val="008154EE"/>
    <w:rsid w:val="00817CE9"/>
    <w:rsid w:val="00821B04"/>
    <w:rsid w:val="00826631"/>
    <w:rsid w:val="008306C5"/>
    <w:rsid w:val="00833338"/>
    <w:rsid w:val="00833B76"/>
    <w:rsid w:val="00834A4E"/>
    <w:rsid w:val="00842812"/>
    <w:rsid w:val="0085058E"/>
    <w:rsid w:val="00852FA5"/>
    <w:rsid w:val="0085364D"/>
    <w:rsid w:val="008607FB"/>
    <w:rsid w:val="008642C1"/>
    <w:rsid w:val="0086553F"/>
    <w:rsid w:val="0087038E"/>
    <w:rsid w:val="00872860"/>
    <w:rsid w:val="008769F0"/>
    <w:rsid w:val="00877D5D"/>
    <w:rsid w:val="00877E8B"/>
    <w:rsid w:val="008810D7"/>
    <w:rsid w:val="00881D37"/>
    <w:rsid w:val="008824EE"/>
    <w:rsid w:val="008826BD"/>
    <w:rsid w:val="008926D0"/>
    <w:rsid w:val="00892AB9"/>
    <w:rsid w:val="008A0E77"/>
    <w:rsid w:val="008A12EB"/>
    <w:rsid w:val="008A21B3"/>
    <w:rsid w:val="008A47D2"/>
    <w:rsid w:val="008A5399"/>
    <w:rsid w:val="008B065D"/>
    <w:rsid w:val="008B313C"/>
    <w:rsid w:val="008B6C63"/>
    <w:rsid w:val="008B6E26"/>
    <w:rsid w:val="008C1FBB"/>
    <w:rsid w:val="008C79B0"/>
    <w:rsid w:val="008D39BF"/>
    <w:rsid w:val="008D7583"/>
    <w:rsid w:val="008D7B44"/>
    <w:rsid w:val="008E11CB"/>
    <w:rsid w:val="008E1B9D"/>
    <w:rsid w:val="008E4968"/>
    <w:rsid w:val="008F2FA3"/>
    <w:rsid w:val="008F42E6"/>
    <w:rsid w:val="008F4BB8"/>
    <w:rsid w:val="008F4E7B"/>
    <w:rsid w:val="008F56AE"/>
    <w:rsid w:val="008F6D43"/>
    <w:rsid w:val="00905C32"/>
    <w:rsid w:val="0091448E"/>
    <w:rsid w:val="00915499"/>
    <w:rsid w:val="009333CF"/>
    <w:rsid w:val="0094537B"/>
    <w:rsid w:val="009477C2"/>
    <w:rsid w:val="009515B5"/>
    <w:rsid w:val="0095337A"/>
    <w:rsid w:val="0095793D"/>
    <w:rsid w:val="00957E53"/>
    <w:rsid w:val="009600B0"/>
    <w:rsid w:val="009609E7"/>
    <w:rsid w:val="00962624"/>
    <w:rsid w:val="009638DA"/>
    <w:rsid w:val="0096403C"/>
    <w:rsid w:val="0096529B"/>
    <w:rsid w:val="00966A76"/>
    <w:rsid w:val="00967C28"/>
    <w:rsid w:val="0097158E"/>
    <w:rsid w:val="0097444A"/>
    <w:rsid w:val="009764F3"/>
    <w:rsid w:val="00983A53"/>
    <w:rsid w:val="00984C9C"/>
    <w:rsid w:val="00986AD7"/>
    <w:rsid w:val="00991B9F"/>
    <w:rsid w:val="00991C9C"/>
    <w:rsid w:val="00992E25"/>
    <w:rsid w:val="00994A01"/>
    <w:rsid w:val="00995505"/>
    <w:rsid w:val="00995672"/>
    <w:rsid w:val="00997DBE"/>
    <w:rsid w:val="009A4E03"/>
    <w:rsid w:val="009B011D"/>
    <w:rsid w:val="009B1A41"/>
    <w:rsid w:val="009B36E7"/>
    <w:rsid w:val="009B6601"/>
    <w:rsid w:val="009C5655"/>
    <w:rsid w:val="009D05AD"/>
    <w:rsid w:val="009D0939"/>
    <w:rsid w:val="009D195B"/>
    <w:rsid w:val="009D47F6"/>
    <w:rsid w:val="009D4A76"/>
    <w:rsid w:val="009E24D0"/>
    <w:rsid w:val="009E49DB"/>
    <w:rsid w:val="009E556E"/>
    <w:rsid w:val="009E59BB"/>
    <w:rsid w:val="009E7D59"/>
    <w:rsid w:val="009F26B4"/>
    <w:rsid w:val="009F5700"/>
    <w:rsid w:val="009F65E5"/>
    <w:rsid w:val="009F767E"/>
    <w:rsid w:val="00A0052C"/>
    <w:rsid w:val="00A009FB"/>
    <w:rsid w:val="00A02506"/>
    <w:rsid w:val="00A03C76"/>
    <w:rsid w:val="00A10DBB"/>
    <w:rsid w:val="00A1507E"/>
    <w:rsid w:val="00A16D6F"/>
    <w:rsid w:val="00A17244"/>
    <w:rsid w:val="00A250B1"/>
    <w:rsid w:val="00A33015"/>
    <w:rsid w:val="00A33F2B"/>
    <w:rsid w:val="00A36BC9"/>
    <w:rsid w:val="00A51EA8"/>
    <w:rsid w:val="00A60614"/>
    <w:rsid w:val="00A75868"/>
    <w:rsid w:val="00A77885"/>
    <w:rsid w:val="00A82564"/>
    <w:rsid w:val="00A84FDF"/>
    <w:rsid w:val="00A85501"/>
    <w:rsid w:val="00A902EE"/>
    <w:rsid w:val="00A90EBB"/>
    <w:rsid w:val="00AA49A0"/>
    <w:rsid w:val="00AA5D41"/>
    <w:rsid w:val="00AA6416"/>
    <w:rsid w:val="00AB29BA"/>
    <w:rsid w:val="00AC145A"/>
    <w:rsid w:val="00AC30E3"/>
    <w:rsid w:val="00AD41A5"/>
    <w:rsid w:val="00AD4222"/>
    <w:rsid w:val="00AE4EDD"/>
    <w:rsid w:val="00AE53AC"/>
    <w:rsid w:val="00AE55C7"/>
    <w:rsid w:val="00AF4FC2"/>
    <w:rsid w:val="00AF53D0"/>
    <w:rsid w:val="00AF6CD9"/>
    <w:rsid w:val="00AF7ADE"/>
    <w:rsid w:val="00B065F0"/>
    <w:rsid w:val="00B11E2C"/>
    <w:rsid w:val="00B15DF4"/>
    <w:rsid w:val="00B16124"/>
    <w:rsid w:val="00B166A4"/>
    <w:rsid w:val="00B17687"/>
    <w:rsid w:val="00B23866"/>
    <w:rsid w:val="00B24661"/>
    <w:rsid w:val="00B30E8F"/>
    <w:rsid w:val="00B3124C"/>
    <w:rsid w:val="00B41BAB"/>
    <w:rsid w:val="00B44768"/>
    <w:rsid w:val="00B45BB1"/>
    <w:rsid w:val="00B52C5D"/>
    <w:rsid w:val="00B54614"/>
    <w:rsid w:val="00B553F2"/>
    <w:rsid w:val="00B55451"/>
    <w:rsid w:val="00B56A08"/>
    <w:rsid w:val="00B60E36"/>
    <w:rsid w:val="00B61F13"/>
    <w:rsid w:val="00B63511"/>
    <w:rsid w:val="00B7120C"/>
    <w:rsid w:val="00B7188E"/>
    <w:rsid w:val="00B72602"/>
    <w:rsid w:val="00B75A89"/>
    <w:rsid w:val="00B81975"/>
    <w:rsid w:val="00B84527"/>
    <w:rsid w:val="00B8556D"/>
    <w:rsid w:val="00B94618"/>
    <w:rsid w:val="00B963BB"/>
    <w:rsid w:val="00B966F9"/>
    <w:rsid w:val="00BA02CF"/>
    <w:rsid w:val="00BA04E0"/>
    <w:rsid w:val="00BA0D41"/>
    <w:rsid w:val="00BA3301"/>
    <w:rsid w:val="00BA3724"/>
    <w:rsid w:val="00BA544D"/>
    <w:rsid w:val="00BA571F"/>
    <w:rsid w:val="00BA6121"/>
    <w:rsid w:val="00BA6E6A"/>
    <w:rsid w:val="00BA7226"/>
    <w:rsid w:val="00BB01E7"/>
    <w:rsid w:val="00BB0917"/>
    <w:rsid w:val="00BB1647"/>
    <w:rsid w:val="00BC1BC8"/>
    <w:rsid w:val="00BC1E1E"/>
    <w:rsid w:val="00BC446F"/>
    <w:rsid w:val="00BD2C52"/>
    <w:rsid w:val="00BE530E"/>
    <w:rsid w:val="00BE558E"/>
    <w:rsid w:val="00BF07A0"/>
    <w:rsid w:val="00BF24C8"/>
    <w:rsid w:val="00BF3A13"/>
    <w:rsid w:val="00C01E47"/>
    <w:rsid w:val="00C042D8"/>
    <w:rsid w:val="00C04A96"/>
    <w:rsid w:val="00C04C64"/>
    <w:rsid w:val="00C1074E"/>
    <w:rsid w:val="00C12913"/>
    <w:rsid w:val="00C13EEB"/>
    <w:rsid w:val="00C161DC"/>
    <w:rsid w:val="00C162AA"/>
    <w:rsid w:val="00C166FB"/>
    <w:rsid w:val="00C16AA1"/>
    <w:rsid w:val="00C16EF3"/>
    <w:rsid w:val="00C21DAA"/>
    <w:rsid w:val="00C22274"/>
    <w:rsid w:val="00C25C5A"/>
    <w:rsid w:val="00C26122"/>
    <w:rsid w:val="00C26D58"/>
    <w:rsid w:val="00C27273"/>
    <w:rsid w:val="00C3681F"/>
    <w:rsid w:val="00C44975"/>
    <w:rsid w:val="00C506E0"/>
    <w:rsid w:val="00C5592E"/>
    <w:rsid w:val="00C61F77"/>
    <w:rsid w:val="00C63D31"/>
    <w:rsid w:val="00C72B5B"/>
    <w:rsid w:val="00C77569"/>
    <w:rsid w:val="00C8662B"/>
    <w:rsid w:val="00C9423B"/>
    <w:rsid w:val="00C95184"/>
    <w:rsid w:val="00C95189"/>
    <w:rsid w:val="00CA03C5"/>
    <w:rsid w:val="00CA5196"/>
    <w:rsid w:val="00CA7A4F"/>
    <w:rsid w:val="00CB161C"/>
    <w:rsid w:val="00CB293A"/>
    <w:rsid w:val="00CB2A29"/>
    <w:rsid w:val="00CB35C9"/>
    <w:rsid w:val="00CB4238"/>
    <w:rsid w:val="00CB7091"/>
    <w:rsid w:val="00CC1B3B"/>
    <w:rsid w:val="00CC472A"/>
    <w:rsid w:val="00CC572F"/>
    <w:rsid w:val="00CC6347"/>
    <w:rsid w:val="00CD011D"/>
    <w:rsid w:val="00CD3381"/>
    <w:rsid w:val="00CD6379"/>
    <w:rsid w:val="00CE75E6"/>
    <w:rsid w:val="00CE7CAC"/>
    <w:rsid w:val="00CF00C4"/>
    <w:rsid w:val="00CF399C"/>
    <w:rsid w:val="00D06A70"/>
    <w:rsid w:val="00D13D4E"/>
    <w:rsid w:val="00D1414C"/>
    <w:rsid w:val="00D16521"/>
    <w:rsid w:val="00D2019C"/>
    <w:rsid w:val="00D220C2"/>
    <w:rsid w:val="00D22DF6"/>
    <w:rsid w:val="00D25359"/>
    <w:rsid w:val="00D257DA"/>
    <w:rsid w:val="00D2600E"/>
    <w:rsid w:val="00D33659"/>
    <w:rsid w:val="00D33C3D"/>
    <w:rsid w:val="00D34026"/>
    <w:rsid w:val="00D4015B"/>
    <w:rsid w:val="00D410BD"/>
    <w:rsid w:val="00D41C12"/>
    <w:rsid w:val="00D436C5"/>
    <w:rsid w:val="00D47257"/>
    <w:rsid w:val="00D474F8"/>
    <w:rsid w:val="00D50138"/>
    <w:rsid w:val="00D53E22"/>
    <w:rsid w:val="00D617F9"/>
    <w:rsid w:val="00D62989"/>
    <w:rsid w:val="00D6724D"/>
    <w:rsid w:val="00D71E54"/>
    <w:rsid w:val="00D82052"/>
    <w:rsid w:val="00D827C2"/>
    <w:rsid w:val="00D8386A"/>
    <w:rsid w:val="00D83DAB"/>
    <w:rsid w:val="00D84650"/>
    <w:rsid w:val="00D85309"/>
    <w:rsid w:val="00D86CA7"/>
    <w:rsid w:val="00D86E9B"/>
    <w:rsid w:val="00D87B71"/>
    <w:rsid w:val="00D94190"/>
    <w:rsid w:val="00D947DB"/>
    <w:rsid w:val="00D9592F"/>
    <w:rsid w:val="00DA2CF0"/>
    <w:rsid w:val="00DA74E1"/>
    <w:rsid w:val="00DB2091"/>
    <w:rsid w:val="00DB4CD2"/>
    <w:rsid w:val="00DD143E"/>
    <w:rsid w:val="00DD2431"/>
    <w:rsid w:val="00DD33E4"/>
    <w:rsid w:val="00DD532A"/>
    <w:rsid w:val="00DD5E6B"/>
    <w:rsid w:val="00DE2CAD"/>
    <w:rsid w:val="00DE4814"/>
    <w:rsid w:val="00DE5203"/>
    <w:rsid w:val="00DE71C3"/>
    <w:rsid w:val="00DF1EAC"/>
    <w:rsid w:val="00DF6BD8"/>
    <w:rsid w:val="00E02E69"/>
    <w:rsid w:val="00E0394D"/>
    <w:rsid w:val="00E04CB0"/>
    <w:rsid w:val="00E1044F"/>
    <w:rsid w:val="00E13695"/>
    <w:rsid w:val="00E15FAF"/>
    <w:rsid w:val="00E21651"/>
    <w:rsid w:val="00E2360B"/>
    <w:rsid w:val="00E33BCE"/>
    <w:rsid w:val="00E35824"/>
    <w:rsid w:val="00E37B68"/>
    <w:rsid w:val="00E43977"/>
    <w:rsid w:val="00E55F0C"/>
    <w:rsid w:val="00E61520"/>
    <w:rsid w:val="00E618F4"/>
    <w:rsid w:val="00E619F8"/>
    <w:rsid w:val="00E65693"/>
    <w:rsid w:val="00E712A8"/>
    <w:rsid w:val="00E74DA8"/>
    <w:rsid w:val="00E75805"/>
    <w:rsid w:val="00E76FA5"/>
    <w:rsid w:val="00E82223"/>
    <w:rsid w:val="00E83AF2"/>
    <w:rsid w:val="00E84ABB"/>
    <w:rsid w:val="00E85420"/>
    <w:rsid w:val="00E859D3"/>
    <w:rsid w:val="00E87D8C"/>
    <w:rsid w:val="00E94274"/>
    <w:rsid w:val="00E9441D"/>
    <w:rsid w:val="00E95294"/>
    <w:rsid w:val="00E968E0"/>
    <w:rsid w:val="00E96F10"/>
    <w:rsid w:val="00EA10CD"/>
    <w:rsid w:val="00EA2609"/>
    <w:rsid w:val="00EA775E"/>
    <w:rsid w:val="00EB21D4"/>
    <w:rsid w:val="00EC25BD"/>
    <w:rsid w:val="00EC25E8"/>
    <w:rsid w:val="00EC4382"/>
    <w:rsid w:val="00EC4F83"/>
    <w:rsid w:val="00EC50B2"/>
    <w:rsid w:val="00EC6A91"/>
    <w:rsid w:val="00ED10B3"/>
    <w:rsid w:val="00ED165B"/>
    <w:rsid w:val="00ED16D2"/>
    <w:rsid w:val="00ED181A"/>
    <w:rsid w:val="00EE6EA9"/>
    <w:rsid w:val="00EF24E2"/>
    <w:rsid w:val="00EF3C0C"/>
    <w:rsid w:val="00EF72DD"/>
    <w:rsid w:val="00F0024A"/>
    <w:rsid w:val="00F0614E"/>
    <w:rsid w:val="00F078F4"/>
    <w:rsid w:val="00F15DFD"/>
    <w:rsid w:val="00F20816"/>
    <w:rsid w:val="00F21CAE"/>
    <w:rsid w:val="00F25800"/>
    <w:rsid w:val="00F25C61"/>
    <w:rsid w:val="00F313D6"/>
    <w:rsid w:val="00F32905"/>
    <w:rsid w:val="00F34457"/>
    <w:rsid w:val="00F361A7"/>
    <w:rsid w:val="00F3720D"/>
    <w:rsid w:val="00F37C8C"/>
    <w:rsid w:val="00F42FCE"/>
    <w:rsid w:val="00F45369"/>
    <w:rsid w:val="00F453AF"/>
    <w:rsid w:val="00F4678D"/>
    <w:rsid w:val="00F47F2C"/>
    <w:rsid w:val="00F51D9D"/>
    <w:rsid w:val="00F539F0"/>
    <w:rsid w:val="00F53A58"/>
    <w:rsid w:val="00F5758F"/>
    <w:rsid w:val="00F62499"/>
    <w:rsid w:val="00F6586C"/>
    <w:rsid w:val="00F66018"/>
    <w:rsid w:val="00F70F7C"/>
    <w:rsid w:val="00F72001"/>
    <w:rsid w:val="00F740AF"/>
    <w:rsid w:val="00F74B98"/>
    <w:rsid w:val="00F76F1E"/>
    <w:rsid w:val="00F82CEB"/>
    <w:rsid w:val="00F8449C"/>
    <w:rsid w:val="00F844C3"/>
    <w:rsid w:val="00F84765"/>
    <w:rsid w:val="00F86914"/>
    <w:rsid w:val="00F9077C"/>
    <w:rsid w:val="00F91772"/>
    <w:rsid w:val="00F94B6B"/>
    <w:rsid w:val="00F95067"/>
    <w:rsid w:val="00F9675D"/>
    <w:rsid w:val="00F97976"/>
    <w:rsid w:val="00FA1857"/>
    <w:rsid w:val="00FA426F"/>
    <w:rsid w:val="00FA4EAF"/>
    <w:rsid w:val="00FA77EB"/>
    <w:rsid w:val="00FB47C1"/>
    <w:rsid w:val="00FC0AA1"/>
    <w:rsid w:val="00FC19EB"/>
    <w:rsid w:val="00FC4A52"/>
    <w:rsid w:val="00FC52F5"/>
    <w:rsid w:val="00FC5599"/>
    <w:rsid w:val="00FC6696"/>
    <w:rsid w:val="00FD392A"/>
    <w:rsid w:val="00FE205F"/>
    <w:rsid w:val="00FE2302"/>
    <w:rsid w:val="00FE5B6A"/>
    <w:rsid w:val="00FF0418"/>
    <w:rsid w:val="00FF1071"/>
    <w:rsid w:val="00FF2F5E"/>
    <w:rsid w:val="011465E4"/>
    <w:rsid w:val="01E42D5B"/>
    <w:rsid w:val="020AF335"/>
    <w:rsid w:val="025A37CA"/>
    <w:rsid w:val="03DD4B1D"/>
    <w:rsid w:val="03F0EBD7"/>
    <w:rsid w:val="04867AB4"/>
    <w:rsid w:val="04A363B9"/>
    <w:rsid w:val="04C952F0"/>
    <w:rsid w:val="05533BE0"/>
    <w:rsid w:val="05959495"/>
    <w:rsid w:val="05D1DE4E"/>
    <w:rsid w:val="05F1279E"/>
    <w:rsid w:val="066B9316"/>
    <w:rsid w:val="068A53A3"/>
    <w:rsid w:val="070F6B7E"/>
    <w:rsid w:val="075501C3"/>
    <w:rsid w:val="078D9681"/>
    <w:rsid w:val="07D3AA6D"/>
    <w:rsid w:val="0889EFC6"/>
    <w:rsid w:val="0894A047"/>
    <w:rsid w:val="089BABC0"/>
    <w:rsid w:val="08B3414A"/>
    <w:rsid w:val="08C23B1C"/>
    <w:rsid w:val="08D4E9D0"/>
    <w:rsid w:val="08F582A6"/>
    <w:rsid w:val="09BAB125"/>
    <w:rsid w:val="09FF8F51"/>
    <w:rsid w:val="0A89B58E"/>
    <w:rsid w:val="0A9C8C03"/>
    <w:rsid w:val="0AC77917"/>
    <w:rsid w:val="0AC95D65"/>
    <w:rsid w:val="0ADB6F4C"/>
    <w:rsid w:val="0B011B8E"/>
    <w:rsid w:val="0BFAF9F4"/>
    <w:rsid w:val="0C0A31CA"/>
    <w:rsid w:val="0C51E418"/>
    <w:rsid w:val="0C5288BE"/>
    <w:rsid w:val="0C570379"/>
    <w:rsid w:val="0C6D6158"/>
    <w:rsid w:val="0E49243E"/>
    <w:rsid w:val="0EE760FD"/>
    <w:rsid w:val="0F54DC8B"/>
    <w:rsid w:val="0F7A93AF"/>
    <w:rsid w:val="0FAA6B5F"/>
    <w:rsid w:val="0FF418F6"/>
    <w:rsid w:val="10302DC5"/>
    <w:rsid w:val="108F8D1B"/>
    <w:rsid w:val="10A6B9B2"/>
    <w:rsid w:val="10ACA324"/>
    <w:rsid w:val="11109B37"/>
    <w:rsid w:val="111CCF6E"/>
    <w:rsid w:val="11947A68"/>
    <w:rsid w:val="11AD5CC5"/>
    <w:rsid w:val="11DA3CD7"/>
    <w:rsid w:val="12286352"/>
    <w:rsid w:val="1255A6C6"/>
    <w:rsid w:val="128BEB7C"/>
    <w:rsid w:val="128E2D93"/>
    <w:rsid w:val="12B59E2C"/>
    <w:rsid w:val="13C4CAE8"/>
    <w:rsid w:val="13EE9F08"/>
    <w:rsid w:val="13F84225"/>
    <w:rsid w:val="149E2C9C"/>
    <w:rsid w:val="14B137AF"/>
    <w:rsid w:val="14B4295B"/>
    <w:rsid w:val="14D901FD"/>
    <w:rsid w:val="14ED11A2"/>
    <w:rsid w:val="1603DC7A"/>
    <w:rsid w:val="160DE8A8"/>
    <w:rsid w:val="16D4F45E"/>
    <w:rsid w:val="17E5385B"/>
    <w:rsid w:val="1811CCF3"/>
    <w:rsid w:val="18121F0B"/>
    <w:rsid w:val="19771F97"/>
    <w:rsid w:val="19D9014A"/>
    <w:rsid w:val="19DE216E"/>
    <w:rsid w:val="1A9C77F3"/>
    <w:rsid w:val="1BDD0CCA"/>
    <w:rsid w:val="1C375FC4"/>
    <w:rsid w:val="1C3E5862"/>
    <w:rsid w:val="1C69AD7C"/>
    <w:rsid w:val="1C8CBE02"/>
    <w:rsid w:val="1CB594D7"/>
    <w:rsid w:val="1CCB8C26"/>
    <w:rsid w:val="1CD2ECF7"/>
    <w:rsid w:val="1CE017A0"/>
    <w:rsid w:val="1E749DB9"/>
    <w:rsid w:val="1E987CC1"/>
    <w:rsid w:val="1F0CBC25"/>
    <w:rsid w:val="1F122253"/>
    <w:rsid w:val="1F1B46F4"/>
    <w:rsid w:val="1F3F9A8A"/>
    <w:rsid w:val="1F49E960"/>
    <w:rsid w:val="1FC4C446"/>
    <w:rsid w:val="1FC880EE"/>
    <w:rsid w:val="1FF7A2AB"/>
    <w:rsid w:val="203AFF20"/>
    <w:rsid w:val="20A5C3CE"/>
    <w:rsid w:val="20DCB046"/>
    <w:rsid w:val="21080B09"/>
    <w:rsid w:val="214FE1A6"/>
    <w:rsid w:val="218DDB8D"/>
    <w:rsid w:val="223EB4D5"/>
    <w:rsid w:val="22434376"/>
    <w:rsid w:val="224EFE71"/>
    <w:rsid w:val="22C98AF3"/>
    <w:rsid w:val="2331EFC0"/>
    <w:rsid w:val="23340F01"/>
    <w:rsid w:val="23CD3744"/>
    <w:rsid w:val="23EE8AB1"/>
    <w:rsid w:val="24089902"/>
    <w:rsid w:val="2481A040"/>
    <w:rsid w:val="248358FF"/>
    <w:rsid w:val="2486C413"/>
    <w:rsid w:val="24A205F0"/>
    <w:rsid w:val="24D32A6F"/>
    <w:rsid w:val="25D28F34"/>
    <w:rsid w:val="260E7B31"/>
    <w:rsid w:val="26119718"/>
    <w:rsid w:val="26340A3F"/>
    <w:rsid w:val="2640811B"/>
    <w:rsid w:val="2718B024"/>
    <w:rsid w:val="27EF0939"/>
    <w:rsid w:val="27F67B02"/>
    <w:rsid w:val="27F7631C"/>
    <w:rsid w:val="2876524B"/>
    <w:rsid w:val="28B70ECD"/>
    <w:rsid w:val="28C6861A"/>
    <w:rsid w:val="2965610A"/>
    <w:rsid w:val="2981D5F5"/>
    <w:rsid w:val="2A2FBAC7"/>
    <w:rsid w:val="2C010355"/>
    <w:rsid w:val="2C2EF441"/>
    <w:rsid w:val="2CDFB579"/>
    <w:rsid w:val="2CE619A4"/>
    <w:rsid w:val="2D9CE20D"/>
    <w:rsid w:val="2DB2B6B6"/>
    <w:rsid w:val="2DD99655"/>
    <w:rsid w:val="2DE1EBC9"/>
    <w:rsid w:val="2DEFABC3"/>
    <w:rsid w:val="2E563EAD"/>
    <w:rsid w:val="2E9E85F1"/>
    <w:rsid w:val="2EEA84F3"/>
    <w:rsid w:val="2F512F47"/>
    <w:rsid w:val="2F5593D3"/>
    <w:rsid w:val="2F64CCCF"/>
    <w:rsid w:val="2FEEBB64"/>
    <w:rsid w:val="30540507"/>
    <w:rsid w:val="306C602D"/>
    <w:rsid w:val="30B68402"/>
    <w:rsid w:val="30B9CFCF"/>
    <w:rsid w:val="310D00C6"/>
    <w:rsid w:val="3138BEFE"/>
    <w:rsid w:val="31D4B20A"/>
    <w:rsid w:val="32247B06"/>
    <w:rsid w:val="324FB21B"/>
    <w:rsid w:val="3262A3D0"/>
    <w:rsid w:val="32EEF585"/>
    <w:rsid w:val="330FBE36"/>
    <w:rsid w:val="336133E3"/>
    <w:rsid w:val="337849EF"/>
    <w:rsid w:val="338FE37F"/>
    <w:rsid w:val="339FF1DA"/>
    <w:rsid w:val="33DAD70B"/>
    <w:rsid w:val="33E9C66C"/>
    <w:rsid w:val="33FDFEA2"/>
    <w:rsid w:val="3431C857"/>
    <w:rsid w:val="3438C9BE"/>
    <w:rsid w:val="3496E36C"/>
    <w:rsid w:val="3527389B"/>
    <w:rsid w:val="3551380D"/>
    <w:rsid w:val="35FD8758"/>
    <w:rsid w:val="36148EE8"/>
    <w:rsid w:val="362EF3F5"/>
    <w:rsid w:val="36D3F7FD"/>
    <w:rsid w:val="3706DD6C"/>
    <w:rsid w:val="3764EC15"/>
    <w:rsid w:val="379BE37C"/>
    <w:rsid w:val="37D9FFE1"/>
    <w:rsid w:val="37E77A83"/>
    <w:rsid w:val="380307D5"/>
    <w:rsid w:val="384589DD"/>
    <w:rsid w:val="387DECEC"/>
    <w:rsid w:val="388440E1"/>
    <w:rsid w:val="38A7E340"/>
    <w:rsid w:val="392389BD"/>
    <w:rsid w:val="392D53E6"/>
    <w:rsid w:val="3A45B86E"/>
    <w:rsid w:val="3A754B10"/>
    <w:rsid w:val="3AACA7CD"/>
    <w:rsid w:val="3AD704DE"/>
    <w:rsid w:val="3B2F8A00"/>
    <w:rsid w:val="3B525CB2"/>
    <w:rsid w:val="3B5604A0"/>
    <w:rsid w:val="3C929EE9"/>
    <w:rsid w:val="3CAE3094"/>
    <w:rsid w:val="3CB51013"/>
    <w:rsid w:val="3D2315D6"/>
    <w:rsid w:val="3D40FFB4"/>
    <w:rsid w:val="3D639681"/>
    <w:rsid w:val="3DC52A83"/>
    <w:rsid w:val="3DE29C5D"/>
    <w:rsid w:val="3ECA6A84"/>
    <w:rsid w:val="3EDE1904"/>
    <w:rsid w:val="3EFB25BC"/>
    <w:rsid w:val="3F1176AD"/>
    <w:rsid w:val="3FE7D17E"/>
    <w:rsid w:val="4013A9A3"/>
    <w:rsid w:val="4075B294"/>
    <w:rsid w:val="40AE05F4"/>
    <w:rsid w:val="40D0E2D5"/>
    <w:rsid w:val="4111A3ED"/>
    <w:rsid w:val="4129A050"/>
    <w:rsid w:val="4134F9B1"/>
    <w:rsid w:val="41429F0A"/>
    <w:rsid w:val="41FC5BDC"/>
    <w:rsid w:val="42084BF3"/>
    <w:rsid w:val="429882DE"/>
    <w:rsid w:val="42C206F3"/>
    <w:rsid w:val="4338B02B"/>
    <w:rsid w:val="4342736C"/>
    <w:rsid w:val="435A74FB"/>
    <w:rsid w:val="43A76B0C"/>
    <w:rsid w:val="43F426E1"/>
    <w:rsid w:val="43F806B1"/>
    <w:rsid w:val="442EB41E"/>
    <w:rsid w:val="44B2E9D1"/>
    <w:rsid w:val="44CC8700"/>
    <w:rsid w:val="44E356B4"/>
    <w:rsid w:val="4580648A"/>
    <w:rsid w:val="45B6C5B6"/>
    <w:rsid w:val="461FCDD1"/>
    <w:rsid w:val="4623EAA3"/>
    <w:rsid w:val="4633F718"/>
    <w:rsid w:val="463B1791"/>
    <w:rsid w:val="465CF6DD"/>
    <w:rsid w:val="4692EDF2"/>
    <w:rsid w:val="469B9074"/>
    <w:rsid w:val="46CF4E4E"/>
    <w:rsid w:val="46E5211A"/>
    <w:rsid w:val="46F02DEE"/>
    <w:rsid w:val="471E5D8A"/>
    <w:rsid w:val="47485CFC"/>
    <w:rsid w:val="479C92F7"/>
    <w:rsid w:val="479FB0E7"/>
    <w:rsid w:val="48564CDE"/>
    <w:rsid w:val="48F307C2"/>
    <w:rsid w:val="4917FC99"/>
    <w:rsid w:val="492A9178"/>
    <w:rsid w:val="49F39C83"/>
    <w:rsid w:val="4A6B42D9"/>
    <w:rsid w:val="4B428DD9"/>
    <w:rsid w:val="4B728E34"/>
    <w:rsid w:val="4B8962F5"/>
    <w:rsid w:val="4B9F2545"/>
    <w:rsid w:val="4C453AC3"/>
    <w:rsid w:val="4CAB589F"/>
    <w:rsid w:val="4D1AFEA7"/>
    <w:rsid w:val="4D5BC104"/>
    <w:rsid w:val="4D89800A"/>
    <w:rsid w:val="4E33B9EE"/>
    <w:rsid w:val="4EAC4043"/>
    <w:rsid w:val="4EB9A41D"/>
    <w:rsid w:val="4F407EB6"/>
    <w:rsid w:val="4F97A997"/>
    <w:rsid w:val="4FCE73E8"/>
    <w:rsid w:val="50184201"/>
    <w:rsid w:val="502078A6"/>
    <w:rsid w:val="502CC20D"/>
    <w:rsid w:val="504E353A"/>
    <w:rsid w:val="50655B84"/>
    <w:rsid w:val="5066ED1E"/>
    <w:rsid w:val="50AD5238"/>
    <w:rsid w:val="51814745"/>
    <w:rsid w:val="518468A0"/>
    <w:rsid w:val="51E8F7F3"/>
    <w:rsid w:val="525ED7AF"/>
    <w:rsid w:val="52829307"/>
    <w:rsid w:val="528E3426"/>
    <w:rsid w:val="5290C1B9"/>
    <w:rsid w:val="529E15CE"/>
    <w:rsid w:val="531CAD5C"/>
    <w:rsid w:val="53240A18"/>
    <w:rsid w:val="537DB977"/>
    <w:rsid w:val="53975715"/>
    <w:rsid w:val="53AF317E"/>
    <w:rsid w:val="541DFD7A"/>
    <w:rsid w:val="54667D68"/>
    <w:rsid w:val="5466B85A"/>
    <w:rsid w:val="54907C42"/>
    <w:rsid w:val="54C81A4B"/>
    <w:rsid w:val="54E3466A"/>
    <w:rsid w:val="55214B0D"/>
    <w:rsid w:val="5549FCA7"/>
    <w:rsid w:val="5561BD94"/>
    <w:rsid w:val="55E66B0B"/>
    <w:rsid w:val="56873793"/>
    <w:rsid w:val="569C78EB"/>
    <w:rsid w:val="56AC9BB1"/>
    <w:rsid w:val="56BFEE3C"/>
    <w:rsid w:val="56E0B1F9"/>
    <w:rsid w:val="577CDB37"/>
    <w:rsid w:val="57E2C129"/>
    <w:rsid w:val="58785D12"/>
    <w:rsid w:val="589D835C"/>
    <w:rsid w:val="58B132EB"/>
    <w:rsid w:val="58BBF692"/>
    <w:rsid w:val="58BCF025"/>
    <w:rsid w:val="58C28043"/>
    <w:rsid w:val="58D04E59"/>
    <w:rsid w:val="598E2461"/>
    <w:rsid w:val="5A0A5107"/>
    <w:rsid w:val="5A4E337B"/>
    <w:rsid w:val="5B26432D"/>
    <w:rsid w:val="5B2B1BAA"/>
    <w:rsid w:val="5B3707C6"/>
    <w:rsid w:val="5B41994E"/>
    <w:rsid w:val="5B8F8663"/>
    <w:rsid w:val="5BDC282D"/>
    <w:rsid w:val="5CEFEB43"/>
    <w:rsid w:val="5D2B3C3F"/>
    <w:rsid w:val="5D51E170"/>
    <w:rsid w:val="5EE47F63"/>
    <w:rsid w:val="5EFDDFB0"/>
    <w:rsid w:val="5F48461B"/>
    <w:rsid w:val="5F78D057"/>
    <w:rsid w:val="5FA993C5"/>
    <w:rsid w:val="602936AB"/>
    <w:rsid w:val="6044A79C"/>
    <w:rsid w:val="6099FD4F"/>
    <w:rsid w:val="60B8F75D"/>
    <w:rsid w:val="60CD3660"/>
    <w:rsid w:val="61681027"/>
    <w:rsid w:val="619A07A6"/>
    <w:rsid w:val="62618593"/>
    <w:rsid w:val="6264773F"/>
    <w:rsid w:val="6265513D"/>
    <w:rsid w:val="627CA0EE"/>
    <w:rsid w:val="627E781F"/>
    <w:rsid w:val="62A6E862"/>
    <w:rsid w:val="62E0D9FB"/>
    <w:rsid w:val="634E1F6A"/>
    <w:rsid w:val="63610BA3"/>
    <w:rsid w:val="642F2A6F"/>
    <w:rsid w:val="64479E2C"/>
    <w:rsid w:val="6489E5C5"/>
    <w:rsid w:val="64B5E3C6"/>
    <w:rsid w:val="64CBB0C7"/>
    <w:rsid w:val="6509EC31"/>
    <w:rsid w:val="655968D9"/>
    <w:rsid w:val="65653F61"/>
    <w:rsid w:val="664D3AF6"/>
    <w:rsid w:val="6684893F"/>
    <w:rsid w:val="66B44776"/>
    <w:rsid w:val="66C18150"/>
    <w:rsid w:val="6737045F"/>
    <w:rsid w:val="678FC0BF"/>
    <w:rsid w:val="67CE617A"/>
    <w:rsid w:val="680F6706"/>
    <w:rsid w:val="682172D9"/>
    <w:rsid w:val="682E83F7"/>
    <w:rsid w:val="6888568C"/>
    <w:rsid w:val="68BC9C9E"/>
    <w:rsid w:val="693EFC61"/>
    <w:rsid w:val="69678DA5"/>
    <w:rsid w:val="697268FF"/>
    <w:rsid w:val="69A17EAC"/>
    <w:rsid w:val="69B2D79E"/>
    <w:rsid w:val="69F1EA33"/>
    <w:rsid w:val="6A9456CF"/>
    <w:rsid w:val="6AA42976"/>
    <w:rsid w:val="6AC5C489"/>
    <w:rsid w:val="6AD683B0"/>
    <w:rsid w:val="6AD7E59B"/>
    <w:rsid w:val="6AEA712E"/>
    <w:rsid w:val="6B2AE09C"/>
    <w:rsid w:val="6BCBDBF3"/>
    <w:rsid w:val="6BD9FD65"/>
    <w:rsid w:val="6BDFDF1F"/>
    <w:rsid w:val="6C24A64E"/>
    <w:rsid w:val="6C572530"/>
    <w:rsid w:val="6C999653"/>
    <w:rsid w:val="6CACF32F"/>
    <w:rsid w:val="6D42B8D5"/>
    <w:rsid w:val="6D7C97B1"/>
    <w:rsid w:val="6D8CA88E"/>
    <w:rsid w:val="6DB38F7F"/>
    <w:rsid w:val="6DEC11A4"/>
    <w:rsid w:val="6DECA5F2"/>
    <w:rsid w:val="6DFDD13E"/>
    <w:rsid w:val="6F0E2196"/>
    <w:rsid w:val="6F5F9525"/>
    <w:rsid w:val="6F631BFB"/>
    <w:rsid w:val="7009B773"/>
    <w:rsid w:val="70B7C020"/>
    <w:rsid w:val="710F691C"/>
    <w:rsid w:val="71266911"/>
    <w:rsid w:val="713E0E2D"/>
    <w:rsid w:val="715FA069"/>
    <w:rsid w:val="71D08251"/>
    <w:rsid w:val="71E7FF2E"/>
    <w:rsid w:val="72D9307D"/>
    <w:rsid w:val="72F950E6"/>
    <w:rsid w:val="73ACAC4A"/>
    <w:rsid w:val="73BA874B"/>
    <w:rsid w:val="7491563E"/>
    <w:rsid w:val="74C912D3"/>
    <w:rsid w:val="74EAC6D7"/>
    <w:rsid w:val="750E95A3"/>
    <w:rsid w:val="75E6624B"/>
    <w:rsid w:val="762BDBAF"/>
    <w:rsid w:val="7640DB21"/>
    <w:rsid w:val="76917368"/>
    <w:rsid w:val="769293C6"/>
    <w:rsid w:val="76DA3537"/>
    <w:rsid w:val="772CEB30"/>
    <w:rsid w:val="775B11BD"/>
    <w:rsid w:val="7770C66F"/>
    <w:rsid w:val="77861D92"/>
    <w:rsid w:val="77CFCFA2"/>
    <w:rsid w:val="783CEAE0"/>
    <w:rsid w:val="785CBEA0"/>
    <w:rsid w:val="7871D250"/>
    <w:rsid w:val="798A835F"/>
    <w:rsid w:val="7A138D14"/>
    <w:rsid w:val="7A1751B9"/>
    <w:rsid w:val="7A28E27F"/>
    <w:rsid w:val="7A310BC7"/>
    <w:rsid w:val="7A58836E"/>
    <w:rsid w:val="7A9D9499"/>
    <w:rsid w:val="7AC96CAC"/>
    <w:rsid w:val="7AF02E0D"/>
    <w:rsid w:val="7B711113"/>
    <w:rsid w:val="7B783AA1"/>
    <w:rsid w:val="7B7A2553"/>
    <w:rsid w:val="7B8069D7"/>
    <w:rsid w:val="7C34C844"/>
    <w:rsid w:val="7C459625"/>
    <w:rsid w:val="7C862C76"/>
    <w:rsid w:val="7C894D29"/>
    <w:rsid w:val="7CC9FF69"/>
    <w:rsid w:val="7CD180EB"/>
    <w:rsid w:val="7CDB4E26"/>
    <w:rsid w:val="7D4A77BC"/>
    <w:rsid w:val="7D5B11A9"/>
    <w:rsid w:val="7DECB3FF"/>
    <w:rsid w:val="7E5DEC74"/>
    <w:rsid w:val="7F0854C5"/>
    <w:rsid w:val="7F160586"/>
    <w:rsid w:val="7F8110D0"/>
    <w:rsid w:val="7F816871"/>
    <w:rsid w:val="7FCD219A"/>
    <w:rsid w:val="7FD600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ED23DC"/>
  <w15:chartTrackingRefBased/>
  <w15:docId w15:val="{64A88A1F-B2D6-4C9B-88FA-F4420B7B3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41A5"/>
    <w:rPr>
      <w:rFonts w:ascii="Times New Roman" w:hAnsi="Times New Roman" w:cs="Times New Roman"/>
      <w:sz w:val="24"/>
      <w:szCs w:val="24"/>
    </w:rPr>
  </w:style>
  <w:style w:type="paragraph" w:styleId="ListParagraph">
    <w:name w:val="List Paragraph"/>
    <w:basedOn w:val="Normal"/>
    <w:uiPriority w:val="34"/>
    <w:qFormat/>
    <w:rsid w:val="00C95189"/>
    <w:pPr>
      <w:ind w:left="720"/>
      <w:contextualSpacing/>
    </w:pPr>
  </w:style>
  <w:style w:type="character" w:styleId="CommentReference">
    <w:name w:val="annotation reference"/>
    <w:basedOn w:val="DefaultParagraphFont"/>
    <w:uiPriority w:val="99"/>
    <w:semiHidden/>
    <w:unhideWhenUsed/>
    <w:rsid w:val="00B065F0"/>
    <w:rPr>
      <w:sz w:val="16"/>
      <w:szCs w:val="16"/>
    </w:rPr>
  </w:style>
  <w:style w:type="paragraph" w:styleId="CommentText">
    <w:name w:val="annotation text"/>
    <w:basedOn w:val="Normal"/>
    <w:link w:val="CommentTextChar"/>
    <w:uiPriority w:val="99"/>
    <w:semiHidden/>
    <w:unhideWhenUsed/>
    <w:rsid w:val="00B065F0"/>
    <w:pPr>
      <w:spacing w:line="240" w:lineRule="auto"/>
    </w:pPr>
    <w:rPr>
      <w:sz w:val="20"/>
      <w:szCs w:val="20"/>
    </w:rPr>
  </w:style>
  <w:style w:type="character" w:customStyle="1" w:styleId="CommentTextChar">
    <w:name w:val="Comment Text Char"/>
    <w:basedOn w:val="DefaultParagraphFont"/>
    <w:link w:val="CommentText"/>
    <w:uiPriority w:val="99"/>
    <w:semiHidden/>
    <w:rsid w:val="00B065F0"/>
    <w:rPr>
      <w:sz w:val="20"/>
      <w:szCs w:val="20"/>
    </w:rPr>
  </w:style>
  <w:style w:type="paragraph" w:styleId="CommentSubject">
    <w:name w:val="annotation subject"/>
    <w:basedOn w:val="CommentText"/>
    <w:next w:val="CommentText"/>
    <w:link w:val="CommentSubjectChar"/>
    <w:uiPriority w:val="99"/>
    <w:semiHidden/>
    <w:unhideWhenUsed/>
    <w:rsid w:val="00B065F0"/>
    <w:rPr>
      <w:b/>
      <w:bCs/>
    </w:rPr>
  </w:style>
  <w:style w:type="character" w:customStyle="1" w:styleId="CommentSubjectChar">
    <w:name w:val="Comment Subject Char"/>
    <w:basedOn w:val="CommentTextChar"/>
    <w:link w:val="CommentSubject"/>
    <w:uiPriority w:val="99"/>
    <w:semiHidden/>
    <w:rsid w:val="00B065F0"/>
    <w:rPr>
      <w:b/>
      <w:bCs/>
      <w:sz w:val="20"/>
      <w:szCs w:val="20"/>
    </w:rPr>
  </w:style>
  <w:style w:type="paragraph" w:styleId="BalloonText">
    <w:name w:val="Balloon Text"/>
    <w:basedOn w:val="Normal"/>
    <w:link w:val="BalloonTextChar"/>
    <w:uiPriority w:val="99"/>
    <w:semiHidden/>
    <w:unhideWhenUsed/>
    <w:rsid w:val="00B065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65F0"/>
    <w:rPr>
      <w:rFonts w:ascii="Segoe UI" w:hAnsi="Segoe UI" w:cs="Segoe UI"/>
      <w:sz w:val="18"/>
      <w:szCs w:val="18"/>
    </w:rPr>
  </w:style>
  <w:style w:type="paragraph" w:styleId="Header">
    <w:name w:val="header"/>
    <w:basedOn w:val="Normal"/>
    <w:link w:val="HeaderChar"/>
    <w:uiPriority w:val="99"/>
    <w:unhideWhenUsed/>
    <w:rsid w:val="00EC4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F83"/>
  </w:style>
  <w:style w:type="paragraph" w:styleId="Footer">
    <w:name w:val="footer"/>
    <w:basedOn w:val="Normal"/>
    <w:link w:val="FooterChar"/>
    <w:uiPriority w:val="99"/>
    <w:unhideWhenUsed/>
    <w:rsid w:val="00EC4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F83"/>
  </w:style>
  <w:style w:type="paragraph" w:styleId="NoSpacing">
    <w:name w:val="No Spacing"/>
    <w:link w:val="NoSpacingChar"/>
    <w:uiPriority w:val="1"/>
    <w:qFormat/>
    <w:rsid w:val="007E6B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BE9"/>
    <w:rPr>
      <w:rFonts w:eastAsiaTheme="minorEastAsia"/>
      <w:lang w:val="en-US"/>
    </w:rPr>
  </w:style>
  <w:style w:type="paragraph" w:styleId="Bibliography">
    <w:name w:val="Bibliography"/>
    <w:basedOn w:val="Normal"/>
    <w:next w:val="Normal"/>
    <w:uiPriority w:val="37"/>
    <w:unhideWhenUsed/>
    <w:rsid w:val="00F06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559517">
      <w:bodyDiv w:val="1"/>
      <w:marLeft w:val="0"/>
      <w:marRight w:val="0"/>
      <w:marTop w:val="0"/>
      <w:marBottom w:val="0"/>
      <w:divBdr>
        <w:top w:val="none" w:sz="0" w:space="0" w:color="auto"/>
        <w:left w:val="none" w:sz="0" w:space="0" w:color="auto"/>
        <w:bottom w:val="none" w:sz="0" w:space="0" w:color="auto"/>
        <w:right w:val="none" w:sz="0" w:space="0" w:color="auto"/>
      </w:divBdr>
    </w:div>
    <w:div w:id="65424541">
      <w:bodyDiv w:val="1"/>
      <w:marLeft w:val="0"/>
      <w:marRight w:val="0"/>
      <w:marTop w:val="0"/>
      <w:marBottom w:val="0"/>
      <w:divBdr>
        <w:top w:val="none" w:sz="0" w:space="0" w:color="auto"/>
        <w:left w:val="none" w:sz="0" w:space="0" w:color="auto"/>
        <w:bottom w:val="none" w:sz="0" w:space="0" w:color="auto"/>
        <w:right w:val="none" w:sz="0" w:space="0" w:color="auto"/>
      </w:divBdr>
    </w:div>
    <w:div w:id="79067822">
      <w:bodyDiv w:val="1"/>
      <w:marLeft w:val="0"/>
      <w:marRight w:val="0"/>
      <w:marTop w:val="0"/>
      <w:marBottom w:val="0"/>
      <w:divBdr>
        <w:top w:val="none" w:sz="0" w:space="0" w:color="auto"/>
        <w:left w:val="none" w:sz="0" w:space="0" w:color="auto"/>
        <w:bottom w:val="none" w:sz="0" w:space="0" w:color="auto"/>
        <w:right w:val="none" w:sz="0" w:space="0" w:color="auto"/>
      </w:divBdr>
    </w:div>
    <w:div w:id="225990531">
      <w:bodyDiv w:val="1"/>
      <w:marLeft w:val="0"/>
      <w:marRight w:val="0"/>
      <w:marTop w:val="0"/>
      <w:marBottom w:val="0"/>
      <w:divBdr>
        <w:top w:val="none" w:sz="0" w:space="0" w:color="auto"/>
        <w:left w:val="none" w:sz="0" w:space="0" w:color="auto"/>
        <w:bottom w:val="none" w:sz="0" w:space="0" w:color="auto"/>
        <w:right w:val="none" w:sz="0" w:space="0" w:color="auto"/>
      </w:divBdr>
    </w:div>
    <w:div w:id="267396513">
      <w:bodyDiv w:val="1"/>
      <w:marLeft w:val="0"/>
      <w:marRight w:val="0"/>
      <w:marTop w:val="0"/>
      <w:marBottom w:val="0"/>
      <w:divBdr>
        <w:top w:val="none" w:sz="0" w:space="0" w:color="auto"/>
        <w:left w:val="none" w:sz="0" w:space="0" w:color="auto"/>
        <w:bottom w:val="none" w:sz="0" w:space="0" w:color="auto"/>
        <w:right w:val="none" w:sz="0" w:space="0" w:color="auto"/>
      </w:divBdr>
    </w:div>
    <w:div w:id="426002145">
      <w:bodyDiv w:val="1"/>
      <w:marLeft w:val="0"/>
      <w:marRight w:val="0"/>
      <w:marTop w:val="0"/>
      <w:marBottom w:val="0"/>
      <w:divBdr>
        <w:top w:val="none" w:sz="0" w:space="0" w:color="auto"/>
        <w:left w:val="none" w:sz="0" w:space="0" w:color="auto"/>
        <w:bottom w:val="none" w:sz="0" w:space="0" w:color="auto"/>
        <w:right w:val="none" w:sz="0" w:space="0" w:color="auto"/>
      </w:divBdr>
    </w:div>
    <w:div w:id="432475822">
      <w:bodyDiv w:val="1"/>
      <w:marLeft w:val="0"/>
      <w:marRight w:val="0"/>
      <w:marTop w:val="0"/>
      <w:marBottom w:val="0"/>
      <w:divBdr>
        <w:top w:val="none" w:sz="0" w:space="0" w:color="auto"/>
        <w:left w:val="none" w:sz="0" w:space="0" w:color="auto"/>
        <w:bottom w:val="none" w:sz="0" w:space="0" w:color="auto"/>
        <w:right w:val="none" w:sz="0" w:space="0" w:color="auto"/>
      </w:divBdr>
    </w:div>
    <w:div w:id="499808422">
      <w:bodyDiv w:val="1"/>
      <w:marLeft w:val="0"/>
      <w:marRight w:val="0"/>
      <w:marTop w:val="0"/>
      <w:marBottom w:val="0"/>
      <w:divBdr>
        <w:top w:val="none" w:sz="0" w:space="0" w:color="auto"/>
        <w:left w:val="none" w:sz="0" w:space="0" w:color="auto"/>
        <w:bottom w:val="none" w:sz="0" w:space="0" w:color="auto"/>
        <w:right w:val="none" w:sz="0" w:space="0" w:color="auto"/>
      </w:divBdr>
    </w:div>
    <w:div w:id="681902350">
      <w:bodyDiv w:val="1"/>
      <w:marLeft w:val="0"/>
      <w:marRight w:val="0"/>
      <w:marTop w:val="0"/>
      <w:marBottom w:val="0"/>
      <w:divBdr>
        <w:top w:val="none" w:sz="0" w:space="0" w:color="auto"/>
        <w:left w:val="none" w:sz="0" w:space="0" w:color="auto"/>
        <w:bottom w:val="none" w:sz="0" w:space="0" w:color="auto"/>
        <w:right w:val="none" w:sz="0" w:space="0" w:color="auto"/>
      </w:divBdr>
    </w:div>
    <w:div w:id="769354232">
      <w:bodyDiv w:val="1"/>
      <w:marLeft w:val="0"/>
      <w:marRight w:val="0"/>
      <w:marTop w:val="0"/>
      <w:marBottom w:val="0"/>
      <w:divBdr>
        <w:top w:val="none" w:sz="0" w:space="0" w:color="auto"/>
        <w:left w:val="none" w:sz="0" w:space="0" w:color="auto"/>
        <w:bottom w:val="none" w:sz="0" w:space="0" w:color="auto"/>
        <w:right w:val="none" w:sz="0" w:space="0" w:color="auto"/>
      </w:divBdr>
    </w:div>
    <w:div w:id="828450137">
      <w:bodyDiv w:val="1"/>
      <w:marLeft w:val="0"/>
      <w:marRight w:val="0"/>
      <w:marTop w:val="0"/>
      <w:marBottom w:val="0"/>
      <w:divBdr>
        <w:top w:val="none" w:sz="0" w:space="0" w:color="auto"/>
        <w:left w:val="none" w:sz="0" w:space="0" w:color="auto"/>
        <w:bottom w:val="none" w:sz="0" w:space="0" w:color="auto"/>
        <w:right w:val="none" w:sz="0" w:space="0" w:color="auto"/>
      </w:divBdr>
    </w:div>
    <w:div w:id="841432589">
      <w:bodyDiv w:val="1"/>
      <w:marLeft w:val="0"/>
      <w:marRight w:val="0"/>
      <w:marTop w:val="0"/>
      <w:marBottom w:val="0"/>
      <w:divBdr>
        <w:top w:val="none" w:sz="0" w:space="0" w:color="auto"/>
        <w:left w:val="none" w:sz="0" w:space="0" w:color="auto"/>
        <w:bottom w:val="none" w:sz="0" w:space="0" w:color="auto"/>
        <w:right w:val="none" w:sz="0" w:space="0" w:color="auto"/>
      </w:divBdr>
    </w:div>
    <w:div w:id="872376419">
      <w:bodyDiv w:val="1"/>
      <w:marLeft w:val="0"/>
      <w:marRight w:val="0"/>
      <w:marTop w:val="0"/>
      <w:marBottom w:val="0"/>
      <w:divBdr>
        <w:top w:val="none" w:sz="0" w:space="0" w:color="auto"/>
        <w:left w:val="none" w:sz="0" w:space="0" w:color="auto"/>
        <w:bottom w:val="none" w:sz="0" w:space="0" w:color="auto"/>
        <w:right w:val="none" w:sz="0" w:space="0" w:color="auto"/>
      </w:divBdr>
    </w:div>
    <w:div w:id="952899616">
      <w:bodyDiv w:val="1"/>
      <w:marLeft w:val="0"/>
      <w:marRight w:val="0"/>
      <w:marTop w:val="0"/>
      <w:marBottom w:val="0"/>
      <w:divBdr>
        <w:top w:val="none" w:sz="0" w:space="0" w:color="auto"/>
        <w:left w:val="none" w:sz="0" w:space="0" w:color="auto"/>
        <w:bottom w:val="none" w:sz="0" w:space="0" w:color="auto"/>
        <w:right w:val="none" w:sz="0" w:space="0" w:color="auto"/>
      </w:divBdr>
    </w:div>
    <w:div w:id="1051346377">
      <w:bodyDiv w:val="1"/>
      <w:marLeft w:val="0"/>
      <w:marRight w:val="0"/>
      <w:marTop w:val="0"/>
      <w:marBottom w:val="0"/>
      <w:divBdr>
        <w:top w:val="none" w:sz="0" w:space="0" w:color="auto"/>
        <w:left w:val="none" w:sz="0" w:space="0" w:color="auto"/>
        <w:bottom w:val="none" w:sz="0" w:space="0" w:color="auto"/>
        <w:right w:val="none" w:sz="0" w:space="0" w:color="auto"/>
      </w:divBdr>
    </w:div>
    <w:div w:id="1192761991">
      <w:bodyDiv w:val="1"/>
      <w:marLeft w:val="0"/>
      <w:marRight w:val="0"/>
      <w:marTop w:val="0"/>
      <w:marBottom w:val="0"/>
      <w:divBdr>
        <w:top w:val="none" w:sz="0" w:space="0" w:color="auto"/>
        <w:left w:val="none" w:sz="0" w:space="0" w:color="auto"/>
        <w:bottom w:val="none" w:sz="0" w:space="0" w:color="auto"/>
        <w:right w:val="none" w:sz="0" w:space="0" w:color="auto"/>
      </w:divBdr>
    </w:div>
    <w:div w:id="1512337898">
      <w:bodyDiv w:val="1"/>
      <w:marLeft w:val="0"/>
      <w:marRight w:val="0"/>
      <w:marTop w:val="0"/>
      <w:marBottom w:val="0"/>
      <w:divBdr>
        <w:top w:val="none" w:sz="0" w:space="0" w:color="auto"/>
        <w:left w:val="none" w:sz="0" w:space="0" w:color="auto"/>
        <w:bottom w:val="none" w:sz="0" w:space="0" w:color="auto"/>
        <w:right w:val="none" w:sz="0" w:space="0" w:color="auto"/>
      </w:divBdr>
    </w:div>
    <w:div w:id="1598439750">
      <w:bodyDiv w:val="1"/>
      <w:marLeft w:val="0"/>
      <w:marRight w:val="0"/>
      <w:marTop w:val="0"/>
      <w:marBottom w:val="0"/>
      <w:divBdr>
        <w:top w:val="none" w:sz="0" w:space="0" w:color="auto"/>
        <w:left w:val="none" w:sz="0" w:space="0" w:color="auto"/>
        <w:bottom w:val="none" w:sz="0" w:space="0" w:color="auto"/>
        <w:right w:val="none" w:sz="0" w:space="0" w:color="auto"/>
      </w:divBdr>
    </w:div>
    <w:div w:id="1747805134">
      <w:bodyDiv w:val="1"/>
      <w:marLeft w:val="0"/>
      <w:marRight w:val="0"/>
      <w:marTop w:val="0"/>
      <w:marBottom w:val="0"/>
      <w:divBdr>
        <w:top w:val="none" w:sz="0" w:space="0" w:color="auto"/>
        <w:left w:val="none" w:sz="0" w:space="0" w:color="auto"/>
        <w:bottom w:val="none" w:sz="0" w:space="0" w:color="auto"/>
        <w:right w:val="none" w:sz="0" w:space="0" w:color="auto"/>
      </w:divBdr>
    </w:div>
    <w:div w:id="1751809772">
      <w:bodyDiv w:val="1"/>
      <w:marLeft w:val="0"/>
      <w:marRight w:val="0"/>
      <w:marTop w:val="0"/>
      <w:marBottom w:val="0"/>
      <w:divBdr>
        <w:top w:val="none" w:sz="0" w:space="0" w:color="auto"/>
        <w:left w:val="none" w:sz="0" w:space="0" w:color="auto"/>
        <w:bottom w:val="none" w:sz="0" w:space="0" w:color="auto"/>
        <w:right w:val="none" w:sz="0" w:space="0" w:color="auto"/>
      </w:divBdr>
    </w:div>
    <w:div w:id="1758015951">
      <w:bodyDiv w:val="1"/>
      <w:marLeft w:val="0"/>
      <w:marRight w:val="0"/>
      <w:marTop w:val="0"/>
      <w:marBottom w:val="0"/>
      <w:divBdr>
        <w:top w:val="none" w:sz="0" w:space="0" w:color="auto"/>
        <w:left w:val="none" w:sz="0" w:space="0" w:color="auto"/>
        <w:bottom w:val="none" w:sz="0" w:space="0" w:color="auto"/>
        <w:right w:val="none" w:sz="0" w:space="0" w:color="auto"/>
      </w:divBdr>
    </w:div>
    <w:div w:id="1787502212">
      <w:bodyDiv w:val="1"/>
      <w:marLeft w:val="0"/>
      <w:marRight w:val="0"/>
      <w:marTop w:val="0"/>
      <w:marBottom w:val="0"/>
      <w:divBdr>
        <w:top w:val="none" w:sz="0" w:space="0" w:color="auto"/>
        <w:left w:val="none" w:sz="0" w:space="0" w:color="auto"/>
        <w:bottom w:val="none" w:sz="0" w:space="0" w:color="auto"/>
        <w:right w:val="none" w:sz="0" w:space="0" w:color="auto"/>
      </w:divBdr>
    </w:div>
    <w:div w:id="1928726529">
      <w:bodyDiv w:val="1"/>
      <w:marLeft w:val="0"/>
      <w:marRight w:val="0"/>
      <w:marTop w:val="0"/>
      <w:marBottom w:val="0"/>
      <w:divBdr>
        <w:top w:val="none" w:sz="0" w:space="0" w:color="auto"/>
        <w:left w:val="none" w:sz="0" w:space="0" w:color="auto"/>
        <w:bottom w:val="none" w:sz="0" w:space="0" w:color="auto"/>
        <w:right w:val="none" w:sz="0" w:space="0" w:color="auto"/>
      </w:divBdr>
    </w:div>
    <w:div w:id="2001998962">
      <w:bodyDiv w:val="1"/>
      <w:marLeft w:val="0"/>
      <w:marRight w:val="0"/>
      <w:marTop w:val="0"/>
      <w:marBottom w:val="0"/>
      <w:divBdr>
        <w:top w:val="none" w:sz="0" w:space="0" w:color="auto"/>
        <w:left w:val="none" w:sz="0" w:space="0" w:color="auto"/>
        <w:bottom w:val="none" w:sz="0" w:space="0" w:color="auto"/>
        <w:right w:val="none" w:sz="0" w:space="0" w:color="auto"/>
      </w:divBdr>
    </w:div>
    <w:div w:id="2012834121">
      <w:bodyDiv w:val="1"/>
      <w:marLeft w:val="0"/>
      <w:marRight w:val="0"/>
      <w:marTop w:val="0"/>
      <w:marBottom w:val="0"/>
      <w:divBdr>
        <w:top w:val="none" w:sz="0" w:space="0" w:color="auto"/>
        <w:left w:val="none" w:sz="0" w:space="0" w:color="auto"/>
        <w:bottom w:val="none" w:sz="0" w:space="0" w:color="auto"/>
        <w:right w:val="none" w:sz="0" w:space="0" w:color="auto"/>
      </w:divBdr>
    </w:div>
    <w:div w:id="2018847277">
      <w:bodyDiv w:val="1"/>
      <w:marLeft w:val="0"/>
      <w:marRight w:val="0"/>
      <w:marTop w:val="0"/>
      <w:marBottom w:val="0"/>
      <w:divBdr>
        <w:top w:val="none" w:sz="0" w:space="0" w:color="auto"/>
        <w:left w:val="none" w:sz="0" w:space="0" w:color="auto"/>
        <w:bottom w:val="none" w:sz="0" w:space="0" w:color="auto"/>
        <w:right w:val="none" w:sz="0" w:space="0" w:color="auto"/>
      </w:divBdr>
      <w:divsChild>
        <w:div w:id="611089236">
          <w:marLeft w:val="0"/>
          <w:marRight w:val="0"/>
          <w:marTop w:val="0"/>
          <w:marBottom w:val="0"/>
          <w:divBdr>
            <w:top w:val="none" w:sz="0" w:space="0" w:color="auto"/>
            <w:left w:val="none" w:sz="0" w:space="0" w:color="auto"/>
            <w:bottom w:val="none" w:sz="0" w:space="0" w:color="auto"/>
            <w:right w:val="none" w:sz="0" w:space="0" w:color="auto"/>
          </w:divBdr>
        </w:div>
      </w:divsChild>
    </w:div>
    <w:div w:id="208294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INCLUSIVE EDUCATION: ADDITIONAL NEEDS IN CONTEXT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Hir15</b:Tag>
    <b:SourceType>DocumentFromInternetSite</b:SourceType>
    <b:Guid>{ACE8BB90-8AFF-4BA2-BCBC-0D30E9DC8CCE}</b:Guid>
    <b:Title>Support for parents of kids with special needs</b:Title>
    <b:Year>2015</b:Year>
    <b:Month>september</b:Month>
    <b:YearAccessed>2020</b:YearAccessed>
    <b:MonthAccessed>August</b:MonthAccessed>
    <b:DayAccessed>23</b:DayAccessed>
    <b:Author>
      <b:Author>
        <b:NameList>
          <b:Person>
            <b:Last>Hirsch</b:Last>
            <b:First>Larissa</b:First>
          </b:Person>
        </b:NameList>
      </b:Author>
    </b:Author>
    <b:JournalName>Kids Health From Nemours</b:JournalName>
    <b:URL>https://kidshealth.org/en/parents/parents-support.html</b:URL>
    <b:RefOrder>2</b:RefOrder>
  </b:Source>
  <b:Source>
    <b:Tag>Dep14</b:Tag>
    <b:SourceType>Report</b:SourceType>
    <b:Guid>{161F3FF1-5B6F-4122-B46E-0130D9974358}</b:Guid>
    <b:Title>SEND code of practice-0-25years</b:Title>
    <b:Year>2014</b:Year>
    <b:Author>
      <b:Author>
        <b:Corporate>Department of education</b:Corporate>
      </b:Author>
    </b:Author>
    <b:Publisher>Department of eduction</b:Publisher>
    <b:RefOrder>10</b:RefOrder>
  </b:Source>
  <b:Source>
    <b:Tag>Cri20</b:Tag>
    <b:SourceType>InternetSite</b:SourceType>
    <b:Guid>{27E120DF-92CE-481E-BFF2-068E6CD0D405}</b:Guid>
    <b:Author>
      <b:Author>
        <b:Corporate>Crisis Prevention Institute</b:Corporate>
      </b:Author>
    </b:Author>
    <b:Title>cpi</b:Title>
    <b:Year>2020</b:Year>
    <b:YearAccessed>2020</b:YearAccessed>
    <b:MonthAccessed>August</b:MonthAccessed>
    <b:DayAccessed>16</b:DayAccessed>
    <b:URL>https://www.crisisprevention.com/en-GB/Our-Programs/MAPA-Management-of-Actual-or-Potential-Aggression</b:URL>
    <b:RefOrder>3</b:RefOrder>
  </b:Source>
  <b:Source>
    <b:Tag>Sta19</b:Tag>
    <b:SourceType>DocumentFromInternetSite</b:SourceType>
    <b:Guid>{13A1FCF9-4482-4651-AF76-2EB84AD14B6A}</b:Guid>
    <b:Title>Social Care commentary:using models of practise succesfully</b:Title>
    <b:Year>2019</b:Year>
    <b:Month>Febuary</b:Month>
    <b:Day>26</b:Day>
    <b:YearAccessed>2020</b:YearAccessed>
    <b:MonthAccessed>September</b:MonthAccessed>
    <b:DayAccessed>1</b:DayAccessed>
    <b:Author>
      <b:Author>
        <b:NameList>
          <b:Person>
            <b:Last>Stanley</b:Last>
            <b:First>Yvette</b:First>
          </b:Person>
        </b:NameList>
      </b:Author>
    </b:Author>
    <b:URL>https://www.gov.uk/government/speeches/social-care-commentary-using-models-of-practice-successfully</b:URL>
    <b:RefOrder>1</b:RefOrder>
  </b:Source>
  <b:Source>
    <b:Tag>Pyr20</b:Tag>
    <b:SourceType>InternetSite</b:SourceType>
    <b:Guid>{D7391DD8-F755-468B-AB8C-6EF2196EB29F}</b:Guid>
    <b:Author>
      <b:Author>
        <b:Corporate>Pyramid Educational Consultants</b:Corporate>
      </b:Author>
    </b:Author>
    <b:Title>Picture exchange communication system</b:Title>
    <b:YearAccessed>2020</b:YearAccessed>
    <b:MonthAccessed>August</b:MonthAccessed>
    <b:DayAccessed>26</b:DayAccessed>
    <b:URL>https://pecs-unitedkingdom.com/pecs/</b:URL>
    <b:RefOrder>4</b:RefOrder>
  </b:Source>
  <b:Source>
    <b:Tag>Nat</b:Tag>
    <b:SourceType>InternetSite</b:SourceType>
    <b:Guid>{E58E6B96-3C65-49B8-85EF-4044ED6374EC}</b:Guid>
    <b:Author>
      <b:Author>
        <b:Corporate>National proffessional development centre on ASD</b:Corporate>
      </b:Author>
    </b:Author>
    <b:Title>Picture exchange communication system:steps for implementation</b:Title>
    <b:Year>2010</b:Year>
    <b:YearAccessed>2020</b:YearAccessed>
    <b:MonthAccessed>September</b:MonthAccessed>
    <b:DayAccessed>1</b:DayAccessed>
    <b:URL>https://autismpdc.fpg.unc.edu/sites/autismpdc.fpg.unc.edu/files/imce/documents/PECS_Complete.pdf</b:URL>
    <b:RefOrder>5</b:RefOrder>
  </b:Source>
  <b:Source>
    <b:Tag>Spe20</b:Tag>
    <b:SourceType>ConferenceProceedings</b:SourceType>
    <b:Guid>{6FD50520-ADC8-4FC4-81D6-C339F3B6AF88}</b:Guid>
    <b:Author>
      <b:Author>
        <b:Corporate>Special Educational Needs code of practice for Wales</b:Corporate>
      </b:Author>
    </b:Author>
    <b:Title>Special  Educational Needs code of practice Wales</b:Title>
    <b:Year>2004</b:Year>
    <b:City>Cardiff</b:City>
    <b:RefOrder>6</b:RefOrder>
  </b:Source>
  <b:Source>
    <b:Tag>War78</b:Tag>
    <b:SourceType>Report</b:SourceType>
    <b:Guid>{ACA411F0-854A-4843-94AF-75F71B246A7B}</b:Guid>
    <b:Author>
      <b:Author>
        <b:NameList>
          <b:Person>
            <b:Last>Warnock</b:Last>
            <b:First>Mary</b:First>
          </b:Person>
        </b:NameList>
      </b:Author>
    </b:Author>
    <b:Title> Special Educational Needs : Report of the Committee of Enquiry into the Education of Handicapped Children and Young People.</b:Title>
    <b:Year>1978</b:Year>
    <b:City>London</b:City>
    <b:Publisher>Print. Cmnd 7212.</b:Publisher>
    <b:RefOrder>7</b:RefOrder>
  </b:Source>
  <b:Source>
    <b:Tag>Act20</b:Tag>
    <b:SourceType>InternetSite</b:SourceType>
    <b:Guid>{7BB10031-556F-4AF7-8A38-BCABF130F55B}</b:Guid>
    <b:Title>Ty Laura Short Beaks</b:Title>
    <b:Year>2020</b:Year>
    <b:Author>
      <b:Author>
        <b:Corporate>Action for children</b:Corporate>
      </b:Author>
    </b:Author>
    <b:YearAccessed>2020</b:YearAccessed>
    <b:MonthAccessed>August</b:MonthAccessed>
    <b:DayAccessed>26</b:DayAccessed>
    <b:URL>http://www.actionforchildren.org.uk</b:URL>
    <b:RefOrder>11</b:RefOrder>
  </b:Source>
  <b:Source>
    <b:Tag>Lan98</b:Tag>
    <b:SourceType>Book</b:SourceType>
    <b:Guid>{D89D70A0-8ABE-47B0-A87D-00CD24D63FF1}</b:Guid>
    <b:Title>Promoting inclusive practise</b:Title>
    <b:Year>1998</b:Year>
    <b:Author>
      <b:Author>
        <b:NameList>
          <b:Person>
            <b:Last>Lani Florian</b:Last>
            <b:First>Richard</b:First>
            <b:Middle>Rose , Christina Tilstone</b:Middle>
          </b:Person>
        </b:NameList>
      </b:Author>
    </b:Author>
    <b:City>London</b:City>
    <b:Publisher>Routledge</b:Publisher>
    <b:RefOrder>9</b:RefOrder>
  </b:Source>
  <b:Source xmlns:b="http://schemas.openxmlformats.org/officeDocument/2006/bibliography">
    <b:Tag>Men20</b:Tag>
    <b:SourceType>InternetSite</b:SourceType>
    <b:Guid>{477B4F30-ECF2-43D9-8CB7-8530A71A7F82}</b:Guid>
    <b:Title>Learning disability explained</b:Title>
    <b:Author>
      <b:Author>
        <b:Corporate>Mencap</b:Corporate>
      </b:Author>
    </b:Author>
    <b:YearAccessed>2020</b:YearAccessed>
    <b:MonthAccessed>September </b:MonthAccessed>
    <b:DayAccessed>1</b:DayAccessed>
    <b:RefOrder>12</b:RefOrder>
  </b:Source>
  <b:Source>
    <b:Tag>Placeholder1</b:Tag>
    <b:SourceType>InternetSite</b:SourceType>
    <b:Guid>{FEEBBE90-62AA-41C3-AFB1-7276E88242F0}</b:Guid>
    <b:Title>Learning disability explained</b:Title>
    <b:Author>
      <b:Author>
        <b:Corporate>Mencap</b:Corporate>
      </b:Author>
    </b:Author>
    <b:YearAccessed>2020</b:YearAccessed>
    <b:MonthAccessed>September</b:MonthAccessed>
    <b:DayAccessed>1</b:DayAccessed>
    <b:Year>2020</b:Year>
    <b:URL>https://www.mencap.org.uk/learning-disability-explained</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E6A4F20-0C43-406D-A9CC-461BCB213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FACF8C-2950-41E0-AD5D-073C2F7CA77A}">
  <ds:schemaRefs>
    <ds:schemaRef ds:uri="http://schemas.microsoft.com/sharepoint/v3/contenttype/forms"/>
  </ds:schemaRefs>
</ds:datastoreItem>
</file>

<file path=customXml/itemProps4.xml><?xml version="1.0" encoding="utf-8"?>
<ds:datastoreItem xmlns:ds="http://schemas.openxmlformats.org/officeDocument/2006/customXml" ds:itemID="{5CA144E5-45DC-4130-ABC3-038070DF8012}">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86F9B19A-31DA-46D0-AA8A-42CC2499A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1153</TotalTime>
  <Pages>7</Pages>
  <Words>2133</Words>
  <Characters>12163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Simpson</dc:creator>
  <cp:keywords/>
  <dc:description/>
  <cp:lastModifiedBy>Adele Simpson</cp:lastModifiedBy>
  <cp:revision>143</cp:revision>
  <dcterms:created xsi:type="dcterms:W3CDTF">2020-09-06T21:20:00Z</dcterms:created>
  <dcterms:modified xsi:type="dcterms:W3CDTF">2020-09-07T18:10:00Z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