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bookmarkStart w:id="0" w:name="_Toc26881885"/>
      <w:r>
        <w:t>Analyz</w:t>
      </w:r>
      <w:r w:rsidR="001A3EA8">
        <w:t xml:space="preserve">e </w:t>
      </w:r>
      <w:r>
        <w:t>Ethernet Cabling Standards and Pinouts</w:t>
      </w:r>
      <w:bookmarkEnd w:id="0"/>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7F029872"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19F4C7F" w14:textId="77465A02" w:rsidR="008A643E" w:rsidRDefault="008A643E" w:rsidP="00580E73">
      <w:pPr>
        <w:pStyle w:val="BodyTextL25"/>
        <w:rPr>
          <w:rFonts w:eastAsia="Arial"/>
          <w:b/>
          <w:color w:val="FF0000"/>
        </w:rPr>
      </w:pPr>
    </w:p>
    <w:p w14:paraId="60F7EF91" w14:textId="415C776C" w:rsidR="008A643E" w:rsidRDefault="008A643E" w:rsidP="00580E73">
      <w:pPr>
        <w:pStyle w:val="BodyTextL25"/>
        <w:rPr>
          <w:rFonts w:eastAsia="Arial"/>
          <w:b/>
        </w:rPr>
      </w:pPr>
      <w:r w:rsidRPr="008A643E">
        <w:rPr>
          <w:rFonts w:eastAsia="Arial"/>
          <w:b/>
        </w:rPr>
        <w:t>Report</w:t>
      </w:r>
      <w:r>
        <w:rPr>
          <w:rFonts w:eastAsia="Arial"/>
          <w:b/>
        </w:rPr>
        <w:t>:</w:t>
      </w:r>
    </w:p>
    <w:p w14:paraId="135E511D" w14:textId="28A0F263" w:rsidR="00C74D4C" w:rsidRDefault="00C74D4C" w:rsidP="00C74D4C">
      <w:pPr>
        <w:pStyle w:val="Heading1"/>
        <w:rPr>
          <w:rFonts w:eastAsia="Arial"/>
        </w:rPr>
      </w:pPr>
      <w:bookmarkStart w:id="1" w:name="_Toc26881886"/>
      <w:r>
        <w:rPr>
          <w:rFonts w:eastAsia="Arial"/>
        </w:rPr>
        <w:t>Title: Cat 5e and Cat 6 ethernet standards</w:t>
      </w:r>
      <w:bookmarkEnd w:id="1"/>
    </w:p>
    <w:p w14:paraId="21DE5CE1" w14:textId="6A9DF735" w:rsidR="008A643E" w:rsidRDefault="008A643E" w:rsidP="00580E73">
      <w:pPr>
        <w:pStyle w:val="BodyTextL25"/>
        <w:rPr>
          <w:rFonts w:eastAsia="Arial"/>
          <w:b/>
        </w:rPr>
      </w:pPr>
    </w:p>
    <w:sdt>
      <w:sdtPr>
        <w:rPr>
          <w:rFonts w:ascii="Arial" w:eastAsia="Calibri" w:hAnsi="Arial" w:cs="Times New Roman"/>
          <w:color w:val="auto"/>
          <w:sz w:val="22"/>
          <w:szCs w:val="22"/>
        </w:rPr>
        <w:id w:val="-1286815765"/>
        <w:docPartObj>
          <w:docPartGallery w:val="Table of Contents"/>
          <w:docPartUnique/>
        </w:docPartObj>
      </w:sdtPr>
      <w:sdtEndPr>
        <w:rPr>
          <w:b/>
          <w:bCs/>
          <w:noProof/>
        </w:rPr>
      </w:sdtEndPr>
      <w:sdtContent>
        <w:p w14:paraId="1820261E" w14:textId="320ADFDA" w:rsidR="00C74D4C" w:rsidRDefault="00C74D4C">
          <w:pPr>
            <w:pStyle w:val="TOCHeading"/>
          </w:pPr>
          <w:r>
            <w:t>Table of Contents</w:t>
          </w:r>
        </w:p>
        <w:p w14:paraId="176CEC57" w14:textId="013E85F9" w:rsidR="00D541C0" w:rsidRDefault="00C74D4C">
          <w:pPr>
            <w:pStyle w:val="TOC1"/>
            <w:tabs>
              <w:tab w:val="left" w:pos="880"/>
              <w:tab w:val="right" w:leader="dot" w:pos="1007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26881885" w:history="1">
            <w:r w:rsidR="00D541C0" w:rsidRPr="004A0CB8">
              <w:rPr>
                <w:rStyle w:val="Hyperlink"/>
                <w:noProof/>
              </w:rPr>
              <w:t>Part 1:</w:t>
            </w:r>
            <w:r w:rsidR="00D541C0">
              <w:rPr>
                <w:rFonts w:asciiTheme="minorHAnsi" w:eastAsiaTheme="minorEastAsia" w:hAnsiTheme="minorHAnsi" w:cstheme="minorBidi"/>
                <w:noProof/>
                <w:lang w:val="en-GB" w:eastAsia="en-GB"/>
              </w:rPr>
              <w:tab/>
            </w:r>
            <w:r w:rsidR="00D541C0" w:rsidRPr="004A0CB8">
              <w:rPr>
                <w:rStyle w:val="Hyperlink"/>
                <w:noProof/>
              </w:rPr>
              <w:t>Analyze Ethernet Cabling Standards and Pinouts</w:t>
            </w:r>
            <w:r w:rsidR="00D541C0">
              <w:rPr>
                <w:noProof/>
                <w:webHidden/>
              </w:rPr>
              <w:tab/>
            </w:r>
            <w:r w:rsidR="00D541C0">
              <w:rPr>
                <w:noProof/>
                <w:webHidden/>
              </w:rPr>
              <w:fldChar w:fldCharType="begin"/>
            </w:r>
            <w:r w:rsidR="00D541C0">
              <w:rPr>
                <w:noProof/>
                <w:webHidden/>
              </w:rPr>
              <w:instrText xml:space="preserve"> PAGEREF _Toc26881885 \h </w:instrText>
            </w:r>
            <w:r w:rsidR="00D541C0">
              <w:rPr>
                <w:noProof/>
                <w:webHidden/>
              </w:rPr>
            </w:r>
            <w:r w:rsidR="00D541C0">
              <w:rPr>
                <w:noProof/>
                <w:webHidden/>
              </w:rPr>
              <w:fldChar w:fldCharType="separate"/>
            </w:r>
            <w:r w:rsidR="00D541C0">
              <w:rPr>
                <w:noProof/>
                <w:webHidden/>
              </w:rPr>
              <w:t>1</w:t>
            </w:r>
            <w:r w:rsidR="00D541C0">
              <w:rPr>
                <w:noProof/>
                <w:webHidden/>
              </w:rPr>
              <w:fldChar w:fldCharType="end"/>
            </w:r>
          </w:hyperlink>
        </w:p>
        <w:p w14:paraId="48B39375" w14:textId="62799B59" w:rsidR="00D541C0" w:rsidRDefault="00821990">
          <w:pPr>
            <w:pStyle w:val="TOC1"/>
            <w:tabs>
              <w:tab w:val="right" w:leader="dot" w:pos="10070"/>
            </w:tabs>
            <w:rPr>
              <w:rFonts w:asciiTheme="minorHAnsi" w:eastAsiaTheme="minorEastAsia" w:hAnsiTheme="minorHAnsi" w:cstheme="minorBidi"/>
              <w:noProof/>
              <w:lang w:val="en-GB" w:eastAsia="en-GB"/>
            </w:rPr>
          </w:pPr>
          <w:hyperlink w:anchor="_Toc26881886" w:history="1">
            <w:r w:rsidR="00D541C0" w:rsidRPr="004A0CB8">
              <w:rPr>
                <w:rStyle w:val="Hyperlink"/>
                <w:rFonts w:eastAsia="Arial"/>
                <w:noProof/>
              </w:rPr>
              <w:t>Title: Cat 5e and Cat 6 ethernet standards</w:t>
            </w:r>
            <w:r w:rsidR="00D541C0">
              <w:rPr>
                <w:noProof/>
                <w:webHidden/>
              </w:rPr>
              <w:tab/>
            </w:r>
            <w:r w:rsidR="00D541C0">
              <w:rPr>
                <w:noProof/>
                <w:webHidden/>
              </w:rPr>
              <w:fldChar w:fldCharType="begin"/>
            </w:r>
            <w:r w:rsidR="00D541C0">
              <w:rPr>
                <w:noProof/>
                <w:webHidden/>
              </w:rPr>
              <w:instrText xml:space="preserve"> PAGEREF _Toc26881886 \h </w:instrText>
            </w:r>
            <w:r w:rsidR="00D541C0">
              <w:rPr>
                <w:noProof/>
                <w:webHidden/>
              </w:rPr>
            </w:r>
            <w:r w:rsidR="00D541C0">
              <w:rPr>
                <w:noProof/>
                <w:webHidden/>
              </w:rPr>
              <w:fldChar w:fldCharType="separate"/>
            </w:r>
            <w:r w:rsidR="00D541C0">
              <w:rPr>
                <w:noProof/>
                <w:webHidden/>
              </w:rPr>
              <w:t>2</w:t>
            </w:r>
            <w:r w:rsidR="00D541C0">
              <w:rPr>
                <w:noProof/>
                <w:webHidden/>
              </w:rPr>
              <w:fldChar w:fldCharType="end"/>
            </w:r>
          </w:hyperlink>
        </w:p>
        <w:p w14:paraId="2C2CBEC8" w14:textId="6C771C25" w:rsidR="00D541C0" w:rsidRDefault="00821990">
          <w:pPr>
            <w:pStyle w:val="TOC2"/>
            <w:tabs>
              <w:tab w:val="right" w:leader="dot" w:pos="10070"/>
            </w:tabs>
            <w:rPr>
              <w:rFonts w:asciiTheme="minorHAnsi" w:eastAsiaTheme="minorEastAsia" w:hAnsiTheme="minorHAnsi" w:cstheme="minorBidi"/>
              <w:noProof/>
              <w:lang w:val="en-GB" w:eastAsia="en-GB"/>
            </w:rPr>
          </w:pPr>
          <w:hyperlink w:anchor="_Toc26881887" w:history="1">
            <w:r w:rsidR="00D541C0" w:rsidRPr="004A0CB8">
              <w:rPr>
                <w:rStyle w:val="Hyperlink"/>
                <w:rFonts w:eastAsia="Arial"/>
                <w:noProof/>
              </w:rPr>
              <w:t>Introduction</w:t>
            </w:r>
            <w:r w:rsidR="00D541C0">
              <w:rPr>
                <w:noProof/>
                <w:webHidden/>
              </w:rPr>
              <w:tab/>
            </w:r>
            <w:r w:rsidR="00D541C0">
              <w:rPr>
                <w:noProof/>
                <w:webHidden/>
              </w:rPr>
              <w:fldChar w:fldCharType="begin"/>
            </w:r>
            <w:r w:rsidR="00D541C0">
              <w:rPr>
                <w:noProof/>
                <w:webHidden/>
              </w:rPr>
              <w:instrText xml:space="preserve"> PAGEREF _Toc26881887 \h </w:instrText>
            </w:r>
            <w:r w:rsidR="00D541C0">
              <w:rPr>
                <w:noProof/>
                <w:webHidden/>
              </w:rPr>
            </w:r>
            <w:r w:rsidR="00D541C0">
              <w:rPr>
                <w:noProof/>
                <w:webHidden/>
              </w:rPr>
              <w:fldChar w:fldCharType="separate"/>
            </w:r>
            <w:r w:rsidR="00D541C0">
              <w:rPr>
                <w:noProof/>
                <w:webHidden/>
              </w:rPr>
              <w:t>2</w:t>
            </w:r>
            <w:r w:rsidR="00D541C0">
              <w:rPr>
                <w:noProof/>
                <w:webHidden/>
              </w:rPr>
              <w:fldChar w:fldCharType="end"/>
            </w:r>
          </w:hyperlink>
        </w:p>
        <w:p w14:paraId="4B9FB8E0" w14:textId="23151510" w:rsidR="00D541C0" w:rsidRDefault="00821990">
          <w:pPr>
            <w:pStyle w:val="TOC2"/>
            <w:tabs>
              <w:tab w:val="right" w:leader="dot" w:pos="10070"/>
            </w:tabs>
            <w:rPr>
              <w:rFonts w:asciiTheme="minorHAnsi" w:eastAsiaTheme="minorEastAsia" w:hAnsiTheme="minorHAnsi" w:cstheme="minorBidi"/>
              <w:noProof/>
              <w:lang w:val="en-GB" w:eastAsia="en-GB"/>
            </w:rPr>
          </w:pPr>
          <w:hyperlink w:anchor="_Toc26881888" w:history="1">
            <w:r w:rsidR="00D541C0" w:rsidRPr="004A0CB8">
              <w:rPr>
                <w:rStyle w:val="Hyperlink"/>
                <w:rFonts w:eastAsia="Arial"/>
                <w:noProof/>
              </w:rPr>
              <w:t>Category 5 enhanced</w:t>
            </w:r>
            <w:r w:rsidR="00D541C0">
              <w:rPr>
                <w:noProof/>
                <w:webHidden/>
              </w:rPr>
              <w:tab/>
            </w:r>
            <w:r w:rsidR="00D541C0">
              <w:rPr>
                <w:noProof/>
                <w:webHidden/>
              </w:rPr>
              <w:fldChar w:fldCharType="begin"/>
            </w:r>
            <w:r w:rsidR="00D541C0">
              <w:rPr>
                <w:noProof/>
                <w:webHidden/>
              </w:rPr>
              <w:instrText xml:space="preserve"> PAGEREF _Toc26881888 \h </w:instrText>
            </w:r>
            <w:r w:rsidR="00D541C0">
              <w:rPr>
                <w:noProof/>
                <w:webHidden/>
              </w:rPr>
            </w:r>
            <w:r w:rsidR="00D541C0">
              <w:rPr>
                <w:noProof/>
                <w:webHidden/>
              </w:rPr>
              <w:fldChar w:fldCharType="separate"/>
            </w:r>
            <w:r w:rsidR="00D541C0">
              <w:rPr>
                <w:noProof/>
                <w:webHidden/>
              </w:rPr>
              <w:t>2</w:t>
            </w:r>
            <w:r w:rsidR="00D541C0">
              <w:rPr>
                <w:noProof/>
                <w:webHidden/>
              </w:rPr>
              <w:fldChar w:fldCharType="end"/>
            </w:r>
          </w:hyperlink>
        </w:p>
        <w:p w14:paraId="49844862" w14:textId="5591218D" w:rsidR="00D541C0" w:rsidRDefault="00821990">
          <w:pPr>
            <w:pStyle w:val="TOC2"/>
            <w:tabs>
              <w:tab w:val="right" w:leader="dot" w:pos="10070"/>
            </w:tabs>
            <w:rPr>
              <w:rFonts w:asciiTheme="minorHAnsi" w:eastAsiaTheme="minorEastAsia" w:hAnsiTheme="minorHAnsi" w:cstheme="minorBidi"/>
              <w:noProof/>
              <w:lang w:val="en-GB" w:eastAsia="en-GB"/>
            </w:rPr>
          </w:pPr>
          <w:hyperlink w:anchor="_Toc26881889" w:history="1">
            <w:r w:rsidR="00D541C0" w:rsidRPr="004A0CB8">
              <w:rPr>
                <w:rStyle w:val="Hyperlink"/>
                <w:rFonts w:eastAsia="Arial"/>
                <w:noProof/>
              </w:rPr>
              <w:t>Category 6</w:t>
            </w:r>
            <w:r w:rsidR="00D541C0">
              <w:rPr>
                <w:noProof/>
                <w:webHidden/>
              </w:rPr>
              <w:tab/>
            </w:r>
            <w:r w:rsidR="00D541C0">
              <w:rPr>
                <w:noProof/>
                <w:webHidden/>
              </w:rPr>
              <w:fldChar w:fldCharType="begin"/>
            </w:r>
            <w:r w:rsidR="00D541C0">
              <w:rPr>
                <w:noProof/>
                <w:webHidden/>
              </w:rPr>
              <w:instrText xml:space="preserve"> PAGEREF _Toc26881889 \h </w:instrText>
            </w:r>
            <w:r w:rsidR="00D541C0">
              <w:rPr>
                <w:noProof/>
                <w:webHidden/>
              </w:rPr>
            </w:r>
            <w:r w:rsidR="00D541C0">
              <w:rPr>
                <w:noProof/>
                <w:webHidden/>
              </w:rPr>
              <w:fldChar w:fldCharType="separate"/>
            </w:r>
            <w:r w:rsidR="00D541C0">
              <w:rPr>
                <w:noProof/>
                <w:webHidden/>
              </w:rPr>
              <w:t>3</w:t>
            </w:r>
            <w:r w:rsidR="00D541C0">
              <w:rPr>
                <w:noProof/>
                <w:webHidden/>
              </w:rPr>
              <w:fldChar w:fldCharType="end"/>
            </w:r>
          </w:hyperlink>
        </w:p>
        <w:p w14:paraId="72D9BDBA" w14:textId="23103B92" w:rsidR="00D541C0" w:rsidRDefault="00821990">
          <w:pPr>
            <w:pStyle w:val="TOC2"/>
            <w:tabs>
              <w:tab w:val="right" w:leader="dot" w:pos="10070"/>
            </w:tabs>
            <w:rPr>
              <w:rFonts w:asciiTheme="minorHAnsi" w:eastAsiaTheme="minorEastAsia" w:hAnsiTheme="minorHAnsi" w:cstheme="minorBidi"/>
              <w:noProof/>
              <w:lang w:val="en-GB" w:eastAsia="en-GB"/>
            </w:rPr>
          </w:pPr>
          <w:hyperlink w:anchor="_Toc26881890" w:history="1">
            <w:r w:rsidR="00D541C0" w:rsidRPr="004A0CB8">
              <w:rPr>
                <w:rStyle w:val="Hyperlink"/>
                <w:rFonts w:eastAsia="Arial"/>
                <w:noProof/>
              </w:rPr>
              <w:t>Construction</w:t>
            </w:r>
            <w:r w:rsidR="00D541C0">
              <w:rPr>
                <w:noProof/>
                <w:webHidden/>
              </w:rPr>
              <w:tab/>
            </w:r>
            <w:r w:rsidR="00D541C0">
              <w:rPr>
                <w:noProof/>
                <w:webHidden/>
              </w:rPr>
              <w:fldChar w:fldCharType="begin"/>
            </w:r>
            <w:r w:rsidR="00D541C0">
              <w:rPr>
                <w:noProof/>
                <w:webHidden/>
              </w:rPr>
              <w:instrText xml:space="preserve"> PAGEREF _Toc26881890 \h </w:instrText>
            </w:r>
            <w:r w:rsidR="00D541C0">
              <w:rPr>
                <w:noProof/>
                <w:webHidden/>
              </w:rPr>
            </w:r>
            <w:r w:rsidR="00D541C0">
              <w:rPr>
                <w:noProof/>
                <w:webHidden/>
              </w:rPr>
              <w:fldChar w:fldCharType="separate"/>
            </w:r>
            <w:r w:rsidR="00D541C0">
              <w:rPr>
                <w:noProof/>
                <w:webHidden/>
              </w:rPr>
              <w:t>3</w:t>
            </w:r>
            <w:r w:rsidR="00D541C0">
              <w:rPr>
                <w:noProof/>
                <w:webHidden/>
              </w:rPr>
              <w:fldChar w:fldCharType="end"/>
            </w:r>
          </w:hyperlink>
        </w:p>
        <w:p w14:paraId="26507884" w14:textId="7A1F7257" w:rsidR="00D541C0" w:rsidRDefault="00821990">
          <w:pPr>
            <w:pStyle w:val="TOC2"/>
            <w:tabs>
              <w:tab w:val="right" w:leader="dot" w:pos="10070"/>
            </w:tabs>
            <w:rPr>
              <w:rFonts w:asciiTheme="minorHAnsi" w:eastAsiaTheme="minorEastAsia" w:hAnsiTheme="minorHAnsi" w:cstheme="minorBidi"/>
              <w:noProof/>
              <w:lang w:val="en-GB" w:eastAsia="en-GB"/>
            </w:rPr>
          </w:pPr>
          <w:hyperlink w:anchor="_Toc26881891" w:history="1">
            <w:r w:rsidR="00D541C0" w:rsidRPr="004A0CB8">
              <w:rPr>
                <w:rStyle w:val="Hyperlink"/>
                <w:rFonts w:eastAsia="Arial"/>
                <w:noProof/>
              </w:rPr>
              <w:t>Summary</w:t>
            </w:r>
            <w:r w:rsidR="00D541C0">
              <w:rPr>
                <w:noProof/>
                <w:webHidden/>
              </w:rPr>
              <w:tab/>
            </w:r>
            <w:r w:rsidR="00D541C0">
              <w:rPr>
                <w:noProof/>
                <w:webHidden/>
              </w:rPr>
              <w:fldChar w:fldCharType="begin"/>
            </w:r>
            <w:r w:rsidR="00D541C0">
              <w:rPr>
                <w:noProof/>
                <w:webHidden/>
              </w:rPr>
              <w:instrText xml:space="preserve"> PAGEREF _Toc26881891 \h </w:instrText>
            </w:r>
            <w:r w:rsidR="00D541C0">
              <w:rPr>
                <w:noProof/>
                <w:webHidden/>
              </w:rPr>
            </w:r>
            <w:r w:rsidR="00D541C0">
              <w:rPr>
                <w:noProof/>
                <w:webHidden/>
              </w:rPr>
              <w:fldChar w:fldCharType="separate"/>
            </w:r>
            <w:r w:rsidR="00D541C0">
              <w:rPr>
                <w:noProof/>
                <w:webHidden/>
              </w:rPr>
              <w:t>4</w:t>
            </w:r>
            <w:r w:rsidR="00D541C0">
              <w:rPr>
                <w:noProof/>
                <w:webHidden/>
              </w:rPr>
              <w:fldChar w:fldCharType="end"/>
            </w:r>
          </w:hyperlink>
        </w:p>
        <w:p w14:paraId="782C21D0" w14:textId="1FC5B159" w:rsidR="00D541C0" w:rsidRDefault="00821990">
          <w:pPr>
            <w:pStyle w:val="TOC1"/>
            <w:tabs>
              <w:tab w:val="right" w:leader="dot" w:pos="10070"/>
            </w:tabs>
            <w:rPr>
              <w:rFonts w:asciiTheme="minorHAnsi" w:eastAsiaTheme="minorEastAsia" w:hAnsiTheme="minorHAnsi" w:cstheme="minorBidi"/>
              <w:noProof/>
              <w:lang w:val="en-GB" w:eastAsia="en-GB"/>
            </w:rPr>
          </w:pPr>
          <w:hyperlink w:anchor="_Toc26881892" w:history="1">
            <w:r w:rsidR="00D541C0" w:rsidRPr="004A0CB8">
              <w:rPr>
                <w:rStyle w:val="Hyperlink"/>
                <w:noProof/>
              </w:rPr>
              <w:t>References</w:t>
            </w:r>
            <w:r w:rsidR="00D541C0">
              <w:rPr>
                <w:noProof/>
                <w:webHidden/>
              </w:rPr>
              <w:tab/>
            </w:r>
            <w:r w:rsidR="00D541C0">
              <w:rPr>
                <w:noProof/>
                <w:webHidden/>
              </w:rPr>
              <w:fldChar w:fldCharType="begin"/>
            </w:r>
            <w:r w:rsidR="00D541C0">
              <w:rPr>
                <w:noProof/>
                <w:webHidden/>
              </w:rPr>
              <w:instrText xml:space="preserve"> PAGEREF _Toc26881892 \h </w:instrText>
            </w:r>
            <w:r w:rsidR="00D541C0">
              <w:rPr>
                <w:noProof/>
                <w:webHidden/>
              </w:rPr>
            </w:r>
            <w:r w:rsidR="00D541C0">
              <w:rPr>
                <w:noProof/>
                <w:webHidden/>
              </w:rPr>
              <w:fldChar w:fldCharType="separate"/>
            </w:r>
            <w:r w:rsidR="00D541C0">
              <w:rPr>
                <w:noProof/>
                <w:webHidden/>
              </w:rPr>
              <w:t>4</w:t>
            </w:r>
            <w:r w:rsidR="00D541C0">
              <w:rPr>
                <w:noProof/>
                <w:webHidden/>
              </w:rPr>
              <w:fldChar w:fldCharType="end"/>
            </w:r>
          </w:hyperlink>
        </w:p>
        <w:p w14:paraId="501A1BCD" w14:textId="580283E5" w:rsidR="00D541C0" w:rsidRDefault="00821990">
          <w:pPr>
            <w:pStyle w:val="TOC1"/>
            <w:tabs>
              <w:tab w:val="left" w:pos="880"/>
              <w:tab w:val="right" w:leader="dot" w:pos="10070"/>
            </w:tabs>
            <w:rPr>
              <w:rFonts w:asciiTheme="minorHAnsi" w:eastAsiaTheme="minorEastAsia" w:hAnsiTheme="minorHAnsi" w:cstheme="minorBidi"/>
              <w:noProof/>
              <w:lang w:val="en-GB" w:eastAsia="en-GB"/>
            </w:rPr>
          </w:pPr>
          <w:hyperlink w:anchor="_Toc26881893" w:history="1">
            <w:r w:rsidR="00D541C0" w:rsidRPr="004A0CB8">
              <w:rPr>
                <w:rStyle w:val="Hyperlink"/>
                <w:noProof/>
              </w:rPr>
              <w:t>Part 2:</w:t>
            </w:r>
            <w:r w:rsidR="00D541C0">
              <w:rPr>
                <w:rFonts w:asciiTheme="minorHAnsi" w:eastAsiaTheme="minorEastAsia" w:hAnsiTheme="minorHAnsi" w:cstheme="minorBidi"/>
                <w:noProof/>
                <w:lang w:val="en-GB" w:eastAsia="en-GB"/>
              </w:rPr>
              <w:tab/>
            </w:r>
            <w:r w:rsidR="00D541C0" w:rsidRPr="004A0CB8">
              <w:rPr>
                <w:rStyle w:val="Hyperlink"/>
                <w:noProof/>
              </w:rPr>
              <w:t>Build an Ethernet Crossover Cable</w:t>
            </w:r>
            <w:r w:rsidR="00D541C0">
              <w:rPr>
                <w:noProof/>
                <w:webHidden/>
              </w:rPr>
              <w:tab/>
            </w:r>
            <w:r w:rsidR="00D541C0">
              <w:rPr>
                <w:noProof/>
                <w:webHidden/>
              </w:rPr>
              <w:fldChar w:fldCharType="begin"/>
            </w:r>
            <w:r w:rsidR="00D541C0">
              <w:rPr>
                <w:noProof/>
                <w:webHidden/>
              </w:rPr>
              <w:instrText xml:space="preserve"> PAGEREF _Toc26881893 \h </w:instrText>
            </w:r>
            <w:r w:rsidR="00D541C0">
              <w:rPr>
                <w:noProof/>
                <w:webHidden/>
              </w:rPr>
            </w:r>
            <w:r w:rsidR="00D541C0">
              <w:rPr>
                <w:noProof/>
                <w:webHidden/>
              </w:rPr>
              <w:fldChar w:fldCharType="separate"/>
            </w:r>
            <w:r w:rsidR="00D541C0">
              <w:rPr>
                <w:noProof/>
                <w:webHidden/>
              </w:rPr>
              <w:t>8</w:t>
            </w:r>
            <w:r w:rsidR="00D541C0">
              <w:rPr>
                <w:noProof/>
                <w:webHidden/>
              </w:rPr>
              <w:fldChar w:fldCharType="end"/>
            </w:r>
          </w:hyperlink>
        </w:p>
        <w:p w14:paraId="14A96F67" w14:textId="2F0A89C7" w:rsidR="00D541C0" w:rsidRDefault="00821990">
          <w:pPr>
            <w:pStyle w:val="TOC1"/>
            <w:tabs>
              <w:tab w:val="left" w:pos="880"/>
              <w:tab w:val="right" w:leader="dot" w:pos="10070"/>
            </w:tabs>
            <w:rPr>
              <w:rFonts w:asciiTheme="minorHAnsi" w:eastAsiaTheme="minorEastAsia" w:hAnsiTheme="minorHAnsi" w:cstheme="minorBidi"/>
              <w:noProof/>
              <w:lang w:val="en-GB" w:eastAsia="en-GB"/>
            </w:rPr>
          </w:pPr>
          <w:hyperlink w:anchor="_Toc26881894" w:history="1">
            <w:r w:rsidR="00D541C0" w:rsidRPr="004A0CB8">
              <w:rPr>
                <w:rStyle w:val="Hyperlink"/>
                <w:noProof/>
              </w:rPr>
              <w:t>Part 3:</w:t>
            </w:r>
            <w:r w:rsidR="00D541C0">
              <w:rPr>
                <w:rFonts w:asciiTheme="minorHAnsi" w:eastAsiaTheme="minorEastAsia" w:hAnsiTheme="minorHAnsi" w:cstheme="minorBidi"/>
                <w:noProof/>
                <w:lang w:val="en-GB" w:eastAsia="en-GB"/>
              </w:rPr>
              <w:tab/>
            </w:r>
            <w:r w:rsidR="00D541C0" w:rsidRPr="004A0CB8">
              <w:rPr>
                <w:rStyle w:val="Hyperlink"/>
                <w:noProof/>
              </w:rPr>
              <w:t>Test an Ethernet Crossover Cable</w:t>
            </w:r>
            <w:r w:rsidR="00D541C0">
              <w:rPr>
                <w:noProof/>
                <w:webHidden/>
              </w:rPr>
              <w:tab/>
            </w:r>
            <w:r w:rsidR="00D541C0">
              <w:rPr>
                <w:noProof/>
                <w:webHidden/>
              </w:rPr>
              <w:fldChar w:fldCharType="begin"/>
            </w:r>
            <w:r w:rsidR="00D541C0">
              <w:rPr>
                <w:noProof/>
                <w:webHidden/>
              </w:rPr>
              <w:instrText xml:space="preserve"> PAGEREF _Toc26881894 \h </w:instrText>
            </w:r>
            <w:r w:rsidR="00D541C0">
              <w:rPr>
                <w:noProof/>
                <w:webHidden/>
              </w:rPr>
            </w:r>
            <w:r w:rsidR="00D541C0">
              <w:rPr>
                <w:noProof/>
                <w:webHidden/>
              </w:rPr>
              <w:fldChar w:fldCharType="separate"/>
            </w:r>
            <w:r w:rsidR="00D541C0">
              <w:rPr>
                <w:noProof/>
                <w:webHidden/>
              </w:rPr>
              <w:t>9</w:t>
            </w:r>
            <w:r w:rsidR="00D541C0">
              <w:rPr>
                <w:noProof/>
                <w:webHidden/>
              </w:rPr>
              <w:fldChar w:fldCharType="end"/>
            </w:r>
          </w:hyperlink>
        </w:p>
        <w:p w14:paraId="24631535" w14:textId="4323736C" w:rsidR="00C74D4C" w:rsidRDefault="00C74D4C">
          <w:r>
            <w:rPr>
              <w:b/>
              <w:bCs/>
              <w:noProof/>
            </w:rPr>
            <w:fldChar w:fldCharType="end"/>
          </w:r>
        </w:p>
      </w:sdtContent>
    </w:sdt>
    <w:p w14:paraId="4921936E" w14:textId="2821C15F" w:rsidR="008A643E" w:rsidRDefault="008A643E" w:rsidP="00580E73">
      <w:pPr>
        <w:pStyle w:val="BodyTextL25"/>
        <w:rPr>
          <w:rFonts w:eastAsia="Arial"/>
          <w:b/>
        </w:rPr>
      </w:pPr>
    </w:p>
    <w:p w14:paraId="32042E42" w14:textId="656F5E29" w:rsidR="008A643E" w:rsidRDefault="008A643E" w:rsidP="00580E73">
      <w:pPr>
        <w:pStyle w:val="BodyTextL25"/>
        <w:rPr>
          <w:rFonts w:eastAsia="Arial"/>
          <w:b/>
        </w:rPr>
      </w:pPr>
    </w:p>
    <w:p w14:paraId="7C7C2FF8" w14:textId="43061B84" w:rsidR="008A643E" w:rsidRDefault="008A643E" w:rsidP="00C74D4C">
      <w:pPr>
        <w:pStyle w:val="Heading2"/>
        <w:rPr>
          <w:rFonts w:eastAsia="Arial"/>
        </w:rPr>
      </w:pPr>
      <w:bookmarkStart w:id="2" w:name="_Toc26881887"/>
      <w:r>
        <w:rPr>
          <w:rFonts w:eastAsia="Arial"/>
        </w:rPr>
        <w:t>Introduction</w:t>
      </w:r>
      <w:bookmarkEnd w:id="2"/>
    </w:p>
    <w:p w14:paraId="180325E4" w14:textId="338C5A11" w:rsidR="008A643E" w:rsidRDefault="008A643E" w:rsidP="008A643E">
      <w:pPr>
        <w:pStyle w:val="BodyTextL25"/>
        <w:rPr>
          <w:rFonts w:eastAsia="Arial"/>
          <w:bCs/>
        </w:rPr>
      </w:pPr>
      <w:r>
        <w:rPr>
          <w:rFonts w:eastAsia="Arial"/>
          <w:bCs/>
        </w:rPr>
        <w:t xml:space="preserve">Networking cables are identified as a Category which is a standard set by TIA (Telecommunications Industry Association </w:t>
      </w:r>
      <w:sdt>
        <w:sdtPr>
          <w:rPr>
            <w:rFonts w:eastAsia="Arial"/>
            <w:bCs/>
          </w:rPr>
          <w:id w:val="707916813"/>
          <w:citation/>
        </w:sdtPr>
        <w:sdtEndPr/>
        <w:sdtContent>
          <w:r>
            <w:rPr>
              <w:rFonts w:eastAsia="Arial"/>
              <w:bCs/>
            </w:rPr>
            <w:fldChar w:fldCharType="begin"/>
          </w:r>
          <w:r>
            <w:rPr>
              <w:rFonts w:eastAsia="Arial"/>
              <w:bCs/>
              <w:lang w:val="en-GB"/>
            </w:rPr>
            <w:instrText xml:space="preserve">CITATION Tel \l 2057 </w:instrText>
          </w:r>
          <w:r>
            <w:rPr>
              <w:rFonts w:eastAsia="Arial"/>
              <w:bCs/>
            </w:rPr>
            <w:fldChar w:fldCharType="separate"/>
          </w:r>
          <w:r w:rsidR="00F84E1E" w:rsidRPr="00F84E1E">
            <w:rPr>
              <w:rFonts w:eastAsia="Arial"/>
              <w:noProof/>
              <w:lang w:val="en-GB"/>
            </w:rPr>
            <w:t>[1]</w:t>
          </w:r>
          <w:r>
            <w:rPr>
              <w:rFonts w:eastAsia="Arial"/>
              <w:bCs/>
            </w:rPr>
            <w:fldChar w:fldCharType="end"/>
          </w:r>
        </w:sdtContent>
      </w:sdt>
      <w:r>
        <w:rPr>
          <w:rFonts w:eastAsia="Arial"/>
          <w:bCs/>
        </w:rPr>
        <w:t xml:space="preserve">. Both Cat 5e and Cat 6 are </w:t>
      </w:r>
      <w:r w:rsidR="004C3888">
        <w:rPr>
          <w:rFonts w:eastAsia="Arial"/>
          <w:bCs/>
        </w:rPr>
        <w:t xml:space="preserve">copper </w:t>
      </w:r>
      <w:r>
        <w:rPr>
          <w:rFonts w:eastAsia="Arial"/>
          <w:bCs/>
        </w:rPr>
        <w:t xml:space="preserve">twisted pair cables used for ethernet connections. </w:t>
      </w:r>
      <w:proofErr w:type="gramStart"/>
      <w:r w:rsidR="00EC338A">
        <w:rPr>
          <w:rFonts w:eastAsia="Arial"/>
          <w:bCs/>
        </w:rPr>
        <w:t>The</w:t>
      </w:r>
      <w:proofErr w:type="gramEnd"/>
      <w:r w:rsidR="00EC338A">
        <w:rPr>
          <w:rFonts w:eastAsia="Arial"/>
          <w:bCs/>
        </w:rPr>
        <w:t xml:space="preserve"> can also be used for telecommunication and video. </w:t>
      </w:r>
    </w:p>
    <w:p w14:paraId="5F105D43" w14:textId="5C34532D" w:rsidR="008A643E" w:rsidRDefault="008A643E" w:rsidP="008A643E">
      <w:pPr>
        <w:pStyle w:val="BodyTextL25"/>
        <w:rPr>
          <w:rFonts w:eastAsia="Arial"/>
          <w:bCs/>
        </w:rPr>
      </w:pPr>
    </w:p>
    <w:p w14:paraId="5E67C57B" w14:textId="637E7C89" w:rsidR="008A643E" w:rsidRPr="008A643E" w:rsidRDefault="008A643E" w:rsidP="00C74D4C">
      <w:pPr>
        <w:pStyle w:val="Heading2"/>
        <w:rPr>
          <w:rFonts w:eastAsia="Arial"/>
        </w:rPr>
      </w:pPr>
      <w:bookmarkStart w:id="3" w:name="_Toc26881888"/>
      <w:r w:rsidRPr="008A643E">
        <w:rPr>
          <w:rFonts w:eastAsia="Arial"/>
        </w:rPr>
        <w:t>Category 5 enhanced</w:t>
      </w:r>
      <w:bookmarkEnd w:id="3"/>
    </w:p>
    <w:p w14:paraId="3A4CCA17" w14:textId="6518167E" w:rsidR="008A643E" w:rsidRPr="0027157F" w:rsidRDefault="004C3888" w:rsidP="008A643E">
      <w:pPr>
        <w:pStyle w:val="BodyTextL25"/>
        <w:rPr>
          <w:rFonts w:eastAsia="Arial"/>
          <w:b/>
        </w:rPr>
      </w:pPr>
      <w:r w:rsidRPr="0027157F">
        <w:rPr>
          <w:rFonts w:eastAsia="Arial"/>
          <w:b/>
        </w:rPr>
        <w:t>Specification.</w:t>
      </w:r>
    </w:p>
    <w:p w14:paraId="511EACB1" w14:textId="5D2BEB60" w:rsidR="004C3888" w:rsidRDefault="004C3888" w:rsidP="008A643E">
      <w:pPr>
        <w:pStyle w:val="BodyTextL25"/>
        <w:rPr>
          <w:rFonts w:eastAsia="Arial"/>
          <w:bCs/>
        </w:rPr>
      </w:pPr>
    </w:p>
    <w:p w14:paraId="78F19857" w14:textId="7834930F" w:rsidR="004C3888" w:rsidRDefault="004C3888" w:rsidP="00DB2BC8">
      <w:pPr>
        <w:pStyle w:val="BodyTextL25"/>
        <w:ind w:left="0"/>
        <w:rPr>
          <w:rFonts w:eastAsia="Arial"/>
          <w:bCs/>
        </w:rPr>
      </w:pPr>
      <w:r>
        <w:rPr>
          <w:rFonts w:eastAsia="Arial"/>
          <w:bCs/>
        </w:rPr>
        <w:lastRenderedPageBreak/>
        <w:t>Cat 5e supports 1000BASE-T which means the cable will provide ethernet connection of 1 Gigabit up to a maximum length of 100 meters. ANSI/TIA/EIA-568 specify the standards that the cable must meet using the bandwidth of 100 Mhz.</w:t>
      </w:r>
    </w:p>
    <w:p w14:paraId="13FAACA6" w14:textId="12BE1C12" w:rsidR="004C3888" w:rsidRDefault="004C3888" w:rsidP="00DB2BC8">
      <w:pPr>
        <w:pStyle w:val="BodyTextL25"/>
        <w:ind w:left="0"/>
        <w:rPr>
          <w:rFonts w:eastAsia="Arial"/>
          <w:bCs/>
        </w:rPr>
      </w:pPr>
    </w:p>
    <w:p w14:paraId="2247A81F" w14:textId="46837C08" w:rsidR="004C3888" w:rsidRDefault="004C3888" w:rsidP="00DB2BC8">
      <w:pPr>
        <w:pStyle w:val="BodyTextL25"/>
        <w:ind w:left="0"/>
        <w:rPr>
          <w:rFonts w:eastAsia="Arial"/>
          <w:bCs/>
        </w:rPr>
      </w:pPr>
      <w:r>
        <w:rPr>
          <w:rFonts w:eastAsia="Arial"/>
          <w:bCs/>
        </w:rPr>
        <w:t>The cable houses 4 pairs of twisted cables. Each pair has a different twist pitch to minimize the crosstalk</w:t>
      </w:r>
      <w:r w:rsidR="00EC338A">
        <w:rPr>
          <w:rFonts w:eastAsia="Arial"/>
          <w:bCs/>
        </w:rPr>
        <w:t xml:space="preserve">. The twist in the cables also has the benefit of cancelling out noise generated from the surrounds such as power lines etc. </w:t>
      </w:r>
      <w:r w:rsidR="0027157F">
        <w:rPr>
          <w:rFonts w:eastAsia="Arial"/>
          <w:bCs/>
        </w:rPr>
        <w:t>The twists per foot in Cat 5e cable can vary, however the Clarke</w:t>
      </w:r>
      <w:sdt>
        <w:sdtPr>
          <w:rPr>
            <w:rFonts w:eastAsia="Arial"/>
            <w:bCs/>
          </w:rPr>
          <w:id w:val="1290479335"/>
          <w:citation/>
        </w:sdtPr>
        <w:sdtEndPr/>
        <w:sdtContent>
          <w:r w:rsidR="0027157F">
            <w:rPr>
              <w:rFonts w:eastAsia="Arial"/>
              <w:bCs/>
            </w:rPr>
            <w:fldChar w:fldCharType="begin"/>
          </w:r>
          <w:r w:rsidR="0027157F">
            <w:rPr>
              <w:rFonts w:eastAsia="Arial"/>
              <w:bCs/>
              <w:lang w:val="en-GB"/>
            </w:rPr>
            <w:instrText xml:space="preserve"> CITATION Bro07 \l 2057 </w:instrText>
          </w:r>
          <w:r w:rsidR="0027157F">
            <w:rPr>
              <w:rFonts w:eastAsia="Arial"/>
              <w:bCs/>
            </w:rPr>
            <w:fldChar w:fldCharType="separate"/>
          </w:r>
          <w:r w:rsidR="00F84E1E">
            <w:rPr>
              <w:rFonts w:eastAsia="Arial"/>
              <w:bCs/>
              <w:noProof/>
              <w:lang w:val="en-GB"/>
            </w:rPr>
            <w:t xml:space="preserve"> </w:t>
          </w:r>
          <w:r w:rsidR="00F84E1E" w:rsidRPr="00F84E1E">
            <w:rPr>
              <w:rFonts w:eastAsia="Arial"/>
              <w:noProof/>
              <w:lang w:val="en-GB"/>
            </w:rPr>
            <w:t>[2]</w:t>
          </w:r>
          <w:r w:rsidR="0027157F">
            <w:rPr>
              <w:rFonts w:eastAsia="Arial"/>
              <w:bCs/>
            </w:rPr>
            <w:fldChar w:fldCharType="end"/>
          </w:r>
        </w:sdtContent>
      </w:sdt>
      <w:r w:rsidR="0027157F">
        <w:rPr>
          <w:rFonts w:eastAsia="Arial"/>
          <w:bCs/>
        </w:rPr>
        <w:t xml:space="preserve"> has documented the twists in his report as</w:t>
      </w:r>
      <w:r w:rsidR="00DB2BC8">
        <w:rPr>
          <w:rFonts w:eastAsia="Arial"/>
          <w:bCs/>
        </w:rPr>
        <w:t>:</w:t>
      </w:r>
    </w:p>
    <w:p w14:paraId="2DC140C1" w14:textId="54997231" w:rsidR="0027157F" w:rsidRDefault="0027157F" w:rsidP="00DB2BC8">
      <w:pPr>
        <w:pStyle w:val="BodyTextL25"/>
        <w:ind w:left="0"/>
        <w:rPr>
          <w:rFonts w:cs="Arial"/>
          <w:color w:val="000000"/>
          <w:szCs w:val="20"/>
        </w:rPr>
      </w:pPr>
      <w:r w:rsidRPr="0027157F">
        <w:rPr>
          <w:rFonts w:cs="Arial"/>
          <w:color w:val="000000"/>
          <w:szCs w:val="20"/>
        </w:rPr>
        <w:t>Green       0.604" per turn or about 20 turns per foot</w:t>
      </w:r>
      <w:r w:rsidRPr="0027157F">
        <w:rPr>
          <w:rFonts w:cs="Arial"/>
          <w:color w:val="000000"/>
          <w:szCs w:val="20"/>
        </w:rPr>
        <w:br/>
        <w:t>Blue        0.545" per turn or about 22 turns per foot</w:t>
      </w:r>
      <w:r w:rsidRPr="0027157F">
        <w:rPr>
          <w:rFonts w:cs="Arial"/>
          <w:color w:val="000000"/>
          <w:szCs w:val="20"/>
        </w:rPr>
        <w:br/>
        <w:t>Orange      0.701" per turn or about 17 turns per foot</w:t>
      </w:r>
      <w:r w:rsidRPr="0027157F">
        <w:rPr>
          <w:rFonts w:cs="Arial"/>
          <w:color w:val="000000"/>
          <w:szCs w:val="20"/>
        </w:rPr>
        <w:br/>
        <w:t>Red (brown) 0.762" per turn or about 16 turns per foot</w:t>
      </w:r>
    </w:p>
    <w:p w14:paraId="52866D17" w14:textId="77777777" w:rsidR="00DB2BC8" w:rsidRPr="0027157F" w:rsidRDefault="00DB2BC8" w:rsidP="008A643E">
      <w:pPr>
        <w:pStyle w:val="BodyTextL25"/>
        <w:rPr>
          <w:rFonts w:eastAsia="Arial" w:cs="Arial"/>
          <w:bCs/>
          <w:szCs w:val="20"/>
        </w:rPr>
      </w:pPr>
    </w:p>
    <w:p w14:paraId="5A2FB569" w14:textId="734F5422" w:rsidR="004C3888" w:rsidRDefault="004C3888" w:rsidP="008A643E">
      <w:pPr>
        <w:pStyle w:val="BodyTextL25"/>
        <w:rPr>
          <w:rFonts w:eastAsia="Arial"/>
          <w:bCs/>
        </w:rPr>
      </w:pPr>
    </w:p>
    <w:p w14:paraId="138DC8C9" w14:textId="77777777" w:rsidR="00C74D4C" w:rsidRPr="008A643E" w:rsidRDefault="00C74D4C" w:rsidP="00C74D4C">
      <w:pPr>
        <w:pStyle w:val="Heading2"/>
        <w:rPr>
          <w:rFonts w:eastAsia="Arial"/>
          <w:color w:val="auto"/>
        </w:rPr>
      </w:pPr>
      <w:bookmarkStart w:id="4" w:name="_Toc26881889"/>
      <w:r>
        <w:rPr>
          <w:rFonts w:eastAsia="Arial"/>
        </w:rPr>
        <w:t>Category 6</w:t>
      </w:r>
      <w:bookmarkEnd w:id="4"/>
    </w:p>
    <w:p w14:paraId="455B9822" w14:textId="20513227" w:rsidR="004C3888" w:rsidRDefault="00DB2BC8" w:rsidP="00C74D4C">
      <w:pPr>
        <w:pStyle w:val="BodyTextL25"/>
        <w:ind w:left="0"/>
        <w:rPr>
          <w:rFonts w:eastAsia="Arial"/>
          <w:bCs/>
        </w:rPr>
      </w:pPr>
      <w:r>
        <w:rPr>
          <w:rFonts w:eastAsia="Arial"/>
          <w:bCs/>
        </w:rPr>
        <w:tab/>
      </w:r>
    </w:p>
    <w:p w14:paraId="6C320A27" w14:textId="7764861C" w:rsidR="00DB2BC8" w:rsidRPr="005114E3" w:rsidRDefault="00DB2BC8" w:rsidP="00DB2BC8">
      <w:pPr>
        <w:pStyle w:val="BodyTextL25"/>
        <w:ind w:left="0"/>
        <w:rPr>
          <w:rFonts w:eastAsia="Arial"/>
          <w:b/>
        </w:rPr>
      </w:pPr>
      <w:r w:rsidRPr="005114E3">
        <w:rPr>
          <w:rFonts w:eastAsia="Arial"/>
          <w:b/>
        </w:rPr>
        <w:t>Specification.</w:t>
      </w:r>
    </w:p>
    <w:p w14:paraId="6679C7CC" w14:textId="317944DC" w:rsidR="00DB2BC8" w:rsidRDefault="00DB2BC8" w:rsidP="00DB2BC8">
      <w:pPr>
        <w:pStyle w:val="BodyTextL25"/>
        <w:ind w:left="0"/>
        <w:rPr>
          <w:rFonts w:eastAsia="Arial"/>
          <w:bCs/>
        </w:rPr>
      </w:pPr>
    </w:p>
    <w:p w14:paraId="14537C3F" w14:textId="0B3D6721" w:rsidR="00DB2BC8" w:rsidRDefault="00DB2BC8" w:rsidP="00DB2BC8">
      <w:pPr>
        <w:pStyle w:val="BodyTextL25"/>
        <w:ind w:left="0"/>
        <w:rPr>
          <w:rFonts w:eastAsia="Arial"/>
          <w:bCs/>
        </w:rPr>
      </w:pPr>
      <w:r>
        <w:rPr>
          <w:rFonts w:eastAsia="Arial"/>
          <w:bCs/>
        </w:rPr>
        <w:t xml:space="preserve">Category 6 cable was developed as a successor to Cat 5e. It is designed to meet higher specifications </w:t>
      </w:r>
      <w:proofErr w:type="gramStart"/>
      <w:r>
        <w:rPr>
          <w:rFonts w:eastAsia="Arial"/>
          <w:bCs/>
        </w:rPr>
        <w:t>in regards to</w:t>
      </w:r>
      <w:proofErr w:type="gramEnd"/>
      <w:r>
        <w:rPr>
          <w:rFonts w:eastAsia="Arial"/>
          <w:bCs/>
        </w:rPr>
        <w:t xml:space="preserve"> crosstalk and noise interference. It also allows for improve speeds at short distances. Cat 6 can support speeds of up to 10Gbase-T at a maximum length of 55 meters and 1000base-T up to 100 meters. Cat 6 cable has an improved bandwidth of 250 </w:t>
      </w:r>
      <w:proofErr w:type="spellStart"/>
      <w:r>
        <w:rPr>
          <w:rFonts w:eastAsia="Arial"/>
          <w:bCs/>
        </w:rPr>
        <w:t>Mhz</w:t>
      </w:r>
      <w:proofErr w:type="spellEnd"/>
      <w:r>
        <w:rPr>
          <w:rFonts w:eastAsia="Arial"/>
          <w:bCs/>
        </w:rPr>
        <w:t xml:space="preserve"> compared to 100 </w:t>
      </w:r>
      <w:proofErr w:type="spellStart"/>
      <w:r>
        <w:rPr>
          <w:rFonts w:eastAsia="Arial"/>
          <w:bCs/>
        </w:rPr>
        <w:t>Mhz</w:t>
      </w:r>
      <w:proofErr w:type="spellEnd"/>
      <w:r>
        <w:rPr>
          <w:rFonts w:eastAsia="Arial"/>
          <w:bCs/>
        </w:rPr>
        <w:t xml:space="preserve"> of Cat 5e. </w:t>
      </w:r>
      <w:sdt>
        <w:sdtPr>
          <w:rPr>
            <w:rFonts w:eastAsia="Arial"/>
            <w:bCs/>
          </w:rPr>
          <w:id w:val="-320354947"/>
          <w:citation/>
        </w:sdtPr>
        <w:sdtContent>
          <w:r w:rsidR="00F84E1E">
            <w:rPr>
              <w:rFonts w:eastAsia="Arial"/>
              <w:bCs/>
            </w:rPr>
            <w:fldChar w:fldCharType="begin"/>
          </w:r>
          <w:r w:rsidR="00F84E1E">
            <w:rPr>
              <w:rFonts w:eastAsia="Arial"/>
              <w:bCs/>
              <w:lang w:val="en-GB"/>
            </w:rPr>
            <w:instrText xml:space="preserve"> CITATION TEC19 \l 2057 </w:instrText>
          </w:r>
          <w:r w:rsidR="00F84E1E">
            <w:rPr>
              <w:rFonts w:eastAsia="Arial"/>
              <w:bCs/>
            </w:rPr>
            <w:fldChar w:fldCharType="separate"/>
          </w:r>
          <w:r w:rsidR="00F84E1E" w:rsidRPr="00F84E1E">
            <w:rPr>
              <w:rFonts w:eastAsia="Arial"/>
              <w:noProof/>
              <w:lang w:val="en-GB"/>
            </w:rPr>
            <w:t>[3]</w:t>
          </w:r>
          <w:r w:rsidR="00F84E1E">
            <w:rPr>
              <w:rFonts w:eastAsia="Arial"/>
              <w:bCs/>
            </w:rPr>
            <w:fldChar w:fldCharType="end"/>
          </w:r>
        </w:sdtContent>
      </w:sdt>
    </w:p>
    <w:p w14:paraId="3D870F0C" w14:textId="01591A40" w:rsidR="00DB2BC8" w:rsidRDefault="00DB2BC8" w:rsidP="00DB2BC8">
      <w:pPr>
        <w:pStyle w:val="BodyTextL25"/>
        <w:ind w:left="0"/>
        <w:rPr>
          <w:rFonts w:eastAsia="Arial"/>
          <w:bCs/>
        </w:rPr>
      </w:pPr>
    </w:p>
    <w:p w14:paraId="5250C963" w14:textId="4D875D5D" w:rsidR="00DB2BC8" w:rsidRDefault="00DB2BC8" w:rsidP="00DB2BC8">
      <w:pPr>
        <w:pStyle w:val="BodyTextL25"/>
        <w:ind w:left="0"/>
        <w:rPr>
          <w:rFonts w:eastAsia="Arial"/>
          <w:bCs/>
        </w:rPr>
      </w:pPr>
      <w:r>
        <w:rPr>
          <w:rFonts w:eastAsia="Arial"/>
          <w:bCs/>
        </w:rPr>
        <w:t xml:space="preserve">Along with the improved specifications Cat 6 termination is required to meet a higher specification that Cat 5e. For </w:t>
      </w:r>
      <w:r w:rsidR="005114E3">
        <w:rPr>
          <w:rFonts w:eastAsia="Arial"/>
          <w:bCs/>
        </w:rPr>
        <w:t>example,</w:t>
      </w:r>
      <w:r>
        <w:rPr>
          <w:rFonts w:eastAsia="Arial"/>
          <w:bCs/>
        </w:rPr>
        <w:t xml:space="preserve"> the bend radius when installing the cable </w:t>
      </w:r>
      <w:proofErr w:type="gramStart"/>
      <w:r>
        <w:rPr>
          <w:rFonts w:eastAsia="Arial"/>
          <w:bCs/>
        </w:rPr>
        <w:t>cant</w:t>
      </w:r>
      <w:proofErr w:type="gramEnd"/>
      <w:r>
        <w:rPr>
          <w:rFonts w:eastAsia="Arial"/>
          <w:bCs/>
        </w:rPr>
        <w:t xml:space="preserve"> be more than 4 times the cable diameter</w:t>
      </w:r>
      <w:r w:rsidR="005114E3">
        <w:rPr>
          <w:rFonts w:eastAsia="Arial"/>
          <w:bCs/>
        </w:rPr>
        <w:t>. Terminating the twisted pairs, the cables must not be untwisted and only a maximum of 13mm of the cable can be stripped back.</w:t>
      </w:r>
      <w:r>
        <w:rPr>
          <w:rFonts w:eastAsia="Arial"/>
          <w:bCs/>
        </w:rPr>
        <w:t xml:space="preserve"> </w:t>
      </w:r>
    </w:p>
    <w:p w14:paraId="38FEB8D2" w14:textId="77777777" w:rsidR="00DB2BC8" w:rsidRDefault="00DB2BC8" w:rsidP="00C74D4C">
      <w:pPr>
        <w:pStyle w:val="BodyTextL25"/>
        <w:ind w:left="0"/>
        <w:rPr>
          <w:rFonts w:eastAsia="Arial"/>
          <w:bCs/>
        </w:rPr>
      </w:pPr>
    </w:p>
    <w:p w14:paraId="170EE6D2" w14:textId="5B0F4ADC" w:rsidR="004C3888" w:rsidRPr="00F43ADE" w:rsidRDefault="00F43ADE" w:rsidP="00F43ADE">
      <w:pPr>
        <w:pStyle w:val="Heading2"/>
        <w:rPr>
          <w:rFonts w:eastAsia="Arial"/>
        </w:rPr>
      </w:pPr>
      <w:bookmarkStart w:id="5" w:name="_Toc26881890"/>
      <w:r w:rsidRPr="00F43ADE">
        <w:rPr>
          <w:rFonts w:eastAsia="Arial"/>
        </w:rPr>
        <w:t>Construction</w:t>
      </w:r>
      <w:bookmarkEnd w:id="5"/>
    </w:p>
    <w:p w14:paraId="74B7B4CF" w14:textId="77777777" w:rsidR="00F43ADE" w:rsidRDefault="00F43ADE" w:rsidP="005114E3">
      <w:pPr>
        <w:pStyle w:val="BodyTextL25"/>
        <w:ind w:left="0"/>
        <w:rPr>
          <w:rFonts w:eastAsia="Arial"/>
          <w:bCs/>
        </w:rPr>
      </w:pPr>
    </w:p>
    <w:p w14:paraId="450CD352" w14:textId="0EC2745F" w:rsidR="00F43ADE" w:rsidRDefault="004C3888" w:rsidP="005114E3">
      <w:pPr>
        <w:pStyle w:val="BodyTextL25"/>
        <w:ind w:left="0"/>
        <w:rPr>
          <w:rFonts w:eastAsia="Arial"/>
          <w:bCs/>
        </w:rPr>
      </w:pPr>
      <w:r>
        <w:rPr>
          <w:rFonts w:eastAsia="Arial"/>
          <w:bCs/>
        </w:rPr>
        <w:t xml:space="preserve">Cat 5e </w:t>
      </w:r>
      <w:r w:rsidR="00F43ADE">
        <w:rPr>
          <w:rFonts w:eastAsia="Arial"/>
          <w:bCs/>
        </w:rPr>
        <w:t xml:space="preserve">and Cat 6 </w:t>
      </w:r>
      <w:r>
        <w:rPr>
          <w:rFonts w:eastAsia="Arial"/>
          <w:bCs/>
        </w:rPr>
        <w:t xml:space="preserve">cables can be further classified depending on their construction. </w:t>
      </w:r>
    </w:p>
    <w:p w14:paraId="54F71AE1" w14:textId="0B759D7B" w:rsidR="00F43ADE" w:rsidRPr="0027157F" w:rsidRDefault="00F43ADE" w:rsidP="005114E3">
      <w:pPr>
        <w:pStyle w:val="BodyTextL25"/>
        <w:ind w:left="0"/>
        <w:rPr>
          <w:rFonts w:eastAsia="Arial"/>
          <w:b/>
        </w:rPr>
      </w:pPr>
      <w:r w:rsidRPr="0027157F">
        <w:rPr>
          <w:rFonts w:eastAsia="Arial"/>
          <w:b/>
        </w:rPr>
        <w:t>Insulation</w:t>
      </w:r>
    </w:p>
    <w:p w14:paraId="3A272265" w14:textId="6833103E" w:rsidR="00EC338A" w:rsidRDefault="0027157F" w:rsidP="005114E3">
      <w:pPr>
        <w:pStyle w:val="BodyTextL25"/>
        <w:ind w:left="0"/>
        <w:rPr>
          <w:rFonts w:eastAsia="Arial"/>
          <w:bCs/>
        </w:rPr>
      </w:pPr>
      <w:r>
        <w:rPr>
          <w:rFonts w:eastAsia="Arial"/>
          <w:bCs/>
        </w:rPr>
        <w:t>Generally,</w:t>
      </w:r>
      <w:r w:rsidR="00EC338A">
        <w:rPr>
          <w:rFonts w:eastAsia="Arial"/>
          <w:bCs/>
        </w:rPr>
        <w:t xml:space="preserve"> category 5e and 6 outer insulation is made from PVC or LS0H</w:t>
      </w:r>
      <w:r>
        <w:rPr>
          <w:rFonts w:eastAsia="Arial"/>
          <w:bCs/>
        </w:rPr>
        <w:t xml:space="preserve">/LSZH </w:t>
      </w:r>
      <w:r w:rsidR="00EC338A">
        <w:rPr>
          <w:rFonts w:eastAsia="Arial"/>
          <w:bCs/>
        </w:rPr>
        <w:t>material.</w:t>
      </w:r>
      <w:r>
        <w:rPr>
          <w:rFonts w:eastAsia="Arial"/>
          <w:bCs/>
        </w:rPr>
        <w:t xml:space="preserve"> LS0H stands for Low Smoke, Zero Halogen. This is usually a stipulated requirement in corporate installations due to Health and Safety requirements.</w:t>
      </w:r>
    </w:p>
    <w:p w14:paraId="71A61575" w14:textId="77777777" w:rsidR="00F43ADE" w:rsidRDefault="00F43ADE" w:rsidP="005114E3">
      <w:pPr>
        <w:pStyle w:val="BodyTextL25"/>
        <w:ind w:left="0"/>
        <w:rPr>
          <w:rFonts w:eastAsia="Arial"/>
          <w:bCs/>
        </w:rPr>
      </w:pPr>
    </w:p>
    <w:p w14:paraId="4B038C24" w14:textId="1697AC05" w:rsidR="00F43ADE" w:rsidRPr="0027157F" w:rsidRDefault="00F43ADE" w:rsidP="005114E3">
      <w:pPr>
        <w:pStyle w:val="BodyTextL25"/>
        <w:ind w:left="0"/>
        <w:rPr>
          <w:rFonts w:eastAsia="Arial"/>
          <w:b/>
        </w:rPr>
      </w:pPr>
      <w:r w:rsidRPr="0027157F">
        <w:rPr>
          <w:rFonts w:eastAsia="Arial"/>
          <w:b/>
        </w:rPr>
        <w:t>UTP</w:t>
      </w:r>
    </w:p>
    <w:p w14:paraId="7B102B8B" w14:textId="3BA3BBA6" w:rsidR="00F43ADE" w:rsidRDefault="004C3888" w:rsidP="005114E3">
      <w:pPr>
        <w:pStyle w:val="BodyTextL25"/>
        <w:ind w:left="0"/>
        <w:rPr>
          <w:rFonts w:eastAsia="Arial"/>
          <w:bCs/>
        </w:rPr>
      </w:pPr>
      <w:r>
        <w:rPr>
          <w:rFonts w:eastAsia="Arial"/>
          <w:bCs/>
        </w:rPr>
        <w:t>Most common is UTP which stands for unshielded twisted pair.</w:t>
      </w:r>
      <w:r w:rsidR="00F43ADE">
        <w:rPr>
          <w:rFonts w:eastAsia="Arial"/>
          <w:bCs/>
        </w:rPr>
        <w:t xml:space="preserve"> This is the cheapest of the 3 types.</w:t>
      </w:r>
      <w:r w:rsidR="00EC338A">
        <w:rPr>
          <w:rFonts w:eastAsia="Arial"/>
          <w:bCs/>
        </w:rPr>
        <w:t xml:space="preserve"> </w:t>
      </w:r>
    </w:p>
    <w:p w14:paraId="1CEDB34C" w14:textId="77777777" w:rsidR="00F43ADE" w:rsidRPr="0027157F" w:rsidRDefault="00F43ADE" w:rsidP="005114E3">
      <w:pPr>
        <w:pStyle w:val="BodyTextL25"/>
        <w:ind w:left="0"/>
        <w:rPr>
          <w:rFonts w:eastAsia="Arial"/>
          <w:b/>
        </w:rPr>
      </w:pPr>
      <w:r w:rsidRPr="0027157F">
        <w:rPr>
          <w:rFonts w:eastAsia="Arial"/>
          <w:b/>
        </w:rPr>
        <w:t xml:space="preserve">FTP </w:t>
      </w:r>
    </w:p>
    <w:p w14:paraId="48B9E39A" w14:textId="24709386" w:rsidR="004C3888" w:rsidRDefault="00F43ADE" w:rsidP="005114E3">
      <w:pPr>
        <w:pStyle w:val="BodyTextL25"/>
        <w:ind w:left="0"/>
        <w:rPr>
          <w:rFonts w:eastAsia="Arial"/>
          <w:bCs/>
        </w:rPr>
      </w:pPr>
      <w:r>
        <w:rPr>
          <w:rFonts w:eastAsia="Arial"/>
          <w:bCs/>
        </w:rPr>
        <w:t xml:space="preserve">Foiled twisted pair, this cable contains a foil shield below the insulation layer encompassing all the twisted pairs. </w:t>
      </w:r>
      <w:r w:rsidR="0027157F">
        <w:rPr>
          <w:rFonts w:eastAsia="Arial"/>
          <w:bCs/>
        </w:rPr>
        <w:t xml:space="preserve">The foil shield help prevent external noise </w:t>
      </w:r>
      <w:proofErr w:type="gramStart"/>
      <w:r w:rsidR="0027157F">
        <w:rPr>
          <w:rFonts w:eastAsia="Arial"/>
          <w:bCs/>
        </w:rPr>
        <w:t>as long as</w:t>
      </w:r>
      <w:proofErr w:type="gramEnd"/>
      <w:r w:rsidR="0027157F">
        <w:rPr>
          <w:rFonts w:eastAsia="Arial"/>
          <w:bCs/>
        </w:rPr>
        <w:t xml:space="preserve"> the foil is grounded at each end. </w:t>
      </w:r>
    </w:p>
    <w:p w14:paraId="06FF997F" w14:textId="736E4156" w:rsidR="008A643E" w:rsidRPr="0027157F" w:rsidRDefault="00F43ADE" w:rsidP="005114E3">
      <w:pPr>
        <w:pStyle w:val="BodyTextL25"/>
        <w:ind w:left="0"/>
        <w:rPr>
          <w:rFonts w:eastAsia="Arial"/>
          <w:b/>
        </w:rPr>
      </w:pPr>
      <w:r w:rsidRPr="0027157F">
        <w:rPr>
          <w:rFonts w:eastAsia="Arial"/>
          <w:b/>
        </w:rPr>
        <w:t>STP</w:t>
      </w:r>
    </w:p>
    <w:p w14:paraId="1AF65FE6" w14:textId="7B5504B9" w:rsidR="008A643E" w:rsidRPr="0027157F" w:rsidRDefault="00F43ADE" w:rsidP="005114E3">
      <w:pPr>
        <w:pStyle w:val="BodyTextL25"/>
        <w:ind w:left="0"/>
        <w:rPr>
          <w:rFonts w:eastAsia="Arial"/>
          <w:bCs/>
        </w:rPr>
      </w:pPr>
      <w:proofErr w:type="gramStart"/>
      <w:r>
        <w:rPr>
          <w:rFonts w:eastAsia="Arial"/>
          <w:bCs/>
        </w:rPr>
        <w:lastRenderedPageBreak/>
        <w:t>Similar to</w:t>
      </w:r>
      <w:proofErr w:type="gramEnd"/>
      <w:r>
        <w:rPr>
          <w:rFonts w:eastAsia="Arial"/>
          <w:bCs/>
        </w:rPr>
        <w:t xml:space="preserve"> FTP in that the overall cable has a shield usually made from aluminum or copper braid but also each twisted pair has its own shield. This cable is designed to limit EMI – elec</w:t>
      </w:r>
      <w:r w:rsidR="00971824">
        <w:rPr>
          <w:rFonts w:eastAsia="Arial"/>
          <w:bCs/>
        </w:rPr>
        <w:t>tro</w:t>
      </w:r>
      <w:r>
        <w:rPr>
          <w:rFonts w:eastAsia="Arial"/>
          <w:bCs/>
        </w:rPr>
        <w:t xml:space="preserve">magnetic interference </w:t>
      </w:r>
      <w:r w:rsidRPr="0027157F">
        <w:rPr>
          <w:rFonts w:eastAsia="Arial"/>
          <w:bCs/>
        </w:rPr>
        <w:t>affecting it as well as crosstalk between pairs. Usually the most expensive of the 3 mentioned.</w:t>
      </w:r>
      <w:sdt>
        <w:sdtPr>
          <w:rPr>
            <w:rFonts w:eastAsia="Arial"/>
            <w:b/>
          </w:rPr>
          <w:id w:val="99531772"/>
          <w:citation/>
        </w:sdtPr>
        <w:sdtEndPr/>
        <w:sdtContent>
          <w:r w:rsidR="0027157F" w:rsidRPr="0027157F">
            <w:rPr>
              <w:rFonts w:eastAsia="Arial"/>
              <w:b/>
            </w:rPr>
            <w:fldChar w:fldCharType="begin"/>
          </w:r>
          <w:r w:rsidR="0027157F" w:rsidRPr="0027157F">
            <w:rPr>
              <w:rFonts w:eastAsia="Arial"/>
              <w:b/>
              <w:lang w:val="en-GB"/>
            </w:rPr>
            <w:instrText xml:space="preserve"> CITATION Cab19 \l 2057 </w:instrText>
          </w:r>
          <w:r w:rsidR="0027157F" w:rsidRPr="0027157F">
            <w:rPr>
              <w:rFonts w:eastAsia="Arial"/>
              <w:b/>
            </w:rPr>
            <w:fldChar w:fldCharType="separate"/>
          </w:r>
          <w:r w:rsidR="00F84E1E">
            <w:rPr>
              <w:rFonts w:eastAsia="Arial"/>
              <w:b/>
              <w:noProof/>
              <w:lang w:val="en-GB"/>
            </w:rPr>
            <w:t xml:space="preserve"> </w:t>
          </w:r>
          <w:r w:rsidR="00F84E1E" w:rsidRPr="00F84E1E">
            <w:rPr>
              <w:rFonts w:eastAsia="Arial"/>
              <w:noProof/>
              <w:lang w:val="en-GB"/>
            </w:rPr>
            <w:t>[4]</w:t>
          </w:r>
          <w:r w:rsidR="0027157F" w:rsidRPr="0027157F">
            <w:rPr>
              <w:rFonts w:eastAsia="Arial"/>
              <w:b/>
            </w:rPr>
            <w:fldChar w:fldCharType="end"/>
          </w:r>
        </w:sdtContent>
      </w:sdt>
    </w:p>
    <w:p w14:paraId="4DB4F92B" w14:textId="32C7CCD3" w:rsidR="008A643E" w:rsidRDefault="008A643E" w:rsidP="00580E73">
      <w:pPr>
        <w:pStyle w:val="BodyTextL25"/>
        <w:rPr>
          <w:rFonts w:eastAsia="Arial"/>
          <w:b/>
          <w:color w:val="FF0000"/>
        </w:rPr>
      </w:pPr>
    </w:p>
    <w:p w14:paraId="36098B34" w14:textId="1CCEFA20" w:rsidR="008A643E" w:rsidRPr="005114E3" w:rsidRDefault="005114E3" w:rsidP="005114E3">
      <w:pPr>
        <w:pStyle w:val="Heading2"/>
        <w:rPr>
          <w:rFonts w:eastAsia="Arial"/>
        </w:rPr>
      </w:pPr>
      <w:bookmarkStart w:id="6" w:name="_Toc26881891"/>
      <w:r w:rsidRPr="005114E3">
        <w:rPr>
          <w:rFonts w:eastAsia="Arial"/>
        </w:rPr>
        <w:t>Summary</w:t>
      </w:r>
      <w:bookmarkEnd w:id="6"/>
    </w:p>
    <w:p w14:paraId="4B5E5825" w14:textId="7D6857F5" w:rsidR="005114E3" w:rsidRPr="005114E3" w:rsidRDefault="005114E3" w:rsidP="005114E3">
      <w:pPr>
        <w:pStyle w:val="BodyTextL25"/>
        <w:ind w:left="0"/>
        <w:rPr>
          <w:rFonts w:eastAsia="Arial"/>
          <w:bCs/>
        </w:rPr>
      </w:pPr>
    </w:p>
    <w:p w14:paraId="27034E03" w14:textId="6FBA9CA3" w:rsidR="005114E3" w:rsidRPr="005114E3" w:rsidRDefault="005114E3" w:rsidP="005114E3">
      <w:pPr>
        <w:pStyle w:val="BodyTextL25"/>
        <w:ind w:left="0"/>
        <w:rPr>
          <w:rFonts w:eastAsia="Arial"/>
          <w:bCs/>
        </w:rPr>
      </w:pPr>
      <w:r w:rsidRPr="005114E3">
        <w:rPr>
          <w:rFonts w:eastAsia="Arial"/>
          <w:bCs/>
        </w:rPr>
        <w:t>Both cables still have a place in the market today. With the increase in required bandwidth for data Cat 6 cable should be the go-to cable</w:t>
      </w:r>
      <w:r>
        <w:rPr>
          <w:rFonts w:eastAsia="Arial"/>
          <w:bCs/>
        </w:rPr>
        <w:t xml:space="preserve"> if the run lengths are short to make the most of the 10Gbase-T</w:t>
      </w:r>
      <w:r w:rsidRPr="005114E3">
        <w:rPr>
          <w:rFonts w:eastAsia="Arial"/>
          <w:bCs/>
        </w:rPr>
        <w:t xml:space="preserve">. However, pricing and installation </w:t>
      </w:r>
      <w:proofErr w:type="gramStart"/>
      <w:r w:rsidRPr="005114E3">
        <w:rPr>
          <w:rFonts w:eastAsia="Arial"/>
          <w:bCs/>
        </w:rPr>
        <w:t>has to</w:t>
      </w:r>
      <w:proofErr w:type="gramEnd"/>
      <w:r w:rsidRPr="005114E3">
        <w:rPr>
          <w:rFonts w:eastAsia="Arial"/>
          <w:bCs/>
        </w:rPr>
        <w:t xml:space="preserve"> be a factor to consider when deciding which cable category to install along with the construction. FTP/STP cables may be a better choice for areas </w:t>
      </w:r>
      <w:r>
        <w:rPr>
          <w:rFonts w:eastAsia="Arial"/>
          <w:bCs/>
        </w:rPr>
        <w:t xml:space="preserve">with high EMI but again is more costly than UTP. </w:t>
      </w:r>
    </w:p>
    <w:p w14:paraId="2BE1DF5D" w14:textId="6823D496" w:rsidR="008A643E" w:rsidRDefault="008A643E" w:rsidP="00580E73">
      <w:pPr>
        <w:pStyle w:val="BodyTextL25"/>
        <w:rPr>
          <w:rFonts w:eastAsia="Arial"/>
          <w:b/>
          <w:color w:val="FF0000"/>
        </w:rPr>
      </w:pPr>
    </w:p>
    <w:p w14:paraId="6CB10699" w14:textId="45C2145F" w:rsidR="005114E3" w:rsidRPr="005114E3" w:rsidRDefault="005114E3" w:rsidP="00580E73">
      <w:pPr>
        <w:pStyle w:val="BodyTextL25"/>
        <w:rPr>
          <w:rFonts w:eastAsia="Arial"/>
          <w:b/>
        </w:rPr>
      </w:pPr>
      <w:r w:rsidRPr="005114E3">
        <w:rPr>
          <w:rFonts w:eastAsia="Arial"/>
          <w:b/>
        </w:rPr>
        <w:t xml:space="preserve">WORDS = </w:t>
      </w:r>
      <w:r>
        <w:rPr>
          <w:rFonts w:eastAsia="Arial"/>
          <w:b/>
        </w:rPr>
        <w:t>565</w:t>
      </w:r>
    </w:p>
    <w:bookmarkStart w:id="7" w:name="_Toc26881892" w:displacedByCustomXml="next"/>
    <w:sdt>
      <w:sdtPr>
        <w:rPr>
          <w:rFonts w:ascii="Arial" w:eastAsia="Calibri" w:hAnsi="Arial"/>
          <w:b w:val="0"/>
          <w:bCs w:val="0"/>
          <w:color w:val="auto"/>
          <w:sz w:val="22"/>
          <w:szCs w:val="22"/>
        </w:rPr>
        <w:id w:val="601621995"/>
        <w:docPartObj>
          <w:docPartGallery w:val="Bibliographies"/>
          <w:docPartUnique/>
        </w:docPartObj>
      </w:sdtPr>
      <w:sdtEndPr/>
      <w:sdtContent>
        <w:p w14:paraId="414013FC" w14:textId="078EF234" w:rsidR="008A643E" w:rsidRDefault="008A643E">
          <w:pPr>
            <w:pStyle w:val="Heading1"/>
          </w:pPr>
          <w:r>
            <w:t>References</w:t>
          </w:r>
          <w:bookmarkEnd w:id="7"/>
        </w:p>
        <w:sdt>
          <w:sdtPr>
            <w:id w:val="-573587230"/>
            <w:bibliography/>
          </w:sdtPr>
          <w:sdtEndPr/>
          <w:sdtContent>
            <w:p w14:paraId="6CE48CD5" w14:textId="77777777" w:rsidR="00F84E1E" w:rsidRDefault="008A643E">
              <w:pPr>
                <w:rPr>
                  <w:noProof/>
                  <w:sz w:val="20"/>
                  <w:szCs w:val="2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9850"/>
              </w:tblGrid>
              <w:tr w:rsidR="00F84E1E" w14:paraId="46376ED9" w14:textId="77777777">
                <w:trPr>
                  <w:divId w:val="1202087942"/>
                  <w:tblCellSpacing w:w="15" w:type="dxa"/>
                </w:trPr>
                <w:tc>
                  <w:tcPr>
                    <w:tcW w:w="50" w:type="pct"/>
                    <w:hideMark/>
                  </w:tcPr>
                  <w:p w14:paraId="61BBE827" w14:textId="0F37DB4B" w:rsidR="00F84E1E" w:rsidRDefault="00F84E1E">
                    <w:pPr>
                      <w:pStyle w:val="Bibliography"/>
                      <w:rPr>
                        <w:noProof/>
                        <w:sz w:val="24"/>
                        <w:szCs w:val="24"/>
                      </w:rPr>
                    </w:pPr>
                    <w:r>
                      <w:rPr>
                        <w:noProof/>
                      </w:rPr>
                      <w:t xml:space="preserve">[1] </w:t>
                    </w:r>
                  </w:p>
                </w:tc>
                <w:tc>
                  <w:tcPr>
                    <w:tcW w:w="0" w:type="auto"/>
                    <w:hideMark/>
                  </w:tcPr>
                  <w:p w14:paraId="00C5FAE9" w14:textId="77777777" w:rsidR="00F84E1E" w:rsidRDefault="00F84E1E">
                    <w:pPr>
                      <w:pStyle w:val="Bibliography"/>
                      <w:rPr>
                        <w:noProof/>
                      </w:rPr>
                    </w:pPr>
                    <w:r>
                      <w:rPr>
                        <w:noProof/>
                      </w:rPr>
                      <w:t>T. I. Association, "Standards - ANSI/TIA/EIA 568-B," [Online]. Available: https://www.csd.uoc.gr/~hy435/material/Cabling%20Standard%20-%20ANSI-TIA-EIA%20568%20B%20-%20Commercial%20Building%20Telecommunications%20Cabling%20Standard.pdf.</w:t>
                    </w:r>
                  </w:p>
                </w:tc>
              </w:tr>
              <w:tr w:rsidR="00F84E1E" w14:paraId="2C0E1CF9" w14:textId="77777777">
                <w:trPr>
                  <w:divId w:val="1202087942"/>
                  <w:tblCellSpacing w:w="15" w:type="dxa"/>
                </w:trPr>
                <w:tc>
                  <w:tcPr>
                    <w:tcW w:w="50" w:type="pct"/>
                    <w:hideMark/>
                  </w:tcPr>
                  <w:p w14:paraId="57A44922" w14:textId="77777777" w:rsidR="00F84E1E" w:rsidRDefault="00F84E1E">
                    <w:pPr>
                      <w:pStyle w:val="Bibliography"/>
                      <w:rPr>
                        <w:noProof/>
                      </w:rPr>
                    </w:pPr>
                    <w:r>
                      <w:rPr>
                        <w:noProof/>
                      </w:rPr>
                      <w:t xml:space="preserve">[2] </w:t>
                    </w:r>
                  </w:p>
                </w:tc>
                <w:tc>
                  <w:tcPr>
                    <w:tcW w:w="0" w:type="auto"/>
                    <w:hideMark/>
                  </w:tcPr>
                  <w:p w14:paraId="54967B89" w14:textId="77777777" w:rsidR="00F84E1E" w:rsidRDefault="00F84E1E">
                    <w:pPr>
                      <w:pStyle w:val="Bibliography"/>
                      <w:rPr>
                        <w:noProof/>
                      </w:rPr>
                    </w:pPr>
                    <w:r>
                      <w:rPr>
                        <w:noProof/>
                      </w:rPr>
                      <w:t>B. Clarke, "Transmission Line Zo vs Frequency," 2007.</w:t>
                    </w:r>
                  </w:p>
                </w:tc>
              </w:tr>
              <w:tr w:rsidR="00F84E1E" w14:paraId="5031201A" w14:textId="77777777">
                <w:trPr>
                  <w:divId w:val="1202087942"/>
                  <w:tblCellSpacing w:w="15" w:type="dxa"/>
                </w:trPr>
                <w:tc>
                  <w:tcPr>
                    <w:tcW w:w="50" w:type="pct"/>
                    <w:hideMark/>
                  </w:tcPr>
                  <w:p w14:paraId="347A4D02" w14:textId="77777777" w:rsidR="00F84E1E" w:rsidRDefault="00F84E1E">
                    <w:pPr>
                      <w:pStyle w:val="Bibliography"/>
                      <w:rPr>
                        <w:noProof/>
                      </w:rPr>
                    </w:pPr>
                    <w:r>
                      <w:rPr>
                        <w:noProof/>
                      </w:rPr>
                      <w:t xml:space="preserve">[3] </w:t>
                    </w:r>
                  </w:p>
                </w:tc>
                <w:tc>
                  <w:tcPr>
                    <w:tcW w:w="0" w:type="auto"/>
                    <w:hideMark/>
                  </w:tcPr>
                  <w:p w14:paraId="52E90351" w14:textId="77777777" w:rsidR="00F84E1E" w:rsidRDefault="00F84E1E">
                    <w:pPr>
                      <w:pStyle w:val="Bibliography"/>
                      <w:rPr>
                        <w:noProof/>
                      </w:rPr>
                    </w:pPr>
                    <w:r>
                      <w:rPr>
                        <w:noProof/>
                      </w:rPr>
                      <w:t>T. Connectivity, "TE Connectivity," AMP, [Online]. Available: https://web.archive.org/web/20140225153927/http://www.category6a.eu/web/Microsites/ISO_Cat6a/. [Accessed 12 2019].</w:t>
                    </w:r>
                  </w:p>
                </w:tc>
              </w:tr>
              <w:tr w:rsidR="00F84E1E" w14:paraId="2C1D40F8" w14:textId="77777777">
                <w:trPr>
                  <w:divId w:val="1202087942"/>
                  <w:tblCellSpacing w:w="15" w:type="dxa"/>
                </w:trPr>
                <w:tc>
                  <w:tcPr>
                    <w:tcW w:w="50" w:type="pct"/>
                    <w:hideMark/>
                  </w:tcPr>
                  <w:p w14:paraId="07A971F2" w14:textId="77777777" w:rsidR="00F84E1E" w:rsidRDefault="00F84E1E">
                    <w:pPr>
                      <w:pStyle w:val="Bibliography"/>
                      <w:rPr>
                        <w:noProof/>
                      </w:rPr>
                    </w:pPr>
                    <w:r>
                      <w:rPr>
                        <w:noProof/>
                      </w:rPr>
                      <w:t xml:space="preserve">[4] </w:t>
                    </w:r>
                  </w:p>
                </w:tc>
                <w:tc>
                  <w:tcPr>
                    <w:tcW w:w="0" w:type="auto"/>
                    <w:hideMark/>
                  </w:tcPr>
                  <w:p w14:paraId="0A8504FE" w14:textId="77777777" w:rsidR="00F84E1E" w:rsidRDefault="00F84E1E">
                    <w:pPr>
                      <w:pStyle w:val="Bibliography"/>
                      <w:rPr>
                        <w:noProof/>
                      </w:rPr>
                    </w:pPr>
                    <w:r>
                      <w:rPr>
                        <w:noProof/>
                      </w:rPr>
                      <w:t>I. /. N. T. CableWholesale.com, "Cable Whole Sale," [Online]. Available: https://www.cablewholesale.com/pdf/uspec_ethernet_technical-article_cablewholesale.pdf. [Accessed 12 2019].</w:t>
                    </w:r>
                  </w:p>
                </w:tc>
              </w:tr>
            </w:tbl>
            <w:p w14:paraId="79522283" w14:textId="77777777" w:rsidR="00F84E1E" w:rsidRDefault="00F84E1E">
              <w:pPr>
                <w:divId w:val="1202087942"/>
                <w:rPr>
                  <w:rFonts w:eastAsia="Times New Roman"/>
                  <w:noProof/>
                </w:rPr>
              </w:pPr>
            </w:p>
            <w:p w14:paraId="524B8FD9" w14:textId="410C1503" w:rsidR="008A643E" w:rsidRDefault="008A643E">
              <w:r>
                <w:rPr>
                  <w:b/>
                  <w:bCs/>
                  <w:noProof/>
                </w:rPr>
                <w:fldChar w:fldCharType="end"/>
              </w:r>
            </w:p>
          </w:sdtContent>
        </w:sdt>
      </w:sdtContent>
    </w:sdt>
    <w:p w14:paraId="01BCE9D0" w14:textId="77777777" w:rsidR="008A643E" w:rsidRDefault="008A643E" w:rsidP="00580E73">
      <w:pPr>
        <w:pStyle w:val="BodyTextL25"/>
        <w:rPr>
          <w:rFonts w:eastAsia="Arial"/>
          <w:b/>
          <w:color w:val="FF0000"/>
        </w:rPr>
      </w:pPr>
      <w:bookmarkStart w:id="8" w:name="_GoBack"/>
      <w:bookmarkEnd w:id="8"/>
    </w:p>
    <w:p w14:paraId="3E00F3B6" w14:textId="45926FDF" w:rsidR="008A643E" w:rsidRDefault="008A643E" w:rsidP="00580E73">
      <w:pPr>
        <w:pStyle w:val="BodyTextL25"/>
        <w:rPr>
          <w:rFonts w:eastAsia="Arial"/>
          <w:b/>
          <w:color w:val="FF0000"/>
        </w:rPr>
      </w:pPr>
    </w:p>
    <w:p w14:paraId="1DDAA74A" w14:textId="77777777" w:rsidR="008A643E" w:rsidRPr="007C20EC" w:rsidRDefault="008A643E" w:rsidP="00580E73">
      <w:pPr>
        <w:pStyle w:val="BodyTextL25"/>
        <w:rPr>
          <w:rFonts w:eastAsia="Arial"/>
          <w:b/>
          <w:color w:val="FF0000"/>
        </w:rPr>
      </w:pP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lastRenderedPageBreak/>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bookmarkStart w:id="9" w:name="_Toc26881893"/>
      <w:r>
        <w:lastRenderedPageBreak/>
        <w:t>Build</w:t>
      </w:r>
      <w:r w:rsidR="005C6907">
        <w:t xml:space="preserve"> a</w:t>
      </w:r>
      <w:r>
        <w:t>n Ethernet Crossover Cable</w:t>
      </w:r>
      <w:bookmarkEnd w:id="9"/>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bookmarkStart w:id="10" w:name="_Toc26881894"/>
      <w:r>
        <w:t>Test</w:t>
      </w:r>
      <w:r w:rsidR="00EE029F">
        <w:t xml:space="preserve"> an</w:t>
      </w:r>
      <w:r>
        <w:t xml:space="preserve"> Ethernet Crossover Cable</w:t>
      </w:r>
      <w:bookmarkEnd w:id="10"/>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64776D9E" w:rsidR="00024EE5" w:rsidRDefault="001B05B2" w:rsidP="00596998">
      <w:pPr>
        <w:pStyle w:val="ReflectionQ"/>
        <w:rPr>
          <w:color w:val="FF0000"/>
        </w:rPr>
      </w:pPr>
      <w:r w:rsidRPr="007C20EC">
        <w:rPr>
          <w:color w:val="FF0000"/>
        </w:rPr>
        <w:t>Which part of making cables did you find the most difficult?</w:t>
      </w:r>
    </w:p>
    <w:p w14:paraId="54B522C9" w14:textId="48BB70B2" w:rsidR="00BD7A6C" w:rsidRPr="00BD7A6C" w:rsidRDefault="00BD7A6C" w:rsidP="00BD7A6C">
      <w:pPr>
        <w:pStyle w:val="ReflectionQ"/>
        <w:numPr>
          <w:ilvl w:val="0"/>
          <w:numId w:val="0"/>
        </w:numPr>
        <w:ind w:left="360"/>
      </w:pPr>
      <w:r>
        <w:t>Most difficult part of creating the cables was pushing the individual cables into the rj45 end without them switching place.</w:t>
      </w:r>
    </w:p>
    <w:p w14:paraId="301DD2E5" w14:textId="77777777" w:rsidR="001772B8" w:rsidRPr="007C20EC" w:rsidRDefault="001772B8" w:rsidP="001772B8">
      <w:pPr>
        <w:pStyle w:val="BodyTextL25"/>
        <w:rPr>
          <w:color w:val="FF0000"/>
        </w:rPr>
      </w:pPr>
      <w:r w:rsidRPr="007C20EC">
        <w:rPr>
          <w:color w:val="FF0000"/>
        </w:rPr>
        <w:t>_______________________________________________________________________________________</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68B4D843" w14:textId="5C7E1704" w:rsidR="0011680B" w:rsidRPr="0011680B" w:rsidRDefault="0011680B" w:rsidP="0011680B">
      <w:pPr>
        <w:pStyle w:val="BodyTextL25"/>
        <w:rPr>
          <w:rStyle w:val="AnswerGray"/>
          <w:shd w:val="clear" w:color="auto" w:fill="auto"/>
        </w:rPr>
      </w:pPr>
      <w:r w:rsidRPr="0011680B">
        <w:rPr>
          <w:rStyle w:val="AnswerGray"/>
          <w:shd w:val="clear" w:color="auto" w:fill="auto"/>
        </w:rPr>
        <w:t xml:space="preserve">Pre-made cables normally come in in pre-determined sizes. For </w:t>
      </w:r>
      <w:proofErr w:type="gramStart"/>
      <w:r w:rsidRPr="0011680B">
        <w:rPr>
          <w:rStyle w:val="AnswerGray"/>
          <w:shd w:val="clear" w:color="auto" w:fill="auto"/>
        </w:rPr>
        <w:t>example</w:t>
      </w:r>
      <w:proofErr w:type="gramEnd"/>
      <w:r w:rsidRPr="0011680B">
        <w:rPr>
          <w:rStyle w:val="AnswerGray"/>
          <w:shd w:val="clear" w:color="auto" w:fill="auto"/>
        </w:rPr>
        <w:t xml:space="preserve"> if I wanted a cable length of 11.5cm for a certain application i.e. patching switches and keeping the cabinet tidy I would need to make the correct length. On the</w:t>
      </w:r>
      <w:r>
        <w:rPr>
          <w:rStyle w:val="AnswerGray"/>
          <w:shd w:val="clear" w:color="auto" w:fill="auto"/>
        </w:rPr>
        <w:t xml:space="preserve"> other</w:t>
      </w:r>
      <w:r w:rsidRPr="0011680B">
        <w:rPr>
          <w:rStyle w:val="AnswerGray"/>
          <w:shd w:val="clear" w:color="auto" w:fill="auto"/>
        </w:rPr>
        <w:t xml:space="preserve"> extreme, if I needed a 90meter patch cable it would be easier to create the cable to the correct length</w:t>
      </w:r>
      <w:r>
        <w:rPr>
          <w:rStyle w:val="AnswerGray"/>
          <w:shd w:val="clear" w:color="auto" w:fill="auto"/>
        </w:rPr>
        <w:t>, as well as potentially run it through conduit which is easier without a connector on the end.</w:t>
      </w:r>
    </w:p>
    <w:p w14:paraId="732C3AEA" w14:textId="42022E3E" w:rsidR="00B446F2" w:rsidRPr="007C20EC" w:rsidRDefault="00B446F2" w:rsidP="0011680B">
      <w:pPr>
        <w:pStyle w:val="BodyTextL25"/>
        <w:rPr>
          <w:rStyle w:val="AnswerGray"/>
          <w:color w:val="FF0000"/>
          <w:shd w:val="clear" w:color="auto" w:fill="auto"/>
        </w:rPr>
      </w:pPr>
      <w:r w:rsidRPr="007C20EC">
        <w:rPr>
          <w:rStyle w:val="AnswerGray"/>
          <w:color w:val="FF0000"/>
          <w:shd w:val="clear" w:color="auto" w:fill="auto"/>
        </w:rPr>
        <w:t>_____________________________________________________________________________________</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630EAB" w14:textId="77777777" w:rsidR="00821990" w:rsidRDefault="00821990" w:rsidP="0090659A">
      <w:pPr>
        <w:spacing w:after="0" w:line="240" w:lineRule="auto"/>
      </w:pPr>
      <w:r>
        <w:separator/>
      </w:r>
    </w:p>
    <w:p w14:paraId="623680AC" w14:textId="77777777" w:rsidR="00821990" w:rsidRDefault="00821990"/>
    <w:p w14:paraId="5FF33C6B" w14:textId="77777777" w:rsidR="00821990" w:rsidRDefault="00821990"/>
    <w:p w14:paraId="1161D155" w14:textId="77777777" w:rsidR="00821990" w:rsidRDefault="00821990"/>
    <w:p w14:paraId="70A8520A" w14:textId="77777777" w:rsidR="00821990" w:rsidRDefault="00821990"/>
  </w:endnote>
  <w:endnote w:type="continuationSeparator" w:id="0">
    <w:p w14:paraId="794E92E8" w14:textId="77777777" w:rsidR="00821990" w:rsidRDefault="00821990" w:rsidP="0090659A">
      <w:pPr>
        <w:spacing w:after="0" w:line="240" w:lineRule="auto"/>
      </w:pPr>
      <w:r>
        <w:continuationSeparator/>
      </w:r>
    </w:p>
    <w:p w14:paraId="5666B7A1" w14:textId="77777777" w:rsidR="00821990" w:rsidRDefault="00821990"/>
    <w:p w14:paraId="3D9F8450" w14:textId="77777777" w:rsidR="00821990" w:rsidRDefault="00821990"/>
    <w:p w14:paraId="2BA3CF53" w14:textId="77777777" w:rsidR="00821990" w:rsidRDefault="00821990"/>
    <w:p w14:paraId="465569F6" w14:textId="77777777" w:rsidR="00821990" w:rsidRDefault="008219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22280" w14:textId="56EB7DCD"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F84E1E">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CD5BF7" w14:textId="77777777" w:rsidR="00821990" w:rsidRDefault="00821990" w:rsidP="0090659A">
      <w:pPr>
        <w:spacing w:after="0" w:line="240" w:lineRule="auto"/>
      </w:pPr>
      <w:r>
        <w:separator/>
      </w:r>
    </w:p>
    <w:p w14:paraId="7C4DF0B0" w14:textId="77777777" w:rsidR="00821990" w:rsidRDefault="00821990"/>
    <w:p w14:paraId="55178799" w14:textId="77777777" w:rsidR="00821990" w:rsidRDefault="00821990"/>
    <w:p w14:paraId="02B9D592" w14:textId="77777777" w:rsidR="00821990" w:rsidRDefault="00821990"/>
    <w:p w14:paraId="2E43057A" w14:textId="77777777" w:rsidR="00821990" w:rsidRDefault="00821990"/>
  </w:footnote>
  <w:footnote w:type="continuationSeparator" w:id="0">
    <w:p w14:paraId="19BBF73B" w14:textId="77777777" w:rsidR="00821990" w:rsidRDefault="00821990" w:rsidP="0090659A">
      <w:pPr>
        <w:spacing w:after="0" w:line="240" w:lineRule="auto"/>
      </w:pPr>
      <w:r>
        <w:continuationSeparator/>
      </w:r>
    </w:p>
    <w:p w14:paraId="5B085AAA" w14:textId="77777777" w:rsidR="00821990" w:rsidRDefault="00821990"/>
    <w:p w14:paraId="6A8B097E" w14:textId="77777777" w:rsidR="00821990" w:rsidRDefault="00821990"/>
    <w:p w14:paraId="72F80987" w14:textId="77777777" w:rsidR="00821990" w:rsidRDefault="00821990"/>
    <w:p w14:paraId="30926952" w14:textId="77777777" w:rsidR="00821990" w:rsidRDefault="0082199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1680B"/>
    <w:rsid w:val="00120CBE"/>
    <w:rsid w:val="001236ED"/>
    <w:rsid w:val="001261C4"/>
    <w:rsid w:val="001310E2"/>
    <w:rsid w:val="001366EC"/>
    <w:rsid w:val="0014219C"/>
    <w:rsid w:val="001425ED"/>
    <w:rsid w:val="00143633"/>
    <w:rsid w:val="00154E3A"/>
    <w:rsid w:val="00157902"/>
    <w:rsid w:val="00163164"/>
    <w:rsid w:val="00163772"/>
    <w:rsid w:val="00165C5E"/>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04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57F"/>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A62A1"/>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41F"/>
    <w:rsid w:val="004936C2"/>
    <w:rsid w:val="0049379C"/>
    <w:rsid w:val="004A1CA0"/>
    <w:rsid w:val="004A22E9"/>
    <w:rsid w:val="004A4ACD"/>
    <w:rsid w:val="004A5BC5"/>
    <w:rsid w:val="004B023D"/>
    <w:rsid w:val="004B1D01"/>
    <w:rsid w:val="004C0909"/>
    <w:rsid w:val="004C3888"/>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14E3"/>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4833"/>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1990"/>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A643E"/>
    <w:rsid w:val="008B06D4"/>
    <w:rsid w:val="008B320F"/>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1824"/>
    <w:rsid w:val="00974B6E"/>
    <w:rsid w:val="0098155C"/>
    <w:rsid w:val="00983B77"/>
    <w:rsid w:val="00996053"/>
    <w:rsid w:val="009A0B2F"/>
    <w:rsid w:val="009A1CF4"/>
    <w:rsid w:val="009A37D7"/>
    <w:rsid w:val="009A4E17"/>
    <w:rsid w:val="009A6955"/>
    <w:rsid w:val="009B341C"/>
    <w:rsid w:val="009B5747"/>
    <w:rsid w:val="009B5CF3"/>
    <w:rsid w:val="009C184C"/>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11004"/>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D7A6C"/>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74D4C"/>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41C0"/>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2BC8"/>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95FAF"/>
    <w:rsid w:val="00EA486E"/>
    <w:rsid w:val="00EA4FA3"/>
    <w:rsid w:val="00EB001B"/>
    <w:rsid w:val="00EB6C33"/>
    <w:rsid w:val="00EC32E5"/>
    <w:rsid w:val="00EC338A"/>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3ADE"/>
    <w:rsid w:val="00F44529"/>
    <w:rsid w:val="00F46BD9"/>
    <w:rsid w:val="00F52282"/>
    <w:rsid w:val="00F60BE0"/>
    <w:rsid w:val="00F6280E"/>
    <w:rsid w:val="00F667AD"/>
    <w:rsid w:val="00F670CC"/>
    <w:rsid w:val="00F7050A"/>
    <w:rsid w:val="00F75533"/>
    <w:rsid w:val="00F84E1E"/>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paragraph" w:styleId="Heading3">
    <w:name w:val="heading 3"/>
    <w:basedOn w:val="Normal"/>
    <w:next w:val="Normal"/>
    <w:link w:val="Heading3Char"/>
    <w:uiPriority w:val="9"/>
    <w:unhideWhenUsed/>
    <w:qFormat/>
    <w:rsid w:val="008A643E"/>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8A643E"/>
  </w:style>
  <w:style w:type="character" w:customStyle="1" w:styleId="Heading3Char">
    <w:name w:val="Heading 3 Char"/>
    <w:basedOn w:val="DefaultParagraphFont"/>
    <w:link w:val="Heading3"/>
    <w:uiPriority w:val="9"/>
    <w:rsid w:val="008A643E"/>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C74D4C"/>
    <w:pPr>
      <w:spacing w:before="24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C74D4C"/>
    <w:pPr>
      <w:spacing w:after="100"/>
    </w:pPr>
  </w:style>
  <w:style w:type="paragraph" w:styleId="TOC2">
    <w:name w:val="toc 2"/>
    <w:basedOn w:val="Normal"/>
    <w:next w:val="Normal"/>
    <w:autoRedefine/>
    <w:uiPriority w:val="39"/>
    <w:unhideWhenUsed/>
    <w:rsid w:val="00C74D4C"/>
    <w:pPr>
      <w:spacing w:after="100"/>
      <w:ind w:left="220"/>
    </w:pPr>
  </w:style>
  <w:style w:type="character" w:styleId="Hyperlink">
    <w:name w:val="Hyperlink"/>
    <w:basedOn w:val="DefaultParagraphFont"/>
    <w:uiPriority w:val="99"/>
    <w:unhideWhenUsed/>
    <w:rsid w:val="00C74D4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178500">
      <w:bodyDiv w:val="1"/>
      <w:marLeft w:val="0"/>
      <w:marRight w:val="0"/>
      <w:marTop w:val="0"/>
      <w:marBottom w:val="0"/>
      <w:divBdr>
        <w:top w:val="none" w:sz="0" w:space="0" w:color="auto"/>
        <w:left w:val="none" w:sz="0" w:space="0" w:color="auto"/>
        <w:bottom w:val="none" w:sz="0" w:space="0" w:color="auto"/>
        <w:right w:val="none" w:sz="0" w:space="0" w:color="auto"/>
      </w:divBdr>
    </w:div>
    <w:div w:id="156505940">
      <w:bodyDiv w:val="1"/>
      <w:marLeft w:val="0"/>
      <w:marRight w:val="0"/>
      <w:marTop w:val="0"/>
      <w:marBottom w:val="0"/>
      <w:divBdr>
        <w:top w:val="none" w:sz="0" w:space="0" w:color="auto"/>
        <w:left w:val="none" w:sz="0" w:space="0" w:color="auto"/>
        <w:bottom w:val="none" w:sz="0" w:space="0" w:color="auto"/>
        <w:right w:val="none" w:sz="0" w:space="0" w:color="auto"/>
      </w:divBdr>
    </w:div>
    <w:div w:id="165363439">
      <w:bodyDiv w:val="1"/>
      <w:marLeft w:val="0"/>
      <w:marRight w:val="0"/>
      <w:marTop w:val="0"/>
      <w:marBottom w:val="0"/>
      <w:divBdr>
        <w:top w:val="none" w:sz="0" w:space="0" w:color="auto"/>
        <w:left w:val="none" w:sz="0" w:space="0" w:color="auto"/>
        <w:bottom w:val="none" w:sz="0" w:space="0" w:color="auto"/>
        <w:right w:val="none" w:sz="0" w:space="0" w:color="auto"/>
      </w:divBdr>
    </w:div>
    <w:div w:id="165900785">
      <w:bodyDiv w:val="1"/>
      <w:marLeft w:val="0"/>
      <w:marRight w:val="0"/>
      <w:marTop w:val="0"/>
      <w:marBottom w:val="0"/>
      <w:divBdr>
        <w:top w:val="none" w:sz="0" w:space="0" w:color="auto"/>
        <w:left w:val="none" w:sz="0" w:space="0" w:color="auto"/>
        <w:bottom w:val="none" w:sz="0" w:space="0" w:color="auto"/>
        <w:right w:val="none" w:sz="0" w:space="0" w:color="auto"/>
      </w:divBdr>
    </w:div>
    <w:div w:id="237517098">
      <w:bodyDiv w:val="1"/>
      <w:marLeft w:val="0"/>
      <w:marRight w:val="0"/>
      <w:marTop w:val="0"/>
      <w:marBottom w:val="0"/>
      <w:divBdr>
        <w:top w:val="none" w:sz="0" w:space="0" w:color="auto"/>
        <w:left w:val="none" w:sz="0" w:space="0" w:color="auto"/>
        <w:bottom w:val="none" w:sz="0" w:space="0" w:color="auto"/>
        <w:right w:val="none" w:sz="0" w:space="0" w:color="auto"/>
      </w:divBdr>
    </w:div>
    <w:div w:id="261686501">
      <w:bodyDiv w:val="1"/>
      <w:marLeft w:val="0"/>
      <w:marRight w:val="0"/>
      <w:marTop w:val="0"/>
      <w:marBottom w:val="0"/>
      <w:divBdr>
        <w:top w:val="none" w:sz="0" w:space="0" w:color="auto"/>
        <w:left w:val="none" w:sz="0" w:space="0" w:color="auto"/>
        <w:bottom w:val="none" w:sz="0" w:space="0" w:color="auto"/>
        <w:right w:val="none" w:sz="0" w:space="0" w:color="auto"/>
      </w:divBdr>
    </w:div>
    <w:div w:id="344013684">
      <w:bodyDiv w:val="1"/>
      <w:marLeft w:val="0"/>
      <w:marRight w:val="0"/>
      <w:marTop w:val="0"/>
      <w:marBottom w:val="0"/>
      <w:divBdr>
        <w:top w:val="none" w:sz="0" w:space="0" w:color="auto"/>
        <w:left w:val="none" w:sz="0" w:space="0" w:color="auto"/>
        <w:bottom w:val="none" w:sz="0" w:space="0" w:color="auto"/>
        <w:right w:val="none" w:sz="0" w:space="0" w:color="auto"/>
      </w:divBdr>
    </w:div>
    <w:div w:id="345910061">
      <w:bodyDiv w:val="1"/>
      <w:marLeft w:val="0"/>
      <w:marRight w:val="0"/>
      <w:marTop w:val="0"/>
      <w:marBottom w:val="0"/>
      <w:divBdr>
        <w:top w:val="none" w:sz="0" w:space="0" w:color="auto"/>
        <w:left w:val="none" w:sz="0" w:space="0" w:color="auto"/>
        <w:bottom w:val="none" w:sz="0" w:space="0" w:color="auto"/>
        <w:right w:val="none" w:sz="0" w:space="0" w:color="auto"/>
      </w:divBdr>
    </w:div>
    <w:div w:id="480541611">
      <w:bodyDiv w:val="1"/>
      <w:marLeft w:val="0"/>
      <w:marRight w:val="0"/>
      <w:marTop w:val="0"/>
      <w:marBottom w:val="0"/>
      <w:divBdr>
        <w:top w:val="none" w:sz="0" w:space="0" w:color="auto"/>
        <w:left w:val="none" w:sz="0" w:space="0" w:color="auto"/>
        <w:bottom w:val="none" w:sz="0" w:space="0" w:color="auto"/>
        <w:right w:val="none" w:sz="0" w:space="0" w:color="auto"/>
      </w:divBdr>
    </w:div>
    <w:div w:id="1202087942">
      <w:bodyDiv w:val="1"/>
      <w:marLeft w:val="0"/>
      <w:marRight w:val="0"/>
      <w:marTop w:val="0"/>
      <w:marBottom w:val="0"/>
      <w:divBdr>
        <w:top w:val="none" w:sz="0" w:space="0" w:color="auto"/>
        <w:left w:val="none" w:sz="0" w:space="0" w:color="auto"/>
        <w:bottom w:val="none" w:sz="0" w:space="0" w:color="auto"/>
        <w:right w:val="none" w:sz="0" w:space="0" w:color="auto"/>
      </w:divBdr>
    </w:div>
    <w:div w:id="1213545247">
      <w:bodyDiv w:val="1"/>
      <w:marLeft w:val="0"/>
      <w:marRight w:val="0"/>
      <w:marTop w:val="0"/>
      <w:marBottom w:val="0"/>
      <w:divBdr>
        <w:top w:val="none" w:sz="0" w:space="0" w:color="auto"/>
        <w:left w:val="none" w:sz="0" w:space="0" w:color="auto"/>
        <w:bottom w:val="none" w:sz="0" w:space="0" w:color="auto"/>
        <w:right w:val="none" w:sz="0" w:space="0" w:color="auto"/>
      </w:divBdr>
    </w:div>
    <w:div w:id="1355688777">
      <w:bodyDiv w:val="1"/>
      <w:marLeft w:val="0"/>
      <w:marRight w:val="0"/>
      <w:marTop w:val="0"/>
      <w:marBottom w:val="0"/>
      <w:divBdr>
        <w:top w:val="none" w:sz="0" w:space="0" w:color="auto"/>
        <w:left w:val="none" w:sz="0" w:space="0" w:color="auto"/>
        <w:bottom w:val="none" w:sz="0" w:space="0" w:color="auto"/>
        <w:right w:val="none" w:sz="0" w:space="0" w:color="auto"/>
      </w:divBdr>
    </w:div>
    <w:div w:id="1411730274">
      <w:bodyDiv w:val="1"/>
      <w:marLeft w:val="0"/>
      <w:marRight w:val="0"/>
      <w:marTop w:val="0"/>
      <w:marBottom w:val="0"/>
      <w:divBdr>
        <w:top w:val="none" w:sz="0" w:space="0" w:color="auto"/>
        <w:left w:val="none" w:sz="0" w:space="0" w:color="auto"/>
        <w:bottom w:val="none" w:sz="0" w:space="0" w:color="auto"/>
        <w:right w:val="none" w:sz="0" w:space="0" w:color="auto"/>
      </w:divBdr>
    </w:div>
    <w:div w:id="1602253152">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29429551">
      <w:bodyDiv w:val="1"/>
      <w:marLeft w:val="0"/>
      <w:marRight w:val="0"/>
      <w:marTop w:val="0"/>
      <w:marBottom w:val="0"/>
      <w:divBdr>
        <w:top w:val="none" w:sz="0" w:space="0" w:color="auto"/>
        <w:left w:val="none" w:sz="0" w:space="0" w:color="auto"/>
        <w:bottom w:val="none" w:sz="0" w:space="0" w:color="auto"/>
        <w:right w:val="none" w:sz="0" w:space="0" w:color="auto"/>
      </w:divBdr>
    </w:div>
    <w:div w:id="1713995419">
      <w:bodyDiv w:val="1"/>
      <w:marLeft w:val="0"/>
      <w:marRight w:val="0"/>
      <w:marTop w:val="0"/>
      <w:marBottom w:val="0"/>
      <w:divBdr>
        <w:top w:val="none" w:sz="0" w:space="0" w:color="auto"/>
        <w:left w:val="none" w:sz="0" w:space="0" w:color="auto"/>
        <w:bottom w:val="none" w:sz="0" w:space="0" w:color="auto"/>
        <w:right w:val="none" w:sz="0" w:space="0" w:color="auto"/>
      </w:divBdr>
    </w:div>
    <w:div w:id="1725325750">
      <w:bodyDiv w:val="1"/>
      <w:marLeft w:val="0"/>
      <w:marRight w:val="0"/>
      <w:marTop w:val="0"/>
      <w:marBottom w:val="0"/>
      <w:divBdr>
        <w:top w:val="none" w:sz="0" w:space="0" w:color="auto"/>
        <w:left w:val="none" w:sz="0" w:space="0" w:color="auto"/>
        <w:bottom w:val="none" w:sz="0" w:space="0" w:color="auto"/>
        <w:right w:val="none" w:sz="0" w:space="0" w:color="auto"/>
      </w:divBdr>
    </w:div>
    <w:div w:id="1725374394">
      <w:bodyDiv w:val="1"/>
      <w:marLeft w:val="0"/>
      <w:marRight w:val="0"/>
      <w:marTop w:val="0"/>
      <w:marBottom w:val="0"/>
      <w:divBdr>
        <w:top w:val="none" w:sz="0" w:space="0" w:color="auto"/>
        <w:left w:val="none" w:sz="0" w:space="0" w:color="auto"/>
        <w:bottom w:val="none" w:sz="0" w:space="0" w:color="auto"/>
        <w:right w:val="none" w:sz="0" w:space="0" w:color="auto"/>
      </w:divBdr>
    </w:div>
    <w:div w:id="1887178918">
      <w:bodyDiv w:val="1"/>
      <w:marLeft w:val="0"/>
      <w:marRight w:val="0"/>
      <w:marTop w:val="0"/>
      <w:marBottom w:val="0"/>
      <w:divBdr>
        <w:top w:val="none" w:sz="0" w:space="0" w:color="auto"/>
        <w:left w:val="none" w:sz="0" w:space="0" w:color="auto"/>
        <w:bottom w:val="none" w:sz="0" w:space="0" w:color="auto"/>
        <w:right w:val="none" w:sz="0" w:space="0" w:color="auto"/>
      </w:divBdr>
    </w:div>
    <w:div w:id="2028746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Tel</b:Tag>
    <b:SourceType>DocumentFromInternetSite</b:SourceType>
    <b:Guid>{9F9EAE52-D281-4920-94F5-85DE237EADE0}</b:Guid>
    <b:Title>Standards - ANSI/TIA/EIA 568-B</b:Title>
    <b:Author>
      <b:Author>
        <b:NameList>
          <b:Person>
            <b:Last>Association</b:Last>
            <b:First>Telecommunications</b:First>
            <b:Middle>Industry</b:Middle>
          </b:Person>
        </b:NameList>
      </b:Author>
    </b:Author>
    <b:URL>https://www.csd.uoc.gr/~hy435/material/Cabling%20Standard%20-%20ANSI-TIA-EIA%20568%20B%20-%20Commercial%20Building%20Telecommunications%20Cabling%20Standard.pdf</b:URL>
    <b:RefOrder>1</b:RefOrder>
  </b:Source>
  <b:Source>
    <b:Tag>Cab19</b:Tag>
    <b:SourceType>DocumentFromInternetSite</b:SourceType>
    <b:Guid>{3B3E942A-B69D-4266-BD04-0A70CE419B88}</b:Guid>
    <b:Title>Cable Whole Sale</b:Title>
    <b:YearAccessed>2019</b:YearAccessed>
    <b:MonthAccessed>12</b:MonthAccessed>
    <b:URL>https://www.cablewholesale.com/pdf/uspec_ethernet_technical-article_cablewholesale.pdf</b:URL>
    <b:Author>
      <b:Author>
        <b:NameList>
          <b:Person>
            <b:Last>CableWholesale.com</b:Last>
            <b:First>Inc.</b:First>
            <b:Middle>/ National Technology</b:Middle>
          </b:Person>
        </b:NameList>
      </b:Author>
    </b:Author>
    <b:RefOrder>4</b:RefOrder>
  </b:Source>
  <b:Source>
    <b:Tag>Bro07</b:Tag>
    <b:SourceType>Report</b:SourceType>
    <b:Guid>{9F197E11-4C34-4BB2-A743-47A0E9443726}</b:Guid>
    <b:Title>Transmission Line Zo vs Frequency</b:Title>
    <b:Year>2007</b:Year>
    <b:YearAccessed>2019</b:YearAccessed>
    <b:MonthAccessed>12</b:MonthAccessed>
    <b:URL>http://www.prc68.com/I/Zo.shtml#Wm</b:URL>
    <b:Author>
      <b:Author>
        <b:NameList>
          <b:Person>
            <b:Last>Clarke</b:Last>
            <b:First>Brooke</b:First>
          </b:Person>
        </b:NameList>
      </b:Author>
    </b:Author>
    <b:RefOrder>2</b:RefOrder>
  </b:Source>
  <b:Source>
    <b:Tag>TEC19</b:Tag>
    <b:SourceType>InternetSite</b:SourceType>
    <b:Guid>{5E8FD52C-DFCA-45AE-BE21-47DFC6862646}</b:Guid>
    <b:Title>TE Connectivity</b:Title>
    <b:Author>
      <b:Author>
        <b:NameList>
          <b:Person>
            <b:Last>Connectivity</b:Last>
            <b:First>TE</b:First>
          </b:Person>
        </b:NameList>
      </b:Author>
    </b:Author>
    <b:ProductionCompany>AMP</b:ProductionCompany>
    <b:YearAccessed>2019</b:YearAccessed>
    <b:MonthAccessed>12</b:MonthAccessed>
    <b:URL>https://web.archive.org/web/20140225153927/http://www.category6a.eu/web/Microsites/ISO_Cat6a/</b:URL>
    <b:RefOrder>3</b:RefOrder>
  </b:Source>
</b:Sources>
</file>

<file path=customXml/itemProps1.xml><?xml version="1.0" encoding="utf-8"?>
<ds:datastoreItem xmlns:ds="http://schemas.openxmlformats.org/officeDocument/2006/customXml" ds:itemID="{A614C33F-381F-42A6-A714-417801D21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10</Pages>
  <Words>1936</Words>
  <Characters>11036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Peter Evans</cp:lastModifiedBy>
  <cp:revision>20</cp:revision>
  <cp:lastPrinted>2015-07-08T15:32:00Z</cp:lastPrinted>
  <dcterms:created xsi:type="dcterms:W3CDTF">2015-07-11T18:27:00Z</dcterms:created>
  <dcterms:modified xsi:type="dcterms:W3CDTF">2019-12-10T16:06:00Z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e139589f-1502-3dd1-84e6-9e2fb7936abd</vt:lpwstr>
  </property>
</Properties>
</file>