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4C71BA" w14:textId="4002A2CD" w:rsidR="00FE3C70" w:rsidRPr="00693F8A" w:rsidRDefault="000C708F">
      <w:pPr>
        <w:rPr>
          <w:sz w:val="36"/>
          <w:szCs w:val="36"/>
          <w:u w:val="single"/>
        </w:rPr>
      </w:pPr>
      <w:r w:rsidRPr="00693F8A">
        <w:rPr>
          <w:sz w:val="36"/>
          <w:szCs w:val="36"/>
          <w:u w:val="single"/>
        </w:rPr>
        <w:t xml:space="preserve">Start at my </w:t>
      </w:r>
      <w:proofErr w:type="gramStart"/>
      <w:r w:rsidRPr="00693F8A">
        <w:rPr>
          <w:sz w:val="36"/>
          <w:szCs w:val="36"/>
          <w:u w:val="single"/>
        </w:rPr>
        <w:t>feet</w:t>
      </w:r>
      <w:proofErr w:type="gramEnd"/>
    </w:p>
    <w:p w14:paraId="6D8CDEFA" w14:textId="5C2DC332" w:rsidR="000C708F" w:rsidRPr="00693F8A" w:rsidRDefault="000C708F">
      <w:pPr>
        <w:rPr>
          <w:sz w:val="28"/>
          <w:szCs w:val="28"/>
          <w:u w:val="single"/>
        </w:rPr>
      </w:pPr>
      <w:r w:rsidRPr="00693F8A">
        <w:rPr>
          <w:sz w:val="28"/>
          <w:szCs w:val="28"/>
          <w:u w:val="single"/>
        </w:rPr>
        <w:t>Emma Williams</w:t>
      </w:r>
    </w:p>
    <w:p w14:paraId="14B7004D" w14:textId="35158754" w:rsidR="00192970" w:rsidRDefault="00421A0E" w:rsidP="00B542A1">
      <w:r>
        <w:t>There are many opportunities and challenges in a school’s community that influence teaching</w:t>
      </w:r>
      <w:r w:rsidR="00192970">
        <w:t xml:space="preserve">, </w:t>
      </w:r>
      <w:r>
        <w:t xml:space="preserve">learning and other aspects of the school. </w:t>
      </w:r>
      <w:r w:rsidR="0051549B">
        <w:t>The bridging school that I attended for the purpose of this assignment will be called school</w:t>
      </w:r>
      <w:r w:rsidR="00192970">
        <w:t>-</w:t>
      </w:r>
      <w:r w:rsidR="0051549B">
        <w:t xml:space="preserve">X. </w:t>
      </w:r>
      <w:r w:rsidR="005C0A01" w:rsidRPr="005C0A01">
        <w:t>“The school bases its teaching and learning strategy on research carried out by Professor John Hattie on a visible learning approach</w:t>
      </w:r>
      <w:r w:rsidR="005C0A01">
        <w:t>”</w:t>
      </w:r>
      <w:sdt>
        <w:sdtPr>
          <w:id w:val="2108223185"/>
          <w:citation/>
        </w:sdtPr>
        <w:sdtContent>
          <w:r w:rsidR="005C0A01">
            <w:fldChar w:fldCharType="begin"/>
          </w:r>
          <w:r w:rsidR="005C0A01">
            <w:instrText xml:space="preserve"> CITATION Est23 \l 2057 </w:instrText>
          </w:r>
          <w:r w:rsidR="005C0A01">
            <w:fldChar w:fldCharType="separate"/>
          </w:r>
          <w:r w:rsidR="006A3075">
            <w:rPr>
              <w:noProof/>
            </w:rPr>
            <w:t xml:space="preserve"> (Estyn, 2023)</w:t>
          </w:r>
          <w:r w:rsidR="005C0A01">
            <w:fldChar w:fldCharType="end"/>
          </w:r>
        </w:sdtContent>
      </w:sdt>
      <w:r w:rsidR="005C0A01">
        <w:t xml:space="preserve"> </w:t>
      </w:r>
      <w:r w:rsidR="006E2A3F">
        <w:t>A</w:t>
      </w:r>
      <w:r w:rsidR="00815E64">
        <w:t xml:space="preserve">pproximately </w:t>
      </w:r>
      <w:r w:rsidR="006E2A3F">
        <w:t xml:space="preserve">seven hundred and thirty </w:t>
      </w:r>
      <w:r w:rsidR="00815E64">
        <w:t>children attend school</w:t>
      </w:r>
      <w:r w:rsidR="00192970">
        <w:t>-</w:t>
      </w:r>
      <w:r w:rsidR="00560D66">
        <w:t>X</w:t>
      </w:r>
      <w:r w:rsidR="00815E64">
        <w:t xml:space="preserve"> with </w:t>
      </w:r>
      <w:r w:rsidR="006E2A3F">
        <w:t>thirty percent</w:t>
      </w:r>
      <w:r w:rsidR="00815E64">
        <w:t xml:space="preserve"> of these children receiving free school meal</w:t>
      </w:r>
      <w:r w:rsidR="006E2A3F">
        <w:t>s</w:t>
      </w:r>
      <w:r w:rsidR="00815E64">
        <w:t>. School</w:t>
      </w:r>
      <w:r w:rsidR="00192970">
        <w:t>-</w:t>
      </w:r>
      <w:r w:rsidR="006B47E0">
        <w:t>X</w:t>
      </w:r>
      <w:r w:rsidR="00815E64">
        <w:t xml:space="preserve"> </w:t>
      </w:r>
      <w:r w:rsidR="006E2A3F">
        <w:t>is in</w:t>
      </w:r>
      <w:r w:rsidR="0051549B">
        <w:t xml:space="preserve"> an area of depravatio</w:t>
      </w:r>
      <w:r w:rsidR="002C7120">
        <w:t xml:space="preserve">n </w:t>
      </w:r>
      <w:r w:rsidR="0051549B">
        <w:t>and as a direct result of this, school</w:t>
      </w:r>
      <w:r w:rsidR="00192970">
        <w:t>-</w:t>
      </w:r>
      <w:r w:rsidR="00560D66">
        <w:t>X</w:t>
      </w:r>
      <w:r w:rsidR="0051549B">
        <w:t xml:space="preserve"> faces many challenges </w:t>
      </w:r>
      <w:r w:rsidR="002C7120">
        <w:t>than</w:t>
      </w:r>
      <w:r w:rsidR="0051549B">
        <w:t xml:space="preserve"> school</w:t>
      </w:r>
      <w:r w:rsidR="002C7120">
        <w:t>s in more affluent areas</w:t>
      </w:r>
      <w:r w:rsidR="0051549B">
        <w:t>.</w:t>
      </w:r>
      <w:r w:rsidR="00192970">
        <w:t xml:space="preserve"> However, whist a school might be situated in an affluent area, it is possible for an affluent family to suffer deprivation through the loss of employment or parents getting divorced. It is therefore important to note that every school will have its own challenges.</w:t>
      </w:r>
    </w:p>
    <w:p w14:paraId="747768C2" w14:textId="608982F1" w:rsidR="00815E64" w:rsidRDefault="0051549B" w:rsidP="00B542A1">
      <w:r>
        <w:t xml:space="preserve"> School</w:t>
      </w:r>
      <w:r w:rsidR="00192970">
        <w:t>-</w:t>
      </w:r>
      <w:r w:rsidR="00560D66">
        <w:t>X</w:t>
      </w:r>
      <w:r>
        <w:t xml:space="preserve"> has a very large pupil intake</w:t>
      </w:r>
      <w:r w:rsidR="00815E64">
        <w:t xml:space="preserve"> and as a direct result of this, class sizes are large averaging around </w:t>
      </w:r>
      <w:r w:rsidR="00710E56">
        <w:t>thirty-five</w:t>
      </w:r>
      <w:r w:rsidR="00815E64">
        <w:t xml:space="preserve"> children in each class with a class teacher and one teaching assistant</w:t>
      </w:r>
      <w:r w:rsidR="006E2A3F">
        <w:t>. This can</w:t>
      </w:r>
      <w:r w:rsidR="000A1A70">
        <w:t xml:space="preserve"> pose a problem with organisation and facilitating every </w:t>
      </w:r>
      <w:r w:rsidR="006E2A3F">
        <w:t>child’s</w:t>
      </w:r>
      <w:r w:rsidR="000A1A70">
        <w:t xml:space="preserve"> learning needs. </w:t>
      </w:r>
      <w:r w:rsidR="006E2A3F">
        <w:t>However, t</w:t>
      </w:r>
      <w:r w:rsidR="000A1A70">
        <w:t>he staff manage this well, the children are p</w:t>
      </w:r>
      <w:r w:rsidR="002C7120">
        <w:t>laced</w:t>
      </w:r>
      <w:r w:rsidR="000A1A70">
        <w:t xml:space="preserve"> into groups and each group has a session with the teacher and the teaching assistant for </w:t>
      </w:r>
      <w:r w:rsidR="006E2A3F">
        <w:t xml:space="preserve">a </w:t>
      </w:r>
      <w:r w:rsidR="000A1A70">
        <w:t>‘focussed learning task’</w:t>
      </w:r>
      <w:r w:rsidR="007A775B">
        <w:t>, whilst the</w:t>
      </w:r>
      <w:r w:rsidR="000A1A70">
        <w:t xml:space="preserve"> other groups complet</w:t>
      </w:r>
      <w:r w:rsidR="007A775B">
        <w:t>e</w:t>
      </w:r>
      <w:r w:rsidR="000A1A70">
        <w:t xml:space="preserve"> tasks </w:t>
      </w:r>
      <w:r w:rsidR="006E2A3F">
        <w:t>independently</w:t>
      </w:r>
      <w:r w:rsidR="00B542A1">
        <w:t xml:space="preserve"> which</w:t>
      </w:r>
      <w:r w:rsidR="00B542A1">
        <w:t xml:space="preserve"> </w:t>
      </w:r>
      <w:r w:rsidR="00B542A1">
        <w:t>“</w:t>
      </w:r>
      <w:r w:rsidR="00B542A1">
        <w:t>promotes and secures learners’ self-motivation and self-direction in their learning</w:t>
      </w:r>
      <w:r w:rsidR="00B542A1">
        <w:t>” QTS</w:t>
      </w:r>
      <w:r w:rsidR="00B542A1">
        <w:t xml:space="preserve">. </w:t>
      </w:r>
      <w:r w:rsidR="000A1A70">
        <w:t xml:space="preserve"> The schools mission statement is “proud to be a community school and striving for success for all”</w:t>
      </w:r>
      <w:r w:rsidR="00025D64">
        <w:t xml:space="preserve"> </w:t>
      </w:r>
      <w:r w:rsidR="00B542A1">
        <w:t>(School</w:t>
      </w:r>
      <w:r w:rsidR="00192970">
        <w:t>-</w:t>
      </w:r>
      <w:r w:rsidR="00B542A1">
        <w:t>X website, 2023)</w:t>
      </w:r>
      <w:r w:rsidR="007A775B">
        <w:t xml:space="preserve"> </w:t>
      </w:r>
      <w:r w:rsidR="002C7120">
        <w:t xml:space="preserve">which </w:t>
      </w:r>
      <w:r w:rsidR="007A775B">
        <w:t xml:space="preserve">was </w:t>
      </w:r>
      <w:r w:rsidR="002C7120">
        <w:t>devised</w:t>
      </w:r>
      <w:r w:rsidR="007A775B">
        <w:t xml:space="preserve"> </w:t>
      </w:r>
      <w:r w:rsidR="002C7120">
        <w:t xml:space="preserve">by the school’s </w:t>
      </w:r>
      <w:r w:rsidR="007A775B">
        <w:t>stakeholde</w:t>
      </w:r>
      <w:r w:rsidR="005C0A01">
        <w:t xml:space="preserve">rs. </w:t>
      </w:r>
    </w:p>
    <w:p w14:paraId="1E791D7E" w14:textId="4B57280A" w:rsidR="002257CF" w:rsidRDefault="002257CF" w:rsidP="002257CF">
      <w:r>
        <w:t>The school has a</w:t>
      </w:r>
      <w:r w:rsidR="001A38D3">
        <w:t>n inhouse</w:t>
      </w:r>
      <w:r>
        <w:t xml:space="preserve"> business officer who is responsible for the finance of the building and admissions. </w:t>
      </w:r>
      <w:r w:rsidR="004F79A0">
        <w:t xml:space="preserve">Part of the role involves </w:t>
      </w:r>
      <w:r w:rsidR="004F79A0" w:rsidRPr="004F79A0">
        <w:t>overseeing parents who wish to send their children to school</w:t>
      </w:r>
      <w:r w:rsidR="00192970">
        <w:t>-</w:t>
      </w:r>
      <w:r w:rsidR="004F79A0" w:rsidRPr="004F79A0">
        <w:t>X</w:t>
      </w:r>
      <w:r w:rsidR="004F79A0">
        <w:t xml:space="preserve"> and the</w:t>
      </w:r>
      <w:r w:rsidR="004F79A0" w:rsidRPr="004F79A0">
        <w:t xml:space="preserve"> </w:t>
      </w:r>
      <w:r w:rsidR="004F79A0">
        <w:t>“</w:t>
      </w:r>
      <w:r w:rsidR="004F79A0" w:rsidRPr="004F79A0">
        <w:t>efficient day-to-day running of a school and support the headteacher and leadership team</w:t>
      </w:r>
      <w:r w:rsidR="004F79A0">
        <w:t>”</w:t>
      </w:r>
      <w:sdt>
        <w:sdtPr>
          <w:id w:val="1985351388"/>
          <w:citation/>
        </w:sdtPr>
        <w:sdtContent>
          <w:r w:rsidR="004F79A0">
            <w:fldChar w:fldCharType="begin"/>
          </w:r>
          <w:r w:rsidR="004F79A0">
            <w:instrText xml:space="preserve"> CITATION Uni23 \l 2057 </w:instrText>
          </w:r>
          <w:r w:rsidR="004F79A0">
            <w:fldChar w:fldCharType="separate"/>
          </w:r>
          <w:r w:rsidR="006A3075">
            <w:rPr>
              <w:noProof/>
            </w:rPr>
            <w:t xml:space="preserve"> (Unison, 2023)</w:t>
          </w:r>
          <w:r w:rsidR="004F79A0">
            <w:fldChar w:fldCharType="end"/>
          </w:r>
        </w:sdtContent>
      </w:sdt>
      <w:r w:rsidR="004F79A0">
        <w:t>.</w:t>
      </w:r>
      <w:r w:rsidR="004F79A0" w:rsidRPr="004F79A0">
        <w:t xml:space="preserve"> </w:t>
      </w:r>
      <w:r w:rsidR="004F79A0">
        <w:t>S</w:t>
      </w:r>
      <w:r w:rsidR="00DE7DA0">
        <w:t>ocial media</w:t>
      </w:r>
      <w:r>
        <w:t xml:space="preserve"> and the </w:t>
      </w:r>
      <w:r w:rsidR="00025D64">
        <w:t>school’s</w:t>
      </w:r>
      <w:r>
        <w:t xml:space="preserve"> website </w:t>
      </w:r>
      <w:r w:rsidR="00EE26FC">
        <w:t>are</w:t>
      </w:r>
      <w:r>
        <w:t xml:space="preserve"> used as a business tool to encourage parents to send their children to the school as it is quite competitive when it comes to attracting pupils within and out of catchment areas</w:t>
      </w:r>
      <w:r w:rsidR="005C0A01">
        <w:t xml:space="preserve"> and this could pose a problem for the school</w:t>
      </w:r>
      <w:r>
        <w:t>. Parents are willing to drive to move their children to a school many miles away just because they believe it to have benefits for their child. It is therefore quite competitive and important that the school attracts as many pupils as possible.</w:t>
      </w:r>
      <w:r w:rsidR="00DE7DA0">
        <w:t xml:space="preserve"> Nighty percent </w:t>
      </w:r>
      <w:r>
        <w:t xml:space="preserve">of the school budget is made-up by the number of pupils that attend the school. In context, it is estimated that each </w:t>
      </w:r>
      <w:r w:rsidR="00560D66">
        <w:t xml:space="preserve">child </w:t>
      </w:r>
      <w:r>
        <w:t xml:space="preserve">is worth somewhere within the region of three and a half to four thousand pounds. In context, if an extra </w:t>
      </w:r>
      <w:r w:rsidR="00560D66">
        <w:t>ten</w:t>
      </w:r>
      <w:r>
        <w:t xml:space="preserve"> pupils </w:t>
      </w:r>
      <w:r w:rsidR="00EE26FC">
        <w:t>start at the school</w:t>
      </w:r>
      <w:r>
        <w:t>, that effectively means an extra teacher or extra resource upgrade for the school. Family support officers can meet their go through what the application process and offer support as some parents do not know how to use computers or have access to one so school</w:t>
      </w:r>
      <w:r w:rsidR="00192970">
        <w:t>-</w:t>
      </w:r>
      <w:r w:rsidR="00560D66">
        <w:t>X</w:t>
      </w:r>
      <w:r>
        <w:t xml:space="preserve"> helps to make it easier for them to gain their child a place at the school and to make it an inclusive school for everyone to attend despite social status. </w:t>
      </w:r>
    </w:p>
    <w:p w14:paraId="276D30D5" w14:textId="416BCDC3" w:rsidR="002257CF" w:rsidRDefault="002257CF" w:rsidP="002257CF">
      <w:r>
        <w:t>School</w:t>
      </w:r>
      <w:r w:rsidR="00192970">
        <w:t>-</w:t>
      </w:r>
      <w:r w:rsidR="00560D66">
        <w:t xml:space="preserve">X </w:t>
      </w:r>
      <w:r>
        <w:t>has a parenting and toddler group for two-year-olds. It has been proven to be beneficial to start education as early as possible these sessions encourage their parents to begin to read with their child to say nursery rhymes</w:t>
      </w:r>
      <w:r w:rsidR="0072619F">
        <w:t xml:space="preserve"> as “</w:t>
      </w:r>
      <w:r w:rsidR="0072619F" w:rsidRPr="0072619F">
        <w:t>fewer than half of 0–2-year-olds are read to every day or nearly every day by their parents</w:t>
      </w:r>
      <w:r w:rsidR="0072619F">
        <w:t xml:space="preserve">” </w:t>
      </w:r>
      <w:sdt>
        <w:sdtPr>
          <w:id w:val="50972598"/>
          <w:citation/>
        </w:sdtPr>
        <w:sdtContent>
          <w:r w:rsidR="0072619F">
            <w:fldChar w:fldCharType="begin"/>
          </w:r>
          <w:r w:rsidR="0072619F">
            <w:instrText xml:space="preserve"> CITATION Nat23 \l 2057 </w:instrText>
          </w:r>
          <w:r w:rsidR="0072619F">
            <w:fldChar w:fldCharType="separate"/>
          </w:r>
          <w:r w:rsidR="006A3075">
            <w:rPr>
              <w:noProof/>
            </w:rPr>
            <w:t>(National literacy trust, 2023)</w:t>
          </w:r>
          <w:r w:rsidR="0072619F">
            <w:fldChar w:fldCharType="end"/>
          </w:r>
        </w:sdtContent>
      </w:sdt>
      <w:r w:rsidR="003F72A0">
        <w:t xml:space="preserve"> a</w:t>
      </w:r>
      <w:r>
        <w:t xml:space="preserve">nd </w:t>
      </w:r>
      <w:r w:rsidR="003F72A0">
        <w:t xml:space="preserve">also </w:t>
      </w:r>
      <w:r>
        <w:t>talk and share issues with staff or other parents that they or their toddlers might be facing. Speech and language referrals can be delt with within the school to get the children the access to the relevant departments quickly, as early intervention Is proven to help dramatically.</w:t>
      </w:r>
      <w:r w:rsidR="00DE7DA0" w:rsidRPr="00DE7DA0">
        <w:t xml:space="preserve"> </w:t>
      </w:r>
      <w:r w:rsidR="00DE7DA0" w:rsidRPr="00DE7DA0">
        <w:t>Tooth brushing is carried out during the school day</w:t>
      </w:r>
      <w:r w:rsidR="00DE7DA0">
        <w:t xml:space="preserve"> as “d</w:t>
      </w:r>
      <w:r w:rsidR="00DE7DA0" w:rsidRPr="00DE7DA0">
        <w:t xml:space="preserve">ental decay starts early in a child’s </w:t>
      </w:r>
      <w:r w:rsidR="00025D64" w:rsidRPr="00DE7DA0">
        <w:t>life,</w:t>
      </w:r>
      <w:r w:rsidR="00DE7DA0" w:rsidRPr="00DE7DA0">
        <w:t xml:space="preserve"> so pre-school and primary school age is therefore a crucial </w:t>
      </w:r>
      <w:r w:rsidR="00DE7DA0" w:rsidRPr="00DE7DA0">
        <w:lastRenderedPageBreak/>
        <w:t>time for oral health development in children - before and as the permanent teeth come through</w:t>
      </w:r>
      <w:r w:rsidR="00DE7DA0">
        <w:t>”</w:t>
      </w:r>
      <w:sdt>
        <w:sdtPr>
          <w:id w:val="1742829675"/>
          <w:citation/>
        </w:sdtPr>
        <w:sdtContent>
          <w:r w:rsidR="00DE7DA0">
            <w:fldChar w:fldCharType="begin"/>
          </w:r>
          <w:r w:rsidR="00DE7DA0">
            <w:instrText xml:space="preserve"> CITATION Get23 \l 2057 </w:instrText>
          </w:r>
          <w:r w:rsidR="00DE7DA0">
            <w:fldChar w:fldCharType="separate"/>
          </w:r>
          <w:r w:rsidR="006A3075">
            <w:rPr>
              <w:noProof/>
            </w:rPr>
            <w:t xml:space="preserve"> (Gething, 2023)</w:t>
          </w:r>
          <w:r w:rsidR="00DE7DA0">
            <w:fldChar w:fldCharType="end"/>
          </w:r>
        </w:sdtContent>
      </w:sdt>
      <w:r w:rsidR="00DE7DA0" w:rsidRPr="00DE7DA0">
        <w:t>.</w:t>
      </w:r>
      <w:r>
        <w:t xml:space="preserve"> </w:t>
      </w:r>
      <w:r w:rsidR="00DE7DA0">
        <w:t>T</w:t>
      </w:r>
      <w:r>
        <w:t>he children are shown how to brush their teeth by the design to smile team twice a year.  The mother and toddler groups are taught dental hygiene and given advi</w:t>
      </w:r>
      <w:r w:rsidR="003F72A0">
        <w:t>c</w:t>
      </w:r>
      <w:r>
        <w:t>e if required as obtaining dental care within the area is difficult.</w:t>
      </w:r>
      <w:r w:rsidR="00DE7DA0" w:rsidRPr="00DE7DA0">
        <w:t xml:space="preserve"> </w:t>
      </w:r>
      <w:r w:rsidR="00DE7DA0">
        <w:t>“</w:t>
      </w:r>
      <w:r w:rsidR="00DE7DA0" w:rsidRPr="00DE7DA0">
        <w:t>It is an evidenced based, prevention and clinical intervention programme to avert tooth decay and provide children, and their parents and carers, with the knowledge they need to develop and maintain good oral health from a young age</w:t>
      </w:r>
      <w:r w:rsidR="00DE7DA0">
        <w:t>”</w:t>
      </w:r>
      <w:sdt>
        <w:sdtPr>
          <w:id w:val="566920412"/>
          <w:citation/>
        </w:sdtPr>
        <w:sdtContent>
          <w:r w:rsidR="00DE7DA0">
            <w:fldChar w:fldCharType="begin"/>
          </w:r>
          <w:r w:rsidR="00DE7DA0">
            <w:instrText xml:space="preserve"> CITATION Get23 \l 2057 </w:instrText>
          </w:r>
          <w:r w:rsidR="00DE7DA0">
            <w:fldChar w:fldCharType="separate"/>
          </w:r>
          <w:r w:rsidR="006A3075">
            <w:rPr>
              <w:noProof/>
            </w:rPr>
            <w:t xml:space="preserve"> (Gething, 2023)</w:t>
          </w:r>
          <w:r w:rsidR="00DE7DA0">
            <w:fldChar w:fldCharType="end"/>
          </w:r>
        </w:sdtContent>
      </w:sdt>
      <w:r w:rsidR="00DE7DA0" w:rsidRPr="00DE7DA0">
        <w:t>.</w:t>
      </w:r>
    </w:p>
    <w:p w14:paraId="6FDFC714" w14:textId="6DF69BBA" w:rsidR="002257CF" w:rsidRDefault="002257CF" w:rsidP="002257CF">
      <w:r>
        <w:t>As soon as a child turns three, they can attend a full-time position in school</w:t>
      </w:r>
      <w:r w:rsidR="00192970">
        <w:t>-</w:t>
      </w:r>
      <w:r>
        <w:t>X. This is not the case in other local authorities and school</w:t>
      </w:r>
      <w:r w:rsidR="00192970">
        <w:t>-</w:t>
      </w:r>
      <w:r w:rsidR="00560D66">
        <w:t>X</w:t>
      </w:r>
      <w:r>
        <w:t xml:space="preserve"> is the only school in the area that does offer this place. By offering the fulltime place from the age of three, it means that children get to have an education that perhaps they might not have received </w:t>
      </w:r>
      <w:r w:rsidR="003F72A0">
        <w:t xml:space="preserve">at home </w:t>
      </w:r>
      <w:r>
        <w:t>and enables parents to return to work or education without having to pay expensive childcare costs. Early Invention and home visits are offered by the school prior to a child starting at school</w:t>
      </w:r>
      <w:r w:rsidR="00192970">
        <w:t>-</w:t>
      </w:r>
      <w:r w:rsidR="00560D66">
        <w:t>X</w:t>
      </w:r>
      <w:r>
        <w:t xml:space="preserve">. </w:t>
      </w:r>
      <w:r w:rsidR="003F72A0">
        <w:t>T</w:t>
      </w:r>
      <w:r>
        <w:t xml:space="preserve">his enables staff to see what sort of home conditions the child is living in and enables staff to </w:t>
      </w:r>
      <w:r w:rsidR="00560D66">
        <w:t>understand</w:t>
      </w:r>
      <w:r>
        <w:t xml:space="preserve"> what support that family might need moving forward.</w:t>
      </w:r>
    </w:p>
    <w:p w14:paraId="78CAFC77" w14:textId="02F54D06" w:rsidR="0072619F" w:rsidRDefault="00B542A1" w:rsidP="0072619F">
      <w:r>
        <w:t>“</w:t>
      </w:r>
      <w:r>
        <w:t xml:space="preserve">The importance of positive involvement of parents/carers and other partners is </w:t>
      </w:r>
      <w:r w:rsidR="0072619F">
        <w:t>understood,</w:t>
      </w:r>
      <w:r>
        <w:t xml:space="preserve"> and opportunities are taken to observe and evaluate processes</w:t>
      </w:r>
      <w:r>
        <w:t>”</w:t>
      </w:r>
      <w:sdt>
        <w:sdtPr>
          <w:id w:val="-719980050"/>
          <w:citation/>
        </w:sdtPr>
        <w:sdtContent>
          <w:r w:rsidR="00426139">
            <w:fldChar w:fldCharType="begin"/>
          </w:r>
          <w:r w:rsidR="00426139">
            <w:instrText xml:space="preserve"> CITATION HWB23 \l 2057 </w:instrText>
          </w:r>
          <w:r w:rsidR="00426139">
            <w:fldChar w:fldCharType="separate"/>
          </w:r>
          <w:r w:rsidR="00426139">
            <w:rPr>
              <w:noProof/>
            </w:rPr>
            <w:t xml:space="preserve"> (HWB, 2023)</w:t>
          </w:r>
          <w:r w:rsidR="00426139">
            <w:fldChar w:fldCharType="end"/>
          </w:r>
        </w:sdtContent>
      </w:sdt>
      <w:r w:rsidR="00426139">
        <w:t>, s</w:t>
      </w:r>
      <w:r w:rsidR="000A1A70">
        <w:t>chool</w:t>
      </w:r>
      <w:r w:rsidR="00192970">
        <w:t>-</w:t>
      </w:r>
      <w:r w:rsidR="00560D66">
        <w:t>X</w:t>
      </w:r>
      <w:r w:rsidR="000A1A70">
        <w:t xml:space="preserve"> </w:t>
      </w:r>
      <w:r w:rsidR="0072619F">
        <w:t xml:space="preserve">does this well by </w:t>
      </w:r>
      <w:r w:rsidR="002C7120">
        <w:t>encourag</w:t>
      </w:r>
      <w:r w:rsidR="0072619F">
        <w:t>ing</w:t>
      </w:r>
      <w:r w:rsidR="002C7120">
        <w:t xml:space="preserve"> the involvement of the stakeholders</w:t>
      </w:r>
      <w:r w:rsidR="000A1A70">
        <w:t xml:space="preserve"> in the curriculum. In disadvantaged areas it is hard</w:t>
      </w:r>
      <w:r w:rsidR="000E5183">
        <w:t xml:space="preserve">er for the parents to engage and </w:t>
      </w:r>
      <w:r w:rsidR="006E2A3F">
        <w:t xml:space="preserve">to </w:t>
      </w:r>
      <w:r w:rsidR="000E5183">
        <w:t>make suggestions. Parents and families feel as though they are not qualified and lack confidence to put forward ideas and the headteacher of school</w:t>
      </w:r>
      <w:r w:rsidR="00192970">
        <w:t>-</w:t>
      </w:r>
      <w:r w:rsidR="000E5183">
        <w:t xml:space="preserve">X said that the staff </w:t>
      </w:r>
      <w:r w:rsidR="002C7120">
        <w:t>must</w:t>
      </w:r>
      <w:r w:rsidR="000E5183">
        <w:t xml:space="preserve"> be very creative </w:t>
      </w:r>
      <w:r w:rsidR="00BD27DD">
        <w:t>to</w:t>
      </w:r>
      <w:r w:rsidR="000E5183">
        <w:t xml:space="preserve"> </w:t>
      </w:r>
      <w:r w:rsidR="00B517F9">
        <w:t>encourage</w:t>
      </w:r>
      <w:r w:rsidR="000E5183">
        <w:t xml:space="preserve"> </w:t>
      </w:r>
      <w:r w:rsidR="006E2A3F">
        <w:t>the engagement of parent</w:t>
      </w:r>
      <w:r w:rsidR="00B517F9">
        <w:t>s</w:t>
      </w:r>
      <w:r w:rsidR="000E5183">
        <w:t xml:space="preserve">. </w:t>
      </w:r>
      <w:r w:rsidR="002C7120">
        <w:t>There is a continuous cycle of q</w:t>
      </w:r>
      <w:r w:rsidR="00B517F9">
        <w:t>uestionnaires</w:t>
      </w:r>
      <w:r w:rsidR="002C7120">
        <w:t xml:space="preserve"> carried out every term and these</w:t>
      </w:r>
      <w:r w:rsidR="000E5183">
        <w:t xml:space="preserve"> are sent out using the </w:t>
      </w:r>
      <w:r w:rsidR="002C7120">
        <w:t>school’s</w:t>
      </w:r>
      <w:r w:rsidR="000E5183">
        <w:t xml:space="preserve"> website, Facebook</w:t>
      </w:r>
      <w:r w:rsidR="00B517F9">
        <w:t xml:space="preserve">, </w:t>
      </w:r>
      <w:r w:rsidR="00560D66">
        <w:t>twitter,</w:t>
      </w:r>
      <w:r w:rsidR="00B517F9">
        <w:t xml:space="preserve"> </w:t>
      </w:r>
      <w:r w:rsidR="002C7120">
        <w:t xml:space="preserve">and paper </w:t>
      </w:r>
      <w:r w:rsidR="00B517F9">
        <w:t xml:space="preserve">copies </w:t>
      </w:r>
      <w:r w:rsidR="002C7120">
        <w:t>are also available</w:t>
      </w:r>
      <w:r w:rsidR="000E5183">
        <w:t xml:space="preserve">. </w:t>
      </w:r>
      <w:r w:rsidR="006E2A3F">
        <w:t>All stakeholders are encouraged to contribute and put forward their ideas</w:t>
      </w:r>
      <w:r w:rsidR="0072619F">
        <w:t xml:space="preserve"> and the pupils are at the forefront of which “</w:t>
      </w:r>
      <w:r w:rsidR="0072619F">
        <w:t>demonstrates a willingness to seek, listen to and take account of the views of learners in order to engage and encourage them as active participants in their own learning</w:t>
      </w:r>
      <w:r w:rsidR="0072619F">
        <w:t>”</w:t>
      </w:r>
      <w:sdt>
        <w:sdtPr>
          <w:id w:val="1048341441"/>
          <w:citation/>
        </w:sdtPr>
        <w:sdtContent>
          <w:r w:rsidR="00426139">
            <w:fldChar w:fldCharType="begin"/>
          </w:r>
          <w:r w:rsidR="00426139">
            <w:instrText xml:space="preserve"> CITATION HWB23 \l 2057 </w:instrText>
          </w:r>
          <w:r w:rsidR="00426139">
            <w:fldChar w:fldCharType="separate"/>
          </w:r>
          <w:r w:rsidR="00426139">
            <w:rPr>
              <w:noProof/>
            </w:rPr>
            <w:t xml:space="preserve"> (HWB, 2023)</w:t>
          </w:r>
          <w:r w:rsidR="00426139">
            <w:fldChar w:fldCharType="end"/>
          </w:r>
        </w:sdtContent>
      </w:sdt>
      <w:r w:rsidR="0072619F">
        <w:t>.</w:t>
      </w:r>
    </w:p>
    <w:p w14:paraId="468BBC70" w14:textId="5D1B0796" w:rsidR="000A1A70" w:rsidRDefault="000E5183">
      <w:r>
        <w:t>The school has a school development plan and parents can access this on the school website. School</w:t>
      </w:r>
      <w:r w:rsidR="00192970">
        <w:t>-</w:t>
      </w:r>
      <w:r w:rsidR="00560D66">
        <w:t xml:space="preserve">X </w:t>
      </w:r>
      <w:r>
        <w:t xml:space="preserve">showcases the </w:t>
      </w:r>
      <w:r w:rsidR="002C7120">
        <w:t>children’s</w:t>
      </w:r>
      <w:r>
        <w:t xml:space="preserve"> work and hold </w:t>
      </w:r>
      <w:r w:rsidR="000C23C7">
        <w:t xml:space="preserve">engagement </w:t>
      </w:r>
      <w:r>
        <w:t>activities</w:t>
      </w:r>
      <w:r w:rsidR="00EA6FA0">
        <w:t xml:space="preserve"> where </w:t>
      </w:r>
      <w:r>
        <w:t>tables set up</w:t>
      </w:r>
      <w:r w:rsidR="000C23C7">
        <w:t xml:space="preserve"> and the parents </w:t>
      </w:r>
      <w:r w:rsidR="00EA6FA0">
        <w:t>can</w:t>
      </w:r>
      <w:r w:rsidR="000C23C7">
        <w:t xml:space="preserve"> do</w:t>
      </w:r>
      <w:r w:rsidR="00EA6FA0">
        <w:t xml:space="preserve"> </w:t>
      </w:r>
      <w:r w:rsidR="000C23C7">
        <w:t xml:space="preserve">the tasks with their child. The school hold family learning sessions which aim to support </w:t>
      </w:r>
      <w:r w:rsidR="00EA6FA0">
        <w:t xml:space="preserve">and </w:t>
      </w:r>
      <w:r w:rsidR="00F369DB">
        <w:t>educate the</w:t>
      </w:r>
      <w:r w:rsidR="000C23C7">
        <w:t xml:space="preserve"> parents and children together</w:t>
      </w:r>
      <w:r w:rsidR="0031517F">
        <w:t>, parent/father and children bonding sessions, cooking lessons and holds Ukrainian families learning sessions as there are several Ukrainian children that attend the school</w:t>
      </w:r>
      <w:r w:rsidR="000C23C7">
        <w:t xml:space="preserve">. Families that do not engage with the </w:t>
      </w:r>
      <w:r w:rsidR="00F369DB">
        <w:t>children’s</w:t>
      </w:r>
      <w:r w:rsidR="000C23C7">
        <w:t xml:space="preserve"> reading </w:t>
      </w:r>
      <w:r w:rsidR="00EA6FA0">
        <w:t xml:space="preserve">or </w:t>
      </w:r>
      <w:r w:rsidR="002C7120">
        <w:t>homework</w:t>
      </w:r>
      <w:r w:rsidR="000C23C7">
        <w:t xml:space="preserve"> are </w:t>
      </w:r>
      <w:r w:rsidR="002C7120">
        <w:t>targeted and</w:t>
      </w:r>
      <w:r w:rsidR="000C23C7">
        <w:t xml:space="preserve"> are invited into </w:t>
      </w:r>
      <w:r w:rsidR="0031517F">
        <w:t xml:space="preserve">the </w:t>
      </w:r>
      <w:r w:rsidR="000C23C7">
        <w:t>school. Staff use t</w:t>
      </w:r>
      <w:r w:rsidR="0031517F">
        <w:t xml:space="preserve">hese sessions as an </w:t>
      </w:r>
      <w:r w:rsidR="00F369DB">
        <w:t>opportunity</w:t>
      </w:r>
      <w:r w:rsidR="000C23C7">
        <w:t xml:space="preserve"> to </w:t>
      </w:r>
      <w:r w:rsidR="009B654B">
        <w:t xml:space="preserve">build a </w:t>
      </w:r>
      <w:r w:rsidR="00EA6FA0">
        <w:t>rapport</w:t>
      </w:r>
      <w:r w:rsidR="009B654B">
        <w:t xml:space="preserve"> with the parent</w:t>
      </w:r>
      <w:r w:rsidR="006E2A3F">
        <w:t xml:space="preserve">s and </w:t>
      </w:r>
      <w:r w:rsidR="00EA6FA0">
        <w:t>a</w:t>
      </w:r>
      <w:r w:rsidR="006E2A3F">
        <w:t xml:space="preserve">ssistance is offered and </w:t>
      </w:r>
      <w:r w:rsidR="005C0740">
        <w:t xml:space="preserve">resources </w:t>
      </w:r>
      <w:r w:rsidR="007A775B">
        <w:t xml:space="preserve">are provided </w:t>
      </w:r>
      <w:r w:rsidR="004771D3">
        <w:t>if required. C</w:t>
      </w:r>
      <w:r w:rsidR="005C0740" w:rsidRPr="005C0740">
        <w:t xml:space="preserve">hrome books and </w:t>
      </w:r>
      <w:r w:rsidR="007A775B" w:rsidRPr="005C0740">
        <w:t>don</w:t>
      </w:r>
      <w:r w:rsidR="007A775B">
        <w:t>g</w:t>
      </w:r>
      <w:r w:rsidR="007A775B" w:rsidRPr="005C0740">
        <w:t>les</w:t>
      </w:r>
      <w:r w:rsidR="005C0740" w:rsidRPr="005C0740">
        <w:t xml:space="preserve"> provid</w:t>
      </w:r>
      <w:r w:rsidR="007A775B">
        <w:t>ing</w:t>
      </w:r>
      <w:r w:rsidR="005C0740" w:rsidRPr="005C0740">
        <w:t xml:space="preserve"> the families with free internet</w:t>
      </w:r>
      <w:r w:rsidR="00B517F9">
        <w:t xml:space="preserve"> </w:t>
      </w:r>
      <w:r w:rsidR="004771D3">
        <w:t xml:space="preserve">access can be </w:t>
      </w:r>
      <w:r w:rsidR="00B517F9">
        <w:t xml:space="preserve">provided to enable </w:t>
      </w:r>
      <w:r w:rsidR="005C0740" w:rsidRPr="005C0740">
        <w:t xml:space="preserve">children </w:t>
      </w:r>
      <w:r w:rsidR="00B517F9">
        <w:t xml:space="preserve">to </w:t>
      </w:r>
      <w:r w:rsidR="005C0740" w:rsidRPr="005C0740">
        <w:t xml:space="preserve">learn </w:t>
      </w:r>
      <w:r w:rsidR="007A775B" w:rsidRPr="005C0740">
        <w:t>outside</w:t>
      </w:r>
      <w:r w:rsidR="005C0740" w:rsidRPr="005C0740">
        <w:t xml:space="preserve"> of school and </w:t>
      </w:r>
      <w:r w:rsidR="004771D3">
        <w:t xml:space="preserve">so they are </w:t>
      </w:r>
      <w:r w:rsidR="005C0740" w:rsidRPr="005C0740">
        <w:t xml:space="preserve">not </w:t>
      </w:r>
      <w:r w:rsidR="00B517F9">
        <w:t>at a disadvantage</w:t>
      </w:r>
      <w:r w:rsidR="007A775B">
        <w:t xml:space="preserve"> because of their </w:t>
      </w:r>
      <w:r w:rsidR="004A5047">
        <w:t>family’s</w:t>
      </w:r>
      <w:r w:rsidR="007A775B">
        <w:t xml:space="preserve"> social status.</w:t>
      </w:r>
      <w:r w:rsidR="00BD014D" w:rsidRPr="00BD014D">
        <w:t xml:space="preserve"> </w:t>
      </w:r>
      <w:r w:rsidR="00BD014D" w:rsidRPr="00BD014D">
        <w:t>School</w:t>
      </w:r>
      <w:r w:rsidR="00192970">
        <w:t>-</w:t>
      </w:r>
      <w:r w:rsidR="00560D66">
        <w:t>X</w:t>
      </w:r>
      <w:r w:rsidR="00BD014D" w:rsidRPr="00BD014D">
        <w:t xml:space="preserve"> has minibuses and collect children and return the children home as it was highlighted at an attendance meeting that there were children not arriving to school on time or at all! Reasons for not attending school were that families did not have enough money for petrol. The addition of minibuses combats this.</w:t>
      </w:r>
    </w:p>
    <w:p w14:paraId="53C8D0FD" w14:textId="6E841B7F" w:rsidR="00842F1D" w:rsidRDefault="00F369DB">
      <w:r>
        <w:t>School</w:t>
      </w:r>
      <w:r w:rsidR="00192970">
        <w:t>-</w:t>
      </w:r>
      <w:r w:rsidR="00560D66">
        <w:t xml:space="preserve">X </w:t>
      </w:r>
      <w:r>
        <w:t>has t</w:t>
      </w:r>
      <w:r w:rsidR="009B654B">
        <w:t>wo family support officers that provide services to families such as the use of washing machines</w:t>
      </w:r>
      <w:r>
        <w:t xml:space="preserve"> </w:t>
      </w:r>
      <w:r w:rsidR="004A5047">
        <w:t>to</w:t>
      </w:r>
      <w:r>
        <w:t xml:space="preserve"> wash uniforms and giving parents </w:t>
      </w:r>
      <w:r w:rsidR="004771D3">
        <w:t xml:space="preserve">transportation </w:t>
      </w:r>
      <w:r>
        <w:t>to</w:t>
      </w:r>
      <w:r w:rsidR="009B654B">
        <w:t xml:space="preserve"> the </w:t>
      </w:r>
      <w:r>
        <w:t>doctor’s</w:t>
      </w:r>
      <w:r w:rsidR="009B654B">
        <w:t xml:space="preserve"> surgery. When a family is supported</w:t>
      </w:r>
      <w:r>
        <w:t xml:space="preserve">, </w:t>
      </w:r>
      <w:r w:rsidR="009B654B" w:rsidRPr="009B654B">
        <w:t xml:space="preserve">families are more stable and happier </w:t>
      </w:r>
      <w:r>
        <w:t xml:space="preserve">and this </w:t>
      </w:r>
      <w:r w:rsidR="004771D3">
        <w:t>has a positive</w:t>
      </w:r>
      <w:r w:rsidR="009B654B" w:rsidRPr="009B654B">
        <w:t xml:space="preserve"> impact on the child</w:t>
      </w:r>
      <w:r w:rsidR="004771D3">
        <w:t xml:space="preserve">. </w:t>
      </w:r>
      <w:r w:rsidR="004A5047">
        <w:t>S</w:t>
      </w:r>
      <w:r>
        <w:t>chool</w:t>
      </w:r>
      <w:r w:rsidR="00192970">
        <w:t>-</w:t>
      </w:r>
      <w:r w:rsidR="004A5047">
        <w:t>X aims</w:t>
      </w:r>
      <w:r>
        <w:t xml:space="preserve"> to </w:t>
      </w:r>
      <w:r w:rsidR="009B654B" w:rsidRPr="009B654B">
        <w:t xml:space="preserve">counter </w:t>
      </w:r>
      <w:r w:rsidR="005C0740">
        <w:t>poverty within the community</w:t>
      </w:r>
      <w:r w:rsidR="009B654B" w:rsidRPr="009B654B">
        <w:t xml:space="preserve"> as much as </w:t>
      </w:r>
      <w:r>
        <w:t>much as possible. School</w:t>
      </w:r>
      <w:r w:rsidR="00192970">
        <w:t xml:space="preserve">-X </w:t>
      </w:r>
      <w:r>
        <w:t>has a ‘</w:t>
      </w:r>
      <w:r w:rsidR="009B654B" w:rsidRPr="009B654B">
        <w:t>lone library</w:t>
      </w:r>
      <w:r>
        <w:t>’</w:t>
      </w:r>
      <w:r w:rsidR="009B654B" w:rsidRPr="009B654B">
        <w:t xml:space="preserve"> for parents to </w:t>
      </w:r>
      <w:r w:rsidR="0044675F">
        <w:t>collect</w:t>
      </w:r>
      <w:r w:rsidR="009B654B" w:rsidRPr="009B654B">
        <w:t xml:space="preserve"> resource</w:t>
      </w:r>
      <w:r w:rsidR="0044675F">
        <w:t>s and</w:t>
      </w:r>
      <w:r w:rsidR="009B654B" w:rsidRPr="009B654B">
        <w:t xml:space="preserve"> swap toys</w:t>
      </w:r>
      <w:r w:rsidR="0044675F">
        <w:t xml:space="preserve">. There are </w:t>
      </w:r>
      <w:r w:rsidR="009B654B" w:rsidRPr="009B654B">
        <w:t xml:space="preserve">story sacks with books </w:t>
      </w:r>
      <w:r w:rsidR="0044675F">
        <w:t>which</w:t>
      </w:r>
      <w:r w:rsidR="001A38D3">
        <w:t xml:space="preserve"> parents</w:t>
      </w:r>
      <w:r w:rsidR="0044675F">
        <w:t xml:space="preserve"> can</w:t>
      </w:r>
      <w:r w:rsidR="00560D66">
        <w:t xml:space="preserve"> loan</w:t>
      </w:r>
      <w:r w:rsidR="001A38D3">
        <w:t xml:space="preserve"> as reading is proven to</w:t>
      </w:r>
      <w:r w:rsidR="007A775B">
        <w:t xml:space="preserve"> </w:t>
      </w:r>
      <w:r w:rsidR="001A38D3">
        <w:t>“</w:t>
      </w:r>
      <w:r w:rsidR="001A38D3" w:rsidRPr="001A38D3">
        <w:t xml:space="preserve">build self-esteem, vocabulary, feeds imagination and even </w:t>
      </w:r>
      <w:r w:rsidR="001A38D3" w:rsidRPr="001A38D3">
        <w:lastRenderedPageBreak/>
        <w:t>improves their sleeping patterns</w:t>
      </w:r>
      <w:r w:rsidR="001A38D3">
        <w:t>”</w:t>
      </w:r>
      <w:sdt>
        <w:sdtPr>
          <w:id w:val="-2053365365"/>
          <w:citation/>
        </w:sdtPr>
        <w:sdtContent>
          <w:r w:rsidR="001A38D3">
            <w:fldChar w:fldCharType="begin"/>
          </w:r>
          <w:r w:rsidR="001A38D3">
            <w:instrText xml:space="preserve"> CITATION Nat23 \l 2057 </w:instrText>
          </w:r>
          <w:r w:rsidR="001A38D3">
            <w:fldChar w:fldCharType="separate"/>
          </w:r>
          <w:r w:rsidR="006A3075">
            <w:rPr>
              <w:noProof/>
            </w:rPr>
            <w:t xml:space="preserve"> (National literacy trust, 2023)</w:t>
          </w:r>
          <w:r w:rsidR="001A38D3">
            <w:fldChar w:fldCharType="end"/>
          </w:r>
        </w:sdtContent>
      </w:sdt>
      <w:r w:rsidR="001A38D3">
        <w:t xml:space="preserve"> </w:t>
      </w:r>
      <w:r w:rsidR="007A775B">
        <w:t xml:space="preserve">and provides </w:t>
      </w:r>
      <w:r w:rsidR="009B654B" w:rsidRPr="009B654B">
        <w:t>resource</w:t>
      </w:r>
      <w:r w:rsidR="00FE25B6">
        <w:t>s that school</w:t>
      </w:r>
      <w:r w:rsidR="00192970">
        <w:t>-</w:t>
      </w:r>
      <w:r w:rsidR="00560D66">
        <w:t xml:space="preserve">X </w:t>
      </w:r>
      <w:r w:rsidR="004A5047" w:rsidRPr="009B654B">
        <w:t>give</w:t>
      </w:r>
      <w:r w:rsidR="009B654B" w:rsidRPr="009B654B">
        <w:t xml:space="preserve"> out </w:t>
      </w:r>
      <w:r w:rsidR="00FE25B6">
        <w:t>freely utilizing</w:t>
      </w:r>
      <w:r w:rsidR="009B654B" w:rsidRPr="009B654B">
        <w:t xml:space="preserve"> donations from</w:t>
      </w:r>
      <w:r w:rsidR="00FE25B6">
        <w:t xml:space="preserve"> local stores </w:t>
      </w:r>
      <w:r w:rsidR="004A5047">
        <w:t xml:space="preserve">and </w:t>
      </w:r>
      <w:r w:rsidR="004A5047" w:rsidRPr="009B654B">
        <w:t>charities</w:t>
      </w:r>
      <w:r w:rsidR="00FE25B6">
        <w:t>.</w:t>
      </w:r>
      <w:r w:rsidR="005C0740">
        <w:t xml:space="preserve"> </w:t>
      </w:r>
      <w:r w:rsidR="00BD27DD">
        <w:t xml:space="preserve">The local </w:t>
      </w:r>
      <w:r w:rsidR="005C0740">
        <w:t xml:space="preserve">Tesco </w:t>
      </w:r>
      <w:r w:rsidR="00BD27DD">
        <w:t xml:space="preserve">store </w:t>
      </w:r>
      <w:r w:rsidR="005C0740">
        <w:t>recently g</w:t>
      </w:r>
      <w:r w:rsidR="004A5047">
        <w:t>ifted</w:t>
      </w:r>
      <w:r w:rsidR="005C0740">
        <w:t xml:space="preserve"> the school ten thousand pounds to spend at the store. </w:t>
      </w:r>
      <w:r w:rsidR="00FE25B6">
        <w:t xml:space="preserve"> Staff at the school asked</w:t>
      </w:r>
      <w:r w:rsidR="009B654B" w:rsidRPr="009B654B">
        <w:t xml:space="preserve"> the children what sort of things </w:t>
      </w:r>
      <w:r w:rsidR="004A5047">
        <w:t>they</w:t>
      </w:r>
      <w:r w:rsidR="009B654B" w:rsidRPr="009B654B">
        <w:t xml:space="preserve"> might need </w:t>
      </w:r>
      <w:r w:rsidR="00FE25B6">
        <w:t>at home</w:t>
      </w:r>
      <w:r w:rsidR="005C0740">
        <w:t>,</w:t>
      </w:r>
      <w:r w:rsidR="00FE25B6">
        <w:t xml:space="preserve"> </w:t>
      </w:r>
      <w:r w:rsidR="004A5047">
        <w:t>items such as toiletries, h</w:t>
      </w:r>
      <w:r w:rsidR="00842F1D">
        <w:t>ats, socks, gloves</w:t>
      </w:r>
      <w:r w:rsidR="005C0740">
        <w:t>, nappies</w:t>
      </w:r>
      <w:r w:rsidR="00842F1D">
        <w:t xml:space="preserve"> </w:t>
      </w:r>
      <w:r w:rsidR="005C0740">
        <w:t xml:space="preserve">were purchased and </w:t>
      </w:r>
      <w:r w:rsidR="00842F1D">
        <w:t xml:space="preserve">are </w:t>
      </w:r>
      <w:r w:rsidR="004A5047">
        <w:t xml:space="preserve">available </w:t>
      </w:r>
      <w:r w:rsidR="00842F1D">
        <w:t>free of charge</w:t>
      </w:r>
      <w:r w:rsidR="004A5047">
        <w:t xml:space="preserve"> and can be collected from the ‘help yourself trolley’ without bias</w:t>
      </w:r>
      <w:r w:rsidR="00842F1D">
        <w:t>.</w:t>
      </w:r>
    </w:p>
    <w:p w14:paraId="2D5812D2" w14:textId="5B5EE30B" w:rsidR="00F96AF8" w:rsidRDefault="00BD27DD">
      <w:r>
        <w:t>B</w:t>
      </w:r>
      <w:r w:rsidR="005C6636" w:rsidRPr="005C6636">
        <w:t xml:space="preserve">reakfast is provided to </w:t>
      </w:r>
      <w:r>
        <w:t>pupils on arrival</w:t>
      </w:r>
      <w:r w:rsidR="001A38D3">
        <w:t xml:space="preserve"> as eating “</w:t>
      </w:r>
      <w:r w:rsidR="001A38D3" w:rsidRPr="001A38D3">
        <w:t>breakfast has been shown to help attention span, concentration and memory—all important for learning</w:t>
      </w:r>
      <w:r w:rsidR="001A38D3">
        <w:t>”</w:t>
      </w:r>
      <w:sdt>
        <w:sdtPr>
          <w:id w:val="-1413607948"/>
          <w:citation/>
        </w:sdtPr>
        <w:sdtContent>
          <w:r w:rsidR="001A38D3">
            <w:fldChar w:fldCharType="begin"/>
          </w:r>
          <w:r w:rsidR="001A38D3">
            <w:instrText xml:space="preserve"> CITATION Hec23 \l 2057 </w:instrText>
          </w:r>
          <w:r w:rsidR="001A38D3">
            <w:fldChar w:fldCharType="separate"/>
          </w:r>
          <w:r w:rsidR="006A3075">
            <w:rPr>
              <w:noProof/>
            </w:rPr>
            <w:t xml:space="preserve"> (Hecker, 2023)</w:t>
          </w:r>
          <w:r w:rsidR="001A38D3">
            <w:fldChar w:fldCharType="end"/>
          </w:r>
        </w:sdtContent>
      </w:sdt>
      <w:r w:rsidR="001A38D3" w:rsidRPr="001A38D3">
        <w:t>.</w:t>
      </w:r>
      <w:r w:rsidR="003E5113">
        <w:t xml:space="preserve"> </w:t>
      </w:r>
      <w:r w:rsidR="005C6636" w:rsidRPr="005C6636">
        <w:t xml:space="preserve">The teaching staff use this opportunity to discuss with the children how they are </w:t>
      </w:r>
      <w:r w:rsidR="00BD014D" w:rsidRPr="005C6636">
        <w:t>feeling prior</w:t>
      </w:r>
      <w:r w:rsidR="005C6636" w:rsidRPr="005C6636">
        <w:t xml:space="preserve"> to any teaching activities. The children are asked to score how they are feeling out of five, one being sad and five being happy. The teaching staff spend time addressing any challenges and </w:t>
      </w:r>
      <w:r w:rsidR="00025D64">
        <w:t xml:space="preserve">this </w:t>
      </w:r>
      <w:r w:rsidR="005C6636" w:rsidRPr="005C6636">
        <w:t>enabl</w:t>
      </w:r>
      <w:r w:rsidR="00025D64">
        <w:t>es</w:t>
      </w:r>
      <w:r w:rsidR="005C6636" w:rsidRPr="005C6636">
        <w:t xml:space="preserve"> the children to talk about any problems or challenges they might be facing. This works </w:t>
      </w:r>
      <w:r w:rsidR="00BD014D" w:rsidRPr="005C6636">
        <w:t>well;</w:t>
      </w:r>
      <w:r w:rsidR="005C6636" w:rsidRPr="005C6636">
        <w:t xml:space="preserve"> the children engage with the </w:t>
      </w:r>
      <w:r w:rsidR="00BD014D" w:rsidRPr="005C6636">
        <w:t>staff,</w:t>
      </w:r>
      <w:r w:rsidR="005C6636" w:rsidRPr="005C6636">
        <w:t xml:space="preserve"> and it is a very good way to start the school day. If a child said they felt tired, the teacher </w:t>
      </w:r>
      <w:r w:rsidRPr="005C6636">
        <w:t>can</w:t>
      </w:r>
      <w:r w:rsidR="005C6636" w:rsidRPr="005C6636">
        <w:t xml:space="preserve"> understand why a child might </w:t>
      </w:r>
      <w:r w:rsidRPr="005C6636">
        <w:t>not</w:t>
      </w:r>
      <w:r w:rsidR="005C6636" w:rsidRPr="005C6636">
        <w:t xml:space="preserve"> be </w:t>
      </w:r>
      <w:r w:rsidRPr="005C6636">
        <w:t>fully</w:t>
      </w:r>
      <w:r w:rsidR="005C6636" w:rsidRPr="005C6636">
        <w:t xml:space="preserve"> engaged </w:t>
      </w:r>
      <w:r w:rsidRPr="005C6636">
        <w:t>during</w:t>
      </w:r>
      <w:r w:rsidR="005C6636" w:rsidRPr="005C6636">
        <w:t xml:space="preserve"> classroom activities.</w:t>
      </w:r>
      <w:r>
        <w:t xml:space="preserve"> If a child does have a problem the school has </w:t>
      </w:r>
      <w:r w:rsidR="00BD014D">
        <w:t>several</w:t>
      </w:r>
      <w:r>
        <w:t xml:space="preserve"> frameworks and qualified staff in place to help. </w:t>
      </w:r>
      <w:r w:rsidR="00BD014D" w:rsidRPr="00BD014D">
        <w:t xml:space="preserve">There are many support staff within the school. There is </w:t>
      </w:r>
      <w:proofErr w:type="spellStart"/>
      <w:proofErr w:type="gramStart"/>
      <w:r w:rsidR="00BD014D" w:rsidRPr="00BD014D">
        <w:t>a</w:t>
      </w:r>
      <w:proofErr w:type="spellEnd"/>
      <w:proofErr w:type="gramEnd"/>
      <w:r w:rsidR="00BD014D" w:rsidRPr="00BD014D">
        <w:t xml:space="preserve"> </w:t>
      </w:r>
      <w:r w:rsidR="00A10E51">
        <w:t xml:space="preserve">Educational learning needs officer </w:t>
      </w:r>
      <w:r w:rsidR="00BD014D" w:rsidRPr="00BD014D">
        <w:t xml:space="preserve">ELN within the school </w:t>
      </w:r>
      <w:r w:rsidR="00025D64">
        <w:t>who</w:t>
      </w:r>
      <w:r w:rsidR="00BD014D" w:rsidRPr="00BD014D">
        <w:t xml:space="preserve"> runs sessions every morning and afternoon where the children </w:t>
      </w:r>
      <w:r w:rsidR="00BD014D" w:rsidRPr="00BD014D">
        <w:t>attend workshops</w:t>
      </w:r>
      <w:r w:rsidR="00BD014D" w:rsidRPr="00BD014D">
        <w:t>. The children can make and build things which enables them to learn fine motor skills and be creative utilising on the sensory elements of the activities.</w:t>
      </w:r>
      <w:r w:rsidR="00BD014D">
        <w:t xml:space="preserve"> </w:t>
      </w:r>
      <w:r>
        <w:t xml:space="preserve">There are twelve trained </w:t>
      </w:r>
      <w:r w:rsidR="00A10E51">
        <w:t xml:space="preserve">emotional literacy support assistants </w:t>
      </w:r>
      <w:r>
        <w:t xml:space="preserve">ELSAs at </w:t>
      </w:r>
      <w:proofErr w:type="gramStart"/>
      <w:r w:rsidR="00A10E51">
        <w:t>school-X</w:t>
      </w:r>
      <w:proofErr w:type="gramEnd"/>
      <w:r>
        <w:t xml:space="preserve">, five trained members of staff in drawing and talking therapy and all staff are qualified in PATHS. Having these trained staff members ensure that children are supported and that they feel </w:t>
      </w:r>
      <w:r w:rsidR="00BD014D">
        <w:t>heard</w:t>
      </w:r>
      <w:r w:rsidR="00025D64">
        <w:t>, with their emotional and well being at the forefront of their educational experience</w:t>
      </w:r>
      <w:r w:rsidR="00426139">
        <w:t>.</w:t>
      </w:r>
      <w:r w:rsidR="00025D64">
        <w:t xml:space="preserve"> </w:t>
      </w:r>
      <w:sdt>
        <w:sdtPr>
          <w:id w:val="-30263912"/>
          <w:citation/>
        </w:sdtPr>
        <w:sdtContent>
          <w:r w:rsidR="00426139">
            <w:fldChar w:fldCharType="begin"/>
          </w:r>
          <w:r w:rsidR="00426139">
            <w:instrText xml:space="preserve"> CITATION Gri161 \l 2057 </w:instrText>
          </w:r>
          <w:r w:rsidR="00426139">
            <w:fldChar w:fldCharType="separate"/>
          </w:r>
          <w:r w:rsidR="00426139">
            <w:rPr>
              <w:noProof/>
            </w:rPr>
            <w:t>(Grigg, Big Ideas in Education, 2016)</w:t>
          </w:r>
          <w:r w:rsidR="00426139">
            <w:fldChar w:fldCharType="end"/>
          </w:r>
        </w:sdtContent>
      </w:sdt>
    </w:p>
    <w:p w14:paraId="0B666476" w14:textId="50EA2DB4" w:rsidR="002257CF" w:rsidRDefault="002257CF">
      <w:r w:rsidRPr="002257CF">
        <w:t>School</w:t>
      </w:r>
      <w:r w:rsidR="00192970">
        <w:t>-</w:t>
      </w:r>
      <w:r w:rsidR="00560D66">
        <w:t>X</w:t>
      </w:r>
      <w:r w:rsidRPr="002257CF">
        <w:t xml:space="preserve"> hold weekly coffee mornings for parents to come into school, enabling staff to meet parents and to see if any further support can be provided. Professionals such as doctors, police officers, health visitors, speech and language therapists are invited to come into school</w:t>
      </w:r>
      <w:r w:rsidR="00192970">
        <w:t>-</w:t>
      </w:r>
      <w:r w:rsidR="00560D66">
        <w:t xml:space="preserve">X </w:t>
      </w:r>
      <w:r w:rsidRPr="002257CF">
        <w:t>and talk to the parents. This is beneficial to the community as parents can speak freely and resolve any issues they or the community might be facing.  This brings the community together and saves the cost of a parent using the phone, or internet</w:t>
      </w:r>
      <w:r>
        <w:t xml:space="preserve">. </w:t>
      </w:r>
      <w:r w:rsidRPr="002257CF">
        <w:t xml:space="preserve">School x offers </w:t>
      </w:r>
      <w:r w:rsidR="00710E56">
        <w:t>parents</w:t>
      </w:r>
      <w:r w:rsidRPr="002257CF">
        <w:t xml:space="preserve"> the chance to gain their teaching assistant qualification enabling them to volunteer for two days a week within the school and attend college. The school pays the course </w:t>
      </w:r>
      <w:r w:rsidR="00710E56" w:rsidRPr="002257CF">
        <w:t>fees and</w:t>
      </w:r>
      <w:r w:rsidRPr="002257CF">
        <w:t xml:space="preserve"> will cover the expenses for a Chrome book and any of their books and resources. School</w:t>
      </w:r>
      <w:r w:rsidR="00192970">
        <w:t>-</w:t>
      </w:r>
      <w:r w:rsidR="00560D66">
        <w:t>X</w:t>
      </w:r>
      <w:r w:rsidRPr="002257CF">
        <w:t xml:space="preserve"> has enabled two hundred members of the community to gain qualifications and forty of which, school</w:t>
      </w:r>
      <w:r w:rsidR="00192970">
        <w:t>-</w:t>
      </w:r>
      <w:r w:rsidR="00560D66">
        <w:t xml:space="preserve">X </w:t>
      </w:r>
      <w:r w:rsidR="00560D66" w:rsidRPr="002257CF">
        <w:t>still</w:t>
      </w:r>
      <w:r w:rsidRPr="002257CF">
        <w:t xml:space="preserve"> employ.</w:t>
      </w:r>
    </w:p>
    <w:p w14:paraId="70D88615" w14:textId="7774587F" w:rsidR="00211B35" w:rsidRDefault="00D174F8">
      <w:r>
        <w:t>In conclusion, school</w:t>
      </w:r>
      <w:r w:rsidR="00192970">
        <w:t>-</w:t>
      </w:r>
      <w:r w:rsidR="00560D66">
        <w:t>X</w:t>
      </w:r>
      <w:r>
        <w:t xml:space="preserve"> is at the centre of the </w:t>
      </w:r>
      <w:r w:rsidR="00372E08">
        <w:t>community,</w:t>
      </w:r>
      <w:r>
        <w:t xml:space="preserve"> and </w:t>
      </w:r>
      <w:r w:rsidR="00A923A4">
        <w:t xml:space="preserve">it </w:t>
      </w:r>
      <w:r>
        <w:t xml:space="preserve">is not just a school. It provides educational experiences to the pupils but also </w:t>
      </w:r>
      <w:r w:rsidR="00A923A4">
        <w:t xml:space="preserve">strives to provide </w:t>
      </w:r>
      <w:r w:rsidR="007B5D57">
        <w:t xml:space="preserve">support </w:t>
      </w:r>
      <w:r>
        <w:t xml:space="preserve">to the </w:t>
      </w:r>
      <w:r w:rsidR="005C0A01">
        <w:t xml:space="preserve">pupils, </w:t>
      </w:r>
      <w:r w:rsidR="00A71EF0">
        <w:t>families,</w:t>
      </w:r>
      <w:r>
        <w:t xml:space="preserve"> and the wider community in which it </w:t>
      </w:r>
      <w:r w:rsidR="00230B9B">
        <w:t>stands,</w:t>
      </w:r>
      <w:r w:rsidR="005C0A01">
        <w:t xml:space="preserve"> and </w:t>
      </w:r>
      <w:r w:rsidR="00A71EF0">
        <w:t>school</w:t>
      </w:r>
      <w:r w:rsidR="00192970">
        <w:t>-</w:t>
      </w:r>
      <w:r w:rsidR="00A71EF0">
        <w:t xml:space="preserve">X and </w:t>
      </w:r>
      <w:r w:rsidR="0031517F">
        <w:t>all</w:t>
      </w:r>
      <w:r w:rsidR="00A71EF0">
        <w:t xml:space="preserve"> the staff do</w:t>
      </w:r>
      <w:r w:rsidR="005C0A01">
        <w:t xml:space="preserve"> this well. </w:t>
      </w:r>
      <w:r w:rsidR="00211B35">
        <w:t>“</w:t>
      </w:r>
      <w:r w:rsidR="00211B35" w:rsidRPr="00211B35">
        <w:t>Encouraging pupils to see learning as hard work, with a growth mind-set and a desire to succeed</w:t>
      </w:r>
      <w:r w:rsidR="00071DBC">
        <w:t>”</w:t>
      </w:r>
      <w:sdt>
        <w:sdtPr>
          <w:id w:val="-647976597"/>
          <w:citation/>
        </w:sdtPr>
        <w:sdtContent>
          <w:r w:rsidR="00211B35">
            <w:fldChar w:fldCharType="begin"/>
          </w:r>
          <w:r w:rsidR="00211B35">
            <w:instrText xml:space="preserve"> CITATION Est23 \l 2057 </w:instrText>
          </w:r>
          <w:r w:rsidR="00211B35">
            <w:fldChar w:fldCharType="separate"/>
          </w:r>
          <w:r w:rsidR="006A3075">
            <w:rPr>
              <w:noProof/>
            </w:rPr>
            <w:t xml:space="preserve"> (Estyn, 2023)</w:t>
          </w:r>
          <w:r w:rsidR="00211B35">
            <w:fldChar w:fldCharType="end"/>
          </w:r>
        </w:sdtContent>
      </w:sdt>
      <w:r w:rsidR="00211B35">
        <w:t xml:space="preserve">, is at the core of School X and again, the staff at the school do this well using engaging and captivating lessons and ensuring that stakeholders are involved in the curriculum which is taught at the school. </w:t>
      </w:r>
    </w:p>
    <w:p w14:paraId="52840500" w14:textId="0CEF9484" w:rsidR="00B517F9" w:rsidRDefault="005C0A01">
      <w:r w:rsidRPr="005C0A01">
        <w:t xml:space="preserve"> </w:t>
      </w:r>
      <w:r w:rsidR="00D174F8">
        <w:t xml:space="preserve">School </w:t>
      </w:r>
      <w:r w:rsidR="00560D66">
        <w:t>X</w:t>
      </w:r>
      <w:r w:rsidR="00D174F8">
        <w:t xml:space="preserve"> is not just a school, it </w:t>
      </w:r>
      <w:r w:rsidR="00211B35">
        <w:t>is</w:t>
      </w:r>
      <w:r w:rsidR="00D174F8">
        <w:t xml:space="preserve"> a place for the community to go to </w:t>
      </w:r>
      <w:r w:rsidR="00A923A4">
        <w:t>socialise</w:t>
      </w:r>
      <w:r w:rsidR="00211B35">
        <w:t xml:space="preserve"> and have a coffee</w:t>
      </w:r>
      <w:r w:rsidR="00A923A4">
        <w:t xml:space="preserve">, </w:t>
      </w:r>
      <w:r w:rsidR="00211B35">
        <w:t xml:space="preserve">provides emotional support and a </w:t>
      </w:r>
      <w:r w:rsidR="00DE1148">
        <w:t>sanctuary</w:t>
      </w:r>
      <w:r w:rsidR="00211B35">
        <w:t xml:space="preserve"> for those who may need it</w:t>
      </w:r>
      <w:r w:rsidR="00A923A4">
        <w:t xml:space="preserve">, collect essentials such as food and toiletries </w:t>
      </w:r>
      <w:r w:rsidR="00372E08">
        <w:t>and providing</w:t>
      </w:r>
      <w:r w:rsidR="00A923A4">
        <w:t xml:space="preserve"> warm freshly cooked meals for those who are struggling within its community</w:t>
      </w:r>
      <w:r w:rsidR="00211B35">
        <w:t xml:space="preserve"> and the list can go on</w:t>
      </w:r>
      <w:r w:rsidR="00A923A4">
        <w:t xml:space="preserve">. </w:t>
      </w:r>
      <w:r w:rsidR="00D86FA2">
        <w:t>School</w:t>
      </w:r>
      <w:r w:rsidR="00192970">
        <w:t>-</w:t>
      </w:r>
      <w:r w:rsidR="00560D66">
        <w:t>X</w:t>
      </w:r>
      <w:r w:rsidR="00D86FA2">
        <w:t xml:space="preserve"> also takes into consideration the staff at the school and the challenges that they might have whist not teaching by providing hot meals for the staff and a hub for the staff to meet and talk with each other whilst not in their classrooms. </w:t>
      </w:r>
      <w:r w:rsidR="00B517F9" w:rsidRPr="00B517F9">
        <w:t xml:space="preserve">A happy home equals a happy </w:t>
      </w:r>
      <w:r w:rsidR="00495EB0" w:rsidRPr="00B517F9">
        <w:t>child,</w:t>
      </w:r>
      <w:r w:rsidR="00B517F9" w:rsidRPr="00B517F9">
        <w:t xml:space="preserve"> and this is at the core of school</w:t>
      </w:r>
      <w:r w:rsidR="00192970">
        <w:t>-</w:t>
      </w:r>
      <w:proofErr w:type="gramStart"/>
      <w:r w:rsidR="00560D66">
        <w:t>X</w:t>
      </w:r>
      <w:proofErr w:type="gramEnd"/>
      <w:r w:rsidR="00B517F9" w:rsidRPr="00B517F9">
        <w:t xml:space="preserve"> and it is evident. </w:t>
      </w:r>
      <w:r w:rsidR="00495EB0">
        <w:t>T</w:t>
      </w:r>
      <w:r w:rsidR="00B517F9" w:rsidRPr="00B517F9">
        <w:t xml:space="preserve">he staff at the school are </w:t>
      </w:r>
      <w:r w:rsidR="00B517F9" w:rsidRPr="00B517F9">
        <w:lastRenderedPageBreak/>
        <w:t xml:space="preserve">happy and the </w:t>
      </w:r>
      <w:r w:rsidR="00495EB0" w:rsidRPr="00B517F9">
        <w:t>children’s</w:t>
      </w:r>
      <w:r w:rsidR="00B517F9" w:rsidRPr="00B517F9">
        <w:t xml:space="preserve"> wellbeing is at </w:t>
      </w:r>
      <w:r w:rsidR="00495EB0">
        <w:t>t</w:t>
      </w:r>
      <w:r w:rsidR="00B517F9" w:rsidRPr="00B517F9">
        <w:t xml:space="preserve">he forefront of everything that the staff do at the </w:t>
      </w:r>
      <w:r w:rsidR="00495EB0" w:rsidRPr="00B517F9">
        <w:t>school,</w:t>
      </w:r>
      <w:r w:rsidR="00B517F9" w:rsidRPr="00B517F9">
        <w:t xml:space="preserve"> and it works very well. At no point did it appear that staff members appeared </w:t>
      </w:r>
      <w:r w:rsidR="00495EB0" w:rsidRPr="00B517F9">
        <w:t>stressed,</w:t>
      </w:r>
      <w:r w:rsidR="00B517F9" w:rsidRPr="00B517F9">
        <w:t xml:space="preserve"> and the children appeared to be happy.  </w:t>
      </w:r>
    </w:p>
    <w:p w14:paraId="70B1579E" w14:textId="1B435FD6" w:rsidR="0011154F" w:rsidRDefault="00D86FA2">
      <w:r>
        <w:t>What I have learnt from my placement within school</w:t>
      </w:r>
      <w:r w:rsidR="00192970">
        <w:t>-X</w:t>
      </w:r>
      <w:r>
        <w:t xml:space="preserve"> is that the education system is not just somewhere </w:t>
      </w:r>
      <w:r w:rsidR="007B5D57">
        <w:t xml:space="preserve">children go </w:t>
      </w:r>
      <w:r>
        <w:t>to learn. School</w:t>
      </w:r>
      <w:r w:rsidR="00192970">
        <w:t>-</w:t>
      </w:r>
      <w:r>
        <w:t xml:space="preserve">X is a hub within the community and offers many services, services that you would consider other organisations to provide. Whist society faces many </w:t>
      </w:r>
      <w:r w:rsidR="00372E08">
        <w:t>challenges</w:t>
      </w:r>
      <w:r>
        <w:t>, school</w:t>
      </w:r>
      <w:r w:rsidR="00192970">
        <w:t>-</w:t>
      </w:r>
      <w:r>
        <w:t xml:space="preserve">X is looking at ways in which to help the surrounding community, providing </w:t>
      </w:r>
      <w:r w:rsidR="00372E08">
        <w:t>services</w:t>
      </w:r>
      <w:r>
        <w:t xml:space="preserve"> which </w:t>
      </w:r>
      <w:r w:rsidR="00372E08">
        <w:t>enable</w:t>
      </w:r>
      <w:r>
        <w:t xml:space="preserve"> growth and support within its community, ensuring that children from homes which might be struggling </w:t>
      </w:r>
      <w:r w:rsidR="00372E08">
        <w:t xml:space="preserve">financially, </w:t>
      </w:r>
      <w:r>
        <w:t xml:space="preserve">emotionally </w:t>
      </w:r>
      <w:r w:rsidR="00372E08">
        <w:t xml:space="preserve">or are facing challenges, </w:t>
      </w:r>
      <w:r>
        <w:t>all have the help</w:t>
      </w:r>
      <w:r w:rsidR="00372E08">
        <w:t xml:space="preserve">, </w:t>
      </w:r>
      <w:r w:rsidR="00560D66">
        <w:t>support,</w:t>
      </w:r>
      <w:r>
        <w:t xml:space="preserve"> and same opportunities </w:t>
      </w:r>
      <w:r w:rsidR="00372E08">
        <w:t xml:space="preserve">that they </w:t>
      </w:r>
      <w:r w:rsidR="00495EB0">
        <w:t>deserve</w:t>
      </w:r>
      <w:r w:rsidR="007B5D57">
        <w:t>,</w:t>
      </w:r>
      <w:r w:rsidR="00495EB0">
        <w:t xml:space="preserve"> to thrive and succeed</w:t>
      </w:r>
      <w:r w:rsidR="00211B35">
        <w:t xml:space="preserve">. </w:t>
      </w:r>
      <w:r w:rsidR="00DE1148">
        <w:t>Whilst school</w:t>
      </w:r>
      <w:r w:rsidR="00192970">
        <w:t>-</w:t>
      </w:r>
      <w:r w:rsidR="00DE1148">
        <w:t xml:space="preserve">X </w:t>
      </w:r>
      <w:r w:rsidR="00D129D9">
        <w:t>is in</w:t>
      </w:r>
      <w:r w:rsidR="00DE1148">
        <w:t xml:space="preserve"> an area of high depravation, the school does everything it can to minimize the effect that this can have on its pupils and their families. School</w:t>
      </w:r>
      <w:r w:rsidR="00192970">
        <w:t>-</w:t>
      </w:r>
      <w:r w:rsidR="00DE1148">
        <w:t xml:space="preserve">X </w:t>
      </w:r>
      <w:r w:rsidR="0029746B" w:rsidRPr="0029746B">
        <w:t>“has shared its good practice across Wales through holding open days for colleagues to visit and to take part in learning walks to see the strategies in action”</w:t>
      </w:r>
      <w:sdt>
        <w:sdtPr>
          <w:id w:val="-2083047382"/>
          <w:citation/>
        </w:sdtPr>
        <w:sdtContent>
          <w:r w:rsidR="0029746B">
            <w:fldChar w:fldCharType="begin"/>
          </w:r>
          <w:r w:rsidR="0029746B">
            <w:instrText xml:space="preserve"> CITATION Est23 \l 2057 </w:instrText>
          </w:r>
          <w:r w:rsidR="0029746B">
            <w:fldChar w:fldCharType="separate"/>
          </w:r>
          <w:r w:rsidR="006A3075">
            <w:rPr>
              <w:noProof/>
            </w:rPr>
            <w:t xml:space="preserve"> (Estyn, 2023)</w:t>
          </w:r>
          <w:r w:rsidR="0029746B">
            <w:fldChar w:fldCharType="end"/>
          </w:r>
        </w:sdtContent>
      </w:sdt>
      <w:r w:rsidR="0029746B">
        <w:t>.</w:t>
      </w:r>
    </w:p>
    <w:p w14:paraId="485DA164" w14:textId="016F3ADE" w:rsidR="00D174F8" w:rsidRDefault="0029746B">
      <w:r>
        <w:t xml:space="preserve"> </w:t>
      </w:r>
      <w:r w:rsidR="00DE1148">
        <w:t xml:space="preserve">I found </w:t>
      </w:r>
      <w:r w:rsidR="006B47E0">
        <w:t>my time at school</w:t>
      </w:r>
      <w:r w:rsidR="00192970">
        <w:t>-</w:t>
      </w:r>
      <w:r w:rsidR="006B47E0">
        <w:t xml:space="preserve">X </w:t>
      </w:r>
      <w:r w:rsidR="00DE1148">
        <w:t xml:space="preserve">to be truly </w:t>
      </w:r>
      <w:r w:rsidR="006B47E0">
        <w:t>humbling and</w:t>
      </w:r>
      <w:r w:rsidR="00DE1148">
        <w:t xml:space="preserve"> I am</w:t>
      </w:r>
      <w:r>
        <w:t xml:space="preserve"> honoured to have been given the opportunity to </w:t>
      </w:r>
      <w:r w:rsidR="00DE1148">
        <w:t>carry out my bridging placement at school</w:t>
      </w:r>
      <w:r w:rsidR="00192970">
        <w:t>-</w:t>
      </w:r>
      <w:r w:rsidR="00DE1148">
        <w:t>X.</w:t>
      </w:r>
      <w:r w:rsidR="0011154F">
        <w:t xml:space="preserve"> I can see why school</w:t>
      </w:r>
      <w:r w:rsidR="00192970">
        <w:t>-</w:t>
      </w:r>
      <w:r w:rsidR="006B47E0">
        <w:t>X</w:t>
      </w:r>
      <w:r w:rsidR="0011154F">
        <w:t xml:space="preserve"> has been used to showcase the work that it has done both within the school and the community in which it stands.</w:t>
      </w:r>
      <w:r w:rsidR="00DE1148">
        <w:t xml:space="preserve"> </w:t>
      </w:r>
      <w:r w:rsidR="0011154F">
        <w:t xml:space="preserve">I will use the knowledge gained from this experience to ensure that </w:t>
      </w:r>
      <w:r w:rsidR="008E77A2">
        <w:t xml:space="preserve">I motivate my pupils to achieve to their highest ability using blended experiences to keep my lessons challenging but imaginative so that they benefit the learner whilst meeting a range of abilities. </w:t>
      </w:r>
      <w:r w:rsidR="006B47E0">
        <w:t xml:space="preserve">As a teacher I will also ensure that I </w:t>
      </w:r>
      <w:r w:rsidR="006A6D92">
        <w:t>have “professional values and practice”</w:t>
      </w:r>
      <w:sdt>
        <w:sdtPr>
          <w:id w:val="1583572463"/>
          <w:citation/>
        </w:sdtPr>
        <w:sdtContent>
          <w:r w:rsidR="006A6D92">
            <w:fldChar w:fldCharType="begin"/>
          </w:r>
          <w:r w:rsidR="006A6D92">
            <w:instrText xml:space="preserve">CITATION Gri15 \p 7 \l 2057 </w:instrText>
          </w:r>
          <w:r w:rsidR="006A6D92">
            <w:fldChar w:fldCharType="separate"/>
          </w:r>
          <w:r w:rsidR="006A6D92">
            <w:rPr>
              <w:noProof/>
            </w:rPr>
            <w:t xml:space="preserve"> (Grigg, Becoming an outstanding primary teacher, 2015, p. 7)</w:t>
          </w:r>
          <w:r w:rsidR="006A6D92">
            <w:fldChar w:fldCharType="end"/>
          </w:r>
        </w:sdtContent>
      </w:sdt>
      <w:r w:rsidR="006A6D92">
        <w:t xml:space="preserve"> and </w:t>
      </w:r>
      <w:r w:rsidR="006B47E0">
        <w:t xml:space="preserve">work with the parents to ensure that their child is happy within my class, has the support that </w:t>
      </w:r>
      <w:r w:rsidR="006A6D92">
        <w:t xml:space="preserve">they </w:t>
      </w:r>
      <w:r w:rsidR="006B47E0">
        <w:t>might require</w:t>
      </w:r>
      <w:r w:rsidR="006A6D92">
        <w:t>.</w:t>
      </w:r>
      <w:r w:rsidR="006B47E0">
        <w:t xml:space="preserve"> </w:t>
      </w:r>
      <w:r w:rsidR="006A6D92">
        <w:t>H</w:t>
      </w:r>
      <w:r w:rsidR="006B47E0">
        <w:t xml:space="preserve">omework </w:t>
      </w:r>
      <w:r w:rsidR="006A6D92">
        <w:t>tasks</w:t>
      </w:r>
      <w:r w:rsidR="006B47E0">
        <w:t xml:space="preserve"> </w:t>
      </w:r>
      <w:r w:rsidR="006A6D92">
        <w:t xml:space="preserve">will be a </w:t>
      </w:r>
      <w:r w:rsidR="006B47E0">
        <w:t>fun educational experience, so that the pupil wants to complete it</w:t>
      </w:r>
      <w:r w:rsidR="00192970">
        <w:t xml:space="preserve"> and where possible, it can be a family bonding activity for all to enjoy </w:t>
      </w:r>
      <w:sdt>
        <w:sdtPr>
          <w:id w:val="1751081587"/>
          <w:citation/>
        </w:sdtPr>
        <w:sdtContent>
          <w:r w:rsidR="00426139">
            <w:fldChar w:fldCharType="begin"/>
          </w:r>
          <w:r w:rsidR="00426139">
            <w:instrText xml:space="preserve"> CITATION HWB23 \l 2057 </w:instrText>
          </w:r>
          <w:r w:rsidR="00426139">
            <w:fldChar w:fldCharType="separate"/>
          </w:r>
          <w:r w:rsidR="00426139">
            <w:rPr>
              <w:noProof/>
            </w:rPr>
            <w:t>(HWB, 2023)</w:t>
          </w:r>
          <w:r w:rsidR="00426139">
            <w:fldChar w:fldCharType="end"/>
          </w:r>
        </w:sdtContent>
      </w:sdt>
      <w:r w:rsidR="00426139">
        <w:t>.</w:t>
      </w:r>
    </w:p>
    <w:p w14:paraId="71F3753F" w14:textId="23E5E4FB" w:rsidR="008E77A2" w:rsidRDefault="008E77A2"/>
    <w:p w14:paraId="458E24A9" w14:textId="62E86B1B" w:rsidR="008E77A2" w:rsidRDefault="008E77A2"/>
    <w:p w14:paraId="0961CC25" w14:textId="07E1590C" w:rsidR="00693F8A" w:rsidRDefault="00693F8A"/>
    <w:p w14:paraId="6B21DE46" w14:textId="0D59171F" w:rsidR="00693F8A" w:rsidRDefault="00693F8A"/>
    <w:p w14:paraId="2DD8C51F" w14:textId="700F0D53" w:rsidR="00693F8A" w:rsidRDefault="00693F8A"/>
    <w:p w14:paraId="0C7F2BE8" w14:textId="05C4156A" w:rsidR="00693F8A" w:rsidRDefault="00693F8A"/>
    <w:p w14:paraId="4E76247A" w14:textId="2562332A" w:rsidR="00693F8A" w:rsidRDefault="00693F8A"/>
    <w:p w14:paraId="435199BD" w14:textId="2C83CC71" w:rsidR="00693F8A" w:rsidRDefault="00693F8A"/>
    <w:p w14:paraId="5746CA4A" w14:textId="51CB5E69" w:rsidR="00693F8A" w:rsidRDefault="00693F8A"/>
    <w:p w14:paraId="01F1C0B5" w14:textId="327A9C13" w:rsidR="00693F8A" w:rsidRDefault="00693F8A"/>
    <w:p w14:paraId="24C240D9" w14:textId="4B3E9B4D" w:rsidR="00693F8A" w:rsidRDefault="00693F8A"/>
    <w:p w14:paraId="3BD8A3FA" w14:textId="011780D8" w:rsidR="00693F8A" w:rsidRDefault="00693F8A"/>
    <w:p w14:paraId="7DB69BD5" w14:textId="61853184" w:rsidR="00693F8A" w:rsidRDefault="00693F8A"/>
    <w:p w14:paraId="4DC972FD" w14:textId="444D2C2D" w:rsidR="00693F8A" w:rsidRDefault="00693F8A"/>
    <w:p w14:paraId="2E84D2B9" w14:textId="3894BCD4" w:rsidR="00693F8A" w:rsidRDefault="00693F8A"/>
    <w:sdt>
      <w:sdtPr>
        <w:id w:val="135616571"/>
        <w:docPartObj>
          <w:docPartGallery w:val="Bibliographies"/>
          <w:docPartUnique/>
        </w:docPartObj>
      </w:sdtPr>
      <w:sdtEndPr>
        <w:rPr>
          <w:rFonts w:asciiTheme="minorHAnsi" w:eastAsiaTheme="minorHAnsi" w:hAnsiTheme="minorHAnsi" w:cstheme="minorBidi"/>
          <w:color w:val="auto"/>
          <w:sz w:val="22"/>
          <w:szCs w:val="22"/>
          <w:lang w:val="en-GB"/>
        </w:rPr>
      </w:sdtEndPr>
      <w:sdtContent>
        <w:p w14:paraId="5B8CC961" w14:textId="5F2FC58A" w:rsidR="00693F8A" w:rsidRPr="00693F8A" w:rsidRDefault="00693F8A">
          <w:pPr>
            <w:pStyle w:val="Heading1"/>
            <w:rPr>
              <w:b/>
              <w:bCs/>
              <w:color w:val="auto"/>
              <w:u w:val="single"/>
            </w:rPr>
          </w:pPr>
          <w:r w:rsidRPr="00693F8A">
            <w:rPr>
              <w:b/>
              <w:bCs/>
              <w:color w:val="auto"/>
              <w:u w:val="single"/>
            </w:rPr>
            <w:t>References</w:t>
          </w:r>
        </w:p>
        <w:p w14:paraId="46BA2DBA" w14:textId="5B0B80FF" w:rsidR="00693F8A" w:rsidRPr="00693F8A" w:rsidRDefault="00693F8A" w:rsidP="00693F8A">
          <w:pPr>
            <w:rPr>
              <w:lang w:val="en-US"/>
            </w:rPr>
          </w:pPr>
        </w:p>
        <w:sdt>
          <w:sdtPr>
            <w:id w:val="-573587230"/>
            <w:bibliography/>
          </w:sdtPr>
          <w:sdtContent>
            <w:p w14:paraId="324D5215" w14:textId="77777777" w:rsidR="006A3075" w:rsidRDefault="00693F8A" w:rsidP="006A3075">
              <w:pPr>
                <w:pStyle w:val="Bibliography"/>
                <w:ind w:left="720" w:hanging="720"/>
                <w:rPr>
                  <w:noProof/>
                  <w:sz w:val="24"/>
                  <w:szCs w:val="24"/>
                  <w:lang w:val="en-US"/>
                </w:rPr>
              </w:pPr>
              <w:r>
                <w:fldChar w:fldCharType="begin"/>
              </w:r>
              <w:r>
                <w:instrText xml:space="preserve"> BIBLIOGRAPHY </w:instrText>
              </w:r>
              <w:r>
                <w:fldChar w:fldCharType="separate"/>
              </w:r>
              <w:r w:rsidR="006A3075">
                <w:rPr>
                  <w:noProof/>
                  <w:lang w:val="en-US"/>
                </w:rPr>
                <w:t xml:space="preserve">Estyn. (2023, January 10th). </w:t>
              </w:r>
              <w:r w:rsidR="006A3075">
                <w:rPr>
                  <w:i/>
                  <w:iCs/>
                  <w:noProof/>
                  <w:lang w:val="en-US"/>
                </w:rPr>
                <w:t>Encouraging independent learners</w:t>
              </w:r>
              <w:r w:rsidR="006A3075">
                <w:rPr>
                  <w:noProof/>
                  <w:lang w:val="en-US"/>
                </w:rPr>
                <w:t>. Retrieved from Estyn: https://www.estyn.gov.wales/effective-practice/encouraging-independent-learners</w:t>
              </w:r>
            </w:p>
            <w:p w14:paraId="5B52BA68" w14:textId="77777777" w:rsidR="006A3075" w:rsidRDefault="006A3075" w:rsidP="006A3075">
              <w:pPr>
                <w:pStyle w:val="Bibliography"/>
                <w:ind w:left="720" w:hanging="720"/>
                <w:rPr>
                  <w:noProof/>
                  <w:lang w:val="en-US"/>
                </w:rPr>
              </w:pPr>
              <w:r>
                <w:rPr>
                  <w:noProof/>
                  <w:lang w:val="en-US"/>
                </w:rPr>
                <w:t xml:space="preserve">Gething, V. (2023, January 14th). </w:t>
              </w:r>
              <w:r>
                <w:rPr>
                  <w:i/>
                  <w:iCs/>
                  <w:noProof/>
                  <w:lang w:val="en-US"/>
                </w:rPr>
                <w:t>Written Statement: Designed to Smile - 10 years of improving children’s oral health in Wales</w:t>
              </w:r>
              <w:r>
                <w:rPr>
                  <w:noProof/>
                  <w:lang w:val="en-US"/>
                </w:rPr>
                <w:t>. Retrieved from Welsh Government: https://www.gov.wales/written-statement-designed-smile-10-years-improving-childrens-oral-health-wales</w:t>
              </w:r>
            </w:p>
            <w:p w14:paraId="0FC60C43" w14:textId="77777777" w:rsidR="006A3075" w:rsidRDefault="006A3075" w:rsidP="006A3075">
              <w:pPr>
                <w:pStyle w:val="Bibliography"/>
                <w:ind w:left="720" w:hanging="720"/>
                <w:rPr>
                  <w:noProof/>
                  <w:lang w:val="en-US"/>
                </w:rPr>
              </w:pPr>
              <w:r>
                <w:rPr>
                  <w:noProof/>
                  <w:lang w:val="en-US"/>
                </w:rPr>
                <w:t xml:space="preserve">Grigg, R. (2015). </w:t>
              </w:r>
              <w:r>
                <w:rPr>
                  <w:i/>
                  <w:iCs/>
                  <w:noProof/>
                  <w:lang w:val="en-US"/>
                </w:rPr>
                <w:t>Becoming an outstanding primary teacher.</w:t>
              </w:r>
              <w:r>
                <w:rPr>
                  <w:noProof/>
                  <w:lang w:val="en-US"/>
                </w:rPr>
                <w:t xml:space="preserve"> Oxon : Routledge.</w:t>
              </w:r>
            </w:p>
            <w:p w14:paraId="3BD13012" w14:textId="77777777" w:rsidR="006A3075" w:rsidRDefault="006A3075" w:rsidP="006A3075">
              <w:pPr>
                <w:pStyle w:val="Bibliography"/>
                <w:ind w:left="720" w:hanging="720"/>
                <w:rPr>
                  <w:noProof/>
                  <w:lang w:val="en-US"/>
                </w:rPr>
              </w:pPr>
              <w:r>
                <w:rPr>
                  <w:noProof/>
                  <w:lang w:val="en-US"/>
                </w:rPr>
                <w:t xml:space="preserve">Grigg, R. (2016). </w:t>
              </w:r>
              <w:r>
                <w:rPr>
                  <w:i/>
                  <w:iCs/>
                  <w:noProof/>
                  <w:lang w:val="en-US"/>
                </w:rPr>
                <w:t>Big Ideas in Education.</w:t>
              </w:r>
              <w:r>
                <w:rPr>
                  <w:noProof/>
                  <w:lang w:val="en-US"/>
                </w:rPr>
                <w:t xml:space="preserve"> Carmarthen: Crown house publishing.</w:t>
              </w:r>
            </w:p>
            <w:p w14:paraId="632DF230" w14:textId="77777777" w:rsidR="006A3075" w:rsidRDefault="006A3075" w:rsidP="006A3075">
              <w:pPr>
                <w:pStyle w:val="Bibliography"/>
                <w:ind w:left="720" w:hanging="720"/>
                <w:rPr>
                  <w:noProof/>
                  <w:lang w:val="en-US"/>
                </w:rPr>
              </w:pPr>
              <w:r>
                <w:rPr>
                  <w:noProof/>
                  <w:lang w:val="en-US"/>
                </w:rPr>
                <w:t xml:space="preserve">Hecker, K. (2023, January 12th). </w:t>
              </w:r>
              <w:r>
                <w:rPr>
                  <w:i/>
                  <w:iCs/>
                  <w:noProof/>
                  <w:lang w:val="en-US"/>
                </w:rPr>
                <w:t>Rise and dine! The importance of breakfast for kids</w:t>
              </w:r>
              <w:r>
                <w:rPr>
                  <w:noProof/>
                  <w:lang w:val="en-US"/>
                </w:rPr>
                <w:t>. Retrieved from Allinahealth.org: https://www.allinahealth.org/healthysetgo/thrive/rise-and-dine-the-importance-of-breakfast-for-kids#:~:text=The%20importance%20of%20breakfast%20for%20kids%201%20After,concentration%20and%20memory%E2%80%94all%20important%20for%20learning%20in%20school.</w:t>
              </w:r>
            </w:p>
            <w:p w14:paraId="74B0F87F" w14:textId="77777777" w:rsidR="006A3075" w:rsidRDefault="006A3075" w:rsidP="006A3075">
              <w:pPr>
                <w:pStyle w:val="Bibliography"/>
                <w:ind w:left="720" w:hanging="720"/>
                <w:rPr>
                  <w:noProof/>
                  <w:lang w:val="en-US"/>
                </w:rPr>
              </w:pPr>
              <w:r>
                <w:rPr>
                  <w:noProof/>
                  <w:lang w:val="en-US"/>
                </w:rPr>
                <w:t xml:space="preserve">Hughes, P. (2010). </w:t>
              </w:r>
              <w:r>
                <w:rPr>
                  <w:i/>
                  <w:iCs/>
                  <w:noProof/>
                  <w:lang w:val="en-US"/>
                </w:rPr>
                <w:t>Beaking barriers to learning in primary schools.</w:t>
              </w:r>
              <w:r>
                <w:rPr>
                  <w:noProof/>
                  <w:lang w:val="en-US"/>
                </w:rPr>
                <w:t xml:space="preserve"> Oxon: Routledge.</w:t>
              </w:r>
            </w:p>
            <w:p w14:paraId="443A10E7" w14:textId="77777777" w:rsidR="006A3075" w:rsidRDefault="006A3075" w:rsidP="006A3075">
              <w:pPr>
                <w:pStyle w:val="Bibliography"/>
                <w:ind w:left="720" w:hanging="720"/>
                <w:rPr>
                  <w:noProof/>
                  <w:lang w:val="en-US"/>
                </w:rPr>
              </w:pPr>
              <w:r>
                <w:rPr>
                  <w:noProof/>
                  <w:lang w:val="en-US"/>
                </w:rPr>
                <w:t xml:space="preserve">Kaye, L. (2017). </w:t>
              </w:r>
              <w:r>
                <w:rPr>
                  <w:i/>
                  <w:iCs/>
                  <w:noProof/>
                  <w:lang w:val="en-US"/>
                </w:rPr>
                <w:t>Young children in a digital age.</w:t>
              </w:r>
              <w:r>
                <w:rPr>
                  <w:noProof/>
                  <w:lang w:val="en-US"/>
                </w:rPr>
                <w:t xml:space="preserve"> Oxon: Routledge.</w:t>
              </w:r>
            </w:p>
            <w:p w14:paraId="02A755FF" w14:textId="77777777" w:rsidR="006A3075" w:rsidRDefault="006A3075" w:rsidP="006A3075">
              <w:pPr>
                <w:pStyle w:val="Bibliography"/>
                <w:ind w:left="720" w:hanging="720"/>
                <w:rPr>
                  <w:noProof/>
                  <w:lang w:val="en-US"/>
                </w:rPr>
              </w:pPr>
              <w:r>
                <w:rPr>
                  <w:noProof/>
                  <w:lang w:val="en-US"/>
                </w:rPr>
                <w:t xml:space="preserve">National literacy trust. (2023, January 14th). </w:t>
              </w:r>
              <w:r>
                <w:rPr>
                  <w:i/>
                  <w:iCs/>
                  <w:noProof/>
                  <w:lang w:val="en-US"/>
                </w:rPr>
                <w:t>Reading to children is so powerful, so simple and yet so misunderstood</w:t>
              </w:r>
              <w:r>
                <w:rPr>
                  <w:noProof/>
                  <w:lang w:val="en-US"/>
                </w:rPr>
                <w:t>. Retrieved from National literacy trust: https://literacytrust.org.uk/blog/reading-children-so-powerful-so-simple-and-yet-so-misunderstood/</w:t>
              </w:r>
            </w:p>
            <w:p w14:paraId="689AD693" w14:textId="77777777" w:rsidR="006A3075" w:rsidRDefault="006A3075" w:rsidP="006A3075">
              <w:pPr>
                <w:pStyle w:val="Bibliography"/>
                <w:ind w:left="720" w:hanging="720"/>
                <w:rPr>
                  <w:noProof/>
                  <w:lang w:val="en-US"/>
                </w:rPr>
              </w:pPr>
              <w:r>
                <w:rPr>
                  <w:noProof/>
                  <w:lang w:val="en-US"/>
                </w:rPr>
                <w:t xml:space="preserve">Quay, J., &amp; Seaman, J. (2013). </w:t>
              </w:r>
              <w:r>
                <w:rPr>
                  <w:i/>
                  <w:iCs/>
                  <w:noProof/>
                  <w:lang w:val="en-US"/>
                </w:rPr>
                <w:t>John Dewey and Education outdoors.</w:t>
              </w:r>
              <w:r>
                <w:rPr>
                  <w:noProof/>
                  <w:lang w:val="en-US"/>
                </w:rPr>
                <w:t xml:space="preserve"> The Netherlands: Sense Publishers.</w:t>
              </w:r>
            </w:p>
            <w:p w14:paraId="1726B56D" w14:textId="77777777" w:rsidR="006A3075" w:rsidRDefault="006A3075" w:rsidP="006A3075">
              <w:pPr>
                <w:pStyle w:val="Bibliography"/>
                <w:ind w:left="720" w:hanging="720"/>
                <w:rPr>
                  <w:noProof/>
                  <w:lang w:val="en-US"/>
                </w:rPr>
              </w:pPr>
              <w:r>
                <w:rPr>
                  <w:noProof/>
                  <w:lang w:val="en-US"/>
                </w:rPr>
                <w:t xml:space="preserve">Unison. (2023, January 12th). </w:t>
              </w:r>
              <w:r>
                <w:rPr>
                  <w:i/>
                  <w:iCs/>
                  <w:noProof/>
                  <w:lang w:val="en-US"/>
                </w:rPr>
                <w:t xml:space="preserve">School buisness proffesional </w:t>
              </w:r>
              <w:r>
                <w:rPr>
                  <w:noProof/>
                  <w:lang w:val="en-US"/>
                </w:rPr>
                <w:t>. Retrieved from Unison: https://www.skillsforschools.org.uk/roles-in-schools/school-business-professional/</w:t>
              </w:r>
            </w:p>
            <w:p w14:paraId="430ACFEB" w14:textId="77777777" w:rsidR="006A3075" w:rsidRDefault="006A3075" w:rsidP="006A3075">
              <w:pPr>
                <w:pStyle w:val="Bibliography"/>
                <w:ind w:left="720" w:hanging="720"/>
                <w:rPr>
                  <w:noProof/>
                  <w:lang w:val="en-US"/>
                </w:rPr>
              </w:pPr>
              <w:r>
                <w:rPr>
                  <w:noProof/>
                  <w:lang w:val="en-US"/>
                </w:rPr>
                <w:t xml:space="preserve">White, J. (2014). </w:t>
              </w:r>
              <w:r>
                <w:rPr>
                  <w:i/>
                  <w:iCs/>
                  <w:noProof/>
                  <w:lang w:val="en-US"/>
                </w:rPr>
                <w:t>Playing and learning outdoors.</w:t>
              </w:r>
              <w:r>
                <w:rPr>
                  <w:noProof/>
                  <w:lang w:val="en-US"/>
                </w:rPr>
                <w:t xml:space="preserve"> Oxon: Routledge.</w:t>
              </w:r>
            </w:p>
            <w:p w14:paraId="10D7427D" w14:textId="77777777" w:rsidR="006A3075" w:rsidRDefault="006A3075" w:rsidP="006A3075">
              <w:pPr>
                <w:pStyle w:val="Bibliography"/>
                <w:ind w:left="720" w:hanging="720"/>
                <w:rPr>
                  <w:noProof/>
                  <w:lang w:val="en-US"/>
                </w:rPr>
              </w:pPr>
              <w:r>
                <w:rPr>
                  <w:noProof/>
                  <w:lang w:val="en-US"/>
                </w:rPr>
                <w:t xml:space="preserve">Woods, A. (2017). </w:t>
              </w:r>
              <w:r>
                <w:rPr>
                  <w:i/>
                  <w:iCs/>
                  <w:noProof/>
                  <w:lang w:val="en-US"/>
                </w:rPr>
                <w:t>Elemental play and outdoor learning.</w:t>
              </w:r>
              <w:r>
                <w:rPr>
                  <w:noProof/>
                  <w:lang w:val="en-US"/>
                </w:rPr>
                <w:t xml:space="preserve"> Oxon: Routledge.</w:t>
              </w:r>
            </w:p>
            <w:p w14:paraId="4316775D" w14:textId="7657BB57" w:rsidR="00693F8A" w:rsidRDefault="00693F8A" w:rsidP="006A3075">
              <w:r>
                <w:rPr>
                  <w:b/>
                  <w:bCs/>
                  <w:noProof/>
                </w:rPr>
                <w:fldChar w:fldCharType="end"/>
              </w:r>
            </w:p>
          </w:sdtContent>
        </w:sdt>
      </w:sdtContent>
    </w:sdt>
    <w:p w14:paraId="3D1CDEA4" w14:textId="77777777" w:rsidR="00693F8A" w:rsidRDefault="00693F8A"/>
    <w:sectPr w:rsidR="00693F8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708F"/>
    <w:rsid w:val="00025D64"/>
    <w:rsid w:val="00041BC0"/>
    <w:rsid w:val="00071DBC"/>
    <w:rsid w:val="000A1A70"/>
    <w:rsid w:val="000C23C7"/>
    <w:rsid w:val="000C3014"/>
    <w:rsid w:val="000C708F"/>
    <w:rsid w:val="000E5183"/>
    <w:rsid w:val="0011154F"/>
    <w:rsid w:val="00192970"/>
    <w:rsid w:val="001A38D3"/>
    <w:rsid w:val="00211B35"/>
    <w:rsid w:val="002257CF"/>
    <w:rsid w:val="00230B9B"/>
    <w:rsid w:val="002478E6"/>
    <w:rsid w:val="00291356"/>
    <w:rsid w:val="0029746B"/>
    <w:rsid w:val="002C7120"/>
    <w:rsid w:val="0031517F"/>
    <w:rsid w:val="003339FC"/>
    <w:rsid w:val="003465A1"/>
    <w:rsid w:val="003476F0"/>
    <w:rsid w:val="00372E08"/>
    <w:rsid w:val="003A44FF"/>
    <w:rsid w:val="003B1DC8"/>
    <w:rsid w:val="003D7681"/>
    <w:rsid w:val="003E5113"/>
    <w:rsid w:val="003E7534"/>
    <w:rsid w:val="003F72A0"/>
    <w:rsid w:val="00402A0C"/>
    <w:rsid w:val="00421A0E"/>
    <w:rsid w:val="00426139"/>
    <w:rsid w:val="0044675F"/>
    <w:rsid w:val="004771D3"/>
    <w:rsid w:val="00495EB0"/>
    <w:rsid w:val="004A5047"/>
    <w:rsid w:val="004F79A0"/>
    <w:rsid w:val="0051549B"/>
    <w:rsid w:val="00560D66"/>
    <w:rsid w:val="005C0740"/>
    <w:rsid w:val="005C0A01"/>
    <w:rsid w:val="005C6636"/>
    <w:rsid w:val="006249AF"/>
    <w:rsid w:val="00693F8A"/>
    <w:rsid w:val="006A3075"/>
    <w:rsid w:val="006A6D92"/>
    <w:rsid w:val="006B47E0"/>
    <w:rsid w:val="006E2A3F"/>
    <w:rsid w:val="00710E56"/>
    <w:rsid w:val="0072619F"/>
    <w:rsid w:val="007A07C7"/>
    <w:rsid w:val="007A775B"/>
    <w:rsid w:val="007B5D57"/>
    <w:rsid w:val="007E6587"/>
    <w:rsid w:val="00815E64"/>
    <w:rsid w:val="00842F1D"/>
    <w:rsid w:val="008814A6"/>
    <w:rsid w:val="008E77A2"/>
    <w:rsid w:val="00923F79"/>
    <w:rsid w:val="00975023"/>
    <w:rsid w:val="009B654B"/>
    <w:rsid w:val="00A10E51"/>
    <w:rsid w:val="00A71EF0"/>
    <w:rsid w:val="00A7540D"/>
    <w:rsid w:val="00A923A4"/>
    <w:rsid w:val="00AC0C39"/>
    <w:rsid w:val="00AE1040"/>
    <w:rsid w:val="00AF71F7"/>
    <w:rsid w:val="00B3363A"/>
    <w:rsid w:val="00B410E4"/>
    <w:rsid w:val="00B471D8"/>
    <w:rsid w:val="00B517F9"/>
    <w:rsid w:val="00B542A1"/>
    <w:rsid w:val="00BD014D"/>
    <w:rsid w:val="00BD27DD"/>
    <w:rsid w:val="00D129D9"/>
    <w:rsid w:val="00D174F8"/>
    <w:rsid w:val="00D86FA2"/>
    <w:rsid w:val="00D949B0"/>
    <w:rsid w:val="00DE1148"/>
    <w:rsid w:val="00DE7DA0"/>
    <w:rsid w:val="00E22F31"/>
    <w:rsid w:val="00E32164"/>
    <w:rsid w:val="00EA6FA0"/>
    <w:rsid w:val="00EE26FC"/>
    <w:rsid w:val="00F369DB"/>
    <w:rsid w:val="00F41EDF"/>
    <w:rsid w:val="00F52546"/>
    <w:rsid w:val="00F96AF8"/>
    <w:rsid w:val="00FE25B6"/>
    <w:rsid w:val="00FE3C70"/>
    <w:rsid w:val="00FE3F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E82A28"/>
  <w15:docId w15:val="{EBA63F16-505C-47E7-A940-2603A32BDF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93F8A"/>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93F8A"/>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693F8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796645">
      <w:bodyDiv w:val="1"/>
      <w:marLeft w:val="0"/>
      <w:marRight w:val="0"/>
      <w:marTop w:val="0"/>
      <w:marBottom w:val="0"/>
      <w:divBdr>
        <w:top w:val="none" w:sz="0" w:space="0" w:color="auto"/>
        <w:left w:val="none" w:sz="0" w:space="0" w:color="auto"/>
        <w:bottom w:val="none" w:sz="0" w:space="0" w:color="auto"/>
        <w:right w:val="none" w:sz="0" w:space="0" w:color="auto"/>
      </w:divBdr>
    </w:div>
    <w:div w:id="60258841">
      <w:bodyDiv w:val="1"/>
      <w:marLeft w:val="0"/>
      <w:marRight w:val="0"/>
      <w:marTop w:val="0"/>
      <w:marBottom w:val="0"/>
      <w:divBdr>
        <w:top w:val="none" w:sz="0" w:space="0" w:color="auto"/>
        <w:left w:val="none" w:sz="0" w:space="0" w:color="auto"/>
        <w:bottom w:val="none" w:sz="0" w:space="0" w:color="auto"/>
        <w:right w:val="none" w:sz="0" w:space="0" w:color="auto"/>
      </w:divBdr>
    </w:div>
    <w:div w:id="75325932">
      <w:bodyDiv w:val="1"/>
      <w:marLeft w:val="0"/>
      <w:marRight w:val="0"/>
      <w:marTop w:val="0"/>
      <w:marBottom w:val="0"/>
      <w:divBdr>
        <w:top w:val="none" w:sz="0" w:space="0" w:color="auto"/>
        <w:left w:val="none" w:sz="0" w:space="0" w:color="auto"/>
        <w:bottom w:val="none" w:sz="0" w:space="0" w:color="auto"/>
        <w:right w:val="none" w:sz="0" w:space="0" w:color="auto"/>
      </w:divBdr>
    </w:div>
    <w:div w:id="113721297">
      <w:bodyDiv w:val="1"/>
      <w:marLeft w:val="0"/>
      <w:marRight w:val="0"/>
      <w:marTop w:val="0"/>
      <w:marBottom w:val="0"/>
      <w:divBdr>
        <w:top w:val="none" w:sz="0" w:space="0" w:color="auto"/>
        <w:left w:val="none" w:sz="0" w:space="0" w:color="auto"/>
        <w:bottom w:val="none" w:sz="0" w:space="0" w:color="auto"/>
        <w:right w:val="none" w:sz="0" w:space="0" w:color="auto"/>
      </w:divBdr>
    </w:div>
    <w:div w:id="115685514">
      <w:bodyDiv w:val="1"/>
      <w:marLeft w:val="0"/>
      <w:marRight w:val="0"/>
      <w:marTop w:val="0"/>
      <w:marBottom w:val="0"/>
      <w:divBdr>
        <w:top w:val="none" w:sz="0" w:space="0" w:color="auto"/>
        <w:left w:val="none" w:sz="0" w:space="0" w:color="auto"/>
        <w:bottom w:val="none" w:sz="0" w:space="0" w:color="auto"/>
        <w:right w:val="none" w:sz="0" w:space="0" w:color="auto"/>
      </w:divBdr>
    </w:div>
    <w:div w:id="146938913">
      <w:bodyDiv w:val="1"/>
      <w:marLeft w:val="0"/>
      <w:marRight w:val="0"/>
      <w:marTop w:val="0"/>
      <w:marBottom w:val="0"/>
      <w:divBdr>
        <w:top w:val="none" w:sz="0" w:space="0" w:color="auto"/>
        <w:left w:val="none" w:sz="0" w:space="0" w:color="auto"/>
        <w:bottom w:val="none" w:sz="0" w:space="0" w:color="auto"/>
        <w:right w:val="none" w:sz="0" w:space="0" w:color="auto"/>
      </w:divBdr>
    </w:div>
    <w:div w:id="155540069">
      <w:bodyDiv w:val="1"/>
      <w:marLeft w:val="0"/>
      <w:marRight w:val="0"/>
      <w:marTop w:val="0"/>
      <w:marBottom w:val="0"/>
      <w:divBdr>
        <w:top w:val="none" w:sz="0" w:space="0" w:color="auto"/>
        <w:left w:val="none" w:sz="0" w:space="0" w:color="auto"/>
        <w:bottom w:val="none" w:sz="0" w:space="0" w:color="auto"/>
        <w:right w:val="none" w:sz="0" w:space="0" w:color="auto"/>
      </w:divBdr>
    </w:div>
    <w:div w:id="157426581">
      <w:bodyDiv w:val="1"/>
      <w:marLeft w:val="0"/>
      <w:marRight w:val="0"/>
      <w:marTop w:val="0"/>
      <w:marBottom w:val="0"/>
      <w:divBdr>
        <w:top w:val="none" w:sz="0" w:space="0" w:color="auto"/>
        <w:left w:val="none" w:sz="0" w:space="0" w:color="auto"/>
        <w:bottom w:val="none" w:sz="0" w:space="0" w:color="auto"/>
        <w:right w:val="none" w:sz="0" w:space="0" w:color="auto"/>
      </w:divBdr>
    </w:div>
    <w:div w:id="161742990">
      <w:bodyDiv w:val="1"/>
      <w:marLeft w:val="0"/>
      <w:marRight w:val="0"/>
      <w:marTop w:val="0"/>
      <w:marBottom w:val="0"/>
      <w:divBdr>
        <w:top w:val="none" w:sz="0" w:space="0" w:color="auto"/>
        <w:left w:val="none" w:sz="0" w:space="0" w:color="auto"/>
        <w:bottom w:val="none" w:sz="0" w:space="0" w:color="auto"/>
        <w:right w:val="none" w:sz="0" w:space="0" w:color="auto"/>
      </w:divBdr>
    </w:div>
    <w:div w:id="179324334">
      <w:bodyDiv w:val="1"/>
      <w:marLeft w:val="0"/>
      <w:marRight w:val="0"/>
      <w:marTop w:val="0"/>
      <w:marBottom w:val="0"/>
      <w:divBdr>
        <w:top w:val="none" w:sz="0" w:space="0" w:color="auto"/>
        <w:left w:val="none" w:sz="0" w:space="0" w:color="auto"/>
        <w:bottom w:val="none" w:sz="0" w:space="0" w:color="auto"/>
        <w:right w:val="none" w:sz="0" w:space="0" w:color="auto"/>
      </w:divBdr>
    </w:div>
    <w:div w:id="182482300">
      <w:bodyDiv w:val="1"/>
      <w:marLeft w:val="0"/>
      <w:marRight w:val="0"/>
      <w:marTop w:val="0"/>
      <w:marBottom w:val="0"/>
      <w:divBdr>
        <w:top w:val="none" w:sz="0" w:space="0" w:color="auto"/>
        <w:left w:val="none" w:sz="0" w:space="0" w:color="auto"/>
        <w:bottom w:val="none" w:sz="0" w:space="0" w:color="auto"/>
        <w:right w:val="none" w:sz="0" w:space="0" w:color="auto"/>
      </w:divBdr>
    </w:div>
    <w:div w:id="202445900">
      <w:bodyDiv w:val="1"/>
      <w:marLeft w:val="0"/>
      <w:marRight w:val="0"/>
      <w:marTop w:val="0"/>
      <w:marBottom w:val="0"/>
      <w:divBdr>
        <w:top w:val="none" w:sz="0" w:space="0" w:color="auto"/>
        <w:left w:val="none" w:sz="0" w:space="0" w:color="auto"/>
        <w:bottom w:val="none" w:sz="0" w:space="0" w:color="auto"/>
        <w:right w:val="none" w:sz="0" w:space="0" w:color="auto"/>
      </w:divBdr>
    </w:div>
    <w:div w:id="210578335">
      <w:bodyDiv w:val="1"/>
      <w:marLeft w:val="0"/>
      <w:marRight w:val="0"/>
      <w:marTop w:val="0"/>
      <w:marBottom w:val="0"/>
      <w:divBdr>
        <w:top w:val="none" w:sz="0" w:space="0" w:color="auto"/>
        <w:left w:val="none" w:sz="0" w:space="0" w:color="auto"/>
        <w:bottom w:val="none" w:sz="0" w:space="0" w:color="auto"/>
        <w:right w:val="none" w:sz="0" w:space="0" w:color="auto"/>
      </w:divBdr>
    </w:div>
    <w:div w:id="213734058">
      <w:bodyDiv w:val="1"/>
      <w:marLeft w:val="0"/>
      <w:marRight w:val="0"/>
      <w:marTop w:val="0"/>
      <w:marBottom w:val="0"/>
      <w:divBdr>
        <w:top w:val="none" w:sz="0" w:space="0" w:color="auto"/>
        <w:left w:val="none" w:sz="0" w:space="0" w:color="auto"/>
        <w:bottom w:val="none" w:sz="0" w:space="0" w:color="auto"/>
        <w:right w:val="none" w:sz="0" w:space="0" w:color="auto"/>
      </w:divBdr>
    </w:div>
    <w:div w:id="215358420">
      <w:bodyDiv w:val="1"/>
      <w:marLeft w:val="0"/>
      <w:marRight w:val="0"/>
      <w:marTop w:val="0"/>
      <w:marBottom w:val="0"/>
      <w:divBdr>
        <w:top w:val="none" w:sz="0" w:space="0" w:color="auto"/>
        <w:left w:val="none" w:sz="0" w:space="0" w:color="auto"/>
        <w:bottom w:val="none" w:sz="0" w:space="0" w:color="auto"/>
        <w:right w:val="none" w:sz="0" w:space="0" w:color="auto"/>
      </w:divBdr>
    </w:div>
    <w:div w:id="224997472">
      <w:bodyDiv w:val="1"/>
      <w:marLeft w:val="0"/>
      <w:marRight w:val="0"/>
      <w:marTop w:val="0"/>
      <w:marBottom w:val="0"/>
      <w:divBdr>
        <w:top w:val="none" w:sz="0" w:space="0" w:color="auto"/>
        <w:left w:val="none" w:sz="0" w:space="0" w:color="auto"/>
        <w:bottom w:val="none" w:sz="0" w:space="0" w:color="auto"/>
        <w:right w:val="none" w:sz="0" w:space="0" w:color="auto"/>
      </w:divBdr>
    </w:div>
    <w:div w:id="230700128">
      <w:bodyDiv w:val="1"/>
      <w:marLeft w:val="0"/>
      <w:marRight w:val="0"/>
      <w:marTop w:val="0"/>
      <w:marBottom w:val="0"/>
      <w:divBdr>
        <w:top w:val="none" w:sz="0" w:space="0" w:color="auto"/>
        <w:left w:val="none" w:sz="0" w:space="0" w:color="auto"/>
        <w:bottom w:val="none" w:sz="0" w:space="0" w:color="auto"/>
        <w:right w:val="none" w:sz="0" w:space="0" w:color="auto"/>
      </w:divBdr>
    </w:div>
    <w:div w:id="265694293">
      <w:bodyDiv w:val="1"/>
      <w:marLeft w:val="0"/>
      <w:marRight w:val="0"/>
      <w:marTop w:val="0"/>
      <w:marBottom w:val="0"/>
      <w:divBdr>
        <w:top w:val="none" w:sz="0" w:space="0" w:color="auto"/>
        <w:left w:val="none" w:sz="0" w:space="0" w:color="auto"/>
        <w:bottom w:val="none" w:sz="0" w:space="0" w:color="auto"/>
        <w:right w:val="none" w:sz="0" w:space="0" w:color="auto"/>
      </w:divBdr>
    </w:div>
    <w:div w:id="271281395">
      <w:bodyDiv w:val="1"/>
      <w:marLeft w:val="0"/>
      <w:marRight w:val="0"/>
      <w:marTop w:val="0"/>
      <w:marBottom w:val="0"/>
      <w:divBdr>
        <w:top w:val="none" w:sz="0" w:space="0" w:color="auto"/>
        <w:left w:val="none" w:sz="0" w:space="0" w:color="auto"/>
        <w:bottom w:val="none" w:sz="0" w:space="0" w:color="auto"/>
        <w:right w:val="none" w:sz="0" w:space="0" w:color="auto"/>
      </w:divBdr>
    </w:div>
    <w:div w:id="276718985">
      <w:bodyDiv w:val="1"/>
      <w:marLeft w:val="0"/>
      <w:marRight w:val="0"/>
      <w:marTop w:val="0"/>
      <w:marBottom w:val="0"/>
      <w:divBdr>
        <w:top w:val="none" w:sz="0" w:space="0" w:color="auto"/>
        <w:left w:val="none" w:sz="0" w:space="0" w:color="auto"/>
        <w:bottom w:val="none" w:sz="0" w:space="0" w:color="auto"/>
        <w:right w:val="none" w:sz="0" w:space="0" w:color="auto"/>
      </w:divBdr>
    </w:div>
    <w:div w:id="320620137">
      <w:bodyDiv w:val="1"/>
      <w:marLeft w:val="0"/>
      <w:marRight w:val="0"/>
      <w:marTop w:val="0"/>
      <w:marBottom w:val="0"/>
      <w:divBdr>
        <w:top w:val="none" w:sz="0" w:space="0" w:color="auto"/>
        <w:left w:val="none" w:sz="0" w:space="0" w:color="auto"/>
        <w:bottom w:val="none" w:sz="0" w:space="0" w:color="auto"/>
        <w:right w:val="none" w:sz="0" w:space="0" w:color="auto"/>
      </w:divBdr>
    </w:div>
    <w:div w:id="463697896">
      <w:bodyDiv w:val="1"/>
      <w:marLeft w:val="0"/>
      <w:marRight w:val="0"/>
      <w:marTop w:val="0"/>
      <w:marBottom w:val="0"/>
      <w:divBdr>
        <w:top w:val="none" w:sz="0" w:space="0" w:color="auto"/>
        <w:left w:val="none" w:sz="0" w:space="0" w:color="auto"/>
        <w:bottom w:val="none" w:sz="0" w:space="0" w:color="auto"/>
        <w:right w:val="none" w:sz="0" w:space="0" w:color="auto"/>
      </w:divBdr>
    </w:div>
    <w:div w:id="505248902">
      <w:bodyDiv w:val="1"/>
      <w:marLeft w:val="0"/>
      <w:marRight w:val="0"/>
      <w:marTop w:val="0"/>
      <w:marBottom w:val="0"/>
      <w:divBdr>
        <w:top w:val="none" w:sz="0" w:space="0" w:color="auto"/>
        <w:left w:val="none" w:sz="0" w:space="0" w:color="auto"/>
        <w:bottom w:val="none" w:sz="0" w:space="0" w:color="auto"/>
        <w:right w:val="none" w:sz="0" w:space="0" w:color="auto"/>
      </w:divBdr>
    </w:div>
    <w:div w:id="565531020">
      <w:bodyDiv w:val="1"/>
      <w:marLeft w:val="0"/>
      <w:marRight w:val="0"/>
      <w:marTop w:val="0"/>
      <w:marBottom w:val="0"/>
      <w:divBdr>
        <w:top w:val="none" w:sz="0" w:space="0" w:color="auto"/>
        <w:left w:val="none" w:sz="0" w:space="0" w:color="auto"/>
        <w:bottom w:val="none" w:sz="0" w:space="0" w:color="auto"/>
        <w:right w:val="none" w:sz="0" w:space="0" w:color="auto"/>
      </w:divBdr>
    </w:div>
    <w:div w:id="569846869">
      <w:bodyDiv w:val="1"/>
      <w:marLeft w:val="0"/>
      <w:marRight w:val="0"/>
      <w:marTop w:val="0"/>
      <w:marBottom w:val="0"/>
      <w:divBdr>
        <w:top w:val="none" w:sz="0" w:space="0" w:color="auto"/>
        <w:left w:val="none" w:sz="0" w:space="0" w:color="auto"/>
        <w:bottom w:val="none" w:sz="0" w:space="0" w:color="auto"/>
        <w:right w:val="none" w:sz="0" w:space="0" w:color="auto"/>
      </w:divBdr>
    </w:div>
    <w:div w:id="570969428">
      <w:bodyDiv w:val="1"/>
      <w:marLeft w:val="0"/>
      <w:marRight w:val="0"/>
      <w:marTop w:val="0"/>
      <w:marBottom w:val="0"/>
      <w:divBdr>
        <w:top w:val="none" w:sz="0" w:space="0" w:color="auto"/>
        <w:left w:val="none" w:sz="0" w:space="0" w:color="auto"/>
        <w:bottom w:val="none" w:sz="0" w:space="0" w:color="auto"/>
        <w:right w:val="none" w:sz="0" w:space="0" w:color="auto"/>
      </w:divBdr>
    </w:div>
    <w:div w:id="582031742">
      <w:bodyDiv w:val="1"/>
      <w:marLeft w:val="0"/>
      <w:marRight w:val="0"/>
      <w:marTop w:val="0"/>
      <w:marBottom w:val="0"/>
      <w:divBdr>
        <w:top w:val="none" w:sz="0" w:space="0" w:color="auto"/>
        <w:left w:val="none" w:sz="0" w:space="0" w:color="auto"/>
        <w:bottom w:val="none" w:sz="0" w:space="0" w:color="auto"/>
        <w:right w:val="none" w:sz="0" w:space="0" w:color="auto"/>
      </w:divBdr>
    </w:div>
    <w:div w:id="594170259">
      <w:bodyDiv w:val="1"/>
      <w:marLeft w:val="0"/>
      <w:marRight w:val="0"/>
      <w:marTop w:val="0"/>
      <w:marBottom w:val="0"/>
      <w:divBdr>
        <w:top w:val="none" w:sz="0" w:space="0" w:color="auto"/>
        <w:left w:val="none" w:sz="0" w:space="0" w:color="auto"/>
        <w:bottom w:val="none" w:sz="0" w:space="0" w:color="auto"/>
        <w:right w:val="none" w:sz="0" w:space="0" w:color="auto"/>
      </w:divBdr>
    </w:div>
    <w:div w:id="611516673">
      <w:bodyDiv w:val="1"/>
      <w:marLeft w:val="0"/>
      <w:marRight w:val="0"/>
      <w:marTop w:val="0"/>
      <w:marBottom w:val="0"/>
      <w:divBdr>
        <w:top w:val="none" w:sz="0" w:space="0" w:color="auto"/>
        <w:left w:val="none" w:sz="0" w:space="0" w:color="auto"/>
        <w:bottom w:val="none" w:sz="0" w:space="0" w:color="auto"/>
        <w:right w:val="none" w:sz="0" w:space="0" w:color="auto"/>
      </w:divBdr>
    </w:div>
    <w:div w:id="652107422">
      <w:bodyDiv w:val="1"/>
      <w:marLeft w:val="0"/>
      <w:marRight w:val="0"/>
      <w:marTop w:val="0"/>
      <w:marBottom w:val="0"/>
      <w:divBdr>
        <w:top w:val="none" w:sz="0" w:space="0" w:color="auto"/>
        <w:left w:val="none" w:sz="0" w:space="0" w:color="auto"/>
        <w:bottom w:val="none" w:sz="0" w:space="0" w:color="auto"/>
        <w:right w:val="none" w:sz="0" w:space="0" w:color="auto"/>
      </w:divBdr>
    </w:div>
    <w:div w:id="665354143">
      <w:bodyDiv w:val="1"/>
      <w:marLeft w:val="0"/>
      <w:marRight w:val="0"/>
      <w:marTop w:val="0"/>
      <w:marBottom w:val="0"/>
      <w:divBdr>
        <w:top w:val="none" w:sz="0" w:space="0" w:color="auto"/>
        <w:left w:val="none" w:sz="0" w:space="0" w:color="auto"/>
        <w:bottom w:val="none" w:sz="0" w:space="0" w:color="auto"/>
        <w:right w:val="none" w:sz="0" w:space="0" w:color="auto"/>
      </w:divBdr>
    </w:div>
    <w:div w:id="741217447">
      <w:bodyDiv w:val="1"/>
      <w:marLeft w:val="0"/>
      <w:marRight w:val="0"/>
      <w:marTop w:val="0"/>
      <w:marBottom w:val="0"/>
      <w:divBdr>
        <w:top w:val="none" w:sz="0" w:space="0" w:color="auto"/>
        <w:left w:val="none" w:sz="0" w:space="0" w:color="auto"/>
        <w:bottom w:val="none" w:sz="0" w:space="0" w:color="auto"/>
        <w:right w:val="none" w:sz="0" w:space="0" w:color="auto"/>
      </w:divBdr>
    </w:div>
    <w:div w:id="773742056">
      <w:bodyDiv w:val="1"/>
      <w:marLeft w:val="0"/>
      <w:marRight w:val="0"/>
      <w:marTop w:val="0"/>
      <w:marBottom w:val="0"/>
      <w:divBdr>
        <w:top w:val="none" w:sz="0" w:space="0" w:color="auto"/>
        <w:left w:val="none" w:sz="0" w:space="0" w:color="auto"/>
        <w:bottom w:val="none" w:sz="0" w:space="0" w:color="auto"/>
        <w:right w:val="none" w:sz="0" w:space="0" w:color="auto"/>
      </w:divBdr>
    </w:div>
    <w:div w:id="837496818">
      <w:bodyDiv w:val="1"/>
      <w:marLeft w:val="0"/>
      <w:marRight w:val="0"/>
      <w:marTop w:val="0"/>
      <w:marBottom w:val="0"/>
      <w:divBdr>
        <w:top w:val="none" w:sz="0" w:space="0" w:color="auto"/>
        <w:left w:val="none" w:sz="0" w:space="0" w:color="auto"/>
        <w:bottom w:val="none" w:sz="0" w:space="0" w:color="auto"/>
        <w:right w:val="none" w:sz="0" w:space="0" w:color="auto"/>
      </w:divBdr>
    </w:div>
    <w:div w:id="845284674">
      <w:bodyDiv w:val="1"/>
      <w:marLeft w:val="0"/>
      <w:marRight w:val="0"/>
      <w:marTop w:val="0"/>
      <w:marBottom w:val="0"/>
      <w:divBdr>
        <w:top w:val="none" w:sz="0" w:space="0" w:color="auto"/>
        <w:left w:val="none" w:sz="0" w:space="0" w:color="auto"/>
        <w:bottom w:val="none" w:sz="0" w:space="0" w:color="auto"/>
        <w:right w:val="none" w:sz="0" w:space="0" w:color="auto"/>
      </w:divBdr>
    </w:div>
    <w:div w:id="856044891">
      <w:bodyDiv w:val="1"/>
      <w:marLeft w:val="0"/>
      <w:marRight w:val="0"/>
      <w:marTop w:val="0"/>
      <w:marBottom w:val="0"/>
      <w:divBdr>
        <w:top w:val="none" w:sz="0" w:space="0" w:color="auto"/>
        <w:left w:val="none" w:sz="0" w:space="0" w:color="auto"/>
        <w:bottom w:val="none" w:sz="0" w:space="0" w:color="auto"/>
        <w:right w:val="none" w:sz="0" w:space="0" w:color="auto"/>
      </w:divBdr>
    </w:div>
    <w:div w:id="859928283">
      <w:bodyDiv w:val="1"/>
      <w:marLeft w:val="0"/>
      <w:marRight w:val="0"/>
      <w:marTop w:val="0"/>
      <w:marBottom w:val="0"/>
      <w:divBdr>
        <w:top w:val="none" w:sz="0" w:space="0" w:color="auto"/>
        <w:left w:val="none" w:sz="0" w:space="0" w:color="auto"/>
        <w:bottom w:val="none" w:sz="0" w:space="0" w:color="auto"/>
        <w:right w:val="none" w:sz="0" w:space="0" w:color="auto"/>
      </w:divBdr>
    </w:div>
    <w:div w:id="903226063">
      <w:bodyDiv w:val="1"/>
      <w:marLeft w:val="0"/>
      <w:marRight w:val="0"/>
      <w:marTop w:val="0"/>
      <w:marBottom w:val="0"/>
      <w:divBdr>
        <w:top w:val="none" w:sz="0" w:space="0" w:color="auto"/>
        <w:left w:val="none" w:sz="0" w:space="0" w:color="auto"/>
        <w:bottom w:val="none" w:sz="0" w:space="0" w:color="auto"/>
        <w:right w:val="none" w:sz="0" w:space="0" w:color="auto"/>
      </w:divBdr>
    </w:div>
    <w:div w:id="938417270">
      <w:bodyDiv w:val="1"/>
      <w:marLeft w:val="0"/>
      <w:marRight w:val="0"/>
      <w:marTop w:val="0"/>
      <w:marBottom w:val="0"/>
      <w:divBdr>
        <w:top w:val="none" w:sz="0" w:space="0" w:color="auto"/>
        <w:left w:val="none" w:sz="0" w:space="0" w:color="auto"/>
        <w:bottom w:val="none" w:sz="0" w:space="0" w:color="auto"/>
        <w:right w:val="none" w:sz="0" w:space="0" w:color="auto"/>
      </w:divBdr>
    </w:div>
    <w:div w:id="939029087">
      <w:bodyDiv w:val="1"/>
      <w:marLeft w:val="0"/>
      <w:marRight w:val="0"/>
      <w:marTop w:val="0"/>
      <w:marBottom w:val="0"/>
      <w:divBdr>
        <w:top w:val="none" w:sz="0" w:space="0" w:color="auto"/>
        <w:left w:val="none" w:sz="0" w:space="0" w:color="auto"/>
        <w:bottom w:val="none" w:sz="0" w:space="0" w:color="auto"/>
        <w:right w:val="none" w:sz="0" w:space="0" w:color="auto"/>
      </w:divBdr>
    </w:div>
    <w:div w:id="965161418">
      <w:bodyDiv w:val="1"/>
      <w:marLeft w:val="0"/>
      <w:marRight w:val="0"/>
      <w:marTop w:val="0"/>
      <w:marBottom w:val="0"/>
      <w:divBdr>
        <w:top w:val="none" w:sz="0" w:space="0" w:color="auto"/>
        <w:left w:val="none" w:sz="0" w:space="0" w:color="auto"/>
        <w:bottom w:val="none" w:sz="0" w:space="0" w:color="auto"/>
        <w:right w:val="none" w:sz="0" w:space="0" w:color="auto"/>
      </w:divBdr>
    </w:div>
    <w:div w:id="1006324937">
      <w:bodyDiv w:val="1"/>
      <w:marLeft w:val="0"/>
      <w:marRight w:val="0"/>
      <w:marTop w:val="0"/>
      <w:marBottom w:val="0"/>
      <w:divBdr>
        <w:top w:val="none" w:sz="0" w:space="0" w:color="auto"/>
        <w:left w:val="none" w:sz="0" w:space="0" w:color="auto"/>
        <w:bottom w:val="none" w:sz="0" w:space="0" w:color="auto"/>
        <w:right w:val="none" w:sz="0" w:space="0" w:color="auto"/>
      </w:divBdr>
    </w:div>
    <w:div w:id="1011376873">
      <w:bodyDiv w:val="1"/>
      <w:marLeft w:val="0"/>
      <w:marRight w:val="0"/>
      <w:marTop w:val="0"/>
      <w:marBottom w:val="0"/>
      <w:divBdr>
        <w:top w:val="none" w:sz="0" w:space="0" w:color="auto"/>
        <w:left w:val="none" w:sz="0" w:space="0" w:color="auto"/>
        <w:bottom w:val="none" w:sz="0" w:space="0" w:color="auto"/>
        <w:right w:val="none" w:sz="0" w:space="0" w:color="auto"/>
      </w:divBdr>
    </w:div>
    <w:div w:id="1019236513">
      <w:bodyDiv w:val="1"/>
      <w:marLeft w:val="0"/>
      <w:marRight w:val="0"/>
      <w:marTop w:val="0"/>
      <w:marBottom w:val="0"/>
      <w:divBdr>
        <w:top w:val="none" w:sz="0" w:space="0" w:color="auto"/>
        <w:left w:val="none" w:sz="0" w:space="0" w:color="auto"/>
        <w:bottom w:val="none" w:sz="0" w:space="0" w:color="auto"/>
        <w:right w:val="none" w:sz="0" w:space="0" w:color="auto"/>
      </w:divBdr>
    </w:div>
    <w:div w:id="1024596039">
      <w:bodyDiv w:val="1"/>
      <w:marLeft w:val="0"/>
      <w:marRight w:val="0"/>
      <w:marTop w:val="0"/>
      <w:marBottom w:val="0"/>
      <w:divBdr>
        <w:top w:val="none" w:sz="0" w:space="0" w:color="auto"/>
        <w:left w:val="none" w:sz="0" w:space="0" w:color="auto"/>
        <w:bottom w:val="none" w:sz="0" w:space="0" w:color="auto"/>
        <w:right w:val="none" w:sz="0" w:space="0" w:color="auto"/>
      </w:divBdr>
    </w:div>
    <w:div w:id="1027295767">
      <w:bodyDiv w:val="1"/>
      <w:marLeft w:val="0"/>
      <w:marRight w:val="0"/>
      <w:marTop w:val="0"/>
      <w:marBottom w:val="0"/>
      <w:divBdr>
        <w:top w:val="none" w:sz="0" w:space="0" w:color="auto"/>
        <w:left w:val="none" w:sz="0" w:space="0" w:color="auto"/>
        <w:bottom w:val="none" w:sz="0" w:space="0" w:color="auto"/>
        <w:right w:val="none" w:sz="0" w:space="0" w:color="auto"/>
      </w:divBdr>
    </w:div>
    <w:div w:id="1037393253">
      <w:bodyDiv w:val="1"/>
      <w:marLeft w:val="0"/>
      <w:marRight w:val="0"/>
      <w:marTop w:val="0"/>
      <w:marBottom w:val="0"/>
      <w:divBdr>
        <w:top w:val="none" w:sz="0" w:space="0" w:color="auto"/>
        <w:left w:val="none" w:sz="0" w:space="0" w:color="auto"/>
        <w:bottom w:val="none" w:sz="0" w:space="0" w:color="auto"/>
        <w:right w:val="none" w:sz="0" w:space="0" w:color="auto"/>
      </w:divBdr>
    </w:div>
    <w:div w:id="1055277496">
      <w:bodyDiv w:val="1"/>
      <w:marLeft w:val="0"/>
      <w:marRight w:val="0"/>
      <w:marTop w:val="0"/>
      <w:marBottom w:val="0"/>
      <w:divBdr>
        <w:top w:val="none" w:sz="0" w:space="0" w:color="auto"/>
        <w:left w:val="none" w:sz="0" w:space="0" w:color="auto"/>
        <w:bottom w:val="none" w:sz="0" w:space="0" w:color="auto"/>
        <w:right w:val="none" w:sz="0" w:space="0" w:color="auto"/>
      </w:divBdr>
    </w:div>
    <w:div w:id="1056471672">
      <w:bodyDiv w:val="1"/>
      <w:marLeft w:val="0"/>
      <w:marRight w:val="0"/>
      <w:marTop w:val="0"/>
      <w:marBottom w:val="0"/>
      <w:divBdr>
        <w:top w:val="none" w:sz="0" w:space="0" w:color="auto"/>
        <w:left w:val="none" w:sz="0" w:space="0" w:color="auto"/>
        <w:bottom w:val="none" w:sz="0" w:space="0" w:color="auto"/>
        <w:right w:val="none" w:sz="0" w:space="0" w:color="auto"/>
      </w:divBdr>
    </w:div>
    <w:div w:id="1083913557">
      <w:bodyDiv w:val="1"/>
      <w:marLeft w:val="0"/>
      <w:marRight w:val="0"/>
      <w:marTop w:val="0"/>
      <w:marBottom w:val="0"/>
      <w:divBdr>
        <w:top w:val="none" w:sz="0" w:space="0" w:color="auto"/>
        <w:left w:val="none" w:sz="0" w:space="0" w:color="auto"/>
        <w:bottom w:val="none" w:sz="0" w:space="0" w:color="auto"/>
        <w:right w:val="none" w:sz="0" w:space="0" w:color="auto"/>
      </w:divBdr>
    </w:div>
    <w:div w:id="1129592790">
      <w:bodyDiv w:val="1"/>
      <w:marLeft w:val="0"/>
      <w:marRight w:val="0"/>
      <w:marTop w:val="0"/>
      <w:marBottom w:val="0"/>
      <w:divBdr>
        <w:top w:val="none" w:sz="0" w:space="0" w:color="auto"/>
        <w:left w:val="none" w:sz="0" w:space="0" w:color="auto"/>
        <w:bottom w:val="none" w:sz="0" w:space="0" w:color="auto"/>
        <w:right w:val="none" w:sz="0" w:space="0" w:color="auto"/>
      </w:divBdr>
    </w:div>
    <w:div w:id="1141729029">
      <w:bodyDiv w:val="1"/>
      <w:marLeft w:val="0"/>
      <w:marRight w:val="0"/>
      <w:marTop w:val="0"/>
      <w:marBottom w:val="0"/>
      <w:divBdr>
        <w:top w:val="none" w:sz="0" w:space="0" w:color="auto"/>
        <w:left w:val="none" w:sz="0" w:space="0" w:color="auto"/>
        <w:bottom w:val="none" w:sz="0" w:space="0" w:color="auto"/>
        <w:right w:val="none" w:sz="0" w:space="0" w:color="auto"/>
      </w:divBdr>
    </w:div>
    <w:div w:id="1153983738">
      <w:bodyDiv w:val="1"/>
      <w:marLeft w:val="0"/>
      <w:marRight w:val="0"/>
      <w:marTop w:val="0"/>
      <w:marBottom w:val="0"/>
      <w:divBdr>
        <w:top w:val="none" w:sz="0" w:space="0" w:color="auto"/>
        <w:left w:val="none" w:sz="0" w:space="0" w:color="auto"/>
        <w:bottom w:val="none" w:sz="0" w:space="0" w:color="auto"/>
        <w:right w:val="none" w:sz="0" w:space="0" w:color="auto"/>
      </w:divBdr>
    </w:div>
    <w:div w:id="1156149043">
      <w:bodyDiv w:val="1"/>
      <w:marLeft w:val="0"/>
      <w:marRight w:val="0"/>
      <w:marTop w:val="0"/>
      <w:marBottom w:val="0"/>
      <w:divBdr>
        <w:top w:val="none" w:sz="0" w:space="0" w:color="auto"/>
        <w:left w:val="none" w:sz="0" w:space="0" w:color="auto"/>
        <w:bottom w:val="none" w:sz="0" w:space="0" w:color="auto"/>
        <w:right w:val="none" w:sz="0" w:space="0" w:color="auto"/>
      </w:divBdr>
    </w:div>
    <w:div w:id="1194732731">
      <w:bodyDiv w:val="1"/>
      <w:marLeft w:val="0"/>
      <w:marRight w:val="0"/>
      <w:marTop w:val="0"/>
      <w:marBottom w:val="0"/>
      <w:divBdr>
        <w:top w:val="none" w:sz="0" w:space="0" w:color="auto"/>
        <w:left w:val="none" w:sz="0" w:space="0" w:color="auto"/>
        <w:bottom w:val="none" w:sz="0" w:space="0" w:color="auto"/>
        <w:right w:val="none" w:sz="0" w:space="0" w:color="auto"/>
      </w:divBdr>
    </w:div>
    <w:div w:id="1240870263">
      <w:bodyDiv w:val="1"/>
      <w:marLeft w:val="0"/>
      <w:marRight w:val="0"/>
      <w:marTop w:val="0"/>
      <w:marBottom w:val="0"/>
      <w:divBdr>
        <w:top w:val="none" w:sz="0" w:space="0" w:color="auto"/>
        <w:left w:val="none" w:sz="0" w:space="0" w:color="auto"/>
        <w:bottom w:val="none" w:sz="0" w:space="0" w:color="auto"/>
        <w:right w:val="none" w:sz="0" w:space="0" w:color="auto"/>
      </w:divBdr>
    </w:div>
    <w:div w:id="1249653213">
      <w:bodyDiv w:val="1"/>
      <w:marLeft w:val="0"/>
      <w:marRight w:val="0"/>
      <w:marTop w:val="0"/>
      <w:marBottom w:val="0"/>
      <w:divBdr>
        <w:top w:val="none" w:sz="0" w:space="0" w:color="auto"/>
        <w:left w:val="none" w:sz="0" w:space="0" w:color="auto"/>
        <w:bottom w:val="none" w:sz="0" w:space="0" w:color="auto"/>
        <w:right w:val="none" w:sz="0" w:space="0" w:color="auto"/>
      </w:divBdr>
    </w:div>
    <w:div w:id="1281648128">
      <w:bodyDiv w:val="1"/>
      <w:marLeft w:val="0"/>
      <w:marRight w:val="0"/>
      <w:marTop w:val="0"/>
      <w:marBottom w:val="0"/>
      <w:divBdr>
        <w:top w:val="none" w:sz="0" w:space="0" w:color="auto"/>
        <w:left w:val="none" w:sz="0" w:space="0" w:color="auto"/>
        <w:bottom w:val="none" w:sz="0" w:space="0" w:color="auto"/>
        <w:right w:val="none" w:sz="0" w:space="0" w:color="auto"/>
      </w:divBdr>
    </w:div>
    <w:div w:id="1308974107">
      <w:bodyDiv w:val="1"/>
      <w:marLeft w:val="0"/>
      <w:marRight w:val="0"/>
      <w:marTop w:val="0"/>
      <w:marBottom w:val="0"/>
      <w:divBdr>
        <w:top w:val="none" w:sz="0" w:space="0" w:color="auto"/>
        <w:left w:val="none" w:sz="0" w:space="0" w:color="auto"/>
        <w:bottom w:val="none" w:sz="0" w:space="0" w:color="auto"/>
        <w:right w:val="none" w:sz="0" w:space="0" w:color="auto"/>
      </w:divBdr>
    </w:div>
    <w:div w:id="1313607313">
      <w:bodyDiv w:val="1"/>
      <w:marLeft w:val="0"/>
      <w:marRight w:val="0"/>
      <w:marTop w:val="0"/>
      <w:marBottom w:val="0"/>
      <w:divBdr>
        <w:top w:val="none" w:sz="0" w:space="0" w:color="auto"/>
        <w:left w:val="none" w:sz="0" w:space="0" w:color="auto"/>
        <w:bottom w:val="none" w:sz="0" w:space="0" w:color="auto"/>
        <w:right w:val="none" w:sz="0" w:space="0" w:color="auto"/>
      </w:divBdr>
    </w:div>
    <w:div w:id="1328943955">
      <w:bodyDiv w:val="1"/>
      <w:marLeft w:val="0"/>
      <w:marRight w:val="0"/>
      <w:marTop w:val="0"/>
      <w:marBottom w:val="0"/>
      <w:divBdr>
        <w:top w:val="none" w:sz="0" w:space="0" w:color="auto"/>
        <w:left w:val="none" w:sz="0" w:space="0" w:color="auto"/>
        <w:bottom w:val="none" w:sz="0" w:space="0" w:color="auto"/>
        <w:right w:val="none" w:sz="0" w:space="0" w:color="auto"/>
      </w:divBdr>
    </w:div>
    <w:div w:id="1340962891">
      <w:bodyDiv w:val="1"/>
      <w:marLeft w:val="0"/>
      <w:marRight w:val="0"/>
      <w:marTop w:val="0"/>
      <w:marBottom w:val="0"/>
      <w:divBdr>
        <w:top w:val="none" w:sz="0" w:space="0" w:color="auto"/>
        <w:left w:val="none" w:sz="0" w:space="0" w:color="auto"/>
        <w:bottom w:val="none" w:sz="0" w:space="0" w:color="auto"/>
        <w:right w:val="none" w:sz="0" w:space="0" w:color="auto"/>
      </w:divBdr>
    </w:div>
    <w:div w:id="1351833816">
      <w:bodyDiv w:val="1"/>
      <w:marLeft w:val="0"/>
      <w:marRight w:val="0"/>
      <w:marTop w:val="0"/>
      <w:marBottom w:val="0"/>
      <w:divBdr>
        <w:top w:val="none" w:sz="0" w:space="0" w:color="auto"/>
        <w:left w:val="none" w:sz="0" w:space="0" w:color="auto"/>
        <w:bottom w:val="none" w:sz="0" w:space="0" w:color="auto"/>
        <w:right w:val="none" w:sz="0" w:space="0" w:color="auto"/>
      </w:divBdr>
    </w:div>
    <w:div w:id="1381782206">
      <w:bodyDiv w:val="1"/>
      <w:marLeft w:val="0"/>
      <w:marRight w:val="0"/>
      <w:marTop w:val="0"/>
      <w:marBottom w:val="0"/>
      <w:divBdr>
        <w:top w:val="none" w:sz="0" w:space="0" w:color="auto"/>
        <w:left w:val="none" w:sz="0" w:space="0" w:color="auto"/>
        <w:bottom w:val="none" w:sz="0" w:space="0" w:color="auto"/>
        <w:right w:val="none" w:sz="0" w:space="0" w:color="auto"/>
      </w:divBdr>
    </w:div>
    <w:div w:id="1421558606">
      <w:bodyDiv w:val="1"/>
      <w:marLeft w:val="0"/>
      <w:marRight w:val="0"/>
      <w:marTop w:val="0"/>
      <w:marBottom w:val="0"/>
      <w:divBdr>
        <w:top w:val="none" w:sz="0" w:space="0" w:color="auto"/>
        <w:left w:val="none" w:sz="0" w:space="0" w:color="auto"/>
        <w:bottom w:val="none" w:sz="0" w:space="0" w:color="auto"/>
        <w:right w:val="none" w:sz="0" w:space="0" w:color="auto"/>
      </w:divBdr>
    </w:div>
    <w:div w:id="1474786702">
      <w:bodyDiv w:val="1"/>
      <w:marLeft w:val="0"/>
      <w:marRight w:val="0"/>
      <w:marTop w:val="0"/>
      <w:marBottom w:val="0"/>
      <w:divBdr>
        <w:top w:val="none" w:sz="0" w:space="0" w:color="auto"/>
        <w:left w:val="none" w:sz="0" w:space="0" w:color="auto"/>
        <w:bottom w:val="none" w:sz="0" w:space="0" w:color="auto"/>
        <w:right w:val="none" w:sz="0" w:space="0" w:color="auto"/>
      </w:divBdr>
    </w:div>
    <w:div w:id="1496457855">
      <w:bodyDiv w:val="1"/>
      <w:marLeft w:val="0"/>
      <w:marRight w:val="0"/>
      <w:marTop w:val="0"/>
      <w:marBottom w:val="0"/>
      <w:divBdr>
        <w:top w:val="none" w:sz="0" w:space="0" w:color="auto"/>
        <w:left w:val="none" w:sz="0" w:space="0" w:color="auto"/>
        <w:bottom w:val="none" w:sz="0" w:space="0" w:color="auto"/>
        <w:right w:val="none" w:sz="0" w:space="0" w:color="auto"/>
      </w:divBdr>
    </w:div>
    <w:div w:id="1497070669">
      <w:bodyDiv w:val="1"/>
      <w:marLeft w:val="0"/>
      <w:marRight w:val="0"/>
      <w:marTop w:val="0"/>
      <w:marBottom w:val="0"/>
      <w:divBdr>
        <w:top w:val="none" w:sz="0" w:space="0" w:color="auto"/>
        <w:left w:val="none" w:sz="0" w:space="0" w:color="auto"/>
        <w:bottom w:val="none" w:sz="0" w:space="0" w:color="auto"/>
        <w:right w:val="none" w:sz="0" w:space="0" w:color="auto"/>
      </w:divBdr>
    </w:div>
    <w:div w:id="1534803349">
      <w:bodyDiv w:val="1"/>
      <w:marLeft w:val="0"/>
      <w:marRight w:val="0"/>
      <w:marTop w:val="0"/>
      <w:marBottom w:val="0"/>
      <w:divBdr>
        <w:top w:val="none" w:sz="0" w:space="0" w:color="auto"/>
        <w:left w:val="none" w:sz="0" w:space="0" w:color="auto"/>
        <w:bottom w:val="none" w:sz="0" w:space="0" w:color="auto"/>
        <w:right w:val="none" w:sz="0" w:space="0" w:color="auto"/>
      </w:divBdr>
    </w:div>
    <w:div w:id="1552107661">
      <w:bodyDiv w:val="1"/>
      <w:marLeft w:val="0"/>
      <w:marRight w:val="0"/>
      <w:marTop w:val="0"/>
      <w:marBottom w:val="0"/>
      <w:divBdr>
        <w:top w:val="none" w:sz="0" w:space="0" w:color="auto"/>
        <w:left w:val="none" w:sz="0" w:space="0" w:color="auto"/>
        <w:bottom w:val="none" w:sz="0" w:space="0" w:color="auto"/>
        <w:right w:val="none" w:sz="0" w:space="0" w:color="auto"/>
      </w:divBdr>
    </w:div>
    <w:div w:id="1555267176">
      <w:bodyDiv w:val="1"/>
      <w:marLeft w:val="0"/>
      <w:marRight w:val="0"/>
      <w:marTop w:val="0"/>
      <w:marBottom w:val="0"/>
      <w:divBdr>
        <w:top w:val="none" w:sz="0" w:space="0" w:color="auto"/>
        <w:left w:val="none" w:sz="0" w:space="0" w:color="auto"/>
        <w:bottom w:val="none" w:sz="0" w:space="0" w:color="auto"/>
        <w:right w:val="none" w:sz="0" w:space="0" w:color="auto"/>
      </w:divBdr>
    </w:div>
    <w:div w:id="1581519394">
      <w:bodyDiv w:val="1"/>
      <w:marLeft w:val="0"/>
      <w:marRight w:val="0"/>
      <w:marTop w:val="0"/>
      <w:marBottom w:val="0"/>
      <w:divBdr>
        <w:top w:val="none" w:sz="0" w:space="0" w:color="auto"/>
        <w:left w:val="none" w:sz="0" w:space="0" w:color="auto"/>
        <w:bottom w:val="none" w:sz="0" w:space="0" w:color="auto"/>
        <w:right w:val="none" w:sz="0" w:space="0" w:color="auto"/>
      </w:divBdr>
    </w:div>
    <w:div w:id="1586383217">
      <w:bodyDiv w:val="1"/>
      <w:marLeft w:val="0"/>
      <w:marRight w:val="0"/>
      <w:marTop w:val="0"/>
      <w:marBottom w:val="0"/>
      <w:divBdr>
        <w:top w:val="none" w:sz="0" w:space="0" w:color="auto"/>
        <w:left w:val="none" w:sz="0" w:space="0" w:color="auto"/>
        <w:bottom w:val="none" w:sz="0" w:space="0" w:color="auto"/>
        <w:right w:val="none" w:sz="0" w:space="0" w:color="auto"/>
      </w:divBdr>
    </w:div>
    <w:div w:id="1594627278">
      <w:bodyDiv w:val="1"/>
      <w:marLeft w:val="0"/>
      <w:marRight w:val="0"/>
      <w:marTop w:val="0"/>
      <w:marBottom w:val="0"/>
      <w:divBdr>
        <w:top w:val="none" w:sz="0" w:space="0" w:color="auto"/>
        <w:left w:val="none" w:sz="0" w:space="0" w:color="auto"/>
        <w:bottom w:val="none" w:sz="0" w:space="0" w:color="auto"/>
        <w:right w:val="none" w:sz="0" w:space="0" w:color="auto"/>
      </w:divBdr>
    </w:div>
    <w:div w:id="1598169636">
      <w:bodyDiv w:val="1"/>
      <w:marLeft w:val="0"/>
      <w:marRight w:val="0"/>
      <w:marTop w:val="0"/>
      <w:marBottom w:val="0"/>
      <w:divBdr>
        <w:top w:val="none" w:sz="0" w:space="0" w:color="auto"/>
        <w:left w:val="none" w:sz="0" w:space="0" w:color="auto"/>
        <w:bottom w:val="none" w:sz="0" w:space="0" w:color="auto"/>
        <w:right w:val="none" w:sz="0" w:space="0" w:color="auto"/>
      </w:divBdr>
    </w:div>
    <w:div w:id="1605065865">
      <w:bodyDiv w:val="1"/>
      <w:marLeft w:val="0"/>
      <w:marRight w:val="0"/>
      <w:marTop w:val="0"/>
      <w:marBottom w:val="0"/>
      <w:divBdr>
        <w:top w:val="none" w:sz="0" w:space="0" w:color="auto"/>
        <w:left w:val="none" w:sz="0" w:space="0" w:color="auto"/>
        <w:bottom w:val="none" w:sz="0" w:space="0" w:color="auto"/>
        <w:right w:val="none" w:sz="0" w:space="0" w:color="auto"/>
      </w:divBdr>
    </w:div>
    <w:div w:id="1619486680">
      <w:bodyDiv w:val="1"/>
      <w:marLeft w:val="0"/>
      <w:marRight w:val="0"/>
      <w:marTop w:val="0"/>
      <w:marBottom w:val="0"/>
      <w:divBdr>
        <w:top w:val="none" w:sz="0" w:space="0" w:color="auto"/>
        <w:left w:val="none" w:sz="0" w:space="0" w:color="auto"/>
        <w:bottom w:val="none" w:sz="0" w:space="0" w:color="auto"/>
        <w:right w:val="none" w:sz="0" w:space="0" w:color="auto"/>
      </w:divBdr>
    </w:div>
    <w:div w:id="1640765342">
      <w:bodyDiv w:val="1"/>
      <w:marLeft w:val="0"/>
      <w:marRight w:val="0"/>
      <w:marTop w:val="0"/>
      <w:marBottom w:val="0"/>
      <w:divBdr>
        <w:top w:val="none" w:sz="0" w:space="0" w:color="auto"/>
        <w:left w:val="none" w:sz="0" w:space="0" w:color="auto"/>
        <w:bottom w:val="none" w:sz="0" w:space="0" w:color="auto"/>
        <w:right w:val="none" w:sz="0" w:space="0" w:color="auto"/>
      </w:divBdr>
    </w:div>
    <w:div w:id="1667173868">
      <w:bodyDiv w:val="1"/>
      <w:marLeft w:val="0"/>
      <w:marRight w:val="0"/>
      <w:marTop w:val="0"/>
      <w:marBottom w:val="0"/>
      <w:divBdr>
        <w:top w:val="none" w:sz="0" w:space="0" w:color="auto"/>
        <w:left w:val="none" w:sz="0" w:space="0" w:color="auto"/>
        <w:bottom w:val="none" w:sz="0" w:space="0" w:color="auto"/>
        <w:right w:val="none" w:sz="0" w:space="0" w:color="auto"/>
      </w:divBdr>
    </w:div>
    <w:div w:id="1667973045">
      <w:bodyDiv w:val="1"/>
      <w:marLeft w:val="0"/>
      <w:marRight w:val="0"/>
      <w:marTop w:val="0"/>
      <w:marBottom w:val="0"/>
      <w:divBdr>
        <w:top w:val="none" w:sz="0" w:space="0" w:color="auto"/>
        <w:left w:val="none" w:sz="0" w:space="0" w:color="auto"/>
        <w:bottom w:val="none" w:sz="0" w:space="0" w:color="auto"/>
        <w:right w:val="none" w:sz="0" w:space="0" w:color="auto"/>
      </w:divBdr>
    </w:div>
    <w:div w:id="1743871413">
      <w:bodyDiv w:val="1"/>
      <w:marLeft w:val="0"/>
      <w:marRight w:val="0"/>
      <w:marTop w:val="0"/>
      <w:marBottom w:val="0"/>
      <w:divBdr>
        <w:top w:val="none" w:sz="0" w:space="0" w:color="auto"/>
        <w:left w:val="none" w:sz="0" w:space="0" w:color="auto"/>
        <w:bottom w:val="none" w:sz="0" w:space="0" w:color="auto"/>
        <w:right w:val="none" w:sz="0" w:space="0" w:color="auto"/>
      </w:divBdr>
    </w:div>
    <w:div w:id="1772700398">
      <w:bodyDiv w:val="1"/>
      <w:marLeft w:val="0"/>
      <w:marRight w:val="0"/>
      <w:marTop w:val="0"/>
      <w:marBottom w:val="0"/>
      <w:divBdr>
        <w:top w:val="none" w:sz="0" w:space="0" w:color="auto"/>
        <w:left w:val="none" w:sz="0" w:space="0" w:color="auto"/>
        <w:bottom w:val="none" w:sz="0" w:space="0" w:color="auto"/>
        <w:right w:val="none" w:sz="0" w:space="0" w:color="auto"/>
      </w:divBdr>
    </w:div>
    <w:div w:id="1787849033">
      <w:bodyDiv w:val="1"/>
      <w:marLeft w:val="0"/>
      <w:marRight w:val="0"/>
      <w:marTop w:val="0"/>
      <w:marBottom w:val="0"/>
      <w:divBdr>
        <w:top w:val="none" w:sz="0" w:space="0" w:color="auto"/>
        <w:left w:val="none" w:sz="0" w:space="0" w:color="auto"/>
        <w:bottom w:val="none" w:sz="0" w:space="0" w:color="auto"/>
        <w:right w:val="none" w:sz="0" w:space="0" w:color="auto"/>
      </w:divBdr>
    </w:div>
    <w:div w:id="1793284340">
      <w:bodyDiv w:val="1"/>
      <w:marLeft w:val="0"/>
      <w:marRight w:val="0"/>
      <w:marTop w:val="0"/>
      <w:marBottom w:val="0"/>
      <w:divBdr>
        <w:top w:val="none" w:sz="0" w:space="0" w:color="auto"/>
        <w:left w:val="none" w:sz="0" w:space="0" w:color="auto"/>
        <w:bottom w:val="none" w:sz="0" w:space="0" w:color="auto"/>
        <w:right w:val="none" w:sz="0" w:space="0" w:color="auto"/>
      </w:divBdr>
    </w:div>
    <w:div w:id="1820658355">
      <w:bodyDiv w:val="1"/>
      <w:marLeft w:val="0"/>
      <w:marRight w:val="0"/>
      <w:marTop w:val="0"/>
      <w:marBottom w:val="0"/>
      <w:divBdr>
        <w:top w:val="none" w:sz="0" w:space="0" w:color="auto"/>
        <w:left w:val="none" w:sz="0" w:space="0" w:color="auto"/>
        <w:bottom w:val="none" w:sz="0" w:space="0" w:color="auto"/>
        <w:right w:val="none" w:sz="0" w:space="0" w:color="auto"/>
      </w:divBdr>
    </w:div>
    <w:div w:id="1821115709">
      <w:bodyDiv w:val="1"/>
      <w:marLeft w:val="0"/>
      <w:marRight w:val="0"/>
      <w:marTop w:val="0"/>
      <w:marBottom w:val="0"/>
      <w:divBdr>
        <w:top w:val="none" w:sz="0" w:space="0" w:color="auto"/>
        <w:left w:val="none" w:sz="0" w:space="0" w:color="auto"/>
        <w:bottom w:val="none" w:sz="0" w:space="0" w:color="auto"/>
        <w:right w:val="none" w:sz="0" w:space="0" w:color="auto"/>
      </w:divBdr>
    </w:div>
    <w:div w:id="1833060413">
      <w:bodyDiv w:val="1"/>
      <w:marLeft w:val="0"/>
      <w:marRight w:val="0"/>
      <w:marTop w:val="0"/>
      <w:marBottom w:val="0"/>
      <w:divBdr>
        <w:top w:val="none" w:sz="0" w:space="0" w:color="auto"/>
        <w:left w:val="none" w:sz="0" w:space="0" w:color="auto"/>
        <w:bottom w:val="none" w:sz="0" w:space="0" w:color="auto"/>
        <w:right w:val="none" w:sz="0" w:space="0" w:color="auto"/>
      </w:divBdr>
    </w:div>
    <w:div w:id="1885680535">
      <w:bodyDiv w:val="1"/>
      <w:marLeft w:val="0"/>
      <w:marRight w:val="0"/>
      <w:marTop w:val="0"/>
      <w:marBottom w:val="0"/>
      <w:divBdr>
        <w:top w:val="none" w:sz="0" w:space="0" w:color="auto"/>
        <w:left w:val="none" w:sz="0" w:space="0" w:color="auto"/>
        <w:bottom w:val="none" w:sz="0" w:space="0" w:color="auto"/>
        <w:right w:val="none" w:sz="0" w:space="0" w:color="auto"/>
      </w:divBdr>
    </w:div>
    <w:div w:id="1919364575">
      <w:bodyDiv w:val="1"/>
      <w:marLeft w:val="0"/>
      <w:marRight w:val="0"/>
      <w:marTop w:val="0"/>
      <w:marBottom w:val="0"/>
      <w:divBdr>
        <w:top w:val="none" w:sz="0" w:space="0" w:color="auto"/>
        <w:left w:val="none" w:sz="0" w:space="0" w:color="auto"/>
        <w:bottom w:val="none" w:sz="0" w:space="0" w:color="auto"/>
        <w:right w:val="none" w:sz="0" w:space="0" w:color="auto"/>
      </w:divBdr>
    </w:div>
    <w:div w:id="1953393901">
      <w:bodyDiv w:val="1"/>
      <w:marLeft w:val="0"/>
      <w:marRight w:val="0"/>
      <w:marTop w:val="0"/>
      <w:marBottom w:val="0"/>
      <w:divBdr>
        <w:top w:val="none" w:sz="0" w:space="0" w:color="auto"/>
        <w:left w:val="none" w:sz="0" w:space="0" w:color="auto"/>
        <w:bottom w:val="none" w:sz="0" w:space="0" w:color="auto"/>
        <w:right w:val="none" w:sz="0" w:space="0" w:color="auto"/>
      </w:divBdr>
    </w:div>
    <w:div w:id="1997148725">
      <w:bodyDiv w:val="1"/>
      <w:marLeft w:val="0"/>
      <w:marRight w:val="0"/>
      <w:marTop w:val="0"/>
      <w:marBottom w:val="0"/>
      <w:divBdr>
        <w:top w:val="none" w:sz="0" w:space="0" w:color="auto"/>
        <w:left w:val="none" w:sz="0" w:space="0" w:color="auto"/>
        <w:bottom w:val="none" w:sz="0" w:space="0" w:color="auto"/>
        <w:right w:val="none" w:sz="0" w:space="0" w:color="auto"/>
      </w:divBdr>
    </w:div>
    <w:div w:id="2008359659">
      <w:bodyDiv w:val="1"/>
      <w:marLeft w:val="0"/>
      <w:marRight w:val="0"/>
      <w:marTop w:val="0"/>
      <w:marBottom w:val="0"/>
      <w:divBdr>
        <w:top w:val="none" w:sz="0" w:space="0" w:color="auto"/>
        <w:left w:val="none" w:sz="0" w:space="0" w:color="auto"/>
        <w:bottom w:val="none" w:sz="0" w:space="0" w:color="auto"/>
        <w:right w:val="none" w:sz="0" w:space="0" w:color="auto"/>
      </w:divBdr>
    </w:div>
    <w:div w:id="2030639171">
      <w:bodyDiv w:val="1"/>
      <w:marLeft w:val="0"/>
      <w:marRight w:val="0"/>
      <w:marTop w:val="0"/>
      <w:marBottom w:val="0"/>
      <w:divBdr>
        <w:top w:val="none" w:sz="0" w:space="0" w:color="auto"/>
        <w:left w:val="none" w:sz="0" w:space="0" w:color="auto"/>
        <w:bottom w:val="none" w:sz="0" w:space="0" w:color="auto"/>
        <w:right w:val="none" w:sz="0" w:space="0" w:color="auto"/>
      </w:divBdr>
    </w:div>
    <w:div w:id="2048213475">
      <w:bodyDiv w:val="1"/>
      <w:marLeft w:val="0"/>
      <w:marRight w:val="0"/>
      <w:marTop w:val="0"/>
      <w:marBottom w:val="0"/>
      <w:divBdr>
        <w:top w:val="none" w:sz="0" w:space="0" w:color="auto"/>
        <w:left w:val="none" w:sz="0" w:space="0" w:color="auto"/>
        <w:bottom w:val="none" w:sz="0" w:space="0" w:color="auto"/>
        <w:right w:val="none" w:sz="0" w:space="0" w:color="auto"/>
      </w:divBdr>
    </w:div>
    <w:div w:id="2108427589">
      <w:bodyDiv w:val="1"/>
      <w:marLeft w:val="0"/>
      <w:marRight w:val="0"/>
      <w:marTop w:val="0"/>
      <w:marBottom w:val="0"/>
      <w:divBdr>
        <w:top w:val="none" w:sz="0" w:space="0" w:color="auto"/>
        <w:left w:val="none" w:sz="0" w:space="0" w:color="auto"/>
        <w:bottom w:val="none" w:sz="0" w:space="0" w:color="auto"/>
        <w:right w:val="none" w:sz="0" w:space="0" w:color="auto"/>
      </w:divBdr>
    </w:div>
    <w:div w:id="212049164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Nat23</b:Tag>
    <b:SourceType>InternetSite</b:SourceType>
    <b:Guid>{2107F091-4380-4809-B4A1-3B9475036CC7}</b:Guid>
    <b:Title>Reading to children is so powerful, so simple and yet so misunderstood</b:Title>
    <b:Year>2023</b:Year>
    <b:Author>
      <b:Author>
        <b:Corporate>National literacy trust</b:Corporate>
      </b:Author>
    </b:Author>
    <b:InternetSiteTitle>National literacy trust</b:InternetSiteTitle>
    <b:Month>January</b:Month>
    <b:Day>14th</b:Day>
    <b:URL>https://literacytrust.org.uk/blog/reading-children-so-powerful-so-simple-and-yet-so-misunderstood/</b:URL>
    <b:RefOrder>3</b:RefOrder>
  </b:Source>
  <b:Source>
    <b:Tag>Hec23</b:Tag>
    <b:SourceType>InternetSite</b:SourceType>
    <b:Guid>{48848B54-8B39-4D09-899C-E0ACFFB80356}</b:Guid>
    <b:Title>Rise and dine! The importance of breakfast for kids</b:Title>
    <b:InternetSiteTitle>Allinahealth.org</b:InternetSiteTitle>
    <b:Year>2023</b:Year>
    <b:Month>January</b:Month>
    <b:Day>12th</b:Day>
    <b:URL>https://www.allinahealth.org/healthysetgo/thrive/rise-and-dine-the-importance-of-breakfast-for-kids#:~:text=The%20importance%20of%20breakfast%20for%20kids%201%20After,concentration%20and%20memory%E2%80%94all%20important%20for%20learning%20in%20school.</b:URL>
    <b:Author>
      <b:Author>
        <b:NameList>
          <b:Person>
            <b:Last>Hecker</b:Last>
            <b:First>Katie</b:First>
          </b:Person>
        </b:NameList>
      </b:Author>
    </b:Author>
    <b:RefOrder>6</b:RefOrder>
  </b:Source>
  <b:Source>
    <b:Tag>Get23</b:Tag>
    <b:SourceType>InternetSite</b:SourceType>
    <b:Guid>{23B35F9E-93A4-4C5D-8449-51050EC6AA33}</b:Guid>
    <b:Author>
      <b:Author>
        <b:NameList>
          <b:Person>
            <b:Last>Gething</b:Last>
            <b:First>Vaughan</b:First>
          </b:Person>
        </b:NameList>
      </b:Author>
    </b:Author>
    <b:Title>Written Statement: Designed to Smile - 10 years of improving children’s oral health in Wales</b:Title>
    <b:InternetSiteTitle>Welsh Government</b:InternetSiteTitle>
    <b:Year>2023</b:Year>
    <b:Month>January</b:Month>
    <b:Day>14th</b:Day>
    <b:URL>https://www.gov.wales/written-statement-designed-smile-10-years-improving-childrens-oral-health-wales</b:URL>
    <b:RefOrder>4</b:RefOrder>
  </b:Source>
  <b:Source>
    <b:Tag>Uni23</b:Tag>
    <b:SourceType>InternetSite</b:SourceType>
    <b:Guid>{B7F4A060-F1C0-46A5-A6CA-6C82FE86AECE}</b:Guid>
    <b:Author>
      <b:Author>
        <b:Corporate>Unison</b:Corporate>
      </b:Author>
    </b:Author>
    <b:Title>School buisness proffesional </b:Title>
    <b:InternetSiteTitle>Unison</b:InternetSiteTitle>
    <b:Year>2023</b:Year>
    <b:Month>January</b:Month>
    <b:Day>12th</b:Day>
    <b:URL>https://www.skillsforschools.org.uk/roles-in-schools/school-business-professional/</b:URL>
    <b:RefOrder>2</b:RefOrder>
  </b:Source>
  <b:Source>
    <b:Tag>Est23</b:Tag>
    <b:SourceType>InternetSite</b:SourceType>
    <b:Guid>{D195CC60-D053-4C3B-83AE-40A4F5505A3D}</b:Guid>
    <b:Author>
      <b:Author>
        <b:Corporate>Estyn</b:Corporate>
      </b:Author>
    </b:Author>
    <b:Title>Encouraging independent learners</b:Title>
    <b:InternetSiteTitle>Estyn</b:InternetSiteTitle>
    <b:Year>2023</b:Year>
    <b:Month>January</b:Month>
    <b:Day>10th</b:Day>
    <b:URL>https://www.estyn.gov.wales/effective-practice/encouraging-independent-learners</b:URL>
    <b:RefOrder>1</b:RefOrder>
  </b:Source>
  <b:Source>
    <b:Tag>Woo17</b:Tag>
    <b:SourceType>Book</b:SourceType>
    <b:Guid>{597E89FC-2DDD-4A82-8427-8543F87F373A}</b:Guid>
    <b:Title>Elemental play and outdoor learning</b:Title>
    <b:Year>2017</b:Year>
    <b:City>Oxon</b:City>
    <b:Publisher>Routledge</b:Publisher>
    <b:Author>
      <b:Author>
        <b:NameList>
          <b:Person>
            <b:Last>Woods</b:Last>
            <b:First>Annie</b:First>
          </b:Person>
        </b:NameList>
      </b:Author>
    </b:Author>
    <b:RefOrder>9</b:RefOrder>
  </b:Source>
  <b:Source>
    <b:Tag>Whi14</b:Tag>
    <b:SourceType>Book</b:SourceType>
    <b:Guid>{268A9453-AC04-4539-BE81-70CF402E9946}</b:Guid>
    <b:Title>Playing and learning outdoors</b:Title>
    <b:Year>2014</b:Year>
    <b:City>Oxon</b:City>
    <b:Publisher>Routledge</b:Publisher>
    <b:Author>
      <b:Author>
        <b:NameList>
          <b:Person>
            <b:Last>White</b:Last>
            <b:First>Jan</b:First>
          </b:Person>
        </b:NameList>
      </b:Author>
    </b:Author>
    <b:RefOrder>10</b:RefOrder>
  </b:Source>
  <b:Source>
    <b:Tag>Kay17</b:Tag>
    <b:SourceType>Book</b:SourceType>
    <b:Guid>{9A4515B0-F4AE-4F59-913D-A73F7D90C6D9}</b:Guid>
    <b:Title>Young children in a digital age</b:Title>
    <b:Year>2017</b:Year>
    <b:City>Oxon</b:City>
    <b:Publisher>Routledge</b:Publisher>
    <b:Author>
      <b:Author>
        <b:NameList>
          <b:Person>
            <b:Last>Kaye</b:Last>
            <b:First>Lorraine</b:First>
          </b:Person>
        </b:NameList>
      </b:Author>
    </b:Author>
    <b:RefOrder>11</b:RefOrder>
  </b:Source>
  <b:Source>
    <b:Tag>Gri161</b:Tag>
    <b:SourceType>Book</b:SourceType>
    <b:Guid>{598DB2AB-37DD-4AAD-9DA7-151AFDD4F739}</b:Guid>
    <b:Title>Big Ideas in Education</b:Title>
    <b:Year>2016</b:Year>
    <b:City>Carmarthen</b:City>
    <b:Publisher>Crown house publishing</b:Publisher>
    <b:Author>
      <b:Author>
        <b:NameList>
          <b:Person>
            <b:Last>Grigg</b:Last>
            <b:First>Russell</b:First>
          </b:Person>
        </b:NameList>
      </b:Author>
    </b:Author>
    <b:RefOrder>7</b:RefOrder>
  </b:Source>
  <b:Source>
    <b:Tag>Gri15</b:Tag>
    <b:SourceType>Book</b:SourceType>
    <b:Guid>{FA53DE37-AAA6-45B8-857B-12B84C5F7AF7}</b:Guid>
    <b:Title>Becoming an outstanding primary teacher</b:Title>
    <b:Year>2015</b:Year>
    <b:City>Oxon </b:City>
    <b:Publisher>Routledge</b:Publisher>
    <b:Author>
      <b:Author>
        <b:NameList>
          <b:Person>
            <b:Last>Grigg</b:Last>
            <b:First>Russell</b:First>
          </b:Person>
        </b:NameList>
      </b:Author>
    </b:Author>
    <b:RefOrder>8</b:RefOrder>
  </b:Source>
  <b:Source>
    <b:Tag>Hug10</b:Tag>
    <b:SourceType>Book</b:SourceType>
    <b:Guid>{406ECC53-7B39-4DBF-978F-C4322FFC8367}</b:Guid>
    <b:Title>Beaking barriers to learning in primary schools</b:Title>
    <b:Year>2010</b:Year>
    <b:City>Oxon</b:City>
    <b:Publisher>Routledge</b:Publisher>
    <b:Author>
      <b:Author>
        <b:NameList>
          <b:Person>
            <b:Last>Hughes</b:Last>
            <b:First>Pat</b:First>
          </b:Person>
        </b:NameList>
      </b:Author>
    </b:Author>
    <b:RefOrder>12</b:RefOrder>
  </b:Source>
  <b:Source>
    <b:Tag>Qua13</b:Tag>
    <b:SourceType>Book</b:SourceType>
    <b:Guid>{684FCD57-1BA3-4A8E-91F2-B732938B9E6E}</b:Guid>
    <b:Title>John Dewey and Education outdoors</b:Title>
    <b:Year>2013</b:Year>
    <b:City>The Netherlands</b:City>
    <b:Publisher>Sense Publishers</b:Publisher>
    <b:Author>
      <b:Author>
        <b:NameList>
          <b:Person>
            <b:Last>Quay</b:Last>
            <b:First>John</b:First>
          </b:Person>
          <b:Person>
            <b:Last>Seaman</b:Last>
            <b:First>Jayson</b:First>
          </b:Person>
        </b:NameList>
      </b:Author>
    </b:Author>
    <b:RefOrder>13</b:RefOrder>
  </b:Source>
  <b:Source>
    <b:Tag>HWB23</b:Tag>
    <b:SourceType>InternetSite</b:SourceType>
    <b:Guid>{5F390F96-8126-46AA-94C8-C59C726DBB30}</b:Guid>
    <b:Title>Professional standards</b:Title>
    <b:Year>2023</b:Year>
    <b:Author>
      <b:Author>
        <b:Corporate>HWB</b:Corporate>
      </b:Author>
    </b:Author>
    <b:InternetSiteTitle>HWB</b:InternetSiteTitle>
    <b:Month>January</b:Month>
    <b:Day>12th</b:Day>
    <b:URL>https://hwb.gov.wales/professional-development/professional-standards/</b:URL>
    <b:RefOrder>5</b:RefOrder>
  </b:Source>
</b:Sources>
</file>

<file path=customXml/itemProps1.xml><?xml version="1.0" encoding="utf-8"?>
<ds:datastoreItem xmlns:ds="http://schemas.openxmlformats.org/officeDocument/2006/customXml" ds:itemID="{C9DEBE93-A8D0-4733-9B11-02F5161701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2561</Words>
  <Characters>14601</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dc:creator>
  <cp:keywords/>
  <dc:description/>
  <cp:lastModifiedBy>Emma</cp:lastModifiedBy>
  <cp:revision>2</cp:revision>
  <dcterms:created xsi:type="dcterms:W3CDTF">2023-01-16T23:48:00Z</dcterms:created>
  <dcterms:modified xsi:type="dcterms:W3CDTF">2023-01-16T23:48:00Z</dcterms:modified>
</cp:coreProperties>
</file>