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D9416" w14:textId="77777777" w:rsidR="00BE2F79" w:rsidRPr="00777733" w:rsidRDefault="00BE2F79" w:rsidP="007C2786">
      <w:pPr>
        <w:pStyle w:val="NoSpacing"/>
      </w:pPr>
      <w:r w:rsidRPr="00777733">
        <w:t>Name:  Athoul Chowdhury</w:t>
      </w:r>
    </w:p>
    <w:p w14:paraId="6096E3E9" w14:textId="5C468A00" w:rsidR="00BE2F79" w:rsidRPr="00777733" w:rsidRDefault="00BE2F79" w:rsidP="00BE2F79">
      <w:pPr>
        <w:spacing w:line="360" w:lineRule="auto"/>
      </w:pPr>
      <w:r w:rsidRPr="00777733">
        <w:t>Student ID:</w:t>
      </w:r>
      <w:r w:rsidR="008D628D">
        <w:t>2508845</w:t>
      </w:r>
    </w:p>
    <w:p w14:paraId="17B24C45" w14:textId="77777777" w:rsidR="00BE2F79" w:rsidRPr="00777733" w:rsidRDefault="00BE2F79" w:rsidP="00BE2F79">
      <w:pPr>
        <w:spacing w:line="360" w:lineRule="auto"/>
      </w:pPr>
      <w:r w:rsidRPr="00777733">
        <w:t>LLB Law – Level 4 / Foundation Year</w:t>
      </w:r>
    </w:p>
    <w:p w14:paraId="2E24B8C0" w14:textId="50AA892F" w:rsidR="00BE2F79" w:rsidRPr="00777733" w:rsidRDefault="00BE2F79" w:rsidP="00BE2F79">
      <w:pPr>
        <w:spacing w:line="360" w:lineRule="auto"/>
      </w:pPr>
      <w:r w:rsidRPr="00777733">
        <w:t xml:space="preserve">Assignment </w:t>
      </w:r>
      <w:r w:rsidR="003F4111" w:rsidRPr="00777733">
        <w:t>Title:</w:t>
      </w:r>
      <w:r w:rsidR="003F4111">
        <w:t xml:space="preserve"> Portfolio</w:t>
      </w:r>
    </w:p>
    <w:p w14:paraId="6680C77F" w14:textId="3F056C35" w:rsidR="00BE2F79" w:rsidRDefault="00BE2F79" w:rsidP="00BE2F79">
      <w:r w:rsidRPr="00777733">
        <w:t>Module: (BMLC400</w:t>
      </w:r>
      <w:r w:rsidR="00C853C8">
        <w:t>7</w:t>
      </w:r>
      <w:r w:rsidRPr="00777733">
        <w:t>)</w:t>
      </w:r>
    </w:p>
    <w:p w14:paraId="6655A4F2" w14:textId="77777777" w:rsidR="007507DA" w:rsidRDefault="007507DA"/>
    <w:p w14:paraId="35E607AF" w14:textId="77777777" w:rsidR="007507DA" w:rsidRDefault="007507DA"/>
    <w:p w14:paraId="1F88C0FB" w14:textId="77777777" w:rsidR="007507DA" w:rsidRDefault="007507DA"/>
    <w:p w14:paraId="6DA826D7" w14:textId="77777777" w:rsidR="007507DA" w:rsidRDefault="007507DA"/>
    <w:p w14:paraId="43270D48" w14:textId="77777777" w:rsidR="007507DA" w:rsidRDefault="007507DA"/>
    <w:p w14:paraId="349CA710" w14:textId="77777777" w:rsidR="007507DA" w:rsidRDefault="007507DA"/>
    <w:p w14:paraId="3FD2D72E" w14:textId="77777777" w:rsidR="007507DA" w:rsidRDefault="007507DA"/>
    <w:p w14:paraId="0D774B85" w14:textId="77777777" w:rsidR="007507DA" w:rsidRDefault="007507DA"/>
    <w:p w14:paraId="67EEDDAD" w14:textId="77777777" w:rsidR="007507DA" w:rsidRDefault="007507DA"/>
    <w:p w14:paraId="1180972A" w14:textId="77777777" w:rsidR="007507DA" w:rsidRDefault="007507DA"/>
    <w:p w14:paraId="18269F21" w14:textId="77777777" w:rsidR="007507DA" w:rsidRDefault="007507DA"/>
    <w:p w14:paraId="2A39E937" w14:textId="77777777" w:rsidR="007507DA" w:rsidRDefault="007507DA"/>
    <w:p w14:paraId="4E7E06D8" w14:textId="77777777" w:rsidR="007507DA" w:rsidRDefault="007507DA"/>
    <w:p w14:paraId="59A08F0E" w14:textId="77777777" w:rsidR="007507DA" w:rsidRDefault="007507DA"/>
    <w:p w14:paraId="431630C9" w14:textId="77777777" w:rsidR="007507DA" w:rsidRDefault="007507DA"/>
    <w:p w14:paraId="36E323B3" w14:textId="77777777" w:rsidR="007507DA" w:rsidRDefault="007507DA"/>
    <w:p w14:paraId="42754B83" w14:textId="77777777" w:rsidR="007507DA" w:rsidRDefault="007507DA"/>
    <w:p w14:paraId="00AC01C7" w14:textId="77777777" w:rsidR="007507DA" w:rsidRDefault="007507DA"/>
    <w:p w14:paraId="0E241A39" w14:textId="77777777" w:rsidR="007507DA" w:rsidRDefault="007507DA"/>
    <w:p w14:paraId="417E21C1" w14:textId="77777777" w:rsidR="007507DA" w:rsidRDefault="007507DA"/>
    <w:p w14:paraId="552F05C1" w14:textId="77777777" w:rsidR="007507DA" w:rsidRDefault="007507DA"/>
    <w:p w14:paraId="7F3DCB8F" w14:textId="77777777" w:rsidR="007507DA" w:rsidRDefault="007507DA"/>
    <w:p w14:paraId="10378CE1" w14:textId="77777777" w:rsidR="007507DA" w:rsidRDefault="007507DA"/>
    <w:p w14:paraId="79CE68B8" w14:textId="2A5215D5" w:rsidR="00B43DDC" w:rsidRDefault="00706539">
      <w:r>
        <w:t>Word count…8</w:t>
      </w:r>
      <w:r w:rsidR="00CA5D2A">
        <w:t>91</w:t>
      </w:r>
      <w:r w:rsidR="00B43DDC">
        <w:br w:type="page"/>
      </w:r>
    </w:p>
    <w:p w14:paraId="6DCB5CCB" w14:textId="4F77CDCC" w:rsidR="00F73271" w:rsidRPr="00716E52" w:rsidRDefault="00716E52" w:rsidP="00EA78F9">
      <w:pPr>
        <w:spacing w:line="360" w:lineRule="auto"/>
        <w:jc w:val="both"/>
        <w:rPr>
          <w:b/>
          <w:bCs/>
          <w:u w:val="single"/>
        </w:rPr>
      </w:pPr>
      <w:r>
        <w:rPr>
          <w:b/>
          <w:bCs/>
          <w:u w:val="single"/>
        </w:rPr>
        <w:lastRenderedPageBreak/>
        <w:t xml:space="preserve">Personal </w:t>
      </w:r>
      <w:r w:rsidR="00365F55">
        <w:rPr>
          <w:b/>
          <w:bCs/>
          <w:u w:val="single"/>
        </w:rPr>
        <w:t>journey</w:t>
      </w:r>
      <w:r w:rsidR="00B22B5B">
        <w:rPr>
          <w:b/>
          <w:bCs/>
          <w:u w:val="single"/>
        </w:rPr>
        <w:t xml:space="preserve"> into law</w:t>
      </w:r>
    </w:p>
    <w:p w14:paraId="71415059" w14:textId="7A39DF27" w:rsidR="00405EE0" w:rsidRDefault="007B01D6" w:rsidP="00EA78F9">
      <w:pPr>
        <w:spacing w:line="360" w:lineRule="auto"/>
        <w:jc w:val="both"/>
      </w:pPr>
      <w:r w:rsidRPr="007B01D6">
        <w:t>My name is</w:t>
      </w:r>
      <w:r w:rsidR="002D2B50">
        <w:t xml:space="preserve"> </w:t>
      </w:r>
      <w:r w:rsidR="002C33EA">
        <w:t>Athoul</w:t>
      </w:r>
      <w:r w:rsidRPr="007B01D6">
        <w:t xml:space="preserve"> Chowdhury, and I am a law student at the University of Wales Trinity Saint David. I chose to study law because I have always believed in justice and fairness. I want to help people, especially those who are treated unfairly or do not have a strong voice. </w:t>
      </w:r>
      <w:r w:rsidR="007C7A62" w:rsidRPr="007C7A62">
        <w:rPr>
          <w:rFonts w:ascii="Aptos" w:hAnsi="Aptos"/>
          <w:color w:val="000000"/>
        </w:rPr>
        <w:t>My long-term goal is to become a human rights barrister so I can advocate for people's fundamental rights.</w:t>
      </w:r>
      <w:r w:rsidR="007C7A62">
        <w:rPr>
          <w:rFonts w:ascii="Aptos" w:hAnsi="Aptos"/>
          <w:color w:val="000000"/>
        </w:rPr>
        <w:t xml:space="preserve"> </w:t>
      </w:r>
      <w:r w:rsidRPr="007B01D6">
        <w:t xml:space="preserve"> </w:t>
      </w:r>
      <w:r w:rsidR="006F3DC2">
        <w:t>here</w:t>
      </w:r>
      <w:r w:rsidRPr="007B01D6">
        <w:t xml:space="preserve"> I will discuss my education, the skills I have developed, my personal interests and values, and my future career plans.</w:t>
      </w:r>
      <w:r w:rsidR="00E0268F" w:rsidRPr="00393287">
        <w:rPr>
          <w:sz w:val="18"/>
          <w:szCs w:val="18"/>
        </w:rPr>
        <w:t xml:space="preserve">  </w:t>
      </w:r>
      <w:r w:rsidR="00E0268F">
        <w:t xml:space="preserve"> </w:t>
      </w:r>
    </w:p>
    <w:p w14:paraId="31C6740C" w14:textId="5E69C53C" w:rsidR="00365F55" w:rsidRPr="00365F55" w:rsidRDefault="00365F55" w:rsidP="00EA78F9">
      <w:pPr>
        <w:spacing w:line="360" w:lineRule="auto"/>
        <w:jc w:val="both"/>
        <w:rPr>
          <w:b/>
          <w:bCs/>
          <w:u w:val="single"/>
        </w:rPr>
      </w:pPr>
      <w:r>
        <w:rPr>
          <w:b/>
          <w:bCs/>
          <w:u w:val="single"/>
        </w:rPr>
        <w:t>Education background</w:t>
      </w:r>
    </w:p>
    <w:p w14:paraId="2D9B2C73" w14:textId="7CA97FA6" w:rsidR="00405EE0" w:rsidRDefault="00BE6C05" w:rsidP="00EA78F9">
      <w:pPr>
        <w:spacing w:line="360" w:lineRule="auto"/>
        <w:jc w:val="both"/>
        <w:rPr>
          <w:rFonts w:ascii="Aptos" w:hAnsi="Aptos"/>
          <w:color w:val="000000"/>
        </w:rPr>
      </w:pPr>
      <w:r w:rsidRPr="00BE6C05">
        <w:rPr>
          <w:rFonts w:ascii="Aptos" w:hAnsi="Aptos"/>
          <w:color w:val="000000"/>
        </w:rPr>
        <w:t xml:space="preserve">While at school, I found myself interested in subjects focusing on society, people, and local politics in Bangladesh. </w:t>
      </w:r>
      <w:r w:rsidR="00BB5570" w:rsidRPr="00BB5570">
        <w:rPr>
          <w:rFonts w:ascii="Aptos" w:hAnsi="Aptos"/>
          <w:color w:val="000000"/>
        </w:rPr>
        <w:t>Initially, adapting to university life in the United Kingdom was challenging because it required adjusting to a more hands-on learning approach.</w:t>
      </w:r>
      <w:r w:rsidR="00BB5570">
        <w:rPr>
          <w:rFonts w:ascii="Aptos" w:hAnsi="Aptos"/>
          <w:color w:val="000000"/>
        </w:rPr>
        <w:t xml:space="preserve"> </w:t>
      </w:r>
      <w:r w:rsidRPr="00BE6C05">
        <w:rPr>
          <w:rFonts w:ascii="Aptos" w:hAnsi="Aptos"/>
          <w:color w:val="000000"/>
        </w:rPr>
        <w:t>However, my Foundation Year equipped me with valuable skills like effective study methods, essay writing, and forming strong, logical arguments. I also learned to use reflective models</w:t>
      </w:r>
      <w:r w:rsidR="001A3EEF">
        <w:rPr>
          <w:rFonts w:ascii="Aptos" w:hAnsi="Aptos"/>
          <w:color w:val="000000"/>
        </w:rPr>
        <w:t xml:space="preserve"> </w:t>
      </w:r>
      <w:r w:rsidRPr="00BE6C05">
        <w:rPr>
          <w:rFonts w:ascii="Aptos" w:hAnsi="Aptos"/>
          <w:color w:val="000000"/>
        </w:rPr>
        <w:t>such as Gibbs' (1988)</w:t>
      </w:r>
      <w:r w:rsidR="001A3EEF">
        <w:rPr>
          <w:rFonts w:ascii="Aptos" w:hAnsi="Aptos"/>
          <w:color w:val="000000"/>
        </w:rPr>
        <w:t xml:space="preserve"> </w:t>
      </w:r>
      <w:r w:rsidRPr="00BE6C05">
        <w:rPr>
          <w:rFonts w:ascii="Aptos" w:hAnsi="Aptos"/>
          <w:color w:val="000000"/>
        </w:rPr>
        <w:t>to grow from my experiences. Advancing to Level 4 law at UWTSD deepened my understanding of complex legal topics, enhanced my grasp of academic language, criminal law, Harvard referencing, and sharpened my critical thinking abilities</w:t>
      </w:r>
      <w:r w:rsidR="001A3EEF">
        <w:rPr>
          <w:rFonts w:ascii="Aptos" w:hAnsi="Aptos"/>
          <w:color w:val="000000"/>
        </w:rPr>
        <w:t xml:space="preserve"> </w:t>
      </w:r>
      <w:r w:rsidRPr="00BE6C05">
        <w:rPr>
          <w:rFonts w:ascii="Aptos" w:hAnsi="Aptos"/>
          <w:color w:val="000000"/>
        </w:rPr>
        <w:t>all essential skills for legal studies, as highlighted by Divan et al. (2022, p. 1</w:t>
      </w:r>
      <w:r w:rsidR="007E4488">
        <w:rPr>
          <w:rFonts w:ascii="Aptos" w:hAnsi="Aptos"/>
          <w:color w:val="000000"/>
        </w:rPr>
        <w:t>09</w:t>
      </w:r>
      <w:r w:rsidR="00665890">
        <w:rPr>
          <w:rFonts w:ascii="Aptos" w:hAnsi="Aptos"/>
          <w:color w:val="000000"/>
        </w:rPr>
        <w:t xml:space="preserve"> - 122</w:t>
      </w:r>
      <w:r w:rsidRPr="00BE6C05">
        <w:rPr>
          <w:rFonts w:ascii="Aptos" w:hAnsi="Aptos"/>
          <w:color w:val="000000"/>
        </w:rPr>
        <w:t>)</w:t>
      </w:r>
      <w:r w:rsidR="00E50B53">
        <w:rPr>
          <w:rFonts w:ascii="Aptos" w:hAnsi="Aptos"/>
          <w:color w:val="000000"/>
        </w:rPr>
        <w:t xml:space="preserve"> “</w:t>
      </w:r>
      <w:r w:rsidR="00665890">
        <w:rPr>
          <w:rFonts w:ascii="Aptos" w:hAnsi="Aptos"/>
          <w:color w:val="000000"/>
        </w:rPr>
        <w:t>T</w:t>
      </w:r>
      <w:r w:rsidR="001F2EE3">
        <w:rPr>
          <w:rFonts w:ascii="Aptos" w:hAnsi="Aptos"/>
          <w:color w:val="000000"/>
        </w:rPr>
        <w:t>he roll of wark based</w:t>
      </w:r>
      <w:r w:rsidR="00DF0326">
        <w:rPr>
          <w:rFonts w:ascii="Aptos" w:hAnsi="Aptos"/>
          <w:color w:val="000000"/>
        </w:rPr>
        <w:t xml:space="preserve"> and </w:t>
      </w:r>
      <w:r w:rsidR="00E50B53">
        <w:rPr>
          <w:rFonts w:ascii="Aptos" w:hAnsi="Aptos"/>
          <w:color w:val="000000"/>
        </w:rPr>
        <w:t>experimental</w:t>
      </w:r>
      <w:r w:rsidR="00DF0326">
        <w:rPr>
          <w:rFonts w:ascii="Aptos" w:hAnsi="Aptos"/>
          <w:color w:val="000000"/>
        </w:rPr>
        <w:t xml:space="preserve"> learning in higher education</w:t>
      </w:r>
      <w:r w:rsidR="00D046C6">
        <w:rPr>
          <w:rFonts w:ascii="Aptos" w:hAnsi="Aptos"/>
          <w:color w:val="000000"/>
        </w:rPr>
        <w:t>”</w:t>
      </w:r>
      <w:r w:rsidR="00B70DE3">
        <w:rPr>
          <w:rFonts w:ascii="Aptos" w:hAnsi="Aptos"/>
          <w:color w:val="000000"/>
        </w:rPr>
        <w:t xml:space="preserve"> were discussed</w:t>
      </w:r>
      <w:r w:rsidR="00D046C6">
        <w:rPr>
          <w:rFonts w:ascii="Aptos" w:hAnsi="Aptos"/>
          <w:color w:val="000000"/>
        </w:rPr>
        <w:t xml:space="preserve"> developed of academic </w:t>
      </w:r>
      <w:r w:rsidR="00B6705D">
        <w:rPr>
          <w:rFonts w:ascii="Aptos" w:hAnsi="Aptos"/>
          <w:color w:val="000000"/>
        </w:rPr>
        <w:t>skill, critical thinking</w:t>
      </w:r>
      <w:r w:rsidR="008900C1">
        <w:rPr>
          <w:rFonts w:ascii="Aptos" w:hAnsi="Aptos"/>
          <w:color w:val="000000"/>
        </w:rPr>
        <w:t>, confidence and prog</w:t>
      </w:r>
      <w:r w:rsidR="00CF1E03">
        <w:rPr>
          <w:rFonts w:ascii="Aptos" w:hAnsi="Aptos"/>
          <w:color w:val="000000"/>
        </w:rPr>
        <w:t>ression</w:t>
      </w:r>
      <w:r w:rsidR="00685FF7">
        <w:rPr>
          <w:rFonts w:ascii="Aptos" w:hAnsi="Aptos"/>
          <w:color w:val="000000"/>
        </w:rPr>
        <w:t xml:space="preserve"> along</w:t>
      </w:r>
      <w:r w:rsidR="00CF1E03">
        <w:rPr>
          <w:rFonts w:ascii="Aptos" w:hAnsi="Aptos"/>
          <w:color w:val="000000"/>
        </w:rPr>
        <w:t xml:space="preserve">  </w:t>
      </w:r>
      <w:r w:rsidR="00685FF7">
        <w:rPr>
          <w:rFonts w:ascii="Aptos" w:hAnsi="Aptos"/>
          <w:color w:val="000000"/>
        </w:rPr>
        <w:t xml:space="preserve">with </w:t>
      </w:r>
      <w:r w:rsidR="00CF1E03">
        <w:rPr>
          <w:rFonts w:ascii="Aptos" w:hAnsi="Aptos"/>
          <w:color w:val="000000"/>
        </w:rPr>
        <w:t xml:space="preserve"> </w:t>
      </w:r>
      <w:r w:rsidR="00B65576">
        <w:rPr>
          <w:rFonts w:ascii="Aptos" w:hAnsi="Aptos"/>
          <w:color w:val="000000"/>
        </w:rPr>
        <w:t>reflection</w:t>
      </w:r>
      <w:r w:rsidR="00CF1E03">
        <w:rPr>
          <w:rFonts w:ascii="Aptos" w:hAnsi="Aptos"/>
          <w:color w:val="000000"/>
        </w:rPr>
        <w:t xml:space="preserve"> and</w:t>
      </w:r>
      <w:r w:rsidR="00B65576">
        <w:rPr>
          <w:rFonts w:ascii="Aptos" w:hAnsi="Aptos"/>
          <w:color w:val="000000"/>
        </w:rPr>
        <w:t xml:space="preserve"> experiential learning</w:t>
      </w:r>
      <w:r w:rsidR="00CF1E03">
        <w:rPr>
          <w:rFonts w:ascii="Aptos" w:hAnsi="Aptos"/>
          <w:color w:val="000000"/>
        </w:rPr>
        <w:t xml:space="preserve"> </w:t>
      </w:r>
      <w:r w:rsidR="00B70DE3">
        <w:rPr>
          <w:rFonts w:ascii="Aptos" w:hAnsi="Aptos"/>
          <w:color w:val="000000"/>
        </w:rPr>
        <w:t xml:space="preserve"> </w:t>
      </w:r>
      <w:r w:rsidRPr="00BE6C05">
        <w:rPr>
          <w:rFonts w:ascii="Aptos" w:hAnsi="Aptos"/>
          <w:color w:val="000000"/>
        </w:rPr>
        <w:t>. This</w:t>
      </w:r>
      <w:r w:rsidR="00B278D6">
        <w:rPr>
          <w:rFonts w:ascii="Aptos" w:hAnsi="Aptos"/>
          <w:color w:val="000000"/>
        </w:rPr>
        <w:t xml:space="preserve"> </w:t>
      </w:r>
      <w:r w:rsidR="00EF507E">
        <w:rPr>
          <w:rFonts w:ascii="Aptos" w:hAnsi="Aptos"/>
          <w:color w:val="000000"/>
        </w:rPr>
        <w:t>Journal</w:t>
      </w:r>
      <w:r w:rsidR="00B278D6">
        <w:rPr>
          <w:rFonts w:ascii="Aptos" w:hAnsi="Aptos"/>
          <w:color w:val="000000"/>
        </w:rPr>
        <w:t xml:space="preserve"> </w:t>
      </w:r>
      <w:r w:rsidR="00EF507E">
        <w:rPr>
          <w:rFonts w:ascii="Aptos" w:hAnsi="Aptos"/>
          <w:color w:val="000000"/>
        </w:rPr>
        <w:t>article</w:t>
      </w:r>
      <w:r w:rsidRPr="00BE6C05">
        <w:rPr>
          <w:rFonts w:ascii="Aptos" w:hAnsi="Aptos"/>
          <w:color w:val="000000"/>
        </w:rPr>
        <w:t xml:space="preserve"> </w:t>
      </w:r>
      <w:r w:rsidR="007B4CB9">
        <w:rPr>
          <w:rFonts w:ascii="Aptos" w:hAnsi="Aptos"/>
          <w:color w:val="000000"/>
        </w:rPr>
        <w:t>taught</w:t>
      </w:r>
      <w:r w:rsidR="00EF507E">
        <w:rPr>
          <w:rFonts w:ascii="Aptos" w:hAnsi="Aptos"/>
          <w:color w:val="000000"/>
        </w:rPr>
        <w:t xml:space="preserve"> me</w:t>
      </w:r>
      <w:r w:rsidR="002A4B2B">
        <w:rPr>
          <w:rFonts w:ascii="Aptos" w:hAnsi="Aptos"/>
          <w:color w:val="000000"/>
        </w:rPr>
        <w:t xml:space="preserve"> </w:t>
      </w:r>
      <w:r w:rsidRPr="00BE6C05">
        <w:rPr>
          <w:rFonts w:ascii="Aptos" w:hAnsi="Aptos"/>
          <w:color w:val="000000"/>
        </w:rPr>
        <w:t>progress</w:t>
      </w:r>
      <w:r w:rsidR="002A4B2B">
        <w:rPr>
          <w:rFonts w:ascii="Aptos" w:hAnsi="Aptos"/>
          <w:color w:val="000000"/>
        </w:rPr>
        <w:t xml:space="preserve"> in study</w:t>
      </w:r>
      <w:r w:rsidR="00166835">
        <w:rPr>
          <w:rFonts w:ascii="Aptos" w:hAnsi="Aptos"/>
          <w:color w:val="000000"/>
        </w:rPr>
        <w:t xml:space="preserve"> and</w:t>
      </w:r>
      <w:r w:rsidRPr="00BE6C05">
        <w:rPr>
          <w:rFonts w:ascii="Aptos" w:hAnsi="Aptos"/>
          <w:color w:val="000000"/>
        </w:rPr>
        <w:t xml:space="preserve">  increased my confidence as I look ahead to the remainder of my degree and my future career.</w:t>
      </w:r>
    </w:p>
    <w:p w14:paraId="632D3EDE" w14:textId="49FC2AD5" w:rsidR="00365F55" w:rsidRPr="00835DF4" w:rsidRDefault="00835DF4" w:rsidP="00EA78F9">
      <w:pPr>
        <w:spacing w:line="360" w:lineRule="auto"/>
        <w:jc w:val="both"/>
        <w:rPr>
          <w:b/>
          <w:bCs/>
          <w:u w:val="single"/>
        </w:rPr>
      </w:pPr>
      <w:r>
        <w:rPr>
          <w:rFonts w:ascii="Aptos" w:hAnsi="Aptos"/>
          <w:b/>
          <w:bCs/>
          <w:color w:val="000000"/>
          <w:u w:val="single"/>
        </w:rPr>
        <w:t xml:space="preserve">Achievements and skills </w:t>
      </w:r>
    </w:p>
    <w:p w14:paraId="1E53AE24" w14:textId="6FFF4BE3" w:rsidR="00405EE0" w:rsidRDefault="00405EE0" w:rsidP="00EA78F9">
      <w:pPr>
        <w:spacing w:line="360" w:lineRule="auto"/>
        <w:jc w:val="both"/>
      </w:pPr>
      <w:r w:rsidRPr="003F7BE7">
        <w:t xml:space="preserve">One of my biggest achievements at university has been improving my confidence in speaking and presenting. When I </w:t>
      </w:r>
      <w:r w:rsidR="002C33EA" w:rsidRPr="003F7BE7">
        <w:t>started,</w:t>
      </w:r>
      <w:r w:rsidR="002C33EA">
        <w:t xml:space="preserve"> </w:t>
      </w:r>
      <w:r w:rsidR="00017ACD">
        <w:t>Anglia Ruskin U</w:t>
      </w:r>
      <w:r w:rsidR="0034645E">
        <w:t>niversity</w:t>
      </w:r>
      <w:r w:rsidRPr="003F7BE7">
        <w:t xml:space="preserve"> I found public speaking difficult, but regular class debates and presentations helped me to overcome this fear. I now enjoy expressing my opinions and supporting them with evidence. I have also developed time management and teamwork skills, which are very useful for balancing study and personal life. Research shows that good communication improves both confidence and academic performance (Cavanagh, Leeds and Peters, 2019),</w:t>
      </w:r>
      <w:r w:rsidR="000A23D4">
        <w:t xml:space="preserve"> are </w:t>
      </w:r>
      <w:r w:rsidR="00E4147B">
        <w:t xml:space="preserve">discussed similarly </w:t>
      </w:r>
      <w:r w:rsidR="00E47507">
        <w:t xml:space="preserve"> explained</w:t>
      </w:r>
      <w:r w:rsidR="000D624D">
        <w:t xml:space="preserve"> </w:t>
      </w:r>
      <w:r w:rsidR="00E75E32">
        <w:t>Cotrell’s</w:t>
      </w:r>
      <w:r w:rsidR="000D624D">
        <w:t>(2019)</w:t>
      </w:r>
      <w:r w:rsidR="006D5935">
        <w:t xml:space="preserve"> The stu</w:t>
      </w:r>
      <w:r w:rsidR="009F7344">
        <w:t>dy skills Handbook 5</w:t>
      </w:r>
      <w:r w:rsidR="009F7344" w:rsidRPr="009F7344">
        <w:rPr>
          <w:vertAlign w:val="superscript"/>
        </w:rPr>
        <w:t>th</w:t>
      </w:r>
      <w:r w:rsidR="009F7344">
        <w:t xml:space="preserve"> edition</w:t>
      </w:r>
      <w:r w:rsidR="00CA6190">
        <w:t>. London:</w:t>
      </w:r>
      <w:r w:rsidR="00E804F3">
        <w:t>palgrave</w:t>
      </w:r>
      <w:r w:rsidR="006F6D24">
        <w:t xml:space="preserve"> </w:t>
      </w:r>
      <w:r w:rsidR="00363E1D">
        <w:t>(communication,</w:t>
      </w:r>
      <w:r w:rsidR="00E75E32">
        <w:t xml:space="preserve"> </w:t>
      </w:r>
      <w:r w:rsidR="00363E1D">
        <w:t>confidence,</w:t>
      </w:r>
      <w:r w:rsidR="00E75E32">
        <w:t xml:space="preserve"> </w:t>
      </w:r>
      <w:r w:rsidR="00363E1D">
        <w:t>presentation</w:t>
      </w:r>
      <w:r w:rsidR="002123D4">
        <w:t>)</w:t>
      </w:r>
      <w:r w:rsidR="00E75E32">
        <w:t xml:space="preserve"> </w:t>
      </w:r>
      <w:r w:rsidR="002123D4">
        <w:t>p</w:t>
      </w:r>
      <w:r w:rsidR="00E75E32">
        <w:t xml:space="preserve"> </w:t>
      </w:r>
      <w:r w:rsidR="002123D4">
        <w:t>246-252</w:t>
      </w:r>
      <w:r w:rsidRPr="003F7BE7">
        <w:t xml:space="preserve"> and I have experienced this myself. These skills will help me in my journey to becoming a barrister, where</w:t>
      </w:r>
      <w:r w:rsidR="008347F6">
        <w:t xml:space="preserve"> it is very </w:t>
      </w:r>
      <w:r w:rsidR="00C44868">
        <w:t>important</w:t>
      </w:r>
      <w:r w:rsidRPr="003F7BE7">
        <w:t xml:space="preserve"> clear and confident communication is essential</w:t>
      </w:r>
      <w:r w:rsidR="000B37D7">
        <w:t>.</w:t>
      </w:r>
    </w:p>
    <w:p w14:paraId="5851F309" w14:textId="6C7DB02F" w:rsidR="000B37D7" w:rsidRPr="00AB1DB7" w:rsidRDefault="00ED4F8C" w:rsidP="00EA78F9">
      <w:pPr>
        <w:spacing w:line="360" w:lineRule="auto"/>
        <w:jc w:val="both"/>
        <w:rPr>
          <w:b/>
          <w:bCs/>
          <w:u w:val="single"/>
        </w:rPr>
      </w:pPr>
      <w:r>
        <w:rPr>
          <w:b/>
          <w:bCs/>
          <w:u w:val="single"/>
        </w:rPr>
        <w:lastRenderedPageBreak/>
        <w:t xml:space="preserve">Hobbies and interests </w:t>
      </w:r>
    </w:p>
    <w:p w14:paraId="0D7F0072" w14:textId="4410EAC7" w:rsidR="00405EE0" w:rsidRDefault="00405EE0" w:rsidP="00EA78F9">
      <w:pPr>
        <w:spacing w:line="360" w:lineRule="auto"/>
        <w:jc w:val="both"/>
      </w:pPr>
      <w:r w:rsidRPr="003F7BE7">
        <w:t xml:space="preserve">Outside my studies, I enjoy reading about human rights cases and watching documentaries that explore justice and world issues. </w:t>
      </w:r>
      <w:r w:rsidR="00633954" w:rsidRPr="003F7BE7">
        <w:t>These activities</w:t>
      </w:r>
      <w:r w:rsidRPr="003F7BE7">
        <w:t xml:space="preserve"> inspire me and help me understand real-life examples of how law can make a difference. I also like </w:t>
      </w:r>
      <w:r w:rsidR="008F745C">
        <w:t>watching</w:t>
      </w:r>
      <w:r w:rsidRPr="003F7BE7">
        <w:t xml:space="preserve"> football and spending time with my family and friends.  These experiences remind me to balance study with rest, which helps me to stay motivated and focused.</w:t>
      </w:r>
      <w:r w:rsidR="00EB1ABB" w:rsidRPr="00EB1ABB">
        <w:t xml:space="preserve"> </w:t>
      </w:r>
      <w:r w:rsidR="00C957AE" w:rsidRPr="00EB1ABB">
        <w:t>As</w:t>
      </w:r>
      <w:r w:rsidR="00C957AE">
        <w:t>(</w:t>
      </w:r>
      <w:r w:rsidR="00C957AE" w:rsidRPr="00EB1ABB">
        <w:t>Bottomley</w:t>
      </w:r>
      <w:r w:rsidR="00EB1ABB" w:rsidRPr="00EB1ABB">
        <w:t xml:space="preserve">, </w:t>
      </w:r>
      <w:proofErr w:type="spellStart"/>
      <w:r w:rsidR="00EB1ABB" w:rsidRPr="00EB1ABB">
        <w:t>Pryjmachuk</w:t>
      </w:r>
      <w:proofErr w:type="spellEnd"/>
      <w:r w:rsidR="00EB1ABB" w:rsidRPr="00EB1ABB">
        <w:t xml:space="preserve"> and Wright 2020, p. 21) </w:t>
      </w:r>
      <w:r w:rsidR="000977AE">
        <w:t>discussed</w:t>
      </w:r>
      <w:r w:rsidR="00EB1ABB" w:rsidRPr="00EB1ABB">
        <w:t xml:space="preserve">, </w:t>
      </w:r>
      <w:r w:rsidR="00A90591">
        <w:t>Tra</w:t>
      </w:r>
      <w:r w:rsidR="009B56FB">
        <w:t xml:space="preserve">nsferable </w:t>
      </w:r>
      <w:r w:rsidR="00EB1ABB" w:rsidRPr="00EB1ABB">
        <w:t>skills we learn through hobbies can support our professional development.</w:t>
      </w:r>
      <w:r w:rsidRPr="003F7BE7">
        <w:t xml:space="preserve"> </w:t>
      </w:r>
      <w:r w:rsidR="00CE3115">
        <w:t>To have</w:t>
      </w:r>
      <w:r w:rsidR="008D56D8">
        <w:t xml:space="preserve"> </w:t>
      </w:r>
      <w:r w:rsidRPr="003F7BE7">
        <w:t xml:space="preserve">interests outside of university </w:t>
      </w:r>
      <w:r w:rsidR="000977AE" w:rsidRPr="003F7BE7">
        <w:t>keeps positive</w:t>
      </w:r>
      <w:r w:rsidRPr="003F7BE7">
        <w:t xml:space="preserve"> </w:t>
      </w:r>
      <w:r w:rsidR="00633954" w:rsidRPr="003F7BE7">
        <w:t>and energetic</w:t>
      </w:r>
      <w:r w:rsidRPr="003F7BE7">
        <w:t xml:space="preserve"> to do my best in my studies</w:t>
      </w:r>
      <w:r w:rsidR="00885040">
        <w:t>, hobbies interests</w:t>
      </w:r>
      <w:r w:rsidR="000977AE">
        <w:t xml:space="preserve"> </w:t>
      </w:r>
      <w:r w:rsidR="00885040">
        <w:t>and</w:t>
      </w:r>
      <w:r w:rsidR="000977AE">
        <w:t xml:space="preserve"> balance</w:t>
      </w:r>
    </w:p>
    <w:p w14:paraId="2FDAFB94" w14:textId="1DAA70C4" w:rsidR="00ED4F8C" w:rsidRPr="00ED4F8C" w:rsidRDefault="00ED4F8C" w:rsidP="00EA78F9">
      <w:pPr>
        <w:spacing w:line="360" w:lineRule="auto"/>
        <w:jc w:val="both"/>
        <w:rPr>
          <w:b/>
          <w:bCs/>
          <w:u w:val="single"/>
        </w:rPr>
      </w:pPr>
      <w:r>
        <w:rPr>
          <w:b/>
          <w:bCs/>
          <w:u w:val="single"/>
        </w:rPr>
        <w:t xml:space="preserve">Values and beliefs </w:t>
      </w:r>
    </w:p>
    <w:p w14:paraId="3CFD1DC7" w14:textId="5EE9303B" w:rsidR="00405EE0" w:rsidRDefault="00405EE0" w:rsidP="00EA78F9">
      <w:pPr>
        <w:spacing w:line="360" w:lineRule="auto"/>
        <w:jc w:val="both"/>
      </w:pPr>
      <w:r w:rsidRPr="003F7BE7">
        <w:t>My values are fairness, respect, and equality. I believe that everyone deserves justice, no matter</w:t>
      </w:r>
      <w:r w:rsidR="00FD57CD">
        <w:t xml:space="preserve"> </w:t>
      </w:r>
      <w:r w:rsidRPr="003F7BE7">
        <w:t xml:space="preserve">who they are or where they come from. These beliefs guide me in everything I </w:t>
      </w:r>
      <w:r w:rsidR="0006795D" w:rsidRPr="003F7BE7">
        <w:t>do. The</w:t>
      </w:r>
      <w:r w:rsidR="0006795D">
        <w:t xml:space="preserve"> (</w:t>
      </w:r>
      <w:r w:rsidR="0006795D" w:rsidRPr="003F7BE7">
        <w:t>Human</w:t>
      </w:r>
      <w:r w:rsidRPr="003F7BE7">
        <w:t xml:space="preserve"> Right</w:t>
      </w:r>
      <w:r w:rsidR="004745F6">
        <w:t xml:space="preserve"> </w:t>
      </w:r>
      <w:r w:rsidRPr="003F7BE7">
        <w:t>s Act 1998</w:t>
      </w:r>
      <w:r w:rsidR="00E21CFF">
        <w:t>)</w:t>
      </w:r>
      <w:r w:rsidRPr="003F7BE7">
        <w:t xml:space="preserve"> is something I strongly believe in because it protects basic human freedoms for everyone in the UK. I also understand that honesty and integrity are very important for anyone who wants to work in law. The Bar Standards Board (202</w:t>
      </w:r>
      <w:r w:rsidR="00F01EB8">
        <w:t>3</w:t>
      </w:r>
      <w:r w:rsidR="00D8249E">
        <w:t>, p . 4</w:t>
      </w:r>
      <w:r w:rsidRPr="003F7BE7">
        <w:t>) says that barristers must act with</w:t>
      </w:r>
      <w:r w:rsidR="004745F6">
        <w:t xml:space="preserve"> </w:t>
      </w:r>
      <w:r w:rsidR="00C019ED">
        <w:t>“</w:t>
      </w:r>
      <w:r w:rsidR="00C019ED" w:rsidRPr="003F7BE7">
        <w:t>honesty</w:t>
      </w:r>
      <w:r w:rsidRPr="003F7BE7">
        <w:t xml:space="preserve">, </w:t>
      </w:r>
      <w:r w:rsidR="00F20366" w:rsidRPr="003F7BE7">
        <w:t>in</w:t>
      </w:r>
      <w:r w:rsidR="00F20366">
        <w:t>tegrity</w:t>
      </w:r>
      <w:r w:rsidRPr="003F7BE7">
        <w:t xml:space="preserve"> and </w:t>
      </w:r>
      <w:r w:rsidR="00374113">
        <w:t>independence</w:t>
      </w:r>
      <w:r w:rsidR="004745F6">
        <w:t>”</w:t>
      </w:r>
      <w:r w:rsidRPr="003F7BE7">
        <w:t xml:space="preserve"> for the law, and I want to follow these principles in my future career. </w:t>
      </w:r>
    </w:p>
    <w:p w14:paraId="670AC57A" w14:textId="563CBC42" w:rsidR="00ED4F8C" w:rsidRPr="00ED4F8C" w:rsidRDefault="00ED4F8C" w:rsidP="00EA78F9">
      <w:pPr>
        <w:spacing w:line="360" w:lineRule="auto"/>
        <w:jc w:val="both"/>
        <w:rPr>
          <w:b/>
          <w:bCs/>
          <w:u w:val="single"/>
        </w:rPr>
      </w:pPr>
      <w:r>
        <w:rPr>
          <w:b/>
          <w:bCs/>
          <w:u w:val="single"/>
        </w:rPr>
        <w:t>Future goals</w:t>
      </w:r>
    </w:p>
    <w:p w14:paraId="34664F2E" w14:textId="00456F33" w:rsidR="007F78A8" w:rsidRDefault="00405EE0" w:rsidP="00EA78F9">
      <w:pPr>
        <w:spacing w:line="360" w:lineRule="auto"/>
        <w:jc w:val="both"/>
      </w:pPr>
      <w:r w:rsidRPr="003F7BE7">
        <w:t>My future goal is to become a Barrister specialising in Human Rights Law.</w:t>
      </w:r>
      <w:r w:rsidR="003E6902">
        <w:t xml:space="preserve"> </w:t>
      </w:r>
      <w:r w:rsidR="002F1328" w:rsidRPr="002F1328">
        <w:rPr>
          <w:rFonts w:ascii="Aptos" w:hAnsi="Aptos"/>
          <w:color w:val="000000"/>
        </w:rPr>
        <w:t>I follow Cardiff barrister Christian Howells, who is recognised for handling complex matters involving government entities, individuals, and public bodies in notable cases.</w:t>
      </w:r>
      <w:r w:rsidR="002F1328">
        <w:rPr>
          <w:rFonts w:ascii="Aptos" w:hAnsi="Aptos"/>
          <w:color w:val="000000"/>
        </w:rPr>
        <w:t xml:space="preserve"> </w:t>
      </w:r>
      <w:r w:rsidR="00B4255D">
        <w:t xml:space="preserve"> </w:t>
      </w:r>
      <w:r w:rsidRPr="003F7BE7">
        <w:t xml:space="preserve"> My plan is to complete my LLB Law degree at UWTSD and then study the Bar Practice Course (BPC). I will also join one of the Inns of Court, such as Lincoln’s Inn or Middle Temple, where I can meet experienced barristers and gain practical knowledge. After that, I aim to complete a pupillage, which will give me real experience in a legal setting before I practise independently. I know the journey will be challenging,</w:t>
      </w:r>
      <w:r w:rsidR="00DC0274">
        <w:t xml:space="preserve"> maintain </w:t>
      </w:r>
      <w:r w:rsidR="00F41BC4">
        <w:t xml:space="preserve">my personal business as </w:t>
      </w:r>
      <w:r w:rsidR="00D03298">
        <w:t>a restaurant</w:t>
      </w:r>
      <w:r w:rsidR="00F41BC4">
        <w:t xml:space="preserve"> owner </w:t>
      </w:r>
      <w:r w:rsidR="00263FC2">
        <w:t xml:space="preserve">, head chef </w:t>
      </w:r>
      <w:r w:rsidR="00F41BC4">
        <w:t>and</w:t>
      </w:r>
      <w:r w:rsidR="00263FC2">
        <w:t xml:space="preserve"> </w:t>
      </w:r>
      <w:r w:rsidR="0006795D">
        <w:t>Hackney taxi</w:t>
      </w:r>
      <w:r w:rsidR="00F41BC4">
        <w:t xml:space="preserve"> driver</w:t>
      </w:r>
      <w:r w:rsidRPr="003F7BE7">
        <w:t xml:space="preserve"> but I am determined to work hard and stay focused. </w:t>
      </w:r>
      <w:r w:rsidR="00410DDD" w:rsidRPr="00410DDD">
        <w:t xml:space="preserve"> As Moore et al. (2010, p. 57) explain, achieving major goals requires planning, hard work, and resilience. I am prepared for this process and excited about my future.</w:t>
      </w:r>
    </w:p>
    <w:p w14:paraId="7D262005" w14:textId="77777777" w:rsidR="007F78A8" w:rsidRDefault="007F78A8" w:rsidP="00EA78F9">
      <w:pPr>
        <w:spacing w:line="360" w:lineRule="auto"/>
        <w:jc w:val="both"/>
      </w:pPr>
    </w:p>
    <w:p w14:paraId="42A84B27" w14:textId="77777777" w:rsidR="007F78A8" w:rsidRDefault="007F78A8" w:rsidP="00EA78F9">
      <w:pPr>
        <w:spacing w:line="360" w:lineRule="auto"/>
        <w:jc w:val="both"/>
      </w:pPr>
    </w:p>
    <w:p w14:paraId="40305DA2" w14:textId="77777777" w:rsidR="007F78A8" w:rsidRDefault="007F78A8" w:rsidP="00EA78F9">
      <w:pPr>
        <w:spacing w:line="360" w:lineRule="auto"/>
        <w:jc w:val="both"/>
      </w:pPr>
    </w:p>
    <w:p w14:paraId="4633EFCD" w14:textId="77777777" w:rsidR="007F78A8" w:rsidRPr="007F78A8" w:rsidRDefault="007F78A8" w:rsidP="00EA78F9">
      <w:pPr>
        <w:spacing w:line="360" w:lineRule="auto"/>
        <w:jc w:val="both"/>
        <w:rPr>
          <w:b/>
          <w:bCs/>
        </w:rPr>
      </w:pPr>
      <w:r w:rsidRPr="007F78A8">
        <w:rPr>
          <w:b/>
          <w:bCs/>
        </w:rPr>
        <w:t>Final to say</w:t>
      </w:r>
    </w:p>
    <w:p w14:paraId="0C59A14E" w14:textId="313546AF" w:rsidR="0080337A" w:rsidRDefault="00784741" w:rsidP="00EA78F9">
      <w:pPr>
        <w:spacing w:line="360" w:lineRule="auto"/>
        <w:jc w:val="both"/>
      </w:pPr>
      <w:r w:rsidRPr="00784741">
        <w:rPr>
          <w:rFonts w:ascii="Aptos" w:hAnsi="Aptos"/>
          <w:color w:val="000000"/>
        </w:rPr>
        <w:t xml:space="preserve"> my journey up to now, I realize how much I've learned about criminal law, tort law, legal skills, and A</w:t>
      </w:r>
      <w:r w:rsidR="007C2015">
        <w:rPr>
          <w:rFonts w:ascii="Aptos" w:hAnsi="Aptos"/>
          <w:color w:val="000000"/>
        </w:rPr>
        <w:t>cademic</w:t>
      </w:r>
      <w:r w:rsidRPr="00784741">
        <w:rPr>
          <w:rFonts w:ascii="Aptos" w:hAnsi="Aptos"/>
          <w:color w:val="000000"/>
        </w:rPr>
        <w:t xml:space="preserve"> guidance.</w:t>
      </w:r>
      <w:r>
        <w:rPr>
          <w:rFonts w:ascii="Aptos" w:hAnsi="Aptos"/>
          <w:color w:val="000000"/>
        </w:rPr>
        <w:t xml:space="preserve"> </w:t>
      </w:r>
      <w:r w:rsidR="00405EE0" w:rsidRPr="00A96646">
        <w:rPr>
          <w:sz w:val="20"/>
          <w:szCs w:val="20"/>
        </w:rPr>
        <w:t xml:space="preserve"> </w:t>
      </w:r>
      <w:r w:rsidR="00405EE0" w:rsidRPr="003F7BE7">
        <w:t xml:space="preserve">Studying at the </w:t>
      </w:r>
      <w:r w:rsidR="00A57E4E">
        <w:t>UWTSD</w:t>
      </w:r>
      <w:r w:rsidR="00405EE0" w:rsidRPr="003F7BE7">
        <w:t xml:space="preserve"> has given me a strong foundation to build my future in </w:t>
      </w:r>
      <w:r w:rsidR="00B81600">
        <w:t>L</w:t>
      </w:r>
      <w:r w:rsidR="00405EE0" w:rsidRPr="003F7BE7">
        <w:t>aw. My achievements in class</w:t>
      </w:r>
      <w:r w:rsidR="00BD79DF">
        <w:t xml:space="preserve"> </w:t>
      </w:r>
      <w:r w:rsidR="00D05FFE">
        <w:t>lecture</w:t>
      </w:r>
      <w:r w:rsidR="00405EE0" w:rsidRPr="003F7BE7">
        <w:t xml:space="preserve">, combined with my values and personal </w:t>
      </w:r>
      <w:r w:rsidR="0006795D" w:rsidRPr="003F7BE7">
        <w:t>experience</w:t>
      </w:r>
      <w:r w:rsidR="00405EE0" w:rsidRPr="003F7BE7">
        <w:t xml:space="preserve">, motivate me to continue working toward my goal of becoming a </w:t>
      </w:r>
      <w:r w:rsidR="00764D7D">
        <w:t>professional person</w:t>
      </w:r>
      <w:r w:rsidR="00405EE0" w:rsidRPr="003F7BE7">
        <w:t xml:space="preserve">. I know it will take dedication, discipline, and resilience, but I believe that with hard </w:t>
      </w:r>
      <w:r w:rsidR="00D05FFE" w:rsidRPr="003F7BE7">
        <w:t>work, sacrifices</w:t>
      </w:r>
      <w:r w:rsidR="00297ED6" w:rsidRPr="00297ED6">
        <w:t xml:space="preserve"> </w:t>
      </w:r>
      <w:r w:rsidR="007E3128" w:rsidRPr="003F7BE7">
        <w:t xml:space="preserve">and </w:t>
      </w:r>
      <w:r w:rsidR="0006795D" w:rsidRPr="003F7BE7">
        <w:t xml:space="preserve">awareness </w:t>
      </w:r>
      <w:r w:rsidR="0006795D">
        <w:t>in</w:t>
      </w:r>
      <w:r w:rsidR="00C27A67">
        <w:t xml:space="preserve"> law</w:t>
      </w:r>
      <w:r w:rsidR="005D6D96">
        <w:t>,</w:t>
      </w:r>
      <w:r w:rsidR="00C27A67" w:rsidRPr="003F7BE7">
        <w:t xml:space="preserve"> I</w:t>
      </w:r>
      <w:r w:rsidR="00405EE0" w:rsidRPr="003F7BE7">
        <w:t xml:space="preserve"> can make a positive difference in society through a career in human rights law.</w:t>
      </w:r>
    </w:p>
    <w:p w14:paraId="667DA18A" w14:textId="77777777" w:rsidR="004F1673" w:rsidRPr="004F1673" w:rsidRDefault="004F1673" w:rsidP="007E1383">
      <w:pPr>
        <w:spacing w:line="360" w:lineRule="auto"/>
        <w:jc w:val="both"/>
      </w:pPr>
    </w:p>
    <w:p w14:paraId="4A7438E7" w14:textId="77777777" w:rsidR="004F1673" w:rsidRDefault="004F1673" w:rsidP="007E1383">
      <w:pPr>
        <w:spacing w:line="360" w:lineRule="auto"/>
        <w:jc w:val="both"/>
      </w:pPr>
    </w:p>
    <w:p w14:paraId="1000AA4B" w14:textId="77777777" w:rsidR="004F1673" w:rsidRDefault="004F1673" w:rsidP="007E1383">
      <w:pPr>
        <w:spacing w:line="360" w:lineRule="auto"/>
        <w:jc w:val="both"/>
      </w:pPr>
    </w:p>
    <w:p w14:paraId="63DB7C61" w14:textId="77777777" w:rsidR="004F1673" w:rsidRDefault="004F1673" w:rsidP="007E1383">
      <w:pPr>
        <w:spacing w:line="360" w:lineRule="auto"/>
        <w:jc w:val="both"/>
      </w:pPr>
    </w:p>
    <w:p w14:paraId="7BD71573" w14:textId="77777777" w:rsidR="004F1673" w:rsidRDefault="004F1673" w:rsidP="007E1383">
      <w:pPr>
        <w:spacing w:line="360" w:lineRule="auto"/>
        <w:jc w:val="both"/>
      </w:pPr>
    </w:p>
    <w:p w14:paraId="4C10401E" w14:textId="77777777" w:rsidR="00DA735C" w:rsidRDefault="00DA735C" w:rsidP="007E1383">
      <w:pPr>
        <w:spacing w:line="360" w:lineRule="auto"/>
        <w:jc w:val="both"/>
      </w:pPr>
    </w:p>
    <w:p w14:paraId="7C3D742E" w14:textId="77777777" w:rsidR="00DA735C" w:rsidRDefault="00DA735C" w:rsidP="007E1383">
      <w:pPr>
        <w:spacing w:line="360" w:lineRule="auto"/>
        <w:jc w:val="both"/>
      </w:pPr>
    </w:p>
    <w:p w14:paraId="5D6A9C10" w14:textId="77777777" w:rsidR="00DA735C" w:rsidRDefault="00DA735C" w:rsidP="007E1383">
      <w:pPr>
        <w:spacing w:line="360" w:lineRule="auto"/>
        <w:jc w:val="both"/>
      </w:pPr>
    </w:p>
    <w:p w14:paraId="29CC9F16" w14:textId="77777777" w:rsidR="00DA735C" w:rsidRDefault="00DA735C" w:rsidP="007E1383">
      <w:pPr>
        <w:spacing w:line="360" w:lineRule="auto"/>
        <w:jc w:val="both"/>
      </w:pPr>
    </w:p>
    <w:p w14:paraId="55529610" w14:textId="77777777" w:rsidR="00DA735C" w:rsidRDefault="00DA735C" w:rsidP="007E1383">
      <w:pPr>
        <w:spacing w:line="360" w:lineRule="auto"/>
        <w:jc w:val="both"/>
      </w:pPr>
    </w:p>
    <w:p w14:paraId="17A772EA" w14:textId="77777777" w:rsidR="00DA735C" w:rsidRDefault="00DA735C" w:rsidP="007E1383">
      <w:pPr>
        <w:spacing w:line="360" w:lineRule="auto"/>
        <w:jc w:val="both"/>
      </w:pPr>
    </w:p>
    <w:p w14:paraId="17457F21" w14:textId="77777777" w:rsidR="00495013" w:rsidRDefault="00495013" w:rsidP="004F1673"/>
    <w:p w14:paraId="67C60775" w14:textId="77777777" w:rsidR="00495013" w:rsidRDefault="00495013" w:rsidP="004F1673"/>
    <w:p w14:paraId="5FA0ABC4" w14:textId="77777777" w:rsidR="00495013" w:rsidRDefault="00495013" w:rsidP="004F1673"/>
    <w:p w14:paraId="09E6A5A4" w14:textId="77777777" w:rsidR="00495013" w:rsidRDefault="00495013" w:rsidP="004F1673"/>
    <w:p w14:paraId="297C5DB7" w14:textId="77777777" w:rsidR="00495013" w:rsidRDefault="00495013" w:rsidP="004F1673"/>
    <w:p w14:paraId="38475BA7" w14:textId="77777777" w:rsidR="00495013" w:rsidRDefault="00495013" w:rsidP="004F1673"/>
    <w:p w14:paraId="5A07A385" w14:textId="77777777" w:rsidR="00495013" w:rsidRDefault="00495013" w:rsidP="004F1673"/>
    <w:p w14:paraId="43FBB376" w14:textId="77777777" w:rsidR="00495013" w:rsidRDefault="00495013" w:rsidP="004F1673"/>
    <w:p w14:paraId="3F60D6FA" w14:textId="77777777" w:rsidR="00495013" w:rsidRDefault="00495013" w:rsidP="004F1673"/>
    <w:p w14:paraId="5E450739" w14:textId="77777777" w:rsidR="00495013" w:rsidRDefault="00495013" w:rsidP="004F1673"/>
    <w:p w14:paraId="529B254E" w14:textId="77777777" w:rsidR="00495013" w:rsidRDefault="00495013" w:rsidP="004F1673"/>
    <w:p w14:paraId="18E85B88" w14:textId="77777777" w:rsidR="00495013" w:rsidRDefault="00495013" w:rsidP="004F1673"/>
    <w:p w14:paraId="5E4AC0F4" w14:textId="77777777" w:rsidR="00495013" w:rsidRDefault="00495013" w:rsidP="004F1673"/>
    <w:p w14:paraId="2316DD85" w14:textId="250C2741" w:rsidR="004F1673" w:rsidRPr="0006795D" w:rsidRDefault="000A6D19" w:rsidP="004F1673">
      <w:pPr>
        <w:rPr>
          <w:b/>
          <w:bCs/>
        </w:rPr>
      </w:pPr>
      <w:r w:rsidRPr="0006795D">
        <w:rPr>
          <w:b/>
          <w:bCs/>
        </w:rPr>
        <w:t>R</w:t>
      </w:r>
      <w:r w:rsidR="004F1673" w:rsidRPr="0006795D">
        <w:rPr>
          <w:b/>
          <w:bCs/>
        </w:rPr>
        <w:t>eference</w:t>
      </w:r>
    </w:p>
    <w:p w14:paraId="741117B6" w14:textId="77777777" w:rsidR="00C7244E" w:rsidRPr="00C7244E" w:rsidRDefault="00C7244E" w:rsidP="00C7244E">
      <w:r w:rsidRPr="00C7244E">
        <w:t>Bottomley, J., Pryjmachuk, S. and Waugh, D. (2018) Academic Writing and Referencing for Your Education Degree. Taylor &amp; Francis Group.</w:t>
      </w:r>
    </w:p>
    <w:p w14:paraId="708B49CD" w14:textId="008596C8" w:rsidR="006B7A53" w:rsidRPr="001103F1" w:rsidRDefault="00B969C3" w:rsidP="001103F1">
      <w:r>
        <w:t>Bar Standards Board (BSB) (2023) Bar Qualification Manual. Available at: https://www.barstandardsboard.org.uk/ (Accessed: 12 October 2023).</w:t>
      </w:r>
      <w:r w:rsidR="00544243">
        <w:t>Human right act 1988</w:t>
      </w:r>
    </w:p>
    <w:p w14:paraId="59929FF2" w14:textId="6DA61156" w:rsidR="00B969C3" w:rsidRDefault="00276D03" w:rsidP="00276D03">
      <w:r>
        <w:t>Bottomley, S., Pryimachuk, J. and Wright, S. (2020)</w:t>
      </w:r>
      <w:r w:rsidR="00AA7302">
        <w:t xml:space="preserve">  ,</w:t>
      </w:r>
      <w:r>
        <w:t>Academic and Professional Skills for Law Students.</w:t>
      </w:r>
      <w:r w:rsidR="00AA7302">
        <w:t xml:space="preserve"> </w:t>
      </w:r>
      <w:r>
        <w:t xml:space="preserve">4th </w:t>
      </w:r>
      <w:proofErr w:type="spellStart"/>
      <w:r>
        <w:t>edn</w:t>
      </w:r>
      <w:proofErr w:type="spellEnd"/>
      <w:r>
        <w:t>. Oxford: Oxford University Press.</w:t>
      </w:r>
    </w:p>
    <w:p w14:paraId="7E4955D2" w14:textId="163426A1" w:rsidR="00B969C3" w:rsidRDefault="00B969C3" w:rsidP="00B969C3">
      <w:r>
        <w:t xml:space="preserve">Cottrell, S. (2019) The Study Skills Handbook. 5th </w:t>
      </w:r>
      <w:proofErr w:type="spellStart"/>
      <w:r>
        <w:t>edn</w:t>
      </w:r>
      <w:proofErr w:type="spellEnd"/>
      <w:r>
        <w:t xml:space="preserve">. London: </w:t>
      </w:r>
      <w:r w:rsidR="00DF2583">
        <w:t>Palgrave</w:t>
      </w:r>
      <w:r w:rsidR="00D56F40">
        <w:t>,</w:t>
      </w:r>
      <w:r w:rsidR="00BB2F87" w:rsidRPr="00BB2F87">
        <w:t xml:space="preserve"> </w:t>
      </w:r>
      <w:r w:rsidR="00BB2F87">
        <w:t>(</w:t>
      </w:r>
      <w:r w:rsidR="00BB2F87" w:rsidRPr="00BB2F87">
        <w:t>Cottrell, 2019, pp. 246–252)</w:t>
      </w:r>
    </w:p>
    <w:p w14:paraId="493E362D" w14:textId="77777777" w:rsidR="00B969C3" w:rsidRDefault="00B969C3" w:rsidP="00B969C3">
      <w:r>
        <w:t>Dvorak, J., Johnson, M., Mondry, A. and Rutz, J. (2022) ‘Building Analytical Skills in Law Students’, Journal of Legal Education, 71(1), pp. 112–135.</w:t>
      </w:r>
    </w:p>
    <w:p w14:paraId="43406D65" w14:textId="1078992A" w:rsidR="00935927" w:rsidRDefault="00CC16F2" w:rsidP="00CC16F2">
      <w:r>
        <w:t xml:space="preserve">Divan, A., Ludwig, L.O., Matthews, K.E. and Motley, P. (2022)‘Learning through practice: the role of experiential learning in higher </w:t>
      </w:r>
      <w:r w:rsidR="0006795D">
        <w:t>education ‘Studies</w:t>
      </w:r>
      <w:r>
        <w:t xml:space="preserve"> in Higher Education, 47(1), pp. 109–122.</w:t>
      </w:r>
    </w:p>
    <w:p w14:paraId="10ACEB84" w14:textId="77777777" w:rsidR="007B569E" w:rsidRDefault="007B569E" w:rsidP="007B569E">
      <w:r>
        <w:t>Gibbs, G. (1988) Learning by Doing: A Guide to Teaching and Learning Metho</w:t>
      </w:r>
    </w:p>
    <w:p w14:paraId="1DDD986E" w14:textId="77777777" w:rsidR="006878BC" w:rsidRPr="004F1673" w:rsidRDefault="006878BC" w:rsidP="00B969C3"/>
    <w:sectPr w:rsidR="006878BC" w:rsidRPr="004F167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8D778" w14:textId="77777777" w:rsidR="00721D93" w:rsidRDefault="00721D93" w:rsidP="00F42814">
      <w:pPr>
        <w:spacing w:after="0" w:line="240" w:lineRule="auto"/>
      </w:pPr>
      <w:r>
        <w:separator/>
      </w:r>
    </w:p>
  </w:endnote>
  <w:endnote w:type="continuationSeparator" w:id="0">
    <w:p w14:paraId="397F49DF" w14:textId="77777777" w:rsidR="00721D93" w:rsidRDefault="00721D93" w:rsidP="00F42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00"/>
      <w:docPartObj>
        <w:docPartGallery w:val="Page Numbers (Bottom of Page)"/>
        <w:docPartUnique/>
      </w:docPartObj>
    </w:sdtPr>
    <w:sdtContent>
      <w:p w14:paraId="062D05FB" w14:textId="436E780D" w:rsidR="00F42814" w:rsidRDefault="00F42814">
        <w:pPr>
          <w:pStyle w:val="Footer"/>
          <w:jc w:val="right"/>
        </w:pPr>
        <w:r>
          <w:fldChar w:fldCharType="begin"/>
        </w:r>
        <w:r>
          <w:instrText>PAGE   \* MERGEFORMAT</w:instrText>
        </w:r>
        <w:r>
          <w:fldChar w:fldCharType="separate"/>
        </w:r>
        <w:r>
          <w:t>2</w:t>
        </w:r>
        <w:r>
          <w:fldChar w:fldCharType="end"/>
        </w:r>
      </w:p>
    </w:sdtContent>
  </w:sdt>
  <w:p w14:paraId="32AB2FC7" w14:textId="77777777" w:rsidR="00F42814" w:rsidRDefault="00F42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78493" w14:textId="77777777" w:rsidR="00721D93" w:rsidRDefault="00721D93" w:rsidP="00F42814">
      <w:pPr>
        <w:spacing w:after="0" w:line="240" w:lineRule="auto"/>
      </w:pPr>
      <w:r>
        <w:separator/>
      </w:r>
    </w:p>
  </w:footnote>
  <w:footnote w:type="continuationSeparator" w:id="0">
    <w:p w14:paraId="2B5FA7BB" w14:textId="77777777" w:rsidR="00721D93" w:rsidRDefault="00721D93" w:rsidP="00F428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A30"/>
    <w:rsid w:val="000028B2"/>
    <w:rsid w:val="00017ACD"/>
    <w:rsid w:val="00023544"/>
    <w:rsid w:val="0006795D"/>
    <w:rsid w:val="00076A73"/>
    <w:rsid w:val="000772F8"/>
    <w:rsid w:val="0008055E"/>
    <w:rsid w:val="00083C0F"/>
    <w:rsid w:val="000977AE"/>
    <w:rsid w:val="000A23D4"/>
    <w:rsid w:val="000A3510"/>
    <w:rsid w:val="000A6D19"/>
    <w:rsid w:val="000B37D7"/>
    <w:rsid w:val="000C05F0"/>
    <w:rsid w:val="000C322E"/>
    <w:rsid w:val="000D624D"/>
    <w:rsid w:val="000D7800"/>
    <w:rsid w:val="000F76C6"/>
    <w:rsid w:val="001103F1"/>
    <w:rsid w:val="001146EA"/>
    <w:rsid w:val="00117B03"/>
    <w:rsid w:val="0013753E"/>
    <w:rsid w:val="00166835"/>
    <w:rsid w:val="001760EE"/>
    <w:rsid w:val="00192872"/>
    <w:rsid w:val="001A34D8"/>
    <w:rsid w:val="001A3EEF"/>
    <w:rsid w:val="001B6329"/>
    <w:rsid w:val="001E125A"/>
    <w:rsid w:val="001E43C6"/>
    <w:rsid w:val="001E526A"/>
    <w:rsid w:val="001F2EE3"/>
    <w:rsid w:val="00200880"/>
    <w:rsid w:val="00202027"/>
    <w:rsid w:val="002123D4"/>
    <w:rsid w:val="0021349D"/>
    <w:rsid w:val="00220B02"/>
    <w:rsid w:val="00224F0C"/>
    <w:rsid w:val="0022774E"/>
    <w:rsid w:val="00242166"/>
    <w:rsid w:val="00247126"/>
    <w:rsid w:val="00263FC2"/>
    <w:rsid w:val="00272DBB"/>
    <w:rsid w:val="002756BF"/>
    <w:rsid w:val="00276448"/>
    <w:rsid w:val="00276D03"/>
    <w:rsid w:val="00297ED6"/>
    <w:rsid w:val="002A4B2B"/>
    <w:rsid w:val="002C1A35"/>
    <w:rsid w:val="002C33EA"/>
    <w:rsid w:val="002D2B50"/>
    <w:rsid w:val="002F1328"/>
    <w:rsid w:val="002F3AED"/>
    <w:rsid w:val="002F3FCE"/>
    <w:rsid w:val="002F5111"/>
    <w:rsid w:val="0033583B"/>
    <w:rsid w:val="003424F4"/>
    <w:rsid w:val="0034645E"/>
    <w:rsid w:val="00363E1D"/>
    <w:rsid w:val="00365F55"/>
    <w:rsid w:val="00374113"/>
    <w:rsid w:val="00393287"/>
    <w:rsid w:val="003A2136"/>
    <w:rsid w:val="003E6902"/>
    <w:rsid w:val="003F4111"/>
    <w:rsid w:val="003F7BE7"/>
    <w:rsid w:val="00400D8B"/>
    <w:rsid w:val="00405EE0"/>
    <w:rsid w:val="00410DDD"/>
    <w:rsid w:val="00420F0F"/>
    <w:rsid w:val="00465577"/>
    <w:rsid w:val="004745F6"/>
    <w:rsid w:val="00495013"/>
    <w:rsid w:val="004C1B24"/>
    <w:rsid w:val="004C39F7"/>
    <w:rsid w:val="004D563C"/>
    <w:rsid w:val="004E62B2"/>
    <w:rsid w:val="004F1673"/>
    <w:rsid w:val="0051346A"/>
    <w:rsid w:val="005347FB"/>
    <w:rsid w:val="00543565"/>
    <w:rsid w:val="00544243"/>
    <w:rsid w:val="00567992"/>
    <w:rsid w:val="00585E52"/>
    <w:rsid w:val="005B4CD2"/>
    <w:rsid w:val="005D6D96"/>
    <w:rsid w:val="00623EDE"/>
    <w:rsid w:val="00633954"/>
    <w:rsid w:val="0066530C"/>
    <w:rsid w:val="00665890"/>
    <w:rsid w:val="00685FF7"/>
    <w:rsid w:val="006878BC"/>
    <w:rsid w:val="006A3162"/>
    <w:rsid w:val="006B7A53"/>
    <w:rsid w:val="006D5935"/>
    <w:rsid w:val="006F3DC2"/>
    <w:rsid w:val="006F6D24"/>
    <w:rsid w:val="00700B05"/>
    <w:rsid w:val="00706539"/>
    <w:rsid w:val="00716E52"/>
    <w:rsid w:val="00721D93"/>
    <w:rsid w:val="007313F6"/>
    <w:rsid w:val="007507DA"/>
    <w:rsid w:val="00760C8C"/>
    <w:rsid w:val="00764D7D"/>
    <w:rsid w:val="0077362F"/>
    <w:rsid w:val="00781213"/>
    <w:rsid w:val="00781C74"/>
    <w:rsid w:val="00783D09"/>
    <w:rsid w:val="00784741"/>
    <w:rsid w:val="007B01D6"/>
    <w:rsid w:val="007B4CB9"/>
    <w:rsid w:val="007B569E"/>
    <w:rsid w:val="007C2015"/>
    <w:rsid w:val="007C2786"/>
    <w:rsid w:val="007C7A62"/>
    <w:rsid w:val="007C7D8B"/>
    <w:rsid w:val="007E1383"/>
    <w:rsid w:val="007E3128"/>
    <w:rsid w:val="007E4488"/>
    <w:rsid w:val="007E61A7"/>
    <w:rsid w:val="007F0E63"/>
    <w:rsid w:val="007F78A8"/>
    <w:rsid w:val="0080337A"/>
    <w:rsid w:val="00823330"/>
    <w:rsid w:val="008347F6"/>
    <w:rsid w:val="00835DF4"/>
    <w:rsid w:val="00840E1C"/>
    <w:rsid w:val="008643B3"/>
    <w:rsid w:val="00865500"/>
    <w:rsid w:val="00877F57"/>
    <w:rsid w:val="00885040"/>
    <w:rsid w:val="008900C1"/>
    <w:rsid w:val="008A32A4"/>
    <w:rsid w:val="008B2E72"/>
    <w:rsid w:val="008D1BEB"/>
    <w:rsid w:val="008D56D8"/>
    <w:rsid w:val="008D628D"/>
    <w:rsid w:val="008F745C"/>
    <w:rsid w:val="00903551"/>
    <w:rsid w:val="009055E7"/>
    <w:rsid w:val="00935927"/>
    <w:rsid w:val="009406AF"/>
    <w:rsid w:val="0095062E"/>
    <w:rsid w:val="0097544A"/>
    <w:rsid w:val="009B3F5B"/>
    <w:rsid w:val="009B56FB"/>
    <w:rsid w:val="009D5A30"/>
    <w:rsid w:val="009D65D8"/>
    <w:rsid w:val="009E1909"/>
    <w:rsid w:val="009E3F11"/>
    <w:rsid w:val="009F213F"/>
    <w:rsid w:val="009F7344"/>
    <w:rsid w:val="00A06109"/>
    <w:rsid w:val="00A328BD"/>
    <w:rsid w:val="00A4078B"/>
    <w:rsid w:val="00A57E4E"/>
    <w:rsid w:val="00A85B16"/>
    <w:rsid w:val="00A90591"/>
    <w:rsid w:val="00A9494A"/>
    <w:rsid w:val="00A96646"/>
    <w:rsid w:val="00AA7302"/>
    <w:rsid w:val="00AB1DB7"/>
    <w:rsid w:val="00AD1B33"/>
    <w:rsid w:val="00B22B5B"/>
    <w:rsid w:val="00B278D6"/>
    <w:rsid w:val="00B4255D"/>
    <w:rsid w:val="00B43DDC"/>
    <w:rsid w:val="00B65576"/>
    <w:rsid w:val="00B6705D"/>
    <w:rsid w:val="00B70DE3"/>
    <w:rsid w:val="00B80A98"/>
    <w:rsid w:val="00B81600"/>
    <w:rsid w:val="00B82593"/>
    <w:rsid w:val="00B90F6B"/>
    <w:rsid w:val="00B969C3"/>
    <w:rsid w:val="00BB148E"/>
    <w:rsid w:val="00BB2058"/>
    <w:rsid w:val="00BB2F87"/>
    <w:rsid w:val="00BB5570"/>
    <w:rsid w:val="00BB627B"/>
    <w:rsid w:val="00BC7CB8"/>
    <w:rsid w:val="00BD79DF"/>
    <w:rsid w:val="00BE2F79"/>
    <w:rsid w:val="00BE6C05"/>
    <w:rsid w:val="00C019ED"/>
    <w:rsid w:val="00C02BAF"/>
    <w:rsid w:val="00C1404D"/>
    <w:rsid w:val="00C2336A"/>
    <w:rsid w:val="00C2389C"/>
    <w:rsid w:val="00C27A67"/>
    <w:rsid w:val="00C40E8C"/>
    <w:rsid w:val="00C44868"/>
    <w:rsid w:val="00C52680"/>
    <w:rsid w:val="00C563FB"/>
    <w:rsid w:val="00C564B0"/>
    <w:rsid w:val="00C7244E"/>
    <w:rsid w:val="00C853C8"/>
    <w:rsid w:val="00C85A35"/>
    <w:rsid w:val="00C918F6"/>
    <w:rsid w:val="00C957AE"/>
    <w:rsid w:val="00CA5D2A"/>
    <w:rsid w:val="00CA6190"/>
    <w:rsid w:val="00CC16F2"/>
    <w:rsid w:val="00CC7453"/>
    <w:rsid w:val="00CE3115"/>
    <w:rsid w:val="00CF1E03"/>
    <w:rsid w:val="00CF61D6"/>
    <w:rsid w:val="00D011B5"/>
    <w:rsid w:val="00D03298"/>
    <w:rsid w:val="00D046C6"/>
    <w:rsid w:val="00D05FFE"/>
    <w:rsid w:val="00D17B5F"/>
    <w:rsid w:val="00D42B19"/>
    <w:rsid w:val="00D56F40"/>
    <w:rsid w:val="00D8249E"/>
    <w:rsid w:val="00D83593"/>
    <w:rsid w:val="00D91AFB"/>
    <w:rsid w:val="00DA735C"/>
    <w:rsid w:val="00DB0765"/>
    <w:rsid w:val="00DB1A8C"/>
    <w:rsid w:val="00DC0274"/>
    <w:rsid w:val="00DF0326"/>
    <w:rsid w:val="00DF2583"/>
    <w:rsid w:val="00DF66A8"/>
    <w:rsid w:val="00E0268F"/>
    <w:rsid w:val="00E06B54"/>
    <w:rsid w:val="00E21CFF"/>
    <w:rsid w:val="00E22A83"/>
    <w:rsid w:val="00E23795"/>
    <w:rsid w:val="00E4147B"/>
    <w:rsid w:val="00E451CF"/>
    <w:rsid w:val="00E47507"/>
    <w:rsid w:val="00E50B53"/>
    <w:rsid w:val="00E72BB6"/>
    <w:rsid w:val="00E75E32"/>
    <w:rsid w:val="00E76671"/>
    <w:rsid w:val="00E804F3"/>
    <w:rsid w:val="00E837A7"/>
    <w:rsid w:val="00EA78F9"/>
    <w:rsid w:val="00EB1ABB"/>
    <w:rsid w:val="00EB570A"/>
    <w:rsid w:val="00ED4F8C"/>
    <w:rsid w:val="00EF507E"/>
    <w:rsid w:val="00F01EB8"/>
    <w:rsid w:val="00F045F3"/>
    <w:rsid w:val="00F10590"/>
    <w:rsid w:val="00F20366"/>
    <w:rsid w:val="00F24775"/>
    <w:rsid w:val="00F2479D"/>
    <w:rsid w:val="00F24C05"/>
    <w:rsid w:val="00F2563F"/>
    <w:rsid w:val="00F41BC4"/>
    <w:rsid w:val="00F42814"/>
    <w:rsid w:val="00F54A90"/>
    <w:rsid w:val="00F67AC9"/>
    <w:rsid w:val="00F73271"/>
    <w:rsid w:val="00F74EAB"/>
    <w:rsid w:val="00F84C78"/>
    <w:rsid w:val="00F85D6C"/>
    <w:rsid w:val="00F949AF"/>
    <w:rsid w:val="00FB3AAC"/>
    <w:rsid w:val="00FB40E2"/>
    <w:rsid w:val="00FD57CD"/>
    <w:rsid w:val="00FF5B1C"/>
    <w:rsid w:val="00FF7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6E2EC"/>
  <w15:chartTrackingRefBased/>
  <w15:docId w15:val="{BAFDBD2D-6C1A-4DC5-9434-C89B22514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A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A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A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A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A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A30"/>
    <w:rPr>
      <w:rFonts w:eastAsiaTheme="majorEastAsia" w:cstheme="majorBidi"/>
      <w:color w:val="272727" w:themeColor="text1" w:themeTint="D8"/>
    </w:rPr>
  </w:style>
  <w:style w:type="paragraph" w:styleId="Title">
    <w:name w:val="Title"/>
    <w:basedOn w:val="Normal"/>
    <w:next w:val="Normal"/>
    <w:link w:val="TitleChar"/>
    <w:uiPriority w:val="10"/>
    <w:qFormat/>
    <w:rsid w:val="009D5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A30"/>
    <w:pPr>
      <w:spacing w:before="160"/>
      <w:jc w:val="center"/>
    </w:pPr>
    <w:rPr>
      <w:i/>
      <w:iCs/>
      <w:color w:val="404040" w:themeColor="text1" w:themeTint="BF"/>
    </w:rPr>
  </w:style>
  <w:style w:type="character" w:customStyle="1" w:styleId="QuoteChar">
    <w:name w:val="Quote Char"/>
    <w:basedOn w:val="DefaultParagraphFont"/>
    <w:link w:val="Quote"/>
    <w:uiPriority w:val="29"/>
    <w:rsid w:val="009D5A30"/>
    <w:rPr>
      <w:i/>
      <w:iCs/>
      <w:color w:val="404040" w:themeColor="text1" w:themeTint="BF"/>
    </w:rPr>
  </w:style>
  <w:style w:type="paragraph" w:styleId="ListParagraph">
    <w:name w:val="List Paragraph"/>
    <w:basedOn w:val="Normal"/>
    <w:uiPriority w:val="34"/>
    <w:qFormat/>
    <w:rsid w:val="009D5A30"/>
    <w:pPr>
      <w:ind w:left="720"/>
      <w:contextualSpacing/>
    </w:pPr>
  </w:style>
  <w:style w:type="character" w:styleId="IntenseEmphasis">
    <w:name w:val="Intense Emphasis"/>
    <w:basedOn w:val="DefaultParagraphFont"/>
    <w:uiPriority w:val="21"/>
    <w:qFormat/>
    <w:rsid w:val="009D5A30"/>
    <w:rPr>
      <w:i/>
      <w:iCs/>
      <w:color w:val="0F4761" w:themeColor="accent1" w:themeShade="BF"/>
    </w:rPr>
  </w:style>
  <w:style w:type="paragraph" w:styleId="IntenseQuote">
    <w:name w:val="Intense Quote"/>
    <w:basedOn w:val="Normal"/>
    <w:next w:val="Normal"/>
    <w:link w:val="IntenseQuoteChar"/>
    <w:uiPriority w:val="30"/>
    <w:qFormat/>
    <w:rsid w:val="009D5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A30"/>
    <w:rPr>
      <w:i/>
      <w:iCs/>
      <w:color w:val="0F4761" w:themeColor="accent1" w:themeShade="BF"/>
    </w:rPr>
  </w:style>
  <w:style w:type="character" w:styleId="IntenseReference">
    <w:name w:val="Intense Reference"/>
    <w:basedOn w:val="DefaultParagraphFont"/>
    <w:uiPriority w:val="32"/>
    <w:qFormat/>
    <w:rsid w:val="009D5A30"/>
    <w:rPr>
      <w:b/>
      <w:bCs/>
      <w:smallCaps/>
      <w:color w:val="0F4761" w:themeColor="accent1" w:themeShade="BF"/>
      <w:spacing w:val="5"/>
    </w:rPr>
  </w:style>
  <w:style w:type="paragraph" w:styleId="NoSpacing">
    <w:name w:val="No Spacing"/>
    <w:uiPriority w:val="1"/>
    <w:qFormat/>
    <w:rsid w:val="007C2786"/>
    <w:pPr>
      <w:spacing w:after="0" w:line="240" w:lineRule="auto"/>
    </w:pPr>
  </w:style>
  <w:style w:type="paragraph" w:styleId="Header">
    <w:name w:val="header"/>
    <w:basedOn w:val="Normal"/>
    <w:link w:val="HeaderChar"/>
    <w:uiPriority w:val="99"/>
    <w:unhideWhenUsed/>
    <w:rsid w:val="00F42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814"/>
  </w:style>
  <w:style w:type="paragraph" w:styleId="Footer">
    <w:name w:val="footer"/>
    <w:basedOn w:val="Normal"/>
    <w:link w:val="FooterChar"/>
    <w:uiPriority w:val="99"/>
    <w:unhideWhenUsed/>
    <w:rsid w:val="00F42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8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11753</TotalTime>
  <Pages>5</Pages>
  <Words>1002</Words>
  <Characters>5713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247</cp:revision>
  <dcterms:created xsi:type="dcterms:W3CDTF">2025-10-26T21:23:00Z</dcterms:created>
  <dcterms:modified xsi:type="dcterms:W3CDTF">2025-12-12T23:39:00Z</dcterms:modified>
</cp:coreProperties>
</file>