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092E3" w14:textId="77777777" w:rsidR="008F2C5E" w:rsidRPr="0024777E" w:rsidRDefault="008F2C5E" w:rsidP="0024777E">
      <w:pPr>
        <w:spacing w:line="360" w:lineRule="auto"/>
        <w:jc w:val="both"/>
        <w:rPr>
          <w:rFonts w:ascii="Times New Roman" w:hAnsi="Times New Roman"/>
          <w:sz w:val="22"/>
          <w:szCs w:val="22"/>
          <w:lang w:eastAsia="zh-CN"/>
        </w:rPr>
      </w:pPr>
    </w:p>
    <w:p w14:paraId="1AED096C" w14:textId="77777777" w:rsidR="008F2C5E" w:rsidRPr="0024777E" w:rsidRDefault="008F2C5E" w:rsidP="0024777E">
      <w:pPr>
        <w:spacing w:line="360" w:lineRule="auto"/>
        <w:jc w:val="both"/>
        <w:rPr>
          <w:rFonts w:ascii="Times New Roman" w:hAnsi="Times New Roman"/>
          <w:sz w:val="22"/>
          <w:szCs w:val="22"/>
          <w:lang w:eastAsia="zh-CN"/>
        </w:rPr>
      </w:pPr>
    </w:p>
    <w:p w14:paraId="1B99A445" w14:textId="77777777" w:rsidR="008F2C5E" w:rsidRPr="0024777E" w:rsidRDefault="008F2C5E" w:rsidP="0024777E">
      <w:pPr>
        <w:spacing w:line="360" w:lineRule="auto"/>
        <w:jc w:val="both"/>
        <w:rPr>
          <w:rFonts w:ascii="Times New Roman" w:hAnsi="Times New Roman"/>
          <w:sz w:val="22"/>
          <w:szCs w:val="22"/>
          <w:lang w:eastAsia="zh-CN"/>
        </w:rPr>
      </w:pPr>
    </w:p>
    <w:p w14:paraId="575B2202" w14:textId="77777777" w:rsidR="008F2C5E" w:rsidRPr="0024777E" w:rsidRDefault="008F2C5E" w:rsidP="0024777E">
      <w:pPr>
        <w:spacing w:line="360" w:lineRule="auto"/>
        <w:jc w:val="both"/>
        <w:rPr>
          <w:rFonts w:ascii="Times New Roman" w:hAnsi="Times New Roman"/>
          <w:sz w:val="22"/>
          <w:szCs w:val="22"/>
          <w:lang w:eastAsia="zh-CN"/>
        </w:rPr>
      </w:pPr>
    </w:p>
    <w:p w14:paraId="1F070E6B" w14:textId="6AF02D1D" w:rsidR="008F2C5E" w:rsidRDefault="008F2C5E" w:rsidP="0024777E">
      <w:pPr>
        <w:spacing w:line="360" w:lineRule="auto"/>
        <w:jc w:val="both"/>
        <w:rPr>
          <w:rFonts w:ascii="Times New Roman" w:hAnsi="Times New Roman"/>
          <w:sz w:val="22"/>
          <w:szCs w:val="22"/>
          <w:lang w:eastAsia="zh-CN"/>
        </w:rPr>
      </w:pPr>
    </w:p>
    <w:p w14:paraId="1AFFA454" w14:textId="77777777" w:rsidR="0024777E" w:rsidRPr="0024777E" w:rsidRDefault="0024777E" w:rsidP="0024777E">
      <w:pPr>
        <w:spacing w:line="360" w:lineRule="auto"/>
        <w:jc w:val="both"/>
        <w:rPr>
          <w:rFonts w:ascii="Times New Roman" w:hAnsi="Times New Roman"/>
          <w:sz w:val="22"/>
          <w:szCs w:val="22"/>
          <w:lang w:eastAsia="zh-CN"/>
        </w:rPr>
      </w:pPr>
    </w:p>
    <w:p w14:paraId="40630330" w14:textId="77777777" w:rsidR="008F2C5E" w:rsidRPr="0024777E" w:rsidRDefault="008F2C5E" w:rsidP="0024777E">
      <w:pPr>
        <w:spacing w:line="360" w:lineRule="auto"/>
        <w:jc w:val="both"/>
        <w:rPr>
          <w:rFonts w:ascii="Times New Roman" w:hAnsi="Times New Roman"/>
          <w:sz w:val="22"/>
          <w:szCs w:val="22"/>
          <w:lang w:eastAsia="zh-CN"/>
        </w:rPr>
      </w:pPr>
    </w:p>
    <w:p w14:paraId="4F8B48BD" w14:textId="77777777" w:rsidR="008F2C5E" w:rsidRPr="0024777E" w:rsidRDefault="008F2C5E" w:rsidP="0024777E">
      <w:pPr>
        <w:spacing w:line="360" w:lineRule="auto"/>
        <w:jc w:val="both"/>
        <w:rPr>
          <w:rFonts w:ascii="Times New Roman" w:hAnsi="Times New Roman"/>
          <w:sz w:val="22"/>
          <w:szCs w:val="22"/>
          <w:lang w:eastAsia="zh-CN"/>
        </w:rPr>
      </w:pPr>
    </w:p>
    <w:p w14:paraId="1870A989" w14:textId="77777777" w:rsidR="008F2C5E" w:rsidRPr="0024777E" w:rsidRDefault="008F2C5E" w:rsidP="0024777E">
      <w:pPr>
        <w:spacing w:line="360" w:lineRule="auto"/>
        <w:jc w:val="both"/>
        <w:rPr>
          <w:rFonts w:ascii="Times New Roman" w:hAnsi="Times New Roman"/>
          <w:sz w:val="22"/>
          <w:szCs w:val="22"/>
          <w:lang w:eastAsia="zh-CN"/>
        </w:rPr>
      </w:pPr>
    </w:p>
    <w:p w14:paraId="58556BDE" w14:textId="77777777" w:rsidR="008F2C5E" w:rsidRPr="0024777E" w:rsidRDefault="008F2C5E" w:rsidP="0024777E">
      <w:pPr>
        <w:spacing w:line="360" w:lineRule="auto"/>
        <w:jc w:val="both"/>
        <w:rPr>
          <w:rFonts w:ascii="Times New Roman" w:hAnsi="Times New Roman"/>
          <w:sz w:val="22"/>
          <w:szCs w:val="22"/>
          <w:lang w:eastAsia="zh-CN"/>
        </w:rPr>
      </w:pPr>
    </w:p>
    <w:p w14:paraId="178C063C" w14:textId="1224CBD7"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Assignment 1</w:t>
      </w:r>
    </w:p>
    <w:p w14:paraId="28ACC555" w14:textId="02641D07" w:rsidR="008F2C5E" w:rsidRPr="0024777E" w:rsidRDefault="008F2C5E" w:rsidP="0024777E">
      <w:pPr>
        <w:spacing w:line="360" w:lineRule="auto"/>
        <w:jc w:val="center"/>
        <w:rPr>
          <w:rFonts w:ascii="Times New Roman" w:hAnsi="Times New Roman"/>
          <w:sz w:val="72"/>
          <w:szCs w:val="22"/>
          <w:lang w:eastAsia="zh-CN"/>
        </w:rPr>
      </w:pPr>
      <w:proofErr w:type="spellStart"/>
      <w:r w:rsidRPr="0024777E">
        <w:rPr>
          <w:rFonts w:ascii="Times New Roman" w:hAnsi="Times New Roman"/>
          <w:sz w:val="72"/>
          <w:szCs w:val="22"/>
          <w:lang w:eastAsia="zh-CN"/>
        </w:rPr>
        <w:t>Sizhe</w:t>
      </w:r>
      <w:proofErr w:type="spellEnd"/>
      <w:r w:rsidRPr="0024777E">
        <w:rPr>
          <w:rFonts w:ascii="Times New Roman" w:hAnsi="Times New Roman"/>
          <w:sz w:val="72"/>
          <w:szCs w:val="22"/>
          <w:lang w:eastAsia="zh-CN"/>
        </w:rPr>
        <w:t xml:space="preserve"> Xia</w:t>
      </w:r>
    </w:p>
    <w:p w14:paraId="0301C212" w14:textId="77777777" w:rsidR="008F2C5E" w:rsidRPr="0024777E" w:rsidRDefault="008F2C5E" w:rsidP="0024777E">
      <w:pPr>
        <w:spacing w:line="360" w:lineRule="auto"/>
        <w:jc w:val="both"/>
        <w:rPr>
          <w:rFonts w:ascii="Times New Roman" w:hAnsi="Times New Roman"/>
          <w:sz w:val="22"/>
          <w:szCs w:val="22"/>
          <w:lang w:eastAsia="zh-CN"/>
        </w:rPr>
      </w:pPr>
    </w:p>
    <w:p w14:paraId="1D81E0DB" w14:textId="77777777" w:rsidR="008F2C5E" w:rsidRPr="0024777E" w:rsidRDefault="008F2C5E" w:rsidP="0024777E">
      <w:pPr>
        <w:spacing w:line="360" w:lineRule="auto"/>
        <w:jc w:val="both"/>
        <w:rPr>
          <w:rFonts w:ascii="Times New Roman" w:hAnsi="Times New Roman"/>
          <w:sz w:val="22"/>
          <w:szCs w:val="22"/>
          <w:lang w:eastAsia="zh-CN"/>
        </w:rPr>
      </w:pPr>
    </w:p>
    <w:p w14:paraId="6D5771C7" w14:textId="77777777" w:rsidR="008F2C5E" w:rsidRPr="0024777E" w:rsidRDefault="008F2C5E" w:rsidP="0024777E">
      <w:pPr>
        <w:spacing w:line="360" w:lineRule="auto"/>
        <w:jc w:val="both"/>
        <w:rPr>
          <w:rFonts w:ascii="Times New Roman" w:hAnsi="Times New Roman"/>
          <w:sz w:val="22"/>
          <w:szCs w:val="22"/>
          <w:lang w:eastAsia="zh-CN"/>
        </w:rPr>
      </w:pPr>
    </w:p>
    <w:p w14:paraId="0BC0DEF5" w14:textId="77777777" w:rsidR="008F2C5E" w:rsidRPr="0024777E" w:rsidRDefault="008F2C5E" w:rsidP="0024777E">
      <w:pPr>
        <w:spacing w:line="360" w:lineRule="auto"/>
        <w:jc w:val="both"/>
        <w:rPr>
          <w:rFonts w:ascii="Times New Roman" w:hAnsi="Times New Roman"/>
          <w:sz w:val="22"/>
          <w:szCs w:val="22"/>
          <w:lang w:eastAsia="zh-CN"/>
        </w:rPr>
      </w:pPr>
    </w:p>
    <w:p w14:paraId="117F37BB" w14:textId="77777777" w:rsidR="008F2C5E" w:rsidRPr="0024777E" w:rsidRDefault="008F2C5E" w:rsidP="0024777E">
      <w:pPr>
        <w:spacing w:line="360" w:lineRule="auto"/>
        <w:jc w:val="both"/>
        <w:rPr>
          <w:rFonts w:ascii="Times New Roman" w:hAnsi="Times New Roman"/>
          <w:sz w:val="22"/>
          <w:szCs w:val="22"/>
          <w:lang w:eastAsia="zh-CN"/>
        </w:rPr>
      </w:pPr>
    </w:p>
    <w:p w14:paraId="367ED5F2" w14:textId="77777777" w:rsidR="008F2C5E" w:rsidRPr="0024777E" w:rsidRDefault="008F2C5E" w:rsidP="0024777E">
      <w:pPr>
        <w:spacing w:line="360" w:lineRule="auto"/>
        <w:jc w:val="both"/>
        <w:rPr>
          <w:rFonts w:ascii="Times New Roman" w:hAnsi="Times New Roman"/>
          <w:sz w:val="22"/>
          <w:szCs w:val="22"/>
          <w:lang w:eastAsia="zh-CN"/>
        </w:rPr>
      </w:pPr>
    </w:p>
    <w:p w14:paraId="1F92935D" w14:textId="77777777" w:rsidR="008F2C5E" w:rsidRPr="0024777E" w:rsidRDefault="008F2C5E" w:rsidP="0024777E">
      <w:pPr>
        <w:spacing w:line="360" w:lineRule="auto"/>
        <w:jc w:val="both"/>
        <w:rPr>
          <w:rFonts w:ascii="Times New Roman" w:hAnsi="Times New Roman"/>
          <w:sz w:val="22"/>
          <w:szCs w:val="22"/>
          <w:lang w:eastAsia="zh-CN"/>
        </w:rPr>
      </w:pPr>
    </w:p>
    <w:p w14:paraId="178F4720" w14:textId="77777777" w:rsidR="008F2C5E" w:rsidRPr="0024777E" w:rsidRDefault="008F2C5E" w:rsidP="0024777E">
      <w:pPr>
        <w:spacing w:line="360" w:lineRule="auto"/>
        <w:jc w:val="both"/>
        <w:rPr>
          <w:rFonts w:ascii="Times New Roman" w:hAnsi="Times New Roman"/>
          <w:sz w:val="22"/>
          <w:szCs w:val="22"/>
          <w:lang w:eastAsia="zh-CN"/>
        </w:rPr>
      </w:pPr>
    </w:p>
    <w:p w14:paraId="490A3ACC" w14:textId="77777777" w:rsidR="008F2C5E" w:rsidRPr="0024777E" w:rsidRDefault="008F2C5E" w:rsidP="0024777E">
      <w:pPr>
        <w:spacing w:line="360" w:lineRule="auto"/>
        <w:jc w:val="both"/>
        <w:rPr>
          <w:rFonts w:ascii="Times New Roman" w:hAnsi="Times New Roman"/>
          <w:sz w:val="22"/>
          <w:szCs w:val="22"/>
          <w:lang w:eastAsia="zh-CN"/>
        </w:rPr>
      </w:pPr>
    </w:p>
    <w:p w14:paraId="19EBCB58" w14:textId="77777777" w:rsidR="008F2C5E" w:rsidRPr="0024777E" w:rsidRDefault="008F2C5E" w:rsidP="0024777E">
      <w:pPr>
        <w:spacing w:line="360" w:lineRule="auto"/>
        <w:jc w:val="both"/>
        <w:rPr>
          <w:rFonts w:ascii="Times New Roman" w:hAnsi="Times New Roman"/>
          <w:sz w:val="22"/>
          <w:szCs w:val="22"/>
          <w:lang w:eastAsia="zh-CN"/>
        </w:rPr>
      </w:pPr>
    </w:p>
    <w:p w14:paraId="60C4D531" w14:textId="77777777" w:rsidR="008F2C5E" w:rsidRPr="0024777E" w:rsidRDefault="008F2C5E" w:rsidP="0024777E">
      <w:pPr>
        <w:spacing w:line="360" w:lineRule="auto"/>
        <w:jc w:val="both"/>
        <w:rPr>
          <w:rFonts w:ascii="Times New Roman" w:hAnsi="Times New Roman"/>
          <w:sz w:val="22"/>
          <w:szCs w:val="22"/>
        </w:rPr>
      </w:pPr>
    </w:p>
    <w:p w14:paraId="2A7E8D5E" w14:textId="77777777" w:rsidR="008F2C5E" w:rsidRPr="0024777E" w:rsidRDefault="008F2C5E" w:rsidP="0024777E">
      <w:pPr>
        <w:spacing w:line="360" w:lineRule="auto"/>
        <w:jc w:val="both"/>
        <w:rPr>
          <w:rFonts w:ascii="Times New Roman" w:hAnsi="Times New Roman"/>
          <w:sz w:val="22"/>
          <w:szCs w:val="22"/>
        </w:rPr>
      </w:pPr>
    </w:p>
    <w:p w14:paraId="71054DED" w14:textId="77777777" w:rsidR="008F2C5E" w:rsidRPr="0024777E" w:rsidRDefault="008F2C5E" w:rsidP="0024777E">
      <w:pPr>
        <w:spacing w:line="360" w:lineRule="auto"/>
        <w:jc w:val="both"/>
        <w:rPr>
          <w:rFonts w:ascii="Times New Roman" w:hAnsi="Times New Roman"/>
          <w:sz w:val="22"/>
          <w:szCs w:val="22"/>
        </w:rPr>
      </w:pPr>
    </w:p>
    <w:p w14:paraId="46EBA065" w14:textId="77777777" w:rsidR="008F2C5E" w:rsidRPr="0024777E" w:rsidRDefault="008F2C5E" w:rsidP="0024777E">
      <w:pPr>
        <w:spacing w:line="360" w:lineRule="auto"/>
        <w:jc w:val="both"/>
        <w:rPr>
          <w:rFonts w:ascii="Times New Roman" w:hAnsi="Times New Roman"/>
          <w:sz w:val="22"/>
          <w:szCs w:val="22"/>
        </w:rPr>
      </w:pPr>
    </w:p>
    <w:p w14:paraId="58181C71" w14:textId="5C4FE87B" w:rsidR="008F2C5E" w:rsidRDefault="008F2C5E" w:rsidP="0024777E">
      <w:pPr>
        <w:spacing w:line="360" w:lineRule="auto"/>
        <w:jc w:val="both"/>
        <w:rPr>
          <w:rFonts w:ascii="Times New Roman" w:hAnsi="Times New Roman"/>
          <w:sz w:val="22"/>
          <w:szCs w:val="22"/>
        </w:rPr>
      </w:pPr>
    </w:p>
    <w:p w14:paraId="009698D8" w14:textId="2C7247FF" w:rsidR="0024777E" w:rsidRDefault="0024777E" w:rsidP="0024777E">
      <w:pPr>
        <w:spacing w:line="360" w:lineRule="auto"/>
        <w:jc w:val="both"/>
        <w:rPr>
          <w:rFonts w:ascii="Times New Roman" w:hAnsi="Times New Roman"/>
          <w:sz w:val="22"/>
          <w:szCs w:val="22"/>
        </w:rPr>
      </w:pPr>
    </w:p>
    <w:p w14:paraId="3740DDF3" w14:textId="4E8F903A" w:rsidR="0024777E" w:rsidRDefault="0024777E" w:rsidP="0024777E">
      <w:pPr>
        <w:spacing w:line="360" w:lineRule="auto"/>
        <w:jc w:val="both"/>
        <w:rPr>
          <w:rFonts w:ascii="Times New Roman" w:hAnsi="Times New Roman"/>
          <w:sz w:val="22"/>
          <w:szCs w:val="22"/>
        </w:rPr>
      </w:pPr>
    </w:p>
    <w:p w14:paraId="749CD43D" w14:textId="3F8719D4" w:rsidR="0024777E" w:rsidRDefault="0024777E" w:rsidP="0024777E">
      <w:pPr>
        <w:spacing w:line="360" w:lineRule="auto"/>
        <w:jc w:val="both"/>
        <w:rPr>
          <w:rFonts w:ascii="Times New Roman" w:hAnsi="Times New Roman"/>
          <w:sz w:val="22"/>
          <w:szCs w:val="22"/>
        </w:rPr>
      </w:pPr>
    </w:p>
    <w:p w14:paraId="3CF6A29F" w14:textId="5CC987F9" w:rsidR="0024777E" w:rsidRDefault="0024777E" w:rsidP="0024777E">
      <w:pPr>
        <w:spacing w:line="360" w:lineRule="auto"/>
        <w:jc w:val="both"/>
        <w:rPr>
          <w:rFonts w:ascii="Times New Roman" w:hAnsi="Times New Roman"/>
          <w:sz w:val="22"/>
          <w:szCs w:val="22"/>
        </w:rPr>
      </w:pPr>
    </w:p>
    <w:p w14:paraId="3A724FF9" w14:textId="4E72C83E" w:rsidR="0024777E" w:rsidRDefault="0024777E" w:rsidP="0024777E">
      <w:pPr>
        <w:spacing w:line="360" w:lineRule="auto"/>
        <w:jc w:val="both"/>
        <w:rPr>
          <w:rFonts w:ascii="Times New Roman" w:hAnsi="Times New Roman"/>
          <w:sz w:val="22"/>
          <w:szCs w:val="22"/>
        </w:rPr>
      </w:pPr>
    </w:p>
    <w:p w14:paraId="2478C2A0" w14:textId="47CF2E45" w:rsidR="0024777E" w:rsidRDefault="0024777E" w:rsidP="0024777E">
      <w:pPr>
        <w:spacing w:line="360" w:lineRule="auto"/>
        <w:jc w:val="both"/>
        <w:rPr>
          <w:rFonts w:ascii="Times New Roman" w:hAnsi="Times New Roman"/>
          <w:sz w:val="22"/>
          <w:szCs w:val="22"/>
        </w:rPr>
      </w:pPr>
    </w:p>
    <w:p w14:paraId="05FECD09" w14:textId="1B0C7470" w:rsidR="0024777E" w:rsidRDefault="0024777E" w:rsidP="0024777E">
      <w:pPr>
        <w:spacing w:line="360" w:lineRule="auto"/>
        <w:jc w:val="both"/>
        <w:rPr>
          <w:rFonts w:ascii="Times New Roman" w:hAnsi="Times New Roman"/>
          <w:sz w:val="22"/>
          <w:szCs w:val="22"/>
        </w:rPr>
      </w:pPr>
    </w:p>
    <w:p w14:paraId="47DBBFEF" w14:textId="545F0618" w:rsidR="0024777E" w:rsidRDefault="0024777E" w:rsidP="0024777E">
      <w:pPr>
        <w:spacing w:line="360" w:lineRule="auto"/>
        <w:jc w:val="both"/>
        <w:rPr>
          <w:rFonts w:ascii="Times New Roman" w:hAnsi="Times New Roman"/>
          <w:sz w:val="22"/>
          <w:szCs w:val="22"/>
        </w:rPr>
      </w:pPr>
    </w:p>
    <w:p w14:paraId="0CC4891F" w14:textId="77777777" w:rsidR="0024777E" w:rsidRPr="0024777E" w:rsidRDefault="0024777E" w:rsidP="0024777E">
      <w:pPr>
        <w:spacing w:line="360" w:lineRule="auto"/>
        <w:jc w:val="both"/>
        <w:rPr>
          <w:rFonts w:ascii="Times New Roman" w:hAnsi="Times New Roman"/>
          <w:sz w:val="22"/>
          <w:szCs w:val="22"/>
        </w:rPr>
      </w:pPr>
    </w:p>
    <w:p w14:paraId="3DE2CE23" w14:textId="77777777" w:rsidR="008F2C5E" w:rsidRPr="0024777E" w:rsidRDefault="008F2C5E" w:rsidP="0024777E">
      <w:pPr>
        <w:spacing w:line="360" w:lineRule="auto"/>
        <w:jc w:val="both"/>
        <w:rPr>
          <w:rFonts w:ascii="Times New Roman" w:hAnsi="Times New Roman"/>
          <w:sz w:val="22"/>
          <w:szCs w:val="22"/>
        </w:rPr>
      </w:pPr>
    </w:p>
    <w:p w14:paraId="3CB3A96A" w14:textId="14DAD06D" w:rsidR="008F2C5E" w:rsidRPr="0024777E" w:rsidRDefault="008F2C5E" w:rsidP="0024777E">
      <w:pPr>
        <w:spacing w:line="360" w:lineRule="auto"/>
        <w:jc w:val="center"/>
        <w:rPr>
          <w:rFonts w:ascii="Times New Roman" w:hAnsi="Times New Roman"/>
          <w:sz w:val="72"/>
          <w:szCs w:val="22"/>
          <w:lang w:eastAsia="zh-CN"/>
        </w:rPr>
      </w:pPr>
      <w:proofErr w:type="spellStart"/>
      <w:r w:rsidRPr="0024777E">
        <w:rPr>
          <w:rFonts w:ascii="Times New Roman" w:hAnsi="Times New Roman"/>
          <w:sz w:val="72"/>
          <w:szCs w:val="22"/>
          <w:lang w:eastAsia="zh-CN"/>
        </w:rPr>
        <w:t>Sizhe</w:t>
      </w:r>
      <w:proofErr w:type="spellEnd"/>
      <w:r w:rsidRPr="0024777E">
        <w:rPr>
          <w:rFonts w:ascii="Times New Roman" w:hAnsi="Times New Roman"/>
          <w:sz w:val="72"/>
          <w:szCs w:val="22"/>
          <w:lang w:eastAsia="zh-CN"/>
        </w:rPr>
        <w:t xml:space="preserve"> Xia</w:t>
      </w:r>
      <w:r w:rsidRPr="0024777E">
        <w:rPr>
          <w:rFonts w:ascii="Times New Roman" w:hAnsi="Times New Roman"/>
          <w:sz w:val="72"/>
          <w:szCs w:val="22"/>
          <w:lang w:eastAsia="zh-CN"/>
        </w:rPr>
        <w:tab/>
        <w:t>(2106571)</w:t>
      </w:r>
    </w:p>
    <w:p w14:paraId="53772398" w14:textId="77777777"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Human Resource Management</w:t>
      </w:r>
    </w:p>
    <w:p w14:paraId="73CD3BCD" w14:textId="763A34B6" w:rsidR="00233958" w:rsidRPr="0024777E" w:rsidRDefault="00556FC7" w:rsidP="0024777E">
      <w:pPr>
        <w:spacing w:line="360" w:lineRule="auto"/>
        <w:jc w:val="center"/>
        <w:rPr>
          <w:rFonts w:ascii="Times New Roman" w:hAnsi="Times New Roman"/>
          <w:iCs/>
          <w:sz w:val="72"/>
          <w:szCs w:val="22"/>
          <w:lang w:eastAsia="zh-CN"/>
        </w:rPr>
      </w:pPr>
      <w:r w:rsidRPr="0024777E">
        <w:rPr>
          <w:rFonts w:ascii="Times New Roman" w:hAnsi="Times New Roman"/>
          <w:iCs/>
          <w:sz w:val="72"/>
          <w:szCs w:val="22"/>
          <w:lang w:eastAsia="zh-CN"/>
        </w:rPr>
        <w:t xml:space="preserve">Performance management in </w:t>
      </w:r>
      <w:r w:rsidR="00491198" w:rsidRPr="0024777E">
        <w:rPr>
          <w:rFonts w:ascii="Times New Roman" w:hAnsi="Times New Roman"/>
          <w:iCs/>
          <w:sz w:val="72"/>
          <w:szCs w:val="22"/>
          <w:lang w:eastAsia="zh-CN"/>
        </w:rPr>
        <w:t>China National Tobacco Corporation</w:t>
      </w:r>
    </w:p>
    <w:p w14:paraId="49391E92" w14:textId="2D00F3DC"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20th March 2022</w:t>
      </w:r>
    </w:p>
    <w:p w14:paraId="2C4238CD" w14:textId="77777777" w:rsidR="008F2C5E" w:rsidRPr="0024777E" w:rsidRDefault="008F2C5E" w:rsidP="0024777E">
      <w:pPr>
        <w:spacing w:line="360" w:lineRule="auto"/>
        <w:jc w:val="both"/>
        <w:rPr>
          <w:rFonts w:ascii="Times New Roman" w:hAnsi="Times New Roman"/>
          <w:sz w:val="22"/>
          <w:szCs w:val="22"/>
        </w:rPr>
      </w:pPr>
    </w:p>
    <w:p w14:paraId="57DB8B30" w14:textId="77777777" w:rsidR="008F2C5E" w:rsidRPr="0024777E" w:rsidRDefault="008F2C5E" w:rsidP="0024777E">
      <w:pPr>
        <w:spacing w:line="360" w:lineRule="auto"/>
        <w:jc w:val="both"/>
        <w:rPr>
          <w:rFonts w:ascii="Times New Roman" w:hAnsi="Times New Roman"/>
          <w:sz w:val="22"/>
          <w:szCs w:val="22"/>
        </w:rPr>
      </w:pPr>
    </w:p>
    <w:p w14:paraId="341FB383" w14:textId="77777777" w:rsidR="008F2C5E" w:rsidRPr="0024777E" w:rsidRDefault="008F2C5E" w:rsidP="0024777E">
      <w:pPr>
        <w:spacing w:line="360" w:lineRule="auto"/>
        <w:jc w:val="both"/>
        <w:rPr>
          <w:rFonts w:ascii="Times New Roman" w:hAnsi="Times New Roman"/>
          <w:sz w:val="22"/>
          <w:szCs w:val="22"/>
        </w:rPr>
      </w:pPr>
    </w:p>
    <w:p w14:paraId="29EE7F5C" w14:textId="77777777" w:rsidR="008F2C5E" w:rsidRPr="0024777E" w:rsidRDefault="008F2C5E" w:rsidP="0024777E">
      <w:pPr>
        <w:spacing w:line="360" w:lineRule="auto"/>
        <w:jc w:val="both"/>
        <w:rPr>
          <w:rFonts w:ascii="Times New Roman" w:hAnsi="Times New Roman"/>
          <w:sz w:val="22"/>
          <w:szCs w:val="22"/>
        </w:rPr>
      </w:pPr>
    </w:p>
    <w:p w14:paraId="4B5A72E3" w14:textId="77777777" w:rsidR="008F2C5E" w:rsidRPr="0024777E" w:rsidRDefault="008F2C5E" w:rsidP="0024777E">
      <w:pPr>
        <w:spacing w:line="360" w:lineRule="auto"/>
        <w:jc w:val="both"/>
        <w:rPr>
          <w:rFonts w:ascii="Times New Roman" w:hAnsi="Times New Roman"/>
          <w:sz w:val="22"/>
          <w:szCs w:val="22"/>
        </w:rPr>
      </w:pPr>
    </w:p>
    <w:p w14:paraId="1AAA6824" w14:textId="449C7EFB" w:rsidR="008F2C5E" w:rsidRPr="0024777E" w:rsidRDefault="008F2C5E" w:rsidP="0024777E">
      <w:pPr>
        <w:pStyle w:val="1"/>
        <w:spacing w:line="360" w:lineRule="auto"/>
        <w:jc w:val="both"/>
        <w:rPr>
          <w:rFonts w:ascii="Times New Roman" w:hAnsi="Times New Roman"/>
          <w:sz w:val="22"/>
          <w:szCs w:val="22"/>
        </w:rPr>
      </w:pPr>
      <w:bookmarkStart w:id="0" w:name="_Toc98926256"/>
      <w:r w:rsidRPr="0024777E">
        <w:rPr>
          <w:rFonts w:ascii="Times New Roman" w:hAnsi="Times New Roman"/>
          <w:sz w:val="22"/>
          <w:szCs w:val="22"/>
        </w:rPr>
        <w:lastRenderedPageBreak/>
        <w:t>Executive summary</w:t>
      </w:r>
      <w:bookmarkEnd w:id="0"/>
    </w:p>
    <w:p w14:paraId="758A59BC" w14:textId="0127C6F1" w:rsidR="008F2C5E"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China National Tobacco Corporation is one of the representative Chinese SOEs and its development in recent years has been of interest to the Chinese people. Limited by the structural framework of SOEs, their ownership situation and trade transactions, China National Tobacco Corporation has not implemented performance management well in the last few years. Therefore, this paper summarises the problems exhibited in the performance management behaviour of China National Tobacco Corporation and analyses the problems of weak performance management awareness, lax performance management processes and overly formalised performance appraisals in the implementation of performance management in China National Tobacco Corporation. </w:t>
      </w:r>
      <w:r w:rsidR="00120DDF" w:rsidRPr="00120DDF">
        <w:rPr>
          <w:rFonts w:ascii="Times New Roman" w:hAnsi="Times New Roman"/>
          <w:sz w:val="22"/>
          <w:szCs w:val="22"/>
          <w:lang w:eastAsia="zh-CN"/>
        </w:rPr>
        <w:t>The paper outlines the performance management situation and problems encountered by China National Tobacco Corporation, and further analyses these problems and suggests some possible changes and improvements that the company could make.</w:t>
      </w:r>
    </w:p>
    <w:p w14:paraId="67A497D5" w14:textId="3061AE88" w:rsidR="008F2C5E" w:rsidRPr="0024777E" w:rsidRDefault="008F2C5E" w:rsidP="0024777E">
      <w:pPr>
        <w:spacing w:line="360" w:lineRule="auto"/>
        <w:jc w:val="both"/>
        <w:rPr>
          <w:rFonts w:ascii="Times New Roman" w:hAnsi="Times New Roman"/>
          <w:sz w:val="22"/>
          <w:szCs w:val="22"/>
          <w:lang w:eastAsia="zh-CN"/>
        </w:rPr>
      </w:pPr>
    </w:p>
    <w:p w14:paraId="3158F36C" w14:textId="3C7F53E5" w:rsidR="008F2C5E" w:rsidRPr="0024777E" w:rsidRDefault="008F2C5E" w:rsidP="0024777E">
      <w:pPr>
        <w:spacing w:line="360" w:lineRule="auto"/>
        <w:jc w:val="both"/>
        <w:rPr>
          <w:rFonts w:ascii="Times New Roman" w:hAnsi="Times New Roman"/>
          <w:sz w:val="22"/>
          <w:szCs w:val="22"/>
          <w:lang w:eastAsia="zh-CN"/>
        </w:rPr>
      </w:pPr>
    </w:p>
    <w:p w14:paraId="7BC253FA" w14:textId="6ACD22C1" w:rsidR="008F2C5E" w:rsidRDefault="008F2C5E" w:rsidP="0024777E">
      <w:pPr>
        <w:spacing w:line="360" w:lineRule="auto"/>
        <w:jc w:val="both"/>
        <w:rPr>
          <w:rFonts w:ascii="Times New Roman" w:hAnsi="Times New Roman"/>
          <w:sz w:val="22"/>
          <w:szCs w:val="22"/>
          <w:lang w:eastAsia="zh-CN"/>
        </w:rPr>
      </w:pPr>
    </w:p>
    <w:p w14:paraId="5ABB44AA" w14:textId="5D462604" w:rsidR="0024777E" w:rsidRDefault="0024777E" w:rsidP="0024777E">
      <w:pPr>
        <w:spacing w:line="360" w:lineRule="auto"/>
        <w:jc w:val="both"/>
        <w:rPr>
          <w:rFonts w:ascii="Times New Roman" w:hAnsi="Times New Roman"/>
          <w:sz w:val="22"/>
          <w:szCs w:val="22"/>
          <w:lang w:eastAsia="zh-CN"/>
        </w:rPr>
      </w:pPr>
    </w:p>
    <w:p w14:paraId="672D55BF" w14:textId="513F689C" w:rsidR="0024777E" w:rsidRDefault="0024777E" w:rsidP="0024777E">
      <w:pPr>
        <w:spacing w:line="360" w:lineRule="auto"/>
        <w:jc w:val="both"/>
        <w:rPr>
          <w:rFonts w:ascii="Times New Roman" w:hAnsi="Times New Roman"/>
          <w:sz w:val="22"/>
          <w:szCs w:val="22"/>
          <w:lang w:eastAsia="zh-CN"/>
        </w:rPr>
      </w:pPr>
    </w:p>
    <w:p w14:paraId="089D1BEA" w14:textId="0E44A16C" w:rsidR="0024777E" w:rsidRDefault="0024777E" w:rsidP="0024777E">
      <w:pPr>
        <w:spacing w:line="360" w:lineRule="auto"/>
        <w:jc w:val="both"/>
        <w:rPr>
          <w:rFonts w:ascii="Times New Roman" w:hAnsi="Times New Roman"/>
          <w:sz w:val="22"/>
          <w:szCs w:val="22"/>
          <w:lang w:eastAsia="zh-CN"/>
        </w:rPr>
      </w:pPr>
    </w:p>
    <w:p w14:paraId="79F175A9" w14:textId="3F3BD4E6" w:rsidR="0024777E" w:rsidRDefault="0024777E" w:rsidP="0024777E">
      <w:pPr>
        <w:spacing w:line="360" w:lineRule="auto"/>
        <w:jc w:val="both"/>
        <w:rPr>
          <w:rFonts w:ascii="Times New Roman" w:hAnsi="Times New Roman"/>
          <w:sz w:val="22"/>
          <w:szCs w:val="22"/>
          <w:lang w:eastAsia="zh-CN"/>
        </w:rPr>
      </w:pPr>
    </w:p>
    <w:p w14:paraId="756342CF" w14:textId="7C06F56F" w:rsidR="0024777E" w:rsidRDefault="0024777E" w:rsidP="0024777E">
      <w:pPr>
        <w:spacing w:line="360" w:lineRule="auto"/>
        <w:jc w:val="both"/>
        <w:rPr>
          <w:rFonts w:ascii="Times New Roman" w:hAnsi="Times New Roman"/>
          <w:sz w:val="22"/>
          <w:szCs w:val="22"/>
          <w:lang w:eastAsia="zh-CN"/>
        </w:rPr>
      </w:pPr>
    </w:p>
    <w:p w14:paraId="32029571" w14:textId="282BDC1B" w:rsidR="0024777E" w:rsidRDefault="0024777E" w:rsidP="0024777E">
      <w:pPr>
        <w:spacing w:line="360" w:lineRule="auto"/>
        <w:jc w:val="both"/>
        <w:rPr>
          <w:rFonts w:ascii="Times New Roman" w:hAnsi="Times New Roman"/>
          <w:sz w:val="22"/>
          <w:szCs w:val="22"/>
          <w:lang w:eastAsia="zh-CN"/>
        </w:rPr>
      </w:pPr>
    </w:p>
    <w:p w14:paraId="35A7B94C" w14:textId="7E7C6901" w:rsidR="0024777E" w:rsidRDefault="0024777E" w:rsidP="0024777E">
      <w:pPr>
        <w:spacing w:line="360" w:lineRule="auto"/>
        <w:jc w:val="both"/>
        <w:rPr>
          <w:rFonts w:ascii="Times New Roman" w:hAnsi="Times New Roman"/>
          <w:sz w:val="22"/>
          <w:szCs w:val="22"/>
          <w:lang w:eastAsia="zh-CN"/>
        </w:rPr>
      </w:pPr>
    </w:p>
    <w:p w14:paraId="05D547C0" w14:textId="622E31F1" w:rsidR="0024777E" w:rsidRDefault="0024777E" w:rsidP="0024777E">
      <w:pPr>
        <w:spacing w:line="360" w:lineRule="auto"/>
        <w:jc w:val="both"/>
        <w:rPr>
          <w:rFonts w:ascii="Times New Roman" w:hAnsi="Times New Roman"/>
          <w:sz w:val="22"/>
          <w:szCs w:val="22"/>
          <w:lang w:eastAsia="zh-CN"/>
        </w:rPr>
      </w:pPr>
    </w:p>
    <w:p w14:paraId="213ED64D" w14:textId="51E8512E" w:rsidR="0024777E" w:rsidRDefault="0024777E" w:rsidP="0024777E">
      <w:pPr>
        <w:spacing w:line="360" w:lineRule="auto"/>
        <w:jc w:val="both"/>
        <w:rPr>
          <w:rFonts w:ascii="Times New Roman" w:hAnsi="Times New Roman"/>
          <w:sz w:val="22"/>
          <w:szCs w:val="22"/>
          <w:lang w:eastAsia="zh-CN"/>
        </w:rPr>
      </w:pPr>
    </w:p>
    <w:p w14:paraId="587F2854" w14:textId="213AF775" w:rsidR="009E1F56" w:rsidRDefault="009E1F56" w:rsidP="0024777E">
      <w:pPr>
        <w:spacing w:line="360" w:lineRule="auto"/>
        <w:jc w:val="both"/>
        <w:rPr>
          <w:rFonts w:ascii="Times New Roman" w:hAnsi="Times New Roman"/>
          <w:sz w:val="22"/>
          <w:szCs w:val="22"/>
          <w:lang w:eastAsia="zh-CN"/>
        </w:rPr>
      </w:pPr>
    </w:p>
    <w:p w14:paraId="6E340E48" w14:textId="77777777" w:rsidR="009E1F56" w:rsidRPr="0024777E" w:rsidRDefault="009E1F56" w:rsidP="0024777E">
      <w:pPr>
        <w:spacing w:line="360" w:lineRule="auto"/>
        <w:jc w:val="both"/>
        <w:rPr>
          <w:rFonts w:ascii="Times New Roman" w:hAnsi="Times New Roman" w:hint="eastAsia"/>
          <w:sz w:val="22"/>
          <w:szCs w:val="22"/>
          <w:lang w:eastAsia="zh-CN"/>
        </w:rPr>
      </w:pPr>
    </w:p>
    <w:p w14:paraId="0D6083DB" w14:textId="4AAF2C71" w:rsidR="008F2C5E" w:rsidRPr="0024777E" w:rsidRDefault="008F2C5E" w:rsidP="0024777E">
      <w:pPr>
        <w:spacing w:line="360" w:lineRule="auto"/>
        <w:jc w:val="both"/>
        <w:rPr>
          <w:rFonts w:ascii="Times New Roman" w:hAnsi="Times New Roman"/>
          <w:sz w:val="22"/>
          <w:szCs w:val="22"/>
          <w:lang w:eastAsia="zh-CN"/>
        </w:rPr>
      </w:pPr>
    </w:p>
    <w:sdt>
      <w:sdtPr>
        <w:rPr>
          <w:rFonts w:ascii="Times New Roman" w:eastAsiaTheme="minorEastAsia" w:hAnsi="Times New Roman" w:cs="Times New Roman"/>
          <w:color w:val="auto"/>
          <w:sz w:val="22"/>
          <w:szCs w:val="22"/>
          <w:lang w:val="zh-CN" w:eastAsia="en-GB"/>
        </w:rPr>
        <w:id w:val="1686088680"/>
        <w:docPartObj>
          <w:docPartGallery w:val="Table of Contents"/>
          <w:docPartUnique/>
        </w:docPartObj>
      </w:sdtPr>
      <w:sdtEndPr>
        <w:rPr>
          <w:b/>
          <w:bCs/>
        </w:rPr>
      </w:sdtEndPr>
      <w:sdtContent>
        <w:p w14:paraId="138407A3" w14:textId="79BD940A" w:rsidR="00491198" w:rsidRPr="0024777E" w:rsidRDefault="00491198" w:rsidP="0024777E">
          <w:pPr>
            <w:pStyle w:val="TOC"/>
            <w:spacing w:line="360" w:lineRule="auto"/>
            <w:jc w:val="both"/>
            <w:rPr>
              <w:rFonts w:ascii="Times New Roman" w:hAnsi="Times New Roman" w:cs="Times New Roman"/>
              <w:sz w:val="22"/>
              <w:szCs w:val="22"/>
              <w:lang w:val="zh-CN"/>
            </w:rPr>
          </w:pPr>
          <w:r w:rsidRPr="0024777E">
            <w:rPr>
              <w:rFonts w:ascii="Times New Roman" w:hAnsi="Times New Roman" w:cs="Times New Roman"/>
              <w:sz w:val="22"/>
              <w:szCs w:val="22"/>
              <w:lang w:val="zh-CN"/>
            </w:rPr>
            <w:t>Contents</w:t>
          </w:r>
        </w:p>
        <w:p w14:paraId="204B1E09" w14:textId="2D77A726" w:rsidR="002A3B79" w:rsidRDefault="008F2C5E">
          <w:pPr>
            <w:pStyle w:val="TOC1"/>
            <w:tabs>
              <w:tab w:val="right" w:leader="dot" w:pos="8296"/>
            </w:tabs>
            <w:rPr>
              <w:rFonts w:asciiTheme="minorHAnsi" w:hAnsiTheme="minorHAnsi" w:cstheme="minorBidi"/>
              <w:noProof/>
              <w:kern w:val="2"/>
              <w:sz w:val="21"/>
              <w:szCs w:val="22"/>
              <w:lang w:val="en-US" w:eastAsia="zh-CN"/>
            </w:rPr>
          </w:pPr>
          <w:r w:rsidRPr="0024777E">
            <w:rPr>
              <w:rFonts w:ascii="Times New Roman" w:hAnsi="Times New Roman"/>
              <w:b/>
              <w:bCs/>
              <w:sz w:val="22"/>
              <w:szCs w:val="22"/>
              <w:lang w:val="zh-CN"/>
            </w:rPr>
            <w:fldChar w:fldCharType="begin"/>
          </w:r>
          <w:r w:rsidRPr="0024777E">
            <w:rPr>
              <w:rFonts w:ascii="Times New Roman" w:hAnsi="Times New Roman"/>
              <w:b/>
              <w:bCs/>
              <w:sz w:val="22"/>
              <w:szCs w:val="22"/>
              <w:lang w:val="zh-CN"/>
            </w:rPr>
            <w:instrText xml:space="preserve"> TOC \o "1-3" \h \z \u </w:instrText>
          </w:r>
          <w:r w:rsidRPr="0024777E">
            <w:rPr>
              <w:rFonts w:ascii="Times New Roman" w:hAnsi="Times New Roman"/>
              <w:b/>
              <w:bCs/>
              <w:sz w:val="22"/>
              <w:szCs w:val="22"/>
              <w:lang w:val="zh-CN"/>
            </w:rPr>
            <w:fldChar w:fldCharType="separate"/>
          </w:r>
          <w:hyperlink w:anchor="_Toc98926256" w:history="1">
            <w:r w:rsidR="002A3B79" w:rsidRPr="00D7614E">
              <w:rPr>
                <w:rStyle w:val="a7"/>
                <w:rFonts w:ascii="Times New Roman" w:hAnsi="Times New Roman"/>
                <w:noProof/>
              </w:rPr>
              <w:t>Executive summary</w:t>
            </w:r>
            <w:r w:rsidR="002A3B79">
              <w:rPr>
                <w:noProof/>
                <w:webHidden/>
              </w:rPr>
              <w:tab/>
            </w:r>
            <w:r w:rsidR="002A3B79">
              <w:rPr>
                <w:noProof/>
                <w:webHidden/>
              </w:rPr>
              <w:fldChar w:fldCharType="begin"/>
            </w:r>
            <w:r w:rsidR="002A3B79">
              <w:rPr>
                <w:noProof/>
                <w:webHidden/>
              </w:rPr>
              <w:instrText xml:space="preserve"> PAGEREF _Toc98926256 \h </w:instrText>
            </w:r>
            <w:r w:rsidR="002A3B79">
              <w:rPr>
                <w:noProof/>
                <w:webHidden/>
              </w:rPr>
            </w:r>
            <w:r w:rsidR="002A3B79">
              <w:rPr>
                <w:noProof/>
                <w:webHidden/>
              </w:rPr>
              <w:fldChar w:fldCharType="separate"/>
            </w:r>
            <w:r w:rsidR="002A3B79">
              <w:rPr>
                <w:noProof/>
                <w:webHidden/>
              </w:rPr>
              <w:t>3</w:t>
            </w:r>
            <w:r w:rsidR="002A3B79">
              <w:rPr>
                <w:noProof/>
                <w:webHidden/>
              </w:rPr>
              <w:fldChar w:fldCharType="end"/>
            </w:r>
          </w:hyperlink>
        </w:p>
        <w:p w14:paraId="7CCC0207" w14:textId="1A22798C" w:rsidR="002A3B79" w:rsidRDefault="002A3B79">
          <w:pPr>
            <w:pStyle w:val="TOC1"/>
            <w:tabs>
              <w:tab w:val="right" w:leader="dot" w:pos="8296"/>
            </w:tabs>
            <w:rPr>
              <w:rFonts w:asciiTheme="minorHAnsi" w:hAnsiTheme="minorHAnsi" w:cstheme="minorBidi"/>
              <w:noProof/>
              <w:kern w:val="2"/>
              <w:sz w:val="21"/>
              <w:szCs w:val="22"/>
              <w:lang w:val="en-US" w:eastAsia="zh-CN"/>
            </w:rPr>
          </w:pPr>
          <w:hyperlink w:anchor="_Toc98926257" w:history="1">
            <w:r w:rsidRPr="00D7614E">
              <w:rPr>
                <w:rStyle w:val="a7"/>
                <w:rFonts w:ascii="Times New Roman" w:hAnsi="Times New Roman"/>
                <w:iCs/>
                <w:noProof/>
              </w:rPr>
              <w:t>Introduction</w:t>
            </w:r>
            <w:r>
              <w:rPr>
                <w:noProof/>
                <w:webHidden/>
              </w:rPr>
              <w:tab/>
            </w:r>
            <w:r>
              <w:rPr>
                <w:noProof/>
                <w:webHidden/>
              </w:rPr>
              <w:fldChar w:fldCharType="begin"/>
            </w:r>
            <w:r>
              <w:rPr>
                <w:noProof/>
                <w:webHidden/>
              </w:rPr>
              <w:instrText xml:space="preserve"> PAGEREF _Toc98926257 \h </w:instrText>
            </w:r>
            <w:r>
              <w:rPr>
                <w:noProof/>
                <w:webHidden/>
              </w:rPr>
            </w:r>
            <w:r>
              <w:rPr>
                <w:noProof/>
                <w:webHidden/>
              </w:rPr>
              <w:fldChar w:fldCharType="separate"/>
            </w:r>
            <w:r>
              <w:rPr>
                <w:noProof/>
                <w:webHidden/>
              </w:rPr>
              <w:t>4</w:t>
            </w:r>
            <w:r>
              <w:rPr>
                <w:noProof/>
                <w:webHidden/>
              </w:rPr>
              <w:fldChar w:fldCharType="end"/>
            </w:r>
          </w:hyperlink>
        </w:p>
        <w:p w14:paraId="3976C0AD" w14:textId="03CE161C" w:rsidR="002A3B79" w:rsidRDefault="002A3B79">
          <w:pPr>
            <w:pStyle w:val="TOC1"/>
            <w:tabs>
              <w:tab w:val="left" w:pos="420"/>
              <w:tab w:val="right" w:leader="dot" w:pos="8296"/>
            </w:tabs>
            <w:rPr>
              <w:rFonts w:asciiTheme="minorHAnsi" w:hAnsiTheme="minorHAnsi" w:cstheme="minorBidi"/>
              <w:noProof/>
              <w:kern w:val="2"/>
              <w:sz w:val="21"/>
              <w:szCs w:val="22"/>
              <w:lang w:val="en-US" w:eastAsia="zh-CN"/>
            </w:rPr>
          </w:pPr>
          <w:hyperlink w:anchor="_Toc98926258" w:history="1">
            <w:r w:rsidRPr="00D7614E">
              <w:rPr>
                <w:rStyle w:val="a7"/>
                <w:rFonts w:ascii="Times New Roman" w:hAnsi="Times New Roman"/>
                <w:iCs/>
                <w:noProof/>
              </w:rPr>
              <w:t>1.</w:t>
            </w:r>
            <w:r>
              <w:rPr>
                <w:rFonts w:asciiTheme="minorHAnsi" w:hAnsiTheme="minorHAnsi" w:cstheme="minorBidi"/>
                <w:noProof/>
                <w:kern w:val="2"/>
                <w:sz w:val="21"/>
                <w:szCs w:val="22"/>
                <w:lang w:val="en-US" w:eastAsia="zh-CN"/>
              </w:rPr>
              <w:tab/>
            </w:r>
            <w:r w:rsidRPr="00D7614E">
              <w:rPr>
                <w:rStyle w:val="a7"/>
                <w:rFonts w:ascii="Times New Roman" w:hAnsi="Times New Roman"/>
                <w:iCs/>
                <w:noProof/>
              </w:rPr>
              <w:t>Organisational overview</w:t>
            </w:r>
            <w:r>
              <w:rPr>
                <w:noProof/>
                <w:webHidden/>
              </w:rPr>
              <w:tab/>
            </w:r>
            <w:r>
              <w:rPr>
                <w:noProof/>
                <w:webHidden/>
              </w:rPr>
              <w:fldChar w:fldCharType="begin"/>
            </w:r>
            <w:r>
              <w:rPr>
                <w:noProof/>
                <w:webHidden/>
              </w:rPr>
              <w:instrText xml:space="preserve"> PAGEREF _Toc98926258 \h </w:instrText>
            </w:r>
            <w:r>
              <w:rPr>
                <w:noProof/>
                <w:webHidden/>
              </w:rPr>
            </w:r>
            <w:r>
              <w:rPr>
                <w:noProof/>
                <w:webHidden/>
              </w:rPr>
              <w:fldChar w:fldCharType="separate"/>
            </w:r>
            <w:r>
              <w:rPr>
                <w:noProof/>
                <w:webHidden/>
              </w:rPr>
              <w:t>5</w:t>
            </w:r>
            <w:r>
              <w:rPr>
                <w:noProof/>
                <w:webHidden/>
              </w:rPr>
              <w:fldChar w:fldCharType="end"/>
            </w:r>
          </w:hyperlink>
        </w:p>
        <w:p w14:paraId="1BCA89B0" w14:textId="2FC00F2D" w:rsidR="002A3B79" w:rsidRDefault="002A3B79">
          <w:pPr>
            <w:pStyle w:val="TOC1"/>
            <w:tabs>
              <w:tab w:val="left" w:pos="420"/>
              <w:tab w:val="right" w:leader="dot" w:pos="8296"/>
            </w:tabs>
            <w:rPr>
              <w:rFonts w:asciiTheme="minorHAnsi" w:hAnsiTheme="minorHAnsi" w:cstheme="minorBidi"/>
              <w:noProof/>
              <w:kern w:val="2"/>
              <w:sz w:val="21"/>
              <w:szCs w:val="22"/>
              <w:lang w:val="en-US" w:eastAsia="zh-CN"/>
            </w:rPr>
          </w:pPr>
          <w:hyperlink w:anchor="_Toc98926259" w:history="1">
            <w:r w:rsidRPr="00D7614E">
              <w:rPr>
                <w:rStyle w:val="a7"/>
                <w:rFonts w:ascii="Times New Roman" w:hAnsi="Times New Roman"/>
                <w:iCs/>
                <w:noProof/>
              </w:rPr>
              <w:t>2.</w:t>
            </w:r>
            <w:r>
              <w:rPr>
                <w:rFonts w:asciiTheme="minorHAnsi" w:hAnsiTheme="minorHAnsi" w:cstheme="minorBidi"/>
                <w:noProof/>
                <w:kern w:val="2"/>
                <w:sz w:val="21"/>
                <w:szCs w:val="22"/>
                <w:lang w:val="en-US" w:eastAsia="zh-CN"/>
              </w:rPr>
              <w:tab/>
            </w:r>
            <w:r w:rsidRPr="00D7614E">
              <w:rPr>
                <w:rStyle w:val="a7"/>
                <w:rFonts w:ascii="Times New Roman" w:hAnsi="Times New Roman"/>
                <w:iCs/>
                <w:noProof/>
              </w:rPr>
              <w:t>Main discussion</w:t>
            </w:r>
            <w:r>
              <w:rPr>
                <w:noProof/>
                <w:webHidden/>
              </w:rPr>
              <w:tab/>
            </w:r>
            <w:r>
              <w:rPr>
                <w:noProof/>
                <w:webHidden/>
              </w:rPr>
              <w:fldChar w:fldCharType="begin"/>
            </w:r>
            <w:r>
              <w:rPr>
                <w:noProof/>
                <w:webHidden/>
              </w:rPr>
              <w:instrText xml:space="preserve"> PAGEREF _Toc98926259 \h </w:instrText>
            </w:r>
            <w:r>
              <w:rPr>
                <w:noProof/>
                <w:webHidden/>
              </w:rPr>
            </w:r>
            <w:r>
              <w:rPr>
                <w:noProof/>
                <w:webHidden/>
              </w:rPr>
              <w:fldChar w:fldCharType="separate"/>
            </w:r>
            <w:r>
              <w:rPr>
                <w:noProof/>
                <w:webHidden/>
              </w:rPr>
              <w:t>6</w:t>
            </w:r>
            <w:r>
              <w:rPr>
                <w:noProof/>
                <w:webHidden/>
              </w:rPr>
              <w:fldChar w:fldCharType="end"/>
            </w:r>
          </w:hyperlink>
        </w:p>
        <w:p w14:paraId="4410DA70" w14:textId="1F3D7B59"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0" w:history="1">
            <w:r w:rsidRPr="00D7614E">
              <w:rPr>
                <w:rStyle w:val="a7"/>
                <w:rFonts w:ascii="Times New Roman" w:hAnsi="Times New Roman"/>
                <w:noProof/>
                <w:lang w:eastAsia="zh-CN"/>
              </w:rPr>
              <w:t>a)</w:t>
            </w:r>
            <w:r w:rsidRPr="00D7614E">
              <w:rPr>
                <w:rStyle w:val="a7"/>
                <w:rFonts w:ascii="Times New Roman" w:hAnsi="Times New Roman"/>
                <w:noProof/>
              </w:rPr>
              <w:t xml:space="preserve"> </w:t>
            </w:r>
            <w:r w:rsidRPr="00D7614E">
              <w:rPr>
                <w:rStyle w:val="a7"/>
                <w:rFonts w:ascii="Times New Roman" w:hAnsi="Times New Roman"/>
                <w:noProof/>
                <w:lang w:eastAsia="zh-CN"/>
              </w:rPr>
              <w:t>Weak awareness of performance management</w:t>
            </w:r>
            <w:r>
              <w:rPr>
                <w:noProof/>
                <w:webHidden/>
              </w:rPr>
              <w:tab/>
            </w:r>
            <w:r>
              <w:rPr>
                <w:noProof/>
                <w:webHidden/>
              </w:rPr>
              <w:fldChar w:fldCharType="begin"/>
            </w:r>
            <w:r>
              <w:rPr>
                <w:noProof/>
                <w:webHidden/>
              </w:rPr>
              <w:instrText xml:space="preserve"> PAGEREF _Toc98926260 \h </w:instrText>
            </w:r>
            <w:r>
              <w:rPr>
                <w:noProof/>
                <w:webHidden/>
              </w:rPr>
            </w:r>
            <w:r>
              <w:rPr>
                <w:noProof/>
                <w:webHidden/>
              </w:rPr>
              <w:fldChar w:fldCharType="separate"/>
            </w:r>
            <w:r>
              <w:rPr>
                <w:noProof/>
                <w:webHidden/>
              </w:rPr>
              <w:t>6</w:t>
            </w:r>
            <w:r>
              <w:rPr>
                <w:noProof/>
                <w:webHidden/>
              </w:rPr>
              <w:fldChar w:fldCharType="end"/>
            </w:r>
          </w:hyperlink>
        </w:p>
        <w:p w14:paraId="5598C8B0" w14:textId="326FEDE3"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1" w:history="1">
            <w:r w:rsidRPr="00D7614E">
              <w:rPr>
                <w:rStyle w:val="a7"/>
                <w:rFonts w:ascii="Times New Roman" w:hAnsi="Times New Roman"/>
                <w:noProof/>
                <w:lang w:eastAsia="zh-CN"/>
              </w:rPr>
              <w:t>b)</w:t>
            </w:r>
            <w:r w:rsidRPr="00D7614E">
              <w:rPr>
                <w:rStyle w:val="a7"/>
                <w:rFonts w:ascii="Times New Roman" w:hAnsi="Times New Roman"/>
                <w:noProof/>
              </w:rPr>
              <w:t xml:space="preserve"> </w:t>
            </w:r>
            <w:r w:rsidRPr="00D7614E">
              <w:rPr>
                <w:rStyle w:val="a7"/>
                <w:rFonts w:ascii="Times New Roman" w:hAnsi="Times New Roman"/>
                <w:noProof/>
                <w:lang w:eastAsia="zh-CN"/>
              </w:rPr>
              <w:t>Lack of rigour in the performance management process</w:t>
            </w:r>
            <w:r>
              <w:rPr>
                <w:noProof/>
                <w:webHidden/>
              </w:rPr>
              <w:tab/>
            </w:r>
            <w:r>
              <w:rPr>
                <w:noProof/>
                <w:webHidden/>
              </w:rPr>
              <w:fldChar w:fldCharType="begin"/>
            </w:r>
            <w:r>
              <w:rPr>
                <w:noProof/>
                <w:webHidden/>
              </w:rPr>
              <w:instrText xml:space="preserve"> PAGEREF _Toc98926261 \h </w:instrText>
            </w:r>
            <w:r>
              <w:rPr>
                <w:noProof/>
                <w:webHidden/>
              </w:rPr>
            </w:r>
            <w:r>
              <w:rPr>
                <w:noProof/>
                <w:webHidden/>
              </w:rPr>
              <w:fldChar w:fldCharType="separate"/>
            </w:r>
            <w:r>
              <w:rPr>
                <w:noProof/>
                <w:webHidden/>
              </w:rPr>
              <w:t>7</w:t>
            </w:r>
            <w:r>
              <w:rPr>
                <w:noProof/>
                <w:webHidden/>
              </w:rPr>
              <w:fldChar w:fldCharType="end"/>
            </w:r>
          </w:hyperlink>
        </w:p>
        <w:p w14:paraId="6157E526" w14:textId="4502C012"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2" w:history="1">
            <w:r w:rsidRPr="00D7614E">
              <w:rPr>
                <w:rStyle w:val="a7"/>
                <w:rFonts w:ascii="Times New Roman" w:hAnsi="Times New Roman"/>
                <w:noProof/>
                <w:lang w:eastAsia="zh-CN"/>
              </w:rPr>
              <w:t>c)</w:t>
            </w:r>
            <w:r w:rsidRPr="00D7614E">
              <w:rPr>
                <w:rStyle w:val="a7"/>
                <w:rFonts w:ascii="Times New Roman" w:hAnsi="Times New Roman"/>
                <w:noProof/>
              </w:rPr>
              <w:t xml:space="preserve"> </w:t>
            </w:r>
            <w:r w:rsidRPr="00D7614E">
              <w:rPr>
                <w:rStyle w:val="a7"/>
                <w:rFonts w:ascii="Times New Roman" w:hAnsi="Times New Roman"/>
                <w:noProof/>
                <w:lang w:eastAsia="zh-CN"/>
              </w:rPr>
              <w:t>Performance appraisal is too formal</w:t>
            </w:r>
            <w:r>
              <w:rPr>
                <w:noProof/>
                <w:webHidden/>
              </w:rPr>
              <w:tab/>
            </w:r>
            <w:r>
              <w:rPr>
                <w:noProof/>
                <w:webHidden/>
              </w:rPr>
              <w:fldChar w:fldCharType="begin"/>
            </w:r>
            <w:r>
              <w:rPr>
                <w:noProof/>
                <w:webHidden/>
              </w:rPr>
              <w:instrText xml:space="preserve"> PAGEREF _Toc98926262 \h </w:instrText>
            </w:r>
            <w:r>
              <w:rPr>
                <w:noProof/>
                <w:webHidden/>
              </w:rPr>
            </w:r>
            <w:r>
              <w:rPr>
                <w:noProof/>
                <w:webHidden/>
              </w:rPr>
              <w:fldChar w:fldCharType="separate"/>
            </w:r>
            <w:r>
              <w:rPr>
                <w:noProof/>
                <w:webHidden/>
              </w:rPr>
              <w:t>7</w:t>
            </w:r>
            <w:r>
              <w:rPr>
                <w:noProof/>
                <w:webHidden/>
              </w:rPr>
              <w:fldChar w:fldCharType="end"/>
            </w:r>
          </w:hyperlink>
        </w:p>
        <w:p w14:paraId="03FEBB26" w14:textId="7731ECF8" w:rsidR="002A3B79" w:rsidRDefault="002A3B79">
          <w:pPr>
            <w:pStyle w:val="TOC1"/>
            <w:tabs>
              <w:tab w:val="left" w:pos="420"/>
              <w:tab w:val="right" w:leader="dot" w:pos="8296"/>
            </w:tabs>
            <w:rPr>
              <w:rFonts w:asciiTheme="minorHAnsi" w:hAnsiTheme="minorHAnsi" w:cstheme="minorBidi"/>
              <w:noProof/>
              <w:kern w:val="2"/>
              <w:sz w:val="21"/>
              <w:szCs w:val="22"/>
              <w:lang w:val="en-US" w:eastAsia="zh-CN"/>
            </w:rPr>
          </w:pPr>
          <w:hyperlink w:anchor="_Toc98926263" w:history="1">
            <w:r w:rsidRPr="00D7614E">
              <w:rPr>
                <w:rStyle w:val="a7"/>
                <w:rFonts w:ascii="Times New Roman" w:hAnsi="Times New Roman"/>
                <w:noProof/>
                <w:lang w:eastAsia="zh-CN"/>
              </w:rPr>
              <w:t>3.</w:t>
            </w:r>
            <w:r>
              <w:rPr>
                <w:rFonts w:asciiTheme="minorHAnsi" w:hAnsiTheme="minorHAnsi" w:cstheme="minorBidi"/>
                <w:noProof/>
                <w:kern w:val="2"/>
                <w:sz w:val="21"/>
                <w:szCs w:val="22"/>
                <w:lang w:val="en-US" w:eastAsia="zh-CN"/>
              </w:rPr>
              <w:tab/>
            </w:r>
            <w:r w:rsidRPr="00D7614E">
              <w:rPr>
                <w:rStyle w:val="a7"/>
                <w:rFonts w:ascii="Times New Roman" w:hAnsi="Times New Roman"/>
                <w:noProof/>
                <w:shd w:val="clear" w:color="auto" w:fill="FFFFFF"/>
                <w:lang w:eastAsia="zh-CN"/>
              </w:rPr>
              <w:t>Conclusions</w:t>
            </w:r>
            <w:r>
              <w:rPr>
                <w:noProof/>
                <w:webHidden/>
              </w:rPr>
              <w:tab/>
            </w:r>
            <w:r>
              <w:rPr>
                <w:noProof/>
                <w:webHidden/>
              </w:rPr>
              <w:fldChar w:fldCharType="begin"/>
            </w:r>
            <w:r>
              <w:rPr>
                <w:noProof/>
                <w:webHidden/>
              </w:rPr>
              <w:instrText xml:space="preserve"> PAGEREF _Toc98926263 \h </w:instrText>
            </w:r>
            <w:r>
              <w:rPr>
                <w:noProof/>
                <w:webHidden/>
              </w:rPr>
            </w:r>
            <w:r>
              <w:rPr>
                <w:noProof/>
                <w:webHidden/>
              </w:rPr>
              <w:fldChar w:fldCharType="separate"/>
            </w:r>
            <w:r>
              <w:rPr>
                <w:noProof/>
                <w:webHidden/>
              </w:rPr>
              <w:t>8</w:t>
            </w:r>
            <w:r>
              <w:rPr>
                <w:noProof/>
                <w:webHidden/>
              </w:rPr>
              <w:fldChar w:fldCharType="end"/>
            </w:r>
          </w:hyperlink>
        </w:p>
        <w:p w14:paraId="5E5E5A33" w14:textId="5BC5A650"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4" w:history="1">
            <w:r w:rsidRPr="00D7614E">
              <w:rPr>
                <w:rStyle w:val="a7"/>
                <w:rFonts w:ascii="Times New Roman" w:hAnsi="Times New Roman"/>
                <w:noProof/>
                <w:lang w:eastAsia="zh-CN"/>
              </w:rPr>
              <w:t>3.1</w:t>
            </w:r>
            <w:r w:rsidRPr="00D7614E">
              <w:rPr>
                <w:rStyle w:val="a7"/>
                <w:rFonts w:ascii="Times New Roman" w:hAnsi="Times New Roman"/>
                <w:noProof/>
              </w:rPr>
              <w:t xml:space="preserve"> </w:t>
            </w:r>
            <w:r w:rsidRPr="00D7614E">
              <w:rPr>
                <w:rStyle w:val="a7"/>
                <w:rFonts w:ascii="Times New Roman" w:hAnsi="Times New Roman"/>
                <w:noProof/>
                <w:lang w:eastAsia="zh-CN"/>
              </w:rPr>
              <w:t>Organization</w:t>
            </w:r>
            <w:r>
              <w:rPr>
                <w:noProof/>
                <w:webHidden/>
              </w:rPr>
              <w:tab/>
            </w:r>
            <w:r>
              <w:rPr>
                <w:noProof/>
                <w:webHidden/>
              </w:rPr>
              <w:fldChar w:fldCharType="begin"/>
            </w:r>
            <w:r>
              <w:rPr>
                <w:noProof/>
                <w:webHidden/>
              </w:rPr>
              <w:instrText xml:space="preserve"> PAGEREF _Toc98926264 \h </w:instrText>
            </w:r>
            <w:r>
              <w:rPr>
                <w:noProof/>
                <w:webHidden/>
              </w:rPr>
            </w:r>
            <w:r>
              <w:rPr>
                <w:noProof/>
                <w:webHidden/>
              </w:rPr>
              <w:fldChar w:fldCharType="separate"/>
            </w:r>
            <w:r>
              <w:rPr>
                <w:noProof/>
                <w:webHidden/>
              </w:rPr>
              <w:t>9</w:t>
            </w:r>
            <w:r>
              <w:rPr>
                <w:noProof/>
                <w:webHidden/>
              </w:rPr>
              <w:fldChar w:fldCharType="end"/>
            </w:r>
          </w:hyperlink>
        </w:p>
        <w:p w14:paraId="64B7359C" w14:textId="06F4590E"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5" w:history="1">
            <w:r w:rsidRPr="00D7614E">
              <w:rPr>
                <w:rStyle w:val="a7"/>
                <w:rFonts w:ascii="Times New Roman" w:hAnsi="Times New Roman"/>
                <w:noProof/>
                <w:lang w:eastAsia="zh-CN"/>
              </w:rPr>
              <w:t>3.2</w:t>
            </w:r>
            <w:r w:rsidRPr="00D7614E">
              <w:rPr>
                <w:rStyle w:val="a7"/>
                <w:rFonts w:ascii="Times New Roman" w:hAnsi="Times New Roman"/>
                <w:noProof/>
              </w:rPr>
              <w:t xml:space="preserve"> </w:t>
            </w:r>
            <w:r w:rsidRPr="00D7614E">
              <w:rPr>
                <w:rStyle w:val="a7"/>
                <w:rFonts w:ascii="Times New Roman" w:hAnsi="Times New Roman"/>
                <w:noProof/>
                <w:lang w:eastAsia="zh-CN"/>
              </w:rPr>
              <w:t>Staff</w:t>
            </w:r>
            <w:r>
              <w:rPr>
                <w:noProof/>
                <w:webHidden/>
              </w:rPr>
              <w:tab/>
            </w:r>
            <w:r>
              <w:rPr>
                <w:noProof/>
                <w:webHidden/>
              </w:rPr>
              <w:fldChar w:fldCharType="begin"/>
            </w:r>
            <w:r>
              <w:rPr>
                <w:noProof/>
                <w:webHidden/>
              </w:rPr>
              <w:instrText xml:space="preserve"> PAGEREF _Toc98926265 \h </w:instrText>
            </w:r>
            <w:r>
              <w:rPr>
                <w:noProof/>
                <w:webHidden/>
              </w:rPr>
            </w:r>
            <w:r>
              <w:rPr>
                <w:noProof/>
                <w:webHidden/>
              </w:rPr>
              <w:fldChar w:fldCharType="separate"/>
            </w:r>
            <w:r>
              <w:rPr>
                <w:noProof/>
                <w:webHidden/>
              </w:rPr>
              <w:t>9</w:t>
            </w:r>
            <w:r>
              <w:rPr>
                <w:noProof/>
                <w:webHidden/>
              </w:rPr>
              <w:fldChar w:fldCharType="end"/>
            </w:r>
          </w:hyperlink>
        </w:p>
        <w:p w14:paraId="63908EC4" w14:textId="1D8ED18A"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6" w:history="1">
            <w:r w:rsidRPr="00D7614E">
              <w:rPr>
                <w:rStyle w:val="a7"/>
                <w:rFonts w:ascii="Times New Roman" w:hAnsi="Times New Roman"/>
                <w:noProof/>
                <w:lang w:eastAsia="zh-CN"/>
              </w:rPr>
              <w:t>3.3</w:t>
            </w:r>
            <w:r w:rsidRPr="00D7614E">
              <w:rPr>
                <w:rStyle w:val="a7"/>
                <w:rFonts w:ascii="Times New Roman" w:hAnsi="Times New Roman"/>
                <w:noProof/>
              </w:rPr>
              <w:t xml:space="preserve"> </w:t>
            </w:r>
            <w:r w:rsidRPr="00D7614E">
              <w:rPr>
                <w:rStyle w:val="a7"/>
                <w:rFonts w:ascii="Times New Roman" w:hAnsi="Times New Roman"/>
                <w:noProof/>
                <w:lang w:eastAsia="zh-CN"/>
              </w:rPr>
              <w:t>Other Organisational Stakeholders</w:t>
            </w:r>
            <w:r>
              <w:rPr>
                <w:noProof/>
                <w:webHidden/>
              </w:rPr>
              <w:tab/>
            </w:r>
            <w:r>
              <w:rPr>
                <w:noProof/>
                <w:webHidden/>
              </w:rPr>
              <w:fldChar w:fldCharType="begin"/>
            </w:r>
            <w:r>
              <w:rPr>
                <w:noProof/>
                <w:webHidden/>
              </w:rPr>
              <w:instrText xml:space="preserve"> PAGEREF _Toc98926266 \h </w:instrText>
            </w:r>
            <w:r>
              <w:rPr>
                <w:noProof/>
                <w:webHidden/>
              </w:rPr>
            </w:r>
            <w:r>
              <w:rPr>
                <w:noProof/>
                <w:webHidden/>
              </w:rPr>
              <w:fldChar w:fldCharType="separate"/>
            </w:r>
            <w:r>
              <w:rPr>
                <w:noProof/>
                <w:webHidden/>
              </w:rPr>
              <w:t>9</w:t>
            </w:r>
            <w:r>
              <w:rPr>
                <w:noProof/>
                <w:webHidden/>
              </w:rPr>
              <w:fldChar w:fldCharType="end"/>
            </w:r>
          </w:hyperlink>
        </w:p>
        <w:p w14:paraId="3BC1E107" w14:textId="34232BE5" w:rsidR="002A3B79" w:rsidRDefault="002A3B79">
          <w:pPr>
            <w:pStyle w:val="TOC1"/>
            <w:tabs>
              <w:tab w:val="right" w:leader="dot" w:pos="8296"/>
            </w:tabs>
            <w:rPr>
              <w:rFonts w:asciiTheme="minorHAnsi" w:hAnsiTheme="minorHAnsi" w:cstheme="minorBidi"/>
              <w:noProof/>
              <w:kern w:val="2"/>
              <w:sz w:val="21"/>
              <w:szCs w:val="22"/>
              <w:lang w:val="en-US" w:eastAsia="zh-CN"/>
            </w:rPr>
          </w:pPr>
          <w:hyperlink w:anchor="_Toc98926267" w:history="1">
            <w:r w:rsidRPr="00D7614E">
              <w:rPr>
                <w:rStyle w:val="a7"/>
                <w:rFonts w:ascii="Times New Roman" w:hAnsi="Times New Roman"/>
                <w:noProof/>
                <w:shd w:val="clear" w:color="auto" w:fill="FFFFFF"/>
                <w:lang w:eastAsia="zh-CN"/>
              </w:rPr>
              <w:t>4.Recommendations</w:t>
            </w:r>
            <w:r>
              <w:rPr>
                <w:noProof/>
                <w:webHidden/>
              </w:rPr>
              <w:tab/>
            </w:r>
            <w:r>
              <w:rPr>
                <w:noProof/>
                <w:webHidden/>
              </w:rPr>
              <w:fldChar w:fldCharType="begin"/>
            </w:r>
            <w:r>
              <w:rPr>
                <w:noProof/>
                <w:webHidden/>
              </w:rPr>
              <w:instrText xml:space="preserve"> PAGEREF _Toc98926267 \h </w:instrText>
            </w:r>
            <w:r>
              <w:rPr>
                <w:noProof/>
                <w:webHidden/>
              </w:rPr>
            </w:r>
            <w:r>
              <w:rPr>
                <w:noProof/>
                <w:webHidden/>
              </w:rPr>
              <w:fldChar w:fldCharType="separate"/>
            </w:r>
            <w:r>
              <w:rPr>
                <w:noProof/>
                <w:webHidden/>
              </w:rPr>
              <w:t>10</w:t>
            </w:r>
            <w:r>
              <w:rPr>
                <w:noProof/>
                <w:webHidden/>
              </w:rPr>
              <w:fldChar w:fldCharType="end"/>
            </w:r>
          </w:hyperlink>
        </w:p>
        <w:p w14:paraId="17E28BA2" w14:textId="79D6B9FE"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8" w:history="1">
            <w:r w:rsidRPr="00D7614E">
              <w:rPr>
                <w:rStyle w:val="a7"/>
                <w:rFonts w:ascii="Times New Roman" w:hAnsi="Times New Roman"/>
                <w:noProof/>
                <w:lang w:eastAsia="zh-CN"/>
              </w:rPr>
              <w:t>4.1</w:t>
            </w:r>
            <w:r w:rsidRPr="00D7614E">
              <w:rPr>
                <w:rStyle w:val="a7"/>
                <w:rFonts w:ascii="Times New Roman" w:hAnsi="Times New Roman"/>
                <w:noProof/>
              </w:rPr>
              <w:t xml:space="preserve"> </w:t>
            </w:r>
            <w:r w:rsidRPr="00D7614E">
              <w:rPr>
                <w:rStyle w:val="a7"/>
                <w:rFonts w:ascii="Times New Roman" w:hAnsi="Times New Roman"/>
                <w:noProof/>
                <w:lang w:eastAsia="zh-CN"/>
              </w:rPr>
              <w:t>Establish the right concept of performance management</w:t>
            </w:r>
            <w:r>
              <w:rPr>
                <w:noProof/>
                <w:webHidden/>
              </w:rPr>
              <w:tab/>
            </w:r>
            <w:r>
              <w:rPr>
                <w:noProof/>
                <w:webHidden/>
              </w:rPr>
              <w:fldChar w:fldCharType="begin"/>
            </w:r>
            <w:r>
              <w:rPr>
                <w:noProof/>
                <w:webHidden/>
              </w:rPr>
              <w:instrText xml:space="preserve"> PAGEREF _Toc98926268 \h </w:instrText>
            </w:r>
            <w:r>
              <w:rPr>
                <w:noProof/>
                <w:webHidden/>
              </w:rPr>
            </w:r>
            <w:r>
              <w:rPr>
                <w:noProof/>
                <w:webHidden/>
              </w:rPr>
              <w:fldChar w:fldCharType="separate"/>
            </w:r>
            <w:r>
              <w:rPr>
                <w:noProof/>
                <w:webHidden/>
              </w:rPr>
              <w:t>10</w:t>
            </w:r>
            <w:r>
              <w:rPr>
                <w:noProof/>
                <w:webHidden/>
              </w:rPr>
              <w:fldChar w:fldCharType="end"/>
            </w:r>
          </w:hyperlink>
        </w:p>
        <w:p w14:paraId="69138144" w14:textId="245FE727"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69" w:history="1">
            <w:r w:rsidRPr="00D7614E">
              <w:rPr>
                <w:rStyle w:val="a7"/>
                <w:rFonts w:ascii="Times New Roman" w:hAnsi="Times New Roman"/>
                <w:noProof/>
                <w:lang w:eastAsia="zh-CN"/>
              </w:rPr>
              <w:t>4.2</w:t>
            </w:r>
            <w:r w:rsidRPr="00D7614E">
              <w:rPr>
                <w:rStyle w:val="a7"/>
                <w:rFonts w:ascii="Times New Roman" w:hAnsi="Times New Roman"/>
                <w:noProof/>
              </w:rPr>
              <w:t xml:space="preserve"> I</w:t>
            </w:r>
            <w:r w:rsidRPr="00D7614E">
              <w:rPr>
                <w:rStyle w:val="a7"/>
                <w:rFonts w:ascii="Times New Roman" w:hAnsi="Times New Roman"/>
                <w:noProof/>
                <w:lang w:eastAsia="zh-CN"/>
              </w:rPr>
              <w:t>mprove its performance management system</w:t>
            </w:r>
            <w:r>
              <w:rPr>
                <w:noProof/>
                <w:webHidden/>
              </w:rPr>
              <w:tab/>
            </w:r>
            <w:r>
              <w:rPr>
                <w:noProof/>
                <w:webHidden/>
              </w:rPr>
              <w:fldChar w:fldCharType="begin"/>
            </w:r>
            <w:r>
              <w:rPr>
                <w:noProof/>
                <w:webHidden/>
              </w:rPr>
              <w:instrText xml:space="preserve"> PAGEREF _Toc98926269 \h </w:instrText>
            </w:r>
            <w:r>
              <w:rPr>
                <w:noProof/>
                <w:webHidden/>
              </w:rPr>
            </w:r>
            <w:r>
              <w:rPr>
                <w:noProof/>
                <w:webHidden/>
              </w:rPr>
              <w:fldChar w:fldCharType="separate"/>
            </w:r>
            <w:r>
              <w:rPr>
                <w:noProof/>
                <w:webHidden/>
              </w:rPr>
              <w:t>11</w:t>
            </w:r>
            <w:r>
              <w:rPr>
                <w:noProof/>
                <w:webHidden/>
              </w:rPr>
              <w:fldChar w:fldCharType="end"/>
            </w:r>
          </w:hyperlink>
        </w:p>
        <w:p w14:paraId="2C530F7B" w14:textId="7EF2DFAA" w:rsidR="002A3B79" w:rsidRDefault="002A3B79">
          <w:pPr>
            <w:pStyle w:val="TOC2"/>
            <w:tabs>
              <w:tab w:val="right" w:leader="dot" w:pos="8296"/>
            </w:tabs>
            <w:ind w:left="480"/>
            <w:rPr>
              <w:rFonts w:asciiTheme="minorHAnsi" w:hAnsiTheme="minorHAnsi" w:cstheme="minorBidi"/>
              <w:noProof/>
              <w:kern w:val="2"/>
              <w:sz w:val="21"/>
              <w:szCs w:val="22"/>
              <w:lang w:val="en-US" w:eastAsia="zh-CN"/>
            </w:rPr>
          </w:pPr>
          <w:hyperlink w:anchor="_Toc98926270" w:history="1">
            <w:r w:rsidRPr="00D7614E">
              <w:rPr>
                <w:rStyle w:val="a7"/>
                <w:rFonts w:ascii="Times New Roman" w:hAnsi="Times New Roman"/>
                <w:noProof/>
                <w:lang w:eastAsia="zh-CN"/>
              </w:rPr>
              <w:t>4.3</w:t>
            </w:r>
            <w:r w:rsidRPr="00D7614E">
              <w:rPr>
                <w:rStyle w:val="a7"/>
                <w:rFonts w:ascii="Times New Roman" w:hAnsi="Times New Roman"/>
                <w:noProof/>
              </w:rPr>
              <w:t xml:space="preserve"> </w:t>
            </w:r>
            <w:r w:rsidRPr="00D7614E">
              <w:rPr>
                <w:rStyle w:val="a7"/>
                <w:rFonts w:ascii="Times New Roman" w:hAnsi="Times New Roman"/>
                <w:noProof/>
                <w:lang w:eastAsia="zh-CN"/>
              </w:rPr>
              <w:t>Strengthen the effective implementation of performance management results</w:t>
            </w:r>
            <w:r>
              <w:rPr>
                <w:noProof/>
                <w:webHidden/>
              </w:rPr>
              <w:tab/>
            </w:r>
            <w:r>
              <w:rPr>
                <w:noProof/>
                <w:webHidden/>
              </w:rPr>
              <w:fldChar w:fldCharType="begin"/>
            </w:r>
            <w:r>
              <w:rPr>
                <w:noProof/>
                <w:webHidden/>
              </w:rPr>
              <w:instrText xml:space="preserve"> PAGEREF _Toc98926270 \h </w:instrText>
            </w:r>
            <w:r>
              <w:rPr>
                <w:noProof/>
                <w:webHidden/>
              </w:rPr>
            </w:r>
            <w:r>
              <w:rPr>
                <w:noProof/>
                <w:webHidden/>
              </w:rPr>
              <w:fldChar w:fldCharType="separate"/>
            </w:r>
            <w:r>
              <w:rPr>
                <w:noProof/>
                <w:webHidden/>
              </w:rPr>
              <w:t>11</w:t>
            </w:r>
            <w:r>
              <w:rPr>
                <w:noProof/>
                <w:webHidden/>
              </w:rPr>
              <w:fldChar w:fldCharType="end"/>
            </w:r>
          </w:hyperlink>
        </w:p>
        <w:p w14:paraId="0985AC3E" w14:textId="35D0A24B" w:rsidR="002A3B79" w:rsidRDefault="002A3B79">
          <w:pPr>
            <w:pStyle w:val="TOC1"/>
            <w:tabs>
              <w:tab w:val="right" w:leader="dot" w:pos="8296"/>
            </w:tabs>
            <w:rPr>
              <w:rFonts w:asciiTheme="minorHAnsi" w:hAnsiTheme="minorHAnsi" w:cstheme="minorBidi"/>
              <w:noProof/>
              <w:kern w:val="2"/>
              <w:sz w:val="21"/>
              <w:szCs w:val="22"/>
              <w:lang w:val="en-US" w:eastAsia="zh-CN"/>
            </w:rPr>
          </w:pPr>
          <w:hyperlink w:anchor="_Toc98926271" w:history="1">
            <w:r w:rsidRPr="00D7614E">
              <w:rPr>
                <w:rStyle w:val="a7"/>
                <w:rFonts w:ascii="Times New Roman" w:hAnsi="Times New Roman"/>
                <w:noProof/>
                <w:shd w:val="clear" w:color="auto" w:fill="FFFFFF"/>
                <w:lang w:eastAsia="zh-CN"/>
              </w:rPr>
              <w:t>5.Reference list</w:t>
            </w:r>
            <w:r>
              <w:rPr>
                <w:noProof/>
                <w:webHidden/>
              </w:rPr>
              <w:tab/>
            </w:r>
            <w:r>
              <w:rPr>
                <w:noProof/>
                <w:webHidden/>
              </w:rPr>
              <w:fldChar w:fldCharType="begin"/>
            </w:r>
            <w:r>
              <w:rPr>
                <w:noProof/>
                <w:webHidden/>
              </w:rPr>
              <w:instrText xml:space="preserve"> PAGEREF _Toc98926271 \h </w:instrText>
            </w:r>
            <w:r>
              <w:rPr>
                <w:noProof/>
                <w:webHidden/>
              </w:rPr>
            </w:r>
            <w:r>
              <w:rPr>
                <w:noProof/>
                <w:webHidden/>
              </w:rPr>
              <w:fldChar w:fldCharType="separate"/>
            </w:r>
            <w:r>
              <w:rPr>
                <w:noProof/>
                <w:webHidden/>
              </w:rPr>
              <w:t>12</w:t>
            </w:r>
            <w:r>
              <w:rPr>
                <w:noProof/>
                <w:webHidden/>
              </w:rPr>
              <w:fldChar w:fldCharType="end"/>
            </w:r>
          </w:hyperlink>
        </w:p>
        <w:p w14:paraId="2A4DC591" w14:textId="77777777" w:rsidR="002A3B79" w:rsidRDefault="008F2C5E" w:rsidP="0024777E">
          <w:pPr>
            <w:spacing w:line="360" w:lineRule="auto"/>
            <w:jc w:val="both"/>
            <w:rPr>
              <w:rFonts w:ascii="Times New Roman" w:hAnsi="Times New Roman"/>
              <w:b/>
              <w:bCs/>
              <w:sz w:val="22"/>
              <w:szCs w:val="22"/>
              <w:lang w:val="zh-CN"/>
            </w:rPr>
          </w:pPr>
          <w:r w:rsidRPr="0024777E">
            <w:rPr>
              <w:rFonts w:ascii="Times New Roman" w:hAnsi="Times New Roman"/>
              <w:b/>
              <w:bCs/>
              <w:sz w:val="22"/>
              <w:szCs w:val="22"/>
              <w:lang w:val="zh-CN"/>
            </w:rPr>
            <w:fldChar w:fldCharType="end"/>
          </w:r>
        </w:p>
        <w:p w14:paraId="3151F6DB" w14:textId="77777777" w:rsidR="002A3B79" w:rsidRDefault="002A3B79" w:rsidP="0024777E">
          <w:pPr>
            <w:spacing w:line="360" w:lineRule="auto"/>
            <w:jc w:val="both"/>
            <w:rPr>
              <w:rFonts w:ascii="Times New Roman" w:hAnsi="Times New Roman"/>
              <w:sz w:val="22"/>
              <w:szCs w:val="22"/>
            </w:rPr>
          </w:pPr>
        </w:p>
        <w:p w14:paraId="26D24709" w14:textId="04A10BE5" w:rsidR="00650D1F" w:rsidRPr="0024777E" w:rsidRDefault="000269BF" w:rsidP="0024777E">
          <w:pPr>
            <w:spacing w:line="360" w:lineRule="auto"/>
            <w:jc w:val="both"/>
            <w:rPr>
              <w:rFonts w:ascii="Times New Roman" w:hAnsi="Times New Roman"/>
              <w:sz w:val="22"/>
              <w:szCs w:val="22"/>
            </w:rPr>
          </w:pPr>
        </w:p>
      </w:sdtContent>
    </w:sdt>
    <w:p w14:paraId="5002F65F" w14:textId="4FD0C583" w:rsidR="008F2C5E" w:rsidRPr="0024777E" w:rsidRDefault="008F2C5E" w:rsidP="0024777E">
      <w:pPr>
        <w:pStyle w:val="1"/>
        <w:spacing w:line="360" w:lineRule="auto"/>
        <w:jc w:val="both"/>
        <w:rPr>
          <w:rFonts w:ascii="Times New Roman" w:hAnsi="Times New Roman"/>
          <w:iCs/>
          <w:sz w:val="22"/>
          <w:szCs w:val="22"/>
        </w:rPr>
      </w:pPr>
      <w:bookmarkStart w:id="1" w:name="_Toc98926257"/>
      <w:r w:rsidRPr="0024777E">
        <w:rPr>
          <w:rFonts w:ascii="Times New Roman" w:hAnsi="Times New Roman"/>
          <w:iCs/>
          <w:sz w:val="22"/>
          <w:szCs w:val="22"/>
        </w:rPr>
        <w:lastRenderedPageBreak/>
        <w:t>Introduction</w:t>
      </w:r>
      <w:bookmarkEnd w:id="1"/>
    </w:p>
    <w:p w14:paraId="50FB3298" w14:textId="0DE8DF25" w:rsidR="00650D1F"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Performance management is a very important aspect of human resource management and should be taken seriously in large enterprises. </w:t>
      </w:r>
      <w:r w:rsidR="00DB207E" w:rsidRPr="0024777E">
        <w:rPr>
          <w:rFonts w:ascii="Times New Roman" w:hAnsi="Times New Roman"/>
          <w:sz w:val="22"/>
          <w:szCs w:val="22"/>
          <w:lang w:eastAsia="zh-CN"/>
        </w:rPr>
        <w:t xml:space="preserve">Performance management, according to Armstrong and Baron (in CIPD, 2009a), is a process that aids in the successful management of individuals and teams in order to attain high levels of organisational performance. As a result, it establishes a shared knowledge of what has to be accomplished, as well as a leadership and development method that will ensure that it is accomplished. </w:t>
      </w:r>
      <w:r w:rsidRPr="0024777E">
        <w:rPr>
          <w:rFonts w:ascii="Times New Roman" w:hAnsi="Times New Roman"/>
          <w:sz w:val="22"/>
          <w:szCs w:val="22"/>
          <w:lang w:eastAsia="zh-CN"/>
        </w:rPr>
        <w:t>This paper therefore analyses the problems that China National Tobacco has encountered in performance management and makes suggestions for changes and improvements that the company can make.</w:t>
      </w:r>
    </w:p>
    <w:p w14:paraId="330322B5" w14:textId="68240E27" w:rsidR="00491198" w:rsidRDefault="00491198" w:rsidP="0024777E">
      <w:pPr>
        <w:spacing w:line="360" w:lineRule="auto"/>
        <w:jc w:val="both"/>
        <w:rPr>
          <w:rFonts w:ascii="Times New Roman" w:hAnsi="Times New Roman"/>
          <w:sz w:val="22"/>
          <w:szCs w:val="22"/>
          <w:lang w:eastAsia="zh-CN"/>
        </w:rPr>
      </w:pPr>
    </w:p>
    <w:p w14:paraId="4A3FDEEF" w14:textId="77777777" w:rsidR="00F8303B" w:rsidRPr="0024777E" w:rsidRDefault="00F8303B" w:rsidP="0024777E">
      <w:pPr>
        <w:spacing w:line="360" w:lineRule="auto"/>
        <w:jc w:val="both"/>
        <w:rPr>
          <w:rFonts w:ascii="Times New Roman" w:hAnsi="Times New Roman" w:hint="eastAsia"/>
          <w:sz w:val="22"/>
          <w:szCs w:val="22"/>
          <w:lang w:eastAsia="zh-CN"/>
        </w:rPr>
      </w:pPr>
    </w:p>
    <w:p w14:paraId="3E28A637" w14:textId="1493FF29" w:rsidR="00491198" w:rsidRDefault="00491198" w:rsidP="0024777E">
      <w:pPr>
        <w:spacing w:line="360" w:lineRule="auto"/>
        <w:jc w:val="both"/>
        <w:rPr>
          <w:rFonts w:ascii="Times New Roman" w:hAnsi="Times New Roman"/>
          <w:sz w:val="22"/>
          <w:szCs w:val="22"/>
          <w:lang w:eastAsia="zh-CN"/>
        </w:rPr>
      </w:pPr>
    </w:p>
    <w:p w14:paraId="0CB07DFF" w14:textId="0CBDD38E" w:rsidR="0024777E" w:rsidRDefault="0024777E" w:rsidP="0024777E">
      <w:pPr>
        <w:spacing w:line="360" w:lineRule="auto"/>
        <w:jc w:val="both"/>
        <w:rPr>
          <w:rFonts w:ascii="Times New Roman" w:hAnsi="Times New Roman"/>
          <w:sz w:val="22"/>
          <w:szCs w:val="22"/>
          <w:lang w:eastAsia="zh-CN"/>
        </w:rPr>
      </w:pPr>
    </w:p>
    <w:p w14:paraId="6969B22B" w14:textId="04214183" w:rsidR="0024777E" w:rsidRDefault="0024777E" w:rsidP="0024777E">
      <w:pPr>
        <w:spacing w:line="360" w:lineRule="auto"/>
        <w:jc w:val="both"/>
        <w:rPr>
          <w:rFonts w:ascii="Times New Roman" w:hAnsi="Times New Roman"/>
          <w:sz w:val="22"/>
          <w:szCs w:val="22"/>
          <w:lang w:eastAsia="zh-CN"/>
        </w:rPr>
      </w:pPr>
    </w:p>
    <w:p w14:paraId="0ADAEE2C" w14:textId="62AE8A62" w:rsidR="0024777E" w:rsidRDefault="0024777E" w:rsidP="0024777E">
      <w:pPr>
        <w:spacing w:line="360" w:lineRule="auto"/>
        <w:jc w:val="both"/>
        <w:rPr>
          <w:rFonts w:ascii="Times New Roman" w:hAnsi="Times New Roman"/>
          <w:sz w:val="22"/>
          <w:szCs w:val="22"/>
          <w:lang w:eastAsia="zh-CN"/>
        </w:rPr>
      </w:pPr>
    </w:p>
    <w:p w14:paraId="5CFFB4BB" w14:textId="58C54FAF" w:rsidR="0094585D" w:rsidRDefault="0094585D" w:rsidP="0024777E">
      <w:pPr>
        <w:spacing w:line="360" w:lineRule="auto"/>
        <w:jc w:val="both"/>
        <w:rPr>
          <w:rFonts w:ascii="Times New Roman" w:hAnsi="Times New Roman"/>
          <w:sz w:val="22"/>
          <w:szCs w:val="22"/>
          <w:lang w:eastAsia="zh-CN"/>
        </w:rPr>
      </w:pPr>
    </w:p>
    <w:p w14:paraId="248EE00A" w14:textId="1835B5F4" w:rsidR="0094585D" w:rsidRDefault="0094585D" w:rsidP="0024777E">
      <w:pPr>
        <w:spacing w:line="360" w:lineRule="auto"/>
        <w:jc w:val="both"/>
        <w:rPr>
          <w:rFonts w:ascii="Times New Roman" w:hAnsi="Times New Roman"/>
          <w:sz w:val="22"/>
          <w:szCs w:val="22"/>
          <w:lang w:eastAsia="zh-CN"/>
        </w:rPr>
      </w:pPr>
    </w:p>
    <w:p w14:paraId="5F920EB5" w14:textId="014B1105" w:rsidR="0094585D" w:rsidRDefault="0094585D" w:rsidP="0024777E">
      <w:pPr>
        <w:spacing w:line="360" w:lineRule="auto"/>
        <w:jc w:val="both"/>
        <w:rPr>
          <w:rFonts w:ascii="Times New Roman" w:hAnsi="Times New Roman"/>
          <w:sz w:val="22"/>
          <w:szCs w:val="22"/>
          <w:lang w:eastAsia="zh-CN"/>
        </w:rPr>
      </w:pPr>
    </w:p>
    <w:p w14:paraId="37D8A96F" w14:textId="77777777" w:rsidR="0094585D" w:rsidRDefault="0094585D" w:rsidP="0024777E">
      <w:pPr>
        <w:spacing w:line="360" w:lineRule="auto"/>
        <w:jc w:val="both"/>
        <w:rPr>
          <w:rFonts w:ascii="Times New Roman" w:hAnsi="Times New Roman" w:hint="eastAsia"/>
          <w:sz w:val="22"/>
          <w:szCs w:val="22"/>
          <w:lang w:eastAsia="zh-CN"/>
        </w:rPr>
      </w:pPr>
    </w:p>
    <w:p w14:paraId="1E6D0664" w14:textId="50EA27CC" w:rsidR="0024777E" w:rsidRDefault="0024777E" w:rsidP="0024777E">
      <w:pPr>
        <w:spacing w:line="360" w:lineRule="auto"/>
        <w:jc w:val="both"/>
        <w:rPr>
          <w:rFonts w:ascii="Times New Roman" w:hAnsi="Times New Roman"/>
          <w:sz w:val="22"/>
          <w:szCs w:val="22"/>
          <w:lang w:eastAsia="zh-CN"/>
        </w:rPr>
      </w:pPr>
    </w:p>
    <w:p w14:paraId="4205ABA1" w14:textId="5AC67E62" w:rsidR="0024777E" w:rsidRDefault="0024777E" w:rsidP="0024777E">
      <w:pPr>
        <w:spacing w:line="360" w:lineRule="auto"/>
        <w:jc w:val="both"/>
        <w:rPr>
          <w:rFonts w:ascii="Times New Roman" w:hAnsi="Times New Roman"/>
          <w:sz w:val="22"/>
          <w:szCs w:val="22"/>
          <w:lang w:eastAsia="zh-CN"/>
        </w:rPr>
      </w:pPr>
    </w:p>
    <w:p w14:paraId="0BEB61CD" w14:textId="39C548E3" w:rsidR="0024777E" w:rsidRDefault="0024777E" w:rsidP="0024777E">
      <w:pPr>
        <w:spacing w:line="360" w:lineRule="auto"/>
        <w:jc w:val="both"/>
        <w:rPr>
          <w:rFonts w:ascii="Times New Roman" w:hAnsi="Times New Roman"/>
          <w:sz w:val="22"/>
          <w:szCs w:val="22"/>
          <w:lang w:eastAsia="zh-CN"/>
        </w:rPr>
      </w:pPr>
    </w:p>
    <w:p w14:paraId="6089FA04" w14:textId="77777777" w:rsidR="0094585D" w:rsidRPr="0094585D" w:rsidRDefault="0094585D" w:rsidP="0024777E">
      <w:pPr>
        <w:spacing w:line="360" w:lineRule="auto"/>
        <w:jc w:val="both"/>
        <w:rPr>
          <w:rFonts w:ascii="Times New Roman" w:hAnsi="Times New Roman" w:hint="eastAsia"/>
          <w:sz w:val="22"/>
          <w:szCs w:val="22"/>
          <w:lang w:eastAsia="zh-CN"/>
        </w:rPr>
      </w:pPr>
    </w:p>
    <w:p w14:paraId="30BAE019" w14:textId="35870E02" w:rsidR="0024777E" w:rsidRDefault="0024777E" w:rsidP="0024777E">
      <w:pPr>
        <w:spacing w:line="360" w:lineRule="auto"/>
        <w:jc w:val="both"/>
        <w:rPr>
          <w:rFonts w:ascii="Times New Roman" w:hAnsi="Times New Roman"/>
          <w:sz w:val="22"/>
          <w:szCs w:val="22"/>
          <w:lang w:eastAsia="zh-CN"/>
        </w:rPr>
      </w:pPr>
    </w:p>
    <w:p w14:paraId="19312C02" w14:textId="77777777" w:rsidR="0024777E" w:rsidRPr="0024777E" w:rsidRDefault="0024777E" w:rsidP="0024777E">
      <w:pPr>
        <w:spacing w:line="360" w:lineRule="auto"/>
        <w:jc w:val="both"/>
        <w:rPr>
          <w:rFonts w:ascii="Times New Roman" w:hAnsi="Times New Roman"/>
          <w:sz w:val="22"/>
          <w:szCs w:val="22"/>
          <w:lang w:eastAsia="zh-CN"/>
        </w:rPr>
      </w:pPr>
    </w:p>
    <w:p w14:paraId="64CB95D2" w14:textId="0F9F6C31" w:rsidR="008F2C5E" w:rsidRPr="0024777E" w:rsidRDefault="008F2C5E" w:rsidP="0024777E">
      <w:pPr>
        <w:pStyle w:val="1"/>
        <w:numPr>
          <w:ilvl w:val="0"/>
          <w:numId w:val="2"/>
        </w:numPr>
        <w:spacing w:line="360" w:lineRule="auto"/>
        <w:jc w:val="both"/>
        <w:rPr>
          <w:rFonts w:ascii="Times New Roman" w:hAnsi="Times New Roman"/>
          <w:iCs/>
          <w:sz w:val="22"/>
          <w:szCs w:val="22"/>
        </w:rPr>
      </w:pPr>
      <w:bookmarkStart w:id="2" w:name="_Toc98926258"/>
      <w:r w:rsidRPr="0024777E">
        <w:rPr>
          <w:rFonts w:ascii="Times New Roman" w:hAnsi="Times New Roman"/>
          <w:iCs/>
          <w:sz w:val="22"/>
          <w:szCs w:val="22"/>
        </w:rPr>
        <w:lastRenderedPageBreak/>
        <w:t>Organisational overview</w:t>
      </w:r>
      <w:bookmarkEnd w:id="2"/>
    </w:p>
    <w:p w14:paraId="42353E2F" w14:textId="564B8A9E" w:rsidR="00650D1F" w:rsidRDefault="00F8303B" w:rsidP="0024777E">
      <w:pPr>
        <w:spacing w:line="360" w:lineRule="auto"/>
        <w:jc w:val="both"/>
        <w:rPr>
          <w:rFonts w:ascii="Times New Roman" w:hAnsi="Times New Roman"/>
          <w:sz w:val="22"/>
          <w:szCs w:val="22"/>
          <w:lang w:eastAsia="zh-CN"/>
        </w:rPr>
      </w:pPr>
      <w:r w:rsidRPr="00F8303B">
        <w:rPr>
          <w:rStyle w:val="trans-sentence"/>
          <w:rFonts w:ascii="Times New Roman" w:hAnsi="Times New Roman"/>
          <w:color w:val="333333"/>
          <w:sz w:val="22"/>
          <w:szCs w:val="22"/>
          <w:shd w:val="clear" w:color="auto" w:fill="FFFFFF"/>
        </w:rPr>
        <w:t>Established in January 1982, China National Tobacco Corporation (CNTC) is a nationally owned enterprise under the leadership of the State Tobacco Monopoly Administration of China, with a registered capital of RMB 13.2 billion, including RMB 10.74 billion in fixed assets and RMB 2.46 billion in working capital. The business of China National Tobacco Corporation is mainly about national tobacco production and sales, with a total workforce of 12,000 employees. Although China National Tobacco Corporation has had a human resources management department with a dedicated management team since the beginning of the 21st century, the department does not have a strong voice in the company and does not have much input into the development and operation of the business. The direction of China National Tobacco Corporation depends largely on the guidance of national policy. It is not a complete market economy company and cannot adjust well to changes in the market economy.</w:t>
      </w:r>
    </w:p>
    <w:p w14:paraId="4999BDE2" w14:textId="53B1C0EB" w:rsidR="0024777E" w:rsidRDefault="0024777E" w:rsidP="0024777E">
      <w:pPr>
        <w:spacing w:line="360" w:lineRule="auto"/>
        <w:jc w:val="both"/>
        <w:rPr>
          <w:rFonts w:ascii="Times New Roman" w:hAnsi="Times New Roman"/>
          <w:sz w:val="22"/>
          <w:szCs w:val="22"/>
          <w:lang w:eastAsia="zh-CN"/>
        </w:rPr>
      </w:pPr>
    </w:p>
    <w:p w14:paraId="6542E045" w14:textId="125A7A6A" w:rsidR="0024777E" w:rsidRDefault="0024777E" w:rsidP="0024777E">
      <w:pPr>
        <w:spacing w:line="360" w:lineRule="auto"/>
        <w:jc w:val="both"/>
        <w:rPr>
          <w:rFonts w:ascii="Times New Roman" w:hAnsi="Times New Roman"/>
          <w:sz w:val="22"/>
          <w:szCs w:val="22"/>
          <w:lang w:eastAsia="zh-CN"/>
        </w:rPr>
      </w:pPr>
    </w:p>
    <w:p w14:paraId="3416EEF4" w14:textId="7749C687" w:rsidR="0024777E" w:rsidRDefault="0024777E" w:rsidP="0024777E">
      <w:pPr>
        <w:spacing w:line="360" w:lineRule="auto"/>
        <w:jc w:val="both"/>
        <w:rPr>
          <w:rFonts w:ascii="Times New Roman" w:hAnsi="Times New Roman"/>
          <w:sz w:val="22"/>
          <w:szCs w:val="22"/>
          <w:lang w:eastAsia="zh-CN"/>
        </w:rPr>
      </w:pPr>
    </w:p>
    <w:p w14:paraId="6452147D" w14:textId="39E84D72" w:rsidR="0024777E" w:rsidRDefault="0024777E" w:rsidP="0024777E">
      <w:pPr>
        <w:spacing w:line="360" w:lineRule="auto"/>
        <w:jc w:val="both"/>
        <w:rPr>
          <w:rFonts w:ascii="Times New Roman" w:hAnsi="Times New Roman"/>
          <w:sz w:val="22"/>
          <w:szCs w:val="22"/>
          <w:lang w:eastAsia="zh-CN"/>
        </w:rPr>
      </w:pPr>
    </w:p>
    <w:p w14:paraId="1FEFEB67" w14:textId="6767B562" w:rsidR="0024777E" w:rsidRDefault="0024777E" w:rsidP="0024777E">
      <w:pPr>
        <w:spacing w:line="360" w:lineRule="auto"/>
        <w:jc w:val="both"/>
        <w:rPr>
          <w:rFonts w:ascii="Times New Roman" w:hAnsi="Times New Roman"/>
          <w:sz w:val="22"/>
          <w:szCs w:val="22"/>
          <w:lang w:eastAsia="zh-CN"/>
        </w:rPr>
      </w:pPr>
    </w:p>
    <w:p w14:paraId="10A66844" w14:textId="5B5CA882" w:rsidR="0024777E" w:rsidRDefault="0024777E" w:rsidP="0024777E">
      <w:pPr>
        <w:spacing w:line="360" w:lineRule="auto"/>
        <w:jc w:val="both"/>
        <w:rPr>
          <w:rFonts w:ascii="Times New Roman" w:hAnsi="Times New Roman"/>
          <w:sz w:val="22"/>
          <w:szCs w:val="22"/>
          <w:lang w:eastAsia="zh-CN"/>
        </w:rPr>
      </w:pPr>
    </w:p>
    <w:p w14:paraId="0CB960D1" w14:textId="2B11C1D1" w:rsidR="0024777E" w:rsidRDefault="0024777E" w:rsidP="0024777E">
      <w:pPr>
        <w:spacing w:line="360" w:lineRule="auto"/>
        <w:jc w:val="both"/>
        <w:rPr>
          <w:rFonts w:ascii="Times New Roman" w:hAnsi="Times New Roman"/>
          <w:sz w:val="22"/>
          <w:szCs w:val="22"/>
          <w:lang w:eastAsia="zh-CN"/>
        </w:rPr>
      </w:pPr>
    </w:p>
    <w:p w14:paraId="63453069" w14:textId="705F22E7" w:rsidR="00F8303B" w:rsidRDefault="00F8303B" w:rsidP="0024777E">
      <w:pPr>
        <w:spacing w:line="360" w:lineRule="auto"/>
        <w:jc w:val="both"/>
        <w:rPr>
          <w:rFonts w:ascii="Times New Roman" w:hAnsi="Times New Roman"/>
          <w:sz w:val="22"/>
          <w:szCs w:val="22"/>
          <w:lang w:eastAsia="zh-CN"/>
        </w:rPr>
      </w:pPr>
    </w:p>
    <w:p w14:paraId="0CCAF44D" w14:textId="755551DD" w:rsidR="00F8303B" w:rsidRDefault="00F8303B" w:rsidP="0024777E">
      <w:pPr>
        <w:spacing w:line="360" w:lineRule="auto"/>
        <w:jc w:val="both"/>
        <w:rPr>
          <w:rFonts w:ascii="Times New Roman" w:hAnsi="Times New Roman"/>
          <w:sz w:val="22"/>
          <w:szCs w:val="22"/>
          <w:lang w:eastAsia="zh-CN"/>
        </w:rPr>
      </w:pPr>
    </w:p>
    <w:p w14:paraId="65327143" w14:textId="0D1B5FF8" w:rsidR="00F8303B" w:rsidRDefault="00F8303B" w:rsidP="0024777E">
      <w:pPr>
        <w:spacing w:line="360" w:lineRule="auto"/>
        <w:jc w:val="both"/>
        <w:rPr>
          <w:rFonts w:ascii="Times New Roman" w:hAnsi="Times New Roman"/>
          <w:sz w:val="22"/>
          <w:szCs w:val="22"/>
          <w:lang w:eastAsia="zh-CN"/>
        </w:rPr>
      </w:pPr>
    </w:p>
    <w:p w14:paraId="6E3D57CD" w14:textId="5F4A6699" w:rsidR="00F8303B" w:rsidRDefault="00F8303B" w:rsidP="0024777E">
      <w:pPr>
        <w:spacing w:line="360" w:lineRule="auto"/>
        <w:jc w:val="both"/>
        <w:rPr>
          <w:rFonts w:ascii="Times New Roman" w:hAnsi="Times New Roman"/>
          <w:sz w:val="22"/>
          <w:szCs w:val="22"/>
          <w:lang w:eastAsia="zh-CN"/>
        </w:rPr>
      </w:pPr>
    </w:p>
    <w:p w14:paraId="444EDF9D" w14:textId="7B026248" w:rsidR="00F8303B" w:rsidRDefault="00F8303B" w:rsidP="0024777E">
      <w:pPr>
        <w:spacing w:line="360" w:lineRule="auto"/>
        <w:jc w:val="both"/>
        <w:rPr>
          <w:rFonts w:ascii="Times New Roman" w:hAnsi="Times New Roman"/>
          <w:sz w:val="22"/>
          <w:szCs w:val="22"/>
          <w:lang w:eastAsia="zh-CN"/>
        </w:rPr>
      </w:pPr>
    </w:p>
    <w:p w14:paraId="22EA41CC" w14:textId="77777777" w:rsidR="00F8303B" w:rsidRPr="0024777E" w:rsidRDefault="00F8303B" w:rsidP="0024777E">
      <w:pPr>
        <w:spacing w:line="360" w:lineRule="auto"/>
        <w:jc w:val="both"/>
        <w:rPr>
          <w:rFonts w:ascii="Times New Roman" w:hAnsi="Times New Roman" w:hint="eastAsia"/>
          <w:sz w:val="22"/>
          <w:szCs w:val="22"/>
          <w:lang w:eastAsia="zh-CN"/>
        </w:rPr>
      </w:pPr>
    </w:p>
    <w:p w14:paraId="702CDBC9" w14:textId="15A18BB7" w:rsidR="0073488A" w:rsidRPr="0024777E" w:rsidRDefault="008F2C5E" w:rsidP="0024777E">
      <w:pPr>
        <w:pStyle w:val="1"/>
        <w:numPr>
          <w:ilvl w:val="0"/>
          <w:numId w:val="2"/>
        </w:numPr>
        <w:spacing w:line="360" w:lineRule="auto"/>
        <w:jc w:val="both"/>
        <w:rPr>
          <w:rFonts w:ascii="Times New Roman" w:hAnsi="Times New Roman"/>
          <w:iCs/>
          <w:sz w:val="22"/>
          <w:szCs w:val="22"/>
        </w:rPr>
      </w:pPr>
      <w:bookmarkStart w:id="3" w:name="_Toc98926259"/>
      <w:r w:rsidRPr="0024777E">
        <w:rPr>
          <w:rFonts w:ascii="Times New Roman" w:hAnsi="Times New Roman"/>
          <w:iCs/>
          <w:sz w:val="22"/>
          <w:szCs w:val="22"/>
        </w:rPr>
        <w:lastRenderedPageBreak/>
        <w:t>Main discussion</w:t>
      </w:r>
      <w:bookmarkEnd w:id="3"/>
    </w:p>
    <w:p w14:paraId="5CB714E7" w14:textId="7A316863" w:rsidR="005C6FBA" w:rsidRPr="0024777E" w:rsidRDefault="000602B7"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In practice, due to objective and subjective factors, China National Tobacco Corporation has not paid enough attention to performance management from management to employees. As a result, China National Tobacco Corporation has many problems in performance management, which are summarized as follows</w:t>
      </w:r>
      <w:r w:rsidR="00491198" w:rsidRPr="0024777E">
        <w:rPr>
          <w:rFonts w:ascii="Times New Roman" w:hAnsi="Times New Roman"/>
          <w:sz w:val="22"/>
          <w:szCs w:val="22"/>
          <w:lang w:eastAsia="zh-CN"/>
        </w:rPr>
        <w:t>.</w:t>
      </w:r>
    </w:p>
    <w:p w14:paraId="4ED13EB8" w14:textId="74C35BDB" w:rsidR="005C6FBA" w:rsidRPr="0024777E" w:rsidRDefault="005A4E97" w:rsidP="0024777E">
      <w:pPr>
        <w:pStyle w:val="2"/>
        <w:spacing w:line="360" w:lineRule="auto"/>
        <w:rPr>
          <w:rFonts w:ascii="Times New Roman" w:hAnsi="Times New Roman" w:cs="Times New Roman"/>
          <w:sz w:val="22"/>
          <w:szCs w:val="22"/>
          <w:lang w:eastAsia="zh-CN"/>
        </w:rPr>
      </w:pPr>
      <w:bookmarkStart w:id="4" w:name="_Toc98926260"/>
      <w:r w:rsidRPr="0024777E">
        <w:rPr>
          <w:rFonts w:ascii="Times New Roman" w:hAnsi="Times New Roman" w:cs="Times New Roman"/>
          <w:sz w:val="22"/>
          <w:szCs w:val="22"/>
          <w:lang w:eastAsia="zh-CN"/>
        </w:rPr>
        <w:t>a)</w:t>
      </w:r>
      <w:r w:rsidR="00491198" w:rsidRPr="0024777E">
        <w:rPr>
          <w:rFonts w:ascii="Times New Roman" w:hAnsi="Times New Roman" w:cs="Times New Roman"/>
          <w:sz w:val="22"/>
          <w:szCs w:val="22"/>
        </w:rPr>
        <w:t xml:space="preserve"> </w:t>
      </w:r>
      <w:r w:rsidR="00491198" w:rsidRPr="0024777E">
        <w:rPr>
          <w:rFonts w:ascii="Times New Roman" w:hAnsi="Times New Roman" w:cs="Times New Roman"/>
          <w:sz w:val="22"/>
          <w:szCs w:val="22"/>
          <w:lang w:eastAsia="zh-CN"/>
        </w:rPr>
        <w:t>Weak awareness of performance management</w:t>
      </w:r>
      <w:bookmarkEnd w:id="4"/>
      <w:r w:rsidR="005C6FBA" w:rsidRPr="0024777E">
        <w:rPr>
          <w:rFonts w:ascii="Times New Roman" w:hAnsi="Times New Roman" w:cs="Times New Roman"/>
          <w:sz w:val="22"/>
          <w:szCs w:val="22"/>
          <w:lang w:eastAsia="zh-CN"/>
        </w:rPr>
        <w:t xml:space="preserve"> </w:t>
      </w:r>
    </w:p>
    <w:p w14:paraId="4DCFBEF9" w14:textId="27DF7FB0" w:rsidR="0073488A"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Some leaders in China's tobacco industry do not recognise the value of performance management and only know that performance management is a task to be carried out. This lack of awareness makes it difficult to develop a detailed management plan. HR staff face the same problem, not only do they lack motivation to manage, but they are also slightly inexperienced in managing, and only implement the management system with a hard head, without a deep understanding of the true meaning of performance management. As a result of their weak awareness, they are only acting as implementers, not innovating the current management system, and do not go far enough in their implementation to make the most of performance management. As SOEs are more comfortable, employees lack a sense of crisis and are lazy in their daily work, and are not active in performance appraisals. The existence of such a mindset among managers makes it more difficult to manage.</w:t>
      </w:r>
    </w:p>
    <w:p w14:paraId="27F5E464" w14:textId="683D92C2" w:rsidR="005C6FBA" w:rsidRPr="0024777E" w:rsidRDefault="005A4E97" w:rsidP="0024777E">
      <w:pPr>
        <w:pStyle w:val="2"/>
        <w:spacing w:line="360" w:lineRule="auto"/>
        <w:rPr>
          <w:rFonts w:ascii="Times New Roman" w:hAnsi="Times New Roman" w:cs="Times New Roman"/>
          <w:sz w:val="22"/>
          <w:szCs w:val="22"/>
          <w:lang w:eastAsia="zh-CN"/>
        </w:rPr>
      </w:pPr>
      <w:bookmarkStart w:id="5" w:name="_Toc98926261"/>
      <w:r w:rsidRPr="0024777E">
        <w:rPr>
          <w:rFonts w:ascii="Times New Roman" w:hAnsi="Times New Roman" w:cs="Times New Roman"/>
          <w:sz w:val="22"/>
          <w:szCs w:val="22"/>
          <w:lang w:eastAsia="zh-CN"/>
        </w:rPr>
        <w:t>b)</w:t>
      </w:r>
      <w:r w:rsidR="00491198" w:rsidRPr="0024777E">
        <w:rPr>
          <w:rFonts w:ascii="Times New Roman" w:hAnsi="Times New Roman" w:cs="Times New Roman"/>
          <w:sz w:val="22"/>
          <w:szCs w:val="22"/>
        </w:rPr>
        <w:t xml:space="preserve"> </w:t>
      </w:r>
      <w:r w:rsidR="00491198" w:rsidRPr="0024777E">
        <w:rPr>
          <w:rFonts w:ascii="Times New Roman" w:hAnsi="Times New Roman" w:cs="Times New Roman"/>
          <w:sz w:val="22"/>
          <w:szCs w:val="22"/>
          <w:lang w:eastAsia="zh-CN"/>
        </w:rPr>
        <w:t>Lack of rigour in performance management</w:t>
      </w:r>
      <w:bookmarkEnd w:id="5"/>
    </w:p>
    <w:p w14:paraId="38665394" w14:textId="208B5D07" w:rsidR="005C6FBA"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Performance management includes many components, such as plan development, programme implementation, performance appraisal, programme revision, etc., with communication throughout the process. China National Tobacco Corporation places too much emphasis on performance results and neglects other key aspects, resulting in poor performance management results. This is mainly due to the lack of communication links and unreasonable appraisal cycles. After each performance appraisal, China National Tobacco Corporation only publishes the results without much explanation, which makes it difficult for employees to understand the gaps with others from other employees' results and to communicate them, so that they can find ways to improve themselves. As an integrated production, supply and sales company, China </w:t>
      </w:r>
      <w:r w:rsidRPr="0024777E">
        <w:rPr>
          <w:rFonts w:ascii="Times New Roman" w:hAnsi="Times New Roman"/>
          <w:sz w:val="22"/>
          <w:szCs w:val="22"/>
          <w:lang w:eastAsia="zh-CN"/>
        </w:rPr>
        <w:lastRenderedPageBreak/>
        <w:t>National Tobacco Corporation's performance management is conducted on a monthly basis and does not determine the appraisal cycle according to the attributes of the department, which is unreasonable and has led to many comments from different departments on the appraisal cycle.</w:t>
      </w:r>
    </w:p>
    <w:p w14:paraId="20AFA3E1" w14:textId="3D464AF7" w:rsidR="008E3BC6" w:rsidRPr="0024777E" w:rsidRDefault="005A4E97" w:rsidP="0024777E">
      <w:pPr>
        <w:pStyle w:val="2"/>
        <w:spacing w:line="360" w:lineRule="auto"/>
        <w:rPr>
          <w:rFonts w:ascii="Times New Roman" w:hAnsi="Times New Roman" w:cs="Times New Roman"/>
          <w:sz w:val="22"/>
          <w:szCs w:val="22"/>
          <w:lang w:eastAsia="zh-CN"/>
        </w:rPr>
      </w:pPr>
      <w:bookmarkStart w:id="6" w:name="_Toc98926262"/>
      <w:r w:rsidRPr="0024777E">
        <w:rPr>
          <w:rFonts w:ascii="Times New Roman" w:hAnsi="Times New Roman" w:cs="Times New Roman"/>
          <w:sz w:val="22"/>
          <w:szCs w:val="22"/>
          <w:lang w:eastAsia="zh-CN"/>
        </w:rPr>
        <w:t>c)</w:t>
      </w:r>
      <w:r w:rsidR="004D1285" w:rsidRPr="0024777E">
        <w:rPr>
          <w:rFonts w:ascii="Times New Roman" w:hAnsi="Times New Roman" w:cs="Times New Roman"/>
          <w:sz w:val="22"/>
          <w:szCs w:val="22"/>
        </w:rPr>
        <w:t xml:space="preserve"> </w:t>
      </w:r>
      <w:r w:rsidR="002A3B79">
        <w:rPr>
          <w:rFonts w:ascii="Times New Roman" w:hAnsi="Times New Roman" w:cs="Times New Roman"/>
          <w:sz w:val="22"/>
          <w:szCs w:val="22"/>
        </w:rPr>
        <w:t>S</w:t>
      </w:r>
      <w:r w:rsidR="002A3B79" w:rsidRPr="002A3B79">
        <w:rPr>
          <w:rFonts w:ascii="Times New Roman" w:hAnsi="Times New Roman" w:cs="Times New Roman"/>
          <w:sz w:val="22"/>
          <w:szCs w:val="22"/>
        </w:rPr>
        <w:t xml:space="preserve">uperficial </w:t>
      </w:r>
      <w:r w:rsidR="002A3B79">
        <w:rPr>
          <w:rFonts w:ascii="Times New Roman" w:hAnsi="Times New Roman" w:cs="Times New Roman" w:hint="eastAsia"/>
          <w:sz w:val="22"/>
          <w:szCs w:val="22"/>
          <w:lang w:eastAsia="zh-CN"/>
        </w:rPr>
        <w:t>p</w:t>
      </w:r>
      <w:r w:rsidR="004D1285" w:rsidRPr="0024777E">
        <w:rPr>
          <w:rFonts w:ascii="Times New Roman" w:hAnsi="Times New Roman" w:cs="Times New Roman"/>
          <w:sz w:val="22"/>
          <w:szCs w:val="22"/>
          <w:lang w:eastAsia="zh-CN"/>
        </w:rPr>
        <w:t>erformance appraisal</w:t>
      </w:r>
      <w:bookmarkEnd w:id="6"/>
    </w:p>
    <w:p w14:paraId="520EBCFD" w14:textId="0C6BFF13" w:rsidR="008E3BC6"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Even though China National Tobacco Corporation's performance appraisals appear to be rigorous, humanism still prevails, which is a malady of state-owned enterprises that rely on interpersonal relationships to make subjective changes to objective results. This can leave some employees disgruntled and sceptical about the authenticity of appraisal results. Non-objective appraisals leave the meaning of the appraisal missing and employees no longer believe in the objectivity and fairness of the company. The performance appraisal no longer has its basic attributes of showing the company's employees' abilities and attitudes to their work, nor does it effectively guide the pay adjustment process, which makes it ineffective.</w:t>
      </w:r>
    </w:p>
    <w:p w14:paraId="2625312E" w14:textId="0A057571" w:rsidR="0024777E" w:rsidRDefault="0024777E" w:rsidP="0024777E">
      <w:pPr>
        <w:spacing w:line="360" w:lineRule="auto"/>
        <w:jc w:val="both"/>
        <w:rPr>
          <w:rFonts w:ascii="Times New Roman" w:hAnsi="Times New Roman"/>
          <w:sz w:val="22"/>
          <w:szCs w:val="22"/>
          <w:lang w:eastAsia="zh-CN"/>
        </w:rPr>
      </w:pPr>
    </w:p>
    <w:p w14:paraId="0E77149F" w14:textId="3E350CE3" w:rsidR="0024777E" w:rsidRDefault="0024777E" w:rsidP="0024777E">
      <w:pPr>
        <w:spacing w:line="360" w:lineRule="auto"/>
        <w:jc w:val="both"/>
        <w:rPr>
          <w:rFonts w:ascii="Times New Roman" w:hAnsi="Times New Roman"/>
          <w:sz w:val="22"/>
          <w:szCs w:val="22"/>
          <w:lang w:eastAsia="zh-CN"/>
        </w:rPr>
      </w:pPr>
    </w:p>
    <w:p w14:paraId="143C367C" w14:textId="56FD54C8" w:rsidR="0024777E" w:rsidRDefault="0024777E" w:rsidP="0024777E">
      <w:pPr>
        <w:spacing w:line="360" w:lineRule="auto"/>
        <w:jc w:val="both"/>
        <w:rPr>
          <w:rFonts w:ascii="Times New Roman" w:hAnsi="Times New Roman"/>
          <w:sz w:val="22"/>
          <w:szCs w:val="22"/>
          <w:lang w:eastAsia="zh-CN"/>
        </w:rPr>
      </w:pPr>
    </w:p>
    <w:p w14:paraId="4FAA628F" w14:textId="49BF94BA" w:rsidR="0024777E" w:rsidRDefault="0024777E" w:rsidP="0024777E">
      <w:pPr>
        <w:spacing w:line="360" w:lineRule="auto"/>
        <w:jc w:val="both"/>
        <w:rPr>
          <w:rFonts w:ascii="Times New Roman" w:hAnsi="Times New Roman"/>
          <w:sz w:val="22"/>
          <w:szCs w:val="22"/>
          <w:lang w:eastAsia="zh-CN"/>
        </w:rPr>
      </w:pPr>
    </w:p>
    <w:p w14:paraId="55B977CB" w14:textId="7D6733E0" w:rsidR="0024777E" w:rsidRDefault="0024777E" w:rsidP="0024777E">
      <w:pPr>
        <w:spacing w:line="360" w:lineRule="auto"/>
        <w:jc w:val="both"/>
        <w:rPr>
          <w:rFonts w:ascii="Times New Roman" w:hAnsi="Times New Roman"/>
          <w:sz w:val="22"/>
          <w:szCs w:val="22"/>
          <w:lang w:eastAsia="zh-CN"/>
        </w:rPr>
      </w:pPr>
    </w:p>
    <w:p w14:paraId="7B3E05FE" w14:textId="2FEEEDF8" w:rsidR="0024777E" w:rsidRDefault="0024777E" w:rsidP="0024777E">
      <w:pPr>
        <w:spacing w:line="360" w:lineRule="auto"/>
        <w:jc w:val="both"/>
        <w:rPr>
          <w:rFonts w:ascii="Times New Roman" w:hAnsi="Times New Roman"/>
          <w:sz w:val="22"/>
          <w:szCs w:val="22"/>
          <w:lang w:eastAsia="zh-CN"/>
        </w:rPr>
      </w:pPr>
    </w:p>
    <w:p w14:paraId="7C2C021B" w14:textId="29E95BAE" w:rsidR="0024777E" w:rsidRDefault="0024777E" w:rsidP="0024777E">
      <w:pPr>
        <w:spacing w:line="360" w:lineRule="auto"/>
        <w:jc w:val="both"/>
        <w:rPr>
          <w:rFonts w:ascii="Times New Roman" w:hAnsi="Times New Roman"/>
          <w:sz w:val="22"/>
          <w:szCs w:val="22"/>
          <w:lang w:eastAsia="zh-CN"/>
        </w:rPr>
      </w:pPr>
    </w:p>
    <w:p w14:paraId="786EE8DD" w14:textId="7B42DDDC" w:rsidR="0024777E" w:rsidRDefault="0024777E" w:rsidP="0024777E">
      <w:pPr>
        <w:spacing w:line="360" w:lineRule="auto"/>
        <w:jc w:val="both"/>
        <w:rPr>
          <w:rFonts w:ascii="Times New Roman" w:hAnsi="Times New Roman"/>
          <w:sz w:val="22"/>
          <w:szCs w:val="22"/>
          <w:lang w:eastAsia="zh-CN"/>
        </w:rPr>
      </w:pPr>
    </w:p>
    <w:p w14:paraId="4F46368F" w14:textId="53A7ECAE" w:rsidR="0094585D" w:rsidRDefault="0094585D" w:rsidP="0024777E">
      <w:pPr>
        <w:spacing w:line="360" w:lineRule="auto"/>
        <w:jc w:val="both"/>
        <w:rPr>
          <w:rFonts w:ascii="Times New Roman" w:hAnsi="Times New Roman"/>
          <w:sz w:val="22"/>
          <w:szCs w:val="22"/>
          <w:lang w:eastAsia="zh-CN"/>
        </w:rPr>
      </w:pPr>
    </w:p>
    <w:p w14:paraId="6C2FBC28" w14:textId="69EB7481" w:rsidR="0094585D" w:rsidRDefault="0094585D" w:rsidP="0024777E">
      <w:pPr>
        <w:spacing w:line="360" w:lineRule="auto"/>
        <w:jc w:val="both"/>
        <w:rPr>
          <w:rFonts w:ascii="Times New Roman" w:hAnsi="Times New Roman"/>
          <w:sz w:val="22"/>
          <w:szCs w:val="22"/>
          <w:lang w:eastAsia="zh-CN"/>
        </w:rPr>
      </w:pPr>
    </w:p>
    <w:p w14:paraId="08E15E2C" w14:textId="1E286824" w:rsidR="0094585D" w:rsidRDefault="0094585D" w:rsidP="0024777E">
      <w:pPr>
        <w:spacing w:line="360" w:lineRule="auto"/>
        <w:jc w:val="both"/>
        <w:rPr>
          <w:rFonts w:ascii="Times New Roman" w:hAnsi="Times New Roman"/>
          <w:sz w:val="22"/>
          <w:szCs w:val="22"/>
          <w:lang w:eastAsia="zh-CN"/>
        </w:rPr>
      </w:pPr>
    </w:p>
    <w:p w14:paraId="0F2FF71C" w14:textId="274FDB68" w:rsidR="0094585D" w:rsidRDefault="0094585D" w:rsidP="0024777E">
      <w:pPr>
        <w:spacing w:line="360" w:lineRule="auto"/>
        <w:jc w:val="both"/>
        <w:rPr>
          <w:rFonts w:ascii="Times New Roman" w:hAnsi="Times New Roman"/>
          <w:sz w:val="22"/>
          <w:szCs w:val="22"/>
          <w:lang w:eastAsia="zh-CN"/>
        </w:rPr>
      </w:pPr>
    </w:p>
    <w:p w14:paraId="3DA0FEB2" w14:textId="77777777" w:rsidR="0094585D" w:rsidRPr="0024777E" w:rsidRDefault="0094585D" w:rsidP="0024777E">
      <w:pPr>
        <w:spacing w:line="360" w:lineRule="auto"/>
        <w:jc w:val="both"/>
        <w:rPr>
          <w:rFonts w:ascii="Times New Roman" w:hAnsi="Times New Roman" w:hint="eastAsia"/>
          <w:sz w:val="22"/>
          <w:szCs w:val="22"/>
          <w:lang w:eastAsia="zh-CN"/>
        </w:rPr>
      </w:pPr>
    </w:p>
    <w:p w14:paraId="7E1BD3C5" w14:textId="1DA0505C" w:rsidR="008F2C5E" w:rsidRPr="0024777E" w:rsidRDefault="008F2C5E" w:rsidP="0024777E">
      <w:pPr>
        <w:pStyle w:val="1"/>
        <w:numPr>
          <w:ilvl w:val="0"/>
          <w:numId w:val="2"/>
        </w:numPr>
        <w:spacing w:line="360" w:lineRule="auto"/>
        <w:jc w:val="both"/>
        <w:rPr>
          <w:rFonts w:ascii="Times New Roman" w:hAnsi="Times New Roman"/>
          <w:color w:val="000000"/>
          <w:sz w:val="22"/>
          <w:szCs w:val="22"/>
          <w:shd w:val="clear" w:color="auto" w:fill="FFFFFF"/>
          <w:lang w:eastAsia="zh-CN"/>
        </w:rPr>
      </w:pPr>
      <w:bookmarkStart w:id="7" w:name="_Toc98926263"/>
      <w:r w:rsidRPr="0024777E">
        <w:rPr>
          <w:rFonts w:ascii="Times New Roman" w:hAnsi="Times New Roman"/>
          <w:color w:val="000000"/>
          <w:sz w:val="22"/>
          <w:szCs w:val="22"/>
          <w:shd w:val="clear" w:color="auto" w:fill="FFFFFF"/>
          <w:lang w:eastAsia="zh-CN"/>
        </w:rPr>
        <w:lastRenderedPageBreak/>
        <w:t>Conclusions</w:t>
      </w:r>
      <w:bookmarkEnd w:id="7"/>
    </w:p>
    <w:p w14:paraId="1ABA8B53" w14:textId="0560D53F" w:rsidR="005A4E97" w:rsidRPr="0024777E" w:rsidRDefault="004D1285" w:rsidP="00F8303B">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Based on the above analysis, there are indeed many problems with performance management in China's tobacco industry. Weak awareness of performance management can make it difficult for both managers and those being managed to implement performance management successfully, and the organisation lacks the initiative to improve its competitiveness. The lack of rigour in the performance management process also makes it difficult to achieve effective performance management in China National Tobacco Corporation. Employees have difficulty in obtaining communication and feedback from the process, and the single appraisal cycle makes it difficult for some departments to obtain effective appraisal results. The overly formalised nature of performance appraisals has led to employees questioning the fairness of the company and has resulted in performance management losing its purpose of improving employee motivation.</w:t>
      </w:r>
    </w:p>
    <w:p w14:paraId="7454B129" w14:textId="69C36CED" w:rsidR="005A4E97" w:rsidRPr="0024777E" w:rsidRDefault="004D1285" w:rsidP="0024777E">
      <w:pPr>
        <w:pStyle w:val="2"/>
        <w:spacing w:line="360" w:lineRule="auto"/>
        <w:rPr>
          <w:rFonts w:ascii="Times New Roman" w:hAnsi="Times New Roman" w:cs="Times New Roman"/>
          <w:sz w:val="22"/>
          <w:szCs w:val="22"/>
          <w:lang w:eastAsia="zh-CN"/>
        </w:rPr>
      </w:pPr>
      <w:bookmarkStart w:id="8" w:name="_Toc98926264"/>
      <w:r w:rsidRPr="0024777E">
        <w:rPr>
          <w:rFonts w:ascii="Times New Roman" w:hAnsi="Times New Roman" w:cs="Times New Roman"/>
          <w:sz w:val="22"/>
          <w:szCs w:val="22"/>
          <w:lang w:eastAsia="zh-CN"/>
        </w:rPr>
        <w:t>3</w:t>
      </w:r>
      <w:r w:rsidR="00491198" w:rsidRPr="0024777E">
        <w:rPr>
          <w:rFonts w:ascii="Times New Roman" w:hAnsi="Times New Roman" w:cs="Times New Roman"/>
          <w:sz w:val="22"/>
          <w:szCs w:val="22"/>
          <w:lang w:eastAsia="zh-CN"/>
        </w:rPr>
        <w:t>.1</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Organization</w:t>
      </w:r>
      <w:bookmarkEnd w:id="8"/>
    </w:p>
    <w:p w14:paraId="2D47B4D6" w14:textId="4E42C063" w:rsidR="005A4E97"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In setting performance management objectives, China National Tobacco Corporation can refine the organisation's objectives to all parts of the organisation and all aspects of the company's operations, so that its development and operations have clear objectives. During the implementation of performance management, the organisation is also able to provide feedback through the control of performance data, so that it can constantly identify problems in its own operations and make timely adjustments to its operations to achieve better development prospects. At the end of a performance management cycle, the organisation can also summarise and reflect on the results of performance management, so that it can effectively identify operational weaknesses and make improvements, identify its strengths and further improve its competitiveness in the future. In addition, through more effective performance management, the organisation can also improve employee motivation and loyalty, and having better employees will help the organisation to grow in the long term.</w:t>
      </w:r>
    </w:p>
    <w:p w14:paraId="5FE3E57D" w14:textId="399C1882" w:rsidR="005A4E97" w:rsidRPr="0024777E" w:rsidRDefault="004D1285" w:rsidP="0024777E">
      <w:pPr>
        <w:pStyle w:val="2"/>
        <w:spacing w:line="360" w:lineRule="auto"/>
        <w:rPr>
          <w:rFonts w:ascii="Times New Roman" w:hAnsi="Times New Roman" w:cs="Times New Roman"/>
          <w:sz w:val="22"/>
          <w:szCs w:val="22"/>
          <w:lang w:eastAsia="zh-CN"/>
        </w:rPr>
      </w:pPr>
      <w:bookmarkStart w:id="9" w:name="_Toc98926265"/>
      <w:r w:rsidRPr="0024777E">
        <w:rPr>
          <w:rFonts w:ascii="Times New Roman" w:hAnsi="Times New Roman" w:cs="Times New Roman"/>
          <w:sz w:val="22"/>
          <w:szCs w:val="22"/>
          <w:lang w:eastAsia="zh-CN"/>
        </w:rPr>
        <w:lastRenderedPageBreak/>
        <w:t>3</w:t>
      </w:r>
      <w:r w:rsidR="00491198" w:rsidRPr="0024777E">
        <w:rPr>
          <w:rFonts w:ascii="Times New Roman" w:hAnsi="Times New Roman" w:cs="Times New Roman"/>
          <w:sz w:val="22"/>
          <w:szCs w:val="22"/>
          <w:lang w:eastAsia="zh-CN"/>
        </w:rPr>
        <w:t>.2</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Staff</w:t>
      </w:r>
      <w:bookmarkEnd w:id="9"/>
    </w:p>
    <w:p w14:paraId="6E1C7D95" w14:textId="070F41EA" w:rsidR="005A4E97"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China National Tobacco Corporation's employees, improved and evolving performance management facilitates their betterment in the company. Objectively, employees are able to improve their lives by being better paid for their efforts and energy invested in a more objective, professional and fair performance management environment. Subjectively, with more objective and fair performance management, employees are also able to increase their motivation, gain a greater sense of achievement at work and improve their own sense of well-being through performance appraisal recognition.</w:t>
      </w:r>
    </w:p>
    <w:p w14:paraId="24B66A97" w14:textId="5265D107" w:rsidR="005A4E97" w:rsidRPr="0024777E" w:rsidRDefault="004D1285" w:rsidP="0024777E">
      <w:pPr>
        <w:pStyle w:val="2"/>
        <w:spacing w:line="360" w:lineRule="auto"/>
        <w:rPr>
          <w:rFonts w:ascii="Times New Roman" w:hAnsi="Times New Roman" w:cs="Times New Roman"/>
          <w:sz w:val="22"/>
          <w:szCs w:val="22"/>
          <w:lang w:eastAsia="zh-CN"/>
        </w:rPr>
      </w:pPr>
      <w:bookmarkStart w:id="10" w:name="_Toc98926266"/>
      <w:r w:rsidRPr="0024777E">
        <w:rPr>
          <w:rFonts w:ascii="Times New Roman" w:hAnsi="Times New Roman" w:cs="Times New Roman"/>
          <w:sz w:val="22"/>
          <w:szCs w:val="22"/>
          <w:lang w:eastAsia="zh-CN"/>
        </w:rPr>
        <w:t>3</w:t>
      </w:r>
      <w:r w:rsidR="00491198" w:rsidRPr="0024777E">
        <w:rPr>
          <w:rFonts w:ascii="Times New Roman" w:hAnsi="Times New Roman" w:cs="Times New Roman"/>
          <w:sz w:val="22"/>
          <w:szCs w:val="22"/>
          <w:lang w:eastAsia="zh-CN"/>
        </w:rPr>
        <w:t>.3</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Other Organisational Stakeholders</w:t>
      </w:r>
      <w:bookmarkEnd w:id="10"/>
    </w:p>
    <w:p w14:paraId="7C6FE6D4" w14:textId="77777777" w:rsidR="004D1285"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investors, partners and organisations that trade with each other, standardisation of performance management facilitates access to more accurate information for stakeholders, enhances mutual trust and increases the level of cooperation between the two parties.</w:t>
      </w:r>
    </w:p>
    <w:p w14:paraId="573A5AA0" w14:textId="73AEDBAF" w:rsidR="009F0DAB"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the Chinese government, standardisation of performance evaluation facilitates state management and control of state-owned enterprises such as China National Tobacco Corporation. With standardised performance management, the state can better examine China National Tobacco Corporation's strengths and weaknesses, which in turn will continue to spur and urge China National Tobacco Corporation to develop further and provide more economic returns to the state.</w:t>
      </w:r>
    </w:p>
    <w:p w14:paraId="162EC5A2" w14:textId="05B8E0DD" w:rsidR="0024777E" w:rsidRDefault="0024777E" w:rsidP="0024777E">
      <w:pPr>
        <w:spacing w:line="360" w:lineRule="auto"/>
        <w:jc w:val="both"/>
        <w:rPr>
          <w:rFonts w:ascii="Times New Roman" w:hAnsi="Times New Roman"/>
          <w:sz w:val="22"/>
          <w:szCs w:val="22"/>
          <w:lang w:eastAsia="zh-CN"/>
        </w:rPr>
      </w:pPr>
    </w:p>
    <w:p w14:paraId="209744DF" w14:textId="08BE701E" w:rsidR="0024777E" w:rsidRDefault="0024777E" w:rsidP="0024777E">
      <w:pPr>
        <w:spacing w:line="360" w:lineRule="auto"/>
        <w:jc w:val="both"/>
        <w:rPr>
          <w:rFonts w:ascii="Times New Roman" w:hAnsi="Times New Roman"/>
          <w:sz w:val="22"/>
          <w:szCs w:val="22"/>
          <w:lang w:eastAsia="zh-CN"/>
        </w:rPr>
      </w:pPr>
    </w:p>
    <w:p w14:paraId="32F45D8D" w14:textId="59C5F2B6" w:rsidR="0024777E" w:rsidRDefault="0024777E" w:rsidP="0024777E">
      <w:pPr>
        <w:spacing w:line="360" w:lineRule="auto"/>
        <w:jc w:val="both"/>
        <w:rPr>
          <w:rFonts w:ascii="Times New Roman" w:hAnsi="Times New Roman"/>
          <w:sz w:val="22"/>
          <w:szCs w:val="22"/>
          <w:lang w:eastAsia="zh-CN"/>
        </w:rPr>
      </w:pPr>
    </w:p>
    <w:p w14:paraId="19FD0FE1" w14:textId="19514C00" w:rsidR="0024777E" w:rsidRDefault="0024777E" w:rsidP="0024777E">
      <w:pPr>
        <w:spacing w:line="360" w:lineRule="auto"/>
        <w:jc w:val="both"/>
        <w:rPr>
          <w:rFonts w:ascii="Times New Roman" w:hAnsi="Times New Roman"/>
          <w:sz w:val="22"/>
          <w:szCs w:val="22"/>
          <w:lang w:eastAsia="zh-CN"/>
        </w:rPr>
      </w:pPr>
    </w:p>
    <w:p w14:paraId="5EDD4A14" w14:textId="77777777" w:rsidR="0094585D" w:rsidRPr="0024777E" w:rsidRDefault="0094585D" w:rsidP="0024777E">
      <w:pPr>
        <w:spacing w:line="360" w:lineRule="auto"/>
        <w:jc w:val="both"/>
        <w:rPr>
          <w:rFonts w:ascii="Times New Roman" w:hAnsi="Times New Roman" w:hint="eastAsia"/>
          <w:sz w:val="22"/>
          <w:szCs w:val="22"/>
          <w:lang w:eastAsia="zh-CN"/>
        </w:rPr>
      </w:pPr>
    </w:p>
    <w:p w14:paraId="0F32B34D" w14:textId="71537DC7" w:rsidR="008F2C5E" w:rsidRPr="0024777E" w:rsidRDefault="004D1285" w:rsidP="0024777E">
      <w:pPr>
        <w:pStyle w:val="1"/>
        <w:spacing w:line="360" w:lineRule="auto"/>
        <w:jc w:val="both"/>
        <w:rPr>
          <w:rFonts w:ascii="Times New Roman" w:hAnsi="Times New Roman"/>
          <w:color w:val="000000"/>
          <w:sz w:val="22"/>
          <w:szCs w:val="22"/>
          <w:shd w:val="clear" w:color="auto" w:fill="FFFFFF"/>
          <w:lang w:eastAsia="zh-CN"/>
        </w:rPr>
      </w:pPr>
      <w:bookmarkStart w:id="11" w:name="_Toc98926267"/>
      <w:r w:rsidRPr="0024777E">
        <w:rPr>
          <w:rFonts w:ascii="Times New Roman" w:hAnsi="Times New Roman"/>
          <w:color w:val="000000"/>
          <w:sz w:val="22"/>
          <w:szCs w:val="22"/>
          <w:shd w:val="clear" w:color="auto" w:fill="FFFFFF"/>
          <w:lang w:eastAsia="zh-CN"/>
        </w:rPr>
        <w:lastRenderedPageBreak/>
        <w:t>4</w:t>
      </w:r>
      <w:r w:rsidR="008F2C5E" w:rsidRPr="0024777E">
        <w:rPr>
          <w:rFonts w:ascii="Times New Roman" w:hAnsi="Times New Roman"/>
          <w:color w:val="000000"/>
          <w:sz w:val="22"/>
          <w:szCs w:val="22"/>
          <w:shd w:val="clear" w:color="auto" w:fill="FFFFFF"/>
          <w:lang w:eastAsia="zh-CN"/>
        </w:rPr>
        <w:t>.Recommendations</w:t>
      </w:r>
      <w:bookmarkEnd w:id="11"/>
    </w:p>
    <w:p w14:paraId="1D86E10D" w14:textId="50459AD2" w:rsidR="0024020C" w:rsidRPr="0024777E" w:rsidRDefault="004D1285" w:rsidP="0024777E">
      <w:pPr>
        <w:pStyle w:val="2"/>
        <w:spacing w:line="360" w:lineRule="auto"/>
        <w:rPr>
          <w:rFonts w:ascii="Times New Roman" w:hAnsi="Times New Roman" w:cs="Times New Roman"/>
          <w:sz w:val="22"/>
          <w:szCs w:val="22"/>
          <w:lang w:eastAsia="zh-CN"/>
        </w:rPr>
      </w:pPr>
      <w:bookmarkStart w:id="12" w:name="_Toc98926268"/>
      <w:r w:rsidRPr="0024777E">
        <w:rPr>
          <w:rFonts w:ascii="Times New Roman" w:hAnsi="Times New Roman" w:cs="Times New Roman"/>
          <w:sz w:val="22"/>
          <w:szCs w:val="22"/>
          <w:lang w:eastAsia="zh-CN"/>
        </w:rPr>
        <w:t>4</w:t>
      </w:r>
      <w:r w:rsidR="007B14A8" w:rsidRPr="0024777E">
        <w:rPr>
          <w:rFonts w:ascii="Times New Roman" w:hAnsi="Times New Roman" w:cs="Times New Roman"/>
          <w:sz w:val="22"/>
          <w:szCs w:val="22"/>
          <w:lang w:eastAsia="zh-CN"/>
        </w:rPr>
        <w:t>.1</w:t>
      </w:r>
      <w:r w:rsidRPr="0024777E">
        <w:rPr>
          <w:rFonts w:ascii="Times New Roman" w:hAnsi="Times New Roman" w:cs="Times New Roman"/>
          <w:sz w:val="22"/>
          <w:szCs w:val="22"/>
        </w:rPr>
        <w:t xml:space="preserve"> </w:t>
      </w:r>
      <w:r w:rsidR="0094585D">
        <w:rPr>
          <w:rFonts w:ascii="Times New Roman" w:hAnsi="Times New Roman" w:cs="Times New Roman"/>
          <w:sz w:val="22"/>
          <w:szCs w:val="22"/>
          <w:lang w:eastAsia="zh-CN"/>
        </w:rPr>
        <w:t>E</w:t>
      </w:r>
      <w:r w:rsidRPr="0024777E">
        <w:rPr>
          <w:rFonts w:ascii="Times New Roman" w:hAnsi="Times New Roman" w:cs="Times New Roman"/>
          <w:sz w:val="22"/>
          <w:szCs w:val="22"/>
          <w:lang w:eastAsia="zh-CN"/>
        </w:rPr>
        <w:t>stablish the right concept of performance management</w:t>
      </w:r>
      <w:bookmarkEnd w:id="12"/>
    </w:p>
    <w:p w14:paraId="51F01C2C" w14:textId="6EFDC93E" w:rsidR="0024020C"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A discussion of the above problems with performance management shows that the lack of awareness of performance management among China National Tobacco Corporation employees and the negligence of management in performance management have to some extent hindered the continued promotion of performance management. To increase the importance of performance management among employees, a breakthrough must be made at the leadership level, so that the leadership will pay more attention to performance assessment and improve China National Tobacco Corporation's performance management model by absorbing the excellent management experience of other companies. At the same time, all employees should be motivated by the system and the environment to ensure that all work is stable and smoothly carried out, so that all rewards and punishments are clearly defined and written down. At the same time, China National Tobacco Corporation should also reflect the results of performance evaluation in salary increases, personal development, employment promotion and staff training, so that employees can subjectively accept performance management, be urged by the feedback of performance management results, actively improve the quality of their own work</w:t>
      </w:r>
      <w:r w:rsidR="00F8303B">
        <w:rPr>
          <w:rFonts w:ascii="Times New Roman" w:hAnsi="Times New Roman"/>
          <w:sz w:val="22"/>
          <w:szCs w:val="22"/>
          <w:lang w:eastAsia="zh-CN"/>
        </w:rPr>
        <w:t>.</w:t>
      </w:r>
    </w:p>
    <w:p w14:paraId="09FA586F" w14:textId="65FA5B77" w:rsidR="002B759F" w:rsidRPr="0024777E" w:rsidRDefault="004D1285" w:rsidP="0024777E">
      <w:pPr>
        <w:pStyle w:val="2"/>
        <w:spacing w:line="360" w:lineRule="auto"/>
        <w:rPr>
          <w:rFonts w:ascii="Times New Roman" w:hAnsi="Times New Roman" w:cs="Times New Roman"/>
          <w:sz w:val="22"/>
          <w:szCs w:val="22"/>
          <w:lang w:eastAsia="zh-CN"/>
        </w:rPr>
      </w:pPr>
      <w:bookmarkStart w:id="13" w:name="_Toc98926269"/>
      <w:r w:rsidRPr="0024777E">
        <w:rPr>
          <w:rFonts w:ascii="Times New Roman" w:hAnsi="Times New Roman" w:cs="Times New Roman"/>
          <w:sz w:val="22"/>
          <w:szCs w:val="22"/>
          <w:lang w:eastAsia="zh-CN"/>
        </w:rPr>
        <w:t>4</w:t>
      </w:r>
      <w:r w:rsidR="002B759F" w:rsidRPr="0024777E">
        <w:rPr>
          <w:rFonts w:ascii="Times New Roman" w:hAnsi="Times New Roman" w:cs="Times New Roman"/>
          <w:sz w:val="22"/>
          <w:szCs w:val="22"/>
          <w:lang w:eastAsia="zh-CN"/>
        </w:rPr>
        <w:t>.2</w:t>
      </w:r>
      <w:r w:rsidRPr="0024777E">
        <w:rPr>
          <w:rFonts w:ascii="Times New Roman" w:hAnsi="Times New Roman" w:cs="Times New Roman"/>
          <w:sz w:val="22"/>
          <w:szCs w:val="22"/>
        </w:rPr>
        <w:t xml:space="preserve"> </w:t>
      </w:r>
      <w:r w:rsidR="0094585D">
        <w:rPr>
          <w:rFonts w:ascii="Times New Roman" w:hAnsi="Times New Roman" w:cs="Times New Roman"/>
          <w:sz w:val="22"/>
          <w:szCs w:val="22"/>
        </w:rPr>
        <w:t>I</w:t>
      </w:r>
      <w:r w:rsidRPr="0024777E">
        <w:rPr>
          <w:rFonts w:ascii="Times New Roman" w:hAnsi="Times New Roman" w:cs="Times New Roman"/>
          <w:sz w:val="22"/>
          <w:szCs w:val="22"/>
          <w:lang w:eastAsia="zh-CN"/>
        </w:rPr>
        <w:t>mprove its performance management system</w:t>
      </w:r>
      <w:bookmarkEnd w:id="13"/>
    </w:p>
    <w:p w14:paraId="1FB2BC4B" w14:textId="1C175C46" w:rsidR="002B759F"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China National Tobacco Corporation improves its reward and punishment system, and human resources need to gradually improve its appraisal mechanism. In the context of big data, China National Tobacco Corporation needs to closely integrate performance appraisal with internet applications and enhance the rigour of performance management through more professional and meticulous work. China National Tobacco Corporation's performance management staff need to rationalise and standardise the appraisal of employees, and need to design performance appraisal indicators in line with the actual situation of each department in China National Tobacco Corporation, abandoning the notion of using the same indicators for different departments and carrying out dynamic performance appraisal indicator settings. China National </w:t>
      </w:r>
      <w:r w:rsidRPr="0024777E">
        <w:rPr>
          <w:rFonts w:ascii="Times New Roman" w:hAnsi="Times New Roman"/>
          <w:sz w:val="22"/>
          <w:szCs w:val="22"/>
          <w:lang w:eastAsia="zh-CN"/>
        </w:rPr>
        <w:lastRenderedPageBreak/>
        <w:t>Tobacco Corporation uses big data to collect and provide feedback on employee productivity, which can improve the authenticity and persuasiveness of performance appraisals.</w:t>
      </w:r>
    </w:p>
    <w:p w14:paraId="6A0BDF1D" w14:textId="733541EB" w:rsidR="002B759F" w:rsidRPr="0024777E" w:rsidRDefault="004D1285" w:rsidP="0024777E">
      <w:pPr>
        <w:pStyle w:val="2"/>
        <w:spacing w:line="360" w:lineRule="auto"/>
        <w:rPr>
          <w:rFonts w:ascii="Times New Roman" w:hAnsi="Times New Roman" w:cs="Times New Roman"/>
          <w:sz w:val="22"/>
          <w:szCs w:val="22"/>
          <w:lang w:eastAsia="zh-CN"/>
        </w:rPr>
      </w:pPr>
      <w:bookmarkStart w:id="14" w:name="_Toc98926270"/>
      <w:r w:rsidRPr="0024777E">
        <w:rPr>
          <w:rFonts w:ascii="Times New Roman" w:hAnsi="Times New Roman" w:cs="Times New Roman"/>
          <w:sz w:val="22"/>
          <w:szCs w:val="22"/>
          <w:lang w:eastAsia="zh-CN"/>
        </w:rPr>
        <w:t>4</w:t>
      </w:r>
      <w:r w:rsidR="002B759F" w:rsidRPr="0024777E">
        <w:rPr>
          <w:rFonts w:ascii="Times New Roman" w:hAnsi="Times New Roman" w:cs="Times New Roman"/>
          <w:sz w:val="22"/>
          <w:szCs w:val="22"/>
          <w:lang w:eastAsia="zh-CN"/>
        </w:rPr>
        <w:t>.3</w:t>
      </w:r>
      <w:r w:rsidRPr="0024777E">
        <w:rPr>
          <w:rFonts w:ascii="Times New Roman" w:hAnsi="Times New Roman" w:cs="Times New Roman"/>
          <w:sz w:val="22"/>
          <w:szCs w:val="22"/>
        </w:rPr>
        <w:t xml:space="preserve"> </w:t>
      </w:r>
      <w:r w:rsidR="0094585D">
        <w:rPr>
          <w:rFonts w:ascii="Times New Roman" w:hAnsi="Times New Roman" w:cs="Times New Roman"/>
          <w:sz w:val="22"/>
          <w:szCs w:val="22"/>
          <w:lang w:eastAsia="zh-CN"/>
        </w:rPr>
        <w:t>S</w:t>
      </w:r>
      <w:r w:rsidRPr="0024777E">
        <w:rPr>
          <w:rFonts w:ascii="Times New Roman" w:hAnsi="Times New Roman" w:cs="Times New Roman"/>
          <w:sz w:val="22"/>
          <w:szCs w:val="22"/>
          <w:lang w:eastAsia="zh-CN"/>
        </w:rPr>
        <w:t>trengthen the effective implementation of performance management results</w:t>
      </w:r>
      <w:bookmarkEnd w:id="14"/>
      <w:r w:rsidR="002B759F" w:rsidRPr="0024777E">
        <w:rPr>
          <w:rFonts w:ascii="Times New Roman" w:hAnsi="Times New Roman" w:cs="Times New Roman"/>
          <w:sz w:val="22"/>
          <w:szCs w:val="22"/>
          <w:lang w:eastAsia="zh-CN"/>
        </w:rPr>
        <w:t xml:space="preserve"> </w:t>
      </w:r>
    </w:p>
    <w:p w14:paraId="74AFFF47" w14:textId="2A0835FE" w:rsidR="007459F6"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Performance appraisals in China National Tobacco Corporation are too formal, subjective and unimplemented, which leads employees to distrust the performance appraisal process, mentally deny the results of performance appraisals and do not improve their motivation through performance appraisals. At the same time, China National Tobacco Corporation places too much emphasis on the results of performance appraisals rather than providing simultaneous feedback on the process, neglecting the guiding role of performance appraisal results. Therefore, to ensure that performance appraisals work effectively, China National Tobacco Corporation should strengthen the objectivity of performance management, invite ordinary employees to work with management to improve the performance appraisal process, and strive to make performance appraisals transparent and open. At the same time, China National Tobacco Corporation should also improve the measures for rewarding and punishing employees after performance appraisals, effectively restrain individual behaviour through performance appraisals and effectively implement the guiding role of performance appraisals. At the same time, managers should also take the initiative to help employees improve their work based on the results of the appraisal so as to improve the efficiency of China National Tobacco Corporation's business management. Specifically, China National Tobacco Corporation needs to change its performance management model, abandon the performance management system oriented by salary and performance appraisal, and implement a two-way feedback performance management mechanism to guide the management of the company through performance appraisal results.</w:t>
      </w:r>
      <w:r w:rsidR="0094585D">
        <w:rPr>
          <w:rFonts w:ascii="Times New Roman" w:hAnsi="Times New Roman"/>
          <w:sz w:val="22"/>
          <w:szCs w:val="22"/>
          <w:lang w:eastAsia="zh-CN"/>
        </w:rPr>
        <w:t xml:space="preserve"> </w:t>
      </w:r>
      <w:r w:rsidRPr="0024777E">
        <w:rPr>
          <w:rFonts w:ascii="Times New Roman" w:hAnsi="Times New Roman"/>
          <w:sz w:val="22"/>
          <w:szCs w:val="22"/>
          <w:lang w:eastAsia="zh-CN"/>
        </w:rPr>
        <w:t>China National Tobacco Corporation needs to improve the incentive and restraint mechanisms for employee remuneration, optimise the internal remuneration distribution structure, reduce egalitarianism, protect the immediate rights and interests of bottom-level employees, regulate bonus and welfare expenses, and motivate employees to work and create greater economic value for the company.</w:t>
      </w:r>
    </w:p>
    <w:p w14:paraId="52372DEA" w14:textId="77777777" w:rsidR="0024777E" w:rsidRPr="0024777E" w:rsidRDefault="0024777E" w:rsidP="0024777E">
      <w:pPr>
        <w:spacing w:line="360" w:lineRule="auto"/>
        <w:jc w:val="both"/>
        <w:rPr>
          <w:rFonts w:ascii="Times New Roman" w:hAnsi="Times New Roman" w:hint="eastAsia"/>
          <w:sz w:val="22"/>
          <w:szCs w:val="22"/>
          <w:lang w:eastAsia="zh-CN"/>
        </w:rPr>
      </w:pPr>
    </w:p>
    <w:p w14:paraId="68360317" w14:textId="4F5371C9" w:rsidR="008F2C5E" w:rsidRPr="0024777E" w:rsidRDefault="00DB207E" w:rsidP="0024777E">
      <w:pPr>
        <w:pStyle w:val="1"/>
        <w:spacing w:line="360" w:lineRule="auto"/>
        <w:jc w:val="both"/>
        <w:rPr>
          <w:rFonts w:ascii="Times New Roman" w:hAnsi="Times New Roman"/>
          <w:color w:val="000000"/>
          <w:sz w:val="22"/>
          <w:szCs w:val="22"/>
          <w:shd w:val="clear" w:color="auto" w:fill="FFFFFF"/>
          <w:lang w:eastAsia="zh-CN"/>
        </w:rPr>
      </w:pPr>
      <w:bookmarkStart w:id="15" w:name="_Toc98926271"/>
      <w:r w:rsidRPr="0024777E">
        <w:rPr>
          <w:rFonts w:ascii="Times New Roman" w:hAnsi="Times New Roman"/>
          <w:color w:val="000000"/>
          <w:sz w:val="22"/>
          <w:szCs w:val="22"/>
          <w:shd w:val="clear" w:color="auto" w:fill="FFFFFF"/>
          <w:lang w:eastAsia="zh-CN"/>
        </w:rPr>
        <w:lastRenderedPageBreak/>
        <w:t>5.</w:t>
      </w:r>
      <w:r w:rsidR="008F2C5E" w:rsidRPr="0024777E">
        <w:rPr>
          <w:rFonts w:ascii="Times New Roman" w:hAnsi="Times New Roman"/>
          <w:color w:val="000000"/>
          <w:sz w:val="22"/>
          <w:szCs w:val="22"/>
          <w:shd w:val="clear" w:color="auto" w:fill="FFFFFF"/>
          <w:lang w:eastAsia="zh-CN"/>
        </w:rPr>
        <w:t>Reference list</w:t>
      </w:r>
      <w:bookmarkEnd w:id="15"/>
    </w:p>
    <w:p w14:paraId="35B51AED" w14:textId="0E5DE4F9" w:rsidR="00DB207E"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 </w:t>
      </w:r>
      <w:r w:rsidR="00DB207E" w:rsidRPr="0024777E">
        <w:rPr>
          <w:rFonts w:ascii="Times New Roman" w:hAnsi="Times New Roman"/>
          <w:sz w:val="22"/>
          <w:szCs w:val="22"/>
          <w:lang w:eastAsia="zh-CN"/>
        </w:rPr>
        <w:t>Hutchinson, S. (2013) Performance management. London: Chartered Institute of Personnel and Development.</w:t>
      </w:r>
    </w:p>
    <w:p w14:paraId="0CD8371B" w14:textId="2708E779" w:rsidR="00DB207E"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[2] </w:t>
      </w:r>
      <w:r w:rsidR="000602B7" w:rsidRPr="0024777E">
        <w:rPr>
          <w:rFonts w:ascii="Times New Roman" w:hAnsi="Times New Roman"/>
          <w:sz w:val="22"/>
          <w:szCs w:val="22"/>
          <w:lang w:eastAsia="zh-CN"/>
        </w:rPr>
        <w:t>Armstrong, C. et al. (2010) ‘The impact of diversity and equality management on firm performance: Beyond high performance work systems’, Human resource management, 49(6), pp. 977–998. doi:10.1002/hrm.20391.</w:t>
      </w:r>
    </w:p>
    <w:p w14:paraId="675DE8CC" w14:textId="0AF5273F" w:rsidR="000602B7"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[3] </w:t>
      </w:r>
      <w:r w:rsidR="000602B7" w:rsidRPr="0024777E">
        <w:rPr>
          <w:rFonts w:ascii="Times New Roman" w:hAnsi="Times New Roman"/>
          <w:sz w:val="22"/>
          <w:szCs w:val="22"/>
          <w:lang w:eastAsia="zh-CN"/>
        </w:rPr>
        <w:t>‘Armstrong’s Handbook of Human Resource Management Practice (11th ed.)’ (2009) Industrial and commercial training, 41(6), pp. 344–346. doi:10.1108/00197850910983965.</w:t>
      </w:r>
    </w:p>
    <w:p w14:paraId="717252C9" w14:textId="7F4CC890" w:rsidR="000602B7"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[4] </w:t>
      </w:r>
      <w:proofErr w:type="spellStart"/>
      <w:r w:rsidR="000602B7" w:rsidRPr="0024777E">
        <w:rPr>
          <w:rFonts w:ascii="Times New Roman" w:hAnsi="Times New Roman"/>
          <w:sz w:val="22"/>
          <w:szCs w:val="22"/>
          <w:lang w:eastAsia="zh-CN"/>
        </w:rPr>
        <w:t>Erlin</w:t>
      </w:r>
      <w:proofErr w:type="spellEnd"/>
      <w:r w:rsidR="000602B7" w:rsidRPr="0024777E">
        <w:rPr>
          <w:rFonts w:ascii="Times New Roman" w:hAnsi="Times New Roman"/>
          <w:sz w:val="22"/>
          <w:szCs w:val="22"/>
          <w:lang w:eastAsia="zh-CN"/>
        </w:rPr>
        <w:t xml:space="preserve"> </w:t>
      </w:r>
      <w:proofErr w:type="spellStart"/>
      <w:r w:rsidR="000602B7" w:rsidRPr="0024777E">
        <w:rPr>
          <w:rFonts w:ascii="Times New Roman" w:hAnsi="Times New Roman"/>
          <w:sz w:val="22"/>
          <w:szCs w:val="22"/>
          <w:lang w:eastAsia="zh-CN"/>
        </w:rPr>
        <w:t>Trisyulianti</w:t>
      </w:r>
      <w:proofErr w:type="spellEnd"/>
      <w:r w:rsidR="000602B7" w:rsidRPr="0024777E">
        <w:rPr>
          <w:rFonts w:ascii="Times New Roman" w:hAnsi="Times New Roman"/>
          <w:sz w:val="22"/>
          <w:szCs w:val="22"/>
          <w:lang w:eastAsia="zh-CN"/>
        </w:rPr>
        <w:t xml:space="preserve"> et al. (2022) ‘Sustainability Performance Management Framework for Circular Economy Implementation in State-Owned Plantation Enterprises’, Sustainability (Basel, Switzerland), 14(1), p. 482–. doi:10.3390/su14010482.</w:t>
      </w:r>
    </w:p>
    <w:p w14:paraId="5CA308A9" w14:textId="7FE8893B" w:rsidR="000602B7"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[5] </w:t>
      </w:r>
      <w:proofErr w:type="spellStart"/>
      <w:r w:rsidR="000602B7" w:rsidRPr="0024777E">
        <w:rPr>
          <w:rFonts w:ascii="Times New Roman" w:hAnsi="Times New Roman"/>
          <w:sz w:val="22"/>
          <w:szCs w:val="22"/>
          <w:lang w:eastAsia="zh-CN"/>
        </w:rPr>
        <w:t>Goldeng</w:t>
      </w:r>
      <w:proofErr w:type="spellEnd"/>
      <w:r w:rsidR="000602B7" w:rsidRPr="0024777E">
        <w:rPr>
          <w:rFonts w:ascii="Times New Roman" w:hAnsi="Times New Roman"/>
          <w:sz w:val="22"/>
          <w:szCs w:val="22"/>
          <w:lang w:eastAsia="zh-CN"/>
        </w:rPr>
        <w:t xml:space="preserve">, E., </w:t>
      </w:r>
      <w:proofErr w:type="spellStart"/>
      <w:r w:rsidR="000602B7" w:rsidRPr="0024777E">
        <w:rPr>
          <w:rFonts w:ascii="Times New Roman" w:hAnsi="Times New Roman"/>
          <w:sz w:val="22"/>
          <w:szCs w:val="22"/>
          <w:lang w:eastAsia="zh-CN"/>
        </w:rPr>
        <w:t>Grünfeld</w:t>
      </w:r>
      <w:proofErr w:type="spellEnd"/>
      <w:r w:rsidR="000602B7" w:rsidRPr="0024777E">
        <w:rPr>
          <w:rFonts w:ascii="Times New Roman" w:hAnsi="Times New Roman"/>
          <w:sz w:val="22"/>
          <w:szCs w:val="22"/>
          <w:lang w:eastAsia="zh-CN"/>
        </w:rPr>
        <w:t xml:space="preserve">, L.A. and Benito, G.R.G. (2008) ‘The Performance Differential between Private and </w:t>
      </w:r>
      <w:proofErr w:type="gramStart"/>
      <w:r w:rsidR="000602B7" w:rsidRPr="0024777E">
        <w:rPr>
          <w:rFonts w:ascii="Times New Roman" w:hAnsi="Times New Roman"/>
          <w:sz w:val="22"/>
          <w:szCs w:val="22"/>
          <w:lang w:eastAsia="zh-CN"/>
        </w:rPr>
        <w:t>State Owned</w:t>
      </w:r>
      <w:proofErr w:type="gramEnd"/>
      <w:r w:rsidR="000602B7" w:rsidRPr="0024777E">
        <w:rPr>
          <w:rFonts w:ascii="Times New Roman" w:hAnsi="Times New Roman"/>
          <w:sz w:val="22"/>
          <w:szCs w:val="22"/>
          <w:lang w:eastAsia="zh-CN"/>
        </w:rPr>
        <w:t xml:space="preserve"> Enterprises: The Roles of Ownership, Management and Market Structure’, Journal of management studies, 45(7), pp. 1244–1273. doi:10.1111/j.1467-6486.2008.</w:t>
      </w:r>
      <w:proofErr w:type="gramStart"/>
      <w:r w:rsidR="000602B7" w:rsidRPr="0024777E">
        <w:rPr>
          <w:rFonts w:ascii="Times New Roman" w:hAnsi="Times New Roman"/>
          <w:sz w:val="22"/>
          <w:szCs w:val="22"/>
          <w:lang w:eastAsia="zh-CN"/>
        </w:rPr>
        <w:t>00790.x.</w:t>
      </w:r>
      <w:proofErr w:type="gramEnd"/>
    </w:p>
    <w:p w14:paraId="5DA83A55" w14:textId="418CEF5C" w:rsidR="000602B7"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[6] </w:t>
      </w:r>
      <w:r w:rsidR="000602B7" w:rsidRPr="0024777E">
        <w:rPr>
          <w:rFonts w:ascii="Times New Roman" w:hAnsi="Times New Roman"/>
          <w:sz w:val="22"/>
          <w:szCs w:val="22"/>
          <w:lang w:eastAsia="zh-CN"/>
        </w:rPr>
        <w:t>Stan, C.V., Peng, M.W. and Bruton, G.D. (2013) ‘Slack and the performance of state-owned enterprises’, Asia Pacific journal of management, 31(2), pp. 473–495. doi:10.1007/s10490-013-9347-7.</w:t>
      </w:r>
    </w:p>
    <w:p w14:paraId="70F14083" w14:textId="7A501AD0" w:rsidR="000602B7"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[7] </w:t>
      </w:r>
      <w:r w:rsidR="000602B7" w:rsidRPr="0024777E">
        <w:rPr>
          <w:rFonts w:ascii="Times New Roman" w:hAnsi="Times New Roman"/>
          <w:sz w:val="22"/>
          <w:szCs w:val="22"/>
          <w:lang w:eastAsia="zh-CN"/>
        </w:rPr>
        <w:t>Singh, P. and Sarkar, S. (2021) ‘Human Resource Metrics for Enhancing Organizational Performance: Case of Indian State-owned Enterprises’, Management and labour studies, p. 258042–. doi:10.1177/0258042X211034617.</w:t>
      </w:r>
      <w:r w:rsidR="000602B7" w:rsidRPr="0024777E">
        <w:rPr>
          <w:rFonts w:ascii="Times New Roman" w:hAnsi="Times New Roman"/>
          <w:sz w:val="22"/>
          <w:szCs w:val="22"/>
        </w:rPr>
        <w:t xml:space="preserve"> </w:t>
      </w:r>
    </w:p>
    <w:p w14:paraId="0BE94326" w14:textId="2E3E998E"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[8] </w:t>
      </w:r>
      <w:proofErr w:type="spellStart"/>
      <w:r w:rsidR="000602B7" w:rsidRPr="0024777E">
        <w:rPr>
          <w:rFonts w:ascii="Times New Roman" w:hAnsi="Times New Roman"/>
          <w:sz w:val="22"/>
          <w:szCs w:val="22"/>
          <w:lang w:eastAsia="zh-CN"/>
        </w:rPr>
        <w:t>Marimuthu</w:t>
      </w:r>
      <w:proofErr w:type="spellEnd"/>
      <w:r w:rsidR="000602B7" w:rsidRPr="0024777E">
        <w:rPr>
          <w:rFonts w:ascii="Times New Roman" w:hAnsi="Times New Roman"/>
          <w:sz w:val="22"/>
          <w:szCs w:val="22"/>
          <w:lang w:eastAsia="zh-CN"/>
        </w:rPr>
        <w:t>, F. (2020) ‘Government assistance to state-owned enterprises: a hindrance to financial performance’, Investment management &amp; financial innovations, 17(2), pp. 40–50. doi:10.21511/imfi.17(2).2020.04.</w:t>
      </w:r>
      <w:r w:rsidRPr="0024777E">
        <w:rPr>
          <w:rFonts w:ascii="Times New Roman" w:hAnsi="Times New Roman"/>
          <w:sz w:val="22"/>
          <w:szCs w:val="22"/>
        </w:rPr>
        <w:t xml:space="preserve"> </w:t>
      </w:r>
    </w:p>
    <w:p w14:paraId="247F572A" w14:textId="31989AA0"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[9] He, P., Takeuchi, T. and Yano, E. (2013) ‘An overview of the China National Tobacco Corporation and State Tobacco Monopoly Administration’, Environmental health and preventive medicine, 18(1), pp. 85–90. doi:10.1007/s12199-012-0288-4.</w:t>
      </w:r>
      <w:r w:rsidRPr="0024777E">
        <w:rPr>
          <w:rFonts w:ascii="Times New Roman" w:hAnsi="Times New Roman"/>
          <w:sz w:val="22"/>
          <w:szCs w:val="22"/>
        </w:rPr>
        <w:t xml:space="preserve"> </w:t>
      </w:r>
    </w:p>
    <w:p w14:paraId="6AF3FE55" w14:textId="789E8AB5"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lastRenderedPageBreak/>
        <w:t>[10] Xu, X. et al. (2019) ‘Effects of global and domestic tobacco control policies on cigarette consumption per capita: an evaluation using monthly data in China’, BMJ open, 9(6), pp. e025092–e025092. doi:10.1136/bmjopen-2018-025092.</w:t>
      </w:r>
      <w:r w:rsidRPr="0024777E">
        <w:rPr>
          <w:rFonts w:ascii="Times New Roman" w:hAnsi="Times New Roman"/>
          <w:sz w:val="22"/>
          <w:szCs w:val="22"/>
        </w:rPr>
        <w:t xml:space="preserve"> </w:t>
      </w:r>
    </w:p>
    <w:p w14:paraId="64A2FEDF" w14:textId="34E41B3F"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[11] </w:t>
      </w:r>
      <w:proofErr w:type="spellStart"/>
      <w:r w:rsidRPr="0024777E">
        <w:rPr>
          <w:rFonts w:ascii="Times New Roman" w:hAnsi="Times New Roman"/>
          <w:sz w:val="22"/>
          <w:szCs w:val="22"/>
          <w:lang w:eastAsia="zh-CN"/>
        </w:rPr>
        <w:t>ChinaRealNews</w:t>
      </w:r>
      <w:proofErr w:type="spellEnd"/>
      <w:r w:rsidRPr="0024777E">
        <w:rPr>
          <w:rFonts w:ascii="Times New Roman" w:hAnsi="Times New Roman"/>
          <w:sz w:val="22"/>
          <w:szCs w:val="22"/>
          <w:lang w:eastAsia="zh-CN"/>
        </w:rPr>
        <w:t xml:space="preserve">: China National Tobacco Corporation Signs Letter of Intent with British American Tobacco (2008) </w:t>
      </w:r>
      <w:proofErr w:type="spellStart"/>
      <w:r w:rsidRPr="0024777E">
        <w:rPr>
          <w:rFonts w:ascii="Times New Roman" w:hAnsi="Times New Roman"/>
          <w:sz w:val="22"/>
          <w:szCs w:val="22"/>
          <w:lang w:eastAsia="zh-CN"/>
        </w:rPr>
        <w:t>Newstex</w:t>
      </w:r>
      <w:proofErr w:type="spellEnd"/>
      <w:r w:rsidRPr="0024777E">
        <w:rPr>
          <w:rFonts w:ascii="Times New Roman" w:hAnsi="Times New Roman"/>
          <w:sz w:val="22"/>
          <w:szCs w:val="22"/>
          <w:lang w:eastAsia="zh-CN"/>
        </w:rPr>
        <w:t xml:space="preserve"> Global Business Blogs. Chatham: </w:t>
      </w:r>
      <w:proofErr w:type="spellStart"/>
      <w:r w:rsidRPr="0024777E">
        <w:rPr>
          <w:rFonts w:ascii="Times New Roman" w:hAnsi="Times New Roman"/>
          <w:sz w:val="22"/>
          <w:szCs w:val="22"/>
          <w:lang w:eastAsia="zh-CN"/>
        </w:rPr>
        <w:t>Newstex</w:t>
      </w:r>
      <w:proofErr w:type="spellEnd"/>
      <w:r w:rsidRPr="0024777E">
        <w:rPr>
          <w:rFonts w:ascii="Times New Roman" w:hAnsi="Times New Roman"/>
          <w:sz w:val="22"/>
          <w:szCs w:val="22"/>
          <w:lang w:eastAsia="zh-CN"/>
        </w:rPr>
        <w:t>.</w:t>
      </w:r>
      <w:r w:rsidRPr="0024777E">
        <w:rPr>
          <w:rFonts w:ascii="Times New Roman" w:hAnsi="Times New Roman"/>
          <w:sz w:val="22"/>
          <w:szCs w:val="22"/>
        </w:rPr>
        <w:t xml:space="preserve"> </w:t>
      </w:r>
    </w:p>
    <w:p w14:paraId="65060C0F" w14:textId="6D27040C"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[12] Baron, A. and Armstrong, M. (2007) Human capital management achieving added value through people. London: Kogan Page.</w:t>
      </w:r>
      <w:r w:rsidRPr="0024777E">
        <w:rPr>
          <w:rFonts w:ascii="Times New Roman" w:hAnsi="Times New Roman"/>
          <w:sz w:val="22"/>
          <w:szCs w:val="22"/>
        </w:rPr>
        <w:t xml:space="preserve"> </w:t>
      </w:r>
    </w:p>
    <w:p w14:paraId="46676277" w14:textId="3B05B11A"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[13] Sims, R.R. and Bias, S.K. (2021) Human resources management and </w:t>
      </w:r>
      <w:proofErr w:type="gramStart"/>
      <w:r w:rsidRPr="0024777E">
        <w:rPr>
          <w:rFonts w:ascii="Times New Roman" w:hAnsi="Times New Roman"/>
          <w:sz w:val="22"/>
          <w:szCs w:val="22"/>
          <w:lang w:eastAsia="zh-CN"/>
        </w:rPr>
        <w:t>ethics :</w:t>
      </w:r>
      <w:proofErr w:type="gramEnd"/>
      <w:r w:rsidRPr="0024777E">
        <w:rPr>
          <w:rFonts w:ascii="Times New Roman" w:hAnsi="Times New Roman"/>
          <w:sz w:val="22"/>
          <w:szCs w:val="22"/>
          <w:lang w:eastAsia="zh-CN"/>
        </w:rPr>
        <w:t xml:space="preserve"> responsibilities, actions, issues, and experiences. Charlotte, NC: Information Age Publishing, Inc.</w:t>
      </w:r>
      <w:r w:rsidRPr="0024777E">
        <w:rPr>
          <w:rFonts w:ascii="Times New Roman" w:hAnsi="Times New Roman"/>
          <w:sz w:val="22"/>
          <w:szCs w:val="22"/>
        </w:rPr>
        <w:t xml:space="preserve"> </w:t>
      </w:r>
    </w:p>
    <w:p w14:paraId="1C070F59" w14:textId="390DC8F3"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[14] Armstrong, M. and Armstrong, M. (2016) Armstrong’s handbook of strategic human resource management. Sixth Edition.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Kogan Page Ltd.</w:t>
      </w:r>
      <w:r w:rsidRPr="0024777E">
        <w:rPr>
          <w:rFonts w:ascii="Times New Roman" w:hAnsi="Times New Roman"/>
          <w:sz w:val="22"/>
          <w:szCs w:val="22"/>
        </w:rPr>
        <w:t xml:space="preserve"> </w:t>
      </w:r>
    </w:p>
    <w:p w14:paraId="4C379C5B" w14:textId="2E5916B7" w:rsidR="001F1460"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[15] Hoque, K. (2000) Human resource management in the hotel </w:t>
      </w:r>
      <w:proofErr w:type="gramStart"/>
      <w:r w:rsidRPr="0024777E">
        <w:rPr>
          <w:rFonts w:ascii="Times New Roman" w:hAnsi="Times New Roman"/>
          <w:sz w:val="22"/>
          <w:szCs w:val="22"/>
          <w:lang w:eastAsia="zh-CN"/>
        </w:rPr>
        <w:t>industry :</w:t>
      </w:r>
      <w:proofErr w:type="gramEnd"/>
      <w:r w:rsidRPr="0024777E">
        <w:rPr>
          <w:rFonts w:ascii="Times New Roman" w:hAnsi="Times New Roman"/>
          <w:sz w:val="22"/>
          <w:szCs w:val="22"/>
          <w:lang w:eastAsia="zh-CN"/>
        </w:rPr>
        <w:t xml:space="preserve"> strategy, innovation, and performance.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Routledge. doi:10.4324/9780203020869.</w:t>
      </w:r>
      <w:r w:rsidRPr="0024777E">
        <w:rPr>
          <w:rFonts w:ascii="Times New Roman" w:hAnsi="Times New Roman"/>
          <w:sz w:val="22"/>
          <w:szCs w:val="22"/>
        </w:rPr>
        <w:t xml:space="preserve"> </w:t>
      </w:r>
    </w:p>
    <w:p w14:paraId="3D8AE42D" w14:textId="5003F78D" w:rsidR="00434C06" w:rsidRPr="0024777E" w:rsidRDefault="001F1460"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[16] Robinson, I. (2006) Human resource management in </w:t>
      </w:r>
      <w:proofErr w:type="gramStart"/>
      <w:r w:rsidRPr="0024777E">
        <w:rPr>
          <w:rFonts w:ascii="Times New Roman" w:hAnsi="Times New Roman"/>
          <w:sz w:val="22"/>
          <w:szCs w:val="22"/>
          <w:lang w:eastAsia="zh-CN"/>
        </w:rPr>
        <w:t>organisations :</w:t>
      </w:r>
      <w:proofErr w:type="gramEnd"/>
      <w:r w:rsidRPr="0024777E">
        <w:rPr>
          <w:rFonts w:ascii="Times New Roman" w:hAnsi="Times New Roman"/>
          <w:sz w:val="22"/>
          <w:szCs w:val="22"/>
          <w:lang w:eastAsia="zh-CN"/>
        </w:rPr>
        <w:t xml:space="preserve"> the theory and practice of high performance. London: Chartered Institute of Personnel and Development.</w:t>
      </w:r>
      <w:r w:rsidR="00434C06" w:rsidRPr="0024777E">
        <w:rPr>
          <w:rFonts w:ascii="Times New Roman" w:hAnsi="Times New Roman"/>
          <w:sz w:val="22"/>
          <w:szCs w:val="22"/>
        </w:rPr>
        <w:t xml:space="preserve"> </w:t>
      </w:r>
    </w:p>
    <w:p w14:paraId="6C5400CA" w14:textId="77414658"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[17] Varma, A., </w:t>
      </w:r>
      <w:proofErr w:type="spellStart"/>
      <w:r w:rsidRPr="0024777E">
        <w:rPr>
          <w:rFonts w:ascii="Times New Roman" w:hAnsi="Times New Roman"/>
          <w:sz w:val="22"/>
          <w:szCs w:val="22"/>
          <w:lang w:eastAsia="zh-CN"/>
        </w:rPr>
        <w:t>Budhwar</w:t>
      </w:r>
      <w:proofErr w:type="spellEnd"/>
      <w:r w:rsidRPr="0024777E">
        <w:rPr>
          <w:rFonts w:ascii="Times New Roman" w:hAnsi="Times New Roman"/>
          <w:sz w:val="22"/>
          <w:szCs w:val="22"/>
          <w:lang w:eastAsia="zh-CN"/>
        </w:rPr>
        <w:t xml:space="preserve">, P.S. and </w:t>
      </w:r>
      <w:proofErr w:type="spellStart"/>
      <w:r w:rsidRPr="0024777E">
        <w:rPr>
          <w:rFonts w:ascii="Times New Roman" w:hAnsi="Times New Roman"/>
          <w:sz w:val="22"/>
          <w:szCs w:val="22"/>
          <w:lang w:eastAsia="zh-CN"/>
        </w:rPr>
        <w:t>DeNisi</w:t>
      </w:r>
      <w:proofErr w:type="spellEnd"/>
      <w:r w:rsidRPr="0024777E">
        <w:rPr>
          <w:rFonts w:ascii="Times New Roman" w:hAnsi="Times New Roman"/>
          <w:sz w:val="22"/>
          <w:szCs w:val="22"/>
          <w:lang w:eastAsia="zh-CN"/>
        </w:rPr>
        <w:t xml:space="preserve">, A.S. (2008) Performance management </w:t>
      </w:r>
      <w:proofErr w:type="gramStart"/>
      <w:r w:rsidRPr="0024777E">
        <w:rPr>
          <w:rFonts w:ascii="Times New Roman" w:hAnsi="Times New Roman"/>
          <w:sz w:val="22"/>
          <w:szCs w:val="22"/>
          <w:lang w:eastAsia="zh-CN"/>
        </w:rPr>
        <w:t>systems :</w:t>
      </w:r>
      <w:proofErr w:type="gramEnd"/>
      <w:r w:rsidRPr="0024777E">
        <w:rPr>
          <w:rFonts w:ascii="Times New Roman" w:hAnsi="Times New Roman"/>
          <w:sz w:val="22"/>
          <w:szCs w:val="22"/>
          <w:lang w:eastAsia="zh-CN"/>
        </w:rPr>
        <w:t xml:space="preserve"> A global perspective. London: Routledge.</w:t>
      </w:r>
      <w:r w:rsidRPr="0024777E">
        <w:rPr>
          <w:rFonts w:ascii="Times New Roman" w:hAnsi="Times New Roman"/>
          <w:sz w:val="22"/>
          <w:szCs w:val="22"/>
        </w:rPr>
        <w:t xml:space="preserve"> </w:t>
      </w:r>
    </w:p>
    <w:p w14:paraId="0B184A89" w14:textId="402025BD"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[18] </w:t>
      </w:r>
      <w:proofErr w:type="spellStart"/>
      <w:r w:rsidRPr="0024777E">
        <w:rPr>
          <w:rFonts w:ascii="Times New Roman" w:hAnsi="Times New Roman"/>
          <w:sz w:val="22"/>
          <w:szCs w:val="22"/>
          <w:lang w:eastAsia="zh-CN"/>
        </w:rPr>
        <w:t>Mattice</w:t>
      </w:r>
      <w:proofErr w:type="spellEnd"/>
      <w:r w:rsidRPr="0024777E">
        <w:rPr>
          <w:rFonts w:ascii="Times New Roman" w:hAnsi="Times New Roman"/>
          <w:sz w:val="22"/>
          <w:szCs w:val="22"/>
          <w:lang w:eastAsia="zh-CN"/>
        </w:rPr>
        <w:t xml:space="preserve"> Zundel, C. (2018) Human Resources: Building a Performance Management System. </w:t>
      </w:r>
      <w:proofErr w:type="spellStart"/>
      <w:r w:rsidRPr="0024777E">
        <w:rPr>
          <w:rFonts w:ascii="Times New Roman" w:hAnsi="Times New Roman"/>
          <w:sz w:val="22"/>
          <w:szCs w:val="22"/>
          <w:lang w:eastAsia="zh-CN"/>
        </w:rPr>
        <w:t>Carpenteria</w:t>
      </w:r>
      <w:proofErr w:type="spellEnd"/>
      <w:r w:rsidRPr="0024777E">
        <w:rPr>
          <w:rFonts w:ascii="Times New Roman" w:hAnsi="Times New Roman"/>
          <w:sz w:val="22"/>
          <w:szCs w:val="22"/>
          <w:lang w:eastAsia="zh-CN"/>
        </w:rPr>
        <w:t>, CA: linkedin.com.</w:t>
      </w:r>
      <w:r w:rsidRPr="0024777E">
        <w:rPr>
          <w:rFonts w:ascii="Times New Roman" w:hAnsi="Times New Roman"/>
          <w:sz w:val="22"/>
          <w:szCs w:val="22"/>
        </w:rPr>
        <w:t xml:space="preserve"> </w:t>
      </w:r>
    </w:p>
    <w:p w14:paraId="51646572" w14:textId="4B30289E"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[19] Sturdy, A. (2019) The Oxford handbook of management ideas. First edition. Oxford, England: Oxford University Press. doi:10.1093/</w:t>
      </w:r>
      <w:proofErr w:type="spellStart"/>
      <w:r w:rsidRPr="0024777E">
        <w:rPr>
          <w:rFonts w:ascii="Times New Roman" w:hAnsi="Times New Roman"/>
          <w:sz w:val="22"/>
          <w:szCs w:val="22"/>
          <w:lang w:eastAsia="zh-CN"/>
        </w:rPr>
        <w:t>oxfordhb</w:t>
      </w:r>
      <w:proofErr w:type="spellEnd"/>
      <w:r w:rsidRPr="0024777E">
        <w:rPr>
          <w:rFonts w:ascii="Times New Roman" w:hAnsi="Times New Roman"/>
          <w:sz w:val="22"/>
          <w:szCs w:val="22"/>
          <w:lang w:eastAsia="zh-CN"/>
        </w:rPr>
        <w:t>/9780198794219.001.0001.</w:t>
      </w:r>
      <w:r w:rsidRPr="0024777E">
        <w:rPr>
          <w:rFonts w:ascii="Times New Roman" w:hAnsi="Times New Roman"/>
          <w:sz w:val="22"/>
          <w:szCs w:val="22"/>
        </w:rPr>
        <w:t xml:space="preserve"> </w:t>
      </w:r>
    </w:p>
    <w:p w14:paraId="5B56B5E9" w14:textId="5832989F"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[20] </w:t>
      </w:r>
      <w:proofErr w:type="spellStart"/>
      <w:r w:rsidRPr="0024777E">
        <w:rPr>
          <w:rFonts w:ascii="Times New Roman" w:hAnsi="Times New Roman"/>
          <w:sz w:val="22"/>
          <w:szCs w:val="22"/>
          <w:lang w:eastAsia="zh-CN"/>
        </w:rPr>
        <w:t>Dresner</w:t>
      </w:r>
      <w:proofErr w:type="spellEnd"/>
      <w:r w:rsidRPr="0024777E">
        <w:rPr>
          <w:rFonts w:ascii="Times New Roman" w:hAnsi="Times New Roman"/>
          <w:sz w:val="22"/>
          <w:szCs w:val="22"/>
          <w:lang w:eastAsia="zh-CN"/>
        </w:rPr>
        <w:t>, H. (2008) The performance management revolution business results through insight and action. 1st edition. Hoboken, N.J: John Wiley &amp; Sons.</w:t>
      </w:r>
      <w:r w:rsidRPr="0024777E">
        <w:rPr>
          <w:rFonts w:ascii="Times New Roman" w:hAnsi="Times New Roman"/>
          <w:sz w:val="22"/>
          <w:szCs w:val="22"/>
        </w:rPr>
        <w:t xml:space="preserve"> </w:t>
      </w:r>
    </w:p>
    <w:p w14:paraId="65FCC7A2" w14:textId="284DF9E0"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[21] Armstrong, M. (2012) Armstrong’s handbook of reward management </w:t>
      </w:r>
      <w:proofErr w:type="gramStart"/>
      <w:r w:rsidRPr="0024777E">
        <w:rPr>
          <w:rFonts w:ascii="Times New Roman" w:hAnsi="Times New Roman"/>
          <w:sz w:val="22"/>
          <w:szCs w:val="22"/>
          <w:lang w:eastAsia="zh-CN"/>
        </w:rPr>
        <w:t>practice :</w:t>
      </w:r>
      <w:proofErr w:type="gramEnd"/>
      <w:r w:rsidRPr="0024777E">
        <w:rPr>
          <w:rFonts w:ascii="Times New Roman" w:hAnsi="Times New Roman"/>
          <w:sz w:val="22"/>
          <w:szCs w:val="22"/>
          <w:lang w:eastAsia="zh-CN"/>
        </w:rPr>
        <w:t xml:space="preserve"> improving performance through reward. 4th ed.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Kogan Page.</w:t>
      </w:r>
      <w:r w:rsidRPr="0024777E">
        <w:rPr>
          <w:rFonts w:ascii="Times New Roman" w:hAnsi="Times New Roman"/>
          <w:sz w:val="22"/>
          <w:szCs w:val="22"/>
        </w:rPr>
        <w:t xml:space="preserve"> </w:t>
      </w:r>
    </w:p>
    <w:p w14:paraId="662F15CB" w14:textId="0FFEE9BE" w:rsidR="00434C06" w:rsidRPr="0024777E" w:rsidRDefault="00434C06"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[22] Torrington, D. et al. (2020) Human resource management. 11th edition. Harlow: Pearson Education Limited.</w:t>
      </w:r>
      <w:r w:rsidRPr="0024777E">
        <w:rPr>
          <w:rFonts w:ascii="Times New Roman" w:hAnsi="Times New Roman"/>
          <w:sz w:val="22"/>
          <w:szCs w:val="22"/>
        </w:rPr>
        <w:t xml:space="preserve"> </w:t>
      </w:r>
    </w:p>
    <w:p w14:paraId="5A78845D" w14:textId="6EB9797B" w:rsidR="00434C06" w:rsidRPr="0024777E" w:rsidRDefault="00705BAA"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[2</w:t>
      </w:r>
      <w:r w:rsidR="009E1F56">
        <w:rPr>
          <w:rFonts w:ascii="Times New Roman" w:hAnsi="Times New Roman"/>
          <w:sz w:val="22"/>
          <w:szCs w:val="22"/>
          <w:lang w:eastAsia="zh-CN"/>
        </w:rPr>
        <w:t>3</w:t>
      </w:r>
      <w:r w:rsidRPr="0024777E">
        <w:rPr>
          <w:rFonts w:ascii="Times New Roman" w:hAnsi="Times New Roman"/>
          <w:sz w:val="22"/>
          <w:szCs w:val="22"/>
          <w:lang w:eastAsia="zh-CN"/>
        </w:rPr>
        <w:t xml:space="preserve">] Gupta, M. (2021) Management practices for engaging a diverse </w:t>
      </w:r>
      <w:proofErr w:type="gramStart"/>
      <w:r w:rsidRPr="0024777E">
        <w:rPr>
          <w:rFonts w:ascii="Times New Roman" w:hAnsi="Times New Roman"/>
          <w:sz w:val="22"/>
          <w:szCs w:val="22"/>
          <w:lang w:eastAsia="zh-CN"/>
        </w:rPr>
        <w:t>workforce :</w:t>
      </w:r>
      <w:proofErr w:type="gramEnd"/>
      <w:r w:rsidRPr="0024777E">
        <w:rPr>
          <w:rFonts w:ascii="Times New Roman" w:hAnsi="Times New Roman"/>
          <w:sz w:val="22"/>
          <w:szCs w:val="22"/>
          <w:lang w:eastAsia="zh-CN"/>
        </w:rPr>
        <w:t xml:space="preserve"> tools to enhance workplace culture. Burlington, ON, </w:t>
      </w:r>
      <w:proofErr w:type="gramStart"/>
      <w:r w:rsidRPr="0024777E">
        <w:rPr>
          <w:rFonts w:ascii="Times New Roman" w:hAnsi="Times New Roman"/>
          <w:sz w:val="22"/>
          <w:szCs w:val="22"/>
          <w:lang w:eastAsia="zh-CN"/>
        </w:rPr>
        <w:t>Canada ;</w:t>
      </w:r>
      <w:proofErr w:type="gramEnd"/>
      <w:r w:rsidRPr="0024777E">
        <w:rPr>
          <w:rFonts w:ascii="Times New Roman" w:hAnsi="Times New Roman"/>
          <w:sz w:val="22"/>
          <w:szCs w:val="22"/>
          <w:lang w:eastAsia="zh-CN"/>
        </w:rPr>
        <w:t>: Apple Academic Press.</w:t>
      </w:r>
    </w:p>
    <w:p w14:paraId="707C3A91" w14:textId="42CC2544" w:rsidR="00705BAA" w:rsidRPr="0024777E" w:rsidRDefault="00705BAA"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lastRenderedPageBreak/>
        <w:t>[2</w:t>
      </w:r>
      <w:r w:rsidR="009E1F56">
        <w:rPr>
          <w:rFonts w:ascii="Times New Roman" w:hAnsi="Times New Roman"/>
          <w:sz w:val="22"/>
          <w:szCs w:val="22"/>
          <w:lang w:eastAsia="zh-CN"/>
        </w:rPr>
        <w:t>4</w:t>
      </w:r>
      <w:r w:rsidRPr="0024777E">
        <w:rPr>
          <w:rFonts w:ascii="Times New Roman" w:hAnsi="Times New Roman"/>
          <w:sz w:val="22"/>
          <w:szCs w:val="22"/>
          <w:lang w:eastAsia="zh-CN"/>
        </w:rPr>
        <w:t xml:space="preserve">] Peccei, </w:t>
      </w:r>
      <w:proofErr w:type="gramStart"/>
      <w:r w:rsidRPr="0024777E">
        <w:rPr>
          <w:rFonts w:ascii="Times New Roman" w:hAnsi="Times New Roman"/>
          <w:sz w:val="22"/>
          <w:szCs w:val="22"/>
          <w:lang w:eastAsia="zh-CN"/>
        </w:rPr>
        <w:t>R..</w:t>
      </w:r>
      <w:proofErr w:type="gramEnd"/>
      <w:r w:rsidRPr="0024777E">
        <w:rPr>
          <w:rFonts w:ascii="Times New Roman" w:hAnsi="Times New Roman"/>
          <w:sz w:val="22"/>
          <w:szCs w:val="22"/>
          <w:lang w:eastAsia="zh-CN"/>
        </w:rPr>
        <w:t xml:space="preserve"> and van de </w:t>
      </w:r>
      <w:proofErr w:type="spellStart"/>
      <w:r w:rsidRPr="0024777E">
        <w:rPr>
          <w:rFonts w:ascii="Times New Roman" w:hAnsi="Times New Roman"/>
          <w:sz w:val="22"/>
          <w:szCs w:val="22"/>
          <w:lang w:eastAsia="zh-CN"/>
        </w:rPr>
        <w:t>Voorde</w:t>
      </w:r>
      <w:proofErr w:type="spellEnd"/>
      <w:r w:rsidRPr="0024777E">
        <w:rPr>
          <w:rFonts w:ascii="Times New Roman" w:hAnsi="Times New Roman"/>
          <w:sz w:val="22"/>
          <w:szCs w:val="22"/>
          <w:lang w:eastAsia="zh-CN"/>
        </w:rPr>
        <w:t>, K. (2019) ‘Human resource management–well‐being–performance research revisited: Past, present, and future’, Human resource management journal, 29(4), pp. 539–563. doi:10.1111/1748-8583.12254.</w:t>
      </w:r>
      <w:r w:rsidRPr="0024777E">
        <w:rPr>
          <w:rFonts w:ascii="Times New Roman" w:hAnsi="Times New Roman"/>
          <w:sz w:val="22"/>
          <w:szCs w:val="22"/>
        </w:rPr>
        <w:t xml:space="preserve"> </w:t>
      </w:r>
    </w:p>
    <w:p w14:paraId="1E6695C2" w14:textId="2373AB36" w:rsidR="00705BAA" w:rsidRPr="0024777E" w:rsidRDefault="00705BAA"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[2</w:t>
      </w:r>
      <w:r w:rsidR="009E1F56">
        <w:rPr>
          <w:rFonts w:ascii="Times New Roman" w:hAnsi="Times New Roman"/>
          <w:sz w:val="22"/>
          <w:szCs w:val="22"/>
          <w:lang w:eastAsia="zh-CN"/>
        </w:rPr>
        <w:t>5</w:t>
      </w:r>
      <w:r w:rsidRPr="0024777E">
        <w:rPr>
          <w:rFonts w:ascii="Times New Roman" w:hAnsi="Times New Roman"/>
          <w:sz w:val="22"/>
          <w:szCs w:val="22"/>
          <w:lang w:eastAsia="zh-CN"/>
        </w:rPr>
        <w:t xml:space="preserve">] </w:t>
      </w:r>
      <w:proofErr w:type="spellStart"/>
      <w:r w:rsidRPr="0024777E">
        <w:rPr>
          <w:rFonts w:ascii="Times New Roman" w:hAnsi="Times New Roman"/>
          <w:sz w:val="22"/>
          <w:szCs w:val="22"/>
          <w:lang w:eastAsia="zh-CN"/>
        </w:rPr>
        <w:t>Andersén</w:t>
      </w:r>
      <w:proofErr w:type="spellEnd"/>
      <w:r w:rsidRPr="0024777E">
        <w:rPr>
          <w:rFonts w:ascii="Times New Roman" w:hAnsi="Times New Roman"/>
          <w:sz w:val="22"/>
          <w:szCs w:val="22"/>
          <w:lang w:eastAsia="zh-CN"/>
        </w:rPr>
        <w:t>, J. (2021) ‘Resource orchestration of firm-specific human capital and firm performance-the role of collaborative human resource management and entrepreneurial orientation’, International journal of human resource management, 32(10), pp. 2091–2123. doi:10.1080/09585192.2019.1579250.</w:t>
      </w:r>
    </w:p>
    <w:p w14:paraId="56F79B7B" w14:textId="5BEF5CED" w:rsidR="00705BAA" w:rsidRPr="0024777E" w:rsidRDefault="00705BAA"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[2</w:t>
      </w:r>
      <w:r w:rsidR="009E1F56">
        <w:rPr>
          <w:rFonts w:ascii="Times New Roman" w:hAnsi="Times New Roman"/>
          <w:sz w:val="22"/>
          <w:szCs w:val="22"/>
          <w:lang w:eastAsia="zh-CN"/>
        </w:rPr>
        <w:t>6</w:t>
      </w:r>
      <w:r w:rsidRPr="0024777E">
        <w:rPr>
          <w:rFonts w:ascii="Times New Roman" w:hAnsi="Times New Roman"/>
          <w:sz w:val="22"/>
          <w:szCs w:val="22"/>
          <w:lang w:eastAsia="zh-CN"/>
        </w:rPr>
        <w:t>] Salas‐</w:t>
      </w:r>
      <w:proofErr w:type="spellStart"/>
      <w:r w:rsidRPr="0024777E">
        <w:rPr>
          <w:rFonts w:ascii="Times New Roman" w:hAnsi="Times New Roman"/>
          <w:sz w:val="22"/>
          <w:szCs w:val="22"/>
          <w:lang w:eastAsia="zh-CN"/>
        </w:rPr>
        <w:t>Vallina</w:t>
      </w:r>
      <w:proofErr w:type="spellEnd"/>
      <w:r w:rsidRPr="0024777E">
        <w:rPr>
          <w:rFonts w:ascii="Times New Roman" w:hAnsi="Times New Roman"/>
          <w:sz w:val="22"/>
          <w:szCs w:val="22"/>
          <w:lang w:eastAsia="zh-CN"/>
        </w:rPr>
        <w:t>, A., Alegre, J. and López‐</w:t>
      </w:r>
      <w:proofErr w:type="spellStart"/>
      <w:r w:rsidRPr="0024777E">
        <w:rPr>
          <w:rFonts w:ascii="Times New Roman" w:hAnsi="Times New Roman"/>
          <w:sz w:val="22"/>
          <w:szCs w:val="22"/>
          <w:lang w:eastAsia="zh-CN"/>
        </w:rPr>
        <w:t>Cabrales</w:t>
      </w:r>
      <w:proofErr w:type="spellEnd"/>
      <w:r w:rsidRPr="0024777E">
        <w:rPr>
          <w:rFonts w:ascii="Times New Roman" w:hAnsi="Times New Roman"/>
          <w:sz w:val="22"/>
          <w:szCs w:val="22"/>
          <w:lang w:eastAsia="zh-CN"/>
        </w:rPr>
        <w:t>, Á. (2021) ‘The challenge of increasing employees’ well‐being and performance: How human resource management practices and engaging leadership work together toward reaching this goal’, Human resource management, 60(3), pp. 333–347. doi:10.1002/hrm.22021.</w:t>
      </w:r>
      <w:r w:rsidRPr="0024777E">
        <w:rPr>
          <w:rFonts w:ascii="Times New Roman" w:hAnsi="Times New Roman"/>
          <w:sz w:val="22"/>
          <w:szCs w:val="22"/>
        </w:rPr>
        <w:t xml:space="preserve"> </w:t>
      </w:r>
    </w:p>
    <w:p w14:paraId="270142EF" w14:textId="36AA887C" w:rsidR="00435429" w:rsidRPr="0024777E" w:rsidRDefault="00705BAA"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w:t>
      </w:r>
      <w:r w:rsidR="009E1F56">
        <w:rPr>
          <w:rFonts w:ascii="Times New Roman" w:hAnsi="Times New Roman"/>
          <w:sz w:val="22"/>
          <w:szCs w:val="22"/>
          <w:lang w:eastAsia="zh-CN"/>
        </w:rPr>
        <w:t>27</w:t>
      </w:r>
      <w:r w:rsidRPr="0024777E">
        <w:rPr>
          <w:rFonts w:ascii="Times New Roman" w:hAnsi="Times New Roman"/>
          <w:sz w:val="22"/>
          <w:szCs w:val="22"/>
          <w:lang w:eastAsia="zh-CN"/>
        </w:rPr>
        <w:t>] Pham, N.T. et al. (2020) ‘The role of green human resource management in driving hotel’s environmental performance: Interaction and mediation analysis’, International journal of hos</w:t>
      </w:r>
      <w:bookmarkStart w:id="16" w:name="_GoBack"/>
      <w:bookmarkEnd w:id="16"/>
      <w:r w:rsidRPr="0024777E">
        <w:rPr>
          <w:rFonts w:ascii="Times New Roman" w:hAnsi="Times New Roman"/>
          <w:sz w:val="22"/>
          <w:szCs w:val="22"/>
          <w:lang w:eastAsia="zh-CN"/>
        </w:rPr>
        <w:t xml:space="preserve">pitality management, 88, p. 102392–. </w:t>
      </w:r>
      <w:proofErr w:type="gramStart"/>
      <w:r w:rsidRPr="0024777E">
        <w:rPr>
          <w:rFonts w:ascii="Times New Roman" w:hAnsi="Times New Roman"/>
          <w:sz w:val="22"/>
          <w:szCs w:val="22"/>
          <w:lang w:eastAsia="zh-CN"/>
        </w:rPr>
        <w:t>doi:10.1016/j.ijhm</w:t>
      </w:r>
      <w:proofErr w:type="gramEnd"/>
      <w:r w:rsidRPr="0024777E">
        <w:rPr>
          <w:rFonts w:ascii="Times New Roman" w:hAnsi="Times New Roman"/>
          <w:sz w:val="22"/>
          <w:szCs w:val="22"/>
          <w:lang w:eastAsia="zh-CN"/>
        </w:rPr>
        <w:t>.2019.102392.</w:t>
      </w:r>
    </w:p>
    <w:sectPr w:rsidR="00435429" w:rsidRPr="0024777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DD1C3" w14:textId="77777777" w:rsidR="000269BF" w:rsidRDefault="000269BF" w:rsidP="008F2C5E">
      <w:pPr>
        <w:spacing w:line="240" w:lineRule="auto"/>
      </w:pPr>
      <w:r>
        <w:separator/>
      </w:r>
    </w:p>
  </w:endnote>
  <w:endnote w:type="continuationSeparator" w:id="0">
    <w:p w14:paraId="1FE1E33B" w14:textId="77777777" w:rsidR="000269BF" w:rsidRDefault="000269BF" w:rsidP="008F2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7AFF0" w14:textId="77777777" w:rsidR="000269BF" w:rsidRDefault="000269BF" w:rsidP="008F2C5E">
      <w:pPr>
        <w:spacing w:line="240" w:lineRule="auto"/>
      </w:pPr>
      <w:r>
        <w:separator/>
      </w:r>
    </w:p>
  </w:footnote>
  <w:footnote w:type="continuationSeparator" w:id="0">
    <w:p w14:paraId="13C8690D" w14:textId="77777777" w:rsidR="000269BF" w:rsidRDefault="000269BF" w:rsidP="008F2C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D38B7"/>
    <w:multiLevelType w:val="hybridMultilevel"/>
    <w:tmpl w:val="9AF42DF0"/>
    <w:lvl w:ilvl="0" w:tplc="A738BD9C">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7351184"/>
    <w:multiLevelType w:val="hybridMultilevel"/>
    <w:tmpl w:val="2164541C"/>
    <w:lvl w:ilvl="0" w:tplc="F8D0F5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20B7D32"/>
    <w:multiLevelType w:val="hybridMultilevel"/>
    <w:tmpl w:val="2F564E98"/>
    <w:lvl w:ilvl="0" w:tplc="77B24B0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0D2"/>
    <w:rsid w:val="000269BF"/>
    <w:rsid w:val="000602B7"/>
    <w:rsid w:val="000F5DBC"/>
    <w:rsid w:val="00120DDF"/>
    <w:rsid w:val="00142A16"/>
    <w:rsid w:val="00187A1C"/>
    <w:rsid w:val="001F1460"/>
    <w:rsid w:val="00233958"/>
    <w:rsid w:val="0024020C"/>
    <w:rsid w:val="0024777E"/>
    <w:rsid w:val="00271E28"/>
    <w:rsid w:val="0027423C"/>
    <w:rsid w:val="002A3B79"/>
    <w:rsid w:val="002B759F"/>
    <w:rsid w:val="003074C1"/>
    <w:rsid w:val="00352770"/>
    <w:rsid w:val="00425C9E"/>
    <w:rsid w:val="00433CC1"/>
    <w:rsid w:val="00434C06"/>
    <w:rsid w:val="00435429"/>
    <w:rsid w:val="00461E1D"/>
    <w:rsid w:val="00491198"/>
    <w:rsid w:val="004D1285"/>
    <w:rsid w:val="004E0631"/>
    <w:rsid w:val="00556FC7"/>
    <w:rsid w:val="005A4E97"/>
    <w:rsid w:val="005C6FBA"/>
    <w:rsid w:val="00650D1F"/>
    <w:rsid w:val="007000D2"/>
    <w:rsid w:val="00705BAA"/>
    <w:rsid w:val="00707906"/>
    <w:rsid w:val="00722C89"/>
    <w:rsid w:val="0073488A"/>
    <w:rsid w:val="007459F6"/>
    <w:rsid w:val="007B14A8"/>
    <w:rsid w:val="007C173C"/>
    <w:rsid w:val="00895D22"/>
    <w:rsid w:val="008B3987"/>
    <w:rsid w:val="008E3BC6"/>
    <w:rsid w:val="008F2C5E"/>
    <w:rsid w:val="0094585D"/>
    <w:rsid w:val="009B6C8B"/>
    <w:rsid w:val="009E1F56"/>
    <w:rsid w:val="009F0DAB"/>
    <w:rsid w:val="00AA1EFA"/>
    <w:rsid w:val="00DB207E"/>
    <w:rsid w:val="00E350B7"/>
    <w:rsid w:val="00EE5CF9"/>
    <w:rsid w:val="00F320D9"/>
    <w:rsid w:val="00F66F35"/>
    <w:rsid w:val="00F830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5241BB"/>
  <w15:chartTrackingRefBased/>
  <w15:docId w15:val="{04E052D7-8BB3-4DFE-982F-6383EEC26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F2C5E"/>
    <w:pPr>
      <w:spacing w:line="480" w:lineRule="auto"/>
    </w:pPr>
    <w:rPr>
      <w:rFonts w:ascii="Arial" w:hAnsi="Arial" w:cs="Times New Roman"/>
      <w:kern w:val="0"/>
      <w:sz w:val="24"/>
      <w:szCs w:val="20"/>
      <w:lang w:val="en-GB" w:eastAsia="en-GB"/>
    </w:rPr>
  </w:style>
  <w:style w:type="paragraph" w:styleId="1">
    <w:name w:val="heading 1"/>
    <w:basedOn w:val="a"/>
    <w:next w:val="a"/>
    <w:link w:val="10"/>
    <w:uiPriority w:val="9"/>
    <w:qFormat/>
    <w:rsid w:val="008F2C5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9119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9119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F2C5E"/>
    <w:pPr>
      <w:widowControl w:val="0"/>
      <w:pBdr>
        <w:bottom w:val="single" w:sz="6" w:space="1" w:color="auto"/>
      </w:pBdr>
      <w:tabs>
        <w:tab w:val="center" w:pos="4153"/>
        <w:tab w:val="right" w:pos="8306"/>
      </w:tabs>
      <w:snapToGrid w:val="0"/>
      <w:spacing w:line="240" w:lineRule="auto"/>
      <w:jc w:val="center"/>
    </w:pPr>
    <w:rPr>
      <w:rFonts w:asciiTheme="minorHAnsi" w:hAnsiTheme="minorHAnsi" w:cstheme="minorBidi"/>
      <w:kern w:val="2"/>
      <w:sz w:val="18"/>
      <w:szCs w:val="18"/>
      <w:lang w:val="en-US" w:eastAsia="zh-CN"/>
    </w:rPr>
  </w:style>
  <w:style w:type="character" w:customStyle="1" w:styleId="a4">
    <w:name w:val="页眉 字符"/>
    <w:basedOn w:val="a0"/>
    <w:link w:val="a3"/>
    <w:uiPriority w:val="99"/>
    <w:rsid w:val="008F2C5E"/>
    <w:rPr>
      <w:sz w:val="18"/>
      <w:szCs w:val="18"/>
    </w:rPr>
  </w:style>
  <w:style w:type="paragraph" w:styleId="a5">
    <w:name w:val="footer"/>
    <w:basedOn w:val="a"/>
    <w:link w:val="a6"/>
    <w:uiPriority w:val="99"/>
    <w:unhideWhenUsed/>
    <w:rsid w:val="008F2C5E"/>
    <w:pPr>
      <w:widowControl w:val="0"/>
      <w:tabs>
        <w:tab w:val="center" w:pos="4153"/>
        <w:tab w:val="right" w:pos="8306"/>
      </w:tabs>
      <w:snapToGrid w:val="0"/>
      <w:spacing w:line="240" w:lineRule="auto"/>
    </w:pPr>
    <w:rPr>
      <w:rFonts w:asciiTheme="minorHAnsi" w:hAnsiTheme="minorHAnsi" w:cstheme="minorBidi"/>
      <w:kern w:val="2"/>
      <w:sz w:val="18"/>
      <w:szCs w:val="18"/>
      <w:lang w:val="en-US" w:eastAsia="zh-CN"/>
    </w:rPr>
  </w:style>
  <w:style w:type="character" w:customStyle="1" w:styleId="a6">
    <w:name w:val="页脚 字符"/>
    <w:basedOn w:val="a0"/>
    <w:link w:val="a5"/>
    <w:uiPriority w:val="99"/>
    <w:rsid w:val="008F2C5E"/>
    <w:rPr>
      <w:sz w:val="18"/>
      <w:szCs w:val="18"/>
    </w:rPr>
  </w:style>
  <w:style w:type="character" w:customStyle="1" w:styleId="10">
    <w:name w:val="标题 1 字符"/>
    <w:basedOn w:val="a0"/>
    <w:link w:val="1"/>
    <w:uiPriority w:val="9"/>
    <w:rsid w:val="008F2C5E"/>
    <w:rPr>
      <w:rFonts w:ascii="Arial" w:hAnsi="Arial" w:cs="Times New Roman"/>
      <w:b/>
      <w:bCs/>
      <w:kern w:val="44"/>
      <w:sz w:val="44"/>
      <w:szCs w:val="44"/>
      <w:lang w:val="en-GB" w:eastAsia="en-GB"/>
    </w:rPr>
  </w:style>
  <w:style w:type="paragraph" w:styleId="TOC">
    <w:name w:val="TOC Heading"/>
    <w:basedOn w:val="1"/>
    <w:next w:val="a"/>
    <w:uiPriority w:val="39"/>
    <w:unhideWhenUsed/>
    <w:qFormat/>
    <w:rsid w:val="008F2C5E"/>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8F2C5E"/>
  </w:style>
  <w:style w:type="character" w:styleId="a7">
    <w:name w:val="Hyperlink"/>
    <w:basedOn w:val="a0"/>
    <w:uiPriority w:val="99"/>
    <w:unhideWhenUsed/>
    <w:rsid w:val="008F2C5E"/>
    <w:rPr>
      <w:color w:val="0563C1" w:themeColor="hyperlink"/>
      <w:u w:val="single"/>
    </w:rPr>
  </w:style>
  <w:style w:type="paragraph" w:styleId="a8">
    <w:name w:val="List Paragraph"/>
    <w:basedOn w:val="a"/>
    <w:uiPriority w:val="34"/>
    <w:qFormat/>
    <w:rsid w:val="00650D1F"/>
    <w:pPr>
      <w:ind w:firstLineChars="200" w:firstLine="420"/>
    </w:pPr>
  </w:style>
  <w:style w:type="character" w:customStyle="1" w:styleId="20">
    <w:name w:val="标题 2 字符"/>
    <w:basedOn w:val="a0"/>
    <w:link w:val="2"/>
    <w:uiPriority w:val="9"/>
    <w:rsid w:val="00491198"/>
    <w:rPr>
      <w:rFonts w:asciiTheme="majorHAnsi" w:eastAsiaTheme="majorEastAsia" w:hAnsiTheme="majorHAnsi" w:cstheme="majorBidi"/>
      <w:b/>
      <w:bCs/>
      <w:kern w:val="0"/>
      <w:sz w:val="32"/>
      <w:szCs w:val="32"/>
      <w:lang w:val="en-GB" w:eastAsia="en-GB"/>
    </w:rPr>
  </w:style>
  <w:style w:type="character" w:customStyle="1" w:styleId="30">
    <w:name w:val="标题 3 字符"/>
    <w:basedOn w:val="a0"/>
    <w:link w:val="3"/>
    <w:uiPriority w:val="9"/>
    <w:rsid w:val="00491198"/>
    <w:rPr>
      <w:rFonts w:ascii="Arial" w:hAnsi="Arial" w:cs="Times New Roman"/>
      <w:b/>
      <w:bCs/>
      <w:kern w:val="0"/>
      <w:sz w:val="32"/>
      <w:szCs w:val="32"/>
      <w:lang w:val="en-GB" w:eastAsia="en-GB"/>
    </w:rPr>
  </w:style>
  <w:style w:type="paragraph" w:styleId="TOC2">
    <w:name w:val="toc 2"/>
    <w:basedOn w:val="a"/>
    <w:next w:val="a"/>
    <w:autoRedefine/>
    <w:uiPriority w:val="39"/>
    <w:unhideWhenUsed/>
    <w:rsid w:val="00DB207E"/>
    <w:pPr>
      <w:ind w:leftChars="200" w:left="420"/>
    </w:pPr>
  </w:style>
  <w:style w:type="character" w:customStyle="1" w:styleId="trans-sentence">
    <w:name w:val="trans-sentence"/>
    <w:basedOn w:val="a0"/>
    <w:rsid w:val="00DB2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803905">
      <w:bodyDiv w:val="1"/>
      <w:marLeft w:val="0"/>
      <w:marRight w:val="0"/>
      <w:marTop w:val="0"/>
      <w:marBottom w:val="0"/>
      <w:divBdr>
        <w:top w:val="none" w:sz="0" w:space="0" w:color="auto"/>
        <w:left w:val="none" w:sz="0" w:space="0" w:color="auto"/>
        <w:bottom w:val="none" w:sz="0" w:space="0" w:color="auto"/>
        <w:right w:val="none" w:sz="0" w:space="0" w:color="auto"/>
      </w:divBdr>
    </w:div>
    <w:div w:id="158009174">
      <w:bodyDiv w:val="1"/>
      <w:marLeft w:val="0"/>
      <w:marRight w:val="0"/>
      <w:marTop w:val="0"/>
      <w:marBottom w:val="0"/>
      <w:divBdr>
        <w:top w:val="none" w:sz="0" w:space="0" w:color="auto"/>
        <w:left w:val="none" w:sz="0" w:space="0" w:color="auto"/>
        <w:bottom w:val="none" w:sz="0" w:space="0" w:color="auto"/>
        <w:right w:val="none" w:sz="0" w:space="0" w:color="auto"/>
      </w:divBdr>
    </w:div>
    <w:div w:id="560797026">
      <w:bodyDiv w:val="1"/>
      <w:marLeft w:val="0"/>
      <w:marRight w:val="0"/>
      <w:marTop w:val="0"/>
      <w:marBottom w:val="0"/>
      <w:divBdr>
        <w:top w:val="none" w:sz="0" w:space="0" w:color="auto"/>
        <w:left w:val="none" w:sz="0" w:space="0" w:color="auto"/>
        <w:bottom w:val="none" w:sz="0" w:space="0" w:color="auto"/>
        <w:right w:val="none" w:sz="0" w:space="0" w:color="auto"/>
      </w:divBdr>
    </w:div>
    <w:div w:id="1027682010">
      <w:bodyDiv w:val="1"/>
      <w:marLeft w:val="0"/>
      <w:marRight w:val="0"/>
      <w:marTop w:val="0"/>
      <w:marBottom w:val="0"/>
      <w:divBdr>
        <w:top w:val="none" w:sz="0" w:space="0" w:color="auto"/>
        <w:left w:val="none" w:sz="0" w:space="0" w:color="auto"/>
        <w:bottom w:val="none" w:sz="0" w:space="0" w:color="auto"/>
        <w:right w:val="none" w:sz="0" w:space="0" w:color="auto"/>
      </w:divBdr>
    </w:div>
    <w:div w:id="1251424761">
      <w:bodyDiv w:val="1"/>
      <w:marLeft w:val="0"/>
      <w:marRight w:val="0"/>
      <w:marTop w:val="0"/>
      <w:marBottom w:val="0"/>
      <w:divBdr>
        <w:top w:val="none" w:sz="0" w:space="0" w:color="auto"/>
        <w:left w:val="none" w:sz="0" w:space="0" w:color="auto"/>
        <w:bottom w:val="none" w:sz="0" w:space="0" w:color="auto"/>
        <w:right w:val="none" w:sz="0" w:space="0" w:color="auto"/>
      </w:divBdr>
    </w:div>
    <w:div w:id="1347364229">
      <w:bodyDiv w:val="1"/>
      <w:marLeft w:val="0"/>
      <w:marRight w:val="0"/>
      <w:marTop w:val="0"/>
      <w:marBottom w:val="0"/>
      <w:divBdr>
        <w:top w:val="none" w:sz="0" w:space="0" w:color="auto"/>
        <w:left w:val="none" w:sz="0" w:space="0" w:color="auto"/>
        <w:bottom w:val="none" w:sz="0" w:space="0" w:color="auto"/>
        <w:right w:val="none" w:sz="0" w:space="0" w:color="auto"/>
      </w:divBdr>
    </w:div>
    <w:div w:id="1393768291">
      <w:bodyDiv w:val="1"/>
      <w:marLeft w:val="0"/>
      <w:marRight w:val="0"/>
      <w:marTop w:val="0"/>
      <w:marBottom w:val="0"/>
      <w:divBdr>
        <w:top w:val="none" w:sz="0" w:space="0" w:color="auto"/>
        <w:left w:val="none" w:sz="0" w:space="0" w:color="auto"/>
        <w:bottom w:val="none" w:sz="0" w:space="0" w:color="auto"/>
        <w:right w:val="none" w:sz="0" w:space="0" w:color="auto"/>
      </w:divBdr>
    </w:div>
    <w:div w:id="1609315832">
      <w:bodyDiv w:val="1"/>
      <w:marLeft w:val="0"/>
      <w:marRight w:val="0"/>
      <w:marTop w:val="0"/>
      <w:marBottom w:val="0"/>
      <w:divBdr>
        <w:top w:val="none" w:sz="0" w:space="0" w:color="auto"/>
        <w:left w:val="none" w:sz="0" w:space="0" w:color="auto"/>
        <w:bottom w:val="none" w:sz="0" w:space="0" w:color="auto"/>
        <w:right w:val="none" w:sz="0" w:space="0" w:color="auto"/>
      </w:divBdr>
    </w:div>
    <w:div w:id="1950962940">
      <w:bodyDiv w:val="1"/>
      <w:marLeft w:val="0"/>
      <w:marRight w:val="0"/>
      <w:marTop w:val="0"/>
      <w:marBottom w:val="0"/>
      <w:divBdr>
        <w:top w:val="none" w:sz="0" w:space="0" w:color="auto"/>
        <w:left w:val="none" w:sz="0" w:space="0" w:color="auto"/>
        <w:bottom w:val="none" w:sz="0" w:space="0" w:color="auto"/>
        <w:right w:val="none" w:sz="0" w:space="0" w:color="auto"/>
      </w:divBdr>
    </w:div>
    <w:div w:id="2030446514">
      <w:bodyDiv w:val="1"/>
      <w:marLeft w:val="0"/>
      <w:marRight w:val="0"/>
      <w:marTop w:val="0"/>
      <w:marBottom w:val="0"/>
      <w:divBdr>
        <w:top w:val="none" w:sz="0" w:space="0" w:color="auto"/>
        <w:left w:val="none" w:sz="0" w:space="0" w:color="auto"/>
        <w:bottom w:val="none" w:sz="0" w:space="0" w:color="auto"/>
        <w:right w:val="none" w:sz="0" w:space="0" w:color="auto"/>
      </w:divBdr>
    </w:div>
    <w:div w:id="211531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18C81-E888-4B03-ABF3-A915C7E83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15</Pages>
  <Words>3104</Words>
  <Characters>17699</Characters>
  <Application>Microsoft Office Word</Application>
  <DocSecurity>0</DocSecurity>
  <Lines>147</Lines>
  <Paragraphs>41</Paragraphs>
  <ScaleCrop>false</ScaleCrop>
  <Company/>
  <LinksUpToDate>false</LinksUpToDate>
  <CharactersWithSpaces>20762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夏思哲</dc:creator>
  <cp:keywords/>
  <dc:description/>
  <cp:lastModifiedBy>夏思哲</cp:lastModifiedBy>
  <cp:revision>16</cp:revision>
  <dcterms:created xsi:type="dcterms:W3CDTF">2022-03-16T12:12:00Z</dcterms:created>
  <dcterms:modified xsi:type="dcterms:W3CDTF">2022-03-23T11:27:00Z</dcterms:modified>
</cp:coreProperties>
</file>