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5D3849" w14:textId="7F26C975" w:rsidR="005A3ADA" w:rsidRPr="005A3ADA" w:rsidRDefault="0083291C" w:rsidP="005A3ADA">
      <w:r>
        <w:t xml:space="preserve">         </w:t>
      </w:r>
      <w:r w:rsidR="005A3ADA" w:rsidRPr="005A3ADA">
        <w:fldChar w:fldCharType="begin"/>
      </w:r>
      <w:r w:rsidR="005A3ADA" w:rsidRPr="005A3ADA">
        <w:instrText xml:space="preserve"> INCLUDEPICTURE "https://www.4theregion.org.uk/wp-content/uploads/2019/01/Copy-of-UWTSD.jpg" \* MERGEFORMATINET </w:instrText>
      </w:r>
      <w:r w:rsidR="005A3ADA" w:rsidRPr="005A3ADA">
        <w:fldChar w:fldCharType="separate"/>
      </w:r>
      <w:r w:rsidR="005A3ADA" w:rsidRPr="005A3ADA">
        <w:rPr>
          <w:noProof/>
        </w:rPr>
        <w:drawing>
          <wp:inline distT="0" distB="0" distL="0" distR="0" wp14:anchorId="5792F8BC" wp14:editId="368699D2">
            <wp:extent cx="4826294" cy="2856230"/>
            <wp:effectExtent l="0" t="0" r="0" b="1270"/>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69045" cy="2881530"/>
                    </a:xfrm>
                    <a:prstGeom prst="rect">
                      <a:avLst/>
                    </a:prstGeom>
                    <a:noFill/>
                    <a:ln>
                      <a:noFill/>
                    </a:ln>
                  </pic:spPr>
                </pic:pic>
              </a:graphicData>
            </a:graphic>
          </wp:inline>
        </w:drawing>
      </w:r>
      <w:r w:rsidR="005A3ADA" w:rsidRPr="005A3ADA">
        <w:fldChar w:fldCharType="end"/>
      </w:r>
    </w:p>
    <w:p w14:paraId="6A1DFE2A" w14:textId="5F452940" w:rsidR="0083291C" w:rsidRDefault="0083291C">
      <w:r>
        <w:t xml:space="preserve">                         </w:t>
      </w:r>
    </w:p>
    <w:p w14:paraId="0ADD2661" w14:textId="61160DA2" w:rsidR="0083291C" w:rsidRDefault="0083291C"/>
    <w:p w14:paraId="2615FB1C" w14:textId="344F334B" w:rsidR="0083291C" w:rsidRDefault="0083291C"/>
    <w:p w14:paraId="5D6FA115" w14:textId="1E837E7E" w:rsidR="0083291C" w:rsidRDefault="0083291C"/>
    <w:p w14:paraId="359875C6" w14:textId="4CC9A82C" w:rsidR="0083291C" w:rsidRDefault="0083291C"/>
    <w:p w14:paraId="6F45886F" w14:textId="598FEC1B" w:rsidR="00D64153" w:rsidRDefault="00D64153"/>
    <w:p w14:paraId="0161A34D" w14:textId="19C26C22" w:rsidR="00D64153" w:rsidRDefault="00D64153"/>
    <w:p w14:paraId="52BB1FCE" w14:textId="6FC003CD" w:rsidR="00D64153" w:rsidRDefault="00D64153"/>
    <w:p w14:paraId="7787EFE7" w14:textId="72DF8C47" w:rsidR="00D64153" w:rsidRDefault="00D64153">
      <w:pPr>
        <w:rPr>
          <w:sz w:val="32"/>
          <w:szCs w:val="32"/>
        </w:rPr>
      </w:pPr>
      <w:r>
        <w:rPr>
          <w:sz w:val="32"/>
          <w:szCs w:val="32"/>
        </w:rPr>
        <w:t xml:space="preserve">                              STUDENT NAME: Jolanta </w:t>
      </w:r>
      <w:proofErr w:type="spellStart"/>
      <w:r>
        <w:rPr>
          <w:sz w:val="32"/>
          <w:szCs w:val="32"/>
        </w:rPr>
        <w:t>Wiecaszek</w:t>
      </w:r>
      <w:proofErr w:type="spellEnd"/>
      <w:r>
        <w:rPr>
          <w:sz w:val="32"/>
          <w:szCs w:val="32"/>
        </w:rPr>
        <w:t xml:space="preserve"> </w:t>
      </w:r>
    </w:p>
    <w:p w14:paraId="051568B2" w14:textId="78C91919" w:rsidR="00D64153" w:rsidRDefault="00D64153">
      <w:pPr>
        <w:rPr>
          <w:sz w:val="32"/>
          <w:szCs w:val="32"/>
        </w:rPr>
      </w:pPr>
      <w:r>
        <w:rPr>
          <w:sz w:val="32"/>
          <w:szCs w:val="32"/>
        </w:rPr>
        <w:t xml:space="preserve">                              STUDENT NUMBER: 1909652</w:t>
      </w:r>
    </w:p>
    <w:p w14:paraId="55D4D5EF" w14:textId="1CAFE803" w:rsidR="00D64153" w:rsidRDefault="00D64153">
      <w:pPr>
        <w:rPr>
          <w:sz w:val="32"/>
          <w:szCs w:val="32"/>
        </w:rPr>
      </w:pPr>
      <w:r>
        <w:rPr>
          <w:sz w:val="32"/>
          <w:szCs w:val="32"/>
        </w:rPr>
        <w:t xml:space="preserve">                              MODULE TITLE: MANAGING PEOPLE</w:t>
      </w:r>
    </w:p>
    <w:p w14:paraId="2364729D" w14:textId="3BD3CA71" w:rsidR="00D64153" w:rsidRDefault="00D64153">
      <w:pPr>
        <w:rPr>
          <w:sz w:val="32"/>
          <w:szCs w:val="32"/>
        </w:rPr>
      </w:pPr>
      <w:r>
        <w:rPr>
          <w:sz w:val="32"/>
          <w:szCs w:val="32"/>
        </w:rPr>
        <w:t xml:space="preserve">                              MODULE CODE: LCBB5004</w:t>
      </w:r>
    </w:p>
    <w:p w14:paraId="470A28DE" w14:textId="1D7DA9DF" w:rsidR="00E644E1" w:rsidRDefault="00E644E1">
      <w:pPr>
        <w:rPr>
          <w:sz w:val="32"/>
          <w:szCs w:val="32"/>
        </w:rPr>
      </w:pPr>
      <w:r>
        <w:rPr>
          <w:sz w:val="32"/>
          <w:szCs w:val="32"/>
        </w:rPr>
        <w:t xml:space="preserve">                              ASSIGNMENT TITLE: ASSIGNMENT 1</w:t>
      </w:r>
    </w:p>
    <w:p w14:paraId="1B4B1DF6" w14:textId="06469C00" w:rsidR="00E644E1" w:rsidRDefault="00E644E1">
      <w:pPr>
        <w:rPr>
          <w:sz w:val="32"/>
          <w:szCs w:val="32"/>
        </w:rPr>
      </w:pPr>
      <w:r>
        <w:rPr>
          <w:sz w:val="32"/>
          <w:szCs w:val="32"/>
        </w:rPr>
        <w:t xml:space="preserve">                              MODULE LECTURER’S NAME: </w:t>
      </w:r>
    </w:p>
    <w:p w14:paraId="5DDB6B76" w14:textId="45B6884D" w:rsidR="00CA5D61" w:rsidRDefault="00CA5D61">
      <w:pPr>
        <w:rPr>
          <w:sz w:val="32"/>
          <w:szCs w:val="32"/>
        </w:rPr>
      </w:pPr>
    </w:p>
    <w:p w14:paraId="0697C42C" w14:textId="532B4A1F" w:rsidR="00CA5D61" w:rsidRDefault="00CA5D61">
      <w:pPr>
        <w:rPr>
          <w:sz w:val="32"/>
          <w:szCs w:val="32"/>
        </w:rPr>
      </w:pPr>
      <w:r>
        <w:rPr>
          <w:sz w:val="32"/>
          <w:szCs w:val="32"/>
        </w:rPr>
        <w:t xml:space="preserve">                              DR. MUSHFIQUR RAHMAN</w:t>
      </w:r>
    </w:p>
    <w:p w14:paraId="53466526" w14:textId="4EA3525F" w:rsidR="00210458" w:rsidRDefault="00210458">
      <w:pPr>
        <w:rPr>
          <w:sz w:val="32"/>
          <w:szCs w:val="32"/>
        </w:rPr>
      </w:pPr>
    </w:p>
    <w:p w14:paraId="6A9BF21B" w14:textId="7BA3EFB7" w:rsidR="00210458" w:rsidRDefault="00210458">
      <w:pPr>
        <w:rPr>
          <w:sz w:val="32"/>
          <w:szCs w:val="32"/>
        </w:rPr>
      </w:pPr>
    </w:p>
    <w:p w14:paraId="5B302DA0" w14:textId="62532D90" w:rsidR="00210458" w:rsidRDefault="00210458">
      <w:pPr>
        <w:rPr>
          <w:sz w:val="32"/>
          <w:szCs w:val="32"/>
        </w:rPr>
      </w:pPr>
    </w:p>
    <w:p w14:paraId="2C07D05F" w14:textId="42D184EF" w:rsidR="00210458" w:rsidRDefault="00210458">
      <w:pPr>
        <w:rPr>
          <w:sz w:val="32"/>
          <w:szCs w:val="32"/>
        </w:rPr>
      </w:pPr>
    </w:p>
    <w:p w14:paraId="7AE5960B" w14:textId="54BA204D" w:rsidR="00210458" w:rsidRDefault="00210458">
      <w:pPr>
        <w:rPr>
          <w:sz w:val="32"/>
          <w:szCs w:val="32"/>
        </w:rPr>
      </w:pPr>
    </w:p>
    <w:p w14:paraId="03761101" w14:textId="6376FD79" w:rsidR="00210458" w:rsidRDefault="00210458">
      <w:pPr>
        <w:rPr>
          <w:sz w:val="32"/>
          <w:szCs w:val="32"/>
        </w:rPr>
      </w:pPr>
    </w:p>
    <w:p w14:paraId="66E6E7F1" w14:textId="435CF25A" w:rsidR="00210458" w:rsidRDefault="00210458">
      <w:pPr>
        <w:rPr>
          <w:sz w:val="32"/>
          <w:szCs w:val="32"/>
        </w:rPr>
      </w:pPr>
    </w:p>
    <w:p w14:paraId="5FCA2C74" w14:textId="6A183C19" w:rsidR="00210458" w:rsidRDefault="00210458">
      <w:pPr>
        <w:rPr>
          <w:sz w:val="32"/>
          <w:szCs w:val="32"/>
        </w:rPr>
      </w:pPr>
    </w:p>
    <w:p w14:paraId="3EC682BE" w14:textId="60928FEF" w:rsidR="00210458" w:rsidRDefault="00210458">
      <w:pPr>
        <w:rPr>
          <w:sz w:val="32"/>
          <w:szCs w:val="32"/>
        </w:rPr>
      </w:pPr>
    </w:p>
    <w:p w14:paraId="71A8A6A7" w14:textId="6E0E44E8" w:rsidR="00210458" w:rsidRDefault="00210458">
      <w:pPr>
        <w:rPr>
          <w:sz w:val="32"/>
          <w:szCs w:val="32"/>
        </w:rPr>
      </w:pPr>
    </w:p>
    <w:p w14:paraId="34767C62" w14:textId="408E7812" w:rsidR="00210458" w:rsidRDefault="00210458">
      <w:pPr>
        <w:rPr>
          <w:sz w:val="32"/>
          <w:szCs w:val="32"/>
        </w:rPr>
      </w:pPr>
    </w:p>
    <w:p w14:paraId="34A1146B" w14:textId="718DEF41" w:rsidR="00210458" w:rsidRDefault="00210458">
      <w:pPr>
        <w:rPr>
          <w:sz w:val="32"/>
          <w:szCs w:val="32"/>
        </w:rPr>
      </w:pPr>
      <w:r>
        <w:rPr>
          <w:sz w:val="32"/>
          <w:szCs w:val="32"/>
        </w:rPr>
        <w:lastRenderedPageBreak/>
        <w:t xml:space="preserve">                                  TABLE OF CONTENTS</w:t>
      </w:r>
    </w:p>
    <w:p w14:paraId="6D208A72" w14:textId="146C1EBE" w:rsidR="00210458" w:rsidRDefault="00210458">
      <w:pPr>
        <w:rPr>
          <w:sz w:val="32"/>
          <w:szCs w:val="32"/>
        </w:rPr>
      </w:pPr>
    </w:p>
    <w:p w14:paraId="12E42516" w14:textId="71465C39" w:rsidR="00210458" w:rsidRDefault="009D7374" w:rsidP="009D7374">
      <w:pPr>
        <w:pStyle w:val="ListParagraph"/>
        <w:numPr>
          <w:ilvl w:val="0"/>
          <w:numId w:val="1"/>
        </w:numPr>
        <w:rPr>
          <w:sz w:val="32"/>
          <w:szCs w:val="32"/>
        </w:rPr>
      </w:pPr>
      <w:r>
        <w:rPr>
          <w:sz w:val="32"/>
          <w:szCs w:val="32"/>
        </w:rPr>
        <w:t>TASK 1</w:t>
      </w:r>
    </w:p>
    <w:p w14:paraId="334CEA3F" w14:textId="7A1B20B5" w:rsidR="009D7374" w:rsidRPr="009D7374" w:rsidRDefault="009D7374" w:rsidP="009D7374">
      <w:pPr>
        <w:pStyle w:val="ListParagraph"/>
        <w:numPr>
          <w:ilvl w:val="0"/>
          <w:numId w:val="1"/>
        </w:numPr>
        <w:rPr>
          <w:sz w:val="32"/>
          <w:szCs w:val="32"/>
        </w:rPr>
      </w:pPr>
      <w:r>
        <w:rPr>
          <w:sz w:val="32"/>
          <w:szCs w:val="32"/>
        </w:rPr>
        <w:t>TASK 2</w:t>
      </w:r>
    </w:p>
    <w:p w14:paraId="264B8FB9" w14:textId="121C3F03" w:rsidR="00210458" w:rsidRPr="00210458" w:rsidRDefault="00210458" w:rsidP="00210458">
      <w:pPr>
        <w:pStyle w:val="ListParagraph"/>
        <w:numPr>
          <w:ilvl w:val="0"/>
          <w:numId w:val="1"/>
        </w:numPr>
        <w:rPr>
          <w:sz w:val="32"/>
          <w:szCs w:val="32"/>
        </w:rPr>
      </w:pPr>
      <w:r>
        <w:rPr>
          <w:sz w:val="32"/>
          <w:szCs w:val="32"/>
        </w:rPr>
        <w:t>INTRODUCTION</w:t>
      </w:r>
    </w:p>
    <w:p w14:paraId="4FBD6942" w14:textId="4BBFA36A" w:rsidR="00210458" w:rsidRDefault="00210458" w:rsidP="00210458">
      <w:pPr>
        <w:pStyle w:val="ListParagraph"/>
        <w:numPr>
          <w:ilvl w:val="0"/>
          <w:numId w:val="1"/>
        </w:numPr>
        <w:rPr>
          <w:sz w:val="32"/>
          <w:szCs w:val="32"/>
        </w:rPr>
      </w:pPr>
      <w:r>
        <w:rPr>
          <w:sz w:val="32"/>
          <w:szCs w:val="32"/>
        </w:rPr>
        <w:t>METHODOLOGY</w:t>
      </w:r>
    </w:p>
    <w:p w14:paraId="11ECE7D0" w14:textId="3B2317BB" w:rsidR="00210458" w:rsidRDefault="00210458" w:rsidP="00210458">
      <w:pPr>
        <w:pStyle w:val="ListParagraph"/>
        <w:numPr>
          <w:ilvl w:val="0"/>
          <w:numId w:val="1"/>
        </w:numPr>
        <w:rPr>
          <w:sz w:val="32"/>
          <w:szCs w:val="32"/>
        </w:rPr>
      </w:pPr>
      <w:r>
        <w:rPr>
          <w:sz w:val="32"/>
          <w:szCs w:val="32"/>
        </w:rPr>
        <w:t>FINDINGS/RESULTS</w:t>
      </w:r>
    </w:p>
    <w:p w14:paraId="4C524650" w14:textId="1D030ED4" w:rsidR="00210458" w:rsidRDefault="00210458" w:rsidP="00210458">
      <w:pPr>
        <w:pStyle w:val="ListParagraph"/>
        <w:numPr>
          <w:ilvl w:val="0"/>
          <w:numId w:val="1"/>
        </w:numPr>
        <w:rPr>
          <w:sz w:val="32"/>
          <w:szCs w:val="32"/>
        </w:rPr>
      </w:pPr>
      <w:r>
        <w:rPr>
          <w:sz w:val="32"/>
          <w:szCs w:val="32"/>
        </w:rPr>
        <w:t>DISCUSSION</w:t>
      </w:r>
    </w:p>
    <w:p w14:paraId="195CABB7" w14:textId="074F1EAB" w:rsidR="00210458" w:rsidRDefault="00210458" w:rsidP="00210458">
      <w:pPr>
        <w:pStyle w:val="ListParagraph"/>
        <w:numPr>
          <w:ilvl w:val="0"/>
          <w:numId w:val="1"/>
        </w:numPr>
        <w:rPr>
          <w:sz w:val="32"/>
          <w:szCs w:val="32"/>
        </w:rPr>
      </w:pPr>
      <w:r>
        <w:rPr>
          <w:sz w:val="32"/>
          <w:szCs w:val="32"/>
        </w:rPr>
        <w:t>CONCLUSION</w:t>
      </w:r>
    </w:p>
    <w:p w14:paraId="01584584" w14:textId="750F512C" w:rsidR="00210458" w:rsidRDefault="00210458" w:rsidP="00210458">
      <w:pPr>
        <w:pStyle w:val="ListParagraph"/>
        <w:numPr>
          <w:ilvl w:val="0"/>
          <w:numId w:val="1"/>
        </w:numPr>
        <w:rPr>
          <w:sz w:val="32"/>
          <w:szCs w:val="32"/>
        </w:rPr>
      </w:pPr>
      <w:r>
        <w:rPr>
          <w:sz w:val="32"/>
          <w:szCs w:val="32"/>
        </w:rPr>
        <w:t>REFERENCES</w:t>
      </w:r>
    </w:p>
    <w:p w14:paraId="67A9FD64" w14:textId="7F6AE1A1" w:rsidR="009D7374" w:rsidRDefault="009D7374" w:rsidP="009D7374">
      <w:pPr>
        <w:pStyle w:val="ListParagraph"/>
        <w:rPr>
          <w:sz w:val="32"/>
          <w:szCs w:val="32"/>
        </w:rPr>
      </w:pPr>
    </w:p>
    <w:p w14:paraId="425EEACE" w14:textId="4E62AA7D" w:rsidR="009D7374" w:rsidRDefault="009D7374" w:rsidP="009D7374">
      <w:pPr>
        <w:pStyle w:val="ListParagraph"/>
        <w:rPr>
          <w:sz w:val="32"/>
          <w:szCs w:val="32"/>
        </w:rPr>
      </w:pPr>
    </w:p>
    <w:p w14:paraId="3A336C74" w14:textId="61D47F52" w:rsidR="009D7374" w:rsidRDefault="009D7374" w:rsidP="009D7374">
      <w:pPr>
        <w:pStyle w:val="ListParagraph"/>
        <w:rPr>
          <w:sz w:val="32"/>
          <w:szCs w:val="32"/>
        </w:rPr>
      </w:pPr>
    </w:p>
    <w:p w14:paraId="30255D2F" w14:textId="2474993C" w:rsidR="009D7374" w:rsidRDefault="009D7374" w:rsidP="009D7374">
      <w:pPr>
        <w:pStyle w:val="ListParagraph"/>
        <w:rPr>
          <w:sz w:val="32"/>
          <w:szCs w:val="32"/>
        </w:rPr>
      </w:pPr>
    </w:p>
    <w:p w14:paraId="28275F60" w14:textId="0982B1C8" w:rsidR="009D7374" w:rsidRDefault="009D7374" w:rsidP="009D7374">
      <w:pPr>
        <w:pStyle w:val="ListParagraph"/>
        <w:rPr>
          <w:sz w:val="32"/>
          <w:szCs w:val="32"/>
        </w:rPr>
      </w:pPr>
    </w:p>
    <w:p w14:paraId="75EAF934" w14:textId="52673EE5" w:rsidR="009D7374" w:rsidRDefault="009D7374" w:rsidP="009D7374">
      <w:pPr>
        <w:pStyle w:val="ListParagraph"/>
        <w:rPr>
          <w:sz w:val="32"/>
          <w:szCs w:val="32"/>
        </w:rPr>
      </w:pPr>
    </w:p>
    <w:p w14:paraId="5DE4AC89" w14:textId="28BBD957" w:rsidR="009D7374" w:rsidRDefault="009D7374" w:rsidP="009D7374">
      <w:pPr>
        <w:pStyle w:val="ListParagraph"/>
        <w:rPr>
          <w:sz w:val="32"/>
          <w:szCs w:val="32"/>
        </w:rPr>
      </w:pPr>
    </w:p>
    <w:p w14:paraId="498DA2B7" w14:textId="59A82497" w:rsidR="009D7374" w:rsidRDefault="009D7374" w:rsidP="009D7374">
      <w:pPr>
        <w:pStyle w:val="ListParagraph"/>
        <w:rPr>
          <w:sz w:val="32"/>
          <w:szCs w:val="32"/>
        </w:rPr>
      </w:pPr>
    </w:p>
    <w:p w14:paraId="22909417" w14:textId="1F8E0B07" w:rsidR="009D7374" w:rsidRDefault="009D7374" w:rsidP="009D7374">
      <w:pPr>
        <w:pStyle w:val="ListParagraph"/>
        <w:rPr>
          <w:sz w:val="32"/>
          <w:szCs w:val="32"/>
        </w:rPr>
      </w:pPr>
    </w:p>
    <w:p w14:paraId="2749C8C3" w14:textId="54A7A3AD" w:rsidR="009D7374" w:rsidRDefault="009D7374" w:rsidP="009D7374">
      <w:pPr>
        <w:pStyle w:val="ListParagraph"/>
        <w:rPr>
          <w:sz w:val="32"/>
          <w:szCs w:val="32"/>
        </w:rPr>
      </w:pPr>
    </w:p>
    <w:p w14:paraId="3E3EFE96" w14:textId="11B99910" w:rsidR="009D7374" w:rsidRDefault="009D7374" w:rsidP="009D7374">
      <w:pPr>
        <w:pStyle w:val="ListParagraph"/>
        <w:rPr>
          <w:sz w:val="32"/>
          <w:szCs w:val="32"/>
        </w:rPr>
      </w:pPr>
    </w:p>
    <w:p w14:paraId="1831A2C1" w14:textId="433D7279" w:rsidR="009D7374" w:rsidRDefault="009D7374" w:rsidP="009D7374">
      <w:pPr>
        <w:pStyle w:val="ListParagraph"/>
        <w:rPr>
          <w:sz w:val="32"/>
          <w:szCs w:val="32"/>
        </w:rPr>
      </w:pPr>
    </w:p>
    <w:p w14:paraId="275D53D1" w14:textId="426533D2" w:rsidR="009D7374" w:rsidRDefault="009D7374" w:rsidP="009D7374">
      <w:pPr>
        <w:pStyle w:val="ListParagraph"/>
        <w:rPr>
          <w:sz w:val="32"/>
          <w:szCs w:val="32"/>
        </w:rPr>
      </w:pPr>
    </w:p>
    <w:p w14:paraId="3F81D049" w14:textId="722067EB" w:rsidR="009D7374" w:rsidRDefault="009D7374" w:rsidP="009D7374">
      <w:pPr>
        <w:pStyle w:val="ListParagraph"/>
        <w:rPr>
          <w:sz w:val="32"/>
          <w:szCs w:val="32"/>
        </w:rPr>
      </w:pPr>
    </w:p>
    <w:p w14:paraId="603F95AF" w14:textId="025E4966" w:rsidR="009D7374" w:rsidRDefault="009D7374" w:rsidP="009D7374">
      <w:pPr>
        <w:pStyle w:val="ListParagraph"/>
        <w:rPr>
          <w:sz w:val="32"/>
          <w:szCs w:val="32"/>
        </w:rPr>
      </w:pPr>
    </w:p>
    <w:p w14:paraId="763273F7" w14:textId="0897C77E" w:rsidR="009D7374" w:rsidRDefault="009D7374" w:rsidP="009D7374">
      <w:pPr>
        <w:pStyle w:val="ListParagraph"/>
        <w:rPr>
          <w:sz w:val="32"/>
          <w:szCs w:val="32"/>
        </w:rPr>
      </w:pPr>
    </w:p>
    <w:p w14:paraId="41CCE173" w14:textId="6BF1C6DA" w:rsidR="009D7374" w:rsidRDefault="009D7374" w:rsidP="009D7374">
      <w:pPr>
        <w:pStyle w:val="ListParagraph"/>
        <w:rPr>
          <w:sz w:val="32"/>
          <w:szCs w:val="32"/>
        </w:rPr>
      </w:pPr>
    </w:p>
    <w:p w14:paraId="35667D60" w14:textId="37E4A02C" w:rsidR="009D7374" w:rsidRDefault="009D7374" w:rsidP="009D7374">
      <w:pPr>
        <w:pStyle w:val="ListParagraph"/>
        <w:rPr>
          <w:sz w:val="32"/>
          <w:szCs w:val="32"/>
        </w:rPr>
      </w:pPr>
    </w:p>
    <w:p w14:paraId="58E178B9" w14:textId="5CE128A6" w:rsidR="009D7374" w:rsidRDefault="009D7374" w:rsidP="009D7374">
      <w:pPr>
        <w:pStyle w:val="ListParagraph"/>
        <w:rPr>
          <w:sz w:val="32"/>
          <w:szCs w:val="32"/>
        </w:rPr>
      </w:pPr>
    </w:p>
    <w:p w14:paraId="44E1412B" w14:textId="108DF8CC" w:rsidR="009D7374" w:rsidRDefault="009D7374" w:rsidP="009D7374">
      <w:pPr>
        <w:pStyle w:val="ListParagraph"/>
        <w:rPr>
          <w:sz w:val="32"/>
          <w:szCs w:val="32"/>
        </w:rPr>
      </w:pPr>
    </w:p>
    <w:p w14:paraId="318E6C59" w14:textId="3FDF5BB0" w:rsidR="009D7374" w:rsidRDefault="009D7374" w:rsidP="009D7374">
      <w:pPr>
        <w:pStyle w:val="ListParagraph"/>
        <w:rPr>
          <w:sz w:val="32"/>
          <w:szCs w:val="32"/>
        </w:rPr>
      </w:pPr>
    </w:p>
    <w:p w14:paraId="76CD421B" w14:textId="3B6DF77A" w:rsidR="009D7374" w:rsidRDefault="009D7374" w:rsidP="009D7374">
      <w:pPr>
        <w:pStyle w:val="ListParagraph"/>
        <w:rPr>
          <w:sz w:val="32"/>
          <w:szCs w:val="32"/>
        </w:rPr>
      </w:pPr>
    </w:p>
    <w:p w14:paraId="04BBCBEE" w14:textId="338B1D50" w:rsidR="009D7374" w:rsidRDefault="009D7374" w:rsidP="009D7374">
      <w:pPr>
        <w:pStyle w:val="ListParagraph"/>
        <w:rPr>
          <w:sz w:val="32"/>
          <w:szCs w:val="32"/>
        </w:rPr>
      </w:pPr>
    </w:p>
    <w:p w14:paraId="7AF05436" w14:textId="70DB86C3" w:rsidR="009D7374" w:rsidRDefault="009D7374" w:rsidP="009D7374">
      <w:pPr>
        <w:pStyle w:val="ListParagraph"/>
        <w:rPr>
          <w:sz w:val="32"/>
          <w:szCs w:val="32"/>
        </w:rPr>
      </w:pPr>
    </w:p>
    <w:p w14:paraId="30CDDD74" w14:textId="64B5734B" w:rsidR="009D7374" w:rsidRDefault="009D7374" w:rsidP="009D7374">
      <w:pPr>
        <w:pStyle w:val="ListParagraph"/>
        <w:rPr>
          <w:sz w:val="32"/>
          <w:szCs w:val="32"/>
        </w:rPr>
      </w:pPr>
    </w:p>
    <w:p w14:paraId="06CB8E75" w14:textId="0E565336" w:rsidR="009D7374" w:rsidRDefault="00B27405" w:rsidP="00B27405">
      <w:pPr>
        <w:pStyle w:val="ListParagraph"/>
        <w:numPr>
          <w:ilvl w:val="0"/>
          <w:numId w:val="3"/>
        </w:numPr>
        <w:rPr>
          <w:sz w:val="32"/>
          <w:szCs w:val="32"/>
        </w:rPr>
      </w:pPr>
      <w:r>
        <w:rPr>
          <w:sz w:val="32"/>
          <w:szCs w:val="32"/>
        </w:rPr>
        <w:lastRenderedPageBreak/>
        <w:t xml:space="preserve">TASK 1 </w:t>
      </w:r>
    </w:p>
    <w:p w14:paraId="20C2FA6A" w14:textId="730D6608" w:rsidR="00B27405" w:rsidRDefault="00B27405" w:rsidP="00B27405">
      <w:pPr>
        <w:pStyle w:val="ListParagraph"/>
        <w:ind w:left="1080"/>
        <w:rPr>
          <w:sz w:val="32"/>
          <w:szCs w:val="32"/>
        </w:rPr>
      </w:pPr>
    </w:p>
    <w:p w14:paraId="038105E0" w14:textId="4374918A" w:rsidR="009D7374" w:rsidRDefault="007B6199" w:rsidP="00E8236B">
      <w:pPr>
        <w:pStyle w:val="ListParagraph"/>
        <w:ind w:left="1080"/>
        <w:rPr>
          <w:sz w:val="32"/>
          <w:szCs w:val="32"/>
        </w:rPr>
      </w:pPr>
      <w:r w:rsidRPr="007B6199">
        <w:rPr>
          <w:sz w:val="32"/>
          <w:szCs w:val="32"/>
        </w:rPr>
        <w:t xml:space="preserve">Assess being a HR proficient regarding the CIPD's HR Profession Map </w:t>
      </w:r>
      <w:r w:rsidR="00F12ADA">
        <w:rPr>
          <w:sz w:val="32"/>
          <w:szCs w:val="32"/>
        </w:rPr>
        <w:t>i</w:t>
      </w:r>
      <w:r w:rsidRPr="00F12ADA">
        <w:rPr>
          <w:sz w:val="32"/>
          <w:szCs w:val="32"/>
        </w:rPr>
        <w:t xml:space="preserve">n a continually </w:t>
      </w:r>
      <w:proofErr w:type="spellStart"/>
      <w:r w:rsidR="00016F9E">
        <w:rPr>
          <w:sz w:val="32"/>
          <w:szCs w:val="32"/>
        </w:rPr>
        <w:t>remodeling</w:t>
      </w:r>
      <w:proofErr w:type="spellEnd"/>
      <w:r w:rsidRPr="00F12ADA">
        <w:rPr>
          <w:sz w:val="32"/>
          <w:szCs w:val="32"/>
        </w:rPr>
        <w:t xml:space="preserve"> </w:t>
      </w:r>
      <w:r w:rsidR="00016F9E">
        <w:rPr>
          <w:sz w:val="32"/>
          <w:szCs w:val="32"/>
        </w:rPr>
        <w:t>corporation</w:t>
      </w:r>
      <w:r w:rsidRPr="00F12ADA">
        <w:rPr>
          <w:sz w:val="32"/>
          <w:szCs w:val="32"/>
        </w:rPr>
        <w:t xml:space="preserve"> climate, associations are investigating how t</w:t>
      </w:r>
      <w:r w:rsidR="00016F9E">
        <w:rPr>
          <w:sz w:val="32"/>
          <w:szCs w:val="32"/>
        </w:rPr>
        <w:t>o improve and</w:t>
      </w:r>
      <w:r w:rsidRPr="00F12ADA">
        <w:rPr>
          <w:sz w:val="32"/>
          <w:szCs w:val="32"/>
        </w:rPr>
        <w:t xml:space="preserve"> create and extend the</w:t>
      </w:r>
      <w:r w:rsidR="00016F9E">
        <w:rPr>
          <w:sz w:val="32"/>
          <w:szCs w:val="32"/>
        </w:rPr>
        <w:t xml:space="preserve"> slots</w:t>
      </w:r>
      <w:r w:rsidRPr="00F12ADA">
        <w:rPr>
          <w:sz w:val="32"/>
          <w:szCs w:val="32"/>
        </w:rPr>
        <w:t xml:space="preserve"> and their workers. In this way, the  (HR) work is crucial and answerable for guaranteeing that the association can rely on compelling, </w:t>
      </w:r>
      <w:r w:rsidR="00016F9E">
        <w:rPr>
          <w:sz w:val="32"/>
          <w:szCs w:val="32"/>
        </w:rPr>
        <w:t>certified</w:t>
      </w:r>
      <w:r w:rsidRPr="00F12ADA">
        <w:rPr>
          <w:sz w:val="32"/>
          <w:szCs w:val="32"/>
        </w:rPr>
        <w:t xml:space="preserve">, and submitted people. HR proficient have a significant and urgent part inside the achievement of the </w:t>
      </w:r>
      <w:r w:rsidR="00016F9E">
        <w:rPr>
          <w:sz w:val="32"/>
          <w:szCs w:val="32"/>
        </w:rPr>
        <w:t>alliance</w:t>
      </w:r>
      <w:r w:rsidRPr="00F12ADA">
        <w:rPr>
          <w:sz w:val="32"/>
          <w:szCs w:val="32"/>
        </w:rPr>
        <w:t xml:space="preserve"> and this </w:t>
      </w:r>
      <w:r w:rsidR="00016F9E">
        <w:rPr>
          <w:sz w:val="32"/>
          <w:szCs w:val="32"/>
        </w:rPr>
        <w:t>position</w:t>
      </w:r>
      <w:r w:rsidRPr="00F12ADA">
        <w:rPr>
          <w:sz w:val="32"/>
          <w:szCs w:val="32"/>
        </w:rPr>
        <w:t xml:space="preserve"> has exhausted and </w:t>
      </w:r>
      <w:r w:rsidR="00016F9E">
        <w:rPr>
          <w:sz w:val="32"/>
          <w:szCs w:val="32"/>
        </w:rPr>
        <w:t>revolve</w:t>
      </w:r>
      <w:r w:rsidRPr="00F12ADA">
        <w:rPr>
          <w:sz w:val="32"/>
          <w:szCs w:val="32"/>
        </w:rPr>
        <w:t xml:space="preserve"> out to be more intricate and different inside </w:t>
      </w:r>
      <w:r w:rsidR="00016F9E">
        <w:rPr>
          <w:sz w:val="32"/>
          <w:szCs w:val="32"/>
        </w:rPr>
        <w:t>the recent time</w:t>
      </w:r>
      <w:r w:rsidRPr="00F12ADA">
        <w:rPr>
          <w:sz w:val="32"/>
          <w:szCs w:val="32"/>
        </w:rPr>
        <w:t xml:space="preserve"> and at times, it has drastically </w:t>
      </w:r>
      <w:r w:rsidR="00016F9E">
        <w:rPr>
          <w:sz w:val="32"/>
          <w:szCs w:val="32"/>
        </w:rPr>
        <w:t>modify</w:t>
      </w:r>
      <w:r w:rsidRPr="00F12ADA">
        <w:rPr>
          <w:sz w:val="32"/>
          <w:szCs w:val="32"/>
        </w:rPr>
        <w:t xml:space="preserve">, putting the workers/people and their prosperity in the focal point of the association </w:t>
      </w:r>
      <w:r w:rsidR="00016F9E">
        <w:rPr>
          <w:sz w:val="32"/>
          <w:szCs w:val="32"/>
        </w:rPr>
        <w:t>worry</w:t>
      </w:r>
      <w:r w:rsidRPr="00F12ADA">
        <w:rPr>
          <w:sz w:val="32"/>
          <w:szCs w:val="32"/>
        </w:rPr>
        <w:t xml:space="preserve">. Regardless of </w:t>
      </w:r>
      <w:r w:rsidR="00016F9E">
        <w:rPr>
          <w:sz w:val="32"/>
          <w:szCs w:val="32"/>
        </w:rPr>
        <w:t>either</w:t>
      </w:r>
      <w:r w:rsidRPr="00F12ADA">
        <w:rPr>
          <w:sz w:val="32"/>
          <w:szCs w:val="32"/>
        </w:rPr>
        <w:t xml:space="preserve"> they are </w:t>
      </w:r>
      <w:r w:rsidR="0079791F">
        <w:rPr>
          <w:sz w:val="32"/>
          <w:szCs w:val="32"/>
        </w:rPr>
        <w:t>obvious</w:t>
      </w:r>
      <w:r w:rsidRPr="00F12ADA">
        <w:rPr>
          <w:sz w:val="32"/>
          <w:szCs w:val="32"/>
        </w:rPr>
        <w:t xml:space="preserve"> or </w:t>
      </w:r>
      <w:r w:rsidR="0079791F">
        <w:rPr>
          <w:sz w:val="32"/>
          <w:szCs w:val="32"/>
        </w:rPr>
        <w:t>individual</w:t>
      </w:r>
      <w:r w:rsidRPr="00F12ADA">
        <w:rPr>
          <w:sz w:val="32"/>
          <w:szCs w:val="32"/>
        </w:rPr>
        <w:t xml:space="preserve">, associations currently perceive increasingly more the significance of their workers to accomplish the business destinations and achievement before the opposition. To grow productively their staff, they need creative techniques, arrangements and the executives programs that are consummately and undeniably adjusted to their requirements. To address this issue, the function of the HR proficient is currently progressively essential: arranging and executing systems is presently a significant piece of his errands. He adds to the accomplishments of the organisation destinations and objectives. He can recommend the suitable activities and changes expected to convey the normal outcomes. Indeed, in the most recent many years, the HR work has turned out to be more intricate, particularly on account of the transformation needs produced by rebuilding, consolidations, acquisitions … The developing significance of preparing, the presentation of new ideas of HR the board, the rise of better approaches for work association, the amount and multifaceted nature of guidelines and strategies identified with business requires </w:t>
      </w:r>
      <w:r w:rsidRPr="00F12ADA">
        <w:rPr>
          <w:sz w:val="32"/>
          <w:szCs w:val="32"/>
        </w:rPr>
        <w:lastRenderedPageBreak/>
        <w:t>specific information, conduct and e</w:t>
      </w:r>
      <w:r w:rsidR="0079791F">
        <w:rPr>
          <w:sz w:val="32"/>
          <w:szCs w:val="32"/>
        </w:rPr>
        <w:t>vent</w:t>
      </w:r>
      <w:r w:rsidRPr="00F12ADA">
        <w:rPr>
          <w:sz w:val="32"/>
          <w:szCs w:val="32"/>
        </w:rPr>
        <w:t>.</w:t>
      </w:r>
      <w:r w:rsidR="00AF6A62" w:rsidRPr="00AF6A62">
        <w:t xml:space="preserve"> </w:t>
      </w:r>
      <w:r w:rsidR="00AF6A62" w:rsidRPr="00AF6A62">
        <w:rPr>
          <w:sz w:val="32"/>
          <w:szCs w:val="32"/>
        </w:rPr>
        <w:t xml:space="preserve">The HR work has today a few measurements. It is thusly a genuine resource inside the association. The HR Manager/proficient plans and executes HR strategies, projects and cycles. He evaluates the requirements of </w:t>
      </w:r>
      <w:proofErr w:type="spellStart"/>
      <w:r w:rsidR="00AF6A62" w:rsidRPr="00AF6A62">
        <w:rPr>
          <w:sz w:val="32"/>
          <w:szCs w:val="32"/>
        </w:rPr>
        <w:t>labor</w:t>
      </w:r>
      <w:proofErr w:type="spellEnd"/>
      <w:r w:rsidR="00AF6A62" w:rsidRPr="00AF6A62">
        <w:rPr>
          <w:sz w:val="32"/>
          <w:szCs w:val="32"/>
        </w:rPr>
        <w:t>, organises the enrolment and the gathering, and manages advantage and remuneration plans. He is likewise responsible for Health and Safety at work, actualises programs, arranges aggregate arrangements, oversees work questions and goes about as go between and conciliator. Etc… Moreover, HR experts are answerable for self-improvement which incorporates all parts of vocation evaluation, direction, inspiration and commitment, preparing, useful and topographical portability, fulfilling, etc. To wrap things up, they additionally uphold the entire association through its qualities, methodology and experiences, targets and plan.</w:t>
      </w:r>
      <w:r w:rsidR="00AF6A62">
        <w:rPr>
          <w:sz w:val="32"/>
          <w:szCs w:val="32"/>
        </w:rPr>
        <w:t xml:space="preserve"> </w:t>
      </w:r>
      <w:r w:rsidR="00E8236B" w:rsidRPr="00E8236B">
        <w:rPr>
          <w:sz w:val="32"/>
          <w:szCs w:val="32"/>
        </w:rPr>
        <w:t xml:space="preserve">The CIPD Map </w:t>
      </w:r>
      <w:proofErr w:type="spellStart"/>
      <w:r w:rsidR="00E8236B" w:rsidRPr="00E8236B">
        <w:rPr>
          <w:sz w:val="32"/>
          <w:szCs w:val="32"/>
        </w:rPr>
        <w:t>centers</w:t>
      </w:r>
      <w:proofErr w:type="spellEnd"/>
      <w:r w:rsidR="00E8236B" w:rsidRPr="00E8236B">
        <w:rPr>
          <w:sz w:val="32"/>
          <w:szCs w:val="32"/>
        </w:rPr>
        <w:t xml:space="preserve"> around the </w:t>
      </w:r>
      <w:r w:rsidR="0079791F">
        <w:rPr>
          <w:sz w:val="32"/>
          <w:szCs w:val="32"/>
        </w:rPr>
        <w:t>clue</w:t>
      </w:r>
      <w:r w:rsidR="00E8236B" w:rsidRPr="00E8236B">
        <w:rPr>
          <w:sz w:val="32"/>
          <w:szCs w:val="32"/>
        </w:rPr>
        <w:t xml:space="preserve"> information (proficient regions) and practices that a HR proficient requirements to acquire and create to offer some incentive to the association and its key partners (for example chiefs, individual representatives). This Map shows how a HR work functions and increases the value of any association. It has the goal to help any HR proficient everywhere on their vocation. It covers 10 expert zones and 8 expert practices through 4 groups of c</w:t>
      </w:r>
      <w:r w:rsidR="0079791F">
        <w:rPr>
          <w:sz w:val="32"/>
          <w:szCs w:val="32"/>
        </w:rPr>
        <w:t>apability</w:t>
      </w:r>
      <w:r w:rsidR="00E8236B" w:rsidRPr="00E8236B">
        <w:rPr>
          <w:sz w:val="32"/>
          <w:szCs w:val="32"/>
        </w:rPr>
        <w:t>.</w:t>
      </w:r>
      <w:r w:rsidR="00E8236B">
        <w:rPr>
          <w:sz w:val="32"/>
          <w:szCs w:val="32"/>
        </w:rPr>
        <w:t xml:space="preserve"> (</w:t>
      </w:r>
      <w:hyperlink r:id="rId6" w:history="1">
        <w:r w:rsidR="00615270" w:rsidRPr="00382349">
          <w:rPr>
            <w:rStyle w:val="Hyperlink"/>
            <w:sz w:val="32"/>
            <w:szCs w:val="32"/>
          </w:rPr>
          <w:t>https://modernloveok.com/evaluate-what-it-means-to-be-an-hr-professional-with-reference-to-the-cipds-hr-profession-map-in-a-constantly-changing-business-environment/</w:t>
        </w:r>
      </w:hyperlink>
      <w:r w:rsidR="00615270">
        <w:rPr>
          <w:sz w:val="32"/>
          <w:szCs w:val="32"/>
        </w:rPr>
        <w:t>) (March 6, 2021)</w:t>
      </w:r>
    </w:p>
    <w:p w14:paraId="50066B74" w14:textId="32080862" w:rsidR="00615270" w:rsidRDefault="00615270" w:rsidP="00E8236B">
      <w:pPr>
        <w:pStyle w:val="ListParagraph"/>
        <w:ind w:left="1080"/>
        <w:rPr>
          <w:sz w:val="32"/>
          <w:szCs w:val="32"/>
        </w:rPr>
      </w:pPr>
    </w:p>
    <w:p w14:paraId="79365E08" w14:textId="35C24F38" w:rsidR="00F33428" w:rsidRDefault="00F33428" w:rsidP="00E8236B">
      <w:pPr>
        <w:pStyle w:val="ListParagraph"/>
        <w:ind w:left="1080"/>
        <w:rPr>
          <w:sz w:val="32"/>
          <w:szCs w:val="32"/>
        </w:rPr>
      </w:pPr>
    </w:p>
    <w:p w14:paraId="7A65E9FD" w14:textId="1B9E2E20" w:rsidR="00F33428" w:rsidRDefault="00F33428" w:rsidP="00E8236B">
      <w:pPr>
        <w:pStyle w:val="ListParagraph"/>
        <w:ind w:left="1080"/>
        <w:rPr>
          <w:sz w:val="32"/>
          <w:szCs w:val="32"/>
        </w:rPr>
      </w:pPr>
      <w:r w:rsidRPr="00F33428">
        <w:rPr>
          <w:sz w:val="32"/>
          <w:szCs w:val="32"/>
        </w:rPr>
        <w:t xml:space="preserve">The new Profession Map sets the worldwide benchmark for the individuals calling. Use it to settle on better choices, act with certainty, perform at your pinnacle, drive change in your association and progress in your profession. Regardless of who you are in the calling, if you're a CIPD part, the new </w:t>
      </w:r>
      <w:r w:rsidRPr="00F33428">
        <w:rPr>
          <w:sz w:val="32"/>
          <w:szCs w:val="32"/>
        </w:rPr>
        <w:lastRenderedPageBreak/>
        <w:t>Profession Map is applicable to you.</w:t>
      </w:r>
      <w:r>
        <w:rPr>
          <w:sz w:val="32"/>
          <w:szCs w:val="32"/>
        </w:rPr>
        <w:t xml:space="preserve"> (</w:t>
      </w:r>
      <w:hyperlink r:id="rId7" w:history="1">
        <w:r w:rsidR="0058555C" w:rsidRPr="00382349">
          <w:rPr>
            <w:rStyle w:val="Hyperlink"/>
            <w:sz w:val="32"/>
            <w:szCs w:val="32"/>
          </w:rPr>
          <w:t>https://peopleprofession.cipd.org/profession-map?gclid=EAIaIQobChMInLnms_PP7QIVTbDtCh3XowSCEAAYASAAEgKQzPD_BwE</w:t>
        </w:r>
      </w:hyperlink>
      <w:r w:rsidR="0058555C">
        <w:rPr>
          <w:sz w:val="32"/>
          <w:szCs w:val="32"/>
        </w:rPr>
        <w:t xml:space="preserve">) </w:t>
      </w:r>
    </w:p>
    <w:p w14:paraId="1E5C376D" w14:textId="52C7141B" w:rsidR="00AD270F" w:rsidRDefault="00AD270F" w:rsidP="00E8236B">
      <w:pPr>
        <w:pStyle w:val="ListParagraph"/>
        <w:ind w:left="1080"/>
        <w:rPr>
          <w:sz w:val="32"/>
          <w:szCs w:val="32"/>
        </w:rPr>
      </w:pPr>
    </w:p>
    <w:p w14:paraId="3A5B42E6" w14:textId="5A224B64" w:rsidR="00AD270F" w:rsidRDefault="00AD270F" w:rsidP="00E8236B">
      <w:pPr>
        <w:pStyle w:val="ListParagraph"/>
        <w:ind w:left="1080"/>
        <w:rPr>
          <w:sz w:val="32"/>
          <w:szCs w:val="32"/>
        </w:rPr>
      </w:pPr>
    </w:p>
    <w:p w14:paraId="70B3335C" w14:textId="25C6502D" w:rsidR="00AD270F" w:rsidRDefault="00AD270F" w:rsidP="00E8236B">
      <w:pPr>
        <w:pStyle w:val="ListParagraph"/>
        <w:ind w:left="1080"/>
        <w:rPr>
          <w:sz w:val="32"/>
          <w:szCs w:val="32"/>
        </w:rPr>
      </w:pPr>
    </w:p>
    <w:p w14:paraId="43FE9CA6" w14:textId="7C1FF030" w:rsidR="00AD270F" w:rsidRDefault="00AD270F" w:rsidP="00E8236B">
      <w:pPr>
        <w:pStyle w:val="ListParagraph"/>
        <w:ind w:left="1080"/>
        <w:rPr>
          <w:sz w:val="32"/>
          <w:szCs w:val="32"/>
        </w:rPr>
      </w:pPr>
      <w:r>
        <w:rPr>
          <w:sz w:val="32"/>
          <w:szCs w:val="32"/>
        </w:rPr>
        <w:t xml:space="preserve">TASK 2 </w:t>
      </w:r>
    </w:p>
    <w:p w14:paraId="704E519A" w14:textId="079D7E01" w:rsidR="00AD270F" w:rsidRDefault="00AD270F" w:rsidP="00E8236B">
      <w:pPr>
        <w:pStyle w:val="ListParagraph"/>
        <w:ind w:left="1080"/>
        <w:rPr>
          <w:sz w:val="32"/>
          <w:szCs w:val="32"/>
        </w:rPr>
      </w:pPr>
    </w:p>
    <w:p w14:paraId="3FF7A5FC" w14:textId="6D2FB6DD" w:rsidR="00AD270F" w:rsidRDefault="00AD270F" w:rsidP="00E8236B">
      <w:pPr>
        <w:pStyle w:val="ListParagraph"/>
        <w:ind w:left="1080"/>
        <w:rPr>
          <w:sz w:val="32"/>
          <w:szCs w:val="32"/>
        </w:rPr>
      </w:pPr>
      <w:r>
        <w:rPr>
          <w:sz w:val="32"/>
          <w:szCs w:val="32"/>
        </w:rPr>
        <w:t xml:space="preserve">           </w:t>
      </w:r>
    </w:p>
    <w:p w14:paraId="5A8740D5" w14:textId="6F5EBC1D" w:rsidR="00AD270F" w:rsidRPr="00B7324F" w:rsidRDefault="00B7324F" w:rsidP="00B7324F">
      <w:pPr>
        <w:ind w:left="80"/>
        <w:rPr>
          <w:sz w:val="32"/>
          <w:szCs w:val="32"/>
        </w:rPr>
      </w:pPr>
      <w:r>
        <w:rPr>
          <w:sz w:val="32"/>
          <w:szCs w:val="32"/>
        </w:rPr>
        <w:t>3.)</w:t>
      </w:r>
      <w:r w:rsidR="00AD270F" w:rsidRPr="00B7324F">
        <w:rPr>
          <w:sz w:val="32"/>
          <w:szCs w:val="32"/>
        </w:rPr>
        <w:t xml:space="preserve">INTRODUCTION </w:t>
      </w:r>
    </w:p>
    <w:p w14:paraId="29576C9A" w14:textId="5D73DDD6" w:rsidR="00864034" w:rsidRDefault="00864034" w:rsidP="00864034">
      <w:pPr>
        <w:pStyle w:val="ListParagraph"/>
        <w:ind w:left="560"/>
        <w:rPr>
          <w:sz w:val="32"/>
          <w:szCs w:val="32"/>
        </w:rPr>
      </w:pPr>
    </w:p>
    <w:p w14:paraId="75E49810" w14:textId="5DAAA5BB" w:rsidR="00864034" w:rsidRDefault="00864034" w:rsidP="00E8236B">
      <w:pPr>
        <w:pStyle w:val="ListParagraph"/>
        <w:ind w:left="1080"/>
        <w:rPr>
          <w:sz w:val="32"/>
          <w:szCs w:val="32"/>
        </w:rPr>
      </w:pPr>
    </w:p>
    <w:p w14:paraId="76A4E3F4" w14:textId="7A1C9DCA" w:rsidR="00864034" w:rsidRDefault="006C6EA8" w:rsidP="00E8236B">
      <w:pPr>
        <w:pStyle w:val="ListParagraph"/>
        <w:ind w:left="1080"/>
        <w:rPr>
          <w:sz w:val="32"/>
          <w:szCs w:val="32"/>
        </w:rPr>
      </w:pPr>
      <w:r w:rsidRPr="006C6EA8">
        <w:rPr>
          <w:sz w:val="32"/>
          <w:szCs w:val="32"/>
        </w:rPr>
        <w:t>This report will talk about and clarifies the Glaxo Smith Kline goals inside resourcing exercises (arranging, enlistment and determination) that the HR work is answerable for conveying.</w:t>
      </w:r>
      <w:r>
        <w:rPr>
          <w:sz w:val="32"/>
          <w:szCs w:val="32"/>
        </w:rPr>
        <w:t xml:space="preserve"> </w:t>
      </w:r>
    </w:p>
    <w:p w14:paraId="13828A7F" w14:textId="756EDD08" w:rsidR="00864034" w:rsidRDefault="003C37CA" w:rsidP="00E8236B">
      <w:pPr>
        <w:pStyle w:val="ListParagraph"/>
        <w:ind w:left="1080"/>
        <w:rPr>
          <w:sz w:val="32"/>
          <w:szCs w:val="32"/>
        </w:rPr>
      </w:pPr>
      <w:r w:rsidRPr="003C37CA">
        <w:rPr>
          <w:sz w:val="32"/>
          <w:szCs w:val="32"/>
        </w:rPr>
        <w:t>GSK bring separated, high-</w:t>
      </w:r>
      <w:proofErr w:type="spellStart"/>
      <w:r w:rsidRPr="003C37CA">
        <w:rPr>
          <w:sz w:val="32"/>
          <w:szCs w:val="32"/>
        </w:rPr>
        <w:t>caliber</w:t>
      </w:r>
      <w:proofErr w:type="spellEnd"/>
      <w:r w:rsidRPr="003C37CA">
        <w:rPr>
          <w:sz w:val="32"/>
          <w:szCs w:val="32"/>
        </w:rPr>
        <w:t xml:space="preserve"> and required medical services items to whatever number individuals as could reasonably be expected, with  3 worldwide organisations, logical and specialised expertise and gifted individuals.</w:t>
      </w:r>
    </w:p>
    <w:p w14:paraId="39226DA6" w14:textId="24029715" w:rsidR="003C37CA" w:rsidRDefault="003C37CA" w:rsidP="00E8236B">
      <w:pPr>
        <w:pStyle w:val="ListParagraph"/>
        <w:ind w:left="1080"/>
        <w:rPr>
          <w:sz w:val="32"/>
          <w:szCs w:val="32"/>
        </w:rPr>
      </w:pPr>
      <w:r w:rsidRPr="003C37CA">
        <w:rPr>
          <w:sz w:val="32"/>
          <w:szCs w:val="32"/>
        </w:rPr>
        <w:t xml:space="preserve">Everybody at GSK is </w:t>
      </w:r>
      <w:r w:rsidR="005324AA">
        <w:rPr>
          <w:sz w:val="32"/>
          <w:szCs w:val="32"/>
        </w:rPr>
        <w:t>established</w:t>
      </w:r>
      <w:r w:rsidRPr="003C37CA">
        <w:rPr>
          <w:sz w:val="32"/>
          <w:szCs w:val="32"/>
        </w:rPr>
        <w:t xml:space="preserve"> around our 3 long haul needs – Innovation, Performance, Trust, all controlled by our presentation </w:t>
      </w:r>
      <w:proofErr w:type="spellStart"/>
      <w:r w:rsidRPr="003C37CA">
        <w:rPr>
          <w:sz w:val="32"/>
          <w:szCs w:val="32"/>
        </w:rPr>
        <w:t>centered</w:t>
      </w:r>
      <w:proofErr w:type="spellEnd"/>
      <w:r w:rsidRPr="003C37CA">
        <w:rPr>
          <w:sz w:val="32"/>
          <w:szCs w:val="32"/>
        </w:rPr>
        <w:t xml:space="preserve"> culture.</w:t>
      </w:r>
      <w:r w:rsidR="005324AA">
        <w:rPr>
          <w:sz w:val="32"/>
          <w:szCs w:val="32"/>
        </w:rPr>
        <w:t xml:space="preserve"> </w:t>
      </w:r>
      <w:r w:rsidR="005324AA" w:rsidRPr="005324AA">
        <w:rPr>
          <w:sz w:val="32"/>
          <w:szCs w:val="32"/>
        </w:rPr>
        <w:t xml:space="preserve">Starting in 1715 with the </w:t>
      </w:r>
      <w:proofErr w:type="spellStart"/>
      <w:r w:rsidR="005324AA" w:rsidRPr="005324AA">
        <w:rPr>
          <w:sz w:val="32"/>
          <w:szCs w:val="32"/>
        </w:rPr>
        <w:t>kickoff</w:t>
      </w:r>
      <w:proofErr w:type="spellEnd"/>
      <w:r w:rsidR="005324AA" w:rsidRPr="005324AA">
        <w:rPr>
          <w:sz w:val="32"/>
          <w:szCs w:val="32"/>
        </w:rPr>
        <w:t xml:space="preserve"> of a pharmacist shop in London, GSK story has consistently </w:t>
      </w:r>
      <w:proofErr w:type="spellStart"/>
      <w:r w:rsidR="005324AA" w:rsidRPr="005324AA">
        <w:rPr>
          <w:sz w:val="32"/>
          <w:szCs w:val="32"/>
        </w:rPr>
        <w:t>centered</w:t>
      </w:r>
      <w:proofErr w:type="spellEnd"/>
      <w:r w:rsidR="005324AA" w:rsidRPr="005324AA">
        <w:rPr>
          <w:sz w:val="32"/>
          <w:szCs w:val="32"/>
        </w:rPr>
        <w:t xml:space="preserve"> around development. From a determination of individual business people to a worldwide organisation of around 100,000 representatives, we've built up an assortment of drugs and medical care items that structure the establishments of the present GSK.</w:t>
      </w:r>
      <w:r w:rsidR="005324AA">
        <w:rPr>
          <w:sz w:val="32"/>
          <w:szCs w:val="32"/>
        </w:rPr>
        <w:t xml:space="preserve"> (</w:t>
      </w:r>
      <w:hyperlink r:id="rId8" w:history="1">
        <w:r w:rsidR="005324AA" w:rsidRPr="00382349">
          <w:rPr>
            <w:rStyle w:val="Hyperlink"/>
            <w:sz w:val="32"/>
            <w:szCs w:val="32"/>
          </w:rPr>
          <w:t>https://www.gsk.com/en-gb/about-us/</w:t>
        </w:r>
      </w:hyperlink>
      <w:r w:rsidR="005324AA">
        <w:rPr>
          <w:sz w:val="32"/>
          <w:szCs w:val="32"/>
        </w:rPr>
        <w:t>) ,(</w:t>
      </w:r>
      <w:hyperlink r:id="rId9" w:history="1">
        <w:r w:rsidR="005324AA" w:rsidRPr="00382349">
          <w:rPr>
            <w:rStyle w:val="Hyperlink"/>
            <w:sz w:val="32"/>
            <w:szCs w:val="32"/>
          </w:rPr>
          <w:t>https://www.gsk.com/en-gb/about-us/our-history/</w:t>
        </w:r>
      </w:hyperlink>
      <w:r w:rsidR="005324AA">
        <w:rPr>
          <w:sz w:val="32"/>
          <w:szCs w:val="32"/>
        </w:rPr>
        <w:t>) .</w:t>
      </w:r>
    </w:p>
    <w:p w14:paraId="126ABAC7" w14:textId="238C15F9" w:rsidR="002A0399" w:rsidRDefault="002A0399" w:rsidP="00E8236B">
      <w:pPr>
        <w:pStyle w:val="ListParagraph"/>
        <w:ind w:left="1080"/>
        <w:rPr>
          <w:sz w:val="32"/>
          <w:szCs w:val="32"/>
        </w:rPr>
      </w:pPr>
    </w:p>
    <w:p w14:paraId="5033B557" w14:textId="6AC0BA2C" w:rsidR="002A0399" w:rsidRDefault="002A0399" w:rsidP="00E8236B">
      <w:pPr>
        <w:pStyle w:val="ListParagraph"/>
        <w:ind w:left="1080"/>
        <w:rPr>
          <w:sz w:val="32"/>
          <w:szCs w:val="32"/>
        </w:rPr>
      </w:pPr>
    </w:p>
    <w:p w14:paraId="56A9745F" w14:textId="13E41D32" w:rsidR="002A0399" w:rsidRDefault="002A0399" w:rsidP="002A0399">
      <w:r>
        <w:lastRenderedPageBreak/>
        <w:fldChar w:fldCharType="begin"/>
      </w:r>
      <w:r>
        <w:instrText xml:space="preserve"> INCLUDEPICTURE "https://www.biospace.com/getasset/68de9a8a-3486-4d6c-825f-cf59b8c19e62/" \* MERGEFORMATINET </w:instrText>
      </w:r>
      <w:r>
        <w:fldChar w:fldCharType="separate"/>
      </w:r>
      <w:r>
        <w:rPr>
          <w:noProof/>
        </w:rPr>
        <w:drawing>
          <wp:inline distT="0" distB="0" distL="0" distR="0" wp14:anchorId="124AB25E" wp14:editId="14797E04">
            <wp:extent cx="5731510" cy="3209290"/>
            <wp:effectExtent l="0" t="0" r="0" b="3810"/>
            <wp:docPr id="2" name="Picture 2" descr="GSK Sets Plan to Split the Company into Two Separate Entities | Bio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SK Sets Plan to Split the Company into Two Separate Entities | BioSpa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09290"/>
                    </a:xfrm>
                    <a:prstGeom prst="rect">
                      <a:avLst/>
                    </a:prstGeom>
                    <a:noFill/>
                    <a:ln>
                      <a:noFill/>
                    </a:ln>
                  </pic:spPr>
                </pic:pic>
              </a:graphicData>
            </a:graphic>
          </wp:inline>
        </w:drawing>
      </w:r>
      <w:r>
        <w:fldChar w:fldCharType="end"/>
      </w:r>
    </w:p>
    <w:p w14:paraId="7EB31594" w14:textId="77777777" w:rsidR="002A0399" w:rsidRDefault="002A0399" w:rsidP="00E8236B">
      <w:pPr>
        <w:pStyle w:val="ListParagraph"/>
        <w:ind w:left="1080"/>
        <w:rPr>
          <w:sz w:val="32"/>
          <w:szCs w:val="32"/>
        </w:rPr>
      </w:pPr>
    </w:p>
    <w:p w14:paraId="2843C8F6" w14:textId="5EF6496C" w:rsidR="00B7324F" w:rsidRDefault="0067096E" w:rsidP="00E8236B">
      <w:pPr>
        <w:pStyle w:val="ListParagraph"/>
        <w:ind w:left="1080"/>
        <w:rPr>
          <w:sz w:val="32"/>
          <w:szCs w:val="32"/>
        </w:rPr>
      </w:pPr>
      <w:hyperlink r:id="rId11" w:history="1">
        <w:r w:rsidR="002A0399" w:rsidRPr="00382349">
          <w:rPr>
            <w:rStyle w:val="Hyperlink"/>
            <w:sz w:val="32"/>
            <w:szCs w:val="32"/>
          </w:rPr>
          <w:t>https://www.biospace.com/article/gsk-sets-two-year-plan-to-split-the-company-into-two-separate-businesses/</w:t>
        </w:r>
      </w:hyperlink>
    </w:p>
    <w:p w14:paraId="50E87668" w14:textId="77777777" w:rsidR="002A0399" w:rsidRDefault="002A0399" w:rsidP="00E8236B">
      <w:pPr>
        <w:pStyle w:val="ListParagraph"/>
        <w:ind w:left="1080"/>
        <w:rPr>
          <w:sz w:val="32"/>
          <w:szCs w:val="32"/>
        </w:rPr>
      </w:pPr>
    </w:p>
    <w:p w14:paraId="3CB86B3B" w14:textId="09F678F9" w:rsidR="00B7324F" w:rsidRDefault="00B7324F" w:rsidP="00E8236B">
      <w:pPr>
        <w:pStyle w:val="ListParagraph"/>
        <w:ind w:left="1080"/>
        <w:rPr>
          <w:sz w:val="32"/>
          <w:szCs w:val="32"/>
        </w:rPr>
      </w:pPr>
    </w:p>
    <w:p w14:paraId="4F8BA752" w14:textId="45EAE87A" w:rsidR="00B7324F" w:rsidRDefault="00B7324F" w:rsidP="00E8236B">
      <w:pPr>
        <w:pStyle w:val="ListParagraph"/>
        <w:ind w:left="1080"/>
        <w:rPr>
          <w:sz w:val="32"/>
          <w:szCs w:val="32"/>
        </w:rPr>
      </w:pPr>
      <w:r>
        <w:rPr>
          <w:sz w:val="32"/>
          <w:szCs w:val="32"/>
        </w:rPr>
        <w:t>4.) METHODOLOGY</w:t>
      </w:r>
    </w:p>
    <w:p w14:paraId="5FE5783F" w14:textId="0142E042" w:rsidR="00B7324F" w:rsidRDefault="00B7324F" w:rsidP="00E8236B">
      <w:pPr>
        <w:pStyle w:val="ListParagraph"/>
        <w:ind w:left="1080"/>
        <w:rPr>
          <w:sz w:val="32"/>
          <w:szCs w:val="32"/>
        </w:rPr>
      </w:pPr>
    </w:p>
    <w:p w14:paraId="7DA1EF82" w14:textId="77777777" w:rsidR="00B7324F" w:rsidRDefault="00B7324F" w:rsidP="00E8236B">
      <w:pPr>
        <w:pStyle w:val="ListParagraph"/>
        <w:ind w:left="1080"/>
        <w:rPr>
          <w:sz w:val="32"/>
          <w:szCs w:val="32"/>
        </w:rPr>
      </w:pPr>
    </w:p>
    <w:p w14:paraId="32370413" w14:textId="3385E078" w:rsidR="00FC0C96" w:rsidRDefault="00B7324F" w:rsidP="00FC0C96">
      <w:r w:rsidRPr="00B7324F">
        <w:rPr>
          <w:sz w:val="32"/>
          <w:szCs w:val="32"/>
        </w:rPr>
        <w:t xml:space="preserve">Worldwide drug organisations face a few difficulties, most remarkably nonexclusive rivalry, patent termination, administrative issues and weight from patients for conveying added esteem. This paper will contemplate the instance of one of the main worldwide drug organisations, GSK (GlaxoSmithKline). New essential needs, including innovative work  procedure set by the organisation will be examined. The primary examination philosophy utilised in the paper is quantitative. </w:t>
      </w:r>
      <w:r w:rsidR="00951320">
        <w:rPr>
          <w:sz w:val="32"/>
          <w:szCs w:val="32"/>
        </w:rPr>
        <w:t>M</w:t>
      </w:r>
      <w:r w:rsidRPr="00B7324F">
        <w:rPr>
          <w:sz w:val="32"/>
          <w:szCs w:val="32"/>
        </w:rPr>
        <w:t>ethod made from materials gathered by means of auxiliary exploration sources.</w:t>
      </w:r>
      <w:r w:rsidR="00951320">
        <w:rPr>
          <w:sz w:val="32"/>
          <w:szCs w:val="32"/>
        </w:rPr>
        <w:t xml:space="preserve"> My research in this report is based on articles, company website, scholarly materials.</w:t>
      </w:r>
      <w:r w:rsidR="00FC0C96">
        <w:rPr>
          <w:sz w:val="32"/>
          <w:szCs w:val="32"/>
        </w:rPr>
        <w:t xml:space="preserve"> </w:t>
      </w:r>
    </w:p>
    <w:p w14:paraId="59353E23" w14:textId="03A41A7F" w:rsidR="00615270" w:rsidRDefault="00615270" w:rsidP="00E8236B">
      <w:pPr>
        <w:pStyle w:val="ListParagraph"/>
        <w:ind w:left="1080"/>
        <w:rPr>
          <w:sz w:val="32"/>
          <w:szCs w:val="32"/>
        </w:rPr>
      </w:pPr>
    </w:p>
    <w:p w14:paraId="4915D197" w14:textId="651666CB" w:rsidR="001A67FF" w:rsidRDefault="001A67FF" w:rsidP="00E8236B">
      <w:pPr>
        <w:pStyle w:val="ListParagraph"/>
        <w:ind w:left="1080"/>
        <w:rPr>
          <w:sz w:val="32"/>
          <w:szCs w:val="32"/>
        </w:rPr>
      </w:pPr>
    </w:p>
    <w:p w14:paraId="27726AE4" w14:textId="6B7B6AF1" w:rsidR="001A67FF" w:rsidRDefault="001A67FF" w:rsidP="00E8236B">
      <w:pPr>
        <w:pStyle w:val="ListParagraph"/>
        <w:ind w:left="1080"/>
        <w:rPr>
          <w:sz w:val="32"/>
          <w:szCs w:val="32"/>
        </w:rPr>
      </w:pPr>
    </w:p>
    <w:p w14:paraId="78C28FA4" w14:textId="0B1A75D8" w:rsidR="001A67FF" w:rsidRDefault="001A67FF" w:rsidP="00E8236B">
      <w:pPr>
        <w:pStyle w:val="ListParagraph"/>
        <w:ind w:left="1080"/>
        <w:rPr>
          <w:sz w:val="32"/>
          <w:szCs w:val="32"/>
        </w:rPr>
      </w:pPr>
      <w:r>
        <w:rPr>
          <w:sz w:val="32"/>
          <w:szCs w:val="32"/>
        </w:rPr>
        <w:t>5.) FINDINGS/ RESULTS</w:t>
      </w:r>
    </w:p>
    <w:p w14:paraId="11279C04" w14:textId="3798EFF0" w:rsidR="001A67FF" w:rsidRDefault="001A67FF" w:rsidP="00E8236B">
      <w:pPr>
        <w:pStyle w:val="ListParagraph"/>
        <w:ind w:left="1080"/>
        <w:rPr>
          <w:sz w:val="32"/>
          <w:szCs w:val="32"/>
        </w:rPr>
      </w:pPr>
    </w:p>
    <w:p w14:paraId="55C778DC" w14:textId="7898878A" w:rsidR="008E3098" w:rsidRPr="008E3098" w:rsidRDefault="008E3098" w:rsidP="008E3098">
      <w:pPr>
        <w:pStyle w:val="ListParagraph"/>
        <w:ind w:left="1080"/>
        <w:rPr>
          <w:sz w:val="32"/>
          <w:szCs w:val="32"/>
        </w:rPr>
      </w:pPr>
      <w:r w:rsidRPr="008E3098">
        <w:rPr>
          <w:sz w:val="32"/>
          <w:szCs w:val="32"/>
        </w:rPr>
        <w:lastRenderedPageBreak/>
        <w:t xml:space="preserve">The strategies for enrolment used to utilise EEA </w:t>
      </w:r>
      <w:proofErr w:type="spellStart"/>
      <w:r w:rsidRPr="008E3098">
        <w:rPr>
          <w:sz w:val="32"/>
          <w:szCs w:val="32"/>
        </w:rPr>
        <w:t>travelers</w:t>
      </w:r>
      <w:proofErr w:type="spellEnd"/>
      <w:r w:rsidRPr="008E3098">
        <w:rPr>
          <w:sz w:val="32"/>
          <w:szCs w:val="32"/>
        </w:rPr>
        <w:t xml:space="preserve"> don't contrast from those used to utilise UK laborers. GSK initiates from both the inward ability pool and the outside market. On the off chance that a job fits inside an singular worker's vocation improvement plan and they are prepared for the part, there is frequently a direct arrangement measure where the business will naturally select that worker to the job. The job may likewise be promoted inside the organisation to source the best competitor. In the event that the interior pool doesn't feature a person with the necessary aptitudes or experience, the enrolment group will look to the outside market to fill the job. This could include utilising an outer enlistment organisation, a scouting procedure ("direct sourcing") or essentially promoting on GSK.com. In </w:t>
      </w:r>
    </w:p>
    <w:p w14:paraId="60746B1C" w14:textId="77777777" w:rsidR="008E3098" w:rsidRPr="008E3098" w:rsidRDefault="008E3098" w:rsidP="008E3098">
      <w:pPr>
        <w:pStyle w:val="ListParagraph"/>
        <w:ind w:left="1080"/>
        <w:rPr>
          <w:sz w:val="32"/>
          <w:szCs w:val="32"/>
        </w:rPr>
      </w:pPr>
    </w:p>
    <w:p w14:paraId="37D4B7D3" w14:textId="2B30447A" w:rsidR="007A3C74" w:rsidRPr="007A3C74" w:rsidRDefault="008E3098" w:rsidP="007A3C74">
      <w:pPr>
        <w:pStyle w:val="ListParagraph"/>
        <w:ind w:left="1080"/>
        <w:rPr>
          <w:sz w:val="32"/>
          <w:szCs w:val="32"/>
        </w:rPr>
      </w:pPr>
      <w:r w:rsidRPr="008E3098">
        <w:rPr>
          <w:sz w:val="32"/>
          <w:szCs w:val="32"/>
        </w:rPr>
        <w:t xml:space="preserve">terms of outer enlistment from non-EEA nations, </w:t>
      </w:r>
      <w:r w:rsidR="0003481A">
        <w:rPr>
          <w:sz w:val="32"/>
          <w:szCs w:val="32"/>
        </w:rPr>
        <w:t>company</w:t>
      </w:r>
      <w:r w:rsidRPr="008E3098">
        <w:rPr>
          <w:sz w:val="32"/>
          <w:szCs w:val="32"/>
        </w:rPr>
        <w:t xml:space="preserve"> would look to fill from the EEA first. This is to a limited extent on the grounds that the current cycle for supporting non-EEA transients on Tier 2 visas is long and costly for managers. These techniques have not changed after the Brexit choice.</w:t>
      </w:r>
      <w:r w:rsidR="007A3C74">
        <w:rPr>
          <w:sz w:val="32"/>
          <w:szCs w:val="32"/>
        </w:rPr>
        <w:t xml:space="preserve"> </w:t>
      </w:r>
      <w:r w:rsidR="007A3C74" w:rsidRPr="007A3C74">
        <w:rPr>
          <w:sz w:val="32"/>
          <w:szCs w:val="32"/>
        </w:rPr>
        <w:t xml:space="preserve">Indeed. Enrolment rehearses at GSK vary to the job and ability type required. The way toward enrolling for a job is chosen by the business, related to the enrolment group. Contingent upon the ability type required, the cycle may include various components, chosen by the enrolling supervisor from a normalised set of enrolment rehearses. These incorporate specialised tests, appraisal focuses, </w:t>
      </w:r>
    </w:p>
    <w:p w14:paraId="00A5E4FB" w14:textId="05FD483F" w:rsidR="001E41FC" w:rsidRPr="00986357" w:rsidRDefault="007A3C74" w:rsidP="00986357">
      <w:pPr>
        <w:pStyle w:val="ListParagraph"/>
        <w:ind w:left="1080"/>
        <w:rPr>
          <w:sz w:val="32"/>
          <w:szCs w:val="32"/>
        </w:rPr>
      </w:pPr>
      <w:r w:rsidRPr="007A3C74">
        <w:rPr>
          <w:sz w:val="32"/>
          <w:szCs w:val="32"/>
        </w:rPr>
        <w:t>introductions, board interviews or the competency - based meeting.</w:t>
      </w:r>
      <w:r w:rsidR="001E41FC">
        <w:rPr>
          <w:sz w:val="32"/>
          <w:szCs w:val="32"/>
        </w:rPr>
        <w:t xml:space="preserve"> </w:t>
      </w:r>
      <w:r w:rsidR="001E41FC" w:rsidRPr="001E41FC">
        <w:rPr>
          <w:sz w:val="32"/>
          <w:szCs w:val="32"/>
        </w:rPr>
        <w:t xml:space="preserve">Company connect widely with Schools, Colleges and Universities, to help and impact the sort and nature of the training they give. We have attempted to distinguish the correct schooling suppliers, just as not revenue driven associations, to assist them with conveying the training and abilities we need as a business. An illustration of our methodology is our apprenticeship program which has </w:t>
      </w:r>
      <w:r w:rsidR="001E41FC" w:rsidRPr="001E41FC">
        <w:rPr>
          <w:sz w:val="32"/>
          <w:szCs w:val="32"/>
        </w:rPr>
        <w:lastRenderedPageBreak/>
        <w:t xml:space="preserve">developed consistently since its initiation in 2011. It has extended from Engineering to more teaches including Laboratory Science, Money and IT and GSK are thinking about widening out the contribution to other business zones such as HR and Sales. In 2016 GSK selected 83 disciples onto a wide scope of projects in the UK, across different locales. Business have disciples learning at cutting edge, higher and degree level. They select preparing suppliers dependent on the necessities of both the disciple and GSK. High level disciples concentrate with </w:t>
      </w:r>
      <w:proofErr w:type="spellStart"/>
      <w:r w:rsidR="001E41FC" w:rsidRPr="001E41FC">
        <w:rPr>
          <w:sz w:val="32"/>
          <w:szCs w:val="32"/>
        </w:rPr>
        <w:t>neighborhod</w:t>
      </w:r>
      <w:proofErr w:type="spellEnd"/>
      <w:r w:rsidR="001E41FC" w:rsidRPr="001E41FC">
        <w:rPr>
          <w:sz w:val="32"/>
          <w:szCs w:val="32"/>
        </w:rPr>
        <w:t xml:space="preserve"> suppliers, for example, Gen2 in the North of England. For  Higher and Degree Apprenticeships,  utilise National suppliers, for example, Queen Mary University of Kent and Manchester Metropolitan College. Just as specialised abilities advancement,  additionally deal with the conduct and social aptitudes of the disciples. This assists with guaranteeing that are prepared for a perpetual part toward the finish of their apprenticeship. Our work with the Outward Bound Trust and different associations likewise offer disciples the occasion to build up a wide scope of aptitudes, past viable and scholastic abilities. </w:t>
      </w:r>
      <w:r w:rsidR="001E41FC" w:rsidRPr="00986357">
        <w:rPr>
          <w:sz w:val="32"/>
          <w:szCs w:val="32"/>
        </w:rPr>
        <w:t xml:space="preserve">Company likewise put resources into alumni enrolment program, casted a ballot top alumni manager for Research what's more, Development in The Times Top 100 Graduate Employers 2017 (for the twentieth progressive year). The quantity of graduates and postgraduates joining the projects is expanding. GSK utilise 100 graduates every year in the UK through our bespoke alumni ability improvement program. We likewise utilise numerous UK graduates straightforwardly into jobs. </w:t>
      </w:r>
    </w:p>
    <w:p w14:paraId="774E2089" w14:textId="77777777" w:rsidR="001E41FC" w:rsidRPr="001E41FC" w:rsidRDefault="001E41FC" w:rsidP="001E41FC">
      <w:pPr>
        <w:pStyle w:val="ListParagraph"/>
        <w:ind w:left="1080"/>
        <w:rPr>
          <w:sz w:val="32"/>
          <w:szCs w:val="32"/>
        </w:rPr>
      </w:pPr>
      <w:r w:rsidRPr="001E41FC">
        <w:rPr>
          <w:sz w:val="32"/>
          <w:szCs w:val="32"/>
        </w:rPr>
        <w:t xml:space="preserve">An extensive and continuous test company face is enlisting graduate up-and-comers with pragmatic abilities - </w:t>
      </w:r>
    </w:p>
    <w:p w14:paraId="0B43202F" w14:textId="77777777" w:rsidR="001E41FC" w:rsidRPr="001E41FC" w:rsidRDefault="001E41FC" w:rsidP="001E41FC">
      <w:pPr>
        <w:pStyle w:val="ListParagraph"/>
        <w:ind w:left="1080"/>
        <w:rPr>
          <w:sz w:val="32"/>
          <w:szCs w:val="32"/>
        </w:rPr>
      </w:pPr>
      <w:r w:rsidRPr="001E41FC">
        <w:rPr>
          <w:sz w:val="32"/>
          <w:szCs w:val="32"/>
        </w:rPr>
        <w:t xml:space="preserve">there will in general be more alumni who have achieved simply scholastic capabilities. To help </w:t>
      </w:r>
    </w:p>
    <w:p w14:paraId="29366632" w14:textId="77777777" w:rsidR="001E41FC" w:rsidRPr="001E41FC" w:rsidRDefault="001E41FC" w:rsidP="001E41FC">
      <w:pPr>
        <w:pStyle w:val="ListParagraph"/>
        <w:ind w:left="1080"/>
        <w:rPr>
          <w:sz w:val="32"/>
          <w:szCs w:val="32"/>
        </w:rPr>
      </w:pPr>
      <w:r w:rsidRPr="001E41FC">
        <w:rPr>
          <w:sz w:val="32"/>
          <w:szCs w:val="32"/>
        </w:rPr>
        <w:t xml:space="preserve">balance this, GSK work with those Universities that have acquainted profession modules with assemble </w:t>
      </w:r>
    </w:p>
    <w:p w14:paraId="26FB4BB5" w14:textId="77777777" w:rsidR="001E41FC" w:rsidRPr="001E41FC" w:rsidRDefault="001E41FC" w:rsidP="001E41FC">
      <w:pPr>
        <w:pStyle w:val="ListParagraph"/>
        <w:ind w:left="1080"/>
        <w:rPr>
          <w:sz w:val="32"/>
          <w:szCs w:val="32"/>
        </w:rPr>
      </w:pPr>
      <w:r w:rsidRPr="001E41FC">
        <w:rPr>
          <w:sz w:val="32"/>
          <w:szCs w:val="32"/>
        </w:rPr>
        <w:lastRenderedPageBreak/>
        <w:t xml:space="preserve">employability aptitudes in their alumni. For instance, convey abilities meetings on University grounds </w:t>
      </w:r>
    </w:p>
    <w:p w14:paraId="1194136F" w14:textId="77777777" w:rsidR="001E41FC" w:rsidRPr="001E41FC" w:rsidRDefault="001E41FC" w:rsidP="001E41FC">
      <w:pPr>
        <w:pStyle w:val="ListParagraph"/>
        <w:ind w:left="1080"/>
        <w:rPr>
          <w:sz w:val="32"/>
          <w:szCs w:val="32"/>
        </w:rPr>
      </w:pPr>
      <w:r w:rsidRPr="001E41FC">
        <w:rPr>
          <w:sz w:val="32"/>
          <w:szCs w:val="32"/>
        </w:rPr>
        <w:t xml:space="preserve">for example, business learning and strength preparing. </w:t>
      </w:r>
    </w:p>
    <w:p w14:paraId="78BA3108" w14:textId="77777777" w:rsidR="001E41FC" w:rsidRPr="001E41FC" w:rsidRDefault="001E41FC" w:rsidP="001E41FC">
      <w:pPr>
        <w:pStyle w:val="ListParagraph"/>
        <w:ind w:left="1080"/>
        <w:rPr>
          <w:sz w:val="32"/>
          <w:szCs w:val="32"/>
        </w:rPr>
      </w:pPr>
      <w:r w:rsidRPr="001E41FC">
        <w:rPr>
          <w:sz w:val="32"/>
          <w:szCs w:val="32"/>
        </w:rPr>
        <w:t xml:space="preserve">GSK modern arrangements for more than 300 UK University understudies a year additionally helps assemble employability, </w:t>
      </w:r>
    </w:p>
    <w:p w14:paraId="4E5A1667" w14:textId="28B46E1D" w:rsidR="009D7374" w:rsidRDefault="001E41FC" w:rsidP="001E41FC">
      <w:pPr>
        <w:pStyle w:val="ListParagraph"/>
        <w:ind w:left="1080"/>
        <w:rPr>
          <w:sz w:val="32"/>
          <w:szCs w:val="32"/>
        </w:rPr>
      </w:pPr>
      <w:r w:rsidRPr="001E41FC">
        <w:rPr>
          <w:sz w:val="32"/>
          <w:szCs w:val="32"/>
        </w:rPr>
        <w:t>through preparing, improvement and work insight.</w:t>
      </w:r>
    </w:p>
    <w:p w14:paraId="2CF1224E" w14:textId="6015CE11" w:rsidR="006D187D" w:rsidRDefault="006D187D" w:rsidP="001E41FC">
      <w:pPr>
        <w:pStyle w:val="ListParagraph"/>
        <w:ind w:left="1080"/>
        <w:rPr>
          <w:sz w:val="32"/>
          <w:szCs w:val="32"/>
        </w:rPr>
      </w:pPr>
      <w:r>
        <w:rPr>
          <w:sz w:val="32"/>
          <w:szCs w:val="32"/>
        </w:rPr>
        <w:t>(</w:t>
      </w:r>
      <w:hyperlink r:id="rId12" w:history="1">
        <w:r w:rsidRPr="00382349">
          <w:rPr>
            <w:rStyle w:val="Hyperlink"/>
            <w:sz w:val="32"/>
            <w:szCs w:val="32"/>
          </w:rPr>
          <w:t>https://assets.publishing.service.gov.uk/</w:t>
        </w:r>
      </w:hyperlink>
      <w:r>
        <w:rPr>
          <w:sz w:val="32"/>
          <w:szCs w:val="32"/>
        </w:rPr>
        <w:t>)</w:t>
      </w:r>
    </w:p>
    <w:p w14:paraId="453B4674" w14:textId="3F8F5890" w:rsidR="006D187D" w:rsidRDefault="006D187D" w:rsidP="001E41FC">
      <w:pPr>
        <w:pStyle w:val="ListParagraph"/>
        <w:ind w:left="1080"/>
        <w:rPr>
          <w:sz w:val="32"/>
          <w:szCs w:val="32"/>
        </w:rPr>
      </w:pPr>
    </w:p>
    <w:p w14:paraId="794565D9" w14:textId="77777777" w:rsidR="006D187D" w:rsidRDefault="006D187D" w:rsidP="001E41FC">
      <w:pPr>
        <w:pStyle w:val="ListParagraph"/>
        <w:ind w:left="1080"/>
        <w:rPr>
          <w:sz w:val="32"/>
          <w:szCs w:val="32"/>
        </w:rPr>
      </w:pPr>
    </w:p>
    <w:p w14:paraId="18AAFAF6" w14:textId="726A6D08" w:rsidR="009D7374" w:rsidRDefault="009D7374" w:rsidP="009D7374">
      <w:pPr>
        <w:pStyle w:val="ListParagraph"/>
        <w:ind w:left="1080"/>
        <w:rPr>
          <w:sz w:val="32"/>
          <w:szCs w:val="32"/>
        </w:rPr>
      </w:pPr>
    </w:p>
    <w:p w14:paraId="77E5B88D" w14:textId="4EBBA80A" w:rsidR="009D7374" w:rsidRDefault="0035531B" w:rsidP="009D7374">
      <w:pPr>
        <w:pStyle w:val="ListParagraph"/>
        <w:ind w:left="1080"/>
        <w:rPr>
          <w:sz w:val="32"/>
          <w:szCs w:val="32"/>
        </w:rPr>
      </w:pPr>
      <w:r>
        <w:rPr>
          <w:sz w:val="32"/>
          <w:szCs w:val="32"/>
        </w:rPr>
        <w:t>6.) DISCUSSION</w:t>
      </w:r>
    </w:p>
    <w:p w14:paraId="102A5E54" w14:textId="44717610" w:rsidR="0035531B" w:rsidRDefault="0035531B" w:rsidP="009D7374">
      <w:pPr>
        <w:pStyle w:val="ListParagraph"/>
        <w:ind w:left="1080"/>
        <w:rPr>
          <w:sz w:val="32"/>
          <w:szCs w:val="32"/>
        </w:rPr>
      </w:pPr>
    </w:p>
    <w:p w14:paraId="4FCB0A78" w14:textId="77777777" w:rsidR="0035531B" w:rsidRDefault="0035531B" w:rsidP="009D7374">
      <w:pPr>
        <w:pStyle w:val="ListParagraph"/>
        <w:ind w:left="1080"/>
        <w:rPr>
          <w:sz w:val="32"/>
          <w:szCs w:val="32"/>
        </w:rPr>
      </w:pPr>
    </w:p>
    <w:p w14:paraId="08124537" w14:textId="4D3B3AE3" w:rsidR="009D7374" w:rsidRPr="00D73D1C" w:rsidRDefault="0035531B" w:rsidP="00D73D1C">
      <w:pPr>
        <w:pStyle w:val="ListParagraph"/>
        <w:ind w:left="1080"/>
        <w:rPr>
          <w:sz w:val="32"/>
          <w:szCs w:val="32"/>
        </w:rPr>
      </w:pPr>
      <w:r w:rsidRPr="0035531B">
        <w:rPr>
          <w:sz w:val="32"/>
          <w:szCs w:val="32"/>
        </w:rPr>
        <w:t xml:space="preserve">Where </w:t>
      </w:r>
      <w:r>
        <w:rPr>
          <w:sz w:val="32"/>
          <w:szCs w:val="32"/>
        </w:rPr>
        <w:t>GSK HR</w:t>
      </w:r>
      <w:r w:rsidRPr="0035531B">
        <w:rPr>
          <w:sz w:val="32"/>
          <w:szCs w:val="32"/>
        </w:rPr>
        <w:t xml:space="preserve"> do see the occasion to improve the lack occupation list is according to the survey cycle and its present spotlight on employment titles. </w:t>
      </w:r>
      <w:r>
        <w:rPr>
          <w:sz w:val="32"/>
          <w:szCs w:val="32"/>
        </w:rPr>
        <w:t>Company</w:t>
      </w:r>
      <w:r w:rsidRPr="0035531B">
        <w:rPr>
          <w:sz w:val="32"/>
          <w:szCs w:val="32"/>
        </w:rPr>
        <w:t xml:space="preserve"> suggest assessing the deficiency occupation list yearly, instead of the current discontinuous halfway surveys. This could incorporate distinguishing arising position needs, maintaining a strategic distance from holes in the work market, which could materially affect business. Audits should be attempted with the info and help of industry pioneers and scholarly gatherings. These partners are at the front line of the conversations around future ability prerequisites in their expert territories. Re-orientating the lack occupation list around topics, instead of a rundown of explicit employment titles, would assist with guaranteeing the suitable measure of adaptability for employing organisations. Need and </w:t>
      </w:r>
      <w:r w:rsidRPr="00D73D1C">
        <w:rPr>
          <w:sz w:val="32"/>
          <w:szCs w:val="32"/>
        </w:rPr>
        <w:t xml:space="preserve">exclusions should be considered for regions where we can foresee deficiency in our industry, for example, for clinical pharmacology, wellbeing market analysts, designs, a full spread of information and computerised abilities from showcasing to network </w:t>
      </w:r>
      <w:r w:rsidRPr="00D73D1C">
        <w:rPr>
          <w:sz w:val="32"/>
          <w:szCs w:val="32"/>
        </w:rPr>
        <w:lastRenderedPageBreak/>
        <w:t>protection jobs and Quality Assurance subject matter experts.</w:t>
      </w:r>
    </w:p>
    <w:p w14:paraId="02DA16FF" w14:textId="01448A55" w:rsidR="00E644E1" w:rsidRDefault="00677011" w:rsidP="00677011">
      <w:pPr>
        <w:pStyle w:val="ListParagraph"/>
        <w:ind w:left="1080"/>
        <w:rPr>
          <w:sz w:val="32"/>
          <w:szCs w:val="32"/>
        </w:rPr>
      </w:pPr>
      <w:r>
        <w:rPr>
          <w:sz w:val="32"/>
          <w:szCs w:val="32"/>
        </w:rPr>
        <w:t>(</w:t>
      </w:r>
      <w:hyperlink r:id="rId13" w:history="1">
        <w:r w:rsidRPr="00382349">
          <w:rPr>
            <w:rStyle w:val="Hyperlink"/>
            <w:sz w:val="32"/>
            <w:szCs w:val="32"/>
          </w:rPr>
          <w:t>https://assets.publishing.service.gov.uk/government/uploads/system/uploads/attachment_data/file/692876/GSK.pdf</w:t>
        </w:r>
      </w:hyperlink>
      <w:r>
        <w:rPr>
          <w:sz w:val="32"/>
          <w:szCs w:val="32"/>
        </w:rPr>
        <w:t xml:space="preserve">) </w:t>
      </w:r>
    </w:p>
    <w:p w14:paraId="3D7B83AB" w14:textId="46771814" w:rsidR="006B1843" w:rsidRDefault="006B1843" w:rsidP="00677011">
      <w:pPr>
        <w:pStyle w:val="ListParagraph"/>
        <w:ind w:left="1080"/>
        <w:rPr>
          <w:sz w:val="32"/>
          <w:szCs w:val="32"/>
        </w:rPr>
      </w:pPr>
    </w:p>
    <w:p w14:paraId="61E39E37" w14:textId="743993D8" w:rsidR="006B1843" w:rsidRDefault="006B1843" w:rsidP="00677011">
      <w:pPr>
        <w:pStyle w:val="ListParagraph"/>
        <w:ind w:left="1080"/>
        <w:rPr>
          <w:sz w:val="32"/>
          <w:szCs w:val="32"/>
        </w:rPr>
      </w:pPr>
    </w:p>
    <w:p w14:paraId="5FE9CCF0" w14:textId="0976E68C" w:rsidR="006B1843" w:rsidRDefault="006B1843" w:rsidP="00677011">
      <w:pPr>
        <w:pStyle w:val="ListParagraph"/>
        <w:ind w:left="1080"/>
        <w:rPr>
          <w:sz w:val="32"/>
          <w:szCs w:val="32"/>
        </w:rPr>
      </w:pPr>
      <w:r>
        <w:rPr>
          <w:sz w:val="32"/>
          <w:szCs w:val="32"/>
        </w:rPr>
        <w:t>7.) CONCLUSSION</w:t>
      </w:r>
    </w:p>
    <w:p w14:paraId="31773478" w14:textId="4524AE7E" w:rsidR="006B1843" w:rsidRDefault="006B1843" w:rsidP="00677011">
      <w:pPr>
        <w:pStyle w:val="ListParagraph"/>
        <w:ind w:left="1080"/>
        <w:rPr>
          <w:sz w:val="32"/>
          <w:szCs w:val="32"/>
        </w:rPr>
      </w:pPr>
    </w:p>
    <w:p w14:paraId="785D858A" w14:textId="6672295A" w:rsidR="004C1395" w:rsidRPr="004C1395" w:rsidRDefault="006B1843" w:rsidP="004C1395">
      <w:pPr>
        <w:pStyle w:val="ListParagraph"/>
        <w:ind w:left="1080"/>
        <w:rPr>
          <w:sz w:val="32"/>
          <w:szCs w:val="32"/>
        </w:rPr>
      </w:pPr>
      <w:r w:rsidRPr="006B1843">
        <w:rPr>
          <w:sz w:val="32"/>
          <w:szCs w:val="32"/>
        </w:rPr>
        <w:t>Glaxo</w:t>
      </w:r>
      <w:r>
        <w:rPr>
          <w:sz w:val="32"/>
          <w:szCs w:val="32"/>
        </w:rPr>
        <w:t xml:space="preserve"> </w:t>
      </w:r>
      <w:r w:rsidRPr="006B1843">
        <w:rPr>
          <w:sz w:val="32"/>
          <w:szCs w:val="32"/>
        </w:rPr>
        <w:t>Smith</w:t>
      </w:r>
      <w:r>
        <w:rPr>
          <w:sz w:val="32"/>
          <w:szCs w:val="32"/>
        </w:rPr>
        <w:t xml:space="preserve"> </w:t>
      </w:r>
      <w:r w:rsidRPr="006B1843">
        <w:rPr>
          <w:sz w:val="32"/>
          <w:szCs w:val="32"/>
        </w:rPr>
        <w:t>K</w:t>
      </w:r>
      <w:r w:rsidR="00377B5C">
        <w:rPr>
          <w:sz w:val="32"/>
          <w:szCs w:val="32"/>
        </w:rPr>
        <w:t>l</w:t>
      </w:r>
      <w:r w:rsidRPr="006B1843">
        <w:rPr>
          <w:sz w:val="32"/>
          <w:szCs w:val="32"/>
        </w:rPr>
        <w:t>ine is amazingly blessed to have worldwide ability programs run all through all regions of the business. This implies, notwithstanding, that every specialty unit requires its own one of a kind prerequisites and developments.</w:t>
      </w:r>
      <w:r>
        <w:rPr>
          <w:sz w:val="32"/>
          <w:szCs w:val="32"/>
        </w:rPr>
        <w:t xml:space="preserve"> </w:t>
      </w:r>
      <w:r w:rsidRPr="006B1843">
        <w:rPr>
          <w:sz w:val="32"/>
          <w:szCs w:val="32"/>
        </w:rPr>
        <w:t xml:space="preserve">Therefore, it was their primary target to recognise the particular necessities of their future </w:t>
      </w:r>
      <w:proofErr w:type="spellStart"/>
      <w:r w:rsidRPr="006B1843">
        <w:rPr>
          <w:sz w:val="32"/>
          <w:szCs w:val="32"/>
        </w:rPr>
        <w:t>labor</w:t>
      </w:r>
      <w:proofErr w:type="spellEnd"/>
      <w:r w:rsidRPr="006B1843">
        <w:rPr>
          <w:sz w:val="32"/>
          <w:szCs w:val="32"/>
        </w:rPr>
        <w:t xml:space="preserve"> force. In doing as such, they would effectively enrol and build up a pipeline of lithe and persuaded superior workers. To satisfy this target, they needed to work on 5 distinct plans inside their </w:t>
      </w:r>
      <w:r w:rsidR="0079791F">
        <w:rPr>
          <w:sz w:val="32"/>
          <w:szCs w:val="32"/>
        </w:rPr>
        <w:t>company</w:t>
      </w:r>
      <w:r w:rsidRPr="006B1843">
        <w:rPr>
          <w:sz w:val="32"/>
          <w:szCs w:val="32"/>
        </w:rPr>
        <w:t xml:space="preserve">, to build up a </w:t>
      </w:r>
      <w:r w:rsidR="0079791F">
        <w:rPr>
          <w:sz w:val="32"/>
          <w:szCs w:val="32"/>
        </w:rPr>
        <w:t>broad</w:t>
      </w:r>
      <w:r w:rsidRPr="006B1843">
        <w:rPr>
          <w:sz w:val="32"/>
          <w:szCs w:val="32"/>
        </w:rPr>
        <w:t xml:space="preserve"> assortment of ability from various foundations and e</w:t>
      </w:r>
      <w:r w:rsidR="0079791F">
        <w:rPr>
          <w:sz w:val="32"/>
          <w:szCs w:val="32"/>
        </w:rPr>
        <w:t>vents</w:t>
      </w:r>
      <w:r w:rsidRPr="006B1843">
        <w:rPr>
          <w:sz w:val="32"/>
          <w:szCs w:val="32"/>
        </w:rPr>
        <w:t>. This would bring about GSK making and offering different occasions to individuals from different foundations.</w:t>
      </w:r>
      <w:r w:rsidR="004C1395">
        <w:rPr>
          <w:sz w:val="32"/>
          <w:szCs w:val="32"/>
        </w:rPr>
        <w:t xml:space="preserve"> </w:t>
      </w:r>
      <w:r w:rsidR="004C1395" w:rsidRPr="004C1395">
        <w:rPr>
          <w:sz w:val="32"/>
          <w:szCs w:val="32"/>
        </w:rPr>
        <w:t xml:space="preserve">These plans were: </w:t>
      </w:r>
    </w:p>
    <w:p w14:paraId="36D8EA48" w14:textId="77777777" w:rsidR="004C1395" w:rsidRPr="004C1395" w:rsidRDefault="004C1395" w:rsidP="004C1395">
      <w:pPr>
        <w:pStyle w:val="ListParagraph"/>
        <w:ind w:left="1080"/>
        <w:rPr>
          <w:sz w:val="32"/>
          <w:szCs w:val="32"/>
        </w:rPr>
      </w:pPr>
    </w:p>
    <w:p w14:paraId="3AA09C68" w14:textId="090D871D" w:rsidR="004C1395" w:rsidRPr="004C1395" w:rsidRDefault="0067096E" w:rsidP="004C1395">
      <w:pPr>
        <w:pStyle w:val="ListParagraph"/>
        <w:ind w:left="1080"/>
        <w:rPr>
          <w:sz w:val="32"/>
          <w:szCs w:val="32"/>
        </w:rPr>
      </w:pPr>
      <w:r>
        <w:rPr>
          <w:sz w:val="32"/>
          <w:szCs w:val="32"/>
        </w:rPr>
        <w:t>Studentship</w:t>
      </w:r>
      <w:r w:rsidR="004C1395" w:rsidRPr="004C1395">
        <w:rPr>
          <w:sz w:val="32"/>
          <w:szCs w:val="32"/>
        </w:rPr>
        <w:t xml:space="preserve">: A 2-year plot, intended for A-level school leavers who didn't expect to go to college. </w:t>
      </w:r>
    </w:p>
    <w:p w14:paraId="3E9D09DD" w14:textId="77777777" w:rsidR="004C1395" w:rsidRPr="004C1395" w:rsidRDefault="004C1395" w:rsidP="004C1395">
      <w:pPr>
        <w:pStyle w:val="ListParagraph"/>
        <w:ind w:left="1080"/>
        <w:rPr>
          <w:sz w:val="32"/>
          <w:szCs w:val="32"/>
        </w:rPr>
      </w:pPr>
    </w:p>
    <w:p w14:paraId="29903316" w14:textId="20390618" w:rsidR="004C1395" w:rsidRPr="004C1395" w:rsidRDefault="004C1395" w:rsidP="004C1395">
      <w:pPr>
        <w:pStyle w:val="ListParagraph"/>
        <w:ind w:left="1080"/>
        <w:rPr>
          <w:sz w:val="32"/>
          <w:szCs w:val="32"/>
        </w:rPr>
      </w:pPr>
      <w:r w:rsidRPr="004C1395">
        <w:rPr>
          <w:sz w:val="32"/>
          <w:szCs w:val="32"/>
        </w:rPr>
        <w:t>Mechanical P</w:t>
      </w:r>
      <w:r w:rsidR="0067096E">
        <w:rPr>
          <w:sz w:val="32"/>
          <w:szCs w:val="32"/>
        </w:rPr>
        <w:t>ositions</w:t>
      </w:r>
      <w:r w:rsidRPr="004C1395">
        <w:rPr>
          <w:sz w:val="32"/>
          <w:szCs w:val="32"/>
        </w:rPr>
        <w:t xml:space="preserve">: </w:t>
      </w:r>
      <w:r w:rsidR="0067096E">
        <w:rPr>
          <w:sz w:val="32"/>
          <w:szCs w:val="32"/>
        </w:rPr>
        <w:t>only one year</w:t>
      </w:r>
      <w:r w:rsidRPr="004C1395">
        <w:rPr>
          <w:sz w:val="32"/>
          <w:szCs w:val="32"/>
        </w:rPr>
        <w:t xml:space="preserve"> arrangement, </w:t>
      </w:r>
      <w:r w:rsidR="0067096E">
        <w:rPr>
          <w:sz w:val="32"/>
          <w:szCs w:val="32"/>
        </w:rPr>
        <w:t xml:space="preserve">invent </w:t>
      </w:r>
      <w:r w:rsidRPr="004C1395">
        <w:rPr>
          <w:sz w:val="32"/>
          <w:szCs w:val="32"/>
        </w:rPr>
        <w:t xml:space="preserve">the third year of a 4-year </w:t>
      </w:r>
      <w:r w:rsidR="0067096E">
        <w:rPr>
          <w:sz w:val="32"/>
          <w:szCs w:val="32"/>
        </w:rPr>
        <w:t>stage</w:t>
      </w:r>
      <w:r w:rsidRPr="004C1395">
        <w:rPr>
          <w:sz w:val="32"/>
          <w:szCs w:val="32"/>
        </w:rPr>
        <w:t xml:space="preserve"> course. </w:t>
      </w:r>
    </w:p>
    <w:p w14:paraId="1C0497A1" w14:textId="77777777" w:rsidR="004C1395" w:rsidRPr="004C1395" w:rsidRDefault="004C1395" w:rsidP="004C1395">
      <w:pPr>
        <w:pStyle w:val="ListParagraph"/>
        <w:ind w:left="1080"/>
        <w:rPr>
          <w:sz w:val="32"/>
          <w:szCs w:val="32"/>
        </w:rPr>
      </w:pPr>
    </w:p>
    <w:p w14:paraId="7739BDA6" w14:textId="5C066736" w:rsidR="004C1395" w:rsidRPr="004C1395" w:rsidRDefault="0067096E" w:rsidP="004C1395">
      <w:pPr>
        <w:pStyle w:val="ListParagraph"/>
        <w:ind w:left="1080"/>
        <w:rPr>
          <w:sz w:val="32"/>
          <w:szCs w:val="32"/>
        </w:rPr>
      </w:pPr>
      <w:r>
        <w:rPr>
          <w:sz w:val="32"/>
          <w:szCs w:val="32"/>
        </w:rPr>
        <w:t>Upcoming chief</w:t>
      </w:r>
      <w:r w:rsidR="004C1395" w:rsidRPr="004C1395">
        <w:rPr>
          <w:sz w:val="32"/>
          <w:szCs w:val="32"/>
        </w:rPr>
        <w:t xml:space="preserve"> Program: program is a 3-year conspire worked internationally across GSK. They offer </w:t>
      </w:r>
      <w:r>
        <w:rPr>
          <w:sz w:val="32"/>
          <w:szCs w:val="32"/>
        </w:rPr>
        <w:t>three</w:t>
      </w:r>
      <w:r w:rsidR="004C1395" w:rsidRPr="004C1395">
        <w:rPr>
          <w:sz w:val="32"/>
          <w:szCs w:val="32"/>
        </w:rPr>
        <w:t xml:space="preserve"> pivots in customer </w:t>
      </w:r>
      <w:r>
        <w:rPr>
          <w:sz w:val="32"/>
          <w:szCs w:val="32"/>
        </w:rPr>
        <w:t>report</w:t>
      </w:r>
      <w:r w:rsidR="004C1395" w:rsidRPr="004C1395">
        <w:rPr>
          <w:sz w:val="32"/>
          <w:szCs w:val="32"/>
        </w:rPr>
        <w:t xml:space="preserve">, </w:t>
      </w:r>
      <w:r>
        <w:rPr>
          <w:sz w:val="32"/>
          <w:szCs w:val="32"/>
        </w:rPr>
        <w:t>line</w:t>
      </w:r>
      <w:r w:rsidR="004C1395" w:rsidRPr="004C1395">
        <w:rPr>
          <w:sz w:val="32"/>
          <w:szCs w:val="32"/>
        </w:rPr>
        <w:t xml:space="preserve"> deals, and brand the executives. </w:t>
      </w:r>
    </w:p>
    <w:p w14:paraId="7D2D720D" w14:textId="77777777" w:rsidR="004C1395" w:rsidRPr="004C1395" w:rsidRDefault="004C1395" w:rsidP="004C1395">
      <w:pPr>
        <w:pStyle w:val="ListParagraph"/>
        <w:ind w:left="1080"/>
        <w:rPr>
          <w:sz w:val="32"/>
          <w:szCs w:val="32"/>
        </w:rPr>
      </w:pPr>
    </w:p>
    <w:p w14:paraId="537D5A87" w14:textId="4362C7DF" w:rsidR="004C1395" w:rsidRPr="004C1395" w:rsidRDefault="004C1395" w:rsidP="004C1395">
      <w:pPr>
        <w:pStyle w:val="ListParagraph"/>
        <w:ind w:left="1080"/>
        <w:rPr>
          <w:sz w:val="32"/>
          <w:szCs w:val="32"/>
        </w:rPr>
      </w:pPr>
      <w:r w:rsidRPr="004C1395">
        <w:rPr>
          <w:sz w:val="32"/>
          <w:szCs w:val="32"/>
        </w:rPr>
        <w:t xml:space="preserve">Business </w:t>
      </w:r>
      <w:r w:rsidR="0067096E">
        <w:rPr>
          <w:sz w:val="32"/>
          <w:szCs w:val="32"/>
        </w:rPr>
        <w:t>relate</w:t>
      </w:r>
      <w:r w:rsidRPr="004C1395">
        <w:rPr>
          <w:sz w:val="32"/>
          <w:szCs w:val="32"/>
        </w:rPr>
        <w:t xml:space="preserve"> Program:  </w:t>
      </w:r>
      <w:r w:rsidR="0067096E">
        <w:rPr>
          <w:sz w:val="32"/>
          <w:szCs w:val="32"/>
        </w:rPr>
        <w:t>two year</w:t>
      </w:r>
      <w:r w:rsidRPr="004C1395">
        <w:rPr>
          <w:sz w:val="32"/>
          <w:szCs w:val="32"/>
        </w:rPr>
        <w:t xml:space="preserve"> business conspire </w:t>
      </w:r>
      <w:r w:rsidR="0067096E">
        <w:rPr>
          <w:sz w:val="32"/>
          <w:szCs w:val="32"/>
        </w:rPr>
        <w:t>provide</w:t>
      </w:r>
      <w:r w:rsidRPr="004C1395">
        <w:rPr>
          <w:sz w:val="32"/>
          <w:szCs w:val="32"/>
        </w:rPr>
        <w:t xml:space="preserve"> 2 business pivots in Account Management and Marketing. </w:t>
      </w:r>
    </w:p>
    <w:p w14:paraId="0B06C5FD" w14:textId="77777777" w:rsidR="004C1395" w:rsidRPr="004C1395" w:rsidRDefault="004C1395" w:rsidP="004C1395">
      <w:pPr>
        <w:pStyle w:val="ListParagraph"/>
        <w:ind w:left="1080"/>
        <w:rPr>
          <w:sz w:val="32"/>
          <w:szCs w:val="32"/>
        </w:rPr>
      </w:pPr>
    </w:p>
    <w:p w14:paraId="2B46FBE1" w14:textId="204C97A2" w:rsidR="006B1843" w:rsidRDefault="004C1395" w:rsidP="004C1395">
      <w:pPr>
        <w:pStyle w:val="ListParagraph"/>
        <w:ind w:left="1080"/>
        <w:rPr>
          <w:sz w:val="32"/>
          <w:szCs w:val="32"/>
        </w:rPr>
      </w:pPr>
      <w:r w:rsidRPr="004C1395">
        <w:rPr>
          <w:sz w:val="32"/>
          <w:szCs w:val="32"/>
        </w:rPr>
        <w:t>Esprit program: This 4-year program is intended to pull in applicants with more than 5 years of industry experience.</w:t>
      </w:r>
    </w:p>
    <w:p w14:paraId="3561EB95" w14:textId="292118C8" w:rsidR="004C1395" w:rsidRDefault="00526F6B" w:rsidP="00345F40">
      <w:pPr>
        <w:pStyle w:val="ListParagraph"/>
        <w:ind w:left="1080"/>
        <w:rPr>
          <w:sz w:val="32"/>
          <w:szCs w:val="32"/>
        </w:rPr>
      </w:pPr>
      <w:r w:rsidRPr="00526F6B">
        <w:rPr>
          <w:sz w:val="32"/>
          <w:szCs w:val="32"/>
        </w:rPr>
        <w:t>Having countless individuals participate in these various plans implied that GSK expected to keep up consistency across each of the 5 projects. To accomplish this, they presently work a Quarterly Talent Board, where the heads of these capacities meet up and survey the strategies for each plan. Enrolment was vital in guaranteeing that these plans were running effectively.</w:t>
      </w:r>
      <w:r w:rsidR="00345F40">
        <w:rPr>
          <w:sz w:val="32"/>
          <w:szCs w:val="32"/>
        </w:rPr>
        <w:t xml:space="preserve"> </w:t>
      </w:r>
      <w:r w:rsidR="00345F40" w:rsidRPr="00345F40">
        <w:rPr>
          <w:sz w:val="32"/>
          <w:szCs w:val="32"/>
        </w:rPr>
        <w:t>GSK additionally focused on criticism and acknowledgment. Each and every worker was inspected quarterly to uncover any triumphs or potential issues they had. Self-awareness was additionally organi</w:t>
      </w:r>
      <w:r w:rsidR="00345F40">
        <w:rPr>
          <w:sz w:val="32"/>
          <w:szCs w:val="32"/>
        </w:rPr>
        <w:t>s</w:t>
      </w:r>
      <w:r w:rsidR="00345F40" w:rsidRPr="00345F40">
        <w:rPr>
          <w:sz w:val="32"/>
          <w:szCs w:val="32"/>
        </w:rPr>
        <w:t xml:space="preserve">ed. All through a representatives' excursion, they were offered special learning encounters both on the web and up close and personal, to help their professional successes. Through these improvements in ability the board, GSK has seen huge improvement in further developing their projects. Through these positive progressions, they have been fruitful in drawing in a reliable pipeline of ability. Just as of late, GSK declared that they effectively selected 100% of their previous arrangement understudies into parts for 2019, which is a demonstration of the positive experience they had during their situation. Moreover, early ability graduated class keep on flourishing inside the business. 60% of their </w:t>
      </w:r>
      <w:proofErr w:type="spellStart"/>
      <w:r w:rsidR="00345F40" w:rsidRPr="00345F40">
        <w:rPr>
          <w:sz w:val="32"/>
          <w:szCs w:val="32"/>
        </w:rPr>
        <w:t>labor</w:t>
      </w:r>
      <w:proofErr w:type="spellEnd"/>
      <w:r w:rsidR="00345F40" w:rsidRPr="00345F40">
        <w:rPr>
          <w:sz w:val="32"/>
          <w:szCs w:val="32"/>
        </w:rPr>
        <w:t xml:space="preserve"> force in 2018 started from the graduated class of their initial ability plans.</w:t>
      </w:r>
      <w:r w:rsidR="00BC1BCD">
        <w:rPr>
          <w:sz w:val="32"/>
          <w:szCs w:val="32"/>
        </w:rPr>
        <w:t>(</w:t>
      </w:r>
      <w:r w:rsidR="00BC1BCD" w:rsidRPr="00BC1BCD">
        <w:t xml:space="preserve"> </w:t>
      </w:r>
      <w:hyperlink r:id="rId14" w:history="1">
        <w:r w:rsidR="00BC1BCD" w:rsidRPr="00382349">
          <w:rPr>
            <w:rStyle w:val="Hyperlink"/>
            <w:sz w:val="32"/>
            <w:szCs w:val="32"/>
          </w:rPr>
          <w:t>https://www.hrdconnect.com/2019/09/13/hr-distinction-spotlight-transforming-talent-management-at-gsk/</w:t>
        </w:r>
      </w:hyperlink>
      <w:r w:rsidR="00BC1BCD">
        <w:rPr>
          <w:sz w:val="32"/>
          <w:szCs w:val="32"/>
        </w:rPr>
        <w:t>)</w:t>
      </w:r>
    </w:p>
    <w:p w14:paraId="75C085B2" w14:textId="75D60415" w:rsidR="00BC1BCD" w:rsidRDefault="00BC1BCD" w:rsidP="00345F40">
      <w:pPr>
        <w:pStyle w:val="ListParagraph"/>
        <w:ind w:left="1080"/>
        <w:rPr>
          <w:sz w:val="32"/>
          <w:szCs w:val="32"/>
        </w:rPr>
      </w:pPr>
    </w:p>
    <w:p w14:paraId="2E6794BD" w14:textId="56C1DAEB" w:rsidR="00BC1BCD" w:rsidRDefault="00BC1BCD" w:rsidP="00345F40">
      <w:pPr>
        <w:pStyle w:val="ListParagraph"/>
        <w:ind w:left="1080"/>
        <w:rPr>
          <w:sz w:val="32"/>
          <w:szCs w:val="32"/>
        </w:rPr>
      </w:pPr>
    </w:p>
    <w:p w14:paraId="65F8556A" w14:textId="02F1C0DE" w:rsidR="00BC1BCD" w:rsidRDefault="00BC1BCD" w:rsidP="00345F40">
      <w:pPr>
        <w:pStyle w:val="ListParagraph"/>
        <w:ind w:left="1080"/>
        <w:rPr>
          <w:sz w:val="32"/>
          <w:szCs w:val="32"/>
        </w:rPr>
      </w:pPr>
    </w:p>
    <w:p w14:paraId="0F80B3B5" w14:textId="12F61FE2" w:rsidR="00BC1BCD" w:rsidRDefault="00BC1BCD" w:rsidP="00BC1BCD">
      <w:pPr>
        <w:rPr>
          <w:sz w:val="32"/>
          <w:szCs w:val="32"/>
        </w:rPr>
      </w:pPr>
      <w:r>
        <w:rPr>
          <w:sz w:val="32"/>
          <w:szCs w:val="32"/>
        </w:rPr>
        <w:t xml:space="preserve">       8. REFERENCES</w:t>
      </w:r>
    </w:p>
    <w:p w14:paraId="0731E1C5" w14:textId="1FAEECAE" w:rsidR="00E80442" w:rsidRDefault="00E80442" w:rsidP="00BC1BCD">
      <w:pPr>
        <w:rPr>
          <w:sz w:val="32"/>
          <w:szCs w:val="32"/>
        </w:rPr>
      </w:pPr>
    </w:p>
    <w:p w14:paraId="14BA85D6" w14:textId="175578D3" w:rsidR="00E80442" w:rsidRDefault="0067096E" w:rsidP="00BC1BCD">
      <w:pPr>
        <w:rPr>
          <w:sz w:val="32"/>
          <w:szCs w:val="32"/>
        </w:rPr>
      </w:pPr>
      <w:hyperlink r:id="rId15" w:history="1">
        <w:r w:rsidR="00E80442" w:rsidRPr="00382349">
          <w:rPr>
            <w:rStyle w:val="Hyperlink"/>
            <w:sz w:val="32"/>
            <w:szCs w:val="32"/>
          </w:rPr>
          <w:t>https://modernloveok.com/evaluate-what-it-means-to-be-an-hr-professional-with-reference-to-the-cipds-hr-profession-map-in-a-constantly-changing-business-environment/</w:t>
        </w:r>
      </w:hyperlink>
      <w:r w:rsidR="00E80442">
        <w:rPr>
          <w:sz w:val="32"/>
          <w:szCs w:val="32"/>
        </w:rPr>
        <w:t>) (March 6, 2021)</w:t>
      </w:r>
    </w:p>
    <w:p w14:paraId="450907F3" w14:textId="0682D231" w:rsidR="00E80442" w:rsidRDefault="00E80442" w:rsidP="00BC1BCD">
      <w:pPr>
        <w:rPr>
          <w:sz w:val="32"/>
          <w:szCs w:val="32"/>
        </w:rPr>
      </w:pPr>
    </w:p>
    <w:p w14:paraId="63C65E44" w14:textId="0C81D99A" w:rsidR="00E80442" w:rsidRDefault="0067096E" w:rsidP="00BC1BCD">
      <w:pPr>
        <w:rPr>
          <w:sz w:val="32"/>
          <w:szCs w:val="32"/>
        </w:rPr>
      </w:pPr>
      <w:hyperlink r:id="rId16" w:history="1">
        <w:r w:rsidR="00E80442" w:rsidRPr="00382349">
          <w:rPr>
            <w:rStyle w:val="Hyperlink"/>
            <w:sz w:val="32"/>
            <w:szCs w:val="32"/>
          </w:rPr>
          <w:t>https://peopleprofession.cipd.org/profession-map?gclid=EAIaIQobChMInLnms_PP7QIVTbDtCh3XowSCEAAYASAAEgKQzPD_BwE</w:t>
        </w:r>
      </w:hyperlink>
    </w:p>
    <w:p w14:paraId="6C8599DF" w14:textId="5C6CF14D" w:rsidR="00E80442" w:rsidRDefault="00E80442" w:rsidP="00BC1BCD">
      <w:pPr>
        <w:rPr>
          <w:sz w:val="32"/>
          <w:szCs w:val="32"/>
        </w:rPr>
      </w:pPr>
    </w:p>
    <w:p w14:paraId="5A720963" w14:textId="123924ED" w:rsidR="00E80442" w:rsidRDefault="0067096E" w:rsidP="00BC1BCD">
      <w:pPr>
        <w:rPr>
          <w:sz w:val="32"/>
          <w:szCs w:val="32"/>
        </w:rPr>
      </w:pPr>
      <w:hyperlink r:id="rId17" w:history="1">
        <w:r w:rsidR="00E80442" w:rsidRPr="00382349">
          <w:rPr>
            <w:rStyle w:val="Hyperlink"/>
            <w:sz w:val="32"/>
            <w:szCs w:val="32"/>
          </w:rPr>
          <w:t>https://www.gsk.com/en-gb/about-us/</w:t>
        </w:r>
      </w:hyperlink>
    </w:p>
    <w:p w14:paraId="354A662D" w14:textId="023E8A2B" w:rsidR="00E80442" w:rsidRDefault="00E80442" w:rsidP="00BC1BCD">
      <w:pPr>
        <w:rPr>
          <w:sz w:val="32"/>
          <w:szCs w:val="32"/>
        </w:rPr>
      </w:pPr>
    </w:p>
    <w:p w14:paraId="3447417A" w14:textId="26C33AAF" w:rsidR="00E80442" w:rsidRDefault="0067096E" w:rsidP="00BC1BCD">
      <w:pPr>
        <w:rPr>
          <w:sz w:val="32"/>
          <w:szCs w:val="32"/>
        </w:rPr>
      </w:pPr>
      <w:hyperlink r:id="rId18" w:history="1">
        <w:r w:rsidR="00E80442" w:rsidRPr="00382349">
          <w:rPr>
            <w:rStyle w:val="Hyperlink"/>
            <w:sz w:val="32"/>
            <w:szCs w:val="32"/>
          </w:rPr>
          <w:t>https://www.gsk.com/en-gb/about-us/our-history/</w:t>
        </w:r>
      </w:hyperlink>
    </w:p>
    <w:p w14:paraId="2AAF2138" w14:textId="1B9A2C6D" w:rsidR="00377B5C" w:rsidRDefault="00377B5C" w:rsidP="00BC1BCD">
      <w:pPr>
        <w:rPr>
          <w:sz w:val="32"/>
          <w:szCs w:val="32"/>
        </w:rPr>
      </w:pPr>
    </w:p>
    <w:p w14:paraId="04A7053A" w14:textId="77777777" w:rsidR="00377B5C" w:rsidRDefault="00377B5C" w:rsidP="00BC1BCD">
      <w:pPr>
        <w:rPr>
          <w:sz w:val="32"/>
          <w:szCs w:val="32"/>
        </w:rPr>
      </w:pPr>
    </w:p>
    <w:p w14:paraId="5CCF202D" w14:textId="4722C567" w:rsidR="00E80442" w:rsidRDefault="00377B5C" w:rsidP="00BC1BCD">
      <w:pPr>
        <w:rPr>
          <w:sz w:val="32"/>
          <w:szCs w:val="32"/>
        </w:rPr>
      </w:pPr>
      <w:hyperlink r:id="rId19" w:history="1">
        <w:r w:rsidRPr="00382349">
          <w:rPr>
            <w:rStyle w:val="Hyperlink"/>
            <w:sz w:val="32"/>
            <w:szCs w:val="32"/>
          </w:rPr>
          <w:t>https://assets.publishing.service.gov.uk/</w:t>
        </w:r>
      </w:hyperlink>
    </w:p>
    <w:p w14:paraId="1BFBDE28" w14:textId="288660ED" w:rsidR="00377B5C" w:rsidRDefault="00377B5C" w:rsidP="00BC1BCD">
      <w:pPr>
        <w:rPr>
          <w:sz w:val="32"/>
          <w:szCs w:val="32"/>
        </w:rPr>
      </w:pPr>
    </w:p>
    <w:p w14:paraId="46412702" w14:textId="08F14DD9" w:rsidR="00377B5C" w:rsidRDefault="0067096E" w:rsidP="00BC1BCD">
      <w:pPr>
        <w:rPr>
          <w:sz w:val="32"/>
          <w:szCs w:val="32"/>
        </w:rPr>
      </w:pPr>
      <w:hyperlink r:id="rId20" w:history="1">
        <w:r w:rsidR="00377B5C" w:rsidRPr="00382349">
          <w:rPr>
            <w:rStyle w:val="Hyperlink"/>
            <w:sz w:val="32"/>
            <w:szCs w:val="32"/>
          </w:rPr>
          <w:t>https://assets.publishing.service.gov.uk/government/uploads/system/uploads/attachment_data/file/692876/GSK.pdf</w:t>
        </w:r>
      </w:hyperlink>
    </w:p>
    <w:p w14:paraId="2C443AD3" w14:textId="509184F2" w:rsidR="00377B5C" w:rsidRDefault="00377B5C" w:rsidP="00BC1BCD">
      <w:pPr>
        <w:rPr>
          <w:sz w:val="32"/>
          <w:szCs w:val="32"/>
        </w:rPr>
      </w:pPr>
    </w:p>
    <w:p w14:paraId="79A61F03" w14:textId="77777777" w:rsidR="00377B5C" w:rsidRDefault="00377B5C" w:rsidP="00BC1BCD">
      <w:pPr>
        <w:rPr>
          <w:sz w:val="32"/>
          <w:szCs w:val="32"/>
        </w:rPr>
      </w:pPr>
    </w:p>
    <w:p w14:paraId="096F133F" w14:textId="39E58033" w:rsidR="00377B5C" w:rsidRDefault="00377B5C" w:rsidP="00BC1BCD">
      <w:pPr>
        <w:rPr>
          <w:sz w:val="32"/>
          <w:szCs w:val="32"/>
        </w:rPr>
      </w:pPr>
      <w:hyperlink r:id="rId21" w:history="1">
        <w:r w:rsidRPr="00382349">
          <w:rPr>
            <w:rStyle w:val="Hyperlink"/>
            <w:sz w:val="32"/>
            <w:szCs w:val="32"/>
          </w:rPr>
          <w:t>https://www.hrdconnect.com/2019/09/13/hr-distinction-spotlight-transforming-talent-management-at-gsk/</w:t>
        </w:r>
      </w:hyperlink>
    </w:p>
    <w:p w14:paraId="3474027D" w14:textId="619046B5" w:rsidR="002A0399" w:rsidRDefault="002A0399" w:rsidP="00BC1BCD">
      <w:pPr>
        <w:rPr>
          <w:sz w:val="32"/>
          <w:szCs w:val="32"/>
        </w:rPr>
      </w:pPr>
    </w:p>
    <w:p w14:paraId="76F56AA9" w14:textId="77777777" w:rsidR="002A0399" w:rsidRDefault="002A0399" w:rsidP="00BC1BCD">
      <w:pPr>
        <w:rPr>
          <w:sz w:val="32"/>
          <w:szCs w:val="32"/>
        </w:rPr>
      </w:pPr>
    </w:p>
    <w:p w14:paraId="4009DE97" w14:textId="55AD10CF" w:rsidR="002A0399" w:rsidRDefault="002A0399" w:rsidP="002A0399">
      <w:pPr>
        <w:pStyle w:val="ListParagraph"/>
        <w:ind w:left="1080"/>
        <w:rPr>
          <w:sz w:val="32"/>
          <w:szCs w:val="32"/>
        </w:rPr>
      </w:pPr>
      <w:hyperlink r:id="rId22" w:history="1">
        <w:r w:rsidRPr="00382349">
          <w:rPr>
            <w:rStyle w:val="Hyperlink"/>
            <w:sz w:val="32"/>
            <w:szCs w:val="32"/>
          </w:rPr>
          <w:t>https://www.biospace.com/article/gsk-sets-two-year-plan-to-split-the-company-into-two-separate-businesses/</w:t>
        </w:r>
      </w:hyperlink>
    </w:p>
    <w:p w14:paraId="6B6AB9C0" w14:textId="0D2972FB" w:rsidR="002A0399" w:rsidRDefault="002A0399" w:rsidP="002A0399">
      <w:pPr>
        <w:pStyle w:val="ListParagraph"/>
        <w:ind w:left="1080"/>
        <w:rPr>
          <w:sz w:val="32"/>
          <w:szCs w:val="32"/>
        </w:rPr>
      </w:pPr>
    </w:p>
    <w:p w14:paraId="0A2CBDE3" w14:textId="77777777" w:rsidR="002A0399" w:rsidRDefault="002A0399" w:rsidP="002A0399">
      <w:pPr>
        <w:pStyle w:val="ListParagraph"/>
        <w:ind w:left="1080"/>
        <w:rPr>
          <w:sz w:val="32"/>
          <w:szCs w:val="32"/>
        </w:rPr>
      </w:pPr>
    </w:p>
    <w:p w14:paraId="502292D2" w14:textId="77777777" w:rsidR="00377B5C" w:rsidRDefault="00377B5C" w:rsidP="00BC1BCD">
      <w:pPr>
        <w:rPr>
          <w:sz w:val="32"/>
          <w:szCs w:val="32"/>
        </w:rPr>
      </w:pPr>
    </w:p>
    <w:p w14:paraId="02A8CD61" w14:textId="20DBC6F3" w:rsidR="00377B5C" w:rsidRDefault="00377B5C" w:rsidP="00BC1BCD">
      <w:pPr>
        <w:rPr>
          <w:sz w:val="32"/>
          <w:szCs w:val="32"/>
        </w:rPr>
      </w:pPr>
    </w:p>
    <w:p w14:paraId="2A6C2169" w14:textId="77777777" w:rsidR="00377B5C" w:rsidRDefault="00377B5C" w:rsidP="00BC1BCD">
      <w:pPr>
        <w:rPr>
          <w:sz w:val="32"/>
          <w:szCs w:val="32"/>
        </w:rPr>
      </w:pPr>
    </w:p>
    <w:p w14:paraId="061BB76B" w14:textId="77777777" w:rsidR="00E80442" w:rsidRDefault="00E80442" w:rsidP="00BC1BCD">
      <w:pPr>
        <w:rPr>
          <w:sz w:val="32"/>
          <w:szCs w:val="32"/>
        </w:rPr>
      </w:pPr>
    </w:p>
    <w:p w14:paraId="13C0322C" w14:textId="4F51898A" w:rsidR="00E80442" w:rsidRDefault="00E80442" w:rsidP="00BC1BCD">
      <w:pPr>
        <w:rPr>
          <w:sz w:val="32"/>
          <w:szCs w:val="32"/>
        </w:rPr>
      </w:pPr>
    </w:p>
    <w:p w14:paraId="06165EE2" w14:textId="77777777" w:rsidR="00E80442" w:rsidRDefault="00E80442" w:rsidP="00BC1BCD">
      <w:pPr>
        <w:rPr>
          <w:sz w:val="32"/>
          <w:szCs w:val="32"/>
        </w:rPr>
      </w:pPr>
    </w:p>
    <w:p w14:paraId="64F6F651" w14:textId="715472F1" w:rsidR="00E80442" w:rsidRDefault="00E80442" w:rsidP="00BC1BCD">
      <w:pPr>
        <w:rPr>
          <w:sz w:val="32"/>
          <w:szCs w:val="32"/>
        </w:rPr>
      </w:pPr>
    </w:p>
    <w:p w14:paraId="4FCA6882" w14:textId="77777777" w:rsidR="00E80442" w:rsidRDefault="00E80442" w:rsidP="00BC1BCD">
      <w:pPr>
        <w:rPr>
          <w:sz w:val="32"/>
          <w:szCs w:val="32"/>
        </w:rPr>
      </w:pPr>
    </w:p>
    <w:p w14:paraId="7580718D" w14:textId="5B9125E2" w:rsidR="00E80442" w:rsidRDefault="00E80442" w:rsidP="00BC1BCD">
      <w:pPr>
        <w:rPr>
          <w:sz w:val="32"/>
          <w:szCs w:val="32"/>
        </w:rPr>
      </w:pPr>
    </w:p>
    <w:p w14:paraId="6A672C16" w14:textId="77777777" w:rsidR="00E80442" w:rsidRDefault="00E80442" w:rsidP="00BC1BCD">
      <w:pPr>
        <w:rPr>
          <w:sz w:val="32"/>
          <w:szCs w:val="32"/>
        </w:rPr>
      </w:pPr>
    </w:p>
    <w:p w14:paraId="26F82CED" w14:textId="19E03A3F" w:rsidR="00BC1BCD" w:rsidRDefault="00BC1BCD" w:rsidP="00BC1BCD">
      <w:pPr>
        <w:rPr>
          <w:sz w:val="32"/>
          <w:szCs w:val="32"/>
        </w:rPr>
      </w:pPr>
    </w:p>
    <w:p w14:paraId="4A273490" w14:textId="77777777" w:rsidR="00BC1BCD" w:rsidRPr="00BC1BCD" w:rsidRDefault="00BC1BCD" w:rsidP="00BC1BCD">
      <w:pPr>
        <w:rPr>
          <w:sz w:val="32"/>
          <w:szCs w:val="32"/>
        </w:rPr>
      </w:pPr>
    </w:p>
    <w:p w14:paraId="3EC02E09" w14:textId="77777777" w:rsidR="00BC1BCD" w:rsidRPr="00345F40" w:rsidRDefault="00BC1BCD" w:rsidP="00345F40">
      <w:pPr>
        <w:pStyle w:val="ListParagraph"/>
        <w:ind w:left="1080"/>
        <w:rPr>
          <w:sz w:val="32"/>
          <w:szCs w:val="32"/>
        </w:rPr>
      </w:pPr>
    </w:p>
    <w:p w14:paraId="3780E95B" w14:textId="54C7B627" w:rsidR="004C1395" w:rsidRDefault="004C1395" w:rsidP="004C1395">
      <w:pPr>
        <w:pStyle w:val="ListParagraph"/>
        <w:ind w:left="1080"/>
        <w:rPr>
          <w:sz w:val="32"/>
          <w:szCs w:val="32"/>
        </w:rPr>
      </w:pPr>
    </w:p>
    <w:p w14:paraId="3216711F" w14:textId="6755E205" w:rsidR="00E644E1" w:rsidRDefault="00E644E1">
      <w:pPr>
        <w:rPr>
          <w:sz w:val="32"/>
          <w:szCs w:val="32"/>
        </w:rPr>
      </w:pPr>
      <w:r>
        <w:rPr>
          <w:sz w:val="32"/>
          <w:szCs w:val="32"/>
        </w:rPr>
        <w:t xml:space="preserve">                                                       </w:t>
      </w:r>
    </w:p>
    <w:p w14:paraId="73072F4F" w14:textId="75AEE45B" w:rsidR="00D64153" w:rsidRDefault="00D64153">
      <w:pPr>
        <w:rPr>
          <w:sz w:val="32"/>
          <w:szCs w:val="32"/>
        </w:rPr>
      </w:pPr>
    </w:p>
    <w:p w14:paraId="517B5E3C" w14:textId="29E93694" w:rsidR="00D64153" w:rsidRPr="00D64153" w:rsidRDefault="00D64153">
      <w:pPr>
        <w:rPr>
          <w:sz w:val="32"/>
          <w:szCs w:val="32"/>
        </w:rPr>
      </w:pPr>
      <w:r>
        <w:rPr>
          <w:sz w:val="32"/>
          <w:szCs w:val="32"/>
        </w:rPr>
        <w:t xml:space="preserve">                  </w:t>
      </w:r>
    </w:p>
    <w:sectPr w:rsidR="00D64153" w:rsidRPr="00D641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943AE4"/>
    <w:multiLevelType w:val="hybridMultilevel"/>
    <w:tmpl w:val="64C43566"/>
    <w:lvl w:ilvl="0" w:tplc="A98AA8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AA3351"/>
    <w:multiLevelType w:val="hybridMultilevel"/>
    <w:tmpl w:val="678A7430"/>
    <w:lvl w:ilvl="0" w:tplc="A5D468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D9A28CC"/>
    <w:multiLevelType w:val="hybridMultilevel"/>
    <w:tmpl w:val="5FB63EE4"/>
    <w:lvl w:ilvl="0" w:tplc="4A285B20">
      <w:start w:val="1"/>
      <w:numFmt w:val="decimal"/>
      <w:lvlText w:val="%1.)"/>
      <w:lvlJc w:val="left"/>
      <w:pPr>
        <w:ind w:left="560" w:hanging="48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3" w15:restartNumberingAfterBreak="0">
    <w:nsid w:val="7F216AF2"/>
    <w:multiLevelType w:val="hybridMultilevel"/>
    <w:tmpl w:val="05DC097C"/>
    <w:lvl w:ilvl="0" w:tplc="A524DB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91C"/>
    <w:rsid w:val="00016F9E"/>
    <w:rsid w:val="0003481A"/>
    <w:rsid w:val="001A67FF"/>
    <w:rsid w:val="001E41FC"/>
    <w:rsid w:val="00210458"/>
    <w:rsid w:val="002A0399"/>
    <w:rsid w:val="00345F40"/>
    <w:rsid w:val="0035531B"/>
    <w:rsid w:val="00377B5C"/>
    <w:rsid w:val="003C37CA"/>
    <w:rsid w:val="004C1395"/>
    <w:rsid w:val="00526F6B"/>
    <w:rsid w:val="005324AA"/>
    <w:rsid w:val="0058555C"/>
    <w:rsid w:val="005A3ADA"/>
    <w:rsid w:val="00615270"/>
    <w:rsid w:val="0067096E"/>
    <w:rsid w:val="00677011"/>
    <w:rsid w:val="006B1843"/>
    <w:rsid w:val="006C6EA8"/>
    <w:rsid w:val="006D187D"/>
    <w:rsid w:val="00767201"/>
    <w:rsid w:val="0079791F"/>
    <w:rsid w:val="007A3C74"/>
    <w:rsid w:val="007B6199"/>
    <w:rsid w:val="0083291C"/>
    <w:rsid w:val="00864034"/>
    <w:rsid w:val="008E3098"/>
    <w:rsid w:val="00951320"/>
    <w:rsid w:val="00986357"/>
    <w:rsid w:val="009D7374"/>
    <w:rsid w:val="00AD270F"/>
    <w:rsid w:val="00AF6A62"/>
    <w:rsid w:val="00B27405"/>
    <w:rsid w:val="00B7324F"/>
    <w:rsid w:val="00BC1BCD"/>
    <w:rsid w:val="00CA5D61"/>
    <w:rsid w:val="00D64153"/>
    <w:rsid w:val="00D73D1C"/>
    <w:rsid w:val="00E644E1"/>
    <w:rsid w:val="00E80442"/>
    <w:rsid w:val="00E8236B"/>
    <w:rsid w:val="00F12ADA"/>
    <w:rsid w:val="00F33428"/>
    <w:rsid w:val="00FC0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275B1E"/>
  <w15:chartTrackingRefBased/>
  <w15:docId w15:val="{17D5440D-9202-D94C-992F-10E0C0617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C9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0458"/>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615270"/>
    <w:rPr>
      <w:color w:val="0563C1" w:themeColor="hyperlink"/>
      <w:u w:val="single"/>
    </w:rPr>
  </w:style>
  <w:style w:type="character" w:styleId="UnresolvedMention">
    <w:name w:val="Unresolved Mention"/>
    <w:basedOn w:val="DefaultParagraphFont"/>
    <w:uiPriority w:val="99"/>
    <w:semiHidden/>
    <w:unhideWhenUsed/>
    <w:rsid w:val="00615270"/>
    <w:rPr>
      <w:color w:val="605E5C"/>
      <w:shd w:val="clear" w:color="auto" w:fill="E1DFDD"/>
    </w:rPr>
  </w:style>
  <w:style w:type="character" w:styleId="FollowedHyperlink">
    <w:name w:val="FollowedHyperlink"/>
    <w:basedOn w:val="DefaultParagraphFont"/>
    <w:uiPriority w:val="99"/>
    <w:semiHidden/>
    <w:unhideWhenUsed/>
    <w:rsid w:val="00BC1B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62568">
      <w:bodyDiv w:val="1"/>
      <w:marLeft w:val="0"/>
      <w:marRight w:val="0"/>
      <w:marTop w:val="0"/>
      <w:marBottom w:val="0"/>
      <w:divBdr>
        <w:top w:val="none" w:sz="0" w:space="0" w:color="auto"/>
        <w:left w:val="none" w:sz="0" w:space="0" w:color="auto"/>
        <w:bottom w:val="none" w:sz="0" w:space="0" w:color="auto"/>
        <w:right w:val="none" w:sz="0" w:space="0" w:color="auto"/>
      </w:divBdr>
    </w:div>
    <w:div w:id="43138592">
      <w:bodyDiv w:val="1"/>
      <w:marLeft w:val="0"/>
      <w:marRight w:val="0"/>
      <w:marTop w:val="0"/>
      <w:marBottom w:val="0"/>
      <w:divBdr>
        <w:top w:val="none" w:sz="0" w:space="0" w:color="auto"/>
        <w:left w:val="none" w:sz="0" w:space="0" w:color="auto"/>
        <w:bottom w:val="none" w:sz="0" w:space="0" w:color="auto"/>
        <w:right w:val="none" w:sz="0" w:space="0" w:color="auto"/>
      </w:divBdr>
    </w:div>
    <w:div w:id="1127896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sk.com/en-gb/about-us/" TargetMode="External"/><Relationship Id="rId13" Type="http://schemas.openxmlformats.org/officeDocument/2006/relationships/hyperlink" Target="https://assets.publishing.service.gov.uk/government/uploads/system/uploads/attachment_data/file/692876/GSK.pdf" TargetMode="External"/><Relationship Id="rId18" Type="http://schemas.openxmlformats.org/officeDocument/2006/relationships/hyperlink" Target="https://www.gsk.com/en-gb/about-us/our-history/" TargetMode="External"/><Relationship Id="rId3" Type="http://schemas.openxmlformats.org/officeDocument/2006/relationships/settings" Target="settings.xml"/><Relationship Id="rId21" Type="http://schemas.openxmlformats.org/officeDocument/2006/relationships/hyperlink" Target="https://www.hrdconnect.com/2019/09/13/hr-distinction-spotlight-transforming-talent-management-at-gsk/" TargetMode="External"/><Relationship Id="rId7" Type="http://schemas.openxmlformats.org/officeDocument/2006/relationships/hyperlink" Target="https://peopleprofession.cipd.org/profession-map?gclid=EAIaIQobChMInLnms_PP7QIVTbDtCh3XowSCEAAYASAAEgKQzPD_BwE" TargetMode="External"/><Relationship Id="rId12" Type="http://schemas.openxmlformats.org/officeDocument/2006/relationships/hyperlink" Target="https://assets.publishing.service.gov.uk/" TargetMode="External"/><Relationship Id="rId17" Type="http://schemas.openxmlformats.org/officeDocument/2006/relationships/hyperlink" Target="https://www.gsk.com/en-gb/about-us/" TargetMode="External"/><Relationship Id="rId2" Type="http://schemas.openxmlformats.org/officeDocument/2006/relationships/styles" Target="styles.xml"/><Relationship Id="rId16" Type="http://schemas.openxmlformats.org/officeDocument/2006/relationships/hyperlink" Target="https://peopleprofession.cipd.org/profession-map?gclid=EAIaIQobChMInLnms_PP7QIVTbDtCh3XowSCEAAYASAAEgKQzPD_BwE" TargetMode="External"/><Relationship Id="rId20" Type="http://schemas.openxmlformats.org/officeDocument/2006/relationships/hyperlink" Target="https://assets.publishing.service.gov.uk/government/uploads/system/uploads/attachment_data/file/692876/GSK.pdf" TargetMode="External"/><Relationship Id="rId1" Type="http://schemas.openxmlformats.org/officeDocument/2006/relationships/numbering" Target="numbering.xml"/><Relationship Id="rId6" Type="http://schemas.openxmlformats.org/officeDocument/2006/relationships/hyperlink" Target="https://modernloveok.com/evaluate-what-it-means-to-be-an-hr-professional-with-reference-to-the-cipds-hr-profession-map-in-a-constantly-changing-business-environment/" TargetMode="External"/><Relationship Id="rId11" Type="http://schemas.openxmlformats.org/officeDocument/2006/relationships/hyperlink" Target="https://www.biospace.com/article/gsk-sets-two-year-plan-to-split-the-company-into-two-separate-businesses/" TargetMode="External"/><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modernloveok.com/evaluate-what-it-means-to-be-an-hr-professional-with-reference-to-the-cipds-hr-profession-map-in-a-constantly-changing-business-environment/"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assets.publishing.service.gov.uk/" TargetMode="External"/><Relationship Id="rId4" Type="http://schemas.openxmlformats.org/officeDocument/2006/relationships/webSettings" Target="webSettings.xml"/><Relationship Id="rId9" Type="http://schemas.openxmlformats.org/officeDocument/2006/relationships/hyperlink" Target="https://www.gsk.com/en-gb/about-us/our-history/" TargetMode="External"/><Relationship Id="rId14" Type="http://schemas.openxmlformats.org/officeDocument/2006/relationships/hyperlink" Target="https://www.hrdconnect.com/2019/09/13/hr-distinction-spotlight-transforming-talent-management-at-gsk/" TargetMode="External"/><Relationship Id="rId22" Type="http://schemas.openxmlformats.org/officeDocument/2006/relationships/hyperlink" Target="https://www.biospace.com/article/gsk-sets-two-year-plan-to-split-the-company-into-two-separate-busines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13</Pages>
  <Words>2631</Words>
  <Characters>15003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Penchev (1910023)</dc:creator>
  <cp:keywords/>
  <dc:description/>
  <cp:lastModifiedBy>Plamen Penchev (1910023)</cp:lastModifiedBy>
  <cp:revision>2</cp:revision>
  <dcterms:created xsi:type="dcterms:W3CDTF">2020-12-15T22:36:00Z</dcterms:created>
  <dcterms:modified xsi:type="dcterms:W3CDTF">2020-12-15T22:36:00Z</dcterms:modified>
</cp:coreProperties>
</file>