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95CCA" w14:textId="7E11725F" w:rsidR="00F13974" w:rsidRPr="00A30EC3" w:rsidRDefault="001332DB" w:rsidP="00F13974">
      <w:pPr>
        <w:rPr>
          <w:lang w:bidi="en-US"/>
        </w:rPr>
      </w:pPr>
      <w:r w:rsidRPr="00A30EC3">
        <w:rPr>
          <w:rFonts w:eastAsia="Times New Roman"/>
          <w:noProof/>
          <w:lang w:val="en-US"/>
        </w:rPr>
        <mc:AlternateContent>
          <mc:Choice Requires="wps">
            <w:drawing>
              <wp:anchor distT="0" distB="0" distL="114300" distR="114300" simplePos="0" relativeHeight="251665408" behindDoc="0" locked="0" layoutInCell="1" allowOverlap="1" wp14:anchorId="141AD517" wp14:editId="0A2253E2">
                <wp:simplePos x="0" y="0"/>
                <wp:positionH relativeFrom="column">
                  <wp:posOffset>2121535</wp:posOffset>
                </wp:positionH>
                <wp:positionV relativeFrom="paragraph">
                  <wp:posOffset>-36195</wp:posOffset>
                </wp:positionV>
                <wp:extent cx="4572000" cy="263652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572000" cy="26365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3F049FA" w14:textId="6DA38265" w:rsidR="00B43FDA" w:rsidRPr="007000ED" w:rsidRDefault="005A296B" w:rsidP="00266CC4">
                            <w:pPr>
                              <w:pStyle w:val="Heading1"/>
                              <w:jc w:val="center"/>
                              <w:rPr>
                                <w:sz w:val="52"/>
                              </w:rPr>
                            </w:pPr>
                            <w:r>
                              <w:rPr>
                                <w:sz w:val="52"/>
                              </w:rPr>
                              <w:t>BMSS5001</w:t>
                            </w:r>
                            <w:r w:rsidR="004A6CC9">
                              <w:rPr>
                                <w:sz w:val="52"/>
                              </w:rPr>
                              <w:t xml:space="preserve"> Exercise Physiology</w:t>
                            </w:r>
                          </w:p>
                          <w:p w14:paraId="7D6DECB4" w14:textId="1D3BABB0" w:rsidR="005A1845" w:rsidRPr="005A1845" w:rsidRDefault="003C19F9" w:rsidP="005A1845">
                            <w:pPr>
                              <w:pStyle w:val="Heading1"/>
                              <w:jc w:val="center"/>
                              <w:rPr>
                                <w:sz w:val="52"/>
                              </w:rPr>
                            </w:pPr>
                            <w:r>
                              <w:rPr>
                                <w:sz w:val="52"/>
                              </w:rPr>
                              <w:t>Laboratory Worksheet</w:t>
                            </w:r>
                            <w:r w:rsidR="004A6CC9">
                              <w:rPr>
                                <w:sz w:val="52"/>
                              </w:rPr>
                              <w:t xml:space="preserve"> 1</w:t>
                            </w:r>
                            <w:r w:rsidR="005A1845">
                              <w:rPr>
                                <w:sz w:val="52"/>
                              </w:rPr>
                              <w:t xml:space="preserve"> </w:t>
                            </w:r>
                          </w:p>
                          <w:p w14:paraId="43F086BD" w14:textId="77777777" w:rsidR="005A1845" w:rsidRPr="005A1845" w:rsidRDefault="005A1845" w:rsidP="005A1845"/>
                          <w:p w14:paraId="1452E09A" w14:textId="291ED423" w:rsidR="00B43FDA" w:rsidRPr="007000ED" w:rsidRDefault="00B43FDA" w:rsidP="004A6CC9">
                            <w:pPr>
                              <w:pStyle w:val="Heading1"/>
                              <w:jc w:val="center"/>
                              <w:rPr>
                                <w:sz w:val="52"/>
                              </w:rPr>
                            </w:pPr>
                            <w:r w:rsidRPr="007000ED">
                              <w:rPr>
                                <w:sz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AD517" id="_x0000_t202" coordsize="21600,21600" o:spt="202" path="m,l,21600r21600,l21600,xe">
                <v:stroke joinstyle="miter"/>
                <v:path gradientshapeok="t" o:connecttype="rect"/>
              </v:shapetype>
              <v:shape id="Text Box 27" o:spid="_x0000_s1026" type="#_x0000_t202" style="position:absolute;margin-left:167.05pt;margin-top:-2.85pt;width:5in;height:20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" filled="f" stroked="f">
                <v:textbox>
                  <w:txbxContent>
                    <w:p w14:paraId="63F049FA" w14:textId="6DA38265" w:rsidR="00B43FDA" w:rsidRPr="007000ED" w:rsidRDefault="005A296B" w:rsidP="00266CC4">
                      <w:pPr>
                        <w:pStyle w:val="Heading1"/>
                        <w:jc w:val="center"/>
                        <w:rPr>
                          <w:sz w:val="52"/>
                        </w:rPr>
                      </w:pPr>
                      <w:r>
                        <w:rPr>
                          <w:sz w:val="52"/>
                        </w:rPr>
                        <w:t>BMSS5001</w:t>
                      </w:r>
                      <w:r w:rsidR="004A6CC9">
                        <w:rPr>
                          <w:sz w:val="52"/>
                        </w:rPr>
                        <w:t xml:space="preserve"> Exercise Physiology</w:t>
                      </w:r>
                    </w:p>
                    <w:p w14:paraId="7D6DECB4" w14:textId="1D3BABB0" w:rsidR="005A1845" w:rsidRPr="005A1845" w:rsidRDefault="003C19F9" w:rsidP="005A1845">
                      <w:pPr>
                        <w:pStyle w:val="Heading1"/>
                        <w:jc w:val="center"/>
                        <w:rPr>
                          <w:sz w:val="52"/>
                        </w:rPr>
                      </w:pPr>
                      <w:r>
                        <w:rPr>
                          <w:sz w:val="52"/>
                        </w:rPr>
                        <w:t>Laboratory Worksheet</w:t>
                      </w:r>
                      <w:r w:rsidR="004A6CC9">
                        <w:rPr>
                          <w:sz w:val="52"/>
                        </w:rPr>
                        <w:t xml:space="preserve"> 1</w:t>
                      </w:r>
                      <w:r w:rsidR="005A1845">
                        <w:rPr>
                          <w:sz w:val="52"/>
                        </w:rPr>
                        <w:t xml:space="preserve"> </w:t>
                      </w:r>
                    </w:p>
                    <w:p w14:paraId="43F086BD" w14:textId="77777777" w:rsidR="005A1845" w:rsidRPr="005A1845" w:rsidRDefault="005A1845" w:rsidP="005A1845"/>
                    <w:p w14:paraId="1452E09A" w14:textId="291ED423" w:rsidR="00B43FDA" w:rsidRPr="007000ED" w:rsidRDefault="00B43FDA" w:rsidP="004A6CC9">
                      <w:pPr>
                        <w:pStyle w:val="Heading1"/>
                        <w:jc w:val="center"/>
                        <w:rPr>
                          <w:sz w:val="52"/>
                        </w:rPr>
                      </w:pPr>
                      <w:r w:rsidRPr="007000ED">
                        <w:rPr>
                          <w:sz w:val="52"/>
                        </w:rPr>
                        <w:t xml:space="preserve"> </w:t>
                      </w:r>
                    </w:p>
                  </w:txbxContent>
                </v:textbox>
                <w10:wrap type="square"/>
              </v:shape>
            </w:pict>
          </mc:Fallback>
        </mc:AlternateContent>
      </w:r>
      <w:r w:rsidR="007000ED" w:rsidRPr="00A30EC3">
        <w:rPr>
          <w:noProof/>
          <w:lang w:val="en-US"/>
        </w:rPr>
        <mc:AlternateContent>
          <mc:Choice Requires="wps">
            <w:drawing>
              <wp:anchor distT="0" distB="0" distL="114300" distR="114300" simplePos="0" relativeHeight="251662336" behindDoc="0" locked="0" layoutInCell="1" allowOverlap="1" wp14:anchorId="54B56A68" wp14:editId="4EC006D3">
                <wp:simplePos x="0" y="0"/>
                <wp:positionH relativeFrom="column">
                  <wp:posOffset>4457700</wp:posOffset>
                </wp:positionH>
                <wp:positionV relativeFrom="paragraph">
                  <wp:posOffset>-371475</wp:posOffset>
                </wp:positionV>
                <wp:extent cx="2059305" cy="1285875"/>
                <wp:effectExtent l="0" t="0" r="23495" b="3492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05" cy="1285875"/>
                        </a:xfrm>
                        <a:prstGeom prst="rect">
                          <a:avLst/>
                        </a:prstGeom>
                        <a:solidFill>
                          <a:srgbClr val="FFFFFF"/>
                        </a:solidFill>
                        <a:ln w="9525">
                          <a:solidFill>
                            <a:sysClr val="window" lastClr="FFFFFF"/>
                          </a:solidFill>
                          <a:miter lim="800000"/>
                          <a:headEnd/>
                          <a:tailEnd/>
                        </a:ln>
                      </wps:spPr>
                      <wps:txbx>
                        <w:txbxContent>
                          <w:p w14:paraId="5521AD4F" w14:textId="1F3B3E7C" w:rsidR="00B43FDA" w:rsidRDefault="00B43FDA" w:rsidP="007000ED">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56A68" id="Text Box 2" o:spid="_x0000_s1027" type="#_x0000_t202" style="position:absolute;margin-left:351pt;margin-top:-29.25pt;width:162.15pt;height:10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" strokecolor="window">
                <v:textbox>
                  <w:txbxContent>
                    <w:p w14:paraId="5521AD4F" w14:textId="1F3B3E7C" w:rsidR="00B43FDA" w:rsidRDefault="00B43FDA" w:rsidP="007000ED">
                      <w:pPr>
                        <w:jc w:val="right"/>
                      </w:pPr>
                    </w:p>
                  </w:txbxContent>
                </v:textbox>
              </v:shape>
            </w:pict>
          </mc:Fallback>
        </mc:AlternateContent>
      </w:r>
      <w:r w:rsidR="007000ED" w:rsidRPr="00A30EC3">
        <w:rPr>
          <w:rFonts w:cs="Arial"/>
          <w:noProof/>
          <w:lang w:val="en-US"/>
        </w:rPr>
        <w:drawing>
          <wp:anchor distT="0" distB="0" distL="114300" distR="114300" simplePos="0" relativeHeight="251664384" behindDoc="1" locked="0" layoutInCell="1" allowOverlap="1" wp14:anchorId="37D2ADD6" wp14:editId="68675C85">
            <wp:simplePos x="0" y="0"/>
            <wp:positionH relativeFrom="page">
              <wp:posOffset>0</wp:posOffset>
            </wp:positionH>
            <wp:positionV relativeFrom="paragraph">
              <wp:posOffset>-914400</wp:posOffset>
            </wp:positionV>
            <wp:extent cx="7772400" cy="1064704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72400" cy="10647045"/>
                    </a:xfrm>
                    <a:prstGeom prst="rect">
                      <a:avLst/>
                    </a:prstGeom>
                  </pic:spPr>
                </pic:pic>
              </a:graphicData>
            </a:graphic>
            <wp14:sizeRelH relativeFrom="page">
              <wp14:pctWidth>0</wp14:pctWidth>
            </wp14:sizeRelH>
            <wp14:sizeRelV relativeFrom="page">
              <wp14:pctHeight>0</wp14:pctHeight>
            </wp14:sizeRelV>
          </wp:anchor>
        </w:drawing>
      </w:r>
    </w:p>
    <w:p w14:paraId="4B596B14" w14:textId="3C78FEFF" w:rsidR="00F13974" w:rsidRPr="00A30EC3" w:rsidRDefault="00F13974" w:rsidP="00F13974">
      <w:pPr>
        <w:rPr>
          <w:lang w:bidi="en-US"/>
        </w:rPr>
      </w:pPr>
    </w:p>
    <w:p w14:paraId="406DB2DC" w14:textId="3121F787" w:rsidR="00F13974" w:rsidRPr="00A30EC3" w:rsidRDefault="00F13974" w:rsidP="00F13974">
      <w:pPr>
        <w:spacing w:before="240"/>
        <w:rPr>
          <w:rFonts w:eastAsiaTheme="minorEastAsia"/>
          <w:color w:val="FFFFFF" w:themeColor="background1"/>
          <w:lang w:eastAsia="en-GB"/>
        </w:rPr>
      </w:pPr>
    </w:p>
    <w:p w14:paraId="4786EEA0" w14:textId="498D92FD" w:rsidR="00F13974" w:rsidRPr="00A30EC3" w:rsidRDefault="007000ED" w:rsidP="00F13974">
      <w:pPr>
        <w:rPr>
          <w:lang w:bidi="en-US"/>
        </w:rPr>
      </w:pPr>
      <w:r w:rsidRPr="00A30EC3">
        <w:rPr>
          <w:lang w:bidi="en-US"/>
        </w:rPr>
        <w:t xml:space="preserve">  </w:t>
      </w:r>
    </w:p>
    <w:p w14:paraId="1E7D47F1" w14:textId="0581F82D" w:rsidR="007000ED" w:rsidRPr="00A30EC3" w:rsidRDefault="007000ED" w:rsidP="00F13974">
      <w:pPr>
        <w:pStyle w:val="Title"/>
        <w:rPr>
          <w:rFonts w:asciiTheme="minorHAnsi" w:eastAsia="Times New Roman" w:hAnsiTheme="minorHAnsi"/>
          <w:lang w:bidi="en-US"/>
        </w:rPr>
      </w:pPr>
    </w:p>
    <w:p w14:paraId="473DBDE5" w14:textId="77777777" w:rsidR="007000ED" w:rsidRPr="00A30EC3" w:rsidRDefault="007000ED" w:rsidP="00F13974">
      <w:pPr>
        <w:pStyle w:val="Title"/>
        <w:rPr>
          <w:rFonts w:asciiTheme="minorHAnsi" w:eastAsia="Times New Roman" w:hAnsiTheme="minorHAnsi"/>
          <w:lang w:bidi="en-US"/>
        </w:rPr>
      </w:pPr>
    </w:p>
    <w:p w14:paraId="26AACFC3" w14:textId="1DD21ADD" w:rsidR="007000ED" w:rsidRPr="00A30EC3" w:rsidRDefault="007000ED" w:rsidP="00F13974">
      <w:pPr>
        <w:pStyle w:val="Title"/>
        <w:rPr>
          <w:rFonts w:asciiTheme="minorHAnsi" w:eastAsia="Times New Roman" w:hAnsiTheme="minorHAnsi"/>
          <w:lang w:bidi="en-US"/>
        </w:rPr>
      </w:pPr>
    </w:p>
    <w:p w14:paraId="01F12FF4" w14:textId="34B68B67" w:rsidR="007000ED" w:rsidRPr="00A30EC3" w:rsidRDefault="007000ED" w:rsidP="00F13974">
      <w:pPr>
        <w:pStyle w:val="Title"/>
        <w:rPr>
          <w:rFonts w:asciiTheme="minorHAnsi" w:eastAsia="Times New Roman" w:hAnsiTheme="minorHAnsi"/>
          <w:lang w:bidi="en-US"/>
        </w:rPr>
      </w:pPr>
    </w:p>
    <w:p w14:paraId="1CC95B64" w14:textId="36E924F8" w:rsidR="007000ED" w:rsidRPr="00A30EC3" w:rsidRDefault="007000ED" w:rsidP="00F13974">
      <w:pPr>
        <w:pStyle w:val="Title"/>
        <w:rPr>
          <w:rFonts w:asciiTheme="minorHAnsi" w:eastAsia="Times New Roman" w:hAnsiTheme="minorHAnsi"/>
          <w:lang w:bidi="en-US"/>
        </w:rPr>
      </w:pPr>
    </w:p>
    <w:p w14:paraId="73C3C433" w14:textId="3E069599" w:rsidR="007000ED" w:rsidRPr="00A30EC3" w:rsidRDefault="007000ED" w:rsidP="00F13974">
      <w:pPr>
        <w:pStyle w:val="Title"/>
        <w:rPr>
          <w:rFonts w:asciiTheme="minorHAnsi" w:eastAsia="Times New Roman" w:hAnsiTheme="minorHAnsi"/>
          <w:lang w:bidi="en-US"/>
        </w:rPr>
      </w:pPr>
    </w:p>
    <w:p w14:paraId="384AC433" w14:textId="77777777" w:rsidR="007000ED" w:rsidRPr="00A30EC3" w:rsidRDefault="007000ED" w:rsidP="00F13974">
      <w:pPr>
        <w:pStyle w:val="Title"/>
        <w:rPr>
          <w:rFonts w:asciiTheme="minorHAnsi" w:eastAsia="Times New Roman" w:hAnsiTheme="minorHAnsi"/>
          <w:lang w:bidi="en-US"/>
        </w:rPr>
      </w:pPr>
    </w:p>
    <w:p w14:paraId="2755B31E" w14:textId="7727887E" w:rsidR="007000ED" w:rsidRPr="00A30EC3" w:rsidRDefault="000E04FC" w:rsidP="00F13974">
      <w:pPr>
        <w:pStyle w:val="Title"/>
        <w:rPr>
          <w:rFonts w:asciiTheme="minorHAnsi" w:eastAsia="Times New Roman" w:hAnsiTheme="minorHAnsi"/>
          <w:lang w:bidi="en-US"/>
        </w:rPr>
      </w:pPr>
      <w:r w:rsidRPr="00A30EC3">
        <w:rPr>
          <w:rFonts w:asciiTheme="minorHAnsi" w:hAnsiTheme="minorHAnsi" w:cs="Arial"/>
          <w:noProof/>
          <w:lang w:val="en-US"/>
        </w:rPr>
        <mc:AlternateContent>
          <mc:Choice Requires="wps">
            <w:drawing>
              <wp:anchor distT="45720" distB="45720" distL="114300" distR="114300" simplePos="0" relativeHeight="251667456" behindDoc="0" locked="0" layoutInCell="1" allowOverlap="1" wp14:anchorId="2D6C7799" wp14:editId="63FA399D">
                <wp:simplePos x="0" y="0"/>
                <wp:positionH relativeFrom="column">
                  <wp:posOffset>2418080</wp:posOffset>
                </wp:positionH>
                <wp:positionV relativeFrom="paragraph">
                  <wp:posOffset>178435</wp:posOffset>
                </wp:positionV>
                <wp:extent cx="4170680" cy="1503680"/>
                <wp:effectExtent l="0" t="0" r="7620" b="7620"/>
                <wp:wrapSquare wrapText="bothSides"/>
                <wp:docPr id="1" name="Text Box 1"/>
                <wp:cNvGraphicFramePr/>
                <a:graphic xmlns:a="http://schemas.openxmlformats.org/drawingml/2006/main">
                  <a:graphicData uri="http://schemas.microsoft.com/office/word/2010/wordprocessingShape">
                    <wps:wsp>
                      <wps:cNvSpPr txBox="1"/>
                      <wps:spPr>
                        <a:xfrm>
                          <a:off x="0" y="0"/>
                          <a:ext cx="4170680" cy="1503680"/>
                        </a:xfrm>
                        <a:prstGeom prst="rect">
                          <a:avLst/>
                        </a:prstGeom>
                        <a:solidFill>
                          <a:prstClr val="white"/>
                        </a:solidFill>
                        <a:ln w="6350">
                          <a:solidFill>
                            <a:schemeClr val="bg1"/>
                          </a:solidFill>
                        </a:ln>
                      </wps:spPr>
                      <wps:txbx>
                        <w:txbxContent>
                          <w:p w14:paraId="535C1F48" w14:textId="0EABBD30" w:rsidR="00CB006F" w:rsidRPr="00BF0F50" w:rsidRDefault="00CB006F" w:rsidP="00287B66">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w:t>
                            </w:r>
                            <w:r w:rsidR="00CE5472" w:rsidRPr="00BF0F50">
                              <w:rPr>
                                <w:rFonts w:asciiTheme="majorHAnsi" w:hAnsiTheme="majorHAnsi"/>
                                <w:b/>
                                <w:bCs/>
                                <w:color w:val="4F81BD" w:themeColor="accent1"/>
                                <w:sz w:val="36"/>
                                <w:szCs w:val="36"/>
                              </w:rPr>
                              <w:t xml:space="preserve">tudent name: </w:t>
                            </w:r>
                            <w:r w:rsidR="00D12244" w:rsidRPr="00BF0F50">
                              <w:rPr>
                                <w:rFonts w:asciiTheme="majorHAnsi" w:hAnsiTheme="majorHAnsi"/>
                                <w:b/>
                                <w:bCs/>
                                <w:color w:val="4F81BD" w:themeColor="accent1"/>
                                <w:sz w:val="36"/>
                                <w:szCs w:val="36"/>
                              </w:rPr>
                              <w:t>……</w:t>
                            </w:r>
                            <w:r w:rsidR="00CE5472" w:rsidRPr="00BF0F50">
                              <w:rPr>
                                <w:rFonts w:asciiTheme="majorHAnsi" w:hAnsiTheme="majorHAnsi"/>
                                <w:b/>
                                <w:bCs/>
                                <w:color w:val="4F81BD" w:themeColor="accent1"/>
                                <w:sz w:val="36"/>
                                <w:szCs w:val="36"/>
                              </w:rPr>
                              <w:t>……………</w:t>
                            </w:r>
                            <w:r w:rsidR="00287B66" w:rsidRPr="00BF0F50">
                              <w:rPr>
                                <w:rFonts w:asciiTheme="majorHAnsi" w:hAnsiTheme="majorHAnsi"/>
                                <w:b/>
                                <w:bCs/>
                                <w:color w:val="4F81BD" w:themeColor="accent1"/>
                                <w:sz w:val="36"/>
                                <w:szCs w:val="36"/>
                              </w:rPr>
                              <w:t>…………</w:t>
                            </w:r>
                            <w:proofErr w:type="gramStart"/>
                            <w:r w:rsidR="00287B66" w:rsidRPr="00BF0F50">
                              <w:rPr>
                                <w:rFonts w:asciiTheme="majorHAnsi" w:hAnsiTheme="majorHAnsi"/>
                                <w:b/>
                                <w:bCs/>
                                <w:color w:val="4F81BD" w:themeColor="accent1"/>
                                <w:sz w:val="36"/>
                                <w:szCs w:val="36"/>
                              </w:rPr>
                              <w:t>…..</w:t>
                            </w:r>
                            <w:proofErr w:type="gramEnd"/>
                          </w:p>
                          <w:p w14:paraId="0BE7D9AD" w14:textId="6D859DDF"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Student number</w:t>
                            </w:r>
                            <w:proofErr w:type="gramStart"/>
                            <w:r w:rsidRPr="00BF0F50">
                              <w:rPr>
                                <w:rFonts w:asciiTheme="majorHAnsi" w:hAnsiTheme="majorHAnsi"/>
                                <w:b/>
                                <w:bCs/>
                                <w:color w:val="4F81BD" w:themeColor="accent1"/>
                                <w:sz w:val="36"/>
                                <w:szCs w:val="36"/>
                              </w:rPr>
                              <w:t xml:space="preserve">: </w:t>
                            </w:r>
                            <w:r w:rsidR="00D12244" w:rsidRPr="00BF0F50">
                              <w:rPr>
                                <w:rFonts w:asciiTheme="majorHAnsi" w:hAnsiTheme="majorHAnsi"/>
                                <w:b/>
                                <w:bCs/>
                                <w:color w:val="4F81BD" w:themeColor="accent1"/>
                                <w:sz w:val="36"/>
                                <w:szCs w:val="36"/>
                              </w:rPr>
                              <w:t>.</w:t>
                            </w:r>
                            <w:proofErr w:type="gramEnd"/>
                            <w:r w:rsidRPr="00BF0F50">
                              <w:rPr>
                                <w:rFonts w:asciiTheme="majorHAnsi" w:hAnsiTheme="majorHAnsi"/>
                                <w:b/>
                                <w:bCs/>
                                <w:color w:val="4F81BD" w:themeColor="accent1"/>
                                <w:sz w:val="36"/>
                                <w:szCs w:val="36"/>
                              </w:rPr>
                              <w:t>……………………………</w:t>
                            </w:r>
                          </w:p>
                          <w:p w14:paraId="58966CEE" w14:textId="18FCFD78"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Programme of Study: …………</w:t>
                            </w:r>
                            <w:r w:rsidR="00287B66" w:rsidRPr="00BF0F50">
                              <w:rPr>
                                <w:rFonts w:asciiTheme="majorHAnsi" w:hAnsiTheme="majorHAnsi"/>
                                <w:b/>
                                <w:bCs/>
                                <w:color w:val="4F81BD" w:themeColor="accent1"/>
                                <w:sz w:val="36"/>
                                <w:szCs w:val="36"/>
                              </w:rPr>
                              <w:t>……………</w:t>
                            </w:r>
                          </w:p>
                          <w:p w14:paraId="1DDDD150" w14:textId="77777777" w:rsidR="00CB006F" w:rsidRPr="00BF0F50" w:rsidRDefault="00CB006F" w:rsidP="001C2EC6">
                            <w:pPr>
                              <w:jc w:val="center"/>
                              <w:rPr>
                                <w:rFonts w:asciiTheme="majorHAnsi" w:hAnsiTheme="majorHAnsi"/>
                                <w:b/>
                                <w:color w:val="4F81BD" w:themeColor="accent1"/>
                                <w:sz w:val="36"/>
                                <w:szCs w:val="36"/>
                              </w:rPr>
                            </w:pPr>
                          </w:p>
                          <w:p w14:paraId="28A4FA40" w14:textId="50C65BBC" w:rsidR="00CB006F" w:rsidRPr="00BF0F50" w:rsidRDefault="00CB006F">
                            <w:pPr>
                              <w:rPr>
                                <w:rFonts w:asciiTheme="majorHAnsi" w:hAnsiTheme="majorHAnsi"/>
                                <w:b/>
                                <w:color w:val="4F81BD"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C7799" id="Text Box 1" o:spid="_x0000_s1028" type="#_x0000_t202" style="position:absolute;margin-left:190.4pt;margin-top:14.05pt;width:328.4pt;height:118.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" strokecolor="white [3212]" strokeweight=".5pt">
                <v:textbox>
                  <w:txbxContent>
                    <w:p w14:paraId="535C1F48" w14:textId="0EABBD30" w:rsidR="00CB006F" w:rsidRPr="00BF0F50" w:rsidRDefault="00CB006F" w:rsidP="00287B66">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w:t>
                      </w:r>
                      <w:r w:rsidR="00CE5472" w:rsidRPr="00BF0F50">
                        <w:rPr>
                          <w:rFonts w:asciiTheme="majorHAnsi" w:hAnsiTheme="majorHAnsi"/>
                          <w:b/>
                          <w:bCs/>
                          <w:color w:val="4F81BD" w:themeColor="accent1"/>
                          <w:sz w:val="36"/>
                          <w:szCs w:val="36"/>
                        </w:rPr>
                        <w:t xml:space="preserve">tudent name: </w:t>
                      </w:r>
                      <w:r w:rsidR="00D12244" w:rsidRPr="00BF0F50">
                        <w:rPr>
                          <w:rFonts w:asciiTheme="majorHAnsi" w:hAnsiTheme="majorHAnsi"/>
                          <w:b/>
                          <w:bCs/>
                          <w:color w:val="4F81BD" w:themeColor="accent1"/>
                          <w:sz w:val="36"/>
                          <w:szCs w:val="36"/>
                        </w:rPr>
                        <w:t>……</w:t>
                      </w:r>
                      <w:r w:rsidR="00CE5472" w:rsidRPr="00BF0F50">
                        <w:rPr>
                          <w:rFonts w:asciiTheme="majorHAnsi" w:hAnsiTheme="majorHAnsi"/>
                          <w:b/>
                          <w:bCs/>
                          <w:color w:val="4F81BD" w:themeColor="accent1"/>
                          <w:sz w:val="36"/>
                          <w:szCs w:val="36"/>
                        </w:rPr>
                        <w:t>……………</w:t>
                      </w:r>
                      <w:r w:rsidR="00287B66" w:rsidRPr="00BF0F50">
                        <w:rPr>
                          <w:rFonts w:asciiTheme="majorHAnsi" w:hAnsiTheme="majorHAnsi"/>
                          <w:b/>
                          <w:bCs/>
                          <w:color w:val="4F81BD" w:themeColor="accent1"/>
                          <w:sz w:val="36"/>
                          <w:szCs w:val="36"/>
                        </w:rPr>
                        <w:t>…………</w:t>
                      </w:r>
                      <w:proofErr w:type="gramStart"/>
                      <w:r w:rsidR="00287B66" w:rsidRPr="00BF0F50">
                        <w:rPr>
                          <w:rFonts w:asciiTheme="majorHAnsi" w:hAnsiTheme="majorHAnsi"/>
                          <w:b/>
                          <w:bCs/>
                          <w:color w:val="4F81BD" w:themeColor="accent1"/>
                          <w:sz w:val="36"/>
                          <w:szCs w:val="36"/>
                        </w:rPr>
                        <w:t>…..</w:t>
                      </w:r>
                      <w:proofErr w:type="gramEnd"/>
                    </w:p>
                    <w:p w14:paraId="0BE7D9AD" w14:textId="6D859DDF"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Student number</w:t>
                      </w:r>
                      <w:proofErr w:type="gramStart"/>
                      <w:r w:rsidRPr="00BF0F50">
                        <w:rPr>
                          <w:rFonts w:asciiTheme="majorHAnsi" w:hAnsiTheme="majorHAnsi"/>
                          <w:b/>
                          <w:bCs/>
                          <w:color w:val="4F81BD" w:themeColor="accent1"/>
                          <w:sz w:val="36"/>
                          <w:szCs w:val="36"/>
                        </w:rPr>
                        <w:t xml:space="preserve">: </w:t>
                      </w:r>
                      <w:r w:rsidR="00D12244" w:rsidRPr="00BF0F50">
                        <w:rPr>
                          <w:rFonts w:asciiTheme="majorHAnsi" w:hAnsiTheme="majorHAnsi"/>
                          <w:b/>
                          <w:bCs/>
                          <w:color w:val="4F81BD" w:themeColor="accent1"/>
                          <w:sz w:val="36"/>
                          <w:szCs w:val="36"/>
                        </w:rPr>
                        <w:t>.</w:t>
                      </w:r>
                      <w:proofErr w:type="gramEnd"/>
                      <w:r w:rsidRPr="00BF0F50">
                        <w:rPr>
                          <w:rFonts w:asciiTheme="majorHAnsi" w:hAnsiTheme="majorHAnsi"/>
                          <w:b/>
                          <w:bCs/>
                          <w:color w:val="4F81BD" w:themeColor="accent1"/>
                          <w:sz w:val="36"/>
                          <w:szCs w:val="36"/>
                        </w:rPr>
                        <w:t>……………………………</w:t>
                      </w:r>
                    </w:p>
                    <w:p w14:paraId="58966CEE" w14:textId="18FCFD78" w:rsidR="00CB006F" w:rsidRPr="00BF0F50" w:rsidRDefault="00CB006F" w:rsidP="00D12244">
                      <w:pPr>
                        <w:rPr>
                          <w:rFonts w:asciiTheme="majorHAnsi" w:hAnsiTheme="majorHAnsi"/>
                          <w:b/>
                          <w:bCs/>
                          <w:color w:val="4F81BD" w:themeColor="accent1"/>
                          <w:sz w:val="36"/>
                          <w:szCs w:val="36"/>
                        </w:rPr>
                      </w:pPr>
                      <w:r w:rsidRPr="00BF0F50">
                        <w:rPr>
                          <w:rFonts w:asciiTheme="majorHAnsi" w:hAnsiTheme="majorHAnsi"/>
                          <w:b/>
                          <w:bCs/>
                          <w:color w:val="4F81BD" w:themeColor="accent1"/>
                          <w:sz w:val="36"/>
                          <w:szCs w:val="36"/>
                        </w:rPr>
                        <w:t>Programme of Study: …………</w:t>
                      </w:r>
                      <w:r w:rsidR="00287B66" w:rsidRPr="00BF0F50">
                        <w:rPr>
                          <w:rFonts w:asciiTheme="majorHAnsi" w:hAnsiTheme="majorHAnsi"/>
                          <w:b/>
                          <w:bCs/>
                          <w:color w:val="4F81BD" w:themeColor="accent1"/>
                          <w:sz w:val="36"/>
                          <w:szCs w:val="36"/>
                        </w:rPr>
                        <w:t>……………</w:t>
                      </w:r>
                    </w:p>
                    <w:p w14:paraId="1DDDD150" w14:textId="77777777" w:rsidR="00CB006F" w:rsidRPr="00BF0F50" w:rsidRDefault="00CB006F" w:rsidP="001C2EC6">
                      <w:pPr>
                        <w:jc w:val="center"/>
                        <w:rPr>
                          <w:rFonts w:asciiTheme="majorHAnsi" w:hAnsiTheme="majorHAnsi"/>
                          <w:b/>
                          <w:color w:val="4F81BD" w:themeColor="accent1"/>
                          <w:sz w:val="36"/>
                          <w:szCs w:val="36"/>
                        </w:rPr>
                      </w:pPr>
                    </w:p>
                    <w:p w14:paraId="28A4FA40" w14:textId="50C65BBC" w:rsidR="00CB006F" w:rsidRPr="00BF0F50" w:rsidRDefault="00CB006F">
                      <w:pPr>
                        <w:rPr>
                          <w:rFonts w:asciiTheme="majorHAnsi" w:hAnsiTheme="majorHAnsi"/>
                          <w:b/>
                          <w:color w:val="4F81BD" w:themeColor="accent1"/>
                          <w:sz w:val="36"/>
                          <w:szCs w:val="36"/>
                        </w:rPr>
                      </w:pPr>
                    </w:p>
                  </w:txbxContent>
                </v:textbox>
                <w10:wrap type="square"/>
              </v:shape>
            </w:pict>
          </mc:Fallback>
        </mc:AlternateContent>
      </w:r>
    </w:p>
    <w:p w14:paraId="1DC55088" w14:textId="77777777" w:rsidR="007000ED" w:rsidRPr="00A30EC3" w:rsidRDefault="007000ED" w:rsidP="00F13974">
      <w:pPr>
        <w:pStyle w:val="Title"/>
        <w:rPr>
          <w:rFonts w:asciiTheme="minorHAnsi" w:eastAsia="Times New Roman" w:hAnsiTheme="minorHAnsi"/>
          <w:lang w:bidi="en-US"/>
        </w:rPr>
      </w:pPr>
    </w:p>
    <w:p w14:paraId="35AF2196" w14:textId="77777777" w:rsidR="007000ED" w:rsidRPr="00A30EC3" w:rsidRDefault="007000ED" w:rsidP="00F13974">
      <w:pPr>
        <w:pStyle w:val="Title"/>
        <w:rPr>
          <w:rFonts w:asciiTheme="minorHAnsi" w:eastAsia="Times New Roman" w:hAnsiTheme="minorHAnsi"/>
          <w:lang w:bidi="en-US"/>
        </w:rPr>
      </w:pPr>
    </w:p>
    <w:p w14:paraId="1AA84977" w14:textId="77777777" w:rsidR="007000ED" w:rsidRPr="00A30EC3" w:rsidRDefault="007000ED" w:rsidP="00F13974">
      <w:pPr>
        <w:pStyle w:val="Title"/>
        <w:rPr>
          <w:rFonts w:asciiTheme="minorHAnsi" w:eastAsia="Times New Roman" w:hAnsiTheme="minorHAnsi"/>
          <w:lang w:bidi="en-US"/>
        </w:rPr>
      </w:pPr>
    </w:p>
    <w:p w14:paraId="45172921" w14:textId="77777777" w:rsidR="007000ED" w:rsidRPr="00A30EC3" w:rsidRDefault="007000ED" w:rsidP="00F13974">
      <w:pPr>
        <w:pStyle w:val="Title"/>
        <w:rPr>
          <w:rFonts w:asciiTheme="minorHAnsi" w:eastAsia="Times New Roman" w:hAnsiTheme="minorHAnsi"/>
          <w:lang w:bidi="en-US"/>
        </w:rPr>
      </w:pPr>
    </w:p>
    <w:p w14:paraId="2491BB18" w14:textId="77777777" w:rsidR="007000ED" w:rsidRPr="00A30EC3" w:rsidRDefault="007000ED" w:rsidP="00F13974">
      <w:pPr>
        <w:pStyle w:val="Title"/>
        <w:rPr>
          <w:rFonts w:asciiTheme="minorHAnsi" w:eastAsia="Times New Roman" w:hAnsiTheme="minorHAnsi"/>
          <w:lang w:bidi="en-US"/>
        </w:rPr>
      </w:pPr>
    </w:p>
    <w:p w14:paraId="05C354F9" w14:textId="77777777" w:rsidR="007000ED" w:rsidRPr="00A30EC3" w:rsidRDefault="007000ED" w:rsidP="00F13974">
      <w:pPr>
        <w:pStyle w:val="Title"/>
        <w:rPr>
          <w:rFonts w:asciiTheme="minorHAnsi" w:eastAsia="Times New Roman" w:hAnsiTheme="minorHAnsi"/>
          <w:lang w:bidi="en-US"/>
        </w:rPr>
      </w:pPr>
    </w:p>
    <w:p w14:paraId="319F9259" w14:textId="77777777" w:rsidR="007000ED" w:rsidRPr="00A30EC3" w:rsidRDefault="007000ED" w:rsidP="00F13974">
      <w:pPr>
        <w:pStyle w:val="Title"/>
        <w:rPr>
          <w:rFonts w:asciiTheme="minorHAnsi" w:eastAsia="Times New Roman" w:hAnsiTheme="minorHAnsi"/>
          <w:lang w:bidi="en-US"/>
        </w:rPr>
      </w:pPr>
    </w:p>
    <w:p w14:paraId="51BE3B85" w14:textId="77777777" w:rsidR="007000ED" w:rsidRPr="00A30EC3" w:rsidRDefault="007000ED" w:rsidP="00F13974">
      <w:pPr>
        <w:pStyle w:val="Title"/>
        <w:rPr>
          <w:rFonts w:asciiTheme="minorHAnsi" w:eastAsia="Times New Roman" w:hAnsiTheme="minorHAnsi"/>
          <w:lang w:bidi="en-US"/>
        </w:rPr>
      </w:pPr>
    </w:p>
    <w:p w14:paraId="09FE3955" w14:textId="77777777" w:rsidR="007000ED" w:rsidRPr="00A30EC3" w:rsidRDefault="007000ED" w:rsidP="00F13974">
      <w:pPr>
        <w:pStyle w:val="Title"/>
        <w:rPr>
          <w:rFonts w:asciiTheme="minorHAnsi" w:eastAsia="Times New Roman" w:hAnsiTheme="minorHAnsi"/>
          <w:lang w:bidi="en-US"/>
        </w:rPr>
      </w:pPr>
      <w:r w:rsidRPr="00A30EC3">
        <w:rPr>
          <w:rFonts w:asciiTheme="minorHAnsi" w:eastAsia="Times New Roman" w:hAnsiTheme="minorHAnsi"/>
          <w:noProof/>
          <w:lang w:val="en-US"/>
        </w:rPr>
        <w:lastRenderedPageBreak/>
        <mc:AlternateContent>
          <mc:Choice Requires="wps">
            <w:drawing>
              <wp:anchor distT="0" distB="0" distL="114300" distR="114300" simplePos="0" relativeHeight="251666432" behindDoc="0" locked="0" layoutInCell="1" allowOverlap="1" wp14:anchorId="5C9D5FBA" wp14:editId="603D6BD1">
                <wp:simplePos x="0" y="0"/>
                <wp:positionH relativeFrom="column">
                  <wp:posOffset>3429000</wp:posOffset>
                </wp:positionH>
                <wp:positionV relativeFrom="paragraph">
                  <wp:posOffset>489585</wp:posOffset>
                </wp:positionV>
                <wp:extent cx="2628900" cy="3429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6289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E593494" w14:textId="46FAC56D" w:rsidR="00B43FDA" w:rsidRPr="007000ED" w:rsidRDefault="00266CC4" w:rsidP="007000ED">
                            <w:pPr>
                              <w:jc w:val="right"/>
                              <w:rPr>
                                <w:color w:val="FFFFFF" w:themeColor="background1"/>
                              </w:rPr>
                            </w:pPr>
                            <w:r>
                              <w:rPr>
                                <w:color w:val="FFFFFF" w:themeColor="background1"/>
                              </w:rPr>
                              <w:t>Forster, Geraint</w:t>
                            </w:r>
                            <w:r w:rsidR="00B43FDA" w:rsidRPr="007000ED">
                              <w:rPr>
                                <w:color w:val="FFFFFF" w:themeColor="background1"/>
                              </w:rPr>
                              <w:t xml:space="preserv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D5FBA" id="Text Box 28" o:spid="_x0000_s1029" type="#_x0000_t202" style="position:absolute;margin-left:270pt;margin-top:38.55pt;width:207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" filled="f" stroked="f">
                <v:textbox>
                  <w:txbxContent>
                    <w:p w14:paraId="4E593494" w14:textId="46FAC56D" w:rsidR="00B43FDA" w:rsidRPr="007000ED" w:rsidRDefault="00266CC4" w:rsidP="007000ED">
                      <w:pPr>
                        <w:jc w:val="right"/>
                        <w:rPr>
                          <w:color w:val="FFFFFF" w:themeColor="background1"/>
                        </w:rPr>
                      </w:pPr>
                      <w:r>
                        <w:rPr>
                          <w:color w:val="FFFFFF" w:themeColor="background1"/>
                        </w:rPr>
                        <w:t>Forster, Geraint</w:t>
                      </w:r>
                      <w:r w:rsidR="00B43FDA" w:rsidRPr="007000ED">
                        <w:rPr>
                          <w:color w:val="FFFFFF" w:themeColor="background1"/>
                        </w:rPr>
                        <w:t xml:space="preserve"> 2017</w:t>
                      </w:r>
                    </w:p>
                  </w:txbxContent>
                </v:textbox>
                <w10:wrap type="square"/>
              </v:shape>
            </w:pict>
          </mc:Fallback>
        </mc:AlternateContent>
      </w:r>
    </w:p>
    <w:p w14:paraId="08C609AA" w14:textId="6B183981" w:rsidR="00E32DD8" w:rsidRPr="00A30EC3" w:rsidRDefault="00E32DD8" w:rsidP="001C2EC6">
      <w:pPr>
        <w:jc w:val="both"/>
        <w:rPr>
          <w:color w:val="000000"/>
        </w:rPr>
      </w:pPr>
      <w:bookmarkStart w:id="0" w:name="_Toc430136312"/>
      <w:bookmarkStart w:id="1" w:name="_Toc430136464"/>
      <w:bookmarkStart w:id="2" w:name="_Toc430607922"/>
      <w:bookmarkStart w:id="3" w:name="_Toc50523135"/>
      <w:r w:rsidRPr="00A30EC3">
        <w:rPr>
          <w:color w:val="000000"/>
        </w:rPr>
        <w:t>INTRODUCTION</w:t>
      </w:r>
      <w:r w:rsidRPr="00A30EC3">
        <w:tab/>
      </w:r>
      <w:r w:rsidRPr="00A30EC3">
        <w:tab/>
      </w:r>
      <w:r w:rsidRPr="00A30EC3">
        <w:tab/>
      </w:r>
      <w:r w:rsidRPr="00A30EC3">
        <w:tab/>
      </w:r>
      <w:r w:rsidRPr="00A30EC3">
        <w:tab/>
      </w:r>
      <w:r w:rsidRPr="00A30EC3">
        <w:tab/>
      </w:r>
      <w:r w:rsidRPr="00A30EC3">
        <w:tab/>
      </w:r>
      <w:r w:rsidRPr="00A30EC3">
        <w:tab/>
      </w:r>
      <w:r w:rsidRPr="00A30EC3">
        <w:tab/>
      </w:r>
      <w:r w:rsidRPr="00A30EC3">
        <w:tab/>
      </w:r>
      <w:r w:rsidRPr="00A30EC3">
        <w:tab/>
      </w:r>
      <w:r w:rsidRPr="00A30EC3">
        <w:tab/>
        <w:t xml:space="preserve">                      </w:t>
      </w:r>
    </w:p>
    <w:p w14:paraId="71BB99DB" w14:textId="57A8E87D" w:rsidR="00E32DD8" w:rsidRPr="00A30EC3" w:rsidRDefault="00E32DD8" w:rsidP="001C2EC6">
      <w:pPr>
        <w:jc w:val="both"/>
        <w:rPr>
          <w:color w:val="000000"/>
        </w:rPr>
      </w:pPr>
      <w:r w:rsidRPr="00A30EC3">
        <w:rPr>
          <w:color w:val="000000"/>
        </w:rPr>
        <w:t>This worksheet is the first of several that will provide students with information and procedures for the practical based sessions you will undertake during the Exercise Physiology (</w:t>
      </w:r>
      <w:r w:rsidR="00F25964">
        <w:rPr>
          <w:color w:val="000000"/>
        </w:rPr>
        <w:t>BMSS5001</w:t>
      </w:r>
      <w:r w:rsidRPr="00A30EC3">
        <w:rPr>
          <w:color w:val="000000"/>
        </w:rPr>
        <w:t>) module.  It is important that you keep your worksheets up to date at all times and collate them into a workbook.  Please ensure that you:</w:t>
      </w:r>
    </w:p>
    <w:p w14:paraId="58C5B813" w14:textId="77777777" w:rsidR="006B197B" w:rsidRPr="00A30EC3" w:rsidRDefault="006B197B" w:rsidP="006B197B">
      <w:pPr>
        <w:spacing w:after="0" w:line="240" w:lineRule="auto"/>
        <w:ind w:left="360"/>
        <w:jc w:val="both"/>
        <w:rPr>
          <w:b/>
          <w:color w:val="000000"/>
        </w:rPr>
      </w:pPr>
    </w:p>
    <w:p w14:paraId="2447EF52" w14:textId="5389828D" w:rsidR="00E32DD8" w:rsidRPr="00A30EC3" w:rsidRDefault="00BA3E1D" w:rsidP="00E32DD8">
      <w:pPr>
        <w:numPr>
          <w:ilvl w:val="0"/>
          <w:numId w:val="20"/>
        </w:numPr>
        <w:spacing w:after="0" w:line="240" w:lineRule="auto"/>
        <w:jc w:val="both"/>
        <w:rPr>
          <w:b/>
          <w:color w:val="000000"/>
        </w:rPr>
      </w:pPr>
      <w:r w:rsidRPr="00A30EC3">
        <w:rPr>
          <w:b/>
          <w:color w:val="000000"/>
        </w:rPr>
        <w:t>sign the attendance register for both lead lectures and laboratory practicals</w:t>
      </w:r>
      <w:r w:rsidR="00921FA3">
        <w:rPr>
          <w:b/>
          <w:color w:val="000000"/>
        </w:rPr>
        <w:t>/tutorials</w:t>
      </w:r>
      <w:r w:rsidR="00E32DD8" w:rsidRPr="00A30EC3">
        <w:rPr>
          <w:b/>
          <w:color w:val="000000"/>
        </w:rPr>
        <w:t xml:space="preserve"> (lack of attendance at practical or </w:t>
      </w:r>
      <w:r w:rsidR="0007275E" w:rsidRPr="00A30EC3">
        <w:rPr>
          <w:b/>
          <w:color w:val="000000"/>
        </w:rPr>
        <w:t>tutorial/</w:t>
      </w:r>
      <w:r w:rsidR="00E32DD8" w:rsidRPr="00A30EC3">
        <w:rPr>
          <w:b/>
          <w:color w:val="000000"/>
        </w:rPr>
        <w:t>seminar sessions will be viewed as failure to fulfil the module requirements and therefore may result in students failing the module as a whole)</w:t>
      </w:r>
    </w:p>
    <w:p w14:paraId="76B4D19C" w14:textId="77777777" w:rsidR="00E32DD8" w:rsidRPr="00A30EC3" w:rsidRDefault="00E32DD8" w:rsidP="001C2EC6">
      <w:pPr>
        <w:ind w:left="720" w:hanging="720"/>
        <w:jc w:val="both"/>
        <w:rPr>
          <w:b/>
          <w:color w:val="000000"/>
        </w:rPr>
      </w:pPr>
    </w:p>
    <w:p w14:paraId="11DA500D" w14:textId="77777777" w:rsidR="00E32DD8" w:rsidRPr="00A30EC3" w:rsidRDefault="00E32DD8" w:rsidP="00E32DD8">
      <w:pPr>
        <w:numPr>
          <w:ilvl w:val="0"/>
          <w:numId w:val="20"/>
        </w:numPr>
        <w:spacing w:after="0" w:line="240" w:lineRule="auto"/>
        <w:jc w:val="both"/>
        <w:rPr>
          <w:b/>
          <w:color w:val="000000"/>
        </w:rPr>
      </w:pPr>
      <w:r w:rsidRPr="00A30EC3">
        <w:rPr>
          <w:b/>
          <w:color w:val="000000"/>
        </w:rPr>
        <w:t>engage in the literature (</w:t>
      </w:r>
      <w:proofErr w:type="gramStart"/>
      <w:r w:rsidRPr="00A30EC3">
        <w:rPr>
          <w:b/>
          <w:color w:val="000000"/>
        </w:rPr>
        <w:t>text books</w:t>
      </w:r>
      <w:proofErr w:type="gramEnd"/>
      <w:r w:rsidRPr="00A30EC3">
        <w:rPr>
          <w:b/>
          <w:color w:val="000000"/>
        </w:rPr>
        <w:t xml:space="preserve"> and Journals) and spend some additional time reading around the topic areas covered during the practical and seminar sessions</w:t>
      </w:r>
    </w:p>
    <w:p w14:paraId="7F3DB84B" w14:textId="77777777" w:rsidR="00E32DD8" w:rsidRPr="00A30EC3" w:rsidRDefault="00E32DD8" w:rsidP="001C2EC6">
      <w:pPr>
        <w:jc w:val="both"/>
        <w:rPr>
          <w:b/>
          <w:color w:val="000000"/>
        </w:rPr>
      </w:pPr>
    </w:p>
    <w:p w14:paraId="75212816" w14:textId="4E4BCE70" w:rsidR="00E32DD8" w:rsidRPr="004D28C9" w:rsidRDefault="00E32DD8" w:rsidP="004D28C9">
      <w:pPr>
        <w:numPr>
          <w:ilvl w:val="0"/>
          <w:numId w:val="20"/>
        </w:numPr>
        <w:spacing w:after="0" w:line="240" w:lineRule="auto"/>
        <w:jc w:val="both"/>
        <w:rPr>
          <w:b/>
          <w:color w:val="000000"/>
        </w:rPr>
      </w:pPr>
      <w:r w:rsidRPr="00A30EC3">
        <w:rPr>
          <w:b/>
          <w:color w:val="000000"/>
        </w:rPr>
        <w:t>ensure that you complete any directed tasks prior to, during, and after the practical/seminar sessions</w:t>
      </w:r>
    </w:p>
    <w:p w14:paraId="140BD552" w14:textId="77777777" w:rsidR="00E32DD8" w:rsidRPr="00A30EC3" w:rsidRDefault="00E32DD8" w:rsidP="001C2EC6">
      <w:pPr>
        <w:jc w:val="both"/>
        <w:rPr>
          <w:color w:val="000000"/>
        </w:rPr>
      </w:pPr>
    </w:p>
    <w:p w14:paraId="103B063C" w14:textId="489C99BC" w:rsidR="00E32DD8" w:rsidRPr="00A30EC3" w:rsidRDefault="00E32DD8" w:rsidP="001C2EC6">
      <w:pPr>
        <w:jc w:val="both"/>
        <w:rPr>
          <w:color w:val="000000"/>
        </w:rPr>
      </w:pPr>
      <w:r w:rsidRPr="00A30EC3">
        <w:rPr>
          <w:color w:val="000000"/>
        </w:rPr>
        <w:t xml:space="preserve">You will be required to take part in </w:t>
      </w:r>
      <w:r w:rsidRPr="00921FA3">
        <w:rPr>
          <w:b/>
          <w:bCs/>
          <w:color w:val="000000"/>
          <w:u w:val="single"/>
        </w:rPr>
        <w:t>ALL</w:t>
      </w:r>
      <w:r w:rsidRPr="00A30EC3">
        <w:rPr>
          <w:color w:val="000000"/>
        </w:rPr>
        <w:t xml:space="preserve"> practical sessions that may on occasion involve some form of strenuous exercise.  It is essential, therefore, that you come to each session prepared to exercise, i.e.,</w:t>
      </w:r>
      <w:r w:rsidR="00440476" w:rsidRPr="00A30EC3">
        <w:rPr>
          <w:color w:val="000000"/>
        </w:rPr>
        <w:t xml:space="preserve"> University tracksuit</w:t>
      </w:r>
      <w:r w:rsidRPr="00A30EC3">
        <w:rPr>
          <w:color w:val="000000"/>
        </w:rPr>
        <w:t>, shorts, t-shirt, trainers etc…  Failure to comply</w:t>
      </w:r>
      <w:r w:rsidR="00064492">
        <w:rPr>
          <w:color w:val="000000"/>
        </w:rPr>
        <w:t>,</w:t>
      </w:r>
      <w:r w:rsidRPr="00A30EC3">
        <w:rPr>
          <w:color w:val="000000"/>
        </w:rPr>
        <w:t xml:space="preserve"> </w:t>
      </w:r>
      <w:r w:rsidR="00064492">
        <w:rPr>
          <w:color w:val="000000"/>
        </w:rPr>
        <w:t xml:space="preserve">without a valid medical reason, </w:t>
      </w:r>
      <w:r w:rsidRPr="00A30EC3">
        <w:rPr>
          <w:color w:val="000000"/>
        </w:rPr>
        <w:t>will be viewed as unwillingness to engage and result in you being asked to leave the session which will be recorded as a non-attendance</w:t>
      </w:r>
      <w:r w:rsidR="00064492">
        <w:rPr>
          <w:color w:val="000000"/>
        </w:rPr>
        <w:t>.</w:t>
      </w:r>
    </w:p>
    <w:p w14:paraId="79A1E875" w14:textId="59E708A4" w:rsidR="00E32DD8" w:rsidRPr="00A30EC3" w:rsidRDefault="00E32DD8" w:rsidP="001C2EC6">
      <w:pPr>
        <w:jc w:val="both"/>
        <w:rPr>
          <w:color w:val="000000"/>
        </w:rPr>
      </w:pPr>
      <w:r w:rsidRPr="00A30EC3">
        <w:rPr>
          <w:color w:val="000000"/>
        </w:rPr>
        <w:t xml:space="preserve">Poor attendance is </w:t>
      </w:r>
      <w:r w:rsidRPr="00921FA3">
        <w:rPr>
          <w:b/>
          <w:bCs/>
          <w:color w:val="000000"/>
          <w:u w:val="single"/>
        </w:rPr>
        <w:t>NOT</w:t>
      </w:r>
      <w:r w:rsidRPr="00A30EC3">
        <w:rPr>
          <w:color w:val="000000"/>
        </w:rPr>
        <w:t xml:space="preserve"> acceptable and will ultimately impact heavily upon both your coursework and examination grades.</w:t>
      </w:r>
    </w:p>
    <w:p w14:paraId="535FB9A1" w14:textId="3B9E67A7" w:rsidR="00E32DD8" w:rsidRPr="00A30EC3" w:rsidRDefault="00E32DD8" w:rsidP="001C2EC6">
      <w:pPr>
        <w:jc w:val="both"/>
        <w:rPr>
          <w:color w:val="000000"/>
        </w:rPr>
      </w:pPr>
      <w:r w:rsidRPr="00921FA3">
        <w:rPr>
          <w:b/>
          <w:color w:val="000000"/>
        </w:rPr>
        <w:t>INJURIES/OTHER</w:t>
      </w:r>
      <w:r w:rsidRPr="00A30EC3">
        <w:rPr>
          <w:color w:val="000000"/>
        </w:rPr>
        <w:t>: Students will be excused from taking part in exercise testing if they are injured or have other leg</w:t>
      </w:r>
      <w:r w:rsidR="000C4871" w:rsidRPr="00A30EC3">
        <w:rPr>
          <w:color w:val="000000"/>
        </w:rPr>
        <w:t>itimate reasons that prevent them</w:t>
      </w:r>
      <w:r w:rsidRPr="00A30EC3">
        <w:rPr>
          <w:color w:val="000000"/>
        </w:rPr>
        <w:t xml:space="preserve"> from being able to undertake exercise testing.  However, you will still be expected to attend practical sessions to assist in the administration of exercise testing.  Please be advised that you may be asked to provide evidence of your inability to take part in exercise testing.  If your reason for non</w:t>
      </w:r>
      <w:r w:rsidR="00F25964">
        <w:rPr>
          <w:color w:val="000000"/>
        </w:rPr>
        <w:t>-p</w:t>
      </w:r>
      <w:r w:rsidRPr="00A30EC3">
        <w:rPr>
          <w:color w:val="000000"/>
        </w:rPr>
        <w:t>articipation in exercise testing is of a delicate nature you should refer the tutor in charge to y</w:t>
      </w:r>
      <w:r w:rsidR="005C0D65" w:rsidRPr="00A30EC3">
        <w:rPr>
          <w:color w:val="000000"/>
        </w:rPr>
        <w:t>our Personal Tutor or Programme Director</w:t>
      </w:r>
      <w:r w:rsidRPr="00A30EC3">
        <w:rPr>
          <w:color w:val="000000"/>
        </w:rPr>
        <w:t xml:space="preserve"> for clarification of your circumstances.</w:t>
      </w:r>
    </w:p>
    <w:p w14:paraId="1A612956" w14:textId="77777777" w:rsidR="00E32DD8" w:rsidRPr="00A30EC3" w:rsidRDefault="00E32DD8" w:rsidP="001C2EC6">
      <w:pPr>
        <w:jc w:val="both"/>
        <w:rPr>
          <w:color w:val="000000"/>
        </w:rPr>
      </w:pPr>
    </w:p>
    <w:p w14:paraId="1C7B8589" w14:textId="31092203" w:rsidR="00E32DD8" w:rsidRDefault="00E32DD8" w:rsidP="001C2EC6">
      <w:pPr>
        <w:jc w:val="both"/>
        <w:rPr>
          <w:color w:val="000000"/>
        </w:rPr>
      </w:pPr>
      <w:r w:rsidRPr="00921FA3">
        <w:rPr>
          <w:b/>
          <w:color w:val="000000"/>
        </w:rPr>
        <w:t>SICKNESS</w:t>
      </w:r>
      <w:r w:rsidRPr="00A30EC3">
        <w:rPr>
          <w:color w:val="000000"/>
        </w:rPr>
        <w:t xml:space="preserve">:  if you are sick </w:t>
      </w:r>
      <w:r w:rsidRPr="00921FA3">
        <w:rPr>
          <w:b/>
          <w:color w:val="000000"/>
          <w:u w:val="single"/>
        </w:rPr>
        <w:t>DO NOT ATTEND</w:t>
      </w:r>
      <w:r w:rsidRPr="00A30EC3">
        <w:rPr>
          <w:color w:val="000000"/>
        </w:rPr>
        <w:t xml:space="preserve"> sessions.  If you are absent from practical or </w:t>
      </w:r>
      <w:r w:rsidR="00804F2F" w:rsidRPr="00A30EC3">
        <w:rPr>
          <w:color w:val="000000"/>
        </w:rPr>
        <w:t>tutorial/</w:t>
      </w:r>
      <w:r w:rsidRPr="00A30EC3">
        <w:rPr>
          <w:color w:val="000000"/>
        </w:rPr>
        <w:t xml:space="preserve">seminar sessions due to sickness you should inform the </w:t>
      </w:r>
      <w:r w:rsidR="00EA457E">
        <w:rPr>
          <w:color w:val="000000"/>
        </w:rPr>
        <w:t xml:space="preserve">module </w:t>
      </w:r>
      <w:r w:rsidRPr="00A30EC3">
        <w:rPr>
          <w:color w:val="000000"/>
        </w:rPr>
        <w:t xml:space="preserve">tutor as soon as possible via e-mail.  Please be </w:t>
      </w:r>
      <w:r w:rsidRPr="00A30EC3">
        <w:rPr>
          <w:color w:val="000000"/>
        </w:rPr>
        <w:lastRenderedPageBreak/>
        <w:t xml:space="preserve">advised that you may be asked to provide evidence (note from </w:t>
      </w:r>
      <w:proofErr w:type="gramStart"/>
      <w:r w:rsidRPr="00A30EC3">
        <w:rPr>
          <w:color w:val="000000"/>
        </w:rPr>
        <w:t>Doctor</w:t>
      </w:r>
      <w:proofErr w:type="gramEnd"/>
      <w:r w:rsidRPr="00A30EC3">
        <w:rPr>
          <w:color w:val="000000"/>
        </w:rPr>
        <w:t>) if you do not attend a practical or seminar session due to claimed sickness.</w:t>
      </w:r>
    </w:p>
    <w:p w14:paraId="5D624D90" w14:textId="77777777" w:rsidR="00921FA3" w:rsidRPr="00A30EC3" w:rsidRDefault="00921FA3" w:rsidP="001C2EC6">
      <w:pPr>
        <w:jc w:val="both"/>
        <w:rPr>
          <w:color w:val="000000"/>
        </w:rPr>
      </w:pPr>
    </w:p>
    <w:p w14:paraId="263225BD" w14:textId="0BC12B19" w:rsidR="00427928" w:rsidRPr="00921FA3" w:rsidRDefault="00427928" w:rsidP="001C2EC6">
      <w:pPr>
        <w:tabs>
          <w:tab w:val="decimal" w:pos="700"/>
          <w:tab w:val="decimal" w:pos="940"/>
        </w:tabs>
        <w:jc w:val="both"/>
        <w:rPr>
          <w:b/>
          <w:color w:val="000000"/>
          <w:sz w:val="24"/>
        </w:rPr>
      </w:pPr>
      <w:r w:rsidRPr="00921FA3">
        <w:rPr>
          <w:b/>
          <w:color w:val="000000"/>
          <w:sz w:val="24"/>
        </w:rPr>
        <w:t>Health &amp; Safety</w:t>
      </w:r>
    </w:p>
    <w:p w14:paraId="6CDE8572" w14:textId="1E3750A3"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All coats/bags etc. should be placed in a designated safe area</w:t>
      </w:r>
      <w:r w:rsidR="00B33CEF">
        <w:rPr>
          <w:color w:val="000000"/>
          <w:sz w:val="24"/>
        </w:rPr>
        <w:t xml:space="preserve"> (</w:t>
      </w:r>
      <w:r w:rsidR="00EA457E">
        <w:rPr>
          <w:color w:val="000000"/>
          <w:sz w:val="24"/>
        </w:rPr>
        <w:t>bag rack</w:t>
      </w:r>
      <w:r w:rsidR="00B33CEF">
        <w:rPr>
          <w:color w:val="000000"/>
          <w:sz w:val="24"/>
        </w:rPr>
        <w:t>)</w:t>
      </w:r>
    </w:p>
    <w:p w14:paraId="2FB252B0" w14:textId="77777777" w:rsidR="00427928" w:rsidRPr="00A30EC3" w:rsidRDefault="00427928" w:rsidP="001C2EC6">
      <w:pPr>
        <w:ind w:left="426" w:hanging="426"/>
        <w:jc w:val="both"/>
        <w:rPr>
          <w:color w:val="000000"/>
          <w:sz w:val="24"/>
        </w:rPr>
      </w:pPr>
    </w:p>
    <w:p w14:paraId="671AEF8B"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Students should not use any equipment without a member of staff being present</w:t>
      </w:r>
    </w:p>
    <w:p w14:paraId="0F649DE3" w14:textId="77777777" w:rsidR="00427928" w:rsidRPr="00A30EC3" w:rsidRDefault="00427928" w:rsidP="001C2EC6">
      <w:pPr>
        <w:ind w:left="426" w:hanging="426"/>
        <w:jc w:val="both"/>
        <w:rPr>
          <w:color w:val="000000"/>
          <w:sz w:val="24"/>
        </w:rPr>
      </w:pPr>
    </w:p>
    <w:p w14:paraId="2209C0A5"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Students will be expected to collect and should return all equipment to its appropriate place after use and report any equipment faults immediately to the tutor in charge of the session</w:t>
      </w:r>
    </w:p>
    <w:p w14:paraId="6B302FBD" w14:textId="77777777" w:rsidR="00427928" w:rsidRPr="00A30EC3" w:rsidRDefault="00427928" w:rsidP="001C2EC6">
      <w:pPr>
        <w:ind w:left="426" w:hanging="426"/>
        <w:jc w:val="both"/>
        <w:rPr>
          <w:color w:val="000000"/>
          <w:sz w:val="24"/>
        </w:rPr>
      </w:pPr>
    </w:p>
    <w:p w14:paraId="32A44F89"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Under no circumstances should you eat or chew during practical sessions</w:t>
      </w:r>
    </w:p>
    <w:p w14:paraId="648C0792" w14:textId="77777777" w:rsidR="00427928" w:rsidRPr="00A30EC3" w:rsidRDefault="00427928" w:rsidP="001C2EC6">
      <w:pPr>
        <w:pStyle w:val="ListParagraph"/>
        <w:rPr>
          <w:color w:val="000000"/>
          <w:sz w:val="24"/>
        </w:rPr>
      </w:pPr>
    </w:p>
    <w:p w14:paraId="6B0B4CD8"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You are advised to bring along water (in a plastic bottle) to drink during the practical sessions</w:t>
      </w:r>
    </w:p>
    <w:p w14:paraId="2B8FEE62" w14:textId="77777777" w:rsidR="00427928" w:rsidRPr="00A30EC3" w:rsidRDefault="00427928" w:rsidP="001C2EC6">
      <w:pPr>
        <w:pStyle w:val="ListParagraph"/>
        <w:rPr>
          <w:color w:val="000000"/>
          <w:sz w:val="24"/>
        </w:rPr>
      </w:pPr>
    </w:p>
    <w:p w14:paraId="4BB8FF71"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Ensure that you follow the provided (verbal and/or written) pre-exercise warm-up and exercise testing procedures and any additional instructions given by the tutor in charge</w:t>
      </w:r>
    </w:p>
    <w:p w14:paraId="132C63BA" w14:textId="77777777" w:rsidR="00427928" w:rsidRPr="00A30EC3" w:rsidRDefault="00427928" w:rsidP="001C2EC6">
      <w:pPr>
        <w:ind w:left="426" w:hanging="426"/>
        <w:jc w:val="both"/>
        <w:rPr>
          <w:color w:val="000000"/>
          <w:sz w:val="24"/>
        </w:rPr>
      </w:pPr>
    </w:p>
    <w:p w14:paraId="28FA8999" w14:textId="77777777" w:rsidR="00427928" w:rsidRPr="00A30EC3" w:rsidRDefault="00427928" w:rsidP="00427928">
      <w:pPr>
        <w:numPr>
          <w:ilvl w:val="0"/>
          <w:numId w:val="22"/>
        </w:numPr>
        <w:tabs>
          <w:tab w:val="clear" w:pos="360"/>
        </w:tabs>
        <w:spacing w:after="0" w:line="240" w:lineRule="auto"/>
        <w:ind w:left="426" w:hanging="426"/>
        <w:jc w:val="both"/>
        <w:rPr>
          <w:color w:val="000000"/>
          <w:sz w:val="24"/>
        </w:rPr>
      </w:pPr>
      <w:r w:rsidRPr="00A30EC3">
        <w:rPr>
          <w:color w:val="000000"/>
          <w:sz w:val="24"/>
        </w:rPr>
        <w:t>Any injuries incurred during the practical session, however slight, should be reported immediately to the tutor in charge of the session and duly recorded</w:t>
      </w:r>
    </w:p>
    <w:p w14:paraId="2E7D80CF" w14:textId="77777777" w:rsidR="00427928" w:rsidRPr="00A30EC3" w:rsidRDefault="00427928" w:rsidP="001C2EC6">
      <w:pPr>
        <w:jc w:val="both"/>
        <w:rPr>
          <w:color w:val="000000"/>
          <w:sz w:val="24"/>
        </w:rPr>
      </w:pPr>
    </w:p>
    <w:p w14:paraId="23056C9F" w14:textId="359ED161" w:rsidR="00427928" w:rsidRPr="00C954EB" w:rsidRDefault="00427928" w:rsidP="001C2EC6">
      <w:pPr>
        <w:jc w:val="both"/>
        <w:rPr>
          <w:b/>
          <w:color w:val="000000"/>
          <w:sz w:val="24"/>
        </w:rPr>
      </w:pPr>
      <w:r w:rsidRPr="00A30EC3">
        <w:rPr>
          <w:color w:val="000000"/>
          <w:sz w:val="24"/>
        </w:rPr>
        <w:br w:type="page"/>
      </w:r>
      <w:r w:rsidRPr="00C954EB">
        <w:rPr>
          <w:b/>
          <w:color w:val="000000"/>
          <w:sz w:val="24"/>
        </w:rPr>
        <w:lastRenderedPageBreak/>
        <w:t>ParQ &amp; Informed Consent</w:t>
      </w:r>
    </w:p>
    <w:p w14:paraId="2224CA48" w14:textId="77777777" w:rsidR="00427928" w:rsidRPr="00A30EC3" w:rsidRDefault="00427928" w:rsidP="001C2EC6">
      <w:pPr>
        <w:jc w:val="both"/>
        <w:rPr>
          <w:color w:val="000000"/>
          <w:sz w:val="24"/>
        </w:rPr>
      </w:pPr>
      <w:r w:rsidRPr="00A30EC3">
        <w:rPr>
          <w:color w:val="000000"/>
          <w:sz w:val="24"/>
        </w:rPr>
        <w:t>Prior to taking part in any form of exercise testing it is paramount that potential participants undergo a health screening and risk stratification process in an attempt to reduce the possibility of severe adverse reactions. In addition to the ParQ, participants are required to provide informed consent.</w:t>
      </w:r>
    </w:p>
    <w:p w14:paraId="787100AC" w14:textId="77777777" w:rsidR="00427928" w:rsidRPr="00A30EC3" w:rsidRDefault="00427928" w:rsidP="001C2EC6">
      <w:pPr>
        <w:jc w:val="both"/>
        <w:rPr>
          <w:color w:val="000000"/>
          <w:sz w:val="24"/>
        </w:rPr>
      </w:pPr>
    </w:p>
    <w:p w14:paraId="36B926ED" w14:textId="334B573C" w:rsidR="00427928" w:rsidRPr="003F3832" w:rsidRDefault="00427928" w:rsidP="001C2EC6">
      <w:pPr>
        <w:jc w:val="both"/>
        <w:rPr>
          <w:b/>
          <w:color w:val="000000"/>
          <w:sz w:val="24"/>
        </w:rPr>
      </w:pPr>
      <w:r w:rsidRPr="003F3832">
        <w:rPr>
          <w:b/>
          <w:color w:val="000000"/>
          <w:sz w:val="24"/>
        </w:rPr>
        <w:t>Physical Activity Readiness Questionnaire (ParQ)</w:t>
      </w:r>
    </w:p>
    <w:p w14:paraId="2D0E7B93" w14:textId="783359C7" w:rsidR="00427928" w:rsidRPr="00A30EC3" w:rsidRDefault="00427928" w:rsidP="001C2EC6">
      <w:pPr>
        <w:jc w:val="both"/>
        <w:rPr>
          <w:color w:val="000000"/>
          <w:sz w:val="24"/>
        </w:rPr>
      </w:pPr>
      <w:r w:rsidRPr="00A30EC3">
        <w:rPr>
          <w:color w:val="000000"/>
          <w:sz w:val="24"/>
        </w:rPr>
        <w:t>The ParQ is a relatively simple tool that is widely used for the health screening and risk stratification of individuals prior to taking part in exercise testing.  ParQ information is used to identify if an individual is capable of undertaking exercise testing effectively, and for excluding individuals with contraindications to exercise.  Information provided on the ParQ enables the administrator to stratify individuals according to potential risk (low, moderate, high) in order to determine if a medical examination is required prior to testing, or if a physician needs to be present during exercise testing.  The ParQ needs to be tailored specifically to the population targeted for exercise testing and the type of exercise test/s to be administered.</w:t>
      </w:r>
    </w:p>
    <w:p w14:paraId="1FA78800" w14:textId="77777777" w:rsidR="00427928" w:rsidRPr="00A30EC3" w:rsidRDefault="00427928" w:rsidP="001C2EC6">
      <w:pPr>
        <w:jc w:val="both"/>
        <w:rPr>
          <w:color w:val="000000"/>
          <w:sz w:val="24"/>
        </w:rPr>
      </w:pPr>
    </w:p>
    <w:p w14:paraId="57E31394" w14:textId="4DA6439C" w:rsidR="00427928" w:rsidRPr="00C96373" w:rsidRDefault="00427928" w:rsidP="001C2EC6">
      <w:pPr>
        <w:jc w:val="both"/>
        <w:rPr>
          <w:b/>
          <w:color w:val="000000"/>
          <w:sz w:val="24"/>
        </w:rPr>
      </w:pPr>
      <w:r w:rsidRPr="00C96373">
        <w:rPr>
          <w:b/>
          <w:color w:val="000000"/>
          <w:sz w:val="24"/>
        </w:rPr>
        <w:t>Informed consent</w:t>
      </w:r>
    </w:p>
    <w:p w14:paraId="3D730695" w14:textId="77777777" w:rsidR="00427928" w:rsidRPr="00A30EC3" w:rsidRDefault="00427928" w:rsidP="001C2EC6">
      <w:pPr>
        <w:jc w:val="both"/>
        <w:rPr>
          <w:color w:val="000000"/>
          <w:sz w:val="24"/>
        </w:rPr>
      </w:pPr>
      <w:r w:rsidRPr="00A30EC3">
        <w:rPr>
          <w:color w:val="000000"/>
          <w:sz w:val="24"/>
        </w:rPr>
        <w:t>Informed consent is a process whereby a participant voluntarily consents to take part in exercise testing in full knowledge of the purpose of the exercise test/s, the testing procedures, and the possible risks/consequences involved.  Obtaining informed consent is a legal and ethical necessity when involved with exercise testing.</w:t>
      </w:r>
    </w:p>
    <w:p w14:paraId="00D0589A" w14:textId="77777777" w:rsidR="00427928" w:rsidRPr="00A30EC3" w:rsidRDefault="00427928" w:rsidP="001C2EC6">
      <w:pPr>
        <w:jc w:val="both"/>
        <w:rPr>
          <w:color w:val="000000"/>
          <w:sz w:val="24"/>
        </w:rPr>
      </w:pPr>
    </w:p>
    <w:p w14:paraId="53E3B096" w14:textId="77777777" w:rsidR="00427928" w:rsidRPr="00A30EC3" w:rsidRDefault="00427928" w:rsidP="001C2EC6">
      <w:pPr>
        <w:jc w:val="both"/>
        <w:rPr>
          <w:color w:val="000000"/>
          <w:sz w:val="24"/>
        </w:rPr>
      </w:pPr>
    </w:p>
    <w:p w14:paraId="60FA3D83" w14:textId="5792A8EC" w:rsidR="00427928" w:rsidRPr="00F25964" w:rsidRDefault="00427928" w:rsidP="001C2EC6">
      <w:pPr>
        <w:pBdr>
          <w:top w:val="single" w:sz="4" w:space="1" w:color="auto"/>
          <w:left w:val="single" w:sz="4" w:space="4" w:color="auto"/>
          <w:bottom w:val="single" w:sz="4" w:space="1" w:color="auto"/>
          <w:right w:val="single" w:sz="4" w:space="4" w:color="auto"/>
        </w:pBdr>
        <w:jc w:val="both"/>
        <w:rPr>
          <w:color w:val="000000"/>
          <w:sz w:val="24"/>
        </w:rPr>
      </w:pPr>
      <w:r w:rsidRPr="00A30EC3">
        <w:rPr>
          <w:color w:val="000000"/>
          <w:sz w:val="24"/>
        </w:rPr>
        <w:t>For the</w:t>
      </w:r>
      <w:r w:rsidR="000D211C">
        <w:rPr>
          <w:color w:val="000000"/>
          <w:sz w:val="24"/>
        </w:rPr>
        <w:t xml:space="preserve"> purpose of this module (</w:t>
      </w:r>
      <w:r w:rsidR="00F25964">
        <w:rPr>
          <w:color w:val="000000"/>
          <w:sz w:val="24"/>
        </w:rPr>
        <w:t>BMSS5001</w:t>
      </w:r>
      <w:r w:rsidRPr="00A30EC3">
        <w:rPr>
          <w:color w:val="000000"/>
          <w:sz w:val="24"/>
        </w:rPr>
        <w:t xml:space="preserve">) </w:t>
      </w:r>
      <w:r w:rsidRPr="000D211C">
        <w:rPr>
          <w:b/>
          <w:color w:val="000000"/>
          <w:sz w:val="24"/>
          <w:u w:val="single"/>
        </w:rPr>
        <w:t>ALL</w:t>
      </w:r>
      <w:r w:rsidRPr="00A30EC3">
        <w:rPr>
          <w:color w:val="000000"/>
          <w:sz w:val="24"/>
        </w:rPr>
        <w:t xml:space="preserve"> students are required to fully complete, sign and date, the joint ParQ and Informed Consent document </w:t>
      </w:r>
      <w:r w:rsidR="00F25964">
        <w:rPr>
          <w:color w:val="000000"/>
          <w:sz w:val="24"/>
        </w:rPr>
        <w:t xml:space="preserve">during the first lab practical. </w:t>
      </w:r>
      <w:r w:rsidRPr="00A30EC3">
        <w:rPr>
          <w:color w:val="000000"/>
          <w:sz w:val="24"/>
        </w:rPr>
        <w:t>Any major changes to your medical or health status that may affect your ability to take part in exercise testing during the course of the module should be communicated clearly to the Module Leader in a timely manner via e-mail.  Any minor issues can be communicated to the tutor at the beginning of the practical session.</w:t>
      </w:r>
    </w:p>
    <w:p w14:paraId="31E21CC7" w14:textId="30675AC6" w:rsidR="00427928" w:rsidRDefault="00427928" w:rsidP="001C2EC6">
      <w:pPr>
        <w:rPr>
          <w:color w:val="000000"/>
          <w:sz w:val="24"/>
        </w:rPr>
      </w:pPr>
    </w:p>
    <w:p w14:paraId="08122D22" w14:textId="77777777" w:rsidR="00F25964" w:rsidRPr="00A30EC3" w:rsidRDefault="00F25964" w:rsidP="001C2EC6">
      <w:pPr>
        <w:rPr>
          <w:color w:val="000000"/>
          <w:sz w:val="24"/>
        </w:rPr>
      </w:pPr>
    </w:p>
    <w:p w14:paraId="4A76C028" w14:textId="77777777" w:rsidR="00427928" w:rsidRPr="004338BF" w:rsidRDefault="00427928" w:rsidP="001C2EC6">
      <w:pPr>
        <w:jc w:val="both"/>
        <w:rPr>
          <w:b/>
          <w:color w:val="000000"/>
          <w:sz w:val="24"/>
        </w:rPr>
      </w:pPr>
      <w:r w:rsidRPr="004338BF">
        <w:rPr>
          <w:b/>
          <w:color w:val="000000"/>
          <w:sz w:val="24"/>
        </w:rPr>
        <w:lastRenderedPageBreak/>
        <w:t>PRACTICAL 1: Basic Anthropometry</w:t>
      </w:r>
    </w:p>
    <w:p w14:paraId="48B68B68" w14:textId="77777777" w:rsidR="00427928" w:rsidRPr="00A30EC3" w:rsidRDefault="00427928" w:rsidP="001C2EC6">
      <w:pPr>
        <w:jc w:val="both"/>
        <w:rPr>
          <w:color w:val="000000"/>
          <w:sz w:val="24"/>
        </w:rPr>
      </w:pPr>
    </w:p>
    <w:p w14:paraId="3FFBC361" w14:textId="75642D01" w:rsidR="00427928" w:rsidRPr="00A30EC3" w:rsidRDefault="00427928" w:rsidP="001C2EC6">
      <w:pPr>
        <w:jc w:val="both"/>
        <w:rPr>
          <w:color w:val="000000"/>
          <w:sz w:val="24"/>
        </w:rPr>
      </w:pPr>
      <w:r w:rsidRPr="00A30EC3">
        <w:rPr>
          <w:color w:val="000000"/>
          <w:sz w:val="24"/>
        </w:rPr>
        <w:t xml:space="preserve">By the end of this practical </w:t>
      </w:r>
      <w:proofErr w:type="gramStart"/>
      <w:r w:rsidRPr="00A30EC3">
        <w:rPr>
          <w:color w:val="000000"/>
          <w:sz w:val="24"/>
        </w:rPr>
        <w:t>session</w:t>
      </w:r>
      <w:proofErr w:type="gramEnd"/>
      <w:r w:rsidRPr="00A30EC3">
        <w:rPr>
          <w:color w:val="000000"/>
          <w:sz w:val="24"/>
        </w:rPr>
        <w:t xml:space="preserve"> you should be able to:</w:t>
      </w:r>
    </w:p>
    <w:p w14:paraId="38833A61" w14:textId="77777777" w:rsidR="00427928" w:rsidRPr="00A30EC3" w:rsidRDefault="00427928" w:rsidP="00427928">
      <w:pPr>
        <w:numPr>
          <w:ilvl w:val="0"/>
          <w:numId w:val="21"/>
        </w:numPr>
        <w:tabs>
          <w:tab w:val="decimal" w:pos="940"/>
        </w:tabs>
        <w:spacing w:after="0" w:line="240" w:lineRule="auto"/>
        <w:jc w:val="both"/>
        <w:rPr>
          <w:color w:val="000000"/>
          <w:sz w:val="24"/>
        </w:rPr>
      </w:pPr>
      <w:r w:rsidRPr="00A30EC3">
        <w:rPr>
          <w:color w:val="000000"/>
          <w:sz w:val="24"/>
        </w:rPr>
        <w:t xml:space="preserve">measure stature and body mass using standardised protocol recognised by the International Society for the Advancement of </w:t>
      </w:r>
      <w:proofErr w:type="spellStart"/>
      <w:r w:rsidRPr="00A30EC3">
        <w:rPr>
          <w:color w:val="000000"/>
          <w:sz w:val="24"/>
        </w:rPr>
        <w:t>Kinanthropometry</w:t>
      </w:r>
      <w:proofErr w:type="spellEnd"/>
      <w:r w:rsidRPr="00A30EC3">
        <w:rPr>
          <w:color w:val="000000"/>
          <w:sz w:val="24"/>
        </w:rPr>
        <w:t xml:space="preserve"> (ISAK)</w:t>
      </w:r>
    </w:p>
    <w:p w14:paraId="08C39225" w14:textId="77777777" w:rsidR="00427928" w:rsidRPr="00A30EC3" w:rsidRDefault="00427928" w:rsidP="001C2EC6">
      <w:pPr>
        <w:jc w:val="both"/>
        <w:rPr>
          <w:color w:val="000000"/>
          <w:sz w:val="24"/>
        </w:rPr>
      </w:pP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r w:rsidRPr="00A30EC3">
        <w:rPr>
          <w:color w:val="000000"/>
          <w:sz w:val="24"/>
        </w:rPr>
        <w:tab/>
      </w:r>
    </w:p>
    <w:p w14:paraId="56D82280" w14:textId="65C196AF" w:rsidR="00427928" w:rsidRPr="00A30EC3" w:rsidRDefault="00427928" w:rsidP="001C2EC6">
      <w:pPr>
        <w:jc w:val="both"/>
        <w:rPr>
          <w:color w:val="000000"/>
          <w:sz w:val="24"/>
        </w:rPr>
      </w:pPr>
      <w:r w:rsidRPr="00A30EC3">
        <w:rPr>
          <w:color w:val="000000"/>
          <w:sz w:val="24"/>
        </w:rPr>
        <w:t>Anthropometry is a scientific specialisation that has become synonymous with the measurement of external anatomical dimensions. Measures of stature and body mass are the most basic measures of physical status.  Measures of stature and body mass, along with age and sex, permit a basic descriptive profile of an individual and/or a study sample’s general and current physical status.  The omission of these minimal data would render any physiological report as futile.  Stature and body mass can also be used to standardise certain physiological variables (</w:t>
      </w:r>
      <w:proofErr w:type="gramStart"/>
      <w:r w:rsidRPr="00A30EC3">
        <w:rPr>
          <w:color w:val="000000"/>
          <w:sz w:val="24"/>
        </w:rPr>
        <w:t>e.g.</w:t>
      </w:r>
      <w:proofErr w:type="gramEnd"/>
      <w:r w:rsidRPr="00A30EC3">
        <w:rPr>
          <w:color w:val="000000"/>
          <w:sz w:val="24"/>
        </w:rPr>
        <w:t xml:space="preserve"> VO</w:t>
      </w:r>
      <w:r w:rsidRPr="00A30EC3">
        <w:rPr>
          <w:color w:val="000000"/>
          <w:sz w:val="24"/>
          <w:vertAlign w:val="subscript"/>
        </w:rPr>
        <w:t>2</w:t>
      </w:r>
      <w:r w:rsidRPr="00A30EC3">
        <w:rPr>
          <w:color w:val="000000"/>
          <w:sz w:val="24"/>
        </w:rPr>
        <w:t xml:space="preserve"> max) so that differences in body can size can be taken into account when comparing individuals.  Ordinarily these basic measures should be performed at the beginning of each exercising testing session.</w:t>
      </w:r>
    </w:p>
    <w:p w14:paraId="3CB07526" w14:textId="77777777" w:rsidR="00427928" w:rsidRPr="00A30EC3" w:rsidRDefault="00427928" w:rsidP="00427928">
      <w:pPr>
        <w:numPr>
          <w:ilvl w:val="0"/>
          <w:numId w:val="23"/>
        </w:numPr>
        <w:tabs>
          <w:tab w:val="clear" w:pos="1069"/>
        </w:tabs>
        <w:spacing w:after="0" w:line="240" w:lineRule="auto"/>
        <w:ind w:left="1134" w:hanging="425"/>
        <w:jc w:val="both"/>
        <w:rPr>
          <w:sz w:val="24"/>
        </w:rPr>
      </w:pPr>
      <w:r w:rsidRPr="00A30EC3">
        <w:rPr>
          <w:sz w:val="24"/>
        </w:rPr>
        <w:t>Stature:</w:t>
      </w:r>
    </w:p>
    <w:p w14:paraId="588AF4D1" w14:textId="77777777" w:rsidR="00427928" w:rsidRPr="00A30EC3" w:rsidRDefault="00427928" w:rsidP="001C2EC6">
      <w:pPr>
        <w:pStyle w:val="BodyTextIndent3"/>
        <w:spacing w:line="240" w:lineRule="auto"/>
        <w:ind w:left="1134" w:firstLine="0"/>
        <w:rPr>
          <w:rFonts w:asciiTheme="minorHAnsi" w:hAnsiTheme="minorHAnsi"/>
          <w:noProof w:val="0"/>
        </w:rPr>
      </w:pPr>
      <w:r w:rsidRPr="00A30EC3">
        <w:rPr>
          <w:rFonts w:asciiTheme="minorHAnsi" w:hAnsiTheme="minorHAnsi"/>
          <w:noProof w:val="0"/>
        </w:rPr>
        <w:t xml:space="preserve">Stature measurements should be obtained using an anthropometric stadiometer.  Subjects should stand barefoot and upright, with heels together and arms hanging naturally by the sides.  Heels, buttocks, upper back and head should be in contact with the vertical upright of the stadiometer.  The subject's head should be placed into the Frankfort plane whereby the </w:t>
      </w:r>
      <w:proofErr w:type="spellStart"/>
      <w:r w:rsidRPr="00A30EC3">
        <w:rPr>
          <w:rFonts w:asciiTheme="minorHAnsi" w:hAnsiTheme="minorHAnsi"/>
          <w:noProof w:val="0"/>
        </w:rPr>
        <w:t>orbitale</w:t>
      </w:r>
      <w:proofErr w:type="spellEnd"/>
      <w:r w:rsidRPr="00A30EC3">
        <w:rPr>
          <w:rFonts w:asciiTheme="minorHAnsi" w:hAnsiTheme="minorHAnsi"/>
          <w:noProof w:val="0"/>
        </w:rPr>
        <w:t xml:space="preserve"> and tragion are aligned horizontally, thus ensuring the vertex of the head to be uppermost and in contact with the Brocca plane.  Measurements should be recorded to nearest 0.1 cm.</w:t>
      </w:r>
    </w:p>
    <w:p w14:paraId="65DED0BD" w14:textId="77777777" w:rsidR="00427928" w:rsidRPr="00A30EC3" w:rsidRDefault="00427928" w:rsidP="001C2EC6">
      <w:pPr>
        <w:pStyle w:val="BodyTextIndent3"/>
        <w:spacing w:line="240" w:lineRule="auto"/>
        <w:ind w:left="1134" w:hanging="425"/>
        <w:rPr>
          <w:rFonts w:asciiTheme="minorHAnsi" w:hAnsiTheme="minorHAnsi"/>
          <w:noProof w:val="0"/>
        </w:rPr>
      </w:pPr>
    </w:p>
    <w:p w14:paraId="2FFAC232" w14:textId="77777777" w:rsidR="00427928" w:rsidRPr="00A30EC3" w:rsidRDefault="00427928" w:rsidP="00427928">
      <w:pPr>
        <w:numPr>
          <w:ilvl w:val="0"/>
          <w:numId w:val="23"/>
        </w:numPr>
        <w:tabs>
          <w:tab w:val="clear" w:pos="1069"/>
        </w:tabs>
        <w:spacing w:after="0" w:line="240" w:lineRule="auto"/>
        <w:ind w:left="1134" w:hanging="425"/>
        <w:jc w:val="both"/>
        <w:rPr>
          <w:sz w:val="24"/>
        </w:rPr>
      </w:pPr>
      <w:r w:rsidRPr="00A30EC3">
        <w:rPr>
          <w:sz w:val="24"/>
        </w:rPr>
        <w:t>Body Mass:</w:t>
      </w:r>
    </w:p>
    <w:p w14:paraId="41F8C258" w14:textId="77777777" w:rsidR="00427928" w:rsidRPr="00A30EC3" w:rsidRDefault="00427928" w:rsidP="001C2EC6">
      <w:pPr>
        <w:pStyle w:val="BodyTextIndent3"/>
        <w:spacing w:line="240" w:lineRule="auto"/>
        <w:ind w:left="1134" w:firstLine="0"/>
        <w:rPr>
          <w:rFonts w:asciiTheme="minorHAnsi" w:hAnsiTheme="minorHAnsi"/>
          <w:noProof w:val="0"/>
        </w:rPr>
      </w:pPr>
      <w:r w:rsidRPr="00A30EC3">
        <w:rPr>
          <w:rFonts w:asciiTheme="minorHAnsi" w:hAnsiTheme="minorHAnsi"/>
          <w:noProof w:val="0"/>
        </w:rPr>
        <w:t>Body mass measurement should be obtained using weighing scales.  Subjects should stand barefoot, upright and still over the centre of the weighing scale platform with feet slightly parted and body mass evenly distributed.  Measurements should be recorded to nearest 0.1 kg.</w:t>
      </w:r>
    </w:p>
    <w:p w14:paraId="7F447D10" w14:textId="77777777" w:rsidR="00427928" w:rsidRPr="00A30EC3" w:rsidRDefault="00427928" w:rsidP="001C2EC6">
      <w:pPr>
        <w:jc w:val="both"/>
        <w:rPr>
          <w:bCs/>
          <w:color w:val="000000"/>
          <w:sz w:val="24"/>
        </w:rPr>
      </w:pPr>
    </w:p>
    <w:p w14:paraId="017EB984" w14:textId="1892979E" w:rsidR="00427928" w:rsidRPr="00A30EC3" w:rsidRDefault="00645EBD" w:rsidP="001C2EC6">
      <w:pPr>
        <w:jc w:val="center"/>
      </w:pPr>
      <w:r w:rsidRPr="00A30EC3">
        <w:rPr>
          <w:noProof/>
        </w:rPr>
      </w:r>
      <w:r w:rsidR="00645EBD" w:rsidRPr="00A30EC3">
        <w:rPr>
          <w:noProof/>
        </w:rPr>
        <w:object w:dxaOrig="5249" w:dyaOrig="7186" w14:anchorId="386FBF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4.55pt;height:117.45pt;mso-width-percent:0;mso-height-percent:0;mso-width-percent:0;mso-height-percent:0" o:ole="">
            <v:imagedata r:id="rId12" o:title=""/>
          </v:shape>
          <o:OLEObject Type="Embed" ProgID="PBrush" ShapeID="_x0000_i1025" DrawAspect="Content" ObjectID="_1726041069" r:id="rId13"/>
        </w:object>
      </w:r>
    </w:p>
    <w:p w14:paraId="759FA33D" w14:textId="77777777" w:rsidR="00427928" w:rsidRPr="00A30EC3" w:rsidRDefault="00427928" w:rsidP="001C2EC6">
      <w:pPr>
        <w:pStyle w:val="BodyTextIndent3"/>
        <w:pBdr>
          <w:top w:val="single" w:sz="4" w:space="1" w:color="auto"/>
        </w:pBdr>
        <w:spacing w:line="240" w:lineRule="auto"/>
        <w:rPr>
          <w:rFonts w:asciiTheme="minorHAnsi" w:hAnsiTheme="minorHAnsi"/>
          <w:bCs/>
          <w:sz w:val="16"/>
          <w:szCs w:val="16"/>
        </w:rPr>
      </w:pPr>
      <w:r w:rsidRPr="00A30EC3">
        <w:rPr>
          <w:rFonts w:asciiTheme="minorHAnsi" w:hAnsiTheme="minorHAnsi"/>
          <w:bCs/>
          <w:sz w:val="16"/>
          <w:szCs w:val="16"/>
        </w:rPr>
        <w:t>Figure  1</w:t>
      </w:r>
      <w:r w:rsidRPr="00A30EC3">
        <w:rPr>
          <w:rFonts w:asciiTheme="minorHAnsi" w:hAnsiTheme="minorHAnsi"/>
          <w:bCs/>
          <w:sz w:val="16"/>
          <w:szCs w:val="16"/>
        </w:rPr>
        <w:tab/>
        <w:t>Illustration of the Frankfort Plane (O = orbital: inferior margin of eye socket; T = tragion: notch immediately superior to tragus of ear; V = vertex: most superior point of skull when head is in Frankfort Plane)</w:t>
      </w:r>
    </w:p>
    <w:p w14:paraId="08465466" w14:textId="77777777" w:rsidR="00427928" w:rsidRPr="00A30EC3" w:rsidRDefault="00427928" w:rsidP="001C2EC6">
      <w:pPr>
        <w:ind w:left="720"/>
        <w:jc w:val="both"/>
        <w:rPr>
          <w:sz w:val="24"/>
        </w:rPr>
      </w:pPr>
    </w:p>
    <w:p w14:paraId="0D208807" w14:textId="77777777" w:rsidR="00427928" w:rsidRPr="00A30EC3" w:rsidRDefault="00427928" w:rsidP="001C2EC6">
      <w:pPr>
        <w:ind w:left="720"/>
        <w:jc w:val="both"/>
        <w:rPr>
          <w:sz w:val="24"/>
        </w:rPr>
      </w:pPr>
    </w:p>
    <w:p w14:paraId="340F2626" w14:textId="77777777" w:rsidR="00427928" w:rsidRPr="00A30EC3" w:rsidRDefault="00427928" w:rsidP="00427928">
      <w:pPr>
        <w:numPr>
          <w:ilvl w:val="0"/>
          <w:numId w:val="24"/>
        </w:numPr>
        <w:spacing w:after="0" w:line="240" w:lineRule="auto"/>
        <w:jc w:val="both"/>
        <w:rPr>
          <w:sz w:val="24"/>
        </w:rPr>
      </w:pPr>
      <w:r w:rsidRPr="00A30EC3">
        <w:rPr>
          <w:sz w:val="24"/>
        </w:rPr>
        <w:t>Data Management</w:t>
      </w:r>
    </w:p>
    <w:p w14:paraId="44373CB9" w14:textId="77777777" w:rsidR="00427928" w:rsidRPr="00A30EC3" w:rsidRDefault="00427928" w:rsidP="001C2EC6">
      <w:pPr>
        <w:ind w:left="720"/>
        <w:jc w:val="both"/>
        <w:rPr>
          <w:sz w:val="24"/>
        </w:rPr>
      </w:pPr>
    </w:p>
    <w:p w14:paraId="16215289" w14:textId="77777777" w:rsidR="00427928" w:rsidRPr="00A30EC3" w:rsidRDefault="00427928" w:rsidP="001C2EC6">
      <w:pPr>
        <w:jc w:val="both"/>
        <w:rPr>
          <w:sz w:val="24"/>
        </w:rPr>
      </w:pPr>
      <w:r w:rsidRPr="00A30EC3">
        <w:rPr>
          <w:sz w:val="24"/>
        </w:rPr>
        <w:t>Use the data collection proforma below to input your raw data from practical 1 as and when it is generated:</w:t>
      </w:r>
    </w:p>
    <w:p w14:paraId="176816A2" w14:textId="77777777" w:rsidR="00427928" w:rsidRPr="00A30EC3" w:rsidRDefault="00427928" w:rsidP="001C2EC6">
      <w:pPr>
        <w:jc w:val="both"/>
        <w:rPr>
          <w:sz w:val="24"/>
        </w:rPr>
      </w:pPr>
    </w:p>
    <w:p w14:paraId="0F38F58F" w14:textId="77777777" w:rsidR="00427928" w:rsidRPr="00A30EC3" w:rsidRDefault="00427928" w:rsidP="001C2EC6">
      <w:pPr>
        <w:jc w:val="both"/>
        <w:rPr>
          <w:bCs/>
          <w:color w:val="000000"/>
          <w:sz w:val="24"/>
        </w:rPr>
      </w:pPr>
      <w:r w:rsidRPr="00A30EC3">
        <w:rPr>
          <w:bCs/>
          <w:color w:val="000000"/>
          <w:sz w:val="24"/>
        </w:rPr>
        <w:t>Practical 1 Data Collection Proforma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9"/>
        <w:gridCol w:w="1205"/>
        <w:gridCol w:w="1451"/>
        <w:gridCol w:w="1427"/>
        <w:gridCol w:w="1928"/>
      </w:tblGrid>
      <w:tr w:rsidR="00427928" w:rsidRPr="00A30EC3" w14:paraId="0232C3CF" w14:textId="77777777" w:rsidTr="001C2EC6">
        <w:tc>
          <w:tcPr>
            <w:tcW w:w="1785" w:type="pct"/>
          </w:tcPr>
          <w:p w14:paraId="173124FA" w14:textId="77777777" w:rsidR="00427928" w:rsidRPr="00A30EC3" w:rsidRDefault="00427928" w:rsidP="001C2EC6">
            <w:pPr>
              <w:tabs>
                <w:tab w:val="decimal" w:pos="700"/>
                <w:tab w:val="decimal" w:pos="940"/>
              </w:tabs>
              <w:jc w:val="center"/>
              <w:rPr>
                <w:color w:val="000000"/>
                <w:sz w:val="24"/>
              </w:rPr>
            </w:pPr>
            <w:r w:rsidRPr="00A30EC3">
              <w:rPr>
                <w:color w:val="000000"/>
                <w:sz w:val="24"/>
              </w:rPr>
              <w:t>Student ID Number</w:t>
            </w:r>
          </w:p>
        </w:tc>
        <w:tc>
          <w:tcPr>
            <w:tcW w:w="644" w:type="pct"/>
          </w:tcPr>
          <w:p w14:paraId="53643CDF" w14:textId="77777777" w:rsidR="00427928" w:rsidRPr="00A30EC3" w:rsidRDefault="00427928" w:rsidP="001C2EC6">
            <w:pPr>
              <w:tabs>
                <w:tab w:val="decimal" w:pos="700"/>
                <w:tab w:val="decimal" w:pos="940"/>
              </w:tabs>
              <w:jc w:val="center"/>
              <w:rPr>
                <w:color w:val="000000"/>
                <w:sz w:val="24"/>
              </w:rPr>
            </w:pPr>
            <w:r w:rsidRPr="00A30EC3">
              <w:rPr>
                <w:color w:val="000000"/>
                <w:sz w:val="24"/>
              </w:rPr>
              <w:t>Sex</w:t>
            </w:r>
          </w:p>
          <w:p w14:paraId="47801DBD" w14:textId="77777777" w:rsidR="00427928" w:rsidRPr="00A30EC3" w:rsidRDefault="00427928" w:rsidP="001C2EC6">
            <w:pPr>
              <w:tabs>
                <w:tab w:val="decimal" w:pos="700"/>
                <w:tab w:val="decimal" w:pos="940"/>
              </w:tabs>
              <w:jc w:val="center"/>
              <w:rPr>
                <w:color w:val="000000"/>
                <w:sz w:val="24"/>
              </w:rPr>
            </w:pPr>
            <w:r w:rsidRPr="00A30EC3">
              <w:rPr>
                <w:color w:val="000000"/>
                <w:sz w:val="24"/>
              </w:rPr>
              <w:t>(M/F)</w:t>
            </w:r>
          </w:p>
        </w:tc>
        <w:tc>
          <w:tcPr>
            <w:tcW w:w="776" w:type="pct"/>
          </w:tcPr>
          <w:p w14:paraId="1901B6A0" w14:textId="77777777" w:rsidR="00427928" w:rsidRPr="00A30EC3" w:rsidRDefault="00427928" w:rsidP="001C2EC6">
            <w:pPr>
              <w:tabs>
                <w:tab w:val="decimal" w:pos="700"/>
                <w:tab w:val="decimal" w:pos="940"/>
              </w:tabs>
              <w:jc w:val="center"/>
              <w:rPr>
                <w:color w:val="000000"/>
                <w:sz w:val="24"/>
              </w:rPr>
            </w:pPr>
            <w:r w:rsidRPr="00A30EC3">
              <w:rPr>
                <w:color w:val="000000"/>
                <w:sz w:val="24"/>
              </w:rPr>
              <w:t>Age</w:t>
            </w:r>
          </w:p>
          <w:p w14:paraId="71C7DF3B" w14:textId="77777777" w:rsidR="00427928" w:rsidRPr="00A30EC3" w:rsidRDefault="00427928" w:rsidP="001C2EC6">
            <w:pPr>
              <w:tabs>
                <w:tab w:val="decimal" w:pos="700"/>
                <w:tab w:val="decimal" w:pos="940"/>
              </w:tabs>
              <w:jc w:val="center"/>
              <w:rPr>
                <w:color w:val="000000"/>
                <w:sz w:val="24"/>
              </w:rPr>
            </w:pPr>
            <w:r w:rsidRPr="00A30EC3">
              <w:rPr>
                <w:color w:val="000000"/>
                <w:sz w:val="24"/>
              </w:rPr>
              <w:t>(Years)</w:t>
            </w:r>
          </w:p>
        </w:tc>
        <w:tc>
          <w:tcPr>
            <w:tcW w:w="763" w:type="pct"/>
          </w:tcPr>
          <w:p w14:paraId="1BCBC2BC" w14:textId="77777777" w:rsidR="00427928" w:rsidRPr="00A30EC3" w:rsidRDefault="00427928" w:rsidP="001C2EC6">
            <w:pPr>
              <w:tabs>
                <w:tab w:val="decimal" w:pos="700"/>
                <w:tab w:val="decimal" w:pos="940"/>
              </w:tabs>
              <w:jc w:val="center"/>
              <w:rPr>
                <w:color w:val="000000"/>
                <w:sz w:val="24"/>
              </w:rPr>
            </w:pPr>
            <w:r w:rsidRPr="00A30EC3">
              <w:rPr>
                <w:color w:val="000000"/>
                <w:sz w:val="24"/>
              </w:rPr>
              <w:t>Stature</w:t>
            </w:r>
          </w:p>
          <w:p w14:paraId="72FA7A24" w14:textId="77777777" w:rsidR="00427928" w:rsidRPr="00A30EC3" w:rsidRDefault="00427928" w:rsidP="001C2EC6">
            <w:pPr>
              <w:tabs>
                <w:tab w:val="decimal" w:pos="700"/>
                <w:tab w:val="decimal" w:pos="940"/>
              </w:tabs>
              <w:jc w:val="center"/>
              <w:rPr>
                <w:color w:val="000000"/>
                <w:sz w:val="24"/>
              </w:rPr>
            </w:pPr>
            <w:r w:rsidRPr="00A30EC3">
              <w:rPr>
                <w:color w:val="000000"/>
                <w:sz w:val="24"/>
              </w:rPr>
              <w:t>(cm)</w:t>
            </w:r>
          </w:p>
        </w:tc>
        <w:tc>
          <w:tcPr>
            <w:tcW w:w="1031" w:type="pct"/>
          </w:tcPr>
          <w:p w14:paraId="0E2C9ABC" w14:textId="77777777" w:rsidR="00427928" w:rsidRPr="00A30EC3" w:rsidRDefault="00427928" w:rsidP="001C2EC6">
            <w:pPr>
              <w:tabs>
                <w:tab w:val="decimal" w:pos="700"/>
                <w:tab w:val="decimal" w:pos="940"/>
              </w:tabs>
              <w:jc w:val="center"/>
              <w:rPr>
                <w:color w:val="000000"/>
                <w:sz w:val="24"/>
              </w:rPr>
            </w:pPr>
            <w:r w:rsidRPr="00A30EC3">
              <w:rPr>
                <w:color w:val="000000"/>
                <w:sz w:val="24"/>
              </w:rPr>
              <w:t>Body Mass</w:t>
            </w:r>
          </w:p>
          <w:p w14:paraId="6038E840" w14:textId="77777777" w:rsidR="00427928" w:rsidRPr="00A30EC3" w:rsidRDefault="00427928" w:rsidP="001C2EC6">
            <w:pPr>
              <w:tabs>
                <w:tab w:val="decimal" w:pos="700"/>
                <w:tab w:val="decimal" w:pos="940"/>
              </w:tabs>
              <w:jc w:val="center"/>
              <w:rPr>
                <w:color w:val="000000"/>
                <w:sz w:val="24"/>
              </w:rPr>
            </w:pPr>
            <w:r w:rsidRPr="00A30EC3">
              <w:rPr>
                <w:color w:val="000000"/>
                <w:sz w:val="24"/>
              </w:rPr>
              <w:t>(kg)</w:t>
            </w:r>
          </w:p>
        </w:tc>
      </w:tr>
      <w:tr w:rsidR="00427928" w:rsidRPr="00A30EC3" w14:paraId="4E8A5FC6" w14:textId="77777777" w:rsidTr="001C2EC6">
        <w:tc>
          <w:tcPr>
            <w:tcW w:w="1785" w:type="pct"/>
          </w:tcPr>
          <w:p w14:paraId="708E8688" w14:textId="77777777" w:rsidR="00427928" w:rsidRPr="00A30EC3" w:rsidRDefault="00427928" w:rsidP="001C2EC6">
            <w:pPr>
              <w:tabs>
                <w:tab w:val="decimal" w:pos="700"/>
                <w:tab w:val="decimal" w:pos="940"/>
              </w:tabs>
              <w:jc w:val="both"/>
              <w:rPr>
                <w:color w:val="000000"/>
                <w:sz w:val="40"/>
                <w:szCs w:val="40"/>
              </w:rPr>
            </w:pPr>
          </w:p>
        </w:tc>
        <w:tc>
          <w:tcPr>
            <w:tcW w:w="644" w:type="pct"/>
          </w:tcPr>
          <w:p w14:paraId="26CC014D" w14:textId="77777777" w:rsidR="00427928" w:rsidRPr="00A30EC3" w:rsidRDefault="00427928" w:rsidP="001C2EC6">
            <w:pPr>
              <w:tabs>
                <w:tab w:val="decimal" w:pos="700"/>
                <w:tab w:val="decimal" w:pos="940"/>
              </w:tabs>
              <w:jc w:val="both"/>
              <w:rPr>
                <w:color w:val="000000"/>
                <w:sz w:val="40"/>
                <w:szCs w:val="40"/>
              </w:rPr>
            </w:pPr>
          </w:p>
        </w:tc>
        <w:tc>
          <w:tcPr>
            <w:tcW w:w="776" w:type="pct"/>
          </w:tcPr>
          <w:p w14:paraId="7B5AB51F" w14:textId="77777777" w:rsidR="00427928" w:rsidRPr="00A30EC3" w:rsidRDefault="00427928" w:rsidP="001C2EC6">
            <w:pPr>
              <w:tabs>
                <w:tab w:val="decimal" w:pos="700"/>
                <w:tab w:val="decimal" w:pos="940"/>
              </w:tabs>
              <w:jc w:val="both"/>
              <w:rPr>
                <w:color w:val="000000"/>
                <w:sz w:val="40"/>
                <w:szCs w:val="40"/>
              </w:rPr>
            </w:pPr>
          </w:p>
        </w:tc>
        <w:tc>
          <w:tcPr>
            <w:tcW w:w="763" w:type="pct"/>
          </w:tcPr>
          <w:p w14:paraId="61E35168" w14:textId="77777777" w:rsidR="00427928" w:rsidRPr="00A30EC3" w:rsidRDefault="00427928" w:rsidP="001C2EC6">
            <w:pPr>
              <w:tabs>
                <w:tab w:val="decimal" w:pos="700"/>
                <w:tab w:val="decimal" w:pos="940"/>
              </w:tabs>
              <w:jc w:val="both"/>
              <w:rPr>
                <w:color w:val="000000"/>
                <w:sz w:val="40"/>
                <w:szCs w:val="40"/>
              </w:rPr>
            </w:pPr>
          </w:p>
        </w:tc>
        <w:tc>
          <w:tcPr>
            <w:tcW w:w="1031" w:type="pct"/>
          </w:tcPr>
          <w:p w14:paraId="68B6F964" w14:textId="77777777" w:rsidR="00427928" w:rsidRPr="00A30EC3" w:rsidRDefault="00427928" w:rsidP="001C2EC6">
            <w:pPr>
              <w:tabs>
                <w:tab w:val="decimal" w:pos="700"/>
                <w:tab w:val="decimal" w:pos="940"/>
              </w:tabs>
              <w:jc w:val="both"/>
              <w:rPr>
                <w:color w:val="000000"/>
                <w:sz w:val="40"/>
                <w:szCs w:val="40"/>
              </w:rPr>
            </w:pPr>
          </w:p>
        </w:tc>
      </w:tr>
    </w:tbl>
    <w:p w14:paraId="2D88FEBB" w14:textId="77777777" w:rsidR="00427928" w:rsidRPr="00A30EC3" w:rsidRDefault="00427928" w:rsidP="001C2EC6">
      <w:pPr>
        <w:jc w:val="both"/>
        <w:rPr>
          <w:bCs/>
          <w:color w:val="000000"/>
          <w:sz w:val="24"/>
        </w:rPr>
      </w:pPr>
    </w:p>
    <w:p w14:paraId="7BA11091" w14:textId="77777777" w:rsidR="00427928" w:rsidRPr="00A30EC3" w:rsidRDefault="00427928" w:rsidP="001C2EC6">
      <w:pPr>
        <w:spacing w:after="120"/>
        <w:jc w:val="both"/>
        <w:rPr>
          <w:sz w:val="40"/>
          <w:szCs w:val="40"/>
        </w:rPr>
      </w:pPr>
      <w:r w:rsidRPr="00A30EC3">
        <w:rPr>
          <w:sz w:val="40"/>
          <w:szCs w:val="40"/>
        </w:rPr>
        <w:t xml:space="preserve">Prior to leaving the practical session you </w:t>
      </w:r>
      <w:r w:rsidRPr="00A30EC3">
        <w:rPr>
          <w:sz w:val="40"/>
          <w:szCs w:val="40"/>
          <w:u w:val="single"/>
        </w:rPr>
        <w:t>MUST</w:t>
      </w:r>
      <w:r w:rsidRPr="00A30EC3">
        <w:rPr>
          <w:sz w:val="40"/>
          <w:szCs w:val="40"/>
        </w:rPr>
        <w:t xml:space="preserve"> enter </w:t>
      </w:r>
      <w:r w:rsidRPr="00A30EC3">
        <w:rPr>
          <w:sz w:val="40"/>
          <w:szCs w:val="40"/>
          <w:u w:val="single"/>
        </w:rPr>
        <w:t>ALL</w:t>
      </w:r>
      <w:r w:rsidRPr="00A30EC3">
        <w:rPr>
          <w:sz w:val="40"/>
          <w:szCs w:val="40"/>
        </w:rPr>
        <w:t xml:space="preserve"> of your data into the electronic spreadsheet provided by your tutor.</w:t>
      </w:r>
    </w:p>
    <w:p w14:paraId="6D057333" w14:textId="77777777" w:rsidR="00427928" w:rsidRPr="00A30EC3" w:rsidRDefault="00427928" w:rsidP="001C2EC6">
      <w:pPr>
        <w:spacing w:after="120"/>
        <w:jc w:val="both"/>
        <w:rPr>
          <w:sz w:val="24"/>
          <w:szCs w:val="24"/>
        </w:rPr>
      </w:pPr>
    </w:p>
    <w:p w14:paraId="0521545B" w14:textId="77777777" w:rsidR="00427928" w:rsidRPr="00A30EC3" w:rsidRDefault="00427928" w:rsidP="001C2EC6">
      <w:pPr>
        <w:rPr>
          <w:sz w:val="24"/>
          <w:szCs w:val="24"/>
        </w:rPr>
      </w:pPr>
      <w:r w:rsidRPr="00A30EC3">
        <w:rPr>
          <w:sz w:val="24"/>
          <w:szCs w:val="24"/>
        </w:rPr>
        <w:br w:type="page"/>
      </w:r>
    </w:p>
    <w:p w14:paraId="268351B0" w14:textId="77777777" w:rsidR="00427928" w:rsidRPr="00A30EC3" w:rsidRDefault="00427928" w:rsidP="001C2EC6">
      <w:pPr>
        <w:spacing w:after="120"/>
        <w:jc w:val="both"/>
        <w:rPr>
          <w:sz w:val="24"/>
          <w:szCs w:val="24"/>
        </w:rPr>
      </w:pPr>
    </w:p>
    <w:p w14:paraId="2C39FED6" w14:textId="77777777" w:rsidR="00427928" w:rsidRPr="00A30EC3" w:rsidRDefault="00427928" w:rsidP="001C2EC6">
      <w:pPr>
        <w:jc w:val="both"/>
        <w:rPr>
          <w:bCs/>
          <w:color w:val="000000"/>
          <w:sz w:val="24"/>
          <w:szCs w:val="24"/>
        </w:rPr>
      </w:pPr>
    </w:p>
    <w:p w14:paraId="47F22F7C" w14:textId="77777777" w:rsidR="00427928" w:rsidRDefault="00427928" w:rsidP="001C2EC6">
      <w:pPr>
        <w:jc w:val="both"/>
        <w:rPr>
          <w:bCs/>
          <w:color w:val="000000"/>
          <w:sz w:val="24"/>
          <w:szCs w:val="24"/>
        </w:rPr>
      </w:pPr>
    </w:p>
    <w:p w14:paraId="23898D1F" w14:textId="3491A280" w:rsidR="00E5065C" w:rsidRDefault="00E5065C" w:rsidP="001C2EC6">
      <w:pPr>
        <w:jc w:val="both"/>
        <w:rPr>
          <w:bCs/>
          <w:color w:val="000000"/>
          <w:sz w:val="24"/>
          <w:szCs w:val="24"/>
        </w:rPr>
      </w:pPr>
    </w:p>
    <w:p w14:paraId="68E85855" w14:textId="34CE4D03" w:rsidR="00E5065C" w:rsidRDefault="00E5065C" w:rsidP="001C2EC6">
      <w:pPr>
        <w:jc w:val="both"/>
        <w:rPr>
          <w:bCs/>
          <w:color w:val="000000"/>
          <w:sz w:val="24"/>
          <w:szCs w:val="24"/>
        </w:rPr>
      </w:pPr>
    </w:p>
    <w:p w14:paraId="696D2A5A" w14:textId="77777777" w:rsidR="005A296B" w:rsidRDefault="005A296B" w:rsidP="001C2EC6">
      <w:pPr>
        <w:jc w:val="both"/>
        <w:rPr>
          <w:bCs/>
          <w:color w:val="000000"/>
          <w:sz w:val="24"/>
          <w:szCs w:val="24"/>
        </w:rPr>
      </w:pPr>
    </w:p>
    <w:p w14:paraId="44FDA0FE" w14:textId="77777777" w:rsidR="00E5065C" w:rsidRDefault="00E5065C" w:rsidP="001C2EC6">
      <w:pPr>
        <w:jc w:val="both"/>
        <w:rPr>
          <w:bCs/>
          <w:color w:val="000000"/>
          <w:sz w:val="24"/>
          <w:szCs w:val="24"/>
        </w:rPr>
      </w:pPr>
    </w:p>
    <w:p w14:paraId="6A5F3C84" w14:textId="77777777" w:rsidR="00E5065C" w:rsidRPr="00A30EC3" w:rsidRDefault="00E5065C" w:rsidP="001C2EC6">
      <w:pPr>
        <w:jc w:val="both"/>
        <w:rPr>
          <w:bCs/>
          <w:color w:val="000000"/>
          <w:sz w:val="24"/>
          <w:szCs w:val="24"/>
        </w:rPr>
      </w:pPr>
    </w:p>
    <w:p w14:paraId="7565DE58" w14:textId="77777777" w:rsidR="00427928" w:rsidRPr="00A30EC3" w:rsidRDefault="00427928" w:rsidP="001C2EC6">
      <w:pPr>
        <w:jc w:val="both"/>
        <w:rPr>
          <w:bCs/>
          <w:color w:val="000000"/>
          <w:sz w:val="24"/>
        </w:rPr>
      </w:pPr>
    </w:p>
    <w:p w14:paraId="49BEA293" w14:textId="77777777" w:rsidR="00E32DD8" w:rsidRPr="00A30EC3" w:rsidRDefault="00E32DD8" w:rsidP="001C2EC6">
      <w:pPr>
        <w:jc w:val="both"/>
        <w:rPr>
          <w:color w:val="000000"/>
          <w:sz w:val="24"/>
        </w:rPr>
      </w:pPr>
    </w:p>
    <w:p w14:paraId="37C741E7" w14:textId="77777777" w:rsidR="005C52DB" w:rsidRPr="00A30EC3" w:rsidRDefault="005C52DB" w:rsidP="000B556A">
      <w:pPr>
        <w:rPr>
          <w:rFonts w:eastAsia="Times New Roman" w:cs="Arial"/>
          <w:lang w:bidi="en-US"/>
        </w:rPr>
      </w:pPr>
    </w:p>
    <w:bookmarkEnd w:id="0"/>
    <w:bookmarkEnd w:id="1"/>
    <w:bookmarkEnd w:id="2"/>
    <w:bookmarkEnd w:id="3"/>
    <w:p w14:paraId="723813B5" w14:textId="76888189" w:rsidR="000B556A" w:rsidRPr="00A30EC3" w:rsidRDefault="000B556A" w:rsidP="000B556A">
      <w:pPr>
        <w:keepNext/>
        <w:keepLines/>
        <w:spacing w:before="200" w:after="0"/>
        <w:jc w:val="both"/>
        <w:outlineLvl w:val="2"/>
        <w:rPr>
          <w:rFonts w:eastAsia="Times New Roman" w:cs="Arial"/>
          <w:bCs/>
          <w:color w:val="4F81BD"/>
          <w:sz w:val="20"/>
          <w:szCs w:val="20"/>
          <w:lang w:val="x-none" w:eastAsia="x-none"/>
        </w:rPr>
      </w:pPr>
    </w:p>
    <w:sectPr w:rsidR="000B556A" w:rsidRPr="00A30EC3" w:rsidSect="0027774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2D411" w14:textId="77777777" w:rsidR="00A44F21" w:rsidRDefault="00A44F21">
      <w:pPr>
        <w:spacing w:after="0" w:line="240" w:lineRule="auto"/>
      </w:pPr>
      <w:r>
        <w:separator/>
      </w:r>
    </w:p>
  </w:endnote>
  <w:endnote w:type="continuationSeparator" w:id="0">
    <w:p w14:paraId="5F519C5E" w14:textId="77777777" w:rsidR="00A44F21" w:rsidRDefault="00A4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2C83A" w14:textId="77777777" w:rsidR="00A44F21" w:rsidRDefault="00A44F21">
      <w:pPr>
        <w:spacing w:after="0" w:line="240" w:lineRule="auto"/>
      </w:pPr>
      <w:r>
        <w:separator/>
      </w:r>
    </w:p>
  </w:footnote>
  <w:footnote w:type="continuationSeparator" w:id="0">
    <w:p w14:paraId="6FC2DAEF" w14:textId="77777777" w:rsidR="00A44F21" w:rsidRDefault="00A44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C717F04"/>
    <w:multiLevelType w:val="hybridMultilevel"/>
    <w:tmpl w:val="F5F8C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E02F2"/>
    <w:multiLevelType w:val="singleLevel"/>
    <w:tmpl w:val="FFFFFFFF"/>
    <w:lvl w:ilvl="0">
      <w:start w:val="1"/>
      <w:numFmt w:val="bullet"/>
      <w:lvlText w:val=""/>
      <w:legacy w:legacy="1" w:legacySpace="0" w:legacyIndent="283"/>
      <w:lvlJc w:val="left"/>
      <w:pPr>
        <w:ind w:left="708" w:hanging="283"/>
      </w:pPr>
      <w:rPr>
        <w:rFonts w:ascii="Symbol" w:hAnsi="Symbol" w:hint="default"/>
      </w:rPr>
    </w:lvl>
  </w:abstractNum>
  <w:abstractNum w:abstractNumId="3" w15:restartNumberingAfterBreak="0">
    <w:nsid w:val="21CD703B"/>
    <w:multiLevelType w:val="multilevel"/>
    <w:tmpl w:val="8A426D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5E31CBB"/>
    <w:multiLevelType w:val="singleLevel"/>
    <w:tmpl w:val="FFFFFFFF"/>
    <w:lvl w:ilvl="0">
      <w:numFmt w:val="decimal"/>
      <w:lvlText w:val="*"/>
      <w:lvlJc w:val="left"/>
    </w:lvl>
  </w:abstractNum>
  <w:abstractNum w:abstractNumId="5" w15:restartNumberingAfterBreak="0">
    <w:nsid w:val="2FDE2006"/>
    <w:multiLevelType w:val="singleLevel"/>
    <w:tmpl w:val="FFFFFFFF"/>
    <w:lvl w:ilvl="0">
      <w:start w:val="1"/>
      <w:numFmt w:val="bullet"/>
      <w:lvlText w:val=""/>
      <w:legacy w:legacy="1" w:legacySpace="0" w:legacyIndent="283"/>
      <w:lvlJc w:val="left"/>
      <w:pPr>
        <w:ind w:left="708" w:hanging="283"/>
      </w:pPr>
      <w:rPr>
        <w:rFonts w:ascii="Symbol" w:hAnsi="Symbol" w:hint="default"/>
      </w:rPr>
    </w:lvl>
  </w:abstractNum>
  <w:abstractNum w:abstractNumId="6" w15:restartNumberingAfterBreak="0">
    <w:nsid w:val="317F12E7"/>
    <w:multiLevelType w:val="hybridMultilevel"/>
    <w:tmpl w:val="411072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CFA70D1"/>
    <w:multiLevelType w:val="hybridMultilevel"/>
    <w:tmpl w:val="97EEE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6B0865"/>
    <w:multiLevelType w:val="singleLevel"/>
    <w:tmpl w:val="FFFFFFFF"/>
    <w:lvl w:ilvl="0">
      <w:start w:val="1"/>
      <w:numFmt w:val="bullet"/>
      <w:lvlText w:val=""/>
      <w:legacy w:legacy="1" w:legacySpace="0" w:legacyIndent="283"/>
      <w:lvlJc w:val="left"/>
      <w:pPr>
        <w:ind w:left="708" w:hanging="283"/>
      </w:pPr>
      <w:rPr>
        <w:rFonts w:ascii="Symbol" w:hAnsi="Symbol" w:hint="default"/>
      </w:rPr>
    </w:lvl>
  </w:abstractNum>
  <w:abstractNum w:abstractNumId="9" w15:restartNumberingAfterBreak="0">
    <w:nsid w:val="418E2E8B"/>
    <w:multiLevelType w:val="hybridMultilevel"/>
    <w:tmpl w:val="F10AB18E"/>
    <w:lvl w:ilvl="0" w:tplc="3132A264">
      <w:start w:val="1"/>
      <w:numFmt w:val="bullet"/>
      <w:lvlText w:val=""/>
      <w:lvlJc w:val="left"/>
      <w:pPr>
        <w:tabs>
          <w:tab w:val="num" w:pos="360"/>
        </w:tabs>
        <w:ind w:left="360" w:hanging="360"/>
      </w:pPr>
      <w:rPr>
        <w:rFonts w:ascii="Wingdings" w:hAnsi="Wingdings" w:hint="default"/>
        <w:sz w:val="28"/>
      </w:rPr>
    </w:lvl>
    <w:lvl w:ilvl="1" w:tplc="75CA5368" w:tentative="1">
      <w:start w:val="1"/>
      <w:numFmt w:val="bullet"/>
      <w:lvlText w:val="o"/>
      <w:lvlJc w:val="left"/>
      <w:pPr>
        <w:tabs>
          <w:tab w:val="num" w:pos="1440"/>
        </w:tabs>
        <w:ind w:left="1440" w:hanging="360"/>
      </w:pPr>
      <w:rPr>
        <w:rFonts w:ascii="Courier New" w:hAnsi="Courier New" w:hint="default"/>
      </w:rPr>
    </w:lvl>
    <w:lvl w:ilvl="2" w:tplc="2952825C" w:tentative="1">
      <w:start w:val="1"/>
      <w:numFmt w:val="bullet"/>
      <w:lvlText w:val=""/>
      <w:lvlJc w:val="left"/>
      <w:pPr>
        <w:tabs>
          <w:tab w:val="num" w:pos="2160"/>
        </w:tabs>
        <w:ind w:left="2160" w:hanging="360"/>
      </w:pPr>
      <w:rPr>
        <w:rFonts w:ascii="Wingdings" w:hAnsi="Wingdings" w:hint="default"/>
      </w:rPr>
    </w:lvl>
    <w:lvl w:ilvl="3" w:tplc="66C03B08" w:tentative="1">
      <w:start w:val="1"/>
      <w:numFmt w:val="bullet"/>
      <w:lvlText w:val=""/>
      <w:lvlJc w:val="left"/>
      <w:pPr>
        <w:tabs>
          <w:tab w:val="num" w:pos="2880"/>
        </w:tabs>
        <w:ind w:left="2880" w:hanging="360"/>
      </w:pPr>
      <w:rPr>
        <w:rFonts w:ascii="Symbol" w:hAnsi="Symbol" w:hint="default"/>
      </w:rPr>
    </w:lvl>
    <w:lvl w:ilvl="4" w:tplc="18CEE13C" w:tentative="1">
      <w:start w:val="1"/>
      <w:numFmt w:val="bullet"/>
      <w:lvlText w:val="o"/>
      <w:lvlJc w:val="left"/>
      <w:pPr>
        <w:tabs>
          <w:tab w:val="num" w:pos="3600"/>
        </w:tabs>
        <w:ind w:left="3600" w:hanging="360"/>
      </w:pPr>
      <w:rPr>
        <w:rFonts w:ascii="Courier New" w:hAnsi="Courier New" w:hint="default"/>
      </w:rPr>
    </w:lvl>
    <w:lvl w:ilvl="5" w:tplc="6DA49624" w:tentative="1">
      <w:start w:val="1"/>
      <w:numFmt w:val="bullet"/>
      <w:lvlText w:val=""/>
      <w:lvlJc w:val="left"/>
      <w:pPr>
        <w:tabs>
          <w:tab w:val="num" w:pos="4320"/>
        </w:tabs>
        <w:ind w:left="4320" w:hanging="360"/>
      </w:pPr>
      <w:rPr>
        <w:rFonts w:ascii="Wingdings" w:hAnsi="Wingdings" w:hint="default"/>
      </w:rPr>
    </w:lvl>
    <w:lvl w:ilvl="6" w:tplc="6E9A915E" w:tentative="1">
      <w:start w:val="1"/>
      <w:numFmt w:val="bullet"/>
      <w:lvlText w:val=""/>
      <w:lvlJc w:val="left"/>
      <w:pPr>
        <w:tabs>
          <w:tab w:val="num" w:pos="5040"/>
        </w:tabs>
        <w:ind w:left="5040" w:hanging="360"/>
      </w:pPr>
      <w:rPr>
        <w:rFonts w:ascii="Symbol" w:hAnsi="Symbol" w:hint="default"/>
      </w:rPr>
    </w:lvl>
    <w:lvl w:ilvl="7" w:tplc="3C6EA1D6" w:tentative="1">
      <w:start w:val="1"/>
      <w:numFmt w:val="bullet"/>
      <w:lvlText w:val="o"/>
      <w:lvlJc w:val="left"/>
      <w:pPr>
        <w:tabs>
          <w:tab w:val="num" w:pos="5760"/>
        </w:tabs>
        <w:ind w:left="5760" w:hanging="360"/>
      </w:pPr>
      <w:rPr>
        <w:rFonts w:ascii="Courier New" w:hAnsi="Courier New" w:hint="default"/>
      </w:rPr>
    </w:lvl>
    <w:lvl w:ilvl="8" w:tplc="0600A29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9A6662"/>
    <w:multiLevelType w:val="hybridMultilevel"/>
    <w:tmpl w:val="1C7E8554"/>
    <w:lvl w:ilvl="0" w:tplc="AEA2269C">
      <w:start w:val="1"/>
      <w:numFmt w:val="bullet"/>
      <w:lvlText w:val=""/>
      <w:lvlJc w:val="left"/>
      <w:pPr>
        <w:tabs>
          <w:tab w:val="num" w:pos="1069"/>
        </w:tabs>
        <w:ind w:left="709" w:firstLine="0"/>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439861C6"/>
    <w:multiLevelType w:val="hybridMultilevel"/>
    <w:tmpl w:val="D614379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2C5987"/>
    <w:multiLevelType w:val="hybridMultilevel"/>
    <w:tmpl w:val="A6942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51572E"/>
    <w:multiLevelType w:val="hybridMultilevel"/>
    <w:tmpl w:val="066A8B48"/>
    <w:lvl w:ilvl="0" w:tplc="4112DBC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37AE8"/>
    <w:multiLevelType w:val="hybridMultilevel"/>
    <w:tmpl w:val="B6184742"/>
    <w:lvl w:ilvl="0" w:tplc="AEA2269C">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3220"/>
        </w:tabs>
        <w:ind w:left="3220" w:hanging="360"/>
      </w:pPr>
      <w:rPr>
        <w:rFonts w:ascii="Courier New" w:hAnsi="Courier New" w:hint="default"/>
      </w:rPr>
    </w:lvl>
    <w:lvl w:ilvl="2" w:tplc="04090005" w:tentative="1">
      <w:start w:val="1"/>
      <w:numFmt w:val="bullet"/>
      <w:lvlText w:val=""/>
      <w:lvlJc w:val="left"/>
      <w:pPr>
        <w:tabs>
          <w:tab w:val="num" w:pos="3940"/>
        </w:tabs>
        <w:ind w:left="3940" w:hanging="360"/>
      </w:pPr>
      <w:rPr>
        <w:rFonts w:ascii="Wingdings" w:hAnsi="Wingdings" w:hint="default"/>
      </w:rPr>
    </w:lvl>
    <w:lvl w:ilvl="3" w:tplc="04090001" w:tentative="1">
      <w:start w:val="1"/>
      <w:numFmt w:val="bullet"/>
      <w:lvlText w:val=""/>
      <w:lvlJc w:val="left"/>
      <w:pPr>
        <w:tabs>
          <w:tab w:val="num" w:pos="4660"/>
        </w:tabs>
        <w:ind w:left="4660" w:hanging="360"/>
      </w:pPr>
      <w:rPr>
        <w:rFonts w:ascii="Symbol" w:hAnsi="Symbol" w:hint="default"/>
      </w:rPr>
    </w:lvl>
    <w:lvl w:ilvl="4" w:tplc="04090003" w:tentative="1">
      <w:start w:val="1"/>
      <w:numFmt w:val="bullet"/>
      <w:lvlText w:val="o"/>
      <w:lvlJc w:val="left"/>
      <w:pPr>
        <w:tabs>
          <w:tab w:val="num" w:pos="5380"/>
        </w:tabs>
        <w:ind w:left="5380" w:hanging="360"/>
      </w:pPr>
      <w:rPr>
        <w:rFonts w:ascii="Courier New" w:hAnsi="Courier New" w:hint="default"/>
      </w:rPr>
    </w:lvl>
    <w:lvl w:ilvl="5" w:tplc="04090005" w:tentative="1">
      <w:start w:val="1"/>
      <w:numFmt w:val="bullet"/>
      <w:lvlText w:val=""/>
      <w:lvlJc w:val="left"/>
      <w:pPr>
        <w:tabs>
          <w:tab w:val="num" w:pos="6100"/>
        </w:tabs>
        <w:ind w:left="6100" w:hanging="360"/>
      </w:pPr>
      <w:rPr>
        <w:rFonts w:ascii="Wingdings" w:hAnsi="Wingdings" w:hint="default"/>
      </w:rPr>
    </w:lvl>
    <w:lvl w:ilvl="6" w:tplc="04090001" w:tentative="1">
      <w:start w:val="1"/>
      <w:numFmt w:val="bullet"/>
      <w:lvlText w:val=""/>
      <w:lvlJc w:val="left"/>
      <w:pPr>
        <w:tabs>
          <w:tab w:val="num" w:pos="6820"/>
        </w:tabs>
        <w:ind w:left="6820" w:hanging="360"/>
      </w:pPr>
      <w:rPr>
        <w:rFonts w:ascii="Symbol" w:hAnsi="Symbol" w:hint="default"/>
      </w:rPr>
    </w:lvl>
    <w:lvl w:ilvl="7" w:tplc="04090003" w:tentative="1">
      <w:start w:val="1"/>
      <w:numFmt w:val="bullet"/>
      <w:lvlText w:val="o"/>
      <w:lvlJc w:val="left"/>
      <w:pPr>
        <w:tabs>
          <w:tab w:val="num" w:pos="7540"/>
        </w:tabs>
        <w:ind w:left="7540" w:hanging="360"/>
      </w:pPr>
      <w:rPr>
        <w:rFonts w:ascii="Courier New" w:hAnsi="Courier New" w:hint="default"/>
      </w:rPr>
    </w:lvl>
    <w:lvl w:ilvl="8" w:tplc="04090005" w:tentative="1">
      <w:start w:val="1"/>
      <w:numFmt w:val="bullet"/>
      <w:lvlText w:val=""/>
      <w:lvlJc w:val="left"/>
      <w:pPr>
        <w:tabs>
          <w:tab w:val="num" w:pos="8260"/>
        </w:tabs>
        <w:ind w:left="8260" w:hanging="360"/>
      </w:pPr>
      <w:rPr>
        <w:rFonts w:ascii="Wingdings" w:hAnsi="Wingdings" w:hint="default"/>
      </w:rPr>
    </w:lvl>
  </w:abstractNum>
  <w:abstractNum w:abstractNumId="15" w15:restartNumberingAfterBreak="0">
    <w:nsid w:val="4C93647D"/>
    <w:multiLevelType w:val="multilevel"/>
    <w:tmpl w:val="9C4815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BD4BB9"/>
    <w:multiLevelType w:val="hybridMultilevel"/>
    <w:tmpl w:val="8FE0E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AC63D0"/>
    <w:multiLevelType w:val="hybridMultilevel"/>
    <w:tmpl w:val="0396CA2C"/>
    <w:lvl w:ilvl="0" w:tplc="0C48A1E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7C1CF7"/>
    <w:multiLevelType w:val="hybridMultilevel"/>
    <w:tmpl w:val="C9B0E33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3C43EE"/>
    <w:multiLevelType w:val="hybridMultilevel"/>
    <w:tmpl w:val="D48A41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F296AA7"/>
    <w:multiLevelType w:val="hybridMultilevel"/>
    <w:tmpl w:val="9E1C30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607B66"/>
    <w:multiLevelType w:val="hybridMultilevel"/>
    <w:tmpl w:val="F8241700"/>
    <w:lvl w:ilvl="0" w:tplc="D9B456C8">
      <w:start w:val="1"/>
      <w:numFmt w:val="bullet"/>
      <w:lvlText w:val=""/>
      <w:lvlJc w:val="left"/>
      <w:pPr>
        <w:tabs>
          <w:tab w:val="num" w:pos="360"/>
        </w:tabs>
        <w:ind w:left="360" w:hanging="360"/>
      </w:pPr>
      <w:rPr>
        <w:rFonts w:ascii="Wingdings" w:hAnsi="Wingdings" w:hint="default"/>
        <w:sz w:val="28"/>
      </w:rPr>
    </w:lvl>
    <w:lvl w:ilvl="1" w:tplc="D26C26CE" w:tentative="1">
      <w:start w:val="1"/>
      <w:numFmt w:val="bullet"/>
      <w:lvlText w:val="o"/>
      <w:lvlJc w:val="left"/>
      <w:pPr>
        <w:tabs>
          <w:tab w:val="num" w:pos="1440"/>
        </w:tabs>
        <w:ind w:left="1440" w:hanging="360"/>
      </w:pPr>
      <w:rPr>
        <w:rFonts w:ascii="Courier New" w:hAnsi="Courier New" w:hint="default"/>
      </w:rPr>
    </w:lvl>
    <w:lvl w:ilvl="2" w:tplc="2D0C7094" w:tentative="1">
      <w:start w:val="1"/>
      <w:numFmt w:val="bullet"/>
      <w:lvlText w:val=""/>
      <w:lvlJc w:val="left"/>
      <w:pPr>
        <w:tabs>
          <w:tab w:val="num" w:pos="2160"/>
        </w:tabs>
        <w:ind w:left="2160" w:hanging="360"/>
      </w:pPr>
      <w:rPr>
        <w:rFonts w:ascii="Wingdings" w:hAnsi="Wingdings" w:hint="default"/>
      </w:rPr>
    </w:lvl>
    <w:lvl w:ilvl="3" w:tplc="718C956C" w:tentative="1">
      <w:start w:val="1"/>
      <w:numFmt w:val="bullet"/>
      <w:lvlText w:val=""/>
      <w:lvlJc w:val="left"/>
      <w:pPr>
        <w:tabs>
          <w:tab w:val="num" w:pos="2880"/>
        </w:tabs>
        <w:ind w:left="2880" w:hanging="360"/>
      </w:pPr>
      <w:rPr>
        <w:rFonts w:ascii="Symbol" w:hAnsi="Symbol" w:hint="default"/>
      </w:rPr>
    </w:lvl>
    <w:lvl w:ilvl="4" w:tplc="C858766E" w:tentative="1">
      <w:start w:val="1"/>
      <w:numFmt w:val="bullet"/>
      <w:lvlText w:val="o"/>
      <w:lvlJc w:val="left"/>
      <w:pPr>
        <w:tabs>
          <w:tab w:val="num" w:pos="3600"/>
        </w:tabs>
        <w:ind w:left="3600" w:hanging="360"/>
      </w:pPr>
      <w:rPr>
        <w:rFonts w:ascii="Courier New" w:hAnsi="Courier New" w:hint="default"/>
      </w:rPr>
    </w:lvl>
    <w:lvl w:ilvl="5" w:tplc="C6343F80" w:tentative="1">
      <w:start w:val="1"/>
      <w:numFmt w:val="bullet"/>
      <w:lvlText w:val=""/>
      <w:lvlJc w:val="left"/>
      <w:pPr>
        <w:tabs>
          <w:tab w:val="num" w:pos="4320"/>
        </w:tabs>
        <w:ind w:left="4320" w:hanging="360"/>
      </w:pPr>
      <w:rPr>
        <w:rFonts w:ascii="Wingdings" w:hAnsi="Wingdings" w:hint="default"/>
      </w:rPr>
    </w:lvl>
    <w:lvl w:ilvl="6" w:tplc="83608728" w:tentative="1">
      <w:start w:val="1"/>
      <w:numFmt w:val="bullet"/>
      <w:lvlText w:val=""/>
      <w:lvlJc w:val="left"/>
      <w:pPr>
        <w:tabs>
          <w:tab w:val="num" w:pos="5040"/>
        </w:tabs>
        <w:ind w:left="5040" w:hanging="360"/>
      </w:pPr>
      <w:rPr>
        <w:rFonts w:ascii="Symbol" w:hAnsi="Symbol" w:hint="default"/>
      </w:rPr>
    </w:lvl>
    <w:lvl w:ilvl="7" w:tplc="877AB898" w:tentative="1">
      <w:start w:val="1"/>
      <w:numFmt w:val="bullet"/>
      <w:lvlText w:val="o"/>
      <w:lvlJc w:val="left"/>
      <w:pPr>
        <w:tabs>
          <w:tab w:val="num" w:pos="5760"/>
        </w:tabs>
        <w:ind w:left="5760" w:hanging="360"/>
      </w:pPr>
      <w:rPr>
        <w:rFonts w:ascii="Courier New" w:hAnsi="Courier New" w:hint="default"/>
      </w:rPr>
    </w:lvl>
    <w:lvl w:ilvl="8" w:tplc="1C30A39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FA1259D"/>
    <w:multiLevelType w:val="hybridMultilevel"/>
    <w:tmpl w:val="75A0FB5A"/>
    <w:lvl w:ilvl="0" w:tplc="0C48A1EA">
      <w:start w:val="1"/>
      <w:numFmt w:val="decimal"/>
      <w:lvlText w:val="%1."/>
      <w:lvlJc w:val="left"/>
      <w:pPr>
        <w:ind w:left="720" w:hanging="360"/>
      </w:pPr>
      <w:rPr>
        <w:rFonts w:ascii="Arial"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C50D11"/>
    <w:multiLevelType w:val="hybridMultilevel"/>
    <w:tmpl w:val="0A18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456294">
    <w:abstractNumId w:val="13"/>
  </w:num>
  <w:num w:numId="2" w16cid:durableId="380175327">
    <w:abstractNumId w:val="22"/>
  </w:num>
  <w:num w:numId="3" w16cid:durableId="1987124469">
    <w:abstractNumId w:val="17"/>
  </w:num>
  <w:num w:numId="4" w16cid:durableId="1851018514">
    <w:abstractNumId w:val="16"/>
  </w:num>
  <w:num w:numId="5" w16cid:durableId="83457117">
    <w:abstractNumId w:val="23"/>
  </w:num>
  <w:num w:numId="6" w16cid:durableId="1762070224">
    <w:abstractNumId w:val="12"/>
  </w:num>
  <w:num w:numId="7" w16cid:durableId="2024933807">
    <w:abstractNumId w:val="7"/>
  </w:num>
  <w:num w:numId="8" w16cid:durableId="1661542565">
    <w:abstractNumId w:val="18"/>
  </w:num>
  <w:num w:numId="9" w16cid:durableId="762804771">
    <w:abstractNumId w:val="0"/>
    <w:lvlOverride w:ilvl="0">
      <w:lvl w:ilvl="0">
        <w:start w:val="1"/>
        <w:numFmt w:val="bullet"/>
        <w:lvlText w:val=""/>
        <w:legacy w:legacy="1" w:legacySpace="0" w:legacyIndent="283"/>
        <w:lvlJc w:val="left"/>
        <w:pPr>
          <w:ind w:left="708" w:hanging="283"/>
        </w:pPr>
        <w:rPr>
          <w:rFonts w:ascii="Symbol" w:hAnsi="Symbol" w:hint="default"/>
        </w:rPr>
      </w:lvl>
    </w:lvlOverride>
  </w:num>
  <w:num w:numId="10" w16cid:durableId="662660197">
    <w:abstractNumId w:val="2"/>
  </w:num>
  <w:num w:numId="11" w16cid:durableId="1271163715">
    <w:abstractNumId w:val="5"/>
  </w:num>
  <w:num w:numId="12" w16cid:durableId="1549798934">
    <w:abstractNumId w:val="8"/>
  </w:num>
  <w:num w:numId="13" w16cid:durableId="400711265">
    <w:abstractNumId w:val="3"/>
  </w:num>
  <w:num w:numId="14" w16cid:durableId="12220566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8308756">
    <w:abstractNumId w:val="15"/>
  </w:num>
  <w:num w:numId="16" w16cid:durableId="864051710">
    <w:abstractNumId w:val="19"/>
  </w:num>
  <w:num w:numId="17" w16cid:durableId="389236473">
    <w:abstractNumId w:val="6"/>
  </w:num>
  <w:num w:numId="18" w16cid:durableId="1726678265">
    <w:abstractNumId w:val="0"/>
    <w:lvlOverride w:ilvl="0">
      <w:lvl w:ilvl="0">
        <w:start w:val="1"/>
        <w:numFmt w:val="bullet"/>
        <w:lvlText w:val=""/>
        <w:legacy w:legacy="1" w:legacySpace="0" w:legacyIndent="360"/>
        <w:lvlJc w:val="left"/>
        <w:rPr>
          <w:rFonts w:ascii="Wingdings" w:hAnsi="Wingdings" w:hint="default"/>
        </w:rPr>
      </w:lvl>
    </w:lvlOverride>
  </w:num>
  <w:num w:numId="19" w16cid:durableId="1133786602">
    <w:abstractNumId w:val="4"/>
  </w:num>
  <w:num w:numId="20" w16cid:durableId="798688998">
    <w:abstractNumId w:val="9"/>
  </w:num>
  <w:num w:numId="21" w16cid:durableId="1774519210">
    <w:abstractNumId w:val="21"/>
  </w:num>
  <w:num w:numId="22" w16cid:durableId="513960445">
    <w:abstractNumId w:val="14"/>
  </w:num>
  <w:num w:numId="23" w16cid:durableId="2125078290">
    <w:abstractNumId w:val="10"/>
  </w:num>
  <w:num w:numId="24" w16cid:durableId="464743285">
    <w:abstractNumId w:val="11"/>
  </w:num>
  <w:num w:numId="25" w16cid:durableId="775099581">
    <w:abstractNumId w:val="20"/>
  </w:num>
  <w:num w:numId="26" w16cid:durableId="168057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74"/>
    <w:rsid w:val="00017DDD"/>
    <w:rsid w:val="000270DD"/>
    <w:rsid w:val="00027859"/>
    <w:rsid w:val="00064492"/>
    <w:rsid w:val="0007275E"/>
    <w:rsid w:val="000A1F40"/>
    <w:rsid w:val="000B556A"/>
    <w:rsid w:val="000C4871"/>
    <w:rsid w:val="000D211C"/>
    <w:rsid w:val="000E04FC"/>
    <w:rsid w:val="001332DB"/>
    <w:rsid w:val="00140654"/>
    <w:rsid w:val="001D7260"/>
    <w:rsid w:val="0023164A"/>
    <w:rsid w:val="00266CC4"/>
    <w:rsid w:val="00277746"/>
    <w:rsid w:val="00287B66"/>
    <w:rsid w:val="002B65CC"/>
    <w:rsid w:val="002F1C58"/>
    <w:rsid w:val="003C19F9"/>
    <w:rsid w:val="003E4B1A"/>
    <w:rsid w:val="003F3832"/>
    <w:rsid w:val="004267D0"/>
    <w:rsid w:val="00427928"/>
    <w:rsid w:val="004338BF"/>
    <w:rsid w:val="00440476"/>
    <w:rsid w:val="004A6CC9"/>
    <w:rsid w:val="004D28C9"/>
    <w:rsid w:val="00515F9F"/>
    <w:rsid w:val="00540C61"/>
    <w:rsid w:val="005A1845"/>
    <w:rsid w:val="005A296B"/>
    <w:rsid w:val="005C0D65"/>
    <w:rsid w:val="005C52DB"/>
    <w:rsid w:val="00645EBD"/>
    <w:rsid w:val="006961A2"/>
    <w:rsid w:val="006B197B"/>
    <w:rsid w:val="006B2699"/>
    <w:rsid w:val="007000ED"/>
    <w:rsid w:val="007D4DBF"/>
    <w:rsid w:val="007E521E"/>
    <w:rsid w:val="00804F2F"/>
    <w:rsid w:val="008A1226"/>
    <w:rsid w:val="00921FA3"/>
    <w:rsid w:val="009F19D4"/>
    <w:rsid w:val="00A30EC3"/>
    <w:rsid w:val="00A44F21"/>
    <w:rsid w:val="00B33CEF"/>
    <w:rsid w:val="00B36CC5"/>
    <w:rsid w:val="00B37C59"/>
    <w:rsid w:val="00B43FDA"/>
    <w:rsid w:val="00BA0D5E"/>
    <w:rsid w:val="00BA3E1D"/>
    <w:rsid w:val="00BC7602"/>
    <w:rsid w:val="00BF0F50"/>
    <w:rsid w:val="00C00E19"/>
    <w:rsid w:val="00C57F4E"/>
    <w:rsid w:val="00C954EB"/>
    <w:rsid w:val="00C96373"/>
    <w:rsid w:val="00CB006F"/>
    <w:rsid w:val="00CE5472"/>
    <w:rsid w:val="00D12244"/>
    <w:rsid w:val="00D54A77"/>
    <w:rsid w:val="00E32DD8"/>
    <w:rsid w:val="00E5065C"/>
    <w:rsid w:val="00EA457E"/>
    <w:rsid w:val="00EC0F08"/>
    <w:rsid w:val="00EF1ACA"/>
    <w:rsid w:val="00EF72B5"/>
    <w:rsid w:val="00F13974"/>
    <w:rsid w:val="00F13B9E"/>
    <w:rsid w:val="00F25964"/>
    <w:rsid w:val="00F34D5F"/>
    <w:rsid w:val="00FA32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02579D50"/>
  <w15:docId w15:val="{71167B0D-2550-A341-BDBE-1741AF8DB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39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C52D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397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139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3974"/>
    <w:rPr>
      <w:rFonts w:ascii="Tahoma" w:hAnsi="Tahoma" w:cs="Tahoma"/>
      <w:sz w:val="16"/>
      <w:szCs w:val="16"/>
    </w:rPr>
  </w:style>
  <w:style w:type="paragraph" w:styleId="Title">
    <w:name w:val="Title"/>
    <w:basedOn w:val="Normal"/>
    <w:next w:val="Normal"/>
    <w:link w:val="TitleChar"/>
    <w:uiPriority w:val="10"/>
    <w:qFormat/>
    <w:rsid w:val="00F139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3974"/>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F13974"/>
    <w:rPr>
      <w:i/>
      <w:iCs/>
    </w:rPr>
  </w:style>
  <w:style w:type="paragraph" w:styleId="Header">
    <w:name w:val="header"/>
    <w:basedOn w:val="Normal"/>
    <w:link w:val="HeaderChar"/>
    <w:uiPriority w:val="99"/>
    <w:unhideWhenUsed/>
    <w:rsid w:val="00F139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974"/>
  </w:style>
  <w:style w:type="paragraph" w:styleId="Footer">
    <w:name w:val="footer"/>
    <w:basedOn w:val="Normal"/>
    <w:link w:val="FooterChar"/>
    <w:uiPriority w:val="99"/>
    <w:unhideWhenUsed/>
    <w:rsid w:val="00F139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974"/>
  </w:style>
  <w:style w:type="paragraph" w:styleId="NoSpacing">
    <w:name w:val="No Spacing"/>
    <w:link w:val="NoSpacingChar"/>
    <w:uiPriority w:val="1"/>
    <w:qFormat/>
    <w:rsid w:val="00F1397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13974"/>
    <w:rPr>
      <w:rFonts w:eastAsiaTheme="minorEastAsia"/>
      <w:lang w:val="en-US" w:eastAsia="ja-JP"/>
    </w:rPr>
  </w:style>
  <w:style w:type="paragraph" w:styleId="NormalWeb">
    <w:name w:val="Normal (Web)"/>
    <w:basedOn w:val="Normal"/>
    <w:uiPriority w:val="99"/>
    <w:semiHidden/>
    <w:unhideWhenUsed/>
    <w:rsid w:val="00F13974"/>
    <w:rPr>
      <w:rFonts w:ascii="Times New Roman" w:hAnsi="Times New Roman" w:cs="Times New Roman"/>
      <w:sz w:val="24"/>
      <w:szCs w:val="24"/>
    </w:rPr>
  </w:style>
  <w:style w:type="character" w:styleId="Hyperlink">
    <w:name w:val="Hyperlink"/>
    <w:basedOn w:val="DefaultParagraphFont"/>
    <w:uiPriority w:val="99"/>
    <w:unhideWhenUsed/>
    <w:rsid w:val="007D4DBF"/>
    <w:rPr>
      <w:color w:val="0000FF" w:themeColor="hyperlink"/>
      <w:u w:val="single"/>
    </w:rPr>
  </w:style>
  <w:style w:type="paragraph" w:styleId="ListParagraph">
    <w:name w:val="List Paragraph"/>
    <w:basedOn w:val="Normal"/>
    <w:uiPriority w:val="34"/>
    <w:qFormat/>
    <w:rsid w:val="00F34D5F"/>
    <w:pPr>
      <w:ind w:left="720"/>
      <w:contextualSpacing/>
    </w:pPr>
  </w:style>
  <w:style w:type="character" w:customStyle="1" w:styleId="apple-converted-space">
    <w:name w:val="apple-converted-space"/>
    <w:basedOn w:val="DefaultParagraphFont"/>
    <w:rsid w:val="00F34D5F"/>
  </w:style>
  <w:style w:type="character" w:styleId="Strong">
    <w:name w:val="Strong"/>
    <w:basedOn w:val="DefaultParagraphFont"/>
    <w:uiPriority w:val="22"/>
    <w:qFormat/>
    <w:rsid w:val="00F34D5F"/>
    <w:rPr>
      <w:b/>
      <w:bCs/>
    </w:rPr>
  </w:style>
  <w:style w:type="character" w:customStyle="1" w:styleId="Heading3Char">
    <w:name w:val="Heading 3 Char"/>
    <w:basedOn w:val="DefaultParagraphFont"/>
    <w:link w:val="Heading3"/>
    <w:uiPriority w:val="9"/>
    <w:rsid w:val="005C52DB"/>
    <w:rPr>
      <w:rFonts w:asciiTheme="majorHAnsi" w:eastAsiaTheme="majorEastAsia" w:hAnsiTheme="majorHAnsi" w:cstheme="majorBidi"/>
      <w:b/>
      <w:bCs/>
      <w:color w:val="4F81BD" w:themeColor="accent1"/>
    </w:rPr>
  </w:style>
  <w:style w:type="table" w:styleId="TableGrid">
    <w:name w:val="Table Grid"/>
    <w:basedOn w:val="TableNormal"/>
    <w:uiPriority w:val="59"/>
    <w:rsid w:val="008A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427928"/>
    <w:pPr>
      <w:spacing w:after="0" w:line="240" w:lineRule="atLeast"/>
      <w:ind w:left="1440" w:hanging="1440"/>
      <w:jc w:val="both"/>
    </w:pPr>
    <w:rPr>
      <w:rFonts w:ascii="Comic Sans MS" w:eastAsia="Times New Roman" w:hAnsi="Comic Sans MS" w:cs="Times New Roman"/>
      <w:noProof/>
      <w:color w:val="000000"/>
      <w:sz w:val="24"/>
      <w:szCs w:val="20"/>
    </w:rPr>
  </w:style>
  <w:style w:type="character" w:customStyle="1" w:styleId="BodyTextIndent3Char">
    <w:name w:val="Body Text Indent 3 Char"/>
    <w:basedOn w:val="DefaultParagraphFont"/>
    <w:link w:val="BodyTextIndent3"/>
    <w:rsid w:val="00427928"/>
    <w:rPr>
      <w:rFonts w:ascii="Comic Sans MS" w:eastAsia="Times New Roman" w:hAnsi="Comic Sans MS" w:cs="Times New Roman"/>
      <w:noProof/>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8885">
      <w:bodyDiv w:val="1"/>
      <w:marLeft w:val="0"/>
      <w:marRight w:val="0"/>
      <w:marTop w:val="0"/>
      <w:marBottom w:val="0"/>
      <w:divBdr>
        <w:top w:val="none" w:sz="0" w:space="0" w:color="auto"/>
        <w:left w:val="none" w:sz="0" w:space="0" w:color="auto"/>
        <w:bottom w:val="none" w:sz="0" w:space="0" w:color="auto"/>
        <w:right w:val="none" w:sz="0" w:space="0" w:color="auto"/>
      </w:divBdr>
    </w:div>
    <w:div w:id="406808545">
      <w:bodyDiv w:val="1"/>
      <w:marLeft w:val="0"/>
      <w:marRight w:val="0"/>
      <w:marTop w:val="0"/>
      <w:marBottom w:val="0"/>
      <w:divBdr>
        <w:top w:val="none" w:sz="0" w:space="0" w:color="auto"/>
        <w:left w:val="none" w:sz="0" w:space="0" w:color="auto"/>
        <w:bottom w:val="none" w:sz="0" w:space="0" w:color="auto"/>
        <w:right w:val="none" w:sz="0" w:space="0" w:color="auto"/>
      </w:divBdr>
    </w:div>
    <w:div w:id="2080472711">
      <w:bodyDiv w:val="1"/>
      <w:marLeft w:val="0"/>
      <w:marRight w:val="0"/>
      <w:marTop w:val="0"/>
      <w:marBottom w:val="0"/>
      <w:divBdr>
        <w:top w:val="none" w:sz="0" w:space="0" w:color="auto"/>
        <w:left w:val="none" w:sz="0" w:space="0" w:color="auto"/>
        <w:bottom w:val="none" w:sz="0" w:space="0" w:color="auto"/>
        <w:right w:val="none" w:sz="0" w:space="0" w:color="auto"/>
      </w:divBdr>
      <w:divsChild>
        <w:div w:id="272638301">
          <w:marLeft w:val="0"/>
          <w:marRight w:val="0"/>
          <w:marTop w:val="0"/>
          <w:marBottom w:val="0"/>
          <w:divBdr>
            <w:top w:val="none" w:sz="0" w:space="0" w:color="auto"/>
            <w:left w:val="none" w:sz="0" w:space="0" w:color="auto"/>
            <w:bottom w:val="none" w:sz="0" w:space="0" w:color="auto"/>
            <w:right w:val="none" w:sz="0" w:space="0" w:color="auto"/>
          </w:divBdr>
          <w:divsChild>
            <w:div w:id="276060387">
              <w:marLeft w:val="0"/>
              <w:marRight w:val="0"/>
              <w:marTop w:val="0"/>
              <w:marBottom w:val="0"/>
              <w:divBdr>
                <w:top w:val="none" w:sz="0" w:space="0" w:color="auto"/>
                <w:left w:val="none" w:sz="0" w:space="0" w:color="auto"/>
                <w:bottom w:val="none" w:sz="0" w:space="0" w:color="auto"/>
                <w:right w:val="none" w:sz="0" w:space="0" w:color="auto"/>
              </w:divBdr>
              <w:divsChild>
                <w:div w:id="8417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4" ma:contentTypeDescription="Create a new document." ma:contentTypeScope="" ma:versionID="b786dfa3fbcea1a4f2430e83025b4d0d">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83960e1138777ff2d693e06dc45e5f9c" ns3:_="" ns4:_="">
    <xsd:import namespace="4f627824-a7cf-4e54-9661-934e5f85792b"/>
    <xsd:import namespace="19514574-b5d9-49eb-9678-28308461b4ba"/>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OCR" minOccurs="0"/>
                <xsd:element ref="ns4:MediaServiceAutoKeyPoints" minOccurs="0"/>
                <xsd:element ref="ns4:MediaServiceKeyPoints"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BF230C-FA1C-4C6F-9BC9-1BC8CA862C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B1A2FA-0357-3A46-965C-54014F4AC078}">
  <ds:schemaRefs>
    <ds:schemaRef ds:uri="http://schemas.openxmlformats.org/officeDocument/2006/bibliography"/>
  </ds:schemaRefs>
</ds:datastoreItem>
</file>

<file path=customXml/itemProps3.xml><?xml version="1.0" encoding="utf-8"?>
<ds:datastoreItem xmlns:ds="http://schemas.openxmlformats.org/officeDocument/2006/customXml" ds:itemID="{75342A21-9360-4571-86D7-C8F0265D5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3200AD-EC54-474E-9BCE-558A9C61FD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Geraint Forster</cp:lastModifiedBy>
  <cp:revision>2</cp:revision>
  <dcterms:created xsi:type="dcterms:W3CDTF">2022-09-30T10:04:00Z</dcterms:created>
  <dcterms:modified xsi:type="dcterms:W3CDTF">2022-09-30T10:04:00Z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