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73E9E7" w14:textId="77777777" w:rsidR="001D2CDD" w:rsidRDefault="001D2CDD" w:rsidP="001D2CDD">
      <w:pPr>
        <w:spacing w:line="360" w:lineRule="auto"/>
        <w:jc w:val="center"/>
        <w:rPr>
          <w:rFonts w:ascii="Arial" w:hAnsi="Arial" w:cs="Arial"/>
          <w:b/>
          <w:sz w:val="32"/>
          <w:szCs w:val="32"/>
        </w:rPr>
      </w:pPr>
    </w:p>
    <w:p w14:paraId="4FE115CA" w14:textId="77777777" w:rsidR="001D2CDD" w:rsidRDefault="001D2CDD" w:rsidP="001D2CDD">
      <w:pPr>
        <w:spacing w:line="360" w:lineRule="auto"/>
        <w:jc w:val="center"/>
        <w:rPr>
          <w:rFonts w:ascii="Arial" w:hAnsi="Arial" w:cs="Arial"/>
          <w:b/>
          <w:sz w:val="32"/>
          <w:szCs w:val="32"/>
        </w:rPr>
      </w:pPr>
    </w:p>
    <w:p w14:paraId="090DBC2E" w14:textId="3B8D88B6" w:rsidR="001D2CDD" w:rsidRPr="00910A22" w:rsidRDefault="7DA292B0" w:rsidP="00910A22">
      <w:pPr>
        <w:jc w:val="center"/>
        <w:rPr>
          <w:rFonts w:cs="Arial"/>
          <w:b/>
          <w:sz w:val="28"/>
          <w:szCs w:val="28"/>
          <w:u w:val="single"/>
        </w:rPr>
      </w:pPr>
      <w:r w:rsidRPr="00910A22">
        <w:rPr>
          <w:b/>
          <w:sz w:val="28"/>
          <w:szCs w:val="28"/>
        </w:rPr>
        <w:t>Project Management Assignment</w:t>
      </w:r>
    </w:p>
    <w:p w14:paraId="6EF8E35C" w14:textId="77777777" w:rsidR="001D2CDD" w:rsidRPr="00F3275D" w:rsidRDefault="001D2CDD" w:rsidP="001D2CDD">
      <w:pPr>
        <w:spacing w:line="360" w:lineRule="auto"/>
        <w:jc w:val="center"/>
        <w:rPr>
          <w:rFonts w:cs="Arial"/>
          <w:b/>
          <w:sz w:val="32"/>
          <w:szCs w:val="32"/>
        </w:rPr>
      </w:pPr>
    </w:p>
    <w:p w14:paraId="5D373888" w14:textId="77777777" w:rsidR="001D2CDD" w:rsidRPr="00F3275D" w:rsidRDefault="001D2CDD" w:rsidP="001D2CDD">
      <w:pPr>
        <w:spacing w:line="360" w:lineRule="auto"/>
        <w:jc w:val="center"/>
        <w:rPr>
          <w:rFonts w:cs="Arial"/>
          <w:b/>
          <w:sz w:val="28"/>
          <w:szCs w:val="28"/>
        </w:rPr>
      </w:pPr>
      <w:r w:rsidRPr="00F3275D">
        <w:rPr>
          <w:rFonts w:cs="Arial"/>
          <w:b/>
          <w:sz w:val="28"/>
          <w:szCs w:val="28"/>
        </w:rPr>
        <w:t>Christine Woods 1704446</w:t>
      </w:r>
    </w:p>
    <w:p w14:paraId="2A8099D7" w14:textId="77777777" w:rsidR="001D2CDD" w:rsidRPr="00F3275D" w:rsidRDefault="001D2CDD" w:rsidP="001D2CDD">
      <w:pPr>
        <w:spacing w:line="360" w:lineRule="auto"/>
        <w:jc w:val="center"/>
        <w:rPr>
          <w:rFonts w:cs="Arial"/>
          <w:b/>
          <w:sz w:val="28"/>
          <w:szCs w:val="28"/>
        </w:rPr>
      </w:pPr>
    </w:p>
    <w:p w14:paraId="229A9E2E" w14:textId="19879F68" w:rsidR="001D2CDD" w:rsidRPr="00F3275D" w:rsidRDefault="00C6274B" w:rsidP="001D2CDD">
      <w:pPr>
        <w:spacing w:line="360" w:lineRule="auto"/>
        <w:jc w:val="center"/>
        <w:rPr>
          <w:rFonts w:cs="Arial"/>
          <w:b/>
          <w:sz w:val="28"/>
          <w:szCs w:val="28"/>
        </w:rPr>
      </w:pPr>
      <w:r>
        <w:rPr>
          <w:rFonts w:cs="Arial"/>
          <w:b/>
          <w:sz w:val="28"/>
          <w:szCs w:val="28"/>
        </w:rPr>
        <w:t>Susan Maw</w:t>
      </w:r>
    </w:p>
    <w:p w14:paraId="20B312B8" w14:textId="77777777" w:rsidR="001D2CDD" w:rsidRPr="00F3275D" w:rsidRDefault="001D2CDD" w:rsidP="001D2CDD">
      <w:pPr>
        <w:spacing w:line="360" w:lineRule="auto"/>
        <w:jc w:val="center"/>
        <w:rPr>
          <w:rFonts w:cs="Arial"/>
          <w:b/>
          <w:sz w:val="28"/>
          <w:szCs w:val="28"/>
        </w:rPr>
      </w:pPr>
    </w:p>
    <w:p w14:paraId="10E1E5AD" w14:textId="77777777" w:rsidR="001D2CDD" w:rsidRPr="00F3275D" w:rsidRDefault="001D2CDD" w:rsidP="001D2CDD">
      <w:pPr>
        <w:spacing w:line="360" w:lineRule="auto"/>
        <w:jc w:val="center"/>
        <w:rPr>
          <w:rFonts w:cs="Arial"/>
          <w:b/>
          <w:sz w:val="28"/>
          <w:szCs w:val="28"/>
        </w:rPr>
      </w:pPr>
      <w:r w:rsidRPr="00F3275D">
        <w:rPr>
          <w:rFonts w:cs="Arial"/>
          <w:b/>
          <w:sz w:val="28"/>
          <w:szCs w:val="28"/>
        </w:rPr>
        <w:t>School of Applied Computing</w:t>
      </w:r>
    </w:p>
    <w:p w14:paraId="4534E69A" w14:textId="77777777" w:rsidR="001D2CDD" w:rsidRPr="00F3275D" w:rsidRDefault="001D2CDD" w:rsidP="001D2CDD">
      <w:pPr>
        <w:spacing w:line="360" w:lineRule="auto"/>
        <w:jc w:val="center"/>
        <w:rPr>
          <w:rFonts w:cs="Arial"/>
          <w:b/>
          <w:sz w:val="28"/>
          <w:szCs w:val="28"/>
        </w:rPr>
      </w:pPr>
    </w:p>
    <w:p w14:paraId="197F8A19" w14:textId="77777777" w:rsidR="001D2CDD" w:rsidRPr="00F3275D" w:rsidRDefault="001D2CDD" w:rsidP="001D2CDD">
      <w:pPr>
        <w:spacing w:line="360" w:lineRule="auto"/>
        <w:jc w:val="center"/>
        <w:rPr>
          <w:rFonts w:cs="Arial"/>
          <w:b/>
          <w:sz w:val="28"/>
          <w:szCs w:val="28"/>
        </w:rPr>
      </w:pPr>
      <w:r w:rsidRPr="00F3275D">
        <w:rPr>
          <w:rFonts w:cs="Arial"/>
          <w:b/>
          <w:sz w:val="28"/>
          <w:szCs w:val="28"/>
        </w:rPr>
        <w:t>University of Wales Trinity Saint David</w:t>
      </w:r>
    </w:p>
    <w:p w14:paraId="4CE1A6FD" w14:textId="77777777" w:rsidR="001D2CDD" w:rsidRPr="00F3275D" w:rsidRDefault="001D2CDD" w:rsidP="001D2CDD">
      <w:pPr>
        <w:spacing w:line="360" w:lineRule="auto"/>
        <w:jc w:val="center"/>
        <w:rPr>
          <w:rFonts w:cs="Arial"/>
          <w:b/>
          <w:sz w:val="28"/>
          <w:szCs w:val="28"/>
        </w:rPr>
      </w:pPr>
    </w:p>
    <w:p w14:paraId="07D023D0" w14:textId="2FBD5D9A" w:rsidR="001D2CDD" w:rsidRPr="00F3275D" w:rsidRDefault="001D2CDD" w:rsidP="001D2CDD">
      <w:pPr>
        <w:spacing w:line="360" w:lineRule="auto"/>
        <w:jc w:val="center"/>
        <w:rPr>
          <w:rFonts w:cs="Arial"/>
          <w:b/>
          <w:i/>
          <w:color w:val="FF0000"/>
          <w:sz w:val="28"/>
          <w:szCs w:val="28"/>
        </w:rPr>
      </w:pPr>
      <w:r w:rsidRPr="00F3275D">
        <w:rPr>
          <w:rFonts w:cs="Arial"/>
          <w:b/>
          <w:i/>
          <w:color w:val="FF0000"/>
          <w:sz w:val="28"/>
          <w:szCs w:val="28"/>
        </w:rPr>
        <w:t xml:space="preserve">Submission Date </w:t>
      </w:r>
      <w:r>
        <w:rPr>
          <w:rFonts w:cs="Arial"/>
          <w:b/>
          <w:i/>
          <w:color w:val="FF0000"/>
          <w:sz w:val="28"/>
          <w:szCs w:val="28"/>
        </w:rPr>
        <w:t xml:space="preserve">– </w:t>
      </w:r>
      <w:r w:rsidR="00685F47">
        <w:rPr>
          <w:rFonts w:cs="Arial"/>
          <w:b/>
          <w:i/>
          <w:color w:val="FF0000"/>
          <w:sz w:val="28"/>
          <w:szCs w:val="28"/>
        </w:rPr>
        <w:t>1</w:t>
      </w:r>
      <w:r w:rsidR="001B38A4">
        <w:rPr>
          <w:rFonts w:cs="Arial"/>
          <w:b/>
          <w:i/>
          <w:color w:val="FF0000"/>
          <w:sz w:val="28"/>
          <w:szCs w:val="28"/>
        </w:rPr>
        <w:t>3</w:t>
      </w:r>
      <w:bookmarkStart w:id="0" w:name="_GoBack"/>
      <w:bookmarkEnd w:id="0"/>
      <w:r w:rsidR="00685F47">
        <w:rPr>
          <w:rFonts w:cs="Arial"/>
          <w:b/>
          <w:i/>
          <w:color w:val="FF0000"/>
          <w:sz w:val="28"/>
          <w:szCs w:val="28"/>
        </w:rPr>
        <w:t>.11.18</w:t>
      </w:r>
    </w:p>
    <w:p w14:paraId="56FA8541" w14:textId="77777777" w:rsidR="001D2CDD" w:rsidRPr="008260A0" w:rsidRDefault="001D2CDD" w:rsidP="001D2CDD">
      <w:pPr>
        <w:spacing w:line="360" w:lineRule="auto"/>
        <w:rPr>
          <w:rFonts w:ascii="Arial" w:hAnsi="Arial" w:cs="Arial"/>
          <w:b/>
          <w:color w:val="FF0000"/>
          <w:sz w:val="28"/>
          <w:szCs w:val="28"/>
        </w:rPr>
      </w:pPr>
    </w:p>
    <w:p w14:paraId="63D6EC46" w14:textId="77777777" w:rsidR="001D2CDD" w:rsidRPr="008260A0" w:rsidRDefault="001D2CDD" w:rsidP="001D2CDD">
      <w:pPr>
        <w:spacing w:line="360" w:lineRule="auto"/>
        <w:rPr>
          <w:rFonts w:ascii="Arial" w:hAnsi="Arial" w:cs="Arial"/>
          <w:b/>
          <w:color w:val="FF0000"/>
          <w:sz w:val="28"/>
          <w:szCs w:val="28"/>
        </w:rPr>
      </w:pPr>
    </w:p>
    <w:p w14:paraId="47331537" w14:textId="77777777" w:rsidR="001D2CDD" w:rsidRPr="008260A0" w:rsidRDefault="001D2CDD" w:rsidP="001D2CDD">
      <w:pPr>
        <w:spacing w:line="360" w:lineRule="auto"/>
        <w:rPr>
          <w:rFonts w:ascii="Arial" w:hAnsi="Arial" w:cs="Arial"/>
          <w:b/>
          <w:color w:val="FF0000"/>
          <w:sz w:val="28"/>
          <w:szCs w:val="28"/>
        </w:rPr>
      </w:pPr>
    </w:p>
    <w:p w14:paraId="0DC1CC61" w14:textId="77777777" w:rsidR="001D2CDD" w:rsidRPr="008260A0" w:rsidRDefault="001D2CDD" w:rsidP="001D2CDD">
      <w:pPr>
        <w:spacing w:line="360" w:lineRule="auto"/>
        <w:rPr>
          <w:rFonts w:ascii="Arial" w:hAnsi="Arial" w:cs="Arial"/>
          <w:b/>
          <w:color w:val="FF0000"/>
          <w:sz w:val="28"/>
          <w:szCs w:val="28"/>
        </w:rPr>
      </w:pPr>
    </w:p>
    <w:p w14:paraId="5ECA6035" w14:textId="77777777" w:rsidR="001D2CDD" w:rsidRPr="008260A0" w:rsidRDefault="001D2CDD" w:rsidP="001D2CDD">
      <w:pPr>
        <w:spacing w:line="360" w:lineRule="auto"/>
        <w:rPr>
          <w:rFonts w:ascii="Arial" w:hAnsi="Arial" w:cs="Arial"/>
          <w:b/>
          <w:color w:val="FF0000"/>
          <w:sz w:val="28"/>
          <w:szCs w:val="28"/>
        </w:rPr>
      </w:pPr>
    </w:p>
    <w:p w14:paraId="14D9A939" w14:textId="77777777" w:rsidR="001D2CDD" w:rsidRPr="008260A0" w:rsidRDefault="001D2CDD" w:rsidP="001D2CDD">
      <w:pPr>
        <w:spacing w:line="360" w:lineRule="auto"/>
        <w:rPr>
          <w:rFonts w:ascii="Arial" w:hAnsi="Arial" w:cs="Arial"/>
          <w:b/>
          <w:color w:val="FF0000"/>
          <w:sz w:val="28"/>
          <w:szCs w:val="28"/>
        </w:rPr>
      </w:pPr>
    </w:p>
    <w:p w14:paraId="7D3DAC9F" w14:textId="77777777" w:rsidR="001D2CDD" w:rsidRPr="008260A0" w:rsidRDefault="001D2CDD" w:rsidP="001D2CDD">
      <w:pPr>
        <w:spacing w:line="360" w:lineRule="auto"/>
        <w:rPr>
          <w:rFonts w:ascii="Arial" w:hAnsi="Arial" w:cs="Arial"/>
          <w:b/>
          <w:color w:val="FF0000"/>
          <w:sz w:val="28"/>
          <w:szCs w:val="28"/>
        </w:rPr>
      </w:pPr>
    </w:p>
    <w:p w14:paraId="42144374" w14:textId="77777777" w:rsidR="001D2CDD" w:rsidRPr="008260A0" w:rsidRDefault="001D2CDD" w:rsidP="001D2CDD">
      <w:pPr>
        <w:spacing w:line="360" w:lineRule="auto"/>
        <w:rPr>
          <w:rFonts w:ascii="Arial" w:hAnsi="Arial" w:cs="Arial"/>
          <w:b/>
          <w:color w:val="FF0000"/>
          <w:sz w:val="28"/>
          <w:szCs w:val="28"/>
        </w:rPr>
      </w:pPr>
    </w:p>
    <w:p w14:paraId="1E6C7E01" w14:textId="77777777" w:rsidR="001D2CDD" w:rsidRPr="008260A0" w:rsidRDefault="001D2CDD" w:rsidP="001D2CDD">
      <w:pPr>
        <w:spacing w:line="360" w:lineRule="auto"/>
        <w:rPr>
          <w:rFonts w:ascii="Arial" w:hAnsi="Arial" w:cs="Arial"/>
          <w:b/>
          <w:color w:val="FF0000"/>
          <w:sz w:val="28"/>
          <w:szCs w:val="28"/>
        </w:rPr>
      </w:pPr>
    </w:p>
    <w:p w14:paraId="432A9D11" w14:textId="77777777" w:rsidR="001D2CDD" w:rsidRPr="00F3275D" w:rsidRDefault="001D2CDD" w:rsidP="001D2CDD">
      <w:pPr>
        <w:spacing w:after="0" w:line="240" w:lineRule="auto"/>
        <w:ind w:left="567" w:right="567"/>
        <w:rPr>
          <w:rFonts w:eastAsia="Times New Roman" w:cs="Arial"/>
          <w:sz w:val="28"/>
          <w:szCs w:val="28"/>
        </w:rPr>
      </w:pPr>
      <w:r w:rsidRPr="00F3275D">
        <w:rPr>
          <w:rFonts w:eastAsia="Times New Roman" w:cs="Arial"/>
          <w:sz w:val="28"/>
          <w:szCs w:val="28"/>
        </w:rPr>
        <w:t>Declaration by Christine Woods</w:t>
      </w:r>
    </w:p>
    <w:p w14:paraId="54D87190" w14:textId="77777777" w:rsidR="001D2CDD" w:rsidRPr="00F3275D" w:rsidRDefault="001D2CDD" w:rsidP="001D2CDD">
      <w:pPr>
        <w:spacing w:after="0" w:line="240" w:lineRule="auto"/>
        <w:ind w:left="567" w:right="567"/>
        <w:rPr>
          <w:rFonts w:eastAsia="Times New Roman" w:cs="Arial"/>
          <w:sz w:val="24"/>
          <w:szCs w:val="24"/>
        </w:rPr>
      </w:pPr>
    </w:p>
    <w:p w14:paraId="0E8979BB" w14:textId="5918B820" w:rsidR="001D2CDD" w:rsidRPr="00B11799" w:rsidRDefault="001D2CDD" w:rsidP="001D2CDD">
      <w:pPr>
        <w:spacing w:after="0" w:line="240" w:lineRule="auto"/>
        <w:ind w:left="567" w:right="567"/>
        <w:rPr>
          <w:rFonts w:eastAsia="Times New Roman" w:cs="Arial"/>
          <w:sz w:val="24"/>
          <w:szCs w:val="24"/>
        </w:rPr>
      </w:pPr>
      <w:r w:rsidRPr="00B11799">
        <w:rPr>
          <w:rFonts w:eastAsia="Times New Roman" w:cs="Arial"/>
          <w:sz w:val="24"/>
          <w:szCs w:val="24"/>
        </w:rPr>
        <w:t xml:space="preserve">The work of this report completed under the supervision of </w:t>
      </w:r>
      <w:r w:rsidR="00685F47" w:rsidRPr="00B11799">
        <w:rPr>
          <w:rFonts w:eastAsia="Times New Roman" w:cs="Arial"/>
          <w:sz w:val="24"/>
          <w:szCs w:val="24"/>
        </w:rPr>
        <w:t>Susan Maw</w:t>
      </w:r>
      <w:r w:rsidRPr="00B11799">
        <w:rPr>
          <w:rFonts w:eastAsia="Times New Roman" w:cs="Arial"/>
          <w:sz w:val="24"/>
          <w:szCs w:val="24"/>
        </w:rPr>
        <w:t>.  I declare that this report is the product of my own work and is not being submitted for any other degree etc.</w:t>
      </w:r>
    </w:p>
    <w:p w14:paraId="4B0FBB4C" w14:textId="77777777" w:rsidR="001D2CDD" w:rsidRPr="008260A0" w:rsidRDefault="001D2CDD" w:rsidP="001D2CDD">
      <w:pPr>
        <w:spacing w:after="0" w:line="240" w:lineRule="auto"/>
        <w:ind w:left="567" w:right="567"/>
        <w:rPr>
          <w:rFonts w:ascii="Arial" w:eastAsia="Times New Roman" w:hAnsi="Arial" w:cs="Arial"/>
          <w:sz w:val="28"/>
          <w:szCs w:val="28"/>
        </w:rPr>
      </w:pPr>
    </w:p>
    <w:p w14:paraId="35912D93" w14:textId="77777777" w:rsidR="001D2CDD" w:rsidRPr="008260A0" w:rsidRDefault="001D2CDD" w:rsidP="001D2CDD">
      <w:pPr>
        <w:spacing w:after="0" w:line="240" w:lineRule="auto"/>
        <w:ind w:left="567" w:right="567"/>
        <w:rPr>
          <w:rFonts w:ascii="Arial" w:eastAsia="Times New Roman" w:hAnsi="Arial" w:cs="Arial"/>
          <w:sz w:val="28"/>
          <w:szCs w:val="28"/>
        </w:rPr>
      </w:pPr>
      <w:r>
        <w:rPr>
          <w:noProof/>
        </w:rPr>
        <w:drawing>
          <wp:inline distT="0" distB="0" distL="0" distR="0" wp14:anchorId="454C1380" wp14:editId="6BAB028A">
            <wp:extent cx="3943147" cy="1631411"/>
            <wp:effectExtent l="0" t="0" r="635" b="6985"/>
            <wp:docPr id="31169462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43147" cy="1631411"/>
                    </a:xfrm>
                    <a:prstGeom prst="rect">
                      <a:avLst/>
                    </a:prstGeom>
                  </pic:spPr>
                </pic:pic>
              </a:graphicData>
            </a:graphic>
          </wp:inline>
        </w:drawing>
      </w:r>
    </w:p>
    <w:p w14:paraId="1D8E2783" w14:textId="77777777" w:rsidR="001D2CDD" w:rsidRPr="008260A0" w:rsidRDefault="001D2CDD" w:rsidP="001D2CDD">
      <w:pPr>
        <w:spacing w:line="360" w:lineRule="auto"/>
        <w:rPr>
          <w:rFonts w:ascii="Arial" w:hAnsi="Arial" w:cs="Arial"/>
          <w:b/>
          <w:color w:val="FF0000"/>
          <w:sz w:val="28"/>
          <w:szCs w:val="28"/>
        </w:rPr>
      </w:pPr>
    </w:p>
    <w:p w14:paraId="718E8E86" w14:textId="77777777" w:rsidR="001D2CDD" w:rsidRPr="008260A0" w:rsidRDefault="001D2CDD" w:rsidP="001D2CDD">
      <w:pPr>
        <w:spacing w:line="360" w:lineRule="auto"/>
        <w:rPr>
          <w:rFonts w:ascii="Arial" w:hAnsi="Arial" w:cs="Arial"/>
          <w:b/>
          <w:color w:val="FF0000"/>
          <w:sz w:val="28"/>
          <w:szCs w:val="28"/>
        </w:rPr>
      </w:pPr>
    </w:p>
    <w:p w14:paraId="04FEA4E4" w14:textId="77777777" w:rsidR="001D2CDD" w:rsidRPr="008260A0" w:rsidRDefault="001D2CDD" w:rsidP="001D2CDD">
      <w:pPr>
        <w:spacing w:line="360" w:lineRule="auto"/>
        <w:rPr>
          <w:rFonts w:ascii="Arial" w:hAnsi="Arial" w:cs="Arial"/>
          <w:b/>
          <w:color w:val="FF0000"/>
          <w:sz w:val="28"/>
          <w:szCs w:val="28"/>
        </w:rPr>
      </w:pPr>
    </w:p>
    <w:p w14:paraId="38087C32" w14:textId="77777777" w:rsidR="001D2CDD" w:rsidRPr="008260A0" w:rsidRDefault="001D2CDD" w:rsidP="001D2CDD">
      <w:pPr>
        <w:spacing w:line="360" w:lineRule="auto"/>
        <w:rPr>
          <w:rFonts w:ascii="Arial" w:hAnsi="Arial" w:cs="Arial"/>
          <w:b/>
          <w:color w:val="FF0000"/>
          <w:sz w:val="28"/>
          <w:szCs w:val="28"/>
        </w:rPr>
      </w:pPr>
    </w:p>
    <w:p w14:paraId="38915AF0" w14:textId="77777777" w:rsidR="001D2CDD" w:rsidRPr="008260A0" w:rsidRDefault="001D2CDD" w:rsidP="001D2CDD">
      <w:pPr>
        <w:spacing w:line="360" w:lineRule="auto"/>
        <w:rPr>
          <w:rFonts w:ascii="Arial" w:hAnsi="Arial" w:cs="Arial"/>
          <w:b/>
          <w:color w:val="FF0000"/>
          <w:sz w:val="28"/>
          <w:szCs w:val="28"/>
        </w:rPr>
      </w:pPr>
    </w:p>
    <w:p w14:paraId="3B5A7BAF" w14:textId="77777777" w:rsidR="001D2CDD" w:rsidRPr="008260A0" w:rsidRDefault="001D2CDD" w:rsidP="001D2CDD">
      <w:pPr>
        <w:spacing w:line="360" w:lineRule="auto"/>
        <w:rPr>
          <w:rFonts w:ascii="Arial" w:hAnsi="Arial" w:cs="Arial"/>
          <w:b/>
          <w:color w:val="FF0000"/>
          <w:sz w:val="28"/>
          <w:szCs w:val="28"/>
        </w:rPr>
      </w:pPr>
    </w:p>
    <w:p w14:paraId="1947C1E4" w14:textId="77777777" w:rsidR="001D2CDD" w:rsidRPr="008260A0" w:rsidRDefault="001D2CDD" w:rsidP="001D2CDD">
      <w:pPr>
        <w:spacing w:line="360" w:lineRule="auto"/>
        <w:rPr>
          <w:rFonts w:ascii="Arial" w:hAnsi="Arial" w:cs="Arial"/>
          <w:b/>
          <w:color w:val="FF0000"/>
          <w:sz w:val="28"/>
          <w:szCs w:val="28"/>
        </w:rPr>
      </w:pPr>
    </w:p>
    <w:p w14:paraId="70E60F15" w14:textId="77777777" w:rsidR="001D2CDD" w:rsidRPr="008260A0" w:rsidRDefault="001D2CDD" w:rsidP="001D2CDD">
      <w:pPr>
        <w:spacing w:line="360" w:lineRule="auto"/>
        <w:rPr>
          <w:rFonts w:ascii="Arial" w:hAnsi="Arial" w:cs="Arial"/>
          <w:b/>
          <w:color w:val="FF0000"/>
          <w:sz w:val="28"/>
          <w:szCs w:val="28"/>
        </w:rPr>
      </w:pPr>
    </w:p>
    <w:p w14:paraId="44DD8EDE" w14:textId="77777777" w:rsidR="001D2CDD" w:rsidRDefault="001D2CDD" w:rsidP="001D2CDD">
      <w:pPr>
        <w:spacing w:line="360" w:lineRule="auto"/>
        <w:rPr>
          <w:rFonts w:ascii="Arial" w:hAnsi="Arial" w:cs="Arial"/>
          <w:b/>
          <w:color w:val="FF0000"/>
          <w:sz w:val="28"/>
          <w:szCs w:val="28"/>
        </w:rPr>
      </w:pPr>
    </w:p>
    <w:p w14:paraId="02BEA668" w14:textId="77777777" w:rsidR="001D2CDD" w:rsidRDefault="001D2CDD" w:rsidP="001D2CDD">
      <w:pPr>
        <w:spacing w:line="360" w:lineRule="auto"/>
        <w:rPr>
          <w:rFonts w:ascii="Arial" w:hAnsi="Arial" w:cs="Arial"/>
          <w:b/>
          <w:color w:val="FF0000"/>
          <w:sz w:val="28"/>
          <w:szCs w:val="28"/>
        </w:rPr>
      </w:pPr>
    </w:p>
    <w:p w14:paraId="67028965" w14:textId="77777777" w:rsidR="001D2CDD" w:rsidRDefault="001D2CDD" w:rsidP="001D2CDD">
      <w:pPr>
        <w:spacing w:line="360" w:lineRule="auto"/>
        <w:rPr>
          <w:rFonts w:ascii="Arial" w:hAnsi="Arial" w:cs="Arial"/>
          <w:b/>
          <w:color w:val="FF0000"/>
          <w:sz w:val="28"/>
          <w:szCs w:val="28"/>
        </w:rPr>
      </w:pPr>
    </w:p>
    <w:p w14:paraId="675DC893" w14:textId="77777777" w:rsidR="001D2CDD" w:rsidRDefault="001D2CDD" w:rsidP="001D2CDD">
      <w:pPr>
        <w:spacing w:line="360" w:lineRule="auto"/>
        <w:rPr>
          <w:rFonts w:ascii="Arial" w:hAnsi="Arial" w:cs="Arial"/>
          <w:b/>
          <w:color w:val="FF0000"/>
          <w:sz w:val="28"/>
          <w:szCs w:val="28"/>
        </w:rPr>
      </w:pPr>
    </w:p>
    <w:p w14:paraId="13E49AED" w14:textId="77777777" w:rsidR="001D2CDD" w:rsidRDefault="001D2CDD" w:rsidP="001D2CDD">
      <w:pPr>
        <w:spacing w:line="360" w:lineRule="auto"/>
        <w:rPr>
          <w:rFonts w:ascii="Arial" w:hAnsi="Arial" w:cs="Arial"/>
          <w:b/>
          <w:color w:val="FF0000"/>
          <w:sz w:val="28"/>
          <w:szCs w:val="28"/>
        </w:rPr>
      </w:pPr>
    </w:p>
    <w:p w14:paraId="441842AD" w14:textId="77777777" w:rsidR="001D2CDD" w:rsidRDefault="001D2CDD" w:rsidP="001D2CDD">
      <w:pPr>
        <w:spacing w:line="360" w:lineRule="auto"/>
        <w:rPr>
          <w:rFonts w:ascii="Arial" w:hAnsi="Arial" w:cs="Arial"/>
          <w:b/>
          <w:color w:val="FF0000"/>
          <w:sz w:val="28"/>
          <w:szCs w:val="28"/>
        </w:rPr>
      </w:pPr>
    </w:p>
    <w:p w14:paraId="61223952" w14:textId="77777777" w:rsidR="001D2CDD" w:rsidRPr="00F3275D" w:rsidRDefault="001D2CDD" w:rsidP="001D2CDD">
      <w:pPr>
        <w:spacing w:line="360" w:lineRule="auto"/>
        <w:rPr>
          <w:rFonts w:cs="Arial"/>
          <w:b/>
          <w:color w:val="000000" w:themeColor="text1"/>
          <w:sz w:val="28"/>
          <w:szCs w:val="28"/>
        </w:rPr>
      </w:pPr>
      <w:r w:rsidRPr="00F3275D">
        <w:rPr>
          <w:rFonts w:cs="Arial"/>
          <w:b/>
          <w:color w:val="000000" w:themeColor="text1"/>
          <w:sz w:val="28"/>
          <w:szCs w:val="28"/>
        </w:rPr>
        <w:lastRenderedPageBreak/>
        <w:t>Acknowledgments</w:t>
      </w:r>
    </w:p>
    <w:p w14:paraId="78FDF3C0" w14:textId="6F74BCCE" w:rsidR="001D2CDD" w:rsidRPr="00B11799" w:rsidRDefault="005A32C3" w:rsidP="001C2CD4">
      <w:pPr>
        <w:pStyle w:val="ListParagraph"/>
        <w:numPr>
          <w:ilvl w:val="0"/>
          <w:numId w:val="8"/>
        </w:numPr>
        <w:spacing w:line="360" w:lineRule="auto"/>
        <w:rPr>
          <w:rFonts w:ascii="Calibri" w:hAnsi="Calibri" w:cs="Arial"/>
          <w:color w:val="000000" w:themeColor="text1"/>
          <w:sz w:val="24"/>
          <w:szCs w:val="24"/>
        </w:rPr>
      </w:pPr>
      <w:r w:rsidRPr="00B11799">
        <w:rPr>
          <w:rFonts w:ascii="Calibri" w:hAnsi="Calibri" w:cs="Arial"/>
          <w:color w:val="000000" w:themeColor="text1"/>
          <w:sz w:val="24"/>
          <w:szCs w:val="24"/>
        </w:rPr>
        <w:t>Susan Maw</w:t>
      </w:r>
      <w:r w:rsidR="001D2CDD" w:rsidRPr="00B11799">
        <w:rPr>
          <w:rFonts w:ascii="Calibri" w:hAnsi="Calibri" w:cs="Arial"/>
          <w:color w:val="000000" w:themeColor="text1"/>
          <w:sz w:val="24"/>
          <w:szCs w:val="24"/>
        </w:rPr>
        <w:t xml:space="preserve"> – Lecturer University of Wales Trinity St David</w:t>
      </w:r>
    </w:p>
    <w:p w14:paraId="417CFB58" w14:textId="7FF9A908" w:rsidR="001D2CDD" w:rsidRPr="00B11799" w:rsidRDefault="005A32C3" w:rsidP="001C2CD4">
      <w:pPr>
        <w:pStyle w:val="ListParagraph"/>
        <w:numPr>
          <w:ilvl w:val="0"/>
          <w:numId w:val="8"/>
        </w:numPr>
        <w:spacing w:line="360" w:lineRule="auto"/>
        <w:rPr>
          <w:rFonts w:ascii="Calibri" w:hAnsi="Calibri" w:cs="Arial"/>
          <w:color w:val="000000" w:themeColor="text1"/>
          <w:sz w:val="24"/>
          <w:szCs w:val="24"/>
        </w:rPr>
      </w:pPr>
      <w:r w:rsidRPr="00B11799">
        <w:rPr>
          <w:rFonts w:ascii="Calibri" w:hAnsi="Calibri" w:cs="Arial"/>
          <w:color w:val="000000" w:themeColor="text1"/>
          <w:sz w:val="24"/>
          <w:szCs w:val="24"/>
        </w:rPr>
        <w:t xml:space="preserve">Silvia Settle </w:t>
      </w:r>
      <w:r w:rsidR="00CB6E20" w:rsidRPr="00B11799">
        <w:rPr>
          <w:rFonts w:ascii="Calibri" w:hAnsi="Calibri" w:cs="Arial"/>
          <w:color w:val="000000" w:themeColor="text1"/>
          <w:sz w:val="24"/>
          <w:szCs w:val="24"/>
        </w:rPr>
        <w:t>–</w:t>
      </w:r>
      <w:r w:rsidRPr="00B11799">
        <w:rPr>
          <w:rFonts w:ascii="Calibri" w:hAnsi="Calibri" w:cs="Arial"/>
          <w:color w:val="000000" w:themeColor="text1"/>
          <w:sz w:val="24"/>
          <w:szCs w:val="24"/>
        </w:rPr>
        <w:t xml:space="preserve"> </w:t>
      </w:r>
      <w:r w:rsidR="00CB6E20" w:rsidRPr="00B11799">
        <w:rPr>
          <w:rFonts w:ascii="Calibri" w:hAnsi="Calibri" w:cs="Arial"/>
          <w:color w:val="000000" w:themeColor="text1"/>
          <w:sz w:val="24"/>
          <w:szCs w:val="24"/>
        </w:rPr>
        <w:t>Student</w:t>
      </w:r>
    </w:p>
    <w:p w14:paraId="773783ED" w14:textId="42641E19" w:rsidR="00CB6E20" w:rsidRPr="00B11799" w:rsidRDefault="00CB6E20" w:rsidP="001C2CD4">
      <w:pPr>
        <w:pStyle w:val="ListParagraph"/>
        <w:numPr>
          <w:ilvl w:val="0"/>
          <w:numId w:val="8"/>
        </w:numPr>
        <w:spacing w:line="360" w:lineRule="auto"/>
        <w:rPr>
          <w:rFonts w:ascii="Calibri" w:hAnsi="Calibri" w:cs="Arial"/>
          <w:color w:val="000000" w:themeColor="text1"/>
          <w:sz w:val="24"/>
          <w:szCs w:val="24"/>
        </w:rPr>
      </w:pPr>
      <w:r w:rsidRPr="00B11799">
        <w:rPr>
          <w:rFonts w:ascii="Calibri" w:hAnsi="Calibri" w:cs="Arial"/>
          <w:color w:val="000000" w:themeColor="text1"/>
          <w:sz w:val="24"/>
          <w:szCs w:val="24"/>
        </w:rPr>
        <w:t>Matthew Stokes – Student</w:t>
      </w:r>
    </w:p>
    <w:p w14:paraId="4BF27B59" w14:textId="221D8CBD" w:rsidR="00CB6E20" w:rsidRPr="00B11799" w:rsidRDefault="00CB6E20" w:rsidP="001C2CD4">
      <w:pPr>
        <w:pStyle w:val="ListParagraph"/>
        <w:numPr>
          <w:ilvl w:val="0"/>
          <w:numId w:val="8"/>
        </w:numPr>
        <w:spacing w:line="360" w:lineRule="auto"/>
        <w:rPr>
          <w:rFonts w:ascii="Calibri" w:hAnsi="Calibri" w:cs="Arial"/>
          <w:color w:val="000000" w:themeColor="text1"/>
          <w:sz w:val="24"/>
          <w:szCs w:val="24"/>
        </w:rPr>
      </w:pPr>
      <w:r w:rsidRPr="00B11799">
        <w:rPr>
          <w:rFonts w:ascii="Calibri" w:hAnsi="Calibri" w:cs="Arial"/>
          <w:color w:val="000000" w:themeColor="text1"/>
          <w:sz w:val="24"/>
          <w:szCs w:val="24"/>
        </w:rPr>
        <w:t>Lwys Davies – Student</w:t>
      </w:r>
    </w:p>
    <w:p w14:paraId="4B36B419" w14:textId="77777777" w:rsidR="00CB6E20" w:rsidRPr="00F3275D" w:rsidRDefault="00CB6E20" w:rsidP="00CB6E20">
      <w:pPr>
        <w:pStyle w:val="ListParagraph"/>
        <w:spacing w:line="360" w:lineRule="auto"/>
        <w:rPr>
          <w:rFonts w:cs="Arial"/>
          <w:color w:val="000000" w:themeColor="text1"/>
          <w:sz w:val="24"/>
          <w:szCs w:val="24"/>
        </w:rPr>
      </w:pPr>
    </w:p>
    <w:p w14:paraId="72C33CB4" w14:textId="77777777" w:rsidR="001D2CDD" w:rsidRPr="008260A0" w:rsidRDefault="001D2CDD" w:rsidP="001D2CDD">
      <w:pPr>
        <w:spacing w:line="360" w:lineRule="auto"/>
        <w:rPr>
          <w:rFonts w:ascii="Arial" w:hAnsi="Arial" w:cs="Arial"/>
          <w:b/>
          <w:color w:val="FF0000"/>
          <w:sz w:val="28"/>
          <w:szCs w:val="28"/>
        </w:rPr>
      </w:pPr>
    </w:p>
    <w:p w14:paraId="46FCA825" w14:textId="77777777" w:rsidR="001D2CDD" w:rsidRPr="008260A0" w:rsidRDefault="001D2CDD" w:rsidP="001D2CDD">
      <w:pPr>
        <w:spacing w:line="360" w:lineRule="auto"/>
        <w:rPr>
          <w:rFonts w:ascii="Arial" w:hAnsi="Arial" w:cs="Arial"/>
          <w:b/>
          <w:color w:val="FF0000"/>
          <w:sz w:val="28"/>
          <w:szCs w:val="28"/>
        </w:rPr>
      </w:pPr>
    </w:p>
    <w:p w14:paraId="65CB7CDD" w14:textId="77777777" w:rsidR="001D2CDD" w:rsidRPr="008260A0" w:rsidRDefault="001D2CDD" w:rsidP="001D2CDD">
      <w:pPr>
        <w:spacing w:line="360" w:lineRule="auto"/>
        <w:rPr>
          <w:rFonts w:ascii="Arial" w:hAnsi="Arial" w:cs="Arial"/>
          <w:b/>
          <w:color w:val="FF0000"/>
          <w:sz w:val="28"/>
          <w:szCs w:val="28"/>
        </w:rPr>
      </w:pPr>
    </w:p>
    <w:p w14:paraId="4A8219EE" w14:textId="77777777" w:rsidR="001D2CDD" w:rsidRPr="008260A0" w:rsidRDefault="001D2CDD" w:rsidP="001D2CDD">
      <w:pPr>
        <w:spacing w:line="360" w:lineRule="auto"/>
        <w:rPr>
          <w:rFonts w:ascii="Arial" w:hAnsi="Arial" w:cs="Arial"/>
          <w:b/>
          <w:color w:val="FF0000"/>
          <w:sz w:val="28"/>
          <w:szCs w:val="28"/>
        </w:rPr>
      </w:pPr>
    </w:p>
    <w:p w14:paraId="7C298BA9" w14:textId="77777777" w:rsidR="001D2CDD" w:rsidRPr="008260A0" w:rsidRDefault="001D2CDD" w:rsidP="001D2CDD">
      <w:pPr>
        <w:spacing w:line="360" w:lineRule="auto"/>
        <w:rPr>
          <w:rFonts w:ascii="Arial" w:hAnsi="Arial" w:cs="Arial"/>
          <w:b/>
          <w:color w:val="FF0000"/>
          <w:sz w:val="28"/>
          <w:szCs w:val="28"/>
        </w:rPr>
      </w:pPr>
    </w:p>
    <w:p w14:paraId="60DFC82E" w14:textId="77777777" w:rsidR="001D2CDD" w:rsidRPr="008260A0" w:rsidRDefault="001D2CDD" w:rsidP="001D2CDD">
      <w:pPr>
        <w:spacing w:line="360" w:lineRule="auto"/>
        <w:rPr>
          <w:rFonts w:ascii="Arial" w:hAnsi="Arial" w:cs="Arial"/>
          <w:b/>
          <w:color w:val="FF0000"/>
          <w:sz w:val="28"/>
          <w:szCs w:val="28"/>
        </w:rPr>
      </w:pPr>
    </w:p>
    <w:p w14:paraId="040F7B3C" w14:textId="77777777" w:rsidR="001D2CDD" w:rsidRPr="008260A0" w:rsidRDefault="001D2CDD" w:rsidP="001D2CDD">
      <w:pPr>
        <w:spacing w:line="360" w:lineRule="auto"/>
        <w:rPr>
          <w:rFonts w:ascii="Arial" w:hAnsi="Arial" w:cs="Arial"/>
          <w:b/>
          <w:color w:val="FF0000"/>
          <w:sz w:val="28"/>
          <w:szCs w:val="28"/>
        </w:rPr>
      </w:pPr>
    </w:p>
    <w:p w14:paraId="60F75D33" w14:textId="77777777" w:rsidR="001D2CDD" w:rsidRPr="008260A0" w:rsidRDefault="001D2CDD" w:rsidP="001D2CDD">
      <w:pPr>
        <w:spacing w:line="360" w:lineRule="auto"/>
        <w:rPr>
          <w:rFonts w:ascii="Arial" w:hAnsi="Arial" w:cs="Arial"/>
          <w:b/>
          <w:color w:val="FF0000"/>
          <w:sz w:val="28"/>
          <w:szCs w:val="28"/>
        </w:rPr>
      </w:pPr>
    </w:p>
    <w:p w14:paraId="0CBF5468" w14:textId="77777777" w:rsidR="001D2CDD" w:rsidRPr="008260A0" w:rsidRDefault="001D2CDD" w:rsidP="001D2CDD">
      <w:pPr>
        <w:spacing w:line="360" w:lineRule="auto"/>
        <w:rPr>
          <w:rFonts w:ascii="Arial" w:hAnsi="Arial" w:cs="Arial"/>
          <w:b/>
          <w:color w:val="FF0000"/>
          <w:sz w:val="28"/>
          <w:szCs w:val="28"/>
        </w:rPr>
      </w:pPr>
    </w:p>
    <w:p w14:paraId="2315DC52" w14:textId="77777777" w:rsidR="001D2CDD" w:rsidRPr="008260A0" w:rsidRDefault="001D2CDD" w:rsidP="001D2CDD">
      <w:pPr>
        <w:spacing w:line="360" w:lineRule="auto"/>
        <w:rPr>
          <w:rFonts w:ascii="Arial" w:hAnsi="Arial" w:cs="Arial"/>
          <w:b/>
          <w:color w:val="FF0000"/>
          <w:sz w:val="28"/>
          <w:szCs w:val="28"/>
        </w:rPr>
      </w:pPr>
    </w:p>
    <w:p w14:paraId="18B1F4A8" w14:textId="77777777" w:rsidR="001D2CDD" w:rsidRPr="008260A0" w:rsidRDefault="001D2CDD" w:rsidP="001D2CDD">
      <w:pPr>
        <w:spacing w:line="360" w:lineRule="auto"/>
        <w:rPr>
          <w:rFonts w:ascii="Arial" w:hAnsi="Arial" w:cs="Arial"/>
          <w:b/>
          <w:color w:val="FF0000"/>
          <w:sz w:val="28"/>
          <w:szCs w:val="28"/>
        </w:rPr>
      </w:pPr>
    </w:p>
    <w:p w14:paraId="7E0393B7" w14:textId="77777777" w:rsidR="001D2CDD" w:rsidRPr="008260A0" w:rsidRDefault="001D2CDD" w:rsidP="001D2CDD">
      <w:pPr>
        <w:spacing w:line="360" w:lineRule="auto"/>
        <w:rPr>
          <w:rFonts w:ascii="Arial" w:hAnsi="Arial" w:cs="Arial"/>
          <w:b/>
          <w:color w:val="FF0000"/>
          <w:sz w:val="28"/>
          <w:szCs w:val="28"/>
        </w:rPr>
      </w:pPr>
    </w:p>
    <w:p w14:paraId="6A46C6A5" w14:textId="77777777" w:rsidR="001D2CDD" w:rsidRPr="008260A0" w:rsidRDefault="001D2CDD" w:rsidP="001D2CDD">
      <w:pPr>
        <w:spacing w:line="360" w:lineRule="auto"/>
        <w:rPr>
          <w:rFonts w:ascii="Arial" w:hAnsi="Arial" w:cs="Arial"/>
          <w:b/>
          <w:color w:val="FF0000"/>
          <w:sz w:val="28"/>
          <w:szCs w:val="28"/>
        </w:rPr>
      </w:pPr>
    </w:p>
    <w:p w14:paraId="383F88D3" w14:textId="77777777" w:rsidR="001D2CDD" w:rsidRPr="008260A0" w:rsidRDefault="001D2CDD" w:rsidP="001D2CDD">
      <w:pPr>
        <w:spacing w:line="360" w:lineRule="auto"/>
        <w:rPr>
          <w:rFonts w:ascii="Arial" w:hAnsi="Arial" w:cs="Arial"/>
          <w:b/>
          <w:color w:val="FF0000"/>
          <w:sz w:val="28"/>
          <w:szCs w:val="28"/>
        </w:rPr>
      </w:pPr>
    </w:p>
    <w:p w14:paraId="7870DB2B" w14:textId="77777777" w:rsidR="001D2CDD" w:rsidRPr="008260A0" w:rsidRDefault="001D2CDD" w:rsidP="001D2CDD">
      <w:pPr>
        <w:spacing w:line="360" w:lineRule="auto"/>
        <w:rPr>
          <w:rFonts w:ascii="Arial" w:hAnsi="Arial" w:cs="Arial"/>
          <w:b/>
          <w:color w:val="FF0000"/>
          <w:sz w:val="28"/>
          <w:szCs w:val="28"/>
        </w:rPr>
      </w:pPr>
    </w:p>
    <w:p w14:paraId="1C94FCA1" w14:textId="11AF682B" w:rsidR="001D2CDD" w:rsidRPr="008260A0" w:rsidRDefault="001D2CDD" w:rsidP="001D2CDD">
      <w:pPr>
        <w:spacing w:line="360" w:lineRule="auto"/>
        <w:rPr>
          <w:rFonts w:ascii="Arial" w:hAnsi="Arial" w:cs="Arial"/>
          <w:b/>
          <w:color w:val="FF0000"/>
          <w:sz w:val="28"/>
          <w:szCs w:val="28"/>
        </w:rPr>
      </w:pPr>
    </w:p>
    <w:p w14:paraId="27FB5789" w14:textId="0DFE00A5" w:rsidR="00640D4D" w:rsidRDefault="00640D4D" w:rsidP="551A18B1">
      <w:pPr>
        <w:spacing w:after="0" w:line="240" w:lineRule="auto"/>
        <w:jc w:val="center"/>
        <w:textAlignment w:val="baseline"/>
        <w:rPr>
          <w:rFonts w:ascii="Calibri" w:eastAsia="Times New Roman" w:hAnsi="Calibri" w:cs="Segoe UI"/>
          <w:b/>
          <w:bCs/>
          <w:sz w:val="36"/>
          <w:szCs w:val="36"/>
          <w:lang w:eastAsia="en-GB"/>
        </w:rPr>
      </w:pPr>
    </w:p>
    <w:p w14:paraId="4470FE8C" w14:textId="093C70BE" w:rsidR="00640D4D" w:rsidRPr="00DB5482" w:rsidRDefault="00DB5482" w:rsidP="00DB5482">
      <w:pPr>
        <w:spacing w:after="0" w:line="240" w:lineRule="auto"/>
        <w:textAlignment w:val="baseline"/>
        <w:rPr>
          <w:rFonts w:ascii="Calibri" w:eastAsia="Times New Roman" w:hAnsi="Calibri" w:cs="Calibri"/>
          <w:b/>
          <w:bCs/>
          <w:sz w:val="28"/>
          <w:szCs w:val="28"/>
          <w:lang w:eastAsia="en-GB"/>
        </w:rPr>
      </w:pPr>
      <w:r w:rsidRPr="00DB5482">
        <w:rPr>
          <w:rFonts w:ascii="Calibri" w:eastAsia="Times New Roman" w:hAnsi="Calibri" w:cs="Calibri"/>
          <w:b/>
          <w:bCs/>
          <w:sz w:val="28"/>
          <w:szCs w:val="28"/>
          <w:lang w:eastAsia="en-GB"/>
        </w:rPr>
        <w:lastRenderedPageBreak/>
        <w:t>Introduction</w:t>
      </w:r>
    </w:p>
    <w:p w14:paraId="5C0A9DED" w14:textId="77777777" w:rsidR="00640D4D" w:rsidRPr="00B11799" w:rsidRDefault="00640D4D" w:rsidP="00B11799">
      <w:pPr>
        <w:spacing w:after="0" w:line="240" w:lineRule="auto"/>
        <w:textAlignment w:val="baseline"/>
        <w:rPr>
          <w:rFonts w:ascii="Calibri" w:eastAsia="Times New Roman" w:hAnsi="Calibri" w:cs="Segoe UI"/>
          <w:b/>
          <w:bCs/>
          <w:sz w:val="24"/>
          <w:szCs w:val="24"/>
          <w:lang w:eastAsia="en-GB"/>
        </w:rPr>
      </w:pPr>
    </w:p>
    <w:p w14:paraId="753678CC" w14:textId="24373A52" w:rsidR="00A42639" w:rsidRPr="00B11799" w:rsidRDefault="551A18B1" w:rsidP="551A18B1">
      <w:pPr>
        <w:spacing w:after="0" w:line="240" w:lineRule="auto"/>
        <w:textAlignment w:val="baseline"/>
        <w:rPr>
          <w:rFonts w:ascii="Segoe UI" w:eastAsia="Times New Roman" w:hAnsi="Segoe UI" w:cs="Segoe UI"/>
          <w:sz w:val="24"/>
          <w:szCs w:val="24"/>
          <w:lang w:eastAsia="en-GB"/>
        </w:rPr>
      </w:pPr>
      <w:r w:rsidRPr="00B11799">
        <w:rPr>
          <w:rFonts w:ascii="Calibri" w:eastAsia="Times New Roman" w:hAnsi="Calibri" w:cs="Segoe UI"/>
          <w:sz w:val="24"/>
          <w:szCs w:val="24"/>
          <w:lang w:eastAsia="en-GB"/>
        </w:rPr>
        <w:t>In the event of a natural disaster, Health Care is not only over run and unable to deal with the volume of new injuries in emergency department</w:t>
      </w:r>
      <w:r w:rsidR="000B7A59" w:rsidRPr="00B11799">
        <w:rPr>
          <w:rFonts w:ascii="Calibri" w:eastAsia="Times New Roman" w:hAnsi="Calibri" w:cs="Segoe UI"/>
          <w:sz w:val="24"/>
          <w:szCs w:val="24"/>
          <w:lang w:eastAsia="en-GB"/>
        </w:rPr>
        <w:t xml:space="preserve">s, </w:t>
      </w:r>
      <w:r w:rsidRPr="00B11799">
        <w:rPr>
          <w:rFonts w:ascii="Calibri" w:eastAsia="Times New Roman" w:hAnsi="Calibri" w:cs="Segoe UI"/>
          <w:sz w:val="24"/>
          <w:szCs w:val="24"/>
          <w:lang w:eastAsia="en-GB"/>
        </w:rPr>
        <w:t>but also on-going care is affected</w:t>
      </w:r>
      <w:r w:rsidR="004C2DB5" w:rsidRPr="00B11799">
        <w:rPr>
          <w:rFonts w:ascii="Calibri" w:eastAsia="Times New Roman" w:hAnsi="Calibri" w:cs="Segoe UI"/>
          <w:sz w:val="24"/>
          <w:szCs w:val="24"/>
          <w:lang w:eastAsia="en-GB"/>
        </w:rPr>
        <w:t xml:space="preserve"> </w:t>
      </w:r>
      <w:sdt>
        <w:sdtPr>
          <w:rPr>
            <w:rFonts w:ascii="Calibri" w:eastAsia="Times New Roman" w:hAnsi="Calibri" w:cs="Segoe UI"/>
            <w:sz w:val="24"/>
            <w:szCs w:val="24"/>
            <w:lang w:eastAsia="en-GB"/>
          </w:rPr>
          <w:id w:val="1928307109"/>
          <w:citation/>
        </w:sdtPr>
        <w:sdtEndPr/>
        <w:sdtContent>
          <w:r w:rsidR="004C2DB5" w:rsidRPr="00B11799">
            <w:rPr>
              <w:rFonts w:ascii="Calibri" w:eastAsia="Times New Roman" w:hAnsi="Calibri" w:cs="Segoe UI"/>
              <w:sz w:val="24"/>
              <w:szCs w:val="24"/>
              <w:lang w:eastAsia="en-GB"/>
            </w:rPr>
            <w:fldChar w:fldCharType="begin"/>
          </w:r>
          <w:r w:rsidR="004C2DB5" w:rsidRPr="00B11799">
            <w:rPr>
              <w:rFonts w:ascii="Calibri" w:eastAsia="Times New Roman" w:hAnsi="Calibri" w:cs="Segoe UI"/>
              <w:sz w:val="24"/>
              <w:szCs w:val="24"/>
              <w:lang w:eastAsia="en-GB"/>
            </w:rPr>
            <w:instrText xml:space="preserve"> CITATION Joy17 \l 2057 </w:instrText>
          </w:r>
          <w:r w:rsidR="004C2DB5" w:rsidRPr="00B11799">
            <w:rPr>
              <w:rFonts w:ascii="Calibri" w:eastAsia="Times New Roman" w:hAnsi="Calibri" w:cs="Segoe UI"/>
              <w:sz w:val="24"/>
              <w:szCs w:val="24"/>
              <w:lang w:eastAsia="en-GB"/>
            </w:rPr>
            <w:fldChar w:fldCharType="separate"/>
          </w:r>
          <w:r w:rsidR="00CD1296" w:rsidRPr="00CD1296">
            <w:rPr>
              <w:rFonts w:ascii="Calibri" w:eastAsia="Times New Roman" w:hAnsi="Calibri" w:cs="Segoe UI"/>
              <w:noProof/>
              <w:sz w:val="24"/>
              <w:szCs w:val="24"/>
              <w:lang w:eastAsia="en-GB"/>
            </w:rPr>
            <w:t>[1]</w:t>
          </w:r>
          <w:r w:rsidR="004C2DB5" w:rsidRPr="00B11799">
            <w:rPr>
              <w:rFonts w:ascii="Calibri" w:eastAsia="Times New Roman" w:hAnsi="Calibri" w:cs="Segoe UI"/>
              <w:sz w:val="24"/>
              <w:szCs w:val="24"/>
              <w:lang w:eastAsia="en-GB"/>
            </w:rPr>
            <w:fldChar w:fldCharType="end"/>
          </w:r>
        </w:sdtContent>
      </w:sdt>
      <w:r w:rsidR="004C2DB5" w:rsidRPr="00B11799">
        <w:rPr>
          <w:rFonts w:ascii="Calibri" w:eastAsia="Times New Roman" w:hAnsi="Calibri" w:cs="Segoe UI"/>
          <w:sz w:val="24"/>
          <w:szCs w:val="24"/>
          <w:lang w:eastAsia="en-GB"/>
        </w:rPr>
        <w:t xml:space="preserve">. </w:t>
      </w:r>
      <w:r w:rsidRPr="00B11799">
        <w:rPr>
          <w:rFonts w:ascii="Calibri" w:eastAsia="Times New Roman" w:hAnsi="Calibri" w:cs="Segoe UI"/>
          <w:sz w:val="24"/>
          <w:szCs w:val="24"/>
          <w:lang w:eastAsia="en-GB"/>
        </w:rPr>
        <w:t>Currently there is no system in place to direct patients to the correct care settings/medicine availability.   </w:t>
      </w:r>
    </w:p>
    <w:p w14:paraId="3DB78A32" w14:textId="55303F04" w:rsidR="00A42639" w:rsidRPr="00B11799" w:rsidRDefault="551A18B1" w:rsidP="551A18B1">
      <w:pPr>
        <w:spacing w:after="0" w:line="240" w:lineRule="auto"/>
        <w:textAlignment w:val="baseline"/>
        <w:rPr>
          <w:rFonts w:ascii="Calibri" w:eastAsia="Times New Roman" w:hAnsi="Calibri" w:cs="Segoe UI"/>
          <w:sz w:val="24"/>
          <w:szCs w:val="24"/>
          <w:lang w:eastAsia="en-GB"/>
        </w:rPr>
      </w:pPr>
      <w:r w:rsidRPr="00B11799">
        <w:rPr>
          <w:rFonts w:ascii="Calibri" w:eastAsia="Times New Roman" w:hAnsi="Calibri" w:cs="Segoe UI"/>
          <w:sz w:val="24"/>
          <w:szCs w:val="24"/>
          <w:lang w:eastAsia="en-GB"/>
        </w:rPr>
        <w:t>Hospital services become over run with patients not knowing where to go or who to contact in the event they need care.  The problem is not just about the injuries directly caused by the disaster but ongoing medical needs that also need addressing. Survivors need a centralised database showing availability of resources that is easily accessible. </w:t>
      </w:r>
    </w:p>
    <w:p w14:paraId="672A6659" w14:textId="5BEE7051" w:rsidR="00631709" w:rsidRPr="00B11799" w:rsidRDefault="551A18B1" w:rsidP="551A18B1">
      <w:pPr>
        <w:spacing w:after="0" w:line="240" w:lineRule="auto"/>
        <w:textAlignment w:val="baseline"/>
        <w:rPr>
          <w:rFonts w:ascii="Calibri" w:eastAsia="Times New Roman" w:hAnsi="Calibri" w:cs="Segoe UI"/>
          <w:sz w:val="24"/>
          <w:szCs w:val="24"/>
          <w:lang w:eastAsia="en-GB"/>
        </w:rPr>
      </w:pPr>
      <w:r w:rsidRPr="00B11799">
        <w:rPr>
          <w:rFonts w:ascii="Calibri" w:eastAsia="Times New Roman" w:hAnsi="Calibri" w:cs="Segoe UI"/>
          <w:sz w:val="24"/>
          <w:szCs w:val="24"/>
          <w:lang w:eastAsia="en-GB"/>
        </w:rPr>
        <w:t>This will be an aid to the government who will fully fund the project.</w:t>
      </w:r>
    </w:p>
    <w:p w14:paraId="1B5C1C0C" w14:textId="6B97832F" w:rsidR="551A18B1" w:rsidRPr="00B11799" w:rsidRDefault="551A18B1" w:rsidP="551A18B1">
      <w:pPr>
        <w:spacing w:after="0" w:line="240" w:lineRule="auto"/>
        <w:rPr>
          <w:rFonts w:ascii="Calibri" w:eastAsia="Times New Roman" w:hAnsi="Calibri" w:cs="Segoe UI"/>
          <w:sz w:val="24"/>
          <w:szCs w:val="24"/>
          <w:lang w:eastAsia="en-GB"/>
        </w:rPr>
      </w:pPr>
    </w:p>
    <w:p w14:paraId="2E9081E9" w14:textId="78D48768" w:rsidR="00684A42" w:rsidRDefault="00684A42" w:rsidP="551A18B1">
      <w:pPr>
        <w:spacing w:after="0" w:line="240" w:lineRule="auto"/>
        <w:rPr>
          <w:rFonts w:ascii="Calibri" w:eastAsia="Times New Roman" w:hAnsi="Calibri" w:cs="Segoe UI"/>
          <w:sz w:val="28"/>
          <w:szCs w:val="28"/>
          <w:lang w:eastAsia="en-GB"/>
        </w:rPr>
      </w:pPr>
    </w:p>
    <w:p w14:paraId="0C5B90BA" w14:textId="77777777" w:rsidR="00684A42" w:rsidRDefault="00684A42" w:rsidP="551A18B1">
      <w:pPr>
        <w:spacing w:after="0" w:line="240" w:lineRule="auto"/>
        <w:rPr>
          <w:rFonts w:ascii="Calibri" w:eastAsia="Times New Roman" w:hAnsi="Calibri" w:cs="Segoe UI"/>
          <w:sz w:val="28"/>
          <w:szCs w:val="28"/>
          <w:lang w:eastAsia="en-GB"/>
        </w:rPr>
      </w:pPr>
    </w:p>
    <w:p w14:paraId="49E456EC" w14:textId="47684990" w:rsidR="00A42639" w:rsidRDefault="551A18B1" w:rsidP="551A18B1">
      <w:pPr>
        <w:spacing w:after="0" w:line="240" w:lineRule="auto"/>
        <w:textAlignment w:val="baseline"/>
        <w:rPr>
          <w:rFonts w:ascii="Calibri" w:eastAsia="Times New Roman" w:hAnsi="Calibri" w:cs="Segoe UI"/>
          <w:sz w:val="28"/>
          <w:szCs w:val="28"/>
          <w:lang w:eastAsia="en-GB"/>
        </w:rPr>
      </w:pPr>
      <w:r w:rsidRPr="551A18B1">
        <w:rPr>
          <w:rFonts w:ascii="Calibri" w:eastAsia="Times New Roman" w:hAnsi="Calibri" w:cs="Segoe UI"/>
          <w:b/>
          <w:bCs/>
          <w:sz w:val="28"/>
          <w:szCs w:val="28"/>
          <w:lang w:eastAsia="en-GB"/>
        </w:rPr>
        <w:t>Purpose</w:t>
      </w:r>
    </w:p>
    <w:p w14:paraId="295F842B" w14:textId="77777777" w:rsidR="001C2CD4" w:rsidRPr="00A42639" w:rsidRDefault="001C2CD4" w:rsidP="551A18B1">
      <w:pPr>
        <w:spacing w:after="0" w:line="240" w:lineRule="auto"/>
        <w:textAlignment w:val="baseline"/>
        <w:rPr>
          <w:rFonts w:ascii="Segoe UI" w:eastAsia="Times New Roman" w:hAnsi="Segoe UI" w:cs="Segoe UI"/>
          <w:sz w:val="28"/>
          <w:szCs w:val="28"/>
          <w:lang w:eastAsia="en-GB"/>
        </w:rPr>
      </w:pPr>
    </w:p>
    <w:p w14:paraId="187421C5" w14:textId="77777777" w:rsidR="00A42639" w:rsidRPr="00B11799" w:rsidRDefault="551A18B1" w:rsidP="551A18B1">
      <w:pPr>
        <w:spacing w:after="0" w:line="240" w:lineRule="auto"/>
        <w:textAlignment w:val="baseline"/>
        <w:rPr>
          <w:rFonts w:ascii="Calibri" w:eastAsia="Times New Roman" w:hAnsi="Calibri" w:cs="Segoe UI"/>
          <w:sz w:val="24"/>
          <w:szCs w:val="24"/>
          <w:lang w:eastAsia="en-GB"/>
        </w:rPr>
      </w:pPr>
      <w:r w:rsidRPr="00B11799">
        <w:rPr>
          <w:rFonts w:ascii="Calibri" w:eastAsia="Times New Roman" w:hAnsi="Calibri" w:cs="Segoe UI"/>
          <w:sz w:val="24"/>
          <w:szCs w:val="24"/>
          <w:lang w:eastAsia="en-GB"/>
        </w:rPr>
        <w:t>C.A.L.M.E.R database system will allocate care settings, resources/services and staff where patient care can be continued in the event of a disaster.  </w:t>
      </w:r>
    </w:p>
    <w:p w14:paraId="0A37501D" w14:textId="6EBDEA82" w:rsidR="00631709" w:rsidRPr="00B11799" w:rsidRDefault="00631709" w:rsidP="551A18B1">
      <w:pPr>
        <w:spacing w:after="0" w:line="240" w:lineRule="auto"/>
        <w:textAlignment w:val="baseline"/>
        <w:rPr>
          <w:rFonts w:ascii="Segoe UI" w:eastAsia="Times New Roman" w:hAnsi="Segoe UI" w:cs="Segoe UI"/>
          <w:sz w:val="24"/>
          <w:szCs w:val="24"/>
          <w:lang w:eastAsia="en-GB"/>
        </w:rPr>
      </w:pPr>
    </w:p>
    <w:p w14:paraId="06DA73FE" w14:textId="05A08702" w:rsidR="00DB5482" w:rsidRDefault="00DB5482" w:rsidP="551A18B1">
      <w:pPr>
        <w:spacing w:after="0" w:line="240" w:lineRule="auto"/>
        <w:textAlignment w:val="baseline"/>
        <w:rPr>
          <w:rFonts w:ascii="Segoe UI" w:eastAsia="Times New Roman" w:hAnsi="Segoe UI" w:cs="Segoe UI"/>
          <w:sz w:val="28"/>
          <w:szCs w:val="28"/>
          <w:lang w:eastAsia="en-GB"/>
        </w:rPr>
      </w:pPr>
    </w:p>
    <w:p w14:paraId="7A67FFE3" w14:textId="02D08F18" w:rsidR="00DB5482" w:rsidRDefault="00DB5482" w:rsidP="551A18B1">
      <w:pPr>
        <w:spacing w:after="0" w:line="240" w:lineRule="auto"/>
        <w:textAlignment w:val="baseline"/>
        <w:rPr>
          <w:rFonts w:ascii="Segoe UI" w:eastAsia="Times New Roman" w:hAnsi="Segoe UI" w:cs="Segoe UI"/>
          <w:sz w:val="28"/>
          <w:szCs w:val="28"/>
          <w:lang w:eastAsia="en-GB"/>
        </w:rPr>
      </w:pPr>
    </w:p>
    <w:p w14:paraId="39C81487" w14:textId="4BC862B2" w:rsidR="00DB5482" w:rsidRDefault="00DB5482" w:rsidP="551A18B1">
      <w:pPr>
        <w:spacing w:after="0" w:line="240" w:lineRule="auto"/>
        <w:textAlignment w:val="baseline"/>
        <w:rPr>
          <w:rFonts w:ascii="Segoe UI" w:eastAsia="Times New Roman" w:hAnsi="Segoe UI" w:cs="Segoe UI"/>
          <w:sz w:val="28"/>
          <w:szCs w:val="28"/>
          <w:lang w:eastAsia="en-GB"/>
        </w:rPr>
      </w:pPr>
    </w:p>
    <w:p w14:paraId="617F36D4" w14:textId="68675FFE" w:rsidR="00DB5482" w:rsidRDefault="00DB5482" w:rsidP="551A18B1">
      <w:pPr>
        <w:spacing w:after="0" w:line="240" w:lineRule="auto"/>
        <w:textAlignment w:val="baseline"/>
        <w:rPr>
          <w:rFonts w:ascii="Segoe UI" w:eastAsia="Times New Roman" w:hAnsi="Segoe UI" w:cs="Segoe UI"/>
          <w:sz w:val="28"/>
          <w:szCs w:val="28"/>
          <w:lang w:eastAsia="en-GB"/>
        </w:rPr>
      </w:pPr>
    </w:p>
    <w:p w14:paraId="60DA9293" w14:textId="3C36028B" w:rsidR="00DB5482" w:rsidRDefault="00DB5482" w:rsidP="551A18B1">
      <w:pPr>
        <w:spacing w:after="0" w:line="240" w:lineRule="auto"/>
        <w:textAlignment w:val="baseline"/>
        <w:rPr>
          <w:rFonts w:ascii="Segoe UI" w:eastAsia="Times New Roman" w:hAnsi="Segoe UI" w:cs="Segoe UI"/>
          <w:sz w:val="28"/>
          <w:szCs w:val="28"/>
          <w:lang w:eastAsia="en-GB"/>
        </w:rPr>
      </w:pPr>
    </w:p>
    <w:p w14:paraId="7F0C72F9" w14:textId="64F0B078" w:rsidR="00DB5482" w:rsidRDefault="00DB5482" w:rsidP="551A18B1">
      <w:pPr>
        <w:spacing w:after="0" w:line="240" w:lineRule="auto"/>
        <w:textAlignment w:val="baseline"/>
        <w:rPr>
          <w:rFonts w:ascii="Segoe UI" w:eastAsia="Times New Roman" w:hAnsi="Segoe UI" w:cs="Segoe UI"/>
          <w:sz w:val="28"/>
          <w:szCs w:val="28"/>
          <w:lang w:eastAsia="en-GB"/>
        </w:rPr>
      </w:pPr>
    </w:p>
    <w:p w14:paraId="00AED91B" w14:textId="4ECB9303" w:rsidR="00B11799" w:rsidRDefault="00B11799" w:rsidP="551A18B1">
      <w:pPr>
        <w:spacing w:after="0" w:line="240" w:lineRule="auto"/>
        <w:textAlignment w:val="baseline"/>
        <w:rPr>
          <w:rFonts w:ascii="Segoe UI" w:eastAsia="Times New Roman" w:hAnsi="Segoe UI" w:cs="Segoe UI"/>
          <w:sz w:val="28"/>
          <w:szCs w:val="28"/>
          <w:lang w:eastAsia="en-GB"/>
        </w:rPr>
      </w:pPr>
    </w:p>
    <w:p w14:paraId="72D3A863" w14:textId="77777777" w:rsidR="00B11799" w:rsidRDefault="00B11799" w:rsidP="551A18B1">
      <w:pPr>
        <w:spacing w:after="0" w:line="240" w:lineRule="auto"/>
        <w:textAlignment w:val="baseline"/>
        <w:rPr>
          <w:rFonts w:ascii="Segoe UI" w:eastAsia="Times New Roman" w:hAnsi="Segoe UI" w:cs="Segoe UI"/>
          <w:sz w:val="28"/>
          <w:szCs w:val="28"/>
          <w:lang w:eastAsia="en-GB"/>
        </w:rPr>
      </w:pPr>
    </w:p>
    <w:p w14:paraId="70D2B2DE" w14:textId="5E24F212" w:rsidR="00DB5482" w:rsidRDefault="00DB5482" w:rsidP="551A18B1">
      <w:pPr>
        <w:spacing w:after="0" w:line="240" w:lineRule="auto"/>
        <w:textAlignment w:val="baseline"/>
        <w:rPr>
          <w:rFonts w:ascii="Segoe UI" w:eastAsia="Times New Roman" w:hAnsi="Segoe UI" w:cs="Segoe UI"/>
          <w:sz w:val="28"/>
          <w:szCs w:val="28"/>
          <w:lang w:eastAsia="en-GB"/>
        </w:rPr>
      </w:pPr>
    </w:p>
    <w:p w14:paraId="4A678D75" w14:textId="01AA9115" w:rsidR="00DB5482" w:rsidRDefault="00DB5482" w:rsidP="551A18B1">
      <w:pPr>
        <w:spacing w:after="0" w:line="240" w:lineRule="auto"/>
        <w:textAlignment w:val="baseline"/>
        <w:rPr>
          <w:rFonts w:ascii="Segoe UI" w:eastAsia="Times New Roman" w:hAnsi="Segoe UI" w:cs="Segoe UI"/>
          <w:sz w:val="28"/>
          <w:szCs w:val="28"/>
          <w:lang w:eastAsia="en-GB"/>
        </w:rPr>
      </w:pPr>
    </w:p>
    <w:p w14:paraId="078C825D" w14:textId="3471D1F3" w:rsidR="00DB5482" w:rsidRDefault="00DB5482" w:rsidP="551A18B1">
      <w:pPr>
        <w:spacing w:after="0" w:line="240" w:lineRule="auto"/>
        <w:textAlignment w:val="baseline"/>
        <w:rPr>
          <w:rFonts w:ascii="Segoe UI" w:eastAsia="Times New Roman" w:hAnsi="Segoe UI" w:cs="Segoe UI"/>
          <w:sz w:val="28"/>
          <w:szCs w:val="28"/>
          <w:lang w:eastAsia="en-GB"/>
        </w:rPr>
      </w:pPr>
    </w:p>
    <w:p w14:paraId="0D902F89" w14:textId="6F7C644F" w:rsidR="00DB5482" w:rsidRDefault="00DB5482" w:rsidP="551A18B1">
      <w:pPr>
        <w:spacing w:after="0" w:line="240" w:lineRule="auto"/>
        <w:textAlignment w:val="baseline"/>
        <w:rPr>
          <w:rFonts w:ascii="Segoe UI" w:eastAsia="Times New Roman" w:hAnsi="Segoe UI" w:cs="Segoe UI"/>
          <w:sz w:val="28"/>
          <w:szCs w:val="28"/>
          <w:lang w:eastAsia="en-GB"/>
        </w:rPr>
      </w:pPr>
    </w:p>
    <w:p w14:paraId="1221227A" w14:textId="1C345041" w:rsidR="00DB5482" w:rsidRDefault="00DB5482" w:rsidP="551A18B1">
      <w:pPr>
        <w:spacing w:after="0" w:line="240" w:lineRule="auto"/>
        <w:textAlignment w:val="baseline"/>
        <w:rPr>
          <w:rFonts w:ascii="Segoe UI" w:eastAsia="Times New Roman" w:hAnsi="Segoe UI" w:cs="Segoe UI"/>
          <w:sz w:val="28"/>
          <w:szCs w:val="28"/>
          <w:lang w:eastAsia="en-GB"/>
        </w:rPr>
      </w:pPr>
    </w:p>
    <w:p w14:paraId="1DF78E5B" w14:textId="209EF449" w:rsidR="00DB5482" w:rsidRDefault="00DB5482" w:rsidP="551A18B1">
      <w:pPr>
        <w:spacing w:after="0" w:line="240" w:lineRule="auto"/>
        <w:textAlignment w:val="baseline"/>
        <w:rPr>
          <w:rFonts w:ascii="Segoe UI" w:eastAsia="Times New Roman" w:hAnsi="Segoe UI" w:cs="Segoe UI"/>
          <w:sz w:val="28"/>
          <w:szCs w:val="28"/>
          <w:lang w:eastAsia="en-GB"/>
        </w:rPr>
      </w:pPr>
    </w:p>
    <w:p w14:paraId="0D0E5470" w14:textId="79C9FDD6" w:rsidR="00C0086C" w:rsidRDefault="00C0086C" w:rsidP="551A18B1">
      <w:pPr>
        <w:spacing w:after="0" w:line="240" w:lineRule="auto"/>
        <w:textAlignment w:val="baseline"/>
        <w:rPr>
          <w:rFonts w:ascii="Segoe UI" w:eastAsia="Times New Roman" w:hAnsi="Segoe UI" w:cs="Segoe UI"/>
          <w:sz w:val="28"/>
          <w:szCs w:val="28"/>
          <w:lang w:eastAsia="en-GB"/>
        </w:rPr>
      </w:pPr>
    </w:p>
    <w:p w14:paraId="551C00F0" w14:textId="2E5CDD51" w:rsidR="00C0086C" w:rsidRDefault="00C0086C" w:rsidP="551A18B1">
      <w:pPr>
        <w:spacing w:after="0" w:line="240" w:lineRule="auto"/>
        <w:textAlignment w:val="baseline"/>
        <w:rPr>
          <w:rFonts w:ascii="Segoe UI" w:eastAsia="Times New Roman" w:hAnsi="Segoe UI" w:cs="Segoe UI"/>
          <w:sz w:val="28"/>
          <w:szCs w:val="28"/>
          <w:lang w:eastAsia="en-GB"/>
        </w:rPr>
      </w:pPr>
    </w:p>
    <w:p w14:paraId="3BA33602" w14:textId="77777777" w:rsidR="00C0086C" w:rsidRDefault="00C0086C" w:rsidP="551A18B1">
      <w:pPr>
        <w:spacing w:after="0" w:line="240" w:lineRule="auto"/>
        <w:textAlignment w:val="baseline"/>
        <w:rPr>
          <w:rFonts w:ascii="Segoe UI" w:eastAsia="Times New Roman" w:hAnsi="Segoe UI" w:cs="Segoe UI"/>
          <w:sz w:val="28"/>
          <w:szCs w:val="28"/>
          <w:lang w:eastAsia="en-GB"/>
        </w:rPr>
      </w:pPr>
    </w:p>
    <w:p w14:paraId="72DFAD42" w14:textId="77777777" w:rsidR="00C0086C" w:rsidRDefault="00C0086C" w:rsidP="551A18B1">
      <w:pPr>
        <w:spacing w:after="0" w:line="240" w:lineRule="auto"/>
        <w:textAlignment w:val="baseline"/>
        <w:rPr>
          <w:rFonts w:ascii="Calibri" w:eastAsia="Times New Roman" w:hAnsi="Calibri" w:cs="Segoe UI"/>
          <w:b/>
          <w:bCs/>
          <w:sz w:val="36"/>
          <w:szCs w:val="36"/>
          <w:lang w:eastAsia="en-GB"/>
        </w:rPr>
      </w:pPr>
    </w:p>
    <w:p w14:paraId="3C89626E" w14:textId="77777777" w:rsidR="00C0086C" w:rsidRDefault="00C0086C" w:rsidP="551A18B1">
      <w:pPr>
        <w:spacing w:after="0" w:line="240" w:lineRule="auto"/>
        <w:textAlignment w:val="baseline"/>
        <w:rPr>
          <w:rFonts w:ascii="Calibri" w:eastAsia="Times New Roman" w:hAnsi="Calibri" w:cs="Segoe UI"/>
          <w:b/>
          <w:bCs/>
          <w:sz w:val="36"/>
          <w:szCs w:val="36"/>
          <w:lang w:eastAsia="en-GB"/>
        </w:rPr>
      </w:pPr>
    </w:p>
    <w:sdt>
      <w:sdtPr>
        <w:rPr>
          <w:rFonts w:asciiTheme="minorHAnsi" w:eastAsiaTheme="minorHAnsi" w:hAnsiTheme="minorHAnsi" w:cstheme="minorBidi"/>
          <w:color w:val="auto"/>
          <w:sz w:val="22"/>
          <w:szCs w:val="22"/>
          <w:lang w:val="en-GB"/>
        </w:rPr>
        <w:id w:val="-1040966320"/>
        <w:docPartObj>
          <w:docPartGallery w:val="Table of Contents"/>
          <w:docPartUnique/>
        </w:docPartObj>
      </w:sdtPr>
      <w:sdtEndPr>
        <w:rPr>
          <w:b/>
          <w:bCs/>
          <w:noProof/>
        </w:rPr>
      </w:sdtEndPr>
      <w:sdtContent>
        <w:p w14:paraId="0D1408E0" w14:textId="41046746" w:rsidR="00811802" w:rsidRPr="001C2CD4" w:rsidRDefault="00811802">
          <w:pPr>
            <w:pStyle w:val="TOCHeading"/>
            <w:rPr>
              <w:color w:val="auto"/>
            </w:rPr>
          </w:pPr>
          <w:r w:rsidRPr="001C2CD4">
            <w:rPr>
              <w:color w:val="auto"/>
            </w:rPr>
            <w:t>Contents</w:t>
          </w:r>
        </w:p>
        <w:p w14:paraId="080B0C9F" w14:textId="6521050B" w:rsidR="008B661B" w:rsidRDefault="00811802">
          <w:pPr>
            <w:pStyle w:val="TOC1"/>
            <w:tabs>
              <w:tab w:val="right" w:leader="dot" w:pos="9016"/>
            </w:tabs>
            <w:rPr>
              <w:rFonts w:eastAsiaTheme="minorEastAsia"/>
              <w:noProof/>
              <w:lang w:eastAsia="en-GB"/>
            </w:rPr>
          </w:pPr>
          <w:r w:rsidRPr="6C8CED94">
            <w:fldChar w:fldCharType="begin"/>
          </w:r>
          <w:r>
            <w:rPr>
              <w:b/>
              <w:bCs/>
              <w:noProof/>
            </w:rPr>
            <w:instrText xml:space="preserve"> TOC \o "1-3" \h \z \u </w:instrText>
          </w:r>
          <w:r w:rsidRPr="6C8CED94">
            <w:rPr>
              <w:b/>
              <w:bCs/>
              <w:noProof/>
            </w:rPr>
            <w:fldChar w:fldCharType="separate"/>
          </w:r>
          <w:hyperlink r:id="rId9" w:anchor="_Toc529623622" w:history="1">
            <w:r w:rsidR="008B661B" w:rsidRPr="00180DBD">
              <w:rPr>
                <w:rStyle w:val="Hyperlink"/>
                <w:noProof/>
              </w:rPr>
              <w:t>Centralised Alignment of Local Medication and Emergency Resources (C.A.L.M.E.R) Project initiation Document.</w:t>
            </w:r>
            <w:r w:rsidR="008B661B">
              <w:rPr>
                <w:noProof/>
                <w:webHidden/>
              </w:rPr>
              <w:tab/>
            </w:r>
            <w:r w:rsidR="008B661B">
              <w:rPr>
                <w:noProof/>
                <w:webHidden/>
              </w:rPr>
              <w:fldChar w:fldCharType="begin"/>
            </w:r>
            <w:r w:rsidR="008B661B">
              <w:rPr>
                <w:noProof/>
                <w:webHidden/>
              </w:rPr>
              <w:instrText xml:space="preserve"> PAGEREF _Toc529623622 \h </w:instrText>
            </w:r>
            <w:r w:rsidR="008B661B">
              <w:rPr>
                <w:noProof/>
                <w:webHidden/>
              </w:rPr>
            </w:r>
            <w:r w:rsidR="008B661B">
              <w:rPr>
                <w:noProof/>
                <w:webHidden/>
              </w:rPr>
              <w:fldChar w:fldCharType="separate"/>
            </w:r>
            <w:r w:rsidR="008B661B">
              <w:rPr>
                <w:noProof/>
                <w:webHidden/>
              </w:rPr>
              <w:t>6</w:t>
            </w:r>
            <w:r w:rsidR="008B661B">
              <w:rPr>
                <w:noProof/>
                <w:webHidden/>
              </w:rPr>
              <w:fldChar w:fldCharType="end"/>
            </w:r>
          </w:hyperlink>
        </w:p>
        <w:p w14:paraId="2AEFF73F" w14:textId="04915BF0" w:rsidR="008B661B" w:rsidRDefault="00BC495A">
          <w:pPr>
            <w:pStyle w:val="TOC2"/>
            <w:tabs>
              <w:tab w:val="right" w:leader="dot" w:pos="9016"/>
            </w:tabs>
            <w:rPr>
              <w:rFonts w:eastAsiaTheme="minorEastAsia"/>
              <w:noProof/>
              <w:lang w:eastAsia="en-GB"/>
            </w:rPr>
          </w:pPr>
          <w:hyperlink r:id="rId10" w:anchor="_Toc529623623" w:history="1">
            <w:r w:rsidR="008B661B" w:rsidRPr="00180DBD">
              <w:rPr>
                <w:rStyle w:val="Hyperlink"/>
                <w:noProof/>
              </w:rPr>
              <w:t>1.) SMART Objectives:</w:t>
            </w:r>
            <w:r w:rsidR="008B661B">
              <w:rPr>
                <w:noProof/>
                <w:webHidden/>
              </w:rPr>
              <w:tab/>
            </w:r>
            <w:r w:rsidR="008B661B">
              <w:rPr>
                <w:noProof/>
                <w:webHidden/>
              </w:rPr>
              <w:fldChar w:fldCharType="begin"/>
            </w:r>
            <w:r w:rsidR="008B661B">
              <w:rPr>
                <w:noProof/>
                <w:webHidden/>
              </w:rPr>
              <w:instrText xml:space="preserve"> PAGEREF _Toc529623623 \h </w:instrText>
            </w:r>
            <w:r w:rsidR="008B661B">
              <w:rPr>
                <w:noProof/>
                <w:webHidden/>
              </w:rPr>
            </w:r>
            <w:r w:rsidR="008B661B">
              <w:rPr>
                <w:noProof/>
                <w:webHidden/>
              </w:rPr>
              <w:fldChar w:fldCharType="separate"/>
            </w:r>
            <w:r w:rsidR="008B661B">
              <w:rPr>
                <w:noProof/>
                <w:webHidden/>
              </w:rPr>
              <w:t>6</w:t>
            </w:r>
            <w:r w:rsidR="008B661B">
              <w:rPr>
                <w:noProof/>
                <w:webHidden/>
              </w:rPr>
              <w:fldChar w:fldCharType="end"/>
            </w:r>
          </w:hyperlink>
        </w:p>
        <w:p w14:paraId="52ECEA4D" w14:textId="3422796B" w:rsidR="008B661B" w:rsidRDefault="00BC495A">
          <w:pPr>
            <w:pStyle w:val="TOC3"/>
            <w:tabs>
              <w:tab w:val="left" w:pos="1100"/>
              <w:tab w:val="right" w:leader="dot" w:pos="9016"/>
            </w:tabs>
            <w:rPr>
              <w:rFonts w:eastAsiaTheme="minorEastAsia"/>
              <w:noProof/>
              <w:lang w:eastAsia="en-GB"/>
            </w:rPr>
          </w:pPr>
          <w:hyperlink r:id="rId11" w:anchor="_Toc529623624" w:history="1">
            <w:r w:rsidR="008B661B" w:rsidRPr="00180DBD">
              <w:rPr>
                <w:rStyle w:val="Hyperlink"/>
                <w:noProof/>
              </w:rPr>
              <w:t>1.1) Database</w:t>
            </w:r>
            <w:r w:rsidR="008B661B">
              <w:rPr>
                <w:noProof/>
                <w:webHidden/>
              </w:rPr>
              <w:tab/>
            </w:r>
            <w:r w:rsidR="008B661B">
              <w:rPr>
                <w:noProof/>
                <w:webHidden/>
              </w:rPr>
              <w:fldChar w:fldCharType="begin"/>
            </w:r>
            <w:r w:rsidR="008B661B">
              <w:rPr>
                <w:noProof/>
                <w:webHidden/>
              </w:rPr>
              <w:instrText xml:space="preserve"> PAGEREF _Toc529623624 \h </w:instrText>
            </w:r>
            <w:r w:rsidR="008B661B">
              <w:rPr>
                <w:noProof/>
                <w:webHidden/>
              </w:rPr>
            </w:r>
            <w:r w:rsidR="008B661B">
              <w:rPr>
                <w:noProof/>
                <w:webHidden/>
              </w:rPr>
              <w:fldChar w:fldCharType="separate"/>
            </w:r>
            <w:r w:rsidR="008B661B">
              <w:rPr>
                <w:noProof/>
                <w:webHidden/>
              </w:rPr>
              <w:t>6</w:t>
            </w:r>
            <w:r w:rsidR="008B661B">
              <w:rPr>
                <w:noProof/>
                <w:webHidden/>
              </w:rPr>
              <w:fldChar w:fldCharType="end"/>
            </w:r>
          </w:hyperlink>
        </w:p>
        <w:p w14:paraId="65E57193" w14:textId="458B18D4" w:rsidR="008B661B" w:rsidRDefault="00BC495A">
          <w:pPr>
            <w:pStyle w:val="TOC3"/>
            <w:tabs>
              <w:tab w:val="right" w:leader="dot" w:pos="9016"/>
            </w:tabs>
            <w:rPr>
              <w:rFonts w:eastAsiaTheme="minorEastAsia"/>
              <w:noProof/>
              <w:lang w:eastAsia="en-GB"/>
            </w:rPr>
          </w:pPr>
          <w:hyperlink r:id="rId12" w:anchor="_Toc529623625" w:history="1">
            <w:r w:rsidR="008B661B" w:rsidRPr="00180DBD">
              <w:rPr>
                <w:rStyle w:val="Hyperlink"/>
                <w:rFonts w:eastAsia="Times New Roman"/>
                <w:noProof/>
                <w:lang w:eastAsia="en-GB"/>
              </w:rPr>
              <w:t>1.2) Drinking Water</w:t>
            </w:r>
            <w:r w:rsidR="008B661B">
              <w:rPr>
                <w:noProof/>
                <w:webHidden/>
              </w:rPr>
              <w:tab/>
            </w:r>
            <w:r w:rsidR="008B661B">
              <w:rPr>
                <w:noProof/>
                <w:webHidden/>
              </w:rPr>
              <w:fldChar w:fldCharType="begin"/>
            </w:r>
            <w:r w:rsidR="008B661B">
              <w:rPr>
                <w:noProof/>
                <w:webHidden/>
              </w:rPr>
              <w:instrText xml:space="preserve"> PAGEREF _Toc529623625 \h </w:instrText>
            </w:r>
            <w:r w:rsidR="008B661B">
              <w:rPr>
                <w:noProof/>
                <w:webHidden/>
              </w:rPr>
            </w:r>
            <w:r w:rsidR="008B661B">
              <w:rPr>
                <w:noProof/>
                <w:webHidden/>
              </w:rPr>
              <w:fldChar w:fldCharType="separate"/>
            </w:r>
            <w:r w:rsidR="008B661B">
              <w:rPr>
                <w:noProof/>
                <w:webHidden/>
              </w:rPr>
              <w:t>6</w:t>
            </w:r>
            <w:r w:rsidR="008B661B">
              <w:rPr>
                <w:noProof/>
                <w:webHidden/>
              </w:rPr>
              <w:fldChar w:fldCharType="end"/>
            </w:r>
          </w:hyperlink>
        </w:p>
        <w:p w14:paraId="2E42F9EE" w14:textId="54D05D35" w:rsidR="008B661B" w:rsidRDefault="00BC495A">
          <w:pPr>
            <w:pStyle w:val="TOC3"/>
            <w:tabs>
              <w:tab w:val="right" w:leader="dot" w:pos="9016"/>
            </w:tabs>
            <w:rPr>
              <w:rFonts w:eastAsiaTheme="minorEastAsia"/>
              <w:noProof/>
              <w:lang w:eastAsia="en-GB"/>
            </w:rPr>
          </w:pPr>
          <w:hyperlink r:id="rId13" w:anchor="_Toc529623626" w:history="1">
            <w:r w:rsidR="008B661B" w:rsidRPr="00180DBD">
              <w:rPr>
                <w:rStyle w:val="Hyperlink"/>
                <w:noProof/>
              </w:rPr>
              <w:t>1.3) Direction for Health Care needs</w:t>
            </w:r>
            <w:r w:rsidR="008B661B">
              <w:rPr>
                <w:noProof/>
                <w:webHidden/>
              </w:rPr>
              <w:tab/>
            </w:r>
            <w:r w:rsidR="008B661B">
              <w:rPr>
                <w:noProof/>
                <w:webHidden/>
              </w:rPr>
              <w:fldChar w:fldCharType="begin"/>
            </w:r>
            <w:r w:rsidR="008B661B">
              <w:rPr>
                <w:noProof/>
                <w:webHidden/>
              </w:rPr>
              <w:instrText xml:space="preserve"> PAGEREF _Toc529623626 \h </w:instrText>
            </w:r>
            <w:r w:rsidR="008B661B">
              <w:rPr>
                <w:noProof/>
                <w:webHidden/>
              </w:rPr>
            </w:r>
            <w:r w:rsidR="008B661B">
              <w:rPr>
                <w:noProof/>
                <w:webHidden/>
              </w:rPr>
              <w:fldChar w:fldCharType="separate"/>
            </w:r>
            <w:r w:rsidR="008B661B">
              <w:rPr>
                <w:noProof/>
                <w:webHidden/>
              </w:rPr>
              <w:t>6</w:t>
            </w:r>
            <w:r w:rsidR="008B661B">
              <w:rPr>
                <w:noProof/>
                <w:webHidden/>
              </w:rPr>
              <w:fldChar w:fldCharType="end"/>
            </w:r>
          </w:hyperlink>
        </w:p>
        <w:p w14:paraId="5A7AFE05" w14:textId="205D6166" w:rsidR="008B661B" w:rsidRDefault="00BC495A">
          <w:pPr>
            <w:pStyle w:val="TOC3"/>
            <w:tabs>
              <w:tab w:val="right" w:leader="dot" w:pos="9016"/>
            </w:tabs>
            <w:rPr>
              <w:rFonts w:eastAsiaTheme="minorEastAsia"/>
              <w:noProof/>
              <w:lang w:eastAsia="en-GB"/>
            </w:rPr>
          </w:pPr>
          <w:hyperlink r:id="rId14" w:anchor="_Toc529623627" w:history="1">
            <w:r w:rsidR="008B661B" w:rsidRPr="00180DBD">
              <w:rPr>
                <w:rStyle w:val="Hyperlink"/>
                <w:rFonts w:eastAsia="Times New Roman"/>
                <w:noProof/>
                <w:lang w:eastAsia="en-GB"/>
              </w:rPr>
              <w:t>1.4) Stop medication wastage</w:t>
            </w:r>
            <w:r w:rsidR="008B661B">
              <w:rPr>
                <w:noProof/>
                <w:webHidden/>
              </w:rPr>
              <w:tab/>
            </w:r>
            <w:r w:rsidR="008B661B">
              <w:rPr>
                <w:noProof/>
                <w:webHidden/>
              </w:rPr>
              <w:fldChar w:fldCharType="begin"/>
            </w:r>
            <w:r w:rsidR="008B661B">
              <w:rPr>
                <w:noProof/>
                <w:webHidden/>
              </w:rPr>
              <w:instrText xml:space="preserve"> PAGEREF _Toc529623627 \h </w:instrText>
            </w:r>
            <w:r w:rsidR="008B661B">
              <w:rPr>
                <w:noProof/>
                <w:webHidden/>
              </w:rPr>
            </w:r>
            <w:r w:rsidR="008B661B">
              <w:rPr>
                <w:noProof/>
                <w:webHidden/>
              </w:rPr>
              <w:fldChar w:fldCharType="separate"/>
            </w:r>
            <w:r w:rsidR="008B661B">
              <w:rPr>
                <w:noProof/>
                <w:webHidden/>
              </w:rPr>
              <w:t>6</w:t>
            </w:r>
            <w:r w:rsidR="008B661B">
              <w:rPr>
                <w:noProof/>
                <w:webHidden/>
              </w:rPr>
              <w:fldChar w:fldCharType="end"/>
            </w:r>
          </w:hyperlink>
        </w:p>
        <w:p w14:paraId="3B6FE87F" w14:textId="4EE1BEA8" w:rsidR="008B661B" w:rsidRDefault="00BC495A">
          <w:pPr>
            <w:pStyle w:val="TOC3"/>
            <w:tabs>
              <w:tab w:val="right" w:leader="dot" w:pos="9016"/>
            </w:tabs>
            <w:rPr>
              <w:rFonts w:eastAsiaTheme="minorEastAsia"/>
              <w:noProof/>
              <w:lang w:eastAsia="en-GB"/>
            </w:rPr>
          </w:pPr>
          <w:hyperlink r:id="rId15" w:anchor="_Toc529623628" w:history="1">
            <w:r w:rsidR="008B661B" w:rsidRPr="00180DBD">
              <w:rPr>
                <w:rStyle w:val="Hyperlink"/>
                <w:rFonts w:eastAsia="Times New Roman"/>
                <w:noProof/>
                <w:lang w:eastAsia="en-GB"/>
              </w:rPr>
              <w:t>1.5) Health Care staff</w:t>
            </w:r>
            <w:r w:rsidR="008B661B">
              <w:rPr>
                <w:noProof/>
                <w:webHidden/>
              </w:rPr>
              <w:tab/>
            </w:r>
            <w:r w:rsidR="008B661B">
              <w:rPr>
                <w:noProof/>
                <w:webHidden/>
              </w:rPr>
              <w:fldChar w:fldCharType="begin"/>
            </w:r>
            <w:r w:rsidR="008B661B">
              <w:rPr>
                <w:noProof/>
                <w:webHidden/>
              </w:rPr>
              <w:instrText xml:space="preserve"> PAGEREF _Toc529623628 \h </w:instrText>
            </w:r>
            <w:r w:rsidR="008B661B">
              <w:rPr>
                <w:noProof/>
                <w:webHidden/>
              </w:rPr>
            </w:r>
            <w:r w:rsidR="008B661B">
              <w:rPr>
                <w:noProof/>
                <w:webHidden/>
              </w:rPr>
              <w:fldChar w:fldCharType="separate"/>
            </w:r>
            <w:r w:rsidR="008B661B">
              <w:rPr>
                <w:noProof/>
                <w:webHidden/>
              </w:rPr>
              <w:t>6</w:t>
            </w:r>
            <w:r w:rsidR="008B661B">
              <w:rPr>
                <w:noProof/>
                <w:webHidden/>
              </w:rPr>
              <w:fldChar w:fldCharType="end"/>
            </w:r>
          </w:hyperlink>
        </w:p>
        <w:p w14:paraId="4F373271" w14:textId="53DF8A87" w:rsidR="008B661B" w:rsidRDefault="00BC495A">
          <w:pPr>
            <w:pStyle w:val="TOC3"/>
            <w:tabs>
              <w:tab w:val="right" w:leader="dot" w:pos="9016"/>
            </w:tabs>
            <w:rPr>
              <w:rFonts w:eastAsiaTheme="minorEastAsia"/>
              <w:noProof/>
              <w:lang w:eastAsia="en-GB"/>
            </w:rPr>
          </w:pPr>
          <w:hyperlink r:id="rId16" w:anchor="_Toc529623629" w:history="1">
            <w:r w:rsidR="008B661B" w:rsidRPr="00180DBD">
              <w:rPr>
                <w:rStyle w:val="Hyperlink"/>
                <w:rFonts w:eastAsia="Times New Roman"/>
                <w:noProof/>
                <w:lang w:eastAsia="en-GB"/>
              </w:rPr>
              <w:t>1.6) Arrange transport</w:t>
            </w:r>
            <w:r w:rsidR="008B661B">
              <w:rPr>
                <w:noProof/>
                <w:webHidden/>
              </w:rPr>
              <w:tab/>
            </w:r>
            <w:r w:rsidR="008B661B">
              <w:rPr>
                <w:noProof/>
                <w:webHidden/>
              </w:rPr>
              <w:fldChar w:fldCharType="begin"/>
            </w:r>
            <w:r w:rsidR="008B661B">
              <w:rPr>
                <w:noProof/>
                <w:webHidden/>
              </w:rPr>
              <w:instrText xml:space="preserve"> PAGEREF _Toc529623629 \h </w:instrText>
            </w:r>
            <w:r w:rsidR="008B661B">
              <w:rPr>
                <w:noProof/>
                <w:webHidden/>
              </w:rPr>
            </w:r>
            <w:r w:rsidR="008B661B">
              <w:rPr>
                <w:noProof/>
                <w:webHidden/>
              </w:rPr>
              <w:fldChar w:fldCharType="separate"/>
            </w:r>
            <w:r w:rsidR="008B661B">
              <w:rPr>
                <w:noProof/>
                <w:webHidden/>
              </w:rPr>
              <w:t>7</w:t>
            </w:r>
            <w:r w:rsidR="008B661B">
              <w:rPr>
                <w:noProof/>
                <w:webHidden/>
              </w:rPr>
              <w:fldChar w:fldCharType="end"/>
            </w:r>
          </w:hyperlink>
        </w:p>
        <w:p w14:paraId="1396FEE2" w14:textId="0C7AA543" w:rsidR="008B661B" w:rsidRDefault="00BC495A">
          <w:pPr>
            <w:pStyle w:val="TOC2"/>
            <w:tabs>
              <w:tab w:val="right" w:leader="dot" w:pos="9016"/>
            </w:tabs>
            <w:rPr>
              <w:rFonts w:eastAsiaTheme="minorEastAsia"/>
              <w:noProof/>
              <w:lang w:eastAsia="en-GB"/>
            </w:rPr>
          </w:pPr>
          <w:hyperlink r:id="rId17" w:anchor="_Toc529623630" w:history="1">
            <w:r w:rsidR="008B661B" w:rsidRPr="00180DBD">
              <w:rPr>
                <w:rStyle w:val="Hyperlink"/>
                <w:noProof/>
              </w:rPr>
              <w:t>2.Scope:</w:t>
            </w:r>
            <w:r w:rsidR="008B661B">
              <w:rPr>
                <w:noProof/>
                <w:webHidden/>
              </w:rPr>
              <w:tab/>
            </w:r>
            <w:r w:rsidR="008B661B">
              <w:rPr>
                <w:noProof/>
                <w:webHidden/>
              </w:rPr>
              <w:fldChar w:fldCharType="begin"/>
            </w:r>
            <w:r w:rsidR="008B661B">
              <w:rPr>
                <w:noProof/>
                <w:webHidden/>
              </w:rPr>
              <w:instrText xml:space="preserve"> PAGEREF _Toc529623630 \h </w:instrText>
            </w:r>
            <w:r w:rsidR="008B661B">
              <w:rPr>
                <w:noProof/>
                <w:webHidden/>
              </w:rPr>
            </w:r>
            <w:r w:rsidR="008B661B">
              <w:rPr>
                <w:noProof/>
                <w:webHidden/>
              </w:rPr>
              <w:fldChar w:fldCharType="separate"/>
            </w:r>
            <w:r w:rsidR="008B661B">
              <w:rPr>
                <w:noProof/>
                <w:webHidden/>
              </w:rPr>
              <w:t>7</w:t>
            </w:r>
            <w:r w:rsidR="008B661B">
              <w:rPr>
                <w:noProof/>
                <w:webHidden/>
              </w:rPr>
              <w:fldChar w:fldCharType="end"/>
            </w:r>
          </w:hyperlink>
        </w:p>
        <w:p w14:paraId="22BCD1CF" w14:textId="1D32ACA9" w:rsidR="008B661B" w:rsidRDefault="00BC495A">
          <w:pPr>
            <w:pStyle w:val="TOC3"/>
            <w:tabs>
              <w:tab w:val="right" w:leader="dot" w:pos="9016"/>
            </w:tabs>
            <w:rPr>
              <w:rFonts w:eastAsiaTheme="minorEastAsia"/>
              <w:noProof/>
              <w:lang w:eastAsia="en-GB"/>
            </w:rPr>
          </w:pPr>
          <w:hyperlink r:id="rId18" w:anchor="_Toc529623631" w:history="1">
            <w:r w:rsidR="008B661B" w:rsidRPr="00180DBD">
              <w:rPr>
                <w:rStyle w:val="Hyperlink"/>
                <w:rFonts w:eastAsia="Times New Roman"/>
                <w:noProof/>
                <w:lang w:eastAsia="en-GB"/>
              </w:rPr>
              <w:t>2.1) Categories/care setting:</w:t>
            </w:r>
            <w:r w:rsidR="008B661B">
              <w:rPr>
                <w:noProof/>
                <w:webHidden/>
              </w:rPr>
              <w:tab/>
            </w:r>
            <w:r w:rsidR="008B661B">
              <w:rPr>
                <w:noProof/>
                <w:webHidden/>
              </w:rPr>
              <w:fldChar w:fldCharType="begin"/>
            </w:r>
            <w:r w:rsidR="008B661B">
              <w:rPr>
                <w:noProof/>
                <w:webHidden/>
              </w:rPr>
              <w:instrText xml:space="preserve"> PAGEREF _Toc529623631 \h </w:instrText>
            </w:r>
            <w:r w:rsidR="008B661B">
              <w:rPr>
                <w:noProof/>
                <w:webHidden/>
              </w:rPr>
            </w:r>
            <w:r w:rsidR="008B661B">
              <w:rPr>
                <w:noProof/>
                <w:webHidden/>
              </w:rPr>
              <w:fldChar w:fldCharType="separate"/>
            </w:r>
            <w:r w:rsidR="008B661B">
              <w:rPr>
                <w:noProof/>
                <w:webHidden/>
              </w:rPr>
              <w:t>7</w:t>
            </w:r>
            <w:r w:rsidR="008B661B">
              <w:rPr>
                <w:noProof/>
                <w:webHidden/>
              </w:rPr>
              <w:fldChar w:fldCharType="end"/>
            </w:r>
          </w:hyperlink>
        </w:p>
        <w:p w14:paraId="40C9C465" w14:textId="639F2609" w:rsidR="008B661B" w:rsidRDefault="00BC495A">
          <w:pPr>
            <w:pStyle w:val="TOC3"/>
            <w:tabs>
              <w:tab w:val="right" w:leader="dot" w:pos="9016"/>
            </w:tabs>
            <w:rPr>
              <w:rFonts w:eastAsiaTheme="minorEastAsia"/>
              <w:noProof/>
              <w:lang w:eastAsia="en-GB"/>
            </w:rPr>
          </w:pPr>
          <w:hyperlink r:id="rId19" w:anchor="_Toc529623632" w:history="1">
            <w:r w:rsidR="008B661B" w:rsidRPr="00180DBD">
              <w:rPr>
                <w:rStyle w:val="Hyperlink"/>
                <w:rFonts w:eastAsia="Times New Roman"/>
                <w:noProof/>
                <w:lang w:eastAsia="en-GB"/>
              </w:rPr>
              <w:t>2.2) What is not included:</w:t>
            </w:r>
            <w:r w:rsidR="008B661B">
              <w:rPr>
                <w:noProof/>
                <w:webHidden/>
              </w:rPr>
              <w:tab/>
            </w:r>
            <w:r w:rsidR="008B661B">
              <w:rPr>
                <w:noProof/>
                <w:webHidden/>
              </w:rPr>
              <w:fldChar w:fldCharType="begin"/>
            </w:r>
            <w:r w:rsidR="008B661B">
              <w:rPr>
                <w:noProof/>
                <w:webHidden/>
              </w:rPr>
              <w:instrText xml:space="preserve"> PAGEREF _Toc529623632 \h </w:instrText>
            </w:r>
            <w:r w:rsidR="008B661B">
              <w:rPr>
                <w:noProof/>
                <w:webHidden/>
              </w:rPr>
            </w:r>
            <w:r w:rsidR="008B661B">
              <w:rPr>
                <w:noProof/>
                <w:webHidden/>
              </w:rPr>
              <w:fldChar w:fldCharType="separate"/>
            </w:r>
            <w:r w:rsidR="008B661B">
              <w:rPr>
                <w:noProof/>
                <w:webHidden/>
              </w:rPr>
              <w:t>7</w:t>
            </w:r>
            <w:r w:rsidR="008B661B">
              <w:rPr>
                <w:noProof/>
                <w:webHidden/>
              </w:rPr>
              <w:fldChar w:fldCharType="end"/>
            </w:r>
          </w:hyperlink>
        </w:p>
        <w:p w14:paraId="17803A80" w14:textId="513BD983" w:rsidR="008B661B" w:rsidRDefault="00BC495A">
          <w:pPr>
            <w:pStyle w:val="TOC2"/>
            <w:tabs>
              <w:tab w:val="right" w:leader="dot" w:pos="9016"/>
            </w:tabs>
            <w:rPr>
              <w:rFonts w:eastAsiaTheme="minorEastAsia"/>
              <w:noProof/>
              <w:lang w:eastAsia="en-GB"/>
            </w:rPr>
          </w:pPr>
          <w:hyperlink r:id="rId20" w:anchor="_Toc529623633" w:history="1">
            <w:r w:rsidR="008B661B" w:rsidRPr="00180DBD">
              <w:rPr>
                <w:rStyle w:val="Hyperlink"/>
                <w:noProof/>
              </w:rPr>
              <w:t>3.Assumptions:</w:t>
            </w:r>
            <w:r w:rsidR="008B661B">
              <w:rPr>
                <w:noProof/>
                <w:webHidden/>
              </w:rPr>
              <w:tab/>
            </w:r>
            <w:r w:rsidR="008B661B">
              <w:rPr>
                <w:noProof/>
                <w:webHidden/>
              </w:rPr>
              <w:fldChar w:fldCharType="begin"/>
            </w:r>
            <w:r w:rsidR="008B661B">
              <w:rPr>
                <w:noProof/>
                <w:webHidden/>
              </w:rPr>
              <w:instrText xml:space="preserve"> PAGEREF _Toc529623633 \h </w:instrText>
            </w:r>
            <w:r w:rsidR="008B661B">
              <w:rPr>
                <w:noProof/>
                <w:webHidden/>
              </w:rPr>
            </w:r>
            <w:r w:rsidR="008B661B">
              <w:rPr>
                <w:noProof/>
                <w:webHidden/>
              </w:rPr>
              <w:fldChar w:fldCharType="separate"/>
            </w:r>
            <w:r w:rsidR="008B661B">
              <w:rPr>
                <w:noProof/>
                <w:webHidden/>
              </w:rPr>
              <w:t>8</w:t>
            </w:r>
            <w:r w:rsidR="008B661B">
              <w:rPr>
                <w:noProof/>
                <w:webHidden/>
              </w:rPr>
              <w:fldChar w:fldCharType="end"/>
            </w:r>
          </w:hyperlink>
        </w:p>
        <w:p w14:paraId="2D50F1E1" w14:textId="1D999CCA" w:rsidR="008B661B" w:rsidRDefault="00BC495A">
          <w:pPr>
            <w:pStyle w:val="TOC2"/>
            <w:tabs>
              <w:tab w:val="right" w:leader="dot" w:pos="9016"/>
            </w:tabs>
            <w:rPr>
              <w:rFonts w:eastAsiaTheme="minorEastAsia"/>
              <w:noProof/>
              <w:lang w:eastAsia="en-GB"/>
            </w:rPr>
          </w:pPr>
          <w:hyperlink r:id="rId21" w:anchor="_Toc529623634" w:history="1">
            <w:r w:rsidR="008B661B" w:rsidRPr="00180DBD">
              <w:rPr>
                <w:rStyle w:val="Hyperlink"/>
                <w:noProof/>
              </w:rPr>
              <w:t>4.Authority:</w:t>
            </w:r>
            <w:r w:rsidR="008B661B">
              <w:rPr>
                <w:noProof/>
                <w:webHidden/>
              </w:rPr>
              <w:tab/>
            </w:r>
            <w:r w:rsidR="008B661B">
              <w:rPr>
                <w:noProof/>
                <w:webHidden/>
              </w:rPr>
              <w:fldChar w:fldCharType="begin"/>
            </w:r>
            <w:r w:rsidR="008B661B">
              <w:rPr>
                <w:noProof/>
                <w:webHidden/>
              </w:rPr>
              <w:instrText xml:space="preserve"> PAGEREF _Toc529623634 \h </w:instrText>
            </w:r>
            <w:r w:rsidR="008B661B">
              <w:rPr>
                <w:noProof/>
                <w:webHidden/>
              </w:rPr>
            </w:r>
            <w:r w:rsidR="008B661B">
              <w:rPr>
                <w:noProof/>
                <w:webHidden/>
              </w:rPr>
              <w:fldChar w:fldCharType="separate"/>
            </w:r>
            <w:r w:rsidR="008B661B">
              <w:rPr>
                <w:noProof/>
                <w:webHidden/>
              </w:rPr>
              <w:t>8</w:t>
            </w:r>
            <w:r w:rsidR="008B661B">
              <w:rPr>
                <w:noProof/>
                <w:webHidden/>
              </w:rPr>
              <w:fldChar w:fldCharType="end"/>
            </w:r>
          </w:hyperlink>
        </w:p>
        <w:p w14:paraId="155C131E" w14:textId="641D9FB8" w:rsidR="008B661B" w:rsidRDefault="00BC495A">
          <w:pPr>
            <w:pStyle w:val="TOC2"/>
            <w:tabs>
              <w:tab w:val="right" w:leader="dot" w:pos="9016"/>
            </w:tabs>
            <w:rPr>
              <w:rFonts w:eastAsiaTheme="minorEastAsia"/>
              <w:noProof/>
              <w:lang w:eastAsia="en-GB"/>
            </w:rPr>
          </w:pPr>
          <w:hyperlink r:id="rId22" w:anchor="_Toc529623635" w:history="1">
            <w:r w:rsidR="008B661B" w:rsidRPr="00180DBD">
              <w:rPr>
                <w:rStyle w:val="Hyperlink"/>
                <w:rFonts w:eastAsia="Times New Roman"/>
                <w:noProof/>
                <w:lang w:eastAsia="en-GB"/>
              </w:rPr>
              <w:t>5.Resources:</w:t>
            </w:r>
            <w:r w:rsidR="008B661B">
              <w:rPr>
                <w:noProof/>
                <w:webHidden/>
              </w:rPr>
              <w:tab/>
            </w:r>
            <w:r w:rsidR="008B661B">
              <w:rPr>
                <w:noProof/>
                <w:webHidden/>
              </w:rPr>
              <w:fldChar w:fldCharType="begin"/>
            </w:r>
            <w:r w:rsidR="008B661B">
              <w:rPr>
                <w:noProof/>
                <w:webHidden/>
              </w:rPr>
              <w:instrText xml:space="preserve"> PAGEREF _Toc529623635 \h </w:instrText>
            </w:r>
            <w:r w:rsidR="008B661B">
              <w:rPr>
                <w:noProof/>
                <w:webHidden/>
              </w:rPr>
            </w:r>
            <w:r w:rsidR="008B661B">
              <w:rPr>
                <w:noProof/>
                <w:webHidden/>
              </w:rPr>
              <w:fldChar w:fldCharType="separate"/>
            </w:r>
            <w:r w:rsidR="008B661B">
              <w:rPr>
                <w:noProof/>
                <w:webHidden/>
              </w:rPr>
              <w:t>8</w:t>
            </w:r>
            <w:r w:rsidR="008B661B">
              <w:rPr>
                <w:noProof/>
                <w:webHidden/>
              </w:rPr>
              <w:fldChar w:fldCharType="end"/>
            </w:r>
          </w:hyperlink>
        </w:p>
        <w:p w14:paraId="0856193A" w14:textId="7D455948" w:rsidR="008B661B" w:rsidRDefault="00BC495A">
          <w:pPr>
            <w:pStyle w:val="TOC2"/>
            <w:tabs>
              <w:tab w:val="right" w:leader="dot" w:pos="9016"/>
            </w:tabs>
            <w:rPr>
              <w:rFonts w:eastAsiaTheme="minorEastAsia"/>
              <w:noProof/>
              <w:lang w:eastAsia="en-GB"/>
            </w:rPr>
          </w:pPr>
          <w:hyperlink r:id="rId23" w:anchor="_Toc529623636" w:history="1">
            <w:r w:rsidR="008B661B" w:rsidRPr="00180DBD">
              <w:rPr>
                <w:rStyle w:val="Hyperlink"/>
                <w:rFonts w:eastAsia="Times New Roman"/>
                <w:noProof/>
                <w:lang w:eastAsia="en-GB"/>
              </w:rPr>
              <w:t>6.Constraints:</w:t>
            </w:r>
            <w:r w:rsidR="008B661B">
              <w:rPr>
                <w:noProof/>
                <w:webHidden/>
              </w:rPr>
              <w:tab/>
            </w:r>
            <w:r w:rsidR="008B661B">
              <w:rPr>
                <w:noProof/>
                <w:webHidden/>
              </w:rPr>
              <w:fldChar w:fldCharType="begin"/>
            </w:r>
            <w:r w:rsidR="008B661B">
              <w:rPr>
                <w:noProof/>
                <w:webHidden/>
              </w:rPr>
              <w:instrText xml:space="preserve"> PAGEREF _Toc529623636 \h </w:instrText>
            </w:r>
            <w:r w:rsidR="008B661B">
              <w:rPr>
                <w:noProof/>
                <w:webHidden/>
              </w:rPr>
            </w:r>
            <w:r w:rsidR="008B661B">
              <w:rPr>
                <w:noProof/>
                <w:webHidden/>
              </w:rPr>
              <w:fldChar w:fldCharType="separate"/>
            </w:r>
            <w:r w:rsidR="008B661B">
              <w:rPr>
                <w:noProof/>
                <w:webHidden/>
              </w:rPr>
              <w:t>8</w:t>
            </w:r>
            <w:r w:rsidR="008B661B">
              <w:rPr>
                <w:noProof/>
                <w:webHidden/>
              </w:rPr>
              <w:fldChar w:fldCharType="end"/>
            </w:r>
          </w:hyperlink>
        </w:p>
        <w:p w14:paraId="6A1289CE" w14:textId="1B4C890D" w:rsidR="008B661B" w:rsidRDefault="00BC495A">
          <w:pPr>
            <w:pStyle w:val="TOC2"/>
            <w:tabs>
              <w:tab w:val="right" w:leader="dot" w:pos="9016"/>
            </w:tabs>
            <w:rPr>
              <w:rFonts w:eastAsiaTheme="minorEastAsia"/>
              <w:noProof/>
              <w:lang w:eastAsia="en-GB"/>
            </w:rPr>
          </w:pPr>
          <w:hyperlink r:id="rId24" w:anchor="_Toc529623637" w:history="1">
            <w:r w:rsidR="008B661B" w:rsidRPr="00180DBD">
              <w:rPr>
                <w:rStyle w:val="Hyperlink"/>
                <w:rFonts w:eastAsia="Times New Roman"/>
                <w:noProof/>
                <w:lang w:eastAsia="en-GB"/>
              </w:rPr>
              <w:t>7.Project Benefits:</w:t>
            </w:r>
            <w:r w:rsidR="008B661B">
              <w:rPr>
                <w:noProof/>
                <w:webHidden/>
              </w:rPr>
              <w:tab/>
            </w:r>
            <w:r w:rsidR="008B661B">
              <w:rPr>
                <w:noProof/>
                <w:webHidden/>
              </w:rPr>
              <w:fldChar w:fldCharType="begin"/>
            </w:r>
            <w:r w:rsidR="008B661B">
              <w:rPr>
                <w:noProof/>
                <w:webHidden/>
              </w:rPr>
              <w:instrText xml:space="preserve"> PAGEREF _Toc529623637 \h </w:instrText>
            </w:r>
            <w:r w:rsidR="008B661B">
              <w:rPr>
                <w:noProof/>
                <w:webHidden/>
              </w:rPr>
            </w:r>
            <w:r w:rsidR="008B661B">
              <w:rPr>
                <w:noProof/>
                <w:webHidden/>
              </w:rPr>
              <w:fldChar w:fldCharType="separate"/>
            </w:r>
            <w:r w:rsidR="008B661B">
              <w:rPr>
                <w:noProof/>
                <w:webHidden/>
              </w:rPr>
              <w:t>9</w:t>
            </w:r>
            <w:r w:rsidR="008B661B">
              <w:rPr>
                <w:noProof/>
                <w:webHidden/>
              </w:rPr>
              <w:fldChar w:fldCharType="end"/>
            </w:r>
          </w:hyperlink>
        </w:p>
        <w:p w14:paraId="643D8577" w14:textId="7085D375" w:rsidR="008B661B" w:rsidRDefault="00BC495A">
          <w:pPr>
            <w:pStyle w:val="TOC2"/>
            <w:tabs>
              <w:tab w:val="right" w:leader="dot" w:pos="9016"/>
            </w:tabs>
            <w:rPr>
              <w:rFonts w:eastAsiaTheme="minorEastAsia"/>
              <w:noProof/>
              <w:lang w:eastAsia="en-GB"/>
            </w:rPr>
          </w:pPr>
          <w:hyperlink r:id="rId25" w:anchor="_Toc529623638" w:history="1">
            <w:r w:rsidR="008B661B" w:rsidRPr="00180DBD">
              <w:rPr>
                <w:rStyle w:val="Hyperlink"/>
                <w:noProof/>
              </w:rPr>
              <w:t>8.Options:</w:t>
            </w:r>
            <w:r w:rsidR="008B661B">
              <w:rPr>
                <w:noProof/>
                <w:webHidden/>
              </w:rPr>
              <w:tab/>
            </w:r>
            <w:r w:rsidR="008B661B">
              <w:rPr>
                <w:noProof/>
                <w:webHidden/>
              </w:rPr>
              <w:fldChar w:fldCharType="begin"/>
            </w:r>
            <w:r w:rsidR="008B661B">
              <w:rPr>
                <w:noProof/>
                <w:webHidden/>
              </w:rPr>
              <w:instrText xml:space="preserve"> PAGEREF _Toc529623638 \h </w:instrText>
            </w:r>
            <w:r w:rsidR="008B661B">
              <w:rPr>
                <w:noProof/>
                <w:webHidden/>
              </w:rPr>
            </w:r>
            <w:r w:rsidR="008B661B">
              <w:rPr>
                <w:noProof/>
                <w:webHidden/>
              </w:rPr>
              <w:fldChar w:fldCharType="separate"/>
            </w:r>
            <w:r w:rsidR="008B661B">
              <w:rPr>
                <w:noProof/>
                <w:webHidden/>
              </w:rPr>
              <w:t>9</w:t>
            </w:r>
            <w:r w:rsidR="008B661B">
              <w:rPr>
                <w:noProof/>
                <w:webHidden/>
              </w:rPr>
              <w:fldChar w:fldCharType="end"/>
            </w:r>
          </w:hyperlink>
        </w:p>
        <w:p w14:paraId="27361A12" w14:textId="274DC950" w:rsidR="008B661B" w:rsidRDefault="00BC495A">
          <w:pPr>
            <w:pStyle w:val="TOC2"/>
            <w:tabs>
              <w:tab w:val="right" w:leader="dot" w:pos="9016"/>
            </w:tabs>
            <w:rPr>
              <w:rFonts w:eastAsiaTheme="minorEastAsia"/>
              <w:noProof/>
              <w:lang w:eastAsia="en-GB"/>
            </w:rPr>
          </w:pPr>
          <w:hyperlink r:id="rId26" w:anchor="_Toc529623639" w:history="1">
            <w:r w:rsidR="008B661B" w:rsidRPr="00180DBD">
              <w:rPr>
                <w:rStyle w:val="Hyperlink"/>
                <w:rFonts w:eastAsia="Times New Roman"/>
                <w:noProof/>
                <w:lang w:eastAsia="en-GB"/>
              </w:rPr>
              <w:t>9.Responsibility:</w:t>
            </w:r>
            <w:r w:rsidR="008B661B">
              <w:rPr>
                <w:noProof/>
                <w:webHidden/>
              </w:rPr>
              <w:tab/>
            </w:r>
            <w:r w:rsidR="008B661B">
              <w:rPr>
                <w:noProof/>
                <w:webHidden/>
              </w:rPr>
              <w:fldChar w:fldCharType="begin"/>
            </w:r>
            <w:r w:rsidR="008B661B">
              <w:rPr>
                <w:noProof/>
                <w:webHidden/>
              </w:rPr>
              <w:instrText xml:space="preserve"> PAGEREF _Toc529623639 \h </w:instrText>
            </w:r>
            <w:r w:rsidR="008B661B">
              <w:rPr>
                <w:noProof/>
                <w:webHidden/>
              </w:rPr>
            </w:r>
            <w:r w:rsidR="008B661B">
              <w:rPr>
                <w:noProof/>
                <w:webHidden/>
              </w:rPr>
              <w:fldChar w:fldCharType="separate"/>
            </w:r>
            <w:r w:rsidR="008B661B">
              <w:rPr>
                <w:noProof/>
                <w:webHidden/>
              </w:rPr>
              <w:t>9</w:t>
            </w:r>
            <w:r w:rsidR="008B661B">
              <w:rPr>
                <w:noProof/>
                <w:webHidden/>
              </w:rPr>
              <w:fldChar w:fldCharType="end"/>
            </w:r>
          </w:hyperlink>
        </w:p>
        <w:p w14:paraId="6192F755" w14:textId="1CCA7A52" w:rsidR="008B661B" w:rsidRDefault="00BC495A">
          <w:pPr>
            <w:pStyle w:val="TOC2"/>
            <w:tabs>
              <w:tab w:val="right" w:leader="dot" w:pos="9016"/>
            </w:tabs>
            <w:rPr>
              <w:rFonts w:eastAsiaTheme="minorEastAsia"/>
              <w:noProof/>
              <w:lang w:eastAsia="en-GB"/>
            </w:rPr>
          </w:pPr>
          <w:hyperlink r:id="rId27" w:anchor="_Toc529623640" w:history="1">
            <w:r w:rsidR="008B661B" w:rsidRPr="00180DBD">
              <w:rPr>
                <w:rStyle w:val="Hyperlink"/>
                <w:rFonts w:eastAsia="Times New Roman"/>
                <w:noProof/>
                <w:lang w:eastAsia="en-GB"/>
              </w:rPr>
              <w:t>10.Cost and Timescale:</w:t>
            </w:r>
            <w:r w:rsidR="008B661B">
              <w:rPr>
                <w:noProof/>
                <w:webHidden/>
              </w:rPr>
              <w:tab/>
            </w:r>
            <w:r w:rsidR="008B661B">
              <w:rPr>
                <w:noProof/>
                <w:webHidden/>
              </w:rPr>
              <w:fldChar w:fldCharType="begin"/>
            </w:r>
            <w:r w:rsidR="008B661B">
              <w:rPr>
                <w:noProof/>
                <w:webHidden/>
              </w:rPr>
              <w:instrText xml:space="preserve"> PAGEREF _Toc529623640 \h </w:instrText>
            </w:r>
            <w:r w:rsidR="008B661B">
              <w:rPr>
                <w:noProof/>
                <w:webHidden/>
              </w:rPr>
            </w:r>
            <w:r w:rsidR="008B661B">
              <w:rPr>
                <w:noProof/>
                <w:webHidden/>
              </w:rPr>
              <w:fldChar w:fldCharType="separate"/>
            </w:r>
            <w:r w:rsidR="008B661B">
              <w:rPr>
                <w:noProof/>
                <w:webHidden/>
              </w:rPr>
              <w:t>10</w:t>
            </w:r>
            <w:r w:rsidR="008B661B">
              <w:rPr>
                <w:noProof/>
                <w:webHidden/>
              </w:rPr>
              <w:fldChar w:fldCharType="end"/>
            </w:r>
          </w:hyperlink>
        </w:p>
        <w:p w14:paraId="5E276D11" w14:textId="7968B3F4" w:rsidR="008B661B" w:rsidRDefault="00BC495A">
          <w:pPr>
            <w:pStyle w:val="TOC2"/>
            <w:tabs>
              <w:tab w:val="right" w:leader="dot" w:pos="9016"/>
            </w:tabs>
            <w:rPr>
              <w:rFonts w:eastAsiaTheme="minorEastAsia"/>
              <w:noProof/>
              <w:lang w:eastAsia="en-GB"/>
            </w:rPr>
          </w:pPr>
          <w:hyperlink r:id="rId28" w:anchor="_Toc529623641" w:history="1">
            <w:r w:rsidR="008B661B" w:rsidRPr="00180DBD">
              <w:rPr>
                <w:rStyle w:val="Hyperlink"/>
                <w:rFonts w:eastAsia="Times New Roman"/>
                <w:noProof/>
                <w:lang w:eastAsia="en-GB"/>
              </w:rPr>
              <w:t>11.Cost/Benefit analysis:</w:t>
            </w:r>
            <w:r w:rsidR="008B661B">
              <w:rPr>
                <w:noProof/>
                <w:webHidden/>
              </w:rPr>
              <w:tab/>
            </w:r>
            <w:r w:rsidR="008B661B">
              <w:rPr>
                <w:noProof/>
                <w:webHidden/>
              </w:rPr>
              <w:fldChar w:fldCharType="begin"/>
            </w:r>
            <w:r w:rsidR="008B661B">
              <w:rPr>
                <w:noProof/>
                <w:webHidden/>
              </w:rPr>
              <w:instrText xml:space="preserve"> PAGEREF _Toc529623641 \h </w:instrText>
            </w:r>
            <w:r w:rsidR="008B661B">
              <w:rPr>
                <w:noProof/>
                <w:webHidden/>
              </w:rPr>
            </w:r>
            <w:r w:rsidR="008B661B">
              <w:rPr>
                <w:noProof/>
                <w:webHidden/>
              </w:rPr>
              <w:fldChar w:fldCharType="separate"/>
            </w:r>
            <w:r w:rsidR="008B661B">
              <w:rPr>
                <w:noProof/>
                <w:webHidden/>
              </w:rPr>
              <w:t>10</w:t>
            </w:r>
            <w:r w:rsidR="008B661B">
              <w:rPr>
                <w:noProof/>
                <w:webHidden/>
              </w:rPr>
              <w:fldChar w:fldCharType="end"/>
            </w:r>
          </w:hyperlink>
        </w:p>
        <w:p w14:paraId="29900250" w14:textId="5AE5730A" w:rsidR="008B661B" w:rsidRDefault="00BC495A">
          <w:pPr>
            <w:pStyle w:val="TOC2"/>
            <w:tabs>
              <w:tab w:val="right" w:leader="dot" w:pos="9016"/>
            </w:tabs>
            <w:rPr>
              <w:rFonts w:eastAsiaTheme="minorEastAsia"/>
              <w:noProof/>
              <w:lang w:eastAsia="en-GB"/>
            </w:rPr>
          </w:pPr>
          <w:hyperlink r:id="rId29" w:anchor="_Toc529623642" w:history="1">
            <w:r w:rsidR="008B661B" w:rsidRPr="00180DBD">
              <w:rPr>
                <w:rStyle w:val="Hyperlink"/>
                <w:noProof/>
                <w:lang w:eastAsia="en-GB"/>
              </w:rPr>
              <w:t>12. Risk analysis: Identify, assess, respond and control.</w:t>
            </w:r>
            <w:r w:rsidR="008B661B">
              <w:rPr>
                <w:noProof/>
                <w:webHidden/>
              </w:rPr>
              <w:tab/>
            </w:r>
            <w:r w:rsidR="008B661B">
              <w:rPr>
                <w:noProof/>
                <w:webHidden/>
              </w:rPr>
              <w:fldChar w:fldCharType="begin"/>
            </w:r>
            <w:r w:rsidR="008B661B">
              <w:rPr>
                <w:noProof/>
                <w:webHidden/>
              </w:rPr>
              <w:instrText xml:space="preserve"> PAGEREF _Toc529623642 \h </w:instrText>
            </w:r>
            <w:r w:rsidR="008B661B">
              <w:rPr>
                <w:noProof/>
                <w:webHidden/>
              </w:rPr>
            </w:r>
            <w:r w:rsidR="008B661B">
              <w:rPr>
                <w:noProof/>
                <w:webHidden/>
              </w:rPr>
              <w:fldChar w:fldCharType="separate"/>
            </w:r>
            <w:r w:rsidR="008B661B">
              <w:rPr>
                <w:noProof/>
                <w:webHidden/>
              </w:rPr>
              <w:t>10</w:t>
            </w:r>
            <w:r w:rsidR="008B661B">
              <w:rPr>
                <w:noProof/>
                <w:webHidden/>
              </w:rPr>
              <w:fldChar w:fldCharType="end"/>
            </w:r>
          </w:hyperlink>
        </w:p>
        <w:p w14:paraId="14B58870" w14:textId="3B311780" w:rsidR="008B661B" w:rsidRDefault="00BC495A">
          <w:pPr>
            <w:pStyle w:val="TOC2"/>
            <w:tabs>
              <w:tab w:val="right" w:leader="dot" w:pos="9016"/>
            </w:tabs>
            <w:rPr>
              <w:rFonts w:eastAsiaTheme="minorEastAsia"/>
              <w:noProof/>
              <w:lang w:eastAsia="en-GB"/>
            </w:rPr>
          </w:pPr>
          <w:hyperlink r:id="rId30" w:anchor="_Toc529623643" w:history="1">
            <w:r w:rsidR="008B661B" w:rsidRPr="00180DBD">
              <w:rPr>
                <w:rStyle w:val="Hyperlink"/>
                <w:rFonts w:eastAsia="Times New Roman"/>
                <w:noProof/>
                <w:lang w:eastAsia="en-GB"/>
              </w:rPr>
              <w:t>13. Project plan</w:t>
            </w:r>
            <w:r w:rsidR="008B661B">
              <w:rPr>
                <w:noProof/>
                <w:webHidden/>
              </w:rPr>
              <w:tab/>
            </w:r>
            <w:r w:rsidR="008B661B">
              <w:rPr>
                <w:noProof/>
                <w:webHidden/>
              </w:rPr>
              <w:fldChar w:fldCharType="begin"/>
            </w:r>
            <w:r w:rsidR="008B661B">
              <w:rPr>
                <w:noProof/>
                <w:webHidden/>
              </w:rPr>
              <w:instrText xml:space="preserve"> PAGEREF _Toc529623643 \h </w:instrText>
            </w:r>
            <w:r w:rsidR="008B661B">
              <w:rPr>
                <w:noProof/>
                <w:webHidden/>
              </w:rPr>
            </w:r>
            <w:r w:rsidR="008B661B">
              <w:rPr>
                <w:noProof/>
                <w:webHidden/>
              </w:rPr>
              <w:fldChar w:fldCharType="separate"/>
            </w:r>
            <w:r w:rsidR="008B661B">
              <w:rPr>
                <w:noProof/>
                <w:webHidden/>
              </w:rPr>
              <w:t>10</w:t>
            </w:r>
            <w:r w:rsidR="008B661B">
              <w:rPr>
                <w:noProof/>
                <w:webHidden/>
              </w:rPr>
              <w:fldChar w:fldCharType="end"/>
            </w:r>
          </w:hyperlink>
        </w:p>
        <w:p w14:paraId="133FEE35" w14:textId="72C9EB99" w:rsidR="008B661B" w:rsidRDefault="00BC495A">
          <w:pPr>
            <w:pStyle w:val="TOC2"/>
            <w:tabs>
              <w:tab w:val="right" w:leader="dot" w:pos="9016"/>
            </w:tabs>
            <w:rPr>
              <w:rFonts w:eastAsiaTheme="minorEastAsia"/>
              <w:noProof/>
              <w:lang w:eastAsia="en-GB"/>
            </w:rPr>
          </w:pPr>
          <w:hyperlink r:id="rId31" w:anchor="_Toc529623644" w:history="1">
            <w:r w:rsidR="008B661B" w:rsidRPr="00180DBD">
              <w:rPr>
                <w:rStyle w:val="Hyperlink"/>
                <w:rFonts w:eastAsia="Times New Roman"/>
                <w:noProof/>
                <w:lang w:eastAsia="en-GB"/>
              </w:rPr>
              <w:t>14. References</w:t>
            </w:r>
            <w:r w:rsidR="008B661B">
              <w:rPr>
                <w:noProof/>
                <w:webHidden/>
              </w:rPr>
              <w:tab/>
            </w:r>
            <w:r w:rsidR="008B661B">
              <w:rPr>
                <w:noProof/>
                <w:webHidden/>
              </w:rPr>
              <w:fldChar w:fldCharType="begin"/>
            </w:r>
            <w:r w:rsidR="008B661B">
              <w:rPr>
                <w:noProof/>
                <w:webHidden/>
              </w:rPr>
              <w:instrText xml:space="preserve"> PAGEREF _Toc529623644 \h </w:instrText>
            </w:r>
            <w:r w:rsidR="008B661B">
              <w:rPr>
                <w:noProof/>
                <w:webHidden/>
              </w:rPr>
            </w:r>
            <w:r w:rsidR="008B661B">
              <w:rPr>
                <w:noProof/>
                <w:webHidden/>
              </w:rPr>
              <w:fldChar w:fldCharType="separate"/>
            </w:r>
            <w:r w:rsidR="008B661B">
              <w:rPr>
                <w:noProof/>
                <w:webHidden/>
              </w:rPr>
              <w:t>11</w:t>
            </w:r>
            <w:r w:rsidR="008B661B">
              <w:rPr>
                <w:noProof/>
                <w:webHidden/>
              </w:rPr>
              <w:fldChar w:fldCharType="end"/>
            </w:r>
          </w:hyperlink>
        </w:p>
        <w:p w14:paraId="16A21F9A" w14:textId="2A590506" w:rsidR="008B661B" w:rsidRDefault="00BC495A">
          <w:pPr>
            <w:pStyle w:val="TOC2"/>
            <w:tabs>
              <w:tab w:val="right" w:leader="dot" w:pos="9016"/>
            </w:tabs>
            <w:rPr>
              <w:rFonts w:eastAsiaTheme="minorEastAsia"/>
              <w:noProof/>
              <w:lang w:eastAsia="en-GB"/>
            </w:rPr>
          </w:pPr>
          <w:hyperlink r:id="rId32" w:anchor="_Toc529623645" w:history="1">
            <w:r w:rsidR="008B661B" w:rsidRPr="00180DBD">
              <w:rPr>
                <w:rStyle w:val="Hyperlink"/>
                <w:noProof/>
              </w:rPr>
              <w:t>15. Appendix</w:t>
            </w:r>
            <w:r w:rsidR="008B661B">
              <w:rPr>
                <w:noProof/>
                <w:webHidden/>
              </w:rPr>
              <w:tab/>
            </w:r>
            <w:r w:rsidR="008B661B">
              <w:rPr>
                <w:noProof/>
                <w:webHidden/>
              </w:rPr>
              <w:fldChar w:fldCharType="begin"/>
            </w:r>
            <w:r w:rsidR="008B661B">
              <w:rPr>
                <w:noProof/>
                <w:webHidden/>
              </w:rPr>
              <w:instrText xml:space="preserve"> PAGEREF _Toc529623645 \h </w:instrText>
            </w:r>
            <w:r w:rsidR="008B661B">
              <w:rPr>
                <w:noProof/>
                <w:webHidden/>
              </w:rPr>
            </w:r>
            <w:r w:rsidR="008B661B">
              <w:rPr>
                <w:noProof/>
                <w:webHidden/>
              </w:rPr>
              <w:fldChar w:fldCharType="separate"/>
            </w:r>
            <w:r w:rsidR="008B661B">
              <w:rPr>
                <w:noProof/>
                <w:webHidden/>
              </w:rPr>
              <w:t>12</w:t>
            </w:r>
            <w:r w:rsidR="008B661B">
              <w:rPr>
                <w:noProof/>
                <w:webHidden/>
              </w:rPr>
              <w:fldChar w:fldCharType="end"/>
            </w:r>
          </w:hyperlink>
        </w:p>
        <w:p w14:paraId="54A52090" w14:textId="0C9D4274" w:rsidR="00811802" w:rsidRDefault="00811802">
          <w:r w:rsidRPr="6C8CED94">
            <w:fldChar w:fldCharType="end"/>
          </w:r>
        </w:p>
      </w:sdtContent>
    </w:sdt>
    <w:p w14:paraId="633BF68C" w14:textId="77777777" w:rsidR="00C0086C" w:rsidRDefault="00C0086C" w:rsidP="551A18B1">
      <w:pPr>
        <w:spacing w:after="0" w:line="240" w:lineRule="auto"/>
        <w:textAlignment w:val="baseline"/>
        <w:rPr>
          <w:rFonts w:ascii="Calibri" w:eastAsia="Times New Roman" w:hAnsi="Calibri" w:cs="Segoe UI"/>
          <w:b/>
          <w:bCs/>
          <w:sz w:val="36"/>
          <w:szCs w:val="36"/>
          <w:lang w:eastAsia="en-GB"/>
        </w:rPr>
      </w:pPr>
    </w:p>
    <w:p w14:paraId="378CECD1" w14:textId="77777777" w:rsidR="00C0086C" w:rsidRDefault="00C0086C" w:rsidP="551A18B1">
      <w:pPr>
        <w:spacing w:after="0" w:line="240" w:lineRule="auto"/>
        <w:textAlignment w:val="baseline"/>
        <w:rPr>
          <w:rFonts w:ascii="Calibri" w:eastAsia="Times New Roman" w:hAnsi="Calibri" w:cs="Segoe UI"/>
          <w:b/>
          <w:bCs/>
          <w:sz w:val="36"/>
          <w:szCs w:val="36"/>
          <w:lang w:eastAsia="en-GB"/>
        </w:rPr>
      </w:pPr>
    </w:p>
    <w:p w14:paraId="43932639" w14:textId="77777777" w:rsidR="00C0086C" w:rsidRDefault="00C0086C" w:rsidP="551A18B1">
      <w:pPr>
        <w:spacing w:after="0" w:line="240" w:lineRule="auto"/>
        <w:textAlignment w:val="baseline"/>
        <w:rPr>
          <w:rFonts w:ascii="Calibri" w:eastAsia="Times New Roman" w:hAnsi="Calibri" w:cs="Segoe UI"/>
          <w:b/>
          <w:bCs/>
          <w:sz w:val="36"/>
          <w:szCs w:val="36"/>
          <w:lang w:eastAsia="en-GB"/>
        </w:rPr>
      </w:pPr>
    </w:p>
    <w:p w14:paraId="27EED235" w14:textId="77777777" w:rsidR="00C0086C" w:rsidRDefault="00C0086C" w:rsidP="551A18B1">
      <w:pPr>
        <w:spacing w:after="0" w:line="240" w:lineRule="auto"/>
        <w:textAlignment w:val="baseline"/>
        <w:rPr>
          <w:rFonts w:ascii="Calibri" w:eastAsia="Times New Roman" w:hAnsi="Calibri" w:cs="Segoe UI"/>
          <w:b/>
          <w:bCs/>
          <w:sz w:val="36"/>
          <w:szCs w:val="36"/>
          <w:lang w:eastAsia="en-GB"/>
        </w:rPr>
      </w:pPr>
    </w:p>
    <w:p w14:paraId="612A8CF1" w14:textId="77777777" w:rsidR="00C0086C" w:rsidRDefault="00C0086C" w:rsidP="551A18B1">
      <w:pPr>
        <w:spacing w:after="0" w:line="240" w:lineRule="auto"/>
        <w:textAlignment w:val="baseline"/>
        <w:rPr>
          <w:rFonts w:ascii="Calibri" w:eastAsia="Times New Roman" w:hAnsi="Calibri" w:cs="Segoe UI"/>
          <w:b/>
          <w:bCs/>
          <w:sz w:val="36"/>
          <w:szCs w:val="36"/>
          <w:lang w:eastAsia="en-GB"/>
        </w:rPr>
      </w:pPr>
    </w:p>
    <w:p w14:paraId="69EBA2A2" w14:textId="77777777" w:rsidR="00C0086C" w:rsidRDefault="00C0086C" w:rsidP="551A18B1">
      <w:pPr>
        <w:spacing w:after="0" w:line="240" w:lineRule="auto"/>
        <w:textAlignment w:val="baseline"/>
        <w:rPr>
          <w:rFonts w:ascii="Calibri" w:eastAsia="Times New Roman" w:hAnsi="Calibri" w:cs="Segoe UI"/>
          <w:b/>
          <w:bCs/>
          <w:sz w:val="36"/>
          <w:szCs w:val="36"/>
          <w:lang w:eastAsia="en-GB"/>
        </w:rPr>
      </w:pPr>
    </w:p>
    <w:p w14:paraId="7D38F958" w14:textId="77777777" w:rsidR="00C0086C" w:rsidRDefault="00C0086C" w:rsidP="551A18B1">
      <w:pPr>
        <w:spacing w:after="0" w:line="240" w:lineRule="auto"/>
        <w:textAlignment w:val="baseline"/>
        <w:rPr>
          <w:rFonts w:ascii="Calibri" w:eastAsia="Times New Roman" w:hAnsi="Calibri" w:cs="Segoe UI"/>
          <w:b/>
          <w:bCs/>
          <w:sz w:val="36"/>
          <w:szCs w:val="36"/>
          <w:lang w:eastAsia="en-GB"/>
        </w:rPr>
      </w:pPr>
    </w:p>
    <w:p w14:paraId="7CF7355E" w14:textId="77777777" w:rsidR="00C0086C" w:rsidRDefault="00C0086C" w:rsidP="551A18B1">
      <w:pPr>
        <w:spacing w:after="0" w:line="240" w:lineRule="auto"/>
        <w:textAlignment w:val="baseline"/>
        <w:rPr>
          <w:rFonts w:ascii="Calibri" w:eastAsia="Times New Roman" w:hAnsi="Calibri" w:cs="Segoe UI"/>
          <w:b/>
          <w:bCs/>
          <w:sz w:val="36"/>
          <w:szCs w:val="36"/>
          <w:lang w:eastAsia="en-GB"/>
        </w:rPr>
      </w:pPr>
    </w:p>
    <w:p w14:paraId="194F1995" w14:textId="3AF27280" w:rsidR="00DB5482" w:rsidRPr="00C0086C" w:rsidRDefault="00973791" w:rsidP="00C0086C">
      <w:pPr>
        <w:pStyle w:val="Heading1"/>
      </w:pPr>
      <w:bookmarkStart w:id="1" w:name="_Toc529623622"/>
      <w:r>
        <w:t>C</w:t>
      </w:r>
      <w:r w:rsidR="00C0086C" w:rsidRPr="00C0086C">
        <w:t>entralised Alignment of Local Medication and Emergency Resources (C.A.L.M.E.R) Project initiation Document.</w:t>
      </w:r>
      <w:bookmarkEnd w:id="1"/>
      <w:r w:rsidR="00C0086C" w:rsidRPr="00C0086C">
        <w:t> </w:t>
      </w:r>
    </w:p>
    <w:p w14:paraId="7AF329FD" w14:textId="77777777" w:rsidR="00C0086C" w:rsidRDefault="00C0086C" w:rsidP="644A81B4">
      <w:pPr>
        <w:spacing w:after="0" w:line="240" w:lineRule="auto"/>
        <w:textAlignment w:val="baseline"/>
        <w:rPr>
          <w:rFonts w:ascii="Calibri" w:eastAsia="Times New Roman" w:hAnsi="Calibri" w:cs="Segoe UI"/>
          <w:b/>
          <w:bCs/>
          <w:sz w:val="28"/>
          <w:szCs w:val="28"/>
          <w:lang w:eastAsia="en-GB"/>
        </w:rPr>
      </w:pPr>
    </w:p>
    <w:p w14:paraId="2E0F7938" w14:textId="77777777" w:rsidR="00C0086C" w:rsidRDefault="00C0086C" w:rsidP="644A81B4">
      <w:pPr>
        <w:spacing w:after="0" w:line="240" w:lineRule="auto"/>
        <w:textAlignment w:val="baseline"/>
        <w:rPr>
          <w:rFonts w:ascii="Calibri" w:eastAsia="Times New Roman" w:hAnsi="Calibri" w:cs="Segoe UI"/>
          <w:b/>
          <w:bCs/>
          <w:sz w:val="28"/>
          <w:szCs w:val="28"/>
          <w:lang w:eastAsia="en-GB"/>
        </w:rPr>
      </w:pPr>
    </w:p>
    <w:p w14:paraId="4E379F29" w14:textId="64AEDC2F" w:rsidR="00A42639" w:rsidRPr="00B11799" w:rsidRDefault="644A81B4" w:rsidP="4FEA03C2">
      <w:pPr>
        <w:spacing w:after="0" w:line="240" w:lineRule="auto"/>
        <w:textAlignment w:val="baseline"/>
        <w:rPr>
          <w:rFonts w:ascii="Calibri" w:eastAsiaTheme="majorEastAsia" w:hAnsi="Calibri" w:cstheme="majorBidi"/>
          <w:b/>
          <w:bCs/>
          <w:sz w:val="24"/>
          <w:szCs w:val="24"/>
        </w:rPr>
      </w:pPr>
      <w:bookmarkStart w:id="2" w:name="_Toc529623623"/>
      <w:r w:rsidRPr="00D37E28">
        <w:rPr>
          <w:rStyle w:val="Heading2Char"/>
        </w:rPr>
        <w:t>1.) SMART Objectives:</w:t>
      </w:r>
      <w:bookmarkEnd w:id="2"/>
      <w:r w:rsidRPr="00D37E28">
        <w:rPr>
          <w:rStyle w:val="Heading2Char"/>
        </w:rPr>
        <w:t> </w:t>
      </w:r>
      <w:r w:rsidR="00B11799" w:rsidRPr="00B11799">
        <w:rPr>
          <w:rFonts w:ascii="Calibri" w:eastAsia="Times New Roman" w:hAnsi="Calibri" w:cs="Segoe UI"/>
          <w:sz w:val="24"/>
          <w:szCs w:val="24"/>
          <w:lang w:eastAsia="en-GB"/>
        </w:rPr>
        <w:t xml:space="preserve"> </w:t>
      </w:r>
      <w:sdt>
        <w:sdtPr>
          <w:rPr>
            <w:rFonts w:ascii="Calibri" w:eastAsia="Times New Roman" w:hAnsi="Calibri" w:cs="Segoe UI"/>
            <w:sz w:val="24"/>
            <w:szCs w:val="24"/>
            <w:lang w:eastAsia="en-GB"/>
          </w:rPr>
          <w:id w:val="-268011121"/>
          <w:citation/>
        </w:sdtPr>
        <w:sdtEndPr/>
        <w:sdtContent>
          <w:r w:rsidR="00B11799" w:rsidRPr="00B11799">
            <w:rPr>
              <w:rFonts w:ascii="Calibri" w:eastAsia="Times New Roman" w:hAnsi="Calibri" w:cs="Segoe UI"/>
              <w:sz w:val="24"/>
              <w:szCs w:val="24"/>
              <w:lang w:eastAsia="en-GB"/>
            </w:rPr>
            <w:fldChar w:fldCharType="begin"/>
          </w:r>
          <w:r w:rsidR="00B11799" w:rsidRPr="00B11799">
            <w:rPr>
              <w:rFonts w:ascii="Calibri" w:eastAsia="Times New Roman" w:hAnsi="Calibri" w:cs="Segoe UI"/>
              <w:sz w:val="24"/>
              <w:szCs w:val="24"/>
              <w:lang w:eastAsia="en-GB"/>
            </w:rPr>
            <w:instrText xml:space="preserve"> CITATION Sue18 \l 2057 </w:instrText>
          </w:r>
          <w:r w:rsidR="00B11799" w:rsidRPr="00B11799">
            <w:rPr>
              <w:rFonts w:ascii="Calibri" w:eastAsia="Times New Roman" w:hAnsi="Calibri" w:cs="Segoe UI"/>
              <w:sz w:val="24"/>
              <w:szCs w:val="24"/>
              <w:lang w:eastAsia="en-GB"/>
            </w:rPr>
            <w:fldChar w:fldCharType="separate"/>
          </w:r>
          <w:r w:rsidR="00CD1296" w:rsidRPr="00CD1296">
            <w:rPr>
              <w:rFonts w:ascii="Calibri" w:eastAsia="Times New Roman" w:hAnsi="Calibri" w:cs="Segoe UI"/>
              <w:noProof/>
              <w:sz w:val="24"/>
              <w:szCs w:val="24"/>
              <w:lang w:eastAsia="en-GB"/>
            </w:rPr>
            <w:t>[2]</w:t>
          </w:r>
          <w:r w:rsidR="00B11799" w:rsidRPr="00B11799">
            <w:rPr>
              <w:rFonts w:ascii="Calibri" w:eastAsia="Times New Roman" w:hAnsi="Calibri" w:cs="Segoe UI"/>
              <w:sz w:val="24"/>
              <w:szCs w:val="24"/>
              <w:lang w:eastAsia="en-GB"/>
            </w:rPr>
            <w:fldChar w:fldCharType="end"/>
          </w:r>
        </w:sdtContent>
      </w:sdt>
      <w:r w:rsidR="004C2DB5" w:rsidRPr="00B11799">
        <w:rPr>
          <w:rFonts w:ascii="Calibri" w:eastAsia="Times New Roman" w:hAnsi="Calibri" w:cs="Segoe UI"/>
          <w:sz w:val="24"/>
          <w:szCs w:val="24"/>
          <w:lang w:eastAsia="en-GB"/>
        </w:rPr>
        <w:t xml:space="preserve"> </w:t>
      </w:r>
      <w:r w:rsidR="008B5A35">
        <w:rPr>
          <w:rFonts w:ascii="Calibri" w:eastAsia="Times New Roman" w:hAnsi="Calibri" w:cs="Segoe UI"/>
          <w:sz w:val="24"/>
          <w:szCs w:val="24"/>
          <w:lang w:eastAsia="en-GB"/>
        </w:rPr>
        <w:t>(A</w:t>
      </w:r>
      <w:r w:rsidR="3FA27EDC" w:rsidRPr="00B11799">
        <w:rPr>
          <w:rFonts w:ascii="Calibri" w:eastAsia="Times New Roman" w:hAnsi="Calibri" w:cs="Segoe UI"/>
          <w:sz w:val="24"/>
          <w:szCs w:val="24"/>
          <w:lang w:eastAsia="en-GB"/>
        </w:rPr>
        <w:t>ppendix</w:t>
      </w:r>
      <w:r w:rsidRPr="00B11799">
        <w:rPr>
          <w:rFonts w:ascii="Calibri" w:eastAsia="Times New Roman" w:hAnsi="Calibri" w:cs="Segoe UI"/>
          <w:sz w:val="24"/>
          <w:szCs w:val="24"/>
          <w:lang w:eastAsia="en-GB"/>
        </w:rPr>
        <w:t xml:space="preserve"> 2)</w:t>
      </w:r>
    </w:p>
    <w:p w14:paraId="1D17F9B6" w14:textId="29B19D63" w:rsidR="644A81B4" w:rsidRDefault="644A81B4" w:rsidP="644A81B4">
      <w:pPr>
        <w:spacing w:after="0" w:line="240" w:lineRule="auto"/>
        <w:rPr>
          <w:rFonts w:ascii="Calibri" w:eastAsia="Times New Roman" w:hAnsi="Calibri" w:cs="Segoe UI"/>
          <w:sz w:val="28"/>
          <w:szCs w:val="28"/>
          <w:lang w:eastAsia="en-GB"/>
        </w:rPr>
      </w:pPr>
    </w:p>
    <w:p w14:paraId="15FE6ACF" w14:textId="39D56A48" w:rsidR="00E701D3" w:rsidRPr="00B11799" w:rsidRDefault="4FEA03C2" w:rsidP="001C2CD4">
      <w:pPr>
        <w:pStyle w:val="Heading3"/>
        <w:numPr>
          <w:ilvl w:val="1"/>
          <w:numId w:val="14"/>
        </w:numPr>
      </w:pPr>
      <w:bookmarkStart w:id="3" w:name="_Toc529623624"/>
      <w:r>
        <w:t>) Database</w:t>
      </w:r>
      <w:bookmarkEnd w:id="3"/>
    </w:p>
    <w:p w14:paraId="4D2F0B73" w14:textId="77777777" w:rsidR="008B5A35" w:rsidRDefault="008B5A35" w:rsidP="4FEA03C2">
      <w:pPr>
        <w:spacing w:after="0" w:line="240" w:lineRule="auto"/>
        <w:textAlignment w:val="baseline"/>
        <w:rPr>
          <w:sz w:val="24"/>
          <w:szCs w:val="24"/>
        </w:rPr>
      </w:pPr>
    </w:p>
    <w:p w14:paraId="32E469D9" w14:textId="6FD4AE49" w:rsidR="00A42639" w:rsidRPr="00B11799" w:rsidRDefault="4FEA03C2" w:rsidP="4FEA03C2">
      <w:pPr>
        <w:spacing w:after="0" w:line="240" w:lineRule="auto"/>
        <w:textAlignment w:val="baseline"/>
        <w:rPr>
          <w:rFonts w:ascii="Calibri" w:eastAsia="Times New Roman" w:hAnsi="Calibri" w:cs="Segoe UI"/>
          <w:sz w:val="24"/>
          <w:szCs w:val="24"/>
          <w:lang w:eastAsia="en-GB"/>
        </w:rPr>
      </w:pPr>
      <w:r w:rsidRPr="4FEA03C2">
        <w:rPr>
          <w:rFonts w:ascii="Calibri" w:eastAsia="Times New Roman" w:hAnsi="Calibri" w:cs="Segoe UI"/>
          <w:sz w:val="24"/>
          <w:szCs w:val="24"/>
          <w:lang w:eastAsia="en-GB"/>
        </w:rPr>
        <w:t>Create a database providing direction for patients to access resources including direction to required care settings.  Measurable by keeping count of all the patients that turn up to the care settings and how busy the emergency departments are. </w:t>
      </w:r>
    </w:p>
    <w:p w14:paraId="7BEF0157" w14:textId="77777777" w:rsidR="005852BC" w:rsidRPr="00D37E28" w:rsidRDefault="005852BC" w:rsidP="00D37E28">
      <w:pPr>
        <w:spacing w:after="0" w:line="240" w:lineRule="auto"/>
        <w:ind w:left="360"/>
        <w:textAlignment w:val="baseline"/>
        <w:rPr>
          <w:rFonts w:ascii="Segoe UI" w:eastAsia="Times New Roman" w:hAnsi="Segoe UI" w:cs="Segoe UI"/>
          <w:sz w:val="28"/>
          <w:szCs w:val="28"/>
          <w:lang w:eastAsia="en-GB"/>
        </w:rPr>
      </w:pPr>
    </w:p>
    <w:p w14:paraId="46E843B1" w14:textId="6F0FF531" w:rsidR="00E701D3" w:rsidRPr="00E701D3" w:rsidRDefault="009329D7" w:rsidP="00526400">
      <w:pPr>
        <w:pStyle w:val="Heading3"/>
        <w:rPr>
          <w:rFonts w:eastAsia="Times New Roman"/>
          <w:lang w:eastAsia="en-GB"/>
        </w:rPr>
      </w:pPr>
      <w:bookmarkStart w:id="4" w:name="_Toc529623625"/>
      <w:r>
        <w:rPr>
          <w:rFonts w:eastAsia="Times New Roman"/>
          <w:lang w:eastAsia="en-GB"/>
        </w:rPr>
        <w:t xml:space="preserve">1.2) </w:t>
      </w:r>
      <w:r w:rsidR="00E701D3" w:rsidRPr="00E701D3">
        <w:rPr>
          <w:rFonts w:eastAsia="Times New Roman"/>
          <w:lang w:eastAsia="en-GB"/>
        </w:rPr>
        <w:t>Drinking Water</w:t>
      </w:r>
      <w:bookmarkEnd w:id="4"/>
    </w:p>
    <w:p w14:paraId="4B3E4BB9" w14:textId="77777777" w:rsidR="00CE06C9" w:rsidRPr="00B11799" w:rsidRDefault="00CE06C9" w:rsidP="00CE06C9">
      <w:pPr>
        <w:spacing w:after="0" w:line="240" w:lineRule="auto"/>
        <w:textAlignment w:val="baseline"/>
        <w:rPr>
          <w:rFonts w:ascii="Calibri" w:eastAsia="Times New Roman" w:hAnsi="Calibri" w:cs="Segoe UI"/>
          <w:sz w:val="24"/>
          <w:szCs w:val="24"/>
          <w:lang w:eastAsia="en-GB"/>
        </w:rPr>
      </w:pPr>
    </w:p>
    <w:p w14:paraId="731BC8B4" w14:textId="23AD5262" w:rsidR="00A42639" w:rsidRPr="00B11799" w:rsidRDefault="551A18B1" w:rsidP="00CE06C9">
      <w:pPr>
        <w:spacing w:after="0" w:line="240" w:lineRule="auto"/>
        <w:textAlignment w:val="baseline"/>
        <w:rPr>
          <w:rFonts w:ascii="Calibri" w:eastAsia="Times New Roman" w:hAnsi="Calibri" w:cs="Segoe UI"/>
          <w:sz w:val="24"/>
          <w:szCs w:val="24"/>
          <w:lang w:eastAsia="en-GB"/>
        </w:rPr>
      </w:pPr>
      <w:r w:rsidRPr="00B11799">
        <w:rPr>
          <w:rFonts w:ascii="Calibri" w:eastAsia="Times New Roman" w:hAnsi="Calibri" w:cs="Segoe UI"/>
          <w:sz w:val="24"/>
          <w:szCs w:val="24"/>
          <w:lang w:eastAsia="en-GB"/>
        </w:rPr>
        <w:t>Provide direction to clean drinking water.  Measured by the amount of water bottles disseminated. </w:t>
      </w:r>
    </w:p>
    <w:p w14:paraId="541970F9" w14:textId="77777777" w:rsidR="005852BC" w:rsidRPr="00C320A5" w:rsidRDefault="005852BC" w:rsidP="00C320A5">
      <w:pPr>
        <w:spacing w:after="0" w:line="240" w:lineRule="auto"/>
        <w:ind w:left="720"/>
        <w:textAlignment w:val="baseline"/>
        <w:rPr>
          <w:rFonts w:ascii="Segoe UI" w:eastAsia="Times New Roman" w:hAnsi="Segoe UI" w:cs="Segoe UI"/>
          <w:sz w:val="28"/>
          <w:szCs w:val="28"/>
          <w:lang w:eastAsia="en-GB"/>
        </w:rPr>
      </w:pPr>
    </w:p>
    <w:p w14:paraId="1F38EA95" w14:textId="60F72572" w:rsidR="00C320A5" w:rsidRPr="00CF7174" w:rsidRDefault="00C320A5" w:rsidP="005852BC">
      <w:pPr>
        <w:spacing w:after="0" w:line="240" w:lineRule="auto"/>
        <w:textAlignment w:val="baseline"/>
        <w:rPr>
          <w:rStyle w:val="Heading3Char"/>
        </w:rPr>
      </w:pPr>
      <w:bookmarkStart w:id="5" w:name="_Toc529623626"/>
      <w:r w:rsidRPr="00CF7174">
        <w:rPr>
          <w:rStyle w:val="Heading3Char"/>
        </w:rPr>
        <w:t>1.3</w:t>
      </w:r>
      <w:r w:rsidR="551A18B1" w:rsidRPr="00CF7174">
        <w:rPr>
          <w:rStyle w:val="Heading3Char"/>
        </w:rPr>
        <w:t>) </w:t>
      </w:r>
      <w:r w:rsidRPr="00CF7174">
        <w:rPr>
          <w:rStyle w:val="Heading3Char"/>
        </w:rPr>
        <w:t>Direction for Health Care needs</w:t>
      </w:r>
      <w:bookmarkEnd w:id="5"/>
    </w:p>
    <w:p w14:paraId="0910AE60" w14:textId="77777777" w:rsidR="00CE06C9" w:rsidRDefault="00CE06C9" w:rsidP="00CE06C9">
      <w:pPr>
        <w:spacing w:after="0" w:line="240" w:lineRule="auto"/>
        <w:textAlignment w:val="baseline"/>
        <w:rPr>
          <w:rFonts w:ascii="Calibri" w:eastAsia="Times New Roman" w:hAnsi="Calibri" w:cs="Segoe UI"/>
          <w:sz w:val="28"/>
          <w:szCs w:val="28"/>
          <w:lang w:eastAsia="en-GB"/>
        </w:rPr>
      </w:pPr>
    </w:p>
    <w:p w14:paraId="6407BEFF" w14:textId="11FF4542" w:rsidR="00A42639" w:rsidRPr="00B11799" w:rsidRDefault="551A18B1" w:rsidP="00CE06C9">
      <w:pPr>
        <w:spacing w:after="0" w:line="240" w:lineRule="auto"/>
        <w:textAlignment w:val="baseline"/>
        <w:rPr>
          <w:rFonts w:ascii="Segoe UI" w:eastAsia="Times New Roman" w:hAnsi="Segoe UI" w:cs="Segoe UI"/>
          <w:sz w:val="24"/>
          <w:szCs w:val="24"/>
          <w:lang w:eastAsia="en-GB"/>
        </w:rPr>
      </w:pPr>
      <w:r w:rsidRPr="00B11799">
        <w:rPr>
          <w:rFonts w:ascii="Calibri" w:eastAsia="Times New Roman" w:hAnsi="Calibri" w:cs="Segoe UI"/>
          <w:sz w:val="24"/>
          <w:szCs w:val="24"/>
          <w:lang w:eastAsia="en-GB"/>
        </w:rPr>
        <w:t>Provide direction to a healthy care setting for patients that need to continue with previous conditions.  Measured by the amount of people that visit the care centres for treatment. </w:t>
      </w:r>
    </w:p>
    <w:p w14:paraId="74B7CD44" w14:textId="77777777" w:rsidR="00CE06C9" w:rsidRDefault="00CE06C9" w:rsidP="00CE06C9">
      <w:pPr>
        <w:spacing w:after="0" w:line="240" w:lineRule="auto"/>
        <w:textAlignment w:val="baseline"/>
        <w:rPr>
          <w:rFonts w:ascii="Calibri" w:eastAsia="Times New Roman" w:hAnsi="Calibri" w:cs="Segoe UI"/>
          <w:sz w:val="28"/>
          <w:szCs w:val="28"/>
          <w:lang w:eastAsia="en-GB"/>
        </w:rPr>
      </w:pPr>
    </w:p>
    <w:p w14:paraId="4E0A04C6" w14:textId="2B64EA77" w:rsidR="00CE06C9" w:rsidRDefault="00CE06C9" w:rsidP="00CF7174">
      <w:pPr>
        <w:pStyle w:val="Heading3"/>
        <w:rPr>
          <w:rFonts w:eastAsia="Times New Roman"/>
          <w:lang w:eastAsia="en-GB"/>
        </w:rPr>
      </w:pPr>
      <w:bookmarkStart w:id="6" w:name="_Toc529623627"/>
      <w:r>
        <w:rPr>
          <w:rFonts w:eastAsia="Times New Roman"/>
          <w:lang w:eastAsia="en-GB"/>
        </w:rPr>
        <w:t>1.</w:t>
      </w:r>
      <w:r w:rsidR="551A18B1" w:rsidRPr="551A18B1">
        <w:rPr>
          <w:rFonts w:eastAsia="Times New Roman"/>
          <w:lang w:eastAsia="en-GB"/>
        </w:rPr>
        <w:t>4) </w:t>
      </w:r>
      <w:r w:rsidR="001E2B37">
        <w:rPr>
          <w:rFonts w:eastAsia="Times New Roman"/>
          <w:lang w:eastAsia="en-GB"/>
        </w:rPr>
        <w:t>Stop medication wastage</w:t>
      </w:r>
      <w:bookmarkEnd w:id="6"/>
    </w:p>
    <w:p w14:paraId="6F9EF293" w14:textId="77777777" w:rsidR="00CE06C9" w:rsidRDefault="00CE06C9" w:rsidP="00CE06C9">
      <w:pPr>
        <w:spacing w:after="0" w:line="240" w:lineRule="auto"/>
        <w:textAlignment w:val="baseline"/>
        <w:rPr>
          <w:rFonts w:ascii="Calibri" w:eastAsia="Times New Roman" w:hAnsi="Calibri" w:cs="Segoe UI"/>
          <w:sz w:val="28"/>
          <w:szCs w:val="28"/>
          <w:lang w:eastAsia="en-GB"/>
        </w:rPr>
      </w:pPr>
    </w:p>
    <w:p w14:paraId="37B01396" w14:textId="7165F618" w:rsidR="00A42639" w:rsidRPr="00B11799" w:rsidRDefault="551A18B1" w:rsidP="00CE06C9">
      <w:pPr>
        <w:spacing w:after="0" w:line="240" w:lineRule="auto"/>
        <w:textAlignment w:val="baseline"/>
        <w:rPr>
          <w:rFonts w:ascii="Segoe UI" w:eastAsia="Times New Roman" w:hAnsi="Segoe UI" w:cs="Segoe UI"/>
          <w:sz w:val="24"/>
          <w:szCs w:val="24"/>
          <w:lang w:eastAsia="en-GB"/>
        </w:rPr>
      </w:pPr>
      <w:r w:rsidRPr="00B11799">
        <w:rPr>
          <w:rFonts w:ascii="Calibri" w:eastAsia="Times New Roman" w:hAnsi="Calibri" w:cs="Segoe UI"/>
          <w:sz w:val="24"/>
          <w:szCs w:val="24"/>
          <w:lang w:eastAsia="en-GB"/>
        </w:rPr>
        <w:t>Stop medication being delivered to the wrong areas and being unused.  The centralisation of treatment centres will ensure that medicine is delivered and managed in the correct way. </w:t>
      </w:r>
    </w:p>
    <w:p w14:paraId="29C68389" w14:textId="77777777" w:rsidR="001E2B37" w:rsidRDefault="001E2B37" w:rsidP="001E2B37">
      <w:pPr>
        <w:spacing w:after="0" w:line="240" w:lineRule="auto"/>
        <w:textAlignment w:val="baseline"/>
        <w:rPr>
          <w:rFonts w:ascii="Calibri" w:eastAsia="Times New Roman" w:hAnsi="Calibri" w:cs="Segoe UI"/>
          <w:sz w:val="28"/>
          <w:szCs w:val="28"/>
          <w:lang w:eastAsia="en-GB"/>
        </w:rPr>
      </w:pPr>
    </w:p>
    <w:p w14:paraId="6BEE0DA4" w14:textId="7C855C82" w:rsidR="00660285" w:rsidRDefault="001E2B37" w:rsidP="00CF7174">
      <w:pPr>
        <w:pStyle w:val="Heading3"/>
        <w:rPr>
          <w:rFonts w:eastAsia="Times New Roman"/>
          <w:lang w:eastAsia="en-GB"/>
        </w:rPr>
      </w:pPr>
      <w:bookmarkStart w:id="7" w:name="_Toc529623628"/>
      <w:r>
        <w:rPr>
          <w:rFonts w:eastAsia="Times New Roman"/>
          <w:lang w:eastAsia="en-GB"/>
        </w:rPr>
        <w:t>1.5</w:t>
      </w:r>
      <w:r w:rsidR="551A18B1" w:rsidRPr="551A18B1">
        <w:rPr>
          <w:rFonts w:eastAsia="Times New Roman"/>
          <w:lang w:eastAsia="en-GB"/>
        </w:rPr>
        <w:t>) </w:t>
      </w:r>
      <w:r w:rsidR="00660285">
        <w:rPr>
          <w:rFonts w:eastAsia="Times New Roman"/>
          <w:lang w:eastAsia="en-GB"/>
        </w:rPr>
        <w:t>Health Care staff</w:t>
      </w:r>
      <w:bookmarkEnd w:id="7"/>
      <w:r w:rsidR="00660285">
        <w:rPr>
          <w:rFonts w:eastAsia="Times New Roman"/>
          <w:lang w:eastAsia="en-GB"/>
        </w:rPr>
        <w:t xml:space="preserve"> </w:t>
      </w:r>
    </w:p>
    <w:p w14:paraId="3983C4AA" w14:textId="77777777" w:rsidR="00660285" w:rsidRPr="00B11799" w:rsidRDefault="00660285" w:rsidP="001E2B37">
      <w:pPr>
        <w:spacing w:after="0" w:line="240" w:lineRule="auto"/>
        <w:textAlignment w:val="baseline"/>
        <w:rPr>
          <w:rFonts w:ascii="Calibri" w:eastAsia="Times New Roman" w:hAnsi="Calibri" w:cs="Segoe UI"/>
          <w:sz w:val="24"/>
          <w:szCs w:val="24"/>
          <w:lang w:eastAsia="en-GB"/>
        </w:rPr>
      </w:pPr>
    </w:p>
    <w:p w14:paraId="3C723FE9" w14:textId="233AEDA6" w:rsidR="00A42639" w:rsidRPr="00B11799" w:rsidRDefault="551A18B1" w:rsidP="001E2B37">
      <w:pPr>
        <w:spacing w:after="0" w:line="240" w:lineRule="auto"/>
        <w:textAlignment w:val="baseline"/>
        <w:rPr>
          <w:rFonts w:ascii="Calibri" w:eastAsia="Times New Roman" w:hAnsi="Calibri" w:cs="Segoe UI"/>
          <w:sz w:val="24"/>
          <w:szCs w:val="24"/>
          <w:lang w:eastAsia="en-GB"/>
        </w:rPr>
      </w:pPr>
      <w:r w:rsidRPr="00B11799">
        <w:rPr>
          <w:rFonts w:ascii="Calibri" w:eastAsia="Times New Roman" w:hAnsi="Calibri" w:cs="Segoe UI"/>
          <w:sz w:val="24"/>
          <w:szCs w:val="24"/>
          <w:lang w:eastAsia="en-GB"/>
        </w:rPr>
        <w:t>Direct professional health care staff to the correct care setting so that areas requiring specialised skills are correctly staffed. </w:t>
      </w:r>
    </w:p>
    <w:p w14:paraId="5AECD687" w14:textId="021A7008" w:rsidR="00B2234D" w:rsidRPr="00B11799" w:rsidRDefault="00B2234D" w:rsidP="00B2234D">
      <w:pPr>
        <w:spacing w:after="0" w:line="240" w:lineRule="auto"/>
        <w:textAlignment w:val="baseline"/>
        <w:rPr>
          <w:rFonts w:ascii="Segoe UI" w:eastAsia="Times New Roman" w:hAnsi="Segoe UI" w:cs="Segoe UI"/>
          <w:sz w:val="24"/>
          <w:szCs w:val="24"/>
          <w:lang w:eastAsia="en-GB"/>
        </w:rPr>
      </w:pPr>
    </w:p>
    <w:p w14:paraId="4B489BB4" w14:textId="3B8A1618" w:rsidR="004C2DB5" w:rsidRDefault="004C2DB5" w:rsidP="4FEA03C2">
      <w:pPr>
        <w:spacing w:after="0" w:line="240" w:lineRule="auto"/>
        <w:textAlignment w:val="baseline"/>
        <w:rPr>
          <w:rFonts w:ascii="Segoe UI" w:eastAsia="Times New Roman" w:hAnsi="Segoe UI" w:cs="Segoe UI"/>
          <w:sz w:val="28"/>
          <w:szCs w:val="28"/>
          <w:lang w:eastAsia="en-GB"/>
        </w:rPr>
      </w:pPr>
    </w:p>
    <w:p w14:paraId="3AA351AE" w14:textId="701BA81C" w:rsidR="4FEA03C2" w:rsidRDefault="4FEA03C2" w:rsidP="4FEA03C2">
      <w:pPr>
        <w:spacing w:after="0" w:line="240" w:lineRule="auto"/>
        <w:rPr>
          <w:rFonts w:ascii="Segoe UI" w:eastAsia="Times New Roman" w:hAnsi="Segoe UI" w:cs="Segoe UI"/>
          <w:sz w:val="28"/>
          <w:szCs w:val="28"/>
          <w:lang w:eastAsia="en-GB"/>
        </w:rPr>
      </w:pPr>
    </w:p>
    <w:p w14:paraId="3732DC9E" w14:textId="74283F42" w:rsidR="4FEA03C2" w:rsidRDefault="4FEA03C2" w:rsidP="4FEA03C2">
      <w:pPr>
        <w:spacing w:after="0" w:line="240" w:lineRule="auto"/>
        <w:rPr>
          <w:rFonts w:ascii="Segoe UI" w:eastAsia="Times New Roman" w:hAnsi="Segoe UI" w:cs="Segoe UI"/>
          <w:sz w:val="28"/>
          <w:szCs w:val="28"/>
          <w:lang w:eastAsia="en-GB"/>
        </w:rPr>
      </w:pPr>
    </w:p>
    <w:p w14:paraId="3D647E8D" w14:textId="4B8D3E65" w:rsidR="4FEA03C2" w:rsidRDefault="4FEA03C2" w:rsidP="4FEA03C2">
      <w:pPr>
        <w:spacing w:after="0" w:line="240" w:lineRule="auto"/>
        <w:rPr>
          <w:rFonts w:ascii="Segoe UI" w:eastAsia="Times New Roman" w:hAnsi="Segoe UI" w:cs="Segoe UI"/>
          <w:sz w:val="28"/>
          <w:szCs w:val="28"/>
          <w:lang w:eastAsia="en-GB"/>
        </w:rPr>
      </w:pPr>
    </w:p>
    <w:p w14:paraId="4FD48D1D" w14:textId="3C65787F" w:rsidR="4FEA03C2" w:rsidRDefault="4FEA03C2" w:rsidP="4FEA03C2">
      <w:pPr>
        <w:spacing w:after="0" w:line="240" w:lineRule="auto"/>
        <w:rPr>
          <w:rFonts w:ascii="Segoe UI" w:eastAsia="Times New Roman" w:hAnsi="Segoe UI" w:cs="Segoe UI"/>
          <w:sz w:val="28"/>
          <w:szCs w:val="28"/>
          <w:lang w:eastAsia="en-GB"/>
        </w:rPr>
      </w:pPr>
    </w:p>
    <w:p w14:paraId="5F47ADBA" w14:textId="4A6FB7D8" w:rsidR="4FEA03C2" w:rsidRDefault="4FEA03C2" w:rsidP="4FEA03C2">
      <w:pPr>
        <w:spacing w:after="0" w:line="240" w:lineRule="auto"/>
        <w:rPr>
          <w:rFonts w:ascii="Segoe UI" w:eastAsia="Times New Roman" w:hAnsi="Segoe UI" w:cs="Segoe UI"/>
          <w:sz w:val="28"/>
          <w:szCs w:val="28"/>
          <w:lang w:eastAsia="en-GB"/>
        </w:rPr>
      </w:pPr>
    </w:p>
    <w:p w14:paraId="02B89592" w14:textId="6F1D3E61" w:rsidR="000B5583" w:rsidRDefault="000B5583" w:rsidP="00CF7174">
      <w:pPr>
        <w:pStyle w:val="Heading3"/>
        <w:rPr>
          <w:rFonts w:eastAsia="Times New Roman"/>
          <w:lang w:eastAsia="en-GB"/>
        </w:rPr>
      </w:pPr>
      <w:bookmarkStart w:id="8" w:name="_Toc529623629"/>
      <w:r>
        <w:rPr>
          <w:rFonts w:eastAsia="Times New Roman"/>
          <w:lang w:eastAsia="en-GB"/>
        </w:rPr>
        <w:lastRenderedPageBreak/>
        <w:t>1.</w:t>
      </w:r>
      <w:r w:rsidR="551A18B1" w:rsidRPr="551A18B1">
        <w:rPr>
          <w:rFonts w:eastAsia="Times New Roman"/>
          <w:lang w:eastAsia="en-GB"/>
        </w:rPr>
        <w:t>6) </w:t>
      </w:r>
      <w:r>
        <w:rPr>
          <w:rFonts w:eastAsia="Times New Roman"/>
          <w:lang w:eastAsia="en-GB"/>
        </w:rPr>
        <w:t>Arrange transport</w:t>
      </w:r>
      <w:bookmarkEnd w:id="8"/>
    </w:p>
    <w:p w14:paraId="2C349F07" w14:textId="77777777" w:rsidR="000B5583" w:rsidRDefault="000B5583" w:rsidP="00B2234D">
      <w:pPr>
        <w:spacing w:after="0" w:line="240" w:lineRule="auto"/>
        <w:textAlignment w:val="baseline"/>
        <w:rPr>
          <w:rFonts w:ascii="Calibri" w:eastAsia="Times New Roman" w:hAnsi="Calibri" w:cs="Segoe UI"/>
          <w:sz w:val="28"/>
          <w:szCs w:val="28"/>
          <w:lang w:eastAsia="en-GB"/>
        </w:rPr>
      </w:pPr>
    </w:p>
    <w:p w14:paraId="320C2A21" w14:textId="7E4EB2F7" w:rsidR="00A42639" w:rsidRDefault="551A18B1" w:rsidP="00B2234D">
      <w:pPr>
        <w:spacing w:after="0" w:line="240" w:lineRule="auto"/>
        <w:textAlignment w:val="baseline"/>
        <w:rPr>
          <w:rFonts w:ascii="Calibri" w:eastAsia="Times New Roman" w:hAnsi="Calibri" w:cs="Segoe UI"/>
          <w:sz w:val="24"/>
          <w:szCs w:val="24"/>
          <w:lang w:eastAsia="en-GB"/>
        </w:rPr>
      </w:pPr>
      <w:r w:rsidRPr="00B11799">
        <w:rPr>
          <w:rFonts w:ascii="Calibri" w:eastAsia="Times New Roman" w:hAnsi="Calibri" w:cs="Segoe UI"/>
          <w:sz w:val="24"/>
          <w:szCs w:val="24"/>
          <w:lang w:eastAsia="en-GB"/>
        </w:rPr>
        <w:t>Provide information regarding transport (In the event that local transport is not available) </w:t>
      </w:r>
    </w:p>
    <w:p w14:paraId="0D01E446" w14:textId="4D0D312A" w:rsidR="00F95869" w:rsidRPr="00B11799" w:rsidRDefault="00F95869" w:rsidP="00B2234D">
      <w:pPr>
        <w:spacing w:after="0" w:line="240" w:lineRule="auto"/>
        <w:textAlignment w:val="baseline"/>
        <w:rPr>
          <w:rFonts w:ascii="Segoe UI" w:eastAsia="Times New Roman" w:hAnsi="Segoe UI" w:cs="Segoe UI"/>
          <w:sz w:val="24"/>
          <w:szCs w:val="24"/>
          <w:lang w:eastAsia="en-GB"/>
        </w:rPr>
      </w:pPr>
    </w:p>
    <w:p w14:paraId="6E7BEAA2" w14:textId="77777777" w:rsidR="00A42639" w:rsidRPr="00A42639" w:rsidRDefault="551A18B1" w:rsidP="00A42639">
      <w:pPr>
        <w:spacing w:after="0" w:line="240" w:lineRule="auto"/>
        <w:textAlignment w:val="baseline"/>
        <w:rPr>
          <w:rFonts w:ascii="Segoe UI" w:eastAsia="Times New Roman" w:hAnsi="Segoe UI" w:cs="Segoe UI"/>
          <w:sz w:val="18"/>
          <w:szCs w:val="18"/>
          <w:lang w:eastAsia="en-GB"/>
        </w:rPr>
      </w:pPr>
      <w:r w:rsidRPr="551A18B1">
        <w:rPr>
          <w:rFonts w:ascii="Calibri" w:eastAsia="Times New Roman" w:hAnsi="Calibri" w:cs="Segoe UI"/>
          <w:sz w:val="28"/>
          <w:szCs w:val="28"/>
          <w:lang w:eastAsia="en-GB"/>
        </w:rPr>
        <w:t> </w:t>
      </w:r>
    </w:p>
    <w:p w14:paraId="303C5732" w14:textId="19B14682" w:rsidR="00A42639" w:rsidRDefault="00A42639" w:rsidP="551A18B1">
      <w:pPr>
        <w:spacing w:after="0" w:line="240" w:lineRule="auto"/>
        <w:textAlignment w:val="baseline"/>
        <w:rPr>
          <w:rFonts w:ascii="Calibri" w:eastAsia="Times New Roman" w:hAnsi="Calibri" w:cs="Segoe UI"/>
          <w:b/>
          <w:bCs/>
          <w:sz w:val="28"/>
          <w:szCs w:val="28"/>
          <w:lang w:eastAsia="en-GB"/>
        </w:rPr>
      </w:pPr>
    </w:p>
    <w:p w14:paraId="14D3DD65" w14:textId="77777777" w:rsidR="00260CC4" w:rsidRDefault="00CF7174" w:rsidP="00CF7174">
      <w:pPr>
        <w:pStyle w:val="Heading2"/>
      </w:pPr>
      <w:bookmarkStart w:id="9" w:name="_Toc529623630"/>
      <w:r>
        <w:t>2.</w:t>
      </w:r>
      <w:r w:rsidR="551A18B1" w:rsidRPr="00CF7174">
        <w:t>Scope</w:t>
      </w:r>
      <w:r w:rsidR="00C17EEA" w:rsidRPr="00CF7174">
        <w:t>:</w:t>
      </w:r>
      <w:bookmarkEnd w:id="9"/>
    </w:p>
    <w:p w14:paraId="30CC9C80" w14:textId="01FAFD4B" w:rsidR="00A42639" w:rsidRPr="00B11799" w:rsidRDefault="551A18B1" w:rsidP="00CF7174">
      <w:pPr>
        <w:pStyle w:val="Heading2"/>
        <w:rPr>
          <w:sz w:val="24"/>
          <w:szCs w:val="24"/>
        </w:rPr>
      </w:pPr>
      <w:r w:rsidRPr="00CF7174">
        <w:t>  </w:t>
      </w:r>
    </w:p>
    <w:p w14:paraId="2CAEDCDB" w14:textId="232410DE" w:rsidR="00A42639" w:rsidRPr="00B11799" w:rsidRDefault="009A0338" w:rsidP="52FFE8FD">
      <w:pPr>
        <w:spacing w:after="0" w:line="240" w:lineRule="auto"/>
        <w:textAlignment w:val="baseline"/>
        <w:rPr>
          <w:rFonts w:ascii="Calibri" w:eastAsia="Times New Roman" w:hAnsi="Calibri" w:cs="Segoe UI"/>
          <w:sz w:val="24"/>
          <w:szCs w:val="24"/>
          <w:lang w:eastAsia="en-GB"/>
        </w:rPr>
      </w:pPr>
      <w:r w:rsidRPr="00B11799">
        <w:rPr>
          <w:rFonts w:ascii="Calibri" w:eastAsia="Times New Roman" w:hAnsi="Calibri" w:cs="Segoe UI"/>
          <w:sz w:val="24"/>
          <w:szCs w:val="24"/>
          <w:lang w:eastAsia="en-GB"/>
        </w:rPr>
        <w:t>Set up a d</w:t>
      </w:r>
      <w:r w:rsidR="52FFE8FD" w:rsidRPr="00B11799">
        <w:rPr>
          <w:rFonts w:ascii="Calibri" w:eastAsia="Times New Roman" w:hAnsi="Calibri" w:cs="Segoe UI"/>
          <w:sz w:val="24"/>
          <w:szCs w:val="24"/>
          <w:lang w:eastAsia="en-GB"/>
        </w:rPr>
        <w:t xml:space="preserve">atabase in Tableau </w:t>
      </w:r>
      <w:r w:rsidRPr="00B11799">
        <w:rPr>
          <w:rFonts w:ascii="Calibri" w:eastAsia="Times New Roman" w:hAnsi="Calibri" w:cs="Segoe UI"/>
          <w:sz w:val="24"/>
          <w:szCs w:val="24"/>
          <w:lang w:eastAsia="en-GB"/>
        </w:rPr>
        <w:t>using</w:t>
      </w:r>
      <w:r w:rsidR="52FFE8FD" w:rsidRPr="00B11799">
        <w:rPr>
          <w:rFonts w:ascii="Calibri" w:eastAsia="Times New Roman" w:hAnsi="Calibri" w:cs="Segoe UI"/>
          <w:sz w:val="24"/>
          <w:szCs w:val="24"/>
          <w:lang w:eastAsia="en-GB"/>
        </w:rPr>
        <w:t xml:space="preserve"> the style of a map that will show filtered categories for a small area with view to enlarging</w:t>
      </w:r>
      <w:r w:rsidR="4DAE7441" w:rsidRPr="00B11799">
        <w:rPr>
          <w:rFonts w:ascii="Calibri" w:eastAsia="Times New Roman" w:hAnsi="Calibri" w:cs="Segoe UI"/>
          <w:sz w:val="24"/>
          <w:szCs w:val="24"/>
          <w:lang w:eastAsia="en-GB"/>
        </w:rPr>
        <w:t>.  Users will be able to access this through centralised hubs along with an application on mobile telephone handsets.</w:t>
      </w:r>
    </w:p>
    <w:p w14:paraId="42010F73" w14:textId="737CD8CD" w:rsidR="551A18B1" w:rsidRPr="00B11799" w:rsidRDefault="551A18B1" w:rsidP="000B56CF">
      <w:pPr>
        <w:spacing w:after="0" w:line="240" w:lineRule="auto"/>
        <w:rPr>
          <w:rFonts w:ascii="Calibri" w:eastAsia="Times New Roman" w:hAnsi="Calibri" w:cs="Segoe UI"/>
          <w:sz w:val="24"/>
          <w:szCs w:val="24"/>
          <w:lang w:eastAsia="en-GB"/>
        </w:rPr>
      </w:pPr>
    </w:p>
    <w:p w14:paraId="223444EA" w14:textId="71CE3426" w:rsidR="005F4E6A" w:rsidRPr="00B11799" w:rsidRDefault="644A81B4" w:rsidP="644A81B4">
      <w:pPr>
        <w:spacing w:after="0" w:line="240" w:lineRule="auto"/>
        <w:ind w:left="1080"/>
        <w:textAlignment w:val="baseline"/>
        <w:rPr>
          <w:rFonts w:ascii="Calibri" w:eastAsia="Times New Roman" w:hAnsi="Calibri" w:cs="Segoe UI"/>
          <w:sz w:val="24"/>
          <w:szCs w:val="24"/>
          <w:lang w:eastAsia="en-GB"/>
        </w:rPr>
      </w:pPr>
      <w:r w:rsidRPr="00B11799">
        <w:rPr>
          <w:rFonts w:ascii="Calibri" w:eastAsia="Times New Roman" w:hAnsi="Calibri" w:cs="Segoe UI"/>
          <w:sz w:val="24"/>
          <w:szCs w:val="24"/>
          <w:lang w:eastAsia="en-GB"/>
        </w:rPr>
        <w:t>Storm/Fire/Earthquake/Volcanoes/Flooding/Hurricanes/Gales/Tidal Waves/Drought or other disaster related emergency injuries</w:t>
      </w:r>
      <w:r w:rsidR="007435FA" w:rsidRPr="00B11799">
        <w:rPr>
          <w:rFonts w:ascii="Calibri" w:eastAsia="Times New Roman" w:hAnsi="Calibri" w:cs="Segoe UI"/>
          <w:sz w:val="24"/>
          <w:szCs w:val="24"/>
          <w:lang w:eastAsia="en-GB"/>
        </w:rPr>
        <w:t xml:space="preserve"> – all to be directed to the m</w:t>
      </w:r>
      <w:r w:rsidRPr="00B11799">
        <w:rPr>
          <w:rFonts w:ascii="Calibri" w:eastAsia="Times New Roman" w:hAnsi="Calibri" w:cs="Segoe UI"/>
          <w:sz w:val="24"/>
          <w:szCs w:val="24"/>
          <w:lang w:eastAsia="en-GB"/>
        </w:rPr>
        <w:t>ain emergency departments</w:t>
      </w:r>
      <w:r w:rsidR="007435FA" w:rsidRPr="00B11799">
        <w:rPr>
          <w:rFonts w:ascii="Calibri" w:eastAsia="Times New Roman" w:hAnsi="Calibri" w:cs="Segoe UI"/>
          <w:sz w:val="24"/>
          <w:szCs w:val="24"/>
          <w:lang w:eastAsia="en-GB"/>
        </w:rPr>
        <w:t xml:space="preserve">.  </w:t>
      </w:r>
    </w:p>
    <w:p w14:paraId="521FD1EA" w14:textId="77777777" w:rsidR="00D14959" w:rsidRDefault="00D14959" w:rsidP="00D14959">
      <w:pPr>
        <w:spacing w:after="0" w:line="240" w:lineRule="auto"/>
        <w:textAlignment w:val="baseline"/>
        <w:rPr>
          <w:rFonts w:ascii="Calibri" w:eastAsia="Times New Roman" w:hAnsi="Calibri" w:cs="Segoe UI"/>
          <w:lang w:eastAsia="en-GB"/>
        </w:rPr>
      </w:pPr>
    </w:p>
    <w:p w14:paraId="44864867" w14:textId="07A8F69B" w:rsidR="005F4E6A" w:rsidRPr="00A42639" w:rsidRDefault="005F4E6A" w:rsidP="005F4E6A">
      <w:pPr>
        <w:spacing w:after="0" w:line="240" w:lineRule="auto"/>
        <w:textAlignment w:val="baseline"/>
        <w:rPr>
          <w:rFonts w:ascii="Calibri" w:eastAsia="Times New Roman" w:hAnsi="Calibri" w:cs="Segoe UI"/>
          <w:lang w:eastAsia="en-GB"/>
        </w:rPr>
      </w:pPr>
    </w:p>
    <w:p w14:paraId="3B9C542D" w14:textId="589935F5" w:rsidR="00A42639" w:rsidRDefault="000B56CF" w:rsidP="000B56CF">
      <w:pPr>
        <w:pStyle w:val="Heading3"/>
        <w:rPr>
          <w:rFonts w:eastAsia="Times New Roman"/>
          <w:lang w:eastAsia="en-GB"/>
        </w:rPr>
      </w:pPr>
      <w:bookmarkStart w:id="10" w:name="_Toc529623631"/>
      <w:r>
        <w:rPr>
          <w:rFonts w:eastAsia="Times New Roman"/>
          <w:lang w:eastAsia="en-GB"/>
        </w:rPr>
        <w:t xml:space="preserve">2.1) </w:t>
      </w:r>
      <w:r w:rsidR="00C17EEA" w:rsidRPr="551A18B1">
        <w:rPr>
          <w:rFonts w:eastAsia="Times New Roman"/>
          <w:lang w:eastAsia="en-GB"/>
        </w:rPr>
        <w:t>Categories/care setting:</w:t>
      </w:r>
      <w:bookmarkEnd w:id="10"/>
      <w:r w:rsidR="00C17EEA" w:rsidRPr="551A18B1">
        <w:rPr>
          <w:rFonts w:eastAsia="Times New Roman"/>
          <w:lang w:eastAsia="en-GB"/>
        </w:rPr>
        <w:t> </w:t>
      </w:r>
      <w:r w:rsidR="551A18B1" w:rsidRPr="551A18B1">
        <w:rPr>
          <w:rFonts w:eastAsia="Times New Roman"/>
          <w:lang w:eastAsia="en-GB"/>
        </w:rPr>
        <w:t> </w:t>
      </w:r>
    </w:p>
    <w:p w14:paraId="78A5DC11" w14:textId="77777777" w:rsidR="00D14959" w:rsidRPr="00A42639" w:rsidRDefault="00D14959" w:rsidP="551A18B1">
      <w:pPr>
        <w:spacing w:after="0" w:line="240" w:lineRule="auto"/>
        <w:ind w:left="1080"/>
        <w:textAlignment w:val="baseline"/>
        <w:rPr>
          <w:rFonts w:ascii="Calibri" w:eastAsia="Times New Roman" w:hAnsi="Calibri" w:cs="Segoe UI"/>
          <w:lang w:eastAsia="en-GB"/>
        </w:rPr>
      </w:pPr>
    </w:p>
    <w:p w14:paraId="6816CE82" w14:textId="77777777" w:rsidR="004D2833" w:rsidRPr="00B11799" w:rsidRDefault="52FFE8FD" w:rsidP="001C2CD4">
      <w:pPr>
        <w:pStyle w:val="ListParagraph"/>
        <w:numPr>
          <w:ilvl w:val="0"/>
          <w:numId w:val="12"/>
        </w:numPr>
        <w:spacing w:after="0" w:line="240" w:lineRule="auto"/>
        <w:textAlignment w:val="baseline"/>
        <w:rPr>
          <w:rFonts w:ascii="Calibri" w:eastAsia="Times New Roman" w:hAnsi="Calibri" w:cs="Segoe UI"/>
          <w:color w:val="000000" w:themeColor="text1"/>
          <w:sz w:val="24"/>
          <w:szCs w:val="24"/>
          <w:lang w:eastAsia="en-GB"/>
        </w:rPr>
      </w:pPr>
      <w:r w:rsidRPr="00B11799">
        <w:rPr>
          <w:rFonts w:ascii="Calibri" w:eastAsia="Times New Roman" w:hAnsi="Calibri" w:cs="Segoe UI"/>
          <w:sz w:val="24"/>
          <w:szCs w:val="24"/>
          <w:lang w:eastAsia="en-GB"/>
        </w:rPr>
        <w:t>GP/Acute triage setting (walking wounded) </w:t>
      </w:r>
    </w:p>
    <w:p w14:paraId="1738E051" w14:textId="58CA6879" w:rsidR="00A42639" w:rsidRPr="00B11799" w:rsidRDefault="52FFE8FD" w:rsidP="001C2CD4">
      <w:pPr>
        <w:pStyle w:val="ListParagraph"/>
        <w:numPr>
          <w:ilvl w:val="0"/>
          <w:numId w:val="12"/>
        </w:numPr>
        <w:spacing w:after="0" w:line="240" w:lineRule="auto"/>
        <w:textAlignment w:val="baseline"/>
        <w:rPr>
          <w:rFonts w:ascii="Calibri" w:eastAsia="Times New Roman" w:hAnsi="Calibri" w:cs="Segoe UI"/>
          <w:color w:val="000000" w:themeColor="text1"/>
          <w:sz w:val="24"/>
          <w:szCs w:val="24"/>
          <w:lang w:eastAsia="en-GB"/>
        </w:rPr>
      </w:pPr>
      <w:r w:rsidRPr="00B11799">
        <w:rPr>
          <w:rFonts w:ascii="Calibri" w:eastAsia="Times New Roman" w:hAnsi="Calibri" w:cs="Segoe UI"/>
          <w:sz w:val="24"/>
          <w:szCs w:val="24"/>
          <w:lang w:eastAsia="en-GB"/>
        </w:rPr>
        <w:t>Medication shortages (In the event Pharmacy will not be available)</w:t>
      </w:r>
    </w:p>
    <w:p w14:paraId="0691BC10" w14:textId="77777777" w:rsidR="00A42639" w:rsidRPr="00B11799" w:rsidRDefault="52FFE8FD" w:rsidP="001C2CD4">
      <w:pPr>
        <w:pStyle w:val="ListParagraph"/>
        <w:numPr>
          <w:ilvl w:val="0"/>
          <w:numId w:val="12"/>
        </w:numPr>
        <w:spacing w:after="0" w:line="240" w:lineRule="auto"/>
        <w:textAlignment w:val="baseline"/>
        <w:rPr>
          <w:rFonts w:ascii="Calibri" w:eastAsia="Times New Roman" w:hAnsi="Calibri" w:cs="Segoe UI"/>
          <w:color w:val="000000" w:themeColor="text1"/>
          <w:sz w:val="24"/>
          <w:szCs w:val="24"/>
          <w:lang w:eastAsia="en-GB"/>
        </w:rPr>
      </w:pPr>
      <w:r w:rsidRPr="00B11799">
        <w:rPr>
          <w:rFonts w:ascii="Calibri" w:eastAsia="Times New Roman" w:hAnsi="Calibri" w:cs="Segoe UI"/>
          <w:sz w:val="24"/>
          <w:szCs w:val="24"/>
          <w:lang w:eastAsia="en-GB"/>
        </w:rPr>
        <w:t>Non-functioning home medical equipment (Power outages i.e. ventilators) </w:t>
      </w:r>
    </w:p>
    <w:p w14:paraId="67196716" w14:textId="77777777" w:rsidR="00A42639" w:rsidRPr="00B11799" w:rsidRDefault="52FFE8FD" w:rsidP="001C2CD4">
      <w:pPr>
        <w:pStyle w:val="ListParagraph"/>
        <w:numPr>
          <w:ilvl w:val="0"/>
          <w:numId w:val="12"/>
        </w:numPr>
        <w:spacing w:after="0" w:line="240" w:lineRule="auto"/>
        <w:textAlignment w:val="baseline"/>
        <w:rPr>
          <w:rFonts w:ascii="Calibri" w:eastAsia="Times New Roman" w:hAnsi="Calibri" w:cs="Segoe UI"/>
          <w:color w:val="000000" w:themeColor="text1"/>
          <w:sz w:val="24"/>
          <w:szCs w:val="24"/>
          <w:lang w:eastAsia="en-GB"/>
        </w:rPr>
      </w:pPr>
      <w:r w:rsidRPr="00B11799">
        <w:rPr>
          <w:rFonts w:ascii="Calibri" w:eastAsia="Times New Roman" w:hAnsi="Calibri" w:cs="Segoe UI"/>
          <w:sz w:val="24"/>
          <w:szCs w:val="24"/>
          <w:lang w:eastAsia="en-GB"/>
        </w:rPr>
        <w:t>Exacerbation of chronic disease (i.e. diabetes/asthma/oxygen) </w:t>
      </w:r>
    </w:p>
    <w:p w14:paraId="02FD8D6E" w14:textId="77777777" w:rsidR="00A42639" w:rsidRPr="00B11799" w:rsidRDefault="52FFE8FD" w:rsidP="001C2CD4">
      <w:pPr>
        <w:pStyle w:val="ListParagraph"/>
        <w:numPr>
          <w:ilvl w:val="0"/>
          <w:numId w:val="12"/>
        </w:numPr>
        <w:spacing w:after="0" w:line="240" w:lineRule="auto"/>
        <w:textAlignment w:val="baseline"/>
        <w:rPr>
          <w:rFonts w:ascii="Calibri" w:eastAsia="Times New Roman" w:hAnsi="Calibri" w:cs="Segoe UI"/>
          <w:color w:val="000000" w:themeColor="text1"/>
          <w:sz w:val="24"/>
          <w:szCs w:val="24"/>
          <w:lang w:eastAsia="en-GB"/>
        </w:rPr>
      </w:pPr>
      <w:r w:rsidRPr="00B11799">
        <w:rPr>
          <w:rFonts w:ascii="Calibri" w:eastAsia="Times New Roman" w:hAnsi="Calibri" w:cs="Segoe UI"/>
          <w:sz w:val="24"/>
          <w:szCs w:val="24"/>
          <w:lang w:eastAsia="en-GB"/>
        </w:rPr>
        <w:t>Medication needs (ongoing conditions) </w:t>
      </w:r>
    </w:p>
    <w:p w14:paraId="424D8540" w14:textId="1FA1B53A" w:rsidR="00A42639" w:rsidRPr="00B11799" w:rsidRDefault="52FFE8FD" w:rsidP="001C2CD4">
      <w:pPr>
        <w:pStyle w:val="ListParagraph"/>
        <w:numPr>
          <w:ilvl w:val="0"/>
          <w:numId w:val="12"/>
        </w:numPr>
        <w:spacing w:after="0" w:line="240" w:lineRule="auto"/>
        <w:textAlignment w:val="baseline"/>
        <w:rPr>
          <w:rFonts w:ascii="Calibri" w:eastAsia="Times New Roman" w:hAnsi="Calibri" w:cs="Segoe UI"/>
          <w:color w:val="000000" w:themeColor="text1"/>
          <w:sz w:val="24"/>
          <w:szCs w:val="24"/>
          <w:lang w:eastAsia="en-GB"/>
        </w:rPr>
      </w:pPr>
      <w:r w:rsidRPr="00B11799">
        <w:rPr>
          <w:rFonts w:ascii="Calibri" w:eastAsia="Times New Roman" w:hAnsi="Calibri" w:cs="Segoe UI"/>
          <w:sz w:val="24"/>
          <w:szCs w:val="24"/>
          <w:lang w:eastAsia="en-GB"/>
        </w:rPr>
        <w:t>Vulnerability issues (lower socioeconomic status, pregnancy, aged, mental health, and infants/children, mental health needs) </w:t>
      </w:r>
    </w:p>
    <w:p w14:paraId="503F4247" w14:textId="6542ACF1" w:rsidR="00A42639" w:rsidRPr="00B11799" w:rsidRDefault="52FFE8FD" w:rsidP="001C2CD4">
      <w:pPr>
        <w:pStyle w:val="ListParagraph"/>
        <w:numPr>
          <w:ilvl w:val="0"/>
          <w:numId w:val="12"/>
        </w:numPr>
        <w:spacing w:after="0" w:line="240" w:lineRule="auto"/>
        <w:textAlignment w:val="baseline"/>
        <w:rPr>
          <w:rFonts w:ascii="Calibri" w:eastAsia="Times New Roman" w:hAnsi="Calibri" w:cs="Segoe UI"/>
          <w:color w:val="000000" w:themeColor="text1"/>
          <w:sz w:val="24"/>
          <w:szCs w:val="24"/>
          <w:lang w:eastAsia="en-GB"/>
        </w:rPr>
      </w:pPr>
      <w:r w:rsidRPr="00B11799">
        <w:rPr>
          <w:rFonts w:ascii="Calibri" w:eastAsia="Times New Roman" w:hAnsi="Calibri" w:cs="Segoe UI"/>
          <w:sz w:val="24"/>
          <w:szCs w:val="24"/>
          <w:lang w:eastAsia="en-GB"/>
        </w:rPr>
        <w:t>Dialysis needs </w:t>
      </w:r>
    </w:p>
    <w:p w14:paraId="573DFD93" w14:textId="601FD73E" w:rsidR="00A42639" w:rsidRPr="00B11799" w:rsidRDefault="52FFE8FD" w:rsidP="001C2CD4">
      <w:pPr>
        <w:pStyle w:val="ListParagraph"/>
        <w:numPr>
          <w:ilvl w:val="0"/>
          <w:numId w:val="12"/>
        </w:numPr>
        <w:spacing w:after="0" w:line="240" w:lineRule="auto"/>
        <w:textAlignment w:val="baseline"/>
        <w:rPr>
          <w:rFonts w:ascii="Calibri" w:eastAsia="Times New Roman" w:hAnsi="Calibri" w:cs="Segoe UI"/>
          <w:sz w:val="24"/>
          <w:szCs w:val="24"/>
          <w:lang w:eastAsia="en-GB"/>
        </w:rPr>
      </w:pPr>
      <w:r w:rsidRPr="00B11799">
        <w:rPr>
          <w:rFonts w:ascii="Calibri" w:eastAsia="Times New Roman" w:hAnsi="Calibri" w:cs="Segoe UI"/>
          <w:sz w:val="24"/>
          <w:szCs w:val="24"/>
          <w:lang w:eastAsia="en-GB"/>
        </w:rPr>
        <w:t>Dedicated areas for clean water supplies/hot food/shelter </w:t>
      </w:r>
    </w:p>
    <w:p w14:paraId="40915B76" w14:textId="4F22EFFF" w:rsidR="009A0338" w:rsidRDefault="009A0338" w:rsidP="009A0338">
      <w:pPr>
        <w:pStyle w:val="ListParagraph"/>
        <w:spacing w:after="0" w:line="240" w:lineRule="auto"/>
        <w:ind w:left="1080"/>
        <w:textAlignment w:val="baseline"/>
        <w:rPr>
          <w:rFonts w:ascii="Calibri" w:eastAsia="Times New Roman" w:hAnsi="Calibri" w:cs="Segoe UI"/>
          <w:sz w:val="28"/>
          <w:szCs w:val="28"/>
          <w:lang w:eastAsia="en-GB"/>
        </w:rPr>
      </w:pPr>
    </w:p>
    <w:p w14:paraId="75C938E1" w14:textId="058AA89D" w:rsidR="009A0338" w:rsidRDefault="009A0338" w:rsidP="009A0338">
      <w:pPr>
        <w:pStyle w:val="Heading3"/>
        <w:rPr>
          <w:rFonts w:eastAsia="Times New Roman"/>
          <w:lang w:eastAsia="en-GB"/>
        </w:rPr>
      </w:pPr>
      <w:bookmarkStart w:id="11" w:name="_Toc529623632"/>
      <w:r>
        <w:rPr>
          <w:rFonts w:eastAsia="Times New Roman"/>
          <w:lang w:eastAsia="en-GB"/>
        </w:rPr>
        <w:t>2.2) What is not included:</w:t>
      </w:r>
      <w:bookmarkEnd w:id="11"/>
    </w:p>
    <w:p w14:paraId="33733B3E" w14:textId="6699BD4A" w:rsidR="009A0338" w:rsidRPr="00B11799" w:rsidRDefault="009A0338" w:rsidP="009A0338">
      <w:pPr>
        <w:rPr>
          <w:sz w:val="24"/>
          <w:szCs w:val="24"/>
          <w:lang w:eastAsia="en-GB"/>
        </w:rPr>
      </w:pPr>
    </w:p>
    <w:p w14:paraId="4CB30232" w14:textId="77777777" w:rsidR="00081BF8" w:rsidRDefault="009A0338" w:rsidP="00B95EA5">
      <w:pPr>
        <w:pStyle w:val="ListParagraph"/>
        <w:numPr>
          <w:ilvl w:val="0"/>
          <w:numId w:val="13"/>
        </w:numPr>
        <w:rPr>
          <w:rFonts w:ascii="Calibri" w:hAnsi="Calibri"/>
          <w:sz w:val="24"/>
          <w:szCs w:val="24"/>
          <w:lang w:eastAsia="en-GB"/>
        </w:rPr>
      </w:pPr>
      <w:r w:rsidRPr="00081BF8">
        <w:rPr>
          <w:rFonts w:ascii="Calibri" w:hAnsi="Calibri"/>
          <w:sz w:val="24"/>
          <w:szCs w:val="24"/>
          <w:lang w:eastAsia="en-GB"/>
        </w:rPr>
        <w:t>Rotas</w:t>
      </w:r>
      <w:r w:rsidR="003C3524" w:rsidRPr="00081BF8">
        <w:rPr>
          <w:rFonts w:ascii="Calibri" w:hAnsi="Calibri"/>
          <w:sz w:val="24"/>
          <w:szCs w:val="24"/>
          <w:lang w:eastAsia="en-GB"/>
        </w:rPr>
        <w:t>/Scheduling</w:t>
      </w:r>
      <w:r w:rsidR="00081BF8" w:rsidRPr="00081BF8">
        <w:rPr>
          <w:rFonts w:ascii="Calibri" w:hAnsi="Calibri"/>
          <w:sz w:val="24"/>
          <w:szCs w:val="24"/>
          <w:lang w:eastAsia="en-GB"/>
        </w:rPr>
        <w:t xml:space="preserve"> of </w:t>
      </w:r>
      <w:r w:rsidRPr="00081BF8">
        <w:rPr>
          <w:rFonts w:ascii="Calibri" w:hAnsi="Calibri"/>
          <w:sz w:val="24"/>
          <w:szCs w:val="24"/>
          <w:lang w:eastAsia="en-GB"/>
        </w:rPr>
        <w:t>staff</w:t>
      </w:r>
    </w:p>
    <w:p w14:paraId="4A00AD8F" w14:textId="0A680558" w:rsidR="009A0338" w:rsidRPr="00081BF8" w:rsidRDefault="00081BF8" w:rsidP="00B95EA5">
      <w:pPr>
        <w:pStyle w:val="ListParagraph"/>
        <w:numPr>
          <w:ilvl w:val="0"/>
          <w:numId w:val="13"/>
        </w:numPr>
        <w:rPr>
          <w:rFonts w:ascii="Calibri" w:hAnsi="Calibri"/>
          <w:sz w:val="24"/>
          <w:szCs w:val="24"/>
          <w:lang w:eastAsia="en-GB"/>
        </w:rPr>
      </w:pPr>
      <w:r>
        <w:rPr>
          <w:rFonts w:ascii="Calibri" w:hAnsi="Calibri"/>
          <w:sz w:val="24"/>
          <w:szCs w:val="24"/>
          <w:lang w:eastAsia="en-GB"/>
        </w:rPr>
        <w:t>M</w:t>
      </w:r>
      <w:r w:rsidR="009A0338" w:rsidRPr="00081BF8">
        <w:rPr>
          <w:rFonts w:ascii="Calibri" w:hAnsi="Calibri"/>
          <w:sz w:val="24"/>
          <w:szCs w:val="24"/>
          <w:lang w:eastAsia="en-GB"/>
        </w:rPr>
        <w:t xml:space="preserve">edical records for patients </w:t>
      </w:r>
    </w:p>
    <w:p w14:paraId="17C7BE6B" w14:textId="292805E0" w:rsidR="009A0338" w:rsidRPr="00B11799" w:rsidRDefault="007E7AD9" w:rsidP="001C2CD4">
      <w:pPr>
        <w:pStyle w:val="ListParagraph"/>
        <w:numPr>
          <w:ilvl w:val="0"/>
          <w:numId w:val="13"/>
        </w:numPr>
        <w:rPr>
          <w:rFonts w:ascii="Calibri" w:hAnsi="Calibri"/>
          <w:sz w:val="24"/>
          <w:szCs w:val="24"/>
          <w:lang w:eastAsia="en-GB"/>
        </w:rPr>
      </w:pPr>
      <w:r>
        <w:rPr>
          <w:rFonts w:ascii="Calibri" w:hAnsi="Calibri"/>
          <w:sz w:val="24"/>
          <w:szCs w:val="24"/>
          <w:lang w:eastAsia="en-GB"/>
        </w:rPr>
        <w:t xml:space="preserve">Transport </w:t>
      </w:r>
      <w:r w:rsidR="008A619B">
        <w:rPr>
          <w:rFonts w:ascii="Calibri" w:hAnsi="Calibri"/>
          <w:sz w:val="24"/>
          <w:szCs w:val="24"/>
          <w:lang w:eastAsia="en-GB"/>
        </w:rPr>
        <w:t>infrastructure</w:t>
      </w:r>
      <w:r w:rsidR="00F01A79">
        <w:rPr>
          <w:rFonts w:ascii="Calibri" w:hAnsi="Calibri"/>
          <w:sz w:val="24"/>
          <w:szCs w:val="24"/>
          <w:lang w:eastAsia="en-GB"/>
        </w:rPr>
        <w:t xml:space="preserve"> for patients and supplies</w:t>
      </w:r>
    </w:p>
    <w:p w14:paraId="713BDF74" w14:textId="7F76328B" w:rsidR="4FEA03C2" w:rsidRPr="00F154A6" w:rsidRDefault="4FEA03C2" w:rsidP="4FEA03C2">
      <w:pPr>
        <w:pStyle w:val="ListParagraph"/>
        <w:numPr>
          <w:ilvl w:val="0"/>
          <w:numId w:val="13"/>
        </w:numPr>
        <w:rPr>
          <w:sz w:val="24"/>
          <w:szCs w:val="24"/>
          <w:lang w:eastAsia="en-GB"/>
        </w:rPr>
      </w:pPr>
      <w:r w:rsidRPr="4FEA03C2">
        <w:rPr>
          <w:rFonts w:ascii="Calibri" w:hAnsi="Calibri"/>
          <w:sz w:val="24"/>
          <w:szCs w:val="24"/>
          <w:lang w:eastAsia="en-GB"/>
        </w:rPr>
        <w:t>Hand held devices (mobile phones will be able to access the application)</w:t>
      </w:r>
    </w:p>
    <w:p w14:paraId="747E0C55" w14:textId="3BAC3F99" w:rsidR="00F154A6" w:rsidRDefault="00621434" w:rsidP="4FEA03C2">
      <w:pPr>
        <w:pStyle w:val="ListParagraph"/>
        <w:numPr>
          <w:ilvl w:val="0"/>
          <w:numId w:val="13"/>
        </w:numPr>
        <w:rPr>
          <w:sz w:val="24"/>
          <w:szCs w:val="24"/>
          <w:lang w:eastAsia="en-GB"/>
        </w:rPr>
      </w:pPr>
      <w:r>
        <w:rPr>
          <w:sz w:val="24"/>
          <w:szCs w:val="24"/>
          <w:lang w:eastAsia="en-GB"/>
        </w:rPr>
        <w:t xml:space="preserve">Arrangement of deliveries for </w:t>
      </w:r>
      <w:r w:rsidR="002D5500">
        <w:rPr>
          <w:sz w:val="24"/>
          <w:szCs w:val="24"/>
          <w:lang w:eastAsia="en-GB"/>
        </w:rPr>
        <w:t>medication</w:t>
      </w:r>
      <w:r w:rsidR="001F29E7">
        <w:rPr>
          <w:sz w:val="24"/>
          <w:szCs w:val="24"/>
          <w:lang w:eastAsia="en-GB"/>
        </w:rPr>
        <w:t>/resources</w:t>
      </w:r>
      <w:r w:rsidR="00C636E9">
        <w:rPr>
          <w:sz w:val="24"/>
          <w:szCs w:val="24"/>
          <w:lang w:eastAsia="en-GB"/>
        </w:rPr>
        <w:t xml:space="preserve"> </w:t>
      </w:r>
      <w:r w:rsidR="00760FC6">
        <w:rPr>
          <w:sz w:val="24"/>
          <w:szCs w:val="24"/>
          <w:lang w:eastAsia="en-GB"/>
        </w:rPr>
        <w:t>(although agreements wi</w:t>
      </w:r>
      <w:r w:rsidR="00455EBC">
        <w:rPr>
          <w:sz w:val="24"/>
          <w:szCs w:val="24"/>
          <w:lang w:eastAsia="en-GB"/>
        </w:rPr>
        <w:t>ll be made with the forces/relevant suppliers</w:t>
      </w:r>
      <w:r w:rsidR="00CA5A98">
        <w:rPr>
          <w:sz w:val="24"/>
          <w:szCs w:val="24"/>
          <w:lang w:eastAsia="en-GB"/>
        </w:rPr>
        <w:t>)</w:t>
      </w:r>
    </w:p>
    <w:p w14:paraId="194395A8" w14:textId="77777777" w:rsidR="009A0338" w:rsidRPr="00B11799" w:rsidRDefault="009A0338" w:rsidP="4FEA03C2">
      <w:pPr>
        <w:rPr>
          <w:rFonts w:ascii="Calibri" w:hAnsi="Calibri"/>
          <w:sz w:val="24"/>
          <w:szCs w:val="24"/>
          <w:lang w:eastAsia="en-GB"/>
        </w:rPr>
      </w:pPr>
    </w:p>
    <w:p w14:paraId="7C847601" w14:textId="20A0DE8D" w:rsidR="4FEA03C2" w:rsidRDefault="4FEA03C2" w:rsidP="4FEA03C2">
      <w:pPr>
        <w:rPr>
          <w:rFonts w:ascii="Calibri" w:hAnsi="Calibri"/>
          <w:sz w:val="24"/>
          <w:szCs w:val="24"/>
          <w:lang w:eastAsia="en-GB"/>
        </w:rPr>
      </w:pPr>
    </w:p>
    <w:p w14:paraId="7AC45842" w14:textId="3B51588C" w:rsidR="4FEA03C2" w:rsidRDefault="4FEA03C2" w:rsidP="4FEA03C2">
      <w:pPr>
        <w:rPr>
          <w:rFonts w:ascii="Calibri" w:hAnsi="Calibri"/>
          <w:sz w:val="24"/>
          <w:szCs w:val="24"/>
          <w:lang w:eastAsia="en-GB"/>
        </w:rPr>
      </w:pPr>
    </w:p>
    <w:p w14:paraId="0144E137" w14:textId="1695F901" w:rsidR="00E40279" w:rsidRDefault="00E40279" w:rsidP="52FFE8FD">
      <w:pPr>
        <w:spacing w:after="0" w:line="240" w:lineRule="auto"/>
        <w:textAlignment w:val="baseline"/>
        <w:rPr>
          <w:rFonts w:ascii="Calibri" w:eastAsia="Times New Roman" w:hAnsi="Calibri" w:cs="Segoe UI"/>
          <w:sz w:val="28"/>
          <w:szCs w:val="28"/>
          <w:lang w:eastAsia="en-GB"/>
        </w:rPr>
      </w:pPr>
    </w:p>
    <w:p w14:paraId="6143B01D" w14:textId="40842B1A" w:rsidR="004D2833" w:rsidRDefault="000B56CF" w:rsidP="00260CC4">
      <w:pPr>
        <w:pStyle w:val="Heading2"/>
      </w:pPr>
      <w:bookmarkStart w:id="12" w:name="_Toc529623633"/>
      <w:r w:rsidRPr="000B56CF">
        <w:lastRenderedPageBreak/>
        <w:t>3.</w:t>
      </w:r>
      <w:r w:rsidR="52FFE8FD" w:rsidRPr="000B56CF">
        <w:t>Assumptions:</w:t>
      </w:r>
      <w:bookmarkEnd w:id="12"/>
      <w:r w:rsidR="52FFE8FD" w:rsidRPr="000B56CF">
        <w:t> </w:t>
      </w:r>
    </w:p>
    <w:p w14:paraId="29766E05" w14:textId="77777777" w:rsidR="00260CC4" w:rsidRPr="00B11799" w:rsidRDefault="00260CC4" w:rsidP="00260CC4">
      <w:pPr>
        <w:rPr>
          <w:sz w:val="24"/>
          <w:szCs w:val="24"/>
        </w:rPr>
      </w:pPr>
    </w:p>
    <w:p w14:paraId="1D7BE453" w14:textId="29A983E1" w:rsidR="52FFE8FD" w:rsidRPr="00B11799" w:rsidRDefault="52FFE8FD" w:rsidP="001C2CD4">
      <w:pPr>
        <w:pStyle w:val="ListParagraph"/>
        <w:numPr>
          <w:ilvl w:val="0"/>
          <w:numId w:val="11"/>
        </w:numPr>
        <w:spacing w:after="0" w:line="240" w:lineRule="auto"/>
        <w:rPr>
          <w:sz w:val="24"/>
          <w:szCs w:val="24"/>
          <w:lang w:eastAsia="en-GB"/>
        </w:rPr>
      </w:pPr>
      <w:r w:rsidRPr="00B11799">
        <w:rPr>
          <w:rFonts w:ascii="Calibri" w:eastAsia="Times New Roman" w:hAnsi="Calibri" w:cs="Segoe UI"/>
          <w:sz w:val="24"/>
          <w:szCs w:val="24"/>
          <w:lang w:eastAsia="en-GB"/>
        </w:rPr>
        <w:t>The cloud/internet will be accessible</w:t>
      </w:r>
    </w:p>
    <w:p w14:paraId="6EA55AA6" w14:textId="7357A5DE" w:rsidR="52FFE8FD" w:rsidRPr="00B11799" w:rsidRDefault="4FEA03C2" w:rsidP="4FEA03C2">
      <w:pPr>
        <w:pStyle w:val="ListParagraph"/>
        <w:numPr>
          <w:ilvl w:val="0"/>
          <w:numId w:val="11"/>
        </w:numPr>
        <w:spacing w:after="0" w:line="240" w:lineRule="auto"/>
        <w:rPr>
          <w:sz w:val="24"/>
          <w:szCs w:val="24"/>
          <w:lang w:eastAsia="en-GB"/>
        </w:rPr>
      </w:pPr>
      <w:r w:rsidRPr="4FEA03C2">
        <w:rPr>
          <w:rFonts w:ascii="Calibri" w:eastAsia="Times New Roman" w:hAnsi="Calibri" w:cs="Segoe UI"/>
          <w:sz w:val="24"/>
          <w:szCs w:val="24"/>
          <w:lang w:eastAsia="en-GB"/>
        </w:rPr>
        <w:t>Logistics (Care Settings) - pre-arranged with local council</w:t>
      </w:r>
    </w:p>
    <w:p w14:paraId="58FEFAD5" w14:textId="039566B8" w:rsidR="52FFE8FD" w:rsidRPr="00B11799" w:rsidRDefault="4FEA03C2" w:rsidP="4FEA03C2">
      <w:pPr>
        <w:pStyle w:val="ListParagraph"/>
        <w:numPr>
          <w:ilvl w:val="0"/>
          <w:numId w:val="11"/>
        </w:numPr>
        <w:spacing w:after="0" w:line="240" w:lineRule="auto"/>
        <w:rPr>
          <w:sz w:val="24"/>
          <w:szCs w:val="24"/>
          <w:lang w:eastAsia="en-GB"/>
        </w:rPr>
      </w:pPr>
      <w:r w:rsidRPr="4FEA03C2">
        <w:rPr>
          <w:rFonts w:ascii="Calibri" w:eastAsia="Times New Roman" w:hAnsi="Calibri" w:cs="Segoe UI"/>
          <w:sz w:val="24"/>
          <w:szCs w:val="24"/>
          <w:lang w:eastAsia="en-GB"/>
        </w:rPr>
        <w:t>Staffing arrangements - pre-assigned through local health boards </w:t>
      </w:r>
    </w:p>
    <w:p w14:paraId="39B5FD40" w14:textId="05233CC7" w:rsidR="52FFE8FD" w:rsidRPr="00B11799" w:rsidRDefault="4FEA03C2" w:rsidP="4FEA03C2">
      <w:pPr>
        <w:pStyle w:val="ListParagraph"/>
        <w:numPr>
          <w:ilvl w:val="0"/>
          <w:numId w:val="11"/>
        </w:numPr>
        <w:spacing w:after="0" w:line="240" w:lineRule="auto"/>
        <w:rPr>
          <w:sz w:val="24"/>
          <w:szCs w:val="24"/>
          <w:lang w:eastAsia="en-GB"/>
        </w:rPr>
      </w:pPr>
      <w:r w:rsidRPr="4FEA03C2">
        <w:rPr>
          <w:rFonts w:ascii="Calibri" w:eastAsia="Times New Roman" w:hAnsi="Calibri" w:cs="Segoe UI"/>
          <w:sz w:val="24"/>
          <w:szCs w:val="24"/>
          <w:lang w:eastAsia="en-GB"/>
        </w:rPr>
        <w:t>Transport - pre-arranged (by local services</w:t>
      </w:r>
      <w:r w:rsidR="004A0C4F">
        <w:rPr>
          <w:rFonts w:ascii="Calibri" w:eastAsia="Times New Roman" w:hAnsi="Calibri" w:cs="Segoe UI"/>
          <w:sz w:val="24"/>
          <w:szCs w:val="24"/>
          <w:lang w:eastAsia="en-GB"/>
        </w:rPr>
        <w:t>/forces</w:t>
      </w:r>
      <w:r w:rsidRPr="4FEA03C2">
        <w:rPr>
          <w:rFonts w:ascii="Calibri" w:eastAsia="Times New Roman" w:hAnsi="Calibri" w:cs="Segoe UI"/>
          <w:sz w:val="24"/>
          <w:szCs w:val="24"/>
          <w:lang w:eastAsia="en-GB"/>
        </w:rPr>
        <w:t>)</w:t>
      </w:r>
    </w:p>
    <w:p w14:paraId="62F2C9CF" w14:textId="641E708C" w:rsidR="52FFE8FD" w:rsidRPr="00B11799" w:rsidRDefault="4FEA03C2" w:rsidP="4FEA03C2">
      <w:pPr>
        <w:pStyle w:val="ListParagraph"/>
        <w:numPr>
          <w:ilvl w:val="0"/>
          <w:numId w:val="11"/>
        </w:numPr>
        <w:spacing w:after="0" w:line="240" w:lineRule="auto"/>
        <w:rPr>
          <w:sz w:val="24"/>
          <w:szCs w:val="24"/>
          <w:lang w:eastAsia="en-GB"/>
        </w:rPr>
      </w:pPr>
      <w:r w:rsidRPr="4FEA03C2">
        <w:rPr>
          <w:rFonts w:ascii="Calibri" w:eastAsia="Times New Roman" w:hAnsi="Calibri" w:cs="Segoe UI"/>
          <w:sz w:val="24"/>
          <w:szCs w:val="24"/>
          <w:lang w:eastAsia="en-GB"/>
        </w:rPr>
        <w:t>Medication deliveries - pre-arranged </w:t>
      </w:r>
      <w:r w:rsidR="004A0C4F">
        <w:rPr>
          <w:rFonts w:ascii="Calibri" w:eastAsia="Times New Roman" w:hAnsi="Calibri" w:cs="Segoe UI"/>
          <w:sz w:val="24"/>
          <w:szCs w:val="24"/>
          <w:lang w:eastAsia="en-GB"/>
        </w:rPr>
        <w:t>(by local business</w:t>
      </w:r>
      <w:r w:rsidR="00B6765B">
        <w:rPr>
          <w:rFonts w:ascii="Calibri" w:eastAsia="Times New Roman" w:hAnsi="Calibri" w:cs="Segoe UI"/>
          <w:sz w:val="24"/>
          <w:szCs w:val="24"/>
          <w:lang w:eastAsia="en-GB"/>
        </w:rPr>
        <w:t>es/forces)</w:t>
      </w:r>
    </w:p>
    <w:p w14:paraId="73156EA6" w14:textId="2B0CF540" w:rsidR="52FFE8FD" w:rsidRPr="00B11799" w:rsidRDefault="52FFE8FD" w:rsidP="001C2CD4">
      <w:pPr>
        <w:pStyle w:val="ListParagraph"/>
        <w:numPr>
          <w:ilvl w:val="0"/>
          <w:numId w:val="11"/>
        </w:numPr>
        <w:rPr>
          <w:sz w:val="24"/>
          <w:szCs w:val="24"/>
          <w:lang w:eastAsia="en-GB"/>
        </w:rPr>
      </w:pPr>
      <w:r w:rsidRPr="00B11799">
        <w:rPr>
          <w:rFonts w:ascii="Calibri" w:eastAsia="Times New Roman" w:hAnsi="Calibri" w:cs="Segoe UI"/>
          <w:sz w:val="24"/>
          <w:szCs w:val="24"/>
          <w:lang w:eastAsia="en-GB"/>
        </w:rPr>
        <w:t>In the event of a large disaster it will be presumed that the government will provide food, water, transport, communications, medication and other necessary survival resources via the forces.</w:t>
      </w:r>
    </w:p>
    <w:p w14:paraId="79E43BEE" w14:textId="3F678D09" w:rsidR="551A18B1" w:rsidRDefault="000B56CF" w:rsidP="000B56CF">
      <w:pPr>
        <w:pStyle w:val="Heading2"/>
      </w:pPr>
      <w:bookmarkStart w:id="13" w:name="_Toc529623634"/>
      <w:r w:rsidRPr="000B56CF">
        <w:t>4.</w:t>
      </w:r>
      <w:r w:rsidR="551A18B1" w:rsidRPr="000B56CF">
        <w:t>Authority:</w:t>
      </w:r>
      <w:bookmarkEnd w:id="13"/>
    </w:p>
    <w:p w14:paraId="029A563C" w14:textId="77777777" w:rsidR="00260CC4" w:rsidRPr="00260CC4" w:rsidRDefault="00260CC4" w:rsidP="00260CC4"/>
    <w:p w14:paraId="090E93C5" w14:textId="23D33B7F" w:rsidR="551A18B1" w:rsidRPr="00B11799" w:rsidRDefault="551A18B1" w:rsidP="001C2CD4">
      <w:pPr>
        <w:pStyle w:val="ListParagraph"/>
        <w:numPr>
          <w:ilvl w:val="0"/>
          <w:numId w:val="7"/>
        </w:numPr>
        <w:spacing w:after="0" w:line="240" w:lineRule="auto"/>
        <w:rPr>
          <w:sz w:val="24"/>
          <w:szCs w:val="24"/>
          <w:lang w:eastAsia="en-GB"/>
        </w:rPr>
      </w:pPr>
      <w:r w:rsidRPr="00B11799">
        <w:rPr>
          <w:rFonts w:ascii="Calibri" w:eastAsia="Times New Roman" w:hAnsi="Calibri" w:cs="Segoe UI"/>
          <w:sz w:val="24"/>
          <w:szCs w:val="24"/>
          <w:lang w:eastAsia="en-GB"/>
        </w:rPr>
        <w:t>Sponsor: Local Authority</w:t>
      </w:r>
      <w:r w:rsidR="0051560C" w:rsidRPr="00B11799">
        <w:rPr>
          <w:rFonts w:ascii="Calibri" w:eastAsia="Times New Roman" w:hAnsi="Calibri" w:cs="Segoe UI"/>
          <w:sz w:val="24"/>
          <w:szCs w:val="24"/>
          <w:lang w:eastAsia="en-GB"/>
        </w:rPr>
        <w:t>/Government</w:t>
      </w:r>
      <w:r w:rsidRPr="00B11799">
        <w:rPr>
          <w:rFonts w:ascii="Calibri" w:eastAsia="Times New Roman" w:hAnsi="Calibri" w:cs="Segoe UI"/>
          <w:sz w:val="24"/>
          <w:szCs w:val="24"/>
          <w:lang w:eastAsia="en-GB"/>
        </w:rPr>
        <w:t xml:space="preserve">.  Heads of local authority.  </w:t>
      </w:r>
    </w:p>
    <w:p w14:paraId="0D21763F" w14:textId="715ED5C1" w:rsidR="551A18B1" w:rsidRPr="001C2CD4" w:rsidRDefault="551A18B1" w:rsidP="001C2CD4">
      <w:pPr>
        <w:pStyle w:val="ListParagraph"/>
        <w:numPr>
          <w:ilvl w:val="0"/>
          <w:numId w:val="7"/>
        </w:numPr>
        <w:spacing w:after="0" w:line="240" w:lineRule="auto"/>
        <w:rPr>
          <w:rFonts w:ascii="Segoe UI" w:eastAsia="Times New Roman" w:hAnsi="Segoe UI" w:cs="Segoe UI"/>
          <w:sz w:val="24"/>
          <w:szCs w:val="24"/>
          <w:lang w:eastAsia="en-GB"/>
        </w:rPr>
      </w:pPr>
      <w:r w:rsidRPr="001C2CD4">
        <w:rPr>
          <w:rFonts w:ascii="Calibri" w:eastAsia="Times New Roman" w:hAnsi="Calibri" w:cs="Segoe UI"/>
          <w:sz w:val="24"/>
          <w:szCs w:val="24"/>
          <w:lang w:eastAsia="en-GB"/>
        </w:rPr>
        <w:t>Project Manager: </w:t>
      </w:r>
      <w:r w:rsidR="001C2CD4">
        <w:rPr>
          <w:rFonts w:ascii="Calibri" w:eastAsia="Times New Roman" w:hAnsi="Calibri" w:cs="Segoe UI"/>
          <w:sz w:val="24"/>
          <w:szCs w:val="24"/>
          <w:lang w:eastAsia="en-GB"/>
        </w:rPr>
        <w:t>Sue Maw</w:t>
      </w:r>
    </w:p>
    <w:p w14:paraId="1B92611D" w14:textId="462F6B62" w:rsidR="551A18B1" w:rsidRPr="00B11799" w:rsidRDefault="58E52462" w:rsidP="001C2CD4">
      <w:pPr>
        <w:pStyle w:val="ListParagraph"/>
        <w:numPr>
          <w:ilvl w:val="0"/>
          <w:numId w:val="7"/>
        </w:numPr>
        <w:rPr>
          <w:sz w:val="24"/>
          <w:szCs w:val="24"/>
          <w:lang w:eastAsia="en-GB"/>
        </w:rPr>
      </w:pPr>
      <w:r w:rsidRPr="00B11799">
        <w:rPr>
          <w:rFonts w:ascii="Calibri" w:eastAsia="Times New Roman" w:hAnsi="Calibri" w:cs="Segoe UI"/>
          <w:sz w:val="24"/>
          <w:szCs w:val="24"/>
          <w:lang w:eastAsia="en-GB"/>
        </w:rPr>
        <w:t>Project Organisation Chart/Structure</w:t>
      </w:r>
      <w:r w:rsidR="00B76BCC" w:rsidRPr="00B11799">
        <w:rPr>
          <w:rFonts w:ascii="Calibri" w:eastAsia="Times New Roman" w:hAnsi="Calibri" w:cs="Segoe UI"/>
          <w:sz w:val="24"/>
          <w:szCs w:val="24"/>
          <w:lang w:eastAsia="en-GB"/>
        </w:rPr>
        <w:t xml:space="preserve"> (</w:t>
      </w:r>
      <w:r w:rsidR="00B11799" w:rsidRPr="00B11799">
        <w:rPr>
          <w:rFonts w:ascii="Calibri" w:eastAsia="Times New Roman" w:hAnsi="Calibri" w:cs="Segoe UI"/>
          <w:sz w:val="24"/>
          <w:szCs w:val="24"/>
          <w:lang w:eastAsia="en-GB"/>
        </w:rPr>
        <w:t>A</w:t>
      </w:r>
      <w:r w:rsidR="4C4296BA" w:rsidRPr="00B11799">
        <w:rPr>
          <w:rFonts w:ascii="Calibri" w:eastAsia="Times New Roman" w:hAnsi="Calibri" w:cs="Segoe UI"/>
          <w:sz w:val="24"/>
          <w:szCs w:val="24"/>
          <w:lang w:eastAsia="en-GB"/>
        </w:rPr>
        <w:t>ppendix</w:t>
      </w:r>
      <w:r w:rsidR="00B76BCC" w:rsidRPr="00B11799">
        <w:rPr>
          <w:rFonts w:ascii="Calibri" w:eastAsia="Times New Roman" w:hAnsi="Calibri" w:cs="Segoe UI"/>
          <w:sz w:val="24"/>
          <w:szCs w:val="24"/>
          <w:lang w:eastAsia="en-GB"/>
        </w:rPr>
        <w:t xml:space="preserve"> 3)</w:t>
      </w:r>
      <w:r w:rsidRPr="00B11799">
        <w:rPr>
          <w:rFonts w:ascii="Calibri" w:eastAsia="Times New Roman" w:hAnsi="Calibri" w:cs="Segoe UI"/>
          <w:sz w:val="24"/>
          <w:szCs w:val="24"/>
          <w:lang w:eastAsia="en-GB"/>
        </w:rPr>
        <w:t> </w:t>
      </w:r>
    </w:p>
    <w:p w14:paraId="669C0CA2" w14:textId="61EB753F" w:rsidR="551A18B1" w:rsidRPr="00B11799" w:rsidRDefault="005C3F45" w:rsidP="001C2CD4">
      <w:pPr>
        <w:pStyle w:val="ListParagraph"/>
        <w:numPr>
          <w:ilvl w:val="0"/>
          <w:numId w:val="7"/>
        </w:numPr>
        <w:spacing w:after="0" w:line="240" w:lineRule="auto"/>
        <w:rPr>
          <w:sz w:val="24"/>
          <w:szCs w:val="24"/>
          <w:lang w:eastAsia="en-GB"/>
        </w:rPr>
      </w:pPr>
      <w:r w:rsidRPr="00B11799">
        <w:rPr>
          <w:rFonts w:ascii="Calibri" w:eastAsia="Times New Roman" w:hAnsi="Calibri" w:cs="Segoe UI"/>
          <w:sz w:val="24"/>
          <w:szCs w:val="24"/>
          <w:lang w:eastAsia="en-GB"/>
        </w:rPr>
        <w:t>Stake</w:t>
      </w:r>
      <w:r w:rsidR="00B11799" w:rsidRPr="00B11799">
        <w:rPr>
          <w:rFonts w:ascii="Calibri" w:eastAsia="Times New Roman" w:hAnsi="Calibri" w:cs="Segoe UI"/>
          <w:sz w:val="24"/>
          <w:szCs w:val="24"/>
          <w:lang w:eastAsia="en-GB"/>
        </w:rPr>
        <w:t>h</w:t>
      </w:r>
      <w:r w:rsidRPr="00B11799">
        <w:rPr>
          <w:rFonts w:ascii="Calibri" w:eastAsia="Times New Roman" w:hAnsi="Calibri" w:cs="Segoe UI"/>
          <w:sz w:val="24"/>
          <w:szCs w:val="24"/>
          <w:lang w:eastAsia="en-GB"/>
        </w:rPr>
        <w:t>olders (</w:t>
      </w:r>
      <w:r w:rsidR="00B11799" w:rsidRPr="00B11799">
        <w:rPr>
          <w:rFonts w:ascii="Calibri" w:eastAsia="Times New Roman" w:hAnsi="Calibri" w:cs="Segoe UI"/>
          <w:sz w:val="24"/>
          <w:szCs w:val="24"/>
          <w:lang w:eastAsia="en-GB"/>
        </w:rPr>
        <w:t>Appendix 1</w:t>
      </w:r>
      <w:r w:rsidRPr="00B11799">
        <w:rPr>
          <w:rFonts w:ascii="Calibri" w:eastAsia="Times New Roman" w:hAnsi="Calibri" w:cs="Segoe UI"/>
          <w:sz w:val="24"/>
          <w:szCs w:val="24"/>
          <w:lang w:eastAsia="en-GB"/>
        </w:rPr>
        <w:t>)</w:t>
      </w:r>
    </w:p>
    <w:p w14:paraId="3778D867" w14:textId="7FA0D50E" w:rsidR="58E52462" w:rsidRPr="00B11799" w:rsidRDefault="58E52462" w:rsidP="58E52462">
      <w:pPr>
        <w:spacing w:after="0" w:line="240" w:lineRule="auto"/>
        <w:ind w:left="360"/>
        <w:rPr>
          <w:rFonts w:ascii="Calibri" w:eastAsia="Times New Roman" w:hAnsi="Calibri" w:cs="Segoe UI"/>
          <w:sz w:val="24"/>
          <w:szCs w:val="24"/>
          <w:lang w:eastAsia="en-GB"/>
        </w:rPr>
      </w:pPr>
    </w:p>
    <w:p w14:paraId="5C5ACEB9" w14:textId="0060A40F" w:rsidR="551A18B1" w:rsidRDefault="551A18B1" w:rsidP="551A18B1">
      <w:pPr>
        <w:spacing w:after="0" w:line="240" w:lineRule="auto"/>
        <w:rPr>
          <w:rFonts w:ascii="Calibri" w:eastAsia="Times New Roman" w:hAnsi="Calibri" w:cs="Segoe UI"/>
          <w:b/>
          <w:bCs/>
          <w:sz w:val="28"/>
          <w:szCs w:val="28"/>
          <w:lang w:eastAsia="en-GB"/>
        </w:rPr>
      </w:pPr>
    </w:p>
    <w:p w14:paraId="669B07EC" w14:textId="75EAE59B" w:rsidR="551A18B1" w:rsidRDefault="000B56CF" w:rsidP="00C0086C">
      <w:pPr>
        <w:pStyle w:val="Heading2"/>
        <w:rPr>
          <w:rFonts w:eastAsia="Times New Roman"/>
          <w:lang w:eastAsia="en-GB"/>
        </w:rPr>
      </w:pPr>
      <w:bookmarkStart w:id="14" w:name="_Toc529623635"/>
      <w:r>
        <w:rPr>
          <w:rFonts w:eastAsia="Times New Roman"/>
          <w:lang w:eastAsia="en-GB"/>
        </w:rPr>
        <w:t>5.</w:t>
      </w:r>
      <w:r w:rsidR="58E52462" w:rsidRPr="58E52462">
        <w:rPr>
          <w:rFonts w:eastAsia="Times New Roman"/>
          <w:lang w:eastAsia="en-GB"/>
        </w:rPr>
        <w:t>Resources</w:t>
      </w:r>
      <w:r w:rsidR="00C0086C">
        <w:rPr>
          <w:rFonts w:eastAsia="Times New Roman"/>
          <w:lang w:eastAsia="en-GB"/>
        </w:rPr>
        <w:t>:</w:t>
      </w:r>
      <w:bookmarkEnd w:id="14"/>
    </w:p>
    <w:p w14:paraId="4F7752C9" w14:textId="77777777" w:rsidR="00260CC4" w:rsidRPr="00B11799" w:rsidRDefault="00260CC4" w:rsidP="00260CC4">
      <w:pPr>
        <w:rPr>
          <w:sz w:val="24"/>
          <w:szCs w:val="24"/>
          <w:lang w:eastAsia="en-GB"/>
        </w:rPr>
      </w:pPr>
    </w:p>
    <w:p w14:paraId="732E16B8" w14:textId="1CE8E5F7" w:rsidR="551A18B1" w:rsidRPr="00B11799" w:rsidRDefault="644A81B4" w:rsidP="001C2CD4">
      <w:pPr>
        <w:pStyle w:val="ListParagraph"/>
        <w:numPr>
          <w:ilvl w:val="0"/>
          <w:numId w:val="6"/>
        </w:numPr>
        <w:spacing w:after="0" w:line="240" w:lineRule="auto"/>
        <w:rPr>
          <w:sz w:val="24"/>
          <w:szCs w:val="24"/>
          <w:lang w:eastAsia="en-GB"/>
        </w:rPr>
      </w:pPr>
      <w:r w:rsidRPr="00B11799">
        <w:rPr>
          <w:sz w:val="24"/>
          <w:szCs w:val="24"/>
          <w:lang w:eastAsia="en-GB"/>
        </w:rPr>
        <w:t>Team members</w:t>
      </w:r>
    </w:p>
    <w:p w14:paraId="18F76471" w14:textId="265B9982" w:rsidR="644A81B4" w:rsidRPr="00B11799" w:rsidRDefault="644A81B4" w:rsidP="001C2CD4">
      <w:pPr>
        <w:pStyle w:val="ListParagraph"/>
        <w:numPr>
          <w:ilvl w:val="0"/>
          <w:numId w:val="6"/>
        </w:numPr>
        <w:spacing w:after="0" w:line="240" w:lineRule="auto"/>
        <w:rPr>
          <w:sz w:val="24"/>
          <w:szCs w:val="24"/>
          <w:lang w:eastAsia="en-GB"/>
        </w:rPr>
      </w:pPr>
      <w:r w:rsidRPr="00B11799">
        <w:rPr>
          <w:sz w:val="24"/>
          <w:szCs w:val="24"/>
          <w:lang w:eastAsia="en-GB"/>
        </w:rPr>
        <w:t>Software requirements (Tableau, Microsoft 365)</w:t>
      </w:r>
    </w:p>
    <w:p w14:paraId="012DF814" w14:textId="32D09B09" w:rsidR="644A81B4" w:rsidRPr="00B11799" w:rsidRDefault="644A81B4" w:rsidP="001C2CD4">
      <w:pPr>
        <w:pStyle w:val="ListParagraph"/>
        <w:numPr>
          <w:ilvl w:val="0"/>
          <w:numId w:val="6"/>
        </w:numPr>
        <w:spacing w:after="0" w:line="240" w:lineRule="auto"/>
        <w:rPr>
          <w:sz w:val="24"/>
          <w:szCs w:val="24"/>
          <w:lang w:eastAsia="en-GB"/>
        </w:rPr>
      </w:pPr>
      <w:r w:rsidRPr="00B11799">
        <w:rPr>
          <w:sz w:val="24"/>
          <w:szCs w:val="24"/>
          <w:lang w:eastAsia="en-GB"/>
        </w:rPr>
        <w:t>Hardware requirements (During design and rol</w:t>
      </w:r>
      <w:r w:rsidR="009710C3" w:rsidRPr="00B11799">
        <w:rPr>
          <w:sz w:val="24"/>
          <w:szCs w:val="24"/>
          <w:lang w:eastAsia="en-GB"/>
        </w:rPr>
        <w:t>l</w:t>
      </w:r>
      <w:r w:rsidR="00CC357D" w:rsidRPr="00B11799">
        <w:rPr>
          <w:sz w:val="24"/>
          <w:szCs w:val="24"/>
          <w:lang w:eastAsia="en-GB"/>
        </w:rPr>
        <w:t>-</w:t>
      </w:r>
      <w:r w:rsidRPr="00B11799">
        <w:rPr>
          <w:sz w:val="24"/>
          <w:szCs w:val="24"/>
          <w:lang w:eastAsia="en-GB"/>
        </w:rPr>
        <w:t>out)</w:t>
      </w:r>
    </w:p>
    <w:p w14:paraId="178F4DE7" w14:textId="24EC8F99" w:rsidR="644A81B4" w:rsidRPr="00B11799" w:rsidRDefault="644A81B4" w:rsidP="001C2CD4">
      <w:pPr>
        <w:pStyle w:val="ListParagraph"/>
        <w:numPr>
          <w:ilvl w:val="0"/>
          <w:numId w:val="6"/>
        </w:numPr>
        <w:spacing w:after="0" w:line="240" w:lineRule="auto"/>
        <w:rPr>
          <w:sz w:val="24"/>
          <w:szCs w:val="24"/>
          <w:lang w:eastAsia="en-GB"/>
        </w:rPr>
      </w:pPr>
      <w:r w:rsidRPr="00B11799">
        <w:rPr>
          <w:sz w:val="24"/>
          <w:szCs w:val="24"/>
          <w:lang w:eastAsia="en-GB"/>
        </w:rPr>
        <w:t>Local information (data)</w:t>
      </w:r>
    </w:p>
    <w:p w14:paraId="36666F5B" w14:textId="053B2B17" w:rsidR="644A81B4" w:rsidRDefault="644A81B4" w:rsidP="001C2CD4">
      <w:pPr>
        <w:pStyle w:val="ListParagraph"/>
        <w:numPr>
          <w:ilvl w:val="0"/>
          <w:numId w:val="6"/>
        </w:numPr>
        <w:spacing w:after="0" w:line="240" w:lineRule="auto"/>
        <w:rPr>
          <w:sz w:val="24"/>
          <w:szCs w:val="24"/>
          <w:lang w:eastAsia="en-GB"/>
        </w:rPr>
      </w:pPr>
      <w:r w:rsidRPr="00B11799">
        <w:rPr>
          <w:sz w:val="24"/>
          <w:szCs w:val="24"/>
          <w:lang w:eastAsia="en-GB"/>
        </w:rPr>
        <w:t xml:space="preserve">Agreements (Local Health Boards/Forces) </w:t>
      </w:r>
    </w:p>
    <w:p w14:paraId="329C0C12" w14:textId="13A3E177" w:rsidR="001637AE" w:rsidRDefault="001637AE" w:rsidP="001C2CD4">
      <w:pPr>
        <w:pStyle w:val="ListParagraph"/>
        <w:numPr>
          <w:ilvl w:val="0"/>
          <w:numId w:val="6"/>
        </w:numPr>
        <w:spacing w:after="0" w:line="240" w:lineRule="auto"/>
        <w:rPr>
          <w:sz w:val="24"/>
          <w:szCs w:val="24"/>
          <w:lang w:eastAsia="en-GB"/>
        </w:rPr>
      </w:pPr>
      <w:r>
        <w:rPr>
          <w:sz w:val="24"/>
          <w:szCs w:val="24"/>
          <w:lang w:eastAsia="en-GB"/>
        </w:rPr>
        <w:t>Medications</w:t>
      </w:r>
      <w:r w:rsidR="009A1466">
        <w:rPr>
          <w:sz w:val="24"/>
          <w:szCs w:val="24"/>
          <w:lang w:eastAsia="en-GB"/>
        </w:rPr>
        <w:t>/</w:t>
      </w:r>
      <w:r w:rsidR="00CE0F6E">
        <w:rPr>
          <w:sz w:val="24"/>
          <w:szCs w:val="24"/>
          <w:lang w:eastAsia="en-GB"/>
        </w:rPr>
        <w:t xml:space="preserve">Equipment </w:t>
      </w:r>
    </w:p>
    <w:p w14:paraId="5042F130" w14:textId="446EA508" w:rsidR="00E03BF0" w:rsidRPr="00B11799" w:rsidRDefault="00E03BF0" w:rsidP="001C2CD4">
      <w:pPr>
        <w:pStyle w:val="ListParagraph"/>
        <w:numPr>
          <w:ilvl w:val="0"/>
          <w:numId w:val="6"/>
        </w:numPr>
        <w:spacing w:after="0" w:line="240" w:lineRule="auto"/>
        <w:rPr>
          <w:sz w:val="24"/>
          <w:szCs w:val="24"/>
          <w:lang w:eastAsia="en-GB"/>
        </w:rPr>
      </w:pPr>
      <w:r>
        <w:rPr>
          <w:sz w:val="24"/>
          <w:szCs w:val="24"/>
          <w:lang w:eastAsia="en-GB"/>
        </w:rPr>
        <w:t xml:space="preserve">Health </w:t>
      </w:r>
      <w:r w:rsidR="00EE3D48">
        <w:rPr>
          <w:sz w:val="24"/>
          <w:szCs w:val="24"/>
          <w:lang w:eastAsia="en-GB"/>
        </w:rPr>
        <w:t xml:space="preserve">care </w:t>
      </w:r>
      <w:r>
        <w:rPr>
          <w:sz w:val="24"/>
          <w:szCs w:val="24"/>
          <w:lang w:eastAsia="en-GB"/>
        </w:rPr>
        <w:t>professionals</w:t>
      </w:r>
    </w:p>
    <w:p w14:paraId="4D17554C" w14:textId="77777777" w:rsidR="00A42639" w:rsidRPr="00B11799" w:rsidRDefault="58E52462" w:rsidP="003A6A02">
      <w:pPr>
        <w:spacing w:after="0" w:line="240" w:lineRule="auto"/>
        <w:textAlignment w:val="baseline"/>
        <w:rPr>
          <w:rFonts w:ascii="Segoe UI" w:eastAsia="Times New Roman" w:hAnsi="Segoe UI" w:cs="Segoe UI"/>
          <w:sz w:val="24"/>
          <w:szCs w:val="24"/>
          <w:lang w:eastAsia="en-GB"/>
        </w:rPr>
      </w:pPr>
      <w:r w:rsidRPr="00B11799">
        <w:rPr>
          <w:rFonts w:ascii="Calibri" w:eastAsia="Times New Roman" w:hAnsi="Calibri" w:cs="Segoe UI"/>
          <w:sz w:val="24"/>
          <w:szCs w:val="24"/>
          <w:lang w:eastAsia="en-GB"/>
        </w:rPr>
        <w:t>  </w:t>
      </w:r>
    </w:p>
    <w:p w14:paraId="5F3DDE24" w14:textId="63761412" w:rsidR="58E52462" w:rsidRDefault="58E52462" w:rsidP="58E52462">
      <w:pPr>
        <w:spacing w:after="0" w:line="240" w:lineRule="auto"/>
        <w:ind w:left="360"/>
        <w:rPr>
          <w:rFonts w:ascii="Calibri" w:eastAsia="Times New Roman" w:hAnsi="Calibri" w:cs="Segoe UI"/>
          <w:sz w:val="28"/>
          <w:szCs w:val="28"/>
          <w:lang w:eastAsia="en-GB"/>
        </w:rPr>
      </w:pPr>
    </w:p>
    <w:p w14:paraId="0762A61C" w14:textId="77777777" w:rsidR="00260CC4" w:rsidRDefault="000B56CF" w:rsidP="00C0086C">
      <w:pPr>
        <w:pStyle w:val="Heading2"/>
        <w:rPr>
          <w:rFonts w:eastAsia="Times New Roman"/>
          <w:lang w:eastAsia="en-GB"/>
        </w:rPr>
      </w:pPr>
      <w:bookmarkStart w:id="15" w:name="_Toc529623636"/>
      <w:r>
        <w:rPr>
          <w:rFonts w:eastAsia="Times New Roman"/>
          <w:lang w:eastAsia="en-GB"/>
        </w:rPr>
        <w:t>6.</w:t>
      </w:r>
      <w:r w:rsidR="58E52462" w:rsidRPr="58E52462">
        <w:rPr>
          <w:rFonts w:eastAsia="Times New Roman"/>
          <w:lang w:eastAsia="en-GB"/>
        </w:rPr>
        <w:t>Constraints:</w:t>
      </w:r>
      <w:bookmarkEnd w:id="15"/>
    </w:p>
    <w:p w14:paraId="71E34949" w14:textId="2FAFD3F2" w:rsidR="58E52462" w:rsidRPr="00B11799" w:rsidRDefault="58E52462" w:rsidP="00C0086C">
      <w:pPr>
        <w:pStyle w:val="Heading2"/>
        <w:rPr>
          <w:rFonts w:ascii="Segoe UI" w:eastAsia="Times New Roman" w:hAnsi="Segoe UI"/>
          <w:sz w:val="24"/>
          <w:szCs w:val="24"/>
          <w:lang w:eastAsia="en-GB"/>
        </w:rPr>
      </w:pPr>
      <w:r w:rsidRPr="58E52462">
        <w:rPr>
          <w:rFonts w:eastAsia="Times New Roman"/>
          <w:lang w:eastAsia="en-GB"/>
        </w:rPr>
        <w:t>  </w:t>
      </w:r>
    </w:p>
    <w:p w14:paraId="1ECEBC80" w14:textId="77777777" w:rsidR="58E52462" w:rsidRPr="00B11799" w:rsidRDefault="58E52462" w:rsidP="001C2CD4">
      <w:pPr>
        <w:pStyle w:val="ListParagraph"/>
        <w:numPr>
          <w:ilvl w:val="0"/>
          <w:numId w:val="10"/>
        </w:numPr>
        <w:rPr>
          <w:sz w:val="24"/>
          <w:szCs w:val="24"/>
          <w:lang w:eastAsia="en-GB"/>
        </w:rPr>
      </w:pPr>
      <w:r w:rsidRPr="00B11799">
        <w:rPr>
          <w:sz w:val="24"/>
          <w:szCs w:val="24"/>
          <w:lang w:eastAsia="en-GB"/>
        </w:rPr>
        <w:t>System updates/key holders </w:t>
      </w:r>
    </w:p>
    <w:p w14:paraId="05F8CA28" w14:textId="77777777" w:rsidR="003A6A02" w:rsidRPr="00B11799" w:rsidRDefault="58E52462" w:rsidP="001C2CD4">
      <w:pPr>
        <w:pStyle w:val="ListParagraph"/>
        <w:numPr>
          <w:ilvl w:val="0"/>
          <w:numId w:val="10"/>
        </w:numPr>
        <w:rPr>
          <w:sz w:val="24"/>
          <w:szCs w:val="24"/>
          <w:lang w:eastAsia="en-GB"/>
        </w:rPr>
      </w:pPr>
      <w:r w:rsidRPr="00B11799">
        <w:rPr>
          <w:sz w:val="24"/>
          <w:szCs w:val="24"/>
          <w:lang w:eastAsia="en-GB"/>
        </w:rPr>
        <w:t>Power outage/H.A.L.O. access </w:t>
      </w:r>
    </w:p>
    <w:p w14:paraId="3E9A9153" w14:textId="0550C095" w:rsidR="58E52462" w:rsidRPr="00B11799" w:rsidRDefault="58E52462" w:rsidP="001C2CD4">
      <w:pPr>
        <w:pStyle w:val="ListParagraph"/>
        <w:numPr>
          <w:ilvl w:val="0"/>
          <w:numId w:val="10"/>
        </w:numPr>
        <w:rPr>
          <w:sz w:val="24"/>
          <w:szCs w:val="24"/>
          <w:lang w:eastAsia="en-GB"/>
        </w:rPr>
      </w:pPr>
      <w:r w:rsidRPr="00B11799">
        <w:rPr>
          <w:sz w:val="24"/>
          <w:szCs w:val="24"/>
          <w:lang w:eastAsia="en-GB"/>
        </w:rPr>
        <w:t>Scale of disaster </w:t>
      </w:r>
    </w:p>
    <w:p w14:paraId="343C412E" w14:textId="6CAF34C0" w:rsidR="58E52462" w:rsidRPr="00B11799" w:rsidRDefault="58E52462" w:rsidP="001C2CD4">
      <w:pPr>
        <w:pStyle w:val="ListParagraph"/>
        <w:numPr>
          <w:ilvl w:val="0"/>
          <w:numId w:val="10"/>
        </w:numPr>
        <w:rPr>
          <w:sz w:val="24"/>
          <w:szCs w:val="24"/>
          <w:lang w:eastAsia="en-GB"/>
        </w:rPr>
      </w:pPr>
      <w:r w:rsidRPr="00B11799">
        <w:rPr>
          <w:sz w:val="24"/>
          <w:szCs w:val="24"/>
          <w:lang w:eastAsia="en-GB"/>
        </w:rPr>
        <w:t>Accessibility </w:t>
      </w:r>
    </w:p>
    <w:p w14:paraId="1887931A" w14:textId="7C490C35" w:rsidR="009A0338" w:rsidRPr="00B11799" w:rsidRDefault="009A0338" w:rsidP="001C2CD4">
      <w:pPr>
        <w:pStyle w:val="ListParagraph"/>
        <w:numPr>
          <w:ilvl w:val="0"/>
          <w:numId w:val="10"/>
        </w:numPr>
        <w:rPr>
          <w:sz w:val="24"/>
          <w:szCs w:val="24"/>
          <w:lang w:eastAsia="en-GB"/>
        </w:rPr>
      </w:pPr>
      <w:r w:rsidRPr="00B11799">
        <w:rPr>
          <w:sz w:val="24"/>
          <w:szCs w:val="24"/>
          <w:lang w:eastAsia="en-GB"/>
        </w:rPr>
        <w:t>Timescale</w:t>
      </w:r>
    </w:p>
    <w:p w14:paraId="6506CAB8" w14:textId="718A5024" w:rsidR="58E52462" w:rsidRDefault="58E52462" w:rsidP="4FEA03C2">
      <w:pPr>
        <w:spacing w:after="0" w:line="240" w:lineRule="auto"/>
        <w:ind w:left="360"/>
        <w:rPr>
          <w:rFonts w:ascii="Calibri" w:eastAsia="Times New Roman" w:hAnsi="Calibri" w:cs="Segoe UI"/>
          <w:sz w:val="28"/>
          <w:szCs w:val="28"/>
          <w:lang w:eastAsia="en-GB"/>
        </w:rPr>
      </w:pPr>
    </w:p>
    <w:p w14:paraId="0C06E514" w14:textId="32AF1D7E" w:rsidR="4FEA03C2" w:rsidRDefault="4FEA03C2" w:rsidP="4FEA03C2">
      <w:pPr>
        <w:spacing w:after="0" w:line="240" w:lineRule="auto"/>
        <w:ind w:left="360"/>
        <w:rPr>
          <w:rFonts w:ascii="Calibri" w:eastAsia="Times New Roman" w:hAnsi="Calibri" w:cs="Segoe UI"/>
          <w:sz w:val="28"/>
          <w:szCs w:val="28"/>
          <w:lang w:eastAsia="en-GB"/>
        </w:rPr>
      </w:pPr>
    </w:p>
    <w:p w14:paraId="2F67261F" w14:textId="30027DD3" w:rsidR="4FEA03C2" w:rsidRDefault="4FEA03C2" w:rsidP="7DA292B0">
      <w:pPr>
        <w:spacing w:after="0" w:line="240" w:lineRule="auto"/>
        <w:ind w:left="360"/>
        <w:rPr>
          <w:rFonts w:ascii="Calibri" w:eastAsia="Times New Roman" w:hAnsi="Calibri" w:cs="Segoe UI"/>
          <w:sz w:val="28"/>
          <w:szCs w:val="28"/>
          <w:lang w:eastAsia="en-GB"/>
        </w:rPr>
      </w:pPr>
    </w:p>
    <w:p w14:paraId="5303293B" w14:textId="4B320777" w:rsidR="7DA292B0" w:rsidRDefault="7DA292B0" w:rsidP="7DA292B0">
      <w:pPr>
        <w:spacing w:after="0" w:line="240" w:lineRule="auto"/>
        <w:ind w:left="360"/>
        <w:rPr>
          <w:rFonts w:ascii="Calibri" w:eastAsia="Times New Roman" w:hAnsi="Calibri" w:cs="Segoe UI"/>
          <w:sz w:val="28"/>
          <w:szCs w:val="28"/>
          <w:lang w:eastAsia="en-GB"/>
        </w:rPr>
      </w:pPr>
    </w:p>
    <w:p w14:paraId="70235820" w14:textId="77777777" w:rsidR="00260CC4" w:rsidRDefault="644A81B4" w:rsidP="00C0086C">
      <w:pPr>
        <w:pStyle w:val="Heading2"/>
        <w:rPr>
          <w:rFonts w:eastAsia="Times New Roman"/>
          <w:lang w:eastAsia="en-GB"/>
        </w:rPr>
      </w:pPr>
      <w:r w:rsidRPr="644A81B4">
        <w:rPr>
          <w:rFonts w:eastAsia="Times New Roman"/>
          <w:lang w:eastAsia="en-GB"/>
        </w:rPr>
        <w:lastRenderedPageBreak/>
        <w:t> </w:t>
      </w:r>
      <w:bookmarkStart w:id="16" w:name="_Toc529623637"/>
      <w:r w:rsidR="000B56CF">
        <w:rPr>
          <w:rFonts w:eastAsia="Times New Roman"/>
          <w:lang w:eastAsia="en-GB"/>
        </w:rPr>
        <w:t>7.</w:t>
      </w:r>
      <w:r w:rsidRPr="644A81B4">
        <w:rPr>
          <w:rFonts w:eastAsia="Times New Roman"/>
          <w:lang w:eastAsia="en-GB"/>
        </w:rPr>
        <w:t>Project Benefits:</w:t>
      </w:r>
      <w:bookmarkEnd w:id="16"/>
    </w:p>
    <w:p w14:paraId="6EE4658C" w14:textId="6E8B46AD" w:rsidR="00A42639" w:rsidRPr="00B11799" w:rsidRDefault="644A81B4" w:rsidP="00C0086C">
      <w:pPr>
        <w:pStyle w:val="Heading2"/>
        <w:rPr>
          <w:rFonts w:ascii="Segoe UI" w:eastAsia="Times New Roman" w:hAnsi="Segoe UI"/>
          <w:sz w:val="24"/>
          <w:szCs w:val="24"/>
          <w:lang w:eastAsia="en-GB"/>
        </w:rPr>
      </w:pPr>
      <w:r w:rsidRPr="644A81B4">
        <w:rPr>
          <w:rFonts w:eastAsia="Times New Roman"/>
          <w:lang w:eastAsia="en-GB"/>
        </w:rPr>
        <w:t> </w:t>
      </w:r>
    </w:p>
    <w:p w14:paraId="5DC82600" w14:textId="77777777" w:rsidR="00A42639" w:rsidRPr="00B11799" w:rsidRDefault="58E52462" w:rsidP="001C2CD4">
      <w:pPr>
        <w:pStyle w:val="ListParagraph"/>
        <w:numPr>
          <w:ilvl w:val="0"/>
          <w:numId w:val="5"/>
        </w:numPr>
        <w:spacing w:after="0" w:line="240" w:lineRule="auto"/>
        <w:textAlignment w:val="baseline"/>
        <w:rPr>
          <w:sz w:val="24"/>
          <w:szCs w:val="24"/>
          <w:lang w:eastAsia="en-GB"/>
        </w:rPr>
      </w:pPr>
      <w:r w:rsidRPr="00B11799">
        <w:rPr>
          <w:rFonts w:ascii="Calibri" w:eastAsia="Times New Roman" w:hAnsi="Calibri" w:cs="Segoe UI"/>
          <w:sz w:val="24"/>
          <w:szCs w:val="24"/>
          <w:lang w:eastAsia="en-GB"/>
        </w:rPr>
        <w:t>Accident and Emergency centres will not be over crowded </w:t>
      </w:r>
    </w:p>
    <w:p w14:paraId="5497BBBC" w14:textId="71CF4530" w:rsidR="00A42639" w:rsidRPr="00B11799" w:rsidRDefault="58E52462" w:rsidP="001C2CD4">
      <w:pPr>
        <w:pStyle w:val="ListParagraph"/>
        <w:numPr>
          <w:ilvl w:val="0"/>
          <w:numId w:val="5"/>
        </w:numPr>
        <w:spacing w:after="0" w:line="240" w:lineRule="auto"/>
        <w:textAlignment w:val="baseline"/>
        <w:rPr>
          <w:sz w:val="24"/>
          <w:szCs w:val="24"/>
          <w:lang w:eastAsia="en-GB"/>
        </w:rPr>
      </w:pPr>
      <w:r w:rsidRPr="00B11799">
        <w:rPr>
          <w:rFonts w:ascii="Calibri" w:eastAsia="Times New Roman" w:hAnsi="Calibri" w:cs="Segoe UI"/>
          <w:sz w:val="24"/>
          <w:szCs w:val="24"/>
          <w:lang w:eastAsia="en-GB"/>
        </w:rPr>
        <w:t>Patients will be directed to the correct care setting immediately </w:t>
      </w:r>
    </w:p>
    <w:p w14:paraId="51303517" w14:textId="77777777" w:rsidR="00A42639" w:rsidRPr="00B11799" w:rsidRDefault="58E52462" w:rsidP="001C2CD4">
      <w:pPr>
        <w:pStyle w:val="ListParagraph"/>
        <w:numPr>
          <w:ilvl w:val="0"/>
          <w:numId w:val="5"/>
        </w:numPr>
        <w:spacing w:after="0" w:line="240" w:lineRule="auto"/>
        <w:textAlignment w:val="baseline"/>
        <w:rPr>
          <w:sz w:val="24"/>
          <w:szCs w:val="24"/>
          <w:lang w:eastAsia="en-GB"/>
        </w:rPr>
      </w:pPr>
      <w:r w:rsidRPr="00B11799">
        <w:rPr>
          <w:rFonts w:ascii="Calibri" w:eastAsia="Times New Roman" w:hAnsi="Calibri" w:cs="Segoe UI"/>
          <w:sz w:val="24"/>
          <w:szCs w:val="24"/>
          <w:lang w:eastAsia="en-GB"/>
        </w:rPr>
        <w:t>Resources can be directed to the required places </w:t>
      </w:r>
    </w:p>
    <w:p w14:paraId="5020C4B5" w14:textId="77777777" w:rsidR="00A42639" w:rsidRPr="00B11799" w:rsidRDefault="58E52462" w:rsidP="001C2CD4">
      <w:pPr>
        <w:pStyle w:val="ListParagraph"/>
        <w:numPr>
          <w:ilvl w:val="0"/>
          <w:numId w:val="5"/>
        </w:numPr>
        <w:spacing w:after="0" w:line="240" w:lineRule="auto"/>
        <w:textAlignment w:val="baseline"/>
        <w:rPr>
          <w:sz w:val="24"/>
          <w:szCs w:val="24"/>
          <w:lang w:eastAsia="en-GB"/>
        </w:rPr>
      </w:pPr>
      <w:r w:rsidRPr="00B11799">
        <w:rPr>
          <w:rFonts w:ascii="Calibri" w:eastAsia="Times New Roman" w:hAnsi="Calibri" w:cs="Segoe UI"/>
          <w:sz w:val="24"/>
          <w:szCs w:val="24"/>
          <w:lang w:eastAsia="en-GB"/>
        </w:rPr>
        <w:t>Staff will be directed to the necessary areas ensuring the availability of service </w:t>
      </w:r>
    </w:p>
    <w:p w14:paraId="4E93BEAF" w14:textId="77777777" w:rsidR="00A42639" w:rsidRPr="00B11799" w:rsidRDefault="58E52462" w:rsidP="001C2CD4">
      <w:pPr>
        <w:pStyle w:val="ListParagraph"/>
        <w:numPr>
          <w:ilvl w:val="0"/>
          <w:numId w:val="5"/>
        </w:numPr>
        <w:spacing w:after="0" w:line="240" w:lineRule="auto"/>
        <w:textAlignment w:val="baseline"/>
        <w:rPr>
          <w:sz w:val="24"/>
          <w:szCs w:val="24"/>
          <w:lang w:eastAsia="en-GB"/>
        </w:rPr>
      </w:pPr>
      <w:r w:rsidRPr="00B11799">
        <w:rPr>
          <w:rFonts w:ascii="Calibri" w:eastAsia="Times New Roman" w:hAnsi="Calibri" w:cs="Segoe UI"/>
          <w:sz w:val="24"/>
          <w:szCs w:val="24"/>
          <w:lang w:eastAsia="en-GB"/>
        </w:rPr>
        <w:t>Security staff will be minimalised having areas designated to securing certain medicines </w:t>
      </w:r>
    </w:p>
    <w:p w14:paraId="6BCECF7A" w14:textId="77777777" w:rsidR="00A42639" w:rsidRPr="00B11799" w:rsidRDefault="58E52462" w:rsidP="001C2CD4">
      <w:pPr>
        <w:pStyle w:val="ListParagraph"/>
        <w:numPr>
          <w:ilvl w:val="0"/>
          <w:numId w:val="5"/>
        </w:numPr>
        <w:spacing w:after="0" w:line="240" w:lineRule="auto"/>
        <w:textAlignment w:val="baseline"/>
        <w:rPr>
          <w:sz w:val="24"/>
          <w:szCs w:val="24"/>
          <w:lang w:eastAsia="en-GB"/>
        </w:rPr>
      </w:pPr>
      <w:r w:rsidRPr="00B11799">
        <w:rPr>
          <w:rFonts w:ascii="Calibri" w:eastAsia="Times New Roman" w:hAnsi="Calibri" w:cs="Segoe UI"/>
          <w:sz w:val="24"/>
          <w:szCs w:val="24"/>
          <w:lang w:eastAsia="en-GB"/>
        </w:rPr>
        <w:t>The correct equipment will be in the correct areas saving valuable treatment time </w:t>
      </w:r>
    </w:p>
    <w:p w14:paraId="54898A10" w14:textId="77777777" w:rsidR="00A42639" w:rsidRPr="00B11799" w:rsidRDefault="58E52462" w:rsidP="001C2CD4">
      <w:pPr>
        <w:pStyle w:val="ListParagraph"/>
        <w:numPr>
          <w:ilvl w:val="0"/>
          <w:numId w:val="5"/>
        </w:numPr>
        <w:spacing w:after="0" w:line="240" w:lineRule="auto"/>
        <w:textAlignment w:val="baseline"/>
        <w:rPr>
          <w:sz w:val="24"/>
          <w:szCs w:val="24"/>
          <w:lang w:eastAsia="en-GB"/>
        </w:rPr>
      </w:pPr>
      <w:r w:rsidRPr="00B11799">
        <w:rPr>
          <w:rFonts w:ascii="Calibri" w:eastAsia="Times New Roman" w:hAnsi="Calibri" w:cs="Segoe UI"/>
          <w:sz w:val="24"/>
          <w:szCs w:val="24"/>
          <w:lang w:eastAsia="en-GB"/>
        </w:rPr>
        <w:t>Patients can see where they need to be and how they are going to get there  </w:t>
      </w:r>
    </w:p>
    <w:p w14:paraId="09AF38FC" w14:textId="77777777" w:rsidR="00A42639" w:rsidRPr="00B11799" w:rsidRDefault="551A18B1" w:rsidP="551A18B1">
      <w:pPr>
        <w:spacing w:after="0" w:line="240" w:lineRule="auto"/>
        <w:textAlignment w:val="baseline"/>
        <w:rPr>
          <w:rFonts w:ascii="Calibri" w:eastAsia="Times New Roman" w:hAnsi="Calibri" w:cs="Segoe UI"/>
          <w:sz w:val="24"/>
          <w:szCs w:val="24"/>
          <w:lang w:eastAsia="en-GB"/>
        </w:rPr>
      </w:pPr>
      <w:r w:rsidRPr="00B11799">
        <w:rPr>
          <w:rFonts w:ascii="Calibri" w:eastAsia="Times New Roman" w:hAnsi="Calibri" w:cs="Segoe UI"/>
          <w:sz w:val="24"/>
          <w:szCs w:val="24"/>
          <w:lang w:eastAsia="en-GB"/>
        </w:rPr>
        <w:t> </w:t>
      </w:r>
    </w:p>
    <w:p w14:paraId="3B89F76B" w14:textId="77777777" w:rsidR="00B24F06" w:rsidRDefault="00B24F06" w:rsidP="551A18B1">
      <w:pPr>
        <w:spacing w:after="0" w:line="240" w:lineRule="auto"/>
        <w:textAlignment w:val="baseline"/>
        <w:rPr>
          <w:rFonts w:ascii="Segoe UI" w:eastAsia="Times New Roman" w:hAnsi="Segoe UI" w:cs="Segoe UI"/>
          <w:sz w:val="28"/>
          <w:szCs w:val="28"/>
          <w:lang w:eastAsia="en-GB"/>
        </w:rPr>
      </w:pPr>
    </w:p>
    <w:p w14:paraId="5EC8816B" w14:textId="77777777" w:rsidR="00260CC4" w:rsidRDefault="000B56CF" w:rsidP="000B56CF">
      <w:pPr>
        <w:pStyle w:val="Heading2"/>
      </w:pPr>
      <w:bookmarkStart w:id="17" w:name="_Toc529623638"/>
      <w:r>
        <w:t>8.</w:t>
      </w:r>
      <w:r w:rsidR="551A18B1" w:rsidRPr="000B56CF">
        <w:t>Options:</w:t>
      </w:r>
      <w:bookmarkEnd w:id="17"/>
    </w:p>
    <w:p w14:paraId="2812C6CB" w14:textId="16F8B871" w:rsidR="00A42639" w:rsidRPr="00B11799" w:rsidRDefault="551A18B1" w:rsidP="000B56CF">
      <w:pPr>
        <w:pStyle w:val="Heading2"/>
        <w:rPr>
          <w:sz w:val="24"/>
          <w:szCs w:val="24"/>
        </w:rPr>
      </w:pPr>
      <w:r w:rsidRPr="000B56CF">
        <w:t> </w:t>
      </w:r>
    </w:p>
    <w:p w14:paraId="6EB16507" w14:textId="48DF7110" w:rsidR="00A42639" w:rsidRPr="00B11799" w:rsidRDefault="58E52462" w:rsidP="001C2CD4">
      <w:pPr>
        <w:pStyle w:val="ListParagraph"/>
        <w:numPr>
          <w:ilvl w:val="0"/>
          <w:numId w:val="4"/>
        </w:numPr>
        <w:spacing w:after="0" w:line="240" w:lineRule="auto"/>
        <w:textAlignment w:val="baseline"/>
        <w:rPr>
          <w:sz w:val="24"/>
          <w:szCs w:val="24"/>
          <w:lang w:eastAsia="en-GB"/>
        </w:rPr>
      </w:pPr>
      <w:r w:rsidRPr="00B11799">
        <w:rPr>
          <w:rFonts w:ascii="Calibri" w:eastAsia="Times New Roman" w:hAnsi="Calibri" w:cs="Segoe UI"/>
          <w:sz w:val="24"/>
          <w:szCs w:val="24"/>
          <w:lang w:eastAsia="en-GB"/>
        </w:rPr>
        <w:t xml:space="preserve">A map showing </w:t>
      </w:r>
      <w:r w:rsidR="001C2CD4">
        <w:rPr>
          <w:rFonts w:ascii="Calibri" w:eastAsia="Times New Roman" w:hAnsi="Calibri" w:cs="Segoe UI"/>
          <w:sz w:val="24"/>
          <w:szCs w:val="24"/>
          <w:lang w:eastAsia="en-GB"/>
        </w:rPr>
        <w:t xml:space="preserve">areas with </w:t>
      </w:r>
      <w:r w:rsidRPr="00B11799">
        <w:rPr>
          <w:rFonts w:ascii="Calibri" w:eastAsia="Times New Roman" w:hAnsi="Calibri" w:cs="Segoe UI"/>
          <w:sz w:val="24"/>
          <w:szCs w:val="24"/>
          <w:lang w:eastAsia="en-GB"/>
        </w:rPr>
        <w:t>any major damage </w:t>
      </w:r>
    </w:p>
    <w:p w14:paraId="228DA226" w14:textId="77777777" w:rsidR="00A42639" w:rsidRPr="00B11799" w:rsidRDefault="58E52462" w:rsidP="001C2CD4">
      <w:pPr>
        <w:pStyle w:val="ListParagraph"/>
        <w:numPr>
          <w:ilvl w:val="0"/>
          <w:numId w:val="4"/>
        </w:numPr>
        <w:spacing w:after="0" w:line="240" w:lineRule="auto"/>
        <w:textAlignment w:val="baseline"/>
        <w:rPr>
          <w:sz w:val="24"/>
          <w:szCs w:val="24"/>
          <w:lang w:eastAsia="en-GB"/>
        </w:rPr>
      </w:pPr>
      <w:r w:rsidRPr="00B11799">
        <w:rPr>
          <w:rFonts w:ascii="Calibri" w:eastAsia="Times New Roman" w:hAnsi="Calibri" w:cs="Segoe UI"/>
          <w:sz w:val="24"/>
          <w:szCs w:val="24"/>
          <w:lang w:eastAsia="en-GB"/>
        </w:rPr>
        <w:t>Details of how to order more supplies </w:t>
      </w:r>
    </w:p>
    <w:p w14:paraId="194F9D48" w14:textId="77777777" w:rsidR="00A42639" w:rsidRPr="00B11799" w:rsidRDefault="58E52462" w:rsidP="001C2CD4">
      <w:pPr>
        <w:pStyle w:val="ListParagraph"/>
        <w:numPr>
          <w:ilvl w:val="0"/>
          <w:numId w:val="4"/>
        </w:numPr>
        <w:spacing w:after="0" w:line="240" w:lineRule="auto"/>
        <w:textAlignment w:val="baseline"/>
        <w:rPr>
          <w:sz w:val="24"/>
          <w:szCs w:val="24"/>
          <w:lang w:eastAsia="en-GB"/>
        </w:rPr>
      </w:pPr>
      <w:r w:rsidRPr="00B11799">
        <w:rPr>
          <w:rFonts w:ascii="Calibri" w:eastAsia="Times New Roman" w:hAnsi="Calibri" w:cs="Segoe UI"/>
          <w:sz w:val="24"/>
          <w:szCs w:val="24"/>
          <w:lang w:eastAsia="en-GB"/>
        </w:rPr>
        <w:t>Inclusion of a database of missing/found persons </w:t>
      </w:r>
    </w:p>
    <w:p w14:paraId="6DB64193" w14:textId="1FB2236E" w:rsidR="52FFE8FD" w:rsidRPr="00B11799" w:rsidRDefault="52FFE8FD" w:rsidP="52FFE8FD">
      <w:pPr>
        <w:spacing w:after="0" w:line="240" w:lineRule="auto"/>
        <w:rPr>
          <w:rFonts w:ascii="Calibri" w:eastAsia="Times New Roman" w:hAnsi="Calibri" w:cs="Segoe UI"/>
          <w:b/>
          <w:bCs/>
          <w:sz w:val="24"/>
          <w:szCs w:val="24"/>
          <w:lang w:eastAsia="en-GB"/>
        </w:rPr>
      </w:pPr>
    </w:p>
    <w:p w14:paraId="1005EF82" w14:textId="77777777" w:rsidR="00C0086C" w:rsidRDefault="00C0086C" w:rsidP="7DA292B0">
      <w:pPr>
        <w:spacing w:after="0" w:line="240" w:lineRule="auto"/>
        <w:rPr>
          <w:rFonts w:ascii="Calibri" w:eastAsia="Times New Roman" w:hAnsi="Calibri" w:cs="Segoe UI"/>
          <w:b/>
          <w:bCs/>
          <w:sz w:val="28"/>
          <w:szCs w:val="28"/>
          <w:lang w:eastAsia="en-GB"/>
        </w:rPr>
      </w:pPr>
    </w:p>
    <w:p w14:paraId="61BBFC63" w14:textId="17F3140B" w:rsidR="644A81B4" w:rsidRPr="008B19AF" w:rsidRDefault="0020684E" w:rsidP="008B19AF">
      <w:pPr>
        <w:pStyle w:val="Heading2"/>
        <w:rPr>
          <w:rFonts w:eastAsia="Times New Roman"/>
          <w:sz w:val="32"/>
          <w:lang w:eastAsia="en-GB"/>
        </w:rPr>
      </w:pPr>
      <w:bookmarkStart w:id="18" w:name="_Toc529623639"/>
      <w:r>
        <w:rPr>
          <w:rFonts w:eastAsia="Times New Roman"/>
          <w:lang w:eastAsia="en-GB"/>
        </w:rPr>
        <w:t>9</w:t>
      </w:r>
      <w:r w:rsidR="000B56CF">
        <w:rPr>
          <w:rFonts w:eastAsia="Times New Roman"/>
          <w:lang w:eastAsia="en-GB"/>
        </w:rPr>
        <w:t>.</w:t>
      </w:r>
      <w:r w:rsidR="644A81B4" w:rsidRPr="644A81B4">
        <w:rPr>
          <w:rFonts w:eastAsia="Times New Roman"/>
          <w:lang w:eastAsia="en-GB"/>
        </w:rPr>
        <w:t>Responsibility:</w:t>
      </w:r>
      <w:bookmarkEnd w:id="18"/>
    </w:p>
    <w:p w14:paraId="5A540867" w14:textId="77777777" w:rsidR="00260CC4" w:rsidRPr="00B11799" w:rsidRDefault="00260CC4" w:rsidP="00260CC4">
      <w:pPr>
        <w:spacing w:after="0" w:line="240" w:lineRule="auto"/>
        <w:ind w:left="360"/>
        <w:rPr>
          <w:rFonts w:ascii="Calibri" w:eastAsia="Times New Roman" w:hAnsi="Calibri" w:cs="Segoe UI"/>
          <w:sz w:val="24"/>
          <w:szCs w:val="24"/>
          <w:lang w:eastAsia="en-GB"/>
        </w:rPr>
      </w:pPr>
    </w:p>
    <w:p w14:paraId="003DB808" w14:textId="488CBDA4" w:rsidR="644A81B4" w:rsidRPr="00B11799" w:rsidRDefault="644A81B4" w:rsidP="001C2CD4">
      <w:pPr>
        <w:pStyle w:val="ListParagraph"/>
        <w:numPr>
          <w:ilvl w:val="0"/>
          <w:numId w:val="1"/>
        </w:numPr>
        <w:spacing w:after="0" w:line="240" w:lineRule="auto"/>
        <w:rPr>
          <w:sz w:val="24"/>
          <w:szCs w:val="24"/>
          <w:lang w:eastAsia="en-GB"/>
        </w:rPr>
      </w:pPr>
      <w:r w:rsidRPr="00B11799">
        <w:rPr>
          <w:rFonts w:ascii="Calibri" w:eastAsia="Times New Roman" w:hAnsi="Calibri" w:cs="Segoe UI"/>
          <w:sz w:val="24"/>
          <w:szCs w:val="24"/>
          <w:lang w:eastAsia="en-GB"/>
        </w:rPr>
        <w:t>Project Managers – responsible for the overview of the project within the designated areas</w:t>
      </w:r>
    </w:p>
    <w:p w14:paraId="23394A56" w14:textId="24F837E3" w:rsidR="644A81B4" w:rsidRPr="00B11799" w:rsidRDefault="644A81B4" w:rsidP="001C2CD4">
      <w:pPr>
        <w:pStyle w:val="ListParagraph"/>
        <w:numPr>
          <w:ilvl w:val="0"/>
          <w:numId w:val="1"/>
        </w:numPr>
        <w:spacing w:after="0" w:line="240" w:lineRule="auto"/>
        <w:rPr>
          <w:sz w:val="24"/>
          <w:szCs w:val="24"/>
          <w:lang w:eastAsia="en-GB"/>
        </w:rPr>
      </w:pPr>
      <w:r w:rsidRPr="00B11799">
        <w:rPr>
          <w:rFonts w:ascii="Calibri" w:eastAsia="Times New Roman" w:hAnsi="Calibri" w:cs="Segoe UI"/>
          <w:sz w:val="24"/>
          <w:szCs w:val="24"/>
          <w:lang w:eastAsia="en-GB"/>
        </w:rPr>
        <w:t>Stake</w:t>
      </w:r>
      <w:r w:rsidR="004D67E4" w:rsidRPr="00B11799">
        <w:rPr>
          <w:rFonts w:ascii="Calibri" w:eastAsia="Times New Roman" w:hAnsi="Calibri" w:cs="Segoe UI"/>
          <w:sz w:val="24"/>
          <w:szCs w:val="24"/>
          <w:lang w:eastAsia="en-GB"/>
        </w:rPr>
        <w:t>h</w:t>
      </w:r>
      <w:r w:rsidRPr="00B11799">
        <w:rPr>
          <w:rFonts w:ascii="Calibri" w:eastAsia="Times New Roman" w:hAnsi="Calibri" w:cs="Segoe UI"/>
          <w:sz w:val="24"/>
          <w:szCs w:val="24"/>
          <w:lang w:eastAsia="en-GB"/>
        </w:rPr>
        <w:t>olders – responsible for data input (</w:t>
      </w:r>
      <w:r w:rsidR="00B11799" w:rsidRPr="00B11799">
        <w:rPr>
          <w:rFonts w:ascii="Calibri" w:eastAsia="Times New Roman" w:hAnsi="Calibri" w:cs="Segoe UI"/>
          <w:sz w:val="24"/>
          <w:szCs w:val="24"/>
          <w:lang w:eastAsia="en-GB"/>
        </w:rPr>
        <w:t>Appendix</w:t>
      </w:r>
      <w:r w:rsidRPr="00B11799">
        <w:rPr>
          <w:rFonts w:ascii="Calibri" w:eastAsia="Times New Roman" w:hAnsi="Calibri" w:cs="Segoe UI"/>
          <w:sz w:val="24"/>
          <w:szCs w:val="24"/>
          <w:lang w:eastAsia="en-GB"/>
        </w:rPr>
        <w:t xml:space="preserve"> 1)</w:t>
      </w:r>
    </w:p>
    <w:p w14:paraId="211D1A3A" w14:textId="301FF1C1" w:rsidR="644A81B4" w:rsidRPr="00B11799" w:rsidRDefault="644A81B4" w:rsidP="001C2CD4">
      <w:pPr>
        <w:pStyle w:val="ListParagraph"/>
        <w:numPr>
          <w:ilvl w:val="0"/>
          <w:numId w:val="1"/>
        </w:numPr>
        <w:spacing w:after="0" w:line="240" w:lineRule="auto"/>
        <w:rPr>
          <w:sz w:val="24"/>
          <w:szCs w:val="24"/>
          <w:lang w:eastAsia="en-GB"/>
        </w:rPr>
      </w:pPr>
      <w:r w:rsidRPr="00B11799">
        <w:rPr>
          <w:rFonts w:ascii="Calibri" w:eastAsia="Times New Roman" w:hAnsi="Calibri" w:cs="Segoe UI"/>
          <w:sz w:val="24"/>
          <w:szCs w:val="24"/>
          <w:lang w:eastAsia="en-GB"/>
        </w:rPr>
        <w:t xml:space="preserve">Project Team – </w:t>
      </w:r>
      <w:r w:rsidR="001C2CD4">
        <w:rPr>
          <w:rFonts w:ascii="Calibri" w:eastAsia="Times New Roman" w:hAnsi="Calibri" w:cs="Segoe UI"/>
          <w:sz w:val="24"/>
          <w:szCs w:val="24"/>
          <w:lang w:eastAsia="en-GB"/>
        </w:rPr>
        <w:t>d</w:t>
      </w:r>
      <w:r w:rsidRPr="00B11799">
        <w:rPr>
          <w:rFonts w:ascii="Calibri" w:eastAsia="Times New Roman" w:hAnsi="Calibri" w:cs="Segoe UI"/>
          <w:sz w:val="24"/>
          <w:szCs w:val="24"/>
          <w:lang w:eastAsia="en-GB"/>
        </w:rPr>
        <w:t>elivery and usability</w:t>
      </w:r>
    </w:p>
    <w:p w14:paraId="4A02B1F5" w14:textId="58B176EA" w:rsidR="644A81B4" w:rsidRPr="00B11799" w:rsidRDefault="644A81B4" w:rsidP="001C2CD4">
      <w:pPr>
        <w:pStyle w:val="ListParagraph"/>
        <w:numPr>
          <w:ilvl w:val="0"/>
          <w:numId w:val="1"/>
        </w:numPr>
        <w:spacing w:after="0" w:line="240" w:lineRule="auto"/>
        <w:rPr>
          <w:sz w:val="24"/>
          <w:szCs w:val="24"/>
          <w:lang w:eastAsia="en-GB"/>
        </w:rPr>
      </w:pPr>
      <w:r w:rsidRPr="00B11799">
        <w:rPr>
          <w:rFonts w:ascii="Calibri" w:eastAsia="Times New Roman" w:hAnsi="Calibri" w:cs="Segoe UI"/>
          <w:sz w:val="24"/>
          <w:szCs w:val="24"/>
          <w:lang w:eastAsia="en-GB"/>
        </w:rPr>
        <w:t xml:space="preserve">Project Team – </w:t>
      </w:r>
      <w:r w:rsidR="001C2CD4">
        <w:rPr>
          <w:rFonts w:ascii="Calibri" w:eastAsia="Times New Roman" w:hAnsi="Calibri" w:cs="Segoe UI"/>
          <w:sz w:val="24"/>
          <w:szCs w:val="24"/>
          <w:lang w:eastAsia="en-GB"/>
        </w:rPr>
        <w:t>u</w:t>
      </w:r>
      <w:r w:rsidRPr="00B11799">
        <w:rPr>
          <w:rFonts w:ascii="Calibri" w:eastAsia="Times New Roman" w:hAnsi="Calibri" w:cs="Segoe UI"/>
          <w:sz w:val="24"/>
          <w:szCs w:val="24"/>
          <w:lang w:eastAsia="en-GB"/>
        </w:rPr>
        <w:t>pdates and functionality</w:t>
      </w:r>
    </w:p>
    <w:p w14:paraId="3B42B3E9" w14:textId="29396C18" w:rsidR="551A18B1" w:rsidRPr="00B11799" w:rsidRDefault="551A18B1" w:rsidP="58E52462">
      <w:pPr>
        <w:spacing w:after="0" w:line="240" w:lineRule="auto"/>
        <w:ind w:left="1080"/>
        <w:rPr>
          <w:sz w:val="24"/>
          <w:szCs w:val="24"/>
          <w:lang w:eastAsia="en-GB"/>
        </w:rPr>
      </w:pPr>
    </w:p>
    <w:p w14:paraId="5A743BDE" w14:textId="0306FD74" w:rsidR="551A18B1" w:rsidRDefault="551A18B1" w:rsidP="551A18B1">
      <w:pPr>
        <w:spacing w:after="0" w:line="240" w:lineRule="auto"/>
        <w:rPr>
          <w:rFonts w:ascii="Calibri" w:eastAsia="Times New Roman" w:hAnsi="Calibri" w:cs="Segoe UI"/>
          <w:b/>
          <w:bCs/>
          <w:sz w:val="28"/>
          <w:szCs w:val="28"/>
          <w:lang w:eastAsia="en-GB"/>
        </w:rPr>
      </w:pPr>
    </w:p>
    <w:p w14:paraId="19CCCC56" w14:textId="77777777" w:rsidR="00260CC4" w:rsidRDefault="000B56CF" w:rsidP="00C0086C">
      <w:pPr>
        <w:pStyle w:val="Heading2"/>
        <w:rPr>
          <w:rFonts w:eastAsia="Times New Roman"/>
          <w:lang w:eastAsia="en-GB"/>
        </w:rPr>
      </w:pPr>
      <w:bookmarkStart w:id="19" w:name="_Toc529623640"/>
      <w:r>
        <w:rPr>
          <w:rFonts w:eastAsia="Times New Roman"/>
          <w:lang w:eastAsia="en-GB"/>
        </w:rPr>
        <w:t>10.</w:t>
      </w:r>
      <w:r w:rsidR="644A81B4" w:rsidRPr="644A81B4">
        <w:rPr>
          <w:rFonts w:eastAsia="Times New Roman"/>
          <w:lang w:eastAsia="en-GB"/>
        </w:rPr>
        <w:t>Cost and Timescale:</w:t>
      </w:r>
      <w:bookmarkEnd w:id="19"/>
    </w:p>
    <w:p w14:paraId="2C1868B5" w14:textId="64D350BA" w:rsidR="00A42639" w:rsidRPr="00A42639" w:rsidRDefault="644A81B4" w:rsidP="00C0086C">
      <w:pPr>
        <w:pStyle w:val="Heading2"/>
        <w:rPr>
          <w:rFonts w:ascii="Segoe UI" w:eastAsia="Times New Roman" w:hAnsi="Segoe UI"/>
          <w:lang w:eastAsia="en-GB"/>
        </w:rPr>
      </w:pPr>
      <w:r w:rsidRPr="644A81B4">
        <w:rPr>
          <w:rFonts w:eastAsia="Times New Roman"/>
          <w:lang w:eastAsia="en-GB"/>
        </w:rPr>
        <w:t> </w:t>
      </w:r>
    </w:p>
    <w:p w14:paraId="10EC271E" w14:textId="36199621" w:rsidR="00A42639" w:rsidRPr="00B11799" w:rsidRDefault="58E52462" w:rsidP="001C2CD4">
      <w:pPr>
        <w:pStyle w:val="ListParagraph"/>
        <w:numPr>
          <w:ilvl w:val="0"/>
          <w:numId w:val="3"/>
        </w:numPr>
        <w:spacing w:after="0" w:line="240" w:lineRule="auto"/>
        <w:textAlignment w:val="baseline"/>
        <w:rPr>
          <w:sz w:val="24"/>
          <w:szCs w:val="24"/>
          <w:lang w:eastAsia="en-GB"/>
        </w:rPr>
      </w:pPr>
      <w:r w:rsidRPr="00B11799">
        <w:rPr>
          <w:rFonts w:ascii="Calibri" w:eastAsia="Times New Roman" w:hAnsi="Calibri" w:cs="Segoe UI"/>
          <w:sz w:val="24"/>
          <w:szCs w:val="24"/>
          <w:lang w:eastAsia="en-GB"/>
        </w:rPr>
        <w:t>Initial set up cost would be the hours that the database takes to build </w:t>
      </w:r>
      <w:r w:rsidR="004D67E4" w:rsidRPr="00B11799">
        <w:rPr>
          <w:rFonts w:ascii="Calibri" w:eastAsia="Times New Roman" w:hAnsi="Calibri" w:cs="Segoe UI"/>
          <w:sz w:val="24"/>
          <w:szCs w:val="24"/>
          <w:lang w:eastAsia="en-GB"/>
        </w:rPr>
        <w:t>along with time for meetings and project management</w:t>
      </w:r>
    </w:p>
    <w:p w14:paraId="7C4E5B76" w14:textId="5CC14400" w:rsidR="00A42639" w:rsidRPr="00B11799" w:rsidRDefault="58E52462" w:rsidP="001C2CD4">
      <w:pPr>
        <w:pStyle w:val="ListParagraph"/>
        <w:numPr>
          <w:ilvl w:val="0"/>
          <w:numId w:val="3"/>
        </w:numPr>
        <w:spacing w:after="0" w:line="240" w:lineRule="auto"/>
        <w:textAlignment w:val="baseline"/>
        <w:rPr>
          <w:sz w:val="24"/>
          <w:szCs w:val="24"/>
          <w:lang w:eastAsia="en-GB"/>
        </w:rPr>
      </w:pPr>
      <w:r w:rsidRPr="00B11799">
        <w:rPr>
          <w:rFonts w:ascii="Calibri" w:eastAsia="Times New Roman" w:hAnsi="Calibri" w:cs="Segoe UI"/>
          <w:sz w:val="24"/>
          <w:szCs w:val="24"/>
          <w:lang w:eastAsia="en-GB"/>
        </w:rPr>
        <w:t>Costs ensuring access to Tableau/Server (H.A.L.O) </w:t>
      </w:r>
    </w:p>
    <w:p w14:paraId="719D4C07" w14:textId="77777777" w:rsidR="00A42639" w:rsidRPr="00B11799" w:rsidRDefault="58E52462" w:rsidP="001C2CD4">
      <w:pPr>
        <w:pStyle w:val="ListParagraph"/>
        <w:numPr>
          <w:ilvl w:val="0"/>
          <w:numId w:val="3"/>
        </w:numPr>
        <w:spacing w:after="0" w:line="240" w:lineRule="auto"/>
        <w:textAlignment w:val="baseline"/>
        <w:rPr>
          <w:sz w:val="24"/>
          <w:szCs w:val="24"/>
          <w:lang w:eastAsia="en-GB"/>
        </w:rPr>
      </w:pPr>
      <w:r w:rsidRPr="00B11799">
        <w:rPr>
          <w:rFonts w:ascii="Calibri" w:eastAsia="Times New Roman" w:hAnsi="Calibri" w:cs="Segoe UI"/>
          <w:sz w:val="24"/>
          <w:szCs w:val="24"/>
          <w:lang w:eastAsia="en-GB"/>
        </w:rPr>
        <w:t>Management of system </w:t>
      </w:r>
    </w:p>
    <w:p w14:paraId="13C6DF94" w14:textId="77777777" w:rsidR="00A42639" w:rsidRPr="00B11799" w:rsidRDefault="58E52462" w:rsidP="001C2CD4">
      <w:pPr>
        <w:pStyle w:val="ListParagraph"/>
        <w:numPr>
          <w:ilvl w:val="0"/>
          <w:numId w:val="3"/>
        </w:numPr>
        <w:spacing w:after="0" w:line="240" w:lineRule="auto"/>
        <w:textAlignment w:val="baseline"/>
        <w:rPr>
          <w:sz w:val="24"/>
          <w:szCs w:val="24"/>
          <w:lang w:eastAsia="en-GB"/>
        </w:rPr>
      </w:pPr>
      <w:r w:rsidRPr="00B11799">
        <w:rPr>
          <w:rFonts w:ascii="Calibri" w:eastAsia="Times New Roman" w:hAnsi="Calibri" w:cs="Segoe UI"/>
          <w:sz w:val="24"/>
          <w:szCs w:val="24"/>
          <w:lang w:eastAsia="en-GB"/>
        </w:rPr>
        <w:t>System updates </w:t>
      </w:r>
    </w:p>
    <w:p w14:paraId="01512BE8" w14:textId="77777777" w:rsidR="00A42639" w:rsidRPr="00B11799" w:rsidRDefault="58E52462" w:rsidP="58E52462">
      <w:pPr>
        <w:spacing w:after="0" w:line="240" w:lineRule="auto"/>
        <w:ind w:left="1080"/>
        <w:textAlignment w:val="baseline"/>
        <w:rPr>
          <w:rFonts w:ascii="Segoe UI" w:eastAsia="Times New Roman" w:hAnsi="Segoe UI" w:cs="Segoe UI"/>
          <w:sz w:val="24"/>
          <w:szCs w:val="24"/>
          <w:lang w:eastAsia="en-GB"/>
        </w:rPr>
      </w:pPr>
      <w:r w:rsidRPr="00B11799">
        <w:rPr>
          <w:rFonts w:ascii="Calibri" w:eastAsia="Times New Roman" w:hAnsi="Calibri" w:cs="Segoe UI"/>
          <w:sz w:val="24"/>
          <w:szCs w:val="24"/>
          <w:lang w:eastAsia="en-GB"/>
        </w:rPr>
        <w:t> </w:t>
      </w:r>
    </w:p>
    <w:p w14:paraId="5F9864E7" w14:textId="60C7ADC5" w:rsidR="00A42639" w:rsidRDefault="00C75B04" w:rsidP="00C0086C">
      <w:pPr>
        <w:pStyle w:val="Heading2"/>
        <w:rPr>
          <w:rFonts w:eastAsia="Times New Roman"/>
          <w:lang w:eastAsia="en-GB"/>
        </w:rPr>
      </w:pPr>
      <w:bookmarkStart w:id="20" w:name="_Toc529623641"/>
      <w:r>
        <w:rPr>
          <w:rFonts w:eastAsia="Times New Roman"/>
          <w:lang w:eastAsia="en-GB"/>
        </w:rPr>
        <w:t>11.</w:t>
      </w:r>
      <w:r w:rsidR="52FFE8FD" w:rsidRPr="52FFE8FD">
        <w:rPr>
          <w:rFonts w:eastAsia="Times New Roman"/>
          <w:lang w:eastAsia="en-GB"/>
        </w:rPr>
        <w:t>Cost/Benefit analysis:</w:t>
      </w:r>
      <w:bookmarkEnd w:id="20"/>
      <w:r w:rsidR="52FFE8FD" w:rsidRPr="52FFE8FD">
        <w:rPr>
          <w:rFonts w:eastAsia="Times New Roman"/>
          <w:lang w:eastAsia="en-GB"/>
        </w:rPr>
        <w:t> </w:t>
      </w:r>
    </w:p>
    <w:p w14:paraId="6762570D" w14:textId="77777777" w:rsidR="00260CC4" w:rsidRPr="00B11799" w:rsidRDefault="00260CC4" w:rsidP="00260CC4">
      <w:pPr>
        <w:rPr>
          <w:sz w:val="24"/>
          <w:szCs w:val="24"/>
          <w:lang w:eastAsia="en-GB"/>
        </w:rPr>
      </w:pPr>
    </w:p>
    <w:p w14:paraId="6A90EB2A" w14:textId="77777777" w:rsidR="00A42639" w:rsidRPr="00B11799" w:rsidRDefault="58E52462" w:rsidP="001C2CD4">
      <w:pPr>
        <w:pStyle w:val="ListParagraph"/>
        <w:numPr>
          <w:ilvl w:val="0"/>
          <w:numId w:val="2"/>
        </w:numPr>
        <w:spacing w:after="0" w:line="240" w:lineRule="auto"/>
        <w:textAlignment w:val="baseline"/>
        <w:rPr>
          <w:sz w:val="24"/>
          <w:szCs w:val="24"/>
          <w:lang w:eastAsia="en-GB"/>
        </w:rPr>
      </w:pPr>
      <w:r w:rsidRPr="00B11799">
        <w:rPr>
          <w:rFonts w:ascii="Calibri" w:eastAsia="Times New Roman" w:hAnsi="Calibri" w:cs="Segoe UI"/>
          <w:sz w:val="24"/>
          <w:szCs w:val="24"/>
          <w:lang w:eastAsia="en-GB"/>
        </w:rPr>
        <w:t>Freeing up unnecessary patient visits to the emergency areas </w:t>
      </w:r>
    </w:p>
    <w:p w14:paraId="5830C252" w14:textId="77777777" w:rsidR="00A42639" w:rsidRPr="00B11799" w:rsidRDefault="58E52462" w:rsidP="001C2CD4">
      <w:pPr>
        <w:pStyle w:val="ListParagraph"/>
        <w:numPr>
          <w:ilvl w:val="0"/>
          <w:numId w:val="2"/>
        </w:numPr>
        <w:spacing w:after="0" w:line="240" w:lineRule="auto"/>
        <w:textAlignment w:val="baseline"/>
        <w:rPr>
          <w:sz w:val="24"/>
          <w:szCs w:val="24"/>
          <w:lang w:eastAsia="en-GB"/>
        </w:rPr>
      </w:pPr>
      <w:r w:rsidRPr="00B11799">
        <w:rPr>
          <w:rFonts w:ascii="Calibri" w:eastAsia="Times New Roman" w:hAnsi="Calibri" w:cs="Segoe UI"/>
          <w:sz w:val="24"/>
          <w:szCs w:val="24"/>
          <w:lang w:eastAsia="en-GB"/>
        </w:rPr>
        <w:t>Delivering supplies to all areas rather than a main central drop off </w:t>
      </w:r>
    </w:p>
    <w:p w14:paraId="2B34B282" w14:textId="77828E13" w:rsidR="00A42639" w:rsidRPr="00B11799" w:rsidRDefault="58E52462" w:rsidP="001C2CD4">
      <w:pPr>
        <w:pStyle w:val="ListParagraph"/>
        <w:numPr>
          <w:ilvl w:val="0"/>
          <w:numId w:val="2"/>
        </w:numPr>
        <w:spacing w:after="0" w:line="240" w:lineRule="auto"/>
        <w:textAlignment w:val="baseline"/>
        <w:rPr>
          <w:sz w:val="24"/>
          <w:szCs w:val="24"/>
          <w:lang w:eastAsia="en-GB"/>
        </w:rPr>
      </w:pPr>
      <w:r w:rsidRPr="00B11799">
        <w:rPr>
          <w:rFonts w:ascii="Calibri" w:eastAsia="Times New Roman" w:hAnsi="Calibri" w:cs="Segoe UI"/>
          <w:sz w:val="24"/>
          <w:szCs w:val="24"/>
          <w:lang w:eastAsia="en-GB"/>
        </w:rPr>
        <w:t>Dedicated specialist areas allowing for equipment to be utilised fully </w:t>
      </w:r>
    </w:p>
    <w:p w14:paraId="04F09C45" w14:textId="42402108" w:rsidR="4FEA03C2" w:rsidRDefault="4FEA03C2" w:rsidP="7DA292B0">
      <w:pPr>
        <w:spacing w:after="0" w:line="240" w:lineRule="auto"/>
        <w:rPr>
          <w:sz w:val="24"/>
          <w:szCs w:val="24"/>
          <w:lang w:eastAsia="en-GB"/>
        </w:rPr>
      </w:pPr>
    </w:p>
    <w:p w14:paraId="4CD12FF5" w14:textId="77777777" w:rsidR="00B21B61" w:rsidRDefault="4FEA03C2" w:rsidP="4FEA03C2">
      <w:pPr>
        <w:pStyle w:val="Heading2"/>
        <w:rPr>
          <w:lang w:eastAsia="en-GB"/>
        </w:rPr>
      </w:pPr>
      <w:bookmarkStart w:id="21" w:name="_Toc529623642"/>
      <w:r w:rsidRPr="4FEA03C2">
        <w:rPr>
          <w:lang w:eastAsia="en-GB"/>
        </w:rPr>
        <w:lastRenderedPageBreak/>
        <w:t>12. Risk analysis: Identify, assess, respond and control.</w:t>
      </w:r>
      <w:bookmarkEnd w:id="21"/>
      <w:r w:rsidRPr="4FEA03C2">
        <w:rPr>
          <w:lang w:eastAsia="en-GB"/>
        </w:rPr>
        <w:t xml:space="preserve"> </w:t>
      </w:r>
    </w:p>
    <w:p w14:paraId="51AECBD0" w14:textId="77777777" w:rsidR="00260CC4" w:rsidRPr="00260CC4" w:rsidRDefault="00260CC4" w:rsidP="00260CC4">
      <w:pPr>
        <w:rPr>
          <w:lang w:eastAsia="en-GB"/>
        </w:rPr>
      </w:pPr>
    </w:p>
    <w:p w14:paraId="683732FC" w14:textId="77777777" w:rsidR="00F23148" w:rsidRPr="00B11799" w:rsidRDefault="00541B94" w:rsidP="001C2CD4">
      <w:pPr>
        <w:pStyle w:val="ListParagraph"/>
        <w:numPr>
          <w:ilvl w:val="0"/>
          <w:numId w:val="9"/>
        </w:numPr>
        <w:spacing w:after="0" w:line="240" w:lineRule="auto"/>
        <w:textAlignment w:val="baseline"/>
        <w:rPr>
          <w:rFonts w:ascii="Calibri" w:eastAsia="Times New Roman" w:hAnsi="Calibri" w:cs="Calibri"/>
          <w:sz w:val="24"/>
          <w:szCs w:val="24"/>
          <w:lang w:eastAsia="en-GB"/>
        </w:rPr>
      </w:pPr>
      <w:r w:rsidRPr="00B11799">
        <w:rPr>
          <w:rFonts w:ascii="Calibri" w:eastAsia="Times New Roman" w:hAnsi="Calibri" w:cs="Calibri"/>
          <w:sz w:val="24"/>
          <w:szCs w:val="24"/>
          <w:lang w:eastAsia="en-GB"/>
        </w:rPr>
        <w:t>System</w:t>
      </w:r>
      <w:r w:rsidR="00F23148" w:rsidRPr="00B11799">
        <w:rPr>
          <w:rFonts w:ascii="Calibri" w:eastAsia="Times New Roman" w:hAnsi="Calibri" w:cs="Calibri"/>
          <w:sz w:val="24"/>
          <w:szCs w:val="24"/>
          <w:lang w:eastAsia="en-GB"/>
        </w:rPr>
        <w:t xml:space="preserve"> failure</w:t>
      </w:r>
    </w:p>
    <w:p w14:paraId="1B151BB6" w14:textId="77777777" w:rsidR="00F23148" w:rsidRPr="00B11799" w:rsidRDefault="00F23148" w:rsidP="001C2CD4">
      <w:pPr>
        <w:pStyle w:val="ListParagraph"/>
        <w:numPr>
          <w:ilvl w:val="0"/>
          <w:numId w:val="9"/>
        </w:numPr>
        <w:spacing w:after="0" w:line="240" w:lineRule="auto"/>
        <w:textAlignment w:val="baseline"/>
        <w:rPr>
          <w:rFonts w:ascii="Calibri" w:eastAsia="Times New Roman" w:hAnsi="Calibri" w:cs="Calibri"/>
          <w:sz w:val="24"/>
          <w:szCs w:val="24"/>
          <w:lang w:eastAsia="en-GB"/>
        </w:rPr>
      </w:pPr>
      <w:r w:rsidRPr="00B11799">
        <w:rPr>
          <w:rFonts w:ascii="Calibri" w:eastAsia="Times New Roman" w:hAnsi="Calibri" w:cs="Calibri"/>
          <w:sz w:val="24"/>
          <w:szCs w:val="24"/>
          <w:lang w:eastAsia="en-GB"/>
        </w:rPr>
        <w:t>Staffing issues – unable to attend designated areas</w:t>
      </w:r>
    </w:p>
    <w:p w14:paraId="41FAF654" w14:textId="77777777" w:rsidR="00F23148" w:rsidRPr="00B11799" w:rsidRDefault="00F23148" w:rsidP="001C2CD4">
      <w:pPr>
        <w:pStyle w:val="ListParagraph"/>
        <w:numPr>
          <w:ilvl w:val="0"/>
          <w:numId w:val="9"/>
        </w:numPr>
        <w:spacing w:after="0" w:line="240" w:lineRule="auto"/>
        <w:textAlignment w:val="baseline"/>
        <w:rPr>
          <w:rFonts w:ascii="Calibri" w:eastAsia="Times New Roman" w:hAnsi="Calibri" w:cs="Calibri"/>
          <w:sz w:val="24"/>
          <w:szCs w:val="24"/>
          <w:lang w:eastAsia="en-GB"/>
        </w:rPr>
      </w:pPr>
      <w:r w:rsidRPr="00B11799">
        <w:rPr>
          <w:rFonts w:ascii="Calibri" w:eastAsia="Times New Roman" w:hAnsi="Calibri" w:cs="Calibri"/>
          <w:sz w:val="24"/>
          <w:szCs w:val="24"/>
          <w:lang w:eastAsia="en-GB"/>
        </w:rPr>
        <w:t>Power outage</w:t>
      </w:r>
    </w:p>
    <w:p w14:paraId="2FBC0DAF" w14:textId="77777777" w:rsidR="00F23148" w:rsidRPr="00B11799" w:rsidRDefault="00F23148" w:rsidP="001C2CD4">
      <w:pPr>
        <w:pStyle w:val="ListParagraph"/>
        <w:numPr>
          <w:ilvl w:val="0"/>
          <w:numId w:val="9"/>
        </w:numPr>
        <w:spacing w:after="0" w:line="240" w:lineRule="auto"/>
        <w:textAlignment w:val="baseline"/>
        <w:rPr>
          <w:rFonts w:ascii="Calibri" w:eastAsia="Times New Roman" w:hAnsi="Calibri" w:cs="Calibri"/>
          <w:sz w:val="24"/>
          <w:szCs w:val="24"/>
          <w:lang w:eastAsia="en-GB"/>
        </w:rPr>
      </w:pPr>
      <w:r w:rsidRPr="00B11799">
        <w:rPr>
          <w:rFonts w:ascii="Calibri" w:eastAsia="Times New Roman" w:hAnsi="Calibri" w:cs="Calibri"/>
          <w:sz w:val="24"/>
          <w:szCs w:val="24"/>
          <w:lang w:eastAsia="en-GB"/>
        </w:rPr>
        <w:t>Stakeholders unable to agree on system requirements</w:t>
      </w:r>
    </w:p>
    <w:p w14:paraId="1C12CAB8" w14:textId="77777777" w:rsidR="00864E24" w:rsidRPr="00B11799" w:rsidRDefault="00864E24" w:rsidP="001C2CD4">
      <w:pPr>
        <w:pStyle w:val="ListParagraph"/>
        <w:numPr>
          <w:ilvl w:val="0"/>
          <w:numId w:val="9"/>
        </w:numPr>
        <w:spacing w:after="0" w:line="240" w:lineRule="auto"/>
        <w:textAlignment w:val="baseline"/>
        <w:rPr>
          <w:rFonts w:ascii="Calibri" w:eastAsia="Times New Roman" w:hAnsi="Calibri" w:cs="Calibri"/>
          <w:sz w:val="24"/>
          <w:szCs w:val="24"/>
          <w:lang w:eastAsia="en-GB"/>
        </w:rPr>
      </w:pPr>
      <w:r w:rsidRPr="00B11799">
        <w:rPr>
          <w:rFonts w:ascii="Calibri" w:eastAsia="Times New Roman" w:hAnsi="Calibri" w:cs="Calibri"/>
          <w:sz w:val="24"/>
          <w:szCs w:val="24"/>
          <w:lang w:eastAsia="en-GB"/>
        </w:rPr>
        <w:t>Staff illness</w:t>
      </w:r>
    </w:p>
    <w:p w14:paraId="3223DC32" w14:textId="74991C71" w:rsidR="00260CC4" w:rsidRPr="00B11799" w:rsidRDefault="4FEA03C2" w:rsidP="4FEA03C2">
      <w:pPr>
        <w:pStyle w:val="ListParagraph"/>
        <w:numPr>
          <w:ilvl w:val="0"/>
          <w:numId w:val="9"/>
        </w:numPr>
        <w:spacing w:after="0" w:line="240" w:lineRule="auto"/>
        <w:textAlignment w:val="baseline"/>
        <w:rPr>
          <w:rFonts w:ascii="Calibri" w:eastAsia="Times New Roman" w:hAnsi="Calibri" w:cs="Calibri"/>
          <w:sz w:val="24"/>
          <w:szCs w:val="24"/>
          <w:lang w:eastAsia="en-GB"/>
        </w:rPr>
      </w:pPr>
      <w:r w:rsidRPr="4FEA03C2">
        <w:rPr>
          <w:rFonts w:ascii="Calibri" w:eastAsia="Times New Roman" w:hAnsi="Calibri" w:cs="Calibri"/>
          <w:sz w:val="24"/>
          <w:szCs w:val="24"/>
          <w:lang w:eastAsia="en-GB"/>
        </w:rPr>
        <w:t>Resources unavailable</w:t>
      </w:r>
    </w:p>
    <w:p w14:paraId="0DA70637" w14:textId="25F542B8" w:rsidR="00A42639" w:rsidRPr="00B11799" w:rsidRDefault="00260CC4" w:rsidP="001C2CD4">
      <w:pPr>
        <w:pStyle w:val="ListParagraph"/>
        <w:numPr>
          <w:ilvl w:val="0"/>
          <w:numId w:val="9"/>
        </w:numPr>
        <w:spacing w:after="0" w:line="240" w:lineRule="auto"/>
        <w:textAlignment w:val="baseline"/>
        <w:rPr>
          <w:rFonts w:ascii="Calibri" w:eastAsia="Times New Roman" w:hAnsi="Calibri" w:cs="Calibri"/>
          <w:sz w:val="24"/>
          <w:szCs w:val="24"/>
          <w:lang w:eastAsia="en-GB"/>
        </w:rPr>
      </w:pPr>
      <w:r w:rsidRPr="00B11799">
        <w:rPr>
          <w:rFonts w:ascii="Calibri" w:eastAsia="Times New Roman" w:hAnsi="Calibri" w:cs="Calibri"/>
          <w:sz w:val="24"/>
          <w:szCs w:val="24"/>
          <w:lang w:eastAsia="en-GB"/>
        </w:rPr>
        <w:t>No backing from the forces</w:t>
      </w:r>
      <w:r w:rsidR="00864E24" w:rsidRPr="00B11799">
        <w:rPr>
          <w:rFonts w:ascii="Calibri" w:eastAsia="Times New Roman" w:hAnsi="Calibri" w:cs="Calibri"/>
          <w:sz w:val="24"/>
          <w:szCs w:val="24"/>
          <w:lang w:eastAsia="en-GB"/>
        </w:rPr>
        <w:t xml:space="preserve"> </w:t>
      </w:r>
      <w:r w:rsidR="00541B94" w:rsidRPr="00B11799">
        <w:rPr>
          <w:rFonts w:ascii="Calibri" w:eastAsia="Times New Roman" w:hAnsi="Calibri" w:cs="Calibri"/>
          <w:sz w:val="24"/>
          <w:szCs w:val="24"/>
          <w:lang w:eastAsia="en-GB"/>
        </w:rPr>
        <w:t xml:space="preserve"> </w:t>
      </w:r>
    </w:p>
    <w:p w14:paraId="4D0D45CA" w14:textId="0CB9E901" w:rsidR="009A0338" w:rsidRPr="00B11799" w:rsidRDefault="009A0338" w:rsidP="001C2CD4">
      <w:pPr>
        <w:pStyle w:val="ListParagraph"/>
        <w:numPr>
          <w:ilvl w:val="0"/>
          <w:numId w:val="9"/>
        </w:numPr>
        <w:spacing w:after="0" w:line="240" w:lineRule="auto"/>
        <w:textAlignment w:val="baseline"/>
        <w:rPr>
          <w:rFonts w:ascii="Calibri" w:eastAsia="Times New Roman" w:hAnsi="Calibri" w:cs="Calibri"/>
          <w:sz w:val="24"/>
          <w:szCs w:val="24"/>
          <w:lang w:eastAsia="en-GB"/>
        </w:rPr>
      </w:pPr>
      <w:r w:rsidRPr="00B11799">
        <w:rPr>
          <w:rFonts w:ascii="Calibri" w:eastAsia="Times New Roman" w:hAnsi="Calibri" w:cs="Calibri"/>
          <w:sz w:val="24"/>
          <w:szCs w:val="24"/>
          <w:lang w:eastAsia="en-GB"/>
        </w:rPr>
        <w:t>Technology changes</w:t>
      </w:r>
    </w:p>
    <w:p w14:paraId="532C8C1A" w14:textId="0D04C176" w:rsidR="00B11799" w:rsidRPr="00B11799" w:rsidRDefault="4FEA03C2" w:rsidP="001C2CD4">
      <w:pPr>
        <w:pStyle w:val="ListParagraph"/>
        <w:numPr>
          <w:ilvl w:val="0"/>
          <w:numId w:val="9"/>
        </w:numPr>
        <w:spacing w:after="0" w:line="240" w:lineRule="auto"/>
        <w:textAlignment w:val="baseline"/>
        <w:rPr>
          <w:rFonts w:ascii="Calibri" w:eastAsia="Times New Roman" w:hAnsi="Calibri" w:cs="Calibri"/>
          <w:sz w:val="24"/>
          <w:szCs w:val="24"/>
          <w:lang w:eastAsia="en-GB"/>
        </w:rPr>
      </w:pPr>
      <w:r w:rsidRPr="4FEA03C2">
        <w:rPr>
          <w:rFonts w:ascii="Calibri" w:eastAsia="Times New Roman" w:hAnsi="Calibri" w:cs="Calibri"/>
          <w:sz w:val="24"/>
          <w:szCs w:val="24"/>
          <w:lang w:eastAsia="en-GB"/>
        </w:rPr>
        <w:t>Project tasks over running/not being completed</w:t>
      </w:r>
      <w:r w:rsidR="001B38A4">
        <w:rPr>
          <w:rFonts w:ascii="Calibri" w:eastAsia="Times New Roman" w:hAnsi="Calibri" w:cs="Calibri"/>
          <w:sz w:val="24"/>
          <w:szCs w:val="24"/>
          <w:lang w:eastAsia="en-GB"/>
        </w:rPr>
        <w:t>/real time performance</w:t>
      </w:r>
    </w:p>
    <w:p w14:paraId="07217E85" w14:textId="770FCC3C" w:rsidR="4FEA03C2" w:rsidRDefault="7DA292B0" w:rsidP="4FEA03C2">
      <w:pPr>
        <w:pStyle w:val="ListParagraph"/>
        <w:numPr>
          <w:ilvl w:val="0"/>
          <w:numId w:val="9"/>
        </w:numPr>
        <w:spacing w:after="0" w:line="240" w:lineRule="auto"/>
        <w:rPr>
          <w:sz w:val="24"/>
          <w:szCs w:val="24"/>
          <w:lang w:eastAsia="en-GB"/>
        </w:rPr>
      </w:pPr>
      <w:r w:rsidRPr="7DA292B0">
        <w:rPr>
          <w:rFonts w:ascii="Calibri" w:eastAsia="Times New Roman" w:hAnsi="Calibri" w:cs="Calibri"/>
          <w:sz w:val="24"/>
          <w:szCs w:val="24"/>
          <w:lang w:eastAsia="en-GB"/>
        </w:rPr>
        <w:t xml:space="preserve">Public awareness of the resources/direction available </w:t>
      </w:r>
    </w:p>
    <w:p w14:paraId="65E68B42" w14:textId="24182E74" w:rsidR="7DA292B0" w:rsidRDefault="7DA292B0" w:rsidP="7DA292B0">
      <w:pPr>
        <w:pStyle w:val="ListParagraph"/>
        <w:numPr>
          <w:ilvl w:val="0"/>
          <w:numId w:val="9"/>
        </w:numPr>
        <w:spacing w:after="0" w:line="240" w:lineRule="auto"/>
        <w:rPr>
          <w:sz w:val="24"/>
          <w:szCs w:val="24"/>
          <w:lang w:eastAsia="en-GB"/>
        </w:rPr>
      </w:pPr>
      <w:r w:rsidRPr="7DA292B0">
        <w:rPr>
          <w:rFonts w:ascii="Calibri" w:eastAsia="Times New Roman" w:hAnsi="Calibri" w:cs="Calibri"/>
          <w:sz w:val="24"/>
          <w:szCs w:val="24"/>
          <w:lang w:eastAsia="en-GB"/>
        </w:rPr>
        <w:t>Patients cannot access the system</w:t>
      </w:r>
      <w:r w:rsidR="00CD1296">
        <w:rPr>
          <w:rFonts w:ascii="Calibri" w:eastAsia="Times New Roman" w:hAnsi="Calibri" w:cs="Calibri"/>
          <w:sz w:val="24"/>
          <w:szCs w:val="24"/>
          <w:lang w:eastAsia="en-GB"/>
        </w:rPr>
        <w:t>/robustness</w:t>
      </w:r>
    </w:p>
    <w:p w14:paraId="1C738C8B" w14:textId="08A550F9" w:rsidR="00E40279" w:rsidRDefault="00E40279" w:rsidP="7DA292B0">
      <w:pPr>
        <w:spacing w:after="0" w:line="240" w:lineRule="auto"/>
        <w:textAlignment w:val="baseline"/>
        <w:rPr>
          <w:rFonts w:ascii="Calibri" w:eastAsia="Times New Roman" w:hAnsi="Calibri" w:cs="Calibri"/>
          <w:sz w:val="28"/>
          <w:szCs w:val="28"/>
          <w:lang w:eastAsia="en-GB"/>
        </w:rPr>
      </w:pPr>
    </w:p>
    <w:p w14:paraId="1E3E1594" w14:textId="1EE90EED" w:rsidR="7DA292B0" w:rsidRDefault="006030E6" w:rsidP="006030E6">
      <w:pPr>
        <w:rPr>
          <w:lang w:eastAsia="en-GB"/>
        </w:rPr>
      </w:pPr>
      <w:r>
        <w:rPr>
          <w:lang w:eastAsia="en-GB"/>
        </w:rPr>
        <w:t>See Appendix 4</w:t>
      </w:r>
      <w:sdt>
        <w:sdtPr>
          <w:rPr>
            <w:lang w:eastAsia="en-GB"/>
          </w:rPr>
          <w:id w:val="-1201405972"/>
          <w:citation/>
        </w:sdtPr>
        <w:sdtEndPr/>
        <w:sdtContent>
          <w:r w:rsidR="00CD1296">
            <w:rPr>
              <w:lang w:eastAsia="en-GB"/>
            </w:rPr>
            <w:fldChar w:fldCharType="begin"/>
          </w:r>
          <w:r w:rsidR="00CD1296">
            <w:rPr>
              <w:lang w:eastAsia="en-GB"/>
            </w:rPr>
            <w:instrText xml:space="preserve"> CITATION Agi08 \l 2057 </w:instrText>
          </w:r>
          <w:r w:rsidR="00CD1296">
            <w:rPr>
              <w:lang w:eastAsia="en-GB"/>
            </w:rPr>
            <w:fldChar w:fldCharType="separate"/>
          </w:r>
          <w:r w:rsidR="00CD1296">
            <w:rPr>
              <w:noProof/>
              <w:lang w:eastAsia="en-GB"/>
            </w:rPr>
            <w:t xml:space="preserve"> </w:t>
          </w:r>
          <w:r w:rsidR="00CD1296" w:rsidRPr="00CD1296">
            <w:rPr>
              <w:noProof/>
              <w:lang w:eastAsia="en-GB"/>
            </w:rPr>
            <w:t>[3]</w:t>
          </w:r>
          <w:r w:rsidR="00CD1296">
            <w:rPr>
              <w:lang w:eastAsia="en-GB"/>
            </w:rPr>
            <w:fldChar w:fldCharType="end"/>
          </w:r>
        </w:sdtContent>
      </w:sdt>
    </w:p>
    <w:p w14:paraId="4F4B6B56" w14:textId="1BCE6741" w:rsidR="7DA292B0" w:rsidRDefault="7DA292B0" w:rsidP="7DA292B0">
      <w:pPr>
        <w:spacing w:after="0" w:line="240" w:lineRule="auto"/>
        <w:rPr>
          <w:rFonts w:ascii="Calibri" w:eastAsia="Times New Roman" w:hAnsi="Calibri" w:cs="Calibri"/>
          <w:sz w:val="28"/>
          <w:szCs w:val="28"/>
          <w:lang w:eastAsia="en-GB"/>
        </w:rPr>
      </w:pPr>
    </w:p>
    <w:p w14:paraId="71CD4DA9" w14:textId="5D4898C9" w:rsidR="7DA292B0" w:rsidRDefault="7DA292B0" w:rsidP="7DA292B0">
      <w:pPr>
        <w:spacing w:after="0" w:line="240" w:lineRule="auto"/>
        <w:rPr>
          <w:rFonts w:ascii="Calibri" w:eastAsia="Times New Roman" w:hAnsi="Calibri" w:cs="Calibri"/>
          <w:sz w:val="28"/>
          <w:szCs w:val="28"/>
          <w:lang w:eastAsia="en-GB"/>
        </w:rPr>
      </w:pPr>
    </w:p>
    <w:p w14:paraId="5B7EFC09" w14:textId="5D4898C9" w:rsidR="00260ED9" w:rsidRDefault="00260ED9" w:rsidP="00260ED9">
      <w:pPr>
        <w:pStyle w:val="Heading2"/>
        <w:rPr>
          <w:rFonts w:eastAsia="Times New Roman"/>
          <w:lang w:eastAsia="en-GB"/>
        </w:rPr>
      </w:pPr>
      <w:bookmarkStart w:id="22" w:name="_Toc529623643"/>
      <w:r>
        <w:rPr>
          <w:rFonts w:eastAsia="Times New Roman"/>
          <w:lang w:eastAsia="en-GB"/>
        </w:rPr>
        <w:t>13. Project plan</w:t>
      </w:r>
      <w:bookmarkEnd w:id="22"/>
    </w:p>
    <w:p w14:paraId="17FD0A31" w14:textId="5B511B90" w:rsidR="00260ED9" w:rsidRDefault="00260ED9" w:rsidP="00260ED9">
      <w:pPr>
        <w:rPr>
          <w:sz w:val="24"/>
          <w:szCs w:val="24"/>
          <w:lang w:eastAsia="en-GB"/>
        </w:rPr>
      </w:pPr>
    </w:p>
    <w:p w14:paraId="519B4CBC" w14:textId="39C3410F" w:rsidR="00AB7143" w:rsidRDefault="00AB7143" w:rsidP="00260ED9">
      <w:pPr>
        <w:rPr>
          <w:sz w:val="24"/>
          <w:szCs w:val="24"/>
          <w:lang w:eastAsia="en-GB"/>
        </w:rPr>
      </w:pPr>
      <w:r>
        <w:rPr>
          <w:noProof/>
        </w:rPr>
        <w:drawing>
          <wp:inline distT="0" distB="0" distL="0" distR="0" wp14:anchorId="2D6C8444" wp14:editId="52695100">
            <wp:extent cx="5731510" cy="1943100"/>
            <wp:effectExtent l="0" t="0" r="2540" b="0"/>
            <wp:docPr id="138825352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3">
                      <a:extLst>
                        <a:ext uri="{28A0092B-C50C-407E-A947-70E740481C1C}">
                          <a14:useLocalDpi xmlns:a14="http://schemas.microsoft.com/office/drawing/2010/main" val="0"/>
                        </a:ext>
                      </a:extLst>
                    </a:blip>
                    <a:stretch>
                      <a:fillRect/>
                    </a:stretch>
                  </pic:blipFill>
                  <pic:spPr>
                    <a:xfrm>
                      <a:off x="0" y="0"/>
                      <a:ext cx="5731510" cy="1943100"/>
                    </a:xfrm>
                    <a:prstGeom prst="rect">
                      <a:avLst/>
                    </a:prstGeom>
                  </pic:spPr>
                </pic:pic>
              </a:graphicData>
            </a:graphic>
          </wp:inline>
        </w:drawing>
      </w:r>
    </w:p>
    <w:p w14:paraId="51C5AD25" w14:textId="39C3410F" w:rsidR="00220893" w:rsidRDefault="00220893" w:rsidP="7DA292B0">
      <w:pPr>
        <w:spacing w:after="0" w:line="240" w:lineRule="auto"/>
        <w:textAlignment w:val="baseline"/>
        <w:rPr>
          <w:sz w:val="24"/>
          <w:szCs w:val="24"/>
          <w:lang w:eastAsia="en-GB"/>
        </w:rPr>
      </w:pPr>
    </w:p>
    <w:p w14:paraId="64D4F4B6" w14:textId="3E0B6933" w:rsidR="00B11799" w:rsidRDefault="7DA292B0" w:rsidP="7DA292B0">
      <w:pPr>
        <w:spacing w:after="0" w:line="240" w:lineRule="auto"/>
        <w:textAlignment w:val="baseline"/>
        <w:rPr>
          <w:sz w:val="24"/>
          <w:szCs w:val="24"/>
          <w:lang w:eastAsia="en-GB"/>
        </w:rPr>
      </w:pPr>
      <w:r w:rsidRPr="7DA292B0">
        <w:rPr>
          <w:sz w:val="24"/>
          <w:szCs w:val="24"/>
          <w:lang w:eastAsia="en-GB"/>
        </w:rPr>
        <w:t>The project plan has been compiled in Microsoft office.  The project plan lays out the timeline for all tasks within this project</w:t>
      </w:r>
      <w:r w:rsidR="004F70DA">
        <w:rPr>
          <w:sz w:val="24"/>
          <w:szCs w:val="24"/>
          <w:lang w:eastAsia="en-GB"/>
        </w:rPr>
        <w:t xml:space="preserve"> to ensure the project will finish on schedule</w:t>
      </w:r>
      <w:r w:rsidR="00876C78">
        <w:rPr>
          <w:sz w:val="24"/>
          <w:szCs w:val="24"/>
          <w:lang w:eastAsia="en-GB"/>
        </w:rPr>
        <w:t xml:space="preserve">, define any overlapping activities and </w:t>
      </w:r>
      <w:r w:rsidR="00342B09">
        <w:rPr>
          <w:sz w:val="24"/>
          <w:szCs w:val="24"/>
          <w:lang w:eastAsia="en-GB"/>
        </w:rPr>
        <w:t>show</w:t>
      </w:r>
      <w:r w:rsidR="00DE1C7F">
        <w:rPr>
          <w:sz w:val="24"/>
          <w:szCs w:val="24"/>
          <w:lang w:eastAsia="en-GB"/>
        </w:rPr>
        <w:t xml:space="preserve"> the task dependencies</w:t>
      </w:r>
      <w:r w:rsidRPr="7DA292B0">
        <w:rPr>
          <w:sz w:val="24"/>
          <w:szCs w:val="24"/>
          <w:lang w:eastAsia="en-GB"/>
        </w:rPr>
        <w:t xml:space="preserve">. </w:t>
      </w:r>
      <w:sdt>
        <w:sdtPr>
          <w:rPr>
            <w:sz w:val="24"/>
            <w:szCs w:val="24"/>
            <w:lang w:eastAsia="en-GB"/>
          </w:rPr>
          <w:id w:val="1988516172"/>
          <w:citation/>
        </w:sdtPr>
        <w:sdtEndPr/>
        <w:sdtContent>
          <w:r w:rsidR="005D2761">
            <w:rPr>
              <w:sz w:val="24"/>
              <w:szCs w:val="24"/>
              <w:lang w:eastAsia="en-GB"/>
            </w:rPr>
            <w:fldChar w:fldCharType="begin"/>
          </w:r>
          <w:r w:rsidR="005D2761">
            <w:rPr>
              <w:sz w:val="24"/>
              <w:szCs w:val="24"/>
              <w:lang w:eastAsia="en-GB"/>
            </w:rPr>
            <w:instrText xml:space="preserve"> CITATION Pro18 \l 2057 </w:instrText>
          </w:r>
          <w:r w:rsidR="005D2761">
            <w:rPr>
              <w:sz w:val="24"/>
              <w:szCs w:val="24"/>
              <w:lang w:eastAsia="en-GB"/>
            </w:rPr>
            <w:fldChar w:fldCharType="separate"/>
          </w:r>
          <w:r w:rsidR="00CD1296" w:rsidRPr="00CD1296">
            <w:rPr>
              <w:noProof/>
              <w:sz w:val="24"/>
              <w:szCs w:val="24"/>
              <w:lang w:eastAsia="en-GB"/>
            </w:rPr>
            <w:t>[4]</w:t>
          </w:r>
          <w:r w:rsidR="005D2761">
            <w:rPr>
              <w:sz w:val="24"/>
              <w:szCs w:val="24"/>
              <w:lang w:eastAsia="en-GB"/>
            </w:rPr>
            <w:fldChar w:fldCharType="end"/>
          </w:r>
        </w:sdtContent>
      </w:sdt>
      <w:r w:rsidRPr="7DA292B0">
        <w:rPr>
          <w:sz w:val="24"/>
          <w:szCs w:val="24"/>
          <w:lang w:eastAsia="en-GB"/>
        </w:rPr>
        <w:t xml:space="preserve"> (Appendix </w:t>
      </w:r>
      <w:r w:rsidR="00C90156">
        <w:rPr>
          <w:sz w:val="24"/>
          <w:szCs w:val="24"/>
          <w:lang w:eastAsia="en-GB"/>
        </w:rPr>
        <w:t>5 for enlarged versions</w:t>
      </w:r>
      <w:r w:rsidRPr="7DA292B0">
        <w:rPr>
          <w:sz w:val="24"/>
          <w:szCs w:val="24"/>
          <w:lang w:eastAsia="en-GB"/>
        </w:rPr>
        <w:t>).</w:t>
      </w:r>
    </w:p>
    <w:p w14:paraId="71D8FA3A" w14:textId="28FB4EB3" w:rsidR="4FEA03C2" w:rsidRDefault="4FEA03C2" w:rsidP="4FEA03C2">
      <w:pPr>
        <w:spacing w:after="0" w:line="240" w:lineRule="auto"/>
        <w:rPr>
          <w:rFonts w:ascii="Calibri" w:eastAsia="Times New Roman" w:hAnsi="Calibri" w:cs="Segoe UI"/>
          <w:sz w:val="28"/>
          <w:szCs w:val="28"/>
          <w:lang w:eastAsia="en-GB"/>
        </w:rPr>
      </w:pPr>
    </w:p>
    <w:p w14:paraId="5DA92AE1" w14:textId="77777777" w:rsidR="005D2761" w:rsidRDefault="005D2761" w:rsidP="4FEA03C2">
      <w:pPr>
        <w:spacing w:after="0" w:line="240" w:lineRule="auto"/>
        <w:rPr>
          <w:rFonts w:ascii="Calibri" w:eastAsia="Times New Roman" w:hAnsi="Calibri" w:cs="Segoe UI"/>
          <w:sz w:val="28"/>
          <w:szCs w:val="28"/>
          <w:lang w:eastAsia="en-GB"/>
        </w:rPr>
      </w:pPr>
    </w:p>
    <w:p w14:paraId="2A674F6B" w14:textId="77777777" w:rsidR="005D2761" w:rsidRDefault="005D2761" w:rsidP="4FEA03C2">
      <w:pPr>
        <w:spacing w:after="0" w:line="240" w:lineRule="auto"/>
        <w:rPr>
          <w:rFonts w:ascii="Calibri" w:eastAsia="Times New Roman" w:hAnsi="Calibri" w:cs="Segoe UI"/>
          <w:sz w:val="28"/>
          <w:szCs w:val="28"/>
          <w:lang w:eastAsia="en-GB"/>
        </w:rPr>
      </w:pPr>
    </w:p>
    <w:p w14:paraId="3EDEC195" w14:textId="77777777" w:rsidR="005D2761" w:rsidRDefault="005D2761" w:rsidP="4FEA03C2">
      <w:pPr>
        <w:spacing w:after="0" w:line="240" w:lineRule="auto"/>
        <w:rPr>
          <w:rFonts w:ascii="Calibri" w:eastAsia="Times New Roman" w:hAnsi="Calibri" w:cs="Segoe UI"/>
          <w:sz w:val="28"/>
          <w:szCs w:val="28"/>
          <w:lang w:eastAsia="en-GB"/>
        </w:rPr>
      </w:pPr>
    </w:p>
    <w:p w14:paraId="01B90A5F" w14:textId="77777777" w:rsidR="005D2761" w:rsidRDefault="005D2761" w:rsidP="4FEA03C2">
      <w:pPr>
        <w:spacing w:after="0" w:line="240" w:lineRule="auto"/>
        <w:rPr>
          <w:rFonts w:ascii="Calibri" w:eastAsia="Times New Roman" w:hAnsi="Calibri" w:cs="Segoe UI"/>
          <w:sz w:val="28"/>
          <w:szCs w:val="28"/>
          <w:lang w:eastAsia="en-GB"/>
        </w:rPr>
      </w:pPr>
    </w:p>
    <w:p w14:paraId="1C144CCA" w14:textId="77777777" w:rsidR="00B11799" w:rsidRDefault="00B11799" w:rsidP="551A18B1">
      <w:pPr>
        <w:spacing w:after="0" w:line="240" w:lineRule="auto"/>
        <w:textAlignment w:val="baseline"/>
        <w:rPr>
          <w:rFonts w:ascii="Calibri" w:eastAsia="Times New Roman" w:hAnsi="Calibri" w:cs="Segoe UI"/>
          <w:sz w:val="28"/>
          <w:szCs w:val="28"/>
          <w:lang w:eastAsia="en-GB"/>
        </w:rPr>
      </w:pPr>
    </w:p>
    <w:p w14:paraId="217CDD87" w14:textId="4CC9D8E2" w:rsidR="00260CC4" w:rsidRDefault="004C2DB5" w:rsidP="004C2DB5">
      <w:pPr>
        <w:pStyle w:val="Heading2"/>
        <w:rPr>
          <w:rFonts w:eastAsia="Times New Roman"/>
          <w:lang w:eastAsia="en-GB"/>
        </w:rPr>
      </w:pPr>
      <w:bookmarkStart w:id="23" w:name="_Toc529623644"/>
      <w:r>
        <w:rPr>
          <w:rFonts w:eastAsia="Times New Roman"/>
          <w:lang w:eastAsia="en-GB"/>
        </w:rPr>
        <w:lastRenderedPageBreak/>
        <w:t>14. References</w:t>
      </w:r>
      <w:bookmarkEnd w:id="23"/>
    </w:p>
    <w:sdt>
      <w:sdtPr>
        <w:rPr>
          <w:b/>
        </w:rPr>
        <w:id w:val="1816217757"/>
        <w:docPartObj>
          <w:docPartGallery w:val="Bibliographies"/>
          <w:docPartUnique/>
        </w:docPartObj>
      </w:sdtPr>
      <w:sdtEndPr>
        <w:rPr>
          <w:b w:val="0"/>
        </w:rPr>
      </w:sdtEndPr>
      <w:sdtContent>
        <w:sdt>
          <w:sdtPr>
            <w:rPr>
              <w:b/>
            </w:rPr>
            <w:id w:val="-573587230"/>
            <w:bibliography/>
          </w:sdtPr>
          <w:sdtEndPr>
            <w:rPr>
              <w:b w:val="0"/>
            </w:rPr>
          </w:sdtEndPr>
          <w:sdtContent>
            <w:p w14:paraId="396A56E4" w14:textId="77777777" w:rsidR="00CD1296" w:rsidRDefault="00B11799">
              <w:pPr>
                <w:rPr>
                  <w:noProof/>
                </w:rPr>
              </w:pPr>
              <w:r>
                <w:rPr>
                  <w:b/>
                </w:rPr>
                <w:fldChar w:fldCharType="begin"/>
              </w:r>
              <w:r>
                <w:instrText xml:space="preserve"> BIBLIOGRAPHY </w:instrText>
              </w:r>
              <w:r>
                <w:rPr>
                  <w:b/>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D1296" w14:paraId="3AA6C8E9" w14:textId="77777777">
                <w:trPr>
                  <w:divId w:val="102236250"/>
                  <w:tblCellSpacing w:w="15" w:type="dxa"/>
                </w:trPr>
                <w:tc>
                  <w:tcPr>
                    <w:tcW w:w="50" w:type="pct"/>
                    <w:hideMark/>
                  </w:tcPr>
                  <w:p w14:paraId="7A807C7D" w14:textId="5875C744" w:rsidR="00CD1296" w:rsidRDefault="00CD1296">
                    <w:pPr>
                      <w:pStyle w:val="Bibliography"/>
                      <w:rPr>
                        <w:noProof/>
                        <w:sz w:val="24"/>
                        <w:szCs w:val="24"/>
                      </w:rPr>
                    </w:pPr>
                    <w:r>
                      <w:rPr>
                        <w:noProof/>
                      </w:rPr>
                      <w:t xml:space="preserve">[1] </w:t>
                    </w:r>
                  </w:p>
                </w:tc>
                <w:tc>
                  <w:tcPr>
                    <w:tcW w:w="0" w:type="auto"/>
                    <w:hideMark/>
                  </w:tcPr>
                  <w:p w14:paraId="2E34CCEF" w14:textId="77777777" w:rsidR="00CD1296" w:rsidRDefault="00CD1296">
                    <w:pPr>
                      <w:pStyle w:val="Bibliography"/>
                      <w:rPr>
                        <w:noProof/>
                      </w:rPr>
                    </w:pPr>
                    <w:r>
                      <w:rPr>
                        <w:noProof/>
                      </w:rPr>
                      <w:t>K. Joy, “Ripple effect - How hurricanes and other disasters affect hosptial care,” 11 September 2017. [Online]. Available: https://labblog.uofmhealth.org/industry-dx/ripple-effect-how-hurricanes-and-other-disasters-affect-hospital-care. [Accessed 6 September 2018].</w:t>
                    </w:r>
                  </w:p>
                </w:tc>
              </w:tr>
              <w:tr w:rsidR="00CD1296" w14:paraId="5FB35300" w14:textId="77777777">
                <w:trPr>
                  <w:divId w:val="102236250"/>
                  <w:tblCellSpacing w:w="15" w:type="dxa"/>
                </w:trPr>
                <w:tc>
                  <w:tcPr>
                    <w:tcW w:w="50" w:type="pct"/>
                    <w:hideMark/>
                  </w:tcPr>
                  <w:p w14:paraId="2B76758D" w14:textId="77777777" w:rsidR="00CD1296" w:rsidRDefault="00CD1296">
                    <w:pPr>
                      <w:pStyle w:val="Bibliography"/>
                      <w:rPr>
                        <w:noProof/>
                      </w:rPr>
                    </w:pPr>
                    <w:r>
                      <w:rPr>
                        <w:noProof/>
                      </w:rPr>
                      <w:t xml:space="preserve">[2] </w:t>
                    </w:r>
                  </w:p>
                </w:tc>
                <w:tc>
                  <w:tcPr>
                    <w:tcW w:w="0" w:type="auto"/>
                    <w:hideMark/>
                  </w:tcPr>
                  <w:p w14:paraId="7A887311" w14:textId="77777777" w:rsidR="00CD1296" w:rsidRDefault="00CD1296">
                    <w:pPr>
                      <w:pStyle w:val="Bibliography"/>
                      <w:rPr>
                        <w:noProof/>
                      </w:rPr>
                    </w:pPr>
                    <w:r>
                      <w:rPr>
                        <w:noProof/>
                      </w:rPr>
                      <w:t xml:space="preserve">S. Maw, </w:t>
                    </w:r>
                    <w:r>
                      <w:rPr>
                        <w:i/>
                        <w:iCs/>
                        <w:noProof/>
                      </w:rPr>
                      <w:t xml:space="preserve">Intoduction Power Point, </w:t>
                    </w:r>
                    <w:r>
                      <w:rPr>
                        <w:noProof/>
                      </w:rPr>
                      <w:t xml:space="preserve">Swansea: Sue Maw, 2018. </w:t>
                    </w:r>
                  </w:p>
                </w:tc>
              </w:tr>
              <w:tr w:rsidR="00CD1296" w14:paraId="5ED3E769" w14:textId="77777777">
                <w:trPr>
                  <w:divId w:val="102236250"/>
                  <w:tblCellSpacing w:w="15" w:type="dxa"/>
                </w:trPr>
                <w:tc>
                  <w:tcPr>
                    <w:tcW w:w="50" w:type="pct"/>
                    <w:hideMark/>
                  </w:tcPr>
                  <w:p w14:paraId="7D8422B4" w14:textId="77777777" w:rsidR="00CD1296" w:rsidRDefault="00CD1296">
                    <w:pPr>
                      <w:pStyle w:val="Bibliography"/>
                      <w:rPr>
                        <w:noProof/>
                      </w:rPr>
                    </w:pPr>
                    <w:r>
                      <w:rPr>
                        <w:noProof/>
                      </w:rPr>
                      <w:t xml:space="preserve">[3] </w:t>
                    </w:r>
                  </w:p>
                </w:tc>
                <w:tc>
                  <w:tcPr>
                    <w:tcW w:w="0" w:type="auto"/>
                    <w:hideMark/>
                  </w:tcPr>
                  <w:p w14:paraId="51344F52" w14:textId="77777777" w:rsidR="00CD1296" w:rsidRDefault="00CD1296">
                    <w:pPr>
                      <w:pStyle w:val="Bibliography"/>
                      <w:rPr>
                        <w:noProof/>
                      </w:rPr>
                    </w:pPr>
                    <w:r>
                      <w:rPr>
                        <w:noProof/>
                      </w:rPr>
                      <w:t>A. B. Consortium, “MoSCoW Prioritisation,” DSDMAtern Handbook, 2008. [Online]. Available: https://www.agilebusiness.org/content/moscow-prioritisation-0. [Accessed 10 November 2018].</w:t>
                    </w:r>
                  </w:p>
                </w:tc>
              </w:tr>
              <w:tr w:rsidR="00CD1296" w14:paraId="0577622C" w14:textId="77777777">
                <w:trPr>
                  <w:divId w:val="102236250"/>
                  <w:tblCellSpacing w:w="15" w:type="dxa"/>
                </w:trPr>
                <w:tc>
                  <w:tcPr>
                    <w:tcW w:w="50" w:type="pct"/>
                    <w:hideMark/>
                  </w:tcPr>
                  <w:p w14:paraId="02619332" w14:textId="77777777" w:rsidR="00CD1296" w:rsidRDefault="00CD1296">
                    <w:pPr>
                      <w:pStyle w:val="Bibliography"/>
                      <w:rPr>
                        <w:noProof/>
                      </w:rPr>
                    </w:pPr>
                    <w:r>
                      <w:rPr>
                        <w:noProof/>
                      </w:rPr>
                      <w:t xml:space="preserve">[4] </w:t>
                    </w:r>
                  </w:p>
                </w:tc>
                <w:tc>
                  <w:tcPr>
                    <w:tcW w:w="0" w:type="auto"/>
                    <w:hideMark/>
                  </w:tcPr>
                  <w:p w14:paraId="745895CA" w14:textId="77777777" w:rsidR="00CD1296" w:rsidRDefault="00CD1296">
                    <w:pPr>
                      <w:pStyle w:val="Bibliography"/>
                      <w:rPr>
                        <w:noProof/>
                      </w:rPr>
                    </w:pPr>
                    <w:r>
                      <w:rPr>
                        <w:noProof/>
                      </w:rPr>
                      <w:t>P. Hub, “How to use Gantt chart to kick start a project like a boss,” 24 July 2018. [Online]. Available: https://www.proofhub.com/articles/uses-of-gantt-chart. [Accessed 10 November 2018].</w:t>
                    </w:r>
                  </w:p>
                </w:tc>
              </w:tr>
            </w:tbl>
            <w:p w14:paraId="4FFDD8DF" w14:textId="77777777" w:rsidR="00CD1296" w:rsidRDefault="00CD1296">
              <w:pPr>
                <w:divId w:val="102236250"/>
                <w:rPr>
                  <w:rFonts w:eastAsia="Times New Roman"/>
                  <w:noProof/>
                </w:rPr>
              </w:pPr>
            </w:p>
            <w:p w14:paraId="1ECBACF6" w14:textId="71193D55" w:rsidR="00B11799" w:rsidRDefault="00B11799">
              <w:r>
                <w:rPr>
                  <w:b/>
                  <w:bCs/>
                  <w:noProof/>
                </w:rPr>
                <w:fldChar w:fldCharType="end"/>
              </w:r>
            </w:p>
          </w:sdtContent>
        </w:sdt>
      </w:sdtContent>
    </w:sdt>
    <w:p w14:paraId="76922B5E" w14:textId="1A48523F" w:rsidR="004C2DB5" w:rsidRDefault="004C2DB5" w:rsidP="004C2DB5">
      <w:pPr>
        <w:rPr>
          <w:lang w:eastAsia="en-GB"/>
        </w:rPr>
      </w:pPr>
    </w:p>
    <w:p w14:paraId="1C37FA13" w14:textId="2A815B3C" w:rsidR="00B11799" w:rsidRDefault="00B11799" w:rsidP="004C2DB5">
      <w:pPr>
        <w:rPr>
          <w:lang w:eastAsia="en-GB"/>
        </w:rPr>
      </w:pPr>
    </w:p>
    <w:p w14:paraId="3F95DD58" w14:textId="53AC3BB7" w:rsidR="00B11799" w:rsidRDefault="00B11799" w:rsidP="004C2DB5">
      <w:pPr>
        <w:rPr>
          <w:lang w:eastAsia="en-GB"/>
        </w:rPr>
      </w:pPr>
    </w:p>
    <w:p w14:paraId="117BBCE4" w14:textId="6AF17AAE" w:rsidR="00B11799" w:rsidRDefault="00B11799" w:rsidP="004C2DB5">
      <w:pPr>
        <w:rPr>
          <w:lang w:eastAsia="en-GB"/>
        </w:rPr>
      </w:pPr>
    </w:p>
    <w:p w14:paraId="4CFC4CE9" w14:textId="51D29B87" w:rsidR="00B11799" w:rsidRDefault="00B11799" w:rsidP="004C2DB5">
      <w:pPr>
        <w:rPr>
          <w:lang w:eastAsia="en-GB"/>
        </w:rPr>
      </w:pPr>
    </w:p>
    <w:p w14:paraId="13C6E896" w14:textId="0CBAC949" w:rsidR="4FEA03C2" w:rsidRDefault="4FEA03C2" w:rsidP="4FEA03C2">
      <w:pPr>
        <w:rPr>
          <w:lang w:eastAsia="en-GB"/>
        </w:rPr>
      </w:pPr>
    </w:p>
    <w:p w14:paraId="60A552A4" w14:textId="77777777" w:rsidR="00C90156" w:rsidRDefault="00C90156" w:rsidP="4FEA03C2">
      <w:pPr>
        <w:rPr>
          <w:lang w:eastAsia="en-GB"/>
        </w:rPr>
      </w:pPr>
    </w:p>
    <w:p w14:paraId="2326B673" w14:textId="77777777" w:rsidR="00C90156" w:rsidRDefault="00C90156" w:rsidP="4FEA03C2">
      <w:pPr>
        <w:rPr>
          <w:lang w:eastAsia="en-GB"/>
        </w:rPr>
      </w:pPr>
    </w:p>
    <w:p w14:paraId="24B930D2" w14:textId="01E0DC5B" w:rsidR="4FEA03C2" w:rsidRDefault="4FEA03C2" w:rsidP="4FEA03C2">
      <w:pPr>
        <w:rPr>
          <w:lang w:eastAsia="en-GB"/>
        </w:rPr>
      </w:pPr>
    </w:p>
    <w:p w14:paraId="3C4FD966" w14:textId="77777777" w:rsidR="00342B09" w:rsidRDefault="00342B09" w:rsidP="4FEA03C2">
      <w:pPr>
        <w:rPr>
          <w:lang w:eastAsia="en-GB"/>
        </w:rPr>
      </w:pPr>
    </w:p>
    <w:p w14:paraId="5434D690" w14:textId="77777777" w:rsidR="00342B09" w:rsidRDefault="00342B09" w:rsidP="4FEA03C2">
      <w:pPr>
        <w:rPr>
          <w:lang w:eastAsia="en-GB"/>
        </w:rPr>
      </w:pPr>
    </w:p>
    <w:p w14:paraId="5F4B2458" w14:textId="77777777" w:rsidR="00342B09" w:rsidRDefault="00342B09" w:rsidP="4FEA03C2">
      <w:pPr>
        <w:rPr>
          <w:lang w:eastAsia="en-GB"/>
        </w:rPr>
      </w:pPr>
    </w:p>
    <w:p w14:paraId="797EB4E0" w14:textId="77777777" w:rsidR="00342B09" w:rsidRDefault="00342B09" w:rsidP="4FEA03C2">
      <w:pPr>
        <w:rPr>
          <w:lang w:eastAsia="en-GB"/>
        </w:rPr>
      </w:pPr>
    </w:p>
    <w:p w14:paraId="1F212A08" w14:textId="77777777" w:rsidR="00342B09" w:rsidRDefault="00342B09" w:rsidP="4FEA03C2">
      <w:pPr>
        <w:rPr>
          <w:lang w:eastAsia="en-GB"/>
        </w:rPr>
      </w:pPr>
    </w:p>
    <w:p w14:paraId="43749C78" w14:textId="77777777" w:rsidR="00342B09" w:rsidRDefault="00342B09" w:rsidP="4FEA03C2">
      <w:pPr>
        <w:rPr>
          <w:lang w:eastAsia="en-GB"/>
        </w:rPr>
      </w:pPr>
    </w:p>
    <w:p w14:paraId="7CB19996" w14:textId="77777777" w:rsidR="00342B09" w:rsidRDefault="00342B09" w:rsidP="4FEA03C2">
      <w:pPr>
        <w:rPr>
          <w:lang w:eastAsia="en-GB"/>
        </w:rPr>
      </w:pPr>
    </w:p>
    <w:p w14:paraId="64F20F6A" w14:textId="77777777" w:rsidR="00342B09" w:rsidRDefault="00342B09" w:rsidP="4FEA03C2">
      <w:pPr>
        <w:rPr>
          <w:lang w:eastAsia="en-GB"/>
        </w:rPr>
      </w:pPr>
    </w:p>
    <w:p w14:paraId="611A54ED" w14:textId="77777777" w:rsidR="00342B09" w:rsidRDefault="00342B09" w:rsidP="4FEA03C2">
      <w:pPr>
        <w:rPr>
          <w:lang w:eastAsia="en-GB"/>
        </w:rPr>
      </w:pPr>
    </w:p>
    <w:p w14:paraId="6682FA69" w14:textId="6D9AA99D" w:rsidR="00766B66" w:rsidRDefault="00766B66" w:rsidP="7DA292B0">
      <w:pPr>
        <w:rPr>
          <w:lang w:eastAsia="en-GB"/>
        </w:rPr>
      </w:pPr>
    </w:p>
    <w:p w14:paraId="783FF73F" w14:textId="77777777" w:rsidR="001D7177" w:rsidRDefault="001D7177" w:rsidP="7DA292B0">
      <w:pPr>
        <w:rPr>
          <w:lang w:eastAsia="en-GB"/>
        </w:rPr>
      </w:pPr>
    </w:p>
    <w:p w14:paraId="42E3C2DF" w14:textId="70998B1B" w:rsidR="00AB580B" w:rsidRDefault="003F43CD" w:rsidP="003F43CD">
      <w:pPr>
        <w:pStyle w:val="Heading2"/>
      </w:pPr>
      <w:bookmarkStart w:id="24" w:name="_Toc529623645"/>
      <w:r w:rsidRPr="003F43CD">
        <w:t>1</w:t>
      </w:r>
      <w:r w:rsidR="004C2DB5">
        <w:t>5</w:t>
      </w:r>
      <w:r w:rsidRPr="003F43CD">
        <w:t xml:space="preserve">. </w:t>
      </w:r>
      <w:r w:rsidR="002C69A0" w:rsidRPr="003F43CD">
        <w:t>Appendix</w:t>
      </w:r>
      <w:bookmarkEnd w:id="24"/>
    </w:p>
    <w:p w14:paraId="3E1FE7F5" w14:textId="77777777" w:rsidR="00C9610E" w:rsidRPr="00607A69" w:rsidRDefault="00C9610E" w:rsidP="00C9610E">
      <w:pPr>
        <w:rPr>
          <w:sz w:val="24"/>
          <w:szCs w:val="24"/>
        </w:rPr>
      </w:pPr>
    </w:p>
    <w:p w14:paraId="0A80F3FA" w14:textId="2267B040" w:rsidR="0011248D" w:rsidRDefault="00973693" w:rsidP="00FE1E7A">
      <w:pPr>
        <w:spacing w:after="0" w:line="240" w:lineRule="auto"/>
        <w:ind w:left="-1020"/>
        <w:textAlignment w:val="baseline"/>
        <w:rPr>
          <w:sz w:val="24"/>
          <w:szCs w:val="24"/>
          <w:lang w:eastAsia="en-GB"/>
        </w:rPr>
      </w:pPr>
      <w:r w:rsidRPr="00607A69">
        <w:rPr>
          <w:noProof/>
          <w:sz w:val="24"/>
          <w:szCs w:val="24"/>
        </w:rPr>
        <w:drawing>
          <wp:anchor distT="0" distB="0" distL="114300" distR="114300" simplePos="0" relativeHeight="251658240" behindDoc="0" locked="0" layoutInCell="1" allowOverlap="1" wp14:anchorId="0838734F" wp14:editId="444E4EB5">
            <wp:simplePos x="0" y="0"/>
            <wp:positionH relativeFrom="column">
              <wp:posOffset>-647700</wp:posOffset>
            </wp:positionH>
            <wp:positionV relativeFrom="paragraph">
              <wp:posOffset>220345</wp:posOffset>
            </wp:positionV>
            <wp:extent cx="7101205" cy="6324600"/>
            <wp:effectExtent l="0" t="0" r="4445"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101205" cy="6324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773A" w:rsidRPr="00607A69">
        <w:rPr>
          <w:sz w:val="24"/>
          <w:szCs w:val="24"/>
          <w:lang w:eastAsia="en-GB"/>
        </w:rPr>
        <w:t>Appendix 1</w:t>
      </w:r>
      <w:r w:rsidR="00EC7A5D" w:rsidRPr="00607A69">
        <w:rPr>
          <w:sz w:val="24"/>
          <w:szCs w:val="24"/>
          <w:lang w:eastAsia="en-GB"/>
        </w:rPr>
        <w:t>. Stakeholder Table</w:t>
      </w:r>
    </w:p>
    <w:p w14:paraId="7EE145F6" w14:textId="77777777" w:rsidR="00607A69" w:rsidRPr="00607A69" w:rsidRDefault="00607A69" w:rsidP="00FE1E7A">
      <w:pPr>
        <w:spacing w:after="0" w:line="240" w:lineRule="auto"/>
        <w:ind w:left="-1020"/>
        <w:textAlignment w:val="baseline"/>
        <w:rPr>
          <w:rFonts w:ascii="Calibri" w:eastAsia="Times New Roman" w:hAnsi="Calibri" w:cs="Segoe UI"/>
          <w:sz w:val="24"/>
          <w:szCs w:val="24"/>
          <w:lang w:eastAsia="en-GB"/>
        </w:rPr>
      </w:pPr>
    </w:p>
    <w:p w14:paraId="2F7253ED" w14:textId="77777777" w:rsidR="0011248D" w:rsidRDefault="0011248D" w:rsidP="644A81B4">
      <w:pPr>
        <w:spacing w:after="0" w:line="240" w:lineRule="auto"/>
        <w:rPr>
          <w:rFonts w:ascii="Calibri" w:eastAsia="Times New Roman" w:hAnsi="Calibri" w:cs="Segoe UI"/>
          <w:sz w:val="28"/>
          <w:szCs w:val="28"/>
          <w:lang w:eastAsia="en-GB"/>
        </w:rPr>
      </w:pPr>
    </w:p>
    <w:p w14:paraId="6E9DCAAB" w14:textId="40FEB1FB" w:rsidR="00AB580B" w:rsidRDefault="00AB580B" w:rsidP="0011248D">
      <w:pPr>
        <w:spacing w:after="0" w:line="240" w:lineRule="auto"/>
        <w:ind w:left="-1020"/>
        <w:rPr>
          <w:rFonts w:ascii="Calibri" w:eastAsia="Times New Roman" w:hAnsi="Calibri" w:cs="Segoe UI"/>
          <w:sz w:val="24"/>
          <w:szCs w:val="24"/>
          <w:lang w:eastAsia="en-GB"/>
        </w:rPr>
      </w:pPr>
    </w:p>
    <w:p w14:paraId="37BE1B83" w14:textId="13324483" w:rsidR="00B2717E" w:rsidRDefault="00B2717E" w:rsidP="0011248D">
      <w:pPr>
        <w:spacing w:after="0" w:line="240" w:lineRule="auto"/>
        <w:ind w:left="-1020"/>
        <w:rPr>
          <w:rFonts w:ascii="Calibri" w:eastAsia="Times New Roman" w:hAnsi="Calibri" w:cs="Segoe UI"/>
          <w:sz w:val="24"/>
          <w:szCs w:val="24"/>
          <w:lang w:eastAsia="en-GB"/>
        </w:rPr>
      </w:pPr>
    </w:p>
    <w:p w14:paraId="4D2EC01F" w14:textId="55999CA4" w:rsidR="00FE1E7A" w:rsidRDefault="00FE1E7A" w:rsidP="00E40279">
      <w:pPr>
        <w:spacing w:after="0" w:line="240" w:lineRule="auto"/>
        <w:rPr>
          <w:rFonts w:ascii="Calibri" w:eastAsia="Times New Roman" w:hAnsi="Calibri" w:cs="Segoe UI"/>
          <w:sz w:val="24"/>
          <w:szCs w:val="24"/>
          <w:lang w:eastAsia="en-GB"/>
        </w:rPr>
      </w:pPr>
    </w:p>
    <w:p w14:paraId="35EEEE3B" w14:textId="77777777" w:rsidR="00766B66" w:rsidRDefault="00766B66" w:rsidP="0011248D">
      <w:pPr>
        <w:spacing w:after="0" w:line="240" w:lineRule="auto"/>
        <w:ind w:left="-1020"/>
        <w:rPr>
          <w:rFonts w:ascii="Calibri" w:eastAsia="Times New Roman" w:hAnsi="Calibri" w:cs="Segoe UI"/>
          <w:sz w:val="24"/>
          <w:szCs w:val="24"/>
          <w:lang w:eastAsia="en-GB"/>
        </w:rPr>
      </w:pPr>
    </w:p>
    <w:p w14:paraId="36AC6DCC" w14:textId="77777777" w:rsidR="00C90156" w:rsidRDefault="00C90156" w:rsidP="0011248D">
      <w:pPr>
        <w:spacing w:after="0" w:line="240" w:lineRule="auto"/>
        <w:ind w:left="-1020"/>
        <w:rPr>
          <w:rFonts w:ascii="Calibri" w:eastAsia="Times New Roman" w:hAnsi="Calibri" w:cs="Segoe UI"/>
          <w:sz w:val="24"/>
          <w:szCs w:val="24"/>
          <w:lang w:eastAsia="en-GB"/>
        </w:rPr>
      </w:pPr>
    </w:p>
    <w:p w14:paraId="76EA2400" w14:textId="77777777" w:rsidR="00766B66" w:rsidRDefault="00766B66" w:rsidP="0011248D">
      <w:pPr>
        <w:spacing w:after="0" w:line="240" w:lineRule="auto"/>
        <w:ind w:left="-1020"/>
        <w:rPr>
          <w:rFonts w:ascii="Calibri" w:eastAsia="Times New Roman" w:hAnsi="Calibri" w:cs="Segoe UI"/>
          <w:sz w:val="24"/>
          <w:szCs w:val="24"/>
          <w:lang w:eastAsia="en-GB"/>
        </w:rPr>
      </w:pPr>
    </w:p>
    <w:p w14:paraId="16EC3F2F" w14:textId="341BB1B7" w:rsidR="00FE1E7A" w:rsidRDefault="00FE1E7A" w:rsidP="7DA292B0">
      <w:pPr>
        <w:spacing w:after="0" w:line="240" w:lineRule="auto"/>
        <w:ind w:left="-1020"/>
        <w:rPr>
          <w:rFonts w:ascii="Calibri" w:eastAsia="Times New Roman" w:hAnsi="Calibri" w:cs="Segoe UI"/>
          <w:sz w:val="24"/>
          <w:szCs w:val="24"/>
          <w:lang w:eastAsia="en-GB"/>
        </w:rPr>
      </w:pPr>
    </w:p>
    <w:p w14:paraId="3DE8BB30" w14:textId="77777777" w:rsidR="00766B66" w:rsidRDefault="00766B66" w:rsidP="00766B66">
      <w:pPr>
        <w:spacing w:after="0" w:line="240" w:lineRule="auto"/>
        <w:ind w:left="-1020"/>
        <w:rPr>
          <w:rFonts w:ascii="Calibri" w:eastAsia="Times New Roman" w:hAnsi="Calibri" w:cs="Segoe UI"/>
          <w:sz w:val="24"/>
          <w:szCs w:val="24"/>
          <w:lang w:eastAsia="en-GB"/>
        </w:rPr>
      </w:pPr>
      <w:r w:rsidRPr="7DA292B0">
        <w:rPr>
          <w:rFonts w:ascii="Calibri" w:eastAsia="Times New Roman" w:hAnsi="Calibri" w:cs="Segoe UI"/>
          <w:sz w:val="24"/>
          <w:szCs w:val="24"/>
          <w:lang w:eastAsia="en-GB"/>
        </w:rPr>
        <w:t>Appendix 2.  SMART objectives</w:t>
      </w:r>
    </w:p>
    <w:p w14:paraId="4CC15607" w14:textId="341D83FE" w:rsidR="00FE1E7A" w:rsidRDefault="00FE1E7A" w:rsidP="0011248D">
      <w:pPr>
        <w:spacing w:after="0" w:line="240" w:lineRule="auto"/>
        <w:ind w:left="-1020"/>
        <w:rPr>
          <w:rFonts w:ascii="Calibri" w:eastAsia="Times New Roman" w:hAnsi="Calibri" w:cs="Segoe UI"/>
          <w:sz w:val="24"/>
          <w:szCs w:val="24"/>
          <w:lang w:eastAsia="en-GB"/>
        </w:rPr>
      </w:pPr>
      <w:r w:rsidRPr="00FE1E7A">
        <w:rPr>
          <w:noProof/>
        </w:rPr>
        <w:drawing>
          <wp:anchor distT="0" distB="0" distL="114300" distR="114300" simplePos="0" relativeHeight="251658241" behindDoc="1" locked="0" layoutInCell="1" allowOverlap="1" wp14:anchorId="7C72B9FA" wp14:editId="7C6D111F">
            <wp:simplePos x="0" y="0"/>
            <wp:positionH relativeFrom="column">
              <wp:posOffset>-647700</wp:posOffset>
            </wp:positionH>
            <wp:positionV relativeFrom="paragraph">
              <wp:posOffset>189230</wp:posOffset>
            </wp:positionV>
            <wp:extent cx="7133590" cy="4552950"/>
            <wp:effectExtent l="0" t="0" r="0"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7133590" cy="4552950"/>
                    </a:xfrm>
                    <a:prstGeom prst="rect">
                      <a:avLst/>
                    </a:prstGeom>
                  </pic:spPr>
                </pic:pic>
              </a:graphicData>
            </a:graphic>
            <wp14:sizeRelH relativeFrom="margin">
              <wp14:pctWidth>0</wp14:pctWidth>
            </wp14:sizeRelH>
            <wp14:sizeRelV relativeFrom="margin">
              <wp14:pctHeight>0</wp14:pctHeight>
            </wp14:sizeRelV>
          </wp:anchor>
        </w:drawing>
      </w:r>
    </w:p>
    <w:p w14:paraId="57215617" w14:textId="762E5C2A" w:rsidR="00F618B3" w:rsidRDefault="00F618B3" w:rsidP="0011248D">
      <w:pPr>
        <w:spacing w:after="0" w:line="240" w:lineRule="auto"/>
        <w:ind w:left="-1020"/>
        <w:rPr>
          <w:rFonts w:ascii="Calibri" w:eastAsia="Times New Roman" w:hAnsi="Calibri" w:cs="Segoe UI"/>
          <w:sz w:val="24"/>
          <w:szCs w:val="24"/>
          <w:lang w:eastAsia="en-GB"/>
        </w:rPr>
      </w:pPr>
    </w:p>
    <w:p w14:paraId="6B92BC2E" w14:textId="774A138A" w:rsidR="00F618B3" w:rsidRDefault="00F618B3" w:rsidP="0011248D">
      <w:pPr>
        <w:spacing w:after="0" w:line="240" w:lineRule="auto"/>
        <w:ind w:left="-1020"/>
        <w:rPr>
          <w:rFonts w:ascii="Calibri" w:eastAsia="Times New Roman" w:hAnsi="Calibri" w:cs="Segoe UI"/>
          <w:sz w:val="24"/>
          <w:szCs w:val="24"/>
          <w:lang w:eastAsia="en-GB"/>
        </w:rPr>
      </w:pPr>
    </w:p>
    <w:p w14:paraId="6FDC8573" w14:textId="79F87167" w:rsidR="00F618B3" w:rsidRDefault="00F618B3" w:rsidP="0011248D">
      <w:pPr>
        <w:spacing w:after="0" w:line="240" w:lineRule="auto"/>
        <w:ind w:left="-1020"/>
        <w:rPr>
          <w:rFonts w:ascii="Calibri" w:eastAsia="Times New Roman" w:hAnsi="Calibri" w:cs="Segoe UI"/>
          <w:sz w:val="24"/>
          <w:szCs w:val="24"/>
          <w:lang w:eastAsia="en-GB"/>
        </w:rPr>
      </w:pPr>
    </w:p>
    <w:p w14:paraId="4B237A86" w14:textId="2B203522" w:rsidR="00F618B3" w:rsidRDefault="00F618B3" w:rsidP="0011248D">
      <w:pPr>
        <w:spacing w:after="0" w:line="240" w:lineRule="auto"/>
        <w:ind w:left="-1020"/>
        <w:rPr>
          <w:rFonts w:ascii="Calibri" w:eastAsia="Times New Roman" w:hAnsi="Calibri" w:cs="Segoe UI"/>
          <w:sz w:val="24"/>
          <w:szCs w:val="24"/>
          <w:lang w:eastAsia="en-GB"/>
        </w:rPr>
      </w:pPr>
    </w:p>
    <w:p w14:paraId="0DA313A6" w14:textId="443586EB" w:rsidR="00F618B3" w:rsidRDefault="00F618B3" w:rsidP="0011248D">
      <w:pPr>
        <w:spacing w:after="0" w:line="240" w:lineRule="auto"/>
        <w:ind w:left="-1020"/>
        <w:rPr>
          <w:rFonts w:ascii="Calibri" w:eastAsia="Times New Roman" w:hAnsi="Calibri" w:cs="Segoe UI"/>
          <w:sz w:val="24"/>
          <w:szCs w:val="24"/>
          <w:lang w:eastAsia="en-GB"/>
        </w:rPr>
      </w:pPr>
    </w:p>
    <w:p w14:paraId="5485C760" w14:textId="2B3E9E32" w:rsidR="00F618B3" w:rsidRDefault="00F618B3" w:rsidP="0011248D">
      <w:pPr>
        <w:spacing w:after="0" w:line="240" w:lineRule="auto"/>
        <w:ind w:left="-1020"/>
        <w:rPr>
          <w:rFonts w:ascii="Calibri" w:eastAsia="Times New Roman" w:hAnsi="Calibri" w:cs="Segoe UI"/>
          <w:sz w:val="24"/>
          <w:szCs w:val="24"/>
          <w:lang w:eastAsia="en-GB"/>
        </w:rPr>
      </w:pPr>
    </w:p>
    <w:p w14:paraId="1C47A25B" w14:textId="032C4DC3" w:rsidR="00F618B3" w:rsidRDefault="00F618B3" w:rsidP="0011248D">
      <w:pPr>
        <w:spacing w:after="0" w:line="240" w:lineRule="auto"/>
        <w:ind w:left="-1020"/>
        <w:rPr>
          <w:rFonts w:ascii="Calibri" w:eastAsia="Times New Roman" w:hAnsi="Calibri" w:cs="Segoe UI"/>
          <w:sz w:val="24"/>
          <w:szCs w:val="24"/>
          <w:lang w:eastAsia="en-GB"/>
        </w:rPr>
      </w:pPr>
    </w:p>
    <w:p w14:paraId="55AFD701" w14:textId="55D81ECD" w:rsidR="00F618B3" w:rsidRDefault="00F618B3" w:rsidP="0011248D">
      <w:pPr>
        <w:spacing w:after="0" w:line="240" w:lineRule="auto"/>
        <w:ind w:left="-1020"/>
        <w:rPr>
          <w:rFonts w:ascii="Calibri" w:eastAsia="Times New Roman" w:hAnsi="Calibri" w:cs="Segoe UI"/>
          <w:sz w:val="24"/>
          <w:szCs w:val="24"/>
          <w:lang w:eastAsia="en-GB"/>
        </w:rPr>
      </w:pPr>
    </w:p>
    <w:p w14:paraId="5F227C5B" w14:textId="49099FC0" w:rsidR="00F618B3" w:rsidRDefault="00F618B3" w:rsidP="0011248D">
      <w:pPr>
        <w:spacing w:after="0" w:line="240" w:lineRule="auto"/>
        <w:ind w:left="-1020"/>
        <w:rPr>
          <w:rFonts w:ascii="Calibri" w:eastAsia="Times New Roman" w:hAnsi="Calibri" w:cs="Segoe UI"/>
          <w:sz w:val="24"/>
          <w:szCs w:val="24"/>
          <w:lang w:eastAsia="en-GB"/>
        </w:rPr>
      </w:pPr>
    </w:p>
    <w:p w14:paraId="114269C9" w14:textId="3BE1001D" w:rsidR="00F618B3" w:rsidRDefault="00F618B3" w:rsidP="0011248D">
      <w:pPr>
        <w:spacing w:after="0" w:line="240" w:lineRule="auto"/>
        <w:ind w:left="-1020"/>
        <w:rPr>
          <w:rFonts w:ascii="Calibri" w:eastAsia="Times New Roman" w:hAnsi="Calibri" w:cs="Segoe UI"/>
          <w:sz w:val="24"/>
          <w:szCs w:val="24"/>
          <w:lang w:eastAsia="en-GB"/>
        </w:rPr>
      </w:pPr>
    </w:p>
    <w:p w14:paraId="41CE25F0" w14:textId="1C923404" w:rsidR="00F618B3" w:rsidRDefault="00F618B3" w:rsidP="0011248D">
      <w:pPr>
        <w:spacing w:after="0" w:line="240" w:lineRule="auto"/>
        <w:ind w:left="-1020"/>
        <w:rPr>
          <w:rFonts w:ascii="Calibri" w:eastAsia="Times New Roman" w:hAnsi="Calibri" w:cs="Segoe UI"/>
          <w:sz w:val="24"/>
          <w:szCs w:val="24"/>
          <w:lang w:eastAsia="en-GB"/>
        </w:rPr>
      </w:pPr>
    </w:p>
    <w:p w14:paraId="2FE25066" w14:textId="183335D2" w:rsidR="00F618B3" w:rsidRDefault="00F618B3" w:rsidP="0011248D">
      <w:pPr>
        <w:spacing w:after="0" w:line="240" w:lineRule="auto"/>
        <w:ind w:left="-1020"/>
        <w:rPr>
          <w:rFonts w:ascii="Calibri" w:eastAsia="Times New Roman" w:hAnsi="Calibri" w:cs="Segoe UI"/>
          <w:sz w:val="24"/>
          <w:szCs w:val="24"/>
          <w:lang w:eastAsia="en-GB"/>
        </w:rPr>
      </w:pPr>
    </w:p>
    <w:p w14:paraId="7FA467D1" w14:textId="612FB569" w:rsidR="00F618B3" w:rsidRDefault="00F618B3" w:rsidP="0011248D">
      <w:pPr>
        <w:spacing w:after="0" w:line="240" w:lineRule="auto"/>
        <w:ind w:left="-1020"/>
        <w:rPr>
          <w:rFonts w:ascii="Calibri" w:eastAsia="Times New Roman" w:hAnsi="Calibri" w:cs="Segoe UI"/>
          <w:sz w:val="24"/>
          <w:szCs w:val="24"/>
          <w:lang w:eastAsia="en-GB"/>
        </w:rPr>
      </w:pPr>
    </w:p>
    <w:p w14:paraId="7E4F59FA" w14:textId="453BCE0C" w:rsidR="00F618B3" w:rsidRDefault="00F618B3" w:rsidP="0011248D">
      <w:pPr>
        <w:spacing w:after="0" w:line="240" w:lineRule="auto"/>
        <w:ind w:left="-1020"/>
        <w:rPr>
          <w:rFonts w:ascii="Calibri" w:eastAsia="Times New Roman" w:hAnsi="Calibri" w:cs="Segoe UI"/>
          <w:sz w:val="24"/>
          <w:szCs w:val="24"/>
          <w:lang w:eastAsia="en-GB"/>
        </w:rPr>
      </w:pPr>
    </w:p>
    <w:p w14:paraId="225C7083" w14:textId="4F551660" w:rsidR="00F618B3" w:rsidRDefault="00F618B3" w:rsidP="0011248D">
      <w:pPr>
        <w:spacing w:after="0" w:line="240" w:lineRule="auto"/>
        <w:ind w:left="-1020"/>
        <w:rPr>
          <w:rFonts w:ascii="Calibri" w:eastAsia="Times New Roman" w:hAnsi="Calibri" w:cs="Segoe UI"/>
          <w:sz w:val="24"/>
          <w:szCs w:val="24"/>
          <w:lang w:eastAsia="en-GB"/>
        </w:rPr>
      </w:pPr>
    </w:p>
    <w:p w14:paraId="0E4830FA" w14:textId="028BA0F8" w:rsidR="00F618B3" w:rsidRDefault="00F618B3" w:rsidP="0011248D">
      <w:pPr>
        <w:spacing w:after="0" w:line="240" w:lineRule="auto"/>
        <w:ind w:left="-1020"/>
        <w:rPr>
          <w:rFonts w:ascii="Calibri" w:eastAsia="Times New Roman" w:hAnsi="Calibri" w:cs="Segoe UI"/>
          <w:sz w:val="24"/>
          <w:szCs w:val="24"/>
          <w:lang w:eastAsia="en-GB"/>
        </w:rPr>
      </w:pPr>
    </w:p>
    <w:p w14:paraId="2E505867" w14:textId="77777777" w:rsidR="00766B66" w:rsidRDefault="00766B66" w:rsidP="00766B66">
      <w:pPr>
        <w:spacing w:after="0" w:line="240" w:lineRule="auto"/>
        <w:ind w:left="-1020"/>
        <w:rPr>
          <w:rFonts w:ascii="Calibri" w:eastAsia="Times New Roman" w:hAnsi="Calibri" w:cs="Segoe UI"/>
          <w:sz w:val="24"/>
          <w:szCs w:val="24"/>
          <w:lang w:eastAsia="en-GB"/>
        </w:rPr>
      </w:pPr>
    </w:p>
    <w:p w14:paraId="7C4EDD82" w14:textId="77777777" w:rsidR="00766B66" w:rsidRDefault="00766B66" w:rsidP="00766B66">
      <w:pPr>
        <w:spacing w:after="0" w:line="240" w:lineRule="auto"/>
        <w:ind w:left="-1020"/>
        <w:rPr>
          <w:rFonts w:ascii="Calibri" w:eastAsia="Times New Roman" w:hAnsi="Calibri" w:cs="Segoe UI"/>
          <w:sz w:val="24"/>
          <w:szCs w:val="24"/>
          <w:lang w:eastAsia="en-GB"/>
        </w:rPr>
      </w:pPr>
    </w:p>
    <w:p w14:paraId="7E51C0EE" w14:textId="77777777" w:rsidR="00766B66" w:rsidRDefault="00766B66" w:rsidP="00766B66">
      <w:pPr>
        <w:spacing w:after="0" w:line="240" w:lineRule="auto"/>
        <w:ind w:left="-1020"/>
        <w:rPr>
          <w:rFonts w:ascii="Calibri" w:eastAsia="Times New Roman" w:hAnsi="Calibri" w:cs="Segoe UI"/>
          <w:sz w:val="24"/>
          <w:szCs w:val="24"/>
          <w:lang w:eastAsia="en-GB"/>
        </w:rPr>
      </w:pPr>
    </w:p>
    <w:p w14:paraId="7B482CCC" w14:textId="77777777" w:rsidR="00766B66" w:rsidRDefault="00766B66" w:rsidP="00766B66">
      <w:pPr>
        <w:spacing w:after="0" w:line="240" w:lineRule="auto"/>
        <w:ind w:left="-1020"/>
        <w:rPr>
          <w:rFonts w:ascii="Calibri" w:eastAsia="Times New Roman" w:hAnsi="Calibri" w:cs="Segoe UI"/>
          <w:sz w:val="24"/>
          <w:szCs w:val="24"/>
          <w:lang w:eastAsia="en-GB"/>
        </w:rPr>
      </w:pPr>
    </w:p>
    <w:p w14:paraId="5AB3B9BE" w14:textId="77777777" w:rsidR="00766B66" w:rsidRDefault="00766B66" w:rsidP="00766B66">
      <w:pPr>
        <w:spacing w:after="0" w:line="240" w:lineRule="auto"/>
        <w:ind w:left="-1020"/>
        <w:rPr>
          <w:rFonts w:ascii="Calibri" w:eastAsia="Times New Roman" w:hAnsi="Calibri" w:cs="Segoe UI"/>
          <w:sz w:val="24"/>
          <w:szCs w:val="24"/>
          <w:lang w:eastAsia="en-GB"/>
        </w:rPr>
      </w:pPr>
    </w:p>
    <w:p w14:paraId="3A125524" w14:textId="1AEB94AF" w:rsidR="00766B66" w:rsidRDefault="00766B66" w:rsidP="00766B66">
      <w:pPr>
        <w:spacing w:after="0" w:line="240" w:lineRule="auto"/>
        <w:ind w:left="-1020"/>
        <w:rPr>
          <w:rFonts w:ascii="Calibri" w:eastAsia="Times New Roman" w:hAnsi="Calibri" w:cs="Segoe UI"/>
          <w:sz w:val="24"/>
          <w:szCs w:val="24"/>
          <w:lang w:eastAsia="en-GB"/>
        </w:rPr>
      </w:pPr>
      <w:r w:rsidRPr="7DA292B0">
        <w:rPr>
          <w:rFonts w:ascii="Calibri" w:eastAsia="Times New Roman" w:hAnsi="Calibri" w:cs="Segoe UI"/>
          <w:sz w:val="24"/>
          <w:szCs w:val="24"/>
          <w:lang w:eastAsia="en-GB"/>
        </w:rPr>
        <w:t>Appendix 3. Project structure</w:t>
      </w:r>
    </w:p>
    <w:p w14:paraId="74B30295" w14:textId="4608995E" w:rsidR="00FE1E7A" w:rsidRDefault="00FE1E7A" w:rsidP="0011248D">
      <w:pPr>
        <w:spacing w:after="0" w:line="240" w:lineRule="auto"/>
        <w:ind w:left="-1020"/>
        <w:rPr>
          <w:rFonts w:ascii="Calibri" w:eastAsia="Times New Roman" w:hAnsi="Calibri" w:cs="Segoe UI"/>
          <w:sz w:val="24"/>
          <w:szCs w:val="24"/>
          <w:lang w:eastAsia="en-GB"/>
        </w:rPr>
      </w:pPr>
    </w:p>
    <w:p w14:paraId="52F08FED" w14:textId="47130082" w:rsidR="00F618B3" w:rsidRDefault="005C56F1" w:rsidP="0011248D">
      <w:pPr>
        <w:spacing w:after="0" w:line="240" w:lineRule="auto"/>
        <w:ind w:left="-1020"/>
        <w:rPr>
          <w:rFonts w:ascii="Calibri" w:eastAsia="Times New Roman" w:hAnsi="Calibri" w:cs="Segoe UI"/>
          <w:sz w:val="24"/>
          <w:szCs w:val="24"/>
          <w:lang w:eastAsia="en-GB"/>
        </w:rPr>
      </w:pPr>
      <w:r>
        <w:rPr>
          <w:noProof/>
        </w:rPr>
        <w:drawing>
          <wp:inline distT="0" distB="0" distL="0" distR="0" wp14:anchorId="3F07499A" wp14:editId="76E3761A">
            <wp:extent cx="7096124" cy="4958480"/>
            <wp:effectExtent l="0" t="0" r="0" b="0"/>
            <wp:docPr id="99048111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6">
                      <a:extLst>
                        <a:ext uri="{28A0092B-C50C-407E-A947-70E740481C1C}">
                          <a14:useLocalDpi xmlns:a14="http://schemas.microsoft.com/office/drawing/2010/main" val="0"/>
                        </a:ext>
                      </a:extLst>
                    </a:blip>
                    <a:stretch>
                      <a:fillRect/>
                    </a:stretch>
                  </pic:blipFill>
                  <pic:spPr>
                    <a:xfrm>
                      <a:off x="0" y="0"/>
                      <a:ext cx="7096124" cy="4958480"/>
                    </a:xfrm>
                    <a:prstGeom prst="rect">
                      <a:avLst/>
                    </a:prstGeom>
                  </pic:spPr>
                </pic:pic>
              </a:graphicData>
            </a:graphic>
          </wp:inline>
        </w:drawing>
      </w:r>
    </w:p>
    <w:p w14:paraId="60357891" w14:textId="3353435A" w:rsidR="4FEA03C2" w:rsidRDefault="4FEA03C2" w:rsidP="4FEA03C2">
      <w:pPr>
        <w:spacing w:after="0" w:line="240" w:lineRule="auto"/>
        <w:ind w:left="-1020"/>
      </w:pPr>
    </w:p>
    <w:p w14:paraId="0280B2DB" w14:textId="728D6DCA" w:rsidR="4FEA03C2" w:rsidRDefault="4FEA03C2" w:rsidP="4FEA03C2">
      <w:pPr>
        <w:spacing w:after="0" w:line="240" w:lineRule="auto"/>
        <w:ind w:left="-1020"/>
      </w:pPr>
    </w:p>
    <w:p w14:paraId="1347D860" w14:textId="3763C4CD" w:rsidR="4FEA03C2" w:rsidRDefault="4FEA03C2" w:rsidP="4FEA03C2">
      <w:pPr>
        <w:spacing w:after="0" w:line="240" w:lineRule="auto"/>
        <w:ind w:left="-1020"/>
      </w:pPr>
    </w:p>
    <w:p w14:paraId="152AC642" w14:textId="40DE0690" w:rsidR="4FEA03C2" w:rsidRDefault="4FEA03C2" w:rsidP="4FEA03C2">
      <w:pPr>
        <w:spacing w:after="0" w:line="240" w:lineRule="auto"/>
        <w:ind w:left="-1020"/>
      </w:pPr>
    </w:p>
    <w:p w14:paraId="185F22D4" w14:textId="7E3B2B27" w:rsidR="4FEA03C2" w:rsidRDefault="4FEA03C2" w:rsidP="4FEA03C2">
      <w:pPr>
        <w:spacing w:after="0" w:line="240" w:lineRule="auto"/>
        <w:ind w:left="-1020"/>
      </w:pPr>
    </w:p>
    <w:p w14:paraId="14164CF0" w14:textId="4EC0FB38" w:rsidR="4FEA03C2" w:rsidRDefault="4FEA03C2" w:rsidP="4FEA03C2">
      <w:pPr>
        <w:spacing w:after="0" w:line="240" w:lineRule="auto"/>
        <w:ind w:left="-1020"/>
      </w:pPr>
    </w:p>
    <w:p w14:paraId="09E3F016" w14:textId="5D2C202E" w:rsidR="4FEA03C2" w:rsidRDefault="4FEA03C2" w:rsidP="4FEA03C2">
      <w:pPr>
        <w:spacing w:after="0" w:line="240" w:lineRule="auto"/>
        <w:ind w:left="-1020"/>
      </w:pPr>
    </w:p>
    <w:p w14:paraId="34638103" w14:textId="16E1B15B" w:rsidR="4FEA03C2" w:rsidRDefault="4FEA03C2" w:rsidP="4FEA03C2">
      <w:pPr>
        <w:spacing w:after="0" w:line="240" w:lineRule="auto"/>
        <w:ind w:left="-1020"/>
      </w:pPr>
    </w:p>
    <w:p w14:paraId="63C65E6E" w14:textId="48B0B88F" w:rsidR="4FEA03C2" w:rsidRDefault="4FEA03C2" w:rsidP="4FEA03C2">
      <w:pPr>
        <w:pStyle w:val="NoSpacing"/>
        <w:ind w:left="-1020"/>
      </w:pPr>
    </w:p>
    <w:p w14:paraId="5E5B0842" w14:textId="14B0E463" w:rsidR="7DA292B0" w:rsidRDefault="7DA292B0" w:rsidP="7DA292B0">
      <w:pPr>
        <w:pStyle w:val="NoSpacing"/>
        <w:ind w:left="-1020"/>
      </w:pPr>
    </w:p>
    <w:p w14:paraId="3513B57F" w14:textId="678BC3A7" w:rsidR="7DA292B0" w:rsidRDefault="7DA292B0" w:rsidP="7DA292B0">
      <w:pPr>
        <w:pStyle w:val="NoSpacing"/>
        <w:ind w:left="-1020"/>
      </w:pPr>
    </w:p>
    <w:p w14:paraId="19990A4D" w14:textId="22B72200" w:rsidR="7DA292B0" w:rsidRDefault="7DA292B0" w:rsidP="7DA292B0">
      <w:pPr>
        <w:pStyle w:val="NoSpacing"/>
        <w:ind w:left="-1020"/>
      </w:pPr>
    </w:p>
    <w:p w14:paraId="594291E2" w14:textId="722DE930" w:rsidR="7DA292B0" w:rsidRDefault="7DA292B0" w:rsidP="7DA292B0">
      <w:pPr>
        <w:pStyle w:val="NoSpacing"/>
        <w:ind w:left="-1020"/>
      </w:pPr>
    </w:p>
    <w:p w14:paraId="69597863" w14:textId="77777777" w:rsidR="00766B66" w:rsidRDefault="00766B66" w:rsidP="7DA292B0">
      <w:pPr>
        <w:pStyle w:val="NoSpacing"/>
        <w:ind w:left="-1020"/>
      </w:pPr>
    </w:p>
    <w:p w14:paraId="5EE0066D" w14:textId="77777777" w:rsidR="00766B66" w:rsidRDefault="00766B66" w:rsidP="7DA292B0">
      <w:pPr>
        <w:pStyle w:val="NoSpacing"/>
        <w:ind w:left="-1020"/>
      </w:pPr>
    </w:p>
    <w:p w14:paraId="28C4A3AD" w14:textId="77777777" w:rsidR="00766B66" w:rsidRDefault="00766B66" w:rsidP="7DA292B0">
      <w:pPr>
        <w:pStyle w:val="NoSpacing"/>
        <w:ind w:left="-1020"/>
      </w:pPr>
    </w:p>
    <w:p w14:paraId="03765078" w14:textId="77777777" w:rsidR="00766B66" w:rsidRDefault="00766B66" w:rsidP="7DA292B0">
      <w:pPr>
        <w:pStyle w:val="NoSpacing"/>
        <w:ind w:left="-1020"/>
      </w:pPr>
    </w:p>
    <w:p w14:paraId="44F5BDC5" w14:textId="77777777" w:rsidR="00766B66" w:rsidRDefault="00766B66" w:rsidP="7DA292B0">
      <w:pPr>
        <w:pStyle w:val="NoSpacing"/>
        <w:ind w:left="-1020"/>
      </w:pPr>
    </w:p>
    <w:p w14:paraId="58EFC5A0" w14:textId="77777777" w:rsidR="00766B66" w:rsidRDefault="00766B66" w:rsidP="7DA292B0">
      <w:pPr>
        <w:pStyle w:val="NoSpacing"/>
        <w:ind w:left="-1020"/>
      </w:pPr>
    </w:p>
    <w:p w14:paraId="4194750B" w14:textId="77777777" w:rsidR="00766B66" w:rsidRDefault="00766B66" w:rsidP="7DA292B0">
      <w:pPr>
        <w:pStyle w:val="NoSpacing"/>
        <w:ind w:left="-1020"/>
      </w:pPr>
    </w:p>
    <w:p w14:paraId="774205A3" w14:textId="77777777" w:rsidR="00766B66" w:rsidRDefault="00766B66" w:rsidP="7DA292B0">
      <w:pPr>
        <w:pStyle w:val="NoSpacing"/>
        <w:ind w:left="-1020"/>
      </w:pPr>
    </w:p>
    <w:p w14:paraId="50308C95" w14:textId="68B11435" w:rsidR="4FEA03C2" w:rsidRDefault="4FEA03C2" w:rsidP="4FEA03C2">
      <w:pPr>
        <w:spacing w:after="0" w:line="240" w:lineRule="auto"/>
        <w:ind w:left="-1020"/>
        <w:rPr>
          <w:rFonts w:ascii="Calibri" w:eastAsia="Times New Roman" w:hAnsi="Calibri" w:cs="Segoe UI"/>
          <w:sz w:val="24"/>
          <w:szCs w:val="24"/>
          <w:lang w:eastAsia="en-GB"/>
        </w:rPr>
      </w:pPr>
    </w:p>
    <w:p w14:paraId="4EE7CDCA" w14:textId="77777777" w:rsidR="00766B66" w:rsidRDefault="00766B66" w:rsidP="00766B66">
      <w:pPr>
        <w:spacing w:after="0" w:line="240" w:lineRule="auto"/>
        <w:ind w:left="-1020"/>
      </w:pPr>
      <w:r>
        <w:t xml:space="preserve">  Appendix 4. Risk analysis</w:t>
      </w:r>
    </w:p>
    <w:p w14:paraId="08A26436" w14:textId="2265BCBC" w:rsidR="4FEA03C2" w:rsidRDefault="4FEA03C2" w:rsidP="4FEA03C2">
      <w:pPr>
        <w:spacing w:after="0" w:line="240" w:lineRule="auto"/>
        <w:ind w:left="-1020"/>
        <w:rPr>
          <w:rFonts w:ascii="Calibri" w:eastAsia="Times New Roman" w:hAnsi="Calibri" w:cs="Segoe UI"/>
          <w:sz w:val="24"/>
          <w:szCs w:val="24"/>
          <w:lang w:eastAsia="en-GB"/>
        </w:rPr>
      </w:pPr>
    </w:p>
    <w:p w14:paraId="2BA29FC4" w14:textId="36B01E75" w:rsidR="7DA292B0" w:rsidRDefault="7DA292B0" w:rsidP="7DA292B0">
      <w:pPr>
        <w:spacing w:after="0" w:line="240" w:lineRule="auto"/>
        <w:ind w:left="-1020"/>
      </w:pPr>
      <w:r>
        <w:rPr>
          <w:noProof/>
        </w:rPr>
        <w:drawing>
          <wp:anchor distT="0" distB="0" distL="114300" distR="114300" simplePos="0" relativeHeight="251659265" behindDoc="0" locked="0" layoutInCell="1" allowOverlap="1" wp14:anchorId="312A0497" wp14:editId="391D5E1C">
            <wp:simplePos x="266700" y="1971675"/>
            <wp:positionH relativeFrom="column">
              <wp:align>left</wp:align>
            </wp:positionH>
            <wp:positionV relativeFrom="paragraph">
              <wp:align>top</wp:align>
            </wp:positionV>
            <wp:extent cx="4819650" cy="3885843"/>
            <wp:effectExtent l="0" t="0" r="0" b="635"/>
            <wp:wrapSquare wrapText="bothSides"/>
            <wp:docPr id="2604322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7">
                      <a:extLst>
                        <a:ext uri="{28A0092B-C50C-407E-A947-70E740481C1C}">
                          <a14:useLocalDpi xmlns:a14="http://schemas.microsoft.com/office/drawing/2010/main" val="0"/>
                        </a:ext>
                      </a:extLst>
                    </a:blip>
                    <a:stretch>
                      <a:fillRect/>
                    </a:stretch>
                  </pic:blipFill>
                  <pic:spPr>
                    <a:xfrm>
                      <a:off x="0" y="0"/>
                      <a:ext cx="4819650" cy="3885843"/>
                    </a:xfrm>
                    <a:prstGeom prst="rect">
                      <a:avLst/>
                    </a:prstGeom>
                  </pic:spPr>
                </pic:pic>
              </a:graphicData>
            </a:graphic>
          </wp:anchor>
        </w:drawing>
      </w:r>
      <w:r w:rsidR="007359BF">
        <w:br w:type="textWrapping" w:clear="all"/>
      </w:r>
    </w:p>
    <w:p w14:paraId="1FA58B2E" w14:textId="4053B9C4" w:rsidR="4FEA03C2" w:rsidRDefault="4FEA03C2" w:rsidP="4FEA03C2">
      <w:pPr>
        <w:spacing w:after="0" w:line="240" w:lineRule="auto"/>
        <w:ind w:left="-1020"/>
        <w:rPr>
          <w:rFonts w:ascii="Calibri" w:eastAsia="Times New Roman" w:hAnsi="Calibri" w:cs="Segoe UI"/>
          <w:sz w:val="24"/>
          <w:szCs w:val="24"/>
          <w:lang w:eastAsia="en-GB"/>
        </w:rPr>
      </w:pPr>
    </w:p>
    <w:p w14:paraId="7983C4A7" w14:textId="31F6B23D" w:rsidR="4FEA03C2" w:rsidRDefault="4FEA03C2" w:rsidP="4FEA03C2">
      <w:pPr>
        <w:spacing w:after="0" w:line="240" w:lineRule="auto"/>
        <w:ind w:left="-1020"/>
        <w:rPr>
          <w:rFonts w:ascii="Calibri" w:eastAsia="Times New Roman" w:hAnsi="Calibri" w:cs="Segoe UI"/>
          <w:sz w:val="24"/>
          <w:szCs w:val="24"/>
          <w:lang w:eastAsia="en-GB"/>
        </w:rPr>
      </w:pPr>
    </w:p>
    <w:p w14:paraId="4D4AB4C3" w14:textId="5B9D4F62" w:rsidR="4FEA03C2" w:rsidRDefault="4FEA03C2" w:rsidP="4FEA03C2">
      <w:pPr>
        <w:spacing w:after="0" w:line="240" w:lineRule="auto"/>
        <w:ind w:left="-1020"/>
        <w:rPr>
          <w:rFonts w:ascii="Calibri" w:eastAsia="Times New Roman" w:hAnsi="Calibri" w:cs="Segoe UI"/>
          <w:sz w:val="24"/>
          <w:szCs w:val="24"/>
          <w:lang w:eastAsia="en-GB"/>
        </w:rPr>
      </w:pPr>
    </w:p>
    <w:p w14:paraId="12EBF696" w14:textId="4C9D8325" w:rsidR="4FEA03C2" w:rsidRDefault="4FEA03C2" w:rsidP="4FEA03C2">
      <w:pPr>
        <w:spacing w:after="0" w:line="240" w:lineRule="auto"/>
        <w:ind w:left="-1020"/>
        <w:rPr>
          <w:rFonts w:ascii="Calibri" w:eastAsia="Times New Roman" w:hAnsi="Calibri" w:cs="Segoe UI"/>
          <w:sz w:val="24"/>
          <w:szCs w:val="24"/>
          <w:lang w:eastAsia="en-GB"/>
        </w:rPr>
      </w:pPr>
    </w:p>
    <w:p w14:paraId="5809E2C4" w14:textId="69907DE4" w:rsidR="4FEA03C2" w:rsidRDefault="4FEA03C2" w:rsidP="4FEA03C2">
      <w:pPr>
        <w:spacing w:after="0" w:line="240" w:lineRule="auto"/>
        <w:ind w:left="-1020"/>
        <w:rPr>
          <w:rFonts w:ascii="Calibri" w:eastAsia="Times New Roman" w:hAnsi="Calibri" w:cs="Segoe UI"/>
          <w:sz w:val="24"/>
          <w:szCs w:val="24"/>
          <w:lang w:eastAsia="en-GB"/>
        </w:rPr>
      </w:pPr>
    </w:p>
    <w:p w14:paraId="7BECDA49" w14:textId="4A87C2D2" w:rsidR="4FEA03C2" w:rsidRDefault="4FEA03C2" w:rsidP="4FEA03C2">
      <w:pPr>
        <w:spacing w:after="0" w:line="240" w:lineRule="auto"/>
        <w:ind w:left="-1020"/>
        <w:rPr>
          <w:rFonts w:ascii="Calibri" w:eastAsia="Times New Roman" w:hAnsi="Calibri" w:cs="Segoe UI"/>
          <w:sz w:val="24"/>
          <w:szCs w:val="24"/>
          <w:lang w:eastAsia="en-GB"/>
        </w:rPr>
      </w:pPr>
    </w:p>
    <w:p w14:paraId="1B884438" w14:textId="299A01C1" w:rsidR="4FEA03C2" w:rsidRDefault="4FEA03C2" w:rsidP="4FEA03C2">
      <w:pPr>
        <w:spacing w:after="0" w:line="240" w:lineRule="auto"/>
        <w:ind w:left="-1020"/>
        <w:rPr>
          <w:rFonts w:ascii="Calibri" w:eastAsia="Times New Roman" w:hAnsi="Calibri" w:cs="Segoe UI"/>
          <w:sz w:val="24"/>
          <w:szCs w:val="24"/>
          <w:lang w:eastAsia="en-GB"/>
        </w:rPr>
      </w:pPr>
    </w:p>
    <w:p w14:paraId="5838E862" w14:textId="729DA2B8" w:rsidR="4FEA03C2" w:rsidRDefault="4FEA03C2" w:rsidP="4FEA03C2">
      <w:pPr>
        <w:spacing w:after="0" w:line="240" w:lineRule="auto"/>
        <w:ind w:left="-1020"/>
        <w:rPr>
          <w:rFonts w:ascii="Calibri" w:eastAsia="Times New Roman" w:hAnsi="Calibri" w:cs="Segoe UI"/>
          <w:sz w:val="24"/>
          <w:szCs w:val="24"/>
          <w:lang w:eastAsia="en-GB"/>
        </w:rPr>
      </w:pPr>
    </w:p>
    <w:p w14:paraId="262FD584" w14:textId="572B01B3" w:rsidR="4FEA03C2" w:rsidRDefault="4FEA03C2" w:rsidP="4FEA03C2">
      <w:pPr>
        <w:spacing w:after="0" w:line="240" w:lineRule="auto"/>
        <w:ind w:left="-1020"/>
        <w:rPr>
          <w:rFonts w:ascii="Calibri" w:eastAsia="Times New Roman" w:hAnsi="Calibri" w:cs="Segoe UI"/>
          <w:sz w:val="24"/>
          <w:szCs w:val="24"/>
          <w:lang w:eastAsia="en-GB"/>
        </w:rPr>
      </w:pPr>
    </w:p>
    <w:p w14:paraId="32761AD5" w14:textId="61FF7E71" w:rsidR="4FEA03C2" w:rsidRDefault="4FEA03C2" w:rsidP="4FEA03C2">
      <w:pPr>
        <w:spacing w:after="0" w:line="240" w:lineRule="auto"/>
        <w:ind w:left="-1020"/>
        <w:rPr>
          <w:rFonts w:ascii="Calibri" w:eastAsia="Times New Roman" w:hAnsi="Calibri" w:cs="Segoe UI"/>
          <w:sz w:val="24"/>
          <w:szCs w:val="24"/>
          <w:lang w:eastAsia="en-GB"/>
        </w:rPr>
      </w:pPr>
    </w:p>
    <w:p w14:paraId="5DC60F12" w14:textId="6E6B8C12" w:rsidR="4FEA03C2" w:rsidRDefault="4FEA03C2" w:rsidP="4FEA03C2">
      <w:pPr>
        <w:spacing w:after="0" w:line="240" w:lineRule="auto"/>
        <w:ind w:left="-1020"/>
        <w:rPr>
          <w:rFonts w:ascii="Calibri" w:eastAsia="Times New Roman" w:hAnsi="Calibri" w:cs="Segoe UI"/>
          <w:sz w:val="24"/>
          <w:szCs w:val="24"/>
          <w:lang w:eastAsia="en-GB"/>
        </w:rPr>
      </w:pPr>
    </w:p>
    <w:p w14:paraId="5A09B409" w14:textId="13C37B64" w:rsidR="4FEA03C2" w:rsidRDefault="4FEA03C2" w:rsidP="4FEA03C2">
      <w:pPr>
        <w:spacing w:after="0" w:line="240" w:lineRule="auto"/>
        <w:ind w:left="-1020"/>
        <w:rPr>
          <w:rFonts w:ascii="Calibri" w:eastAsia="Times New Roman" w:hAnsi="Calibri" w:cs="Segoe UI"/>
          <w:sz w:val="24"/>
          <w:szCs w:val="24"/>
          <w:lang w:eastAsia="en-GB"/>
        </w:rPr>
      </w:pPr>
    </w:p>
    <w:p w14:paraId="443F9E4B" w14:textId="491522E9" w:rsidR="4FEA03C2" w:rsidRDefault="4FEA03C2" w:rsidP="4FEA03C2">
      <w:pPr>
        <w:spacing w:after="0" w:line="240" w:lineRule="auto"/>
        <w:ind w:left="-1020"/>
        <w:rPr>
          <w:rFonts w:ascii="Calibri" w:eastAsia="Times New Roman" w:hAnsi="Calibri" w:cs="Segoe UI"/>
          <w:sz w:val="24"/>
          <w:szCs w:val="24"/>
          <w:lang w:eastAsia="en-GB"/>
        </w:rPr>
      </w:pPr>
    </w:p>
    <w:p w14:paraId="5E03E5A4" w14:textId="04F24A64" w:rsidR="4FEA03C2" w:rsidRDefault="4FEA03C2" w:rsidP="4FEA03C2">
      <w:pPr>
        <w:spacing w:after="0" w:line="240" w:lineRule="auto"/>
        <w:ind w:left="-1020"/>
        <w:rPr>
          <w:rFonts w:ascii="Calibri" w:eastAsia="Times New Roman" w:hAnsi="Calibri" w:cs="Segoe UI"/>
          <w:sz w:val="24"/>
          <w:szCs w:val="24"/>
          <w:lang w:eastAsia="en-GB"/>
        </w:rPr>
      </w:pPr>
    </w:p>
    <w:p w14:paraId="7D5F98F3" w14:textId="486F8266" w:rsidR="4FEA03C2" w:rsidRDefault="4FEA03C2" w:rsidP="4FEA03C2">
      <w:pPr>
        <w:spacing w:after="0" w:line="240" w:lineRule="auto"/>
        <w:ind w:left="-1020"/>
        <w:rPr>
          <w:rFonts w:ascii="Calibri" w:eastAsia="Times New Roman" w:hAnsi="Calibri" w:cs="Segoe UI"/>
          <w:sz w:val="24"/>
          <w:szCs w:val="24"/>
          <w:lang w:eastAsia="en-GB"/>
        </w:rPr>
      </w:pPr>
    </w:p>
    <w:p w14:paraId="5CC39A55" w14:textId="5A79DF47" w:rsidR="4FEA03C2" w:rsidRDefault="4FEA03C2" w:rsidP="4FEA03C2">
      <w:pPr>
        <w:spacing w:after="0" w:line="240" w:lineRule="auto"/>
        <w:ind w:left="-1020"/>
        <w:rPr>
          <w:rFonts w:ascii="Calibri" w:eastAsia="Times New Roman" w:hAnsi="Calibri" w:cs="Segoe UI"/>
          <w:sz w:val="24"/>
          <w:szCs w:val="24"/>
          <w:lang w:eastAsia="en-GB"/>
        </w:rPr>
      </w:pPr>
    </w:p>
    <w:p w14:paraId="2DADEFBD" w14:textId="0A2DF20F" w:rsidR="4FEA03C2" w:rsidRDefault="4FEA03C2" w:rsidP="4FEA03C2">
      <w:pPr>
        <w:spacing w:after="0" w:line="240" w:lineRule="auto"/>
        <w:ind w:left="-1020"/>
        <w:rPr>
          <w:rFonts w:ascii="Calibri" w:eastAsia="Times New Roman" w:hAnsi="Calibri" w:cs="Segoe UI"/>
          <w:sz w:val="24"/>
          <w:szCs w:val="24"/>
          <w:lang w:eastAsia="en-GB"/>
        </w:rPr>
      </w:pPr>
    </w:p>
    <w:p w14:paraId="347F9DB3" w14:textId="13169F59" w:rsidR="4FEA03C2" w:rsidRDefault="4FEA03C2" w:rsidP="4FEA03C2">
      <w:pPr>
        <w:spacing w:after="0" w:line="240" w:lineRule="auto"/>
        <w:ind w:left="-1020"/>
        <w:rPr>
          <w:rFonts w:ascii="Calibri" w:eastAsia="Times New Roman" w:hAnsi="Calibri" w:cs="Segoe UI"/>
          <w:sz w:val="24"/>
          <w:szCs w:val="24"/>
          <w:lang w:eastAsia="en-GB"/>
        </w:rPr>
      </w:pPr>
    </w:p>
    <w:p w14:paraId="48CB649B" w14:textId="0CC2AD36" w:rsidR="4FEA03C2" w:rsidRDefault="4FEA03C2" w:rsidP="4FEA03C2">
      <w:pPr>
        <w:spacing w:after="0" w:line="240" w:lineRule="auto"/>
        <w:ind w:left="-1020"/>
        <w:rPr>
          <w:rFonts w:ascii="Calibri" w:eastAsia="Times New Roman" w:hAnsi="Calibri" w:cs="Segoe UI"/>
          <w:sz w:val="24"/>
          <w:szCs w:val="24"/>
          <w:lang w:eastAsia="en-GB"/>
        </w:rPr>
      </w:pPr>
    </w:p>
    <w:p w14:paraId="797CE6E5" w14:textId="77777777" w:rsidR="00C90156" w:rsidRDefault="00C90156" w:rsidP="4FEA03C2">
      <w:pPr>
        <w:spacing w:after="0" w:line="240" w:lineRule="auto"/>
        <w:ind w:left="-1020"/>
        <w:rPr>
          <w:rFonts w:ascii="Calibri" w:eastAsia="Times New Roman" w:hAnsi="Calibri" w:cs="Segoe UI"/>
          <w:sz w:val="24"/>
          <w:szCs w:val="24"/>
          <w:lang w:eastAsia="en-GB"/>
        </w:rPr>
      </w:pPr>
    </w:p>
    <w:p w14:paraId="31231A9E" w14:textId="77777777" w:rsidR="00C90156" w:rsidRDefault="00C90156" w:rsidP="4FEA03C2">
      <w:pPr>
        <w:spacing w:after="0" w:line="240" w:lineRule="auto"/>
        <w:ind w:left="-1020"/>
        <w:rPr>
          <w:rFonts w:ascii="Calibri" w:eastAsia="Times New Roman" w:hAnsi="Calibri" w:cs="Segoe UI"/>
          <w:sz w:val="24"/>
          <w:szCs w:val="24"/>
          <w:lang w:eastAsia="en-GB"/>
        </w:rPr>
      </w:pPr>
    </w:p>
    <w:p w14:paraId="15A4B580" w14:textId="3D281F1B" w:rsidR="4FEA03C2" w:rsidRDefault="4FEA03C2" w:rsidP="4FEA03C2">
      <w:pPr>
        <w:spacing w:after="0" w:line="240" w:lineRule="auto"/>
        <w:ind w:left="-1020"/>
        <w:rPr>
          <w:rFonts w:ascii="Calibri" w:eastAsia="Times New Roman" w:hAnsi="Calibri" w:cs="Segoe UI"/>
          <w:sz w:val="24"/>
          <w:szCs w:val="24"/>
          <w:lang w:eastAsia="en-GB"/>
        </w:rPr>
      </w:pPr>
    </w:p>
    <w:p w14:paraId="1D31DD82" w14:textId="455F2B15" w:rsidR="00B2717E" w:rsidRDefault="00766B66" w:rsidP="4FEA03C2">
      <w:pPr>
        <w:spacing w:after="0" w:line="240" w:lineRule="auto"/>
        <w:ind w:left="-1020"/>
        <w:rPr>
          <w:rFonts w:ascii="Calibri" w:eastAsia="Times New Roman" w:hAnsi="Calibri" w:cs="Segoe UI"/>
          <w:sz w:val="24"/>
          <w:szCs w:val="24"/>
          <w:lang w:eastAsia="en-GB"/>
        </w:rPr>
      </w:pPr>
      <w:r>
        <w:rPr>
          <w:rFonts w:ascii="Calibri" w:eastAsia="Times New Roman" w:hAnsi="Calibri" w:cs="Segoe UI"/>
          <w:sz w:val="24"/>
          <w:szCs w:val="24"/>
          <w:lang w:eastAsia="en-GB"/>
        </w:rPr>
        <w:t xml:space="preserve">Appendix </w:t>
      </w:r>
      <w:r w:rsidR="4FEA03C2" w:rsidRPr="4FEA03C2">
        <w:rPr>
          <w:rFonts w:ascii="Calibri" w:eastAsia="Times New Roman" w:hAnsi="Calibri" w:cs="Segoe UI"/>
          <w:sz w:val="24"/>
          <w:szCs w:val="24"/>
          <w:lang w:eastAsia="en-GB"/>
        </w:rPr>
        <w:t>5. Project Plan.</w:t>
      </w:r>
      <w:r>
        <w:rPr>
          <w:rFonts w:ascii="Calibri" w:eastAsia="Times New Roman" w:hAnsi="Calibri" w:cs="Segoe UI"/>
          <w:sz w:val="24"/>
          <w:szCs w:val="24"/>
          <w:lang w:eastAsia="en-GB"/>
        </w:rPr>
        <w:t xml:space="preserve"> </w:t>
      </w:r>
    </w:p>
    <w:p w14:paraId="68314715" w14:textId="4580D8DB" w:rsidR="00196B8D" w:rsidRDefault="00196B8D" w:rsidP="0011248D">
      <w:pPr>
        <w:spacing w:after="0" w:line="240" w:lineRule="auto"/>
        <w:ind w:left="-1020"/>
        <w:rPr>
          <w:rFonts w:ascii="Calibri" w:eastAsia="Times New Roman" w:hAnsi="Calibri" w:cs="Segoe UI"/>
          <w:sz w:val="24"/>
          <w:szCs w:val="24"/>
          <w:lang w:eastAsia="en-GB"/>
        </w:rPr>
      </w:pPr>
    </w:p>
    <w:p w14:paraId="7B0C166F" w14:textId="1AAEDEFC" w:rsidR="00196B8D" w:rsidRDefault="00FE41B2" w:rsidP="0011248D">
      <w:pPr>
        <w:spacing w:after="0" w:line="240" w:lineRule="auto"/>
        <w:ind w:left="-1020"/>
        <w:rPr>
          <w:rFonts w:ascii="Calibri" w:eastAsia="Times New Roman" w:hAnsi="Calibri" w:cs="Segoe UI"/>
          <w:sz w:val="24"/>
          <w:szCs w:val="24"/>
          <w:lang w:eastAsia="en-GB"/>
        </w:rPr>
      </w:pPr>
      <w:r>
        <w:rPr>
          <w:noProof/>
        </w:rPr>
        <w:drawing>
          <wp:inline distT="0" distB="0" distL="0" distR="0" wp14:anchorId="41AD3CB8" wp14:editId="36C00C6C">
            <wp:extent cx="5572125" cy="44201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647269" cy="4479774"/>
                    </a:xfrm>
                    <a:prstGeom prst="rect">
                      <a:avLst/>
                    </a:prstGeom>
                  </pic:spPr>
                </pic:pic>
              </a:graphicData>
            </a:graphic>
          </wp:inline>
        </w:drawing>
      </w:r>
    </w:p>
    <w:p w14:paraId="2F95FD40" w14:textId="5CAB0A4E" w:rsidR="644A81B4" w:rsidRDefault="00EF7D55" w:rsidP="00E722CF">
      <w:pPr>
        <w:spacing w:after="0" w:line="240" w:lineRule="auto"/>
        <w:ind w:left="-1020"/>
        <w:rPr>
          <w:rFonts w:ascii="Calibri" w:eastAsia="Times New Roman" w:hAnsi="Calibri" w:cs="Segoe UI"/>
          <w:sz w:val="24"/>
          <w:szCs w:val="24"/>
          <w:lang w:eastAsia="en-GB"/>
        </w:rPr>
      </w:pPr>
      <w:r>
        <w:rPr>
          <w:noProof/>
        </w:rPr>
        <w:drawing>
          <wp:inline distT="0" distB="0" distL="0" distR="0" wp14:anchorId="6C9CCABB" wp14:editId="23D5C0C2">
            <wp:extent cx="5562600" cy="3557204"/>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605515" cy="3584647"/>
                    </a:xfrm>
                    <a:prstGeom prst="rect">
                      <a:avLst/>
                    </a:prstGeom>
                  </pic:spPr>
                </pic:pic>
              </a:graphicData>
            </a:graphic>
          </wp:inline>
        </w:drawing>
      </w:r>
    </w:p>
    <w:p w14:paraId="19AD236A" w14:textId="77777777" w:rsidR="00E722CF" w:rsidRDefault="00E722CF" w:rsidP="00E722CF">
      <w:pPr>
        <w:spacing w:after="0" w:line="240" w:lineRule="auto"/>
        <w:ind w:left="-1020"/>
        <w:rPr>
          <w:rFonts w:ascii="Calibri" w:eastAsia="Times New Roman" w:hAnsi="Calibri" w:cs="Segoe UI"/>
          <w:sz w:val="24"/>
          <w:szCs w:val="24"/>
          <w:lang w:eastAsia="en-GB"/>
        </w:rPr>
      </w:pPr>
    </w:p>
    <w:p w14:paraId="406F9924" w14:textId="77777777" w:rsidR="00E722CF" w:rsidRDefault="00E722CF" w:rsidP="00E722CF">
      <w:pPr>
        <w:spacing w:after="0" w:line="240" w:lineRule="auto"/>
        <w:ind w:left="-1020"/>
        <w:rPr>
          <w:rFonts w:ascii="Calibri" w:eastAsia="Times New Roman" w:hAnsi="Calibri" w:cs="Segoe UI"/>
          <w:sz w:val="24"/>
          <w:szCs w:val="24"/>
          <w:lang w:eastAsia="en-GB"/>
        </w:rPr>
      </w:pPr>
    </w:p>
    <w:p w14:paraId="20DD3B92" w14:textId="77777777" w:rsidR="00C45F6D" w:rsidRDefault="00C45F6D" w:rsidP="00C45F6D">
      <w:pPr>
        <w:spacing w:after="0" w:line="240" w:lineRule="auto"/>
        <w:ind w:left="-1020"/>
        <w:rPr>
          <w:noProof/>
        </w:rPr>
      </w:pPr>
    </w:p>
    <w:p w14:paraId="0F9C8B44" w14:textId="77777777" w:rsidR="00C45F6D" w:rsidRDefault="00C45F6D" w:rsidP="00C45F6D">
      <w:pPr>
        <w:spacing w:after="0" w:line="240" w:lineRule="auto"/>
        <w:ind w:left="-1020"/>
        <w:rPr>
          <w:noProof/>
        </w:rPr>
      </w:pPr>
    </w:p>
    <w:p w14:paraId="60E73929" w14:textId="45A615BB" w:rsidR="7E17F2D5" w:rsidRDefault="00E722CF" w:rsidP="00C45F6D">
      <w:pPr>
        <w:spacing w:after="0" w:line="240" w:lineRule="auto"/>
        <w:ind w:left="-1020"/>
        <w:rPr>
          <w:rFonts w:ascii="Calibri" w:eastAsia="Times New Roman" w:hAnsi="Calibri" w:cs="Segoe UI"/>
          <w:sz w:val="24"/>
          <w:szCs w:val="24"/>
          <w:lang w:eastAsia="en-GB"/>
        </w:rPr>
      </w:pPr>
      <w:r>
        <w:rPr>
          <w:noProof/>
        </w:rPr>
        <w:drawing>
          <wp:inline distT="0" distB="0" distL="0" distR="0" wp14:anchorId="2438B61F" wp14:editId="170EBCF0">
            <wp:extent cx="6707528" cy="30765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t="9163" b="9261"/>
                    <a:stretch/>
                  </pic:blipFill>
                  <pic:spPr bwMode="auto">
                    <a:xfrm>
                      <a:off x="0" y="0"/>
                      <a:ext cx="6729342" cy="3086581"/>
                    </a:xfrm>
                    <a:prstGeom prst="rect">
                      <a:avLst/>
                    </a:prstGeom>
                    <a:ln>
                      <a:noFill/>
                    </a:ln>
                    <a:extLst>
                      <a:ext uri="{53640926-AAD7-44D8-BBD7-CCE9431645EC}">
                        <a14:shadowObscured xmlns:a14="http://schemas.microsoft.com/office/drawing/2010/main"/>
                      </a:ext>
                    </a:extLst>
                  </pic:spPr>
                </pic:pic>
              </a:graphicData>
            </a:graphic>
          </wp:inline>
        </w:drawing>
      </w:r>
    </w:p>
    <w:p w14:paraId="6134F4F0" w14:textId="77777777" w:rsidR="00C45F6D" w:rsidRDefault="00C45F6D" w:rsidP="00C45F6D">
      <w:pPr>
        <w:spacing w:after="0" w:line="240" w:lineRule="auto"/>
        <w:ind w:left="-1020"/>
        <w:rPr>
          <w:noProof/>
        </w:rPr>
      </w:pPr>
    </w:p>
    <w:p w14:paraId="778FEECB" w14:textId="13167FE3" w:rsidR="00C45F6D" w:rsidRPr="00C45F6D" w:rsidRDefault="00C45F6D" w:rsidP="00C45F6D">
      <w:pPr>
        <w:spacing w:after="0" w:line="240" w:lineRule="auto"/>
        <w:ind w:left="-1020"/>
        <w:rPr>
          <w:rFonts w:ascii="Calibri" w:eastAsia="Times New Roman" w:hAnsi="Calibri" w:cs="Segoe UI"/>
          <w:sz w:val="24"/>
          <w:szCs w:val="24"/>
          <w:lang w:eastAsia="en-GB"/>
        </w:rPr>
      </w:pPr>
      <w:r>
        <w:rPr>
          <w:noProof/>
        </w:rPr>
        <w:drawing>
          <wp:inline distT="0" distB="0" distL="0" distR="0" wp14:anchorId="033F9BE4" wp14:editId="1917D3D6">
            <wp:extent cx="6779205" cy="314325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t="8868" b="8670"/>
                    <a:stretch/>
                  </pic:blipFill>
                  <pic:spPr bwMode="auto">
                    <a:xfrm>
                      <a:off x="0" y="0"/>
                      <a:ext cx="6785792" cy="3146304"/>
                    </a:xfrm>
                    <a:prstGeom prst="rect">
                      <a:avLst/>
                    </a:prstGeom>
                    <a:ln>
                      <a:noFill/>
                    </a:ln>
                    <a:extLst>
                      <a:ext uri="{53640926-AAD7-44D8-BBD7-CCE9431645EC}">
                        <a14:shadowObscured xmlns:a14="http://schemas.microsoft.com/office/drawing/2010/main"/>
                      </a:ext>
                    </a:extLst>
                  </pic:spPr>
                </pic:pic>
              </a:graphicData>
            </a:graphic>
          </wp:inline>
        </w:drawing>
      </w:r>
    </w:p>
    <w:p w14:paraId="6A05A809" w14:textId="6D48BC07" w:rsidR="00BF04F8" w:rsidRDefault="551A18B1" w:rsidP="00FE1E7A">
      <w:pPr>
        <w:pStyle w:val="paragraph"/>
      </w:pPr>
      <w:r w:rsidRPr="551A18B1">
        <w:rPr>
          <w:rFonts w:ascii="Calibri" w:hAnsi="Calibri" w:cs="Segoe UI"/>
          <w:sz w:val="28"/>
          <w:szCs w:val="28"/>
        </w:rPr>
        <w:t> </w:t>
      </w:r>
    </w:p>
    <w:sectPr w:rsidR="00BF04F8" w:rsidSect="00F46B64">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18AD1F" w14:textId="77777777" w:rsidR="00BC495A" w:rsidRDefault="00BC495A">
      <w:pPr>
        <w:spacing w:after="0" w:line="240" w:lineRule="auto"/>
      </w:pPr>
      <w:r>
        <w:separator/>
      </w:r>
    </w:p>
  </w:endnote>
  <w:endnote w:type="continuationSeparator" w:id="0">
    <w:p w14:paraId="4F8FE3F0" w14:textId="77777777" w:rsidR="00BC495A" w:rsidRDefault="00BC495A">
      <w:pPr>
        <w:spacing w:after="0" w:line="240" w:lineRule="auto"/>
      </w:pPr>
      <w:r>
        <w:continuationSeparator/>
      </w:r>
    </w:p>
  </w:endnote>
  <w:endnote w:type="continuationNotice" w:id="1">
    <w:p w14:paraId="4C00D376" w14:textId="77777777" w:rsidR="00BC495A" w:rsidRDefault="00BC49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00CF1211" w14:paraId="5A915FD7" w14:textId="77777777" w:rsidTr="551A18B1">
      <w:tc>
        <w:tcPr>
          <w:tcW w:w="3009" w:type="dxa"/>
        </w:tcPr>
        <w:p w14:paraId="09A626B9" w14:textId="0C0283D5" w:rsidR="00CF1211" w:rsidRDefault="00CF1211" w:rsidP="551A18B1">
          <w:pPr>
            <w:pStyle w:val="Header"/>
            <w:ind w:left="-115"/>
          </w:pPr>
        </w:p>
      </w:tc>
      <w:tc>
        <w:tcPr>
          <w:tcW w:w="3009" w:type="dxa"/>
        </w:tcPr>
        <w:p w14:paraId="22EA17A0" w14:textId="380563F9" w:rsidR="00CF1211" w:rsidRDefault="00CF1211" w:rsidP="551A18B1">
          <w:pPr>
            <w:pStyle w:val="Header"/>
            <w:jc w:val="center"/>
          </w:pPr>
        </w:p>
      </w:tc>
      <w:tc>
        <w:tcPr>
          <w:tcW w:w="3009" w:type="dxa"/>
        </w:tcPr>
        <w:p w14:paraId="55A0099C" w14:textId="6594F7EF" w:rsidR="00CF1211" w:rsidRDefault="00CF1211" w:rsidP="551A18B1">
          <w:pPr>
            <w:pStyle w:val="Header"/>
            <w:ind w:right="-115"/>
            <w:jc w:val="right"/>
          </w:pPr>
        </w:p>
      </w:tc>
    </w:tr>
  </w:tbl>
  <w:p w14:paraId="2472DBDD" w14:textId="367F9A12" w:rsidR="00CF1211" w:rsidRDefault="00CF1211" w:rsidP="551A1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78E63C" w14:textId="77777777" w:rsidR="00BC495A" w:rsidRDefault="00BC495A">
      <w:pPr>
        <w:spacing w:after="0" w:line="240" w:lineRule="auto"/>
      </w:pPr>
      <w:r>
        <w:separator/>
      </w:r>
    </w:p>
  </w:footnote>
  <w:footnote w:type="continuationSeparator" w:id="0">
    <w:p w14:paraId="27EA24B6" w14:textId="77777777" w:rsidR="00BC495A" w:rsidRDefault="00BC495A">
      <w:pPr>
        <w:spacing w:after="0" w:line="240" w:lineRule="auto"/>
      </w:pPr>
      <w:r>
        <w:continuationSeparator/>
      </w:r>
    </w:p>
  </w:footnote>
  <w:footnote w:type="continuationNotice" w:id="1">
    <w:p w14:paraId="78AA1F23" w14:textId="77777777" w:rsidR="00BC495A" w:rsidRDefault="00BC495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00CF1211" w14:paraId="4EF64ECA" w14:textId="77777777" w:rsidTr="551A18B1">
      <w:tc>
        <w:tcPr>
          <w:tcW w:w="3009" w:type="dxa"/>
        </w:tcPr>
        <w:p w14:paraId="57339B37" w14:textId="75BCE5D6" w:rsidR="00CF1211" w:rsidRDefault="00CF1211" w:rsidP="551A18B1">
          <w:pPr>
            <w:pStyle w:val="Header"/>
            <w:ind w:left="-115"/>
          </w:pPr>
        </w:p>
      </w:tc>
      <w:tc>
        <w:tcPr>
          <w:tcW w:w="3009" w:type="dxa"/>
        </w:tcPr>
        <w:p w14:paraId="38C664B9" w14:textId="28F9ECC1" w:rsidR="00CF1211" w:rsidRDefault="00CF1211" w:rsidP="551A18B1">
          <w:pPr>
            <w:pStyle w:val="Header"/>
            <w:jc w:val="center"/>
          </w:pPr>
        </w:p>
      </w:tc>
      <w:tc>
        <w:tcPr>
          <w:tcW w:w="3009" w:type="dxa"/>
        </w:tcPr>
        <w:p w14:paraId="7F50CA68" w14:textId="06AED7F5" w:rsidR="00CF1211" w:rsidRDefault="00CF1211" w:rsidP="551A18B1">
          <w:pPr>
            <w:pStyle w:val="Header"/>
            <w:ind w:right="-115"/>
            <w:jc w:val="right"/>
          </w:pPr>
        </w:p>
      </w:tc>
    </w:tr>
  </w:tbl>
  <w:p w14:paraId="1471A46C" w14:textId="2632691D" w:rsidR="00CF1211" w:rsidRDefault="00CF1211" w:rsidP="551A1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51D01"/>
    <w:multiLevelType w:val="hybridMultilevel"/>
    <w:tmpl w:val="FFFFFFFF"/>
    <w:lvl w:ilvl="0" w:tplc="A8122E88">
      <w:start w:val="1"/>
      <w:numFmt w:val="bullet"/>
      <w:lvlText w:val=""/>
      <w:lvlJc w:val="left"/>
      <w:pPr>
        <w:ind w:left="720" w:hanging="360"/>
      </w:pPr>
      <w:rPr>
        <w:rFonts w:ascii="Symbol" w:hAnsi="Symbol" w:hint="default"/>
      </w:rPr>
    </w:lvl>
    <w:lvl w:ilvl="1" w:tplc="5B9E4F5C">
      <w:start w:val="1"/>
      <w:numFmt w:val="bullet"/>
      <w:lvlText w:val="o"/>
      <w:lvlJc w:val="left"/>
      <w:pPr>
        <w:ind w:left="1440" w:hanging="360"/>
      </w:pPr>
      <w:rPr>
        <w:rFonts w:ascii="Courier New" w:hAnsi="Courier New" w:hint="default"/>
      </w:rPr>
    </w:lvl>
    <w:lvl w:ilvl="2" w:tplc="1286E9B6">
      <w:start w:val="1"/>
      <w:numFmt w:val="bullet"/>
      <w:lvlText w:val=""/>
      <w:lvlJc w:val="left"/>
      <w:pPr>
        <w:ind w:left="2160" w:hanging="360"/>
      </w:pPr>
      <w:rPr>
        <w:rFonts w:ascii="Wingdings" w:hAnsi="Wingdings" w:hint="default"/>
      </w:rPr>
    </w:lvl>
    <w:lvl w:ilvl="3" w:tplc="A66E6D5C">
      <w:start w:val="1"/>
      <w:numFmt w:val="bullet"/>
      <w:lvlText w:val=""/>
      <w:lvlJc w:val="left"/>
      <w:pPr>
        <w:ind w:left="2880" w:hanging="360"/>
      </w:pPr>
      <w:rPr>
        <w:rFonts w:ascii="Symbol" w:hAnsi="Symbol" w:hint="default"/>
      </w:rPr>
    </w:lvl>
    <w:lvl w:ilvl="4" w:tplc="C53E7F82">
      <w:start w:val="1"/>
      <w:numFmt w:val="bullet"/>
      <w:lvlText w:val="o"/>
      <w:lvlJc w:val="left"/>
      <w:pPr>
        <w:ind w:left="3600" w:hanging="360"/>
      </w:pPr>
      <w:rPr>
        <w:rFonts w:ascii="Courier New" w:hAnsi="Courier New" w:hint="default"/>
      </w:rPr>
    </w:lvl>
    <w:lvl w:ilvl="5" w:tplc="07A234CC">
      <w:start w:val="1"/>
      <w:numFmt w:val="bullet"/>
      <w:lvlText w:val=""/>
      <w:lvlJc w:val="left"/>
      <w:pPr>
        <w:ind w:left="4320" w:hanging="360"/>
      </w:pPr>
      <w:rPr>
        <w:rFonts w:ascii="Wingdings" w:hAnsi="Wingdings" w:hint="default"/>
      </w:rPr>
    </w:lvl>
    <w:lvl w:ilvl="6" w:tplc="EEC6E9F6">
      <w:start w:val="1"/>
      <w:numFmt w:val="bullet"/>
      <w:lvlText w:val=""/>
      <w:lvlJc w:val="left"/>
      <w:pPr>
        <w:ind w:left="5040" w:hanging="360"/>
      </w:pPr>
      <w:rPr>
        <w:rFonts w:ascii="Symbol" w:hAnsi="Symbol" w:hint="default"/>
      </w:rPr>
    </w:lvl>
    <w:lvl w:ilvl="7" w:tplc="299E117A">
      <w:start w:val="1"/>
      <w:numFmt w:val="bullet"/>
      <w:lvlText w:val="o"/>
      <w:lvlJc w:val="left"/>
      <w:pPr>
        <w:ind w:left="5760" w:hanging="360"/>
      </w:pPr>
      <w:rPr>
        <w:rFonts w:ascii="Courier New" w:hAnsi="Courier New" w:hint="default"/>
      </w:rPr>
    </w:lvl>
    <w:lvl w:ilvl="8" w:tplc="DBD8A9EA">
      <w:start w:val="1"/>
      <w:numFmt w:val="bullet"/>
      <w:lvlText w:val=""/>
      <w:lvlJc w:val="left"/>
      <w:pPr>
        <w:ind w:left="6480" w:hanging="360"/>
      </w:pPr>
      <w:rPr>
        <w:rFonts w:ascii="Wingdings" w:hAnsi="Wingdings" w:hint="default"/>
      </w:rPr>
    </w:lvl>
  </w:abstractNum>
  <w:abstractNum w:abstractNumId="1" w15:restartNumberingAfterBreak="0">
    <w:nsid w:val="05E01A0C"/>
    <w:multiLevelType w:val="hybridMultilevel"/>
    <w:tmpl w:val="FFFFFFFF"/>
    <w:lvl w:ilvl="0" w:tplc="E7C89A8A">
      <w:start w:val="1"/>
      <w:numFmt w:val="bullet"/>
      <w:lvlText w:val=""/>
      <w:lvlJc w:val="left"/>
      <w:pPr>
        <w:ind w:left="720" w:hanging="360"/>
      </w:pPr>
      <w:rPr>
        <w:rFonts w:ascii="Symbol" w:hAnsi="Symbol" w:hint="default"/>
      </w:rPr>
    </w:lvl>
    <w:lvl w:ilvl="1" w:tplc="1E9E1A42">
      <w:start w:val="1"/>
      <w:numFmt w:val="bullet"/>
      <w:lvlText w:val="o"/>
      <w:lvlJc w:val="left"/>
      <w:pPr>
        <w:ind w:left="1440" w:hanging="360"/>
      </w:pPr>
      <w:rPr>
        <w:rFonts w:ascii="Courier New" w:hAnsi="Courier New" w:hint="default"/>
      </w:rPr>
    </w:lvl>
    <w:lvl w:ilvl="2" w:tplc="D4EABD16">
      <w:start w:val="1"/>
      <w:numFmt w:val="bullet"/>
      <w:lvlText w:val=""/>
      <w:lvlJc w:val="left"/>
      <w:pPr>
        <w:ind w:left="2160" w:hanging="360"/>
      </w:pPr>
      <w:rPr>
        <w:rFonts w:ascii="Wingdings" w:hAnsi="Wingdings" w:hint="default"/>
      </w:rPr>
    </w:lvl>
    <w:lvl w:ilvl="3" w:tplc="6BE21864">
      <w:start w:val="1"/>
      <w:numFmt w:val="bullet"/>
      <w:lvlText w:val=""/>
      <w:lvlJc w:val="left"/>
      <w:pPr>
        <w:ind w:left="2880" w:hanging="360"/>
      </w:pPr>
      <w:rPr>
        <w:rFonts w:ascii="Symbol" w:hAnsi="Symbol" w:hint="default"/>
      </w:rPr>
    </w:lvl>
    <w:lvl w:ilvl="4" w:tplc="F1E0BAB4">
      <w:start w:val="1"/>
      <w:numFmt w:val="bullet"/>
      <w:lvlText w:val="o"/>
      <w:lvlJc w:val="left"/>
      <w:pPr>
        <w:ind w:left="3600" w:hanging="360"/>
      </w:pPr>
      <w:rPr>
        <w:rFonts w:ascii="Courier New" w:hAnsi="Courier New" w:hint="default"/>
      </w:rPr>
    </w:lvl>
    <w:lvl w:ilvl="5" w:tplc="1CC28A86">
      <w:start w:val="1"/>
      <w:numFmt w:val="bullet"/>
      <w:lvlText w:val=""/>
      <w:lvlJc w:val="left"/>
      <w:pPr>
        <w:ind w:left="4320" w:hanging="360"/>
      </w:pPr>
      <w:rPr>
        <w:rFonts w:ascii="Wingdings" w:hAnsi="Wingdings" w:hint="default"/>
      </w:rPr>
    </w:lvl>
    <w:lvl w:ilvl="6" w:tplc="965855C2">
      <w:start w:val="1"/>
      <w:numFmt w:val="bullet"/>
      <w:lvlText w:val=""/>
      <w:lvlJc w:val="left"/>
      <w:pPr>
        <w:ind w:left="5040" w:hanging="360"/>
      </w:pPr>
      <w:rPr>
        <w:rFonts w:ascii="Symbol" w:hAnsi="Symbol" w:hint="default"/>
      </w:rPr>
    </w:lvl>
    <w:lvl w:ilvl="7" w:tplc="7714C1BA">
      <w:start w:val="1"/>
      <w:numFmt w:val="bullet"/>
      <w:lvlText w:val="o"/>
      <w:lvlJc w:val="left"/>
      <w:pPr>
        <w:ind w:left="5760" w:hanging="360"/>
      </w:pPr>
      <w:rPr>
        <w:rFonts w:ascii="Courier New" w:hAnsi="Courier New" w:hint="default"/>
      </w:rPr>
    </w:lvl>
    <w:lvl w:ilvl="8" w:tplc="7868BC66">
      <w:start w:val="1"/>
      <w:numFmt w:val="bullet"/>
      <w:lvlText w:val=""/>
      <w:lvlJc w:val="left"/>
      <w:pPr>
        <w:ind w:left="6480" w:hanging="360"/>
      </w:pPr>
      <w:rPr>
        <w:rFonts w:ascii="Wingdings" w:hAnsi="Wingdings" w:hint="default"/>
      </w:rPr>
    </w:lvl>
  </w:abstractNum>
  <w:abstractNum w:abstractNumId="2" w15:restartNumberingAfterBreak="0">
    <w:nsid w:val="0EC834E1"/>
    <w:multiLevelType w:val="hybridMultilevel"/>
    <w:tmpl w:val="99200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14BCA"/>
    <w:multiLevelType w:val="hybridMultilevel"/>
    <w:tmpl w:val="7E1EE87E"/>
    <w:lvl w:ilvl="0" w:tplc="85BAC202">
      <w:start w:val="1"/>
      <w:numFmt w:val="bullet"/>
      <w:lvlText w:val=""/>
      <w:lvlJc w:val="left"/>
      <w:pPr>
        <w:ind w:left="720" w:hanging="360"/>
      </w:pPr>
      <w:rPr>
        <w:rFonts w:ascii="Symbol" w:hAnsi="Symbol" w:hint="default"/>
      </w:rPr>
    </w:lvl>
    <w:lvl w:ilvl="1" w:tplc="4BE4F428">
      <w:start w:val="1"/>
      <w:numFmt w:val="bullet"/>
      <w:lvlText w:val="o"/>
      <w:lvlJc w:val="left"/>
      <w:pPr>
        <w:ind w:left="1440" w:hanging="360"/>
      </w:pPr>
      <w:rPr>
        <w:rFonts w:ascii="Courier New" w:hAnsi="Courier New" w:hint="default"/>
      </w:rPr>
    </w:lvl>
    <w:lvl w:ilvl="2" w:tplc="56DEDAB4">
      <w:start w:val="1"/>
      <w:numFmt w:val="bullet"/>
      <w:lvlText w:val=""/>
      <w:lvlJc w:val="left"/>
      <w:pPr>
        <w:ind w:left="2160" w:hanging="360"/>
      </w:pPr>
      <w:rPr>
        <w:rFonts w:ascii="Wingdings" w:hAnsi="Wingdings" w:hint="default"/>
      </w:rPr>
    </w:lvl>
    <w:lvl w:ilvl="3" w:tplc="ABAC69B6">
      <w:start w:val="1"/>
      <w:numFmt w:val="bullet"/>
      <w:lvlText w:val=""/>
      <w:lvlJc w:val="left"/>
      <w:pPr>
        <w:ind w:left="2880" w:hanging="360"/>
      </w:pPr>
      <w:rPr>
        <w:rFonts w:ascii="Symbol" w:hAnsi="Symbol" w:hint="default"/>
      </w:rPr>
    </w:lvl>
    <w:lvl w:ilvl="4" w:tplc="0CFEB46C">
      <w:start w:val="1"/>
      <w:numFmt w:val="bullet"/>
      <w:lvlText w:val="o"/>
      <w:lvlJc w:val="left"/>
      <w:pPr>
        <w:ind w:left="3600" w:hanging="360"/>
      </w:pPr>
      <w:rPr>
        <w:rFonts w:ascii="Courier New" w:hAnsi="Courier New" w:hint="default"/>
      </w:rPr>
    </w:lvl>
    <w:lvl w:ilvl="5" w:tplc="01124A3C">
      <w:start w:val="1"/>
      <w:numFmt w:val="bullet"/>
      <w:lvlText w:val=""/>
      <w:lvlJc w:val="left"/>
      <w:pPr>
        <w:ind w:left="4320" w:hanging="360"/>
      </w:pPr>
      <w:rPr>
        <w:rFonts w:ascii="Wingdings" w:hAnsi="Wingdings" w:hint="default"/>
      </w:rPr>
    </w:lvl>
    <w:lvl w:ilvl="6" w:tplc="46860FC2">
      <w:start w:val="1"/>
      <w:numFmt w:val="bullet"/>
      <w:lvlText w:val=""/>
      <w:lvlJc w:val="left"/>
      <w:pPr>
        <w:ind w:left="5040" w:hanging="360"/>
      </w:pPr>
      <w:rPr>
        <w:rFonts w:ascii="Symbol" w:hAnsi="Symbol" w:hint="default"/>
      </w:rPr>
    </w:lvl>
    <w:lvl w:ilvl="7" w:tplc="CD525A58">
      <w:start w:val="1"/>
      <w:numFmt w:val="bullet"/>
      <w:lvlText w:val="o"/>
      <w:lvlJc w:val="left"/>
      <w:pPr>
        <w:ind w:left="5760" w:hanging="360"/>
      </w:pPr>
      <w:rPr>
        <w:rFonts w:ascii="Courier New" w:hAnsi="Courier New" w:hint="default"/>
      </w:rPr>
    </w:lvl>
    <w:lvl w:ilvl="8" w:tplc="47D87572">
      <w:start w:val="1"/>
      <w:numFmt w:val="bullet"/>
      <w:lvlText w:val=""/>
      <w:lvlJc w:val="left"/>
      <w:pPr>
        <w:ind w:left="6480" w:hanging="360"/>
      </w:pPr>
      <w:rPr>
        <w:rFonts w:ascii="Wingdings" w:hAnsi="Wingdings" w:hint="default"/>
      </w:rPr>
    </w:lvl>
  </w:abstractNum>
  <w:abstractNum w:abstractNumId="4" w15:restartNumberingAfterBreak="0">
    <w:nsid w:val="28212E33"/>
    <w:multiLevelType w:val="hybridMultilevel"/>
    <w:tmpl w:val="15A84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B9167E"/>
    <w:multiLevelType w:val="hybridMultilevel"/>
    <w:tmpl w:val="416A0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D53C29"/>
    <w:multiLevelType w:val="hybridMultilevel"/>
    <w:tmpl w:val="FFFFFFFF"/>
    <w:lvl w:ilvl="0" w:tplc="60D43F44">
      <w:start w:val="1"/>
      <w:numFmt w:val="bullet"/>
      <w:lvlText w:val=""/>
      <w:lvlJc w:val="left"/>
      <w:pPr>
        <w:ind w:left="720" w:hanging="360"/>
      </w:pPr>
      <w:rPr>
        <w:rFonts w:ascii="Symbol" w:hAnsi="Symbol" w:hint="default"/>
      </w:rPr>
    </w:lvl>
    <w:lvl w:ilvl="1" w:tplc="80DCE4E6">
      <w:start w:val="1"/>
      <w:numFmt w:val="bullet"/>
      <w:lvlText w:val="o"/>
      <w:lvlJc w:val="left"/>
      <w:pPr>
        <w:ind w:left="1440" w:hanging="360"/>
      </w:pPr>
      <w:rPr>
        <w:rFonts w:ascii="Courier New" w:hAnsi="Courier New" w:hint="default"/>
      </w:rPr>
    </w:lvl>
    <w:lvl w:ilvl="2" w:tplc="E4901AD4">
      <w:start w:val="1"/>
      <w:numFmt w:val="bullet"/>
      <w:lvlText w:val=""/>
      <w:lvlJc w:val="left"/>
      <w:pPr>
        <w:ind w:left="2160" w:hanging="360"/>
      </w:pPr>
      <w:rPr>
        <w:rFonts w:ascii="Wingdings" w:hAnsi="Wingdings" w:hint="default"/>
      </w:rPr>
    </w:lvl>
    <w:lvl w:ilvl="3" w:tplc="90B0131C">
      <w:start w:val="1"/>
      <w:numFmt w:val="bullet"/>
      <w:lvlText w:val=""/>
      <w:lvlJc w:val="left"/>
      <w:pPr>
        <w:ind w:left="2880" w:hanging="360"/>
      </w:pPr>
      <w:rPr>
        <w:rFonts w:ascii="Symbol" w:hAnsi="Symbol" w:hint="default"/>
      </w:rPr>
    </w:lvl>
    <w:lvl w:ilvl="4" w:tplc="93B88A8E">
      <w:start w:val="1"/>
      <w:numFmt w:val="bullet"/>
      <w:lvlText w:val="o"/>
      <w:lvlJc w:val="left"/>
      <w:pPr>
        <w:ind w:left="3600" w:hanging="360"/>
      </w:pPr>
      <w:rPr>
        <w:rFonts w:ascii="Courier New" w:hAnsi="Courier New" w:hint="default"/>
      </w:rPr>
    </w:lvl>
    <w:lvl w:ilvl="5" w:tplc="CFFA576E">
      <w:start w:val="1"/>
      <w:numFmt w:val="bullet"/>
      <w:lvlText w:val=""/>
      <w:lvlJc w:val="left"/>
      <w:pPr>
        <w:ind w:left="4320" w:hanging="360"/>
      </w:pPr>
      <w:rPr>
        <w:rFonts w:ascii="Wingdings" w:hAnsi="Wingdings" w:hint="default"/>
      </w:rPr>
    </w:lvl>
    <w:lvl w:ilvl="6" w:tplc="8A3C80F6">
      <w:start w:val="1"/>
      <w:numFmt w:val="bullet"/>
      <w:lvlText w:val=""/>
      <w:lvlJc w:val="left"/>
      <w:pPr>
        <w:ind w:left="5040" w:hanging="360"/>
      </w:pPr>
      <w:rPr>
        <w:rFonts w:ascii="Symbol" w:hAnsi="Symbol" w:hint="default"/>
      </w:rPr>
    </w:lvl>
    <w:lvl w:ilvl="7" w:tplc="E7E86420">
      <w:start w:val="1"/>
      <w:numFmt w:val="bullet"/>
      <w:lvlText w:val="o"/>
      <w:lvlJc w:val="left"/>
      <w:pPr>
        <w:ind w:left="5760" w:hanging="360"/>
      </w:pPr>
      <w:rPr>
        <w:rFonts w:ascii="Courier New" w:hAnsi="Courier New" w:hint="default"/>
      </w:rPr>
    </w:lvl>
    <w:lvl w:ilvl="8" w:tplc="9EEEBB18">
      <w:start w:val="1"/>
      <w:numFmt w:val="bullet"/>
      <w:lvlText w:val=""/>
      <w:lvlJc w:val="left"/>
      <w:pPr>
        <w:ind w:left="6480" w:hanging="360"/>
      </w:pPr>
      <w:rPr>
        <w:rFonts w:ascii="Wingdings" w:hAnsi="Wingdings" w:hint="default"/>
      </w:rPr>
    </w:lvl>
  </w:abstractNum>
  <w:abstractNum w:abstractNumId="7" w15:restartNumberingAfterBreak="0">
    <w:nsid w:val="4C0D4BD8"/>
    <w:multiLevelType w:val="multilevel"/>
    <w:tmpl w:val="D01AF5D0"/>
    <w:lvl w:ilvl="0">
      <w:start w:val="1"/>
      <w:numFmt w:val="decimal"/>
      <w:lvlText w:val="%1"/>
      <w:lvlJc w:val="left"/>
      <w:pPr>
        <w:ind w:left="375" w:hanging="375"/>
      </w:pPr>
      <w:rPr>
        <w:rFonts w:hint="default"/>
      </w:rPr>
    </w:lvl>
    <w:lvl w:ilvl="1">
      <w:start w:val="1"/>
      <w:numFmt w:val="decimal"/>
      <w:lvlText w:val="%1.%2"/>
      <w:lvlJc w:val="left"/>
      <w:pPr>
        <w:ind w:left="375" w:hanging="375"/>
      </w:pPr>
    </w:lvl>
    <w:lvl w:ilvl="2">
      <w:start w:val="1"/>
      <w:numFmt w:val="upperLetter"/>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upperLetter"/>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DFC08CA"/>
    <w:multiLevelType w:val="hybridMultilevel"/>
    <w:tmpl w:val="E0B4EE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7714A1F"/>
    <w:multiLevelType w:val="hybridMultilevel"/>
    <w:tmpl w:val="B28C31D6"/>
    <w:lvl w:ilvl="0" w:tplc="C79C3AF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92D4FD5"/>
    <w:multiLevelType w:val="hybridMultilevel"/>
    <w:tmpl w:val="7F986858"/>
    <w:lvl w:ilvl="0" w:tplc="C79C3AF2">
      <w:start w:val="1"/>
      <w:numFmt w:val="bullet"/>
      <w:lvlText w:val=""/>
      <w:lvlJc w:val="left"/>
      <w:pPr>
        <w:ind w:left="720" w:hanging="360"/>
      </w:pPr>
      <w:rPr>
        <w:rFonts w:ascii="Symbol" w:hAnsi="Symbol" w:hint="default"/>
      </w:rPr>
    </w:lvl>
    <w:lvl w:ilvl="1" w:tplc="CFE0735C">
      <w:start w:val="1"/>
      <w:numFmt w:val="bullet"/>
      <w:lvlText w:val="o"/>
      <w:lvlJc w:val="left"/>
      <w:pPr>
        <w:ind w:left="1440" w:hanging="360"/>
      </w:pPr>
      <w:rPr>
        <w:rFonts w:ascii="Courier New" w:hAnsi="Courier New" w:hint="default"/>
      </w:rPr>
    </w:lvl>
    <w:lvl w:ilvl="2" w:tplc="EEA8302A">
      <w:start w:val="1"/>
      <w:numFmt w:val="bullet"/>
      <w:lvlText w:val=""/>
      <w:lvlJc w:val="left"/>
      <w:pPr>
        <w:ind w:left="2160" w:hanging="360"/>
      </w:pPr>
      <w:rPr>
        <w:rFonts w:ascii="Wingdings" w:hAnsi="Wingdings" w:hint="default"/>
      </w:rPr>
    </w:lvl>
    <w:lvl w:ilvl="3" w:tplc="1EC83B62">
      <w:start w:val="1"/>
      <w:numFmt w:val="bullet"/>
      <w:lvlText w:val=""/>
      <w:lvlJc w:val="left"/>
      <w:pPr>
        <w:ind w:left="2880" w:hanging="360"/>
      </w:pPr>
      <w:rPr>
        <w:rFonts w:ascii="Symbol" w:hAnsi="Symbol" w:hint="default"/>
      </w:rPr>
    </w:lvl>
    <w:lvl w:ilvl="4" w:tplc="929E626C">
      <w:start w:val="1"/>
      <w:numFmt w:val="bullet"/>
      <w:lvlText w:val="o"/>
      <w:lvlJc w:val="left"/>
      <w:pPr>
        <w:ind w:left="3600" w:hanging="360"/>
      </w:pPr>
      <w:rPr>
        <w:rFonts w:ascii="Courier New" w:hAnsi="Courier New" w:hint="default"/>
      </w:rPr>
    </w:lvl>
    <w:lvl w:ilvl="5" w:tplc="5CE89740">
      <w:start w:val="1"/>
      <w:numFmt w:val="bullet"/>
      <w:lvlText w:val=""/>
      <w:lvlJc w:val="left"/>
      <w:pPr>
        <w:ind w:left="4320" w:hanging="360"/>
      </w:pPr>
      <w:rPr>
        <w:rFonts w:ascii="Wingdings" w:hAnsi="Wingdings" w:hint="default"/>
      </w:rPr>
    </w:lvl>
    <w:lvl w:ilvl="6" w:tplc="E33C0F96">
      <w:start w:val="1"/>
      <w:numFmt w:val="bullet"/>
      <w:lvlText w:val=""/>
      <w:lvlJc w:val="left"/>
      <w:pPr>
        <w:ind w:left="5040" w:hanging="360"/>
      </w:pPr>
      <w:rPr>
        <w:rFonts w:ascii="Symbol" w:hAnsi="Symbol" w:hint="default"/>
      </w:rPr>
    </w:lvl>
    <w:lvl w:ilvl="7" w:tplc="5EC04A78">
      <w:start w:val="1"/>
      <w:numFmt w:val="bullet"/>
      <w:lvlText w:val="o"/>
      <w:lvlJc w:val="left"/>
      <w:pPr>
        <w:ind w:left="5760" w:hanging="360"/>
      </w:pPr>
      <w:rPr>
        <w:rFonts w:ascii="Courier New" w:hAnsi="Courier New" w:hint="default"/>
      </w:rPr>
    </w:lvl>
    <w:lvl w:ilvl="8" w:tplc="372E61C0">
      <w:start w:val="1"/>
      <w:numFmt w:val="bullet"/>
      <w:lvlText w:val=""/>
      <w:lvlJc w:val="left"/>
      <w:pPr>
        <w:ind w:left="6480" w:hanging="360"/>
      </w:pPr>
      <w:rPr>
        <w:rFonts w:ascii="Wingdings" w:hAnsi="Wingdings" w:hint="default"/>
      </w:rPr>
    </w:lvl>
  </w:abstractNum>
  <w:abstractNum w:abstractNumId="11" w15:restartNumberingAfterBreak="0">
    <w:nsid w:val="5FEB79AE"/>
    <w:multiLevelType w:val="hybridMultilevel"/>
    <w:tmpl w:val="FFFFFFFF"/>
    <w:lvl w:ilvl="0" w:tplc="C8FE60A0">
      <w:start w:val="1"/>
      <w:numFmt w:val="bullet"/>
      <w:lvlText w:val=""/>
      <w:lvlJc w:val="left"/>
      <w:pPr>
        <w:ind w:left="720" w:hanging="360"/>
      </w:pPr>
      <w:rPr>
        <w:rFonts w:ascii="Symbol" w:hAnsi="Symbol" w:hint="default"/>
      </w:rPr>
    </w:lvl>
    <w:lvl w:ilvl="1" w:tplc="6082D2A2">
      <w:start w:val="1"/>
      <w:numFmt w:val="bullet"/>
      <w:lvlText w:val="o"/>
      <w:lvlJc w:val="left"/>
      <w:pPr>
        <w:ind w:left="1440" w:hanging="360"/>
      </w:pPr>
      <w:rPr>
        <w:rFonts w:ascii="Courier New" w:hAnsi="Courier New" w:hint="default"/>
      </w:rPr>
    </w:lvl>
    <w:lvl w:ilvl="2" w:tplc="357E6E74">
      <w:start w:val="1"/>
      <w:numFmt w:val="bullet"/>
      <w:lvlText w:val=""/>
      <w:lvlJc w:val="left"/>
      <w:pPr>
        <w:ind w:left="2160" w:hanging="360"/>
      </w:pPr>
      <w:rPr>
        <w:rFonts w:ascii="Wingdings" w:hAnsi="Wingdings" w:hint="default"/>
      </w:rPr>
    </w:lvl>
    <w:lvl w:ilvl="3" w:tplc="F93ACFC8">
      <w:start w:val="1"/>
      <w:numFmt w:val="bullet"/>
      <w:lvlText w:val=""/>
      <w:lvlJc w:val="left"/>
      <w:pPr>
        <w:ind w:left="2880" w:hanging="360"/>
      </w:pPr>
      <w:rPr>
        <w:rFonts w:ascii="Symbol" w:hAnsi="Symbol" w:hint="default"/>
      </w:rPr>
    </w:lvl>
    <w:lvl w:ilvl="4" w:tplc="C9E02BC6">
      <w:start w:val="1"/>
      <w:numFmt w:val="bullet"/>
      <w:lvlText w:val="o"/>
      <w:lvlJc w:val="left"/>
      <w:pPr>
        <w:ind w:left="3600" w:hanging="360"/>
      </w:pPr>
      <w:rPr>
        <w:rFonts w:ascii="Courier New" w:hAnsi="Courier New" w:hint="default"/>
      </w:rPr>
    </w:lvl>
    <w:lvl w:ilvl="5" w:tplc="C480D460">
      <w:start w:val="1"/>
      <w:numFmt w:val="bullet"/>
      <w:lvlText w:val=""/>
      <w:lvlJc w:val="left"/>
      <w:pPr>
        <w:ind w:left="4320" w:hanging="360"/>
      </w:pPr>
      <w:rPr>
        <w:rFonts w:ascii="Wingdings" w:hAnsi="Wingdings" w:hint="default"/>
      </w:rPr>
    </w:lvl>
    <w:lvl w:ilvl="6" w:tplc="EF42508E">
      <w:start w:val="1"/>
      <w:numFmt w:val="bullet"/>
      <w:lvlText w:val=""/>
      <w:lvlJc w:val="left"/>
      <w:pPr>
        <w:ind w:left="5040" w:hanging="360"/>
      </w:pPr>
      <w:rPr>
        <w:rFonts w:ascii="Symbol" w:hAnsi="Symbol" w:hint="default"/>
      </w:rPr>
    </w:lvl>
    <w:lvl w:ilvl="7" w:tplc="AF9EF33E">
      <w:start w:val="1"/>
      <w:numFmt w:val="bullet"/>
      <w:lvlText w:val="o"/>
      <w:lvlJc w:val="left"/>
      <w:pPr>
        <w:ind w:left="5760" w:hanging="360"/>
      </w:pPr>
      <w:rPr>
        <w:rFonts w:ascii="Courier New" w:hAnsi="Courier New" w:hint="default"/>
      </w:rPr>
    </w:lvl>
    <w:lvl w:ilvl="8" w:tplc="5266A148">
      <w:start w:val="1"/>
      <w:numFmt w:val="bullet"/>
      <w:lvlText w:val=""/>
      <w:lvlJc w:val="left"/>
      <w:pPr>
        <w:ind w:left="6480" w:hanging="360"/>
      </w:pPr>
      <w:rPr>
        <w:rFonts w:ascii="Wingdings" w:hAnsi="Wingdings" w:hint="default"/>
      </w:rPr>
    </w:lvl>
  </w:abstractNum>
  <w:abstractNum w:abstractNumId="12" w15:restartNumberingAfterBreak="0">
    <w:nsid w:val="65C21876"/>
    <w:multiLevelType w:val="hybridMultilevel"/>
    <w:tmpl w:val="FFFFFFFF"/>
    <w:lvl w:ilvl="0" w:tplc="532C0F4A">
      <w:start w:val="1"/>
      <w:numFmt w:val="bullet"/>
      <w:lvlText w:val=""/>
      <w:lvlJc w:val="left"/>
      <w:pPr>
        <w:ind w:left="720" w:hanging="360"/>
      </w:pPr>
      <w:rPr>
        <w:rFonts w:ascii="Symbol" w:hAnsi="Symbol" w:hint="default"/>
      </w:rPr>
    </w:lvl>
    <w:lvl w:ilvl="1" w:tplc="06402514">
      <w:start w:val="1"/>
      <w:numFmt w:val="bullet"/>
      <w:lvlText w:val="o"/>
      <w:lvlJc w:val="left"/>
      <w:pPr>
        <w:ind w:left="1440" w:hanging="360"/>
      </w:pPr>
      <w:rPr>
        <w:rFonts w:ascii="Courier New" w:hAnsi="Courier New" w:hint="default"/>
      </w:rPr>
    </w:lvl>
    <w:lvl w:ilvl="2" w:tplc="B58070E4">
      <w:start w:val="1"/>
      <w:numFmt w:val="bullet"/>
      <w:lvlText w:val=""/>
      <w:lvlJc w:val="left"/>
      <w:pPr>
        <w:ind w:left="2160" w:hanging="360"/>
      </w:pPr>
      <w:rPr>
        <w:rFonts w:ascii="Wingdings" w:hAnsi="Wingdings" w:hint="default"/>
      </w:rPr>
    </w:lvl>
    <w:lvl w:ilvl="3" w:tplc="41583B36">
      <w:start w:val="1"/>
      <w:numFmt w:val="bullet"/>
      <w:lvlText w:val=""/>
      <w:lvlJc w:val="left"/>
      <w:pPr>
        <w:ind w:left="2880" w:hanging="360"/>
      </w:pPr>
      <w:rPr>
        <w:rFonts w:ascii="Symbol" w:hAnsi="Symbol" w:hint="default"/>
      </w:rPr>
    </w:lvl>
    <w:lvl w:ilvl="4" w:tplc="11A4FC70">
      <w:start w:val="1"/>
      <w:numFmt w:val="bullet"/>
      <w:lvlText w:val="o"/>
      <w:lvlJc w:val="left"/>
      <w:pPr>
        <w:ind w:left="3600" w:hanging="360"/>
      </w:pPr>
      <w:rPr>
        <w:rFonts w:ascii="Courier New" w:hAnsi="Courier New" w:hint="default"/>
      </w:rPr>
    </w:lvl>
    <w:lvl w:ilvl="5" w:tplc="F746CD90">
      <w:start w:val="1"/>
      <w:numFmt w:val="bullet"/>
      <w:lvlText w:val=""/>
      <w:lvlJc w:val="left"/>
      <w:pPr>
        <w:ind w:left="4320" w:hanging="360"/>
      </w:pPr>
      <w:rPr>
        <w:rFonts w:ascii="Wingdings" w:hAnsi="Wingdings" w:hint="default"/>
      </w:rPr>
    </w:lvl>
    <w:lvl w:ilvl="6" w:tplc="BAA628D0">
      <w:start w:val="1"/>
      <w:numFmt w:val="bullet"/>
      <w:lvlText w:val=""/>
      <w:lvlJc w:val="left"/>
      <w:pPr>
        <w:ind w:left="5040" w:hanging="360"/>
      </w:pPr>
      <w:rPr>
        <w:rFonts w:ascii="Symbol" w:hAnsi="Symbol" w:hint="default"/>
      </w:rPr>
    </w:lvl>
    <w:lvl w:ilvl="7" w:tplc="29A0427C">
      <w:start w:val="1"/>
      <w:numFmt w:val="bullet"/>
      <w:lvlText w:val="o"/>
      <w:lvlJc w:val="left"/>
      <w:pPr>
        <w:ind w:left="5760" w:hanging="360"/>
      </w:pPr>
      <w:rPr>
        <w:rFonts w:ascii="Courier New" w:hAnsi="Courier New" w:hint="default"/>
      </w:rPr>
    </w:lvl>
    <w:lvl w:ilvl="8" w:tplc="07FA3B44">
      <w:start w:val="1"/>
      <w:numFmt w:val="bullet"/>
      <w:lvlText w:val=""/>
      <w:lvlJc w:val="left"/>
      <w:pPr>
        <w:ind w:left="6480" w:hanging="360"/>
      </w:pPr>
      <w:rPr>
        <w:rFonts w:ascii="Wingdings" w:hAnsi="Wingdings" w:hint="default"/>
      </w:rPr>
    </w:lvl>
  </w:abstractNum>
  <w:abstractNum w:abstractNumId="13" w15:restartNumberingAfterBreak="0">
    <w:nsid w:val="7D8948AB"/>
    <w:multiLevelType w:val="hybridMultilevel"/>
    <w:tmpl w:val="F7681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0"/>
  </w:num>
  <w:num w:numId="4">
    <w:abstractNumId w:val="1"/>
  </w:num>
  <w:num w:numId="5">
    <w:abstractNumId w:val="11"/>
  </w:num>
  <w:num w:numId="6">
    <w:abstractNumId w:val="12"/>
  </w:num>
  <w:num w:numId="7">
    <w:abstractNumId w:val="3"/>
  </w:num>
  <w:num w:numId="8">
    <w:abstractNumId w:val="13"/>
  </w:num>
  <w:num w:numId="9">
    <w:abstractNumId w:val="4"/>
  </w:num>
  <w:num w:numId="10">
    <w:abstractNumId w:val="2"/>
  </w:num>
  <w:num w:numId="11">
    <w:abstractNumId w:val="5"/>
  </w:num>
  <w:num w:numId="12">
    <w:abstractNumId w:val="8"/>
  </w:num>
  <w:num w:numId="13">
    <w:abstractNumId w:val="9"/>
  </w:num>
  <w:num w:numId="14">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2639"/>
    <w:rsid w:val="00035DD9"/>
    <w:rsid w:val="0006143A"/>
    <w:rsid w:val="00081BF8"/>
    <w:rsid w:val="000905FB"/>
    <w:rsid w:val="00094DCB"/>
    <w:rsid w:val="000A0DC9"/>
    <w:rsid w:val="000B4FEC"/>
    <w:rsid w:val="000B5583"/>
    <w:rsid w:val="000B56CF"/>
    <w:rsid w:val="000B7A59"/>
    <w:rsid w:val="000C3DE1"/>
    <w:rsid w:val="000E204B"/>
    <w:rsid w:val="00104301"/>
    <w:rsid w:val="0011248D"/>
    <w:rsid w:val="0012718A"/>
    <w:rsid w:val="00151082"/>
    <w:rsid w:val="00162C44"/>
    <w:rsid w:val="001637AE"/>
    <w:rsid w:val="001733F4"/>
    <w:rsid w:val="00194B5A"/>
    <w:rsid w:val="00196B8D"/>
    <w:rsid w:val="001B38A4"/>
    <w:rsid w:val="001C2CD4"/>
    <w:rsid w:val="001C664F"/>
    <w:rsid w:val="001D0963"/>
    <w:rsid w:val="001D2CDD"/>
    <w:rsid w:val="001D7177"/>
    <w:rsid w:val="001E2B37"/>
    <w:rsid w:val="001F29E7"/>
    <w:rsid w:val="00200906"/>
    <w:rsid w:val="0020684E"/>
    <w:rsid w:val="00220893"/>
    <w:rsid w:val="00223A2A"/>
    <w:rsid w:val="00232896"/>
    <w:rsid w:val="002343E8"/>
    <w:rsid w:val="00260CC4"/>
    <w:rsid w:val="00260ED9"/>
    <w:rsid w:val="00261E4C"/>
    <w:rsid w:val="00282FE6"/>
    <w:rsid w:val="00285B2E"/>
    <w:rsid w:val="00297DD0"/>
    <w:rsid w:val="002B609D"/>
    <w:rsid w:val="002C222B"/>
    <w:rsid w:val="002C365A"/>
    <w:rsid w:val="002C69A0"/>
    <w:rsid w:val="002D12D7"/>
    <w:rsid w:val="002D4963"/>
    <w:rsid w:val="002D5500"/>
    <w:rsid w:val="002E57CE"/>
    <w:rsid w:val="002F2747"/>
    <w:rsid w:val="0030424E"/>
    <w:rsid w:val="00342B09"/>
    <w:rsid w:val="003520F8"/>
    <w:rsid w:val="00360E32"/>
    <w:rsid w:val="00361E5C"/>
    <w:rsid w:val="003839FA"/>
    <w:rsid w:val="00384F59"/>
    <w:rsid w:val="003A6A02"/>
    <w:rsid w:val="003B6545"/>
    <w:rsid w:val="003C3524"/>
    <w:rsid w:val="003F43CD"/>
    <w:rsid w:val="004031FC"/>
    <w:rsid w:val="004034E5"/>
    <w:rsid w:val="004173D7"/>
    <w:rsid w:val="004231DE"/>
    <w:rsid w:val="00450F8A"/>
    <w:rsid w:val="00455EBC"/>
    <w:rsid w:val="00463B04"/>
    <w:rsid w:val="004A0C4F"/>
    <w:rsid w:val="004B7037"/>
    <w:rsid w:val="004C2DB5"/>
    <w:rsid w:val="004D2833"/>
    <w:rsid w:val="004D67E4"/>
    <w:rsid w:val="004D6CD8"/>
    <w:rsid w:val="004F70DA"/>
    <w:rsid w:val="0051560C"/>
    <w:rsid w:val="00526400"/>
    <w:rsid w:val="00541B94"/>
    <w:rsid w:val="00553962"/>
    <w:rsid w:val="005647D9"/>
    <w:rsid w:val="005852BC"/>
    <w:rsid w:val="00590152"/>
    <w:rsid w:val="00593E11"/>
    <w:rsid w:val="00597733"/>
    <w:rsid w:val="005A32C3"/>
    <w:rsid w:val="005C3F45"/>
    <w:rsid w:val="005C56F1"/>
    <w:rsid w:val="005C7B04"/>
    <w:rsid w:val="005D02D9"/>
    <w:rsid w:val="005D2761"/>
    <w:rsid w:val="005F0ECC"/>
    <w:rsid w:val="005F4E6A"/>
    <w:rsid w:val="006030E6"/>
    <w:rsid w:val="00607A69"/>
    <w:rsid w:val="00621434"/>
    <w:rsid w:val="00631709"/>
    <w:rsid w:val="00636EF4"/>
    <w:rsid w:val="00640D4D"/>
    <w:rsid w:val="00660285"/>
    <w:rsid w:val="00684A42"/>
    <w:rsid w:val="00685F47"/>
    <w:rsid w:val="00692887"/>
    <w:rsid w:val="006A0B15"/>
    <w:rsid w:val="006A10FB"/>
    <w:rsid w:val="006D3A17"/>
    <w:rsid w:val="007359BF"/>
    <w:rsid w:val="007435FA"/>
    <w:rsid w:val="00760FC6"/>
    <w:rsid w:val="00766B66"/>
    <w:rsid w:val="007978BE"/>
    <w:rsid w:val="007D642E"/>
    <w:rsid w:val="007E7AD9"/>
    <w:rsid w:val="00811802"/>
    <w:rsid w:val="00817858"/>
    <w:rsid w:val="008201C6"/>
    <w:rsid w:val="0083773A"/>
    <w:rsid w:val="0084687E"/>
    <w:rsid w:val="00864E24"/>
    <w:rsid w:val="00876C78"/>
    <w:rsid w:val="0089191F"/>
    <w:rsid w:val="008A619B"/>
    <w:rsid w:val="008B19AF"/>
    <w:rsid w:val="008B3FCD"/>
    <w:rsid w:val="008B5A35"/>
    <w:rsid w:val="008B661B"/>
    <w:rsid w:val="008B7105"/>
    <w:rsid w:val="008C2901"/>
    <w:rsid w:val="008E7D04"/>
    <w:rsid w:val="008F667E"/>
    <w:rsid w:val="00910A22"/>
    <w:rsid w:val="0093211D"/>
    <w:rsid w:val="009329D7"/>
    <w:rsid w:val="009710C3"/>
    <w:rsid w:val="00973693"/>
    <w:rsid w:val="00973791"/>
    <w:rsid w:val="009801DE"/>
    <w:rsid w:val="009A0338"/>
    <w:rsid w:val="009A1466"/>
    <w:rsid w:val="009A6EB3"/>
    <w:rsid w:val="009E6623"/>
    <w:rsid w:val="009F267E"/>
    <w:rsid w:val="00A16609"/>
    <w:rsid w:val="00A42639"/>
    <w:rsid w:val="00A60B6F"/>
    <w:rsid w:val="00A62EA8"/>
    <w:rsid w:val="00AB580B"/>
    <w:rsid w:val="00AB7143"/>
    <w:rsid w:val="00AF6F62"/>
    <w:rsid w:val="00B06FED"/>
    <w:rsid w:val="00B07511"/>
    <w:rsid w:val="00B11799"/>
    <w:rsid w:val="00B12B04"/>
    <w:rsid w:val="00B21B61"/>
    <w:rsid w:val="00B2234D"/>
    <w:rsid w:val="00B24F06"/>
    <w:rsid w:val="00B2717E"/>
    <w:rsid w:val="00B4237F"/>
    <w:rsid w:val="00B50B6B"/>
    <w:rsid w:val="00B6765B"/>
    <w:rsid w:val="00B76BCC"/>
    <w:rsid w:val="00B924DC"/>
    <w:rsid w:val="00B95EA5"/>
    <w:rsid w:val="00BA43B8"/>
    <w:rsid w:val="00BC495A"/>
    <w:rsid w:val="00BD0C56"/>
    <w:rsid w:val="00BD4FDF"/>
    <w:rsid w:val="00BF04F8"/>
    <w:rsid w:val="00BF3E71"/>
    <w:rsid w:val="00C0086C"/>
    <w:rsid w:val="00C04D3A"/>
    <w:rsid w:val="00C17EEA"/>
    <w:rsid w:val="00C320A5"/>
    <w:rsid w:val="00C45F6D"/>
    <w:rsid w:val="00C468C8"/>
    <w:rsid w:val="00C6274B"/>
    <w:rsid w:val="00C636E9"/>
    <w:rsid w:val="00C75B04"/>
    <w:rsid w:val="00C90156"/>
    <w:rsid w:val="00C9610E"/>
    <w:rsid w:val="00CA5A98"/>
    <w:rsid w:val="00CA5D37"/>
    <w:rsid w:val="00CB6E20"/>
    <w:rsid w:val="00CC357D"/>
    <w:rsid w:val="00CD1296"/>
    <w:rsid w:val="00CE06C9"/>
    <w:rsid w:val="00CE0F6E"/>
    <w:rsid w:val="00CE6ACA"/>
    <w:rsid w:val="00CF1211"/>
    <w:rsid w:val="00CF7174"/>
    <w:rsid w:val="00D02D50"/>
    <w:rsid w:val="00D14959"/>
    <w:rsid w:val="00D37E28"/>
    <w:rsid w:val="00DB5482"/>
    <w:rsid w:val="00DB7CDF"/>
    <w:rsid w:val="00DC3821"/>
    <w:rsid w:val="00DD13B8"/>
    <w:rsid w:val="00DE1C7F"/>
    <w:rsid w:val="00DE5699"/>
    <w:rsid w:val="00E03BF0"/>
    <w:rsid w:val="00E0467D"/>
    <w:rsid w:val="00E20111"/>
    <w:rsid w:val="00E33914"/>
    <w:rsid w:val="00E40279"/>
    <w:rsid w:val="00E455DB"/>
    <w:rsid w:val="00E701D3"/>
    <w:rsid w:val="00E722CF"/>
    <w:rsid w:val="00E75C59"/>
    <w:rsid w:val="00EB3EC0"/>
    <w:rsid w:val="00EC7A5D"/>
    <w:rsid w:val="00EE028E"/>
    <w:rsid w:val="00EE3D48"/>
    <w:rsid w:val="00EF3A15"/>
    <w:rsid w:val="00EF7D55"/>
    <w:rsid w:val="00F01A79"/>
    <w:rsid w:val="00F154A6"/>
    <w:rsid w:val="00F212B5"/>
    <w:rsid w:val="00F23148"/>
    <w:rsid w:val="00F2369A"/>
    <w:rsid w:val="00F354DB"/>
    <w:rsid w:val="00F4274C"/>
    <w:rsid w:val="00F46B64"/>
    <w:rsid w:val="00F618B3"/>
    <w:rsid w:val="00F95869"/>
    <w:rsid w:val="00FA4D6D"/>
    <w:rsid w:val="00FB0112"/>
    <w:rsid w:val="00FC0444"/>
    <w:rsid w:val="00FE1E7A"/>
    <w:rsid w:val="00FE41B2"/>
    <w:rsid w:val="186A5A3E"/>
    <w:rsid w:val="2602BDC9"/>
    <w:rsid w:val="26C0D14C"/>
    <w:rsid w:val="3FA27EDC"/>
    <w:rsid w:val="42B90504"/>
    <w:rsid w:val="444CC884"/>
    <w:rsid w:val="44553FBE"/>
    <w:rsid w:val="4C4296BA"/>
    <w:rsid w:val="4DAE7441"/>
    <w:rsid w:val="4FEA03C2"/>
    <w:rsid w:val="52BF1154"/>
    <w:rsid w:val="52FFE8FD"/>
    <w:rsid w:val="551A18B1"/>
    <w:rsid w:val="57B422D7"/>
    <w:rsid w:val="58E52462"/>
    <w:rsid w:val="6296654D"/>
    <w:rsid w:val="643658FB"/>
    <w:rsid w:val="644A81B4"/>
    <w:rsid w:val="6585538B"/>
    <w:rsid w:val="6C8CED94"/>
    <w:rsid w:val="7DA292B0"/>
    <w:rsid w:val="7E17F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A67E1"/>
  <w15:chartTrackingRefBased/>
  <w15:docId w15:val="{A43B383A-1A4F-4EAB-BDDF-ABDA7D758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086C"/>
    <w:pPr>
      <w:keepNext/>
      <w:keepLines/>
      <w:spacing w:before="240" w:after="0"/>
      <w:jc w:val="center"/>
      <w:outlineLvl w:val="0"/>
    </w:pPr>
    <w:rPr>
      <w:rFonts w:ascii="Calibri" w:eastAsiaTheme="majorEastAsia" w:hAnsi="Calibri" w:cstheme="majorBidi"/>
      <w:b/>
      <w:sz w:val="36"/>
      <w:szCs w:val="32"/>
    </w:rPr>
  </w:style>
  <w:style w:type="paragraph" w:styleId="Heading2">
    <w:name w:val="heading 2"/>
    <w:basedOn w:val="Normal"/>
    <w:next w:val="Normal"/>
    <w:link w:val="Heading2Char"/>
    <w:uiPriority w:val="9"/>
    <w:unhideWhenUsed/>
    <w:qFormat/>
    <w:rsid w:val="00B11799"/>
    <w:pPr>
      <w:keepNext/>
      <w:keepLines/>
      <w:spacing w:before="40" w:after="0"/>
      <w:outlineLvl w:val="1"/>
    </w:pPr>
    <w:rPr>
      <w:rFonts w:ascii="Calibri" w:eastAsiaTheme="majorEastAsia" w:hAnsi="Calibri" w:cstheme="majorBidi"/>
      <w:b/>
      <w:sz w:val="28"/>
      <w:szCs w:val="26"/>
    </w:rPr>
  </w:style>
  <w:style w:type="paragraph" w:styleId="Heading3">
    <w:name w:val="heading 3"/>
    <w:basedOn w:val="Normal"/>
    <w:next w:val="Normal"/>
    <w:link w:val="Heading3Char"/>
    <w:uiPriority w:val="9"/>
    <w:unhideWhenUsed/>
    <w:qFormat/>
    <w:rsid w:val="00CF7174"/>
    <w:pPr>
      <w:keepNext/>
      <w:keepLines/>
      <w:spacing w:before="40" w:after="0"/>
      <w:outlineLvl w:val="2"/>
    </w:pPr>
    <w:rPr>
      <w:rFonts w:ascii="Calibri" w:eastAsiaTheme="majorEastAsia" w:hAnsi="Calibri" w:cstheme="majorBidi"/>
      <w:b/>
      <w:sz w:val="28"/>
      <w:szCs w:val="24"/>
    </w:rPr>
  </w:style>
  <w:style w:type="paragraph" w:styleId="Heading4">
    <w:name w:val="heading 4"/>
    <w:basedOn w:val="Normal"/>
    <w:next w:val="Normal"/>
    <w:link w:val="Heading4Char"/>
    <w:uiPriority w:val="9"/>
    <w:unhideWhenUsed/>
    <w:qFormat/>
    <w:rsid w:val="003B6545"/>
    <w:pPr>
      <w:keepNext/>
      <w:keepLines/>
      <w:spacing w:before="40" w:after="0"/>
      <w:outlineLvl w:val="3"/>
    </w:pPr>
    <w:rPr>
      <w:rFonts w:ascii="Calibri" w:eastAsiaTheme="majorEastAsia" w:hAnsi="Calibri" w:cstheme="majorBidi"/>
      <w:i/>
      <w:i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426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42639"/>
  </w:style>
  <w:style w:type="character" w:customStyle="1" w:styleId="eop">
    <w:name w:val="eop"/>
    <w:basedOn w:val="DefaultParagraphFont"/>
    <w:rsid w:val="00A42639"/>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sid w:val="00B11799"/>
    <w:rPr>
      <w:rFonts w:ascii="Calibri" w:eastAsiaTheme="majorEastAsia" w:hAnsi="Calibri" w:cstheme="majorBidi"/>
      <w:b/>
      <w:sz w:val="28"/>
      <w:szCs w:val="26"/>
    </w:rPr>
  </w:style>
  <w:style w:type="character" w:customStyle="1" w:styleId="Heading1Char">
    <w:name w:val="Heading 1 Char"/>
    <w:basedOn w:val="DefaultParagraphFont"/>
    <w:link w:val="Heading1"/>
    <w:uiPriority w:val="9"/>
    <w:rsid w:val="00C0086C"/>
    <w:rPr>
      <w:rFonts w:ascii="Calibri" w:eastAsiaTheme="majorEastAsia" w:hAnsi="Calibri" w:cstheme="majorBidi"/>
      <w:b/>
      <w:sz w:val="36"/>
      <w:szCs w:val="32"/>
    </w:rPr>
  </w:style>
  <w:style w:type="character" w:customStyle="1" w:styleId="Heading3Char">
    <w:name w:val="Heading 3 Char"/>
    <w:basedOn w:val="DefaultParagraphFont"/>
    <w:link w:val="Heading3"/>
    <w:uiPriority w:val="9"/>
    <w:rsid w:val="00CF7174"/>
    <w:rPr>
      <w:rFonts w:ascii="Calibri" w:eastAsiaTheme="majorEastAsia" w:hAnsi="Calibri" w:cstheme="majorBidi"/>
      <w:b/>
      <w:sz w:val="28"/>
      <w:szCs w:val="24"/>
    </w:rPr>
  </w:style>
  <w:style w:type="paragraph" w:styleId="TOCHeading">
    <w:name w:val="TOC Heading"/>
    <w:basedOn w:val="Heading1"/>
    <w:next w:val="Normal"/>
    <w:uiPriority w:val="39"/>
    <w:unhideWhenUsed/>
    <w:qFormat/>
    <w:rsid w:val="00811802"/>
    <w:pPr>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11802"/>
    <w:pPr>
      <w:spacing w:after="100"/>
    </w:pPr>
  </w:style>
  <w:style w:type="paragraph" w:styleId="TOC2">
    <w:name w:val="toc 2"/>
    <w:basedOn w:val="Normal"/>
    <w:next w:val="Normal"/>
    <w:autoRedefine/>
    <w:uiPriority w:val="39"/>
    <w:unhideWhenUsed/>
    <w:rsid w:val="00811802"/>
    <w:pPr>
      <w:spacing w:after="100"/>
      <w:ind w:left="220"/>
    </w:pPr>
  </w:style>
  <w:style w:type="paragraph" w:styleId="TOC3">
    <w:name w:val="toc 3"/>
    <w:basedOn w:val="Normal"/>
    <w:next w:val="Normal"/>
    <w:autoRedefine/>
    <w:uiPriority w:val="39"/>
    <w:unhideWhenUsed/>
    <w:rsid w:val="004D67E4"/>
    <w:pPr>
      <w:spacing w:after="100"/>
      <w:ind w:left="440"/>
    </w:pPr>
  </w:style>
  <w:style w:type="character" w:customStyle="1" w:styleId="Heading4Char">
    <w:name w:val="Heading 4 Char"/>
    <w:basedOn w:val="DefaultParagraphFont"/>
    <w:link w:val="Heading4"/>
    <w:uiPriority w:val="9"/>
    <w:rsid w:val="003B6545"/>
    <w:rPr>
      <w:rFonts w:ascii="Calibri" w:eastAsiaTheme="majorEastAsia" w:hAnsi="Calibri" w:cstheme="majorBidi"/>
      <w:i/>
      <w:iCs/>
      <w:sz w:val="18"/>
    </w:rPr>
  </w:style>
  <w:style w:type="paragraph" w:styleId="NoSpacing">
    <w:name w:val="No Spacing"/>
    <w:uiPriority w:val="1"/>
    <w:qFormat/>
    <w:rsid w:val="009A0338"/>
    <w:pPr>
      <w:spacing w:after="0" w:line="240" w:lineRule="auto"/>
    </w:pPr>
  </w:style>
  <w:style w:type="paragraph" w:styleId="Bibliography">
    <w:name w:val="Bibliography"/>
    <w:basedOn w:val="Normal"/>
    <w:next w:val="Normal"/>
    <w:uiPriority w:val="37"/>
    <w:unhideWhenUsed/>
    <w:rsid w:val="00B117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09163">
      <w:bodyDiv w:val="1"/>
      <w:marLeft w:val="0"/>
      <w:marRight w:val="0"/>
      <w:marTop w:val="0"/>
      <w:marBottom w:val="0"/>
      <w:divBdr>
        <w:top w:val="none" w:sz="0" w:space="0" w:color="auto"/>
        <w:left w:val="none" w:sz="0" w:space="0" w:color="auto"/>
        <w:bottom w:val="none" w:sz="0" w:space="0" w:color="auto"/>
        <w:right w:val="none" w:sz="0" w:space="0" w:color="auto"/>
      </w:divBdr>
    </w:div>
    <w:div w:id="45377955">
      <w:bodyDiv w:val="1"/>
      <w:marLeft w:val="0"/>
      <w:marRight w:val="0"/>
      <w:marTop w:val="0"/>
      <w:marBottom w:val="0"/>
      <w:divBdr>
        <w:top w:val="none" w:sz="0" w:space="0" w:color="auto"/>
        <w:left w:val="none" w:sz="0" w:space="0" w:color="auto"/>
        <w:bottom w:val="none" w:sz="0" w:space="0" w:color="auto"/>
        <w:right w:val="none" w:sz="0" w:space="0" w:color="auto"/>
      </w:divBdr>
      <w:divsChild>
        <w:div w:id="182599612">
          <w:marLeft w:val="0"/>
          <w:marRight w:val="0"/>
          <w:marTop w:val="0"/>
          <w:marBottom w:val="0"/>
          <w:divBdr>
            <w:top w:val="none" w:sz="0" w:space="0" w:color="auto"/>
            <w:left w:val="none" w:sz="0" w:space="0" w:color="auto"/>
            <w:bottom w:val="none" w:sz="0" w:space="0" w:color="auto"/>
            <w:right w:val="none" w:sz="0" w:space="0" w:color="auto"/>
          </w:divBdr>
        </w:div>
        <w:div w:id="281771214">
          <w:marLeft w:val="0"/>
          <w:marRight w:val="0"/>
          <w:marTop w:val="0"/>
          <w:marBottom w:val="0"/>
          <w:divBdr>
            <w:top w:val="none" w:sz="0" w:space="0" w:color="auto"/>
            <w:left w:val="none" w:sz="0" w:space="0" w:color="auto"/>
            <w:bottom w:val="none" w:sz="0" w:space="0" w:color="auto"/>
            <w:right w:val="none" w:sz="0" w:space="0" w:color="auto"/>
          </w:divBdr>
        </w:div>
        <w:div w:id="360323627">
          <w:marLeft w:val="0"/>
          <w:marRight w:val="0"/>
          <w:marTop w:val="0"/>
          <w:marBottom w:val="0"/>
          <w:divBdr>
            <w:top w:val="none" w:sz="0" w:space="0" w:color="auto"/>
            <w:left w:val="none" w:sz="0" w:space="0" w:color="auto"/>
            <w:bottom w:val="none" w:sz="0" w:space="0" w:color="auto"/>
            <w:right w:val="none" w:sz="0" w:space="0" w:color="auto"/>
          </w:divBdr>
        </w:div>
        <w:div w:id="417405991">
          <w:marLeft w:val="0"/>
          <w:marRight w:val="0"/>
          <w:marTop w:val="0"/>
          <w:marBottom w:val="0"/>
          <w:divBdr>
            <w:top w:val="none" w:sz="0" w:space="0" w:color="auto"/>
            <w:left w:val="none" w:sz="0" w:space="0" w:color="auto"/>
            <w:bottom w:val="none" w:sz="0" w:space="0" w:color="auto"/>
            <w:right w:val="none" w:sz="0" w:space="0" w:color="auto"/>
          </w:divBdr>
        </w:div>
        <w:div w:id="465852639">
          <w:marLeft w:val="0"/>
          <w:marRight w:val="0"/>
          <w:marTop w:val="0"/>
          <w:marBottom w:val="0"/>
          <w:divBdr>
            <w:top w:val="none" w:sz="0" w:space="0" w:color="auto"/>
            <w:left w:val="none" w:sz="0" w:space="0" w:color="auto"/>
            <w:bottom w:val="none" w:sz="0" w:space="0" w:color="auto"/>
            <w:right w:val="none" w:sz="0" w:space="0" w:color="auto"/>
          </w:divBdr>
        </w:div>
        <w:div w:id="531109272">
          <w:marLeft w:val="0"/>
          <w:marRight w:val="0"/>
          <w:marTop w:val="0"/>
          <w:marBottom w:val="0"/>
          <w:divBdr>
            <w:top w:val="none" w:sz="0" w:space="0" w:color="auto"/>
            <w:left w:val="none" w:sz="0" w:space="0" w:color="auto"/>
            <w:bottom w:val="none" w:sz="0" w:space="0" w:color="auto"/>
            <w:right w:val="none" w:sz="0" w:space="0" w:color="auto"/>
          </w:divBdr>
        </w:div>
        <w:div w:id="593056678">
          <w:marLeft w:val="0"/>
          <w:marRight w:val="0"/>
          <w:marTop w:val="0"/>
          <w:marBottom w:val="0"/>
          <w:divBdr>
            <w:top w:val="none" w:sz="0" w:space="0" w:color="auto"/>
            <w:left w:val="none" w:sz="0" w:space="0" w:color="auto"/>
            <w:bottom w:val="none" w:sz="0" w:space="0" w:color="auto"/>
            <w:right w:val="none" w:sz="0" w:space="0" w:color="auto"/>
          </w:divBdr>
        </w:div>
        <w:div w:id="749348863">
          <w:marLeft w:val="0"/>
          <w:marRight w:val="0"/>
          <w:marTop w:val="0"/>
          <w:marBottom w:val="0"/>
          <w:divBdr>
            <w:top w:val="none" w:sz="0" w:space="0" w:color="auto"/>
            <w:left w:val="none" w:sz="0" w:space="0" w:color="auto"/>
            <w:bottom w:val="none" w:sz="0" w:space="0" w:color="auto"/>
            <w:right w:val="none" w:sz="0" w:space="0" w:color="auto"/>
          </w:divBdr>
        </w:div>
        <w:div w:id="811750042">
          <w:marLeft w:val="0"/>
          <w:marRight w:val="0"/>
          <w:marTop w:val="0"/>
          <w:marBottom w:val="0"/>
          <w:divBdr>
            <w:top w:val="none" w:sz="0" w:space="0" w:color="auto"/>
            <w:left w:val="none" w:sz="0" w:space="0" w:color="auto"/>
            <w:bottom w:val="none" w:sz="0" w:space="0" w:color="auto"/>
            <w:right w:val="none" w:sz="0" w:space="0" w:color="auto"/>
          </w:divBdr>
        </w:div>
        <w:div w:id="948702857">
          <w:marLeft w:val="0"/>
          <w:marRight w:val="0"/>
          <w:marTop w:val="0"/>
          <w:marBottom w:val="0"/>
          <w:divBdr>
            <w:top w:val="none" w:sz="0" w:space="0" w:color="auto"/>
            <w:left w:val="none" w:sz="0" w:space="0" w:color="auto"/>
            <w:bottom w:val="none" w:sz="0" w:space="0" w:color="auto"/>
            <w:right w:val="none" w:sz="0" w:space="0" w:color="auto"/>
          </w:divBdr>
        </w:div>
        <w:div w:id="1412461567">
          <w:marLeft w:val="0"/>
          <w:marRight w:val="0"/>
          <w:marTop w:val="0"/>
          <w:marBottom w:val="0"/>
          <w:divBdr>
            <w:top w:val="none" w:sz="0" w:space="0" w:color="auto"/>
            <w:left w:val="none" w:sz="0" w:space="0" w:color="auto"/>
            <w:bottom w:val="none" w:sz="0" w:space="0" w:color="auto"/>
            <w:right w:val="none" w:sz="0" w:space="0" w:color="auto"/>
          </w:divBdr>
        </w:div>
        <w:div w:id="1448113705">
          <w:marLeft w:val="0"/>
          <w:marRight w:val="0"/>
          <w:marTop w:val="0"/>
          <w:marBottom w:val="0"/>
          <w:divBdr>
            <w:top w:val="none" w:sz="0" w:space="0" w:color="auto"/>
            <w:left w:val="none" w:sz="0" w:space="0" w:color="auto"/>
            <w:bottom w:val="none" w:sz="0" w:space="0" w:color="auto"/>
            <w:right w:val="none" w:sz="0" w:space="0" w:color="auto"/>
          </w:divBdr>
        </w:div>
        <w:div w:id="1715764363">
          <w:marLeft w:val="0"/>
          <w:marRight w:val="0"/>
          <w:marTop w:val="0"/>
          <w:marBottom w:val="0"/>
          <w:divBdr>
            <w:top w:val="none" w:sz="0" w:space="0" w:color="auto"/>
            <w:left w:val="none" w:sz="0" w:space="0" w:color="auto"/>
            <w:bottom w:val="none" w:sz="0" w:space="0" w:color="auto"/>
            <w:right w:val="none" w:sz="0" w:space="0" w:color="auto"/>
          </w:divBdr>
        </w:div>
        <w:div w:id="1986616579">
          <w:marLeft w:val="0"/>
          <w:marRight w:val="0"/>
          <w:marTop w:val="0"/>
          <w:marBottom w:val="0"/>
          <w:divBdr>
            <w:top w:val="none" w:sz="0" w:space="0" w:color="auto"/>
            <w:left w:val="none" w:sz="0" w:space="0" w:color="auto"/>
            <w:bottom w:val="none" w:sz="0" w:space="0" w:color="auto"/>
            <w:right w:val="none" w:sz="0" w:space="0" w:color="auto"/>
          </w:divBdr>
        </w:div>
        <w:div w:id="2125224100">
          <w:marLeft w:val="0"/>
          <w:marRight w:val="0"/>
          <w:marTop w:val="0"/>
          <w:marBottom w:val="0"/>
          <w:divBdr>
            <w:top w:val="none" w:sz="0" w:space="0" w:color="auto"/>
            <w:left w:val="none" w:sz="0" w:space="0" w:color="auto"/>
            <w:bottom w:val="none" w:sz="0" w:space="0" w:color="auto"/>
            <w:right w:val="none" w:sz="0" w:space="0" w:color="auto"/>
          </w:divBdr>
        </w:div>
      </w:divsChild>
    </w:div>
    <w:div w:id="98918023">
      <w:bodyDiv w:val="1"/>
      <w:marLeft w:val="0"/>
      <w:marRight w:val="0"/>
      <w:marTop w:val="0"/>
      <w:marBottom w:val="0"/>
      <w:divBdr>
        <w:top w:val="none" w:sz="0" w:space="0" w:color="auto"/>
        <w:left w:val="none" w:sz="0" w:space="0" w:color="auto"/>
        <w:bottom w:val="none" w:sz="0" w:space="0" w:color="auto"/>
        <w:right w:val="none" w:sz="0" w:space="0" w:color="auto"/>
      </w:divBdr>
    </w:div>
    <w:div w:id="102236250">
      <w:bodyDiv w:val="1"/>
      <w:marLeft w:val="0"/>
      <w:marRight w:val="0"/>
      <w:marTop w:val="0"/>
      <w:marBottom w:val="0"/>
      <w:divBdr>
        <w:top w:val="none" w:sz="0" w:space="0" w:color="auto"/>
        <w:left w:val="none" w:sz="0" w:space="0" w:color="auto"/>
        <w:bottom w:val="none" w:sz="0" w:space="0" w:color="auto"/>
        <w:right w:val="none" w:sz="0" w:space="0" w:color="auto"/>
      </w:divBdr>
    </w:div>
    <w:div w:id="141822712">
      <w:bodyDiv w:val="1"/>
      <w:marLeft w:val="0"/>
      <w:marRight w:val="0"/>
      <w:marTop w:val="0"/>
      <w:marBottom w:val="0"/>
      <w:divBdr>
        <w:top w:val="none" w:sz="0" w:space="0" w:color="auto"/>
        <w:left w:val="none" w:sz="0" w:space="0" w:color="auto"/>
        <w:bottom w:val="none" w:sz="0" w:space="0" w:color="auto"/>
        <w:right w:val="none" w:sz="0" w:space="0" w:color="auto"/>
      </w:divBdr>
    </w:div>
    <w:div w:id="160052879">
      <w:bodyDiv w:val="1"/>
      <w:marLeft w:val="0"/>
      <w:marRight w:val="0"/>
      <w:marTop w:val="0"/>
      <w:marBottom w:val="0"/>
      <w:divBdr>
        <w:top w:val="none" w:sz="0" w:space="0" w:color="auto"/>
        <w:left w:val="none" w:sz="0" w:space="0" w:color="auto"/>
        <w:bottom w:val="none" w:sz="0" w:space="0" w:color="auto"/>
        <w:right w:val="none" w:sz="0" w:space="0" w:color="auto"/>
      </w:divBdr>
      <w:divsChild>
        <w:div w:id="19938862">
          <w:marLeft w:val="0"/>
          <w:marRight w:val="0"/>
          <w:marTop w:val="0"/>
          <w:marBottom w:val="0"/>
          <w:divBdr>
            <w:top w:val="none" w:sz="0" w:space="0" w:color="auto"/>
            <w:left w:val="none" w:sz="0" w:space="0" w:color="auto"/>
            <w:bottom w:val="none" w:sz="0" w:space="0" w:color="auto"/>
            <w:right w:val="none" w:sz="0" w:space="0" w:color="auto"/>
          </w:divBdr>
        </w:div>
        <w:div w:id="95254122">
          <w:marLeft w:val="0"/>
          <w:marRight w:val="0"/>
          <w:marTop w:val="0"/>
          <w:marBottom w:val="0"/>
          <w:divBdr>
            <w:top w:val="none" w:sz="0" w:space="0" w:color="auto"/>
            <w:left w:val="none" w:sz="0" w:space="0" w:color="auto"/>
            <w:bottom w:val="none" w:sz="0" w:space="0" w:color="auto"/>
            <w:right w:val="none" w:sz="0" w:space="0" w:color="auto"/>
          </w:divBdr>
        </w:div>
        <w:div w:id="411129223">
          <w:marLeft w:val="0"/>
          <w:marRight w:val="0"/>
          <w:marTop w:val="0"/>
          <w:marBottom w:val="0"/>
          <w:divBdr>
            <w:top w:val="none" w:sz="0" w:space="0" w:color="auto"/>
            <w:left w:val="none" w:sz="0" w:space="0" w:color="auto"/>
            <w:bottom w:val="none" w:sz="0" w:space="0" w:color="auto"/>
            <w:right w:val="none" w:sz="0" w:space="0" w:color="auto"/>
          </w:divBdr>
        </w:div>
        <w:div w:id="424114997">
          <w:marLeft w:val="0"/>
          <w:marRight w:val="0"/>
          <w:marTop w:val="0"/>
          <w:marBottom w:val="0"/>
          <w:divBdr>
            <w:top w:val="none" w:sz="0" w:space="0" w:color="auto"/>
            <w:left w:val="none" w:sz="0" w:space="0" w:color="auto"/>
            <w:bottom w:val="none" w:sz="0" w:space="0" w:color="auto"/>
            <w:right w:val="none" w:sz="0" w:space="0" w:color="auto"/>
          </w:divBdr>
        </w:div>
        <w:div w:id="427383419">
          <w:marLeft w:val="0"/>
          <w:marRight w:val="0"/>
          <w:marTop w:val="0"/>
          <w:marBottom w:val="0"/>
          <w:divBdr>
            <w:top w:val="none" w:sz="0" w:space="0" w:color="auto"/>
            <w:left w:val="none" w:sz="0" w:space="0" w:color="auto"/>
            <w:bottom w:val="none" w:sz="0" w:space="0" w:color="auto"/>
            <w:right w:val="none" w:sz="0" w:space="0" w:color="auto"/>
          </w:divBdr>
        </w:div>
        <w:div w:id="529225864">
          <w:marLeft w:val="0"/>
          <w:marRight w:val="0"/>
          <w:marTop w:val="0"/>
          <w:marBottom w:val="0"/>
          <w:divBdr>
            <w:top w:val="none" w:sz="0" w:space="0" w:color="auto"/>
            <w:left w:val="none" w:sz="0" w:space="0" w:color="auto"/>
            <w:bottom w:val="none" w:sz="0" w:space="0" w:color="auto"/>
            <w:right w:val="none" w:sz="0" w:space="0" w:color="auto"/>
          </w:divBdr>
        </w:div>
        <w:div w:id="894201720">
          <w:marLeft w:val="0"/>
          <w:marRight w:val="0"/>
          <w:marTop w:val="0"/>
          <w:marBottom w:val="0"/>
          <w:divBdr>
            <w:top w:val="none" w:sz="0" w:space="0" w:color="auto"/>
            <w:left w:val="none" w:sz="0" w:space="0" w:color="auto"/>
            <w:bottom w:val="none" w:sz="0" w:space="0" w:color="auto"/>
            <w:right w:val="none" w:sz="0" w:space="0" w:color="auto"/>
          </w:divBdr>
        </w:div>
        <w:div w:id="973220934">
          <w:marLeft w:val="0"/>
          <w:marRight w:val="0"/>
          <w:marTop w:val="0"/>
          <w:marBottom w:val="0"/>
          <w:divBdr>
            <w:top w:val="none" w:sz="0" w:space="0" w:color="auto"/>
            <w:left w:val="none" w:sz="0" w:space="0" w:color="auto"/>
            <w:bottom w:val="none" w:sz="0" w:space="0" w:color="auto"/>
            <w:right w:val="none" w:sz="0" w:space="0" w:color="auto"/>
          </w:divBdr>
        </w:div>
        <w:div w:id="1022362776">
          <w:marLeft w:val="0"/>
          <w:marRight w:val="0"/>
          <w:marTop w:val="0"/>
          <w:marBottom w:val="0"/>
          <w:divBdr>
            <w:top w:val="none" w:sz="0" w:space="0" w:color="auto"/>
            <w:left w:val="none" w:sz="0" w:space="0" w:color="auto"/>
            <w:bottom w:val="none" w:sz="0" w:space="0" w:color="auto"/>
            <w:right w:val="none" w:sz="0" w:space="0" w:color="auto"/>
          </w:divBdr>
        </w:div>
        <w:div w:id="1145314437">
          <w:marLeft w:val="0"/>
          <w:marRight w:val="0"/>
          <w:marTop w:val="0"/>
          <w:marBottom w:val="0"/>
          <w:divBdr>
            <w:top w:val="none" w:sz="0" w:space="0" w:color="auto"/>
            <w:left w:val="none" w:sz="0" w:space="0" w:color="auto"/>
            <w:bottom w:val="none" w:sz="0" w:space="0" w:color="auto"/>
            <w:right w:val="none" w:sz="0" w:space="0" w:color="auto"/>
          </w:divBdr>
        </w:div>
        <w:div w:id="1290011344">
          <w:marLeft w:val="0"/>
          <w:marRight w:val="0"/>
          <w:marTop w:val="0"/>
          <w:marBottom w:val="0"/>
          <w:divBdr>
            <w:top w:val="none" w:sz="0" w:space="0" w:color="auto"/>
            <w:left w:val="none" w:sz="0" w:space="0" w:color="auto"/>
            <w:bottom w:val="none" w:sz="0" w:space="0" w:color="auto"/>
            <w:right w:val="none" w:sz="0" w:space="0" w:color="auto"/>
          </w:divBdr>
        </w:div>
        <w:div w:id="1687711762">
          <w:marLeft w:val="0"/>
          <w:marRight w:val="0"/>
          <w:marTop w:val="0"/>
          <w:marBottom w:val="0"/>
          <w:divBdr>
            <w:top w:val="none" w:sz="0" w:space="0" w:color="auto"/>
            <w:left w:val="none" w:sz="0" w:space="0" w:color="auto"/>
            <w:bottom w:val="none" w:sz="0" w:space="0" w:color="auto"/>
            <w:right w:val="none" w:sz="0" w:space="0" w:color="auto"/>
          </w:divBdr>
        </w:div>
        <w:div w:id="1801151302">
          <w:marLeft w:val="0"/>
          <w:marRight w:val="0"/>
          <w:marTop w:val="0"/>
          <w:marBottom w:val="0"/>
          <w:divBdr>
            <w:top w:val="none" w:sz="0" w:space="0" w:color="auto"/>
            <w:left w:val="none" w:sz="0" w:space="0" w:color="auto"/>
            <w:bottom w:val="none" w:sz="0" w:space="0" w:color="auto"/>
            <w:right w:val="none" w:sz="0" w:space="0" w:color="auto"/>
          </w:divBdr>
        </w:div>
        <w:div w:id="1818456321">
          <w:marLeft w:val="0"/>
          <w:marRight w:val="0"/>
          <w:marTop w:val="0"/>
          <w:marBottom w:val="0"/>
          <w:divBdr>
            <w:top w:val="none" w:sz="0" w:space="0" w:color="auto"/>
            <w:left w:val="none" w:sz="0" w:space="0" w:color="auto"/>
            <w:bottom w:val="none" w:sz="0" w:space="0" w:color="auto"/>
            <w:right w:val="none" w:sz="0" w:space="0" w:color="auto"/>
          </w:divBdr>
        </w:div>
        <w:div w:id="1971471692">
          <w:marLeft w:val="0"/>
          <w:marRight w:val="0"/>
          <w:marTop w:val="0"/>
          <w:marBottom w:val="0"/>
          <w:divBdr>
            <w:top w:val="none" w:sz="0" w:space="0" w:color="auto"/>
            <w:left w:val="none" w:sz="0" w:space="0" w:color="auto"/>
            <w:bottom w:val="none" w:sz="0" w:space="0" w:color="auto"/>
            <w:right w:val="none" w:sz="0" w:space="0" w:color="auto"/>
          </w:divBdr>
        </w:div>
      </w:divsChild>
    </w:div>
    <w:div w:id="182978332">
      <w:bodyDiv w:val="1"/>
      <w:marLeft w:val="0"/>
      <w:marRight w:val="0"/>
      <w:marTop w:val="0"/>
      <w:marBottom w:val="0"/>
      <w:divBdr>
        <w:top w:val="none" w:sz="0" w:space="0" w:color="auto"/>
        <w:left w:val="none" w:sz="0" w:space="0" w:color="auto"/>
        <w:bottom w:val="none" w:sz="0" w:space="0" w:color="auto"/>
        <w:right w:val="none" w:sz="0" w:space="0" w:color="auto"/>
      </w:divBdr>
    </w:div>
    <w:div w:id="229704381">
      <w:bodyDiv w:val="1"/>
      <w:marLeft w:val="0"/>
      <w:marRight w:val="0"/>
      <w:marTop w:val="0"/>
      <w:marBottom w:val="0"/>
      <w:divBdr>
        <w:top w:val="none" w:sz="0" w:space="0" w:color="auto"/>
        <w:left w:val="none" w:sz="0" w:space="0" w:color="auto"/>
        <w:bottom w:val="none" w:sz="0" w:space="0" w:color="auto"/>
        <w:right w:val="none" w:sz="0" w:space="0" w:color="auto"/>
      </w:divBdr>
    </w:div>
    <w:div w:id="264074527">
      <w:bodyDiv w:val="1"/>
      <w:marLeft w:val="0"/>
      <w:marRight w:val="0"/>
      <w:marTop w:val="0"/>
      <w:marBottom w:val="0"/>
      <w:divBdr>
        <w:top w:val="none" w:sz="0" w:space="0" w:color="auto"/>
        <w:left w:val="none" w:sz="0" w:space="0" w:color="auto"/>
        <w:bottom w:val="none" w:sz="0" w:space="0" w:color="auto"/>
        <w:right w:val="none" w:sz="0" w:space="0" w:color="auto"/>
      </w:divBdr>
    </w:div>
    <w:div w:id="337805199">
      <w:bodyDiv w:val="1"/>
      <w:marLeft w:val="0"/>
      <w:marRight w:val="0"/>
      <w:marTop w:val="0"/>
      <w:marBottom w:val="0"/>
      <w:divBdr>
        <w:top w:val="none" w:sz="0" w:space="0" w:color="auto"/>
        <w:left w:val="none" w:sz="0" w:space="0" w:color="auto"/>
        <w:bottom w:val="none" w:sz="0" w:space="0" w:color="auto"/>
        <w:right w:val="none" w:sz="0" w:space="0" w:color="auto"/>
      </w:divBdr>
    </w:div>
    <w:div w:id="360663732">
      <w:bodyDiv w:val="1"/>
      <w:marLeft w:val="0"/>
      <w:marRight w:val="0"/>
      <w:marTop w:val="0"/>
      <w:marBottom w:val="0"/>
      <w:divBdr>
        <w:top w:val="none" w:sz="0" w:space="0" w:color="auto"/>
        <w:left w:val="none" w:sz="0" w:space="0" w:color="auto"/>
        <w:bottom w:val="none" w:sz="0" w:space="0" w:color="auto"/>
        <w:right w:val="none" w:sz="0" w:space="0" w:color="auto"/>
      </w:divBdr>
    </w:div>
    <w:div w:id="428700804">
      <w:bodyDiv w:val="1"/>
      <w:marLeft w:val="0"/>
      <w:marRight w:val="0"/>
      <w:marTop w:val="0"/>
      <w:marBottom w:val="0"/>
      <w:divBdr>
        <w:top w:val="none" w:sz="0" w:space="0" w:color="auto"/>
        <w:left w:val="none" w:sz="0" w:space="0" w:color="auto"/>
        <w:bottom w:val="none" w:sz="0" w:space="0" w:color="auto"/>
        <w:right w:val="none" w:sz="0" w:space="0" w:color="auto"/>
      </w:divBdr>
    </w:div>
    <w:div w:id="443892019">
      <w:bodyDiv w:val="1"/>
      <w:marLeft w:val="0"/>
      <w:marRight w:val="0"/>
      <w:marTop w:val="0"/>
      <w:marBottom w:val="0"/>
      <w:divBdr>
        <w:top w:val="none" w:sz="0" w:space="0" w:color="auto"/>
        <w:left w:val="none" w:sz="0" w:space="0" w:color="auto"/>
        <w:bottom w:val="none" w:sz="0" w:space="0" w:color="auto"/>
        <w:right w:val="none" w:sz="0" w:space="0" w:color="auto"/>
      </w:divBdr>
    </w:div>
    <w:div w:id="444618436">
      <w:bodyDiv w:val="1"/>
      <w:marLeft w:val="0"/>
      <w:marRight w:val="0"/>
      <w:marTop w:val="0"/>
      <w:marBottom w:val="0"/>
      <w:divBdr>
        <w:top w:val="none" w:sz="0" w:space="0" w:color="auto"/>
        <w:left w:val="none" w:sz="0" w:space="0" w:color="auto"/>
        <w:bottom w:val="none" w:sz="0" w:space="0" w:color="auto"/>
        <w:right w:val="none" w:sz="0" w:space="0" w:color="auto"/>
      </w:divBdr>
      <w:divsChild>
        <w:div w:id="387533992">
          <w:marLeft w:val="0"/>
          <w:marRight w:val="0"/>
          <w:marTop w:val="0"/>
          <w:marBottom w:val="0"/>
          <w:divBdr>
            <w:top w:val="none" w:sz="0" w:space="0" w:color="auto"/>
            <w:left w:val="none" w:sz="0" w:space="0" w:color="auto"/>
            <w:bottom w:val="none" w:sz="0" w:space="0" w:color="auto"/>
            <w:right w:val="none" w:sz="0" w:space="0" w:color="auto"/>
          </w:divBdr>
        </w:div>
        <w:div w:id="477572190">
          <w:marLeft w:val="0"/>
          <w:marRight w:val="0"/>
          <w:marTop w:val="0"/>
          <w:marBottom w:val="0"/>
          <w:divBdr>
            <w:top w:val="none" w:sz="0" w:space="0" w:color="auto"/>
            <w:left w:val="none" w:sz="0" w:space="0" w:color="auto"/>
            <w:bottom w:val="none" w:sz="0" w:space="0" w:color="auto"/>
            <w:right w:val="none" w:sz="0" w:space="0" w:color="auto"/>
          </w:divBdr>
        </w:div>
        <w:div w:id="602347894">
          <w:marLeft w:val="0"/>
          <w:marRight w:val="0"/>
          <w:marTop w:val="0"/>
          <w:marBottom w:val="0"/>
          <w:divBdr>
            <w:top w:val="none" w:sz="0" w:space="0" w:color="auto"/>
            <w:left w:val="none" w:sz="0" w:space="0" w:color="auto"/>
            <w:bottom w:val="none" w:sz="0" w:space="0" w:color="auto"/>
            <w:right w:val="none" w:sz="0" w:space="0" w:color="auto"/>
          </w:divBdr>
        </w:div>
        <w:div w:id="838617171">
          <w:marLeft w:val="0"/>
          <w:marRight w:val="0"/>
          <w:marTop w:val="0"/>
          <w:marBottom w:val="0"/>
          <w:divBdr>
            <w:top w:val="none" w:sz="0" w:space="0" w:color="auto"/>
            <w:left w:val="none" w:sz="0" w:space="0" w:color="auto"/>
            <w:bottom w:val="none" w:sz="0" w:space="0" w:color="auto"/>
            <w:right w:val="none" w:sz="0" w:space="0" w:color="auto"/>
          </w:divBdr>
        </w:div>
        <w:div w:id="887104359">
          <w:marLeft w:val="0"/>
          <w:marRight w:val="0"/>
          <w:marTop w:val="0"/>
          <w:marBottom w:val="0"/>
          <w:divBdr>
            <w:top w:val="none" w:sz="0" w:space="0" w:color="auto"/>
            <w:left w:val="none" w:sz="0" w:space="0" w:color="auto"/>
            <w:bottom w:val="none" w:sz="0" w:space="0" w:color="auto"/>
            <w:right w:val="none" w:sz="0" w:space="0" w:color="auto"/>
          </w:divBdr>
        </w:div>
        <w:div w:id="1136993353">
          <w:marLeft w:val="0"/>
          <w:marRight w:val="0"/>
          <w:marTop w:val="0"/>
          <w:marBottom w:val="0"/>
          <w:divBdr>
            <w:top w:val="none" w:sz="0" w:space="0" w:color="auto"/>
            <w:left w:val="none" w:sz="0" w:space="0" w:color="auto"/>
            <w:bottom w:val="none" w:sz="0" w:space="0" w:color="auto"/>
            <w:right w:val="none" w:sz="0" w:space="0" w:color="auto"/>
          </w:divBdr>
        </w:div>
        <w:div w:id="1269585405">
          <w:marLeft w:val="0"/>
          <w:marRight w:val="0"/>
          <w:marTop w:val="0"/>
          <w:marBottom w:val="0"/>
          <w:divBdr>
            <w:top w:val="none" w:sz="0" w:space="0" w:color="auto"/>
            <w:left w:val="none" w:sz="0" w:space="0" w:color="auto"/>
            <w:bottom w:val="none" w:sz="0" w:space="0" w:color="auto"/>
            <w:right w:val="none" w:sz="0" w:space="0" w:color="auto"/>
          </w:divBdr>
        </w:div>
        <w:div w:id="1410080149">
          <w:marLeft w:val="0"/>
          <w:marRight w:val="0"/>
          <w:marTop w:val="0"/>
          <w:marBottom w:val="0"/>
          <w:divBdr>
            <w:top w:val="none" w:sz="0" w:space="0" w:color="auto"/>
            <w:left w:val="none" w:sz="0" w:space="0" w:color="auto"/>
            <w:bottom w:val="none" w:sz="0" w:space="0" w:color="auto"/>
            <w:right w:val="none" w:sz="0" w:space="0" w:color="auto"/>
          </w:divBdr>
        </w:div>
        <w:div w:id="1492521307">
          <w:marLeft w:val="0"/>
          <w:marRight w:val="0"/>
          <w:marTop w:val="0"/>
          <w:marBottom w:val="0"/>
          <w:divBdr>
            <w:top w:val="none" w:sz="0" w:space="0" w:color="auto"/>
            <w:left w:val="none" w:sz="0" w:space="0" w:color="auto"/>
            <w:bottom w:val="none" w:sz="0" w:space="0" w:color="auto"/>
            <w:right w:val="none" w:sz="0" w:space="0" w:color="auto"/>
          </w:divBdr>
        </w:div>
        <w:div w:id="1505130207">
          <w:marLeft w:val="0"/>
          <w:marRight w:val="0"/>
          <w:marTop w:val="0"/>
          <w:marBottom w:val="0"/>
          <w:divBdr>
            <w:top w:val="none" w:sz="0" w:space="0" w:color="auto"/>
            <w:left w:val="none" w:sz="0" w:space="0" w:color="auto"/>
            <w:bottom w:val="none" w:sz="0" w:space="0" w:color="auto"/>
            <w:right w:val="none" w:sz="0" w:space="0" w:color="auto"/>
          </w:divBdr>
        </w:div>
        <w:div w:id="1698896556">
          <w:marLeft w:val="0"/>
          <w:marRight w:val="0"/>
          <w:marTop w:val="0"/>
          <w:marBottom w:val="0"/>
          <w:divBdr>
            <w:top w:val="none" w:sz="0" w:space="0" w:color="auto"/>
            <w:left w:val="none" w:sz="0" w:space="0" w:color="auto"/>
            <w:bottom w:val="none" w:sz="0" w:space="0" w:color="auto"/>
            <w:right w:val="none" w:sz="0" w:space="0" w:color="auto"/>
          </w:divBdr>
        </w:div>
        <w:div w:id="1736707301">
          <w:marLeft w:val="0"/>
          <w:marRight w:val="0"/>
          <w:marTop w:val="0"/>
          <w:marBottom w:val="0"/>
          <w:divBdr>
            <w:top w:val="none" w:sz="0" w:space="0" w:color="auto"/>
            <w:left w:val="none" w:sz="0" w:space="0" w:color="auto"/>
            <w:bottom w:val="none" w:sz="0" w:space="0" w:color="auto"/>
            <w:right w:val="none" w:sz="0" w:space="0" w:color="auto"/>
          </w:divBdr>
        </w:div>
        <w:div w:id="1782142563">
          <w:marLeft w:val="0"/>
          <w:marRight w:val="0"/>
          <w:marTop w:val="0"/>
          <w:marBottom w:val="0"/>
          <w:divBdr>
            <w:top w:val="none" w:sz="0" w:space="0" w:color="auto"/>
            <w:left w:val="none" w:sz="0" w:space="0" w:color="auto"/>
            <w:bottom w:val="none" w:sz="0" w:space="0" w:color="auto"/>
            <w:right w:val="none" w:sz="0" w:space="0" w:color="auto"/>
          </w:divBdr>
        </w:div>
        <w:div w:id="1812364864">
          <w:marLeft w:val="0"/>
          <w:marRight w:val="0"/>
          <w:marTop w:val="0"/>
          <w:marBottom w:val="0"/>
          <w:divBdr>
            <w:top w:val="none" w:sz="0" w:space="0" w:color="auto"/>
            <w:left w:val="none" w:sz="0" w:space="0" w:color="auto"/>
            <w:bottom w:val="none" w:sz="0" w:space="0" w:color="auto"/>
            <w:right w:val="none" w:sz="0" w:space="0" w:color="auto"/>
          </w:divBdr>
        </w:div>
        <w:div w:id="1857767116">
          <w:marLeft w:val="0"/>
          <w:marRight w:val="0"/>
          <w:marTop w:val="0"/>
          <w:marBottom w:val="0"/>
          <w:divBdr>
            <w:top w:val="none" w:sz="0" w:space="0" w:color="auto"/>
            <w:left w:val="none" w:sz="0" w:space="0" w:color="auto"/>
            <w:bottom w:val="none" w:sz="0" w:space="0" w:color="auto"/>
            <w:right w:val="none" w:sz="0" w:space="0" w:color="auto"/>
          </w:divBdr>
        </w:div>
      </w:divsChild>
    </w:div>
    <w:div w:id="472019587">
      <w:bodyDiv w:val="1"/>
      <w:marLeft w:val="0"/>
      <w:marRight w:val="0"/>
      <w:marTop w:val="0"/>
      <w:marBottom w:val="0"/>
      <w:divBdr>
        <w:top w:val="none" w:sz="0" w:space="0" w:color="auto"/>
        <w:left w:val="none" w:sz="0" w:space="0" w:color="auto"/>
        <w:bottom w:val="none" w:sz="0" w:space="0" w:color="auto"/>
        <w:right w:val="none" w:sz="0" w:space="0" w:color="auto"/>
      </w:divBdr>
    </w:div>
    <w:div w:id="477189142">
      <w:bodyDiv w:val="1"/>
      <w:marLeft w:val="0"/>
      <w:marRight w:val="0"/>
      <w:marTop w:val="0"/>
      <w:marBottom w:val="0"/>
      <w:divBdr>
        <w:top w:val="none" w:sz="0" w:space="0" w:color="auto"/>
        <w:left w:val="none" w:sz="0" w:space="0" w:color="auto"/>
        <w:bottom w:val="none" w:sz="0" w:space="0" w:color="auto"/>
        <w:right w:val="none" w:sz="0" w:space="0" w:color="auto"/>
      </w:divBdr>
    </w:div>
    <w:div w:id="541015871">
      <w:bodyDiv w:val="1"/>
      <w:marLeft w:val="0"/>
      <w:marRight w:val="0"/>
      <w:marTop w:val="0"/>
      <w:marBottom w:val="0"/>
      <w:divBdr>
        <w:top w:val="none" w:sz="0" w:space="0" w:color="auto"/>
        <w:left w:val="none" w:sz="0" w:space="0" w:color="auto"/>
        <w:bottom w:val="none" w:sz="0" w:space="0" w:color="auto"/>
        <w:right w:val="none" w:sz="0" w:space="0" w:color="auto"/>
      </w:divBdr>
    </w:div>
    <w:div w:id="770855152">
      <w:bodyDiv w:val="1"/>
      <w:marLeft w:val="0"/>
      <w:marRight w:val="0"/>
      <w:marTop w:val="0"/>
      <w:marBottom w:val="0"/>
      <w:divBdr>
        <w:top w:val="none" w:sz="0" w:space="0" w:color="auto"/>
        <w:left w:val="none" w:sz="0" w:space="0" w:color="auto"/>
        <w:bottom w:val="none" w:sz="0" w:space="0" w:color="auto"/>
        <w:right w:val="none" w:sz="0" w:space="0" w:color="auto"/>
      </w:divBdr>
    </w:div>
    <w:div w:id="803424687">
      <w:bodyDiv w:val="1"/>
      <w:marLeft w:val="0"/>
      <w:marRight w:val="0"/>
      <w:marTop w:val="0"/>
      <w:marBottom w:val="0"/>
      <w:divBdr>
        <w:top w:val="none" w:sz="0" w:space="0" w:color="auto"/>
        <w:left w:val="none" w:sz="0" w:space="0" w:color="auto"/>
        <w:bottom w:val="none" w:sz="0" w:space="0" w:color="auto"/>
        <w:right w:val="none" w:sz="0" w:space="0" w:color="auto"/>
      </w:divBdr>
    </w:div>
    <w:div w:id="823358396">
      <w:bodyDiv w:val="1"/>
      <w:marLeft w:val="0"/>
      <w:marRight w:val="0"/>
      <w:marTop w:val="0"/>
      <w:marBottom w:val="0"/>
      <w:divBdr>
        <w:top w:val="none" w:sz="0" w:space="0" w:color="auto"/>
        <w:left w:val="none" w:sz="0" w:space="0" w:color="auto"/>
        <w:bottom w:val="none" w:sz="0" w:space="0" w:color="auto"/>
        <w:right w:val="none" w:sz="0" w:space="0" w:color="auto"/>
      </w:divBdr>
    </w:div>
    <w:div w:id="843517538">
      <w:bodyDiv w:val="1"/>
      <w:marLeft w:val="0"/>
      <w:marRight w:val="0"/>
      <w:marTop w:val="0"/>
      <w:marBottom w:val="0"/>
      <w:divBdr>
        <w:top w:val="none" w:sz="0" w:space="0" w:color="auto"/>
        <w:left w:val="none" w:sz="0" w:space="0" w:color="auto"/>
        <w:bottom w:val="none" w:sz="0" w:space="0" w:color="auto"/>
        <w:right w:val="none" w:sz="0" w:space="0" w:color="auto"/>
      </w:divBdr>
    </w:div>
    <w:div w:id="885263892">
      <w:bodyDiv w:val="1"/>
      <w:marLeft w:val="0"/>
      <w:marRight w:val="0"/>
      <w:marTop w:val="0"/>
      <w:marBottom w:val="0"/>
      <w:divBdr>
        <w:top w:val="none" w:sz="0" w:space="0" w:color="auto"/>
        <w:left w:val="none" w:sz="0" w:space="0" w:color="auto"/>
        <w:bottom w:val="none" w:sz="0" w:space="0" w:color="auto"/>
        <w:right w:val="none" w:sz="0" w:space="0" w:color="auto"/>
      </w:divBdr>
      <w:divsChild>
        <w:div w:id="20054441">
          <w:marLeft w:val="0"/>
          <w:marRight w:val="0"/>
          <w:marTop w:val="0"/>
          <w:marBottom w:val="0"/>
          <w:divBdr>
            <w:top w:val="none" w:sz="0" w:space="0" w:color="auto"/>
            <w:left w:val="none" w:sz="0" w:space="0" w:color="auto"/>
            <w:bottom w:val="none" w:sz="0" w:space="0" w:color="auto"/>
            <w:right w:val="none" w:sz="0" w:space="0" w:color="auto"/>
          </w:divBdr>
        </w:div>
        <w:div w:id="81724556">
          <w:marLeft w:val="0"/>
          <w:marRight w:val="0"/>
          <w:marTop w:val="0"/>
          <w:marBottom w:val="0"/>
          <w:divBdr>
            <w:top w:val="none" w:sz="0" w:space="0" w:color="auto"/>
            <w:left w:val="none" w:sz="0" w:space="0" w:color="auto"/>
            <w:bottom w:val="none" w:sz="0" w:space="0" w:color="auto"/>
            <w:right w:val="none" w:sz="0" w:space="0" w:color="auto"/>
          </w:divBdr>
        </w:div>
        <w:div w:id="172308134">
          <w:marLeft w:val="0"/>
          <w:marRight w:val="0"/>
          <w:marTop w:val="0"/>
          <w:marBottom w:val="0"/>
          <w:divBdr>
            <w:top w:val="none" w:sz="0" w:space="0" w:color="auto"/>
            <w:left w:val="none" w:sz="0" w:space="0" w:color="auto"/>
            <w:bottom w:val="none" w:sz="0" w:space="0" w:color="auto"/>
            <w:right w:val="none" w:sz="0" w:space="0" w:color="auto"/>
          </w:divBdr>
        </w:div>
        <w:div w:id="474446482">
          <w:marLeft w:val="0"/>
          <w:marRight w:val="0"/>
          <w:marTop w:val="0"/>
          <w:marBottom w:val="0"/>
          <w:divBdr>
            <w:top w:val="none" w:sz="0" w:space="0" w:color="auto"/>
            <w:left w:val="none" w:sz="0" w:space="0" w:color="auto"/>
            <w:bottom w:val="none" w:sz="0" w:space="0" w:color="auto"/>
            <w:right w:val="none" w:sz="0" w:space="0" w:color="auto"/>
          </w:divBdr>
        </w:div>
        <w:div w:id="597642062">
          <w:marLeft w:val="0"/>
          <w:marRight w:val="0"/>
          <w:marTop w:val="0"/>
          <w:marBottom w:val="0"/>
          <w:divBdr>
            <w:top w:val="none" w:sz="0" w:space="0" w:color="auto"/>
            <w:left w:val="none" w:sz="0" w:space="0" w:color="auto"/>
            <w:bottom w:val="none" w:sz="0" w:space="0" w:color="auto"/>
            <w:right w:val="none" w:sz="0" w:space="0" w:color="auto"/>
          </w:divBdr>
        </w:div>
        <w:div w:id="760414503">
          <w:marLeft w:val="0"/>
          <w:marRight w:val="0"/>
          <w:marTop w:val="0"/>
          <w:marBottom w:val="0"/>
          <w:divBdr>
            <w:top w:val="none" w:sz="0" w:space="0" w:color="auto"/>
            <w:left w:val="none" w:sz="0" w:space="0" w:color="auto"/>
            <w:bottom w:val="none" w:sz="0" w:space="0" w:color="auto"/>
            <w:right w:val="none" w:sz="0" w:space="0" w:color="auto"/>
          </w:divBdr>
        </w:div>
        <w:div w:id="880441272">
          <w:marLeft w:val="0"/>
          <w:marRight w:val="0"/>
          <w:marTop w:val="0"/>
          <w:marBottom w:val="0"/>
          <w:divBdr>
            <w:top w:val="none" w:sz="0" w:space="0" w:color="auto"/>
            <w:left w:val="none" w:sz="0" w:space="0" w:color="auto"/>
            <w:bottom w:val="none" w:sz="0" w:space="0" w:color="auto"/>
            <w:right w:val="none" w:sz="0" w:space="0" w:color="auto"/>
          </w:divBdr>
        </w:div>
        <w:div w:id="987636700">
          <w:marLeft w:val="0"/>
          <w:marRight w:val="0"/>
          <w:marTop w:val="0"/>
          <w:marBottom w:val="0"/>
          <w:divBdr>
            <w:top w:val="none" w:sz="0" w:space="0" w:color="auto"/>
            <w:left w:val="none" w:sz="0" w:space="0" w:color="auto"/>
            <w:bottom w:val="none" w:sz="0" w:space="0" w:color="auto"/>
            <w:right w:val="none" w:sz="0" w:space="0" w:color="auto"/>
          </w:divBdr>
        </w:div>
        <w:div w:id="1052971034">
          <w:marLeft w:val="0"/>
          <w:marRight w:val="0"/>
          <w:marTop w:val="0"/>
          <w:marBottom w:val="0"/>
          <w:divBdr>
            <w:top w:val="none" w:sz="0" w:space="0" w:color="auto"/>
            <w:left w:val="none" w:sz="0" w:space="0" w:color="auto"/>
            <w:bottom w:val="none" w:sz="0" w:space="0" w:color="auto"/>
            <w:right w:val="none" w:sz="0" w:space="0" w:color="auto"/>
          </w:divBdr>
        </w:div>
        <w:div w:id="1178808899">
          <w:marLeft w:val="0"/>
          <w:marRight w:val="0"/>
          <w:marTop w:val="0"/>
          <w:marBottom w:val="0"/>
          <w:divBdr>
            <w:top w:val="none" w:sz="0" w:space="0" w:color="auto"/>
            <w:left w:val="none" w:sz="0" w:space="0" w:color="auto"/>
            <w:bottom w:val="none" w:sz="0" w:space="0" w:color="auto"/>
            <w:right w:val="none" w:sz="0" w:space="0" w:color="auto"/>
          </w:divBdr>
        </w:div>
        <w:div w:id="1276985883">
          <w:marLeft w:val="0"/>
          <w:marRight w:val="0"/>
          <w:marTop w:val="0"/>
          <w:marBottom w:val="0"/>
          <w:divBdr>
            <w:top w:val="none" w:sz="0" w:space="0" w:color="auto"/>
            <w:left w:val="none" w:sz="0" w:space="0" w:color="auto"/>
            <w:bottom w:val="none" w:sz="0" w:space="0" w:color="auto"/>
            <w:right w:val="none" w:sz="0" w:space="0" w:color="auto"/>
          </w:divBdr>
        </w:div>
        <w:div w:id="1287465627">
          <w:marLeft w:val="0"/>
          <w:marRight w:val="0"/>
          <w:marTop w:val="0"/>
          <w:marBottom w:val="0"/>
          <w:divBdr>
            <w:top w:val="none" w:sz="0" w:space="0" w:color="auto"/>
            <w:left w:val="none" w:sz="0" w:space="0" w:color="auto"/>
            <w:bottom w:val="none" w:sz="0" w:space="0" w:color="auto"/>
            <w:right w:val="none" w:sz="0" w:space="0" w:color="auto"/>
          </w:divBdr>
        </w:div>
        <w:div w:id="1331442975">
          <w:marLeft w:val="0"/>
          <w:marRight w:val="0"/>
          <w:marTop w:val="0"/>
          <w:marBottom w:val="0"/>
          <w:divBdr>
            <w:top w:val="none" w:sz="0" w:space="0" w:color="auto"/>
            <w:left w:val="none" w:sz="0" w:space="0" w:color="auto"/>
            <w:bottom w:val="none" w:sz="0" w:space="0" w:color="auto"/>
            <w:right w:val="none" w:sz="0" w:space="0" w:color="auto"/>
          </w:divBdr>
        </w:div>
        <w:div w:id="1713724597">
          <w:marLeft w:val="0"/>
          <w:marRight w:val="0"/>
          <w:marTop w:val="0"/>
          <w:marBottom w:val="0"/>
          <w:divBdr>
            <w:top w:val="none" w:sz="0" w:space="0" w:color="auto"/>
            <w:left w:val="none" w:sz="0" w:space="0" w:color="auto"/>
            <w:bottom w:val="none" w:sz="0" w:space="0" w:color="auto"/>
            <w:right w:val="none" w:sz="0" w:space="0" w:color="auto"/>
          </w:divBdr>
        </w:div>
        <w:div w:id="2002393215">
          <w:marLeft w:val="0"/>
          <w:marRight w:val="0"/>
          <w:marTop w:val="0"/>
          <w:marBottom w:val="0"/>
          <w:divBdr>
            <w:top w:val="none" w:sz="0" w:space="0" w:color="auto"/>
            <w:left w:val="none" w:sz="0" w:space="0" w:color="auto"/>
            <w:bottom w:val="none" w:sz="0" w:space="0" w:color="auto"/>
            <w:right w:val="none" w:sz="0" w:space="0" w:color="auto"/>
          </w:divBdr>
        </w:div>
      </w:divsChild>
    </w:div>
    <w:div w:id="885532886">
      <w:bodyDiv w:val="1"/>
      <w:marLeft w:val="0"/>
      <w:marRight w:val="0"/>
      <w:marTop w:val="0"/>
      <w:marBottom w:val="0"/>
      <w:divBdr>
        <w:top w:val="none" w:sz="0" w:space="0" w:color="auto"/>
        <w:left w:val="none" w:sz="0" w:space="0" w:color="auto"/>
        <w:bottom w:val="none" w:sz="0" w:space="0" w:color="auto"/>
        <w:right w:val="none" w:sz="0" w:space="0" w:color="auto"/>
      </w:divBdr>
      <w:divsChild>
        <w:div w:id="79102862">
          <w:marLeft w:val="0"/>
          <w:marRight w:val="0"/>
          <w:marTop w:val="0"/>
          <w:marBottom w:val="0"/>
          <w:divBdr>
            <w:top w:val="none" w:sz="0" w:space="0" w:color="auto"/>
            <w:left w:val="none" w:sz="0" w:space="0" w:color="auto"/>
            <w:bottom w:val="none" w:sz="0" w:space="0" w:color="auto"/>
            <w:right w:val="none" w:sz="0" w:space="0" w:color="auto"/>
          </w:divBdr>
        </w:div>
        <w:div w:id="198008246">
          <w:marLeft w:val="0"/>
          <w:marRight w:val="0"/>
          <w:marTop w:val="0"/>
          <w:marBottom w:val="0"/>
          <w:divBdr>
            <w:top w:val="none" w:sz="0" w:space="0" w:color="auto"/>
            <w:left w:val="none" w:sz="0" w:space="0" w:color="auto"/>
            <w:bottom w:val="none" w:sz="0" w:space="0" w:color="auto"/>
            <w:right w:val="none" w:sz="0" w:space="0" w:color="auto"/>
          </w:divBdr>
        </w:div>
        <w:div w:id="248276958">
          <w:marLeft w:val="0"/>
          <w:marRight w:val="0"/>
          <w:marTop w:val="0"/>
          <w:marBottom w:val="0"/>
          <w:divBdr>
            <w:top w:val="none" w:sz="0" w:space="0" w:color="auto"/>
            <w:left w:val="none" w:sz="0" w:space="0" w:color="auto"/>
            <w:bottom w:val="none" w:sz="0" w:space="0" w:color="auto"/>
            <w:right w:val="none" w:sz="0" w:space="0" w:color="auto"/>
          </w:divBdr>
        </w:div>
        <w:div w:id="422649134">
          <w:marLeft w:val="0"/>
          <w:marRight w:val="0"/>
          <w:marTop w:val="0"/>
          <w:marBottom w:val="0"/>
          <w:divBdr>
            <w:top w:val="none" w:sz="0" w:space="0" w:color="auto"/>
            <w:left w:val="none" w:sz="0" w:space="0" w:color="auto"/>
            <w:bottom w:val="none" w:sz="0" w:space="0" w:color="auto"/>
            <w:right w:val="none" w:sz="0" w:space="0" w:color="auto"/>
          </w:divBdr>
        </w:div>
        <w:div w:id="541866417">
          <w:marLeft w:val="0"/>
          <w:marRight w:val="0"/>
          <w:marTop w:val="0"/>
          <w:marBottom w:val="0"/>
          <w:divBdr>
            <w:top w:val="none" w:sz="0" w:space="0" w:color="auto"/>
            <w:left w:val="none" w:sz="0" w:space="0" w:color="auto"/>
            <w:bottom w:val="none" w:sz="0" w:space="0" w:color="auto"/>
            <w:right w:val="none" w:sz="0" w:space="0" w:color="auto"/>
          </w:divBdr>
        </w:div>
        <w:div w:id="582109818">
          <w:marLeft w:val="0"/>
          <w:marRight w:val="0"/>
          <w:marTop w:val="0"/>
          <w:marBottom w:val="0"/>
          <w:divBdr>
            <w:top w:val="none" w:sz="0" w:space="0" w:color="auto"/>
            <w:left w:val="none" w:sz="0" w:space="0" w:color="auto"/>
            <w:bottom w:val="none" w:sz="0" w:space="0" w:color="auto"/>
            <w:right w:val="none" w:sz="0" w:space="0" w:color="auto"/>
          </w:divBdr>
        </w:div>
        <w:div w:id="1065294981">
          <w:marLeft w:val="0"/>
          <w:marRight w:val="0"/>
          <w:marTop w:val="0"/>
          <w:marBottom w:val="0"/>
          <w:divBdr>
            <w:top w:val="none" w:sz="0" w:space="0" w:color="auto"/>
            <w:left w:val="none" w:sz="0" w:space="0" w:color="auto"/>
            <w:bottom w:val="none" w:sz="0" w:space="0" w:color="auto"/>
            <w:right w:val="none" w:sz="0" w:space="0" w:color="auto"/>
          </w:divBdr>
        </w:div>
        <w:div w:id="1132284211">
          <w:marLeft w:val="0"/>
          <w:marRight w:val="0"/>
          <w:marTop w:val="0"/>
          <w:marBottom w:val="0"/>
          <w:divBdr>
            <w:top w:val="none" w:sz="0" w:space="0" w:color="auto"/>
            <w:left w:val="none" w:sz="0" w:space="0" w:color="auto"/>
            <w:bottom w:val="none" w:sz="0" w:space="0" w:color="auto"/>
            <w:right w:val="none" w:sz="0" w:space="0" w:color="auto"/>
          </w:divBdr>
        </w:div>
        <w:div w:id="1246458872">
          <w:marLeft w:val="0"/>
          <w:marRight w:val="0"/>
          <w:marTop w:val="0"/>
          <w:marBottom w:val="0"/>
          <w:divBdr>
            <w:top w:val="none" w:sz="0" w:space="0" w:color="auto"/>
            <w:left w:val="none" w:sz="0" w:space="0" w:color="auto"/>
            <w:bottom w:val="none" w:sz="0" w:space="0" w:color="auto"/>
            <w:right w:val="none" w:sz="0" w:space="0" w:color="auto"/>
          </w:divBdr>
        </w:div>
        <w:div w:id="1348215742">
          <w:marLeft w:val="0"/>
          <w:marRight w:val="0"/>
          <w:marTop w:val="0"/>
          <w:marBottom w:val="0"/>
          <w:divBdr>
            <w:top w:val="none" w:sz="0" w:space="0" w:color="auto"/>
            <w:left w:val="none" w:sz="0" w:space="0" w:color="auto"/>
            <w:bottom w:val="none" w:sz="0" w:space="0" w:color="auto"/>
            <w:right w:val="none" w:sz="0" w:space="0" w:color="auto"/>
          </w:divBdr>
        </w:div>
        <w:div w:id="1427656444">
          <w:marLeft w:val="0"/>
          <w:marRight w:val="0"/>
          <w:marTop w:val="0"/>
          <w:marBottom w:val="0"/>
          <w:divBdr>
            <w:top w:val="none" w:sz="0" w:space="0" w:color="auto"/>
            <w:left w:val="none" w:sz="0" w:space="0" w:color="auto"/>
            <w:bottom w:val="none" w:sz="0" w:space="0" w:color="auto"/>
            <w:right w:val="none" w:sz="0" w:space="0" w:color="auto"/>
          </w:divBdr>
        </w:div>
        <w:div w:id="1552501535">
          <w:marLeft w:val="0"/>
          <w:marRight w:val="0"/>
          <w:marTop w:val="0"/>
          <w:marBottom w:val="0"/>
          <w:divBdr>
            <w:top w:val="none" w:sz="0" w:space="0" w:color="auto"/>
            <w:left w:val="none" w:sz="0" w:space="0" w:color="auto"/>
            <w:bottom w:val="none" w:sz="0" w:space="0" w:color="auto"/>
            <w:right w:val="none" w:sz="0" w:space="0" w:color="auto"/>
          </w:divBdr>
        </w:div>
        <w:div w:id="1625429264">
          <w:marLeft w:val="0"/>
          <w:marRight w:val="0"/>
          <w:marTop w:val="0"/>
          <w:marBottom w:val="0"/>
          <w:divBdr>
            <w:top w:val="none" w:sz="0" w:space="0" w:color="auto"/>
            <w:left w:val="none" w:sz="0" w:space="0" w:color="auto"/>
            <w:bottom w:val="none" w:sz="0" w:space="0" w:color="auto"/>
            <w:right w:val="none" w:sz="0" w:space="0" w:color="auto"/>
          </w:divBdr>
        </w:div>
        <w:div w:id="1801847732">
          <w:marLeft w:val="0"/>
          <w:marRight w:val="0"/>
          <w:marTop w:val="0"/>
          <w:marBottom w:val="0"/>
          <w:divBdr>
            <w:top w:val="none" w:sz="0" w:space="0" w:color="auto"/>
            <w:left w:val="none" w:sz="0" w:space="0" w:color="auto"/>
            <w:bottom w:val="none" w:sz="0" w:space="0" w:color="auto"/>
            <w:right w:val="none" w:sz="0" w:space="0" w:color="auto"/>
          </w:divBdr>
        </w:div>
        <w:div w:id="2071074799">
          <w:marLeft w:val="0"/>
          <w:marRight w:val="0"/>
          <w:marTop w:val="0"/>
          <w:marBottom w:val="0"/>
          <w:divBdr>
            <w:top w:val="none" w:sz="0" w:space="0" w:color="auto"/>
            <w:left w:val="none" w:sz="0" w:space="0" w:color="auto"/>
            <w:bottom w:val="none" w:sz="0" w:space="0" w:color="auto"/>
            <w:right w:val="none" w:sz="0" w:space="0" w:color="auto"/>
          </w:divBdr>
        </w:div>
      </w:divsChild>
    </w:div>
    <w:div w:id="922757037">
      <w:bodyDiv w:val="1"/>
      <w:marLeft w:val="0"/>
      <w:marRight w:val="0"/>
      <w:marTop w:val="0"/>
      <w:marBottom w:val="0"/>
      <w:divBdr>
        <w:top w:val="none" w:sz="0" w:space="0" w:color="auto"/>
        <w:left w:val="none" w:sz="0" w:space="0" w:color="auto"/>
        <w:bottom w:val="none" w:sz="0" w:space="0" w:color="auto"/>
        <w:right w:val="none" w:sz="0" w:space="0" w:color="auto"/>
      </w:divBdr>
    </w:div>
    <w:div w:id="947085336">
      <w:bodyDiv w:val="1"/>
      <w:marLeft w:val="0"/>
      <w:marRight w:val="0"/>
      <w:marTop w:val="0"/>
      <w:marBottom w:val="0"/>
      <w:divBdr>
        <w:top w:val="none" w:sz="0" w:space="0" w:color="auto"/>
        <w:left w:val="none" w:sz="0" w:space="0" w:color="auto"/>
        <w:bottom w:val="none" w:sz="0" w:space="0" w:color="auto"/>
        <w:right w:val="none" w:sz="0" w:space="0" w:color="auto"/>
      </w:divBdr>
    </w:div>
    <w:div w:id="1003892917">
      <w:bodyDiv w:val="1"/>
      <w:marLeft w:val="0"/>
      <w:marRight w:val="0"/>
      <w:marTop w:val="0"/>
      <w:marBottom w:val="0"/>
      <w:divBdr>
        <w:top w:val="none" w:sz="0" w:space="0" w:color="auto"/>
        <w:left w:val="none" w:sz="0" w:space="0" w:color="auto"/>
        <w:bottom w:val="none" w:sz="0" w:space="0" w:color="auto"/>
        <w:right w:val="none" w:sz="0" w:space="0" w:color="auto"/>
      </w:divBdr>
    </w:div>
    <w:div w:id="1006205650">
      <w:bodyDiv w:val="1"/>
      <w:marLeft w:val="0"/>
      <w:marRight w:val="0"/>
      <w:marTop w:val="0"/>
      <w:marBottom w:val="0"/>
      <w:divBdr>
        <w:top w:val="none" w:sz="0" w:space="0" w:color="auto"/>
        <w:left w:val="none" w:sz="0" w:space="0" w:color="auto"/>
        <w:bottom w:val="none" w:sz="0" w:space="0" w:color="auto"/>
        <w:right w:val="none" w:sz="0" w:space="0" w:color="auto"/>
      </w:divBdr>
    </w:div>
    <w:div w:id="1035277593">
      <w:bodyDiv w:val="1"/>
      <w:marLeft w:val="0"/>
      <w:marRight w:val="0"/>
      <w:marTop w:val="0"/>
      <w:marBottom w:val="0"/>
      <w:divBdr>
        <w:top w:val="none" w:sz="0" w:space="0" w:color="auto"/>
        <w:left w:val="none" w:sz="0" w:space="0" w:color="auto"/>
        <w:bottom w:val="none" w:sz="0" w:space="0" w:color="auto"/>
        <w:right w:val="none" w:sz="0" w:space="0" w:color="auto"/>
      </w:divBdr>
    </w:div>
    <w:div w:id="1058169142">
      <w:bodyDiv w:val="1"/>
      <w:marLeft w:val="0"/>
      <w:marRight w:val="0"/>
      <w:marTop w:val="0"/>
      <w:marBottom w:val="0"/>
      <w:divBdr>
        <w:top w:val="none" w:sz="0" w:space="0" w:color="auto"/>
        <w:left w:val="none" w:sz="0" w:space="0" w:color="auto"/>
        <w:bottom w:val="none" w:sz="0" w:space="0" w:color="auto"/>
        <w:right w:val="none" w:sz="0" w:space="0" w:color="auto"/>
      </w:divBdr>
      <w:divsChild>
        <w:div w:id="86312670">
          <w:marLeft w:val="0"/>
          <w:marRight w:val="0"/>
          <w:marTop w:val="0"/>
          <w:marBottom w:val="0"/>
          <w:divBdr>
            <w:top w:val="none" w:sz="0" w:space="0" w:color="auto"/>
            <w:left w:val="none" w:sz="0" w:space="0" w:color="auto"/>
            <w:bottom w:val="none" w:sz="0" w:space="0" w:color="auto"/>
            <w:right w:val="none" w:sz="0" w:space="0" w:color="auto"/>
          </w:divBdr>
        </w:div>
        <w:div w:id="120614296">
          <w:marLeft w:val="0"/>
          <w:marRight w:val="0"/>
          <w:marTop w:val="0"/>
          <w:marBottom w:val="0"/>
          <w:divBdr>
            <w:top w:val="none" w:sz="0" w:space="0" w:color="auto"/>
            <w:left w:val="none" w:sz="0" w:space="0" w:color="auto"/>
            <w:bottom w:val="none" w:sz="0" w:space="0" w:color="auto"/>
            <w:right w:val="none" w:sz="0" w:space="0" w:color="auto"/>
          </w:divBdr>
          <w:divsChild>
            <w:div w:id="675617892">
              <w:marLeft w:val="0"/>
              <w:marRight w:val="0"/>
              <w:marTop w:val="0"/>
              <w:marBottom w:val="0"/>
              <w:divBdr>
                <w:top w:val="none" w:sz="0" w:space="0" w:color="auto"/>
                <w:left w:val="none" w:sz="0" w:space="0" w:color="auto"/>
                <w:bottom w:val="none" w:sz="0" w:space="0" w:color="auto"/>
                <w:right w:val="none" w:sz="0" w:space="0" w:color="auto"/>
              </w:divBdr>
            </w:div>
            <w:div w:id="1180894262">
              <w:marLeft w:val="0"/>
              <w:marRight w:val="0"/>
              <w:marTop w:val="0"/>
              <w:marBottom w:val="0"/>
              <w:divBdr>
                <w:top w:val="none" w:sz="0" w:space="0" w:color="auto"/>
                <w:left w:val="none" w:sz="0" w:space="0" w:color="auto"/>
                <w:bottom w:val="none" w:sz="0" w:space="0" w:color="auto"/>
                <w:right w:val="none" w:sz="0" w:space="0" w:color="auto"/>
              </w:divBdr>
            </w:div>
          </w:divsChild>
        </w:div>
        <w:div w:id="142089442">
          <w:marLeft w:val="0"/>
          <w:marRight w:val="0"/>
          <w:marTop w:val="0"/>
          <w:marBottom w:val="0"/>
          <w:divBdr>
            <w:top w:val="none" w:sz="0" w:space="0" w:color="auto"/>
            <w:left w:val="none" w:sz="0" w:space="0" w:color="auto"/>
            <w:bottom w:val="none" w:sz="0" w:space="0" w:color="auto"/>
            <w:right w:val="none" w:sz="0" w:space="0" w:color="auto"/>
          </w:divBdr>
        </w:div>
        <w:div w:id="241184950">
          <w:marLeft w:val="0"/>
          <w:marRight w:val="0"/>
          <w:marTop w:val="0"/>
          <w:marBottom w:val="0"/>
          <w:divBdr>
            <w:top w:val="none" w:sz="0" w:space="0" w:color="auto"/>
            <w:left w:val="none" w:sz="0" w:space="0" w:color="auto"/>
            <w:bottom w:val="none" w:sz="0" w:space="0" w:color="auto"/>
            <w:right w:val="none" w:sz="0" w:space="0" w:color="auto"/>
          </w:divBdr>
        </w:div>
        <w:div w:id="272523078">
          <w:marLeft w:val="0"/>
          <w:marRight w:val="0"/>
          <w:marTop w:val="0"/>
          <w:marBottom w:val="0"/>
          <w:divBdr>
            <w:top w:val="none" w:sz="0" w:space="0" w:color="auto"/>
            <w:left w:val="none" w:sz="0" w:space="0" w:color="auto"/>
            <w:bottom w:val="none" w:sz="0" w:space="0" w:color="auto"/>
            <w:right w:val="none" w:sz="0" w:space="0" w:color="auto"/>
          </w:divBdr>
        </w:div>
        <w:div w:id="276330461">
          <w:marLeft w:val="0"/>
          <w:marRight w:val="0"/>
          <w:marTop w:val="0"/>
          <w:marBottom w:val="0"/>
          <w:divBdr>
            <w:top w:val="none" w:sz="0" w:space="0" w:color="auto"/>
            <w:left w:val="none" w:sz="0" w:space="0" w:color="auto"/>
            <w:bottom w:val="none" w:sz="0" w:space="0" w:color="auto"/>
            <w:right w:val="none" w:sz="0" w:space="0" w:color="auto"/>
          </w:divBdr>
        </w:div>
        <w:div w:id="290211752">
          <w:marLeft w:val="0"/>
          <w:marRight w:val="0"/>
          <w:marTop w:val="0"/>
          <w:marBottom w:val="0"/>
          <w:divBdr>
            <w:top w:val="none" w:sz="0" w:space="0" w:color="auto"/>
            <w:left w:val="none" w:sz="0" w:space="0" w:color="auto"/>
            <w:bottom w:val="none" w:sz="0" w:space="0" w:color="auto"/>
            <w:right w:val="none" w:sz="0" w:space="0" w:color="auto"/>
          </w:divBdr>
        </w:div>
        <w:div w:id="301152761">
          <w:marLeft w:val="0"/>
          <w:marRight w:val="0"/>
          <w:marTop w:val="0"/>
          <w:marBottom w:val="0"/>
          <w:divBdr>
            <w:top w:val="none" w:sz="0" w:space="0" w:color="auto"/>
            <w:left w:val="none" w:sz="0" w:space="0" w:color="auto"/>
            <w:bottom w:val="none" w:sz="0" w:space="0" w:color="auto"/>
            <w:right w:val="none" w:sz="0" w:space="0" w:color="auto"/>
          </w:divBdr>
          <w:divsChild>
            <w:div w:id="595871422">
              <w:marLeft w:val="0"/>
              <w:marRight w:val="0"/>
              <w:marTop w:val="0"/>
              <w:marBottom w:val="0"/>
              <w:divBdr>
                <w:top w:val="none" w:sz="0" w:space="0" w:color="auto"/>
                <w:left w:val="none" w:sz="0" w:space="0" w:color="auto"/>
                <w:bottom w:val="none" w:sz="0" w:space="0" w:color="auto"/>
                <w:right w:val="none" w:sz="0" w:space="0" w:color="auto"/>
              </w:divBdr>
            </w:div>
            <w:div w:id="1570581191">
              <w:marLeft w:val="0"/>
              <w:marRight w:val="0"/>
              <w:marTop w:val="0"/>
              <w:marBottom w:val="0"/>
              <w:divBdr>
                <w:top w:val="none" w:sz="0" w:space="0" w:color="auto"/>
                <w:left w:val="none" w:sz="0" w:space="0" w:color="auto"/>
                <w:bottom w:val="none" w:sz="0" w:space="0" w:color="auto"/>
                <w:right w:val="none" w:sz="0" w:space="0" w:color="auto"/>
              </w:divBdr>
            </w:div>
          </w:divsChild>
        </w:div>
        <w:div w:id="306517930">
          <w:marLeft w:val="0"/>
          <w:marRight w:val="0"/>
          <w:marTop w:val="0"/>
          <w:marBottom w:val="0"/>
          <w:divBdr>
            <w:top w:val="none" w:sz="0" w:space="0" w:color="auto"/>
            <w:left w:val="none" w:sz="0" w:space="0" w:color="auto"/>
            <w:bottom w:val="none" w:sz="0" w:space="0" w:color="auto"/>
            <w:right w:val="none" w:sz="0" w:space="0" w:color="auto"/>
          </w:divBdr>
          <w:divsChild>
            <w:div w:id="629096652">
              <w:marLeft w:val="0"/>
              <w:marRight w:val="0"/>
              <w:marTop w:val="0"/>
              <w:marBottom w:val="0"/>
              <w:divBdr>
                <w:top w:val="none" w:sz="0" w:space="0" w:color="auto"/>
                <w:left w:val="none" w:sz="0" w:space="0" w:color="auto"/>
                <w:bottom w:val="none" w:sz="0" w:space="0" w:color="auto"/>
                <w:right w:val="none" w:sz="0" w:space="0" w:color="auto"/>
              </w:divBdr>
            </w:div>
            <w:div w:id="1670404185">
              <w:marLeft w:val="0"/>
              <w:marRight w:val="0"/>
              <w:marTop w:val="0"/>
              <w:marBottom w:val="0"/>
              <w:divBdr>
                <w:top w:val="none" w:sz="0" w:space="0" w:color="auto"/>
                <w:left w:val="none" w:sz="0" w:space="0" w:color="auto"/>
                <w:bottom w:val="none" w:sz="0" w:space="0" w:color="auto"/>
                <w:right w:val="none" w:sz="0" w:space="0" w:color="auto"/>
              </w:divBdr>
            </w:div>
            <w:div w:id="1910454435">
              <w:marLeft w:val="0"/>
              <w:marRight w:val="0"/>
              <w:marTop w:val="0"/>
              <w:marBottom w:val="0"/>
              <w:divBdr>
                <w:top w:val="none" w:sz="0" w:space="0" w:color="auto"/>
                <w:left w:val="none" w:sz="0" w:space="0" w:color="auto"/>
                <w:bottom w:val="none" w:sz="0" w:space="0" w:color="auto"/>
                <w:right w:val="none" w:sz="0" w:space="0" w:color="auto"/>
              </w:divBdr>
            </w:div>
            <w:div w:id="2015447795">
              <w:marLeft w:val="0"/>
              <w:marRight w:val="0"/>
              <w:marTop w:val="0"/>
              <w:marBottom w:val="0"/>
              <w:divBdr>
                <w:top w:val="none" w:sz="0" w:space="0" w:color="auto"/>
                <w:left w:val="none" w:sz="0" w:space="0" w:color="auto"/>
                <w:bottom w:val="none" w:sz="0" w:space="0" w:color="auto"/>
                <w:right w:val="none" w:sz="0" w:space="0" w:color="auto"/>
              </w:divBdr>
            </w:div>
          </w:divsChild>
        </w:div>
        <w:div w:id="307443531">
          <w:marLeft w:val="0"/>
          <w:marRight w:val="0"/>
          <w:marTop w:val="0"/>
          <w:marBottom w:val="0"/>
          <w:divBdr>
            <w:top w:val="none" w:sz="0" w:space="0" w:color="auto"/>
            <w:left w:val="none" w:sz="0" w:space="0" w:color="auto"/>
            <w:bottom w:val="none" w:sz="0" w:space="0" w:color="auto"/>
            <w:right w:val="none" w:sz="0" w:space="0" w:color="auto"/>
          </w:divBdr>
        </w:div>
        <w:div w:id="322900957">
          <w:marLeft w:val="0"/>
          <w:marRight w:val="0"/>
          <w:marTop w:val="0"/>
          <w:marBottom w:val="0"/>
          <w:divBdr>
            <w:top w:val="none" w:sz="0" w:space="0" w:color="auto"/>
            <w:left w:val="none" w:sz="0" w:space="0" w:color="auto"/>
            <w:bottom w:val="none" w:sz="0" w:space="0" w:color="auto"/>
            <w:right w:val="none" w:sz="0" w:space="0" w:color="auto"/>
          </w:divBdr>
        </w:div>
        <w:div w:id="364018865">
          <w:marLeft w:val="0"/>
          <w:marRight w:val="0"/>
          <w:marTop w:val="0"/>
          <w:marBottom w:val="0"/>
          <w:divBdr>
            <w:top w:val="none" w:sz="0" w:space="0" w:color="auto"/>
            <w:left w:val="none" w:sz="0" w:space="0" w:color="auto"/>
            <w:bottom w:val="none" w:sz="0" w:space="0" w:color="auto"/>
            <w:right w:val="none" w:sz="0" w:space="0" w:color="auto"/>
          </w:divBdr>
        </w:div>
        <w:div w:id="365378163">
          <w:marLeft w:val="0"/>
          <w:marRight w:val="0"/>
          <w:marTop w:val="0"/>
          <w:marBottom w:val="0"/>
          <w:divBdr>
            <w:top w:val="none" w:sz="0" w:space="0" w:color="auto"/>
            <w:left w:val="none" w:sz="0" w:space="0" w:color="auto"/>
            <w:bottom w:val="none" w:sz="0" w:space="0" w:color="auto"/>
            <w:right w:val="none" w:sz="0" w:space="0" w:color="auto"/>
          </w:divBdr>
        </w:div>
        <w:div w:id="370154275">
          <w:marLeft w:val="0"/>
          <w:marRight w:val="0"/>
          <w:marTop w:val="0"/>
          <w:marBottom w:val="0"/>
          <w:divBdr>
            <w:top w:val="none" w:sz="0" w:space="0" w:color="auto"/>
            <w:left w:val="none" w:sz="0" w:space="0" w:color="auto"/>
            <w:bottom w:val="none" w:sz="0" w:space="0" w:color="auto"/>
            <w:right w:val="none" w:sz="0" w:space="0" w:color="auto"/>
          </w:divBdr>
        </w:div>
        <w:div w:id="382290632">
          <w:marLeft w:val="0"/>
          <w:marRight w:val="0"/>
          <w:marTop w:val="0"/>
          <w:marBottom w:val="0"/>
          <w:divBdr>
            <w:top w:val="none" w:sz="0" w:space="0" w:color="auto"/>
            <w:left w:val="none" w:sz="0" w:space="0" w:color="auto"/>
            <w:bottom w:val="none" w:sz="0" w:space="0" w:color="auto"/>
            <w:right w:val="none" w:sz="0" w:space="0" w:color="auto"/>
          </w:divBdr>
        </w:div>
        <w:div w:id="402030184">
          <w:marLeft w:val="0"/>
          <w:marRight w:val="0"/>
          <w:marTop w:val="0"/>
          <w:marBottom w:val="0"/>
          <w:divBdr>
            <w:top w:val="none" w:sz="0" w:space="0" w:color="auto"/>
            <w:left w:val="none" w:sz="0" w:space="0" w:color="auto"/>
            <w:bottom w:val="none" w:sz="0" w:space="0" w:color="auto"/>
            <w:right w:val="none" w:sz="0" w:space="0" w:color="auto"/>
          </w:divBdr>
        </w:div>
        <w:div w:id="551113475">
          <w:marLeft w:val="0"/>
          <w:marRight w:val="0"/>
          <w:marTop w:val="0"/>
          <w:marBottom w:val="0"/>
          <w:divBdr>
            <w:top w:val="none" w:sz="0" w:space="0" w:color="auto"/>
            <w:left w:val="none" w:sz="0" w:space="0" w:color="auto"/>
            <w:bottom w:val="none" w:sz="0" w:space="0" w:color="auto"/>
            <w:right w:val="none" w:sz="0" w:space="0" w:color="auto"/>
          </w:divBdr>
        </w:div>
        <w:div w:id="592976014">
          <w:marLeft w:val="0"/>
          <w:marRight w:val="0"/>
          <w:marTop w:val="0"/>
          <w:marBottom w:val="0"/>
          <w:divBdr>
            <w:top w:val="none" w:sz="0" w:space="0" w:color="auto"/>
            <w:left w:val="none" w:sz="0" w:space="0" w:color="auto"/>
            <w:bottom w:val="none" w:sz="0" w:space="0" w:color="auto"/>
            <w:right w:val="none" w:sz="0" w:space="0" w:color="auto"/>
          </w:divBdr>
        </w:div>
        <w:div w:id="641345483">
          <w:marLeft w:val="0"/>
          <w:marRight w:val="0"/>
          <w:marTop w:val="0"/>
          <w:marBottom w:val="0"/>
          <w:divBdr>
            <w:top w:val="none" w:sz="0" w:space="0" w:color="auto"/>
            <w:left w:val="none" w:sz="0" w:space="0" w:color="auto"/>
            <w:bottom w:val="none" w:sz="0" w:space="0" w:color="auto"/>
            <w:right w:val="none" w:sz="0" w:space="0" w:color="auto"/>
          </w:divBdr>
        </w:div>
        <w:div w:id="682165857">
          <w:marLeft w:val="0"/>
          <w:marRight w:val="0"/>
          <w:marTop w:val="0"/>
          <w:marBottom w:val="0"/>
          <w:divBdr>
            <w:top w:val="none" w:sz="0" w:space="0" w:color="auto"/>
            <w:left w:val="none" w:sz="0" w:space="0" w:color="auto"/>
            <w:bottom w:val="none" w:sz="0" w:space="0" w:color="auto"/>
            <w:right w:val="none" w:sz="0" w:space="0" w:color="auto"/>
          </w:divBdr>
        </w:div>
        <w:div w:id="761222281">
          <w:marLeft w:val="0"/>
          <w:marRight w:val="0"/>
          <w:marTop w:val="0"/>
          <w:marBottom w:val="0"/>
          <w:divBdr>
            <w:top w:val="none" w:sz="0" w:space="0" w:color="auto"/>
            <w:left w:val="none" w:sz="0" w:space="0" w:color="auto"/>
            <w:bottom w:val="none" w:sz="0" w:space="0" w:color="auto"/>
            <w:right w:val="none" w:sz="0" w:space="0" w:color="auto"/>
          </w:divBdr>
        </w:div>
        <w:div w:id="762455811">
          <w:marLeft w:val="0"/>
          <w:marRight w:val="0"/>
          <w:marTop w:val="0"/>
          <w:marBottom w:val="0"/>
          <w:divBdr>
            <w:top w:val="none" w:sz="0" w:space="0" w:color="auto"/>
            <w:left w:val="none" w:sz="0" w:space="0" w:color="auto"/>
            <w:bottom w:val="none" w:sz="0" w:space="0" w:color="auto"/>
            <w:right w:val="none" w:sz="0" w:space="0" w:color="auto"/>
          </w:divBdr>
        </w:div>
        <w:div w:id="805779686">
          <w:marLeft w:val="0"/>
          <w:marRight w:val="0"/>
          <w:marTop w:val="0"/>
          <w:marBottom w:val="0"/>
          <w:divBdr>
            <w:top w:val="none" w:sz="0" w:space="0" w:color="auto"/>
            <w:left w:val="none" w:sz="0" w:space="0" w:color="auto"/>
            <w:bottom w:val="none" w:sz="0" w:space="0" w:color="auto"/>
            <w:right w:val="none" w:sz="0" w:space="0" w:color="auto"/>
          </w:divBdr>
        </w:div>
        <w:div w:id="816460897">
          <w:marLeft w:val="0"/>
          <w:marRight w:val="0"/>
          <w:marTop w:val="0"/>
          <w:marBottom w:val="0"/>
          <w:divBdr>
            <w:top w:val="none" w:sz="0" w:space="0" w:color="auto"/>
            <w:left w:val="none" w:sz="0" w:space="0" w:color="auto"/>
            <w:bottom w:val="none" w:sz="0" w:space="0" w:color="auto"/>
            <w:right w:val="none" w:sz="0" w:space="0" w:color="auto"/>
          </w:divBdr>
        </w:div>
        <w:div w:id="843278630">
          <w:marLeft w:val="0"/>
          <w:marRight w:val="0"/>
          <w:marTop w:val="0"/>
          <w:marBottom w:val="0"/>
          <w:divBdr>
            <w:top w:val="none" w:sz="0" w:space="0" w:color="auto"/>
            <w:left w:val="none" w:sz="0" w:space="0" w:color="auto"/>
            <w:bottom w:val="none" w:sz="0" w:space="0" w:color="auto"/>
            <w:right w:val="none" w:sz="0" w:space="0" w:color="auto"/>
          </w:divBdr>
        </w:div>
        <w:div w:id="862475681">
          <w:marLeft w:val="0"/>
          <w:marRight w:val="0"/>
          <w:marTop w:val="0"/>
          <w:marBottom w:val="0"/>
          <w:divBdr>
            <w:top w:val="none" w:sz="0" w:space="0" w:color="auto"/>
            <w:left w:val="none" w:sz="0" w:space="0" w:color="auto"/>
            <w:bottom w:val="none" w:sz="0" w:space="0" w:color="auto"/>
            <w:right w:val="none" w:sz="0" w:space="0" w:color="auto"/>
          </w:divBdr>
        </w:div>
        <w:div w:id="949437527">
          <w:marLeft w:val="0"/>
          <w:marRight w:val="0"/>
          <w:marTop w:val="0"/>
          <w:marBottom w:val="0"/>
          <w:divBdr>
            <w:top w:val="none" w:sz="0" w:space="0" w:color="auto"/>
            <w:left w:val="none" w:sz="0" w:space="0" w:color="auto"/>
            <w:bottom w:val="none" w:sz="0" w:space="0" w:color="auto"/>
            <w:right w:val="none" w:sz="0" w:space="0" w:color="auto"/>
          </w:divBdr>
        </w:div>
        <w:div w:id="998113796">
          <w:marLeft w:val="0"/>
          <w:marRight w:val="0"/>
          <w:marTop w:val="0"/>
          <w:marBottom w:val="0"/>
          <w:divBdr>
            <w:top w:val="none" w:sz="0" w:space="0" w:color="auto"/>
            <w:left w:val="none" w:sz="0" w:space="0" w:color="auto"/>
            <w:bottom w:val="none" w:sz="0" w:space="0" w:color="auto"/>
            <w:right w:val="none" w:sz="0" w:space="0" w:color="auto"/>
          </w:divBdr>
        </w:div>
        <w:div w:id="1033190595">
          <w:marLeft w:val="0"/>
          <w:marRight w:val="0"/>
          <w:marTop w:val="0"/>
          <w:marBottom w:val="0"/>
          <w:divBdr>
            <w:top w:val="none" w:sz="0" w:space="0" w:color="auto"/>
            <w:left w:val="none" w:sz="0" w:space="0" w:color="auto"/>
            <w:bottom w:val="none" w:sz="0" w:space="0" w:color="auto"/>
            <w:right w:val="none" w:sz="0" w:space="0" w:color="auto"/>
          </w:divBdr>
        </w:div>
        <w:div w:id="1046833773">
          <w:marLeft w:val="0"/>
          <w:marRight w:val="0"/>
          <w:marTop w:val="0"/>
          <w:marBottom w:val="0"/>
          <w:divBdr>
            <w:top w:val="none" w:sz="0" w:space="0" w:color="auto"/>
            <w:left w:val="none" w:sz="0" w:space="0" w:color="auto"/>
            <w:bottom w:val="none" w:sz="0" w:space="0" w:color="auto"/>
            <w:right w:val="none" w:sz="0" w:space="0" w:color="auto"/>
          </w:divBdr>
          <w:divsChild>
            <w:div w:id="1370951477">
              <w:marLeft w:val="0"/>
              <w:marRight w:val="0"/>
              <w:marTop w:val="0"/>
              <w:marBottom w:val="0"/>
              <w:divBdr>
                <w:top w:val="none" w:sz="0" w:space="0" w:color="auto"/>
                <w:left w:val="none" w:sz="0" w:space="0" w:color="auto"/>
                <w:bottom w:val="none" w:sz="0" w:space="0" w:color="auto"/>
                <w:right w:val="none" w:sz="0" w:space="0" w:color="auto"/>
              </w:divBdr>
            </w:div>
            <w:div w:id="1759904471">
              <w:marLeft w:val="0"/>
              <w:marRight w:val="0"/>
              <w:marTop w:val="0"/>
              <w:marBottom w:val="0"/>
              <w:divBdr>
                <w:top w:val="none" w:sz="0" w:space="0" w:color="auto"/>
                <w:left w:val="none" w:sz="0" w:space="0" w:color="auto"/>
                <w:bottom w:val="none" w:sz="0" w:space="0" w:color="auto"/>
                <w:right w:val="none" w:sz="0" w:space="0" w:color="auto"/>
              </w:divBdr>
            </w:div>
          </w:divsChild>
        </w:div>
        <w:div w:id="1163280619">
          <w:marLeft w:val="0"/>
          <w:marRight w:val="0"/>
          <w:marTop w:val="0"/>
          <w:marBottom w:val="0"/>
          <w:divBdr>
            <w:top w:val="none" w:sz="0" w:space="0" w:color="auto"/>
            <w:left w:val="none" w:sz="0" w:space="0" w:color="auto"/>
            <w:bottom w:val="none" w:sz="0" w:space="0" w:color="auto"/>
            <w:right w:val="none" w:sz="0" w:space="0" w:color="auto"/>
          </w:divBdr>
        </w:div>
        <w:div w:id="1167139009">
          <w:marLeft w:val="0"/>
          <w:marRight w:val="0"/>
          <w:marTop w:val="0"/>
          <w:marBottom w:val="0"/>
          <w:divBdr>
            <w:top w:val="none" w:sz="0" w:space="0" w:color="auto"/>
            <w:left w:val="none" w:sz="0" w:space="0" w:color="auto"/>
            <w:bottom w:val="none" w:sz="0" w:space="0" w:color="auto"/>
            <w:right w:val="none" w:sz="0" w:space="0" w:color="auto"/>
          </w:divBdr>
        </w:div>
        <w:div w:id="1193567223">
          <w:marLeft w:val="0"/>
          <w:marRight w:val="0"/>
          <w:marTop w:val="0"/>
          <w:marBottom w:val="0"/>
          <w:divBdr>
            <w:top w:val="none" w:sz="0" w:space="0" w:color="auto"/>
            <w:left w:val="none" w:sz="0" w:space="0" w:color="auto"/>
            <w:bottom w:val="none" w:sz="0" w:space="0" w:color="auto"/>
            <w:right w:val="none" w:sz="0" w:space="0" w:color="auto"/>
          </w:divBdr>
        </w:div>
        <w:div w:id="1211452424">
          <w:marLeft w:val="0"/>
          <w:marRight w:val="0"/>
          <w:marTop w:val="0"/>
          <w:marBottom w:val="0"/>
          <w:divBdr>
            <w:top w:val="none" w:sz="0" w:space="0" w:color="auto"/>
            <w:left w:val="none" w:sz="0" w:space="0" w:color="auto"/>
            <w:bottom w:val="none" w:sz="0" w:space="0" w:color="auto"/>
            <w:right w:val="none" w:sz="0" w:space="0" w:color="auto"/>
          </w:divBdr>
          <w:divsChild>
            <w:div w:id="643892607">
              <w:marLeft w:val="0"/>
              <w:marRight w:val="0"/>
              <w:marTop w:val="0"/>
              <w:marBottom w:val="0"/>
              <w:divBdr>
                <w:top w:val="none" w:sz="0" w:space="0" w:color="auto"/>
                <w:left w:val="none" w:sz="0" w:space="0" w:color="auto"/>
                <w:bottom w:val="none" w:sz="0" w:space="0" w:color="auto"/>
                <w:right w:val="none" w:sz="0" w:space="0" w:color="auto"/>
              </w:divBdr>
            </w:div>
            <w:div w:id="821657119">
              <w:marLeft w:val="0"/>
              <w:marRight w:val="0"/>
              <w:marTop w:val="0"/>
              <w:marBottom w:val="0"/>
              <w:divBdr>
                <w:top w:val="none" w:sz="0" w:space="0" w:color="auto"/>
                <w:left w:val="none" w:sz="0" w:space="0" w:color="auto"/>
                <w:bottom w:val="none" w:sz="0" w:space="0" w:color="auto"/>
                <w:right w:val="none" w:sz="0" w:space="0" w:color="auto"/>
              </w:divBdr>
            </w:div>
          </w:divsChild>
        </w:div>
        <w:div w:id="1338389892">
          <w:marLeft w:val="0"/>
          <w:marRight w:val="0"/>
          <w:marTop w:val="0"/>
          <w:marBottom w:val="0"/>
          <w:divBdr>
            <w:top w:val="none" w:sz="0" w:space="0" w:color="auto"/>
            <w:left w:val="none" w:sz="0" w:space="0" w:color="auto"/>
            <w:bottom w:val="none" w:sz="0" w:space="0" w:color="auto"/>
            <w:right w:val="none" w:sz="0" w:space="0" w:color="auto"/>
          </w:divBdr>
        </w:div>
        <w:div w:id="1375427139">
          <w:marLeft w:val="0"/>
          <w:marRight w:val="0"/>
          <w:marTop w:val="0"/>
          <w:marBottom w:val="0"/>
          <w:divBdr>
            <w:top w:val="none" w:sz="0" w:space="0" w:color="auto"/>
            <w:left w:val="none" w:sz="0" w:space="0" w:color="auto"/>
            <w:bottom w:val="none" w:sz="0" w:space="0" w:color="auto"/>
            <w:right w:val="none" w:sz="0" w:space="0" w:color="auto"/>
          </w:divBdr>
          <w:divsChild>
            <w:div w:id="178472448">
              <w:marLeft w:val="0"/>
              <w:marRight w:val="0"/>
              <w:marTop w:val="0"/>
              <w:marBottom w:val="0"/>
              <w:divBdr>
                <w:top w:val="none" w:sz="0" w:space="0" w:color="auto"/>
                <w:left w:val="none" w:sz="0" w:space="0" w:color="auto"/>
                <w:bottom w:val="none" w:sz="0" w:space="0" w:color="auto"/>
                <w:right w:val="none" w:sz="0" w:space="0" w:color="auto"/>
              </w:divBdr>
            </w:div>
            <w:div w:id="1213810176">
              <w:marLeft w:val="0"/>
              <w:marRight w:val="0"/>
              <w:marTop w:val="0"/>
              <w:marBottom w:val="0"/>
              <w:divBdr>
                <w:top w:val="none" w:sz="0" w:space="0" w:color="auto"/>
                <w:left w:val="none" w:sz="0" w:space="0" w:color="auto"/>
                <w:bottom w:val="none" w:sz="0" w:space="0" w:color="auto"/>
                <w:right w:val="none" w:sz="0" w:space="0" w:color="auto"/>
              </w:divBdr>
            </w:div>
          </w:divsChild>
        </w:div>
        <w:div w:id="1377269848">
          <w:marLeft w:val="0"/>
          <w:marRight w:val="0"/>
          <w:marTop w:val="0"/>
          <w:marBottom w:val="0"/>
          <w:divBdr>
            <w:top w:val="none" w:sz="0" w:space="0" w:color="auto"/>
            <w:left w:val="none" w:sz="0" w:space="0" w:color="auto"/>
            <w:bottom w:val="none" w:sz="0" w:space="0" w:color="auto"/>
            <w:right w:val="none" w:sz="0" w:space="0" w:color="auto"/>
          </w:divBdr>
        </w:div>
        <w:div w:id="1378243343">
          <w:marLeft w:val="0"/>
          <w:marRight w:val="0"/>
          <w:marTop w:val="0"/>
          <w:marBottom w:val="0"/>
          <w:divBdr>
            <w:top w:val="none" w:sz="0" w:space="0" w:color="auto"/>
            <w:left w:val="none" w:sz="0" w:space="0" w:color="auto"/>
            <w:bottom w:val="none" w:sz="0" w:space="0" w:color="auto"/>
            <w:right w:val="none" w:sz="0" w:space="0" w:color="auto"/>
          </w:divBdr>
        </w:div>
        <w:div w:id="1409307604">
          <w:marLeft w:val="0"/>
          <w:marRight w:val="0"/>
          <w:marTop w:val="0"/>
          <w:marBottom w:val="0"/>
          <w:divBdr>
            <w:top w:val="none" w:sz="0" w:space="0" w:color="auto"/>
            <w:left w:val="none" w:sz="0" w:space="0" w:color="auto"/>
            <w:bottom w:val="none" w:sz="0" w:space="0" w:color="auto"/>
            <w:right w:val="none" w:sz="0" w:space="0" w:color="auto"/>
          </w:divBdr>
        </w:div>
        <w:div w:id="1414938220">
          <w:marLeft w:val="0"/>
          <w:marRight w:val="0"/>
          <w:marTop w:val="0"/>
          <w:marBottom w:val="0"/>
          <w:divBdr>
            <w:top w:val="none" w:sz="0" w:space="0" w:color="auto"/>
            <w:left w:val="none" w:sz="0" w:space="0" w:color="auto"/>
            <w:bottom w:val="none" w:sz="0" w:space="0" w:color="auto"/>
            <w:right w:val="none" w:sz="0" w:space="0" w:color="auto"/>
          </w:divBdr>
        </w:div>
        <w:div w:id="1454179494">
          <w:marLeft w:val="0"/>
          <w:marRight w:val="0"/>
          <w:marTop w:val="0"/>
          <w:marBottom w:val="0"/>
          <w:divBdr>
            <w:top w:val="none" w:sz="0" w:space="0" w:color="auto"/>
            <w:left w:val="none" w:sz="0" w:space="0" w:color="auto"/>
            <w:bottom w:val="none" w:sz="0" w:space="0" w:color="auto"/>
            <w:right w:val="none" w:sz="0" w:space="0" w:color="auto"/>
          </w:divBdr>
          <w:divsChild>
            <w:div w:id="2057389560">
              <w:marLeft w:val="0"/>
              <w:marRight w:val="0"/>
              <w:marTop w:val="0"/>
              <w:marBottom w:val="0"/>
              <w:divBdr>
                <w:top w:val="none" w:sz="0" w:space="0" w:color="auto"/>
                <w:left w:val="none" w:sz="0" w:space="0" w:color="auto"/>
                <w:bottom w:val="none" w:sz="0" w:space="0" w:color="auto"/>
                <w:right w:val="none" w:sz="0" w:space="0" w:color="auto"/>
              </w:divBdr>
            </w:div>
          </w:divsChild>
        </w:div>
        <w:div w:id="1463889424">
          <w:marLeft w:val="0"/>
          <w:marRight w:val="0"/>
          <w:marTop w:val="0"/>
          <w:marBottom w:val="0"/>
          <w:divBdr>
            <w:top w:val="none" w:sz="0" w:space="0" w:color="auto"/>
            <w:left w:val="none" w:sz="0" w:space="0" w:color="auto"/>
            <w:bottom w:val="none" w:sz="0" w:space="0" w:color="auto"/>
            <w:right w:val="none" w:sz="0" w:space="0" w:color="auto"/>
          </w:divBdr>
        </w:div>
        <w:div w:id="1486120806">
          <w:marLeft w:val="0"/>
          <w:marRight w:val="0"/>
          <w:marTop w:val="0"/>
          <w:marBottom w:val="0"/>
          <w:divBdr>
            <w:top w:val="none" w:sz="0" w:space="0" w:color="auto"/>
            <w:left w:val="none" w:sz="0" w:space="0" w:color="auto"/>
            <w:bottom w:val="none" w:sz="0" w:space="0" w:color="auto"/>
            <w:right w:val="none" w:sz="0" w:space="0" w:color="auto"/>
          </w:divBdr>
        </w:div>
        <w:div w:id="1487933018">
          <w:marLeft w:val="0"/>
          <w:marRight w:val="0"/>
          <w:marTop w:val="0"/>
          <w:marBottom w:val="0"/>
          <w:divBdr>
            <w:top w:val="none" w:sz="0" w:space="0" w:color="auto"/>
            <w:left w:val="none" w:sz="0" w:space="0" w:color="auto"/>
            <w:bottom w:val="none" w:sz="0" w:space="0" w:color="auto"/>
            <w:right w:val="none" w:sz="0" w:space="0" w:color="auto"/>
          </w:divBdr>
        </w:div>
        <w:div w:id="1552309403">
          <w:marLeft w:val="0"/>
          <w:marRight w:val="0"/>
          <w:marTop w:val="0"/>
          <w:marBottom w:val="0"/>
          <w:divBdr>
            <w:top w:val="none" w:sz="0" w:space="0" w:color="auto"/>
            <w:left w:val="none" w:sz="0" w:space="0" w:color="auto"/>
            <w:bottom w:val="none" w:sz="0" w:space="0" w:color="auto"/>
            <w:right w:val="none" w:sz="0" w:space="0" w:color="auto"/>
          </w:divBdr>
        </w:div>
        <w:div w:id="1555507902">
          <w:marLeft w:val="0"/>
          <w:marRight w:val="0"/>
          <w:marTop w:val="0"/>
          <w:marBottom w:val="0"/>
          <w:divBdr>
            <w:top w:val="none" w:sz="0" w:space="0" w:color="auto"/>
            <w:left w:val="none" w:sz="0" w:space="0" w:color="auto"/>
            <w:bottom w:val="none" w:sz="0" w:space="0" w:color="auto"/>
            <w:right w:val="none" w:sz="0" w:space="0" w:color="auto"/>
          </w:divBdr>
        </w:div>
        <w:div w:id="1566648093">
          <w:marLeft w:val="0"/>
          <w:marRight w:val="0"/>
          <w:marTop w:val="0"/>
          <w:marBottom w:val="0"/>
          <w:divBdr>
            <w:top w:val="none" w:sz="0" w:space="0" w:color="auto"/>
            <w:left w:val="none" w:sz="0" w:space="0" w:color="auto"/>
            <w:bottom w:val="none" w:sz="0" w:space="0" w:color="auto"/>
            <w:right w:val="none" w:sz="0" w:space="0" w:color="auto"/>
          </w:divBdr>
          <w:divsChild>
            <w:div w:id="239797929">
              <w:marLeft w:val="0"/>
              <w:marRight w:val="0"/>
              <w:marTop w:val="0"/>
              <w:marBottom w:val="0"/>
              <w:divBdr>
                <w:top w:val="none" w:sz="0" w:space="0" w:color="auto"/>
                <w:left w:val="none" w:sz="0" w:space="0" w:color="auto"/>
                <w:bottom w:val="none" w:sz="0" w:space="0" w:color="auto"/>
                <w:right w:val="none" w:sz="0" w:space="0" w:color="auto"/>
              </w:divBdr>
            </w:div>
          </w:divsChild>
        </w:div>
        <w:div w:id="1654599645">
          <w:marLeft w:val="0"/>
          <w:marRight w:val="0"/>
          <w:marTop w:val="0"/>
          <w:marBottom w:val="0"/>
          <w:divBdr>
            <w:top w:val="none" w:sz="0" w:space="0" w:color="auto"/>
            <w:left w:val="none" w:sz="0" w:space="0" w:color="auto"/>
            <w:bottom w:val="none" w:sz="0" w:space="0" w:color="auto"/>
            <w:right w:val="none" w:sz="0" w:space="0" w:color="auto"/>
          </w:divBdr>
        </w:div>
        <w:div w:id="1731686937">
          <w:marLeft w:val="0"/>
          <w:marRight w:val="0"/>
          <w:marTop w:val="0"/>
          <w:marBottom w:val="0"/>
          <w:divBdr>
            <w:top w:val="none" w:sz="0" w:space="0" w:color="auto"/>
            <w:left w:val="none" w:sz="0" w:space="0" w:color="auto"/>
            <w:bottom w:val="none" w:sz="0" w:space="0" w:color="auto"/>
            <w:right w:val="none" w:sz="0" w:space="0" w:color="auto"/>
          </w:divBdr>
          <w:divsChild>
            <w:div w:id="667633931">
              <w:marLeft w:val="0"/>
              <w:marRight w:val="0"/>
              <w:marTop w:val="0"/>
              <w:marBottom w:val="0"/>
              <w:divBdr>
                <w:top w:val="none" w:sz="0" w:space="0" w:color="auto"/>
                <w:left w:val="none" w:sz="0" w:space="0" w:color="auto"/>
                <w:bottom w:val="none" w:sz="0" w:space="0" w:color="auto"/>
                <w:right w:val="none" w:sz="0" w:space="0" w:color="auto"/>
              </w:divBdr>
            </w:div>
            <w:div w:id="1387224517">
              <w:marLeft w:val="0"/>
              <w:marRight w:val="0"/>
              <w:marTop w:val="0"/>
              <w:marBottom w:val="0"/>
              <w:divBdr>
                <w:top w:val="none" w:sz="0" w:space="0" w:color="auto"/>
                <w:left w:val="none" w:sz="0" w:space="0" w:color="auto"/>
                <w:bottom w:val="none" w:sz="0" w:space="0" w:color="auto"/>
                <w:right w:val="none" w:sz="0" w:space="0" w:color="auto"/>
              </w:divBdr>
            </w:div>
            <w:div w:id="1644577079">
              <w:marLeft w:val="0"/>
              <w:marRight w:val="0"/>
              <w:marTop w:val="0"/>
              <w:marBottom w:val="0"/>
              <w:divBdr>
                <w:top w:val="none" w:sz="0" w:space="0" w:color="auto"/>
                <w:left w:val="none" w:sz="0" w:space="0" w:color="auto"/>
                <w:bottom w:val="none" w:sz="0" w:space="0" w:color="auto"/>
                <w:right w:val="none" w:sz="0" w:space="0" w:color="auto"/>
              </w:divBdr>
            </w:div>
          </w:divsChild>
        </w:div>
        <w:div w:id="1736509090">
          <w:marLeft w:val="0"/>
          <w:marRight w:val="0"/>
          <w:marTop w:val="0"/>
          <w:marBottom w:val="0"/>
          <w:divBdr>
            <w:top w:val="none" w:sz="0" w:space="0" w:color="auto"/>
            <w:left w:val="none" w:sz="0" w:space="0" w:color="auto"/>
            <w:bottom w:val="none" w:sz="0" w:space="0" w:color="auto"/>
            <w:right w:val="none" w:sz="0" w:space="0" w:color="auto"/>
          </w:divBdr>
        </w:div>
        <w:div w:id="1867017896">
          <w:marLeft w:val="0"/>
          <w:marRight w:val="0"/>
          <w:marTop w:val="0"/>
          <w:marBottom w:val="0"/>
          <w:divBdr>
            <w:top w:val="none" w:sz="0" w:space="0" w:color="auto"/>
            <w:left w:val="none" w:sz="0" w:space="0" w:color="auto"/>
            <w:bottom w:val="none" w:sz="0" w:space="0" w:color="auto"/>
            <w:right w:val="none" w:sz="0" w:space="0" w:color="auto"/>
          </w:divBdr>
          <w:divsChild>
            <w:div w:id="372851703">
              <w:marLeft w:val="0"/>
              <w:marRight w:val="0"/>
              <w:marTop w:val="0"/>
              <w:marBottom w:val="0"/>
              <w:divBdr>
                <w:top w:val="none" w:sz="0" w:space="0" w:color="auto"/>
                <w:left w:val="none" w:sz="0" w:space="0" w:color="auto"/>
                <w:bottom w:val="none" w:sz="0" w:space="0" w:color="auto"/>
                <w:right w:val="none" w:sz="0" w:space="0" w:color="auto"/>
              </w:divBdr>
            </w:div>
            <w:div w:id="588661339">
              <w:marLeft w:val="0"/>
              <w:marRight w:val="0"/>
              <w:marTop w:val="0"/>
              <w:marBottom w:val="0"/>
              <w:divBdr>
                <w:top w:val="none" w:sz="0" w:space="0" w:color="auto"/>
                <w:left w:val="none" w:sz="0" w:space="0" w:color="auto"/>
                <w:bottom w:val="none" w:sz="0" w:space="0" w:color="auto"/>
                <w:right w:val="none" w:sz="0" w:space="0" w:color="auto"/>
              </w:divBdr>
            </w:div>
            <w:div w:id="1245144091">
              <w:marLeft w:val="0"/>
              <w:marRight w:val="0"/>
              <w:marTop w:val="0"/>
              <w:marBottom w:val="0"/>
              <w:divBdr>
                <w:top w:val="none" w:sz="0" w:space="0" w:color="auto"/>
                <w:left w:val="none" w:sz="0" w:space="0" w:color="auto"/>
                <w:bottom w:val="none" w:sz="0" w:space="0" w:color="auto"/>
                <w:right w:val="none" w:sz="0" w:space="0" w:color="auto"/>
              </w:divBdr>
            </w:div>
            <w:div w:id="2011715124">
              <w:marLeft w:val="0"/>
              <w:marRight w:val="0"/>
              <w:marTop w:val="0"/>
              <w:marBottom w:val="0"/>
              <w:divBdr>
                <w:top w:val="none" w:sz="0" w:space="0" w:color="auto"/>
                <w:left w:val="none" w:sz="0" w:space="0" w:color="auto"/>
                <w:bottom w:val="none" w:sz="0" w:space="0" w:color="auto"/>
                <w:right w:val="none" w:sz="0" w:space="0" w:color="auto"/>
              </w:divBdr>
            </w:div>
          </w:divsChild>
        </w:div>
        <w:div w:id="1943030687">
          <w:marLeft w:val="0"/>
          <w:marRight w:val="0"/>
          <w:marTop w:val="0"/>
          <w:marBottom w:val="0"/>
          <w:divBdr>
            <w:top w:val="none" w:sz="0" w:space="0" w:color="auto"/>
            <w:left w:val="none" w:sz="0" w:space="0" w:color="auto"/>
            <w:bottom w:val="none" w:sz="0" w:space="0" w:color="auto"/>
            <w:right w:val="none" w:sz="0" w:space="0" w:color="auto"/>
          </w:divBdr>
          <w:divsChild>
            <w:div w:id="832988080">
              <w:marLeft w:val="0"/>
              <w:marRight w:val="0"/>
              <w:marTop w:val="0"/>
              <w:marBottom w:val="0"/>
              <w:divBdr>
                <w:top w:val="none" w:sz="0" w:space="0" w:color="auto"/>
                <w:left w:val="none" w:sz="0" w:space="0" w:color="auto"/>
                <w:bottom w:val="none" w:sz="0" w:space="0" w:color="auto"/>
                <w:right w:val="none" w:sz="0" w:space="0" w:color="auto"/>
              </w:divBdr>
            </w:div>
            <w:div w:id="1360860166">
              <w:marLeft w:val="0"/>
              <w:marRight w:val="0"/>
              <w:marTop w:val="0"/>
              <w:marBottom w:val="0"/>
              <w:divBdr>
                <w:top w:val="none" w:sz="0" w:space="0" w:color="auto"/>
                <w:left w:val="none" w:sz="0" w:space="0" w:color="auto"/>
                <w:bottom w:val="none" w:sz="0" w:space="0" w:color="auto"/>
                <w:right w:val="none" w:sz="0" w:space="0" w:color="auto"/>
              </w:divBdr>
            </w:div>
            <w:div w:id="1644235578">
              <w:marLeft w:val="0"/>
              <w:marRight w:val="0"/>
              <w:marTop w:val="0"/>
              <w:marBottom w:val="0"/>
              <w:divBdr>
                <w:top w:val="none" w:sz="0" w:space="0" w:color="auto"/>
                <w:left w:val="none" w:sz="0" w:space="0" w:color="auto"/>
                <w:bottom w:val="none" w:sz="0" w:space="0" w:color="auto"/>
                <w:right w:val="none" w:sz="0" w:space="0" w:color="auto"/>
              </w:divBdr>
            </w:div>
          </w:divsChild>
        </w:div>
        <w:div w:id="1999267999">
          <w:marLeft w:val="0"/>
          <w:marRight w:val="0"/>
          <w:marTop w:val="0"/>
          <w:marBottom w:val="0"/>
          <w:divBdr>
            <w:top w:val="none" w:sz="0" w:space="0" w:color="auto"/>
            <w:left w:val="none" w:sz="0" w:space="0" w:color="auto"/>
            <w:bottom w:val="none" w:sz="0" w:space="0" w:color="auto"/>
            <w:right w:val="none" w:sz="0" w:space="0" w:color="auto"/>
          </w:divBdr>
        </w:div>
        <w:div w:id="2018652528">
          <w:marLeft w:val="0"/>
          <w:marRight w:val="0"/>
          <w:marTop w:val="0"/>
          <w:marBottom w:val="0"/>
          <w:divBdr>
            <w:top w:val="none" w:sz="0" w:space="0" w:color="auto"/>
            <w:left w:val="none" w:sz="0" w:space="0" w:color="auto"/>
            <w:bottom w:val="none" w:sz="0" w:space="0" w:color="auto"/>
            <w:right w:val="none" w:sz="0" w:space="0" w:color="auto"/>
          </w:divBdr>
        </w:div>
        <w:div w:id="2097246791">
          <w:marLeft w:val="0"/>
          <w:marRight w:val="0"/>
          <w:marTop w:val="0"/>
          <w:marBottom w:val="0"/>
          <w:divBdr>
            <w:top w:val="none" w:sz="0" w:space="0" w:color="auto"/>
            <w:left w:val="none" w:sz="0" w:space="0" w:color="auto"/>
            <w:bottom w:val="none" w:sz="0" w:space="0" w:color="auto"/>
            <w:right w:val="none" w:sz="0" w:space="0" w:color="auto"/>
          </w:divBdr>
        </w:div>
        <w:div w:id="2113433747">
          <w:marLeft w:val="0"/>
          <w:marRight w:val="0"/>
          <w:marTop w:val="0"/>
          <w:marBottom w:val="0"/>
          <w:divBdr>
            <w:top w:val="none" w:sz="0" w:space="0" w:color="auto"/>
            <w:left w:val="none" w:sz="0" w:space="0" w:color="auto"/>
            <w:bottom w:val="none" w:sz="0" w:space="0" w:color="auto"/>
            <w:right w:val="none" w:sz="0" w:space="0" w:color="auto"/>
          </w:divBdr>
        </w:div>
      </w:divsChild>
    </w:div>
    <w:div w:id="1116826904">
      <w:bodyDiv w:val="1"/>
      <w:marLeft w:val="0"/>
      <w:marRight w:val="0"/>
      <w:marTop w:val="0"/>
      <w:marBottom w:val="0"/>
      <w:divBdr>
        <w:top w:val="none" w:sz="0" w:space="0" w:color="auto"/>
        <w:left w:val="none" w:sz="0" w:space="0" w:color="auto"/>
        <w:bottom w:val="none" w:sz="0" w:space="0" w:color="auto"/>
        <w:right w:val="none" w:sz="0" w:space="0" w:color="auto"/>
      </w:divBdr>
    </w:div>
    <w:div w:id="1145007632">
      <w:bodyDiv w:val="1"/>
      <w:marLeft w:val="0"/>
      <w:marRight w:val="0"/>
      <w:marTop w:val="0"/>
      <w:marBottom w:val="0"/>
      <w:divBdr>
        <w:top w:val="none" w:sz="0" w:space="0" w:color="auto"/>
        <w:left w:val="none" w:sz="0" w:space="0" w:color="auto"/>
        <w:bottom w:val="none" w:sz="0" w:space="0" w:color="auto"/>
        <w:right w:val="none" w:sz="0" w:space="0" w:color="auto"/>
      </w:divBdr>
    </w:div>
    <w:div w:id="1174034635">
      <w:bodyDiv w:val="1"/>
      <w:marLeft w:val="0"/>
      <w:marRight w:val="0"/>
      <w:marTop w:val="0"/>
      <w:marBottom w:val="0"/>
      <w:divBdr>
        <w:top w:val="none" w:sz="0" w:space="0" w:color="auto"/>
        <w:left w:val="none" w:sz="0" w:space="0" w:color="auto"/>
        <w:bottom w:val="none" w:sz="0" w:space="0" w:color="auto"/>
        <w:right w:val="none" w:sz="0" w:space="0" w:color="auto"/>
      </w:divBdr>
    </w:div>
    <w:div w:id="1225869486">
      <w:bodyDiv w:val="1"/>
      <w:marLeft w:val="0"/>
      <w:marRight w:val="0"/>
      <w:marTop w:val="0"/>
      <w:marBottom w:val="0"/>
      <w:divBdr>
        <w:top w:val="none" w:sz="0" w:space="0" w:color="auto"/>
        <w:left w:val="none" w:sz="0" w:space="0" w:color="auto"/>
        <w:bottom w:val="none" w:sz="0" w:space="0" w:color="auto"/>
        <w:right w:val="none" w:sz="0" w:space="0" w:color="auto"/>
      </w:divBdr>
    </w:div>
    <w:div w:id="1279994957">
      <w:bodyDiv w:val="1"/>
      <w:marLeft w:val="0"/>
      <w:marRight w:val="0"/>
      <w:marTop w:val="0"/>
      <w:marBottom w:val="0"/>
      <w:divBdr>
        <w:top w:val="none" w:sz="0" w:space="0" w:color="auto"/>
        <w:left w:val="none" w:sz="0" w:space="0" w:color="auto"/>
        <w:bottom w:val="none" w:sz="0" w:space="0" w:color="auto"/>
        <w:right w:val="none" w:sz="0" w:space="0" w:color="auto"/>
      </w:divBdr>
    </w:div>
    <w:div w:id="1309628958">
      <w:bodyDiv w:val="1"/>
      <w:marLeft w:val="0"/>
      <w:marRight w:val="0"/>
      <w:marTop w:val="0"/>
      <w:marBottom w:val="0"/>
      <w:divBdr>
        <w:top w:val="none" w:sz="0" w:space="0" w:color="auto"/>
        <w:left w:val="none" w:sz="0" w:space="0" w:color="auto"/>
        <w:bottom w:val="none" w:sz="0" w:space="0" w:color="auto"/>
        <w:right w:val="none" w:sz="0" w:space="0" w:color="auto"/>
      </w:divBdr>
    </w:div>
    <w:div w:id="1344160931">
      <w:bodyDiv w:val="1"/>
      <w:marLeft w:val="0"/>
      <w:marRight w:val="0"/>
      <w:marTop w:val="0"/>
      <w:marBottom w:val="0"/>
      <w:divBdr>
        <w:top w:val="none" w:sz="0" w:space="0" w:color="auto"/>
        <w:left w:val="none" w:sz="0" w:space="0" w:color="auto"/>
        <w:bottom w:val="none" w:sz="0" w:space="0" w:color="auto"/>
        <w:right w:val="none" w:sz="0" w:space="0" w:color="auto"/>
      </w:divBdr>
    </w:div>
    <w:div w:id="1376585811">
      <w:bodyDiv w:val="1"/>
      <w:marLeft w:val="0"/>
      <w:marRight w:val="0"/>
      <w:marTop w:val="0"/>
      <w:marBottom w:val="0"/>
      <w:divBdr>
        <w:top w:val="none" w:sz="0" w:space="0" w:color="auto"/>
        <w:left w:val="none" w:sz="0" w:space="0" w:color="auto"/>
        <w:bottom w:val="none" w:sz="0" w:space="0" w:color="auto"/>
        <w:right w:val="none" w:sz="0" w:space="0" w:color="auto"/>
      </w:divBdr>
    </w:div>
    <w:div w:id="1530949251">
      <w:bodyDiv w:val="1"/>
      <w:marLeft w:val="0"/>
      <w:marRight w:val="0"/>
      <w:marTop w:val="0"/>
      <w:marBottom w:val="0"/>
      <w:divBdr>
        <w:top w:val="none" w:sz="0" w:space="0" w:color="auto"/>
        <w:left w:val="none" w:sz="0" w:space="0" w:color="auto"/>
        <w:bottom w:val="none" w:sz="0" w:space="0" w:color="auto"/>
        <w:right w:val="none" w:sz="0" w:space="0" w:color="auto"/>
      </w:divBdr>
    </w:div>
    <w:div w:id="1607536660">
      <w:bodyDiv w:val="1"/>
      <w:marLeft w:val="0"/>
      <w:marRight w:val="0"/>
      <w:marTop w:val="0"/>
      <w:marBottom w:val="0"/>
      <w:divBdr>
        <w:top w:val="none" w:sz="0" w:space="0" w:color="auto"/>
        <w:left w:val="none" w:sz="0" w:space="0" w:color="auto"/>
        <w:bottom w:val="none" w:sz="0" w:space="0" w:color="auto"/>
        <w:right w:val="none" w:sz="0" w:space="0" w:color="auto"/>
      </w:divBdr>
    </w:div>
    <w:div w:id="1616866764">
      <w:bodyDiv w:val="1"/>
      <w:marLeft w:val="0"/>
      <w:marRight w:val="0"/>
      <w:marTop w:val="0"/>
      <w:marBottom w:val="0"/>
      <w:divBdr>
        <w:top w:val="none" w:sz="0" w:space="0" w:color="auto"/>
        <w:left w:val="none" w:sz="0" w:space="0" w:color="auto"/>
        <w:bottom w:val="none" w:sz="0" w:space="0" w:color="auto"/>
        <w:right w:val="none" w:sz="0" w:space="0" w:color="auto"/>
      </w:divBdr>
    </w:div>
    <w:div w:id="1660696661">
      <w:bodyDiv w:val="1"/>
      <w:marLeft w:val="0"/>
      <w:marRight w:val="0"/>
      <w:marTop w:val="0"/>
      <w:marBottom w:val="0"/>
      <w:divBdr>
        <w:top w:val="none" w:sz="0" w:space="0" w:color="auto"/>
        <w:left w:val="none" w:sz="0" w:space="0" w:color="auto"/>
        <w:bottom w:val="none" w:sz="0" w:space="0" w:color="auto"/>
        <w:right w:val="none" w:sz="0" w:space="0" w:color="auto"/>
      </w:divBdr>
    </w:div>
    <w:div w:id="1693650289">
      <w:bodyDiv w:val="1"/>
      <w:marLeft w:val="0"/>
      <w:marRight w:val="0"/>
      <w:marTop w:val="0"/>
      <w:marBottom w:val="0"/>
      <w:divBdr>
        <w:top w:val="none" w:sz="0" w:space="0" w:color="auto"/>
        <w:left w:val="none" w:sz="0" w:space="0" w:color="auto"/>
        <w:bottom w:val="none" w:sz="0" w:space="0" w:color="auto"/>
        <w:right w:val="none" w:sz="0" w:space="0" w:color="auto"/>
      </w:divBdr>
    </w:div>
    <w:div w:id="1724326909">
      <w:bodyDiv w:val="1"/>
      <w:marLeft w:val="0"/>
      <w:marRight w:val="0"/>
      <w:marTop w:val="0"/>
      <w:marBottom w:val="0"/>
      <w:divBdr>
        <w:top w:val="none" w:sz="0" w:space="0" w:color="auto"/>
        <w:left w:val="none" w:sz="0" w:space="0" w:color="auto"/>
        <w:bottom w:val="none" w:sz="0" w:space="0" w:color="auto"/>
        <w:right w:val="none" w:sz="0" w:space="0" w:color="auto"/>
      </w:divBdr>
    </w:div>
    <w:div w:id="1848474649">
      <w:bodyDiv w:val="1"/>
      <w:marLeft w:val="0"/>
      <w:marRight w:val="0"/>
      <w:marTop w:val="0"/>
      <w:marBottom w:val="0"/>
      <w:divBdr>
        <w:top w:val="none" w:sz="0" w:space="0" w:color="auto"/>
        <w:left w:val="none" w:sz="0" w:space="0" w:color="auto"/>
        <w:bottom w:val="none" w:sz="0" w:space="0" w:color="auto"/>
        <w:right w:val="none" w:sz="0" w:space="0" w:color="auto"/>
      </w:divBdr>
    </w:div>
    <w:div w:id="2030183024">
      <w:bodyDiv w:val="1"/>
      <w:marLeft w:val="0"/>
      <w:marRight w:val="0"/>
      <w:marTop w:val="0"/>
      <w:marBottom w:val="0"/>
      <w:divBdr>
        <w:top w:val="none" w:sz="0" w:space="0" w:color="auto"/>
        <w:left w:val="none" w:sz="0" w:space="0" w:color="auto"/>
        <w:bottom w:val="none" w:sz="0" w:space="0" w:color="auto"/>
        <w:right w:val="none" w:sz="0" w:space="0" w:color="auto"/>
      </w:divBdr>
    </w:div>
    <w:div w:id="2044789488">
      <w:bodyDiv w:val="1"/>
      <w:marLeft w:val="0"/>
      <w:marRight w:val="0"/>
      <w:marTop w:val="0"/>
      <w:marBottom w:val="0"/>
      <w:divBdr>
        <w:top w:val="none" w:sz="0" w:space="0" w:color="auto"/>
        <w:left w:val="none" w:sz="0" w:space="0" w:color="auto"/>
        <w:bottom w:val="none" w:sz="0" w:space="0" w:color="auto"/>
        <w:right w:val="none" w:sz="0" w:space="0" w:color="auto"/>
      </w:divBdr>
    </w:div>
    <w:div w:id="2055808641">
      <w:bodyDiv w:val="1"/>
      <w:marLeft w:val="0"/>
      <w:marRight w:val="0"/>
      <w:marTop w:val="0"/>
      <w:marBottom w:val="0"/>
      <w:divBdr>
        <w:top w:val="none" w:sz="0" w:space="0" w:color="auto"/>
        <w:left w:val="none" w:sz="0" w:space="0" w:color="auto"/>
        <w:bottom w:val="none" w:sz="0" w:space="0" w:color="auto"/>
        <w:right w:val="none" w:sz="0" w:space="0" w:color="auto"/>
      </w:divBdr>
    </w:div>
    <w:div w:id="2058893346">
      <w:bodyDiv w:val="1"/>
      <w:marLeft w:val="0"/>
      <w:marRight w:val="0"/>
      <w:marTop w:val="0"/>
      <w:marBottom w:val="0"/>
      <w:divBdr>
        <w:top w:val="none" w:sz="0" w:space="0" w:color="auto"/>
        <w:left w:val="none" w:sz="0" w:space="0" w:color="auto"/>
        <w:bottom w:val="none" w:sz="0" w:space="0" w:color="auto"/>
        <w:right w:val="none" w:sz="0" w:space="0" w:color="auto"/>
      </w:divBdr>
    </w:div>
    <w:div w:id="2082487079">
      <w:bodyDiv w:val="1"/>
      <w:marLeft w:val="0"/>
      <w:marRight w:val="0"/>
      <w:marTop w:val="0"/>
      <w:marBottom w:val="0"/>
      <w:divBdr>
        <w:top w:val="none" w:sz="0" w:space="0" w:color="auto"/>
        <w:left w:val="none" w:sz="0" w:space="0" w:color="auto"/>
        <w:bottom w:val="none" w:sz="0" w:space="0" w:color="auto"/>
        <w:right w:val="none" w:sz="0" w:space="0" w:color="auto"/>
      </w:divBdr>
    </w:div>
    <w:div w:id="2100759428">
      <w:bodyDiv w:val="1"/>
      <w:marLeft w:val="0"/>
      <w:marRight w:val="0"/>
      <w:marTop w:val="0"/>
      <w:marBottom w:val="0"/>
      <w:divBdr>
        <w:top w:val="none" w:sz="0" w:space="0" w:color="auto"/>
        <w:left w:val="none" w:sz="0" w:space="0" w:color="auto"/>
        <w:bottom w:val="none" w:sz="0" w:space="0" w:color="auto"/>
        <w:right w:val="none" w:sz="0" w:space="0" w:color="auto"/>
      </w:divBdr>
    </w:div>
    <w:div w:id="2112625525">
      <w:bodyDiv w:val="1"/>
      <w:marLeft w:val="0"/>
      <w:marRight w:val="0"/>
      <w:marTop w:val="0"/>
      <w:marBottom w:val="0"/>
      <w:divBdr>
        <w:top w:val="none" w:sz="0" w:space="0" w:color="auto"/>
        <w:left w:val="none" w:sz="0" w:space="0" w:color="auto"/>
        <w:bottom w:val="none" w:sz="0" w:space="0" w:color="auto"/>
        <w:right w:val="none" w:sz="0" w:space="0" w:color="auto"/>
      </w:divBdr>
      <w:divsChild>
        <w:div w:id="99952176">
          <w:marLeft w:val="0"/>
          <w:marRight w:val="0"/>
          <w:marTop w:val="0"/>
          <w:marBottom w:val="0"/>
          <w:divBdr>
            <w:top w:val="none" w:sz="0" w:space="0" w:color="auto"/>
            <w:left w:val="none" w:sz="0" w:space="0" w:color="auto"/>
            <w:bottom w:val="none" w:sz="0" w:space="0" w:color="auto"/>
            <w:right w:val="none" w:sz="0" w:space="0" w:color="auto"/>
          </w:divBdr>
        </w:div>
        <w:div w:id="231236161">
          <w:marLeft w:val="0"/>
          <w:marRight w:val="0"/>
          <w:marTop w:val="0"/>
          <w:marBottom w:val="0"/>
          <w:divBdr>
            <w:top w:val="none" w:sz="0" w:space="0" w:color="auto"/>
            <w:left w:val="none" w:sz="0" w:space="0" w:color="auto"/>
            <w:bottom w:val="none" w:sz="0" w:space="0" w:color="auto"/>
            <w:right w:val="none" w:sz="0" w:space="0" w:color="auto"/>
          </w:divBdr>
        </w:div>
        <w:div w:id="312417983">
          <w:marLeft w:val="0"/>
          <w:marRight w:val="0"/>
          <w:marTop w:val="0"/>
          <w:marBottom w:val="0"/>
          <w:divBdr>
            <w:top w:val="none" w:sz="0" w:space="0" w:color="auto"/>
            <w:left w:val="none" w:sz="0" w:space="0" w:color="auto"/>
            <w:bottom w:val="none" w:sz="0" w:space="0" w:color="auto"/>
            <w:right w:val="none" w:sz="0" w:space="0" w:color="auto"/>
          </w:divBdr>
        </w:div>
        <w:div w:id="384066249">
          <w:marLeft w:val="0"/>
          <w:marRight w:val="0"/>
          <w:marTop w:val="0"/>
          <w:marBottom w:val="0"/>
          <w:divBdr>
            <w:top w:val="none" w:sz="0" w:space="0" w:color="auto"/>
            <w:left w:val="none" w:sz="0" w:space="0" w:color="auto"/>
            <w:bottom w:val="none" w:sz="0" w:space="0" w:color="auto"/>
            <w:right w:val="none" w:sz="0" w:space="0" w:color="auto"/>
          </w:divBdr>
        </w:div>
        <w:div w:id="392043207">
          <w:marLeft w:val="0"/>
          <w:marRight w:val="0"/>
          <w:marTop w:val="0"/>
          <w:marBottom w:val="0"/>
          <w:divBdr>
            <w:top w:val="none" w:sz="0" w:space="0" w:color="auto"/>
            <w:left w:val="none" w:sz="0" w:space="0" w:color="auto"/>
            <w:bottom w:val="none" w:sz="0" w:space="0" w:color="auto"/>
            <w:right w:val="none" w:sz="0" w:space="0" w:color="auto"/>
          </w:divBdr>
        </w:div>
        <w:div w:id="707143971">
          <w:marLeft w:val="0"/>
          <w:marRight w:val="0"/>
          <w:marTop w:val="0"/>
          <w:marBottom w:val="0"/>
          <w:divBdr>
            <w:top w:val="none" w:sz="0" w:space="0" w:color="auto"/>
            <w:left w:val="none" w:sz="0" w:space="0" w:color="auto"/>
            <w:bottom w:val="none" w:sz="0" w:space="0" w:color="auto"/>
            <w:right w:val="none" w:sz="0" w:space="0" w:color="auto"/>
          </w:divBdr>
        </w:div>
        <w:div w:id="774713383">
          <w:marLeft w:val="0"/>
          <w:marRight w:val="0"/>
          <w:marTop w:val="0"/>
          <w:marBottom w:val="0"/>
          <w:divBdr>
            <w:top w:val="none" w:sz="0" w:space="0" w:color="auto"/>
            <w:left w:val="none" w:sz="0" w:space="0" w:color="auto"/>
            <w:bottom w:val="none" w:sz="0" w:space="0" w:color="auto"/>
            <w:right w:val="none" w:sz="0" w:space="0" w:color="auto"/>
          </w:divBdr>
        </w:div>
        <w:div w:id="1133521128">
          <w:marLeft w:val="0"/>
          <w:marRight w:val="0"/>
          <w:marTop w:val="0"/>
          <w:marBottom w:val="0"/>
          <w:divBdr>
            <w:top w:val="none" w:sz="0" w:space="0" w:color="auto"/>
            <w:left w:val="none" w:sz="0" w:space="0" w:color="auto"/>
            <w:bottom w:val="none" w:sz="0" w:space="0" w:color="auto"/>
            <w:right w:val="none" w:sz="0" w:space="0" w:color="auto"/>
          </w:divBdr>
        </w:div>
        <w:div w:id="1360819942">
          <w:marLeft w:val="0"/>
          <w:marRight w:val="0"/>
          <w:marTop w:val="0"/>
          <w:marBottom w:val="0"/>
          <w:divBdr>
            <w:top w:val="none" w:sz="0" w:space="0" w:color="auto"/>
            <w:left w:val="none" w:sz="0" w:space="0" w:color="auto"/>
            <w:bottom w:val="none" w:sz="0" w:space="0" w:color="auto"/>
            <w:right w:val="none" w:sz="0" w:space="0" w:color="auto"/>
          </w:divBdr>
        </w:div>
        <w:div w:id="1417291036">
          <w:marLeft w:val="0"/>
          <w:marRight w:val="0"/>
          <w:marTop w:val="0"/>
          <w:marBottom w:val="0"/>
          <w:divBdr>
            <w:top w:val="none" w:sz="0" w:space="0" w:color="auto"/>
            <w:left w:val="none" w:sz="0" w:space="0" w:color="auto"/>
            <w:bottom w:val="none" w:sz="0" w:space="0" w:color="auto"/>
            <w:right w:val="none" w:sz="0" w:space="0" w:color="auto"/>
          </w:divBdr>
        </w:div>
        <w:div w:id="1421483513">
          <w:marLeft w:val="0"/>
          <w:marRight w:val="0"/>
          <w:marTop w:val="0"/>
          <w:marBottom w:val="0"/>
          <w:divBdr>
            <w:top w:val="none" w:sz="0" w:space="0" w:color="auto"/>
            <w:left w:val="none" w:sz="0" w:space="0" w:color="auto"/>
            <w:bottom w:val="none" w:sz="0" w:space="0" w:color="auto"/>
            <w:right w:val="none" w:sz="0" w:space="0" w:color="auto"/>
          </w:divBdr>
        </w:div>
        <w:div w:id="1617129164">
          <w:marLeft w:val="0"/>
          <w:marRight w:val="0"/>
          <w:marTop w:val="0"/>
          <w:marBottom w:val="0"/>
          <w:divBdr>
            <w:top w:val="none" w:sz="0" w:space="0" w:color="auto"/>
            <w:left w:val="none" w:sz="0" w:space="0" w:color="auto"/>
            <w:bottom w:val="none" w:sz="0" w:space="0" w:color="auto"/>
            <w:right w:val="none" w:sz="0" w:space="0" w:color="auto"/>
          </w:divBdr>
        </w:div>
        <w:div w:id="1649476198">
          <w:marLeft w:val="0"/>
          <w:marRight w:val="0"/>
          <w:marTop w:val="0"/>
          <w:marBottom w:val="0"/>
          <w:divBdr>
            <w:top w:val="none" w:sz="0" w:space="0" w:color="auto"/>
            <w:left w:val="none" w:sz="0" w:space="0" w:color="auto"/>
            <w:bottom w:val="none" w:sz="0" w:space="0" w:color="auto"/>
            <w:right w:val="none" w:sz="0" w:space="0" w:color="auto"/>
          </w:divBdr>
        </w:div>
        <w:div w:id="1837527864">
          <w:marLeft w:val="0"/>
          <w:marRight w:val="0"/>
          <w:marTop w:val="0"/>
          <w:marBottom w:val="0"/>
          <w:divBdr>
            <w:top w:val="none" w:sz="0" w:space="0" w:color="auto"/>
            <w:left w:val="none" w:sz="0" w:space="0" w:color="auto"/>
            <w:bottom w:val="none" w:sz="0" w:space="0" w:color="auto"/>
            <w:right w:val="none" w:sz="0" w:space="0" w:color="auto"/>
          </w:divBdr>
        </w:div>
        <w:div w:id="18413854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bookmark://_Toc529623626" TargetMode="External"/><Relationship Id="rId18" Type="http://schemas.openxmlformats.org/officeDocument/2006/relationships/hyperlink" Target="bookmark://_Toc529623631" TargetMode="External"/><Relationship Id="rId26" Type="http://schemas.openxmlformats.org/officeDocument/2006/relationships/hyperlink" Target="bookmark://_Toc529623639" TargetMode="External"/><Relationship Id="rId39"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bookmark://_Toc529623634" TargetMode="External"/><Relationship Id="rId34" Type="http://schemas.openxmlformats.org/officeDocument/2006/relationships/image" Target="media/image3.emf"/><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bookmark://_Toc529623625" TargetMode="External"/><Relationship Id="rId17" Type="http://schemas.openxmlformats.org/officeDocument/2006/relationships/hyperlink" Target="bookmark://_Toc529623630" TargetMode="External"/><Relationship Id="rId25" Type="http://schemas.openxmlformats.org/officeDocument/2006/relationships/hyperlink" Target="bookmark://_Toc529623638" TargetMode="External"/><Relationship Id="rId33" Type="http://schemas.openxmlformats.org/officeDocument/2006/relationships/image" Target="media/image2.png"/><Relationship Id="rId38"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bookmark://_Toc529623629" TargetMode="External"/><Relationship Id="rId20" Type="http://schemas.openxmlformats.org/officeDocument/2006/relationships/hyperlink" Target="bookmark://_Toc529623633" TargetMode="External"/><Relationship Id="rId29" Type="http://schemas.openxmlformats.org/officeDocument/2006/relationships/hyperlink" Target="bookmark://_Toc529623642" TargetMode="External"/><Relationship Id="rId41"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bookmark://_Toc529623624" TargetMode="External"/><Relationship Id="rId24" Type="http://schemas.openxmlformats.org/officeDocument/2006/relationships/hyperlink" Target="bookmark://_Toc529623637" TargetMode="External"/><Relationship Id="rId32" Type="http://schemas.openxmlformats.org/officeDocument/2006/relationships/hyperlink" Target="bookmark://_Toc529623645" TargetMode="External"/><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bookmark://_Toc529623628" TargetMode="External"/><Relationship Id="rId23" Type="http://schemas.openxmlformats.org/officeDocument/2006/relationships/hyperlink" Target="bookmark://_Toc529623636" TargetMode="External"/><Relationship Id="rId28" Type="http://schemas.openxmlformats.org/officeDocument/2006/relationships/hyperlink" Target="bookmark://_Toc529623641" TargetMode="External"/><Relationship Id="rId36" Type="http://schemas.openxmlformats.org/officeDocument/2006/relationships/image" Target="media/image5.png"/><Relationship Id="rId10" Type="http://schemas.openxmlformats.org/officeDocument/2006/relationships/hyperlink" Target="bookmark://_Toc529623623" TargetMode="External"/><Relationship Id="rId19" Type="http://schemas.openxmlformats.org/officeDocument/2006/relationships/hyperlink" Target="bookmark://_Toc529623632" TargetMode="External"/><Relationship Id="rId31" Type="http://schemas.openxmlformats.org/officeDocument/2006/relationships/hyperlink" Target="bookmark://_Toc529623644"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bookmark://_Toc529623622" TargetMode="External"/><Relationship Id="rId14" Type="http://schemas.openxmlformats.org/officeDocument/2006/relationships/hyperlink" Target="bookmark://_Toc529623627" TargetMode="External"/><Relationship Id="rId22" Type="http://schemas.openxmlformats.org/officeDocument/2006/relationships/hyperlink" Target="bookmark://_Toc529623635" TargetMode="External"/><Relationship Id="rId27" Type="http://schemas.openxmlformats.org/officeDocument/2006/relationships/hyperlink" Target="bookmark://_Toc529623640" TargetMode="External"/><Relationship Id="rId30" Type="http://schemas.openxmlformats.org/officeDocument/2006/relationships/hyperlink" Target="bookmark://_Toc529623643" TargetMode="External"/><Relationship Id="rId35" Type="http://schemas.openxmlformats.org/officeDocument/2006/relationships/image" Target="media/image4.png"/><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Joy17</b:Tag>
    <b:SourceType>InternetSite</b:SourceType>
    <b:Guid>{F8021F10-7179-4C5F-8DBE-88A8B42AE2BE}</b:Guid>
    <b:Author>
      <b:Author>
        <b:NameList>
          <b:Person>
            <b:Last>Joy</b:Last>
            <b:First>Kevin</b:First>
          </b:Person>
        </b:NameList>
      </b:Author>
    </b:Author>
    <b:Title>Ripple effect - How hurricanes and other disasters affect hosptial care</b:Title>
    <b:Year>2017</b:Year>
    <b:Month>September</b:Month>
    <b:Day>11</b:Day>
    <b:YearAccessed>2018</b:YearAccessed>
    <b:MonthAccessed>September</b:MonthAccessed>
    <b:DayAccessed>6</b:DayAccessed>
    <b:URL>https://labblog.uofmhealth.org/industry-dx/ripple-effect-how-hurricanes-and-other-disasters-affect-hospital-care</b:URL>
    <b:RefOrder>1</b:RefOrder>
  </b:Source>
  <b:Source>
    <b:Tag>Sue18</b:Tag>
    <b:SourceType>Misc</b:SourceType>
    <b:Guid>{ED16BA2F-E89A-48A2-BCF8-1CF674D27DB9}</b:Guid>
    <b:Author>
      <b:Author>
        <b:NameList>
          <b:Person>
            <b:Last>Maw</b:Last>
            <b:First>Sue</b:First>
          </b:Person>
        </b:NameList>
      </b:Author>
    </b:Author>
    <b:Title>Intoduction Power Point </b:Title>
    <b:Year>2018</b:Year>
    <b:City>Swansea</b:City>
    <b:Publisher>Sue Maw</b:Publisher>
    <b:RefOrder>2</b:RefOrder>
  </b:Source>
  <b:Source>
    <b:Tag>Pro18</b:Tag>
    <b:SourceType>InternetSite</b:SourceType>
    <b:Guid>{4BD33D9D-5881-4229-98C1-506F181BE69B}</b:Guid>
    <b:Title>How to use Gantt chart to kick start a project like a boss</b:Title>
    <b:Year>2018</b:Year>
    <b:Author>
      <b:Author>
        <b:NameList>
          <b:Person>
            <b:Last>Hub</b:Last>
            <b:First>Proof</b:First>
          </b:Person>
        </b:NameList>
      </b:Author>
    </b:Author>
    <b:Month>July</b:Month>
    <b:Day>24</b:Day>
    <b:YearAccessed>2018</b:YearAccessed>
    <b:MonthAccessed>November</b:MonthAccessed>
    <b:DayAccessed>10</b:DayAccessed>
    <b:URL>https://www.proofhub.com/articles/uses-of-gantt-chart</b:URL>
    <b:RefOrder>4</b:RefOrder>
  </b:Source>
  <b:Source>
    <b:Tag>Agi08</b:Tag>
    <b:SourceType>InternetSite</b:SourceType>
    <b:Guid>{CF73A18C-88FE-4808-9DC4-37EF1F53FF81}</b:Guid>
    <b:Author>
      <b:Author>
        <b:NameList>
          <b:Person>
            <b:Last>Consortium</b:Last>
            <b:First>Agile</b:First>
            <b:Middle>Business</b:Middle>
          </b:Person>
        </b:NameList>
      </b:Author>
    </b:Author>
    <b:Title>MoSCoW Prioritisation</b:Title>
    <b:ProductionCompany>DSDMAtern Handbook</b:ProductionCompany>
    <b:Year>2008</b:Year>
    <b:YearAccessed>2018</b:YearAccessed>
    <b:MonthAccessed>November</b:MonthAccessed>
    <b:DayAccessed>10</b:DayAccessed>
    <b:URL>https://www.agilebusiness.org/content/moscow-prioritisation-0</b:URL>
    <b:RefOrder>3</b:RefOrder>
  </b:Source>
</b:Sources>
</file>

<file path=customXml/itemProps1.xml><?xml version="1.0" encoding="utf-8"?>
<ds:datastoreItem xmlns:ds="http://schemas.openxmlformats.org/officeDocument/2006/customXml" ds:itemID="{F9FC2528-5C75-432E-AB8E-60F9D1949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17</Pages>
  <Words>1681</Words>
  <Characters>9585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11244</CharactersWithSpaces>
  <SharedDoc>false</SharedDoc>
  <HLinks>
    <vt:vector size="144" baseType="variant">
      <vt:variant>
        <vt:i4>3670059</vt:i4>
      </vt:variant>
      <vt:variant>
        <vt:i4>143</vt:i4>
      </vt:variant>
      <vt:variant>
        <vt:i4>0</vt:i4>
      </vt:variant>
      <vt:variant>
        <vt:i4>5</vt:i4>
      </vt:variant>
      <vt:variant>
        <vt:lpwstr>bookmark://_Toc529623645/</vt:lpwstr>
      </vt:variant>
      <vt:variant>
        <vt:lpwstr>_Toc529623645</vt:lpwstr>
      </vt:variant>
      <vt:variant>
        <vt:i4>3735595</vt:i4>
      </vt:variant>
      <vt:variant>
        <vt:i4>137</vt:i4>
      </vt:variant>
      <vt:variant>
        <vt:i4>0</vt:i4>
      </vt:variant>
      <vt:variant>
        <vt:i4>5</vt:i4>
      </vt:variant>
      <vt:variant>
        <vt:lpwstr>bookmark://_Toc529623644/</vt:lpwstr>
      </vt:variant>
      <vt:variant>
        <vt:lpwstr>_Toc529623644</vt:lpwstr>
      </vt:variant>
      <vt:variant>
        <vt:i4>4063275</vt:i4>
      </vt:variant>
      <vt:variant>
        <vt:i4>131</vt:i4>
      </vt:variant>
      <vt:variant>
        <vt:i4>0</vt:i4>
      </vt:variant>
      <vt:variant>
        <vt:i4>5</vt:i4>
      </vt:variant>
      <vt:variant>
        <vt:lpwstr>bookmark://_Toc529623643/</vt:lpwstr>
      </vt:variant>
      <vt:variant>
        <vt:lpwstr>_Toc529623643</vt:lpwstr>
      </vt:variant>
      <vt:variant>
        <vt:i4>4128811</vt:i4>
      </vt:variant>
      <vt:variant>
        <vt:i4>125</vt:i4>
      </vt:variant>
      <vt:variant>
        <vt:i4>0</vt:i4>
      </vt:variant>
      <vt:variant>
        <vt:i4>5</vt:i4>
      </vt:variant>
      <vt:variant>
        <vt:lpwstr>bookmark://_Toc529623642/</vt:lpwstr>
      </vt:variant>
      <vt:variant>
        <vt:lpwstr>_Toc529623642</vt:lpwstr>
      </vt:variant>
      <vt:variant>
        <vt:i4>3932203</vt:i4>
      </vt:variant>
      <vt:variant>
        <vt:i4>119</vt:i4>
      </vt:variant>
      <vt:variant>
        <vt:i4>0</vt:i4>
      </vt:variant>
      <vt:variant>
        <vt:i4>5</vt:i4>
      </vt:variant>
      <vt:variant>
        <vt:lpwstr>bookmark://_Toc529623641/</vt:lpwstr>
      </vt:variant>
      <vt:variant>
        <vt:lpwstr>_Toc529623641</vt:lpwstr>
      </vt:variant>
      <vt:variant>
        <vt:i4>3997739</vt:i4>
      </vt:variant>
      <vt:variant>
        <vt:i4>113</vt:i4>
      </vt:variant>
      <vt:variant>
        <vt:i4>0</vt:i4>
      </vt:variant>
      <vt:variant>
        <vt:i4>5</vt:i4>
      </vt:variant>
      <vt:variant>
        <vt:lpwstr>bookmark://_Toc529623640/</vt:lpwstr>
      </vt:variant>
      <vt:variant>
        <vt:lpwstr>_Toc529623640</vt:lpwstr>
      </vt:variant>
      <vt:variant>
        <vt:i4>3342380</vt:i4>
      </vt:variant>
      <vt:variant>
        <vt:i4>107</vt:i4>
      </vt:variant>
      <vt:variant>
        <vt:i4>0</vt:i4>
      </vt:variant>
      <vt:variant>
        <vt:i4>5</vt:i4>
      </vt:variant>
      <vt:variant>
        <vt:lpwstr>bookmark://_Toc529623639/</vt:lpwstr>
      </vt:variant>
      <vt:variant>
        <vt:lpwstr>_Toc529623639</vt:lpwstr>
      </vt:variant>
      <vt:variant>
        <vt:i4>3276844</vt:i4>
      </vt:variant>
      <vt:variant>
        <vt:i4>101</vt:i4>
      </vt:variant>
      <vt:variant>
        <vt:i4>0</vt:i4>
      </vt:variant>
      <vt:variant>
        <vt:i4>5</vt:i4>
      </vt:variant>
      <vt:variant>
        <vt:lpwstr>bookmark://_Toc529623638/</vt:lpwstr>
      </vt:variant>
      <vt:variant>
        <vt:lpwstr>_Toc529623638</vt:lpwstr>
      </vt:variant>
      <vt:variant>
        <vt:i4>3997740</vt:i4>
      </vt:variant>
      <vt:variant>
        <vt:i4>95</vt:i4>
      </vt:variant>
      <vt:variant>
        <vt:i4>0</vt:i4>
      </vt:variant>
      <vt:variant>
        <vt:i4>5</vt:i4>
      </vt:variant>
      <vt:variant>
        <vt:lpwstr>bookmark://_Toc529623637/</vt:lpwstr>
      </vt:variant>
      <vt:variant>
        <vt:lpwstr>_Toc529623637</vt:lpwstr>
      </vt:variant>
      <vt:variant>
        <vt:i4>3932204</vt:i4>
      </vt:variant>
      <vt:variant>
        <vt:i4>89</vt:i4>
      </vt:variant>
      <vt:variant>
        <vt:i4>0</vt:i4>
      </vt:variant>
      <vt:variant>
        <vt:i4>5</vt:i4>
      </vt:variant>
      <vt:variant>
        <vt:lpwstr>bookmark://_Toc529623636/</vt:lpwstr>
      </vt:variant>
      <vt:variant>
        <vt:lpwstr>_Toc529623636</vt:lpwstr>
      </vt:variant>
      <vt:variant>
        <vt:i4>4128812</vt:i4>
      </vt:variant>
      <vt:variant>
        <vt:i4>83</vt:i4>
      </vt:variant>
      <vt:variant>
        <vt:i4>0</vt:i4>
      </vt:variant>
      <vt:variant>
        <vt:i4>5</vt:i4>
      </vt:variant>
      <vt:variant>
        <vt:lpwstr>bookmark://_Toc529623635/</vt:lpwstr>
      </vt:variant>
      <vt:variant>
        <vt:lpwstr>_Toc529623635</vt:lpwstr>
      </vt:variant>
      <vt:variant>
        <vt:i4>4063276</vt:i4>
      </vt:variant>
      <vt:variant>
        <vt:i4>77</vt:i4>
      </vt:variant>
      <vt:variant>
        <vt:i4>0</vt:i4>
      </vt:variant>
      <vt:variant>
        <vt:i4>5</vt:i4>
      </vt:variant>
      <vt:variant>
        <vt:lpwstr>bookmark://_Toc529623634/</vt:lpwstr>
      </vt:variant>
      <vt:variant>
        <vt:lpwstr>_Toc529623634</vt:lpwstr>
      </vt:variant>
      <vt:variant>
        <vt:i4>3735596</vt:i4>
      </vt:variant>
      <vt:variant>
        <vt:i4>71</vt:i4>
      </vt:variant>
      <vt:variant>
        <vt:i4>0</vt:i4>
      </vt:variant>
      <vt:variant>
        <vt:i4>5</vt:i4>
      </vt:variant>
      <vt:variant>
        <vt:lpwstr>bookmark://_Toc529623633/</vt:lpwstr>
      </vt:variant>
      <vt:variant>
        <vt:lpwstr>_Toc529623633</vt:lpwstr>
      </vt:variant>
      <vt:variant>
        <vt:i4>3670060</vt:i4>
      </vt:variant>
      <vt:variant>
        <vt:i4>65</vt:i4>
      </vt:variant>
      <vt:variant>
        <vt:i4>0</vt:i4>
      </vt:variant>
      <vt:variant>
        <vt:i4>5</vt:i4>
      </vt:variant>
      <vt:variant>
        <vt:lpwstr>bookmark://_Toc529623632/</vt:lpwstr>
      </vt:variant>
      <vt:variant>
        <vt:lpwstr>_Toc529623632</vt:lpwstr>
      </vt:variant>
      <vt:variant>
        <vt:i4>3866668</vt:i4>
      </vt:variant>
      <vt:variant>
        <vt:i4>59</vt:i4>
      </vt:variant>
      <vt:variant>
        <vt:i4>0</vt:i4>
      </vt:variant>
      <vt:variant>
        <vt:i4>5</vt:i4>
      </vt:variant>
      <vt:variant>
        <vt:lpwstr>bookmark://_Toc529623631/</vt:lpwstr>
      </vt:variant>
      <vt:variant>
        <vt:lpwstr>_Toc529623631</vt:lpwstr>
      </vt:variant>
      <vt:variant>
        <vt:i4>3801132</vt:i4>
      </vt:variant>
      <vt:variant>
        <vt:i4>53</vt:i4>
      </vt:variant>
      <vt:variant>
        <vt:i4>0</vt:i4>
      </vt:variant>
      <vt:variant>
        <vt:i4>5</vt:i4>
      </vt:variant>
      <vt:variant>
        <vt:lpwstr>bookmark://_Toc529623630/</vt:lpwstr>
      </vt:variant>
      <vt:variant>
        <vt:lpwstr>_Toc529623630</vt:lpwstr>
      </vt:variant>
      <vt:variant>
        <vt:i4>3276845</vt:i4>
      </vt:variant>
      <vt:variant>
        <vt:i4>47</vt:i4>
      </vt:variant>
      <vt:variant>
        <vt:i4>0</vt:i4>
      </vt:variant>
      <vt:variant>
        <vt:i4>5</vt:i4>
      </vt:variant>
      <vt:variant>
        <vt:lpwstr>bookmark://_Toc529623629/</vt:lpwstr>
      </vt:variant>
      <vt:variant>
        <vt:lpwstr>_Toc529623629</vt:lpwstr>
      </vt:variant>
      <vt:variant>
        <vt:i4>3342381</vt:i4>
      </vt:variant>
      <vt:variant>
        <vt:i4>41</vt:i4>
      </vt:variant>
      <vt:variant>
        <vt:i4>0</vt:i4>
      </vt:variant>
      <vt:variant>
        <vt:i4>5</vt:i4>
      </vt:variant>
      <vt:variant>
        <vt:lpwstr>bookmark://_Toc529623628/</vt:lpwstr>
      </vt:variant>
      <vt:variant>
        <vt:lpwstr>_Toc529623628</vt:lpwstr>
      </vt:variant>
      <vt:variant>
        <vt:i4>3932205</vt:i4>
      </vt:variant>
      <vt:variant>
        <vt:i4>35</vt:i4>
      </vt:variant>
      <vt:variant>
        <vt:i4>0</vt:i4>
      </vt:variant>
      <vt:variant>
        <vt:i4>5</vt:i4>
      </vt:variant>
      <vt:variant>
        <vt:lpwstr>bookmark://_Toc529623627/</vt:lpwstr>
      </vt:variant>
      <vt:variant>
        <vt:lpwstr>_Toc529623627</vt:lpwstr>
      </vt:variant>
      <vt:variant>
        <vt:i4>3997741</vt:i4>
      </vt:variant>
      <vt:variant>
        <vt:i4>29</vt:i4>
      </vt:variant>
      <vt:variant>
        <vt:i4>0</vt:i4>
      </vt:variant>
      <vt:variant>
        <vt:i4>5</vt:i4>
      </vt:variant>
      <vt:variant>
        <vt:lpwstr>bookmark://_Toc529623626/</vt:lpwstr>
      </vt:variant>
      <vt:variant>
        <vt:lpwstr>_Toc529623626</vt:lpwstr>
      </vt:variant>
      <vt:variant>
        <vt:i4>4063277</vt:i4>
      </vt:variant>
      <vt:variant>
        <vt:i4>23</vt:i4>
      </vt:variant>
      <vt:variant>
        <vt:i4>0</vt:i4>
      </vt:variant>
      <vt:variant>
        <vt:i4>5</vt:i4>
      </vt:variant>
      <vt:variant>
        <vt:lpwstr>bookmark://_Toc529623625/</vt:lpwstr>
      </vt:variant>
      <vt:variant>
        <vt:lpwstr>_Toc529623625</vt:lpwstr>
      </vt:variant>
      <vt:variant>
        <vt:i4>4128813</vt:i4>
      </vt:variant>
      <vt:variant>
        <vt:i4>17</vt:i4>
      </vt:variant>
      <vt:variant>
        <vt:i4>0</vt:i4>
      </vt:variant>
      <vt:variant>
        <vt:i4>5</vt:i4>
      </vt:variant>
      <vt:variant>
        <vt:lpwstr>bookmark://_Toc529623624/</vt:lpwstr>
      </vt:variant>
      <vt:variant>
        <vt:lpwstr>_Toc529623624</vt:lpwstr>
      </vt:variant>
      <vt:variant>
        <vt:i4>3670061</vt:i4>
      </vt:variant>
      <vt:variant>
        <vt:i4>11</vt:i4>
      </vt:variant>
      <vt:variant>
        <vt:i4>0</vt:i4>
      </vt:variant>
      <vt:variant>
        <vt:i4>5</vt:i4>
      </vt:variant>
      <vt:variant>
        <vt:lpwstr>bookmark://_Toc529623623/</vt:lpwstr>
      </vt:variant>
      <vt:variant>
        <vt:lpwstr>_Toc529623623</vt:lpwstr>
      </vt:variant>
      <vt:variant>
        <vt:i4>3735597</vt:i4>
      </vt:variant>
      <vt:variant>
        <vt:i4>5</vt:i4>
      </vt:variant>
      <vt:variant>
        <vt:i4>0</vt:i4>
      </vt:variant>
      <vt:variant>
        <vt:i4>5</vt:i4>
      </vt:variant>
      <vt:variant>
        <vt:lpwstr>bookmark://_Toc529623622/</vt:lpwstr>
      </vt:variant>
      <vt:variant>
        <vt:lpwstr>_Toc529623622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Woods (ABM ULHB - Medicines Management)</dc:creator>
  <cp:keywords/>
  <dc:description/>
  <cp:lastModifiedBy>christine woods</cp:lastModifiedBy>
  <cp:revision>4</cp:revision>
  <dcterms:created xsi:type="dcterms:W3CDTF">2018-11-10T14:45:00Z</dcterms:created>
  <dcterms:modified xsi:type="dcterms:W3CDTF">2018-11-13T18:08:00Z</dcterms:modified>
</cp:coreProperties>
</file>