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D88AB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B7DDE">
              <w:rPr>
                <w:b/>
                <w:color w:val="auto"/>
                <w:sz w:val="32"/>
              </w:rPr>
              <w:t>Daniel Babos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365466" w:rsidR="005A1BA3" w:rsidRDefault="00BB7DDE" w:rsidP="00340E9A">
            <w:pPr>
              <w:overflowPunct/>
              <w:autoSpaceDE/>
              <w:autoSpaceDN/>
              <w:adjustRightInd/>
              <w:ind w:right="237"/>
              <w:textAlignment w:val="auto"/>
              <w:rPr>
                <w:b/>
                <w:color w:val="auto"/>
                <w:sz w:val="32"/>
              </w:rPr>
            </w:pPr>
            <w:r>
              <w:rPr>
                <w:b/>
                <w:color w:val="auto"/>
                <w:sz w:val="32"/>
              </w:rPr>
              <w:t>2134404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2754A77C">
        <w:rPr>
          <w:rFonts w:eastAsia="Arial"/>
          <w:color w:val="000000" w:themeColor="text1"/>
          <w:sz w:val="24"/>
          <w:szCs w:val="24"/>
        </w:rPr>
        <w:t>Essentially, you</w:t>
      </w:r>
      <w:proofErr w:type="gramEnd"/>
      <w:r w:rsidRPr="2754A77C">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41A9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Advice and support about the completion of this workbook </w:t>
      </w:r>
      <w:proofErr w:type="gramStart"/>
      <w:r w:rsidRPr="777CCE50">
        <w:rPr>
          <w:rFonts w:eastAsia="Arial"/>
          <w:color w:val="000000" w:themeColor="text1"/>
          <w:sz w:val="24"/>
          <w:szCs w:val="24"/>
        </w:rPr>
        <w:t>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w:t>
      </w:r>
      <w:proofErr w:type="gramEnd"/>
      <w:r w:rsidRPr="777CCE50">
        <w:rPr>
          <w:rFonts w:eastAsia="Arial"/>
          <w:color w:val="000000" w:themeColor="text1"/>
          <w:sz w:val="24"/>
          <w:szCs w:val="24"/>
        </w:rPr>
        <w:t xml:space="preserve">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w:t>
      </w:r>
      <w:proofErr w:type="gramStart"/>
      <w:r w:rsidRPr="08999749">
        <w:rPr>
          <w:rFonts w:ascii="Calibri" w:eastAsia="Calibri" w:hAnsi="Calibri" w:cs="Calibri"/>
          <w:b/>
          <w:bCs/>
          <w:color w:val="000000" w:themeColor="text1"/>
          <w:sz w:val="24"/>
          <w:szCs w:val="24"/>
        </w:rPr>
        <w:t>be shared</w:t>
      </w:r>
      <w:proofErr w:type="gramEnd"/>
      <w:r w:rsidRPr="08999749">
        <w:rPr>
          <w:rFonts w:ascii="Calibri" w:eastAsia="Calibri" w:hAnsi="Calibri" w:cs="Calibri"/>
          <w:b/>
          <w:bCs/>
          <w:color w:val="000000" w:themeColor="text1"/>
          <w:sz w:val="24"/>
          <w:szCs w:val="24"/>
        </w:rPr>
        <w:t xml:space="preserve">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w:t>
      </w:r>
      <w:proofErr w:type="gramStart"/>
      <w:r w:rsidRPr="08999749">
        <w:rPr>
          <w:rFonts w:ascii="Calibri" w:eastAsia="Calibri" w:hAnsi="Calibri" w:cs="Calibri"/>
          <w:b/>
          <w:bCs/>
          <w:color w:val="000000" w:themeColor="text1"/>
          <w:sz w:val="24"/>
          <w:szCs w:val="24"/>
        </w:rPr>
        <w:t>be raised</w:t>
      </w:r>
      <w:proofErr w:type="gramEnd"/>
      <w:r w:rsidRPr="08999749">
        <w:rPr>
          <w:rFonts w:ascii="Calibri" w:eastAsia="Calibri" w:hAnsi="Calibri" w:cs="Calibri"/>
          <w:b/>
          <w:bCs/>
          <w:color w:val="000000" w:themeColor="text1"/>
          <w:sz w:val="24"/>
          <w:szCs w:val="24"/>
        </w:rPr>
        <w:t xml:space="preserve">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4C20B683" w14:textId="29BBDE55" w:rsidR="00EE258F" w:rsidRPr="00EE258F" w:rsidRDefault="00EE258F" w:rsidP="00EE258F">
      <w:pPr>
        <w:ind w:right="237"/>
        <w:jc w:val="both"/>
        <w:rPr>
          <w:sz w:val="24"/>
          <w:szCs w:val="24"/>
        </w:rPr>
      </w:pPr>
      <w:r w:rsidRPr="00EE258F">
        <w:rPr>
          <w:sz w:val="24"/>
          <w:szCs w:val="24"/>
        </w:rPr>
        <w:t xml:space="preserve">In this essay I </w:t>
      </w:r>
      <w:r w:rsidR="00F94BC4">
        <w:rPr>
          <w:sz w:val="24"/>
          <w:szCs w:val="24"/>
        </w:rPr>
        <w:t>will</w:t>
      </w:r>
      <w:r w:rsidRPr="00EE258F">
        <w:rPr>
          <w:sz w:val="24"/>
          <w:szCs w:val="24"/>
        </w:rPr>
        <w:t xml:space="preserve"> assess and evaluate the role the College of Policing plays in developing competent and diligent Police Officers within England and Wales. Also, this essay will evaluate my current progression within my probation period and allow m</w:t>
      </w:r>
      <w:r w:rsidR="00A2339E">
        <w:rPr>
          <w:sz w:val="24"/>
          <w:szCs w:val="24"/>
        </w:rPr>
        <w:t>e</w:t>
      </w:r>
      <w:r w:rsidRPr="00EE258F">
        <w:rPr>
          <w:sz w:val="24"/>
          <w:szCs w:val="24"/>
        </w:rPr>
        <w:t xml:space="preserve"> to establish further work progression to be able to fulfil the role of a fully pledged and trained Police Officer. I will critically reflect upon both the positives and negatives, and how engaging in continued professional development, such as attending further training courses, has impacted </w:t>
      </w:r>
      <w:r w:rsidR="00F67499">
        <w:rPr>
          <w:sz w:val="24"/>
          <w:szCs w:val="24"/>
        </w:rPr>
        <w:t>me</w:t>
      </w:r>
      <w:r w:rsidRPr="00EE258F">
        <w:rPr>
          <w:sz w:val="24"/>
          <w:szCs w:val="24"/>
        </w:rPr>
        <w:t xml:space="preserve"> in my final year of my probation.</w:t>
      </w:r>
    </w:p>
    <w:p w14:paraId="1E069B3B" w14:textId="77777777" w:rsidR="00EE258F" w:rsidRPr="00EE258F" w:rsidRDefault="00EE258F" w:rsidP="00EE258F">
      <w:pPr>
        <w:ind w:right="237"/>
        <w:jc w:val="both"/>
        <w:rPr>
          <w:sz w:val="24"/>
          <w:szCs w:val="24"/>
        </w:rPr>
      </w:pPr>
    </w:p>
    <w:p w14:paraId="7E7DDF87" w14:textId="4A8011D4" w:rsidR="00EE258F" w:rsidRPr="00EE258F" w:rsidRDefault="00EE258F" w:rsidP="00EE258F">
      <w:pPr>
        <w:ind w:right="237"/>
        <w:jc w:val="both"/>
        <w:rPr>
          <w:sz w:val="24"/>
          <w:szCs w:val="24"/>
        </w:rPr>
      </w:pPr>
      <w:r w:rsidRPr="00EE258F">
        <w:rPr>
          <w:sz w:val="24"/>
          <w:szCs w:val="24"/>
        </w:rPr>
        <w:t>The College of Policing (CoP) is a national overseeing body</w:t>
      </w:r>
      <w:r w:rsidR="00F67499">
        <w:rPr>
          <w:sz w:val="24"/>
          <w:szCs w:val="24"/>
        </w:rPr>
        <w:t xml:space="preserve"> in England and Wales,</w:t>
      </w:r>
      <w:r w:rsidRPr="00EE258F">
        <w:rPr>
          <w:sz w:val="24"/>
          <w:szCs w:val="24"/>
        </w:rPr>
        <w:t xml:space="preserve"> which ensures all officers receive the same guidance and </w:t>
      </w:r>
      <w:r w:rsidR="00394E01" w:rsidRPr="00EE258F">
        <w:rPr>
          <w:sz w:val="24"/>
          <w:szCs w:val="24"/>
        </w:rPr>
        <w:t>training. This</w:t>
      </w:r>
      <w:r w:rsidRPr="00EE258F">
        <w:rPr>
          <w:sz w:val="24"/>
          <w:szCs w:val="24"/>
        </w:rPr>
        <w:t xml:space="preserve"> </w:t>
      </w:r>
      <w:r w:rsidR="002A2AE4">
        <w:rPr>
          <w:sz w:val="24"/>
          <w:szCs w:val="24"/>
        </w:rPr>
        <w:t>allows</w:t>
      </w:r>
      <w:r w:rsidRPr="00EE258F">
        <w:rPr>
          <w:sz w:val="24"/>
          <w:szCs w:val="24"/>
        </w:rPr>
        <w:t xml:space="preserve"> </w:t>
      </w:r>
      <w:r w:rsidR="000B15A8">
        <w:rPr>
          <w:sz w:val="24"/>
          <w:szCs w:val="24"/>
        </w:rPr>
        <w:t xml:space="preserve">for police </w:t>
      </w:r>
      <w:r w:rsidR="002A2AE4">
        <w:rPr>
          <w:sz w:val="24"/>
          <w:szCs w:val="24"/>
        </w:rPr>
        <w:t>officers to keep</w:t>
      </w:r>
      <w:r w:rsidRPr="00EE258F">
        <w:rPr>
          <w:sz w:val="24"/>
          <w:szCs w:val="24"/>
        </w:rPr>
        <w:t xml:space="preserve"> up</w:t>
      </w:r>
      <w:r w:rsidR="006F0B40">
        <w:rPr>
          <w:sz w:val="24"/>
          <w:szCs w:val="24"/>
        </w:rPr>
        <w:t xml:space="preserve"> with newl</w:t>
      </w:r>
      <w:r w:rsidR="00C07835">
        <w:rPr>
          <w:sz w:val="24"/>
          <w:szCs w:val="24"/>
        </w:rPr>
        <w:t xml:space="preserve">y </w:t>
      </w:r>
      <w:r w:rsidR="00283717">
        <w:rPr>
          <w:sz w:val="24"/>
          <w:szCs w:val="24"/>
        </w:rPr>
        <w:t>appointed</w:t>
      </w:r>
      <w:r w:rsidR="006F0B40">
        <w:rPr>
          <w:sz w:val="24"/>
          <w:szCs w:val="24"/>
        </w:rPr>
        <w:t xml:space="preserve"> </w:t>
      </w:r>
      <w:r w:rsidRPr="00EE258F">
        <w:rPr>
          <w:sz w:val="24"/>
          <w:szCs w:val="24"/>
        </w:rPr>
        <w:t>skills</w:t>
      </w:r>
      <w:r w:rsidR="00283717">
        <w:rPr>
          <w:sz w:val="24"/>
          <w:szCs w:val="24"/>
        </w:rPr>
        <w:t xml:space="preserve"> and knowledge,</w:t>
      </w:r>
      <w:r w:rsidRPr="00EE258F">
        <w:rPr>
          <w:sz w:val="24"/>
          <w:szCs w:val="24"/>
        </w:rPr>
        <w:t xml:space="preserve"> to </w:t>
      </w:r>
      <w:r w:rsidR="00283717">
        <w:rPr>
          <w:sz w:val="24"/>
          <w:szCs w:val="24"/>
        </w:rPr>
        <w:t xml:space="preserve">help </w:t>
      </w:r>
      <w:r w:rsidRPr="00EE258F">
        <w:rPr>
          <w:sz w:val="24"/>
          <w:szCs w:val="24"/>
        </w:rPr>
        <w:t xml:space="preserve">protect the public and prevent crime, fairly and with the cooperation of the public (College of Policing, 2021). On assessing reasons why ensuring all officers must engage with the CoP, one reason for full engagement is to provide all officers the standards expected of the Police, making sure it is clear to all that </w:t>
      </w:r>
      <w:r w:rsidR="00B265BD">
        <w:rPr>
          <w:sz w:val="24"/>
          <w:szCs w:val="24"/>
        </w:rPr>
        <w:t xml:space="preserve">these professional standards </w:t>
      </w:r>
      <w:r w:rsidRPr="00EE258F">
        <w:rPr>
          <w:sz w:val="24"/>
          <w:szCs w:val="24"/>
        </w:rPr>
        <w:t xml:space="preserve">must be adhered too. This is important as research suggests that the public are more willing to trust the Police if they adhere to their values such as being fair and transparent, opposed to the effectiveness crimes </w:t>
      </w:r>
      <w:proofErr w:type="gramStart"/>
      <w:r w:rsidRPr="00EE258F">
        <w:rPr>
          <w:sz w:val="24"/>
          <w:szCs w:val="24"/>
        </w:rPr>
        <w:t>are solved</w:t>
      </w:r>
      <w:proofErr w:type="gramEnd"/>
      <w:r w:rsidRPr="00EE258F">
        <w:rPr>
          <w:sz w:val="24"/>
          <w:szCs w:val="24"/>
        </w:rPr>
        <w:t xml:space="preserve"> by the Police (</w:t>
      </w:r>
      <w:r w:rsidR="00EC49DE">
        <w:rPr>
          <w:sz w:val="24"/>
          <w:szCs w:val="24"/>
        </w:rPr>
        <w:t>“</w:t>
      </w:r>
      <w:r w:rsidRPr="00EE258F">
        <w:rPr>
          <w:sz w:val="24"/>
          <w:szCs w:val="24"/>
        </w:rPr>
        <w:t>IOPC</w:t>
      </w:r>
      <w:r w:rsidR="00F1304C">
        <w:rPr>
          <w:sz w:val="24"/>
          <w:szCs w:val="24"/>
        </w:rPr>
        <w:t>,”</w:t>
      </w:r>
      <w:r w:rsidRPr="00EE258F">
        <w:rPr>
          <w:sz w:val="24"/>
          <w:szCs w:val="24"/>
        </w:rPr>
        <w:t xml:space="preserve"> </w:t>
      </w:r>
      <w:r w:rsidRPr="00EE258F">
        <w:rPr>
          <w:sz w:val="24"/>
          <w:szCs w:val="24"/>
        </w:rPr>
        <w:lastRenderedPageBreak/>
        <w:t>2023). This shows how important it is for officers to be reviewing and learning from the CoP, as the CoP sets standards,</w:t>
      </w:r>
      <w:r w:rsidR="001E21A9">
        <w:rPr>
          <w:sz w:val="24"/>
          <w:szCs w:val="24"/>
        </w:rPr>
        <w:t xml:space="preserve"> which</w:t>
      </w:r>
      <w:r w:rsidRPr="00EE258F">
        <w:rPr>
          <w:sz w:val="24"/>
          <w:szCs w:val="24"/>
        </w:rPr>
        <w:t xml:space="preserve"> allows for Professional development to be made</w:t>
      </w:r>
      <w:r w:rsidR="001E21A9">
        <w:rPr>
          <w:sz w:val="24"/>
          <w:szCs w:val="24"/>
        </w:rPr>
        <w:t xml:space="preserve">. This </w:t>
      </w:r>
      <w:proofErr w:type="gramStart"/>
      <w:r w:rsidR="001E21A9">
        <w:rPr>
          <w:sz w:val="24"/>
          <w:szCs w:val="24"/>
        </w:rPr>
        <w:t>is</w:t>
      </w:r>
      <w:r w:rsidRPr="00EE258F">
        <w:rPr>
          <w:sz w:val="24"/>
          <w:szCs w:val="24"/>
        </w:rPr>
        <w:t xml:space="preserve"> made</w:t>
      </w:r>
      <w:proofErr w:type="gramEnd"/>
      <w:r w:rsidRPr="00EE258F">
        <w:rPr>
          <w:sz w:val="24"/>
          <w:szCs w:val="24"/>
        </w:rPr>
        <w:t xml:space="preserve"> possible from the material which is available to view on </w:t>
      </w:r>
      <w:r w:rsidR="001E21A9">
        <w:rPr>
          <w:sz w:val="24"/>
          <w:szCs w:val="24"/>
        </w:rPr>
        <w:t>the Collage</w:t>
      </w:r>
      <w:r w:rsidR="0064775A">
        <w:rPr>
          <w:sz w:val="24"/>
          <w:szCs w:val="24"/>
        </w:rPr>
        <w:t xml:space="preserve"> of Policing website</w:t>
      </w:r>
      <w:r w:rsidRPr="00EE258F">
        <w:rPr>
          <w:sz w:val="24"/>
          <w:szCs w:val="24"/>
        </w:rPr>
        <w:t xml:space="preserve">. </w:t>
      </w:r>
    </w:p>
    <w:p w14:paraId="3DF5279E" w14:textId="77777777" w:rsidR="00EE258F" w:rsidRPr="00EE258F" w:rsidRDefault="00EE258F" w:rsidP="00EE258F">
      <w:pPr>
        <w:ind w:right="237"/>
        <w:jc w:val="both"/>
        <w:rPr>
          <w:sz w:val="24"/>
          <w:szCs w:val="24"/>
        </w:rPr>
      </w:pPr>
    </w:p>
    <w:p w14:paraId="00FDAFB2" w14:textId="565B666D" w:rsidR="00EE258F" w:rsidRPr="00EE258F" w:rsidRDefault="00EE258F" w:rsidP="00EE258F">
      <w:pPr>
        <w:ind w:right="237"/>
        <w:jc w:val="both"/>
        <w:rPr>
          <w:sz w:val="24"/>
          <w:szCs w:val="24"/>
        </w:rPr>
      </w:pPr>
      <w:proofErr w:type="gramStart"/>
      <w:r w:rsidRPr="00EE258F">
        <w:rPr>
          <w:sz w:val="24"/>
          <w:szCs w:val="24"/>
        </w:rPr>
        <w:t>Some</w:t>
      </w:r>
      <w:proofErr w:type="gramEnd"/>
      <w:r w:rsidRPr="00EE258F">
        <w:rPr>
          <w:sz w:val="24"/>
          <w:szCs w:val="24"/>
        </w:rPr>
        <w:t xml:space="preserve"> strengths of the CoP are that </w:t>
      </w:r>
      <w:r w:rsidR="00566D21">
        <w:rPr>
          <w:sz w:val="24"/>
          <w:szCs w:val="24"/>
        </w:rPr>
        <w:t>its</w:t>
      </w:r>
      <w:r w:rsidRPr="00EE258F">
        <w:rPr>
          <w:sz w:val="24"/>
          <w:szCs w:val="24"/>
        </w:rPr>
        <w:t xml:space="preserve"> material</w:t>
      </w:r>
      <w:r w:rsidR="004074CE">
        <w:rPr>
          <w:sz w:val="24"/>
          <w:szCs w:val="24"/>
        </w:rPr>
        <w:t xml:space="preserve"> </w:t>
      </w:r>
      <w:r w:rsidRPr="00EE258F">
        <w:rPr>
          <w:sz w:val="24"/>
          <w:szCs w:val="24"/>
        </w:rPr>
        <w:t xml:space="preserve">has been researched thoroughly and is based on evidence. The CoP actively invests and coordinates </w:t>
      </w:r>
      <w:r w:rsidR="008B5D3E">
        <w:rPr>
          <w:sz w:val="24"/>
          <w:szCs w:val="24"/>
        </w:rPr>
        <w:t xml:space="preserve">with </w:t>
      </w:r>
      <w:proofErr w:type="gramStart"/>
      <w:r w:rsidR="008B5D3E">
        <w:rPr>
          <w:sz w:val="24"/>
          <w:szCs w:val="24"/>
        </w:rPr>
        <w:t>numerous</w:t>
      </w:r>
      <w:proofErr w:type="gramEnd"/>
      <w:r w:rsidR="008B5D3E">
        <w:rPr>
          <w:sz w:val="24"/>
          <w:szCs w:val="24"/>
        </w:rPr>
        <w:t xml:space="preserve"> ac</w:t>
      </w:r>
      <w:r w:rsidR="00412C3C">
        <w:rPr>
          <w:sz w:val="24"/>
          <w:szCs w:val="24"/>
        </w:rPr>
        <w:t>ademic institutions</w:t>
      </w:r>
      <w:r w:rsidRPr="00EE258F">
        <w:rPr>
          <w:sz w:val="24"/>
          <w:szCs w:val="24"/>
        </w:rPr>
        <w:t>, while also reviewing multiple</w:t>
      </w:r>
      <w:r w:rsidR="00412C3C">
        <w:rPr>
          <w:sz w:val="24"/>
          <w:szCs w:val="24"/>
        </w:rPr>
        <w:t xml:space="preserve"> police</w:t>
      </w:r>
      <w:r w:rsidRPr="00EE258F">
        <w:rPr>
          <w:sz w:val="24"/>
          <w:szCs w:val="24"/>
        </w:rPr>
        <w:t xml:space="preserve"> forces, which focusses on looking at the policing 2025 vision, to help target the learning for </w:t>
      </w:r>
      <w:r w:rsidR="00412C3C">
        <w:rPr>
          <w:sz w:val="24"/>
          <w:szCs w:val="24"/>
        </w:rPr>
        <w:t xml:space="preserve"> police </w:t>
      </w:r>
      <w:r w:rsidRPr="00EE258F">
        <w:rPr>
          <w:sz w:val="24"/>
          <w:szCs w:val="24"/>
        </w:rPr>
        <w:t>officers (College of Policing 2022)</w:t>
      </w:r>
      <w:r w:rsidR="00F1304C" w:rsidRPr="00EE258F">
        <w:rPr>
          <w:sz w:val="24"/>
          <w:szCs w:val="24"/>
        </w:rPr>
        <w:t xml:space="preserve">. </w:t>
      </w:r>
      <w:r w:rsidR="006366EE">
        <w:rPr>
          <w:sz w:val="24"/>
          <w:szCs w:val="24"/>
        </w:rPr>
        <w:t>T</w:t>
      </w:r>
      <w:r w:rsidRPr="00EE258F">
        <w:rPr>
          <w:sz w:val="24"/>
          <w:szCs w:val="24"/>
        </w:rPr>
        <w:t>he CoP can transform leadership in all areas, whether that is within a team or a supervisor managing his officers.</w:t>
      </w:r>
      <w:r w:rsidR="0088741B">
        <w:rPr>
          <w:sz w:val="24"/>
          <w:szCs w:val="24"/>
        </w:rPr>
        <w:t xml:space="preserve"> (Ramdas et al, 2018</w:t>
      </w:r>
      <w:r w:rsidR="00CE7BB8">
        <w:rPr>
          <w:sz w:val="24"/>
          <w:szCs w:val="24"/>
        </w:rPr>
        <w:t>)</w:t>
      </w:r>
      <w:r w:rsidRPr="00EE258F">
        <w:rPr>
          <w:sz w:val="24"/>
          <w:szCs w:val="24"/>
        </w:rPr>
        <w:t xml:space="preserve"> strongly shows that positive leadership increases the performance of employees and improves job satisfaction. </w:t>
      </w:r>
      <w:proofErr w:type="gramStart"/>
      <w:r w:rsidRPr="00EE258F">
        <w:rPr>
          <w:sz w:val="24"/>
          <w:szCs w:val="24"/>
        </w:rPr>
        <w:t>Some</w:t>
      </w:r>
      <w:proofErr w:type="gramEnd"/>
      <w:r w:rsidRPr="00EE258F">
        <w:rPr>
          <w:sz w:val="24"/>
          <w:szCs w:val="24"/>
        </w:rPr>
        <w:t xml:space="preserve"> areas of weakness for the CoP are ensuring all officers adopt all the learning which has been recommended and implement it within their policing role.</w:t>
      </w:r>
      <w:r w:rsidR="00972DBA">
        <w:rPr>
          <w:sz w:val="24"/>
          <w:szCs w:val="24"/>
        </w:rPr>
        <w:t xml:space="preserve"> (Harding et al, 2022)</w:t>
      </w:r>
      <w:r w:rsidRPr="00EE258F">
        <w:rPr>
          <w:sz w:val="24"/>
          <w:szCs w:val="24"/>
        </w:rPr>
        <w:t xml:space="preserve"> </w:t>
      </w:r>
      <w:r w:rsidR="00526F90">
        <w:rPr>
          <w:sz w:val="24"/>
          <w:szCs w:val="24"/>
        </w:rPr>
        <w:t>has shown that the demand</w:t>
      </w:r>
      <w:r w:rsidR="005A3684">
        <w:rPr>
          <w:sz w:val="24"/>
          <w:szCs w:val="24"/>
        </w:rPr>
        <w:t xml:space="preserve"> demographics</w:t>
      </w:r>
      <w:r w:rsidR="00526F90">
        <w:rPr>
          <w:sz w:val="24"/>
          <w:szCs w:val="24"/>
        </w:rPr>
        <w:t xml:space="preserve"> within local police forces and </w:t>
      </w:r>
      <w:r w:rsidR="00A479F3">
        <w:rPr>
          <w:sz w:val="24"/>
          <w:szCs w:val="24"/>
        </w:rPr>
        <w:t xml:space="preserve">certain areas </w:t>
      </w:r>
      <w:r w:rsidR="00805307">
        <w:rPr>
          <w:sz w:val="24"/>
          <w:szCs w:val="24"/>
        </w:rPr>
        <w:t>influence</w:t>
      </w:r>
      <w:r w:rsidR="00A479F3">
        <w:rPr>
          <w:sz w:val="24"/>
          <w:szCs w:val="24"/>
        </w:rPr>
        <w:t xml:space="preserve"> how L&amp;D (Learning and Development) </w:t>
      </w:r>
      <w:proofErr w:type="gramStart"/>
      <w:r w:rsidR="00A479F3">
        <w:rPr>
          <w:sz w:val="24"/>
          <w:szCs w:val="24"/>
        </w:rPr>
        <w:t>are impacted</w:t>
      </w:r>
      <w:proofErr w:type="gramEnd"/>
      <w:r w:rsidR="00BD6021">
        <w:rPr>
          <w:sz w:val="24"/>
          <w:szCs w:val="24"/>
        </w:rPr>
        <w:t xml:space="preserve">, and the demand inhibits the ability for sustained change within the police force. </w:t>
      </w:r>
      <w:proofErr w:type="gramStart"/>
      <w:r w:rsidRPr="00EE258F">
        <w:rPr>
          <w:sz w:val="24"/>
          <w:szCs w:val="24"/>
        </w:rPr>
        <w:t>Some</w:t>
      </w:r>
      <w:proofErr w:type="gramEnd"/>
      <w:r w:rsidRPr="00EE258F">
        <w:rPr>
          <w:sz w:val="24"/>
          <w:szCs w:val="24"/>
        </w:rPr>
        <w:t xml:space="preserve"> research shows that employees may become resistance to change (especially frontline workers) as they feel as if their problems have not been heard and believe there has not been transparency or any open communication when change has been implemented (Creasey</w:t>
      </w:r>
      <w:r w:rsidR="00805307">
        <w:rPr>
          <w:sz w:val="24"/>
          <w:szCs w:val="24"/>
        </w:rPr>
        <w:t xml:space="preserve"> </w:t>
      </w:r>
      <w:r w:rsidRPr="00EE258F">
        <w:rPr>
          <w:sz w:val="24"/>
          <w:szCs w:val="24"/>
        </w:rPr>
        <w:t>2022). This is one downside to the CoP, as the</w:t>
      </w:r>
      <w:r w:rsidR="001876F6">
        <w:rPr>
          <w:sz w:val="24"/>
          <w:szCs w:val="24"/>
        </w:rPr>
        <w:t xml:space="preserve"> change fundamentally</w:t>
      </w:r>
      <w:r w:rsidRPr="00EE258F">
        <w:rPr>
          <w:sz w:val="24"/>
          <w:szCs w:val="24"/>
        </w:rPr>
        <w:t xml:space="preserve"> needs to come from the officers working on the frontline, therefore their compliance is necessary. Officers from the front line </w:t>
      </w:r>
      <w:proofErr w:type="gramStart"/>
      <w:r w:rsidRPr="00EE258F">
        <w:rPr>
          <w:sz w:val="24"/>
          <w:szCs w:val="24"/>
        </w:rPr>
        <w:t>carry out</w:t>
      </w:r>
      <w:proofErr w:type="gramEnd"/>
      <w:r w:rsidRPr="00EE258F">
        <w:rPr>
          <w:sz w:val="24"/>
          <w:szCs w:val="24"/>
        </w:rPr>
        <w:t xml:space="preserve"> orders due to lawful duties, however officers may not agree with some practices and believe they should be heard from not only their local force, but the governing committee, the College of Policing. </w:t>
      </w:r>
      <w:r w:rsidR="005B71E6">
        <w:rPr>
          <w:sz w:val="24"/>
          <w:szCs w:val="24"/>
        </w:rPr>
        <w:t xml:space="preserve">(Institute for Public Safety, 2018) </w:t>
      </w:r>
      <w:r w:rsidR="005755AF">
        <w:rPr>
          <w:sz w:val="24"/>
          <w:szCs w:val="24"/>
        </w:rPr>
        <w:t xml:space="preserve">shows that </w:t>
      </w:r>
      <w:r w:rsidR="007C17A1">
        <w:rPr>
          <w:sz w:val="24"/>
          <w:szCs w:val="24"/>
        </w:rPr>
        <w:t>officers</w:t>
      </w:r>
      <w:r w:rsidR="005755AF">
        <w:rPr>
          <w:sz w:val="24"/>
          <w:szCs w:val="24"/>
        </w:rPr>
        <w:t xml:space="preserve"> do not feel that their personal development is </w:t>
      </w:r>
      <w:r w:rsidR="007C17A1">
        <w:rPr>
          <w:sz w:val="24"/>
          <w:szCs w:val="24"/>
        </w:rPr>
        <w:t>specialised</w:t>
      </w:r>
      <w:r w:rsidR="005755AF">
        <w:rPr>
          <w:sz w:val="24"/>
          <w:szCs w:val="24"/>
        </w:rPr>
        <w:t xml:space="preserve"> and is not individual without assessing</w:t>
      </w:r>
      <w:r w:rsidR="00E87CBE">
        <w:rPr>
          <w:sz w:val="24"/>
          <w:szCs w:val="24"/>
        </w:rPr>
        <w:t xml:space="preserve"> </w:t>
      </w:r>
      <w:r w:rsidR="007C17A1">
        <w:rPr>
          <w:sz w:val="24"/>
          <w:szCs w:val="24"/>
        </w:rPr>
        <w:t>their</w:t>
      </w:r>
      <w:r w:rsidR="005755AF">
        <w:rPr>
          <w:sz w:val="24"/>
          <w:szCs w:val="24"/>
        </w:rPr>
        <w:t xml:space="preserve"> personal needs</w:t>
      </w:r>
      <w:r w:rsidR="00E87CBE">
        <w:rPr>
          <w:sz w:val="24"/>
          <w:szCs w:val="24"/>
        </w:rPr>
        <w:t xml:space="preserve">, or </w:t>
      </w:r>
      <w:r w:rsidR="007C17A1">
        <w:rPr>
          <w:sz w:val="24"/>
          <w:szCs w:val="24"/>
        </w:rPr>
        <w:t xml:space="preserve">they feel as if they </w:t>
      </w:r>
      <w:proofErr w:type="gramStart"/>
      <w:r w:rsidR="007C17A1">
        <w:rPr>
          <w:sz w:val="24"/>
          <w:szCs w:val="24"/>
        </w:rPr>
        <w:t>are heard</w:t>
      </w:r>
      <w:proofErr w:type="gramEnd"/>
      <w:r w:rsidR="007C17A1">
        <w:rPr>
          <w:sz w:val="24"/>
          <w:szCs w:val="24"/>
        </w:rPr>
        <w:t xml:space="preserve"> by their police force</w:t>
      </w:r>
      <w:r w:rsidR="008864C4">
        <w:rPr>
          <w:sz w:val="24"/>
          <w:szCs w:val="24"/>
        </w:rPr>
        <w:t>, with</w:t>
      </w:r>
      <w:r w:rsidR="007C17A1">
        <w:rPr>
          <w:sz w:val="24"/>
          <w:szCs w:val="24"/>
        </w:rPr>
        <w:t xml:space="preserve"> what training</w:t>
      </w:r>
      <w:r w:rsidR="008864C4">
        <w:rPr>
          <w:sz w:val="24"/>
          <w:szCs w:val="24"/>
        </w:rPr>
        <w:t xml:space="preserve"> </w:t>
      </w:r>
      <w:r w:rsidR="007C17A1">
        <w:rPr>
          <w:sz w:val="24"/>
          <w:szCs w:val="24"/>
        </w:rPr>
        <w:t xml:space="preserve">they believe they themselves need. </w:t>
      </w:r>
    </w:p>
    <w:p w14:paraId="1F49E43B" w14:textId="77777777" w:rsidR="00EE258F" w:rsidRPr="00EE258F" w:rsidRDefault="00EE258F" w:rsidP="00EE258F">
      <w:pPr>
        <w:ind w:right="237"/>
        <w:jc w:val="both"/>
        <w:rPr>
          <w:sz w:val="24"/>
          <w:szCs w:val="24"/>
        </w:rPr>
      </w:pPr>
    </w:p>
    <w:p w14:paraId="7D33AED0" w14:textId="653C86D1" w:rsidR="00CF3DFE" w:rsidRDefault="00EE258F" w:rsidP="00EE258F">
      <w:pPr>
        <w:ind w:right="237"/>
        <w:jc w:val="both"/>
        <w:rPr>
          <w:sz w:val="24"/>
          <w:szCs w:val="24"/>
        </w:rPr>
      </w:pPr>
      <w:r w:rsidRPr="00EE258F">
        <w:rPr>
          <w:sz w:val="24"/>
          <w:szCs w:val="24"/>
        </w:rPr>
        <w:t xml:space="preserve">I understand that fulfilling the role of a modern Police Officer does not only focus on one aspect of the job, but </w:t>
      </w:r>
      <w:proofErr w:type="gramStart"/>
      <w:r w:rsidRPr="00EE258F">
        <w:rPr>
          <w:sz w:val="24"/>
          <w:szCs w:val="24"/>
        </w:rPr>
        <w:t>many</w:t>
      </w:r>
      <w:proofErr w:type="gramEnd"/>
      <w:r w:rsidR="00F1304C" w:rsidRPr="00EE258F">
        <w:rPr>
          <w:sz w:val="24"/>
          <w:szCs w:val="24"/>
        </w:rPr>
        <w:t xml:space="preserve">. </w:t>
      </w:r>
      <w:r w:rsidRPr="00EE258F">
        <w:rPr>
          <w:sz w:val="24"/>
          <w:szCs w:val="24"/>
        </w:rPr>
        <w:t xml:space="preserve">The National Police Chief’s </w:t>
      </w:r>
      <w:r w:rsidR="00442BBE">
        <w:rPr>
          <w:sz w:val="24"/>
          <w:szCs w:val="24"/>
        </w:rPr>
        <w:t>C</w:t>
      </w:r>
      <w:r w:rsidRPr="00EE258F">
        <w:rPr>
          <w:sz w:val="24"/>
          <w:szCs w:val="24"/>
        </w:rPr>
        <w:t xml:space="preserve">ouncil has set out a 2025 policing vision, which looks at all aspects of policing. The 2025 Policing vision looks at </w:t>
      </w:r>
      <w:r w:rsidR="00442BBE">
        <w:rPr>
          <w:sz w:val="24"/>
          <w:szCs w:val="24"/>
        </w:rPr>
        <w:t>l</w:t>
      </w:r>
      <w:r w:rsidRPr="00EE258F">
        <w:rPr>
          <w:sz w:val="24"/>
          <w:szCs w:val="24"/>
        </w:rPr>
        <w:t xml:space="preserve">ocal policing, a more diverse workforce to align with our diverse community, an increase in digital policing and an increase in specialist roles within the police to respond to complex threats (NPCC 2017). Looking at these goals, I have immersed myself into the role to help make this vision become reality by 2025. I have continually </w:t>
      </w:r>
      <w:proofErr w:type="gramStart"/>
      <w:r w:rsidRPr="00EE258F">
        <w:rPr>
          <w:sz w:val="24"/>
          <w:szCs w:val="24"/>
        </w:rPr>
        <w:t>worked alongside</w:t>
      </w:r>
      <w:proofErr w:type="gramEnd"/>
      <w:r w:rsidRPr="00EE258F">
        <w:rPr>
          <w:sz w:val="24"/>
          <w:szCs w:val="24"/>
        </w:rPr>
        <w:t xml:space="preserve"> the community, either on foot patrol or responding to numerous calls. Doing this has helped the community to trust the police as I have actively listened to their ongoing problems and have acted in their best interest in trying to find and implement a solution. </w:t>
      </w:r>
      <w:r w:rsidR="00DE6658">
        <w:rPr>
          <w:sz w:val="24"/>
          <w:szCs w:val="24"/>
        </w:rPr>
        <w:t>(Merry et al</w:t>
      </w:r>
      <w:r w:rsidR="004B233D">
        <w:rPr>
          <w:sz w:val="24"/>
          <w:szCs w:val="24"/>
        </w:rPr>
        <w:t>.</w:t>
      </w:r>
      <w:r w:rsidR="00DE6658">
        <w:rPr>
          <w:sz w:val="24"/>
          <w:szCs w:val="24"/>
        </w:rPr>
        <w:t>,</w:t>
      </w:r>
      <w:r w:rsidR="00D3381D">
        <w:rPr>
          <w:sz w:val="24"/>
          <w:szCs w:val="24"/>
        </w:rPr>
        <w:t xml:space="preserve">2012) states that the public have a higher level of trust and believe they have an influence in how the police </w:t>
      </w:r>
      <w:r w:rsidR="004B233D">
        <w:rPr>
          <w:sz w:val="24"/>
          <w:szCs w:val="24"/>
        </w:rPr>
        <w:t xml:space="preserve">make decisions within their area, if they know </w:t>
      </w:r>
      <w:r w:rsidR="008D748E">
        <w:rPr>
          <w:sz w:val="24"/>
          <w:szCs w:val="24"/>
        </w:rPr>
        <w:t>their names</w:t>
      </w:r>
      <w:r w:rsidR="004B233D">
        <w:rPr>
          <w:sz w:val="24"/>
          <w:szCs w:val="24"/>
        </w:rPr>
        <w:t xml:space="preserve"> and see them regularly within their community. </w:t>
      </w:r>
      <w:r w:rsidRPr="00EE258F">
        <w:rPr>
          <w:sz w:val="24"/>
          <w:szCs w:val="24"/>
        </w:rPr>
        <w:t xml:space="preserve">This is important as a community which trusts the police is more likely to engage and report crimes to the police, while assisting them also with enquiries (Tyler, et al 2002). I have also ensured to use all technology available to myself, in line with the increase of digital policing as per the 2025 Policing vision. I continue to utilize my Body Worn camera at calls to help gather evidence, use digital reporting systems such as NICHE to report and record all the crime, </w:t>
      </w:r>
      <w:r w:rsidR="00CB178C" w:rsidRPr="00EE258F">
        <w:rPr>
          <w:sz w:val="24"/>
          <w:szCs w:val="24"/>
        </w:rPr>
        <w:t>investigate,</w:t>
      </w:r>
      <w:r w:rsidRPr="00EE258F">
        <w:rPr>
          <w:sz w:val="24"/>
          <w:szCs w:val="24"/>
        </w:rPr>
        <w:t xml:space="preserve"> and </w:t>
      </w:r>
      <w:r w:rsidRPr="00EE258F">
        <w:rPr>
          <w:sz w:val="24"/>
          <w:szCs w:val="24"/>
        </w:rPr>
        <w:lastRenderedPageBreak/>
        <w:t xml:space="preserve">use different crime analysis software to be able to target certain hot spots for crime. Being able to use all these advance technologies is important as studies show that more than 90% </w:t>
      </w:r>
      <w:r w:rsidR="00CF3DFE">
        <w:rPr>
          <w:sz w:val="24"/>
          <w:szCs w:val="24"/>
        </w:rPr>
        <w:t xml:space="preserve">of </w:t>
      </w:r>
      <w:r w:rsidRPr="00EE258F">
        <w:rPr>
          <w:sz w:val="24"/>
          <w:szCs w:val="24"/>
        </w:rPr>
        <w:t xml:space="preserve">crime has </w:t>
      </w:r>
      <w:proofErr w:type="gramStart"/>
      <w:r w:rsidRPr="00EE258F">
        <w:rPr>
          <w:sz w:val="24"/>
          <w:szCs w:val="24"/>
        </w:rPr>
        <w:t>some</w:t>
      </w:r>
      <w:proofErr w:type="gramEnd"/>
      <w:r w:rsidRPr="00EE258F">
        <w:rPr>
          <w:sz w:val="24"/>
          <w:szCs w:val="24"/>
        </w:rPr>
        <w:t xml:space="preserve"> sort of digital element to it (Police Digital Service, 2022).</w:t>
      </w:r>
    </w:p>
    <w:p w14:paraId="4CDB6DD1" w14:textId="77777777" w:rsidR="00CF3DFE" w:rsidRDefault="00CF3DFE" w:rsidP="00EE258F">
      <w:pPr>
        <w:ind w:right="237"/>
        <w:jc w:val="both"/>
        <w:rPr>
          <w:sz w:val="24"/>
          <w:szCs w:val="24"/>
        </w:rPr>
      </w:pPr>
    </w:p>
    <w:p w14:paraId="70C5777C" w14:textId="69601685" w:rsidR="00EE258F" w:rsidRPr="00EE258F" w:rsidRDefault="00EE258F" w:rsidP="00EE258F">
      <w:pPr>
        <w:ind w:right="237"/>
        <w:jc w:val="both"/>
        <w:rPr>
          <w:sz w:val="24"/>
          <w:szCs w:val="24"/>
        </w:rPr>
      </w:pPr>
      <w:r w:rsidRPr="00EE258F">
        <w:rPr>
          <w:sz w:val="24"/>
          <w:szCs w:val="24"/>
        </w:rPr>
        <w:t xml:space="preserve"> Other ways I have fulfilled the role of a Police Officer is by maintaining </w:t>
      </w:r>
      <w:r w:rsidR="00F85B63" w:rsidRPr="00EE258F">
        <w:rPr>
          <w:sz w:val="24"/>
          <w:szCs w:val="24"/>
        </w:rPr>
        <w:t>a prominent level</w:t>
      </w:r>
      <w:r w:rsidRPr="00EE258F">
        <w:rPr>
          <w:sz w:val="24"/>
          <w:szCs w:val="24"/>
        </w:rPr>
        <w:t xml:space="preserve"> of fitness, to be able to conduct all my roles and responsibilities safety while also being effective. </w:t>
      </w:r>
      <w:r w:rsidR="000934C2">
        <w:rPr>
          <w:sz w:val="24"/>
          <w:szCs w:val="24"/>
        </w:rPr>
        <w:t xml:space="preserve">A </w:t>
      </w:r>
      <w:r w:rsidRPr="00EE258F">
        <w:rPr>
          <w:sz w:val="24"/>
          <w:szCs w:val="24"/>
        </w:rPr>
        <w:t>physically fit officer appears to be more professional in the public’s eyes (Leal, H 2005).</w:t>
      </w:r>
      <w:r w:rsidR="00350DBD">
        <w:rPr>
          <w:sz w:val="24"/>
          <w:szCs w:val="24"/>
        </w:rPr>
        <w:t xml:space="preserve"> </w:t>
      </w:r>
      <w:r w:rsidR="00774101">
        <w:rPr>
          <w:sz w:val="24"/>
          <w:szCs w:val="24"/>
        </w:rPr>
        <w:t>Therefore,</w:t>
      </w:r>
      <w:r w:rsidR="00350DBD">
        <w:rPr>
          <w:sz w:val="24"/>
          <w:szCs w:val="24"/>
        </w:rPr>
        <w:t xml:space="preserve"> ensuring </w:t>
      </w:r>
      <w:r w:rsidR="00F85B63">
        <w:rPr>
          <w:sz w:val="24"/>
          <w:szCs w:val="24"/>
        </w:rPr>
        <w:t>an elevated level</w:t>
      </w:r>
      <w:r w:rsidR="00350DBD">
        <w:rPr>
          <w:sz w:val="24"/>
          <w:szCs w:val="24"/>
        </w:rPr>
        <w:t xml:space="preserve"> of personal fitness and hygiene is essential in </w:t>
      </w:r>
      <w:r w:rsidR="00B95CE1">
        <w:rPr>
          <w:sz w:val="24"/>
          <w:szCs w:val="24"/>
        </w:rPr>
        <w:t>building confidence within the community.</w:t>
      </w:r>
      <w:r w:rsidRPr="00EE258F">
        <w:rPr>
          <w:sz w:val="24"/>
          <w:szCs w:val="24"/>
        </w:rPr>
        <w:t xml:space="preserve"> I have also been able to fulfil the full role of a Police Officer by maintaining and </w:t>
      </w:r>
      <w:proofErr w:type="gramStart"/>
      <w:r w:rsidRPr="00EE258F">
        <w:rPr>
          <w:sz w:val="24"/>
          <w:szCs w:val="24"/>
        </w:rPr>
        <w:t>being updated</w:t>
      </w:r>
      <w:proofErr w:type="gramEnd"/>
      <w:r w:rsidRPr="00EE258F">
        <w:rPr>
          <w:sz w:val="24"/>
          <w:szCs w:val="24"/>
        </w:rPr>
        <w:t xml:space="preserve"> in the latest skills and tactics used by the police by being part of numerous courses available to myself. I have committed myself to a three-week blue light driving course which was extremely testing and difficult, however by listening and taking on all information on board, I have learnt new skills and am now able to drive effectively at speed within my exemptions. I have also attended my operational safety training where the most up to date techniques and advice </w:t>
      </w:r>
      <w:proofErr w:type="gramStart"/>
      <w:r w:rsidRPr="00EE258F">
        <w:rPr>
          <w:sz w:val="24"/>
          <w:szCs w:val="24"/>
        </w:rPr>
        <w:t>is given</w:t>
      </w:r>
      <w:proofErr w:type="gramEnd"/>
      <w:r w:rsidRPr="00EE258F">
        <w:rPr>
          <w:sz w:val="24"/>
          <w:szCs w:val="24"/>
        </w:rPr>
        <w:t xml:space="preserve"> in terms of being able to de-escalate situations and effectively manage potentially dangerous situations. Continued professional development is important in any lines of work due to the ability to allow people to self-reflect, and progress professionally with the most up to date frameworks which will assist in being able to reach best practice models (Megginson, 2007). I have found this extremely beneficial being able to keep on top of all my skills and be in line with the College of Policing standards. </w:t>
      </w:r>
    </w:p>
    <w:p w14:paraId="6285C366" w14:textId="77777777" w:rsidR="00EE258F" w:rsidRPr="00EE258F" w:rsidRDefault="00EE258F" w:rsidP="00EE258F">
      <w:pPr>
        <w:ind w:right="237"/>
        <w:jc w:val="both"/>
        <w:rPr>
          <w:sz w:val="24"/>
          <w:szCs w:val="24"/>
        </w:rPr>
      </w:pPr>
    </w:p>
    <w:p w14:paraId="0DC37497" w14:textId="77777777" w:rsidR="005512CE" w:rsidRDefault="00EE258F" w:rsidP="00EE258F">
      <w:pPr>
        <w:ind w:right="237"/>
        <w:jc w:val="both"/>
        <w:rPr>
          <w:sz w:val="24"/>
          <w:szCs w:val="24"/>
        </w:rPr>
      </w:pPr>
      <w:r w:rsidRPr="00EE258F">
        <w:rPr>
          <w:sz w:val="24"/>
          <w:szCs w:val="24"/>
        </w:rPr>
        <w:t>When critically reflecting upon my final year within my probation and my first two years, I have noticed vast improvements in the way I am able to listen and communicate with the public. My confidence when dealing with the public has increased due to further exposure speaking to the public daily while attending response policing calls, while also feeling more confident I understand the criminal law aspect to the calls.</w:t>
      </w:r>
      <w:r w:rsidR="001F415A">
        <w:rPr>
          <w:sz w:val="24"/>
          <w:szCs w:val="24"/>
        </w:rPr>
        <w:t xml:space="preserve"> B</w:t>
      </w:r>
      <w:r w:rsidRPr="00EE258F">
        <w:rPr>
          <w:sz w:val="24"/>
          <w:szCs w:val="24"/>
        </w:rPr>
        <w:t xml:space="preserve">uilding self-confidence as a person in a public sector workforce, allows </w:t>
      </w:r>
      <w:r w:rsidR="001F415A">
        <w:rPr>
          <w:sz w:val="24"/>
          <w:szCs w:val="24"/>
        </w:rPr>
        <w:t xml:space="preserve">for </w:t>
      </w:r>
      <w:r w:rsidRPr="00EE258F">
        <w:rPr>
          <w:sz w:val="24"/>
          <w:szCs w:val="24"/>
        </w:rPr>
        <w:t xml:space="preserve">a more autonomous practice to </w:t>
      </w:r>
      <w:proofErr w:type="gramStart"/>
      <w:r w:rsidRPr="00EE258F">
        <w:rPr>
          <w:sz w:val="24"/>
          <w:szCs w:val="24"/>
        </w:rPr>
        <w:t>be served</w:t>
      </w:r>
      <w:proofErr w:type="gramEnd"/>
      <w:r w:rsidRPr="00EE258F">
        <w:rPr>
          <w:sz w:val="24"/>
          <w:szCs w:val="24"/>
        </w:rPr>
        <w:t xml:space="preserve"> to the public, allowing for a better service and a benefit to the public (White 2009). On reflecting over the last year, I have noticed my stress and anxiety levels decrease. I have found that the job has become more demanding with having to deal with more complex investigations as I become more experienced. However, I have found that over the last year I have ensured I create time away from work to be able to spend time with family and friends. I have also engaged in going to the gym and being active by playing rugby. </w:t>
      </w:r>
      <w:r w:rsidR="005512CE">
        <w:rPr>
          <w:sz w:val="24"/>
          <w:szCs w:val="24"/>
        </w:rPr>
        <w:t>E</w:t>
      </w:r>
      <w:r w:rsidRPr="00EE258F">
        <w:rPr>
          <w:sz w:val="24"/>
          <w:szCs w:val="24"/>
        </w:rPr>
        <w:t xml:space="preserve">xercise has a minimizing effect of the stress hormones released by the brain and improves memory function (Head, et al 2012). </w:t>
      </w:r>
    </w:p>
    <w:p w14:paraId="5F0DC032" w14:textId="77777777" w:rsidR="005512CE" w:rsidRDefault="005512CE" w:rsidP="00EE258F">
      <w:pPr>
        <w:ind w:right="237"/>
        <w:jc w:val="both"/>
        <w:rPr>
          <w:sz w:val="24"/>
          <w:szCs w:val="24"/>
        </w:rPr>
      </w:pPr>
    </w:p>
    <w:p w14:paraId="540CE2DC" w14:textId="30276D90" w:rsidR="009D52B4" w:rsidRDefault="00EE258F" w:rsidP="00EE258F">
      <w:pPr>
        <w:ind w:right="237"/>
        <w:jc w:val="both"/>
        <w:rPr>
          <w:sz w:val="24"/>
          <w:szCs w:val="24"/>
        </w:rPr>
      </w:pPr>
      <w:r w:rsidRPr="00EE258F">
        <w:rPr>
          <w:sz w:val="24"/>
          <w:szCs w:val="24"/>
        </w:rPr>
        <w:t>I have also found myself, through my last year of probation, change roles from time to time as I start to take a lead when at emergency calls and when back at the station. I have found that less experienced officers have come to myself for advice and for guidance. I have found myself becoming a leader for less experienced officers whereas a year ago I would be the one looking for guidance and looking for an officer to take the lead. I have found that leading is not only being able to delegate and take control, but also being open for ideas and including all participants ideas when gathering and accessing tactics to tackle an incident. Th</w:t>
      </w:r>
      <w:r w:rsidR="00FF654E">
        <w:rPr>
          <w:sz w:val="24"/>
          <w:szCs w:val="24"/>
        </w:rPr>
        <w:t>is</w:t>
      </w:r>
      <w:r w:rsidRPr="00EE258F">
        <w:rPr>
          <w:sz w:val="24"/>
          <w:szCs w:val="24"/>
        </w:rPr>
        <w:t xml:space="preserve"> type of leadership I have embraced is known as participating leadership. Participating leadership has </w:t>
      </w:r>
      <w:proofErr w:type="gramStart"/>
      <w:r w:rsidRPr="00EE258F">
        <w:rPr>
          <w:sz w:val="24"/>
          <w:szCs w:val="24"/>
        </w:rPr>
        <w:t>been shown</w:t>
      </w:r>
      <w:proofErr w:type="gramEnd"/>
      <w:r w:rsidRPr="00EE258F">
        <w:rPr>
          <w:sz w:val="24"/>
          <w:szCs w:val="24"/>
        </w:rPr>
        <w:t xml:space="preserve"> to have a positive correlation </w:t>
      </w:r>
      <w:r w:rsidR="00FF654E">
        <w:rPr>
          <w:sz w:val="24"/>
          <w:szCs w:val="24"/>
        </w:rPr>
        <w:t>on</w:t>
      </w:r>
      <w:r w:rsidRPr="00EE258F">
        <w:rPr>
          <w:sz w:val="24"/>
          <w:szCs w:val="24"/>
        </w:rPr>
        <w:t xml:space="preserve"> a higher employee performance</w:t>
      </w:r>
      <w:r w:rsidR="00FF654E">
        <w:rPr>
          <w:sz w:val="24"/>
          <w:szCs w:val="24"/>
        </w:rPr>
        <w:t xml:space="preserve"> and </w:t>
      </w:r>
      <w:r w:rsidR="00FF654E">
        <w:rPr>
          <w:sz w:val="24"/>
          <w:szCs w:val="24"/>
        </w:rPr>
        <w:lastRenderedPageBreak/>
        <w:t>job satisfaction</w:t>
      </w:r>
      <w:r w:rsidRPr="00EE258F">
        <w:rPr>
          <w:sz w:val="24"/>
          <w:szCs w:val="24"/>
        </w:rPr>
        <w:t xml:space="preserve"> (Lam et al 2015)</w:t>
      </w:r>
      <w:r w:rsidR="00CB178C" w:rsidRPr="00EE258F">
        <w:rPr>
          <w:sz w:val="24"/>
          <w:szCs w:val="24"/>
        </w:rPr>
        <w:t xml:space="preserve">. </w:t>
      </w:r>
      <w:r w:rsidRPr="00EE258F">
        <w:rPr>
          <w:sz w:val="24"/>
          <w:szCs w:val="24"/>
        </w:rPr>
        <w:t xml:space="preserve">Knowing this and how effective it can be for up-and-coming Police Officers to endeavour to continue to lead in this way while also incorporating further techniques which I observe and admire from my fellow colleagues and supervisors. </w:t>
      </w:r>
    </w:p>
    <w:p w14:paraId="6916CF21" w14:textId="77777777" w:rsidR="009D52B4" w:rsidRDefault="009D52B4" w:rsidP="00EE258F">
      <w:pPr>
        <w:ind w:right="237"/>
        <w:jc w:val="both"/>
        <w:rPr>
          <w:sz w:val="24"/>
          <w:szCs w:val="24"/>
        </w:rPr>
      </w:pPr>
    </w:p>
    <w:p w14:paraId="40A5FF24" w14:textId="6DBA43C4" w:rsidR="00EE258F" w:rsidRPr="00EE258F" w:rsidRDefault="00EE258F" w:rsidP="00EE258F">
      <w:pPr>
        <w:ind w:right="237"/>
        <w:jc w:val="both"/>
        <w:rPr>
          <w:sz w:val="24"/>
          <w:szCs w:val="24"/>
        </w:rPr>
      </w:pPr>
      <w:r w:rsidRPr="00EE258F">
        <w:rPr>
          <w:sz w:val="24"/>
          <w:szCs w:val="24"/>
        </w:rPr>
        <w:t xml:space="preserve">On reflecting further on my last year, I have noticed an increase in my policing skills, such as conflict resolution, dealing with the public and critically thinking in dynamic situations. I have found myself being able to attend emergency calls and being able to quickly access the threat, </w:t>
      </w:r>
      <w:r w:rsidR="00CB178C" w:rsidRPr="00EE258F">
        <w:rPr>
          <w:sz w:val="24"/>
          <w:szCs w:val="24"/>
        </w:rPr>
        <w:t>risk,</w:t>
      </w:r>
      <w:r w:rsidRPr="00EE258F">
        <w:rPr>
          <w:sz w:val="24"/>
          <w:szCs w:val="24"/>
        </w:rPr>
        <w:t xml:space="preserve"> and harm while on the way to the emergency. This has been possible due to the increased critical thinking I have gained by attending </w:t>
      </w:r>
      <w:proofErr w:type="gramStart"/>
      <w:r w:rsidRPr="00EE258F">
        <w:rPr>
          <w:sz w:val="24"/>
          <w:szCs w:val="24"/>
        </w:rPr>
        <w:t>numerous</w:t>
      </w:r>
      <w:proofErr w:type="gramEnd"/>
      <w:r w:rsidRPr="00EE258F">
        <w:rPr>
          <w:sz w:val="24"/>
          <w:szCs w:val="24"/>
        </w:rPr>
        <w:t xml:space="preserve"> arrays of calls which have arranged from thefts, assaults and driving offences. A wide range of calls allows me to be able to reflect and review post the incident, which helps myself determine what has gone well, and what I need to work on. Reflecting and reviewing</w:t>
      </w:r>
      <w:r w:rsidR="00FD5DC8">
        <w:rPr>
          <w:sz w:val="24"/>
          <w:szCs w:val="24"/>
        </w:rPr>
        <w:t xml:space="preserve"> using the Gibbs reflective model</w:t>
      </w:r>
      <w:r w:rsidRPr="00EE258F">
        <w:rPr>
          <w:sz w:val="24"/>
          <w:szCs w:val="24"/>
        </w:rPr>
        <w:t xml:space="preserve"> is an essential part of enhancing your skills as you can do this slow time, and with the assistance of more experienced officers who can give you further guidance.</w:t>
      </w:r>
      <w:r w:rsidR="002F3E5C">
        <w:rPr>
          <w:sz w:val="24"/>
          <w:szCs w:val="24"/>
        </w:rPr>
        <w:t xml:space="preserve"> </w:t>
      </w:r>
      <w:r w:rsidR="006A3710">
        <w:rPr>
          <w:sz w:val="24"/>
          <w:szCs w:val="24"/>
        </w:rPr>
        <w:t>When reflecting</w:t>
      </w:r>
      <w:r w:rsidR="002E603D">
        <w:rPr>
          <w:sz w:val="24"/>
          <w:szCs w:val="24"/>
        </w:rPr>
        <w:t xml:space="preserve"> using the Gibbs </w:t>
      </w:r>
      <w:r w:rsidR="004D3F16">
        <w:rPr>
          <w:sz w:val="24"/>
          <w:szCs w:val="24"/>
        </w:rPr>
        <w:t xml:space="preserve">reflective model it covers the description of the incident, feelings and evaluation, </w:t>
      </w:r>
      <w:r w:rsidR="00953EE6">
        <w:rPr>
          <w:sz w:val="24"/>
          <w:szCs w:val="24"/>
        </w:rPr>
        <w:t xml:space="preserve">analysis, </w:t>
      </w:r>
      <w:r w:rsidR="00CB178C">
        <w:rPr>
          <w:sz w:val="24"/>
          <w:szCs w:val="24"/>
        </w:rPr>
        <w:t>conclusion,</w:t>
      </w:r>
      <w:r w:rsidR="00953EE6">
        <w:rPr>
          <w:sz w:val="24"/>
          <w:szCs w:val="24"/>
        </w:rPr>
        <w:t xml:space="preserve"> and an action plan of how you would deal with the situation/incident in the future</w:t>
      </w:r>
      <w:r w:rsidR="00A37D1C">
        <w:rPr>
          <w:sz w:val="24"/>
          <w:szCs w:val="24"/>
        </w:rPr>
        <w:t xml:space="preserve">( He et al </w:t>
      </w:r>
      <w:r w:rsidR="00FF16CF">
        <w:rPr>
          <w:sz w:val="24"/>
          <w:szCs w:val="24"/>
        </w:rPr>
        <w:t>2018).</w:t>
      </w:r>
      <w:r w:rsidR="00953EE6">
        <w:rPr>
          <w:sz w:val="24"/>
          <w:szCs w:val="24"/>
        </w:rPr>
        <w:t xml:space="preserve"> </w:t>
      </w:r>
      <w:r w:rsidR="00FF16CF">
        <w:rPr>
          <w:sz w:val="24"/>
          <w:szCs w:val="24"/>
        </w:rPr>
        <w:t xml:space="preserve">This reflective model allows for greater internal feedback </w:t>
      </w:r>
      <w:r w:rsidR="008578FE">
        <w:rPr>
          <w:sz w:val="24"/>
          <w:szCs w:val="24"/>
        </w:rPr>
        <w:t>as there is a set system to apply, allowing for greater change in the future.</w:t>
      </w:r>
      <w:r w:rsidRPr="00EE258F">
        <w:rPr>
          <w:sz w:val="24"/>
          <w:szCs w:val="24"/>
        </w:rPr>
        <w:t xml:space="preserve"> </w:t>
      </w:r>
      <w:r w:rsidR="00D5702D">
        <w:rPr>
          <w:sz w:val="24"/>
          <w:szCs w:val="24"/>
        </w:rPr>
        <w:t>In</w:t>
      </w:r>
      <w:r w:rsidRPr="00EE258F">
        <w:rPr>
          <w:sz w:val="24"/>
          <w:szCs w:val="24"/>
        </w:rPr>
        <w:t xml:space="preserve"> a one-hour lesson</w:t>
      </w:r>
      <w:r w:rsidR="00FD5DC8">
        <w:rPr>
          <w:sz w:val="24"/>
          <w:szCs w:val="24"/>
        </w:rPr>
        <w:t>,</w:t>
      </w:r>
      <w:r w:rsidRPr="00EE258F">
        <w:rPr>
          <w:sz w:val="24"/>
          <w:szCs w:val="24"/>
        </w:rPr>
        <w:t xml:space="preserve"> 80% of all information given can </w:t>
      </w:r>
      <w:proofErr w:type="gramStart"/>
      <w:r w:rsidRPr="00EE258F">
        <w:rPr>
          <w:sz w:val="24"/>
          <w:szCs w:val="24"/>
        </w:rPr>
        <w:t>be forgotten</w:t>
      </w:r>
      <w:proofErr w:type="gramEnd"/>
      <w:r w:rsidRPr="00EE258F">
        <w:rPr>
          <w:sz w:val="24"/>
          <w:szCs w:val="24"/>
        </w:rPr>
        <w:t xml:space="preserve"> over a 24-hour period, unless there is a system of reviewing and reflecting, which </w:t>
      </w:r>
      <w:r w:rsidR="00CF0F57" w:rsidRPr="00EE258F">
        <w:rPr>
          <w:sz w:val="24"/>
          <w:szCs w:val="24"/>
        </w:rPr>
        <w:t>enhances</w:t>
      </w:r>
      <w:r w:rsidRPr="00EE258F">
        <w:rPr>
          <w:sz w:val="24"/>
          <w:szCs w:val="24"/>
        </w:rPr>
        <w:t xml:space="preserve"> the amount of information which is retained (Van Beveren et al 2018). This shows how important it is for myself to continue to reflect on incidences I respond too, to ensure that all the learnings I can gain </w:t>
      </w:r>
      <w:proofErr w:type="gramStart"/>
      <w:r w:rsidRPr="00EE258F">
        <w:rPr>
          <w:sz w:val="24"/>
          <w:szCs w:val="24"/>
        </w:rPr>
        <w:t>are retained</w:t>
      </w:r>
      <w:proofErr w:type="gramEnd"/>
      <w:r w:rsidRPr="00EE258F">
        <w:rPr>
          <w:sz w:val="24"/>
          <w:szCs w:val="24"/>
        </w:rPr>
        <w:t xml:space="preserve"> and used for the next time I attend a similar incident.</w:t>
      </w:r>
    </w:p>
    <w:p w14:paraId="3B39CED0" w14:textId="77777777" w:rsidR="00EE258F" w:rsidRPr="00EE258F" w:rsidRDefault="00EE258F" w:rsidP="00EE258F">
      <w:pPr>
        <w:ind w:right="237"/>
        <w:jc w:val="both"/>
        <w:rPr>
          <w:sz w:val="24"/>
          <w:szCs w:val="24"/>
        </w:rPr>
      </w:pPr>
    </w:p>
    <w:p w14:paraId="33BFC706" w14:textId="5F3A46F7" w:rsidR="00EE258F" w:rsidRPr="00EE258F" w:rsidRDefault="00EE258F" w:rsidP="00EE258F">
      <w:pPr>
        <w:ind w:right="237"/>
        <w:jc w:val="both"/>
        <w:rPr>
          <w:sz w:val="24"/>
          <w:szCs w:val="24"/>
        </w:rPr>
      </w:pPr>
      <w:r w:rsidRPr="00EE258F">
        <w:rPr>
          <w:sz w:val="24"/>
          <w:szCs w:val="24"/>
        </w:rPr>
        <w:t xml:space="preserve">Overall, I understand there is </w:t>
      </w:r>
      <w:r w:rsidR="00F85B63" w:rsidRPr="00EE258F">
        <w:rPr>
          <w:sz w:val="24"/>
          <w:szCs w:val="24"/>
        </w:rPr>
        <w:t>a significant importance</w:t>
      </w:r>
      <w:r w:rsidRPr="00EE258F">
        <w:rPr>
          <w:sz w:val="24"/>
          <w:szCs w:val="24"/>
        </w:rPr>
        <w:t xml:space="preserve"> </w:t>
      </w:r>
      <w:r w:rsidR="00BE4493">
        <w:rPr>
          <w:sz w:val="24"/>
          <w:szCs w:val="24"/>
        </w:rPr>
        <w:t xml:space="preserve">in </w:t>
      </w:r>
      <w:r w:rsidRPr="00EE258F">
        <w:rPr>
          <w:sz w:val="24"/>
          <w:szCs w:val="24"/>
        </w:rPr>
        <w:t xml:space="preserve">which the College of Policing </w:t>
      </w:r>
      <w:r w:rsidR="00BE4493">
        <w:rPr>
          <w:sz w:val="24"/>
          <w:szCs w:val="24"/>
        </w:rPr>
        <w:t>plays</w:t>
      </w:r>
      <w:r w:rsidRPr="00EE258F">
        <w:rPr>
          <w:sz w:val="24"/>
          <w:szCs w:val="24"/>
        </w:rPr>
        <w:t xml:space="preserve"> within policing within England and Wales. It is fundamental to the way policing </w:t>
      </w:r>
      <w:proofErr w:type="gramStart"/>
      <w:r w:rsidRPr="00EE258F">
        <w:rPr>
          <w:sz w:val="24"/>
          <w:szCs w:val="24"/>
        </w:rPr>
        <w:t>is conducted</w:t>
      </w:r>
      <w:proofErr w:type="gramEnd"/>
      <w:r w:rsidRPr="00EE258F">
        <w:rPr>
          <w:sz w:val="24"/>
          <w:szCs w:val="24"/>
        </w:rPr>
        <w:t xml:space="preserve">, and to ensure fair treatment to all communities, there needs to be set standards from on over arcing body. I understand that as an Officer I have had to change dramatically within the last few years, as I have grown within the organisation, and personally. Being able to have a work- life balance is key, and learning how to adapt and change your lifestyle to ensure you can manage the stress which </w:t>
      </w:r>
      <w:proofErr w:type="gramStart"/>
      <w:r w:rsidRPr="00EE258F">
        <w:rPr>
          <w:sz w:val="24"/>
          <w:szCs w:val="24"/>
        </w:rPr>
        <w:t>is emitted</w:t>
      </w:r>
      <w:proofErr w:type="gramEnd"/>
      <w:r w:rsidRPr="00EE258F">
        <w:rPr>
          <w:sz w:val="24"/>
          <w:szCs w:val="24"/>
        </w:rPr>
        <w:t xml:space="preserve"> from working within the police is essential. I have developed extremely useful techniques to manage my stress levels, which I am always adapting and changing to best fit my own personal circumstances to become the best individual I can be. Stress which </w:t>
      </w:r>
      <w:proofErr w:type="gramStart"/>
      <w:r w:rsidRPr="00EE258F">
        <w:rPr>
          <w:sz w:val="24"/>
          <w:szCs w:val="24"/>
        </w:rPr>
        <w:t>is not dealt</w:t>
      </w:r>
      <w:proofErr w:type="gramEnd"/>
      <w:r w:rsidRPr="00EE258F">
        <w:rPr>
          <w:sz w:val="24"/>
          <w:szCs w:val="24"/>
        </w:rPr>
        <w:t xml:space="preserve"> with can severely affect not only the mental health of an individual, but their workplace performance within a role, effecting decisions and rationales which a person may make (CIPD</w:t>
      </w:r>
      <w:r w:rsidR="00BE4493">
        <w:rPr>
          <w:sz w:val="24"/>
          <w:szCs w:val="24"/>
        </w:rPr>
        <w:t>,</w:t>
      </w:r>
      <w:r w:rsidRPr="00EE258F">
        <w:rPr>
          <w:sz w:val="24"/>
          <w:szCs w:val="24"/>
        </w:rPr>
        <w:t xml:space="preserve"> 2023). This shows the importance of an induvial being able to manage their own personal stress as a Police Officer, as it could affect the way they deal with the public, which could compromise what they have </w:t>
      </w:r>
      <w:proofErr w:type="gramStart"/>
      <w:r w:rsidRPr="00EE258F">
        <w:rPr>
          <w:sz w:val="24"/>
          <w:szCs w:val="24"/>
        </w:rPr>
        <w:t>been taught</w:t>
      </w:r>
      <w:proofErr w:type="gramEnd"/>
      <w:r w:rsidRPr="00EE258F">
        <w:rPr>
          <w:sz w:val="24"/>
          <w:szCs w:val="24"/>
        </w:rPr>
        <w:t xml:space="preserve"> from the College of Policing, having a negative effect on trust from the community. </w:t>
      </w:r>
    </w:p>
    <w:p w14:paraId="5F42F344" w14:textId="77777777" w:rsidR="00EE258F" w:rsidRPr="00EE258F" w:rsidRDefault="00EE258F" w:rsidP="00EE258F">
      <w:pPr>
        <w:ind w:right="237"/>
        <w:jc w:val="both"/>
        <w:rPr>
          <w:sz w:val="24"/>
          <w:szCs w:val="24"/>
        </w:rPr>
      </w:pPr>
    </w:p>
    <w:p w14:paraId="19FBAC4F" w14:textId="1AC90ABE" w:rsidR="00FF7784" w:rsidRPr="00270EEB" w:rsidRDefault="00EE258F" w:rsidP="00340E9A">
      <w:pPr>
        <w:ind w:right="237"/>
        <w:jc w:val="both"/>
        <w:rPr>
          <w:sz w:val="24"/>
          <w:szCs w:val="24"/>
        </w:rPr>
      </w:pPr>
      <w:r>
        <w:rPr>
          <w:sz w:val="24"/>
          <w:szCs w:val="24"/>
        </w:rPr>
        <w:t xml:space="preserve">WORD COUNT: </w:t>
      </w:r>
      <w:r w:rsidR="00BE4493">
        <w:rPr>
          <w:sz w:val="24"/>
          <w:szCs w:val="24"/>
        </w:rPr>
        <w:t>2088</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media platforms </w:t>
            </w:r>
            <w:proofErr w:type="gramStart"/>
            <w:r w:rsidRPr="35AC8E37">
              <w:rPr>
                <w:rStyle w:val="normaltextrun"/>
                <w:rFonts w:ascii="Arial" w:hAnsi="Arial" w:cs="Arial"/>
                <w:i/>
                <w:iCs/>
                <w:color w:val="000000" w:themeColor="text1"/>
              </w:rPr>
              <w:t>are used</w:t>
            </w:r>
            <w:proofErr w:type="gramEnd"/>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5A6B3465" w14:textId="77777777" w:rsidR="00B30DF9" w:rsidRPr="00B30DF9" w:rsidRDefault="00B30DF9" w:rsidP="00B30DF9">
      <w:pPr>
        <w:ind w:right="237"/>
        <w:jc w:val="both"/>
        <w:rPr>
          <w:sz w:val="24"/>
          <w:szCs w:val="24"/>
        </w:rPr>
      </w:pPr>
    </w:p>
    <w:p w14:paraId="5DC5F3C9" w14:textId="77777777" w:rsidR="00B30DF9" w:rsidRPr="00B30DF9" w:rsidRDefault="00B30DF9" w:rsidP="00B30DF9">
      <w:pPr>
        <w:ind w:right="237"/>
        <w:jc w:val="both"/>
        <w:rPr>
          <w:sz w:val="24"/>
          <w:szCs w:val="24"/>
        </w:rPr>
      </w:pPr>
    </w:p>
    <w:p w14:paraId="0E26603B" w14:textId="44602FFF" w:rsidR="00B30DF9" w:rsidRPr="00B30DF9" w:rsidRDefault="00786AA0" w:rsidP="00B30DF9">
      <w:pPr>
        <w:ind w:right="237"/>
        <w:jc w:val="both"/>
        <w:rPr>
          <w:sz w:val="24"/>
          <w:szCs w:val="24"/>
        </w:rPr>
      </w:pPr>
      <w:r>
        <w:rPr>
          <w:sz w:val="24"/>
          <w:szCs w:val="24"/>
        </w:rPr>
        <w:t>T</w:t>
      </w:r>
      <w:r w:rsidR="00B30DF9" w:rsidRPr="00B30DF9">
        <w:rPr>
          <w:sz w:val="24"/>
          <w:szCs w:val="24"/>
        </w:rPr>
        <w:t xml:space="preserve">his essay I </w:t>
      </w:r>
      <w:r w:rsidR="00084C87">
        <w:rPr>
          <w:sz w:val="24"/>
          <w:szCs w:val="24"/>
        </w:rPr>
        <w:t>will</w:t>
      </w:r>
      <w:r w:rsidR="00B30DF9" w:rsidRPr="00B30DF9">
        <w:rPr>
          <w:sz w:val="24"/>
          <w:szCs w:val="24"/>
        </w:rPr>
        <w:t xml:space="preserve"> critically evaluate the forms of social media I have </w:t>
      </w:r>
      <w:proofErr w:type="gramStart"/>
      <w:r w:rsidR="00B30DF9" w:rsidRPr="00B30DF9">
        <w:rPr>
          <w:sz w:val="24"/>
          <w:szCs w:val="24"/>
        </w:rPr>
        <w:t>utilised</w:t>
      </w:r>
      <w:proofErr w:type="gramEnd"/>
      <w:r w:rsidR="00B30DF9" w:rsidRPr="00B30DF9">
        <w:rPr>
          <w:sz w:val="24"/>
          <w:szCs w:val="24"/>
        </w:rPr>
        <w:t xml:space="preserve"> to engage with the public and the wider community, to help build trust and show transparency between policing and the public. I will </w:t>
      </w:r>
      <w:r w:rsidR="00CD0E25">
        <w:rPr>
          <w:sz w:val="24"/>
          <w:szCs w:val="24"/>
        </w:rPr>
        <w:t>also examine</w:t>
      </w:r>
      <w:r w:rsidR="00B30DF9" w:rsidRPr="00B30DF9">
        <w:rPr>
          <w:sz w:val="24"/>
          <w:szCs w:val="24"/>
        </w:rPr>
        <w:t xml:space="preserve"> Gwent’s </w:t>
      </w:r>
      <w:r w:rsidR="00CD0E25">
        <w:rPr>
          <w:sz w:val="24"/>
          <w:szCs w:val="24"/>
        </w:rPr>
        <w:t xml:space="preserve">Police’s </w:t>
      </w:r>
      <w:r w:rsidR="00B30DF9" w:rsidRPr="00B30DF9">
        <w:rPr>
          <w:sz w:val="24"/>
          <w:szCs w:val="24"/>
        </w:rPr>
        <w:t xml:space="preserve">Force policy on utilising social media and assess the effectiveness of how engagement </w:t>
      </w:r>
      <w:proofErr w:type="gramStart"/>
      <w:r w:rsidR="00B30DF9" w:rsidRPr="00B30DF9">
        <w:rPr>
          <w:sz w:val="24"/>
          <w:szCs w:val="24"/>
        </w:rPr>
        <w:t>is increased</w:t>
      </w:r>
      <w:proofErr w:type="gramEnd"/>
      <w:r w:rsidR="00B30DF9" w:rsidRPr="00B30DF9">
        <w:rPr>
          <w:sz w:val="24"/>
          <w:szCs w:val="24"/>
        </w:rPr>
        <w:t xml:space="preserve"> to pass on professional information. I will discuss the benefits and risks of using social media within the police and determine how I could implement it further in my policing career. </w:t>
      </w:r>
    </w:p>
    <w:p w14:paraId="714674B9" w14:textId="77777777" w:rsidR="00B30DF9" w:rsidRPr="00B30DF9" w:rsidRDefault="00B30DF9" w:rsidP="00B30DF9">
      <w:pPr>
        <w:ind w:right="237"/>
        <w:jc w:val="both"/>
        <w:rPr>
          <w:sz w:val="24"/>
          <w:szCs w:val="24"/>
        </w:rPr>
      </w:pPr>
    </w:p>
    <w:p w14:paraId="36F8CD60" w14:textId="77777777" w:rsidR="00B30DF9" w:rsidRPr="00B30DF9" w:rsidRDefault="00B30DF9" w:rsidP="00B30DF9">
      <w:pPr>
        <w:ind w:right="237"/>
        <w:jc w:val="both"/>
        <w:rPr>
          <w:sz w:val="24"/>
          <w:szCs w:val="24"/>
        </w:rPr>
      </w:pPr>
      <w:r w:rsidRPr="00B30DF9">
        <w:rPr>
          <w:sz w:val="24"/>
          <w:szCs w:val="24"/>
        </w:rPr>
        <w:t xml:space="preserve">Gwent Police </w:t>
      </w:r>
      <w:proofErr w:type="gramStart"/>
      <w:r w:rsidRPr="00B30DF9">
        <w:rPr>
          <w:sz w:val="24"/>
          <w:szCs w:val="24"/>
        </w:rPr>
        <w:t>utilise</w:t>
      </w:r>
      <w:proofErr w:type="gramEnd"/>
      <w:r w:rsidRPr="00B30DF9">
        <w:rPr>
          <w:sz w:val="24"/>
          <w:szCs w:val="24"/>
        </w:rPr>
        <w:t xml:space="preserve"> numerous forms of social media, such as Facebook, Instagram and X (formerly known as Twitter). A reason Gwent </w:t>
      </w:r>
      <w:proofErr w:type="gramStart"/>
      <w:r w:rsidRPr="00B30DF9">
        <w:rPr>
          <w:sz w:val="24"/>
          <w:szCs w:val="24"/>
        </w:rPr>
        <w:t>utilise</w:t>
      </w:r>
      <w:proofErr w:type="gramEnd"/>
      <w:r w:rsidRPr="00B30DF9">
        <w:rPr>
          <w:sz w:val="24"/>
          <w:szCs w:val="24"/>
        </w:rPr>
        <w:t xml:space="preserve"> Facebook and Instagram is because of the broad and diverse audience both platforms attract and have. This allows information from the Police to </w:t>
      </w:r>
      <w:proofErr w:type="gramStart"/>
      <w:r w:rsidRPr="00B30DF9">
        <w:rPr>
          <w:sz w:val="24"/>
          <w:szCs w:val="24"/>
        </w:rPr>
        <w:t>be easily disseminated</w:t>
      </w:r>
      <w:proofErr w:type="gramEnd"/>
      <w:r w:rsidRPr="00B30DF9">
        <w:rPr>
          <w:sz w:val="24"/>
          <w:szCs w:val="24"/>
        </w:rPr>
        <w:t xml:space="preserve"> within the local community as there both social media platforms are popular and have a high user rate. Research shows that in 2020 out of a random survey of 1240, 77% of participants reported using social media, with 66% of people stated they used it daily (Davies, A 2020). For this reason, these platforms allow daily policing incidents and information to </w:t>
      </w:r>
      <w:proofErr w:type="gramStart"/>
      <w:r w:rsidRPr="00B30DF9">
        <w:rPr>
          <w:sz w:val="24"/>
          <w:szCs w:val="24"/>
        </w:rPr>
        <w:t>be passed</w:t>
      </w:r>
      <w:proofErr w:type="gramEnd"/>
      <w:r w:rsidRPr="00B30DF9">
        <w:rPr>
          <w:sz w:val="24"/>
          <w:szCs w:val="24"/>
        </w:rPr>
        <w:t xml:space="preserve"> to the community to continually keep them up to date, which in turn will help the community feel more involved within their local policing boroughs. YouTube is also </w:t>
      </w:r>
      <w:proofErr w:type="gramStart"/>
      <w:r w:rsidRPr="00B30DF9">
        <w:rPr>
          <w:sz w:val="24"/>
          <w:szCs w:val="24"/>
        </w:rPr>
        <w:t>utilised</w:t>
      </w:r>
      <w:proofErr w:type="gramEnd"/>
      <w:r w:rsidRPr="00B30DF9">
        <w:rPr>
          <w:sz w:val="24"/>
          <w:szCs w:val="24"/>
        </w:rPr>
        <w:t xml:space="preserve"> by police for posting videos and press conferences to be conducted. YouTube also allows for direct engagement when live streaming, which allows an open dialogue for the public to interact with the police. </w:t>
      </w:r>
    </w:p>
    <w:p w14:paraId="01EBB292" w14:textId="6A1FEA2A" w:rsidR="00B30DF9" w:rsidRPr="00B30DF9" w:rsidRDefault="00AA3874" w:rsidP="00B30DF9">
      <w:pPr>
        <w:ind w:right="237"/>
        <w:jc w:val="both"/>
        <w:rPr>
          <w:sz w:val="24"/>
          <w:szCs w:val="24"/>
        </w:rPr>
      </w:pPr>
      <w:r>
        <w:rPr>
          <w:sz w:val="24"/>
          <w:szCs w:val="24"/>
        </w:rPr>
        <w:lastRenderedPageBreak/>
        <w:t>T</w:t>
      </w:r>
      <w:r w:rsidR="00B30DF9" w:rsidRPr="00B30DF9">
        <w:rPr>
          <w:sz w:val="24"/>
          <w:szCs w:val="24"/>
        </w:rPr>
        <w:t>he use of social media by the Police in an open dialogue format increased the conversation and engagement between the public and the Police, implying that the public preferred when updates where more frequent but less formal (Dekker et al 2020)</w:t>
      </w:r>
      <w:r w:rsidR="00CB178C" w:rsidRPr="00B30DF9">
        <w:rPr>
          <w:sz w:val="24"/>
          <w:szCs w:val="24"/>
        </w:rPr>
        <w:t xml:space="preserve">. </w:t>
      </w:r>
      <w:r w:rsidR="00B30DF9" w:rsidRPr="00B30DF9">
        <w:rPr>
          <w:sz w:val="24"/>
          <w:szCs w:val="24"/>
        </w:rPr>
        <w:t xml:space="preserve">Gwent Police has </w:t>
      </w:r>
      <w:proofErr w:type="gramStart"/>
      <w:r w:rsidR="00B30DF9" w:rsidRPr="00B30DF9">
        <w:rPr>
          <w:sz w:val="24"/>
          <w:szCs w:val="24"/>
        </w:rPr>
        <w:t>utilised</w:t>
      </w:r>
      <w:proofErr w:type="gramEnd"/>
      <w:r w:rsidR="00B30DF9" w:rsidRPr="00B30DF9">
        <w:rPr>
          <w:sz w:val="24"/>
          <w:szCs w:val="24"/>
        </w:rPr>
        <w:t xml:space="preserve"> this by allowing an open dialogue on their Facebook platform where the public can react and express their feeling over what the Police report. While not all the comments are productive or appropriate, it does however create a forum for the public to be able to voice their opinion over matters within the community. Literature shows that community engagement and using local level engagement with the neighbourhood has a positive correlation in increasing public confidence and trust between the community and the Police (Rix et al 2009). I have utilised Facebook myself on Gwent Police’s behalf, offering safety advice on the do’s and don’ts regarding bonfire night in the local community. One benefit of using Facebook to do this is the ability to share visual content. I was able to share videos and photos demonstrating fire safety, and safety protocols around firework shows. This was a benefit to using social media over standalone posters or leaflets, allowing visual learners and potentially individuals with different learning needs, to be able to also learn the important safety information. Studies have </w:t>
      </w:r>
      <w:proofErr w:type="gramStart"/>
      <w:r w:rsidR="00B30DF9" w:rsidRPr="00B30DF9">
        <w:rPr>
          <w:sz w:val="24"/>
          <w:szCs w:val="24"/>
        </w:rPr>
        <w:t>been undertaken</w:t>
      </w:r>
      <w:proofErr w:type="gramEnd"/>
      <w:r w:rsidR="00B30DF9" w:rsidRPr="00B30DF9">
        <w:rPr>
          <w:sz w:val="24"/>
          <w:szCs w:val="24"/>
        </w:rPr>
        <w:t xml:space="preserve"> which has shown that when the brain is attempting to recall information, the brain recalls significantly more detail and information when there was a use of visual imagery learning compared to written words only (</w:t>
      </w:r>
      <w:r w:rsidR="00B818B3">
        <w:rPr>
          <w:sz w:val="24"/>
          <w:szCs w:val="24"/>
        </w:rPr>
        <w:t>Raiyn 2016</w:t>
      </w:r>
      <w:r w:rsidR="00B30DF9" w:rsidRPr="00B30DF9">
        <w:rPr>
          <w:sz w:val="24"/>
          <w:szCs w:val="24"/>
        </w:rPr>
        <w:t xml:space="preserve">). Another benefit of sharing information this way was the ability to gain feedback from the information from the community. Due to Facebook having a comment section, I was able to view the publics further questions they had on bonfire night which </w:t>
      </w:r>
      <w:proofErr w:type="gramStart"/>
      <w:r w:rsidR="00B30DF9" w:rsidRPr="00B30DF9">
        <w:rPr>
          <w:sz w:val="24"/>
          <w:szCs w:val="24"/>
        </w:rPr>
        <w:t>was not covered</w:t>
      </w:r>
      <w:proofErr w:type="gramEnd"/>
      <w:r w:rsidR="00B30DF9" w:rsidRPr="00B30DF9">
        <w:rPr>
          <w:sz w:val="24"/>
          <w:szCs w:val="24"/>
        </w:rPr>
        <w:t xml:space="preserve">. I was then able to acknowledge the questions which </w:t>
      </w:r>
      <w:proofErr w:type="gramStart"/>
      <w:r w:rsidR="00B30DF9" w:rsidRPr="00B30DF9">
        <w:rPr>
          <w:sz w:val="24"/>
          <w:szCs w:val="24"/>
        </w:rPr>
        <w:t>were asked</w:t>
      </w:r>
      <w:proofErr w:type="gramEnd"/>
      <w:r w:rsidR="00B30DF9" w:rsidRPr="00B30DF9">
        <w:rPr>
          <w:sz w:val="24"/>
          <w:szCs w:val="24"/>
        </w:rPr>
        <w:t xml:space="preserve"> by the public and provide further bespoke advice on how to stay safe within </w:t>
      </w:r>
      <w:r w:rsidR="00566D21" w:rsidRPr="00B30DF9">
        <w:rPr>
          <w:sz w:val="24"/>
          <w:szCs w:val="24"/>
        </w:rPr>
        <w:t>their</w:t>
      </w:r>
      <w:r w:rsidR="00B30DF9" w:rsidRPr="00B30DF9">
        <w:rPr>
          <w:sz w:val="24"/>
          <w:szCs w:val="24"/>
        </w:rPr>
        <w:t xml:space="preserve"> local community during bonfire night. </w:t>
      </w:r>
      <w:r>
        <w:rPr>
          <w:sz w:val="24"/>
          <w:szCs w:val="24"/>
        </w:rPr>
        <w:t>C</w:t>
      </w:r>
      <w:r w:rsidR="00B30DF9" w:rsidRPr="00B30DF9">
        <w:rPr>
          <w:sz w:val="24"/>
          <w:szCs w:val="24"/>
        </w:rPr>
        <w:t xml:space="preserve">ommunication led from Police to the public, which helps answer the questions of the public, with openness and transparency helps with a satisfactory repour with the Police (Quinton et al 2000). </w:t>
      </w:r>
    </w:p>
    <w:p w14:paraId="4A2E4495" w14:textId="77777777" w:rsidR="00B30DF9" w:rsidRPr="00B30DF9" w:rsidRDefault="00B30DF9" w:rsidP="00B30DF9">
      <w:pPr>
        <w:ind w:right="237"/>
        <w:jc w:val="both"/>
        <w:rPr>
          <w:sz w:val="24"/>
          <w:szCs w:val="24"/>
        </w:rPr>
      </w:pPr>
    </w:p>
    <w:p w14:paraId="6C09F526" w14:textId="77777777" w:rsidR="00B30DF9" w:rsidRPr="00B30DF9" w:rsidRDefault="00B30DF9" w:rsidP="00B30DF9">
      <w:pPr>
        <w:ind w:right="237"/>
        <w:jc w:val="both"/>
        <w:rPr>
          <w:sz w:val="24"/>
          <w:szCs w:val="24"/>
        </w:rPr>
      </w:pPr>
      <w:r w:rsidRPr="00B30DF9">
        <w:rPr>
          <w:sz w:val="24"/>
          <w:szCs w:val="24"/>
        </w:rPr>
        <w:t xml:space="preserve">All these social media platforms have their own guidelines for how they are meant to </w:t>
      </w:r>
      <w:proofErr w:type="gramStart"/>
      <w:r w:rsidRPr="00B30DF9">
        <w:rPr>
          <w:sz w:val="24"/>
          <w:szCs w:val="24"/>
        </w:rPr>
        <w:t>be used</w:t>
      </w:r>
      <w:proofErr w:type="gramEnd"/>
      <w:r w:rsidRPr="00B30DF9">
        <w:rPr>
          <w:sz w:val="24"/>
          <w:szCs w:val="24"/>
        </w:rPr>
        <w:t xml:space="preserve"> as they are treated as a public forum for information to be passed on over the internet. Meta (Facebook) state by being open and honest about their guidelines and polices it allows users to be aware was it allowed and will </w:t>
      </w:r>
      <w:proofErr w:type="gramStart"/>
      <w:r w:rsidRPr="00B30DF9">
        <w:rPr>
          <w:sz w:val="24"/>
          <w:szCs w:val="24"/>
        </w:rPr>
        <w:t>be tolerated</w:t>
      </w:r>
      <w:proofErr w:type="gramEnd"/>
      <w:r w:rsidRPr="00B30DF9">
        <w:rPr>
          <w:sz w:val="24"/>
          <w:szCs w:val="24"/>
        </w:rPr>
        <w:t xml:space="preserve">, and this reduces violations such as hate speech as users are aware it will not be accepted, and they may be prosecuted for it. Meta has removed 21.7 million comments, videos and harmful material which violates meta guidelines in 2022 (Statista Infographics, 2022). This is one of the reasons Gwent Police use platforms such as Facebook and Instagram, as the policies for the using social media line up with the guidelines and principles of Gwent Police. Force policy on using social media is to avoid sharing secret information of anything that may compromise an investigation or a person’s safety. ACPO states that information which is sensitive or may jeopardise an investigation cannot </w:t>
      </w:r>
      <w:proofErr w:type="gramStart"/>
      <w:r w:rsidRPr="00B30DF9">
        <w:rPr>
          <w:sz w:val="24"/>
          <w:szCs w:val="24"/>
        </w:rPr>
        <w:t>be made</w:t>
      </w:r>
      <w:proofErr w:type="gramEnd"/>
      <w:r w:rsidRPr="00B30DF9">
        <w:rPr>
          <w:sz w:val="24"/>
          <w:szCs w:val="24"/>
        </w:rPr>
        <w:t xml:space="preserve"> public by no means (ACPO 2013). Force policy ensures that professional conduct always is adhered too when using social media, ensuring that the Code of Ethics is always on display and at the forefront of all the posts made. The Code of Ethics sets guidelines such as being professional and being respectful to all, which makes sure all posts are inclusive and appropriate for all viewers. The Code of Ethics purpose which is stated from the College of Policing states its purpose is to set out guidelines for Police, such as being professional and ethical, as these are the standards which the public expect </w:t>
      </w:r>
      <w:r w:rsidRPr="00B30DF9">
        <w:rPr>
          <w:sz w:val="24"/>
          <w:szCs w:val="24"/>
        </w:rPr>
        <w:lastRenderedPageBreak/>
        <w:t xml:space="preserve">from the Police, and the standards which will increase public confidence (College of Policing, 2024). </w:t>
      </w:r>
    </w:p>
    <w:p w14:paraId="550EAEA9" w14:textId="77777777" w:rsidR="00B30DF9" w:rsidRPr="00B30DF9" w:rsidRDefault="00B30DF9" w:rsidP="00B30DF9">
      <w:pPr>
        <w:ind w:right="237"/>
        <w:jc w:val="both"/>
        <w:rPr>
          <w:sz w:val="24"/>
          <w:szCs w:val="24"/>
        </w:rPr>
      </w:pPr>
    </w:p>
    <w:p w14:paraId="2F4F6CFA" w14:textId="46F3B37D" w:rsidR="00B30DF9" w:rsidRPr="00B30DF9" w:rsidRDefault="00B30DF9" w:rsidP="00B30DF9">
      <w:pPr>
        <w:ind w:right="237"/>
        <w:jc w:val="both"/>
        <w:rPr>
          <w:sz w:val="24"/>
          <w:szCs w:val="24"/>
        </w:rPr>
      </w:pPr>
      <w:r w:rsidRPr="00B30DF9">
        <w:rPr>
          <w:sz w:val="24"/>
          <w:szCs w:val="24"/>
        </w:rPr>
        <w:t xml:space="preserve">During my policing career I have </w:t>
      </w:r>
      <w:proofErr w:type="gramStart"/>
      <w:r w:rsidRPr="00B30DF9">
        <w:rPr>
          <w:sz w:val="24"/>
          <w:szCs w:val="24"/>
        </w:rPr>
        <w:t>utilised</w:t>
      </w:r>
      <w:proofErr w:type="gramEnd"/>
      <w:r w:rsidRPr="00B30DF9">
        <w:rPr>
          <w:sz w:val="24"/>
          <w:szCs w:val="24"/>
        </w:rPr>
        <w:t xml:space="preserve"> social media numerous times to help not only from a policing perspective such as finding a missing person but also as a form of informing and promoting policing policies within my community. I have used social media for media appeals such as putting information regarding a missing person, with a photo attached to help raise awareness and gain any information regarding the whereabouts of the individual. One benefit of using social media in this scenario is the ability to be able to communicate with the public in real time, allowing posts to </w:t>
      </w:r>
      <w:proofErr w:type="gramStart"/>
      <w:r w:rsidRPr="00B30DF9">
        <w:rPr>
          <w:sz w:val="24"/>
          <w:szCs w:val="24"/>
        </w:rPr>
        <w:t>be seen</w:t>
      </w:r>
      <w:proofErr w:type="gramEnd"/>
      <w:r w:rsidRPr="00B30DF9">
        <w:rPr>
          <w:sz w:val="24"/>
          <w:szCs w:val="24"/>
        </w:rPr>
        <w:t xml:space="preserve"> instantly by viewers. This allows information to spread quicker and wider using platforms such as Facebook and Instagram. </w:t>
      </w:r>
      <w:r w:rsidR="00AA3874">
        <w:rPr>
          <w:sz w:val="24"/>
          <w:szCs w:val="24"/>
        </w:rPr>
        <w:t>(Ciob</w:t>
      </w:r>
      <w:r w:rsidR="00AA5465">
        <w:rPr>
          <w:sz w:val="24"/>
          <w:szCs w:val="24"/>
        </w:rPr>
        <w:t>otaru et al 2022) shows</w:t>
      </w:r>
      <w:r w:rsidRPr="00B30DF9">
        <w:rPr>
          <w:sz w:val="24"/>
          <w:szCs w:val="24"/>
        </w:rPr>
        <w:t xml:space="preserve"> that media appeals on social media can increase the chance of a prompt sighting, which in turn increases the likeliness of a missing person </w:t>
      </w:r>
      <w:proofErr w:type="gramStart"/>
      <w:r w:rsidRPr="00B30DF9">
        <w:rPr>
          <w:sz w:val="24"/>
          <w:szCs w:val="24"/>
        </w:rPr>
        <w:t>being returned</w:t>
      </w:r>
      <w:proofErr w:type="gramEnd"/>
      <w:r w:rsidRPr="00B30DF9">
        <w:rPr>
          <w:sz w:val="24"/>
          <w:szCs w:val="24"/>
        </w:rPr>
        <w:t xml:space="preserve"> home safely. While evaluating the use of social media for displaying information regarding missing people, literature has shown that the use of images, words and hashtags used have an immediate impact on how </w:t>
      </w:r>
      <w:proofErr w:type="gramStart"/>
      <w:r w:rsidRPr="00B30DF9">
        <w:rPr>
          <w:sz w:val="24"/>
          <w:szCs w:val="24"/>
        </w:rPr>
        <w:t>much</w:t>
      </w:r>
      <w:proofErr w:type="gramEnd"/>
      <w:r w:rsidRPr="00B30DF9">
        <w:rPr>
          <w:sz w:val="24"/>
          <w:szCs w:val="24"/>
        </w:rPr>
        <w:t xml:space="preserve"> the information is shared with further people (Solymosi et al 2020). This has allowed me to review my use of social media in these incidents and ensure I </w:t>
      </w:r>
      <w:proofErr w:type="gramStart"/>
      <w:r w:rsidRPr="00B30DF9">
        <w:rPr>
          <w:sz w:val="24"/>
          <w:szCs w:val="24"/>
        </w:rPr>
        <w:t>utilise</w:t>
      </w:r>
      <w:proofErr w:type="gramEnd"/>
      <w:r w:rsidRPr="00B30DF9">
        <w:rPr>
          <w:sz w:val="24"/>
          <w:szCs w:val="24"/>
        </w:rPr>
        <w:t xml:space="preserve"> the most effective language and images I must ensure the highest level of coverage is made on the missing person, to increase the chance of them being found. Negative elements of using social media for media appeals which needs to </w:t>
      </w:r>
      <w:proofErr w:type="gramStart"/>
      <w:r w:rsidRPr="00B30DF9">
        <w:rPr>
          <w:sz w:val="24"/>
          <w:szCs w:val="24"/>
        </w:rPr>
        <w:t>be considered</w:t>
      </w:r>
      <w:proofErr w:type="gramEnd"/>
      <w:r w:rsidRPr="00B30DF9">
        <w:rPr>
          <w:sz w:val="24"/>
          <w:szCs w:val="24"/>
        </w:rPr>
        <w:t xml:space="preserve"> are the long-term consequences for that individual, as the legacy of the missing person can be hard to erase from online platforms. Privacy issues may arise as after the person has </w:t>
      </w:r>
      <w:proofErr w:type="gramStart"/>
      <w:r w:rsidRPr="00B30DF9">
        <w:rPr>
          <w:sz w:val="24"/>
          <w:szCs w:val="24"/>
        </w:rPr>
        <w:t>been found</w:t>
      </w:r>
      <w:proofErr w:type="gramEnd"/>
      <w:r w:rsidRPr="00B30DF9">
        <w:rPr>
          <w:sz w:val="24"/>
          <w:szCs w:val="24"/>
        </w:rPr>
        <w:t xml:space="preserve">, some of their personal information may remain online, which could affect the person wellbeing. Due to this, the Metropolitan Police has suggested </w:t>
      </w:r>
      <w:proofErr w:type="gramStart"/>
      <w:r w:rsidRPr="00B30DF9">
        <w:rPr>
          <w:sz w:val="24"/>
          <w:szCs w:val="24"/>
        </w:rPr>
        <w:t>some</w:t>
      </w:r>
      <w:proofErr w:type="gramEnd"/>
      <w:r w:rsidRPr="00B30DF9">
        <w:rPr>
          <w:sz w:val="24"/>
          <w:szCs w:val="24"/>
        </w:rPr>
        <w:t xml:space="preserve"> guidelines when using social media for missing person appeals, such as not to detail personal information such as vulnerabilities, health conditions or anything which may identify family members linked to that person (Siddiqui et al 2021). Another negative which I discovered while evaluating the use of social media to engage with the public regarding a missing person is the public scrutiny and judgement which can </w:t>
      </w:r>
      <w:proofErr w:type="gramStart"/>
      <w:r w:rsidRPr="00B30DF9">
        <w:rPr>
          <w:sz w:val="24"/>
          <w:szCs w:val="24"/>
        </w:rPr>
        <w:t>be made</w:t>
      </w:r>
      <w:proofErr w:type="gramEnd"/>
      <w:r w:rsidRPr="00B30DF9">
        <w:rPr>
          <w:sz w:val="24"/>
          <w:szCs w:val="24"/>
        </w:rPr>
        <w:t xml:space="preserve"> from members of the public, which can have a detrimental effect to the missing person or their family. There may be speculation regarding the missing person, which can cause false information to link to the individual, causing emotional distress to all close family members. A key finding from the Nicola Bulley missing person review was that the release of Nicola Bulley’s personal information was unnecessary and not beneficial and should have </w:t>
      </w:r>
      <w:proofErr w:type="gramStart"/>
      <w:r w:rsidRPr="00B30DF9">
        <w:rPr>
          <w:sz w:val="24"/>
          <w:szCs w:val="24"/>
        </w:rPr>
        <w:t>been avoided</w:t>
      </w:r>
      <w:proofErr w:type="gramEnd"/>
      <w:r w:rsidRPr="00B30DF9">
        <w:rPr>
          <w:sz w:val="24"/>
          <w:szCs w:val="24"/>
        </w:rPr>
        <w:t xml:space="preserve"> (College of policing 2023). There were also further findings which showed media handing the information of Nicola to the public, led to the breakdown of public confidence in the Police (Davidson 2023). This is why it is vital to seek authorisation from supervisors before posting a media appeal, to ensure it </w:t>
      </w:r>
      <w:proofErr w:type="gramStart"/>
      <w:r w:rsidRPr="00B30DF9">
        <w:rPr>
          <w:sz w:val="24"/>
          <w:szCs w:val="24"/>
        </w:rPr>
        <w:t>is disseminated</w:t>
      </w:r>
      <w:proofErr w:type="gramEnd"/>
      <w:r w:rsidRPr="00B30DF9">
        <w:rPr>
          <w:sz w:val="24"/>
          <w:szCs w:val="24"/>
        </w:rPr>
        <w:t xml:space="preserve"> professionally and to help the public gain confidence in the actions which are being undertaken from the Police. </w:t>
      </w:r>
    </w:p>
    <w:p w14:paraId="151475A9" w14:textId="77777777" w:rsidR="00B30DF9" w:rsidRPr="00B30DF9" w:rsidRDefault="00B30DF9" w:rsidP="00B30DF9">
      <w:pPr>
        <w:ind w:right="237"/>
        <w:jc w:val="both"/>
        <w:rPr>
          <w:sz w:val="24"/>
          <w:szCs w:val="24"/>
        </w:rPr>
      </w:pPr>
    </w:p>
    <w:p w14:paraId="0F75C623" w14:textId="7169FFB1" w:rsidR="00B30DF9" w:rsidRDefault="00B30DF9" w:rsidP="00B30DF9">
      <w:pPr>
        <w:ind w:right="237"/>
        <w:jc w:val="both"/>
        <w:rPr>
          <w:sz w:val="24"/>
          <w:szCs w:val="24"/>
        </w:rPr>
      </w:pPr>
      <w:r w:rsidRPr="00B30DF9">
        <w:rPr>
          <w:sz w:val="24"/>
          <w:szCs w:val="24"/>
        </w:rPr>
        <w:t xml:space="preserve">I have also used social media monthly within my policing career for the use of professional development and for open-source information. I have accessed open forums such as Gwent Police’s Facebook page where I have read the community concerns and issues which they have shared. This has allowed myself to focus my attention on areas of concern from the policing community, and complete further learning packages in that area. The use of open-source research has also been </w:t>
      </w:r>
      <w:r w:rsidRPr="00B30DF9">
        <w:rPr>
          <w:sz w:val="24"/>
          <w:szCs w:val="24"/>
        </w:rPr>
        <w:lastRenderedPageBreak/>
        <w:t xml:space="preserve">valuable in gaining eyewitness account and information regarding ongoing investigations/ongoing intelligence. Open-source information gathering is a cost-effective way, to gain real time intelligence while being able to analyse and monitor events which are occurring real time (Kissiah, 2020). I have found this beneficial in my policing career, as I have gained intelligence in events occurring that day which were only accessible using social media. One benefit to the Police for using social media for open-source intelligence gathering, is that it is a cost effective by utilizing public available information. Research has shown from the freedom of information, that £20 million pound has </w:t>
      </w:r>
      <w:proofErr w:type="gramStart"/>
      <w:r w:rsidRPr="00B30DF9">
        <w:rPr>
          <w:sz w:val="24"/>
          <w:szCs w:val="24"/>
        </w:rPr>
        <w:t>been spent</w:t>
      </w:r>
      <w:proofErr w:type="gramEnd"/>
      <w:r w:rsidRPr="00B30DF9">
        <w:rPr>
          <w:sz w:val="24"/>
          <w:szCs w:val="24"/>
        </w:rPr>
        <w:t xml:space="preserve"> over the last 5 years on gathering information from CHIS’s from 2017 to 2022(Covert Human intelligence sources) ( GOV.UK</w:t>
      </w:r>
      <w:r w:rsidR="00C30B03">
        <w:rPr>
          <w:sz w:val="24"/>
          <w:szCs w:val="24"/>
        </w:rPr>
        <w:t>,</w:t>
      </w:r>
      <w:r w:rsidRPr="00B30DF9">
        <w:rPr>
          <w:sz w:val="24"/>
          <w:szCs w:val="24"/>
        </w:rPr>
        <w:t xml:space="preserve"> 2022). </w:t>
      </w:r>
    </w:p>
    <w:p w14:paraId="65C7C101" w14:textId="77777777" w:rsidR="00B7270D" w:rsidRDefault="00B7270D" w:rsidP="00B30DF9">
      <w:pPr>
        <w:ind w:right="237"/>
        <w:jc w:val="both"/>
        <w:rPr>
          <w:sz w:val="24"/>
          <w:szCs w:val="24"/>
        </w:rPr>
      </w:pPr>
    </w:p>
    <w:p w14:paraId="07FC5EE4" w14:textId="77777777" w:rsidR="00B7270D" w:rsidRDefault="00B7270D" w:rsidP="00B30DF9">
      <w:pPr>
        <w:ind w:right="237"/>
        <w:jc w:val="both"/>
        <w:rPr>
          <w:sz w:val="24"/>
          <w:szCs w:val="24"/>
        </w:rPr>
      </w:pPr>
    </w:p>
    <w:p w14:paraId="2AD25CA9" w14:textId="77777777" w:rsidR="00B7270D" w:rsidRPr="00B30DF9" w:rsidRDefault="00B7270D" w:rsidP="00B30DF9">
      <w:pPr>
        <w:ind w:right="237"/>
        <w:jc w:val="both"/>
        <w:rPr>
          <w:sz w:val="24"/>
          <w:szCs w:val="24"/>
        </w:rPr>
      </w:pPr>
    </w:p>
    <w:p w14:paraId="343ED4A7" w14:textId="5810B971" w:rsidR="00B30DF9" w:rsidRPr="00B30DF9" w:rsidRDefault="00B30DF9" w:rsidP="00B30DF9">
      <w:pPr>
        <w:ind w:right="237"/>
        <w:jc w:val="both"/>
        <w:rPr>
          <w:sz w:val="24"/>
          <w:szCs w:val="24"/>
        </w:rPr>
      </w:pPr>
      <w:r w:rsidRPr="00B30DF9">
        <w:rPr>
          <w:sz w:val="24"/>
          <w:szCs w:val="24"/>
        </w:rPr>
        <w:t xml:space="preserve">Overall, I have found that there are </w:t>
      </w:r>
      <w:proofErr w:type="gramStart"/>
      <w:r w:rsidRPr="00B30DF9">
        <w:rPr>
          <w:sz w:val="24"/>
          <w:szCs w:val="24"/>
        </w:rPr>
        <w:t>many</w:t>
      </w:r>
      <w:proofErr w:type="gramEnd"/>
      <w:r w:rsidRPr="00B30DF9">
        <w:rPr>
          <w:sz w:val="24"/>
          <w:szCs w:val="24"/>
        </w:rPr>
        <w:t xml:space="preserve"> positives of using social media within my policing career. The main benefits I believe is the ability to disseminate information to a wide audience within my community in real time.</w:t>
      </w:r>
      <w:r w:rsidR="00A6659E">
        <w:rPr>
          <w:sz w:val="24"/>
          <w:szCs w:val="24"/>
        </w:rPr>
        <w:t xml:space="preserve"> For real time information sharing </w:t>
      </w:r>
      <w:r w:rsidR="00CF0F57">
        <w:rPr>
          <w:sz w:val="24"/>
          <w:szCs w:val="24"/>
        </w:rPr>
        <w:t>Twitter and Facebook</w:t>
      </w:r>
      <w:r w:rsidR="00A6659E">
        <w:rPr>
          <w:sz w:val="24"/>
          <w:szCs w:val="24"/>
        </w:rPr>
        <w:t xml:space="preserve"> are the mo</w:t>
      </w:r>
      <w:r w:rsidR="008F33B8">
        <w:rPr>
          <w:sz w:val="24"/>
          <w:szCs w:val="24"/>
        </w:rPr>
        <w:t>st</w:t>
      </w:r>
      <w:r w:rsidR="00A6659E">
        <w:rPr>
          <w:sz w:val="24"/>
          <w:szCs w:val="24"/>
        </w:rPr>
        <w:t xml:space="preserve"> appropriate </w:t>
      </w:r>
      <w:r w:rsidR="00CF60E9">
        <w:rPr>
          <w:sz w:val="24"/>
          <w:szCs w:val="24"/>
        </w:rPr>
        <w:t xml:space="preserve">social media platform to </w:t>
      </w:r>
      <w:proofErr w:type="gramStart"/>
      <w:r w:rsidR="00CF60E9">
        <w:rPr>
          <w:sz w:val="24"/>
          <w:szCs w:val="24"/>
        </w:rPr>
        <w:t>be used</w:t>
      </w:r>
      <w:proofErr w:type="gramEnd"/>
      <w:r w:rsidR="00923F60">
        <w:rPr>
          <w:sz w:val="24"/>
          <w:szCs w:val="24"/>
        </w:rPr>
        <w:t xml:space="preserve"> as they can pass up to date messages </w:t>
      </w:r>
      <w:r w:rsidR="008F33B8">
        <w:rPr>
          <w:sz w:val="24"/>
          <w:szCs w:val="24"/>
        </w:rPr>
        <w:t>to the community</w:t>
      </w:r>
      <w:r w:rsidR="00D55AA6">
        <w:rPr>
          <w:sz w:val="24"/>
          <w:szCs w:val="24"/>
        </w:rPr>
        <w:t xml:space="preserve"> and guide public attention(Panagiotopol</w:t>
      </w:r>
      <w:r w:rsidR="00FD4CE3">
        <w:rPr>
          <w:sz w:val="24"/>
          <w:szCs w:val="24"/>
        </w:rPr>
        <w:t>os et al 2016)</w:t>
      </w:r>
      <w:r w:rsidR="00CF60E9">
        <w:rPr>
          <w:sz w:val="24"/>
          <w:szCs w:val="24"/>
        </w:rPr>
        <w:t xml:space="preserve">. </w:t>
      </w:r>
      <w:r w:rsidR="0097041B">
        <w:rPr>
          <w:sz w:val="24"/>
          <w:szCs w:val="24"/>
        </w:rPr>
        <w:t xml:space="preserve">This would be most useful for passing missing </w:t>
      </w:r>
      <w:r w:rsidR="00566D21">
        <w:rPr>
          <w:sz w:val="24"/>
          <w:szCs w:val="24"/>
        </w:rPr>
        <w:t>people’s</w:t>
      </w:r>
      <w:r w:rsidR="00970280">
        <w:rPr>
          <w:sz w:val="24"/>
          <w:szCs w:val="24"/>
        </w:rPr>
        <w:t xml:space="preserve"> information to help locate them, opposed to just trying to engage with the public.</w:t>
      </w:r>
      <w:r w:rsidRPr="00B30DF9">
        <w:rPr>
          <w:sz w:val="24"/>
          <w:szCs w:val="24"/>
        </w:rPr>
        <w:t xml:space="preserve"> This allows up to date information to </w:t>
      </w:r>
      <w:proofErr w:type="gramStart"/>
      <w:r w:rsidRPr="00B30DF9">
        <w:rPr>
          <w:sz w:val="24"/>
          <w:szCs w:val="24"/>
        </w:rPr>
        <w:t>be received</w:t>
      </w:r>
      <w:proofErr w:type="gramEnd"/>
      <w:r w:rsidRPr="00B30DF9">
        <w:rPr>
          <w:sz w:val="24"/>
          <w:szCs w:val="24"/>
        </w:rPr>
        <w:t xml:space="preserve"> by the public, which ensures that the public feel involved in the policing within their community, increasing public confidence and the public’s cooperation with the </w:t>
      </w:r>
      <w:r w:rsidR="00FD4CE3">
        <w:rPr>
          <w:sz w:val="24"/>
          <w:szCs w:val="24"/>
        </w:rPr>
        <w:t>p</w:t>
      </w:r>
      <w:r w:rsidRPr="00B30DF9">
        <w:rPr>
          <w:sz w:val="24"/>
          <w:szCs w:val="24"/>
        </w:rPr>
        <w:t xml:space="preserve">olice which is vital. One area of social media use by the </w:t>
      </w:r>
      <w:r w:rsidR="00FD4CE3">
        <w:rPr>
          <w:sz w:val="24"/>
          <w:szCs w:val="24"/>
        </w:rPr>
        <w:t>p</w:t>
      </w:r>
      <w:r w:rsidRPr="00B30DF9">
        <w:rPr>
          <w:sz w:val="24"/>
          <w:szCs w:val="24"/>
        </w:rPr>
        <w:t xml:space="preserve">olice which needs to </w:t>
      </w:r>
      <w:proofErr w:type="gramStart"/>
      <w:r w:rsidRPr="00B30DF9">
        <w:rPr>
          <w:sz w:val="24"/>
          <w:szCs w:val="24"/>
        </w:rPr>
        <w:t>be monitored</w:t>
      </w:r>
      <w:proofErr w:type="gramEnd"/>
      <w:r w:rsidRPr="00B30DF9">
        <w:rPr>
          <w:sz w:val="24"/>
          <w:szCs w:val="24"/>
        </w:rPr>
        <w:t xml:space="preserve"> is the information, which is posted, to make sure that it is not sensitive or anything which will put any individual’s safety in jeopardy. This is the </w:t>
      </w:r>
      <w:r w:rsidR="00516F14" w:rsidRPr="00B30DF9">
        <w:rPr>
          <w:sz w:val="24"/>
          <w:szCs w:val="24"/>
        </w:rPr>
        <w:t>reason</w:t>
      </w:r>
      <w:r w:rsidRPr="00B30DF9">
        <w:rPr>
          <w:sz w:val="24"/>
          <w:szCs w:val="24"/>
        </w:rPr>
        <w:t xml:space="preserve"> media appeals and wanted appeals need to </w:t>
      </w:r>
      <w:proofErr w:type="gramStart"/>
      <w:r w:rsidRPr="00B30DF9">
        <w:rPr>
          <w:sz w:val="24"/>
          <w:szCs w:val="24"/>
        </w:rPr>
        <w:t>be applied</w:t>
      </w:r>
      <w:proofErr w:type="gramEnd"/>
      <w:r w:rsidRPr="00B30DF9">
        <w:rPr>
          <w:sz w:val="24"/>
          <w:szCs w:val="24"/>
        </w:rPr>
        <w:t xml:space="preserve"> for on a pro forma, with an Inspector or above to authorise it to be disseminated on social media. </w:t>
      </w:r>
    </w:p>
    <w:p w14:paraId="4557CCDD" w14:textId="77777777" w:rsidR="008B28E7" w:rsidRDefault="008B28E7" w:rsidP="00340E9A">
      <w:pPr>
        <w:ind w:right="237"/>
        <w:jc w:val="both"/>
        <w:rPr>
          <w:sz w:val="24"/>
          <w:szCs w:val="24"/>
        </w:rPr>
      </w:pPr>
    </w:p>
    <w:p w14:paraId="681E901C" w14:textId="5F19F3BD" w:rsidR="00B30DF9" w:rsidRPr="00270EEB" w:rsidRDefault="00B30DF9" w:rsidP="00340E9A">
      <w:pPr>
        <w:ind w:right="237"/>
        <w:jc w:val="both"/>
        <w:rPr>
          <w:sz w:val="24"/>
          <w:szCs w:val="24"/>
        </w:rPr>
      </w:pPr>
      <w:r>
        <w:rPr>
          <w:sz w:val="24"/>
          <w:szCs w:val="24"/>
        </w:rPr>
        <w:t>WORD COUNT: 18</w:t>
      </w:r>
      <w:r w:rsidR="00CC5442">
        <w:rPr>
          <w:sz w:val="24"/>
          <w:szCs w:val="24"/>
        </w:rPr>
        <w:t>52</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7553EB78" w14:textId="1A7DB15F" w:rsidR="00150DA1" w:rsidRDefault="00150DA1" w:rsidP="00150DA1">
      <w:pPr>
        <w:ind w:right="237"/>
        <w:jc w:val="both"/>
        <w:rPr>
          <w:sz w:val="24"/>
          <w:szCs w:val="24"/>
        </w:rPr>
      </w:pPr>
      <w:r w:rsidRPr="00150DA1">
        <w:rPr>
          <w:sz w:val="24"/>
          <w:szCs w:val="24"/>
        </w:rPr>
        <w:t xml:space="preserve">I am going to review and evaluate the leadership adaptations I have shown throughout my policing career, with the ability to change my leadership style depending on the situation and who I am dealing with at the present time. I will also explore the </w:t>
      </w:r>
      <w:proofErr w:type="gramStart"/>
      <w:r w:rsidRPr="00150DA1">
        <w:rPr>
          <w:sz w:val="24"/>
          <w:szCs w:val="24"/>
        </w:rPr>
        <w:t>numerous</w:t>
      </w:r>
      <w:proofErr w:type="gramEnd"/>
      <w:r w:rsidRPr="00150DA1">
        <w:rPr>
          <w:sz w:val="24"/>
          <w:szCs w:val="24"/>
        </w:rPr>
        <w:t xml:space="preserve"> leadership styles which are prominent within the policing community, and the benefits and negatives of utilising that style within certain situations. </w:t>
      </w:r>
    </w:p>
    <w:p w14:paraId="08C8C874" w14:textId="77777777" w:rsidR="003D07BB" w:rsidRPr="00150DA1" w:rsidRDefault="003D07BB" w:rsidP="00150DA1">
      <w:pPr>
        <w:ind w:right="237"/>
        <w:jc w:val="both"/>
        <w:rPr>
          <w:sz w:val="24"/>
          <w:szCs w:val="24"/>
        </w:rPr>
      </w:pPr>
    </w:p>
    <w:p w14:paraId="2F7D45AC" w14:textId="244762FB" w:rsidR="00150DA1" w:rsidRDefault="00150DA1" w:rsidP="00150DA1">
      <w:pPr>
        <w:ind w:right="237"/>
        <w:jc w:val="both"/>
        <w:rPr>
          <w:sz w:val="24"/>
          <w:szCs w:val="24"/>
        </w:rPr>
      </w:pPr>
      <w:r w:rsidRPr="00150DA1">
        <w:rPr>
          <w:sz w:val="24"/>
          <w:szCs w:val="24"/>
        </w:rPr>
        <w:t xml:space="preserve">I understood during my time as a Police Officer that not just one leadership style works and that leadership strategies should be adapted and changed to best suit the circumstances ahead. When leading either a new starter or the community in a certain situation, I would always assess the situation. This would involve gathering information, identifying the key issues at hand, risk assessing the situation, and then developing an action plan to address the situation. One tool I would personally use before deciding what model of leadership was most efficient for the circumstance, I would use the National </w:t>
      </w:r>
      <w:r w:rsidR="00566D21" w:rsidRPr="00150DA1">
        <w:rPr>
          <w:sz w:val="24"/>
          <w:szCs w:val="24"/>
        </w:rPr>
        <w:t>Decision-Making</w:t>
      </w:r>
      <w:r w:rsidRPr="00150DA1">
        <w:rPr>
          <w:sz w:val="24"/>
          <w:szCs w:val="24"/>
        </w:rPr>
        <w:t xml:space="preserve"> model (NDM). The NDM always for decisions to </w:t>
      </w:r>
      <w:proofErr w:type="gramStart"/>
      <w:r w:rsidRPr="00150DA1">
        <w:rPr>
          <w:sz w:val="24"/>
          <w:szCs w:val="24"/>
        </w:rPr>
        <w:t>be made</w:t>
      </w:r>
      <w:proofErr w:type="gramEnd"/>
      <w:r w:rsidRPr="00150DA1">
        <w:rPr>
          <w:sz w:val="24"/>
          <w:szCs w:val="24"/>
        </w:rPr>
        <w:t xml:space="preserve"> to reduce the threat risk and harm of a situation, while ensuring all of policing standards are adhered too (College of Policing 2013). </w:t>
      </w:r>
    </w:p>
    <w:p w14:paraId="5F16CD3C" w14:textId="77777777" w:rsidR="00CE297B" w:rsidRPr="00150DA1" w:rsidRDefault="00CE297B" w:rsidP="00150DA1">
      <w:pPr>
        <w:ind w:right="237"/>
        <w:jc w:val="both"/>
        <w:rPr>
          <w:sz w:val="24"/>
          <w:szCs w:val="24"/>
        </w:rPr>
      </w:pPr>
    </w:p>
    <w:p w14:paraId="73E69140" w14:textId="59DE12BD" w:rsidR="00150DA1" w:rsidRDefault="00150DA1" w:rsidP="00150DA1">
      <w:pPr>
        <w:ind w:right="237"/>
        <w:jc w:val="both"/>
        <w:rPr>
          <w:sz w:val="24"/>
          <w:szCs w:val="24"/>
        </w:rPr>
      </w:pPr>
      <w:r w:rsidRPr="00150DA1">
        <w:rPr>
          <w:sz w:val="24"/>
          <w:szCs w:val="24"/>
        </w:rPr>
        <w:t xml:space="preserve">I understand that there are key competencies to being a leader which brings the best out of the individuals who the leader is supervising. One key element is effective communication, not only talking and being in command, but also effectively listen. </w:t>
      </w:r>
      <w:r w:rsidRPr="00150DA1">
        <w:rPr>
          <w:sz w:val="24"/>
          <w:szCs w:val="24"/>
        </w:rPr>
        <w:lastRenderedPageBreak/>
        <w:t xml:space="preserve">A study showed from a nursing review, that </w:t>
      </w:r>
      <w:r w:rsidR="00E530EF" w:rsidRPr="00150DA1">
        <w:rPr>
          <w:sz w:val="24"/>
          <w:szCs w:val="24"/>
        </w:rPr>
        <w:t>non-verbal</w:t>
      </w:r>
      <w:r w:rsidRPr="00150DA1">
        <w:rPr>
          <w:sz w:val="24"/>
          <w:szCs w:val="24"/>
        </w:rPr>
        <w:t xml:space="preserve"> communication such as listening with empathy, and nonverbal gestures helped develop intuition and respect between the senior nurse in charge and mentored (Kacperck 1997). I ensured after assessing the situation if there were not key dangers to life and death, or an immediate response needed, to always listen with empathy to whoever I was in need to lead. A further study shows that listening with empathy </w:t>
      </w:r>
      <w:proofErr w:type="gramStart"/>
      <w:r w:rsidRPr="00150DA1">
        <w:rPr>
          <w:sz w:val="24"/>
          <w:szCs w:val="24"/>
        </w:rPr>
        <w:t>is deeply connected</w:t>
      </w:r>
      <w:proofErr w:type="gramEnd"/>
      <w:r w:rsidRPr="00150DA1">
        <w:rPr>
          <w:sz w:val="24"/>
          <w:szCs w:val="24"/>
        </w:rPr>
        <w:t xml:space="preserve"> to introducing and maintaining interpersonal connections where more trust is gathered between the pair ( Bodie 2012). This is important, as when you are instructing the public you need the trust of them to listen to your commands, for their safety and yours. I would always dynamically assess the situation, and if the threat, </w:t>
      </w:r>
      <w:r w:rsidR="00CB178C" w:rsidRPr="00150DA1">
        <w:rPr>
          <w:sz w:val="24"/>
          <w:szCs w:val="24"/>
        </w:rPr>
        <w:t>risk,</w:t>
      </w:r>
      <w:r w:rsidRPr="00150DA1">
        <w:rPr>
          <w:sz w:val="24"/>
          <w:szCs w:val="24"/>
        </w:rPr>
        <w:t xml:space="preserve"> and harm level were low. I would listen to the community’s opinion on a matter before enforcing a command. I demonstrated this when on a scene guard, closing a main road for a male who had a knife to their throat. </w:t>
      </w:r>
      <w:r w:rsidR="00CF0F57" w:rsidRPr="00150DA1">
        <w:rPr>
          <w:sz w:val="24"/>
          <w:szCs w:val="24"/>
        </w:rPr>
        <w:t>First</w:t>
      </w:r>
      <w:r w:rsidR="00E530EF" w:rsidRPr="00150DA1">
        <w:rPr>
          <w:sz w:val="24"/>
          <w:szCs w:val="24"/>
        </w:rPr>
        <w:t>,</w:t>
      </w:r>
      <w:r w:rsidRPr="00150DA1">
        <w:rPr>
          <w:sz w:val="24"/>
          <w:szCs w:val="24"/>
        </w:rPr>
        <w:t xml:space="preserve"> I was very authoritative keeping members of the public away from the incident. However, when the situation was under control, I communicated with the public and expressed the reasons for the road closures and listened to their concerns also with empathy. Within this I demonstrated authoritarian leadership, to ensure all safety for all participants. Authoritarian leadership allows the leader to have complete control and does not allow for time for a democratic approach (Hawley 2024). I have developed this leadership along my policing career, as the more experienced and knowledge I have within dangerous situations, it gives me confidence to give direct orders which are correct and maximise the chance of safety for the community. </w:t>
      </w:r>
    </w:p>
    <w:p w14:paraId="5B809A1F" w14:textId="77777777" w:rsidR="00CF0F57" w:rsidRPr="00150DA1" w:rsidRDefault="00CF0F57" w:rsidP="00150DA1">
      <w:pPr>
        <w:ind w:right="237"/>
        <w:jc w:val="both"/>
        <w:rPr>
          <w:sz w:val="24"/>
          <w:szCs w:val="24"/>
        </w:rPr>
      </w:pPr>
    </w:p>
    <w:p w14:paraId="6F5F462C" w14:textId="25807909" w:rsidR="00150DA1" w:rsidRPr="00150DA1" w:rsidRDefault="00150DA1" w:rsidP="00150DA1">
      <w:pPr>
        <w:ind w:right="237"/>
        <w:jc w:val="both"/>
        <w:rPr>
          <w:sz w:val="24"/>
          <w:szCs w:val="24"/>
        </w:rPr>
      </w:pPr>
      <w:r w:rsidRPr="00150DA1">
        <w:rPr>
          <w:sz w:val="24"/>
          <w:szCs w:val="24"/>
        </w:rPr>
        <w:t xml:space="preserve">One leadership style I have demonstrated within policing is the situational leadership model while I was tutoring a new student Police Officer, who had </w:t>
      </w:r>
      <w:r w:rsidR="00CF0F57" w:rsidRPr="00150DA1">
        <w:rPr>
          <w:sz w:val="24"/>
          <w:szCs w:val="24"/>
        </w:rPr>
        <w:t>extraordinarily little</w:t>
      </w:r>
      <w:r w:rsidRPr="00150DA1">
        <w:rPr>
          <w:sz w:val="24"/>
          <w:szCs w:val="24"/>
        </w:rPr>
        <w:t xml:space="preserve"> experience operationally. </w:t>
      </w:r>
      <w:proofErr w:type="gramStart"/>
      <w:r w:rsidRPr="00150DA1">
        <w:rPr>
          <w:sz w:val="24"/>
          <w:szCs w:val="24"/>
        </w:rPr>
        <w:t>First of all</w:t>
      </w:r>
      <w:proofErr w:type="gramEnd"/>
      <w:r w:rsidRPr="00150DA1">
        <w:rPr>
          <w:sz w:val="24"/>
          <w:szCs w:val="24"/>
        </w:rPr>
        <w:t xml:space="preserve">, I had to understand the needs and capabilities of the Officer who I was tutoring. Due to the lack of experience of the new Officer, I realised at the start of mentoring, I would have to tell him </w:t>
      </w:r>
      <w:proofErr w:type="gramStart"/>
      <w:r w:rsidRPr="00150DA1">
        <w:rPr>
          <w:sz w:val="24"/>
          <w:szCs w:val="24"/>
        </w:rPr>
        <w:t>a lot of</w:t>
      </w:r>
      <w:proofErr w:type="gramEnd"/>
      <w:r w:rsidRPr="00150DA1">
        <w:rPr>
          <w:sz w:val="24"/>
          <w:szCs w:val="24"/>
        </w:rPr>
        <w:t xml:space="preserve"> information to do with the project or task ahead. I had to go into detail regarding what should </w:t>
      </w:r>
      <w:proofErr w:type="gramStart"/>
      <w:r w:rsidRPr="00150DA1">
        <w:rPr>
          <w:sz w:val="24"/>
          <w:szCs w:val="24"/>
        </w:rPr>
        <w:t>be done</w:t>
      </w:r>
      <w:proofErr w:type="gramEnd"/>
      <w:r w:rsidRPr="00150DA1">
        <w:rPr>
          <w:sz w:val="24"/>
          <w:szCs w:val="24"/>
        </w:rPr>
        <w:t xml:space="preserve"> as best practice and had to help the Officer greatly when he had to make decisions due to a lack of experience. I understand this practice to be </w:t>
      </w:r>
      <w:r w:rsidR="00CF0F57" w:rsidRPr="00150DA1">
        <w:rPr>
          <w:sz w:val="24"/>
          <w:szCs w:val="24"/>
        </w:rPr>
        <w:t xml:space="preserve">remarkably </w:t>
      </w:r>
      <w:proofErr w:type="gramStart"/>
      <w:r w:rsidR="00CF0F57" w:rsidRPr="00150DA1">
        <w:rPr>
          <w:sz w:val="24"/>
          <w:szCs w:val="24"/>
        </w:rPr>
        <w:t>similar</w:t>
      </w:r>
      <w:r w:rsidRPr="00150DA1">
        <w:rPr>
          <w:sz w:val="24"/>
          <w:szCs w:val="24"/>
        </w:rPr>
        <w:t xml:space="preserve"> to</w:t>
      </w:r>
      <w:proofErr w:type="gramEnd"/>
      <w:r w:rsidRPr="00150DA1">
        <w:rPr>
          <w:sz w:val="24"/>
          <w:szCs w:val="24"/>
        </w:rPr>
        <w:t xml:space="preserve"> autocratic leadership. Autocratic leadership hinders the development of an individual who is learning as it causes the inability of thinking and decision making as all decisions </w:t>
      </w:r>
      <w:proofErr w:type="gramStart"/>
      <w:r w:rsidRPr="00150DA1">
        <w:rPr>
          <w:sz w:val="24"/>
          <w:szCs w:val="24"/>
        </w:rPr>
        <w:t>are made</w:t>
      </w:r>
      <w:proofErr w:type="gramEnd"/>
      <w:r w:rsidRPr="00150DA1">
        <w:rPr>
          <w:sz w:val="24"/>
          <w:szCs w:val="24"/>
        </w:rPr>
        <w:t xml:space="preserve"> on their behalf (Belyh 2018). I demonstrated this leadership style when at a dynamic incident where a male </w:t>
      </w:r>
      <w:proofErr w:type="gramStart"/>
      <w:r w:rsidRPr="00150DA1">
        <w:rPr>
          <w:sz w:val="24"/>
          <w:szCs w:val="24"/>
        </w:rPr>
        <w:t>was believed</w:t>
      </w:r>
      <w:proofErr w:type="gramEnd"/>
      <w:r w:rsidRPr="00150DA1">
        <w:rPr>
          <w:sz w:val="24"/>
          <w:szCs w:val="24"/>
        </w:rPr>
        <w:t xml:space="preserve"> to have a knife. I made decisions and informed the new Police Officer the actions he needed to take without asking for his opinion on the matter, as I seen it was necessary for his safety, and the publics. I understand that autocratic leadership styles are necessary in these incidents, as there is no time to discuss matters as the situation is very dynamic. As the Officer I was mentoring was becoming more experienced, I developed my leadership style to be less telling and more to the selling and participating part of situational leadership. This means I allowed the Officer to become more involved in the discussions for the decisions which were </w:t>
      </w:r>
      <w:proofErr w:type="gramStart"/>
      <w:r w:rsidRPr="00150DA1">
        <w:rPr>
          <w:sz w:val="24"/>
          <w:szCs w:val="24"/>
        </w:rPr>
        <w:t>being made</w:t>
      </w:r>
      <w:proofErr w:type="gramEnd"/>
      <w:r w:rsidRPr="00150DA1">
        <w:rPr>
          <w:sz w:val="24"/>
          <w:szCs w:val="24"/>
        </w:rPr>
        <w:t xml:space="preserve"> while also listening to the Officer’s ideas on how to do things at certain incidents. Finally, towards the last few weeks of tutorship I was able to begin delegating, where I was </w:t>
      </w:r>
      <w:proofErr w:type="gramStart"/>
      <w:r w:rsidRPr="00150DA1">
        <w:rPr>
          <w:sz w:val="24"/>
          <w:szCs w:val="24"/>
        </w:rPr>
        <w:t>a lot</w:t>
      </w:r>
      <w:proofErr w:type="gramEnd"/>
      <w:r w:rsidRPr="00150DA1">
        <w:rPr>
          <w:sz w:val="24"/>
          <w:szCs w:val="24"/>
        </w:rPr>
        <w:t xml:space="preserve"> less involved in decision making and allowed the Officer to take charge and put a lot more responsibility on him. Situational leadership is beneficial as it guides employees at each stage of their development, while allowing them to realise the more competent they become, the more decisions and more heard they become within the group (Farmer 2005). </w:t>
      </w:r>
    </w:p>
    <w:p w14:paraId="351404FD" w14:textId="2D45B7FC" w:rsidR="00150DA1" w:rsidRPr="00150DA1" w:rsidRDefault="00150DA1" w:rsidP="00150DA1">
      <w:pPr>
        <w:ind w:right="237"/>
        <w:jc w:val="both"/>
        <w:rPr>
          <w:sz w:val="24"/>
          <w:szCs w:val="24"/>
        </w:rPr>
      </w:pPr>
      <w:r w:rsidRPr="00150DA1">
        <w:rPr>
          <w:sz w:val="24"/>
          <w:szCs w:val="24"/>
        </w:rPr>
        <w:lastRenderedPageBreak/>
        <w:t xml:space="preserve">During my time mentoring I understood that there were multiple leadership styles which I could </w:t>
      </w:r>
      <w:proofErr w:type="gramStart"/>
      <w:r w:rsidRPr="00150DA1">
        <w:rPr>
          <w:sz w:val="24"/>
          <w:szCs w:val="24"/>
        </w:rPr>
        <w:t>utilise</w:t>
      </w:r>
      <w:proofErr w:type="gramEnd"/>
      <w:r w:rsidRPr="00150DA1">
        <w:rPr>
          <w:sz w:val="24"/>
          <w:szCs w:val="24"/>
        </w:rPr>
        <w:t xml:space="preserve"> to help guide and develop the new Officer. Another leadership style I took advantage of was transformational leadership. Transformational leadership focuses on the leader to lead by example, and encourage and raise their teams moral and self-confidence, to all come together for a common purpose (Ugochukwu 2024). I started by vision sharing with my recruit, by discussing previous successful incidents which I had attended, and the positive outcome which had become of it. Evaluating this, I believe this to be </w:t>
      </w:r>
      <w:r w:rsidR="001C39BD" w:rsidRPr="00150DA1">
        <w:rPr>
          <w:sz w:val="24"/>
          <w:szCs w:val="24"/>
        </w:rPr>
        <w:t>an exceptionally good</w:t>
      </w:r>
      <w:r w:rsidRPr="00150DA1">
        <w:rPr>
          <w:sz w:val="24"/>
          <w:szCs w:val="24"/>
        </w:rPr>
        <w:t xml:space="preserve"> start when mentoring a new </w:t>
      </w:r>
      <w:r w:rsidR="00EA0C9F">
        <w:rPr>
          <w:sz w:val="24"/>
          <w:szCs w:val="24"/>
        </w:rPr>
        <w:t>o</w:t>
      </w:r>
      <w:r w:rsidRPr="00150DA1">
        <w:rPr>
          <w:sz w:val="24"/>
          <w:szCs w:val="24"/>
        </w:rPr>
        <w:t xml:space="preserve">fficer as they become aware of </w:t>
      </w:r>
      <w:r w:rsidR="00EA0C9F">
        <w:rPr>
          <w:sz w:val="24"/>
          <w:szCs w:val="24"/>
        </w:rPr>
        <w:t xml:space="preserve">the </w:t>
      </w:r>
      <w:r w:rsidRPr="00150DA1">
        <w:rPr>
          <w:sz w:val="24"/>
          <w:szCs w:val="24"/>
        </w:rPr>
        <w:t xml:space="preserve">policing agenda and goals of Gwent Police and learnt from past experiences. I ensured to provide an individual development plan for him, to show I was aware of his strengths and weaknesses, and I was willing to assist in helping him improve. Development plans are essential in </w:t>
      </w:r>
      <w:r w:rsidR="00E530EF" w:rsidRPr="00150DA1">
        <w:rPr>
          <w:sz w:val="24"/>
          <w:szCs w:val="24"/>
        </w:rPr>
        <w:t>an</w:t>
      </w:r>
      <w:r w:rsidRPr="00150DA1">
        <w:rPr>
          <w:sz w:val="24"/>
          <w:szCs w:val="24"/>
        </w:rPr>
        <w:t xml:space="preserve"> individual’s progress, as the SMART (Specific, Measurable, Achievable, Relevant, Time bound) plan ensures achievable progress which will increase job satisfaction and allow the person to </w:t>
      </w:r>
      <w:proofErr w:type="gramStart"/>
      <w:r w:rsidRPr="00150DA1">
        <w:rPr>
          <w:sz w:val="24"/>
          <w:szCs w:val="24"/>
        </w:rPr>
        <w:t>be focused</w:t>
      </w:r>
      <w:proofErr w:type="gramEnd"/>
      <w:r w:rsidRPr="00150DA1">
        <w:rPr>
          <w:sz w:val="24"/>
          <w:szCs w:val="24"/>
        </w:rPr>
        <w:t xml:space="preserve"> on improving (Clegg 2006). During tutoring this new Police Officer, </w:t>
      </w:r>
      <w:proofErr w:type="gramStart"/>
      <w:r w:rsidRPr="00150DA1">
        <w:rPr>
          <w:sz w:val="24"/>
          <w:szCs w:val="24"/>
        </w:rPr>
        <w:t>I found that he</w:t>
      </w:r>
      <w:proofErr w:type="gramEnd"/>
      <w:r w:rsidRPr="00150DA1">
        <w:rPr>
          <w:sz w:val="24"/>
          <w:szCs w:val="24"/>
        </w:rPr>
        <w:t xml:space="preserve"> was </w:t>
      </w:r>
      <w:r w:rsidR="001C39BD" w:rsidRPr="00150DA1">
        <w:rPr>
          <w:sz w:val="24"/>
          <w:szCs w:val="24"/>
        </w:rPr>
        <w:t>noticeably quiet</w:t>
      </w:r>
      <w:r w:rsidRPr="00150DA1">
        <w:rPr>
          <w:sz w:val="24"/>
          <w:szCs w:val="24"/>
        </w:rPr>
        <w:t xml:space="preserve"> and did not voice speak much when attending calls. I understood this was one of his weaknesses and realised that my leadership style would have to be adapted to help facilitate my probationer to be more confident at sharing his ideas and taking charge. I </w:t>
      </w:r>
      <w:proofErr w:type="gramStart"/>
      <w:r w:rsidRPr="00150DA1">
        <w:rPr>
          <w:sz w:val="24"/>
          <w:szCs w:val="24"/>
        </w:rPr>
        <w:t>utilised</w:t>
      </w:r>
      <w:proofErr w:type="gramEnd"/>
      <w:r w:rsidRPr="00150DA1">
        <w:rPr>
          <w:sz w:val="24"/>
          <w:szCs w:val="24"/>
        </w:rPr>
        <w:t xml:space="preserve"> my leadership skills by building his confidence by allowing him to feel more empowered. I did this by allowing him to take charge of a community group which he had watch me lead for the previous six weeks. I was there for </w:t>
      </w:r>
      <w:r w:rsidR="00C1558F" w:rsidRPr="00150DA1">
        <w:rPr>
          <w:sz w:val="24"/>
          <w:szCs w:val="24"/>
        </w:rPr>
        <w:t>guidance;</w:t>
      </w:r>
      <w:r w:rsidRPr="00150DA1">
        <w:rPr>
          <w:sz w:val="24"/>
          <w:szCs w:val="24"/>
        </w:rPr>
        <w:t xml:space="preserve"> however, I allowed him to take charge and by doing this, his confidence rose as he had more responsibility and thrived in this situation. Studies show that one way to increase confidence in an individual is to ensure they know they are worthy to an institution (Dabuke et al 2023). Knowing this from evaluating my leadership styles, I will endeavour to increase the responsibility I give to new recruits to help build their confidence. I will do this by asking them to lead more at emergency calls, once they have </w:t>
      </w:r>
      <w:proofErr w:type="gramStart"/>
      <w:r w:rsidRPr="00150DA1">
        <w:rPr>
          <w:sz w:val="24"/>
          <w:szCs w:val="24"/>
        </w:rPr>
        <w:t>been assessed</w:t>
      </w:r>
      <w:proofErr w:type="gramEnd"/>
      <w:r w:rsidRPr="00150DA1">
        <w:rPr>
          <w:sz w:val="24"/>
          <w:szCs w:val="24"/>
        </w:rPr>
        <w:t xml:space="preserve"> by myself to know there is no imminent danger. </w:t>
      </w:r>
    </w:p>
    <w:p w14:paraId="5C103341" w14:textId="77777777" w:rsidR="00150DA1" w:rsidRPr="00150DA1" w:rsidRDefault="00150DA1" w:rsidP="00150DA1">
      <w:pPr>
        <w:ind w:right="237"/>
        <w:jc w:val="both"/>
        <w:rPr>
          <w:sz w:val="24"/>
          <w:szCs w:val="24"/>
        </w:rPr>
      </w:pPr>
    </w:p>
    <w:p w14:paraId="748B1A2E" w14:textId="73EB169D" w:rsidR="00150DA1" w:rsidRDefault="00150DA1" w:rsidP="00150DA1">
      <w:pPr>
        <w:ind w:right="237"/>
        <w:jc w:val="both"/>
        <w:rPr>
          <w:sz w:val="24"/>
          <w:szCs w:val="24"/>
        </w:rPr>
      </w:pPr>
      <w:r w:rsidRPr="00150DA1">
        <w:rPr>
          <w:sz w:val="24"/>
          <w:szCs w:val="24"/>
        </w:rPr>
        <w:t xml:space="preserve">To fully analyse and evaluate my leadership skills I have observed leaders within my organisation such as my </w:t>
      </w:r>
      <w:r w:rsidR="00E530EF" w:rsidRPr="00150DA1">
        <w:rPr>
          <w:sz w:val="24"/>
          <w:szCs w:val="24"/>
        </w:rPr>
        <w:t>supervisor’s</w:t>
      </w:r>
      <w:r w:rsidRPr="00150DA1">
        <w:rPr>
          <w:sz w:val="24"/>
          <w:szCs w:val="24"/>
        </w:rPr>
        <w:t xml:space="preserve"> leadership and other more experienced Officers on shift. One leadership style my </w:t>
      </w:r>
      <w:r w:rsidR="00E530EF" w:rsidRPr="00150DA1">
        <w:rPr>
          <w:sz w:val="24"/>
          <w:szCs w:val="24"/>
        </w:rPr>
        <w:t>supervisor</w:t>
      </w:r>
      <w:r w:rsidRPr="00150DA1">
        <w:rPr>
          <w:sz w:val="24"/>
          <w:szCs w:val="24"/>
        </w:rPr>
        <w:t xml:space="preserve"> uses within policing is the Laissez-faire model. Laissez-faire model allows the workforce to make their own decisions and manage their own workload without being micromanaged ( Eagly et al 2003). This model allows for greater personal development as individuals </w:t>
      </w:r>
      <w:proofErr w:type="gramStart"/>
      <w:r w:rsidRPr="00150DA1">
        <w:rPr>
          <w:sz w:val="24"/>
          <w:szCs w:val="24"/>
        </w:rPr>
        <w:t>are given</w:t>
      </w:r>
      <w:proofErr w:type="gramEnd"/>
      <w:r w:rsidRPr="00150DA1">
        <w:rPr>
          <w:sz w:val="24"/>
          <w:szCs w:val="24"/>
        </w:rPr>
        <w:t xml:space="preserve"> greater scope to explore their own ideas and take their personal risk based on decision making. I have </w:t>
      </w:r>
      <w:proofErr w:type="gramStart"/>
      <w:r w:rsidRPr="00150DA1">
        <w:rPr>
          <w:sz w:val="24"/>
          <w:szCs w:val="24"/>
        </w:rPr>
        <w:t>utilised</w:t>
      </w:r>
      <w:proofErr w:type="gramEnd"/>
      <w:r w:rsidRPr="00150DA1">
        <w:rPr>
          <w:sz w:val="24"/>
          <w:szCs w:val="24"/>
        </w:rPr>
        <w:t xml:space="preserve"> this leadership model throughout my policing career, however I will only adapt to this model once I believe individuals are competent enough to keep themselves and the public safe. By doing this and not micromanaging, it resulted in quicker and more responsive actions </w:t>
      </w:r>
      <w:proofErr w:type="gramStart"/>
      <w:r w:rsidRPr="00150DA1">
        <w:rPr>
          <w:sz w:val="24"/>
          <w:szCs w:val="24"/>
        </w:rPr>
        <w:t>being made</w:t>
      </w:r>
      <w:proofErr w:type="gramEnd"/>
      <w:r w:rsidRPr="00150DA1">
        <w:rPr>
          <w:sz w:val="24"/>
          <w:szCs w:val="24"/>
        </w:rPr>
        <w:t xml:space="preserve"> by a new student Officer I was tutoring. Further leaderships models I personally witnessed and used within policing is the bureaucratic leadership model. This model has a clear hierarchy where the supervisor establishes the rules and procedures, which </w:t>
      </w:r>
      <w:proofErr w:type="gramStart"/>
      <w:r w:rsidRPr="00150DA1">
        <w:rPr>
          <w:sz w:val="24"/>
          <w:szCs w:val="24"/>
        </w:rPr>
        <w:t>are then followed</w:t>
      </w:r>
      <w:proofErr w:type="gramEnd"/>
      <w:r w:rsidRPr="00150DA1">
        <w:rPr>
          <w:sz w:val="24"/>
          <w:szCs w:val="24"/>
        </w:rPr>
        <w:t xml:space="preserve"> and passed down within the chain of command. Bureaucratic leadership focuses on individuals to know and </w:t>
      </w:r>
      <w:proofErr w:type="gramStart"/>
      <w:r w:rsidRPr="00150DA1">
        <w:rPr>
          <w:sz w:val="24"/>
          <w:szCs w:val="24"/>
        </w:rPr>
        <w:t>be tasked</w:t>
      </w:r>
      <w:proofErr w:type="gramEnd"/>
      <w:r w:rsidRPr="00150DA1">
        <w:rPr>
          <w:sz w:val="24"/>
          <w:szCs w:val="24"/>
        </w:rPr>
        <w:t xml:space="preserve"> certain duties and roles, this usually coincides with the team’s goal outcomes and allows individuals to be tasked alongside their own personal strengths, further helping the team (Miller 2018). This has </w:t>
      </w:r>
      <w:proofErr w:type="gramStart"/>
      <w:r w:rsidRPr="00150DA1">
        <w:rPr>
          <w:sz w:val="24"/>
          <w:szCs w:val="24"/>
        </w:rPr>
        <w:t>been used</w:t>
      </w:r>
      <w:proofErr w:type="gramEnd"/>
      <w:r w:rsidRPr="00150DA1">
        <w:rPr>
          <w:sz w:val="24"/>
          <w:szCs w:val="24"/>
        </w:rPr>
        <w:t xml:space="preserve"> by my </w:t>
      </w:r>
      <w:r w:rsidR="00E530EF" w:rsidRPr="00150DA1">
        <w:rPr>
          <w:sz w:val="24"/>
          <w:szCs w:val="24"/>
        </w:rPr>
        <w:t>supervisor</w:t>
      </w:r>
      <w:r w:rsidRPr="00150DA1">
        <w:rPr>
          <w:sz w:val="24"/>
          <w:szCs w:val="24"/>
        </w:rPr>
        <w:t xml:space="preserve"> when delegating tasks at the start of the shift, with all Officers respecting his orders and following the tasks at </w:t>
      </w:r>
      <w:r w:rsidRPr="00150DA1">
        <w:rPr>
          <w:sz w:val="24"/>
          <w:szCs w:val="24"/>
        </w:rPr>
        <w:lastRenderedPageBreak/>
        <w:t xml:space="preserve">hand. Literature however does suggest that there are </w:t>
      </w:r>
      <w:proofErr w:type="gramStart"/>
      <w:r w:rsidRPr="00150DA1">
        <w:rPr>
          <w:sz w:val="24"/>
          <w:szCs w:val="24"/>
        </w:rPr>
        <w:t>numerous</w:t>
      </w:r>
      <w:proofErr w:type="gramEnd"/>
      <w:r w:rsidRPr="00150DA1">
        <w:rPr>
          <w:sz w:val="24"/>
          <w:szCs w:val="24"/>
        </w:rPr>
        <w:t xml:space="preserve"> downsides to this type of leadership. </w:t>
      </w:r>
      <w:r w:rsidR="00343F49">
        <w:rPr>
          <w:sz w:val="24"/>
          <w:szCs w:val="24"/>
        </w:rPr>
        <w:t>B</w:t>
      </w:r>
      <w:r w:rsidRPr="00150DA1">
        <w:rPr>
          <w:sz w:val="24"/>
          <w:szCs w:val="24"/>
        </w:rPr>
        <w:t xml:space="preserve">ureaucratic leaders are less likely to promote a workforce to become one of high innovation and self-management as policies and procedures are rigid and not flexible (Mubarok 2023). This type of leadership has its benefits within the Police, especially during times such as planned events are underway such as a planned drug warrant. However, for long term use within everyday policing it diminishes innovation from the workforce and will hinder the personal progress of individuals within the team. </w:t>
      </w:r>
    </w:p>
    <w:p w14:paraId="60C140B3" w14:textId="77777777" w:rsidR="00343F49" w:rsidRDefault="00343F49" w:rsidP="00150DA1">
      <w:pPr>
        <w:ind w:right="237"/>
        <w:jc w:val="both"/>
        <w:rPr>
          <w:sz w:val="24"/>
          <w:szCs w:val="24"/>
        </w:rPr>
      </w:pPr>
    </w:p>
    <w:p w14:paraId="25B7D3BF" w14:textId="24577F32" w:rsidR="00DB474B" w:rsidRDefault="00DB474B" w:rsidP="00150DA1">
      <w:pPr>
        <w:ind w:right="237"/>
        <w:jc w:val="both"/>
        <w:rPr>
          <w:sz w:val="24"/>
          <w:szCs w:val="24"/>
        </w:rPr>
      </w:pPr>
      <w:r>
        <w:rPr>
          <w:sz w:val="24"/>
          <w:szCs w:val="24"/>
        </w:rPr>
        <w:t xml:space="preserve">One leadership style which </w:t>
      </w:r>
      <w:r w:rsidR="00E00ABC">
        <w:rPr>
          <w:sz w:val="24"/>
          <w:szCs w:val="24"/>
        </w:rPr>
        <w:t xml:space="preserve">when reflecting with the student officer I believe was very efficient, was being an active leader and role model, by demonstrating all the behaviours expected of himself at incidents within my time of tutoring him. </w:t>
      </w:r>
      <w:r w:rsidR="00E64D6F">
        <w:rPr>
          <w:sz w:val="24"/>
          <w:szCs w:val="24"/>
        </w:rPr>
        <w:t xml:space="preserve">Active leaders are more </w:t>
      </w:r>
      <w:r w:rsidR="00370412">
        <w:rPr>
          <w:sz w:val="24"/>
          <w:szCs w:val="24"/>
        </w:rPr>
        <w:t>likely</w:t>
      </w:r>
      <w:r w:rsidR="00E64D6F">
        <w:rPr>
          <w:sz w:val="24"/>
          <w:szCs w:val="24"/>
        </w:rPr>
        <w:t xml:space="preserve"> to have an impact on a </w:t>
      </w:r>
      <w:r w:rsidR="00370412">
        <w:rPr>
          <w:sz w:val="24"/>
          <w:szCs w:val="24"/>
        </w:rPr>
        <w:t>person’s</w:t>
      </w:r>
      <w:r w:rsidR="00E64D6F">
        <w:rPr>
          <w:sz w:val="24"/>
          <w:szCs w:val="24"/>
        </w:rPr>
        <w:t xml:space="preserve"> </w:t>
      </w:r>
      <w:r w:rsidR="00370412">
        <w:rPr>
          <w:sz w:val="24"/>
          <w:szCs w:val="24"/>
        </w:rPr>
        <w:t xml:space="preserve">integrity and ethical culture </w:t>
      </w:r>
      <w:r w:rsidR="00663AC1">
        <w:rPr>
          <w:sz w:val="24"/>
          <w:szCs w:val="24"/>
        </w:rPr>
        <w:t>during their time as an employee compared to transformational leadership (</w:t>
      </w:r>
      <w:proofErr w:type="spellStart"/>
      <w:r w:rsidR="00303656">
        <w:rPr>
          <w:sz w:val="24"/>
          <w:szCs w:val="24"/>
        </w:rPr>
        <w:t>Cambell</w:t>
      </w:r>
      <w:proofErr w:type="spellEnd"/>
      <w:r w:rsidR="00564041">
        <w:rPr>
          <w:sz w:val="24"/>
          <w:szCs w:val="24"/>
        </w:rPr>
        <w:t xml:space="preserve">, 2011). </w:t>
      </w:r>
      <w:r w:rsidR="00FA76C0">
        <w:rPr>
          <w:sz w:val="24"/>
          <w:szCs w:val="24"/>
        </w:rPr>
        <w:t xml:space="preserve">I would ensure to be professional at all incidents and </w:t>
      </w:r>
      <w:r w:rsidR="00911A8C">
        <w:rPr>
          <w:sz w:val="24"/>
          <w:szCs w:val="24"/>
        </w:rPr>
        <w:t>always follow the code of ethics</w:t>
      </w:r>
      <w:r w:rsidR="00FA76C0">
        <w:rPr>
          <w:sz w:val="24"/>
          <w:szCs w:val="24"/>
        </w:rPr>
        <w:t>.</w:t>
      </w:r>
      <w:r w:rsidR="00911A8C">
        <w:rPr>
          <w:sz w:val="24"/>
          <w:szCs w:val="24"/>
        </w:rPr>
        <w:t xml:space="preserve"> </w:t>
      </w:r>
      <w:r w:rsidR="00021A6E">
        <w:rPr>
          <w:sz w:val="24"/>
          <w:szCs w:val="24"/>
        </w:rPr>
        <w:t xml:space="preserve">I would notice </w:t>
      </w:r>
      <w:r w:rsidR="00F2586B">
        <w:rPr>
          <w:sz w:val="24"/>
          <w:szCs w:val="24"/>
        </w:rPr>
        <w:t xml:space="preserve">my student officer would mimic the standard which I set. For </w:t>
      </w:r>
      <w:r w:rsidR="00D84AA1">
        <w:rPr>
          <w:sz w:val="24"/>
          <w:szCs w:val="24"/>
        </w:rPr>
        <w:t>example,</w:t>
      </w:r>
      <w:r w:rsidR="00F2586B">
        <w:rPr>
          <w:sz w:val="24"/>
          <w:szCs w:val="24"/>
        </w:rPr>
        <w:t xml:space="preserve"> I would always </w:t>
      </w:r>
      <w:r w:rsidR="001116E2">
        <w:rPr>
          <w:sz w:val="24"/>
          <w:szCs w:val="24"/>
        </w:rPr>
        <w:t xml:space="preserve">ensure to wear a police helmet when delivering </w:t>
      </w:r>
      <w:r w:rsidR="00D84AA1">
        <w:rPr>
          <w:sz w:val="24"/>
          <w:szCs w:val="24"/>
        </w:rPr>
        <w:t>a</w:t>
      </w:r>
      <w:r w:rsidR="001116E2">
        <w:rPr>
          <w:sz w:val="24"/>
          <w:szCs w:val="24"/>
        </w:rPr>
        <w:t xml:space="preserve"> death message as a sign of respect </w:t>
      </w:r>
      <w:r w:rsidR="00D84AA1">
        <w:rPr>
          <w:sz w:val="24"/>
          <w:szCs w:val="24"/>
        </w:rPr>
        <w:t>to the next of king</w:t>
      </w:r>
      <w:r w:rsidR="001116E2">
        <w:rPr>
          <w:sz w:val="24"/>
          <w:szCs w:val="24"/>
        </w:rPr>
        <w:t>( Respect being one of the code of ethics within policing</w:t>
      </w:r>
      <w:r w:rsidR="00D84AA1">
        <w:rPr>
          <w:sz w:val="24"/>
          <w:szCs w:val="24"/>
        </w:rPr>
        <w:t>, with also professionalism</w:t>
      </w:r>
      <w:r w:rsidR="001116E2">
        <w:rPr>
          <w:sz w:val="24"/>
          <w:szCs w:val="24"/>
        </w:rPr>
        <w:t>)</w:t>
      </w:r>
      <w:r w:rsidR="00D84AA1">
        <w:rPr>
          <w:sz w:val="24"/>
          <w:szCs w:val="24"/>
        </w:rPr>
        <w:t xml:space="preserve">. My student officer would follow my lead and preform the same procedure as myself in terms of dress code as he believed also it was a sign of respect and looked professional. </w:t>
      </w:r>
    </w:p>
    <w:p w14:paraId="402EF16A" w14:textId="77777777" w:rsidR="00343F49" w:rsidRPr="00150DA1" w:rsidRDefault="00343F49" w:rsidP="00150DA1">
      <w:pPr>
        <w:ind w:right="237"/>
        <w:jc w:val="both"/>
        <w:rPr>
          <w:sz w:val="24"/>
          <w:szCs w:val="24"/>
        </w:rPr>
      </w:pPr>
    </w:p>
    <w:p w14:paraId="17784130" w14:textId="77777777" w:rsidR="00150DA1" w:rsidRPr="00150DA1" w:rsidRDefault="00150DA1" w:rsidP="00150DA1">
      <w:pPr>
        <w:ind w:right="237"/>
        <w:jc w:val="both"/>
        <w:rPr>
          <w:sz w:val="24"/>
          <w:szCs w:val="24"/>
        </w:rPr>
      </w:pPr>
    </w:p>
    <w:p w14:paraId="7B698641" w14:textId="77777777" w:rsidR="00150DA1" w:rsidRDefault="00150DA1" w:rsidP="00150DA1">
      <w:pPr>
        <w:ind w:right="237"/>
        <w:jc w:val="both"/>
        <w:rPr>
          <w:sz w:val="24"/>
          <w:szCs w:val="24"/>
        </w:rPr>
      </w:pPr>
      <w:r w:rsidRPr="00150DA1">
        <w:rPr>
          <w:sz w:val="24"/>
          <w:szCs w:val="24"/>
        </w:rPr>
        <w:t xml:space="preserve">Overall, within my policing career I have personally used </w:t>
      </w:r>
      <w:proofErr w:type="gramStart"/>
      <w:r w:rsidRPr="00150DA1">
        <w:rPr>
          <w:sz w:val="24"/>
          <w:szCs w:val="24"/>
        </w:rPr>
        <w:t>numerous</w:t>
      </w:r>
      <w:proofErr w:type="gramEnd"/>
      <w:r w:rsidRPr="00150DA1">
        <w:rPr>
          <w:sz w:val="24"/>
          <w:szCs w:val="24"/>
        </w:rPr>
        <w:t xml:space="preserve"> leadership techniques and models. From evaluating and reviewing my leadership, not one model is the most effective as within response policing there are </w:t>
      </w:r>
      <w:proofErr w:type="gramStart"/>
      <w:r w:rsidRPr="00150DA1">
        <w:rPr>
          <w:sz w:val="24"/>
          <w:szCs w:val="24"/>
        </w:rPr>
        <w:t>numerous</w:t>
      </w:r>
      <w:proofErr w:type="gramEnd"/>
      <w:r w:rsidRPr="00150DA1">
        <w:rPr>
          <w:sz w:val="24"/>
          <w:szCs w:val="24"/>
        </w:rPr>
        <w:t xml:space="preserve"> circumstances which I attend. There are benefits to models such as autocratic leadership styles, such as when urgency </w:t>
      </w:r>
      <w:proofErr w:type="gramStart"/>
      <w:r w:rsidRPr="00150DA1">
        <w:rPr>
          <w:sz w:val="24"/>
          <w:szCs w:val="24"/>
        </w:rPr>
        <w:t>is needed</w:t>
      </w:r>
      <w:proofErr w:type="gramEnd"/>
      <w:r w:rsidRPr="00150DA1">
        <w:rPr>
          <w:sz w:val="24"/>
          <w:szCs w:val="24"/>
        </w:rPr>
        <w:t xml:space="preserve"> for a decision to be made and a unified approach to react to a highly dynamic situation. However, a team will quickly loose motivation under that model of leadership, and workplace satisfaction will diminish, therefore transformational and situational leadership </w:t>
      </w:r>
      <w:proofErr w:type="gramStart"/>
      <w:r w:rsidRPr="00150DA1">
        <w:rPr>
          <w:sz w:val="24"/>
          <w:szCs w:val="24"/>
        </w:rPr>
        <w:t>is needed</w:t>
      </w:r>
      <w:proofErr w:type="gramEnd"/>
      <w:r w:rsidRPr="00150DA1">
        <w:rPr>
          <w:sz w:val="24"/>
          <w:szCs w:val="24"/>
        </w:rPr>
        <w:t xml:space="preserve"> to allow personal development and greater workforce by in and an increase of job satisfaction. Situations need to be assessed </w:t>
      </w:r>
      <w:proofErr w:type="gramStart"/>
      <w:r w:rsidRPr="00150DA1">
        <w:rPr>
          <w:sz w:val="24"/>
          <w:szCs w:val="24"/>
        </w:rPr>
        <w:t>utilising</w:t>
      </w:r>
      <w:proofErr w:type="gramEnd"/>
      <w:r w:rsidRPr="00150DA1">
        <w:rPr>
          <w:sz w:val="24"/>
          <w:szCs w:val="24"/>
        </w:rPr>
        <w:t xml:space="preserve"> the National Decision-Making model and from that the best type of leadership model should be implemented depending on the threat, risk, harm and the goals and outcome wanted. </w:t>
      </w:r>
    </w:p>
    <w:p w14:paraId="2012F7DF" w14:textId="77777777" w:rsidR="00150DA1" w:rsidRDefault="00150DA1" w:rsidP="00150DA1">
      <w:pPr>
        <w:ind w:right="237"/>
        <w:jc w:val="both"/>
        <w:rPr>
          <w:sz w:val="24"/>
          <w:szCs w:val="24"/>
        </w:rPr>
      </w:pPr>
    </w:p>
    <w:p w14:paraId="4D17709F" w14:textId="357F2B29" w:rsidR="00150DA1" w:rsidRPr="00150DA1" w:rsidRDefault="00150DA1" w:rsidP="00150DA1">
      <w:pPr>
        <w:ind w:right="237"/>
        <w:jc w:val="both"/>
        <w:rPr>
          <w:sz w:val="24"/>
          <w:szCs w:val="24"/>
        </w:rPr>
      </w:pPr>
      <w:r>
        <w:rPr>
          <w:sz w:val="24"/>
          <w:szCs w:val="24"/>
        </w:rPr>
        <w:t>WORD COUNT: 1</w:t>
      </w:r>
      <w:r w:rsidR="00D84AA1">
        <w:rPr>
          <w:sz w:val="24"/>
          <w:szCs w:val="24"/>
        </w:rPr>
        <w:t>954</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4B7C22C" w14:textId="77777777" w:rsidR="00585B1C" w:rsidRPr="00585B1C" w:rsidRDefault="00585B1C" w:rsidP="00585B1C">
      <w:pPr>
        <w:ind w:right="237"/>
        <w:jc w:val="both"/>
        <w:rPr>
          <w:sz w:val="24"/>
          <w:szCs w:val="24"/>
        </w:rPr>
      </w:pPr>
    </w:p>
    <w:p w14:paraId="48A11256" w14:textId="3F251719" w:rsidR="00585B1C" w:rsidRPr="00585B1C" w:rsidRDefault="00585B1C" w:rsidP="00585B1C">
      <w:pPr>
        <w:ind w:right="237"/>
        <w:jc w:val="both"/>
        <w:rPr>
          <w:sz w:val="24"/>
          <w:szCs w:val="24"/>
        </w:rPr>
      </w:pPr>
      <w:r w:rsidRPr="00585B1C">
        <w:rPr>
          <w:sz w:val="24"/>
          <w:szCs w:val="24"/>
        </w:rPr>
        <w:t xml:space="preserve">Within this essay I am going to review and reflect on my past three years as a Police Officer Constable and assess how I have improved from a personal and police point of view. I will reflect upon </w:t>
      </w:r>
      <w:proofErr w:type="gramStart"/>
      <w:r w:rsidRPr="00585B1C">
        <w:rPr>
          <w:sz w:val="24"/>
          <w:szCs w:val="24"/>
        </w:rPr>
        <w:t>numerous</w:t>
      </w:r>
      <w:proofErr w:type="gramEnd"/>
      <w:r w:rsidRPr="00585B1C">
        <w:rPr>
          <w:sz w:val="24"/>
          <w:szCs w:val="24"/>
        </w:rPr>
        <w:t xml:space="preserve"> areas within policing, such as my personal decision making, my communication skills, my legal knowledge, ethical behaviour, leadership, teamwork and how I have managed my </w:t>
      </w:r>
      <w:r w:rsidR="00E530EF" w:rsidRPr="00585B1C">
        <w:rPr>
          <w:sz w:val="24"/>
          <w:szCs w:val="24"/>
        </w:rPr>
        <w:t>well-being</w:t>
      </w:r>
      <w:r w:rsidRPr="00585B1C">
        <w:rPr>
          <w:sz w:val="24"/>
          <w:szCs w:val="24"/>
        </w:rPr>
        <w:t xml:space="preserve"> and stress along the way. </w:t>
      </w:r>
    </w:p>
    <w:p w14:paraId="66494CEC" w14:textId="77777777" w:rsidR="00585B1C" w:rsidRPr="00585B1C" w:rsidRDefault="00585B1C" w:rsidP="00585B1C">
      <w:pPr>
        <w:ind w:right="237"/>
        <w:jc w:val="both"/>
        <w:rPr>
          <w:sz w:val="24"/>
          <w:szCs w:val="24"/>
        </w:rPr>
      </w:pPr>
    </w:p>
    <w:p w14:paraId="2518F837" w14:textId="30D18CF9" w:rsidR="00585B1C" w:rsidRPr="00585B1C" w:rsidRDefault="00585B1C" w:rsidP="00585B1C">
      <w:pPr>
        <w:ind w:right="237"/>
        <w:jc w:val="both"/>
        <w:rPr>
          <w:sz w:val="24"/>
          <w:szCs w:val="24"/>
        </w:rPr>
      </w:pPr>
      <w:r w:rsidRPr="00585B1C">
        <w:rPr>
          <w:sz w:val="24"/>
          <w:szCs w:val="24"/>
        </w:rPr>
        <w:t xml:space="preserve">Upon reflecting on my decision making, I have noticed that becoming more experienced over the last few years has allowed me to gain </w:t>
      </w:r>
      <w:proofErr w:type="gramStart"/>
      <w:r w:rsidRPr="00585B1C">
        <w:rPr>
          <w:sz w:val="24"/>
          <w:szCs w:val="24"/>
        </w:rPr>
        <w:t>a lot</w:t>
      </w:r>
      <w:proofErr w:type="gramEnd"/>
      <w:r w:rsidRPr="00585B1C">
        <w:rPr>
          <w:sz w:val="24"/>
          <w:szCs w:val="24"/>
        </w:rPr>
        <w:t xml:space="preserve"> more confidence in the decisions I personally make at all situations, such as slow time decision making and within dynamic situations. A study has shown that the time it had taken for </w:t>
      </w:r>
      <w:proofErr w:type="gramStart"/>
      <w:r w:rsidRPr="00585B1C">
        <w:rPr>
          <w:sz w:val="24"/>
          <w:szCs w:val="24"/>
        </w:rPr>
        <w:t>highly experienced</w:t>
      </w:r>
      <w:proofErr w:type="gramEnd"/>
      <w:r w:rsidRPr="00585B1C">
        <w:rPr>
          <w:sz w:val="24"/>
          <w:szCs w:val="24"/>
        </w:rPr>
        <w:t xml:space="preserve"> marine corporals to make a dynamic decision was significantly faster compared to low experience marines (Kobus 2001). I had noticed that situations I had learnt from the classroom at the start of my training, were completely unrealistic to real word situations, therefore only by </w:t>
      </w:r>
      <w:r w:rsidR="0076545F" w:rsidRPr="00585B1C">
        <w:rPr>
          <w:sz w:val="24"/>
          <w:szCs w:val="24"/>
        </w:rPr>
        <w:t>personal</w:t>
      </w:r>
      <w:r w:rsidRPr="00585B1C">
        <w:rPr>
          <w:sz w:val="24"/>
          <w:szCs w:val="24"/>
        </w:rPr>
        <w:t xml:space="preserve"> experience, and by attending an array of policing calls did it allow myself to feel competent at making important decisions. Decisions which </w:t>
      </w:r>
      <w:proofErr w:type="gramStart"/>
      <w:r w:rsidRPr="00585B1C">
        <w:rPr>
          <w:sz w:val="24"/>
          <w:szCs w:val="24"/>
        </w:rPr>
        <w:t>are made</w:t>
      </w:r>
      <w:proofErr w:type="gramEnd"/>
      <w:r w:rsidRPr="00585B1C">
        <w:rPr>
          <w:sz w:val="24"/>
          <w:szCs w:val="24"/>
        </w:rPr>
        <w:t xml:space="preserve"> in a real-life circumstance are completely different to classroom-based decisions due to numerous stressors, such as real-life consequences and safety (Klein et al 1993). I was able to review post every incident I had attended, and established what had gone well and what did not go so well. This allowed myself to develop further understanding on situational awareness, whether my response was proportionate and if it was accurately risk assessed. I also ensured to ask fellow colleagues with more experience and my supervisor to view </w:t>
      </w:r>
      <w:proofErr w:type="gramStart"/>
      <w:r w:rsidRPr="00585B1C">
        <w:rPr>
          <w:sz w:val="24"/>
          <w:szCs w:val="24"/>
        </w:rPr>
        <w:t>some</w:t>
      </w:r>
      <w:proofErr w:type="gramEnd"/>
      <w:r w:rsidRPr="00585B1C">
        <w:rPr>
          <w:sz w:val="24"/>
          <w:szCs w:val="24"/>
        </w:rPr>
        <w:t xml:space="preserve"> scenarios I had attended and provide </w:t>
      </w:r>
      <w:r w:rsidRPr="00585B1C">
        <w:rPr>
          <w:sz w:val="24"/>
          <w:szCs w:val="24"/>
        </w:rPr>
        <w:lastRenderedPageBreak/>
        <w:t xml:space="preserve">myself with feedback on how to improve. Studies show that university students wanted constructive criticism from </w:t>
      </w:r>
      <w:r w:rsidR="00E530EF" w:rsidRPr="00585B1C">
        <w:rPr>
          <w:sz w:val="24"/>
          <w:szCs w:val="24"/>
        </w:rPr>
        <w:t>their</w:t>
      </w:r>
      <w:r w:rsidRPr="00585B1C">
        <w:rPr>
          <w:sz w:val="24"/>
          <w:szCs w:val="24"/>
        </w:rPr>
        <w:t xml:space="preserve"> teachers as it enhanced their retention of information and allowed a greater understanding regarding a matter (Du Toit 2012). I found feedback extremely important in my development as a Police Officer as I could question the reasons why they would have done something differently, allowing myself to see a situation from a different perspective. </w:t>
      </w:r>
    </w:p>
    <w:p w14:paraId="49F720D5" w14:textId="77777777" w:rsidR="00585B1C" w:rsidRPr="00585B1C" w:rsidRDefault="00585B1C" w:rsidP="00585B1C">
      <w:pPr>
        <w:ind w:right="237"/>
        <w:jc w:val="both"/>
        <w:rPr>
          <w:sz w:val="24"/>
          <w:szCs w:val="24"/>
        </w:rPr>
      </w:pPr>
    </w:p>
    <w:p w14:paraId="28B376D4" w14:textId="0269685C" w:rsidR="00585B1C" w:rsidRPr="00585B1C" w:rsidRDefault="00585B1C" w:rsidP="00585B1C">
      <w:pPr>
        <w:ind w:right="237"/>
        <w:jc w:val="both"/>
        <w:rPr>
          <w:sz w:val="24"/>
          <w:szCs w:val="24"/>
        </w:rPr>
      </w:pPr>
      <w:r w:rsidRPr="00585B1C">
        <w:rPr>
          <w:sz w:val="24"/>
          <w:szCs w:val="24"/>
        </w:rPr>
        <w:t>One way I have developed as a Police Officer is by mentoring and coaching new colleagues who have started on the shift within the last year of my probation. One way it has benefitted myself is the need for myself to stay on top of my own personal professional development. I have continued to develop my knowledge on all new laws and guidelines which are set by the College of Policing. This has allowed myself to ensure I am achieving organisational goals which are set by my local force and the whole of the England and Wales Police service. The College of Policing states continued professional development is essential for the Police to maintain and develop further professional knowledge and skills to keep the public safe and ensure they trust the Police (College of Policing 2020)</w:t>
      </w:r>
      <w:r w:rsidR="00CB178C" w:rsidRPr="00585B1C">
        <w:rPr>
          <w:sz w:val="24"/>
          <w:szCs w:val="24"/>
        </w:rPr>
        <w:t xml:space="preserve">. </w:t>
      </w:r>
      <w:r w:rsidRPr="00585B1C">
        <w:rPr>
          <w:sz w:val="24"/>
          <w:szCs w:val="24"/>
        </w:rPr>
        <w:t xml:space="preserve">This allowed myself to teach my mentee all gold standard practices which </w:t>
      </w:r>
      <w:proofErr w:type="gramStart"/>
      <w:r w:rsidRPr="00585B1C">
        <w:rPr>
          <w:sz w:val="24"/>
          <w:szCs w:val="24"/>
        </w:rPr>
        <w:t>are expected</w:t>
      </w:r>
      <w:proofErr w:type="gramEnd"/>
      <w:r w:rsidRPr="00585B1C">
        <w:rPr>
          <w:sz w:val="24"/>
          <w:szCs w:val="24"/>
        </w:rPr>
        <w:t xml:space="preserve"> within the Police when attending calls and dealing with incidents. This is not only the actions which </w:t>
      </w:r>
      <w:proofErr w:type="gramStart"/>
      <w:r w:rsidRPr="00585B1C">
        <w:rPr>
          <w:sz w:val="24"/>
          <w:szCs w:val="24"/>
        </w:rPr>
        <w:t>are undertaken</w:t>
      </w:r>
      <w:proofErr w:type="gramEnd"/>
      <w:r w:rsidRPr="00585B1C">
        <w:rPr>
          <w:sz w:val="24"/>
          <w:szCs w:val="24"/>
        </w:rPr>
        <w:t xml:space="preserve"> during that incident, but all the work which is required after, such as safeguarding referrals for instance. Mentoring also allowed myself to increase my own personal skills such as communication and empathy. Empathy allows individuals to understand other people’s opinions and perspectives, which increases workplace dynamics and makes the work environment more enjoyable ( Voss et al 2010). The empathy which I have learnt has allowed me to improve as a Police Officer in numerous ways, such as building trust, de-escalation skills, </w:t>
      </w:r>
      <w:r w:rsidR="00CB178C" w:rsidRPr="00585B1C">
        <w:rPr>
          <w:sz w:val="24"/>
          <w:szCs w:val="24"/>
        </w:rPr>
        <w:t>support,</w:t>
      </w:r>
      <w:r w:rsidRPr="00585B1C">
        <w:rPr>
          <w:sz w:val="24"/>
          <w:szCs w:val="24"/>
        </w:rPr>
        <w:t xml:space="preserve"> and teamwork</w:t>
      </w:r>
      <w:proofErr w:type="gramStart"/>
      <w:r w:rsidRPr="00585B1C">
        <w:rPr>
          <w:sz w:val="24"/>
          <w:szCs w:val="24"/>
        </w:rPr>
        <w:t xml:space="preserve">.  </w:t>
      </w:r>
      <w:proofErr w:type="gramEnd"/>
      <w:r w:rsidRPr="00585B1C">
        <w:rPr>
          <w:sz w:val="24"/>
          <w:szCs w:val="24"/>
        </w:rPr>
        <w:t xml:space="preserve">Also mentoring has helped myself gain my own personal goals which I wanted to achieve within the Police. I have always wanted to become a taser licensed Police Officer, however there are </w:t>
      </w:r>
      <w:proofErr w:type="gramStart"/>
      <w:r w:rsidRPr="00585B1C">
        <w:rPr>
          <w:sz w:val="24"/>
          <w:szCs w:val="24"/>
        </w:rPr>
        <w:t>numerous</w:t>
      </w:r>
      <w:proofErr w:type="gramEnd"/>
      <w:r w:rsidRPr="00585B1C">
        <w:rPr>
          <w:sz w:val="24"/>
          <w:szCs w:val="24"/>
        </w:rPr>
        <w:t xml:space="preserve"> competencies which need to be gained to become a taser qualified Officer. As I have mentored a student Officer it has shown that I was able to demonstrate leadership skills which is a key competency in carrying a taser (As the Taser Officer is usually in charge of a serious dangerous incident). Therefore, by mentoring it has allowed myself to advance my own career which has increased my own satisfaction and fulfilment within my role. Career progression is a crucial in providing employees with job satisfaction which improves organisations standards (Ganesh 2024). I believe that I will personally be a greater asset to Gwent Police with carrying a taser, as I will have greater reasonability which will drive my own motivation for the role. One way I was able to meet organisational goals while being a mentor was by creating a collaborative and safe environment for learning to take place. I was able to do this by ensuring I had up to date knowledge on legislation, and up to date on the best way to deliver such messages to student Officers, while ensuring it was a positive environment to learn. The NHS looks at a safe learning environment as being respectful and being valued, the </w:t>
      </w:r>
      <w:r w:rsidR="00E530EF" w:rsidRPr="00585B1C">
        <w:rPr>
          <w:sz w:val="24"/>
          <w:szCs w:val="24"/>
        </w:rPr>
        <w:t>well-being</w:t>
      </w:r>
      <w:r w:rsidRPr="00585B1C">
        <w:rPr>
          <w:sz w:val="24"/>
          <w:szCs w:val="24"/>
        </w:rPr>
        <w:t xml:space="preserve"> of the learner, </w:t>
      </w:r>
      <w:r w:rsidR="00281F5C" w:rsidRPr="00585B1C">
        <w:rPr>
          <w:sz w:val="24"/>
          <w:szCs w:val="24"/>
        </w:rPr>
        <w:t>effective communication</w:t>
      </w:r>
      <w:r w:rsidRPr="00585B1C">
        <w:rPr>
          <w:sz w:val="24"/>
          <w:szCs w:val="24"/>
        </w:rPr>
        <w:t xml:space="preserve">, flexibility, </w:t>
      </w:r>
      <w:proofErr w:type="gramStart"/>
      <w:r w:rsidRPr="00585B1C">
        <w:rPr>
          <w:sz w:val="24"/>
          <w:szCs w:val="24"/>
        </w:rPr>
        <w:t>time</w:t>
      </w:r>
      <w:proofErr w:type="gramEnd"/>
      <w:r w:rsidRPr="00585B1C">
        <w:rPr>
          <w:sz w:val="24"/>
          <w:szCs w:val="24"/>
        </w:rPr>
        <w:t xml:space="preserve"> and own personal space for learning and the to be aware of the learners needs (NHS England 2024). </w:t>
      </w:r>
      <w:proofErr w:type="gramStart"/>
      <w:r w:rsidRPr="00585B1C">
        <w:rPr>
          <w:sz w:val="24"/>
          <w:szCs w:val="24"/>
        </w:rPr>
        <w:t>I believe these</w:t>
      </w:r>
      <w:proofErr w:type="gramEnd"/>
      <w:r w:rsidRPr="00585B1C">
        <w:rPr>
          <w:sz w:val="24"/>
          <w:szCs w:val="24"/>
        </w:rPr>
        <w:t xml:space="preserve"> are </w:t>
      </w:r>
      <w:r w:rsidR="00281F5C" w:rsidRPr="00585B1C">
        <w:rPr>
          <w:sz w:val="24"/>
          <w:szCs w:val="24"/>
        </w:rPr>
        <w:t>remarkably similar</w:t>
      </w:r>
      <w:r w:rsidRPr="00585B1C">
        <w:rPr>
          <w:sz w:val="24"/>
          <w:szCs w:val="24"/>
        </w:rPr>
        <w:t xml:space="preserve"> values to Gwent Police as an organisation, which I believed I met while teaching my student Officer. This also coincided with increasing the retention rate of all student Police Officers within Gwent Police as the </w:t>
      </w:r>
      <w:r w:rsidR="00E530EF" w:rsidRPr="00585B1C">
        <w:rPr>
          <w:sz w:val="24"/>
          <w:szCs w:val="24"/>
        </w:rPr>
        <w:t>dropout</w:t>
      </w:r>
      <w:r w:rsidRPr="00585B1C">
        <w:rPr>
          <w:sz w:val="24"/>
          <w:szCs w:val="24"/>
        </w:rPr>
        <w:t xml:space="preserve"> rate within the first few years was high. </w:t>
      </w:r>
    </w:p>
    <w:p w14:paraId="07E268A1" w14:textId="77777777" w:rsidR="00585B1C" w:rsidRPr="00585B1C" w:rsidRDefault="00585B1C" w:rsidP="00585B1C">
      <w:pPr>
        <w:ind w:right="237"/>
        <w:jc w:val="both"/>
        <w:rPr>
          <w:sz w:val="24"/>
          <w:szCs w:val="24"/>
        </w:rPr>
      </w:pPr>
    </w:p>
    <w:p w14:paraId="13D49227" w14:textId="747BF9A2" w:rsidR="00585B1C" w:rsidRPr="00585B1C" w:rsidRDefault="00585B1C" w:rsidP="00585B1C">
      <w:pPr>
        <w:ind w:right="237"/>
        <w:jc w:val="both"/>
        <w:rPr>
          <w:sz w:val="24"/>
          <w:szCs w:val="24"/>
        </w:rPr>
      </w:pPr>
      <w:r w:rsidRPr="00585B1C">
        <w:rPr>
          <w:sz w:val="24"/>
          <w:szCs w:val="24"/>
        </w:rPr>
        <w:lastRenderedPageBreak/>
        <w:t>As a mentor within the Police, I was always abiding by the Code of Ethics and the National Decision-making model when helping teach a student Police Officer. I would always teach the probationer according to the key competencies and values within the Police, leading by example to ensure that they would develop and contribute to Gwent Police with the same values. Leading by example is demonstrating the values and behaviours not through only words but also actions, which helps encourage and inspires other colleagues within the workforce and increases accountability (Viter 2023)</w:t>
      </w:r>
      <w:r w:rsidR="00CB178C" w:rsidRPr="00585B1C">
        <w:rPr>
          <w:sz w:val="24"/>
          <w:szCs w:val="24"/>
        </w:rPr>
        <w:t xml:space="preserve">. </w:t>
      </w:r>
      <w:r w:rsidRPr="00585B1C">
        <w:rPr>
          <w:sz w:val="24"/>
          <w:szCs w:val="24"/>
        </w:rPr>
        <w:t xml:space="preserve">This allowed myself to set high standards, helped myself motivate others, and helped drive performance from not only my probationer but all colleagues working around myself. </w:t>
      </w:r>
    </w:p>
    <w:p w14:paraId="5CF79558" w14:textId="77777777" w:rsidR="00585B1C" w:rsidRPr="00585B1C" w:rsidRDefault="00585B1C" w:rsidP="00585B1C">
      <w:pPr>
        <w:ind w:right="237"/>
        <w:jc w:val="both"/>
        <w:rPr>
          <w:sz w:val="24"/>
          <w:szCs w:val="24"/>
        </w:rPr>
      </w:pPr>
    </w:p>
    <w:p w14:paraId="21292D22" w14:textId="25CC8C81" w:rsidR="00585B1C" w:rsidRPr="00585B1C" w:rsidRDefault="00585B1C" w:rsidP="00585B1C">
      <w:pPr>
        <w:ind w:right="237"/>
        <w:jc w:val="both"/>
        <w:rPr>
          <w:sz w:val="24"/>
          <w:szCs w:val="24"/>
        </w:rPr>
      </w:pPr>
      <w:r w:rsidRPr="00585B1C">
        <w:rPr>
          <w:sz w:val="24"/>
          <w:szCs w:val="24"/>
        </w:rPr>
        <w:t xml:space="preserve">Throughout my mentoring period I would always provide clear and constructive feedback to the student Police Officer I was teaching. I would ensure all feedback was specific and timely, ensuring that feedback was given as soon as practicable after reviewing an incident, to allow the Officer to connect the incident with their actions. Feedback given within a timely manner often proves to be the most effective in facilitating change, as it helps an individual recognise a behaviour before they can repeat the same behaviour ( Conaway 2022). I would always have a debrief with my student at the end of each day to allow for timely feedback to be given. As a tutor I would also ensure to give balanced feedback. This would ensure that I would always give </w:t>
      </w:r>
      <w:proofErr w:type="gramStart"/>
      <w:r w:rsidRPr="00585B1C">
        <w:rPr>
          <w:sz w:val="24"/>
          <w:szCs w:val="24"/>
        </w:rPr>
        <w:t>plenty of</w:t>
      </w:r>
      <w:proofErr w:type="gramEnd"/>
      <w:r w:rsidRPr="00585B1C">
        <w:rPr>
          <w:sz w:val="24"/>
          <w:szCs w:val="24"/>
        </w:rPr>
        <w:t xml:space="preserve"> positive points which the student had achieved, but also incorporated constructive feedback. Giving positive and constructive feedback encourages development, increases personal confidence, and improves a culture of continuous learning and improvement (Sharma 2022). I personally gained </w:t>
      </w:r>
      <w:proofErr w:type="gramStart"/>
      <w:r w:rsidRPr="00585B1C">
        <w:rPr>
          <w:sz w:val="24"/>
          <w:szCs w:val="24"/>
        </w:rPr>
        <w:t>a lot of</w:t>
      </w:r>
      <w:proofErr w:type="gramEnd"/>
      <w:r w:rsidRPr="00585B1C">
        <w:rPr>
          <w:sz w:val="24"/>
          <w:szCs w:val="24"/>
        </w:rPr>
        <w:t xml:space="preserve"> confidence and increased my communication skills from being aware of how to give feedback, as it gave me knowledge on how best to present it to my student to help foster a better workplace environment. </w:t>
      </w:r>
    </w:p>
    <w:p w14:paraId="43B534DD" w14:textId="77777777" w:rsidR="00585B1C" w:rsidRPr="00585B1C" w:rsidRDefault="00585B1C" w:rsidP="00585B1C">
      <w:pPr>
        <w:ind w:right="237"/>
        <w:jc w:val="both"/>
        <w:rPr>
          <w:sz w:val="24"/>
          <w:szCs w:val="24"/>
        </w:rPr>
      </w:pPr>
    </w:p>
    <w:p w14:paraId="19B9CF04" w14:textId="77777777" w:rsidR="00585B1C" w:rsidRPr="00585B1C" w:rsidRDefault="00585B1C" w:rsidP="00585B1C">
      <w:pPr>
        <w:ind w:right="237"/>
        <w:jc w:val="both"/>
        <w:rPr>
          <w:sz w:val="24"/>
          <w:szCs w:val="24"/>
        </w:rPr>
      </w:pPr>
    </w:p>
    <w:p w14:paraId="08477FEF" w14:textId="4F51A4DF" w:rsidR="00585B1C" w:rsidRPr="00585B1C" w:rsidRDefault="00585B1C" w:rsidP="00585B1C">
      <w:pPr>
        <w:ind w:right="237"/>
        <w:jc w:val="both"/>
        <w:rPr>
          <w:sz w:val="24"/>
          <w:szCs w:val="24"/>
        </w:rPr>
      </w:pPr>
      <w:r w:rsidRPr="00585B1C">
        <w:rPr>
          <w:sz w:val="24"/>
          <w:szCs w:val="24"/>
        </w:rPr>
        <w:t xml:space="preserve">Upon critically reflecting on my 3-year probation, I have engaged </w:t>
      </w:r>
      <w:proofErr w:type="gramStart"/>
      <w:r w:rsidRPr="00585B1C">
        <w:rPr>
          <w:sz w:val="24"/>
          <w:szCs w:val="24"/>
        </w:rPr>
        <w:t>nearly on</w:t>
      </w:r>
      <w:proofErr w:type="gramEnd"/>
      <w:r w:rsidRPr="00585B1C">
        <w:rPr>
          <w:sz w:val="24"/>
          <w:szCs w:val="24"/>
        </w:rPr>
        <w:t xml:space="preserve"> a day-to-day basis with my local community I am policing. I have done this by being more visible within my community, as I have attended the high streets and have attended </w:t>
      </w:r>
      <w:proofErr w:type="gramStart"/>
      <w:r w:rsidRPr="00585B1C">
        <w:rPr>
          <w:sz w:val="24"/>
          <w:szCs w:val="24"/>
        </w:rPr>
        <w:t>some</w:t>
      </w:r>
      <w:proofErr w:type="gramEnd"/>
      <w:r w:rsidRPr="00585B1C">
        <w:rPr>
          <w:sz w:val="24"/>
          <w:szCs w:val="24"/>
        </w:rPr>
        <w:t xml:space="preserve"> local meetings within my community. This has allowed myself to gain trust with certain individuals within my community, who will then share information with myself which I can use for a positive policing purpose. Intelligence from locals and the community is a pivotal element to modern day policing, as information passed on from the community can lead to warrants being executed for example, against organised crime gangs, removing crime from </w:t>
      </w:r>
      <w:r w:rsidR="00045EB1" w:rsidRPr="00585B1C">
        <w:rPr>
          <w:sz w:val="24"/>
          <w:szCs w:val="24"/>
        </w:rPr>
        <w:t>their</w:t>
      </w:r>
      <w:r w:rsidRPr="00585B1C">
        <w:rPr>
          <w:sz w:val="24"/>
          <w:szCs w:val="24"/>
        </w:rPr>
        <w:t xml:space="preserve"> local community (Anderson 2002). I have submitted </w:t>
      </w:r>
      <w:proofErr w:type="gramStart"/>
      <w:r w:rsidRPr="00585B1C">
        <w:rPr>
          <w:sz w:val="24"/>
          <w:szCs w:val="24"/>
        </w:rPr>
        <w:t>numerous</w:t>
      </w:r>
      <w:proofErr w:type="gramEnd"/>
      <w:r w:rsidRPr="00585B1C">
        <w:rPr>
          <w:sz w:val="24"/>
          <w:szCs w:val="24"/>
        </w:rPr>
        <w:t xml:space="preserve"> intelligence logs from information which has been passed to me from the public. </w:t>
      </w:r>
      <w:proofErr w:type="gramStart"/>
      <w:r w:rsidRPr="00585B1C">
        <w:rPr>
          <w:sz w:val="24"/>
          <w:szCs w:val="24"/>
        </w:rPr>
        <w:t>All of</w:t>
      </w:r>
      <w:proofErr w:type="gramEnd"/>
      <w:r w:rsidRPr="00585B1C">
        <w:rPr>
          <w:sz w:val="24"/>
          <w:szCs w:val="24"/>
        </w:rPr>
        <w:t xml:space="preserve"> this information I grade and then may be used in warrants, stop searches or other proactive policing elements. </w:t>
      </w:r>
    </w:p>
    <w:p w14:paraId="3A039F22" w14:textId="77777777" w:rsidR="00585B1C" w:rsidRPr="00585B1C" w:rsidRDefault="00585B1C" w:rsidP="00585B1C">
      <w:pPr>
        <w:ind w:right="237"/>
        <w:jc w:val="both"/>
        <w:rPr>
          <w:sz w:val="24"/>
          <w:szCs w:val="24"/>
        </w:rPr>
      </w:pPr>
    </w:p>
    <w:p w14:paraId="37FCB4BE" w14:textId="2CCAA6F5" w:rsidR="00585B1C" w:rsidRPr="00585B1C" w:rsidRDefault="00585B1C" w:rsidP="00585B1C">
      <w:pPr>
        <w:ind w:right="237"/>
        <w:jc w:val="both"/>
        <w:rPr>
          <w:sz w:val="24"/>
          <w:szCs w:val="24"/>
        </w:rPr>
      </w:pPr>
      <w:r w:rsidRPr="00585B1C">
        <w:rPr>
          <w:sz w:val="24"/>
          <w:szCs w:val="24"/>
        </w:rPr>
        <w:t xml:space="preserve">I have also gained a </w:t>
      </w:r>
      <w:r w:rsidR="00942B81">
        <w:rPr>
          <w:sz w:val="24"/>
          <w:szCs w:val="24"/>
        </w:rPr>
        <w:t>significant</w:t>
      </w:r>
      <w:r w:rsidRPr="00585B1C">
        <w:rPr>
          <w:sz w:val="24"/>
          <w:szCs w:val="24"/>
        </w:rPr>
        <w:t xml:space="preserve"> understanding into the ethnic diversity and culture which I currently police. I have personally gained a huge amount of understanding and a deeper appreciation for the diverse cultures which I deal with on a day-to-day basis. This has allowed myself to gain more respectful relationships with all ethnic groups within my community, allowing me to be more effective in my role of a Police Officer, enforcing the law and making decisions. Also, by being aware of numerous cultures, I </w:t>
      </w:r>
      <w:proofErr w:type="gramStart"/>
      <w:r w:rsidRPr="00585B1C">
        <w:rPr>
          <w:sz w:val="24"/>
          <w:szCs w:val="24"/>
        </w:rPr>
        <w:t>am able to</w:t>
      </w:r>
      <w:proofErr w:type="gramEnd"/>
      <w:r w:rsidRPr="00585B1C">
        <w:rPr>
          <w:sz w:val="24"/>
          <w:szCs w:val="24"/>
        </w:rPr>
        <w:t xml:space="preserve"> identify different elements of risk more effectively, such as honour based violence. Research which was conducted 18 months post the </w:t>
      </w:r>
      <w:r w:rsidRPr="00585B1C">
        <w:rPr>
          <w:sz w:val="24"/>
          <w:szCs w:val="24"/>
        </w:rPr>
        <w:lastRenderedPageBreak/>
        <w:t xml:space="preserve">Macpherson Report ( Death of Stephen Lawrence), states that understanding cultural diversity is one way for the Police to combat racism and any prejudice an individual may have ( Cashmore 2002). This shows the need for all Police and individuals outside the organisation, to get to know, ands begin to understand other cultures which are currently living within your community. </w:t>
      </w:r>
    </w:p>
    <w:p w14:paraId="74AEAB3F" w14:textId="77777777" w:rsidR="00585B1C" w:rsidRPr="00585B1C" w:rsidRDefault="00585B1C" w:rsidP="00585B1C">
      <w:pPr>
        <w:ind w:right="237"/>
        <w:jc w:val="both"/>
        <w:rPr>
          <w:sz w:val="24"/>
          <w:szCs w:val="24"/>
        </w:rPr>
      </w:pPr>
    </w:p>
    <w:p w14:paraId="6BEC8200" w14:textId="673C1F07" w:rsidR="00585B1C" w:rsidRPr="00585B1C" w:rsidRDefault="00585B1C" w:rsidP="00585B1C">
      <w:pPr>
        <w:ind w:right="237"/>
        <w:jc w:val="both"/>
        <w:rPr>
          <w:sz w:val="24"/>
          <w:szCs w:val="24"/>
        </w:rPr>
      </w:pPr>
      <w:r w:rsidRPr="00585B1C">
        <w:rPr>
          <w:sz w:val="24"/>
          <w:szCs w:val="24"/>
        </w:rPr>
        <w:t xml:space="preserve">Overall, I believe I have become a highly more competent Officer within my last 3 years in my probation. I have improved my communication </w:t>
      </w:r>
      <w:proofErr w:type="gramStart"/>
      <w:r w:rsidRPr="00585B1C">
        <w:rPr>
          <w:sz w:val="24"/>
          <w:szCs w:val="24"/>
        </w:rPr>
        <w:t>skills greatly, when</w:t>
      </w:r>
      <w:proofErr w:type="gramEnd"/>
      <w:r w:rsidRPr="00585B1C">
        <w:rPr>
          <w:sz w:val="24"/>
          <w:szCs w:val="24"/>
        </w:rPr>
        <w:t xml:space="preserve"> speaking to the public and listening, as well as inter communicating with different agencies which the Police work with on a day-to-day basis. My personal conflict management and resolution has </w:t>
      </w:r>
      <w:proofErr w:type="gramStart"/>
      <w:r w:rsidRPr="00585B1C">
        <w:rPr>
          <w:sz w:val="24"/>
          <w:szCs w:val="24"/>
        </w:rPr>
        <w:t>greatly improved</w:t>
      </w:r>
      <w:proofErr w:type="gramEnd"/>
      <w:r w:rsidRPr="00585B1C">
        <w:rPr>
          <w:sz w:val="24"/>
          <w:szCs w:val="24"/>
        </w:rPr>
        <w:t>, due to my communication skills being able to escalate situations and come to a fair conclusion. Studies show by ensuring you have a calm tone, low volume and to be slow talking are highly effective as deescalating and diffusing a situation (Kinsella 2017)</w:t>
      </w:r>
      <w:r w:rsidR="00CB178C" w:rsidRPr="00585B1C">
        <w:rPr>
          <w:sz w:val="24"/>
          <w:szCs w:val="24"/>
        </w:rPr>
        <w:t xml:space="preserve">. </w:t>
      </w:r>
      <w:r w:rsidRPr="00585B1C">
        <w:rPr>
          <w:sz w:val="24"/>
          <w:szCs w:val="24"/>
        </w:rPr>
        <w:t xml:space="preserve">Due to this, I </w:t>
      </w:r>
      <w:r w:rsidR="00000F2B" w:rsidRPr="00585B1C">
        <w:rPr>
          <w:sz w:val="24"/>
          <w:szCs w:val="24"/>
        </w:rPr>
        <w:t>use</w:t>
      </w:r>
      <w:r w:rsidRPr="00585B1C">
        <w:rPr>
          <w:sz w:val="24"/>
          <w:szCs w:val="24"/>
        </w:rPr>
        <w:t xml:space="preserve"> less force when dealing with offenders within the community, when it comes to detaining and arresting subjects. This has a positive knock-on effect, as this shows the Police to the community as being </w:t>
      </w:r>
      <w:r w:rsidR="00206C6F" w:rsidRPr="00585B1C">
        <w:rPr>
          <w:sz w:val="24"/>
          <w:szCs w:val="24"/>
        </w:rPr>
        <w:t>level-headed</w:t>
      </w:r>
      <w:r w:rsidRPr="00585B1C">
        <w:rPr>
          <w:sz w:val="24"/>
          <w:szCs w:val="24"/>
        </w:rPr>
        <w:t xml:space="preserve"> and using the least amount of force necessary to provide an effective result</w:t>
      </w:r>
      <w:r w:rsidR="00CB178C" w:rsidRPr="00585B1C">
        <w:rPr>
          <w:sz w:val="24"/>
          <w:szCs w:val="24"/>
        </w:rPr>
        <w:t xml:space="preserve">. </w:t>
      </w:r>
      <w:r w:rsidRPr="00585B1C">
        <w:rPr>
          <w:sz w:val="24"/>
          <w:szCs w:val="24"/>
        </w:rPr>
        <w:t xml:space="preserve">I have also reviewed and understood that by myself mentoring a new student Officer, it has allowed myself to improve myself as an individual. This is by myself ensuring I continue to develop in line with the College of Policing and stay on top of my professional continued development. Reflecting is extremely beneficial when looking to improve as an Officer, as this is where you can implement changes and demonstrate them when next dealing with a similar incident, to show growth and understanding. </w:t>
      </w:r>
    </w:p>
    <w:p w14:paraId="55E8513B" w14:textId="77777777" w:rsidR="00025650" w:rsidRDefault="00025650" w:rsidP="00340E9A">
      <w:pPr>
        <w:ind w:right="237"/>
        <w:jc w:val="both"/>
        <w:rPr>
          <w:sz w:val="24"/>
          <w:szCs w:val="24"/>
        </w:rPr>
      </w:pPr>
    </w:p>
    <w:p w14:paraId="7FA90C3F" w14:textId="5F6ECB04" w:rsidR="00585B1C" w:rsidRPr="00270EEB" w:rsidRDefault="00585B1C" w:rsidP="00340E9A">
      <w:pPr>
        <w:ind w:right="237"/>
        <w:jc w:val="both"/>
        <w:rPr>
          <w:sz w:val="24"/>
          <w:szCs w:val="24"/>
        </w:rPr>
      </w:pPr>
      <w:r>
        <w:rPr>
          <w:sz w:val="24"/>
          <w:szCs w:val="24"/>
        </w:rPr>
        <w:t>WORD COUNT: 18</w:t>
      </w:r>
      <w:r w:rsidR="00D84AA1">
        <w:rPr>
          <w:sz w:val="24"/>
          <w:szCs w:val="24"/>
        </w:rPr>
        <w:t>13</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14FFC8C" w14:textId="77777777" w:rsidR="00585B1C" w:rsidRDefault="00585B1C" w:rsidP="00340E9A">
      <w:pPr>
        <w:keepNext/>
        <w:spacing w:before="240" w:after="60"/>
        <w:ind w:right="237"/>
        <w:jc w:val="both"/>
        <w:rPr>
          <w:sz w:val="24"/>
          <w:szCs w:val="24"/>
        </w:rPr>
      </w:pPr>
    </w:p>
    <w:p w14:paraId="038002C5" w14:textId="77777777" w:rsidR="0079179C" w:rsidRPr="0079179C" w:rsidRDefault="0079179C" w:rsidP="0079179C">
      <w:pPr>
        <w:keepNext/>
        <w:spacing w:before="240" w:after="60"/>
        <w:ind w:right="237"/>
        <w:jc w:val="both"/>
        <w:rPr>
          <w:b/>
          <w:sz w:val="24"/>
          <w:szCs w:val="24"/>
        </w:rPr>
      </w:pPr>
      <w:r w:rsidRPr="0079179C">
        <w:rPr>
          <w:b/>
          <w:sz w:val="24"/>
          <w:szCs w:val="24"/>
        </w:rPr>
        <w:t>College of Policing (2021). </w:t>
      </w:r>
      <w:r w:rsidRPr="0079179C">
        <w:rPr>
          <w:b/>
          <w:i/>
          <w:iCs/>
          <w:sz w:val="24"/>
          <w:szCs w:val="24"/>
        </w:rPr>
        <w:t>About us</w:t>
      </w:r>
      <w:r w:rsidRPr="0079179C">
        <w:rPr>
          <w:b/>
          <w:sz w:val="24"/>
          <w:szCs w:val="24"/>
        </w:rPr>
        <w:t xml:space="preserve">. [online] College of Policing. Available at: </w:t>
      </w:r>
      <w:hyperlink r:id="rId15" w:history="1">
        <w:r w:rsidRPr="0079179C">
          <w:rPr>
            <w:rStyle w:val="Hyperlink"/>
            <w:b/>
            <w:sz w:val="24"/>
            <w:szCs w:val="24"/>
          </w:rPr>
          <w:t>https://www.college.police.uk/about</w:t>
        </w:r>
      </w:hyperlink>
      <w:r w:rsidRPr="0079179C">
        <w:rPr>
          <w:b/>
          <w:sz w:val="24"/>
          <w:szCs w:val="24"/>
        </w:rPr>
        <w:t>.  Accessed on: 21</w:t>
      </w:r>
      <w:r w:rsidRPr="0079179C">
        <w:rPr>
          <w:b/>
          <w:sz w:val="24"/>
          <w:szCs w:val="24"/>
          <w:vertAlign w:val="superscript"/>
        </w:rPr>
        <w:t>st</w:t>
      </w:r>
      <w:r w:rsidRPr="0079179C">
        <w:rPr>
          <w:b/>
          <w:sz w:val="24"/>
          <w:szCs w:val="24"/>
        </w:rPr>
        <w:t xml:space="preserve"> July 2024</w:t>
      </w:r>
    </w:p>
    <w:p w14:paraId="60F6E867" w14:textId="77777777" w:rsidR="0079179C" w:rsidRPr="0079179C" w:rsidRDefault="0079179C" w:rsidP="0079179C">
      <w:pPr>
        <w:keepNext/>
        <w:spacing w:before="240" w:after="60"/>
        <w:ind w:right="237"/>
        <w:jc w:val="both"/>
        <w:rPr>
          <w:b/>
          <w:sz w:val="24"/>
          <w:szCs w:val="24"/>
        </w:rPr>
      </w:pPr>
    </w:p>
    <w:p w14:paraId="7B3E9107" w14:textId="77777777" w:rsidR="0079179C" w:rsidRPr="0079179C" w:rsidRDefault="0079179C" w:rsidP="0079179C">
      <w:pPr>
        <w:keepNext/>
        <w:spacing w:before="240" w:after="60"/>
        <w:ind w:right="237"/>
        <w:jc w:val="both"/>
        <w:rPr>
          <w:b/>
          <w:sz w:val="24"/>
          <w:szCs w:val="24"/>
        </w:rPr>
      </w:pPr>
      <w:r w:rsidRPr="0079179C">
        <w:rPr>
          <w:b/>
          <w:sz w:val="24"/>
          <w:szCs w:val="24"/>
        </w:rPr>
        <w:t>IOPC (2023) </w:t>
      </w:r>
      <w:r w:rsidRPr="0079179C">
        <w:rPr>
          <w:b/>
          <w:i/>
          <w:iCs/>
          <w:sz w:val="24"/>
          <w:szCs w:val="24"/>
        </w:rPr>
        <w:t>Public confidence and engagement | Independent Office for Police Conduct (IOPC)</w:t>
      </w:r>
      <w:r w:rsidRPr="0079179C">
        <w:rPr>
          <w:b/>
          <w:sz w:val="24"/>
          <w:szCs w:val="24"/>
        </w:rPr>
        <w:t>, </w:t>
      </w:r>
      <w:r w:rsidRPr="0079179C">
        <w:rPr>
          <w:b/>
          <w:i/>
          <w:iCs/>
          <w:sz w:val="24"/>
          <w:szCs w:val="24"/>
        </w:rPr>
        <w:t>www.policeconduct.gov.uk</w:t>
      </w:r>
      <w:r w:rsidRPr="0079179C">
        <w:rPr>
          <w:b/>
          <w:sz w:val="24"/>
          <w:szCs w:val="24"/>
        </w:rPr>
        <w:t xml:space="preserve">. Available at: </w:t>
      </w:r>
      <w:hyperlink r:id="rId16" w:history="1">
        <w:r w:rsidRPr="0079179C">
          <w:rPr>
            <w:rStyle w:val="Hyperlink"/>
            <w:b/>
            <w:sz w:val="24"/>
            <w:szCs w:val="24"/>
          </w:rPr>
          <w:t>https://www.policeconduct.gov.uk/our-work/research-and-statistics/public-confidence</w:t>
        </w:r>
      </w:hyperlink>
      <w:r w:rsidRPr="0079179C">
        <w:rPr>
          <w:b/>
          <w:sz w:val="24"/>
          <w:szCs w:val="24"/>
        </w:rPr>
        <w:t>. Accessed on : 21</w:t>
      </w:r>
      <w:r w:rsidRPr="0079179C">
        <w:rPr>
          <w:b/>
          <w:sz w:val="24"/>
          <w:szCs w:val="24"/>
          <w:vertAlign w:val="superscript"/>
        </w:rPr>
        <w:t>st</w:t>
      </w:r>
      <w:r w:rsidRPr="0079179C">
        <w:rPr>
          <w:b/>
          <w:sz w:val="24"/>
          <w:szCs w:val="24"/>
        </w:rPr>
        <w:t xml:space="preserve"> July 2024</w:t>
      </w:r>
    </w:p>
    <w:p w14:paraId="2A4EC30A" w14:textId="77777777" w:rsidR="0079179C" w:rsidRPr="0079179C" w:rsidRDefault="0079179C" w:rsidP="0079179C">
      <w:pPr>
        <w:keepNext/>
        <w:spacing w:before="240" w:after="60"/>
        <w:ind w:right="237"/>
        <w:jc w:val="both"/>
        <w:rPr>
          <w:b/>
          <w:sz w:val="24"/>
          <w:szCs w:val="24"/>
        </w:rPr>
      </w:pPr>
    </w:p>
    <w:p w14:paraId="2A9D1619" w14:textId="77777777" w:rsidR="0079179C" w:rsidRPr="0079179C" w:rsidRDefault="0079179C" w:rsidP="0079179C">
      <w:pPr>
        <w:keepNext/>
        <w:spacing w:before="240" w:after="60"/>
        <w:ind w:right="237"/>
        <w:jc w:val="both"/>
        <w:rPr>
          <w:b/>
          <w:sz w:val="24"/>
          <w:szCs w:val="24"/>
        </w:rPr>
      </w:pPr>
      <w:r w:rsidRPr="0079179C">
        <w:rPr>
          <w:b/>
          <w:sz w:val="24"/>
          <w:szCs w:val="24"/>
        </w:rPr>
        <w:t>College of Policing. (2022). </w:t>
      </w:r>
      <w:r w:rsidRPr="0079179C">
        <w:rPr>
          <w:b/>
          <w:i/>
          <w:iCs/>
          <w:sz w:val="24"/>
          <w:szCs w:val="24"/>
        </w:rPr>
        <w:t>Fundamental review of the College of Policing</w:t>
      </w:r>
      <w:r w:rsidRPr="0079179C">
        <w:rPr>
          <w:b/>
          <w:sz w:val="24"/>
          <w:szCs w:val="24"/>
        </w:rPr>
        <w:t xml:space="preserve">. </w:t>
      </w:r>
      <w:hyperlink r:id="rId17" w:history="1">
        <w:r w:rsidRPr="0079179C">
          <w:rPr>
            <w:rStyle w:val="Hyperlink"/>
            <w:b/>
            <w:sz w:val="24"/>
            <w:szCs w:val="24"/>
          </w:rPr>
          <w:t>https://assets.college.police.uk/s3fs-public/2022-02/Fundamental-review-of-the-College-of-Policing-full-report.pdf</w:t>
        </w:r>
      </w:hyperlink>
      <w:r w:rsidRPr="0079179C">
        <w:rPr>
          <w:b/>
          <w:sz w:val="24"/>
          <w:szCs w:val="24"/>
        </w:rPr>
        <w:t xml:space="preserve"> ( Accessed on : 24</w:t>
      </w:r>
      <w:r w:rsidRPr="0079179C">
        <w:rPr>
          <w:b/>
          <w:sz w:val="24"/>
          <w:szCs w:val="24"/>
          <w:vertAlign w:val="superscript"/>
        </w:rPr>
        <w:t>th</w:t>
      </w:r>
      <w:r w:rsidRPr="0079179C">
        <w:rPr>
          <w:b/>
          <w:sz w:val="24"/>
          <w:szCs w:val="24"/>
        </w:rPr>
        <w:t xml:space="preserve"> July 2024) </w:t>
      </w:r>
    </w:p>
    <w:p w14:paraId="67659126" w14:textId="77777777" w:rsidR="0079179C" w:rsidRPr="0079179C" w:rsidRDefault="0079179C" w:rsidP="0079179C">
      <w:pPr>
        <w:keepNext/>
        <w:spacing w:before="240" w:after="60"/>
        <w:ind w:right="237"/>
        <w:jc w:val="both"/>
        <w:rPr>
          <w:b/>
          <w:sz w:val="24"/>
          <w:szCs w:val="24"/>
        </w:rPr>
      </w:pPr>
    </w:p>
    <w:p w14:paraId="3E7E575D" w14:textId="77777777" w:rsidR="0079179C" w:rsidRPr="0079179C" w:rsidRDefault="0079179C" w:rsidP="0079179C">
      <w:pPr>
        <w:keepNext/>
        <w:spacing w:before="240" w:after="60"/>
        <w:ind w:right="237"/>
        <w:jc w:val="both"/>
        <w:rPr>
          <w:b/>
          <w:sz w:val="24"/>
          <w:szCs w:val="24"/>
        </w:rPr>
      </w:pPr>
      <w:r w:rsidRPr="0079179C">
        <w:rPr>
          <w:b/>
          <w:sz w:val="24"/>
          <w:szCs w:val="24"/>
        </w:rPr>
        <w:t>Ramdas, S.K. and Patrick, H.A., 2018. Driving performance through positive leadership. </w:t>
      </w:r>
      <w:r w:rsidRPr="0079179C">
        <w:rPr>
          <w:b/>
          <w:i/>
          <w:iCs/>
          <w:sz w:val="24"/>
          <w:szCs w:val="24"/>
        </w:rPr>
        <w:t>Journal of positive management</w:t>
      </w:r>
      <w:r w:rsidRPr="0079179C">
        <w:rPr>
          <w:b/>
          <w:sz w:val="24"/>
          <w:szCs w:val="24"/>
        </w:rPr>
        <w:t>, </w:t>
      </w:r>
      <w:r w:rsidRPr="0079179C">
        <w:rPr>
          <w:b/>
          <w:i/>
          <w:iCs/>
          <w:sz w:val="24"/>
          <w:szCs w:val="24"/>
        </w:rPr>
        <w:t>9</w:t>
      </w:r>
      <w:r w:rsidRPr="0079179C">
        <w:rPr>
          <w:b/>
          <w:sz w:val="24"/>
          <w:szCs w:val="24"/>
        </w:rPr>
        <w:t xml:space="preserve">(3), pp.17-33. Available at: </w:t>
      </w:r>
      <w:hyperlink r:id="rId18" w:history="1">
        <w:r w:rsidRPr="0079179C">
          <w:rPr>
            <w:rStyle w:val="Hyperlink"/>
            <w:b/>
            <w:sz w:val="24"/>
            <w:szCs w:val="24"/>
          </w:rPr>
          <w:t>DRIVING PERFORMANCE THROUGH POSITIVE LEADERSHIP | Journal of Positive Management (umk.pl)</w:t>
        </w:r>
      </w:hyperlink>
      <w:r w:rsidRPr="0079179C">
        <w:rPr>
          <w:b/>
          <w:sz w:val="24"/>
          <w:szCs w:val="24"/>
        </w:rPr>
        <w:t xml:space="preserve"> ( Accessed on: 24</w:t>
      </w:r>
      <w:r w:rsidRPr="0079179C">
        <w:rPr>
          <w:b/>
          <w:sz w:val="24"/>
          <w:szCs w:val="24"/>
          <w:vertAlign w:val="superscript"/>
        </w:rPr>
        <w:t>th</w:t>
      </w:r>
      <w:r w:rsidRPr="0079179C">
        <w:rPr>
          <w:b/>
          <w:sz w:val="24"/>
          <w:szCs w:val="24"/>
        </w:rPr>
        <w:t xml:space="preserve"> July 2024) </w:t>
      </w:r>
    </w:p>
    <w:p w14:paraId="0FEA6E98" w14:textId="77777777" w:rsidR="0079179C" w:rsidRPr="0079179C" w:rsidRDefault="0079179C" w:rsidP="0079179C">
      <w:pPr>
        <w:keepNext/>
        <w:spacing w:before="240" w:after="60"/>
        <w:ind w:right="237"/>
        <w:jc w:val="both"/>
        <w:rPr>
          <w:b/>
          <w:sz w:val="24"/>
          <w:szCs w:val="24"/>
        </w:rPr>
      </w:pPr>
    </w:p>
    <w:p w14:paraId="2FA16E99" w14:textId="77777777" w:rsidR="0079179C" w:rsidRPr="0079179C" w:rsidRDefault="0079179C" w:rsidP="0079179C">
      <w:pPr>
        <w:keepNext/>
        <w:spacing w:before="240" w:after="60"/>
        <w:ind w:right="237"/>
        <w:jc w:val="both"/>
        <w:rPr>
          <w:b/>
          <w:sz w:val="24"/>
          <w:szCs w:val="24"/>
        </w:rPr>
      </w:pPr>
      <w:r w:rsidRPr="0079179C">
        <w:rPr>
          <w:b/>
          <w:sz w:val="24"/>
          <w:szCs w:val="24"/>
        </w:rPr>
        <w:t>Creasey, T. (2022, March 9). </w:t>
      </w:r>
      <w:r w:rsidRPr="0079179C">
        <w:rPr>
          <w:b/>
          <w:i/>
          <w:iCs/>
          <w:sz w:val="24"/>
          <w:szCs w:val="24"/>
        </w:rPr>
        <w:t>Understanding Why People Resist Change</w:t>
      </w:r>
      <w:r w:rsidRPr="0079179C">
        <w:rPr>
          <w:b/>
          <w:sz w:val="24"/>
          <w:szCs w:val="24"/>
        </w:rPr>
        <w:t xml:space="preserve">. Www.prosci.com. </w:t>
      </w:r>
      <w:hyperlink r:id="rId19" w:history="1">
        <w:r w:rsidRPr="0079179C">
          <w:rPr>
            <w:rStyle w:val="Hyperlink"/>
            <w:b/>
            <w:sz w:val="24"/>
            <w:szCs w:val="24"/>
          </w:rPr>
          <w:t>https://www.prosci.com/blog/understanding-why-people-resist-change</w:t>
        </w:r>
      </w:hyperlink>
      <w:r w:rsidRPr="0079179C">
        <w:rPr>
          <w:b/>
          <w:sz w:val="24"/>
          <w:szCs w:val="24"/>
        </w:rPr>
        <w:t xml:space="preserve">  ( Available at: 24</w:t>
      </w:r>
      <w:r w:rsidRPr="0079179C">
        <w:rPr>
          <w:b/>
          <w:sz w:val="24"/>
          <w:szCs w:val="24"/>
          <w:vertAlign w:val="superscript"/>
        </w:rPr>
        <w:t>th</w:t>
      </w:r>
      <w:r w:rsidRPr="0079179C">
        <w:rPr>
          <w:b/>
          <w:sz w:val="24"/>
          <w:szCs w:val="24"/>
        </w:rPr>
        <w:t xml:space="preserve"> July 2024) </w:t>
      </w:r>
    </w:p>
    <w:p w14:paraId="5F1CB1F5" w14:textId="77777777" w:rsidR="0079179C" w:rsidRPr="0079179C" w:rsidRDefault="0079179C" w:rsidP="0079179C">
      <w:pPr>
        <w:keepNext/>
        <w:spacing w:before="240" w:after="60"/>
        <w:ind w:right="237"/>
        <w:jc w:val="both"/>
        <w:rPr>
          <w:b/>
          <w:sz w:val="24"/>
          <w:szCs w:val="24"/>
        </w:rPr>
      </w:pPr>
    </w:p>
    <w:p w14:paraId="6AE3DDB1" w14:textId="77777777" w:rsidR="0079179C" w:rsidRPr="0079179C" w:rsidRDefault="0079179C" w:rsidP="0079179C">
      <w:pPr>
        <w:keepNext/>
        <w:spacing w:before="240" w:after="60"/>
        <w:ind w:right="237"/>
        <w:jc w:val="both"/>
        <w:rPr>
          <w:b/>
          <w:sz w:val="24"/>
          <w:szCs w:val="24"/>
        </w:rPr>
      </w:pPr>
      <w:r w:rsidRPr="0079179C">
        <w:rPr>
          <w:b/>
          <w:sz w:val="24"/>
          <w:szCs w:val="24"/>
        </w:rPr>
        <w:t>NPCC. (2017). </w:t>
      </w:r>
      <w:r w:rsidRPr="0079179C">
        <w:rPr>
          <w:b/>
          <w:i/>
          <w:iCs/>
          <w:sz w:val="24"/>
          <w:szCs w:val="24"/>
        </w:rPr>
        <w:t>Vision 2025 - One year on</w:t>
      </w:r>
      <w:r w:rsidRPr="0079179C">
        <w:rPr>
          <w:b/>
          <w:sz w:val="24"/>
          <w:szCs w:val="24"/>
        </w:rPr>
        <w:t xml:space="preserve">. Police.uk. </w:t>
      </w:r>
      <w:hyperlink r:id="rId20" w:history="1">
        <w:r w:rsidRPr="0079179C">
          <w:rPr>
            <w:rStyle w:val="Hyperlink"/>
            <w:b/>
            <w:sz w:val="24"/>
            <w:szCs w:val="24"/>
          </w:rPr>
          <w:t>https://news.npcc.police.uk/releases/vision-2025-one-year-on</w:t>
        </w:r>
      </w:hyperlink>
      <w:r w:rsidRPr="0079179C">
        <w:rPr>
          <w:b/>
          <w:sz w:val="24"/>
          <w:szCs w:val="24"/>
        </w:rPr>
        <w:t xml:space="preserve"> ( Accessed on: 24</w:t>
      </w:r>
      <w:r w:rsidRPr="0079179C">
        <w:rPr>
          <w:b/>
          <w:sz w:val="24"/>
          <w:szCs w:val="24"/>
          <w:vertAlign w:val="superscript"/>
        </w:rPr>
        <w:t>th</w:t>
      </w:r>
      <w:r w:rsidRPr="0079179C">
        <w:rPr>
          <w:b/>
          <w:sz w:val="24"/>
          <w:szCs w:val="24"/>
        </w:rPr>
        <w:t xml:space="preserve"> July 2024)</w:t>
      </w:r>
    </w:p>
    <w:p w14:paraId="42BCB966" w14:textId="77777777" w:rsidR="0079179C" w:rsidRPr="0079179C" w:rsidRDefault="0079179C" w:rsidP="0079179C">
      <w:pPr>
        <w:keepNext/>
        <w:spacing w:before="240" w:after="60"/>
        <w:ind w:right="237"/>
        <w:jc w:val="both"/>
        <w:rPr>
          <w:b/>
          <w:sz w:val="24"/>
          <w:szCs w:val="24"/>
        </w:rPr>
      </w:pPr>
    </w:p>
    <w:p w14:paraId="5D215FAF" w14:textId="77777777" w:rsidR="0079179C" w:rsidRPr="0079179C" w:rsidRDefault="0079179C" w:rsidP="0079179C">
      <w:pPr>
        <w:keepNext/>
        <w:spacing w:before="240" w:after="60"/>
        <w:ind w:right="237"/>
        <w:jc w:val="both"/>
        <w:rPr>
          <w:b/>
          <w:sz w:val="24"/>
          <w:szCs w:val="24"/>
        </w:rPr>
      </w:pPr>
      <w:r w:rsidRPr="0079179C">
        <w:rPr>
          <w:b/>
          <w:sz w:val="24"/>
          <w:szCs w:val="24"/>
        </w:rPr>
        <w:t>Tyler, T. R., &amp; Huo, Y. J. (2002). Trust in the Law: Encouraging Public Cooperation with the Police and Courts. In </w:t>
      </w:r>
      <w:r w:rsidRPr="0079179C">
        <w:rPr>
          <w:b/>
          <w:i/>
          <w:iCs/>
          <w:sz w:val="24"/>
          <w:szCs w:val="24"/>
        </w:rPr>
        <w:t>Google Books</w:t>
      </w:r>
      <w:r w:rsidRPr="0079179C">
        <w:rPr>
          <w:b/>
          <w:sz w:val="24"/>
          <w:szCs w:val="24"/>
        </w:rPr>
        <w:t xml:space="preserve">. Russell Sage </w:t>
      </w:r>
      <w:r w:rsidRPr="0079179C">
        <w:rPr>
          <w:b/>
          <w:sz w:val="24"/>
          <w:szCs w:val="24"/>
        </w:rPr>
        <w:lastRenderedPageBreak/>
        <w:t xml:space="preserve">Foundation. </w:t>
      </w:r>
      <w:hyperlink r:id="rId21" w:anchor="v=onepage&amp;q=how%20trust%20in%20the%20police%20assist%20them&amp;f=false" w:history="1">
        <w:r w:rsidRPr="0079179C">
          <w:rPr>
            <w:rStyle w:val="Hyperlink"/>
            <w:b/>
            <w:sz w:val="24"/>
            <w:szCs w:val="24"/>
          </w:rPr>
          <w:t>https://books.google.co.uk/books?hl=en&amp;lr=&amp;id=wAeGAwAAQBAJ&amp;oi=fnd&amp;pg=PR7&amp;dq=how+trust+in+the+police+assist+them&amp;ots=T1C7U_P4-V&amp;sig=fpNHHKkAcykTdApMbqwsSL9ZYac#v=onepage&amp;q=how%20trust%20in%20the%20police%20assist%20them&amp;f=false</w:t>
        </w:r>
      </w:hyperlink>
      <w:r w:rsidRPr="0079179C">
        <w:rPr>
          <w:b/>
          <w:sz w:val="24"/>
          <w:szCs w:val="24"/>
        </w:rPr>
        <w:t xml:space="preserve"> ( Accessed on 24</w:t>
      </w:r>
      <w:r w:rsidRPr="0079179C">
        <w:rPr>
          <w:b/>
          <w:sz w:val="24"/>
          <w:szCs w:val="24"/>
          <w:vertAlign w:val="superscript"/>
        </w:rPr>
        <w:t>th</w:t>
      </w:r>
      <w:r w:rsidRPr="0079179C">
        <w:rPr>
          <w:b/>
          <w:sz w:val="24"/>
          <w:szCs w:val="24"/>
        </w:rPr>
        <w:t xml:space="preserve"> July 2024) </w:t>
      </w:r>
    </w:p>
    <w:p w14:paraId="6460B069" w14:textId="77777777" w:rsidR="0079179C" w:rsidRPr="0079179C" w:rsidRDefault="0079179C" w:rsidP="0079179C">
      <w:pPr>
        <w:keepNext/>
        <w:spacing w:before="240" w:after="60"/>
        <w:ind w:right="237"/>
        <w:jc w:val="both"/>
        <w:rPr>
          <w:b/>
          <w:sz w:val="24"/>
          <w:szCs w:val="24"/>
        </w:rPr>
      </w:pPr>
    </w:p>
    <w:p w14:paraId="6C5CA54D" w14:textId="77777777" w:rsidR="0079179C" w:rsidRPr="0079179C" w:rsidRDefault="0079179C" w:rsidP="0079179C">
      <w:pPr>
        <w:keepNext/>
        <w:spacing w:before="240" w:after="60"/>
        <w:ind w:right="237"/>
        <w:jc w:val="both"/>
        <w:rPr>
          <w:b/>
          <w:sz w:val="24"/>
          <w:szCs w:val="24"/>
        </w:rPr>
      </w:pPr>
      <w:r w:rsidRPr="0079179C">
        <w:rPr>
          <w:b/>
          <w:i/>
          <w:iCs/>
          <w:sz w:val="24"/>
          <w:szCs w:val="24"/>
        </w:rPr>
        <w:t>The Big Picture – Police Digital Service</w:t>
      </w:r>
      <w:r w:rsidRPr="0079179C">
        <w:rPr>
          <w:b/>
          <w:sz w:val="24"/>
          <w:szCs w:val="24"/>
        </w:rPr>
        <w:t xml:space="preserve">. (n.d.). </w:t>
      </w:r>
      <w:hyperlink r:id="rId22" w:history="1">
        <w:r w:rsidRPr="0079179C">
          <w:rPr>
            <w:rStyle w:val="Hyperlink"/>
            <w:b/>
            <w:sz w:val="24"/>
            <w:szCs w:val="24"/>
          </w:rPr>
          <w:t>https://pds.police.uk/national-policing-digital-strategy-2020/national-policing-digital-strategy-2020-2030/the-big-picture/</w:t>
        </w:r>
      </w:hyperlink>
      <w:r w:rsidRPr="0079179C">
        <w:rPr>
          <w:b/>
          <w:sz w:val="24"/>
          <w:szCs w:val="24"/>
        </w:rPr>
        <w:t xml:space="preserve">  ( Accessed on: 24</w:t>
      </w:r>
      <w:r w:rsidRPr="0079179C">
        <w:rPr>
          <w:b/>
          <w:sz w:val="24"/>
          <w:szCs w:val="24"/>
          <w:vertAlign w:val="superscript"/>
        </w:rPr>
        <w:t>th</w:t>
      </w:r>
      <w:r w:rsidRPr="0079179C">
        <w:rPr>
          <w:b/>
          <w:sz w:val="24"/>
          <w:szCs w:val="24"/>
        </w:rPr>
        <w:t xml:space="preserve"> July 2024) </w:t>
      </w:r>
    </w:p>
    <w:p w14:paraId="393E7029" w14:textId="77777777" w:rsidR="0079179C" w:rsidRPr="0079179C" w:rsidRDefault="0079179C" w:rsidP="0079179C">
      <w:pPr>
        <w:keepNext/>
        <w:spacing w:before="240" w:after="60"/>
        <w:ind w:right="237"/>
        <w:jc w:val="both"/>
        <w:rPr>
          <w:b/>
          <w:sz w:val="24"/>
          <w:szCs w:val="24"/>
        </w:rPr>
      </w:pPr>
    </w:p>
    <w:p w14:paraId="2B61B208" w14:textId="45D40BBE" w:rsidR="0079179C" w:rsidRPr="0079179C" w:rsidRDefault="0079179C" w:rsidP="0079179C">
      <w:pPr>
        <w:keepNext/>
        <w:spacing w:before="240" w:after="60"/>
        <w:ind w:right="237"/>
        <w:jc w:val="both"/>
        <w:rPr>
          <w:b/>
          <w:sz w:val="24"/>
          <w:szCs w:val="24"/>
        </w:rPr>
      </w:pPr>
      <w:r w:rsidRPr="0079179C">
        <w:rPr>
          <w:b/>
          <w:sz w:val="24"/>
          <w:szCs w:val="24"/>
        </w:rPr>
        <w:t>Leal, H. (2005). </w:t>
      </w:r>
      <w:r w:rsidRPr="0079179C">
        <w:rPr>
          <w:b/>
          <w:i/>
          <w:iCs/>
          <w:sz w:val="24"/>
          <w:szCs w:val="24"/>
        </w:rPr>
        <w:t xml:space="preserve">The Bill Blackwood Law Enforcement Management Institute of Texas Benefits of Physical Fitness for Police Officers An Administrative Research Paper Submitted in Partial </w:t>
      </w:r>
      <w:r w:rsidR="00045EB1" w:rsidRPr="0079179C">
        <w:rPr>
          <w:b/>
          <w:i/>
          <w:iCs/>
          <w:sz w:val="24"/>
          <w:szCs w:val="24"/>
        </w:rPr>
        <w:t>Fulfilment</w:t>
      </w:r>
      <w:r w:rsidRPr="0079179C">
        <w:rPr>
          <w:b/>
          <w:i/>
          <w:iCs/>
          <w:sz w:val="24"/>
          <w:szCs w:val="24"/>
        </w:rPr>
        <w:t xml:space="preserve"> Required for Graduation from the Leadership Command College ================</w:t>
      </w:r>
      <w:r w:rsidRPr="0079179C">
        <w:rPr>
          <w:b/>
          <w:sz w:val="24"/>
          <w:szCs w:val="24"/>
        </w:rPr>
        <w:t xml:space="preserve">. </w:t>
      </w:r>
      <w:hyperlink r:id="rId23" w:history="1">
        <w:r w:rsidRPr="0079179C">
          <w:rPr>
            <w:rStyle w:val="Hyperlink"/>
            <w:b/>
            <w:sz w:val="24"/>
            <w:szCs w:val="24"/>
          </w:rPr>
          <w:t>https://shsu-ir.tdl.org/server/api/core/bitstreams/fc79a65f-33a4-4970-b109-6bbfa1e83c1f/content</w:t>
        </w:r>
      </w:hyperlink>
      <w:r w:rsidRPr="0079179C">
        <w:rPr>
          <w:b/>
          <w:sz w:val="24"/>
          <w:szCs w:val="24"/>
        </w:rPr>
        <w:t xml:space="preserve"> ( Accessed on: 24</w:t>
      </w:r>
      <w:r w:rsidRPr="0079179C">
        <w:rPr>
          <w:b/>
          <w:sz w:val="24"/>
          <w:szCs w:val="24"/>
          <w:vertAlign w:val="superscript"/>
        </w:rPr>
        <w:t>th</w:t>
      </w:r>
      <w:r w:rsidRPr="0079179C">
        <w:rPr>
          <w:b/>
          <w:sz w:val="24"/>
          <w:szCs w:val="24"/>
        </w:rPr>
        <w:t xml:space="preserve"> July 2024) </w:t>
      </w:r>
    </w:p>
    <w:p w14:paraId="5DF7AE47" w14:textId="77777777" w:rsidR="0079179C" w:rsidRPr="0079179C" w:rsidRDefault="0079179C" w:rsidP="0079179C">
      <w:pPr>
        <w:keepNext/>
        <w:spacing w:before="240" w:after="60"/>
        <w:ind w:right="237"/>
        <w:jc w:val="both"/>
        <w:rPr>
          <w:b/>
          <w:sz w:val="24"/>
          <w:szCs w:val="24"/>
        </w:rPr>
      </w:pPr>
    </w:p>
    <w:p w14:paraId="01E5BDAD" w14:textId="77777777" w:rsidR="0079179C" w:rsidRPr="0079179C" w:rsidRDefault="0079179C" w:rsidP="0079179C">
      <w:pPr>
        <w:keepNext/>
        <w:spacing w:before="240" w:after="60"/>
        <w:ind w:right="237"/>
        <w:jc w:val="both"/>
        <w:rPr>
          <w:b/>
          <w:sz w:val="24"/>
          <w:szCs w:val="24"/>
        </w:rPr>
      </w:pPr>
      <w:r w:rsidRPr="0079179C">
        <w:rPr>
          <w:b/>
          <w:sz w:val="24"/>
          <w:szCs w:val="24"/>
        </w:rPr>
        <w:t>Megginson, D. and Whitaker, V., 2007. </w:t>
      </w:r>
      <w:r w:rsidRPr="0079179C">
        <w:rPr>
          <w:b/>
          <w:i/>
          <w:iCs/>
          <w:sz w:val="24"/>
          <w:szCs w:val="24"/>
        </w:rPr>
        <w:t>Continuing professional development</w:t>
      </w:r>
      <w:r w:rsidRPr="0079179C">
        <w:rPr>
          <w:b/>
          <w:sz w:val="24"/>
          <w:szCs w:val="24"/>
        </w:rPr>
        <w:t>. Kogan Page Publishers.</w:t>
      </w:r>
    </w:p>
    <w:p w14:paraId="65AA4E31" w14:textId="77777777" w:rsidR="0079179C" w:rsidRPr="0079179C" w:rsidRDefault="0079179C" w:rsidP="0079179C">
      <w:pPr>
        <w:keepNext/>
        <w:spacing w:before="240" w:after="60"/>
        <w:ind w:right="237"/>
        <w:jc w:val="both"/>
        <w:rPr>
          <w:b/>
          <w:sz w:val="24"/>
          <w:szCs w:val="24"/>
        </w:rPr>
      </w:pPr>
      <w:r w:rsidRPr="0079179C">
        <w:rPr>
          <w:b/>
          <w:sz w:val="24"/>
          <w:szCs w:val="24"/>
        </w:rPr>
        <w:t xml:space="preserve">Available at: </w:t>
      </w:r>
      <w:hyperlink r:id="rId24" w:anchor="v=onepage&amp;q=why%20is%20it%20continued%20professional%20development%20important&amp;f=false" w:history="1">
        <w:r w:rsidRPr="0079179C">
          <w:rPr>
            <w:rStyle w:val="Hyperlink"/>
            <w:b/>
            <w:sz w:val="24"/>
            <w:szCs w:val="24"/>
          </w:rPr>
          <w:t>Continuing Professional Development - David Megginson, Vivien Whitaker - Google Books</w:t>
        </w:r>
      </w:hyperlink>
      <w:r w:rsidRPr="0079179C">
        <w:rPr>
          <w:b/>
          <w:sz w:val="24"/>
          <w:szCs w:val="24"/>
        </w:rPr>
        <w:t xml:space="preserve"> ( Accessed on: 11</w:t>
      </w:r>
      <w:r w:rsidRPr="0079179C">
        <w:rPr>
          <w:b/>
          <w:sz w:val="24"/>
          <w:szCs w:val="24"/>
          <w:vertAlign w:val="superscript"/>
        </w:rPr>
        <w:t>th</w:t>
      </w:r>
      <w:r w:rsidRPr="0079179C">
        <w:rPr>
          <w:b/>
          <w:sz w:val="24"/>
          <w:szCs w:val="24"/>
        </w:rPr>
        <w:t xml:space="preserve"> August 2024) </w:t>
      </w:r>
    </w:p>
    <w:p w14:paraId="51869E6B" w14:textId="77777777" w:rsidR="0079179C" w:rsidRPr="0079179C" w:rsidRDefault="0079179C" w:rsidP="0079179C">
      <w:pPr>
        <w:keepNext/>
        <w:spacing w:before="240" w:after="60"/>
        <w:ind w:right="237"/>
        <w:jc w:val="both"/>
        <w:rPr>
          <w:b/>
          <w:sz w:val="24"/>
          <w:szCs w:val="24"/>
        </w:rPr>
      </w:pPr>
    </w:p>
    <w:p w14:paraId="34785FF0" w14:textId="77777777" w:rsidR="0079179C" w:rsidRPr="0079179C" w:rsidRDefault="0079179C" w:rsidP="0079179C">
      <w:pPr>
        <w:keepNext/>
        <w:spacing w:before="240" w:after="60"/>
        <w:ind w:right="237"/>
        <w:jc w:val="both"/>
        <w:rPr>
          <w:b/>
          <w:sz w:val="24"/>
          <w:szCs w:val="24"/>
        </w:rPr>
      </w:pPr>
      <w:r w:rsidRPr="0079179C">
        <w:rPr>
          <w:b/>
          <w:sz w:val="24"/>
          <w:szCs w:val="24"/>
        </w:rPr>
        <w:t>White, K.A., 2009, April. Self</w:t>
      </w:r>
      <w:r w:rsidRPr="0079179C">
        <w:rPr>
          <w:rFonts w:ascii="Cambria Math" w:hAnsi="Cambria Math" w:cs="Cambria Math"/>
          <w:b/>
          <w:sz w:val="24"/>
          <w:szCs w:val="24"/>
        </w:rPr>
        <w:t>‐</w:t>
      </w:r>
      <w:r w:rsidRPr="0079179C">
        <w:rPr>
          <w:b/>
          <w:sz w:val="24"/>
          <w:szCs w:val="24"/>
        </w:rPr>
        <w:t>confidence: A concept analysis. In </w:t>
      </w:r>
      <w:r w:rsidRPr="0079179C">
        <w:rPr>
          <w:b/>
          <w:i/>
          <w:iCs/>
          <w:sz w:val="24"/>
          <w:szCs w:val="24"/>
        </w:rPr>
        <w:t>nursing forum</w:t>
      </w:r>
      <w:r w:rsidRPr="0079179C">
        <w:rPr>
          <w:b/>
          <w:sz w:val="24"/>
          <w:szCs w:val="24"/>
        </w:rPr>
        <w:t xml:space="preserve"> (Vol. 44, No. 2, pp. 103-114). Malden, USA: Blackwell Publishing Inc.   ( Available at: </w:t>
      </w:r>
      <w:hyperlink r:id="rId25" w:history="1">
        <w:r w:rsidRPr="0079179C">
          <w:rPr>
            <w:rStyle w:val="Hyperlink"/>
            <w:b/>
            <w:sz w:val="24"/>
            <w:szCs w:val="24"/>
          </w:rPr>
          <w:t>Self</w:t>
        </w:r>
        <w:r w:rsidRPr="0079179C">
          <w:rPr>
            <w:rStyle w:val="Hyperlink"/>
            <w:rFonts w:ascii="Cambria Math" w:hAnsi="Cambria Math" w:cs="Cambria Math"/>
            <w:b/>
            <w:sz w:val="24"/>
            <w:szCs w:val="24"/>
          </w:rPr>
          <w:t>‐</w:t>
        </w:r>
        <w:r w:rsidRPr="0079179C">
          <w:rPr>
            <w:rStyle w:val="Hyperlink"/>
            <w:b/>
            <w:sz w:val="24"/>
            <w:szCs w:val="24"/>
          </w:rPr>
          <w:t>Confidence: A Concept Analysis - White - 2009 - Nursing Forum - Wiley Online Library</w:t>
        </w:r>
      </w:hyperlink>
      <w:r w:rsidRPr="0079179C">
        <w:rPr>
          <w:b/>
          <w:sz w:val="24"/>
          <w:szCs w:val="24"/>
        </w:rPr>
        <w:t>) ( Accessed on: 11</w:t>
      </w:r>
      <w:r w:rsidRPr="0079179C">
        <w:rPr>
          <w:b/>
          <w:sz w:val="24"/>
          <w:szCs w:val="24"/>
          <w:vertAlign w:val="superscript"/>
        </w:rPr>
        <w:t>th</w:t>
      </w:r>
      <w:r w:rsidRPr="0079179C">
        <w:rPr>
          <w:b/>
          <w:sz w:val="24"/>
          <w:szCs w:val="24"/>
        </w:rPr>
        <w:t xml:space="preserve"> August 2024) </w:t>
      </w:r>
    </w:p>
    <w:p w14:paraId="090557B4" w14:textId="77777777" w:rsidR="0079179C" w:rsidRPr="0079179C" w:rsidRDefault="0079179C" w:rsidP="0079179C">
      <w:pPr>
        <w:keepNext/>
        <w:spacing w:before="240" w:after="60"/>
        <w:ind w:right="237"/>
        <w:jc w:val="both"/>
        <w:rPr>
          <w:b/>
          <w:sz w:val="24"/>
          <w:szCs w:val="24"/>
        </w:rPr>
      </w:pPr>
    </w:p>
    <w:p w14:paraId="2D023BE1" w14:textId="77777777" w:rsidR="0079179C" w:rsidRPr="0079179C" w:rsidRDefault="0079179C" w:rsidP="0079179C">
      <w:pPr>
        <w:keepNext/>
        <w:spacing w:before="240" w:after="60"/>
        <w:ind w:right="237"/>
        <w:jc w:val="both"/>
        <w:rPr>
          <w:b/>
          <w:sz w:val="24"/>
          <w:szCs w:val="24"/>
        </w:rPr>
      </w:pPr>
      <w:r w:rsidRPr="0079179C">
        <w:rPr>
          <w:b/>
          <w:sz w:val="24"/>
          <w:szCs w:val="24"/>
        </w:rPr>
        <w:t>Head, D., Singh, T. and Bugg, J.M., 2012. The moderating role of exercise on stress-related effects on the hippocampus and memory in later adulthood. </w:t>
      </w:r>
      <w:r w:rsidRPr="0079179C">
        <w:rPr>
          <w:b/>
          <w:i/>
          <w:iCs/>
          <w:sz w:val="24"/>
          <w:szCs w:val="24"/>
        </w:rPr>
        <w:t>Neuropsychology</w:t>
      </w:r>
      <w:r w:rsidRPr="0079179C">
        <w:rPr>
          <w:b/>
          <w:sz w:val="24"/>
          <w:szCs w:val="24"/>
        </w:rPr>
        <w:t>, </w:t>
      </w:r>
      <w:r w:rsidRPr="0079179C">
        <w:rPr>
          <w:b/>
          <w:i/>
          <w:iCs/>
          <w:sz w:val="24"/>
          <w:szCs w:val="24"/>
        </w:rPr>
        <w:t>26</w:t>
      </w:r>
      <w:r w:rsidRPr="0079179C">
        <w:rPr>
          <w:b/>
          <w:sz w:val="24"/>
          <w:szCs w:val="24"/>
        </w:rPr>
        <w:t xml:space="preserve">(2), p.133.  ( Available at: </w:t>
      </w:r>
      <w:hyperlink r:id="rId26" w:history="1">
        <w:r w:rsidRPr="0079179C">
          <w:rPr>
            <w:rStyle w:val="Hyperlink"/>
            <w:b/>
            <w:sz w:val="24"/>
            <w:szCs w:val="24"/>
          </w:rPr>
          <w:t>The moderating role of exercise on stress-related effects on the hippocampus and memory in later adulthood. (apa.org)</w:t>
        </w:r>
      </w:hyperlink>
      <w:r w:rsidRPr="0079179C">
        <w:rPr>
          <w:b/>
          <w:sz w:val="24"/>
          <w:szCs w:val="24"/>
        </w:rPr>
        <w:t xml:space="preserve"> ) ( Accessed on 11</w:t>
      </w:r>
      <w:r w:rsidRPr="0079179C">
        <w:rPr>
          <w:b/>
          <w:sz w:val="24"/>
          <w:szCs w:val="24"/>
          <w:vertAlign w:val="superscript"/>
        </w:rPr>
        <w:t>th</w:t>
      </w:r>
      <w:r w:rsidRPr="0079179C">
        <w:rPr>
          <w:b/>
          <w:sz w:val="24"/>
          <w:szCs w:val="24"/>
        </w:rPr>
        <w:t xml:space="preserve"> August 2024) </w:t>
      </w:r>
    </w:p>
    <w:p w14:paraId="49BFF603" w14:textId="77777777" w:rsidR="0079179C" w:rsidRPr="0079179C" w:rsidRDefault="0079179C" w:rsidP="0079179C">
      <w:pPr>
        <w:keepNext/>
        <w:spacing w:before="240" w:after="60"/>
        <w:ind w:right="237"/>
        <w:jc w:val="both"/>
        <w:rPr>
          <w:b/>
          <w:sz w:val="24"/>
          <w:szCs w:val="24"/>
        </w:rPr>
      </w:pPr>
    </w:p>
    <w:p w14:paraId="644DB1AC" w14:textId="77777777" w:rsidR="0079179C" w:rsidRPr="0079179C" w:rsidRDefault="0079179C" w:rsidP="0079179C">
      <w:pPr>
        <w:keepNext/>
        <w:spacing w:before="240" w:after="60"/>
        <w:ind w:right="237"/>
        <w:jc w:val="both"/>
        <w:rPr>
          <w:b/>
          <w:sz w:val="24"/>
          <w:szCs w:val="24"/>
        </w:rPr>
      </w:pPr>
      <w:r w:rsidRPr="0079179C">
        <w:rPr>
          <w:b/>
          <w:sz w:val="24"/>
          <w:szCs w:val="24"/>
        </w:rPr>
        <w:t>Lam, C.K., Huang, X. and Chan, S.C., 2015. The threshold effect of participative leadership and the role of leader information sharing. </w:t>
      </w:r>
      <w:r w:rsidRPr="0079179C">
        <w:rPr>
          <w:b/>
          <w:i/>
          <w:iCs/>
          <w:sz w:val="24"/>
          <w:szCs w:val="24"/>
        </w:rPr>
        <w:t>Academy of Management Journal</w:t>
      </w:r>
      <w:r w:rsidRPr="0079179C">
        <w:rPr>
          <w:b/>
          <w:sz w:val="24"/>
          <w:szCs w:val="24"/>
        </w:rPr>
        <w:t>, </w:t>
      </w:r>
      <w:r w:rsidRPr="0079179C">
        <w:rPr>
          <w:b/>
          <w:i/>
          <w:iCs/>
          <w:sz w:val="24"/>
          <w:szCs w:val="24"/>
        </w:rPr>
        <w:t>58</w:t>
      </w:r>
      <w:r w:rsidRPr="0079179C">
        <w:rPr>
          <w:b/>
          <w:sz w:val="24"/>
          <w:szCs w:val="24"/>
        </w:rPr>
        <w:t xml:space="preserve">(3), pp.836-855. ( Available at: </w:t>
      </w:r>
      <w:hyperlink r:id="rId27" w:history="1">
        <w:r w:rsidRPr="0079179C">
          <w:rPr>
            <w:rStyle w:val="Hyperlink"/>
            <w:b/>
            <w:sz w:val="24"/>
            <w:szCs w:val="24"/>
          </w:rPr>
          <w:t xml:space="preserve">The Threshold Effect </w:t>
        </w:r>
        <w:r w:rsidRPr="0079179C">
          <w:rPr>
            <w:rStyle w:val="Hyperlink"/>
            <w:b/>
            <w:sz w:val="24"/>
            <w:szCs w:val="24"/>
          </w:rPr>
          <w:lastRenderedPageBreak/>
          <w:t>of Participative Leadership and the Role of Leader Information Sharing | Academy of Management Journal (aom.org)</w:t>
        </w:r>
      </w:hyperlink>
      <w:r w:rsidRPr="0079179C">
        <w:rPr>
          <w:b/>
          <w:sz w:val="24"/>
          <w:szCs w:val="24"/>
        </w:rPr>
        <w:t xml:space="preserve"> ) ( Accessed on : 11</w:t>
      </w:r>
      <w:r w:rsidRPr="0079179C">
        <w:rPr>
          <w:b/>
          <w:sz w:val="24"/>
          <w:szCs w:val="24"/>
          <w:vertAlign w:val="superscript"/>
        </w:rPr>
        <w:t>th</w:t>
      </w:r>
      <w:r w:rsidRPr="0079179C">
        <w:rPr>
          <w:b/>
          <w:sz w:val="24"/>
          <w:szCs w:val="24"/>
        </w:rPr>
        <w:t xml:space="preserve"> August 2024) </w:t>
      </w:r>
    </w:p>
    <w:p w14:paraId="13A5F27F" w14:textId="77777777" w:rsidR="0079179C" w:rsidRPr="0079179C" w:rsidRDefault="0079179C" w:rsidP="0079179C">
      <w:pPr>
        <w:keepNext/>
        <w:spacing w:before="240" w:after="60"/>
        <w:ind w:right="237"/>
        <w:jc w:val="both"/>
        <w:rPr>
          <w:b/>
          <w:sz w:val="24"/>
          <w:szCs w:val="24"/>
        </w:rPr>
      </w:pPr>
    </w:p>
    <w:p w14:paraId="6054B1E6" w14:textId="77777777" w:rsidR="0079179C" w:rsidRPr="0079179C" w:rsidRDefault="0079179C" w:rsidP="0079179C">
      <w:pPr>
        <w:keepNext/>
        <w:spacing w:before="240" w:after="60"/>
        <w:ind w:right="237"/>
        <w:jc w:val="both"/>
        <w:rPr>
          <w:b/>
          <w:sz w:val="24"/>
          <w:szCs w:val="24"/>
        </w:rPr>
      </w:pPr>
      <w:r w:rsidRPr="0079179C">
        <w:rPr>
          <w:b/>
          <w:sz w:val="24"/>
          <w:szCs w:val="24"/>
        </w:rPr>
        <w:t>Van Beveren, L., Roets, G., Buysse, A. and Rutten, K., 2018. We all reflect, but why? A systematic review of the purposes of reflection in higher education in social and behavioral sciences. </w:t>
      </w:r>
      <w:r w:rsidRPr="0079179C">
        <w:rPr>
          <w:b/>
          <w:i/>
          <w:iCs/>
          <w:sz w:val="24"/>
          <w:szCs w:val="24"/>
        </w:rPr>
        <w:t>Educational Research Review</w:t>
      </w:r>
      <w:r w:rsidRPr="0079179C">
        <w:rPr>
          <w:b/>
          <w:sz w:val="24"/>
          <w:szCs w:val="24"/>
        </w:rPr>
        <w:t>, </w:t>
      </w:r>
      <w:r w:rsidRPr="0079179C">
        <w:rPr>
          <w:b/>
          <w:i/>
          <w:iCs/>
          <w:sz w:val="24"/>
          <w:szCs w:val="24"/>
        </w:rPr>
        <w:t>24</w:t>
      </w:r>
      <w:r w:rsidRPr="0079179C">
        <w:rPr>
          <w:b/>
          <w:sz w:val="24"/>
          <w:szCs w:val="24"/>
        </w:rPr>
        <w:t xml:space="preserve">, pp.1-9.  ( Available at: </w:t>
      </w:r>
      <w:hyperlink r:id="rId28" w:history="1">
        <w:r w:rsidRPr="0079179C">
          <w:rPr>
            <w:rStyle w:val="Hyperlink"/>
            <w:b/>
            <w:sz w:val="24"/>
            <w:szCs w:val="24"/>
          </w:rPr>
          <w:t>We all reflect, but why? A systematic review of the purposes of reflection in higher education in social and behavioral sciences - ScienceDirect</w:t>
        </w:r>
      </w:hyperlink>
      <w:r w:rsidRPr="0079179C">
        <w:rPr>
          <w:b/>
          <w:sz w:val="24"/>
          <w:szCs w:val="24"/>
        </w:rPr>
        <w:t xml:space="preserve"> ) ( accessed on: 11</w:t>
      </w:r>
      <w:r w:rsidRPr="0079179C">
        <w:rPr>
          <w:b/>
          <w:sz w:val="24"/>
          <w:szCs w:val="24"/>
          <w:vertAlign w:val="superscript"/>
        </w:rPr>
        <w:t>th</w:t>
      </w:r>
      <w:r w:rsidRPr="0079179C">
        <w:rPr>
          <w:b/>
          <w:sz w:val="24"/>
          <w:szCs w:val="24"/>
        </w:rPr>
        <w:t xml:space="preserve"> August 2024) </w:t>
      </w:r>
    </w:p>
    <w:p w14:paraId="2C39B480" w14:textId="77777777" w:rsidR="0079179C" w:rsidRPr="0079179C" w:rsidRDefault="0079179C" w:rsidP="0079179C">
      <w:pPr>
        <w:keepNext/>
        <w:spacing w:before="240" w:after="60"/>
        <w:ind w:right="237"/>
        <w:jc w:val="both"/>
        <w:rPr>
          <w:b/>
          <w:sz w:val="24"/>
          <w:szCs w:val="24"/>
        </w:rPr>
      </w:pPr>
    </w:p>
    <w:p w14:paraId="3CCE5436" w14:textId="77777777" w:rsidR="0079179C" w:rsidRPr="0079179C" w:rsidRDefault="0079179C" w:rsidP="0079179C">
      <w:pPr>
        <w:keepNext/>
        <w:spacing w:before="240" w:after="60"/>
        <w:ind w:right="237"/>
        <w:jc w:val="both"/>
        <w:rPr>
          <w:b/>
          <w:sz w:val="24"/>
          <w:szCs w:val="24"/>
        </w:rPr>
      </w:pPr>
      <w:r w:rsidRPr="0079179C">
        <w:rPr>
          <w:b/>
          <w:sz w:val="24"/>
          <w:szCs w:val="24"/>
        </w:rPr>
        <w:t>Statista Infographics. (n.d.). </w:t>
      </w:r>
      <w:r w:rsidRPr="0079179C">
        <w:rPr>
          <w:b/>
          <w:i/>
          <w:iCs/>
          <w:sz w:val="24"/>
          <w:szCs w:val="24"/>
        </w:rPr>
        <w:t>Infographic: Meta Ramps Up Removal of Violence-Inciting Content</w:t>
      </w:r>
      <w:r w:rsidRPr="0079179C">
        <w:rPr>
          <w:b/>
          <w:sz w:val="24"/>
          <w:szCs w:val="24"/>
        </w:rPr>
        <w:t xml:space="preserve">. [online] Available at: </w:t>
      </w:r>
      <w:hyperlink r:id="rId29" w:history="1">
        <w:r w:rsidRPr="0079179C">
          <w:rPr>
            <w:rStyle w:val="Hyperlink"/>
            <w:b/>
            <w:sz w:val="24"/>
            <w:szCs w:val="24"/>
          </w:rPr>
          <w:t>https://www.statista.com/chart/27491/violent-content-detected-on-facebook/</w:t>
        </w:r>
      </w:hyperlink>
      <w:r w:rsidRPr="0079179C">
        <w:rPr>
          <w:b/>
          <w:sz w:val="24"/>
          <w:szCs w:val="24"/>
        </w:rPr>
        <w:t>.  ( Accessed on: 14</w:t>
      </w:r>
      <w:r w:rsidRPr="0079179C">
        <w:rPr>
          <w:b/>
          <w:sz w:val="24"/>
          <w:szCs w:val="24"/>
          <w:vertAlign w:val="superscript"/>
        </w:rPr>
        <w:t>th</w:t>
      </w:r>
      <w:r w:rsidRPr="0079179C">
        <w:rPr>
          <w:b/>
          <w:sz w:val="24"/>
          <w:szCs w:val="24"/>
        </w:rPr>
        <w:t xml:space="preserve"> October 2024) </w:t>
      </w:r>
    </w:p>
    <w:p w14:paraId="528180EB" w14:textId="77777777" w:rsidR="0079179C" w:rsidRPr="0079179C" w:rsidRDefault="0079179C" w:rsidP="0079179C">
      <w:pPr>
        <w:keepNext/>
        <w:spacing w:before="240" w:after="60"/>
        <w:ind w:right="237"/>
        <w:jc w:val="both"/>
        <w:rPr>
          <w:b/>
          <w:sz w:val="24"/>
          <w:szCs w:val="24"/>
        </w:rPr>
      </w:pPr>
    </w:p>
    <w:p w14:paraId="4D3BA763" w14:textId="77777777" w:rsidR="0079179C" w:rsidRPr="0079179C" w:rsidRDefault="0079179C" w:rsidP="0079179C">
      <w:pPr>
        <w:keepNext/>
        <w:spacing w:before="240" w:after="60"/>
        <w:ind w:right="237"/>
        <w:jc w:val="both"/>
        <w:rPr>
          <w:b/>
          <w:sz w:val="24"/>
          <w:szCs w:val="24"/>
        </w:rPr>
      </w:pPr>
      <w:r w:rsidRPr="0079179C">
        <w:rPr>
          <w:b/>
          <w:sz w:val="24"/>
          <w:szCs w:val="24"/>
        </w:rPr>
        <w:t>Davies, A. (2020). </w:t>
      </w:r>
      <w:r w:rsidRPr="0079179C">
        <w:rPr>
          <w:b/>
          <w:i/>
          <w:iCs/>
          <w:sz w:val="24"/>
          <w:szCs w:val="24"/>
        </w:rPr>
        <w:t xml:space="preserve">Social media is ever-present </w:t>
      </w:r>
      <w:proofErr w:type="gramStart"/>
      <w:r w:rsidRPr="0079179C">
        <w:rPr>
          <w:b/>
          <w:i/>
          <w:iCs/>
          <w:sz w:val="24"/>
          <w:szCs w:val="24"/>
        </w:rPr>
        <w:t>in today’s society</w:t>
      </w:r>
      <w:proofErr w:type="gramEnd"/>
      <w:r w:rsidRPr="0079179C">
        <w:rPr>
          <w:b/>
          <w:i/>
          <w:iCs/>
          <w:sz w:val="24"/>
          <w:szCs w:val="24"/>
        </w:rPr>
        <w:t>. And levels of interest in the use of social media to support action to promote and protect health, alongside understanding and protecting against potential harms, is growing.</w:t>
      </w:r>
      <w:r w:rsidRPr="0079179C">
        <w:rPr>
          <w:b/>
          <w:sz w:val="24"/>
          <w:szCs w:val="24"/>
        </w:rPr>
        <w:t xml:space="preserve"> [online] Linkedin.com. Available at: https://www.linkedin.com/pulse/new-report-patterns-use-social-media-wales-alisha-davies </w:t>
      </w:r>
    </w:p>
    <w:p w14:paraId="04917003" w14:textId="77777777" w:rsidR="0079179C" w:rsidRPr="0079179C" w:rsidRDefault="0079179C" w:rsidP="0079179C">
      <w:pPr>
        <w:keepNext/>
        <w:spacing w:before="240" w:after="60"/>
        <w:ind w:right="237"/>
        <w:jc w:val="both"/>
        <w:rPr>
          <w:b/>
          <w:sz w:val="24"/>
          <w:szCs w:val="24"/>
        </w:rPr>
      </w:pPr>
      <w:r w:rsidRPr="0079179C">
        <w:rPr>
          <w:b/>
          <w:sz w:val="24"/>
          <w:szCs w:val="24"/>
        </w:rPr>
        <w:t>Accessed on : 15</w:t>
      </w:r>
      <w:r w:rsidRPr="0079179C">
        <w:rPr>
          <w:b/>
          <w:sz w:val="24"/>
          <w:szCs w:val="24"/>
          <w:vertAlign w:val="superscript"/>
        </w:rPr>
        <w:t>th</w:t>
      </w:r>
      <w:r w:rsidRPr="0079179C">
        <w:rPr>
          <w:b/>
          <w:sz w:val="24"/>
          <w:szCs w:val="24"/>
        </w:rPr>
        <w:t xml:space="preserve"> October 2024 </w:t>
      </w:r>
    </w:p>
    <w:p w14:paraId="5A82DDE8" w14:textId="77777777" w:rsidR="0079179C" w:rsidRPr="0079179C" w:rsidRDefault="0079179C" w:rsidP="0079179C">
      <w:pPr>
        <w:keepNext/>
        <w:spacing w:before="240" w:after="60"/>
        <w:ind w:right="237"/>
        <w:jc w:val="both"/>
        <w:rPr>
          <w:b/>
          <w:sz w:val="24"/>
          <w:szCs w:val="24"/>
        </w:rPr>
      </w:pPr>
    </w:p>
    <w:p w14:paraId="6987FDAC" w14:textId="77777777" w:rsidR="0079179C" w:rsidRPr="0079179C" w:rsidRDefault="0079179C" w:rsidP="0079179C">
      <w:pPr>
        <w:keepNext/>
        <w:spacing w:before="240" w:after="60"/>
        <w:ind w:right="237"/>
        <w:jc w:val="both"/>
        <w:rPr>
          <w:b/>
          <w:sz w:val="24"/>
          <w:szCs w:val="24"/>
        </w:rPr>
      </w:pPr>
      <w:r w:rsidRPr="0079179C">
        <w:rPr>
          <w:b/>
          <w:sz w:val="24"/>
          <w:szCs w:val="24"/>
        </w:rPr>
        <w:t>Dekker, R., van den Brink, P. and Meijer, A. (2020) ‘Social media adoption in the police: Barriers and strategies’ Government Information Quarterly, 37(2), p.101441. Available at:    https://www.sciencedirect.com/ science/article/pii/S0740624X19300346?casa_token=xSMXKAAVSJAAAAAA:B_obPv8Ke5iQA-dyPXWCqSIVMDAe2qWQVwn-HqB8p-OHCrjOPRKVb7_d7av0COaz2xJKJNGlNrM (Accessed: 22/12/2021)</w:t>
      </w:r>
    </w:p>
    <w:p w14:paraId="211B9B02" w14:textId="77777777" w:rsidR="0079179C" w:rsidRPr="0079179C" w:rsidRDefault="0079179C" w:rsidP="0079179C">
      <w:pPr>
        <w:keepNext/>
        <w:spacing w:before="240" w:after="60"/>
        <w:ind w:right="237"/>
        <w:jc w:val="both"/>
        <w:rPr>
          <w:b/>
          <w:sz w:val="24"/>
          <w:szCs w:val="24"/>
        </w:rPr>
      </w:pPr>
      <w:r w:rsidRPr="0079179C">
        <w:rPr>
          <w:b/>
          <w:sz w:val="24"/>
          <w:szCs w:val="24"/>
        </w:rPr>
        <w:t>(Accessed on: 23</w:t>
      </w:r>
      <w:r w:rsidRPr="0079179C">
        <w:rPr>
          <w:b/>
          <w:sz w:val="24"/>
          <w:szCs w:val="24"/>
          <w:vertAlign w:val="superscript"/>
        </w:rPr>
        <w:t>rd</w:t>
      </w:r>
      <w:r w:rsidRPr="0079179C">
        <w:rPr>
          <w:b/>
          <w:sz w:val="24"/>
          <w:szCs w:val="24"/>
        </w:rPr>
        <w:t xml:space="preserve"> October 2024) </w:t>
      </w:r>
    </w:p>
    <w:p w14:paraId="3B16684E" w14:textId="77777777" w:rsidR="0079179C" w:rsidRPr="0079179C" w:rsidRDefault="0079179C" w:rsidP="0079179C">
      <w:pPr>
        <w:keepNext/>
        <w:spacing w:before="240" w:after="60"/>
        <w:ind w:right="237"/>
        <w:jc w:val="both"/>
        <w:rPr>
          <w:b/>
          <w:sz w:val="24"/>
          <w:szCs w:val="24"/>
        </w:rPr>
      </w:pPr>
    </w:p>
    <w:p w14:paraId="65AC443C" w14:textId="77777777" w:rsidR="0079179C" w:rsidRPr="0079179C" w:rsidRDefault="0079179C" w:rsidP="0079179C">
      <w:pPr>
        <w:keepNext/>
        <w:spacing w:before="240" w:after="60"/>
        <w:ind w:right="237"/>
        <w:jc w:val="both"/>
        <w:rPr>
          <w:b/>
          <w:sz w:val="24"/>
          <w:szCs w:val="24"/>
        </w:rPr>
      </w:pPr>
      <w:r w:rsidRPr="0079179C">
        <w:rPr>
          <w:b/>
          <w:sz w:val="24"/>
          <w:szCs w:val="24"/>
        </w:rPr>
        <w:t>Rix, A., Joshua, F. and Morton, S. (2009). </w:t>
      </w:r>
      <w:r w:rsidRPr="0079179C">
        <w:rPr>
          <w:b/>
          <w:i/>
          <w:iCs/>
          <w:sz w:val="24"/>
          <w:szCs w:val="24"/>
        </w:rPr>
        <w:t>Improving public confidence in the police: a review of the evidence</w:t>
      </w:r>
      <w:r w:rsidRPr="0079179C">
        <w:rPr>
          <w:b/>
          <w:sz w:val="24"/>
          <w:szCs w:val="24"/>
        </w:rPr>
        <w:t xml:space="preserve">. [online] Available at: </w:t>
      </w:r>
      <w:hyperlink r:id="rId30" w:history="1">
        <w:r w:rsidRPr="0079179C">
          <w:rPr>
            <w:rStyle w:val="Hyperlink"/>
            <w:b/>
            <w:sz w:val="24"/>
            <w:szCs w:val="24"/>
          </w:rPr>
          <w:t>https://assets.publishing.service.gov.uk/media/5a7ad199ed915d670dd7ec87/horr50-report.pdf</w:t>
        </w:r>
      </w:hyperlink>
      <w:r w:rsidRPr="0079179C">
        <w:rPr>
          <w:b/>
          <w:sz w:val="24"/>
          <w:szCs w:val="24"/>
        </w:rPr>
        <w:t>.</w:t>
      </w:r>
    </w:p>
    <w:p w14:paraId="1CC2B214" w14:textId="77777777" w:rsidR="0079179C" w:rsidRPr="0079179C" w:rsidRDefault="0079179C" w:rsidP="0079179C">
      <w:pPr>
        <w:keepNext/>
        <w:spacing w:before="240" w:after="60"/>
        <w:ind w:right="237"/>
        <w:jc w:val="both"/>
        <w:rPr>
          <w:b/>
          <w:sz w:val="24"/>
          <w:szCs w:val="24"/>
        </w:rPr>
      </w:pPr>
      <w:r w:rsidRPr="0079179C">
        <w:rPr>
          <w:b/>
          <w:sz w:val="24"/>
          <w:szCs w:val="24"/>
        </w:rPr>
        <w:t>( Accessed on: 23</w:t>
      </w:r>
      <w:r w:rsidRPr="0079179C">
        <w:rPr>
          <w:b/>
          <w:sz w:val="24"/>
          <w:szCs w:val="24"/>
          <w:vertAlign w:val="superscript"/>
        </w:rPr>
        <w:t>rd</w:t>
      </w:r>
      <w:r w:rsidRPr="0079179C">
        <w:rPr>
          <w:b/>
          <w:sz w:val="24"/>
          <w:szCs w:val="24"/>
        </w:rPr>
        <w:t xml:space="preserve"> October 2024) </w:t>
      </w:r>
    </w:p>
    <w:p w14:paraId="74365B8A" w14:textId="77777777" w:rsidR="0079179C" w:rsidRPr="0079179C" w:rsidRDefault="0079179C" w:rsidP="0079179C">
      <w:pPr>
        <w:keepNext/>
        <w:spacing w:before="240" w:after="60"/>
        <w:ind w:right="237"/>
        <w:jc w:val="both"/>
        <w:rPr>
          <w:b/>
          <w:sz w:val="24"/>
          <w:szCs w:val="24"/>
        </w:rPr>
      </w:pPr>
    </w:p>
    <w:p w14:paraId="6462B8C3" w14:textId="77777777" w:rsidR="0079179C" w:rsidRPr="0079179C" w:rsidRDefault="0079179C" w:rsidP="0079179C">
      <w:pPr>
        <w:keepNext/>
        <w:spacing w:before="240" w:after="60"/>
        <w:ind w:right="237"/>
        <w:jc w:val="both"/>
        <w:rPr>
          <w:b/>
          <w:sz w:val="24"/>
          <w:szCs w:val="24"/>
        </w:rPr>
      </w:pPr>
      <w:r w:rsidRPr="0079179C">
        <w:rPr>
          <w:b/>
          <w:sz w:val="24"/>
          <w:szCs w:val="24"/>
        </w:rPr>
        <w:t>Ciobotaru, S., Adams, C., Collie, C.J.R. and Greene, K.S. (2022). Sharing Missing Persons Appeals on Social Media. </w:t>
      </w:r>
      <w:r w:rsidRPr="0079179C">
        <w:rPr>
          <w:b/>
          <w:i/>
          <w:iCs/>
          <w:sz w:val="24"/>
          <w:szCs w:val="24"/>
        </w:rPr>
        <w:t>Proceedings of the Conference on Computers and People Research</w:t>
      </w:r>
      <w:r w:rsidRPr="0079179C">
        <w:rPr>
          <w:b/>
          <w:sz w:val="24"/>
          <w:szCs w:val="24"/>
        </w:rPr>
        <w:t>. doi:https://doi.org/10.1145/3510606.3550200.  ( Accessed on : 24</w:t>
      </w:r>
      <w:r w:rsidRPr="0079179C">
        <w:rPr>
          <w:b/>
          <w:sz w:val="24"/>
          <w:szCs w:val="24"/>
          <w:vertAlign w:val="superscript"/>
        </w:rPr>
        <w:t>th</w:t>
      </w:r>
      <w:r w:rsidRPr="0079179C">
        <w:rPr>
          <w:b/>
          <w:sz w:val="24"/>
          <w:szCs w:val="24"/>
        </w:rPr>
        <w:t xml:space="preserve"> October 2024) </w:t>
      </w:r>
    </w:p>
    <w:p w14:paraId="3A5705F4" w14:textId="77777777" w:rsidR="0079179C" w:rsidRPr="0079179C" w:rsidRDefault="0079179C" w:rsidP="0079179C">
      <w:pPr>
        <w:keepNext/>
        <w:spacing w:before="240" w:after="60"/>
        <w:ind w:right="237"/>
        <w:jc w:val="both"/>
        <w:rPr>
          <w:b/>
          <w:sz w:val="24"/>
          <w:szCs w:val="24"/>
        </w:rPr>
      </w:pPr>
    </w:p>
    <w:p w14:paraId="378C37CF" w14:textId="77777777" w:rsidR="0079179C" w:rsidRPr="0079179C" w:rsidRDefault="0079179C" w:rsidP="0079179C">
      <w:pPr>
        <w:keepNext/>
        <w:spacing w:before="240" w:after="60"/>
        <w:ind w:right="237"/>
        <w:jc w:val="both"/>
        <w:rPr>
          <w:b/>
          <w:sz w:val="24"/>
          <w:szCs w:val="24"/>
        </w:rPr>
      </w:pPr>
      <w:r w:rsidRPr="0079179C">
        <w:rPr>
          <w:b/>
          <w:sz w:val="24"/>
          <w:szCs w:val="24"/>
        </w:rPr>
        <w:t>Solymosi, R., Petcu, O. and Wilkinson, J. (2020). Exploring public engagement with missing person appeals on Twitter. </w:t>
      </w:r>
      <w:r w:rsidRPr="0079179C">
        <w:rPr>
          <w:b/>
          <w:i/>
          <w:iCs/>
          <w:sz w:val="24"/>
          <w:szCs w:val="24"/>
        </w:rPr>
        <w:t>Policing and Society</w:t>
      </w:r>
      <w:r w:rsidRPr="0079179C">
        <w:rPr>
          <w:b/>
          <w:sz w:val="24"/>
          <w:szCs w:val="24"/>
        </w:rPr>
        <w:t>, 31(7), pp.1–24. doi:https://doi.org/10.1080/10439463.2020.1782409. ( Accessed on : 24</w:t>
      </w:r>
      <w:r w:rsidRPr="0079179C">
        <w:rPr>
          <w:b/>
          <w:sz w:val="24"/>
          <w:szCs w:val="24"/>
          <w:vertAlign w:val="superscript"/>
        </w:rPr>
        <w:t>th</w:t>
      </w:r>
      <w:r w:rsidRPr="0079179C">
        <w:rPr>
          <w:b/>
          <w:sz w:val="24"/>
          <w:szCs w:val="24"/>
        </w:rPr>
        <w:t xml:space="preserve"> October 2024) </w:t>
      </w:r>
    </w:p>
    <w:p w14:paraId="1945D5B2" w14:textId="77777777" w:rsidR="0079179C" w:rsidRPr="0079179C" w:rsidRDefault="0079179C" w:rsidP="0079179C">
      <w:pPr>
        <w:keepNext/>
        <w:spacing w:before="240" w:after="60"/>
        <w:ind w:right="237"/>
        <w:jc w:val="both"/>
        <w:rPr>
          <w:b/>
          <w:sz w:val="24"/>
          <w:szCs w:val="24"/>
        </w:rPr>
      </w:pPr>
    </w:p>
    <w:p w14:paraId="23282312" w14:textId="241CA993" w:rsidR="0079179C" w:rsidRDefault="0079179C" w:rsidP="0079179C">
      <w:pPr>
        <w:keepNext/>
        <w:spacing w:before="240" w:after="60"/>
        <w:ind w:right="237"/>
        <w:jc w:val="both"/>
        <w:rPr>
          <w:b/>
          <w:sz w:val="24"/>
          <w:szCs w:val="24"/>
        </w:rPr>
      </w:pPr>
      <w:r w:rsidRPr="0079179C">
        <w:rPr>
          <w:b/>
          <w:sz w:val="24"/>
          <w:szCs w:val="24"/>
        </w:rPr>
        <w:t>Kissiah, M. and eInvestigator.com (2020). </w:t>
      </w:r>
      <w:r w:rsidR="00DF6A74" w:rsidRPr="0079179C">
        <w:rPr>
          <w:b/>
          <w:i/>
          <w:iCs/>
          <w:sz w:val="24"/>
          <w:szCs w:val="24"/>
        </w:rPr>
        <w:t>Open-Source</w:t>
      </w:r>
      <w:r w:rsidRPr="0079179C">
        <w:rPr>
          <w:b/>
          <w:i/>
          <w:iCs/>
          <w:sz w:val="24"/>
          <w:szCs w:val="24"/>
        </w:rPr>
        <w:t xml:space="preserve"> Intelligence Tools and Techniques for Investigations</w:t>
      </w:r>
      <w:r w:rsidRPr="0079179C">
        <w:rPr>
          <w:b/>
          <w:sz w:val="24"/>
          <w:szCs w:val="24"/>
        </w:rPr>
        <w:t xml:space="preserve">. [online] Private Investigator and Investigation Resources. Available at: </w:t>
      </w:r>
      <w:hyperlink r:id="rId31" w:history="1">
        <w:r w:rsidRPr="0079179C">
          <w:rPr>
            <w:rStyle w:val="Hyperlink"/>
            <w:b/>
            <w:sz w:val="24"/>
            <w:szCs w:val="24"/>
          </w:rPr>
          <w:t>https://www.einvestigator.com/open-source-intelligence-tools/</w:t>
        </w:r>
      </w:hyperlink>
      <w:r w:rsidRPr="0079179C">
        <w:rPr>
          <w:b/>
          <w:sz w:val="24"/>
          <w:szCs w:val="24"/>
        </w:rPr>
        <w:t>. ( Accessed on 24</w:t>
      </w:r>
      <w:r w:rsidRPr="0079179C">
        <w:rPr>
          <w:b/>
          <w:sz w:val="24"/>
          <w:szCs w:val="24"/>
          <w:vertAlign w:val="superscript"/>
        </w:rPr>
        <w:t>th</w:t>
      </w:r>
      <w:r w:rsidRPr="0079179C">
        <w:rPr>
          <w:b/>
          <w:sz w:val="24"/>
          <w:szCs w:val="24"/>
        </w:rPr>
        <w:t xml:space="preserve"> October 2024)</w:t>
      </w:r>
      <w:r w:rsidRPr="0079179C">
        <w:rPr>
          <w:b/>
          <w:sz w:val="24"/>
          <w:szCs w:val="24"/>
        </w:rPr>
        <w:br/>
      </w:r>
    </w:p>
    <w:p w14:paraId="6EACCC3E" w14:textId="3AD2D3B6" w:rsidR="00CF2646" w:rsidRPr="00CF2646" w:rsidRDefault="00CF2646" w:rsidP="00CF2646">
      <w:pPr>
        <w:keepNext/>
        <w:spacing w:before="240" w:after="60"/>
        <w:ind w:right="237"/>
        <w:jc w:val="both"/>
        <w:rPr>
          <w:b/>
          <w:sz w:val="24"/>
          <w:szCs w:val="24"/>
        </w:rPr>
      </w:pPr>
      <w:r w:rsidRPr="00CF2646">
        <w:rPr>
          <w:b/>
          <w:sz w:val="24"/>
          <w:szCs w:val="24"/>
        </w:rPr>
        <w:t xml:space="preserve">Raiyn, J. (2016). The role of visual learning in improving students’ </w:t>
      </w:r>
      <w:r w:rsidR="00DF6A74" w:rsidRPr="00CF2646">
        <w:rPr>
          <w:b/>
          <w:sz w:val="24"/>
          <w:szCs w:val="24"/>
        </w:rPr>
        <w:t>high order</w:t>
      </w:r>
      <w:r w:rsidRPr="00CF2646">
        <w:rPr>
          <w:b/>
          <w:sz w:val="24"/>
          <w:szCs w:val="24"/>
        </w:rPr>
        <w:t xml:space="preserve"> thinking skills. </w:t>
      </w:r>
      <w:r w:rsidRPr="00CF2646">
        <w:rPr>
          <w:b/>
          <w:i/>
          <w:iCs/>
          <w:sz w:val="24"/>
          <w:szCs w:val="24"/>
        </w:rPr>
        <w:t>Journal of Education and Practice</w:t>
      </w:r>
      <w:r w:rsidRPr="00CF2646">
        <w:rPr>
          <w:b/>
          <w:sz w:val="24"/>
          <w:szCs w:val="24"/>
        </w:rPr>
        <w:t>, 7(24), pp.115–121.</w:t>
      </w:r>
    </w:p>
    <w:p w14:paraId="645B1CAC" w14:textId="481D853B" w:rsidR="00CF2646" w:rsidRDefault="00CF2646" w:rsidP="0079179C">
      <w:pPr>
        <w:keepNext/>
        <w:spacing w:before="240" w:after="60"/>
        <w:ind w:right="237"/>
        <w:jc w:val="both"/>
        <w:rPr>
          <w:b/>
          <w:sz w:val="24"/>
          <w:szCs w:val="24"/>
        </w:rPr>
      </w:pPr>
      <w:r>
        <w:rPr>
          <w:b/>
          <w:sz w:val="24"/>
          <w:szCs w:val="24"/>
        </w:rPr>
        <w:t>( Accessed on: 3</w:t>
      </w:r>
      <w:r w:rsidRPr="00CF2646">
        <w:rPr>
          <w:b/>
          <w:sz w:val="24"/>
          <w:szCs w:val="24"/>
          <w:vertAlign w:val="superscript"/>
        </w:rPr>
        <w:t>rd</w:t>
      </w:r>
      <w:r>
        <w:rPr>
          <w:b/>
          <w:sz w:val="24"/>
          <w:szCs w:val="24"/>
        </w:rPr>
        <w:t xml:space="preserve"> January 2024) </w:t>
      </w:r>
    </w:p>
    <w:p w14:paraId="29104711" w14:textId="77777777" w:rsidR="00CF2646" w:rsidRPr="0079179C" w:rsidRDefault="00CF2646" w:rsidP="0079179C">
      <w:pPr>
        <w:keepNext/>
        <w:spacing w:before="240" w:after="60"/>
        <w:ind w:right="237"/>
        <w:jc w:val="both"/>
        <w:rPr>
          <w:b/>
          <w:sz w:val="24"/>
          <w:szCs w:val="24"/>
        </w:rPr>
      </w:pPr>
    </w:p>
    <w:p w14:paraId="12E48B77" w14:textId="77777777" w:rsidR="0079179C" w:rsidRPr="0079179C" w:rsidRDefault="0079179C" w:rsidP="0079179C">
      <w:pPr>
        <w:keepNext/>
        <w:spacing w:before="240" w:after="60"/>
        <w:ind w:right="237"/>
        <w:jc w:val="both"/>
        <w:rPr>
          <w:b/>
          <w:sz w:val="24"/>
          <w:szCs w:val="24"/>
        </w:rPr>
      </w:pPr>
    </w:p>
    <w:p w14:paraId="64C6FFB0" w14:textId="77777777" w:rsidR="0079179C" w:rsidRPr="0079179C" w:rsidRDefault="0079179C" w:rsidP="0079179C">
      <w:pPr>
        <w:keepNext/>
        <w:spacing w:before="240" w:after="60"/>
        <w:ind w:right="237"/>
        <w:jc w:val="both"/>
        <w:rPr>
          <w:b/>
          <w:sz w:val="24"/>
          <w:szCs w:val="24"/>
        </w:rPr>
      </w:pPr>
      <w:r w:rsidRPr="0079179C">
        <w:rPr>
          <w:b/>
          <w:sz w:val="24"/>
          <w:szCs w:val="24"/>
        </w:rPr>
        <w:t>Oxholm, P.D. and Glaser, J. (2023). Goals and outcomes of police officer communication: Evidence from in-depth interviews. </w:t>
      </w:r>
      <w:r w:rsidRPr="0079179C">
        <w:rPr>
          <w:b/>
          <w:i/>
          <w:iCs/>
          <w:sz w:val="24"/>
          <w:szCs w:val="24"/>
        </w:rPr>
        <w:t>Goals and outcomes of police officer communication: Evidence from in-depth interviews</w:t>
      </w:r>
      <w:r w:rsidRPr="0079179C">
        <w:rPr>
          <w:b/>
          <w:sz w:val="24"/>
          <w:szCs w:val="24"/>
        </w:rPr>
        <w:t>, [online] 26(4), pp.875–890. doi:https://doi.org/10.1177/13684302221121585.</w:t>
      </w:r>
    </w:p>
    <w:p w14:paraId="414BEA44" w14:textId="77777777" w:rsidR="0079179C" w:rsidRPr="0079179C" w:rsidRDefault="0079179C" w:rsidP="0079179C">
      <w:pPr>
        <w:keepNext/>
        <w:spacing w:before="240" w:after="60"/>
        <w:ind w:right="237"/>
        <w:jc w:val="both"/>
        <w:rPr>
          <w:b/>
          <w:sz w:val="24"/>
          <w:szCs w:val="24"/>
        </w:rPr>
      </w:pPr>
      <w:r w:rsidRPr="0079179C">
        <w:rPr>
          <w:b/>
          <w:sz w:val="24"/>
          <w:szCs w:val="24"/>
        </w:rPr>
        <w:t xml:space="preserve"> ( Accessed on: 3</w:t>
      </w:r>
      <w:r w:rsidRPr="0079179C">
        <w:rPr>
          <w:b/>
          <w:sz w:val="24"/>
          <w:szCs w:val="24"/>
          <w:vertAlign w:val="superscript"/>
        </w:rPr>
        <w:t>rd</w:t>
      </w:r>
      <w:r w:rsidRPr="0079179C">
        <w:rPr>
          <w:b/>
          <w:sz w:val="24"/>
          <w:szCs w:val="24"/>
        </w:rPr>
        <w:t xml:space="preserve"> November 2024) </w:t>
      </w:r>
    </w:p>
    <w:p w14:paraId="1866F8B0" w14:textId="77777777" w:rsidR="0079179C" w:rsidRPr="0079179C" w:rsidRDefault="0079179C" w:rsidP="0079179C">
      <w:pPr>
        <w:keepNext/>
        <w:spacing w:before="240" w:after="60"/>
        <w:ind w:right="237"/>
        <w:jc w:val="both"/>
        <w:rPr>
          <w:b/>
          <w:sz w:val="24"/>
          <w:szCs w:val="24"/>
        </w:rPr>
      </w:pPr>
    </w:p>
    <w:p w14:paraId="415F4471" w14:textId="2CA55998" w:rsidR="0079179C" w:rsidRPr="0079179C" w:rsidRDefault="0079179C" w:rsidP="0079179C">
      <w:pPr>
        <w:keepNext/>
        <w:spacing w:before="240" w:after="60"/>
        <w:ind w:right="237"/>
        <w:jc w:val="both"/>
        <w:rPr>
          <w:b/>
          <w:sz w:val="24"/>
          <w:szCs w:val="24"/>
        </w:rPr>
      </w:pPr>
      <w:r w:rsidRPr="0079179C">
        <w:rPr>
          <w:b/>
          <w:sz w:val="24"/>
          <w:szCs w:val="24"/>
        </w:rPr>
        <w:t>ACPO (2013). </w:t>
      </w:r>
      <w:r w:rsidRPr="0079179C">
        <w:rPr>
          <w:b/>
          <w:i/>
          <w:iCs/>
          <w:sz w:val="24"/>
          <w:szCs w:val="24"/>
        </w:rPr>
        <w:t xml:space="preserve">Guidelines on the Safe use of the Internet and </w:t>
      </w:r>
      <w:r w:rsidR="00DF6A74" w:rsidRPr="0079179C">
        <w:rPr>
          <w:b/>
          <w:i/>
          <w:iCs/>
          <w:sz w:val="24"/>
          <w:szCs w:val="24"/>
        </w:rPr>
        <w:t>social media</w:t>
      </w:r>
      <w:r w:rsidRPr="0079179C">
        <w:rPr>
          <w:b/>
          <w:i/>
          <w:iCs/>
          <w:sz w:val="24"/>
          <w:szCs w:val="24"/>
        </w:rPr>
        <w:t xml:space="preserve"> by Police Officers and Police Staff</w:t>
      </w:r>
      <w:r w:rsidRPr="0079179C">
        <w:rPr>
          <w:b/>
          <w:sz w:val="24"/>
          <w:szCs w:val="24"/>
        </w:rPr>
        <w:t xml:space="preserve">. [online] Available at: </w:t>
      </w:r>
      <w:hyperlink r:id="rId32" w:history="1">
        <w:r w:rsidRPr="0079179C">
          <w:rPr>
            <w:rStyle w:val="Hyperlink"/>
            <w:b/>
            <w:sz w:val="24"/>
            <w:szCs w:val="24"/>
          </w:rPr>
          <w:t>https://library.college.police.uk/docs/ACPO/safe-use-of-the-Internet-Feb-2013.pdf</w:t>
        </w:r>
      </w:hyperlink>
      <w:r w:rsidRPr="0079179C">
        <w:rPr>
          <w:b/>
          <w:sz w:val="24"/>
          <w:szCs w:val="24"/>
        </w:rPr>
        <w:t>. ( Accessed on: 4</w:t>
      </w:r>
      <w:r w:rsidRPr="0079179C">
        <w:rPr>
          <w:b/>
          <w:sz w:val="24"/>
          <w:szCs w:val="24"/>
          <w:vertAlign w:val="superscript"/>
        </w:rPr>
        <w:t>th</w:t>
      </w:r>
      <w:r w:rsidRPr="0079179C">
        <w:rPr>
          <w:b/>
          <w:sz w:val="24"/>
          <w:szCs w:val="24"/>
        </w:rPr>
        <w:t xml:space="preserve"> November 2024) </w:t>
      </w:r>
    </w:p>
    <w:p w14:paraId="7ED167FB" w14:textId="77777777" w:rsidR="0079179C" w:rsidRPr="0079179C" w:rsidRDefault="0079179C" w:rsidP="0079179C">
      <w:pPr>
        <w:keepNext/>
        <w:spacing w:before="240" w:after="60"/>
        <w:ind w:right="237"/>
        <w:jc w:val="both"/>
        <w:rPr>
          <w:b/>
          <w:sz w:val="24"/>
          <w:szCs w:val="24"/>
        </w:rPr>
      </w:pPr>
    </w:p>
    <w:p w14:paraId="428F0C95" w14:textId="77777777" w:rsidR="0079179C" w:rsidRPr="0079179C" w:rsidRDefault="0079179C" w:rsidP="0079179C">
      <w:pPr>
        <w:keepNext/>
        <w:spacing w:before="240" w:after="60"/>
        <w:ind w:right="237"/>
        <w:jc w:val="both"/>
        <w:rPr>
          <w:b/>
          <w:sz w:val="24"/>
          <w:szCs w:val="24"/>
        </w:rPr>
      </w:pPr>
      <w:r w:rsidRPr="0079179C">
        <w:rPr>
          <w:b/>
          <w:sz w:val="24"/>
          <w:szCs w:val="24"/>
        </w:rPr>
        <w:t>College Of Policing (2024). </w:t>
      </w:r>
      <w:r w:rsidRPr="0079179C">
        <w:rPr>
          <w:b/>
          <w:i/>
          <w:iCs/>
          <w:sz w:val="24"/>
          <w:szCs w:val="24"/>
        </w:rPr>
        <w:t>Guidance for ethical and professional behaviour in policing</w:t>
      </w:r>
      <w:r w:rsidRPr="0079179C">
        <w:rPr>
          <w:b/>
          <w:sz w:val="24"/>
          <w:szCs w:val="24"/>
        </w:rPr>
        <w:t xml:space="preserve">. [online] College of Policing. Available at: </w:t>
      </w:r>
      <w:hyperlink r:id="rId33" w:history="1">
        <w:r w:rsidRPr="0079179C">
          <w:rPr>
            <w:rStyle w:val="Hyperlink"/>
            <w:b/>
            <w:sz w:val="24"/>
            <w:szCs w:val="24"/>
          </w:rPr>
          <w:t>https://www.college.police.uk/ethics/code-of-ethics/guidance</w:t>
        </w:r>
      </w:hyperlink>
      <w:r w:rsidRPr="0079179C">
        <w:rPr>
          <w:b/>
          <w:sz w:val="24"/>
          <w:szCs w:val="24"/>
        </w:rPr>
        <w:t>. ( Accessed on: 4</w:t>
      </w:r>
      <w:r w:rsidRPr="0079179C">
        <w:rPr>
          <w:b/>
          <w:sz w:val="24"/>
          <w:szCs w:val="24"/>
          <w:vertAlign w:val="superscript"/>
        </w:rPr>
        <w:t>th</w:t>
      </w:r>
      <w:r w:rsidRPr="0079179C">
        <w:rPr>
          <w:b/>
          <w:sz w:val="24"/>
          <w:szCs w:val="24"/>
        </w:rPr>
        <w:t xml:space="preserve"> November 2024) </w:t>
      </w:r>
    </w:p>
    <w:p w14:paraId="04E28879" w14:textId="77777777" w:rsidR="0079179C" w:rsidRPr="0079179C" w:rsidRDefault="0079179C" w:rsidP="0079179C">
      <w:pPr>
        <w:keepNext/>
        <w:spacing w:before="240" w:after="60"/>
        <w:ind w:right="237"/>
        <w:jc w:val="both"/>
        <w:rPr>
          <w:b/>
          <w:sz w:val="24"/>
          <w:szCs w:val="24"/>
        </w:rPr>
      </w:pPr>
    </w:p>
    <w:p w14:paraId="019A435B" w14:textId="77777777" w:rsidR="0079179C" w:rsidRPr="0079179C" w:rsidRDefault="0079179C" w:rsidP="0079179C">
      <w:pPr>
        <w:keepNext/>
        <w:spacing w:before="240" w:after="60"/>
        <w:ind w:right="237"/>
        <w:jc w:val="both"/>
        <w:rPr>
          <w:b/>
          <w:sz w:val="24"/>
          <w:szCs w:val="24"/>
        </w:rPr>
      </w:pPr>
      <w:r w:rsidRPr="0079179C">
        <w:rPr>
          <w:b/>
          <w:sz w:val="24"/>
          <w:szCs w:val="24"/>
        </w:rPr>
        <w:t>Siddiqui, A. and Wayland, S. (2021). Lost from the conversation: Missing people, and the role of Police media in shaping community awareness. </w:t>
      </w:r>
      <w:r w:rsidRPr="0079179C">
        <w:rPr>
          <w:b/>
          <w:i/>
          <w:iCs/>
          <w:sz w:val="24"/>
          <w:szCs w:val="24"/>
        </w:rPr>
        <w:t>The Police Journal: Theory, Practice and Principles</w:t>
      </w:r>
      <w:r w:rsidRPr="0079179C">
        <w:rPr>
          <w:b/>
          <w:sz w:val="24"/>
          <w:szCs w:val="24"/>
        </w:rPr>
        <w:t>, 95(2), p.0032258X2098450. doi:https://doi.org/10.1177/0032258x20984502.  ( Accessed on : 4</w:t>
      </w:r>
      <w:r w:rsidRPr="0079179C">
        <w:rPr>
          <w:b/>
          <w:sz w:val="24"/>
          <w:szCs w:val="24"/>
          <w:vertAlign w:val="superscript"/>
        </w:rPr>
        <w:t>th</w:t>
      </w:r>
      <w:r w:rsidRPr="0079179C">
        <w:rPr>
          <w:b/>
          <w:sz w:val="24"/>
          <w:szCs w:val="24"/>
        </w:rPr>
        <w:t xml:space="preserve"> November 2024) </w:t>
      </w:r>
    </w:p>
    <w:p w14:paraId="1616B2C8" w14:textId="77777777" w:rsidR="0079179C" w:rsidRPr="0079179C" w:rsidRDefault="0079179C" w:rsidP="0079179C">
      <w:pPr>
        <w:keepNext/>
        <w:spacing w:before="240" w:after="60"/>
        <w:ind w:right="237"/>
        <w:jc w:val="both"/>
        <w:rPr>
          <w:b/>
          <w:sz w:val="24"/>
          <w:szCs w:val="24"/>
        </w:rPr>
      </w:pPr>
    </w:p>
    <w:p w14:paraId="7FD56963" w14:textId="77777777" w:rsidR="0079179C" w:rsidRPr="0079179C" w:rsidRDefault="0079179C" w:rsidP="0079179C">
      <w:pPr>
        <w:keepNext/>
        <w:spacing w:before="240" w:after="60"/>
        <w:ind w:right="237"/>
        <w:jc w:val="both"/>
        <w:rPr>
          <w:b/>
          <w:sz w:val="24"/>
          <w:szCs w:val="24"/>
        </w:rPr>
      </w:pPr>
      <w:r w:rsidRPr="0079179C">
        <w:rPr>
          <w:b/>
          <w:sz w:val="24"/>
          <w:szCs w:val="24"/>
        </w:rPr>
        <w:t>College of Policing (2023). </w:t>
      </w:r>
      <w:r w:rsidRPr="0079179C">
        <w:rPr>
          <w:b/>
          <w:i/>
          <w:iCs/>
          <w:sz w:val="24"/>
          <w:szCs w:val="24"/>
        </w:rPr>
        <w:t>Review into Nicola Bulley investigation published | College of Policing</w:t>
      </w:r>
      <w:r w:rsidRPr="0079179C">
        <w:rPr>
          <w:b/>
          <w:sz w:val="24"/>
          <w:szCs w:val="24"/>
        </w:rPr>
        <w:t xml:space="preserve">. [online] www.college.police.uk. Available at: </w:t>
      </w:r>
      <w:hyperlink r:id="rId34" w:history="1">
        <w:r w:rsidRPr="0079179C">
          <w:rPr>
            <w:rStyle w:val="Hyperlink"/>
            <w:b/>
            <w:sz w:val="24"/>
            <w:szCs w:val="24"/>
          </w:rPr>
          <w:t>https://www.college.police.uk/article/review-nicola-bulley-investigation-published</w:t>
        </w:r>
      </w:hyperlink>
      <w:r w:rsidRPr="0079179C">
        <w:rPr>
          <w:b/>
          <w:sz w:val="24"/>
          <w:szCs w:val="24"/>
        </w:rPr>
        <w:t>. ( Accessed on: 4</w:t>
      </w:r>
      <w:r w:rsidRPr="0079179C">
        <w:rPr>
          <w:b/>
          <w:sz w:val="24"/>
          <w:szCs w:val="24"/>
          <w:vertAlign w:val="superscript"/>
        </w:rPr>
        <w:t>th</w:t>
      </w:r>
      <w:r w:rsidRPr="0079179C">
        <w:rPr>
          <w:b/>
          <w:sz w:val="24"/>
          <w:szCs w:val="24"/>
        </w:rPr>
        <w:t xml:space="preserve"> November 2024) </w:t>
      </w:r>
    </w:p>
    <w:p w14:paraId="3938F24A" w14:textId="77777777" w:rsidR="0079179C" w:rsidRPr="0079179C" w:rsidRDefault="0079179C" w:rsidP="0079179C">
      <w:pPr>
        <w:keepNext/>
        <w:spacing w:before="240" w:after="60"/>
        <w:ind w:right="237"/>
        <w:jc w:val="both"/>
        <w:rPr>
          <w:b/>
          <w:sz w:val="24"/>
          <w:szCs w:val="24"/>
        </w:rPr>
      </w:pPr>
    </w:p>
    <w:p w14:paraId="58B3D1BB" w14:textId="77777777" w:rsidR="0079179C" w:rsidRPr="0079179C" w:rsidRDefault="0079179C" w:rsidP="0079179C">
      <w:pPr>
        <w:keepNext/>
        <w:spacing w:before="240" w:after="60"/>
        <w:ind w:right="237"/>
        <w:jc w:val="both"/>
        <w:rPr>
          <w:b/>
          <w:sz w:val="24"/>
          <w:szCs w:val="24"/>
        </w:rPr>
      </w:pPr>
      <w:r w:rsidRPr="0079179C">
        <w:rPr>
          <w:b/>
          <w:sz w:val="24"/>
          <w:szCs w:val="24"/>
        </w:rPr>
        <w:t>Davidson, M. (2023). </w:t>
      </w:r>
      <w:r w:rsidRPr="0079179C">
        <w:rPr>
          <w:b/>
          <w:i/>
          <w:iCs/>
          <w:sz w:val="24"/>
          <w:szCs w:val="24"/>
        </w:rPr>
        <w:t>Commissioner publishes Independent Report into Nicola Bulley case</w:t>
      </w:r>
      <w:r w:rsidRPr="0079179C">
        <w:rPr>
          <w:b/>
          <w:sz w:val="24"/>
          <w:szCs w:val="24"/>
        </w:rPr>
        <w:t xml:space="preserve">. [online] Lancashire Police Crime Commissioner. Available at: </w:t>
      </w:r>
      <w:hyperlink r:id="rId35" w:history="1">
        <w:r w:rsidRPr="0079179C">
          <w:rPr>
            <w:rStyle w:val="Hyperlink"/>
            <w:b/>
            <w:sz w:val="24"/>
            <w:szCs w:val="24"/>
          </w:rPr>
          <w:t>https://www.lancashire-pcc.gov.uk/commissioner-publishes-independent-report-into-nicola-bulley-case/</w:t>
        </w:r>
      </w:hyperlink>
      <w:r w:rsidRPr="0079179C">
        <w:rPr>
          <w:b/>
          <w:sz w:val="24"/>
          <w:szCs w:val="24"/>
        </w:rPr>
        <w:t>.  ( Accessed on: 4</w:t>
      </w:r>
      <w:r w:rsidRPr="0079179C">
        <w:rPr>
          <w:b/>
          <w:sz w:val="24"/>
          <w:szCs w:val="24"/>
          <w:vertAlign w:val="superscript"/>
        </w:rPr>
        <w:t>th</w:t>
      </w:r>
      <w:r w:rsidRPr="0079179C">
        <w:rPr>
          <w:b/>
          <w:sz w:val="24"/>
          <w:szCs w:val="24"/>
        </w:rPr>
        <w:t xml:space="preserve"> November 2024) </w:t>
      </w:r>
    </w:p>
    <w:p w14:paraId="0581CC67" w14:textId="77777777" w:rsidR="0079179C" w:rsidRPr="0079179C" w:rsidRDefault="0079179C" w:rsidP="0079179C">
      <w:pPr>
        <w:keepNext/>
        <w:spacing w:before="240" w:after="60"/>
        <w:ind w:right="237"/>
        <w:jc w:val="both"/>
        <w:rPr>
          <w:b/>
          <w:sz w:val="24"/>
          <w:szCs w:val="24"/>
        </w:rPr>
      </w:pPr>
    </w:p>
    <w:p w14:paraId="5F8B3A3F" w14:textId="77777777" w:rsidR="0079179C" w:rsidRPr="0079179C" w:rsidRDefault="0079179C" w:rsidP="0079179C">
      <w:pPr>
        <w:keepNext/>
        <w:spacing w:before="240" w:after="60"/>
        <w:ind w:right="237"/>
        <w:jc w:val="both"/>
        <w:rPr>
          <w:b/>
          <w:sz w:val="24"/>
          <w:szCs w:val="24"/>
        </w:rPr>
      </w:pPr>
      <w:r w:rsidRPr="0079179C">
        <w:rPr>
          <w:b/>
          <w:sz w:val="24"/>
          <w:szCs w:val="24"/>
        </w:rPr>
        <w:t>GOV.UK. (2022). </w:t>
      </w:r>
      <w:r w:rsidRPr="0079179C">
        <w:rPr>
          <w:b/>
          <w:i/>
          <w:iCs/>
          <w:sz w:val="24"/>
          <w:szCs w:val="24"/>
        </w:rPr>
        <w:t>Covert Human Intelligence Sources code of practice 2022</w:t>
      </w:r>
      <w:r w:rsidRPr="0079179C">
        <w:rPr>
          <w:b/>
          <w:sz w:val="24"/>
          <w:szCs w:val="24"/>
        </w:rPr>
        <w:t xml:space="preserve">. [online] Available at: </w:t>
      </w:r>
      <w:hyperlink r:id="rId36" w:history="1">
        <w:r w:rsidRPr="0079179C">
          <w:rPr>
            <w:rStyle w:val="Hyperlink"/>
            <w:b/>
            <w:sz w:val="24"/>
            <w:szCs w:val="24"/>
          </w:rPr>
          <w:t>https://www.gov.uk/government/publications/covert-human-intelligence-sources-code-of-practice-2022</w:t>
        </w:r>
      </w:hyperlink>
      <w:r w:rsidRPr="0079179C">
        <w:rPr>
          <w:b/>
          <w:sz w:val="24"/>
          <w:szCs w:val="24"/>
        </w:rPr>
        <w:t>. ( Accessed on: 4</w:t>
      </w:r>
      <w:r w:rsidRPr="0079179C">
        <w:rPr>
          <w:b/>
          <w:sz w:val="24"/>
          <w:szCs w:val="24"/>
          <w:vertAlign w:val="superscript"/>
        </w:rPr>
        <w:t>th</w:t>
      </w:r>
      <w:r w:rsidRPr="0079179C">
        <w:rPr>
          <w:b/>
          <w:sz w:val="24"/>
          <w:szCs w:val="24"/>
        </w:rPr>
        <w:t xml:space="preserve"> November) </w:t>
      </w:r>
    </w:p>
    <w:p w14:paraId="7B4670E1" w14:textId="77777777" w:rsidR="0079179C" w:rsidRPr="0079179C" w:rsidRDefault="0079179C" w:rsidP="0079179C">
      <w:pPr>
        <w:keepNext/>
        <w:spacing w:before="240" w:after="60"/>
        <w:ind w:right="237"/>
        <w:jc w:val="both"/>
        <w:rPr>
          <w:b/>
          <w:sz w:val="24"/>
          <w:szCs w:val="24"/>
        </w:rPr>
      </w:pPr>
    </w:p>
    <w:p w14:paraId="58655A74" w14:textId="77777777" w:rsidR="0079179C" w:rsidRPr="0079179C" w:rsidRDefault="0079179C" w:rsidP="0079179C">
      <w:pPr>
        <w:keepNext/>
        <w:spacing w:before="240" w:after="60"/>
        <w:ind w:right="237"/>
        <w:jc w:val="both"/>
        <w:rPr>
          <w:b/>
          <w:sz w:val="24"/>
          <w:szCs w:val="24"/>
        </w:rPr>
      </w:pPr>
      <w:r w:rsidRPr="0079179C">
        <w:rPr>
          <w:b/>
          <w:sz w:val="24"/>
          <w:szCs w:val="24"/>
        </w:rPr>
        <w:t>Belyh, A. (2018). </w:t>
      </w:r>
      <w:r w:rsidRPr="0079179C">
        <w:rPr>
          <w:b/>
          <w:i/>
          <w:iCs/>
          <w:sz w:val="24"/>
          <w:szCs w:val="24"/>
        </w:rPr>
        <w:t>Autocratic Leadership Guide: Definition, Qualities, Pros &amp; Cons, Examples</w:t>
      </w:r>
      <w:r w:rsidRPr="0079179C">
        <w:rPr>
          <w:b/>
          <w:sz w:val="24"/>
          <w:szCs w:val="24"/>
        </w:rPr>
        <w:t xml:space="preserve">. [online] Cleverism. Available at: </w:t>
      </w:r>
      <w:hyperlink r:id="rId37" w:history="1">
        <w:r w:rsidRPr="0079179C">
          <w:rPr>
            <w:rStyle w:val="Hyperlink"/>
            <w:b/>
            <w:sz w:val="24"/>
            <w:szCs w:val="24"/>
          </w:rPr>
          <w:t>https://www.cleverism.com/autocratic-leadership-guide/</w:t>
        </w:r>
      </w:hyperlink>
      <w:proofErr w:type="gramStart"/>
      <w:r w:rsidRPr="0079179C">
        <w:rPr>
          <w:b/>
          <w:sz w:val="24"/>
          <w:szCs w:val="24"/>
        </w:rPr>
        <w:t xml:space="preserve">.  </w:t>
      </w:r>
      <w:proofErr w:type="gramEnd"/>
      <w:r w:rsidRPr="0079179C">
        <w:rPr>
          <w:b/>
          <w:sz w:val="24"/>
          <w:szCs w:val="24"/>
        </w:rPr>
        <w:t>( Accessed on: 4</w:t>
      </w:r>
      <w:r w:rsidRPr="0079179C">
        <w:rPr>
          <w:b/>
          <w:sz w:val="24"/>
          <w:szCs w:val="24"/>
          <w:vertAlign w:val="superscript"/>
        </w:rPr>
        <w:t>th</w:t>
      </w:r>
      <w:r w:rsidRPr="0079179C">
        <w:rPr>
          <w:b/>
          <w:sz w:val="24"/>
          <w:szCs w:val="24"/>
        </w:rPr>
        <w:t xml:space="preserve"> November 2024) </w:t>
      </w:r>
    </w:p>
    <w:p w14:paraId="434BF194" w14:textId="77777777" w:rsidR="0079179C" w:rsidRPr="0079179C" w:rsidRDefault="0079179C" w:rsidP="0079179C">
      <w:pPr>
        <w:keepNext/>
        <w:spacing w:before="240" w:after="60"/>
        <w:ind w:right="237"/>
        <w:jc w:val="both"/>
        <w:rPr>
          <w:b/>
          <w:sz w:val="24"/>
          <w:szCs w:val="24"/>
        </w:rPr>
      </w:pPr>
    </w:p>
    <w:p w14:paraId="537F81A6" w14:textId="77777777" w:rsidR="0079179C" w:rsidRPr="0079179C" w:rsidRDefault="0079179C" w:rsidP="0079179C">
      <w:pPr>
        <w:keepNext/>
        <w:spacing w:before="240" w:after="60"/>
        <w:ind w:right="237"/>
        <w:jc w:val="both"/>
        <w:rPr>
          <w:b/>
          <w:sz w:val="24"/>
          <w:szCs w:val="24"/>
        </w:rPr>
      </w:pPr>
      <w:r w:rsidRPr="0079179C">
        <w:rPr>
          <w:b/>
          <w:sz w:val="24"/>
          <w:szCs w:val="24"/>
        </w:rPr>
        <w:t>Farmer, L.A., 2005. Situational leadership: A model for leading telecommuters. </w:t>
      </w:r>
      <w:r w:rsidRPr="0079179C">
        <w:rPr>
          <w:b/>
          <w:i/>
          <w:iCs/>
          <w:sz w:val="24"/>
          <w:szCs w:val="24"/>
        </w:rPr>
        <w:t>Journal of Nursing Management</w:t>
      </w:r>
      <w:r w:rsidRPr="0079179C">
        <w:rPr>
          <w:b/>
          <w:sz w:val="24"/>
          <w:szCs w:val="24"/>
        </w:rPr>
        <w:t>, </w:t>
      </w:r>
      <w:r w:rsidRPr="0079179C">
        <w:rPr>
          <w:b/>
          <w:i/>
          <w:iCs/>
          <w:sz w:val="24"/>
          <w:szCs w:val="24"/>
        </w:rPr>
        <w:t>13</w:t>
      </w:r>
      <w:r w:rsidRPr="0079179C">
        <w:rPr>
          <w:b/>
          <w:sz w:val="24"/>
          <w:szCs w:val="24"/>
        </w:rPr>
        <w:t xml:space="preserve">(6), pp.483-489. Available at: </w:t>
      </w:r>
      <w:hyperlink r:id="rId38" w:history="1">
        <w:r w:rsidRPr="0079179C">
          <w:rPr>
            <w:rStyle w:val="Hyperlink"/>
            <w:b/>
            <w:sz w:val="24"/>
            <w:szCs w:val="24"/>
          </w:rPr>
          <w:t>Situational leadership: a model for leading telecommuters - FARMER - 2005 - Journal of Nursing Management - Wiley Online Library</w:t>
        </w:r>
      </w:hyperlink>
      <w:r w:rsidRPr="0079179C">
        <w:rPr>
          <w:b/>
          <w:sz w:val="24"/>
          <w:szCs w:val="24"/>
        </w:rPr>
        <w:t xml:space="preserve">  (Accessed on: 4</w:t>
      </w:r>
      <w:r w:rsidRPr="0079179C">
        <w:rPr>
          <w:b/>
          <w:sz w:val="24"/>
          <w:szCs w:val="24"/>
          <w:vertAlign w:val="superscript"/>
        </w:rPr>
        <w:t>th</w:t>
      </w:r>
      <w:r w:rsidRPr="0079179C">
        <w:rPr>
          <w:b/>
          <w:sz w:val="24"/>
          <w:szCs w:val="24"/>
        </w:rPr>
        <w:t xml:space="preserve"> November 2024) </w:t>
      </w:r>
    </w:p>
    <w:p w14:paraId="5D9D90B3" w14:textId="77777777" w:rsidR="0079179C" w:rsidRPr="0079179C" w:rsidRDefault="0079179C" w:rsidP="0079179C">
      <w:pPr>
        <w:keepNext/>
        <w:spacing w:before="240" w:after="60"/>
        <w:ind w:right="237"/>
        <w:jc w:val="both"/>
        <w:rPr>
          <w:b/>
          <w:sz w:val="24"/>
          <w:szCs w:val="24"/>
        </w:rPr>
      </w:pPr>
    </w:p>
    <w:p w14:paraId="00C5033D" w14:textId="77777777" w:rsidR="0079179C" w:rsidRPr="0079179C" w:rsidRDefault="0079179C" w:rsidP="0079179C">
      <w:pPr>
        <w:keepNext/>
        <w:spacing w:before="240" w:after="60"/>
        <w:ind w:right="237"/>
        <w:jc w:val="both"/>
        <w:rPr>
          <w:b/>
          <w:sz w:val="24"/>
          <w:szCs w:val="24"/>
        </w:rPr>
      </w:pPr>
      <w:r w:rsidRPr="0079179C">
        <w:rPr>
          <w:b/>
          <w:sz w:val="24"/>
          <w:szCs w:val="24"/>
        </w:rPr>
        <w:t>Ugochukwu, C. (2024). </w:t>
      </w:r>
      <w:r w:rsidRPr="0079179C">
        <w:rPr>
          <w:b/>
          <w:i/>
          <w:iCs/>
          <w:sz w:val="24"/>
          <w:szCs w:val="24"/>
        </w:rPr>
        <w:t>Transformational Leadership Theory</w:t>
      </w:r>
      <w:r w:rsidRPr="0079179C">
        <w:rPr>
          <w:b/>
          <w:sz w:val="24"/>
          <w:szCs w:val="24"/>
        </w:rPr>
        <w:t xml:space="preserve">. [online] Simply Psychology. Available at: </w:t>
      </w:r>
      <w:hyperlink r:id="rId39" w:history="1">
        <w:r w:rsidRPr="0079179C">
          <w:rPr>
            <w:rStyle w:val="Hyperlink"/>
            <w:b/>
            <w:sz w:val="24"/>
            <w:szCs w:val="24"/>
          </w:rPr>
          <w:t>https://www.simplypsychology.org/what-is-transformational-leadership.html</w:t>
        </w:r>
      </w:hyperlink>
      <w:r w:rsidRPr="0079179C">
        <w:rPr>
          <w:b/>
          <w:sz w:val="24"/>
          <w:szCs w:val="24"/>
        </w:rPr>
        <w:t>. ( Accessed on: 5</w:t>
      </w:r>
      <w:r w:rsidRPr="0079179C">
        <w:rPr>
          <w:b/>
          <w:sz w:val="24"/>
          <w:szCs w:val="24"/>
          <w:vertAlign w:val="superscript"/>
        </w:rPr>
        <w:t>th</w:t>
      </w:r>
      <w:r w:rsidRPr="0079179C">
        <w:rPr>
          <w:b/>
          <w:sz w:val="24"/>
          <w:szCs w:val="24"/>
        </w:rPr>
        <w:t xml:space="preserve"> November 2024) </w:t>
      </w:r>
    </w:p>
    <w:p w14:paraId="2119F754" w14:textId="77777777" w:rsidR="0079179C" w:rsidRPr="0079179C" w:rsidRDefault="0079179C" w:rsidP="0079179C">
      <w:pPr>
        <w:keepNext/>
        <w:spacing w:before="240" w:after="60"/>
        <w:ind w:right="237"/>
        <w:jc w:val="both"/>
        <w:rPr>
          <w:b/>
          <w:sz w:val="24"/>
          <w:szCs w:val="24"/>
        </w:rPr>
      </w:pPr>
    </w:p>
    <w:p w14:paraId="7C3225E2" w14:textId="77777777" w:rsidR="0079179C" w:rsidRPr="0079179C" w:rsidRDefault="0079179C" w:rsidP="0079179C">
      <w:pPr>
        <w:keepNext/>
        <w:spacing w:before="240" w:after="60"/>
        <w:ind w:right="237"/>
        <w:jc w:val="both"/>
        <w:rPr>
          <w:b/>
          <w:sz w:val="24"/>
          <w:szCs w:val="24"/>
        </w:rPr>
      </w:pPr>
      <w:r w:rsidRPr="0079179C">
        <w:rPr>
          <w:b/>
          <w:sz w:val="24"/>
          <w:szCs w:val="24"/>
        </w:rPr>
        <w:t>Clegg, S. and Bradley, S., 2006. Models of personal development planning: Practice and processes. </w:t>
      </w:r>
      <w:r w:rsidRPr="0079179C">
        <w:rPr>
          <w:b/>
          <w:i/>
          <w:iCs/>
          <w:sz w:val="24"/>
          <w:szCs w:val="24"/>
        </w:rPr>
        <w:t>British educational research journal</w:t>
      </w:r>
      <w:r w:rsidRPr="0079179C">
        <w:rPr>
          <w:b/>
          <w:sz w:val="24"/>
          <w:szCs w:val="24"/>
        </w:rPr>
        <w:t>, </w:t>
      </w:r>
      <w:r w:rsidRPr="0079179C">
        <w:rPr>
          <w:b/>
          <w:i/>
          <w:iCs/>
          <w:sz w:val="24"/>
          <w:szCs w:val="24"/>
        </w:rPr>
        <w:t>32</w:t>
      </w:r>
      <w:r w:rsidRPr="0079179C">
        <w:rPr>
          <w:b/>
          <w:sz w:val="24"/>
          <w:szCs w:val="24"/>
        </w:rPr>
        <w:t>(1), pp.57-76. ( Accessed on: 6</w:t>
      </w:r>
      <w:r w:rsidRPr="0079179C">
        <w:rPr>
          <w:b/>
          <w:sz w:val="24"/>
          <w:szCs w:val="24"/>
          <w:vertAlign w:val="superscript"/>
        </w:rPr>
        <w:t>th</w:t>
      </w:r>
      <w:r w:rsidRPr="0079179C">
        <w:rPr>
          <w:b/>
          <w:sz w:val="24"/>
          <w:szCs w:val="24"/>
        </w:rPr>
        <w:t xml:space="preserve"> November 2024) </w:t>
      </w:r>
    </w:p>
    <w:p w14:paraId="2AE448AD" w14:textId="77777777" w:rsidR="0079179C" w:rsidRPr="0079179C" w:rsidRDefault="0079179C" w:rsidP="0079179C">
      <w:pPr>
        <w:keepNext/>
        <w:spacing w:before="240" w:after="60"/>
        <w:ind w:right="237"/>
        <w:jc w:val="both"/>
        <w:rPr>
          <w:b/>
          <w:sz w:val="24"/>
          <w:szCs w:val="24"/>
        </w:rPr>
      </w:pPr>
    </w:p>
    <w:p w14:paraId="12C4D092" w14:textId="77777777" w:rsidR="0079179C" w:rsidRPr="0079179C" w:rsidRDefault="0079179C" w:rsidP="0079179C">
      <w:pPr>
        <w:keepNext/>
        <w:spacing w:before="240" w:after="60"/>
        <w:ind w:right="237"/>
        <w:jc w:val="both"/>
        <w:rPr>
          <w:b/>
          <w:sz w:val="24"/>
          <w:szCs w:val="24"/>
        </w:rPr>
      </w:pPr>
      <w:r w:rsidRPr="0079179C">
        <w:rPr>
          <w:b/>
          <w:sz w:val="24"/>
          <w:szCs w:val="24"/>
        </w:rPr>
        <w:t>Dabuke, A.M., Zainal, V.R. and Hakim, A., 2023. The Effect of Self-Ability and Self Confidence on Employee Performance: A Literature Review. </w:t>
      </w:r>
      <w:r w:rsidRPr="0079179C">
        <w:rPr>
          <w:b/>
          <w:i/>
          <w:iCs/>
          <w:sz w:val="24"/>
          <w:szCs w:val="24"/>
        </w:rPr>
        <w:t>Dinasti International Journal of Digital Business Management</w:t>
      </w:r>
      <w:r w:rsidRPr="0079179C">
        <w:rPr>
          <w:b/>
          <w:sz w:val="24"/>
          <w:szCs w:val="24"/>
        </w:rPr>
        <w:t>, </w:t>
      </w:r>
      <w:r w:rsidRPr="0079179C">
        <w:rPr>
          <w:b/>
          <w:i/>
          <w:iCs/>
          <w:sz w:val="24"/>
          <w:szCs w:val="24"/>
        </w:rPr>
        <w:t>4</w:t>
      </w:r>
      <w:r w:rsidRPr="0079179C">
        <w:rPr>
          <w:b/>
          <w:sz w:val="24"/>
          <w:szCs w:val="24"/>
        </w:rPr>
        <w:t xml:space="preserve">(2), pp.286-296. Available at: </w:t>
      </w:r>
      <w:hyperlink r:id="rId40" w:history="1">
        <w:r w:rsidRPr="0079179C">
          <w:rPr>
            <w:rStyle w:val="Hyperlink"/>
            <w:b/>
            <w:sz w:val="24"/>
            <w:szCs w:val="24"/>
          </w:rPr>
          <w:t>The Effect of Self-Ability and Self Confidence on Employee Performance : A Literature Review | Dinasti International Journal of Digital Business Management</w:t>
        </w:r>
      </w:hyperlink>
      <w:r w:rsidRPr="0079179C">
        <w:rPr>
          <w:b/>
          <w:sz w:val="24"/>
          <w:szCs w:val="24"/>
        </w:rPr>
        <w:t xml:space="preserve"> ( Accessed on: 8</w:t>
      </w:r>
      <w:r w:rsidRPr="0079179C">
        <w:rPr>
          <w:b/>
          <w:sz w:val="24"/>
          <w:szCs w:val="24"/>
          <w:vertAlign w:val="superscript"/>
        </w:rPr>
        <w:t>th</w:t>
      </w:r>
      <w:r w:rsidRPr="0079179C">
        <w:rPr>
          <w:b/>
          <w:sz w:val="24"/>
          <w:szCs w:val="24"/>
        </w:rPr>
        <w:t xml:space="preserve"> November 2024) </w:t>
      </w:r>
    </w:p>
    <w:p w14:paraId="23821B9A" w14:textId="77777777" w:rsidR="0079179C" w:rsidRPr="0079179C" w:rsidRDefault="0079179C" w:rsidP="0079179C">
      <w:pPr>
        <w:keepNext/>
        <w:spacing w:before="240" w:after="60"/>
        <w:ind w:right="237"/>
        <w:jc w:val="both"/>
        <w:rPr>
          <w:b/>
          <w:sz w:val="24"/>
          <w:szCs w:val="24"/>
        </w:rPr>
      </w:pPr>
    </w:p>
    <w:p w14:paraId="51699D04" w14:textId="77777777" w:rsidR="0079179C" w:rsidRPr="0079179C" w:rsidRDefault="0079179C" w:rsidP="0079179C">
      <w:pPr>
        <w:keepNext/>
        <w:spacing w:before="240" w:after="60"/>
        <w:ind w:right="237"/>
        <w:jc w:val="both"/>
        <w:rPr>
          <w:b/>
          <w:sz w:val="24"/>
          <w:szCs w:val="24"/>
        </w:rPr>
      </w:pPr>
      <w:r w:rsidRPr="0079179C">
        <w:rPr>
          <w:b/>
          <w:sz w:val="24"/>
          <w:szCs w:val="24"/>
        </w:rPr>
        <w:t>Kacperck, L., 1997. Non-verbal communication: the importance of listening. </w:t>
      </w:r>
      <w:r w:rsidRPr="0079179C">
        <w:rPr>
          <w:b/>
          <w:i/>
          <w:iCs/>
          <w:sz w:val="24"/>
          <w:szCs w:val="24"/>
        </w:rPr>
        <w:t>British Journal of Nursing</w:t>
      </w:r>
      <w:r w:rsidRPr="0079179C">
        <w:rPr>
          <w:b/>
          <w:sz w:val="24"/>
          <w:szCs w:val="24"/>
        </w:rPr>
        <w:t>, </w:t>
      </w:r>
      <w:r w:rsidRPr="0079179C">
        <w:rPr>
          <w:b/>
          <w:i/>
          <w:iCs/>
          <w:sz w:val="24"/>
          <w:szCs w:val="24"/>
        </w:rPr>
        <w:t>6</w:t>
      </w:r>
      <w:r w:rsidRPr="0079179C">
        <w:rPr>
          <w:b/>
          <w:sz w:val="24"/>
          <w:szCs w:val="24"/>
        </w:rPr>
        <w:t>(5), pp.275-279</w:t>
      </w:r>
      <w:proofErr w:type="gramStart"/>
      <w:r w:rsidRPr="0079179C">
        <w:rPr>
          <w:b/>
          <w:sz w:val="24"/>
          <w:szCs w:val="24"/>
        </w:rPr>
        <w:t xml:space="preserve">.  </w:t>
      </w:r>
      <w:proofErr w:type="gramEnd"/>
      <w:r w:rsidRPr="0079179C">
        <w:rPr>
          <w:b/>
          <w:sz w:val="24"/>
          <w:szCs w:val="24"/>
        </w:rPr>
        <w:t xml:space="preserve">Available at: </w:t>
      </w:r>
      <w:hyperlink r:id="rId41" w:history="1">
        <w:r w:rsidRPr="0079179C">
          <w:rPr>
            <w:rStyle w:val="Hyperlink"/>
            <w:b/>
            <w:sz w:val="24"/>
            <w:szCs w:val="24"/>
          </w:rPr>
          <w:t>Non-verbal communication: the importance of listening | British Journal of Nursing</w:t>
        </w:r>
      </w:hyperlink>
      <w:r w:rsidRPr="0079179C">
        <w:rPr>
          <w:b/>
          <w:sz w:val="24"/>
          <w:szCs w:val="24"/>
        </w:rPr>
        <w:t xml:space="preserve">  ( Accessed on: 9</w:t>
      </w:r>
      <w:r w:rsidRPr="0079179C">
        <w:rPr>
          <w:b/>
          <w:sz w:val="24"/>
          <w:szCs w:val="24"/>
          <w:vertAlign w:val="superscript"/>
        </w:rPr>
        <w:t>th</w:t>
      </w:r>
      <w:r w:rsidRPr="0079179C">
        <w:rPr>
          <w:b/>
          <w:sz w:val="24"/>
          <w:szCs w:val="24"/>
        </w:rPr>
        <w:t xml:space="preserve"> November 2024) </w:t>
      </w:r>
    </w:p>
    <w:p w14:paraId="5BB97386" w14:textId="77777777" w:rsidR="0079179C" w:rsidRPr="0079179C" w:rsidRDefault="0079179C" w:rsidP="0079179C">
      <w:pPr>
        <w:keepNext/>
        <w:spacing w:before="240" w:after="60"/>
        <w:ind w:right="237"/>
        <w:jc w:val="both"/>
        <w:rPr>
          <w:b/>
          <w:sz w:val="24"/>
          <w:szCs w:val="24"/>
        </w:rPr>
      </w:pPr>
    </w:p>
    <w:p w14:paraId="7491CA0C" w14:textId="77777777" w:rsidR="0079179C" w:rsidRPr="0079179C" w:rsidRDefault="0079179C" w:rsidP="0079179C">
      <w:pPr>
        <w:keepNext/>
        <w:spacing w:before="240" w:after="60"/>
        <w:ind w:right="237"/>
        <w:jc w:val="both"/>
        <w:rPr>
          <w:b/>
          <w:sz w:val="24"/>
          <w:szCs w:val="24"/>
        </w:rPr>
      </w:pPr>
      <w:r w:rsidRPr="0079179C">
        <w:rPr>
          <w:b/>
          <w:sz w:val="24"/>
          <w:szCs w:val="24"/>
        </w:rPr>
        <w:t>Bodie, G.D., 2012. Listening as positive communication. </w:t>
      </w:r>
      <w:r w:rsidRPr="0079179C">
        <w:rPr>
          <w:b/>
          <w:i/>
          <w:iCs/>
          <w:sz w:val="24"/>
          <w:szCs w:val="24"/>
        </w:rPr>
        <w:t>The positive side of interpersonal communication</w:t>
      </w:r>
      <w:r w:rsidRPr="0079179C">
        <w:rPr>
          <w:b/>
          <w:sz w:val="24"/>
          <w:szCs w:val="24"/>
        </w:rPr>
        <w:t xml:space="preserve">, pp.109-125. ( Available at: </w:t>
      </w:r>
      <w:hyperlink r:id="rId42" w:history="1">
        <w:r w:rsidRPr="0079179C">
          <w:rPr>
            <w:rStyle w:val="Hyperlink"/>
            <w:b/>
            <w:sz w:val="24"/>
            <w:szCs w:val="24"/>
          </w:rPr>
          <w:t>Listening_as_Positive_Communication_FINAL_CHAPTER-libre.pdf</w:t>
        </w:r>
      </w:hyperlink>
      <w:r w:rsidRPr="0079179C">
        <w:rPr>
          <w:b/>
          <w:sz w:val="24"/>
          <w:szCs w:val="24"/>
        </w:rPr>
        <w:t>) ( Accessed: 9</w:t>
      </w:r>
      <w:r w:rsidRPr="0079179C">
        <w:rPr>
          <w:b/>
          <w:sz w:val="24"/>
          <w:szCs w:val="24"/>
          <w:vertAlign w:val="superscript"/>
        </w:rPr>
        <w:t>th</w:t>
      </w:r>
      <w:r w:rsidRPr="0079179C">
        <w:rPr>
          <w:b/>
          <w:sz w:val="24"/>
          <w:szCs w:val="24"/>
        </w:rPr>
        <w:t xml:space="preserve"> November 2024)</w:t>
      </w:r>
    </w:p>
    <w:p w14:paraId="18011D8E" w14:textId="77777777" w:rsidR="0079179C" w:rsidRPr="0079179C" w:rsidRDefault="0079179C" w:rsidP="0079179C">
      <w:pPr>
        <w:keepNext/>
        <w:spacing w:before="240" w:after="60"/>
        <w:ind w:right="237"/>
        <w:jc w:val="both"/>
        <w:rPr>
          <w:b/>
          <w:sz w:val="24"/>
          <w:szCs w:val="24"/>
        </w:rPr>
      </w:pPr>
    </w:p>
    <w:p w14:paraId="7DD79956" w14:textId="77777777" w:rsidR="0079179C" w:rsidRPr="0079179C" w:rsidRDefault="0079179C" w:rsidP="0079179C">
      <w:pPr>
        <w:keepNext/>
        <w:spacing w:before="240" w:after="60"/>
        <w:ind w:right="237"/>
        <w:jc w:val="both"/>
        <w:rPr>
          <w:b/>
          <w:sz w:val="24"/>
          <w:szCs w:val="24"/>
        </w:rPr>
      </w:pPr>
      <w:r w:rsidRPr="0079179C">
        <w:rPr>
          <w:b/>
          <w:sz w:val="24"/>
          <w:szCs w:val="24"/>
        </w:rPr>
        <w:t xml:space="preserve">Eagly, A.H., Johannesen-Schmidt, </w:t>
      </w:r>
      <w:proofErr w:type="gramStart"/>
      <w:r w:rsidRPr="0079179C">
        <w:rPr>
          <w:b/>
          <w:sz w:val="24"/>
          <w:szCs w:val="24"/>
        </w:rPr>
        <w:t>M.C.</w:t>
      </w:r>
      <w:proofErr w:type="gramEnd"/>
      <w:r w:rsidRPr="0079179C">
        <w:rPr>
          <w:b/>
          <w:sz w:val="24"/>
          <w:szCs w:val="24"/>
        </w:rPr>
        <w:t xml:space="preserve"> and Van Engen, M.L., 2003. Transformational, transactional, and laissez-faire leadership styles: a meta-analysis comparing women and men. </w:t>
      </w:r>
      <w:r w:rsidRPr="0079179C">
        <w:rPr>
          <w:b/>
          <w:i/>
          <w:iCs/>
          <w:sz w:val="24"/>
          <w:szCs w:val="24"/>
        </w:rPr>
        <w:t>Psychological bulletin</w:t>
      </w:r>
      <w:r w:rsidRPr="0079179C">
        <w:rPr>
          <w:b/>
          <w:sz w:val="24"/>
          <w:szCs w:val="24"/>
        </w:rPr>
        <w:t>, </w:t>
      </w:r>
      <w:r w:rsidRPr="0079179C">
        <w:rPr>
          <w:b/>
          <w:i/>
          <w:iCs/>
          <w:sz w:val="24"/>
          <w:szCs w:val="24"/>
        </w:rPr>
        <w:t>129</w:t>
      </w:r>
      <w:r w:rsidRPr="0079179C">
        <w:rPr>
          <w:b/>
          <w:sz w:val="24"/>
          <w:szCs w:val="24"/>
        </w:rPr>
        <w:t xml:space="preserve">(4), p.569. Available at: </w:t>
      </w:r>
      <w:hyperlink r:id="rId43" w:history="1">
        <w:r w:rsidRPr="0079179C">
          <w:rPr>
            <w:rStyle w:val="Hyperlink"/>
            <w:b/>
            <w:sz w:val="24"/>
            <w:szCs w:val="24"/>
          </w:rPr>
          <w:t>https://psycnet.apa.org/fulltext/2003-06077-007.html</w:t>
        </w:r>
      </w:hyperlink>
      <w:r w:rsidRPr="0079179C">
        <w:rPr>
          <w:b/>
          <w:sz w:val="24"/>
          <w:szCs w:val="24"/>
        </w:rPr>
        <w:t xml:space="preserve"> ( Accessed on: 11</w:t>
      </w:r>
      <w:r w:rsidRPr="0079179C">
        <w:rPr>
          <w:b/>
          <w:sz w:val="24"/>
          <w:szCs w:val="24"/>
          <w:vertAlign w:val="superscript"/>
        </w:rPr>
        <w:t>th</w:t>
      </w:r>
      <w:r w:rsidRPr="0079179C">
        <w:rPr>
          <w:b/>
          <w:sz w:val="24"/>
          <w:szCs w:val="24"/>
        </w:rPr>
        <w:t xml:space="preserve"> November)</w:t>
      </w:r>
    </w:p>
    <w:p w14:paraId="532286C1" w14:textId="77777777" w:rsidR="0079179C" w:rsidRPr="0079179C" w:rsidRDefault="0079179C" w:rsidP="0079179C">
      <w:pPr>
        <w:keepNext/>
        <w:spacing w:before="240" w:after="60"/>
        <w:ind w:right="237"/>
        <w:jc w:val="both"/>
        <w:rPr>
          <w:b/>
          <w:sz w:val="24"/>
          <w:szCs w:val="24"/>
        </w:rPr>
      </w:pPr>
    </w:p>
    <w:p w14:paraId="6E988688" w14:textId="77777777" w:rsidR="0079179C" w:rsidRPr="0079179C" w:rsidRDefault="0079179C" w:rsidP="0079179C">
      <w:pPr>
        <w:keepNext/>
        <w:spacing w:before="240" w:after="60"/>
        <w:ind w:right="237"/>
        <w:jc w:val="both"/>
        <w:rPr>
          <w:b/>
          <w:sz w:val="24"/>
          <w:szCs w:val="24"/>
        </w:rPr>
      </w:pPr>
      <w:r w:rsidRPr="0079179C">
        <w:rPr>
          <w:b/>
          <w:sz w:val="24"/>
          <w:szCs w:val="24"/>
        </w:rPr>
        <w:t>Miller, K. (2018). </w:t>
      </w:r>
      <w:r w:rsidRPr="0079179C">
        <w:rPr>
          <w:b/>
          <w:i/>
          <w:iCs/>
          <w:sz w:val="24"/>
          <w:szCs w:val="24"/>
        </w:rPr>
        <w:t>15 Bureaucratic Leadership Style Advantages and Disadvantages</w:t>
      </w:r>
      <w:r w:rsidRPr="0079179C">
        <w:rPr>
          <w:b/>
          <w:sz w:val="24"/>
          <w:szCs w:val="24"/>
        </w:rPr>
        <w:t xml:space="preserve">. [online] FutureofWorking.com. Available at: </w:t>
      </w:r>
      <w:hyperlink r:id="rId44" w:history="1">
        <w:r w:rsidRPr="0079179C">
          <w:rPr>
            <w:rStyle w:val="Hyperlink"/>
            <w:b/>
            <w:sz w:val="24"/>
            <w:szCs w:val="24"/>
          </w:rPr>
          <w:t>https://futureofworking.com/15-bureaucratic-leadership-style-advantages-and-disadvantages/</w:t>
        </w:r>
      </w:hyperlink>
      <w:r w:rsidRPr="0079179C">
        <w:rPr>
          <w:b/>
          <w:sz w:val="24"/>
          <w:szCs w:val="24"/>
        </w:rPr>
        <w:t>. ( Accessed on: 12</w:t>
      </w:r>
      <w:r w:rsidRPr="0079179C">
        <w:rPr>
          <w:b/>
          <w:sz w:val="24"/>
          <w:szCs w:val="24"/>
          <w:vertAlign w:val="superscript"/>
        </w:rPr>
        <w:t>th</w:t>
      </w:r>
      <w:r w:rsidRPr="0079179C">
        <w:rPr>
          <w:b/>
          <w:sz w:val="24"/>
          <w:szCs w:val="24"/>
        </w:rPr>
        <w:t xml:space="preserve"> November 2024) </w:t>
      </w:r>
    </w:p>
    <w:p w14:paraId="6C6E093D" w14:textId="77777777" w:rsidR="0079179C" w:rsidRPr="0079179C" w:rsidRDefault="0079179C" w:rsidP="0079179C">
      <w:pPr>
        <w:keepNext/>
        <w:spacing w:before="240" w:after="60"/>
        <w:ind w:right="237"/>
        <w:jc w:val="both"/>
        <w:rPr>
          <w:b/>
          <w:sz w:val="24"/>
          <w:szCs w:val="24"/>
        </w:rPr>
      </w:pPr>
    </w:p>
    <w:p w14:paraId="5465507C" w14:textId="77777777" w:rsidR="0079179C" w:rsidRPr="0079179C" w:rsidRDefault="0079179C" w:rsidP="0079179C">
      <w:pPr>
        <w:keepNext/>
        <w:spacing w:before="240" w:after="60"/>
        <w:ind w:right="237"/>
        <w:jc w:val="both"/>
        <w:rPr>
          <w:b/>
          <w:sz w:val="24"/>
          <w:szCs w:val="24"/>
        </w:rPr>
      </w:pPr>
      <w:r w:rsidRPr="0079179C">
        <w:rPr>
          <w:b/>
          <w:sz w:val="24"/>
          <w:szCs w:val="24"/>
        </w:rPr>
        <w:t>Mubarok, W., 2023. LEADERSHIP AND CHALLENGES OF BUREAUCRACY PATHOLOGY. </w:t>
      </w:r>
      <w:r w:rsidRPr="0079179C">
        <w:rPr>
          <w:b/>
          <w:i/>
          <w:iCs/>
          <w:sz w:val="24"/>
          <w:szCs w:val="24"/>
        </w:rPr>
        <w:t>Kybernology Jurnal Ilmu Pemerintahan dan Administrasi Publik</w:t>
      </w:r>
      <w:r w:rsidRPr="0079179C">
        <w:rPr>
          <w:b/>
          <w:sz w:val="24"/>
          <w:szCs w:val="24"/>
        </w:rPr>
        <w:t>, </w:t>
      </w:r>
      <w:r w:rsidRPr="0079179C">
        <w:rPr>
          <w:b/>
          <w:i/>
          <w:iCs/>
          <w:sz w:val="24"/>
          <w:szCs w:val="24"/>
        </w:rPr>
        <w:t>1</w:t>
      </w:r>
      <w:r w:rsidRPr="0079179C">
        <w:rPr>
          <w:b/>
          <w:sz w:val="24"/>
          <w:szCs w:val="24"/>
        </w:rPr>
        <w:t xml:space="preserve">(1), pp.37-52. ( Available at: </w:t>
      </w:r>
      <w:hyperlink r:id="rId45" w:history="1">
        <w:r w:rsidRPr="0079179C">
          <w:rPr>
            <w:rStyle w:val="Hyperlink"/>
            <w:b/>
            <w:sz w:val="24"/>
            <w:szCs w:val="24"/>
          </w:rPr>
          <w:t>LEADERSHIP AND CHALLENGES OF BUREAUCRACY PATHOLOGY | Kybernology Jurnal Ilmu Pemerintahan dan Administrasi Publik</w:t>
        </w:r>
      </w:hyperlink>
      <w:r w:rsidRPr="0079179C">
        <w:rPr>
          <w:b/>
          <w:sz w:val="24"/>
          <w:szCs w:val="24"/>
        </w:rPr>
        <w:t>) ( Accessed on: 12</w:t>
      </w:r>
      <w:r w:rsidRPr="0079179C">
        <w:rPr>
          <w:b/>
          <w:sz w:val="24"/>
          <w:szCs w:val="24"/>
          <w:vertAlign w:val="superscript"/>
        </w:rPr>
        <w:t>th</w:t>
      </w:r>
      <w:r w:rsidRPr="0079179C">
        <w:rPr>
          <w:b/>
          <w:sz w:val="24"/>
          <w:szCs w:val="24"/>
        </w:rPr>
        <w:t xml:space="preserve"> November 2024) </w:t>
      </w:r>
    </w:p>
    <w:p w14:paraId="4DCD9178" w14:textId="77777777" w:rsidR="0079179C" w:rsidRPr="0079179C" w:rsidRDefault="0079179C" w:rsidP="0079179C">
      <w:pPr>
        <w:keepNext/>
        <w:spacing w:before="240" w:after="60"/>
        <w:ind w:right="237"/>
        <w:jc w:val="both"/>
        <w:rPr>
          <w:b/>
          <w:sz w:val="24"/>
          <w:szCs w:val="24"/>
        </w:rPr>
      </w:pPr>
    </w:p>
    <w:p w14:paraId="62527C10" w14:textId="77777777" w:rsidR="0079179C" w:rsidRPr="0079179C" w:rsidRDefault="0079179C" w:rsidP="0079179C">
      <w:pPr>
        <w:keepNext/>
        <w:spacing w:before="240" w:after="60"/>
        <w:ind w:right="237"/>
        <w:jc w:val="both"/>
        <w:rPr>
          <w:b/>
          <w:sz w:val="24"/>
          <w:szCs w:val="24"/>
        </w:rPr>
      </w:pPr>
      <w:r w:rsidRPr="0079179C">
        <w:rPr>
          <w:b/>
          <w:sz w:val="24"/>
          <w:szCs w:val="24"/>
        </w:rPr>
        <w:t>College Of Policing (2013). </w:t>
      </w:r>
      <w:r w:rsidRPr="0079179C">
        <w:rPr>
          <w:b/>
          <w:i/>
          <w:iCs/>
          <w:sz w:val="24"/>
          <w:szCs w:val="24"/>
        </w:rPr>
        <w:t>National Decision Model</w:t>
      </w:r>
      <w:r w:rsidRPr="0079179C">
        <w:rPr>
          <w:b/>
          <w:sz w:val="24"/>
          <w:szCs w:val="24"/>
        </w:rPr>
        <w:t xml:space="preserve">. [online] College of Policing. Available at: </w:t>
      </w:r>
      <w:hyperlink r:id="rId46" w:history="1">
        <w:r w:rsidRPr="0079179C">
          <w:rPr>
            <w:rStyle w:val="Hyperlink"/>
            <w:b/>
            <w:sz w:val="24"/>
            <w:szCs w:val="24"/>
          </w:rPr>
          <w:t>https://www.college.police.uk/app/national-decision-model/national-decision-model</w:t>
        </w:r>
      </w:hyperlink>
      <w:r w:rsidRPr="0079179C">
        <w:rPr>
          <w:b/>
          <w:sz w:val="24"/>
          <w:szCs w:val="24"/>
        </w:rPr>
        <w:t>. ( Accessed on: 12</w:t>
      </w:r>
      <w:r w:rsidRPr="0079179C">
        <w:rPr>
          <w:b/>
          <w:sz w:val="24"/>
          <w:szCs w:val="24"/>
          <w:vertAlign w:val="superscript"/>
        </w:rPr>
        <w:t>th</w:t>
      </w:r>
      <w:r w:rsidRPr="0079179C">
        <w:rPr>
          <w:b/>
          <w:sz w:val="24"/>
          <w:szCs w:val="24"/>
        </w:rPr>
        <w:t xml:space="preserve"> November 2024) </w:t>
      </w:r>
    </w:p>
    <w:p w14:paraId="116E58FE" w14:textId="77777777" w:rsidR="0079179C" w:rsidRPr="0079179C" w:rsidRDefault="0079179C" w:rsidP="0079179C">
      <w:pPr>
        <w:keepNext/>
        <w:spacing w:before="240" w:after="60"/>
        <w:ind w:right="237"/>
        <w:jc w:val="both"/>
        <w:rPr>
          <w:b/>
          <w:sz w:val="24"/>
          <w:szCs w:val="24"/>
        </w:rPr>
      </w:pPr>
    </w:p>
    <w:p w14:paraId="5158C052" w14:textId="77777777" w:rsidR="0079179C" w:rsidRPr="0079179C" w:rsidRDefault="0079179C" w:rsidP="0079179C">
      <w:pPr>
        <w:keepNext/>
        <w:spacing w:before="240" w:after="60"/>
        <w:ind w:right="237"/>
        <w:jc w:val="both"/>
        <w:rPr>
          <w:b/>
          <w:sz w:val="24"/>
          <w:szCs w:val="24"/>
        </w:rPr>
      </w:pPr>
      <w:r w:rsidRPr="0079179C">
        <w:rPr>
          <w:b/>
          <w:sz w:val="24"/>
          <w:szCs w:val="24"/>
        </w:rPr>
        <w:t>Hawley, M. (2024). </w:t>
      </w:r>
      <w:r w:rsidRPr="0079179C">
        <w:rPr>
          <w:b/>
          <w:i/>
          <w:iCs/>
          <w:sz w:val="24"/>
          <w:szCs w:val="24"/>
        </w:rPr>
        <w:t>What Is Authoritative Leadership? Everything You Need to Know</w:t>
      </w:r>
      <w:r w:rsidRPr="0079179C">
        <w:rPr>
          <w:b/>
          <w:sz w:val="24"/>
          <w:szCs w:val="24"/>
        </w:rPr>
        <w:t xml:space="preserve">. [online] reworked.co. Available at: </w:t>
      </w:r>
      <w:hyperlink r:id="rId47" w:history="1">
        <w:r w:rsidRPr="0079179C">
          <w:rPr>
            <w:rStyle w:val="Hyperlink"/>
            <w:b/>
            <w:sz w:val="24"/>
            <w:szCs w:val="24"/>
          </w:rPr>
          <w:t>https://www.reworked.co/leadership/what-is-authoritative-leadership-everything-you-need-to-know/</w:t>
        </w:r>
      </w:hyperlink>
      <w:r w:rsidRPr="0079179C">
        <w:rPr>
          <w:b/>
          <w:sz w:val="24"/>
          <w:szCs w:val="24"/>
        </w:rPr>
        <w:t>. ( Accessed on: 12</w:t>
      </w:r>
      <w:r w:rsidRPr="0079179C">
        <w:rPr>
          <w:b/>
          <w:sz w:val="24"/>
          <w:szCs w:val="24"/>
          <w:vertAlign w:val="superscript"/>
        </w:rPr>
        <w:t>th</w:t>
      </w:r>
      <w:r w:rsidRPr="0079179C">
        <w:rPr>
          <w:b/>
          <w:sz w:val="24"/>
          <w:szCs w:val="24"/>
        </w:rPr>
        <w:t xml:space="preserve"> November 2024) </w:t>
      </w:r>
    </w:p>
    <w:p w14:paraId="54D6DE88" w14:textId="77777777" w:rsidR="0079179C" w:rsidRPr="0079179C" w:rsidRDefault="0079179C" w:rsidP="0079179C">
      <w:pPr>
        <w:keepNext/>
        <w:spacing w:before="240" w:after="60"/>
        <w:ind w:right="237"/>
        <w:jc w:val="both"/>
        <w:rPr>
          <w:b/>
          <w:sz w:val="24"/>
          <w:szCs w:val="24"/>
        </w:rPr>
      </w:pPr>
    </w:p>
    <w:p w14:paraId="5223F1F4" w14:textId="77777777" w:rsidR="0079179C" w:rsidRPr="0079179C" w:rsidRDefault="0079179C" w:rsidP="0079179C">
      <w:pPr>
        <w:keepNext/>
        <w:spacing w:before="240" w:after="60"/>
        <w:ind w:right="237"/>
        <w:jc w:val="both"/>
        <w:rPr>
          <w:b/>
          <w:sz w:val="24"/>
          <w:szCs w:val="24"/>
        </w:rPr>
      </w:pPr>
      <w:r w:rsidRPr="0079179C">
        <w:rPr>
          <w:b/>
          <w:sz w:val="24"/>
          <w:szCs w:val="24"/>
        </w:rPr>
        <w:t>Kobus, D.A., Proctor, S. and Holste, S., 2001. Effects of experience and uncertainty during dynamic decision making. </w:t>
      </w:r>
      <w:r w:rsidRPr="0079179C">
        <w:rPr>
          <w:b/>
          <w:i/>
          <w:iCs/>
          <w:sz w:val="24"/>
          <w:szCs w:val="24"/>
        </w:rPr>
        <w:t>International Journal of Industrial Ergonomics</w:t>
      </w:r>
      <w:r w:rsidRPr="0079179C">
        <w:rPr>
          <w:b/>
          <w:sz w:val="24"/>
          <w:szCs w:val="24"/>
        </w:rPr>
        <w:t>, </w:t>
      </w:r>
      <w:r w:rsidRPr="0079179C">
        <w:rPr>
          <w:b/>
          <w:i/>
          <w:iCs/>
          <w:sz w:val="24"/>
          <w:szCs w:val="24"/>
        </w:rPr>
        <w:t>28</w:t>
      </w:r>
      <w:r w:rsidRPr="0079179C">
        <w:rPr>
          <w:b/>
          <w:sz w:val="24"/>
          <w:szCs w:val="24"/>
        </w:rPr>
        <w:t xml:space="preserve">(5), pp.275-290. ( Available at: </w:t>
      </w:r>
      <w:hyperlink r:id="rId48" w:history="1">
        <w:r w:rsidRPr="0079179C">
          <w:rPr>
            <w:rStyle w:val="Hyperlink"/>
            <w:b/>
            <w:sz w:val="24"/>
            <w:szCs w:val="24"/>
          </w:rPr>
          <w:t xml:space="preserve">Effects of experience </w:t>
        </w:r>
        <w:r w:rsidRPr="0079179C">
          <w:rPr>
            <w:rStyle w:val="Hyperlink"/>
            <w:b/>
            <w:sz w:val="24"/>
            <w:szCs w:val="24"/>
          </w:rPr>
          <w:lastRenderedPageBreak/>
          <w:t>and uncertainty during dynamic decision making - ScienceDirect</w:t>
        </w:r>
      </w:hyperlink>
      <w:r w:rsidRPr="0079179C">
        <w:rPr>
          <w:b/>
          <w:sz w:val="24"/>
          <w:szCs w:val="24"/>
        </w:rPr>
        <w:t>) ( Accessed on: 13</w:t>
      </w:r>
      <w:r w:rsidRPr="0079179C">
        <w:rPr>
          <w:b/>
          <w:sz w:val="24"/>
          <w:szCs w:val="24"/>
          <w:vertAlign w:val="superscript"/>
        </w:rPr>
        <w:t>th</w:t>
      </w:r>
      <w:r w:rsidRPr="0079179C">
        <w:rPr>
          <w:b/>
          <w:sz w:val="24"/>
          <w:szCs w:val="24"/>
        </w:rPr>
        <w:t xml:space="preserve"> November) </w:t>
      </w:r>
    </w:p>
    <w:p w14:paraId="480602B8" w14:textId="77777777" w:rsidR="0079179C" w:rsidRPr="0079179C" w:rsidRDefault="0079179C" w:rsidP="0079179C">
      <w:pPr>
        <w:keepNext/>
        <w:spacing w:before="240" w:after="60"/>
        <w:ind w:right="237"/>
        <w:jc w:val="both"/>
        <w:rPr>
          <w:b/>
          <w:sz w:val="24"/>
          <w:szCs w:val="24"/>
        </w:rPr>
      </w:pPr>
    </w:p>
    <w:p w14:paraId="29A327F5" w14:textId="77777777" w:rsidR="0079179C" w:rsidRPr="0079179C" w:rsidRDefault="0079179C" w:rsidP="0079179C">
      <w:pPr>
        <w:keepNext/>
        <w:spacing w:before="240" w:after="60"/>
        <w:ind w:right="237"/>
        <w:jc w:val="both"/>
        <w:rPr>
          <w:b/>
          <w:sz w:val="24"/>
          <w:szCs w:val="24"/>
        </w:rPr>
      </w:pPr>
      <w:r w:rsidRPr="0079179C">
        <w:rPr>
          <w:b/>
          <w:sz w:val="24"/>
          <w:szCs w:val="24"/>
        </w:rPr>
        <w:t>Klein, G.A., 1993. A recognition-primed decision (RPD) model of rapid decision making. </w:t>
      </w:r>
      <w:r w:rsidRPr="0079179C">
        <w:rPr>
          <w:b/>
          <w:i/>
          <w:iCs/>
          <w:sz w:val="24"/>
          <w:szCs w:val="24"/>
        </w:rPr>
        <w:t>Decision making in action: Models and methods</w:t>
      </w:r>
      <w:r w:rsidRPr="0079179C">
        <w:rPr>
          <w:b/>
          <w:sz w:val="24"/>
          <w:szCs w:val="24"/>
        </w:rPr>
        <w:t>, </w:t>
      </w:r>
      <w:r w:rsidRPr="0079179C">
        <w:rPr>
          <w:b/>
          <w:i/>
          <w:iCs/>
          <w:sz w:val="24"/>
          <w:szCs w:val="24"/>
        </w:rPr>
        <w:t>5</w:t>
      </w:r>
      <w:r w:rsidRPr="0079179C">
        <w:rPr>
          <w:b/>
          <w:sz w:val="24"/>
          <w:szCs w:val="24"/>
        </w:rPr>
        <w:t xml:space="preserve">(4), pp.138-147. (Available at: </w:t>
      </w:r>
      <w:hyperlink r:id="rId49" w:anchor="page=150" w:history="1">
        <w:r w:rsidRPr="0079179C">
          <w:rPr>
            <w:rStyle w:val="Hyperlink"/>
            <w:b/>
            <w:sz w:val="24"/>
            <w:szCs w:val="24"/>
          </w:rPr>
          <w:t>5f06ae853c5ce3f7da5e86bb9f59c88b50b320200229-84777-abct9q-libre.pdf</w:t>
        </w:r>
      </w:hyperlink>
      <w:r w:rsidRPr="0079179C">
        <w:rPr>
          <w:b/>
          <w:sz w:val="24"/>
          <w:szCs w:val="24"/>
        </w:rPr>
        <w:t xml:space="preserve"> ) ( Accessed on: 13</w:t>
      </w:r>
      <w:r w:rsidRPr="0079179C">
        <w:rPr>
          <w:b/>
          <w:sz w:val="24"/>
          <w:szCs w:val="24"/>
          <w:vertAlign w:val="superscript"/>
        </w:rPr>
        <w:t>th</w:t>
      </w:r>
      <w:r w:rsidRPr="0079179C">
        <w:rPr>
          <w:b/>
          <w:sz w:val="24"/>
          <w:szCs w:val="24"/>
        </w:rPr>
        <w:t xml:space="preserve"> November 2024) </w:t>
      </w:r>
    </w:p>
    <w:p w14:paraId="7340B70B" w14:textId="77777777" w:rsidR="0079179C" w:rsidRPr="0079179C" w:rsidRDefault="0079179C" w:rsidP="0079179C">
      <w:pPr>
        <w:keepNext/>
        <w:spacing w:before="240" w:after="60"/>
        <w:ind w:right="237"/>
        <w:jc w:val="both"/>
        <w:rPr>
          <w:b/>
          <w:sz w:val="24"/>
          <w:szCs w:val="24"/>
        </w:rPr>
      </w:pPr>
    </w:p>
    <w:p w14:paraId="14BB276C" w14:textId="77777777" w:rsidR="0079179C" w:rsidRPr="0079179C" w:rsidRDefault="0079179C" w:rsidP="0079179C">
      <w:pPr>
        <w:keepNext/>
        <w:spacing w:before="240" w:after="60"/>
        <w:ind w:right="237"/>
        <w:jc w:val="both"/>
        <w:rPr>
          <w:b/>
          <w:sz w:val="24"/>
          <w:szCs w:val="24"/>
        </w:rPr>
      </w:pPr>
      <w:r w:rsidRPr="0079179C">
        <w:rPr>
          <w:b/>
          <w:sz w:val="24"/>
          <w:szCs w:val="24"/>
        </w:rPr>
        <w:t>Du Toit, E., 2012. Constructive feedback as a learning tool to enhance students' self-regulation and performance in higher education. </w:t>
      </w:r>
      <w:r w:rsidRPr="0079179C">
        <w:rPr>
          <w:b/>
          <w:i/>
          <w:iCs/>
          <w:sz w:val="24"/>
          <w:szCs w:val="24"/>
        </w:rPr>
        <w:t>Perspectives in Education</w:t>
      </w:r>
      <w:r w:rsidRPr="0079179C">
        <w:rPr>
          <w:b/>
          <w:sz w:val="24"/>
          <w:szCs w:val="24"/>
        </w:rPr>
        <w:t>, </w:t>
      </w:r>
      <w:r w:rsidRPr="0079179C">
        <w:rPr>
          <w:b/>
          <w:i/>
          <w:iCs/>
          <w:sz w:val="24"/>
          <w:szCs w:val="24"/>
        </w:rPr>
        <w:t>30</w:t>
      </w:r>
      <w:r w:rsidRPr="0079179C">
        <w:rPr>
          <w:b/>
          <w:sz w:val="24"/>
          <w:szCs w:val="24"/>
        </w:rPr>
        <w:t xml:space="preserve">(2), pp.32-40. ( Available at: </w:t>
      </w:r>
      <w:hyperlink r:id="rId50" w:history="1">
        <w:r w:rsidRPr="0079179C">
          <w:rPr>
            <w:rStyle w:val="Hyperlink"/>
            <w:b/>
            <w:sz w:val="24"/>
            <w:szCs w:val="24"/>
          </w:rPr>
          <w:t>Constructive feedback as a learning tool to enhance students' self-regulation and performance in higher education | Perspectives in Education</w:t>
        </w:r>
      </w:hyperlink>
      <w:r w:rsidRPr="0079179C">
        <w:rPr>
          <w:b/>
          <w:sz w:val="24"/>
          <w:szCs w:val="24"/>
        </w:rPr>
        <w:t xml:space="preserve"> ) ( Accessed on: 13</w:t>
      </w:r>
      <w:r w:rsidRPr="0079179C">
        <w:rPr>
          <w:b/>
          <w:sz w:val="24"/>
          <w:szCs w:val="24"/>
          <w:vertAlign w:val="superscript"/>
        </w:rPr>
        <w:t>th</w:t>
      </w:r>
      <w:r w:rsidRPr="0079179C">
        <w:rPr>
          <w:b/>
          <w:sz w:val="24"/>
          <w:szCs w:val="24"/>
        </w:rPr>
        <w:t xml:space="preserve"> November 2024) </w:t>
      </w:r>
    </w:p>
    <w:p w14:paraId="6AE4089D" w14:textId="77777777" w:rsidR="0079179C" w:rsidRPr="0079179C" w:rsidRDefault="0079179C" w:rsidP="0079179C">
      <w:pPr>
        <w:keepNext/>
        <w:spacing w:before="240" w:after="60"/>
        <w:ind w:right="237"/>
        <w:jc w:val="both"/>
        <w:rPr>
          <w:b/>
          <w:sz w:val="24"/>
          <w:szCs w:val="24"/>
        </w:rPr>
      </w:pPr>
    </w:p>
    <w:p w14:paraId="492B5995" w14:textId="77777777" w:rsidR="0079179C" w:rsidRPr="0079179C" w:rsidRDefault="0079179C" w:rsidP="0079179C">
      <w:pPr>
        <w:keepNext/>
        <w:spacing w:before="240" w:after="60"/>
        <w:ind w:right="237"/>
        <w:jc w:val="both"/>
        <w:rPr>
          <w:b/>
          <w:sz w:val="24"/>
          <w:szCs w:val="24"/>
        </w:rPr>
      </w:pPr>
      <w:r w:rsidRPr="0079179C">
        <w:rPr>
          <w:b/>
          <w:sz w:val="24"/>
          <w:szCs w:val="24"/>
        </w:rPr>
        <w:t>College of Policing (2020). </w:t>
      </w:r>
      <w:r w:rsidRPr="0079179C">
        <w:rPr>
          <w:b/>
          <w:i/>
          <w:iCs/>
          <w:sz w:val="24"/>
          <w:szCs w:val="24"/>
        </w:rPr>
        <w:t>Continuing Professional Development (CPD)</w:t>
      </w:r>
      <w:r w:rsidRPr="0079179C">
        <w:rPr>
          <w:b/>
          <w:sz w:val="24"/>
          <w:szCs w:val="24"/>
        </w:rPr>
        <w:t xml:space="preserve">. [online] College of Policing. Available at: </w:t>
      </w:r>
      <w:hyperlink r:id="rId51" w:history="1">
        <w:r w:rsidRPr="0079179C">
          <w:rPr>
            <w:rStyle w:val="Hyperlink"/>
            <w:b/>
            <w:sz w:val="24"/>
            <w:szCs w:val="24"/>
          </w:rPr>
          <w:t>https://www.college.police.uk/career-learning/career-development/CPD</w:t>
        </w:r>
      </w:hyperlink>
      <w:r w:rsidRPr="0079179C">
        <w:rPr>
          <w:b/>
          <w:sz w:val="24"/>
          <w:szCs w:val="24"/>
        </w:rPr>
        <w:t>. ( Accessed on: 14</w:t>
      </w:r>
      <w:r w:rsidRPr="0079179C">
        <w:rPr>
          <w:b/>
          <w:sz w:val="24"/>
          <w:szCs w:val="24"/>
          <w:vertAlign w:val="superscript"/>
        </w:rPr>
        <w:t>th</w:t>
      </w:r>
      <w:r w:rsidRPr="0079179C">
        <w:rPr>
          <w:b/>
          <w:sz w:val="24"/>
          <w:szCs w:val="24"/>
        </w:rPr>
        <w:t xml:space="preserve"> November 2024)</w:t>
      </w:r>
    </w:p>
    <w:p w14:paraId="1F188E5C" w14:textId="77777777" w:rsidR="0079179C" w:rsidRPr="0079179C" w:rsidRDefault="0079179C" w:rsidP="0079179C">
      <w:pPr>
        <w:keepNext/>
        <w:spacing w:before="240" w:after="60"/>
        <w:ind w:right="237"/>
        <w:jc w:val="both"/>
        <w:rPr>
          <w:b/>
          <w:sz w:val="24"/>
          <w:szCs w:val="24"/>
        </w:rPr>
      </w:pPr>
    </w:p>
    <w:p w14:paraId="0C1A221D" w14:textId="77777777" w:rsidR="0079179C" w:rsidRPr="0079179C" w:rsidRDefault="0079179C" w:rsidP="0079179C">
      <w:pPr>
        <w:keepNext/>
        <w:spacing w:before="240" w:after="60"/>
        <w:ind w:right="237"/>
        <w:jc w:val="both"/>
        <w:rPr>
          <w:b/>
          <w:sz w:val="24"/>
          <w:szCs w:val="24"/>
        </w:rPr>
      </w:pPr>
      <w:r w:rsidRPr="0079179C">
        <w:rPr>
          <w:b/>
          <w:sz w:val="24"/>
          <w:szCs w:val="24"/>
        </w:rPr>
        <w:t>Ganesh, K. (2024). </w:t>
      </w:r>
      <w:r w:rsidRPr="0079179C">
        <w:rPr>
          <w:b/>
          <w:i/>
          <w:iCs/>
          <w:sz w:val="24"/>
          <w:szCs w:val="24"/>
        </w:rPr>
        <w:t>What is career progression: Examples and tips to follow to create the perfect framework</w:t>
      </w:r>
      <w:r w:rsidRPr="0079179C">
        <w:rPr>
          <w:b/>
          <w:sz w:val="24"/>
          <w:szCs w:val="24"/>
        </w:rPr>
        <w:t xml:space="preserve">. [online] CultureMonkey. Available at: </w:t>
      </w:r>
      <w:hyperlink r:id="rId52" w:history="1">
        <w:r w:rsidRPr="0079179C">
          <w:rPr>
            <w:rStyle w:val="Hyperlink"/>
            <w:b/>
            <w:sz w:val="24"/>
            <w:szCs w:val="24"/>
          </w:rPr>
          <w:t>https://www.culturemonkey.io/employee-engagement/career-progression/</w:t>
        </w:r>
      </w:hyperlink>
      <w:r w:rsidRPr="0079179C">
        <w:rPr>
          <w:b/>
          <w:sz w:val="24"/>
          <w:szCs w:val="24"/>
        </w:rPr>
        <w:t>. ( Accessed on: 20</w:t>
      </w:r>
      <w:r w:rsidRPr="0079179C">
        <w:rPr>
          <w:b/>
          <w:sz w:val="24"/>
          <w:szCs w:val="24"/>
          <w:vertAlign w:val="superscript"/>
        </w:rPr>
        <w:t>th</w:t>
      </w:r>
      <w:r w:rsidRPr="0079179C">
        <w:rPr>
          <w:b/>
          <w:sz w:val="24"/>
          <w:szCs w:val="24"/>
        </w:rPr>
        <w:t xml:space="preserve"> November 2024) </w:t>
      </w:r>
    </w:p>
    <w:p w14:paraId="619B58F9" w14:textId="77777777" w:rsidR="0079179C" w:rsidRPr="0079179C" w:rsidRDefault="0079179C" w:rsidP="0079179C">
      <w:pPr>
        <w:keepNext/>
        <w:spacing w:before="240" w:after="60"/>
        <w:ind w:right="237"/>
        <w:jc w:val="both"/>
        <w:rPr>
          <w:b/>
          <w:sz w:val="24"/>
          <w:szCs w:val="24"/>
        </w:rPr>
      </w:pPr>
    </w:p>
    <w:p w14:paraId="1FB12944" w14:textId="77777777" w:rsidR="0079179C" w:rsidRPr="0079179C" w:rsidRDefault="0079179C" w:rsidP="0079179C">
      <w:pPr>
        <w:keepNext/>
        <w:spacing w:before="240" w:after="60"/>
        <w:ind w:right="237"/>
        <w:jc w:val="both"/>
        <w:rPr>
          <w:b/>
          <w:sz w:val="24"/>
          <w:szCs w:val="24"/>
        </w:rPr>
      </w:pPr>
      <w:r w:rsidRPr="0079179C">
        <w:rPr>
          <w:b/>
          <w:sz w:val="24"/>
          <w:szCs w:val="24"/>
        </w:rPr>
        <w:t>NHS England (2024). </w:t>
      </w:r>
      <w:r w:rsidRPr="0079179C">
        <w:rPr>
          <w:b/>
          <w:i/>
          <w:iCs/>
          <w:sz w:val="24"/>
          <w:szCs w:val="24"/>
        </w:rPr>
        <w:t>NHS England» Safe Learning Environment Charter – What Good Looks Like</w:t>
      </w:r>
      <w:r w:rsidRPr="0079179C">
        <w:rPr>
          <w:b/>
          <w:sz w:val="24"/>
          <w:szCs w:val="24"/>
        </w:rPr>
        <w:t xml:space="preserve">. [online] www.england.nhs.uk. Available at: </w:t>
      </w:r>
      <w:hyperlink r:id="rId53" w:history="1">
        <w:r w:rsidRPr="0079179C">
          <w:rPr>
            <w:rStyle w:val="Hyperlink"/>
            <w:b/>
            <w:sz w:val="24"/>
            <w:szCs w:val="24"/>
          </w:rPr>
          <w:t>https://www.england.nhs.uk/long-read/safe-learning-environment-charter/</w:t>
        </w:r>
      </w:hyperlink>
      <w:r w:rsidRPr="0079179C">
        <w:rPr>
          <w:b/>
          <w:sz w:val="24"/>
          <w:szCs w:val="24"/>
        </w:rPr>
        <w:t>. ( Accessed on: 20</w:t>
      </w:r>
      <w:r w:rsidRPr="0079179C">
        <w:rPr>
          <w:b/>
          <w:sz w:val="24"/>
          <w:szCs w:val="24"/>
          <w:vertAlign w:val="superscript"/>
        </w:rPr>
        <w:t>th</w:t>
      </w:r>
      <w:r w:rsidRPr="0079179C">
        <w:rPr>
          <w:b/>
          <w:sz w:val="24"/>
          <w:szCs w:val="24"/>
        </w:rPr>
        <w:t xml:space="preserve"> November 2024) </w:t>
      </w:r>
    </w:p>
    <w:p w14:paraId="6A88E340" w14:textId="77777777" w:rsidR="0079179C" w:rsidRPr="0079179C" w:rsidRDefault="0079179C" w:rsidP="0079179C">
      <w:pPr>
        <w:keepNext/>
        <w:spacing w:before="240" w:after="60"/>
        <w:ind w:right="237"/>
        <w:jc w:val="both"/>
        <w:rPr>
          <w:b/>
          <w:sz w:val="24"/>
          <w:szCs w:val="24"/>
        </w:rPr>
      </w:pPr>
    </w:p>
    <w:p w14:paraId="20830E61" w14:textId="77777777" w:rsidR="0079179C" w:rsidRPr="0079179C" w:rsidRDefault="0079179C" w:rsidP="0079179C">
      <w:pPr>
        <w:keepNext/>
        <w:spacing w:before="240" w:after="60"/>
        <w:ind w:right="237"/>
        <w:jc w:val="both"/>
        <w:rPr>
          <w:b/>
          <w:sz w:val="24"/>
          <w:szCs w:val="24"/>
        </w:rPr>
      </w:pPr>
      <w:r w:rsidRPr="0079179C">
        <w:rPr>
          <w:b/>
          <w:sz w:val="24"/>
          <w:szCs w:val="24"/>
        </w:rPr>
        <w:t xml:space="preserve">Voss R., Gruber T. and Reppel A. (2010). “Which classroom service encounters make students happy or unhappy?”, International Journal of Educational, Vol. 24, No. 7, pp. 615-636. Available at : </w:t>
      </w:r>
      <w:hyperlink r:id="rId54" w:anchor="page=112" w:history="1">
        <w:r w:rsidRPr="0079179C">
          <w:rPr>
            <w:rStyle w:val="Hyperlink"/>
            <w:b/>
            <w:sz w:val="24"/>
            <w:szCs w:val="24"/>
          </w:rPr>
          <w:t>https://www.researchgate.net/profile/Caroline-Akhras/publication/324692345_Authentic_Leadership_in_Drastic_Times/link</w:t>
        </w:r>
        <w:r w:rsidRPr="0079179C">
          <w:rPr>
            <w:rStyle w:val="Hyperlink"/>
            <w:b/>
            <w:sz w:val="24"/>
            <w:szCs w:val="24"/>
          </w:rPr>
          <w:lastRenderedPageBreak/>
          <w:t>s/5addc09f458515c60f5f705d/Authentic-Leadership-in-Drastic-Times.pdf#page=112</w:t>
        </w:r>
      </w:hyperlink>
      <w:r w:rsidRPr="0079179C">
        <w:rPr>
          <w:b/>
          <w:sz w:val="24"/>
          <w:szCs w:val="24"/>
        </w:rPr>
        <w:t xml:space="preserve"> ( Accessed on: 21</w:t>
      </w:r>
      <w:r w:rsidRPr="0079179C">
        <w:rPr>
          <w:b/>
          <w:sz w:val="24"/>
          <w:szCs w:val="24"/>
          <w:vertAlign w:val="superscript"/>
        </w:rPr>
        <w:t>st</w:t>
      </w:r>
      <w:r w:rsidRPr="0079179C">
        <w:rPr>
          <w:b/>
          <w:sz w:val="24"/>
          <w:szCs w:val="24"/>
        </w:rPr>
        <w:t xml:space="preserve"> November 2024) </w:t>
      </w:r>
    </w:p>
    <w:p w14:paraId="5ECB69F1" w14:textId="77777777" w:rsidR="0079179C" w:rsidRPr="0079179C" w:rsidRDefault="0079179C" w:rsidP="0079179C">
      <w:pPr>
        <w:keepNext/>
        <w:spacing w:before="240" w:after="60"/>
        <w:ind w:right="237"/>
        <w:jc w:val="both"/>
        <w:rPr>
          <w:b/>
          <w:sz w:val="24"/>
          <w:szCs w:val="24"/>
        </w:rPr>
      </w:pPr>
    </w:p>
    <w:p w14:paraId="3CAC2010" w14:textId="77777777" w:rsidR="0079179C" w:rsidRPr="0079179C" w:rsidRDefault="0079179C" w:rsidP="0079179C">
      <w:pPr>
        <w:keepNext/>
        <w:spacing w:before="240" w:after="60"/>
        <w:ind w:right="237"/>
        <w:jc w:val="both"/>
        <w:rPr>
          <w:b/>
          <w:sz w:val="24"/>
          <w:szCs w:val="24"/>
        </w:rPr>
      </w:pPr>
      <w:r w:rsidRPr="0079179C">
        <w:rPr>
          <w:b/>
          <w:sz w:val="24"/>
          <w:szCs w:val="24"/>
        </w:rPr>
        <w:t>Viter, I. (2023). </w:t>
      </w:r>
      <w:r w:rsidRPr="0079179C">
        <w:rPr>
          <w:b/>
          <w:i/>
          <w:iCs/>
          <w:sz w:val="24"/>
          <w:szCs w:val="24"/>
        </w:rPr>
        <w:t>How to Lead by Example: The Ripple Effect of Your Actions | Runn</w:t>
      </w:r>
      <w:r w:rsidRPr="0079179C">
        <w:rPr>
          <w:b/>
          <w:sz w:val="24"/>
          <w:szCs w:val="24"/>
        </w:rPr>
        <w:t xml:space="preserve">. [online] www.runn.io. Available at: </w:t>
      </w:r>
      <w:hyperlink r:id="rId55" w:history="1">
        <w:r w:rsidRPr="0079179C">
          <w:rPr>
            <w:rStyle w:val="Hyperlink"/>
            <w:b/>
            <w:sz w:val="24"/>
            <w:szCs w:val="24"/>
          </w:rPr>
          <w:t>https://www.runn.io/blog/how-to-lead-by-example</w:t>
        </w:r>
      </w:hyperlink>
      <w:r w:rsidRPr="0079179C">
        <w:rPr>
          <w:b/>
          <w:sz w:val="24"/>
          <w:szCs w:val="24"/>
        </w:rPr>
        <w:t>. ( Accessed on: 20</w:t>
      </w:r>
      <w:r w:rsidRPr="0079179C">
        <w:rPr>
          <w:b/>
          <w:sz w:val="24"/>
          <w:szCs w:val="24"/>
          <w:vertAlign w:val="superscript"/>
        </w:rPr>
        <w:t>th</w:t>
      </w:r>
      <w:r w:rsidRPr="0079179C">
        <w:rPr>
          <w:b/>
          <w:sz w:val="24"/>
          <w:szCs w:val="24"/>
        </w:rPr>
        <w:t xml:space="preserve"> November 2024) </w:t>
      </w:r>
    </w:p>
    <w:p w14:paraId="3256D3AA" w14:textId="77777777" w:rsidR="0079179C" w:rsidRPr="0079179C" w:rsidRDefault="0079179C" w:rsidP="0079179C">
      <w:pPr>
        <w:keepNext/>
        <w:spacing w:before="240" w:after="60"/>
        <w:ind w:right="237"/>
        <w:jc w:val="both"/>
        <w:rPr>
          <w:b/>
          <w:sz w:val="24"/>
          <w:szCs w:val="24"/>
        </w:rPr>
      </w:pPr>
    </w:p>
    <w:p w14:paraId="4802F008" w14:textId="77777777" w:rsidR="0079179C" w:rsidRPr="0079179C" w:rsidRDefault="0079179C" w:rsidP="0079179C">
      <w:pPr>
        <w:keepNext/>
        <w:spacing w:before="240" w:after="60"/>
        <w:ind w:right="237"/>
        <w:jc w:val="both"/>
        <w:rPr>
          <w:b/>
          <w:sz w:val="24"/>
          <w:szCs w:val="24"/>
        </w:rPr>
      </w:pPr>
      <w:r w:rsidRPr="0079179C">
        <w:rPr>
          <w:b/>
          <w:sz w:val="24"/>
          <w:szCs w:val="24"/>
        </w:rPr>
        <w:t>Conaway, C. (2022). </w:t>
      </w:r>
      <w:r w:rsidRPr="0079179C">
        <w:rPr>
          <w:b/>
          <w:i/>
          <w:iCs/>
          <w:sz w:val="24"/>
          <w:szCs w:val="24"/>
        </w:rPr>
        <w:t>The Right Way to Process Feedback</w:t>
      </w:r>
      <w:r w:rsidRPr="0079179C">
        <w:rPr>
          <w:b/>
          <w:sz w:val="24"/>
          <w:szCs w:val="24"/>
        </w:rPr>
        <w:t xml:space="preserve">. [online] Harvard Business Review. Available at: </w:t>
      </w:r>
      <w:hyperlink r:id="rId56" w:history="1">
        <w:r w:rsidRPr="0079179C">
          <w:rPr>
            <w:rStyle w:val="Hyperlink"/>
            <w:b/>
            <w:sz w:val="24"/>
            <w:szCs w:val="24"/>
          </w:rPr>
          <w:t>https://hbr.org/2022/06/the-right-way-to-process-feedback</w:t>
        </w:r>
      </w:hyperlink>
      <w:r w:rsidRPr="0079179C">
        <w:rPr>
          <w:b/>
          <w:sz w:val="24"/>
          <w:szCs w:val="24"/>
        </w:rPr>
        <w:t>. ( Accessed on: 21</w:t>
      </w:r>
      <w:r w:rsidRPr="0079179C">
        <w:rPr>
          <w:b/>
          <w:sz w:val="24"/>
          <w:szCs w:val="24"/>
          <w:vertAlign w:val="superscript"/>
        </w:rPr>
        <w:t>st</w:t>
      </w:r>
      <w:r w:rsidRPr="0079179C">
        <w:rPr>
          <w:b/>
          <w:sz w:val="24"/>
          <w:szCs w:val="24"/>
        </w:rPr>
        <w:t xml:space="preserve"> November 2024) </w:t>
      </w:r>
    </w:p>
    <w:p w14:paraId="33BF437D" w14:textId="77777777" w:rsidR="0079179C" w:rsidRPr="0079179C" w:rsidRDefault="0079179C" w:rsidP="0079179C">
      <w:pPr>
        <w:keepNext/>
        <w:spacing w:before="240" w:after="60"/>
        <w:ind w:right="237"/>
        <w:jc w:val="both"/>
        <w:rPr>
          <w:b/>
          <w:sz w:val="24"/>
          <w:szCs w:val="24"/>
        </w:rPr>
      </w:pPr>
    </w:p>
    <w:p w14:paraId="4B8CF16B" w14:textId="77777777" w:rsidR="0079179C" w:rsidRPr="0079179C" w:rsidRDefault="0079179C" w:rsidP="0079179C">
      <w:pPr>
        <w:keepNext/>
        <w:spacing w:before="240" w:after="60"/>
        <w:ind w:right="237"/>
        <w:jc w:val="both"/>
        <w:rPr>
          <w:b/>
          <w:sz w:val="24"/>
          <w:szCs w:val="24"/>
        </w:rPr>
      </w:pPr>
      <w:r w:rsidRPr="0079179C">
        <w:rPr>
          <w:b/>
          <w:sz w:val="24"/>
          <w:szCs w:val="24"/>
        </w:rPr>
        <w:t>Sharma, N. (2022). </w:t>
      </w:r>
      <w:r w:rsidRPr="0079179C">
        <w:rPr>
          <w:b/>
          <w:i/>
          <w:iCs/>
          <w:sz w:val="24"/>
          <w:szCs w:val="24"/>
        </w:rPr>
        <w:t>Constructive Feedback: Why It is Important and How to Give It</w:t>
      </w:r>
      <w:r w:rsidRPr="0079179C">
        <w:rPr>
          <w:b/>
          <w:sz w:val="24"/>
          <w:szCs w:val="24"/>
        </w:rPr>
        <w:t xml:space="preserve">. [online] ProofHub. Available at: </w:t>
      </w:r>
      <w:hyperlink r:id="rId57" w:history="1">
        <w:r w:rsidRPr="0079179C">
          <w:rPr>
            <w:rStyle w:val="Hyperlink"/>
            <w:b/>
            <w:sz w:val="24"/>
            <w:szCs w:val="24"/>
          </w:rPr>
          <w:t>https://www.proofhub.com/articles/constructive-feedback</w:t>
        </w:r>
      </w:hyperlink>
      <w:r w:rsidRPr="0079179C">
        <w:rPr>
          <w:b/>
          <w:sz w:val="24"/>
          <w:szCs w:val="24"/>
        </w:rPr>
        <w:t>. ( Accessed on: 22</w:t>
      </w:r>
      <w:r w:rsidRPr="0079179C">
        <w:rPr>
          <w:b/>
          <w:sz w:val="24"/>
          <w:szCs w:val="24"/>
          <w:vertAlign w:val="superscript"/>
        </w:rPr>
        <w:t>nd</w:t>
      </w:r>
      <w:r w:rsidRPr="0079179C">
        <w:rPr>
          <w:b/>
          <w:sz w:val="24"/>
          <w:szCs w:val="24"/>
        </w:rPr>
        <w:t xml:space="preserve"> November 2024) </w:t>
      </w:r>
    </w:p>
    <w:p w14:paraId="79167BFF" w14:textId="77777777" w:rsidR="0079179C" w:rsidRPr="0079179C" w:rsidRDefault="0079179C" w:rsidP="0079179C">
      <w:pPr>
        <w:keepNext/>
        <w:spacing w:before="240" w:after="60"/>
        <w:ind w:right="237"/>
        <w:jc w:val="both"/>
        <w:rPr>
          <w:b/>
          <w:sz w:val="24"/>
          <w:szCs w:val="24"/>
        </w:rPr>
      </w:pPr>
    </w:p>
    <w:p w14:paraId="6E9FD594" w14:textId="77777777" w:rsidR="0079179C" w:rsidRPr="0079179C" w:rsidRDefault="0079179C" w:rsidP="0079179C">
      <w:pPr>
        <w:keepNext/>
        <w:spacing w:before="240" w:after="60"/>
        <w:ind w:right="237"/>
        <w:jc w:val="both"/>
        <w:rPr>
          <w:b/>
          <w:sz w:val="24"/>
          <w:szCs w:val="24"/>
        </w:rPr>
      </w:pPr>
      <w:r w:rsidRPr="0079179C">
        <w:rPr>
          <w:b/>
          <w:sz w:val="24"/>
          <w:szCs w:val="24"/>
        </w:rPr>
        <w:t>Anderson, M., 2002. Trust and police co-operation. </w:t>
      </w:r>
      <w:r w:rsidRPr="0079179C">
        <w:rPr>
          <w:b/>
          <w:i/>
          <w:iCs/>
          <w:sz w:val="24"/>
          <w:szCs w:val="24"/>
        </w:rPr>
        <w:t>EUROPEAN MONOGRAPHS</w:t>
      </w:r>
      <w:r w:rsidRPr="0079179C">
        <w:rPr>
          <w:b/>
          <w:sz w:val="24"/>
          <w:szCs w:val="24"/>
        </w:rPr>
        <w:t>, </w:t>
      </w:r>
      <w:r w:rsidRPr="0079179C">
        <w:rPr>
          <w:b/>
          <w:i/>
          <w:iCs/>
          <w:sz w:val="24"/>
          <w:szCs w:val="24"/>
        </w:rPr>
        <w:t>40</w:t>
      </w:r>
      <w:r w:rsidRPr="0079179C">
        <w:rPr>
          <w:b/>
          <w:sz w:val="24"/>
          <w:szCs w:val="24"/>
        </w:rPr>
        <w:t xml:space="preserve">, pp.35-46. ( Available at: </w:t>
      </w:r>
      <w:hyperlink r:id="rId58" w:anchor="page=44" w:history="1">
        <w:r w:rsidRPr="0079179C">
          <w:rPr>
            <w:rStyle w:val="Hyperlink"/>
            <w:b/>
            <w:sz w:val="24"/>
            <w:szCs w:val="24"/>
          </w:rPr>
          <w:t>Police and Justice Co-operation and the New European Borders - Apap, Joanna - Anderson, Malcolm - Wolters Kluwer - Torrossa</w:t>
        </w:r>
      </w:hyperlink>
      <w:r w:rsidRPr="0079179C">
        <w:rPr>
          <w:b/>
          <w:sz w:val="24"/>
          <w:szCs w:val="24"/>
        </w:rPr>
        <w:t xml:space="preserve"> ) ( Accessed on: 8</w:t>
      </w:r>
      <w:r w:rsidRPr="0079179C">
        <w:rPr>
          <w:b/>
          <w:sz w:val="24"/>
          <w:szCs w:val="24"/>
          <w:vertAlign w:val="superscript"/>
        </w:rPr>
        <w:t>th</w:t>
      </w:r>
      <w:r w:rsidRPr="0079179C">
        <w:rPr>
          <w:b/>
          <w:sz w:val="24"/>
          <w:szCs w:val="24"/>
        </w:rPr>
        <w:t xml:space="preserve"> December 2024) </w:t>
      </w:r>
    </w:p>
    <w:p w14:paraId="04D176FF" w14:textId="77777777" w:rsidR="0079179C" w:rsidRPr="0079179C" w:rsidRDefault="0079179C" w:rsidP="0079179C">
      <w:pPr>
        <w:keepNext/>
        <w:spacing w:before="240" w:after="60"/>
        <w:ind w:right="237"/>
        <w:jc w:val="both"/>
        <w:rPr>
          <w:b/>
          <w:sz w:val="24"/>
          <w:szCs w:val="24"/>
        </w:rPr>
      </w:pPr>
    </w:p>
    <w:p w14:paraId="72CEBB39" w14:textId="77777777" w:rsidR="0079179C" w:rsidRPr="0079179C" w:rsidRDefault="0079179C" w:rsidP="0079179C">
      <w:pPr>
        <w:keepNext/>
        <w:spacing w:before="240" w:after="60"/>
        <w:ind w:right="237"/>
        <w:jc w:val="both"/>
        <w:rPr>
          <w:b/>
          <w:sz w:val="24"/>
          <w:szCs w:val="24"/>
        </w:rPr>
      </w:pPr>
      <w:r w:rsidRPr="0079179C">
        <w:rPr>
          <w:b/>
          <w:sz w:val="24"/>
          <w:szCs w:val="24"/>
        </w:rPr>
        <w:t xml:space="preserve">Cashmore, E., 2002. Behind the window dressing: Ethnic minority police perspectives on cultural diversity. Journal of ethnic and migration studies, 28(2), pp.327-341. ( Accessed on: </w:t>
      </w:r>
      <w:hyperlink r:id="rId59" w:history="1">
        <w:r w:rsidRPr="0079179C">
          <w:rPr>
            <w:rStyle w:val="Hyperlink"/>
            <w:b/>
            <w:sz w:val="24"/>
            <w:szCs w:val="24"/>
          </w:rPr>
          <w:t>Behind the window dressing: Ethnic minority police perspectives on cultural diversity: Journal of Ethnic and Migration Studies: Vol 28, No 2</w:t>
        </w:r>
      </w:hyperlink>
      <w:r w:rsidRPr="0079179C">
        <w:rPr>
          <w:b/>
          <w:sz w:val="24"/>
          <w:szCs w:val="24"/>
        </w:rPr>
        <w:t xml:space="preserve"> ) ( Accessed on: 8</w:t>
      </w:r>
      <w:r w:rsidRPr="0079179C">
        <w:rPr>
          <w:b/>
          <w:sz w:val="24"/>
          <w:szCs w:val="24"/>
          <w:vertAlign w:val="superscript"/>
        </w:rPr>
        <w:t>th</w:t>
      </w:r>
      <w:r w:rsidRPr="0079179C">
        <w:rPr>
          <w:b/>
          <w:sz w:val="24"/>
          <w:szCs w:val="24"/>
        </w:rPr>
        <w:t xml:space="preserve"> December 2024) </w:t>
      </w:r>
    </w:p>
    <w:p w14:paraId="7FF16873" w14:textId="77777777" w:rsidR="0079179C" w:rsidRPr="0079179C" w:rsidRDefault="0079179C" w:rsidP="0079179C">
      <w:pPr>
        <w:keepNext/>
        <w:spacing w:before="240" w:after="60"/>
        <w:ind w:right="237"/>
        <w:jc w:val="both"/>
        <w:rPr>
          <w:b/>
          <w:sz w:val="24"/>
          <w:szCs w:val="24"/>
        </w:rPr>
      </w:pPr>
    </w:p>
    <w:p w14:paraId="6B40EF99" w14:textId="77777777" w:rsidR="0079179C" w:rsidRPr="0079179C" w:rsidRDefault="0079179C" w:rsidP="0079179C">
      <w:pPr>
        <w:keepNext/>
        <w:spacing w:before="240" w:after="60"/>
        <w:ind w:right="237"/>
        <w:jc w:val="both"/>
        <w:rPr>
          <w:b/>
          <w:sz w:val="24"/>
          <w:szCs w:val="24"/>
        </w:rPr>
      </w:pPr>
      <w:r w:rsidRPr="0079179C">
        <w:rPr>
          <w:b/>
          <w:sz w:val="24"/>
          <w:szCs w:val="24"/>
        </w:rPr>
        <w:t>Kinsella, L. (2017). </w:t>
      </w:r>
      <w:r w:rsidRPr="0079179C">
        <w:rPr>
          <w:b/>
          <w:i/>
          <w:iCs/>
          <w:sz w:val="24"/>
          <w:szCs w:val="24"/>
        </w:rPr>
        <w:t>Using Communication to De-escalate Conflict Situations - Daily Nurse</w:t>
      </w:r>
      <w:r w:rsidRPr="0079179C">
        <w:rPr>
          <w:b/>
          <w:sz w:val="24"/>
          <w:szCs w:val="24"/>
        </w:rPr>
        <w:t xml:space="preserve">. [online] Daily Nurse - The Pulse of Nursing. Available at: </w:t>
      </w:r>
      <w:hyperlink r:id="rId60" w:history="1">
        <w:r w:rsidRPr="0079179C">
          <w:rPr>
            <w:rStyle w:val="Hyperlink"/>
            <w:b/>
            <w:sz w:val="24"/>
            <w:szCs w:val="24"/>
          </w:rPr>
          <w:t>https://www.dailynurse.com/using-communication-to-de-escalate-conflict-situations/</w:t>
        </w:r>
      </w:hyperlink>
      <w:r w:rsidRPr="0079179C">
        <w:rPr>
          <w:b/>
          <w:sz w:val="24"/>
          <w:szCs w:val="24"/>
        </w:rPr>
        <w:t>. ( Accessed on 8</w:t>
      </w:r>
      <w:r w:rsidRPr="0079179C">
        <w:rPr>
          <w:b/>
          <w:sz w:val="24"/>
          <w:szCs w:val="24"/>
          <w:vertAlign w:val="superscript"/>
        </w:rPr>
        <w:t>th</w:t>
      </w:r>
      <w:r w:rsidRPr="0079179C">
        <w:rPr>
          <w:b/>
          <w:sz w:val="24"/>
          <w:szCs w:val="24"/>
        </w:rPr>
        <w:t xml:space="preserve"> December 2024) </w:t>
      </w:r>
    </w:p>
    <w:p w14:paraId="3534A91C" w14:textId="77777777" w:rsidR="0079179C" w:rsidRPr="0079179C" w:rsidRDefault="0079179C" w:rsidP="0079179C">
      <w:pPr>
        <w:keepNext/>
        <w:spacing w:before="240" w:after="60"/>
        <w:ind w:right="237"/>
        <w:jc w:val="both"/>
        <w:rPr>
          <w:b/>
          <w:sz w:val="24"/>
          <w:szCs w:val="24"/>
        </w:rPr>
      </w:pPr>
    </w:p>
    <w:p w14:paraId="404859A2" w14:textId="77777777" w:rsidR="0079179C" w:rsidRDefault="0079179C" w:rsidP="0079179C">
      <w:pPr>
        <w:keepNext/>
        <w:spacing w:before="240" w:after="60"/>
        <w:ind w:right="237"/>
        <w:jc w:val="both"/>
        <w:rPr>
          <w:b/>
          <w:sz w:val="24"/>
          <w:szCs w:val="24"/>
        </w:rPr>
      </w:pPr>
      <w:r w:rsidRPr="0079179C">
        <w:rPr>
          <w:b/>
          <w:sz w:val="24"/>
          <w:szCs w:val="24"/>
        </w:rPr>
        <w:t>CIPD (2023). </w:t>
      </w:r>
      <w:r w:rsidRPr="0079179C">
        <w:rPr>
          <w:b/>
          <w:i/>
          <w:iCs/>
          <w:sz w:val="24"/>
          <w:szCs w:val="24"/>
        </w:rPr>
        <w:t>CIPD | Stress in the workplace</w:t>
      </w:r>
      <w:r w:rsidRPr="0079179C">
        <w:rPr>
          <w:b/>
          <w:sz w:val="24"/>
          <w:szCs w:val="24"/>
        </w:rPr>
        <w:t xml:space="preserve">. [online] CIPD. Available at: </w:t>
      </w:r>
      <w:hyperlink r:id="rId61" w:history="1">
        <w:r w:rsidRPr="0079179C">
          <w:rPr>
            <w:rStyle w:val="Hyperlink"/>
            <w:b/>
            <w:sz w:val="24"/>
            <w:szCs w:val="24"/>
          </w:rPr>
          <w:t>https://www.cipd.org/uk/knowledge/factsheets/stress-factsheet/</w:t>
        </w:r>
      </w:hyperlink>
      <w:r w:rsidRPr="0079179C">
        <w:rPr>
          <w:b/>
          <w:sz w:val="24"/>
          <w:szCs w:val="24"/>
        </w:rPr>
        <w:t>. ( Accessed on 8</w:t>
      </w:r>
      <w:r w:rsidRPr="0079179C">
        <w:rPr>
          <w:b/>
          <w:sz w:val="24"/>
          <w:szCs w:val="24"/>
          <w:vertAlign w:val="superscript"/>
        </w:rPr>
        <w:t>th</w:t>
      </w:r>
      <w:r w:rsidRPr="0079179C">
        <w:rPr>
          <w:b/>
          <w:sz w:val="24"/>
          <w:szCs w:val="24"/>
        </w:rPr>
        <w:t xml:space="preserve"> December 2024) </w:t>
      </w:r>
    </w:p>
    <w:p w14:paraId="271BC563" w14:textId="77777777" w:rsidR="004B0FA2" w:rsidRDefault="004B0FA2" w:rsidP="0079179C">
      <w:pPr>
        <w:keepNext/>
        <w:spacing w:before="240" w:after="60"/>
        <w:ind w:right="237"/>
        <w:jc w:val="both"/>
        <w:rPr>
          <w:b/>
          <w:sz w:val="24"/>
          <w:szCs w:val="24"/>
        </w:rPr>
      </w:pPr>
    </w:p>
    <w:p w14:paraId="403C52F7" w14:textId="50FD973B" w:rsidR="004B0FA2" w:rsidRDefault="004B0FA2" w:rsidP="0079179C">
      <w:pPr>
        <w:keepNext/>
        <w:spacing w:before="240" w:after="60"/>
        <w:ind w:right="237"/>
        <w:jc w:val="both"/>
        <w:rPr>
          <w:b/>
          <w:sz w:val="24"/>
          <w:szCs w:val="24"/>
        </w:rPr>
      </w:pPr>
      <w:r w:rsidRPr="004B0FA2">
        <w:rPr>
          <w:b/>
          <w:sz w:val="24"/>
          <w:szCs w:val="24"/>
        </w:rPr>
        <w:t>Institute for Public Safety, Crime and Justice Home Office Police Front Line Review. (2018). Available at: https://assets.publishing.service.gov.uk/media/5d25c1fded915d6a7c8a2ec3/Qual-Research-Summary_IPSCJ_Front-Line-Review.pdf [Accessed 2 Jan. 2025].</w:t>
      </w:r>
      <w:r>
        <w:rPr>
          <w:b/>
          <w:sz w:val="24"/>
          <w:szCs w:val="24"/>
        </w:rPr>
        <w:t xml:space="preserve"> </w:t>
      </w:r>
    </w:p>
    <w:p w14:paraId="6A85FED4" w14:textId="77777777" w:rsidR="00C21791" w:rsidRDefault="00C21791" w:rsidP="0079179C">
      <w:pPr>
        <w:keepNext/>
        <w:spacing w:before="240" w:after="60"/>
        <w:ind w:right="237"/>
        <w:jc w:val="both"/>
        <w:rPr>
          <w:b/>
          <w:sz w:val="24"/>
          <w:szCs w:val="24"/>
        </w:rPr>
      </w:pPr>
    </w:p>
    <w:p w14:paraId="4484AEC1" w14:textId="02621992" w:rsidR="00C21791" w:rsidRPr="0079179C" w:rsidRDefault="00C21791" w:rsidP="0079179C">
      <w:pPr>
        <w:keepNext/>
        <w:spacing w:before="240" w:after="60"/>
        <w:ind w:right="237"/>
        <w:jc w:val="both"/>
        <w:rPr>
          <w:b/>
          <w:sz w:val="24"/>
          <w:szCs w:val="24"/>
        </w:rPr>
      </w:pPr>
      <w:r w:rsidRPr="00C21791">
        <w:rPr>
          <w:b/>
          <w:sz w:val="24"/>
          <w:szCs w:val="24"/>
        </w:rPr>
        <w:t>Merry, S., Power, N., McManus, M. and Alison, L. (2012) ‘Drivers of public trust and confidence in police in the UK’. International Journal of Police Science and Management, 14(2), pp. 118 to 135.</w:t>
      </w:r>
      <w:r>
        <w:rPr>
          <w:b/>
          <w:sz w:val="24"/>
          <w:szCs w:val="24"/>
        </w:rPr>
        <w:t xml:space="preserve"> ( Available at: </w:t>
      </w:r>
      <w:hyperlink r:id="rId62" w:history="1">
        <w:r w:rsidR="00780513" w:rsidRPr="00780513">
          <w:rPr>
            <w:rStyle w:val="Hyperlink"/>
            <w:b/>
            <w:sz w:val="24"/>
            <w:szCs w:val="24"/>
          </w:rPr>
          <w:t>Public perceptions of policing: A review of research and literature - GOV.UK</w:t>
        </w:r>
      </w:hyperlink>
      <w:r w:rsidR="00780513">
        <w:rPr>
          <w:b/>
          <w:sz w:val="24"/>
          <w:szCs w:val="24"/>
        </w:rPr>
        <w:t xml:space="preserve"> ) ( Accessed on: 3</w:t>
      </w:r>
      <w:r w:rsidR="00780513" w:rsidRPr="00780513">
        <w:rPr>
          <w:b/>
          <w:sz w:val="24"/>
          <w:szCs w:val="24"/>
          <w:vertAlign w:val="superscript"/>
        </w:rPr>
        <w:t>rd</w:t>
      </w:r>
      <w:r w:rsidR="00780513">
        <w:rPr>
          <w:b/>
          <w:sz w:val="24"/>
          <w:szCs w:val="24"/>
        </w:rPr>
        <w:t xml:space="preserve"> January 2024) </w:t>
      </w:r>
    </w:p>
    <w:p w14:paraId="40CEB239" w14:textId="77777777" w:rsidR="00585B1C" w:rsidRDefault="00585B1C" w:rsidP="00340E9A">
      <w:pPr>
        <w:keepNext/>
        <w:spacing w:before="240" w:after="60"/>
        <w:ind w:right="237"/>
        <w:jc w:val="both"/>
        <w:rPr>
          <w:b/>
          <w:sz w:val="24"/>
          <w:szCs w:val="24"/>
        </w:rPr>
      </w:pPr>
    </w:p>
    <w:p w14:paraId="2CA507F7" w14:textId="77777777" w:rsidR="002E06DA" w:rsidRPr="00270EEB" w:rsidRDefault="002E06DA" w:rsidP="00340E9A">
      <w:pPr>
        <w:keepNext/>
        <w:spacing w:before="240" w:after="60"/>
        <w:ind w:right="237"/>
        <w:jc w:val="both"/>
        <w:rPr>
          <w:b/>
          <w:sz w:val="24"/>
          <w:szCs w:val="24"/>
        </w:rPr>
      </w:pPr>
    </w:p>
    <w:p w14:paraId="6706116D" w14:textId="7C95E6D2" w:rsidR="00390074" w:rsidRDefault="002E06DA" w:rsidP="00340E9A">
      <w:pPr>
        <w:ind w:right="237"/>
        <w:jc w:val="both"/>
        <w:rPr>
          <w:b/>
          <w:sz w:val="24"/>
          <w:szCs w:val="24"/>
        </w:rPr>
      </w:pPr>
      <w:r w:rsidRPr="002E06DA">
        <w:rPr>
          <w:b/>
          <w:sz w:val="24"/>
          <w:szCs w:val="24"/>
        </w:rPr>
        <w:t>Panagiotopoulos, P., Barnett, J., Bigdeli, A.Z. and Sams, S., 2016. Social media in emergency management: Twitter as a tool for communicating risks to the public. </w:t>
      </w:r>
      <w:r w:rsidRPr="002E06DA">
        <w:rPr>
          <w:b/>
          <w:i/>
          <w:iCs/>
          <w:sz w:val="24"/>
          <w:szCs w:val="24"/>
        </w:rPr>
        <w:t>Technological Forecasting and Social Change</w:t>
      </w:r>
      <w:r w:rsidRPr="002E06DA">
        <w:rPr>
          <w:b/>
          <w:sz w:val="24"/>
          <w:szCs w:val="24"/>
        </w:rPr>
        <w:t>, </w:t>
      </w:r>
      <w:r w:rsidRPr="002E06DA">
        <w:rPr>
          <w:b/>
          <w:i/>
          <w:iCs/>
          <w:sz w:val="24"/>
          <w:szCs w:val="24"/>
        </w:rPr>
        <w:t>111</w:t>
      </w:r>
      <w:r w:rsidRPr="002E06DA">
        <w:rPr>
          <w:b/>
          <w:sz w:val="24"/>
          <w:szCs w:val="24"/>
        </w:rPr>
        <w:t>, pp.86-96.</w:t>
      </w:r>
      <w:r>
        <w:rPr>
          <w:b/>
          <w:sz w:val="24"/>
          <w:szCs w:val="24"/>
        </w:rPr>
        <w:t xml:space="preserve"> ( Available at: </w:t>
      </w:r>
      <w:hyperlink r:id="rId63" w:history="1">
        <w:r w:rsidR="00575AB7" w:rsidRPr="00575AB7">
          <w:rPr>
            <w:rStyle w:val="Hyperlink"/>
            <w:b/>
            <w:sz w:val="24"/>
            <w:szCs w:val="24"/>
          </w:rPr>
          <w:t>Social media in emergency management: Twitter as a tool for communicating risks to the public - ScienceDirect</w:t>
        </w:r>
      </w:hyperlink>
      <w:r w:rsidR="00575AB7">
        <w:rPr>
          <w:b/>
          <w:sz w:val="24"/>
          <w:szCs w:val="24"/>
        </w:rPr>
        <w:t xml:space="preserve"> ) ( Accessed on: 7</w:t>
      </w:r>
      <w:r w:rsidR="00575AB7" w:rsidRPr="00575AB7">
        <w:rPr>
          <w:b/>
          <w:sz w:val="24"/>
          <w:szCs w:val="24"/>
          <w:vertAlign w:val="superscript"/>
        </w:rPr>
        <w:t>th</w:t>
      </w:r>
      <w:r w:rsidR="00575AB7">
        <w:rPr>
          <w:b/>
          <w:sz w:val="24"/>
          <w:szCs w:val="24"/>
        </w:rPr>
        <w:t xml:space="preserve"> January 2024) </w:t>
      </w:r>
    </w:p>
    <w:p w14:paraId="0B130960" w14:textId="77777777" w:rsidR="00564041" w:rsidRDefault="00564041" w:rsidP="00340E9A">
      <w:pPr>
        <w:ind w:right="237"/>
        <w:jc w:val="both"/>
        <w:rPr>
          <w:b/>
          <w:sz w:val="24"/>
          <w:szCs w:val="24"/>
        </w:rPr>
      </w:pPr>
    </w:p>
    <w:p w14:paraId="72A0C847" w14:textId="1D365FA5" w:rsidR="00564041" w:rsidRPr="00270EEB" w:rsidRDefault="00564041" w:rsidP="00340E9A">
      <w:pPr>
        <w:ind w:right="237"/>
        <w:jc w:val="both"/>
        <w:rPr>
          <w:b/>
          <w:sz w:val="24"/>
          <w:szCs w:val="24"/>
        </w:rPr>
      </w:pPr>
      <w:r w:rsidRPr="00564041">
        <w:rPr>
          <w:b/>
          <w:sz w:val="24"/>
          <w:szCs w:val="24"/>
        </w:rPr>
        <w:t>Campbell, C. (2011). What makes great police leadership? </w:t>
      </w:r>
      <w:r w:rsidRPr="00564041">
        <w:rPr>
          <w:b/>
          <w:i/>
          <w:iCs/>
          <w:sz w:val="24"/>
          <w:szCs w:val="24"/>
        </w:rPr>
        <w:t>Business Strategy Review</w:t>
      </w:r>
      <w:r w:rsidRPr="00564041">
        <w:rPr>
          <w:b/>
          <w:sz w:val="24"/>
          <w:szCs w:val="24"/>
        </w:rPr>
        <w:t xml:space="preserve">, [online] 22(2), pp.94–94. </w:t>
      </w:r>
      <w:proofErr w:type="spellStart"/>
      <w:r w:rsidRPr="00564041">
        <w:rPr>
          <w:b/>
          <w:sz w:val="24"/>
          <w:szCs w:val="24"/>
        </w:rPr>
        <w:t>doi:https</w:t>
      </w:r>
      <w:proofErr w:type="spellEnd"/>
      <w:r w:rsidRPr="00564041">
        <w:rPr>
          <w:b/>
          <w:sz w:val="24"/>
          <w:szCs w:val="24"/>
        </w:rPr>
        <w:t>://doi.org/10.1111/j.1467-8616.2011.00763.x.</w:t>
      </w:r>
      <w:r>
        <w:rPr>
          <w:b/>
          <w:sz w:val="24"/>
          <w:szCs w:val="24"/>
        </w:rPr>
        <w:t xml:space="preserve"> ( Accessed on: 7</w:t>
      </w:r>
      <w:r w:rsidRPr="00564041">
        <w:rPr>
          <w:b/>
          <w:sz w:val="24"/>
          <w:szCs w:val="24"/>
          <w:vertAlign w:val="superscript"/>
        </w:rPr>
        <w:t>th</w:t>
      </w:r>
      <w:r>
        <w:rPr>
          <w:b/>
          <w:sz w:val="24"/>
          <w:szCs w:val="24"/>
        </w:rPr>
        <w:t xml:space="preserve"> January 2024) </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51ABF4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392ABB">
        <w:rPr>
          <w:rFonts w:eastAsia="Arial"/>
          <w:b/>
          <w:bCs/>
          <w:color w:val="000000" w:themeColor="text1"/>
          <w:sz w:val="24"/>
          <w:szCs w:val="24"/>
          <w:highlight w:val="yellow"/>
        </w:rPr>
        <w:t xml:space="preserve"> D.BABOS</w:t>
      </w:r>
    </w:p>
    <w:p w14:paraId="574DF1C8" w14:textId="1C0C00AA" w:rsidR="28D1B5E1" w:rsidRDefault="28D1B5E1" w:rsidP="28D1B5E1">
      <w:pPr>
        <w:jc w:val="both"/>
        <w:rPr>
          <w:b/>
          <w:bCs/>
          <w:color w:val="000000" w:themeColor="text1"/>
          <w:sz w:val="24"/>
          <w:szCs w:val="24"/>
          <w:highlight w:val="yellow"/>
        </w:rPr>
      </w:pPr>
    </w:p>
    <w:p w14:paraId="6AF6F333" w14:textId="7291E86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92ABB">
        <w:rPr>
          <w:rFonts w:eastAsia="Arial"/>
          <w:b/>
          <w:bCs/>
          <w:color w:val="000000" w:themeColor="text1"/>
          <w:sz w:val="24"/>
          <w:szCs w:val="24"/>
          <w:highlight w:val="yellow"/>
        </w:rPr>
        <w:t xml:space="preserve">- </w:t>
      </w:r>
      <w:r w:rsidR="008B4C47">
        <w:rPr>
          <w:rFonts w:eastAsia="Arial"/>
          <w:b/>
          <w:bCs/>
          <w:color w:val="000000" w:themeColor="text1"/>
          <w:sz w:val="24"/>
          <w:szCs w:val="24"/>
          <w:highlight w:val="yellow"/>
        </w:rPr>
        <w:t>09/12/2024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B8B18" w14:textId="77777777" w:rsidR="00570919" w:rsidRDefault="00570919">
      <w:r>
        <w:separator/>
      </w:r>
    </w:p>
  </w:endnote>
  <w:endnote w:type="continuationSeparator" w:id="0">
    <w:p w14:paraId="7FF8228C" w14:textId="77777777" w:rsidR="00570919" w:rsidRDefault="0057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8038B" w14:textId="77777777" w:rsidR="00570919" w:rsidRDefault="00570919">
      <w:r>
        <w:separator/>
      </w:r>
    </w:p>
  </w:footnote>
  <w:footnote w:type="continuationSeparator" w:id="0">
    <w:p w14:paraId="57170176" w14:textId="77777777" w:rsidR="00570919" w:rsidRDefault="005709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F2B"/>
    <w:rsid w:val="00003990"/>
    <w:rsid w:val="000045B8"/>
    <w:rsid w:val="00020EEC"/>
    <w:rsid w:val="00021A6E"/>
    <w:rsid w:val="00025650"/>
    <w:rsid w:val="00026FAB"/>
    <w:rsid w:val="00027B1F"/>
    <w:rsid w:val="0003088B"/>
    <w:rsid w:val="000325D9"/>
    <w:rsid w:val="000372B2"/>
    <w:rsid w:val="0004079F"/>
    <w:rsid w:val="00045B87"/>
    <w:rsid w:val="00045C07"/>
    <w:rsid w:val="00045EB1"/>
    <w:rsid w:val="00055D43"/>
    <w:rsid w:val="00056FAC"/>
    <w:rsid w:val="00057751"/>
    <w:rsid w:val="00062E39"/>
    <w:rsid w:val="00080E58"/>
    <w:rsid w:val="00083D99"/>
    <w:rsid w:val="00084C87"/>
    <w:rsid w:val="00084EA6"/>
    <w:rsid w:val="00085699"/>
    <w:rsid w:val="00087891"/>
    <w:rsid w:val="00091F52"/>
    <w:rsid w:val="00092970"/>
    <w:rsid w:val="00092BC7"/>
    <w:rsid w:val="000934C2"/>
    <w:rsid w:val="00093720"/>
    <w:rsid w:val="000938E6"/>
    <w:rsid w:val="00093B3C"/>
    <w:rsid w:val="0009488C"/>
    <w:rsid w:val="00095C1B"/>
    <w:rsid w:val="00096DEA"/>
    <w:rsid w:val="000A4240"/>
    <w:rsid w:val="000A469A"/>
    <w:rsid w:val="000B15A8"/>
    <w:rsid w:val="000B1E96"/>
    <w:rsid w:val="000C378F"/>
    <w:rsid w:val="000C6892"/>
    <w:rsid w:val="000C6FFE"/>
    <w:rsid w:val="000D0BB6"/>
    <w:rsid w:val="000E26B0"/>
    <w:rsid w:val="000F1599"/>
    <w:rsid w:val="000F1769"/>
    <w:rsid w:val="000F6196"/>
    <w:rsid w:val="000F7ECD"/>
    <w:rsid w:val="00102E64"/>
    <w:rsid w:val="0010312C"/>
    <w:rsid w:val="00106DC7"/>
    <w:rsid w:val="001116E2"/>
    <w:rsid w:val="00112391"/>
    <w:rsid w:val="00114F52"/>
    <w:rsid w:val="0012135C"/>
    <w:rsid w:val="001347F8"/>
    <w:rsid w:val="00137BB5"/>
    <w:rsid w:val="00137E05"/>
    <w:rsid w:val="001447F6"/>
    <w:rsid w:val="00147DE3"/>
    <w:rsid w:val="00150794"/>
    <w:rsid w:val="00150DA1"/>
    <w:rsid w:val="001608C4"/>
    <w:rsid w:val="00171418"/>
    <w:rsid w:val="0017350A"/>
    <w:rsid w:val="001876F6"/>
    <w:rsid w:val="00190913"/>
    <w:rsid w:val="001961CF"/>
    <w:rsid w:val="001A59BB"/>
    <w:rsid w:val="001A6A51"/>
    <w:rsid w:val="001A79C4"/>
    <w:rsid w:val="001B331A"/>
    <w:rsid w:val="001C0E74"/>
    <w:rsid w:val="001C321F"/>
    <w:rsid w:val="001C39BD"/>
    <w:rsid w:val="001C6CEC"/>
    <w:rsid w:val="001D229F"/>
    <w:rsid w:val="001D2B65"/>
    <w:rsid w:val="001D6162"/>
    <w:rsid w:val="001E21A9"/>
    <w:rsid w:val="001E6EDE"/>
    <w:rsid w:val="001E7592"/>
    <w:rsid w:val="001F3878"/>
    <w:rsid w:val="001F415A"/>
    <w:rsid w:val="001F4552"/>
    <w:rsid w:val="002019EB"/>
    <w:rsid w:val="002030F2"/>
    <w:rsid w:val="00205051"/>
    <w:rsid w:val="00206C6F"/>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1F5C"/>
    <w:rsid w:val="00283717"/>
    <w:rsid w:val="00291ADD"/>
    <w:rsid w:val="00294868"/>
    <w:rsid w:val="00295CA1"/>
    <w:rsid w:val="002A291A"/>
    <w:rsid w:val="002A2AE4"/>
    <w:rsid w:val="002A5604"/>
    <w:rsid w:val="002B1701"/>
    <w:rsid w:val="002B1736"/>
    <w:rsid w:val="002B23C3"/>
    <w:rsid w:val="002B443A"/>
    <w:rsid w:val="002B5B35"/>
    <w:rsid w:val="002C256A"/>
    <w:rsid w:val="002C496D"/>
    <w:rsid w:val="002D05EB"/>
    <w:rsid w:val="002D2F29"/>
    <w:rsid w:val="002D2FD3"/>
    <w:rsid w:val="002E06DA"/>
    <w:rsid w:val="002E603D"/>
    <w:rsid w:val="002E7017"/>
    <w:rsid w:val="002F3E5C"/>
    <w:rsid w:val="002F4F6E"/>
    <w:rsid w:val="003015C3"/>
    <w:rsid w:val="00303656"/>
    <w:rsid w:val="0030698D"/>
    <w:rsid w:val="0031350A"/>
    <w:rsid w:val="0031569E"/>
    <w:rsid w:val="00316815"/>
    <w:rsid w:val="003168CA"/>
    <w:rsid w:val="00321255"/>
    <w:rsid w:val="0032230D"/>
    <w:rsid w:val="00322A0B"/>
    <w:rsid w:val="0033022D"/>
    <w:rsid w:val="00332379"/>
    <w:rsid w:val="00335FC5"/>
    <w:rsid w:val="00340E9A"/>
    <w:rsid w:val="00343F49"/>
    <w:rsid w:val="00350DBD"/>
    <w:rsid w:val="003516C0"/>
    <w:rsid w:val="00352E59"/>
    <w:rsid w:val="00354DBE"/>
    <w:rsid w:val="00355210"/>
    <w:rsid w:val="00365DF9"/>
    <w:rsid w:val="0036668D"/>
    <w:rsid w:val="00370412"/>
    <w:rsid w:val="00372DB4"/>
    <w:rsid w:val="0037490C"/>
    <w:rsid w:val="00375AF5"/>
    <w:rsid w:val="003761BD"/>
    <w:rsid w:val="003769F6"/>
    <w:rsid w:val="00385414"/>
    <w:rsid w:val="00390074"/>
    <w:rsid w:val="00392ABB"/>
    <w:rsid w:val="00394E01"/>
    <w:rsid w:val="0039762B"/>
    <w:rsid w:val="003A0C37"/>
    <w:rsid w:val="003A1B6B"/>
    <w:rsid w:val="003A2F82"/>
    <w:rsid w:val="003A46C0"/>
    <w:rsid w:val="003A600E"/>
    <w:rsid w:val="003A6513"/>
    <w:rsid w:val="003B16C7"/>
    <w:rsid w:val="003C19F1"/>
    <w:rsid w:val="003C4186"/>
    <w:rsid w:val="003C458C"/>
    <w:rsid w:val="003C6185"/>
    <w:rsid w:val="003D07BB"/>
    <w:rsid w:val="003D0ABC"/>
    <w:rsid w:val="003D0D2D"/>
    <w:rsid w:val="003D4710"/>
    <w:rsid w:val="003E16D7"/>
    <w:rsid w:val="003E197E"/>
    <w:rsid w:val="004046F0"/>
    <w:rsid w:val="0040668F"/>
    <w:rsid w:val="00407222"/>
    <w:rsid w:val="004074CE"/>
    <w:rsid w:val="00412677"/>
    <w:rsid w:val="00412C3C"/>
    <w:rsid w:val="00417925"/>
    <w:rsid w:val="00422316"/>
    <w:rsid w:val="004348AE"/>
    <w:rsid w:val="004376C0"/>
    <w:rsid w:val="0044115F"/>
    <w:rsid w:val="0044223A"/>
    <w:rsid w:val="00442BBE"/>
    <w:rsid w:val="00446792"/>
    <w:rsid w:val="00446F80"/>
    <w:rsid w:val="00450C83"/>
    <w:rsid w:val="00451851"/>
    <w:rsid w:val="00453343"/>
    <w:rsid w:val="004608B9"/>
    <w:rsid w:val="00460ADB"/>
    <w:rsid w:val="00465947"/>
    <w:rsid w:val="00470BB1"/>
    <w:rsid w:val="004718F7"/>
    <w:rsid w:val="00473153"/>
    <w:rsid w:val="00473A26"/>
    <w:rsid w:val="004743AF"/>
    <w:rsid w:val="00482C17"/>
    <w:rsid w:val="004911B4"/>
    <w:rsid w:val="0049196A"/>
    <w:rsid w:val="00491BAB"/>
    <w:rsid w:val="004923DA"/>
    <w:rsid w:val="00493434"/>
    <w:rsid w:val="004962F9"/>
    <w:rsid w:val="004968E2"/>
    <w:rsid w:val="004972DD"/>
    <w:rsid w:val="004A2A49"/>
    <w:rsid w:val="004B0FA2"/>
    <w:rsid w:val="004B233D"/>
    <w:rsid w:val="004B38E7"/>
    <w:rsid w:val="004B600B"/>
    <w:rsid w:val="004B6822"/>
    <w:rsid w:val="004B69F6"/>
    <w:rsid w:val="004C2D3A"/>
    <w:rsid w:val="004D03C4"/>
    <w:rsid w:val="004D0BF1"/>
    <w:rsid w:val="004D24D2"/>
    <w:rsid w:val="004D35A4"/>
    <w:rsid w:val="004D3F16"/>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6F14"/>
    <w:rsid w:val="00521123"/>
    <w:rsid w:val="00521221"/>
    <w:rsid w:val="00525A32"/>
    <w:rsid w:val="00526F90"/>
    <w:rsid w:val="00536FA9"/>
    <w:rsid w:val="005414F4"/>
    <w:rsid w:val="00546187"/>
    <w:rsid w:val="005463F1"/>
    <w:rsid w:val="005512CE"/>
    <w:rsid w:val="005534F2"/>
    <w:rsid w:val="00557D77"/>
    <w:rsid w:val="00562EAA"/>
    <w:rsid w:val="00563B58"/>
    <w:rsid w:val="00564041"/>
    <w:rsid w:val="005640C4"/>
    <w:rsid w:val="00564C53"/>
    <w:rsid w:val="0056684C"/>
    <w:rsid w:val="00566D21"/>
    <w:rsid w:val="00570919"/>
    <w:rsid w:val="00571403"/>
    <w:rsid w:val="00574A0C"/>
    <w:rsid w:val="005755AF"/>
    <w:rsid w:val="00575AB7"/>
    <w:rsid w:val="00576E4C"/>
    <w:rsid w:val="0057780F"/>
    <w:rsid w:val="00581E0A"/>
    <w:rsid w:val="00585B1C"/>
    <w:rsid w:val="00586D89"/>
    <w:rsid w:val="005916B8"/>
    <w:rsid w:val="005A1B4C"/>
    <w:rsid w:val="005A1BA3"/>
    <w:rsid w:val="005A3684"/>
    <w:rsid w:val="005A545C"/>
    <w:rsid w:val="005B1CF8"/>
    <w:rsid w:val="005B41A6"/>
    <w:rsid w:val="005B71E6"/>
    <w:rsid w:val="005C1567"/>
    <w:rsid w:val="005C6289"/>
    <w:rsid w:val="005C6CE5"/>
    <w:rsid w:val="005D2A9A"/>
    <w:rsid w:val="005D3F07"/>
    <w:rsid w:val="005D583E"/>
    <w:rsid w:val="005E13EA"/>
    <w:rsid w:val="005E53BD"/>
    <w:rsid w:val="005F27DC"/>
    <w:rsid w:val="00606E27"/>
    <w:rsid w:val="00607A4C"/>
    <w:rsid w:val="006108C9"/>
    <w:rsid w:val="00615C7E"/>
    <w:rsid w:val="0062158D"/>
    <w:rsid w:val="00630F39"/>
    <w:rsid w:val="006326D1"/>
    <w:rsid w:val="00632E0A"/>
    <w:rsid w:val="00633165"/>
    <w:rsid w:val="0063347A"/>
    <w:rsid w:val="006366EE"/>
    <w:rsid w:val="00636B6C"/>
    <w:rsid w:val="006447DE"/>
    <w:rsid w:val="0064775A"/>
    <w:rsid w:val="00650CE9"/>
    <w:rsid w:val="0065276E"/>
    <w:rsid w:val="00654329"/>
    <w:rsid w:val="00654CEC"/>
    <w:rsid w:val="00655507"/>
    <w:rsid w:val="00656D91"/>
    <w:rsid w:val="00663AC1"/>
    <w:rsid w:val="006712A7"/>
    <w:rsid w:val="006733CC"/>
    <w:rsid w:val="00674FC2"/>
    <w:rsid w:val="00677E42"/>
    <w:rsid w:val="00682334"/>
    <w:rsid w:val="00684B16"/>
    <w:rsid w:val="00690C40"/>
    <w:rsid w:val="00694C00"/>
    <w:rsid w:val="00696F65"/>
    <w:rsid w:val="006A3710"/>
    <w:rsid w:val="006A49DD"/>
    <w:rsid w:val="006A7A6D"/>
    <w:rsid w:val="006B5E67"/>
    <w:rsid w:val="006BE8E5"/>
    <w:rsid w:val="006C2DF3"/>
    <w:rsid w:val="006C2EB5"/>
    <w:rsid w:val="006C3261"/>
    <w:rsid w:val="006D18A3"/>
    <w:rsid w:val="006D5970"/>
    <w:rsid w:val="006E481E"/>
    <w:rsid w:val="006E795F"/>
    <w:rsid w:val="006F0B40"/>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545F"/>
    <w:rsid w:val="00772924"/>
    <w:rsid w:val="00774101"/>
    <w:rsid w:val="00780513"/>
    <w:rsid w:val="00784EC4"/>
    <w:rsid w:val="00786AA0"/>
    <w:rsid w:val="007872F2"/>
    <w:rsid w:val="007874BC"/>
    <w:rsid w:val="007908E0"/>
    <w:rsid w:val="0079179C"/>
    <w:rsid w:val="00793EB3"/>
    <w:rsid w:val="00794205"/>
    <w:rsid w:val="00797012"/>
    <w:rsid w:val="007A1F6A"/>
    <w:rsid w:val="007B0DE3"/>
    <w:rsid w:val="007B491F"/>
    <w:rsid w:val="007B5CB2"/>
    <w:rsid w:val="007B7191"/>
    <w:rsid w:val="007C1634"/>
    <w:rsid w:val="007C17A1"/>
    <w:rsid w:val="007C1D94"/>
    <w:rsid w:val="007C2879"/>
    <w:rsid w:val="007C6A87"/>
    <w:rsid w:val="007C705D"/>
    <w:rsid w:val="007D0A07"/>
    <w:rsid w:val="007D0C96"/>
    <w:rsid w:val="007D133D"/>
    <w:rsid w:val="007D3EB4"/>
    <w:rsid w:val="007D3F16"/>
    <w:rsid w:val="007D78CC"/>
    <w:rsid w:val="007E2846"/>
    <w:rsid w:val="007E4FC2"/>
    <w:rsid w:val="007F3F7E"/>
    <w:rsid w:val="007F4BA2"/>
    <w:rsid w:val="007F5497"/>
    <w:rsid w:val="00805307"/>
    <w:rsid w:val="00813CEC"/>
    <w:rsid w:val="0081534C"/>
    <w:rsid w:val="008171E4"/>
    <w:rsid w:val="008208EA"/>
    <w:rsid w:val="00822802"/>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78FE"/>
    <w:rsid w:val="00861035"/>
    <w:rsid w:val="00861038"/>
    <w:rsid w:val="00865008"/>
    <w:rsid w:val="008665C1"/>
    <w:rsid w:val="00866B50"/>
    <w:rsid w:val="008708F1"/>
    <w:rsid w:val="00874117"/>
    <w:rsid w:val="00880539"/>
    <w:rsid w:val="008859E8"/>
    <w:rsid w:val="008864C4"/>
    <w:rsid w:val="0088737B"/>
    <w:rsid w:val="0088741B"/>
    <w:rsid w:val="00892716"/>
    <w:rsid w:val="00893067"/>
    <w:rsid w:val="008933DE"/>
    <w:rsid w:val="00894509"/>
    <w:rsid w:val="00895FCE"/>
    <w:rsid w:val="00897F3E"/>
    <w:rsid w:val="008A1BA8"/>
    <w:rsid w:val="008A21B4"/>
    <w:rsid w:val="008A4576"/>
    <w:rsid w:val="008B07DE"/>
    <w:rsid w:val="008B28E7"/>
    <w:rsid w:val="008B4C47"/>
    <w:rsid w:val="008B5D3E"/>
    <w:rsid w:val="008C14C7"/>
    <w:rsid w:val="008C2264"/>
    <w:rsid w:val="008C2FFB"/>
    <w:rsid w:val="008C6EEA"/>
    <w:rsid w:val="008D5813"/>
    <w:rsid w:val="008D634E"/>
    <w:rsid w:val="008D748E"/>
    <w:rsid w:val="008D778A"/>
    <w:rsid w:val="008F22BD"/>
    <w:rsid w:val="008F33B8"/>
    <w:rsid w:val="008F46CC"/>
    <w:rsid w:val="009079BD"/>
    <w:rsid w:val="00911A8C"/>
    <w:rsid w:val="00912BD9"/>
    <w:rsid w:val="00920E5B"/>
    <w:rsid w:val="00922E30"/>
    <w:rsid w:val="00923F60"/>
    <w:rsid w:val="00926436"/>
    <w:rsid w:val="0093018C"/>
    <w:rsid w:val="00932CCA"/>
    <w:rsid w:val="00942B81"/>
    <w:rsid w:val="00953E15"/>
    <w:rsid w:val="00953EE6"/>
    <w:rsid w:val="009544C0"/>
    <w:rsid w:val="00954FA4"/>
    <w:rsid w:val="00956AE9"/>
    <w:rsid w:val="00964CC6"/>
    <w:rsid w:val="00970280"/>
    <w:rsid w:val="0097041B"/>
    <w:rsid w:val="00972DBA"/>
    <w:rsid w:val="00991FDA"/>
    <w:rsid w:val="009927A1"/>
    <w:rsid w:val="0099774D"/>
    <w:rsid w:val="009A2EAF"/>
    <w:rsid w:val="009A5F3B"/>
    <w:rsid w:val="009B0B61"/>
    <w:rsid w:val="009B28C0"/>
    <w:rsid w:val="009B7136"/>
    <w:rsid w:val="009B7806"/>
    <w:rsid w:val="009C3AC2"/>
    <w:rsid w:val="009D4365"/>
    <w:rsid w:val="009D4E3B"/>
    <w:rsid w:val="009D52B4"/>
    <w:rsid w:val="009D7BC9"/>
    <w:rsid w:val="009E0C5A"/>
    <w:rsid w:val="009E1982"/>
    <w:rsid w:val="009E4D2C"/>
    <w:rsid w:val="009F0978"/>
    <w:rsid w:val="009F3AEC"/>
    <w:rsid w:val="00A00081"/>
    <w:rsid w:val="00A015F7"/>
    <w:rsid w:val="00A10D56"/>
    <w:rsid w:val="00A12AAE"/>
    <w:rsid w:val="00A13BB2"/>
    <w:rsid w:val="00A16DD1"/>
    <w:rsid w:val="00A22441"/>
    <w:rsid w:val="00A2339E"/>
    <w:rsid w:val="00A23F3B"/>
    <w:rsid w:val="00A24406"/>
    <w:rsid w:val="00A25F64"/>
    <w:rsid w:val="00A27CC2"/>
    <w:rsid w:val="00A3221B"/>
    <w:rsid w:val="00A3273B"/>
    <w:rsid w:val="00A37D1C"/>
    <w:rsid w:val="00A40ED6"/>
    <w:rsid w:val="00A470EE"/>
    <w:rsid w:val="00A47621"/>
    <w:rsid w:val="00A479CD"/>
    <w:rsid w:val="00A479F3"/>
    <w:rsid w:val="00A50CFC"/>
    <w:rsid w:val="00A54D67"/>
    <w:rsid w:val="00A55A3F"/>
    <w:rsid w:val="00A56BC4"/>
    <w:rsid w:val="00A652F6"/>
    <w:rsid w:val="00A6659E"/>
    <w:rsid w:val="00A71715"/>
    <w:rsid w:val="00A732EA"/>
    <w:rsid w:val="00A7489E"/>
    <w:rsid w:val="00A8015F"/>
    <w:rsid w:val="00A80BD2"/>
    <w:rsid w:val="00A85039"/>
    <w:rsid w:val="00A851F7"/>
    <w:rsid w:val="00A906AA"/>
    <w:rsid w:val="00A94C5E"/>
    <w:rsid w:val="00AA241A"/>
    <w:rsid w:val="00AA252C"/>
    <w:rsid w:val="00AA3874"/>
    <w:rsid w:val="00AA5465"/>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3EC0"/>
    <w:rsid w:val="00B24344"/>
    <w:rsid w:val="00B265BD"/>
    <w:rsid w:val="00B26769"/>
    <w:rsid w:val="00B30DF9"/>
    <w:rsid w:val="00B31C91"/>
    <w:rsid w:val="00B3747F"/>
    <w:rsid w:val="00B43194"/>
    <w:rsid w:val="00B47734"/>
    <w:rsid w:val="00B50FBA"/>
    <w:rsid w:val="00B558EB"/>
    <w:rsid w:val="00B577D3"/>
    <w:rsid w:val="00B60466"/>
    <w:rsid w:val="00B6548F"/>
    <w:rsid w:val="00B7270D"/>
    <w:rsid w:val="00B73FB1"/>
    <w:rsid w:val="00B7502A"/>
    <w:rsid w:val="00B77305"/>
    <w:rsid w:val="00B818B3"/>
    <w:rsid w:val="00B82CC2"/>
    <w:rsid w:val="00B84A89"/>
    <w:rsid w:val="00B92BEF"/>
    <w:rsid w:val="00B95CE1"/>
    <w:rsid w:val="00B9689A"/>
    <w:rsid w:val="00BA1FFA"/>
    <w:rsid w:val="00BA358B"/>
    <w:rsid w:val="00BA4BCA"/>
    <w:rsid w:val="00BA7FF1"/>
    <w:rsid w:val="00BB06CB"/>
    <w:rsid w:val="00BB261F"/>
    <w:rsid w:val="00BB2887"/>
    <w:rsid w:val="00BB5EAA"/>
    <w:rsid w:val="00BB5F11"/>
    <w:rsid w:val="00BB7DDE"/>
    <w:rsid w:val="00BC0401"/>
    <w:rsid w:val="00BC04FA"/>
    <w:rsid w:val="00BC1C22"/>
    <w:rsid w:val="00BC460B"/>
    <w:rsid w:val="00BC5725"/>
    <w:rsid w:val="00BD30B1"/>
    <w:rsid w:val="00BD6021"/>
    <w:rsid w:val="00BE0F7B"/>
    <w:rsid w:val="00BE10C2"/>
    <w:rsid w:val="00BE4493"/>
    <w:rsid w:val="00BE7EA7"/>
    <w:rsid w:val="00BF5E84"/>
    <w:rsid w:val="00C01D14"/>
    <w:rsid w:val="00C025B4"/>
    <w:rsid w:val="00C07835"/>
    <w:rsid w:val="00C11F61"/>
    <w:rsid w:val="00C134E0"/>
    <w:rsid w:val="00C1558F"/>
    <w:rsid w:val="00C161FD"/>
    <w:rsid w:val="00C21196"/>
    <w:rsid w:val="00C21791"/>
    <w:rsid w:val="00C23F17"/>
    <w:rsid w:val="00C26D0D"/>
    <w:rsid w:val="00C27C95"/>
    <w:rsid w:val="00C300D2"/>
    <w:rsid w:val="00C30B03"/>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178C"/>
    <w:rsid w:val="00CB258E"/>
    <w:rsid w:val="00CB3C8F"/>
    <w:rsid w:val="00CB75CE"/>
    <w:rsid w:val="00CC02F1"/>
    <w:rsid w:val="00CC11A6"/>
    <w:rsid w:val="00CC135E"/>
    <w:rsid w:val="00CC2F8D"/>
    <w:rsid w:val="00CC5442"/>
    <w:rsid w:val="00CD0E25"/>
    <w:rsid w:val="00CD5D3F"/>
    <w:rsid w:val="00CE297B"/>
    <w:rsid w:val="00CE7BB8"/>
    <w:rsid w:val="00CF0F57"/>
    <w:rsid w:val="00CF1E90"/>
    <w:rsid w:val="00CF2646"/>
    <w:rsid w:val="00CF3DB3"/>
    <w:rsid w:val="00CF3DFE"/>
    <w:rsid w:val="00CF60E9"/>
    <w:rsid w:val="00D052BC"/>
    <w:rsid w:val="00D056EC"/>
    <w:rsid w:val="00D07026"/>
    <w:rsid w:val="00D11C62"/>
    <w:rsid w:val="00D207C2"/>
    <w:rsid w:val="00D22C8F"/>
    <w:rsid w:val="00D33491"/>
    <w:rsid w:val="00D3381D"/>
    <w:rsid w:val="00D44F8E"/>
    <w:rsid w:val="00D44FD0"/>
    <w:rsid w:val="00D55AA6"/>
    <w:rsid w:val="00D5702D"/>
    <w:rsid w:val="00D5733C"/>
    <w:rsid w:val="00D607EF"/>
    <w:rsid w:val="00D60F88"/>
    <w:rsid w:val="00D625E7"/>
    <w:rsid w:val="00D646BD"/>
    <w:rsid w:val="00D70239"/>
    <w:rsid w:val="00D71201"/>
    <w:rsid w:val="00D720C7"/>
    <w:rsid w:val="00D73A26"/>
    <w:rsid w:val="00D77A04"/>
    <w:rsid w:val="00D81D06"/>
    <w:rsid w:val="00D84AA1"/>
    <w:rsid w:val="00D8652C"/>
    <w:rsid w:val="00D876E6"/>
    <w:rsid w:val="00DA1025"/>
    <w:rsid w:val="00DA22EC"/>
    <w:rsid w:val="00DA5860"/>
    <w:rsid w:val="00DB2767"/>
    <w:rsid w:val="00DB474B"/>
    <w:rsid w:val="00DC16A4"/>
    <w:rsid w:val="00DC4729"/>
    <w:rsid w:val="00DD5B8F"/>
    <w:rsid w:val="00DE556F"/>
    <w:rsid w:val="00DE6658"/>
    <w:rsid w:val="00DF4CF5"/>
    <w:rsid w:val="00DF6A74"/>
    <w:rsid w:val="00E00ABC"/>
    <w:rsid w:val="00E03B6D"/>
    <w:rsid w:val="00E17160"/>
    <w:rsid w:val="00E27E98"/>
    <w:rsid w:val="00E35BEC"/>
    <w:rsid w:val="00E50821"/>
    <w:rsid w:val="00E50EF8"/>
    <w:rsid w:val="00E51F91"/>
    <w:rsid w:val="00E530EF"/>
    <w:rsid w:val="00E57B0A"/>
    <w:rsid w:val="00E64D6F"/>
    <w:rsid w:val="00E7086E"/>
    <w:rsid w:val="00E7374A"/>
    <w:rsid w:val="00E73C41"/>
    <w:rsid w:val="00E7598F"/>
    <w:rsid w:val="00E76F60"/>
    <w:rsid w:val="00E83D90"/>
    <w:rsid w:val="00E83F28"/>
    <w:rsid w:val="00E83F91"/>
    <w:rsid w:val="00E87CBE"/>
    <w:rsid w:val="00E9107A"/>
    <w:rsid w:val="00E91F62"/>
    <w:rsid w:val="00E929FD"/>
    <w:rsid w:val="00E93240"/>
    <w:rsid w:val="00E9479B"/>
    <w:rsid w:val="00EA0C9F"/>
    <w:rsid w:val="00EA4D48"/>
    <w:rsid w:val="00EB2173"/>
    <w:rsid w:val="00EB28DC"/>
    <w:rsid w:val="00EB3E2F"/>
    <w:rsid w:val="00EB62E6"/>
    <w:rsid w:val="00EC49DE"/>
    <w:rsid w:val="00EC7925"/>
    <w:rsid w:val="00ED1B30"/>
    <w:rsid w:val="00ED250E"/>
    <w:rsid w:val="00ED6535"/>
    <w:rsid w:val="00EE149A"/>
    <w:rsid w:val="00EE1AC1"/>
    <w:rsid w:val="00EE258F"/>
    <w:rsid w:val="00EE39D6"/>
    <w:rsid w:val="00EE413C"/>
    <w:rsid w:val="00EE52AD"/>
    <w:rsid w:val="00EF214A"/>
    <w:rsid w:val="00F01F92"/>
    <w:rsid w:val="00F10A08"/>
    <w:rsid w:val="00F1304C"/>
    <w:rsid w:val="00F139CF"/>
    <w:rsid w:val="00F22AC5"/>
    <w:rsid w:val="00F254D1"/>
    <w:rsid w:val="00F2586B"/>
    <w:rsid w:val="00F32B82"/>
    <w:rsid w:val="00F4043E"/>
    <w:rsid w:val="00F40CB5"/>
    <w:rsid w:val="00F41BBC"/>
    <w:rsid w:val="00F43B9D"/>
    <w:rsid w:val="00F444F0"/>
    <w:rsid w:val="00F50590"/>
    <w:rsid w:val="00F50847"/>
    <w:rsid w:val="00F53F27"/>
    <w:rsid w:val="00F546D1"/>
    <w:rsid w:val="00F6513F"/>
    <w:rsid w:val="00F66272"/>
    <w:rsid w:val="00F67499"/>
    <w:rsid w:val="00F709C0"/>
    <w:rsid w:val="00F85B63"/>
    <w:rsid w:val="00F927A1"/>
    <w:rsid w:val="00F92E4D"/>
    <w:rsid w:val="00F94BC4"/>
    <w:rsid w:val="00FA3764"/>
    <w:rsid w:val="00FA56ED"/>
    <w:rsid w:val="00FA76C0"/>
    <w:rsid w:val="00FB5FA6"/>
    <w:rsid w:val="00FC1310"/>
    <w:rsid w:val="00FC2FF3"/>
    <w:rsid w:val="00FC3263"/>
    <w:rsid w:val="00FC51F9"/>
    <w:rsid w:val="00FC5B40"/>
    <w:rsid w:val="00FC5FF8"/>
    <w:rsid w:val="00FC702B"/>
    <w:rsid w:val="00FD3D7C"/>
    <w:rsid w:val="00FD4CE3"/>
    <w:rsid w:val="00FD4F8F"/>
    <w:rsid w:val="00FD5DC8"/>
    <w:rsid w:val="00FE0C16"/>
    <w:rsid w:val="00FE14AD"/>
    <w:rsid w:val="00FE14B1"/>
    <w:rsid w:val="00FE1F6A"/>
    <w:rsid w:val="00FE262F"/>
    <w:rsid w:val="00FF0070"/>
    <w:rsid w:val="00FF16CF"/>
    <w:rsid w:val="00FF31EC"/>
    <w:rsid w:val="00FF5F6A"/>
    <w:rsid w:val="00FF654E"/>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791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59224591">
      <w:bodyDiv w:val="1"/>
      <w:marLeft w:val="0"/>
      <w:marRight w:val="0"/>
      <w:marTop w:val="0"/>
      <w:marBottom w:val="0"/>
      <w:divBdr>
        <w:top w:val="none" w:sz="0" w:space="0" w:color="auto"/>
        <w:left w:val="none" w:sz="0" w:space="0" w:color="auto"/>
        <w:bottom w:val="none" w:sz="0" w:space="0" w:color="auto"/>
        <w:right w:val="none" w:sz="0" w:space="0" w:color="auto"/>
      </w:divBdr>
      <w:divsChild>
        <w:div w:id="951783225">
          <w:marLeft w:val="0"/>
          <w:marRight w:val="0"/>
          <w:marTop w:val="0"/>
          <w:marBottom w:val="150"/>
          <w:divBdr>
            <w:top w:val="none" w:sz="0" w:space="0" w:color="auto"/>
            <w:left w:val="none" w:sz="0" w:space="0" w:color="auto"/>
            <w:bottom w:val="none" w:sz="0" w:space="0" w:color="auto"/>
            <w:right w:val="none" w:sz="0" w:space="0" w:color="auto"/>
          </w:divBdr>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pcz.umk.pl/JPM/article/view/JPM.2018.146" TargetMode="External"/><Relationship Id="rId26" Type="http://schemas.openxmlformats.org/officeDocument/2006/relationships/hyperlink" Target="https://psycnet.apa.org/record/2012-02235-001" TargetMode="External"/><Relationship Id="rId39" Type="http://schemas.openxmlformats.org/officeDocument/2006/relationships/hyperlink" Target="https://www.simplypsychology.org/what-is-transformational-leadership.html" TargetMode="External"/><Relationship Id="rId21" Type="http://schemas.openxmlformats.org/officeDocument/2006/relationships/hyperlink" Target="https://books.google.co.uk/books?hl=en&amp;lr=&amp;id=wAeGAwAAQBAJ&amp;oi=fnd&amp;pg=PR7&amp;dq=how+trust+in+the+police+assist+them&amp;ots=T1C7U_P4-V&amp;sig=fpNHHKkAcykTdApMbqwsSL9ZYac" TargetMode="External"/><Relationship Id="rId34" Type="http://schemas.openxmlformats.org/officeDocument/2006/relationships/hyperlink" Target="https://www.college.police.uk/article/review-nicola-bulley-investigation-published" TargetMode="External"/><Relationship Id="rId42" Type="http://schemas.openxmlformats.org/officeDocument/2006/relationships/hyperlink" Target="https://d1wqtxts1xzle7.cloudfront.net/3713575/Listening_as_Positive_Communication_FINAL_CHAPTER-libre.pdf?1390834808=&amp;response-content-disposition=inline%3B+filename%3DListening_as_Positive_Communication.pdf&amp;Expires=1731083454&amp;Signature=ATFhoEQ4e01P39AjeFmN9ilApUr1ZhHpYgc8VJC2Xm8YrZXhZD0S8IuWAMQpXO-Ci-JvalfSpB0uOAh0M4CeXUkwk7BzkfbiLgaVqu6eAh~h27nQTAeXFDqd6F9Z5Alj2Nrwehv5AgYrSvRiykNcd9gGRWX6a~CrD4gG3DrpyBzRBRUPJIrlaGByFmaCv6-41BGERv34v6Jh~A~~MrUnxwHh5eHUOJgr70BfVYW946wLMp9klfp80AhxdkjgQ0MSron9bhFeW3oHkqyv54cn79ghF2NmhdQzjEwYFVvmnXR20AhrN1pC~BYmDnseapelFPup2FtqZgga6II7CCH2aw__&amp;Key-Pair-Id=APKAJLOHF5GGSLRBV4ZA" TargetMode="External"/><Relationship Id="rId47" Type="http://schemas.openxmlformats.org/officeDocument/2006/relationships/hyperlink" Target="https://www.reworked.co/leadership/what-is-authoritative-leadership-everything-you-need-to-know/" TargetMode="External"/><Relationship Id="rId50" Type="http://schemas.openxmlformats.org/officeDocument/2006/relationships/hyperlink" Target="https://journals.co.za/doi/abs/10.10520/EJC121476" TargetMode="External"/><Relationship Id="rId55" Type="http://schemas.openxmlformats.org/officeDocument/2006/relationships/hyperlink" Target="https://www.runn.io/blog/how-to-lead-by-example" TargetMode="External"/><Relationship Id="rId63" Type="http://schemas.openxmlformats.org/officeDocument/2006/relationships/hyperlink" Target="https://www.sciencedirect.com/science/article/pii/S004016251630119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oliceconduct.gov.uk/our-work/research-and-statistics/public-confidence" TargetMode="External"/><Relationship Id="rId20" Type="http://schemas.openxmlformats.org/officeDocument/2006/relationships/hyperlink" Target="https://news.npcc.police.uk/releases/vision-2025-one-year-on" TargetMode="External"/><Relationship Id="rId29" Type="http://schemas.openxmlformats.org/officeDocument/2006/relationships/hyperlink" Target="https://www.statista.com/chart/27491/violent-content-detected-on-facebook/" TargetMode="External"/><Relationship Id="rId41" Type="http://schemas.openxmlformats.org/officeDocument/2006/relationships/hyperlink" Target="https://www.magonlinelibrary.com/doi/abs/10.12968/bjon.1997.6.5.275" TargetMode="External"/><Relationship Id="rId54" Type="http://schemas.openxmlformats.org/officeDocument/2006/relationships/hyperlink" Target="https://www.researchgate.net/profile/Caroline-Akhras/publication/324692345_Authentic_Leadership_in_Drastic_Times/links/5addc09f458515c60f5f705d/Authentic-Leadership-in-Drastic-Times.pdf" TargetMode="External"/><Relationship Id="rId62" Type="http://schemas.openxmlformats.org/officeDocument/2006/relationships/hyperlink" Target="https://www.gov.uk/government/publications/public-perceptions-of-policing-a-review-of-research-and-literature/public-perceptions-of-policing-a-review-of-research-and-litera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ooks.google.co.uk/books?hl=en&amp;lr=&amp;id=k4UpDwAAQBAJ&amp;oi=fnd&amp;pg=PP1&amp;dq=why+is+it+continued+professional+development+important+&amp;ots=HIF_DUWdw4&amp;sig=jFBh3x8j-YIqs5zASzSv4M7KUdE" TargetMode="External"/><Relationship Id="rId32" Type="http://schemas.openxmlformats.org/officeDocument/2006/relationships/hyperlink" Target="https://library.college.police.uk/docs/ACPO/safe-use-of-the-Internet-Feb-2013.pdf" TargetMode="External"/><Relationship Id="rId37" Type="http://schemas.openxmlformats.org/officeDocument/2006/relationships/hyperlink" Target="https://www.cleverism.com/autocratic-leadership-guide/" TargetMode="External"/><Relationship Id="rId40" Type="http://schemas.openxmlformats.org/officeDocument/2006/relationships/hyperlink" Target="https://dinastipub.org/DIJDBM/article/view/1704" TargetMode="External"/><Relationship Id="rId45" Type="http://schemas.openxmlformats.org/officeDocument/2006/relationships/hyperlink" Target="https://journal.wiyatapublisher.or.id/index.php/kybernology/article/view/40" TargetMode="External"/><Relationship Id="rId53" Type="http://schemas.openxmlformats.org/officeDocument/2006/relationships/hyperlink" Target="https://www.england.nhs.uk/long-read/safe-learning-environment-charter/" TargetMode="External"/><Relationship Id="rId58" Type="http://schemas.openxmlformats.org/officeDocument/2006/relationships/hyperlink" Target="https://www.torrossa.com/en/resources/an/5393035" TargetMode="External"/><Relationship Id="rId5" Type="http://schemas.openxmlformats.org/officeDocument/2006/relationships/numbering" Target="numbering.xml"/><Relationship Id="rId15" Type="http://schemas.openxmlformats.org/officeDocument/2006/relationships/hyperlink" Target="https://www.college.police.uk/about" TargetMode="External"/><Relationship Id="rId23" Type="http://schemas.openxmlformats.org/officeDocument/2006/relationships/hyperlink" Target="https://shsu-ir.tdl.org/server/api/core/bitstreams/fc79a65f-33a4-4970-b109-6bbfa1e83c1f/content" TargetMode="External"/><Relationship Id="rId28" Type="http://schemas.openxmlformats.org/officeDocument/2006/relationships/hyperlink" Target="https://www.sciencedirect.com/science/article/abs/pii/S1747938X18300617" TargetMode="External"/><Relationship Id="rId36" Type="http://schemas.openxmlformats.org/officeDocument/2006/relationships/hyperlink" Target="https://www.gov.uk/government/publications/covert-human-intelligence-sources-code-of-practice-2022" TargetMode="External"/><Relationship Id="rId49" Type="http://schemas.openxmlformats.org/officeDocument/2006/relationships/hyperlink" Target="https://d1wqtxts1xzle7.cloudfront.net/62235127/5f06ae853c5ce3f7da5e86bb9f59c88b50b320200229-84777-abct9q-libre.pdf?1582998461=&amp;response-content-disposition=inline%3B+filename%3DDECISION_MAKING_IN_ACTION_MODELS_AND_MET.pdf&amp;Expires=1731440427&amp;Signature=W4poZIVRvWA2~8Sx2~fugrgV0C7XFtdM76EnKR3I~Z7aYFJl7ZTaXTJJWejhuBfxyeHee4kUbJwws-bN0X3AxviFPPg1Zkg30eSrK8Ic2vJo-jPQUe32YydMM1qV674u~xFnAkGSakDj1i-75ZdMD-61F~tQ-UNWaPW9RPBcZ8VQmO2KwHUpLC4mLf8L36lSopZuBo6ncEg2JynIQJMKpSQRhRjCPnd0Z8MxGwv~FshOSSKo4DdXKjoyYI8NwM9~WNAfYfTbGOREWpQu8Dmsw6FBjzv1mFBCUtzNMkMME3q3Z1G30FYwKH6T~WRoX5XR3cscepD1v3Ut-xWjXY4t8A__&amp;Key-Pair-Id=APKAJLOHF5GGSLRBV4ZA" TargetMode="External"/><Relationship Id="rId57" Type="http://schemas.openxmlformats.org/officeDocument/2006/relationships/hyperlink" Target="https://www.proofhub.com/articles/constructive-feedback" TargetMode="External"/><Relationship Id="rId61" Type="http://schemas.openxmlformats.org/officeDocument/2006/relationships/hyperlink" Target="https://www.cipd.org/uk/knowledge/factsheets/stress-factsheet/" TargetMode="External"/><Relationship Id="rId10" Type="http://schemas.openxmlformats.org/officeDocument/2006/relationships/endnotes" Target="endnotes.xml"/><Relationship Id="rId19" Type="http://schemas.openxmlformats.org/officeDocument/2006/relationships/hyperlink" Target="https://www.prosci.com/blog/understanding-why-people-resist-change" TargetMode="External"/><Relationship Id="rId31" Type="http://schemas.openxmlformats.org/officeDocument/2006/relationships/hyperlink" Target="https://www.einvestigator.com/open-source-intelligence-tools/" TargetMode="External"/><Relationship Id="rId44" Type="http://schemas.openxmlformats.org/officeDocument/2006/relationships/hyperlink" Target="https://futureofworking.com/15-bureaucratic-leadership-style-advantages-and-disadvantages/" TargetMode="External"/><Relationship Id="rId52" Type="http://schemas.openxmlformats.org/officeDocument/2006/relationships/hyperlink" Target="https://www.culturemonkey.io/employee-engagement/career-progression/" TargetMode="External"/><Relationship Id="rId60" Type="http://schemas.openxmlformats.org/officeDocument/2006/relationships/hyperlink" Target="https://www.dailynurse.com/using-communication-to-de-escalate-conflict-situations/"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ds.police.uk/national-policing-digital-strategy-2020/national-policing-digital-strategy-2020-2030/the-big-picture/" TargetMode="External"/><Relationship Id="rId27" Type="http://schemas.openxmlformats.org/officeDocument/2006/relationships/hyperlink" Target="https://journals.aom.org/doi/abs/10.5465/amj.2013.0427" TargetMode="External"/><Relationship Id="rId30" Type="http://schemas.openxmlformats.org/officeDocument/2006/relationships/hyperlink" Target="https://assets.publishing.service.gov.uk/media/5a7ad199ed915d670dd7ec87/horr50-report.pdf" TargetMode="External"/><Relationship Id="rId35" Type="http://schemas.openxmlformats.org/officeDocument/2006/relationships/hyperlink" Target="https://www.lancashire-pcc.gov.uk/commissioner-publishes-independent-report-into-nicola-bulley-case/" TargetMode="External"/><Relationship Id="rId43" Type="http://schemas.openxmlformats.org/officeDocument/2006/relationships/hyperlink" Target="https://psycnet.apa.org/fulltext/2003-06077-007.html" TargetMode="External"/><Relationship Id="rId48" Type="http://schemas.openxmlformats.org/officeDocument/2006/relationships/hyperlink" Target="https://www.sciencedirect.com/science/article/abs/pii/S0169814101000221" TargetMode="External"/><Relationship Id="rId56" Type="http://schemas.openxmlformats.org/officeDocument/2006/relationships/hyperlink" Target="https://hbr.org/2022/06/the-right-way-to-process-feedback"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college.police.uk/career-learning/career-development/CPD"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2-02/Fundamental-review-of-the-College-of-Policing-full-report.pdf" TargetMode="External"/><Relationship Id="rId25" Type="http://schemas.openxmlformats.org/officeDocument/2006/relationships/hyperlink" Target="https://onlinelibrary.wiley.com/doi/abs/10.1111/j.1744-6198.2009.00133.x" TargetMode="External"/><Relationship Id="rId33" Type="http://schemas.openxmlformats.org/officeDocument/2006/relationships/hyperlink" Target="https://www.college.police.uk/ethics/code-of-ethics/guidance" TargetMode="External"/><Relationship Id="rId38" Type="http://schemas.openxmlformats.org/officeDocument/2006/relationships/hyperlink" Target="https://onlinelibrary.wiley.com/doi/abs/10.1111/j.1365-2934.2005.00573.x" TargetMode="External"/><Relationship Id="rId46" Type="http://schemas.openxmlformats.org/officeDocument/2006/relationships/hyperlink" Target="https://www.college.police.uk/app/national-decision-model/national-decision-model" TargetMode="External"/><Relationship Id="rId59" Type="http://schemas.openxmlformats.org/officeDocument/2006/relationships/hyperlink" Target="https://www.tandfonline.com/doi/abs/10.1080/13691830220124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11746</Words>
  <Characters>66956</Characters>
  <Application>Microsoft Office Word</Application>
  <DocSecurity>0</DocSecurity>
  <Lines>557</Lines>
  <Paragraphs>157</Paragraphs>
  <ScaleCrop>false</ScaleCrop>
  <Company>Powys County Council</Company>
  <LinksUpToDate>false</LinksUpToDate>
  <CharactersWithSpaces>78545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Babos, Daniel</cp:lastModifiedBy>
  <cp:revision>2</cp:revision>
  <cp:lastPrinted>2014-08-26T08:55:00Z</cp:lastPrinted>
  <dcterms:created xsi:type="dcterms:W3CDTF">2025-01-07T17:41:00Z</dcterms:created>
  <dcterms:modified xsi:type="dcterms:W3CDTF">2025-01-07T17:41:00Z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2024-12-09T11:15:52Z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0cf5f3e4-e1af-4b15-94d8-44295d8d8048</vt:lpwstr>
  </property>
  <property fmtid="{D5CDD505-2E9C-101B-9397-08002B2CF9AE}" pid="9" name="MSIP_Label_f2acd28b-79a3-4a0f-b0ff-4b75658b1549_ContentBits">
    <vt:lpwstr>0</vt:lpwstr>
  </property>
</Properties>
</file>