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F4FA4" w14:textId="42FE1871" w:rsidR="00EC7C88" w:rsidRPr="00DB42A6" w:rsidRDefault="00EC7C88" w:rsidP="00EC7C88">
      <w:pPr>
        <w:jc w:val="center"/>
        <w:rPr>
          <w:rFonts w:ascii="Segoe UI Historic" w:hAnsi="Segoe UI Historic" w:cs="Segoe UI Historic"/>
          <w:u w:val="single"/>
        </w:rPr>
      </w:pPr>
      <w:r w:rsidRPr="00DB42A6">
        <w:rPr>
          <w:rFonts w:ascii="Segoe UI Historic" w:hAnsi="Segoe UI Historic" w:cs="Segoe UI Historic"/>
          <w:u w:val="single"/>
        </w:rPr>
        <w:t>Introduction to the Craft of Writing: Portfolio</w:t>
      </w:r>
      <w:r w:rsidR="00AA74E4">
        <w:rPr>
          <w:rFonts w:ascii="Segoe UI Historic" w:hAnsi="Segoe UI Historic" w:cs="Segoe UI Historic"/>
          <w:u w:val="single"/>
        </w:rPr>
        <w:t xml:space="preserve"> &amp; Reflection</w:t>
      </w:r>
    </w:p>
    <w:p w14:paraId="6B4EF70E" w14:textId="77777777" w:rsidR="00EC7C88" w:rsidRPr="00DB42A6" w:rsidRDefault="00EC7C88" w:rsidP="00EC7C88">
      <w:pPr>
        <w:rPr>
          <w:rFonts w:ascii="Segoe UI Historic" w:hAnsi="Segoe UI Historic" w:cs="Segoe UI Historic"/>
          <w:u w:val="single"/>
        </w:rPr>
      </w:pPr>
    </w:p>
    <w:p w14:paraId="00E4AC65" w14:textId="77777777" w:rsidR="00EC7C88" w:rsidRPr="00162104" w:rsidRDefault="00EC7C88" w:rsidP="00EC7C88">
      <w:pPr>
        <w:rPr>
          <w:rFonts w:ascii="Segoe UI Historic" w:hAnsi="Segoe UI Historic" w:cs="Segoe UI Historic"/>
          <w:i/>
          <w:iCs/>
        </w:rPr>
      </w:pPr>
      <w:r w:rsidRPr="00162104">
        <w:rPr>
          <w:rFonts w:ascii="Segoe UI Historic" w:hAnsi="Segoe UI Historic" w:cs="Segoe UI Historic"/>
          <w:i/>
          <w:iCs/>
        </w:rPr>
        <w:t>Waiting</w:t>
      </w:r>
    </w:p>
    <w:p w14:paraId="5FB64581" w14:textId="77777777" w:rsidR="00EC7C88" w:rsidRPr="00DB42A6" w:rsidRDefault="00EC7C88" w:rsidP="00EC7C88">
      <w:pPr>
        <w:rPr>
          <w:rFonts w:ascii="Segoe UI Historic" w:hAnsi="Segoe UI Historic" w:cs="Segoe UI Historic"/>
        </w:rPr>
      </w:pPr>
    </w:p>
    <w:p w14:paraId="6E954326"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Waking up in my house on a Saturday morning, </w:t>
      </w:r>
      <w:r>
        <w:rPr>
          <w:rFonts w:ascii="Segoe UI Historic" w:hAnsi="Segoe UI Historic" w:cs="Segoe UI Historic"/>
        </w:rPr>
        <w:t>I am</w:t>
      </w:r>
      <w:r w:rsidRPr="00DB42A6">
        <w:rPr>
          <w:rFonts w:ascii="Segoe UI Historic" w:hAnsi="Segoe UI Historic" w:cs="Segoe UI Historic"/>
        </w:rPr>
        <w:t xml:space="preserve"> always without fail greeted with a symphony of pure noise. Today was no different. The</w:t>
      </w:r>
      <w:r>
        <w:rPr>
          <w:rFonts w:ascii="Segoe UI Historic" w:hAnsi="Segoe UI Historic" w:cs="Segoe UI Historic"/>
        </w:rPr>
        <w:t xml:space="preserve"> glugging sound </w:t>
      </w:r>
      <w:r w:rsidRPr="00DB42A6">
        <w:rPr>
          <w:rFonts w:ascii="Segoe UI Historic" w:hAnsi="Segoe UI Historic" w:cs="Segoe UI Historic"/>
        </w:rPr>
        <w:t>of the hoover running downstairs along with my mother’s mutterings of naughty words I’m not allowed to repeat is accompanied by the screeching sound of my little sister wanting attention</w:t>
      </w:r>
      <w:r w:rsidRPr="00DB42A6">
        <w:rPr>
          <w:rFonts w:ascii="Segoe UI Historic" w:hAnsi="Segoe UI Historic" w:cs="Segoe UI Historic"/>
          <w:i/>
          <w:iCs/>
        </w:rPr>
        <w:t>. She doesn’t need to be making all that noise to get attention, she’s a baby, people love giving baby’s attention.</w:t>
      </w:r>
    </w:p>
    <w:p w14:paraId="6F3DF393" w14:textId="77777777" w:rsidR="00EC7C88" w:rsidRPr="00DB42A6" w:rsidRDefault="00EC7C88" w:rsidP="00EC7C88">
      <w:pPr>
        <w:rPr>
          <w:rFonts w:ascii="Segoe UI Historic" w:hAnsi="Segoe UI Historic" w:cs="Segoe UI Historic"/>
        </w:rPr>
      </w:pPr>
    </w:p>
    <w:p w14:paraId="36B64876"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Greeting my dishevelled mother downstairs. I’m ignored. Rolling in my eyes in pure annoyance, I take my usual perch on the rickety wooden chair at the kitchen table and wait to be noticed. The creaking chair legs groan in protest with the slightest movement as I worm my finger into the cushion my granny made </w:t>
      </w:r>
      <w:r>
        <w:rPr>
          <w:rFonts w:ascii="Segoe UI Historic" w:hAnsi="Segoe UI Historic" w:cs="Segoe UI Historic"/>
        </w:rPr>
        <w:t>with the</w:t>
      </w:r>
      <w:r w:rsidRPr="00DB42A6">
        <w:rPr>
          <w:rFonts w:ascii="Segoe UI Historic" w:hAnsi="Segoe UI Historic" w:cs="Segoe UI Historic"/>
        </w:rPr>
        <w:t xml:space="preserve"> loose stich. The tik-tik-ticking of the kitchen clock provides the perfect backdrop to the minutes, hours, days I spend waiting. ‘Morning, love. I didn’t realise you were up.’ My mother looks surprised when she enters the room, my sister now gurgling happily on her hip. ‘Yeah. Well.  Dad’s picking me up at 10 and taking me to Folly Farm.’ Earlier annoyance forgotten, I feel myself getting excited, jittering in my seat as mum starts to make breakfast. I pretend not to notice how my mum’s shoulders go rigid and her face contorts like she’s swallowed a lemon. </w:t>
      </w:r>
    </w:p>
    <w:p w14:paraId="0A06ACAA" w14:textId="77777777" w:rsidR="00EC7C88" w:rsidRPr="00DB42A6" w:rsidRDefault="00EC7C88" w:rsidP="00EC7C88">
      <w:pPr>
        <w:rPr>
          <w:rFonts w:ascii="Segoe UI Historic" w:hAnsi="Segoe UI Historic" w:cs="Segoe UI Historic"/>
        </w:rPr>
      </w:pPr>
    </w:p>
    <w:p w14:paraId="3D1AA869" w14:textId="77777777" w:rsidR="00EC7C88" w:rsidRPr="00DB42A6" w:rsidRDefault="00EC7C88" w:rsidP="00EC7C88">
      <w:pPr>
        <w:shd w:val="clear" w:color="auto" w:fill="FFFFFF"/>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xml:space="preserve">The smell of sickly-sweet syrup and chocolate chips permeate the air, I look up from my colouring book. ‘Pancakes? I thought we only had pancakes on special days.’ I cannot understand the expression on my mum’s face, she’s smiling at me, but she also looks like she wants to cry. The look on her face makes my chest tighten and my mind chant </w:t>
      </w:r>
      <w:r w:rsidRPr="00DB42A6">
        <w:rPr>
          <w:rFonts w:ascii="Segoe UI Historic" w:eastAsia="Times New Roman" w:hAnsi="Segoe UI Historic" w:cs="Segoe UI Historic"/>
          <w:i/>
          <w:iCs/>
          <w:color w:val="1D2125"/>
          <w:kern w:val="0"/>
          <w:lang w:eastAsia="en-GB"/>
          <w14:ligatures w14:val="none"/>
        </w:rPr>
        <w:t>what’s happening what’s happening what’s happening</w:t>
      </w:r>
      <w:r w:rsidRPr="00DB42A6">
        <w:rPr>
          <w:rFonts w:ascii="Segoe UI Historic" w:eastAsia="Times New Roman" w:hAnsi="Segoe UI Historic" w:cs="Segoe UI Historic"/>
          <w:color w:val="1D2125"/>
          <w:kern w:val="0"/>
          <w:lang w:eastAsia="en-GB"/>
          <w14:ligatures w14:val="none"/>
        </w:rPr>
        <w:t xml:space="preserve"> </w:t>
      </w:r>
      <w:r w:rsidRPr="00DB42A6">
        <w:rPr>
          <w:rFonts w:ascii="Segoe UI Historic" w:eastAsia="Times New Roman" w:hAnsi="Segoe UI Historic" w:cs="Segoe UI Historic"/>
          <w:i/>
          <w:iCs/>
          <w:color w:val="1D2125"/>
          <w:kern w:val="0"/>
          <w:lang w:eastAsia="en-GB"/>
          <w14:ligatures w14:val="none"/>
        </w:rPr>
        <w:t xml:space="preserve">I don’t understand. </w:t>
      </w:r>
      <w:r w:rsidRPr="00DB42A6">
        <w:rPr>
          <w:rFonts w:ascii="Segoe UI Historic" w:eastAsia="Times New Roman" w:hAnsi="Segoe UI Historic" w:cs="Segoe UI Historic"/>
          <w:color w:val="1D2125"/>
          <w:kern w:val="0"/>
          <w:lang w:eastAsia="en-GB"/>
          <w14:ligatures w14:val="none"/>
        </w:rPr>
        <w:t xml:space="preserve">‘Look at your nose twitching, you’re </w:t>
      </w:r>
      <w:r>
        <w:rPr>
          <w:rFonts w:ascii="Segoe UI Historic" w:eastAsia="Times New Roman" w:hAnsi="Segoe UI Historic" w:cs="Segoe UI Historic"/>
          <w:color w:val="1D2125"/>
          <w:kern w:val="0"/>
          <w:lang w:eastAsia="en-GB"/>
          <w14:ligatures w14:val="none"/>
        </w:rPr>
        <w:t>like a baby rabbit</w:t>
      </w:r>
      <w:r w:rsidRPr="00DB42A6">
        <w:rPr>
          <w:rFonts w:ascii="Segoe UI Historic" w:eastAsia="Times New Roman" w:hAnsi="Segoe UI Historic" w:cs="Segoe UI Historic"/>
          <w:color w:val="1D2125"/>
          <w:kern w:val="0"/>
          <w:lang w:eastAsia="en-GB"/>
          <w14:ligatures w14:val="none"/>
        </w:rPr>
        <w:t>. It’s the start of half term and you’ve done so well in school, I think you deserve some pancakes today, Rosh.’ Is all she says in response, it sounds like a lie, but it cannot be a lie, because parents don’t lie, lying is bad. The mantra within our household being ‘telling lies is worse than being naughty.’ Shaking off the bad feeling in my gut is easy enough when the stack of sugary goodness is placed before me.</w:t>
      </w:r>
    </w:p>
    <w:p w14:paraId="42BB95E4" w14:textId="77777777" w:rsidR="00EC7C88" w:rsidRPr="00DB42A6" w:rsidRDefault="00EC7C88" w:rsidP="00EC7C88">
      <w:pPr>
        <w:shd w:val="clear" w:color="auto" w:fill="FFFFFF"/>
        <w:rPr>
          <w:rFonts w:ascii="Segoe UI Historic" w:eastAsia="Times New Roman" w:hAnsi="Segoe UI Historic" w:cs="Segoe UI Historic"/>
          <w:color w:val="1D2125"/>
          <w:kern w:val="0"/>
          <w:lang w:eastAsia="en-GB"/>
          <w14:ligatures w14:val="none"/>
        </w:rPr>
      </w:pPr>
    </w:p>
    <w:p w14:paraId="31722C30" w14:textId="77777777" w:rsidR="00EC7C88" w:rsidRPr="00DB42A6" w:rsidRDefault="00EC7C88" w:rsidP="00EC7C88">
      <w:pPr>
        <w:shd w:val="clear" w:color="auto" w:fill="FFFFFF"/>
        <w:rPr>
          <w:rFonts w:ascii="Segoe UI Historic" w:eastAsia="Times New Roman" w:hAnsi="Segoe UI Historic" w:cs="Segoe UI Historic"/>
          <w:i/>
          <w:iCs/>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xml:space="preserve">As I leave the kitchen to go get ready for my big day out, my mum calls, ‘Just don’t get your hopes up, love. You know how your dad is.’ Angry again. </w:t>
      </w:r>
      <w:r w:rsidRPr="00DB42A6">
        <w:rPr>
          <w:rFonts w:ascii="Segoe UI Historic" w:eastAsia="Times New Roman" w:hAnsi="Segoe UI Historic" w:cs="Segoe UI Historic"/>
          <w:i/>
          <w:iCs/>
          <w:color w:val="1D2125"/>
          <w:kern w:val="0"/>
          <w:lang w:eastAsia="en-GB"/>
          <w14:ligatures w14:val="none"/>
        </w:rPr>
        <w:t xml:space="preserve">How could she How could she How could she say that. She doesn’t understand. He promised. </w:t>
      </w:r>
    </w:p>
    <w:p w14:paraId="0415F78C" w14:textId="77777777" w:rsidR="00EC7C88" w:rsidRPr="00DB42A6" w:rsidRDefault="00EC7C88" w:rsidP="00EC7C88">
      <w:pPr>
        <w:shd w:val="clear" w:color="auto" w:fill="FFFFFF"/>
        <w:rPr>
          <w:rFonts w:ascii="Segoe UI Historic" w:eastAsia="Times New Roman" w:hAnsi="Segoe UI Historic" w:cs="Segoe UI Historic"/>
          <w:i/>
          <w:iCs/>
          <w:color w:val="1D2125"/>
          <w:kern w:val="0"/>
          <w:lang w:eastAsia="en-GB"/>
          <w14:ligatures w14:val="none"/>
        </w:rPr>
      </w:pPr>
    </w:p>
    <w:p w14:paraId="59C65B9F" w14:textId="77777777" w:rsidR="00EC7C88" w:rsidRPr="00DB42A6" w:rsidRDefault="00EC7C88" w:rsidP="00EC7C88">
      <w:pPr>
        <w:shd w:val="clear" w:color="auto" w:fill="FFFFFF"/>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xml:space="preserve">It’s 10:30am and my mum hovers anxiously by my side with fluttering hands and deep sighs. It’s 11:00am and mum says, ‘Why don’t you come wait inside, Rosh? It’s freezing out here.’ Its 12:00pm and my legs have gone numb from sitting on the front porch of the house. It’s 12:15pm and my eyes are burning with the sting of </w:t>
      </w:r>
      <w:r w:rsidRPr="00DB42A6">
        <w:rPr>
          <w:rFonts w:ascii="Segoe UI Historic" w:eastAsia="Times New Roman" w:hAnsi="Segoe UI Historic" w:cs="Segoe UI Historic"/>
          <w:color w:val="1D2125"/>
          <w:kern w:val="0"/>
          <w:lang w:eastAsia="en-GB"/>
          <w14:ligatures w14:val="none"/>
        </w:rPr>
        <w:lastRenderedPageBreak/>
        <w:t xml:space="preserve">tears I’m too stubborn to let fall. Its 13:00pm when a car pulls up outside the house and my heart leaps with joy and </w:t>
      </w:r>
      <w:r w:rsidRPr="00DB42A6">
        <w:rPr>
          <w:rFonts w:ascii="Segoe UI Historic" w:eastAsia="Times New Roman" w:hAnsi="Segoe UI Historic" w:cs="Segoe UI Historic"/>
          <w:i/>
          <w:iCs/>
          <w:color w:val="1D2125"/>
          <w:kern w:val="0"/>
          <w:lang w:eastAsia="en-GB"/>
          <w14:ligatures w14:val="none"/>
        </w:rPr>
        <w:t xml:space="preserve">relief </w:t>
      </w:r>
      <w:proofErr w:type="spellStart"/>
      <w:r w:rsidRPr="00DB42A6">
        <w:rPr>
          <w:rFonts w:ascii="Segoe UI Historic" w:eastAsia="Times New Roman" w:hAnsi="Segoe UI Historic" w:cs="Segoe UI Historic"/>
          <w:i/>
          <w:iCs/>
          <w:color w:val="1D2125"/>
          <w:kern w:val="0"/>
          <w:lang w:eastAsia="en-GB"/>
          <w14:ligatures w14:val="none"/>
        </w:rPr>
        <w:t>relief</w:t>
      </w:r>
      <w:proofErr w:type="spellEnd"/>
      <w:r w:rsidRPr="00DB42A6">
        <w:rPr>
          <w:rFonts w:ascii="Segoe UI Historic" w:eastAsia="Times New Roman" w:hAnsi="Segoe UI Historic" w:cs="Segoe UI Historic"/>
          <w:i/>
          <w:iCs/>
          <w:color w:val="1D2125"/>
          <w:kern w:val="0"/>
          <w:lang w:eastAsia="en-GB"/>
          <w14:ligatures w14:val="none"/>
        </w:rPr>
        <w:t xml:space="preserve"> </w:t>
      </w:r>
      <w:proofErr w:type="spellStart"/>
      <w:r w:rsidRPr="00DB42A6">
        <w:rPr>
          <w:rFonts w:ascii="Segoe UI Historic" w:eastAsia="Times New Roman" w:hAnsi="Segoe UI Historic" w:cs="Segoe UI Historic"/>
          <w:i/>
          <w:iCs/>
          <w:color w:val="1D2125"/>
          <w:kern w:val="0"/>
          <w:lang w:eastAsia="en-GB"/>
          <w14:ligatures w14:val="none"/>
        </w:rPr>
        <w:t>relief</w:t>
      </w:r>
      <w:proofErr w:type="spellEnd"/>
      <w:r w:rsidRPr="00DB42A6">
        <w:rPr>
          <w:rFonts w:ascii="Segoe UI Historic" w:eastAsia="Times New Roman" w:hAnsi="Segoe UI Historic" w:cs="Segoe UI Historic"/>
          <w:i/>
          <w:iCs/>
          <w:color w:val="1D2125"/>
          <w:kern w:val="0"/>
          <w:lang w:eastAsia="en-GB"/>
          <w14:ligatures w14:val="none"/>
        </w:rPr>
        <w:t xml:space="preserve"> </w:t>
      </w:r>
      <w:r w:rsidRPr="00DB42A6">
        <w:rPr>
          <w:rFonts w:ascii="Segoe UI Historic" w:eastAsia="Times New Roman" w:hAnsi="Segoe UI Historic" w:cs="Segoe UI Historic"/>
          <w:color w:val="1D2125"/>
          <w:kern w:val="0"/>
          <w:lang w:eastAsia="en-GB"/>
          <w14:ligatures w14:val="none"/>
        </w:rPr>
        <w:t xml:space="preserve">and it’s not him. It’s not him. Tik-tik-ticking. </w:t>
      </w:r>
    </w:p>
    <w:p w14:paraId="29B5D195" w14:textId="77777777" w:rsidR="00EC7C88" w:rsidRPr="00DB42A6" w:rsidRDefault="00EC7C88" w:rsidP="00EC7C88">
      <w:pPr>
        <w:shd w:val="clear" w:color="auto" w:fill="FFFFFF"/>
        <w:rPr>
          <w:rFonts w:ascii="Segoe UI Historic" w:eastAsia="Times New Roman" w:hAnsi="Segoe UI Historic" w:cs="Segoe UI Historic"/>
          <w:color w:val="1D2125"/>
          <w:kern w:val="0"/>
          <w:lang w:eastAsia="en-GB"/>
          <w14:ligatures w14:val="none"/>
        </w:rPr>
      </w:pPr>
    </w:p>
    <w:p w14:paraId="3F360D68" w14:textId="77777777" w:rsidR="00EC7C88" w:rsidRPr="00DB42A6" w:rsidRDefault="00EC7C88" w:rsidP="00EC7C88">
      <w:pPr>
        <w:shd w:val="clear" w:color="auto" w:fill="FFFFFF"/>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xml:space="preserve">Sitting back at my perch at the kitchen table, I’m not ignored anymore. Mum keeps talking to me, stroking my hair and apologising. I’ve had two hot chocolates and the promise of pizza for dinner. My chest feels heavy, like there’s rock sitting inside my chest. It’s 5pm when the phone rings, ‘Something came up in work’, the noise in the background says otherwise, jeering and loud music. His voice sounds funny. His words are slurring together. </w:t>
      </w:r>
      <w:r w:rsidRPr="00DB42A6">
        <w:rPr>
          <w:rFonts w:ascii="Segoe UI Historic" w:eastAsia="Times New Roman" w:hAnsi="Segoe UI Historic" w:cs="Segoe UI Historic"/>
          <w:i/>
          <w:iCs/>
          <w:color w:val="1D2125"/>
          <w:kern w:val="0"/>
          <w:lang w:eastAsia="en-GB"/>
          <w14:ligatures w14:val="none"/>
        </w:rPr>
        <w:t xml:space="preserve">You promised. Lies </w:t>
      </w:r>
      <w:proofErr w:type="spellStart"/>
      <w:r w:rsidRPr="00DB42A6">
        <w:rPr>
          <w:rFonts w:ascii="Segoe UI Historic" w:eastAsia="Times New Roman" w:hAnsi="Segoe UI Historic" w:cs="Segoe UI Historic"/>
          <w:i/>
          <w:iCs/>
          <w:color w:val="1D2125"/>
          <w:kern w:val="0"/>
          <w:lang w:eastAsia="en-GB"/>
          <w14:ligatures w14:val="none"/>
        </w:rPr>
        <w:t>Lies</w:t>
      </w:r>
      <w:proofErr w:type="spellEnd"/>
      <w:r w:rsidRPr="00DB42A6">
        <w:rPr>
          <w:rFonts w:ascii="Segoe UI Historic" w:eastAsia="Times New Roman" w:hAnsi="Segoe UI Historic" w:cs="Segoe UI Historic"/>
          <w:i/>
          <w:iCs/>
          <w:color w:val="1D2125"/>
          <w:kern w:val="0"/>
          <w:lang w:eastAsia="en-GB"/>
          <w14:ligatures w14:val="none"/>
        </w:rPr>
        <w:t xml:space="preserve"> </w:t>
      </w:r>
      <w:proofErr w:type="spellStart"/>
      <w:r w:rsidRPr="00DB42A6">
        <w:rPr>
          <w:rFonts w:ascii="Segoe UI Historic" w:eastAsia="Times New Roman" w:hAnsi="Segoe UI Historic" w:cs="Segoe UI Historic"/>
          <w:i/>
          <w:iCs/>
          <w:color w:val="1D2125"/>
          <w:kern w:val="0"/>
          <w:lang w:eastAsia="en-GB"/>
          <w14:ligatures w14:val="none"/>
        </w:rPr>
        <w:t>Lies</w:t>
      </w:r>
      <w:proofErr w:type="spellEnd"/>
      <w:r w:rsidRPr="00DB42A6">
        <w:rPr>
          <w:rFonts w:ascii="Segoe UI Historic" w:eastAsia="Times New Roman" w:hAnsi="Segoe UI Historic" w:cs="Segoe UI Historic"/>
          <w:i/>
          <w:iCs/>
          <w:color w:val="1D2125"/>
          <w:kern w:val="0"/>
          <w:lang w:eastAsia="en-GB"/>
          <w14:ligatures w14:val="none"/>
        </w:rPr>
        <w:t xml:space="preserve">. I thought lying was worse than being naughty. </w:t>
      </w:r>
      <w:r w:rsidRPr="00DB42A6">
        <w:rPr>
          <w:rFonts w:ascii="Segoe UI Historic" w:eastAsia="Times New Roman" w:hAnsi="Segoe UI Historic" w:cs="Segoe UI Historic"/>
          <w:color w:val="1D2125"/>
          <w:kern w:val="0"/>
          <w:lang w:eastAsia="en-GB"/>
          <w14:ligatures w14:val="none"/>
        </w:rPr>
        <w:t>Mum looks at me sadly, rubs my back: and I cry.</w:t>
      </w:r>
    </w:p>
    <w:p w14:paraId="17AD252D" w14:textId="77777777" w:rsidR="00EC7C88" w:rsidRPr="00DB42A6" w:rsidRDefault="00EC7C88" w:rsidP="00EC7C88">
      <w:pPr>
        <w:shd w:val="clear" w:color="auto" w:fill="FFFFFF"/>
        <w:rPr>
          <w:rFonts w:ascii="Segoe UI Historic" w:eastAsia="Times New Roman" w:hAnsi="Segoe UI Historic" w:cs="Segoe UI Historic"/>
          <w:i/>
          <w:iCs/>
          <w:color w:val="1D2125"/>
          <w:kern w:val="0"/>
          <w:lang w:eastAsia="en-GB"/>
          <w14:ligatures w14:val="none"/>
        </w:rPr>
      </w:pPr>
    </w:p>
    <w:p w14:paraId="6877F361" w14:textId="77777777" w:rsidR="00EC7C88" w:rsidRPr="00DB42A6" w:rsidRDefault="00EC7C88" w:rsidP="00EC7C88">
      <w:pPr>
        <w:shd w:val="clear" w:color="auto" w:fill="FFFFFF"/>
        <w:rPr>
          <w:rFonts w:ascii="Segoe UI Historic" w:eastAsia="Times New Roman" w:hAnsi="Segoe UI Historic" w:cs="Segoe UI Historic"/>
          <w:color w:val="1D2125"/>
          <w:kern w:val="0"/>
          <w:lang w:eastAsia="en-GB"/>
          <w14:ligatures w14:val="none"/>
        </w:rPr>
      </w:pPr>
    </w:p>
    <w:p w14:paraId="5CC0CDBE" w14:textId="77777777" w:rsidR="00EC7C88" w:rsidRPr="00DB42A6" w:rsidRDefault="00EC7C88" w:rsidP="00EC7C88">
      <w:pPr>
        <w:rPr>
          <w:rFonts w:ascii="Segoe UI Historic" w:hAnsi="Segoe UI Historic" w:cs="Segoe UI Historic"/>
        </w:rPr>
      </w:pPr>
    </w:p>
    <w:p w14:paraId="6BA1D560" w14:textId="77777777" w:rsidR="00EC7C88" w:rsidRPr="00DB42A6" w:rsidRDefault="00EC7C88" w:rsidP="00EC7C88">
      <w:pPr>
        <w:rPr>
          <w:rFonts w:ascii="Segoe UI Historic" w:hAnsi="Segoe UI Historic" w:cs="Segoe UI Historic"/>
        </w:rPr>
      </w:pPr>
    </w:p>
    <w:p w14:paraId="3A83BE89" w14:textId="77777777" w:rsidR="00EC7C88" w:rsidRPr="00DB42A6" w:rsidRDefault="00EC7C88" w:rsidP="00EC7C88">
      <w:pPr>
        <w:rPr>
          <w:rFonts w:ascii="Segoe UI Historic" w:hAnsi="Segoe UI Historic" w:cs="Segoe UI Historic"/>
        </w:rPr>
      </w:pPr>
    </w:p>
    <w:p w14:paraId="6B314E95" w14:textId="77777777" w:rsidR="00EC7C88" w:rsidRPr="00DB42A6" w:rsidRDefault="00EC7C88" w:rsidP="00EC7C88">
      <w:pPr>
        <w:rPr>
          <w:rFonts w:ascii="Segoe UI Historic" w:hAnsi="Segoe UI Historic" w:cs="Segoe UI Historic"/>
        </w:rPr>
      </w:pPr>
    </w:p>
    <w:p w14:paraId="5DA08889" w14:textId="77777777" w:rsidR="00EC7C88" w:rsidRPr="00DB42A6" w:rsidRDefault="00EC7C88" w:rsidP="00EC7C88">
      <w:pPr>
        <w:rPr>
          <w:rFonts w:ascii="Segoe UI Historic" w:hAnsi="Segoe UI Historic" w:cs="Segoe UI Historic"/>
        </w:rPr>
      </w:pPr>
    </w:p>
    <w:p w14:paraId="72A2EAE0" w14:textId="77777777" w:rsidR="00EC7C88" w:rsidRPr="00DB42A6" w:rsidRDefault="00EC7C88" w:rsidP="00EC7C88">
      <w:pPr>
        <w:rPr>
          <w:rFonts w:ascii="Segoe UI Historic" w:hAnsi="Segoe UI Historic" w:cs="Segoe UI Historic"/>
        </w:rPr>
      </w:pPr>
    </w:p>
    <w:p w14:paraId="6F197DEC" w14:textId="77777777" w:rsidR="00EC7C88" w:rsidRPr="00DB42A6" w:rsidRDefault="00EC7C88" w:rsidP="00EC7C88">
      <w:pPr>
        <w:rPr>
          <w:rFonts w:ascii="Segoe UI Historic" w:hAnsi="Segoe UI Historic" w:cs="Segoe UI Historic"/>
        </w:rPr>
      </w:pPr>
    </w:p>
    <w:p w14:paraId="4000ABF6" w14:textId="77777777" w:rsidR="00EC7C88" w:rsidRPr="00DB42A6" w:rsidRDefault="00EC7C88" w:rsidP="00EC7C88">
      <w:pPr>
        <w:rPr>
          <w:rFonts w:ascii="Segoe UI Historic" w:hAnsi="Segoe UI Historic" w:cs="Segoe UI Historic"/>
        </w:rPr>
      </w:pPr>
    </w:p>
    <w:p w14:paraId="74D1E57D" w14:textId="77777777" w:rsidR="00EC7C88" w:rsidRPr="00DB42A6" w:rsidRDefault="00EC7C88" w:rsidP="00EC7C88">
      <w:pPr>
        <w:rPr>
          <w:rFonts w:ascii="Segoe UI Historic" w:hAnsi="Segoe UI Historic" w:cs="Segoe UI Historic"/>
        </w:rPr>
      </w:pPr>
    </w:p>
    <w:p w14:paraId="335DE68B" w14:textId="77777777" w:rsidR="00EC7C88" w:rsidRPr="00DB42A6" w:rsidRDefault="00EC7C88" w:rsidP="00EC7C88">
      <w:pPr>
        <w:rPr>
          <w:rFonts w:ascii="Segoe UI Historic" w:hAnsi="Segoe UI Historic" w:cs="Segoe UI Historic"/>
        </w:rPr>
      </w:pPr>
    </w:p>
    <w:p w14:paraId="34623F55" w14:textId="77777777" w:rsidR="00EC7C88" w:rsidRPr="00DB42A6" w:rsidRDefault="00EC7C88" w:rsidP="00EC7C88">
      <w:pPr>
        <w:rPr>
          <w:rFonts w:ascii="Segoe UI Historic" w:hAnsi="Segoe UI Historic" w:cs="Segoe UI Historic"/>
        </w:rPr>
      </w:pPr>
    </w:p>
    <w:p w14:paraId="38247BBE" w14:textId="77777777" w:rsidR="00EC7C88" w:rsidRPr="00DB42A6" w:rsidRDefault="00EC7C88" w:rsidP="00EC7C88">
      <w:pPr>
        <w:rPr>
          <w:rFonts w:ascii="Segoe UI Historic" w:hAnsi="Segoe UI Historic" w:cs="Segoe UI Historic"/>
        </w:rPr>
      </w:pPr>
    </w:p>
    <w:p w14:paraId="6AABF606" w14:textId="77777777" w:rsidR="00EC7C88" w:rsidRPr="00DB42A6" w:rsidRDefault="00EC7C88" w:rsidP="00EC7C88">
      <w:pPr>
        <w:rPr>
          <w:rFonts w:ascii="Segoe UI Historic" w:hAnsi="Segoe UI Historic" w:cs="Segoe UI Historic"/>
        </w:rPr>
      </w:pPr>
    </w:p>
    <w:p w14:paraId="620A2164" w14:textId="77777777" w:rsidR="00EC7C88" w:rsidRPr="00DB42A6" w:rsidRDefault="00EC7C88" w:rsidP="00EC7C88">
      <w:pPr>
        <w:rPr>
          <w:rFonts w:ascii="Segoe UI Historic" w:hAnsi="Segoe UI Historic" w:cs="Segoe UI Historic"/>
        </w:rPr>
      </w:pPr>
    </w:p>
    <w:p w14:paraId="39AFD1AB" w14:textId="77777777" w:rsidR="00EC7C88" w:rsidRPr="00DB42A6" w:rsidRDefault="00EC7C88" w:rsidP="00EC7C88">
      <w:pPr>
        <w:rPr>
          <w:rFonts w:ascii="Segoe UI Historic" w:hAnsi="Segoe UI Historic" w:cs="Segoe UI Historic"/>
        </w:rPr>
      </w:pPr>
    </w:p>
    <w:p w14:paraId="290B6CE2" w14:textId="77777777" w:rsidR="00EC7C88" w:rsidRPr="00DB42A6" w:rsidRDefault="00EC7C88" w:rsidP="00EC7C88">
      <w:pPr>
        <w:rPr>
          <w:rFonts w:ascii="Segoe UI Historic" w:hAnsi="Segoe UI Historic" w:cs="Segoe UI Historic"/>
        </w:rPr>
      </w:pPr>
    </w:p>
    <w:p w14:paraId="365CD2D3" w14:textId="77777777" w:rsidR="00EC7C88" w:rsidRPr="00DB42A6" w:rsidRDefault="00EC7C88" w:rsidP="00EC7C88">
      <w:pPr>
        <w:rPr>
          <w:rFonts w:ascii="Segoe UI Historic" w:hAnsi="Segoe UI Historic" w:cs="Segoe UI Historic"/>
        </w:rPr>
      </w:pPr>
    </w:p>
    <w:p w14:paraId="2210AF63" w14:textId="77777777" w:rsidR="00EC7C88" w:rsidRPr="00DB42A6" w:rsidRDefault="00EC7C88" w:rsidP="00EC7C88">
      <w:pPr>
        <w:rPr>
          <w:rFonts w:ascii="Segoe UI Historic" w:hAnsi="Segoe UI Historic" w:cs="Segoe UI Historic"/>
        </w:rPr>
      </w:pPr>
    </w:p>
    <w:p w14:paraId="75252E6C" w14:textId="77777777" w:rsidR="00EC7C88" w:rsidRPr="00DB42A6" w:rsidRDefault="00EC7C88" w:rsidP="00EC7C88">
      <w:pPr>
        <w:rPr>
          <w:rFonts w:ascii="Segoe UI Historic" w:hAnsi="Segoe UI Historic" w:cs="Segoe UI Historic"/>
        </w:rPr>
      </w:pPr>
    </w:p>
    <w:p w14:paraId="2E72CDB0" w14:textId="77777777" w:rsidR="00EC7C88" w:rsidRPr="00DB42A6" w:rsidRDefault="00EC7C88" w:rsidP="00EC7C88">
      <w:pPr>
        <w:rPr>
          <w:rFonts w:ascii="Segoe UI Historic" w:hAnsi="Segoe UI Historic" w:cs="Segoe UI Historic"/>
        </w:rPr>
      </w:pPr>
    </w:p>
    <w:p w14:paraId="05499482" w14:textId="77777777" w:rsidR="00EC7C88" w:rsidRPr="00DB42A6" w:rsidRDefault="00EC7C88" w:rsidP="00EC7C88">
      <w:pPr>
        <w:rPr>
          <w:rFonts w:ascii="Segoe UI Historic" w:hAnsi="Segoe UI Historic" w:cs="Segoe UI Historic"/>
        </w:rPr>
      </w:pPr>
    </w:p>
    <w:p w14:paraId="72D30236" w14:textId="77777777" w:rsidR="00EC7C88" w:rsidRPr="00DB42A6" w:rsidRDefault="00EC7C88" w:rsidP="00EC7C88">
      <w:pPr>
        <w:rPr>
          <w:rFonts w:ascii="Segoe UI Historic" w:hAnsi="Segoe UI Historic" w:cs="Segoe UI Historic"/>
        </w:rPr>
      </w:pPr>
    </w:p>
    <w:p w14:paraId="2408BA4B" w14:textId="77777777" w:rsidR="00EC7C88" w:rsidRPr="00DB42A6" w:rsidRDefault="00EC7C88" w:rsidP="00EC7C88">
      <w:pPr>
        <w:rPr>
          <w:rFonts w:ascii="Segoe UI Historic" w:hAnsi="Segoe UI Historic" w:cs="Segoe UI Historic"/>
        </w:rPr>
      </w:pPr>
    </w:p>
    <w:p w14:paraId="7DDF9FA4" w14:textId="77777777" w:rsidR="00EC7C88" w:rsidRPr="00DB42A6" w:rsidRDefault="00EC7C88" w:rsidP="00EC7C88">
      <w:pPr>
        <w:rPr>
          <w:rFonts w:ascii="Segoe UI Historic" w:hAnsi="Segoe UI Historic" w:cs="Segoe UI Historic"/>
        </w:rPr>
      </w:pPr>
    </w:p>
    <w:p w14:paraId="06FC52F7" w14:textId="77777777" w:rsidR="00EC7C88" w:rsidRPr="00DB42A6" w:rsidRDefault="00EC7C88" w:rsidP="00EC7C88">
      <w:pPr>
        <w:rPr>
          <w:rFonts w:ascii="Segoe UI Historic" w:hAnsi="Segoe UI Historic" w:cs="Segoe UI Historic"/>
        </w:rPr>
      </w:pPr>
    </w:p>
    <w:p w14:paraId="19076EED" w14:textId="77777777" w:rsidR="00EC7C88" w:rsidRPr="00DB42A6" w:rsidRDefault="00EC7C88" w:rsidP="00EC7C88">
      <w:pPr>
        <w:rPr>
          <w:rFonts w:ascii="Segoe UI Historic" w:hAnsi="Segoe UI Historic" w:cs="Segoe UI Historic"/>
        </w:rPr>
      </w:pPr>
    </w:p>
    <w:p w14:paraId="4D373F7B" w14:textId="77777777" w:rsidR="00EC7C88" w:rsidRPr="00DB42A6" w:rsidRDefault="00EC7C88" w:rsidP="00EC7C88">
      <w:pPr>
        <w:rPr>
          <w:rFonts w:ascii="Segoe UI Historic" w:hAnsi="Segoe UI Historic" w:cs="Segoe UI Historic"/>
        </w:rPr>
      </w:pPr>
    </w:p>
    <w:p w14:paraId="5B8B332A" w14:textId="77777777" w:rsidR="00EC7C88" w:rsidRPr="00DB42A6" w:rsidRDefault="00EC7C88" w:rsidP="00EC7C88">
      <w:pPr>
        <w:rPr>
          <w:rFonts w:ascii="Segoe UI Historic" w:hAnsi="Segoe UI Historic" w:cs="Segoe UI Historic"/>
        </w:rPr>
      </w:pPr>
    </w:p>
    <w:p w14:paraId="0636B82A" w14:textId="77777777" w:rsidR="00EC7C88" w:rsidRDefault="00EC7C88" w:rsidP="00EC7C88">
      <w:pPr>
        <w:rPr>
          <w:rFonts w:ascii="Segoe UI Historic" w:hAnsi="Segoe UI Historic" w:cs="Segoe UI Historic"/>
        </w:rPr>
      </w:pPr>
    </w:p>
    <w:p w14:paraId="32CB89FA" w14:textId="77777777" w:rsidR="00BD289D" w:rsidRDefault="00BD289D" w:rsidP="00EC7C88">
      <w:pPr>
        <w:rPr>
          <w:rFonts w:ascii="Segoe UI Historic" w:hAnsi="Segoe UI Historic" w:cs="Segoe UI Historic"/>
          <w:i/>
          <w:iCs/>
        </w:rPr>
      </w:pPr>
    </w:p>
    <w:p w14:paraId="7C43D7EE" w14:textId="57E622A2" w:rsidR="00EC7C88" w:rsidRPr="00162104" w:rsidRDefault="00EC7C88" w:rsidP="00EC7C88">
      <w:pPr>
        <w:rPr>
          <w:rFonts w:ascii="Segoe UI Historic" w:hAnsi="Segoe UI Historic" w:cs="Segoe UI Historic"/>
          <w:i/>
          <w:iCs/>
        </w:rPr>
      </w:pPr>
      <w:r w:rsidRPr="00162104">
        <w:rPr>
          <w:rFonts w:ascii="Segoe UI Historic" w:hAnsi="Segoe UI Historic" w:cs="Segoe UI Historic"/>
          <w:i/>
          <w:iCs/>
        </w:rPr>
        <w:lastRenderedPageBreak/>
        <w:t>The Club</w:t>
      </w:r>
    </w:p>
    <w:p w14:paraId="51BFB9E6" w14:textId="77777777" w:rsidR="00EC7C88" w:rsidRPr="00DB42A6" w:rsidRDefault="00EC7C88" w:rsidP="00EC7C88">
      <w:pPr>
        <w:rPr>
          <w:rFonts w:ascii="Segoe UI Historic" w:hAnsi="Segoe UI Historic" w:cs="Segoe UI Historic"/>
        </w:rPr>
      </w:pPr>
    </w:p>
    <w:p w14:paraId="434B90E2" w14:textId="77777777" w:rsidR="00EC7C88" w:rsidRPr="00DB42A6" w:rsidRDefault="00EC7C88" w:rsidP="00EC7C88">
      <w:pPr>
        <w:spacing w:after="100" w:afterAutospacing="1"/>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xml:space="preserve">Airports. There’s no place on earth that I hate more than airports. The stress inducing throngs of people all packed together, all in a rush to set sail on the most terrifying mode of transport known to man:  a glorified tin can in the sky. The moody shark-like glares I get from security are certainly enough to make one consider walking to whichever tourist trap paradise they are bounding towards. Never mind the stale ham and cheese sandwich I buy quickly in the nearest </w:t>
      </w:r>
      <w:proofErr w:type="spellStart"/>
      <w:r w:rsidRPr="00DB42A6">
        <w:rPr>
          <w:rFonts w:ascii="Segoe UI Historic" w:eastAsia="Times New Roman" w:hAnsi="Segoe UI Historic" w:cs="Segoe UI Historic"/>
          <w:color w:val="1D2125"/>
          <w:kern w:val="0"/>
          <w:lang w:eastAsia="en-GB"/>
          <w14:ligatures w14:val="none"/>
        </w:rPr>
        <w:t>WH.Smiths</w:t>
      </w:r>
      <w:proofErr w:type="spellEnd"/>
      <w:r w:rsidRPr="00DB42A6">
        <w:rPr>
          <w:rFonts w:ascii="Segoe UI Historic" w:eastAsia="Times New Roman" w:hAnsi="Segoe UI Historic" w:cs="Segoe UI Historic"/>
          <w:color w:val="1D2125"/>
          <w:kern w:val="0"/>
          <w:lang w:eastAsia="en-GB"/>
          <w14:ligatures w14:val="none"/>
        </w:rPr>
        <w:t xml:space="preserve"> and must practically shove down my throat because my gates just been called, security took about forty minutes and I’m still reeling from being frisked by a very stern looking fellow. </w:t>
      </w:r>
    </w:p>
    <w:p w14:paraId="45021042" w14:textId="77777777" w:rsidR="00EC7C88" w:rsidRPr="00DB42A6" w:rsidRDefault="00EC7C88" w:rsidP="00EC7C88">
      <w:pPr>
        <w:spacing w:after="100" w:afterAutospacing="1"/>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Did I mention I hate airports?</w:t>
      </w:r>
    </w:p>
    <w:p w14:paraId="7B368BDD" w14:textId="77777777" w:rsidR="00EC7C88" w:rsidRPr="00DB42A6" w:rsidRDefault="00EC7C88" w:rsidP="00EC7C88">
      <w:pPr>
        <w:spacing w:after="100" w:afterAutospacing="1"/>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I’m not the best flyer. Not anymore… not since losing dad. I didn’t realise how much the feeling of security I had when flying came from the fact he was usually the one flying the plane. Since he died, I can no longer get on a plane without every hidden or suppressed anxiety rearing its ugly head. The riotous noise of wailing babies, couples arguing, and what is most definitely a stag do in the back of the plane, certainly doesn’t help matters. All I can do is hope and pray that the seat next to me remains free, because the only thing that can make this whole ordeal worse is having to make small talk with a stranger for the next three hours.</w:t>
      </w:r>
    </w:p>
    <w:p w14:paraId="76A09FF5" w14:textId="77777777" w:rsidR="00EC7C88" w:rsidRPr="00DB42A6" w:rsidRDefault="00EC7C88" w:rsidP="00EC7C88">
      <w:pPr>
        <w:spacing w:after="100" w:afterAutospacing="1"/>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Am I ever that lucky?</w:t>
      </w:r>
    </w:p>
    <w:p w14:paraId="0B2571D1" w14:textId="77777777" w:rsidR="00EC7C88" w:rsidRPr="00DB42A6" w:rsidRDefault="00EC7C88" w:rsidP="00EC7C88">
      <w:pPr>
        <w:spacing w:after="100" w:afterAutospacing="1"/>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xml:space="preserve"> Sitting next to me is a very colourful women in her 40s, and when I say colourful, I mean she’s dressed in every colour of the rainbow and then some. We’ve already exchanged quick pleasantries, a quick hello as she squeezes in next to me. Now I’m just sitting here assessing the likelihood of making it through this flight unscathed. I’ve already jammed in my earphones and queued up my playlist of ridiculous songs that I’ve saved for this exact scenario. I read in an article once that if you play music that you feel you couldn’t possibly die to its supposed to alleviate your anxiety around flying. </w:t>
      </w:r>
      <w:r w:rsidRPr="00DB42A6">
        <w:rPr>
          <w:rFonts w:ascii="Segoe UI Historic" w:eastAsia="Times New Roman" w:hAnsi="Segoe UI Historic" w:cs="Segoe UI Historic"/>
          <w:i/>
          <w:iCs/>
          <w:color w:val="1D2125"/>
          <w:kern w:val="0"/>
          <w:lang w:eastAsia="en-GB"/>
          <w14:ligatures w14:val="none"/>
        </w:rPr>
        <w:t>Jury’s still out on that one.</w:t>
      </w:r>
      <w:r w:rsidRPr="00DB42A6">
        <w:rPr>
          <w:rFonts w:ascii="Segoe UI Historic" w:eastAsia="Times New Roman" w:hAnsi="Segoe UI Historic" w:cs="Segoe UI Historic"/>
          <w:color w:val="1D2125"/>
          <w:kern w:val="0"/>
          <w:lang w:eastAsia="en-GB"/>
          <w14:ligatures w14:val="none"/>
        </w:rPr>
        <w:t xml:space="preserve">  The woman beside me has a battered-up kindle in front of her but I can feel her stare shifting towards me every so often.</w:t>
      </w:r>
      <w:r w:rsidRPr="00DB42A6">
        <w:rPr>
          <w:rFonts w:ascii="Segoe UI Historic" w:eastAsia="Times New Roman" w:hAnsi="Segoe UI Historic" w:cs="Segoe UI Historic"/>
          <w:i/>
          <w:iCs/>
          <w:color w:val="1D2125"/>
          <w:kern w:val="0"/>
          <w:lang w:eastAsia="en-GB"/>
          <w14:ligatures w14:val="none"/>
        </w:rPr>
        <w:t xml:space="preserve"> Please don’t talk to me.</w:t>
      </w:r>
      <w:r w:rsidRPr="00DB42A6">
        <w:rPr>
          <w:rFonts w:ascii="Segoe UI Historic" w:eastAsia="Times New Roman" w:hAnsi="Segoe UI Historic" w:cs="Segoe UI Historic"/>
          <w:color w:val="1D2125"/>
          <w:kern w:val="0"/>
          <w:lang w:eastAsia="en-GB"/>
          <w14:ligatures w14:val="none"/>
        </w:rPr>
        <w:t> In my peripheral vision, I see her wedding ring glint as she reaches into her bright orange pocket.</w:t>
      </w:r>
    </w:p>
    <w:p w14:paraId="368C237C" w14:textId="77777777" w:rsidR="00EC7C88" w:rsidRPr="00DB42A6" w:rsidRDefault="00EC7C88" w:rsidP="00EC7C88">
      <w:pPr>
        <w:spacing w:after="100" w:afterAutospacing="1"/>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xml:space="preserve"> ‘Would you like a Werther’s, love?’ Without waiting for a reply, a handful are dropped on my lap. ‘That will take the edge off.’ Surprised and slightly offended I risk looking at her. ‘Huh?’ Is all my mouth </w:t>
      </w:r>
      <w:proofErr w:type="gramStart"/>
      <w:r w:rsidRPr="00DB42A6">
        <w:rPr>
          <w:rFonts w:ascii="Segoe UI Historic" w:eastAsia="Times New Roman" w:hAnsi="Segoe UI Historic" w:cs="Segoe UI Historic"/>
          <w:color w:val="1D2125"/>
          <w:kern w:val="0"/>
          <w:lang w:eastAsia="en-GB"/>
          <w14:ligatures w14:val="none"/>
        </w:rPr>
        <w:t>seems</w:t>
      </w:r>
      <w:proofErr w:type="gramEnd"/>
      <w:r w:rsidRPr="00DB42A6">
        <w:rPr>
          <w:rFonts w:ascii="Segoe UI Historic" w:eastAsia="Times New Roman" w:hAnsi="Segoe UI Historic" w:cs="Segoe UI Historic"/>
          <w:color w:val="1D2125"/>
          <w:kern w:val="0"/>
          <w:lang w:eastAsia="en-GB"/>
          <w14:ligatures w14:val="none"/>
        </w:rPr>
        <w:t xml:space="preserve"> capable of muttering. </w:t>
      </w:r>
      <w:r w:rsidRPr="00DB42A6">
        <w:rPr>
          <w:rFonts w:ascii="Segoe UI Historic" w:eastAsia="Times New Roman" w:hAnsi="Segoe UI Historic" w:cs="Segoe UI Historic"/>
          <w:i/>
          <w:iCs/>
          <w:color w:val="1D2125"/>
          <w:kern w:val="0"/>
          <w:lang w:eastAsia="en-GB"/>
          <w14:ligatures w14:val="none"/>
        </w:rPr>
        <w:t>Brilliant, I’ve reverted to my cavewoman ancestors and cannot seem to form basic vocabulary</w:t>
      </w:r>
      <w:r w:rsidRPr="00DB42A6">
        <w:rPr>
          <w:rFonts w:ascii="Segoe UI Historic" w:eastAsia="Times New Roman" w:hAnsi="Segoe UI Historic" w:cs="Segoe UI Historic"/>
          <w:color w:val="1D2125"/>
          <w:kern w:val="0"/>
          <w:lang w:eastAsia="en-GB"/>
          <w14:ligatures w14:val="none"/>
        </w:rPr>
        <w:t>. She wears a kind smile on her face, red lipstick smeared on her front teeth notwithstanding.</w:t>
      </w:r>
    </w:p>
    <w:p w14:paraId="393A2D9B" w14:textId="77777777" w:rsidR="00EC7C88" w:rsidRPr="00DB42A6" w:rsidRDefault="00EC7C88" w:rsidP="00EC7C88">
      <w:pPr>
        <w:spacing w:after="100" w:afterAutospacing="1"/>
        <w:rPr>
          <w:rFonts w:ascii="Segoe UI Historic" w:eastAsia="Times New Roman" w:hAnsi="Segoe UI Historic" w:cs="Segoe UI Historic"/>
          <w:i/>
          <w:iCs/>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lastRenderedPageBreak/>
        <w:t>‘You seem nervous, love. Don’t like flying much I take it.’ A loud bark of laughter escapes me, ‘Am I that obvious? I didn’t think I was that obvious. It’s a new thing, I used to have no bother with flying, I’ve only been doing it my entire life</w:t>
      </w:r>
      <w:r>
        <w:rPr>
          <w:rFonts w:ascii="Segoe UI Historic" w:eastAsia="Times New Roman" w:hAnsi="Segoe UI Historic" w:cs="Segoe UI Historic"/>
          <w:color w:val="1D2125"/>
          <w:kern w:val="0"/>
          <w:lang w:eastAsia="en-GB"/>
          <w14:ligatures w14:val="none"/>
        </w:rPr>
        <w:t>…</w:t>
      </w:r>
      <w:r w:rsidRPr="00DB42A6">
        <w:rPr>
          <w:rFonts w:ascii="Segoe UI Historic" w:eastAsia="Times New Roman" w:hAnsi="Segoe UI Historic" w:cs="Segoe UI Historic"/>
          <w:color w:val="1D2125"/>
          <w:kern w:val="0"/>
          <w:lang w:eastAsia="en-GB"/>
          <w14:ligatures w14:val="none"/>
        </w:rPr>
        <w:t>my dad was a pilot see. I could never be a nervous flyer with Dad around.’ Mortification floods me and I feel my face flushing red at the nonsense that just escaped me. </w:t>
      </w:r>
      <w:r w:rsidRPr="00DB42A6">
        <w:rPr>
          <w:rFonts w:ascii="Segoe UI Historic" w:eastAsia="Times New Roman" w:hAnsi="Segoe UI Historic" w:cs="Segoe UI Historic"/>
          <w:i/>
          <w:iCs/>
          <w:color w:val="1D2125"/>
          <w:kern w:val="0"/>
          <w:lang w:eastAsia="en-GB"/>
          <w14:ligatures w14:val="none"/>
        </w:rPr>
        <w:t xml:space="preserve">Where the hell did that come from? Can I please go back to my monosyllabic huh, </w:t>
      </w:r>
      <w:proofErr w:type="spellStart"/>
      <w:r w:rsidRPr="00DB42A6">
        <w:rPr>
          <w:rFonts w:ascii="Segoe UI Historic" w:eastAsia="Times New Roman" w:hAnsi="Segoe UI Historic" w:cs="Segoe UI Historic"/>
          <w:i/>
          <w:iCs/>
          <w:color w:val="1D2125"/>
          <w:kern w:val="0"/>
          <w:lang w:eastAsia="en-GB"/>
          <w14:ligatures w14:val="none"/>
        </w:rPr>
        <w:t>wuh</w:t>
      </w:r>
      <w:proofErr w:type="spellEnd"/>
      <w:r w:rsidRPr="00DB42A6">
        <w:rPr>
          <w:rFonts w:ascii="Segoe UI Historic" w:eastAsia="Times New Roman" w:hAnsi="Segoe UI Historic" w:cs="Segoe UI Historic"/>
          <w:i/>
          <w:iCs/>
          <w:color w:val="1D2125"/>
          <w:kern w:val="0"/>
          <w:lang w:eastAsia="en-GB"/>
          <w14:ligatures w14:val="none"/>
        </w:rPr>
        <w:t>, duh! </w:t>
      </w:r>
      <w:r w:rsidRPr="00DB42A6">
        <w:rPr>
          <w:rFonts w:ascii="Segoe UI Historic" w:eastAsia="Times New Roman" w:hAnsi="Segoe UI Historic" w:cs="Segoe UI Historic"/>
          <w:color w:val="1D2125"/>
          <w:kern w:val="0"/>
          <w:lang w:eastAsia="en-GB"/>
          <w14:ligatures w14:val="none"/>
        </w:rPr>
        <w:t xml:space="preserve">She seems not to take any notice of my internal panic, and with a sage nod with replies with, ‘You’ve had a tough year haven’t you kid?’ Looking at her now, she wears a knowing look on her face, like how I pictured Gandalf to look at </w:t>
      </w:r>
      <w:proofErr w:type="spellStart"/>
      <w:r w:rsidRPr="00DB42A6">
        <w:rPr>
          <w:rFonts w:ascii="Segoe UI Historic" w:eastAsia="Times New Roman" w:hAnsi="Segoe UI Historic" w:cs="Segoe UI Historic"/>
          <w:color w:val="1D2125"/>
          <w:kern w:val="0"/>
          <w:lang w:eastAsia="en-GB"/>
          <w14:ligatures w14:val="none"/>
        </w:rPr>
        <w:t>Froddo</w:t>
      </w:r>
      <w:proofErr w:type="spellEnd"/>
      <w:r w:rsidRPr="00DB42A6">
        <w:rPr>
          <w:rFonts w:ascii="Segoe UI Historic" w:eastAsia="Times New Roman" w:hAnsi="Segoe UI Historic" w:cs="Segoe UI Historic"/>
          <w:color w:val="1D2125"/>
          <w:kern w:val="0"/>
          <w:lang w:eastAsia="en-GB"/>
          <w14:ligatures w14:val="none"/>
        </w:rPr>
        <w:t xml:space="preserve"> when telling him to leave the Shire, only, she’s way more eclectic than Gandalf could ever wish to be. </w:t>
      </w:r>
    </w:p>
    <w:p w14:paraId="07F459D2" w14:textId="77777777" w:rsidR="00EC7C88" w:rsidRPr="00DB42A6" w:rsidRDefault="00EC7C88" w:rsidP="00EC7C88">
      <w:pPr>
        <w:spacing w:after="100" w:afterAutospacing="1"/>
        <w:rPr>
          <w:rFonts w:ascii="Segoe UI Historic" w:eastAsia="Times New Roman" w:hAnsi="Segoe UI Historic" w:cs="Segoe UI Historic"/>
          <w:i/>
          <w:iCs/>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xml:space="preserve">‘Yeah, I mean, it definitely hasn’t been the easiest.’ </w:t>
      </w:r>
      <w:r w:rsidRPr="00DB42A6">
        <w:rPr>
          <w:rFonts w:ascii="Segoe UI Historic" w:eastAsia="Times New Roman" w:hAnsi="Segoe UI Historic" w:cs="Segoe UI Historic"/>
          <w:i/>
          <w:iCs/>
          <w:color w:val="1D2125"/>
          <w:kern w:val="0"/>
          <w:lang w:eastAsia="en-GB"/>
          <w14:ligatures w14:val="none"/>
        </w:rPr>
        <w:t xml:space="preserve">Cool, that was cool. Very nonchalant and blasé of me. I’ve got this. Social anxiety… </w:t>
      </w:r>
      <w:proofErr w:type="spellStart"/>
      <w:r w:rsidRPr="00DB42A6">
        <w:rPr>
          <w:rFonts w:ascii="Segoe UI Historic" w:eastAsia="Times New Roman" w:hAnsi="Segoe UI Historic" w:cs="Segoe UI Historic"/>
          <w:i/>
          <w:iCs/>
          <w:color w:val="1D2125"/>
          <w:kern w:val="0"/>
          <w:lang w:eastAsia="en-GB"/>
          <w14:ligatures w14:val="none"/>
        </w:rPr>
        <w:t>pffft</w:t>
      </w:r>
      <w:proofErr w:type="spellEnd"/>
      <w:r w:rsidRPr="00DB42A6">
        <w:rPr>
          <w:rFonts w:ascii="Segoe UI Historic" w:eastAsia="Times New Roman" w:hAnsi="Segoe UI Historic" w:cs="Segoe UI Historic"/>
          <w:i/>
          <w:iCs/>
          <w:color w:val="1D2125"/>
          <w:kern w:val="0"/>
          <w:lang w:eastAsia="en-GB"/>
          <w14:ligatures w14:val="none"/>
        </w:rPr>
        <w:t xml:space="preserve"> don’t know her</w:t>
      </w:r>
      <w:r w:rsidRPr="00DB42A6">
        <w:rPr>
          <w:rFonts w:ascii="Segoe UI Historic" w:eastAsia="Times New Roman" w:hAnsi="Segoe UI Historic" w:cs="Segoe UI Historic"/>
          <w:color w:val="1D2125"/>
          <w:kern w:val="0"/>
          <w:lang w:eastAsia="en-GB"/>
          <w14:ligatures w14:val="none"/>
        </w:rPr>
        <w:t>. ‘</w:t>
      </w:r>
      <w:r>
        <w:rPr>
          <w:rFonts w:ascii="Segoe UI Historic" w:eastAsia="Times New Roman" w:hAnsi="Segoe UI Historic" w:cs="Segoe UI Historic"/>
          <w:color w:val="1D2125"/>
          <w:kern w:val="0"/>
          <w:lang w:eastAsia="en-GB"/>
          <w14:ligatures w14:val="none"/>
        </w:rPr>
        <w:t>The look in your eyes is entirely familiar, love</w:t>
      </w:r>
      <w:r w:rsidRPr="00DB42A6">
        <w:rPr>
          <w:rFonts w:ascii="Segoe UI Historic" w:eastAsia="Times New Roman" w:hAnsi="Segoe UI Historic" w:cs="Segoe UI Historic"/>
          <w:color w:val="1D2125"/>
          <w:kern w:val="0"/>
          <w:lang w:eastAsia="en-GB"/>
          <w14:ligatures w14:val="none"/>
        </w:rPr>
        <w:t xml:space="preserve">. </w:t>
      </w:r>
      <w:r>
        <w:rPr>
          <w:rFonts w:ascii="Segoe UI Historic" w:eastAsia="Times New Roman" w:hAnsi="Segoe UI Historic" w:cs="Segoe UI Historic"/>
          <w:color w:val="1D2125"/>
          <w:kern w:val="0"/>
          <w:lang w:eastAsia="en-GB"/>
          <w14:ligatures w14:val="none"/>
        </w:rPr>
        <w:t xml:space="preserve">You </w:t>
      </w:r>
      <w:r w:rsidRPr="00DB42A6">
        <w:rPr>
          <w:rFonts w:ascii="Segoe UI Historic" w:eastAsia="Times New Roman" w:hAnsi="Segoe UI Historic" w:cs="Segoe UI Historic"/>
          <w:color w:val="1D2125"/>
          <w:kern w:val="0"/>
          <w:lang w:eastAsia="en-GB"/>
          <w14:ligatures w14:val="none"/>
        </w:rPr>
        <w:t>said your dad ‘was’ a pilot</w:t>
      </w:r>
      <w:r>
        <w:rPr>
          <w:rFonts w:ascii="Segoe UI Historic" w:eastAsia="Times New Roman" w:hAnsi="Segoe UI Historic" w:cs="Segoe UI Historic"/>
          <w:color w:val="1D2125"/>
          <w:kern w:val="0"/>
          <w:lang w:eastAsia="en-GB"/>
          <w14:ligatures w14:val="none"/>
        </w:rPr>
        <w:t>….</w:t>
      </w:r>
      <w:r w:rsidRPr="00DB42A6">
        <w:rPr>
          <w:rFonts w:ascii="Segoe UI Historic" w:eastAsia="Times New Roman" w:hAnsi="Segoe UI Historic" w:cs="Segoe UI Historic"/>
          <w:color w:val="1D2125"/>
          <w:kern w:val="0"/>
          <w:lang w:eastAsia="en-GB"/>
          <w14:ligatures w14:val="none"/>
        </w:rPr>
        <w:t xml:space="preserve"> I sort of read between the lines, sorry if I’ve overstepped.’ Looking more closely into her eyes, I see the redness and slight strain, the tell-tale sign of crying over weeks, months. The dark bags hidden under thick make up are glaringly obvious now that I’m looking for the signs. Tentative understanding hits me, ‘You lost someone too.’ I say it as a statement, not a question, all the surer when she looks at me with grim confirmation. </w:t>
      </w:r>
      <w:r w:rsidRPr="00DB42A6">
        <w:rPr>
          <w:rFonts w:ascii="Segoe UI Historic" w:eastAsia="Times New Roman" w:hAnsi="Segoe UI Historic" w:cs="Segoe UI Historic"/>
          <w:i/>
          <w:iCs/>
          <w:color w:val="1D2125"/>
          <w:kern w:val="0"/>
          <w:lang w:eastAsia="en-GB"/>
          <w14:ligatures w14:val="none"/>
        </w:rPr>
        <w:t xml:space="preserve">Like recognises like, grief tends to bind people together with an invisible string. What people don’t tell you about grief is that when you lose someone you love so deeply, it unmoors you from this earth. Your sense of place in the world is ripped away from you with the loss of the person so integral in the makings of your soul. After you lose them, you are left scrambling in the dark, spinning in the void… maybe that’s why the universe allows you to recognise people going through the same aching mess. We are a secret club everybody is terrified to enter, but once you are in it…you are in it for life. </w:t>
      </w:r>
    </w:p>
    <w:p w14:paraId="44267DD8"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r w:rsidRPr="00DB42A6">
        <w:rPr>
          <w:rFonts w:ascii="Segoe UI Historic" w:eastAsia="Times New Roman" w:hAnsi="Segoe UI Historic" w:cs="Segoe UI Historic"/>
          <w:color w:val="1D2125"/>
          <w:kern w:val="0"/>
          <w:lang w:eastAsia="en-GB"/>
          <w14:ligatures w14:val="none"/>
        </w:rPr>
        <w:t xml:space="preserve">I offer my hand to the lady with a touch too much enthusiasm, feeling my mouth twist into a slightly deranged smile. </w:t>
      </w:r>
      <w:r w:rsidRPr="00DB42A6">
        <w:rPr>
          <w:rFonts w:ascii="Segoe UI Historic" w:eastAsia="Times New Roman" w:hAnsi="Segoe UI Historic" w:cs="Segoe UI Historic"/>
          <w:i/>
          <w:iCs/>
          <w:color w:val="1D2125"/>
          <w:kern w:val="0"/>
          <w:lang w:eastAsia="en-GB"/>
          <w14:ligatures w14:val="none"/>
        </w:rPr>
        <w:t xml:space="preserve">Too </w:t>
      </w:r>
      <w:proofErr w:type="gramStart"/>
      <w:r w:rsidRPr="00DB42A6">
        <w:rPr>
          <w:rFonts w:ascii="Segoe UI Historic" w:eastAsia="Times New Roman" w:hAnsi="Segoe UI Historic" w:cs="Segoe UI Historic"/>
          <w:i/>
          <w:iCs/>
          <w:color w:val="1D2125"/>
          <w:kern w:val="0"/>
          <w:lang w:eastAsia="en-GB"/>
          <w14:ligatures w14:val="none"/>
        </w:rPr>
        <w:t>much</w:t>
      </w:r>
      <w:proofErr w:type="gramEnd"/>
      <w:r w:rsidRPr="00DB42A6">
        <w:rPr>
          <w:rFonts w:ascii="Segoe UI Historic" w:eastAsia="Times New Roman" w:hAnsi="Segoe UI Historic" w:cs="Segoe UI Historic"/>
          <w:i/>
          <w:iCs/>
          <w:color w:val="1D2125"/>
          <w:kern w:val="0"/>
          <w:lang w:eastAsia="en-GB"/>
          <w14:ligatures w14:val="none"/>
        </w:rPr>
        <w:t xml:space="preserve"> teeth</w:t>
      </w:r>
      <w:r w:rsidRPr="00DB42A6">
        <w:rPr>
          <w:rFonts w:ascii="Segoe UI Historic" w:eastAsia="Times New Roman" w:hAnsi="Segoe UI Historic" w:cs="Segoe UI Historic"/>
          <w:color w:val="1D2125"/>
          <w:kern w:val="0"/>
          <w:lang w:eastAsia="en-GB"/>
          <w14:ligatures w14:val="none"/>
        </w:rPr>
        <w:t xml:space="preserve">. Of all the people to sit next on this plane…’Welcome to the dead </w:t>
      </w:r>
      <w:proofErr w:type="spellStart"/>
      <w:r w:rsidRPr="00DB42A6">
        <w:rPr>
          <w:rFonts w:ascii="Segoe UI Historic" w:eastAsia="Times New Roman" w:hAnsi="Segoe UI Historic" w:cs="Segoe UI Historic"/>
          <w:color w:val="1D2125"/>
          <w:kern w:val="0"/>
          <w:lang w:eastAsia="en-GB"/>
          <w14:ligatures w14:val="none"/>
        </w:rPr>
        <w:t>relly</w:t>
      </w:r>
      <w:proofErr w:type="spellEnd"/>
      <w:r w:rsidRPr="00DB42A6">
        <w:rPr>
          <w:rFonts w:ascii="Segoe UI Historic" w:eastAsia="Times New Roman" w:hAnsi="Segoe UI Historic" w:cs="Segoe UI Historic"/>
          <w:color w:val="1D2125"/>
          <w:kern w:val="0"/>
          <w:lang w:eastAsia="en-GB"/>
          <w14:ligatures w14:val="none"/>
        </w:rPr>
        <w:t xml:space="preserve"> club.’ She looks at me with such shock, her mouth gaping in astonishment. But, with zero hesitation she shakes my hand. And we laugh. We laugh so hard and for so long, people start giving us pointed looks. But it doesn’t matter, not in our shared club of two. </w:t>
      </w:r>
    </w:p>
    <w:p w14:paraId="13B695EC"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5EA23907"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1072A786"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19917B53"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7D34E91A" w14:textId="77777777" w:rsidR="00EC7C88" w:rsidRPr="00162104" w:rsidRDefault="00EC7C88" w:rsidP="00EC7C88">
      <w:pPr>
        <w:spacing w:before="100" w:beforeAutospacing="1" w:after="100" w:afterAutospacing="1"/>
        <w:rPr>
          <w:rFonts w:ascii="Segoe UI Historic" w:eastAsia="Times New Roman" w:hAnsi="Segoe UI Historic" w:cs="Segoe UI Historic"/>
          <w:i/>
          <w:iCs/>
          <w:color w:val="1D2125"/>
          <w:kern w:val="0"/>
          <w:lang w:eastAsia="en-GB"/>
          <w14:ligatures w14:val="none"/>
        </w:rPr>
      </w:pPr>
      <w:r w:rsidRPr="00162104">
        <w:rPr>
          <w:rFonts w:ascii="Segoe UI Historic" w:eastAsia="Times New Roman" w:hAnsi="Segoe UI Historic" w:cs="Segoe UI Historic"/>
          <w:i/>
          <w:iCs/>
          <w:color w:val="1D2125"/>
          <w:kern w:val="0"/>
          <w:lang w:eastAsia="en-GB"/>
          <w14:ligatures w14:val="none"/>
        </w:rPr>
        <w:lastRenderedPageBreak/>
        <w:t xml:space="preserve">The Woman in the Painting </w:t>
      </w:r>
    </w:p>
    <w:p w14:paraId="71DF955C" w14:textId="77777777" w:rsidR="00EC7C88" w:rsidRPr="00DB42A6" w:rsidRDefault="00EC7C88" w:rsidP="00EC7C88">
      <w:pPr>
        <w:rPr>
          <w:rFonts w:ascii="Segoe UI Historic" w:hAnsi="Segoe UI Historic" w:cs="Segoe UI Historic"/>
          <w:i/>
          <w:iCs/>
        </w:rPr>
      </w:pPr>
      <w:r w:rsidRPr="00DB42A6">
        <w:rPr>
          <w:rFonts w:ascii="Segoe UI Historic" w:hAnsi="Segoe UI Historic" w:cs="Segoe UI Historic"/>
        </w:rPr>
        <w:t xml:space="preserve">The woman marches into the room feeling </w:t>
      </w:r>
      <w:r>
        <w:rPr>
          <w:rFonts w:ascii="Segoe UI Historic" w:hAnsi="Segoe UI Historic" w:cs="Segoe UI Historic"/>
        </w:rPr>
        <w:t>like</w:t>
      </w:r>
      <w:r w:rsidRPr="00DB42A6">
        <w:rPr>
          <w:rFonts w:ascii="Segoe UI Historic" w:hAnsi="Segoe UI Historic" w:cs="Segoe UI Historic"/>
        </w:rPr>
        <w:t xml:space="preserve"> a deposed royal marching towards</w:t>
      </w:r>
      <w:r>
        <w:rPr>
          <w:rFonts w:ascii="Segoe UI Historic" w:hAnsi="Segoe UI Historic" w:cs="Segoe UI Historic"/>
        </w:rPr>
        <w:t xml:space="preserve"> her</w:t>
      </w:r>
      <w:r w:rsidRPr="00DB42A6">
        <w:rPr>
          <w:rFonts w:ascii="Segoe UI Historic" w:hAnsi="Segoe UI Historic" w:cs="Segoe UI Historic"/>
        </w:rPr>
        <w:t xml:space="preserve"> execution. She sets her spine ridged like steel, her eyes sharp with the abhorrence she feels inside her as she takes in the grandiose joviality and splendour teeming within the room’s occupants. The crowd parting like the red sea gives her a clear pathway to the lone canvas isolated in the centre of the room. The knowing looks and jeering smirks aimed toward her are enough to make her determined steps falter slightly, the first tendrils of fear starting to worm their way into her heart. </w:t>
      </w:r>
      <w:r w:rsidRPr="00DB42A6">
        <w:rPr>
          <w:rFonts w:ascii="Segoe UI Historic" w:hAnsi="Segoe UI Historic" w:cs="Segoe UI Historic"/>
          <w:i/>
          <w:iCs/>
        </w:rPr>
        <w:t xml:space="preserve">What do they know? </w:t>
      </w:r>
    </w:p>
    <w:p w14:paraId="2971E1A2"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i/>
          <w:iCs/>
        </w:rPr>
        <w:t xml:space="preserve"> </w:t>
      </w:r>
      <w:r w:rsidRPr="00DB42A6">
        <w:rPr>
          <w:rFonts w:ascii="Segoe UI Historic" w:hAnsi="Segoe UI Historic" w:cs="Segoe UI Historic"/>
        </w:rPr>
        <w:t>The malicious excitement she sees reflected in the eyes of her husband’s guests is enough to make her start questioning herself. When she was first informed by one of her maids about the party her husband was hosting, the woman cannot claim she was surprised, they have become a weekly occurrence as of late, yet another way for the man to inflate his already sizable ego, showing off his mountainous wealth and playing the loving deity to his worshiping followers. What did surprise her was that she was expected to make an appearance. She hadn’t been to any of these gatherings in over five years, not since the man took his first mistress and made it clear about what his expectations of this marriage truly were. On her back foot already, she was astounded with the next bit of news from her maid,</w:t>
      </w:r>
    </w:p>
    <w:p w14:paraId="10E9DD65"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‘He wants you to sit for a new portrait.’ </w:t>
      </w:r>
    </w:p>
    <w:p w14:paraId="76DF217D"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The walls seem to press in close, a caged vice like embrace she couldn’t hope to escape. Sitting before the mirror, the flickering shadows from the candlelight look to as though cast a grotesque skeletal mask over her for just a small moment. </w:t>
      </w:r>
    </w:p>
    <w:p w14:paraId="6914A248" w14:textId="77777777" w:rsidR="00EC7C88" w:rsidRPr="00DB42A6" w:rsidRDefault="00EC7C88" w:rsidP="00EC7C88">
      <w:pPr>
        <w:rPr>
          <w:rFonts w:ascii="Segoe UI Historic" w:hAnsi="Segoe UI Historic" w:cs="Segoe UI Historic"/>
        </w:rPr>
      </w:pPr>
    </w:p>
    <w:p w14:paraId="57A29752" w14:textId="77777777" w:rsidR="00EC7C88" w:rsidRPr="00DB42A6" w:rsidRDefault="00EC7C88" w:rsidP="00EC7C88">
      <w:pPr>
        <w:rPr>
          <w:rFonts w:ascii="Segoe UI Historic" w:hAnsi="Segoe UI Historic" w:cs="Segoe UI Historic"/>
          <w:i/>
          <w:iCs/>
        </w:rPr>
      </w:pPr>
      <w:r w:rsidRPr="00DB42A6">
        <w:rPr>
          <w:rFonts w:ascii="Segoe UI Historic" w:hAnsi="Segoe UI Historic" w:cs="Segoe UI Historic"/>
        </w:rPr>
        <w:t xml:space="preserve">Sitting non-descript in the centre of the room next to the canvas was an ornate chair with its back so straight that any form of movement would cause severe discomfort. </w:t>
      </w:r>
      <w:r w:rsidRPr="00DB42A6">
        <w:rPr>
          <w:rFonts w:ascii="Segoe UI Historic" w:hAnsi="Segoe UI Historic" w:cs="Segoe UI Historic"/>
          <w:i/>
          <w:iCs/>
        </w:rPr>
        <w:t>Ah, so this is how it will be, as if this evening wasn’t entirely unpleasant already,</w:t>
      </w:r>
      <w:r w:rsidRPr="00DB42A6">
        <w:rPr>
          <w:rFonts w:ascii="Segoe UI Historic" w:hAnsi="Segoe UI Historic" w:cs="Segoe UI Historic"/>
        </w:rPr>
        <w:t xml:space="preserve"> </w:t>
      </w:r>
      <w:r>
        <w:rPr>
          <w:rFonts w:ascii="Segoe UI Historic" w:hAnsi="Segoe UI Historic" w:cs="Segoe UI Historic"/>
        </w:rPr>
        <w:t>she thinks</w:t>
      </w:r>
      <w:r w:rsidRPr="00DB42A6">
        <w:rPr>
          <w:rFonts w:ascii="Segoe UI Historic" w:hAnsi="Segoe UI Historic" w:cs="Segoe UI Historic"/>
        </w:rPr>
        <w:t xml:space="preserve"> as she t</w:t>
      </w:r>
      <w:r>
        <w:rPr>
          <w:rFonts w:ascii="Segoe UI Historic" w:hAnsi="Segoe UI Historic" w:cs="Segoe UI Historic"/>
        </w:rPr>
        <w:t>a</w:t>
      </w:r>
      <w:r w:rsidRPr="00DB42A6">
        <w:rPr>
          <w:rFonts w:ascii="Segoe UI Historic" w:hAnsi="Segoe UI Historic" w:cs="Segoe UI Historic"/>
        </w:rPr>
        <w:t>k</w:t>
      </w:r>
      <w:r>
        <w:rPr>
          <w:rFonts w:ascii="Segoe UI Historic" w:hAnsi="Segoe UI Historic" w:cs="Segoe UI Historic"/>
        </w:rPr>
        <w:t>es</w:t>
      </w:r>
      <w:r w:rsidRPr="00DB42A6">
        <w:rPr>
          <w:rFonts w:ascii="Segoe UI Historic" w:hAnsi="Segoe UI Historic" w:cs="Segoe UI Historic"/>
        </w:rPr>
        <w:t xml:space="preserve"> her seat. The weight of the many eyes on her makes her skin prickle with unease, she can hear the ferocious rush of blood in her ears as her heart starts beating erratically. With a sudden burst of clarity all her confusion as to what this entire ordeal was meant to mean is quashed. As she looks towards where her husband is milling about with guests, the satisfied leer he throws her way is confirmation enough. </w:t>
      </w:r>
      <w:r w:rsidRPr="00DB42A6">
        <w:rPr>
          <w:rFonts w:ascii="Segoe UI Historic" w:hAnsi="Segoe UI Historic" w:cs="Segoe UI Historic"/>
          <w:i/>
          <w:iCs/>
        </w:rPr>
        <w:t>This is to be a humiliation ritual.</w:t>
      </w:r>
    </w:p>
    <w:p w14:paraId="13940599" w14:textId="77777777" w:rsidR="00EC7C88" w:rsidRPr="00DB42A6" w:rsidRDefault="00EC7C88" w:rsidP="00EC7C88">
      <w:pPr>
        <w:rPr>
          <w:rFonts w:ascii="Segoe UI Historic" w:hAnsi="Segoe UI Historic" w:cs="Segoe UI Historic"/>
        </w:rPr>
      </w:pPr>
    </w:p>
    <w:p w14:paraId="30A78C22"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When </w:t>
      </w:r>
      <w:r>
        <w:rPr>
          <w:rFonts w:ascii="Segoe UI Historic" w:hAnsi="Segoe UI Historic" w:cs="Segoe UI Historic"/>
        </w:rPr>
        <w:t>she</w:t>
      </w:r>
      <w:r w:rsidRPr="00DB42A6">
        <w:rPr>
          <w:rFonts w:ascii="Segoe UI Historic" w:hAnsi="Segoe UI Historic" w:cs="Segoe UI Historic"/>
        </w:rPr>
        <w:t xml:space="preserve"> was a young girl living on her family estate in the country, she would often dream of what life would be like once she was married. Like most young girls, she imagined a beautiful, kind man who would sweep her away from a life of cold isolation and bring her into a home fit to bursting with all the love and affection she could ever need or hope for. She was not to know until much later, when she is a woman forced to sit in a room carefully orchestrated to shame her, how she had been moved like a chess piece from one prison to another. </w:t>
      </w:r>
    </w:p>
    <w:p w14:paraId="26B7CE1E" w14:textId="77777777" w:rsidR="00EC7C88" w:rsidRPr="00DB42A6" w:rsidRDefault="00EC7C88" w:rsidP="00EC7C88">
      <w:pPr>
        <w:rPr>
          <w:rFonts w:ascii="Segoe UI Historic" w:hAnsi="Segoe UI Historic" w:cs="Segoe UI Historic"/>
        </w:rPr>
      </w:pPr>
    </w:p>
    <w:p w14:paraId="746B1F99"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lastRenderedPageBreak/>
        <w:t xml:space="preserve">For hours she is forced to sit in that awful chair, her back ramrod straight, her face carefully camouflaged with a look of stoic indifference to hide the fact that she is burning up inside, bubbling up with indignant anger and profound sorrow as to what her life has become. The merriment in the room has only become more amplified as the drinks flowed, the hedonistic rapture a spell they were helpless under as they fell deeper into the abyss. There was dancing, the sharp swell of string music could barely be heard under the rumblings of clamouring voices. Cutting through the rising swell of voices, a man asks, </w:t>
      </w:r>
    </w:p>
    <w:p w14:paraId="4CA83475" w14:textId="77777777" w:rsidR="00EC7C88" w:rsidRPr="00DB42A6" w:rsidRDefault="00EC7C88" w:rsidP="00EC7C88">
      <w:pPr>
        <w:rPr>
          <w:rFonts w:ascii="Segoe UI Historic" w:hAnsi="Segoe UI Historic" w:cs="Segoe UI Historic"/>
          <w:i/>
          <w:iCs/>
        </w:rPr>
      </w:pPr>
      <w:r w:rsidRPr="00DB42A6">
        <w:rPr>
          <w:rFonts w:ascii="Segoe UI Historic" w:hAnsi="Segoe UI Historic" w:cs="Segoe UI Historic"/>
        </w:rPr>
        <w:t>‘Are you scared, my lady?’ Clear as a bell, with no insidious undertones in the cadence of his voice, the artist speaks for the first time. ‘You shouldn’t be, I find that most of my subjects find the process quite therapeutic.’ Confused, she looks at him and then at the chaos surrounding them, one man quite literally just fell out of his chair, sending the group surrounding him into raucous hysterics. ‘Therapeutic? What about any of this can be called so?’ Nodding towards the man who is now sprawled on the floor,  a beautiful woman pouring champagne down his throat where he lay. ‘Granted, the setting is rather…unorthodox, I cannot say I’ve done any of my works so</w:t>
      </w:r>
      <w:r w:rsidRPr="00DB42A6">
        <w:rPr>
          <w:rFonts w:ascii="Segoe UI Historic" w:hAnsi="Segoe UI Historic" w:cs="Segoe UI Historic"/>
          <w:i/>
          <w:iCs/>
        </w:rPr>
        <w:t xml:space="preserve"> publicly</w:t>
      </w:r>
      <w:r w:rsidRPr="00DB42A6">
        <w:rPr>
          <w:rFonts w:ascii="Segoe UI Historic" w:hAnsi="Segoe UI Historic" w:cs="Segoe UI Historic"/>
        </w:rPr>
        <w:t xml:space="preserve"> before. They usually are done more privately out of –‘ Unable to finish his sentence, he is silenced with the presence of her husband placing a propriety hand on her shoulder, the firm touch balancing precariously on the knife edge of pain as the hand squeezes down. Startled by the touch, she casts a quick glimpse up at her husband, only to find him exchange a warning look toward the artist, the expression on his face an open threat. Cowed, the artist averts his gaze with his eyes becoming fixed on the canvas in front of him. With that her husband walks away, without a word, or even a look graced upon her. </w:t>
      </w:r>
      <w:r w:rsidRPr="00DB42A6">
        <w:rPr>
          <w:rFonts w:ascii="Segoe UI Historic" w:hAnsi="Segoe UI Historic" w:cs="Segoe UI Historic"/>
          <w:i/>
          <w:iCs/>
        </w:rPr>
        <w:t>Invisible once again.</w:t>
      </w:r>
      <w:r w:rsidRPr="00DB42A6">
        <w:rPr>
          <w:rFonts w:ascii="Segoe UI Historic" w:hAnsi="Segoe UI Historic" w:cs="Segoe UI Historic"/>
        </w:rPr>
        <w:t xml:space="preserve"> If not for the faint throb in her shoulder, she was likely to think she imagined the whole exchange. With that, the artist resumes his painting and does not try to speak to her again</w:t>
      </w:r>
      <w:r w:rsidRPr="00DB42A6">
        <w:rPr>
          <w:rFonts w:ascii="Segoe UI Historic" w:hAnsi="Segoe UI Historic" w:cs="Segoe UI Historic"/>
          <w:i/>
          <w:iCs/>
        </w:rPr>
        <w:t xml:space="preserve">. Hollowed out and empty, she wishes she was anywhere but here. </w:t>
      </w:r>
    </w:p>
    <w:p w14:paraId="6BF13A5A" w14:textId="77777777" w:rsidR="00EC7C88" w:rsidRPr="00DB42A6" w:rsidRDefault="00EC7C88" w:rsidP="00EC7C88">
      <w:pPr>
        <w:rPr>
          <w:rFonts w:ascii="Segoe UI Historic" w:hAnsi="Segoe UI Historic" w:cs="Segoe UI Historic"/>
        </w:rPr>
      </w:pPr>
    </w:p>
    <w:p w14:paraId="20588456"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She found in childhood the only companions she had were the birds. One sided conversation filled her days when she would sneak into her mother’s aviary to marvel at the exotic creatures in their gilded cages. The glass room was the brightest room in the entirety of the home, the glimmering sunlight would reflect a golden mist when the light touched the golden bars, transporting her to some faraway magical kingdom where the air was golden, the birds could talk, and they would fly together. She had loved that room as a little girl. As she got older, the sanctuary she had once found in that aviary became warped, twisted with the understanding that the birds were trapped. Of course, she knew that when she was a little girl, they were in cages after all. But knowing something is so very different to understanding it. Truly understanding something is often a tragedy. The birds’ wings were clipped. They would never be able to fly again, feel the wind, the sunshine as they soared across the sky. Understanding this meant the magical sanctuary she once held so dear was lost, and in its place stood the prison which it had always been.</w:t>
      </w:r>
    </w:p>
    <w:p w14:paraId="7ED9919C" w14:textId="77777777" w:rsidR="00EC7C88" w:rsidRPr="00DB42A6" w:rsidRDefault="00EC7C88" w:rsidP="00EC7C88">
      <w:pPr>
        <w:rPr>
          <w:rFonts w:ascii="Segoe UI Historic" w:hAnsi="Segoe UI Historic" w:cs="Segoe UI Historic"/>
        </w:rPr>
      </w:pPr>
    </w:p>
    <w:p w14:paraId="7BB3FA9D"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lastRenderedPageBreak/>
        <w:t xml:space="preserve">As the night dwindled on, so did the people. The art of peacocking their fabulous lives towards anyone who would listen meant nothing without people to mingle with. So, it is unsurprising when the party stragglers found their entertainment grouping behind the artist as he made his final touches on his work. Like a lion on display at the zoo, she felt her pride rankle and for the second time that night, </w:t>
      </w:r>
      <w:r w:rsidRPr="00DB42A6">
        <w:rPr>
          <w:rFonts w:ascii="Segoe UI Historic" w:hAnsi="Segoe UI Historic" w:cs="Segoe UI Historic"/>
          <w:i/>
          <w:iCs/>
        </w:rPr>
        <w:t xml:space="preserve">wished for it all to be over </w:t>
      </w:r>
      <w:r w:rsidRPr="00DB42A6">
        <w:rPr>
          <w:rFonts w:ascii="Segoe UI Historic" w:hAnsi="Segoe UI Historic" w:cs="Segoe UI Historic"/>
        </w:rPr>
        <w:t xml:space="preserve">as she felt their gazes scour over her with a predator’s gleam. Voices keep chiming in, fighting to make their drunken stupor heard over the rest, ‘Very good indeed,’ ‘Wow, very generous. Most flattering, how you make such plain features stand out.’ Then, like a sword cutting through grass, the words ‘Mr. Reaper’ echo out in the cavernous room. </w:t>
      </w:r>
      <w:r w:rsidRPr="00DB42A6">
        <w:rPr>
          <w:rFonts w:ascii="Segoe UI Historic" w:hAnsi="Segoe UI Historic" w:cs="Segoe UI Historic"/>
          <w:i/>
          <w:iCs/>
        </w:rPr>
        <w:t>Ah</w:t>
      </w:r>
      <w:r w:rsidRPr="00DB42A6">
        <w:rPr>
          <w:rFonts w:ascii="Segoe UI Historic" w:hAnsi="Segoe UI Historic" w:cs="Segoe UI Historic"/>
        </w:rPr>
        <w:t xml:space="preserve">. She finally understands. She understands with such profound aching sadness as a gaping pit opens in her chest and steals the very breath from her lungs. </w:t>
      </w:r>
      <w:r w:rsidRPr="00DB42A6">
        <w:rPr>
          <w:rFonts w:ascii="Segoe UI Historic" w:hAnsi="Segoe UI Historic" w:cs="Segoe UI Historic"/>
          <w:i/>
          <w:iCs/>
        </w:rPr>
        <w:t>How? When? Has it already happened? Was it in the tea?</w:t>
      </w:r>
    </w:p>
    <w:p w14:paraId="42A25D6F" w14:textId="77777777" w:rsidR="00EC7C88" w:rsidRPr="00DB42A6" w:rsidRDefault="00EC7C88" w:rsidP="00EC7C88">
      <w:pPr>
        <w:rPr>
          <w:rFonts w:ascii="Segoe UI Historic" w:hAnsi="Segoe UI Historic" w:cs="Segoe UI Historic"/>
          <w:i/>
          <w:iCs/>
        </w:rPr>
      </w:pPr>
      <w:r w:rsidRPr="00DB42A6">
        <w:rPr>
          <w:rFonts w:ascii="Segoe UI Historic" w:hAnsi="Segoe UI Historic" w:cs="Segoe UI Historic"/>
        </w:rPr>
        <w:t xml:space="preserve">The artist was Mr. Reaper, the countries most renowned Death portraitist, known and glorified for capturing the last portraits of the soon to be deceased, forever immortalising them in frame. </w:t>
      </w:r>
      <w:r w:rsidRPr="00DB42A6">
        <w:rPr>
          <w:rFonts w:ascii="Segoe UI Historic" w:hAnsi="Segoe UI Historic" w:cs="Segoe UI Historic"/>
          <w:i/>
          <w:iCs/>
        </w:rPr>
        <w:t xml:space="preserve">So, this is what this all means. This pantomime, this performance for the masses, a front row ticket to watch a woman sit unaware of her impending demise. It’s vile, soul crushing, and so very fitting for her husband to be the mastermind behind such a villainous scheme. Ah. </w:t>
      </w:r>
      <w:r w:rsidRPr="00DB42A6">
        <w:rPr>
          <w:rFonts w:ascii="Segoe UI Historic" w:hAnsi="Segoe UI Historic" w:cs="Segoe UI Historic"/>
        </w:rPr>
        <w:t>With the crushing weight of realisation, she gazes into the eyes of her harbinger of doom, he, her husband, simply smiles at her, a smile loaded with all the evil in this world. The understanding then came and it was…indeed… a tragedy.</w:t>
      </w:r>
      <w:r w:rsidRPr="00DB42A6">
        <w:rPr>
          <w:rFonts w:ascii="Segoe UI Historic" w:hAnsi="Segoe UI Historic" w:cs="Segoe UI Historic"/>
          <w:i/>
          <w:iCs/>
        </w:rPr>
        <w:t xml:space="preserve"> Ah, my wings have been clipped and I will never fly again. </w:t>
      </w:r>
    </w:p>
    <w:p w14:paraId="69E743AA" w14:textId="77777777" w:rsidR="00EC7C88" w:rsidRPr="00DB42A6" w:rsidRDefault="00EC7C88" w:rsidP="00EC7C88">
      <w:pPr>
        <w:rPr>
          <w:rFonts w:ascii="Segoe UI Historic" w:hAnsi="Segoe UI Historic" w:cs="Segoe UI Historic"/>
          <w:i/>
          <w:iCs/>
        </w:rPr>
      </w:pPr>
    </w:p>
    <w:p w14:paraId="681BB084" w14:textId="77777777" w:rsidR="00EC7C88" w:rsidRPr="00DB42A6" w:rsidRDefault="00EC7C88" w:rsidP="00EC7C88">
      <w:pPr>
        <w:rPr>
          <w:rFonts w:ascii="Segoe UI Historic" w:hAnsi="Segoe UI Historic" w:cs="Segoe UI Historic"/>
          <w:i/>
          <w:iCs/>
        </w:rPr>
      </w:pPr>
    </w:p>
    <w:p w14:paraId="094F970A" w14:textId="77777777" w:rsidR="00EC7C88" w:rsidRPr="00DB42A6" w:rsidRDefault="00EC7C88" w:rsidP="00EC7C88">
      <w:pPr>
        <w:rPr>
          <w:rFonts w:ascii="Segoe UI Historic" w:hAnsi="Segoe UI Historic" w:cs="Segoe UI Historic"/>
        </w:rPr>
      </w:pPr>
    </w:p>
    <w:p w14:paraId="4D62215D"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48A6D89B"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43D09AC2"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34CDE642"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5A074D63"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6530BFE1" w14:textId="77777777" w:rsidR="00EC7C88" w:rsidRDefault="00EC7C88" w:rsidP="00EC7C88">
      <w:pPr>
        <w:spacing w:before="100" w:beforeAutospacing="1" w:after="100" w:afterAutospacing="1"/>
        <w:rPr>
          <w:rFonts w:ascii="Segoe UI Historic" w:eastAsia="Times New Roman" w:hAnsi="Segoe UI Historic" w:cs="Segoe UI Historic"/>
          <w:b/>
          <w:bCs/>
          <w:color w:val="1D2125"/>
          <w:kern w:val="0"/>
          <w:lang w:eastAsia="en-GB"/>
          <w14:ligatures w14:val="none"/>
        </w:rPr>
      </w:pPr>
    </w:p>
    <w:p w14:paraId="1A3E10AE" w14:textId="77777777" w:rsidR="00EC7C88" w:rsidRDefault="00EC7C88" w:rsidP="00EC7C88">
      <w:pPr>
        <w:spacing w:before="100" w:beforeAutospacing="1" w:after="100" w:afterAutospacing="1"/>
        <w:rPr>
          <w:rFonts w:ascii="Segoe UI Historic" w:eastAsia="Times New Roman" w:hAnsi="Segoe UI Historic" w:cs="Segoe UI Historic"/>
          <w:b/>
          <w:bCs/>
          <w:color w:val="1D2125"/>
          <w:kern w:val="0"/>
          <w:lang w:eastAsia="en-GB"/>
          <w14:ligatures w14:val="none"/>
        </w:rPr>
      </w:pPr>
    </w:p>
    <w:p w14:paraId="5A1292F0" w14:textId="77777777" w:rsidR="00EC7C88" w:rsidRDefault="00EC7C88" w:rsidP="00EC7C88">
      <w:pPr>
        <w:spacing w:before="100" w:beforeAutospacing="1" w:after="100" w:afterAutospacing="1"/>
        <w:rPr>
          <w:rFonts w:ascii="Segoe UI Historic" w:eastAsia="Times New Roman" w:hAnsi="Segoe UI Historic" w:cs="Segoe UI Historic"/>
          <w:b/>
          <w:bCs/>
          <w:color w:val="1D2125"/>
          <w:kern w:val="0"/>
          <w:lang w:eastAsia="en-GB"/>
          <w14:ligatures w14:val="none"/>
        </w:rPr>
      </w:pPr>
    </w:p>
    <w:p w14:paraId="159BF614" w14:textId="77777777" w:rsidR="00EC7C88" w:rsidRDefault="00EC7C88" w:rsidP="00EC7C88">
      <w:pPr>
        <w:spacing w:before="100" w:beforeAutospacing="1" w:after="100" w:afterAutospacing="1"/>
        <w:rPr>
          <w:rFonts w:ascii="Segoe UI Historic" w:eastAsia="Times New Roman" w:hAnsi="Segoe UI Historic" w:cs="Segoe UI Historic"/>
          <w:b/>
          <w:bCs/>
          <w:color w:val="1D2125"/>
          <w:kern w:val="0"/>
          <w:lang w:eastAsia="en-GB"/>
          <w14:ligatures w14:val="none"/>
        </w:rPr>
      </w:pPr>
    </w:p>
    <w:p w14:paraId="1B3C1E88" w14:textId="77777777" w:rsidR="00EC7C88" w:rsidRPr="008B66CA" w:rsidRDefault="00EC7C88" w:rsidP="00EC7C88">
      <w:pPr>
        <w:spacing w:before="100" w:beforeAutospacing="1" w:after="100" w:afterAutospacing="1"/>
        <w:rPr>
          <w:rFonts w:ascii="Segoe UI Historic" w:eastAsia="Times New Roman" w:hAnsi="Segoe UI Historic" w:cs="Segoe UI Historic"/>
          <w:i/>
          <w:iCs/>
          <w:color w:val="1D2125"/>
          <w:kern w:val="0"/>
          <w:lang w:eastAsia="en-GB"/>
          <w14:ligatures w14:val="none"/>
        </w:rPr>
      </w:pPr>
      <w:r w:rsidRPr="008B66CA">
        <w:rPr>
          <w:rFonts w:ascii="Segoe UI Historic" w:eastAsia="Times New Roman" w:hAnsi="Segoe UI Historic" w:cs="Segoe UI Historic"/>
          <w:i/>
          <w:iCs/>
          <w:color w:val="1D2125"/>
          <w:kern w:val="0"/>
          <w:lang w:eastAsia="en-GB"/>
          <w14:ligatures w14:val="none"/>
        </w:rPr>
        <w:lastRenderedPageBreak/>
        <w:t>Hiraeth</w:t>
      </w:r>
    </w:p>
    <w:p w14:paraId="6C6C02E6"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Nostalgic whimsy entangles its roots in the blood of children. </w:t>
      </w:r>
    </w:p>
    <w:p w14:paraId="06B813F0"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Generation to generation sees the mantle passed on, </w:t>
      </w:r>
    </w:p>
    <w:p w14:paraId="5EE1A4B2"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flames burning </w:t>
      </w:r>
      <w:proofErr w:type="gramStart"/>
      <w:r w:rsidRPr="00DB42A6">
        <w:rPr>
          <w:rFonts w:ascii="Segoe UI Historic" w:hAnsi="Segoe UI Historic" w:cs="Segoe UI Historic"/>
        </w:rPr>
        <w:t>incandescent</w:t>
      </w:r>
      <w:proofErr w:type="gramEnd"/>
    </w:p>
    <w:p w14:paraId="11781796"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the hearts of people raging.</w:t>
      </w:r>
    </w:p>
    <w:p w14:paraId="472D7D94"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Longing for a place</w:t>
      </w:r>
    </w:p>
    <w:p w14:paraId="3737776D"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 intangible, </w:t>
      </w:r>
    </w:p>
    <w:p w14:paraId="65ED5036"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 Unattainable,</w:t>
      </w:r>
    </w:p>
    <w:p w14:paraId="5C2B099F"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Unfathomable.</w:t>
      </w:r>
    </w:p>
    <w:p w14:paraId="7A1D0913"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Profound yearning for what could have been,</w:t>
      </w:r>
    </w:p>
    <w:p w14:paraId="46F228D2"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would have been, should have been. </w:t>
      </w:r>
    </w:p>
    <w:p w14:paraId="5314D123" w14:textId="77777777" w:rsidR="00EC7C88" w:rsidRPr="00DB42A6" w:rsidRDefault="00EC7C88" w:rsidP="00EC7C88">
      <w:pPr>
        <w:rPr>
          <w:rFonts w:ascii="Segoe UI Historic" w:hAnsi="Segoe UI Historic" w:cs="Segoe UI Historic"/>
        </w:rPr>
      </w:pPr>
    </w:p>
    <w:p w14:paraId="60A8052D"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Taken and robbed of liberty, </w:t>
      </w:r>
    </w:p>
    <w:p w14:paraId="28DB8AE8"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the tidal wave of Sax invading, </w:t>
      </w:r>
    </w:p>
    <w:p w14:paraId="096CADEB"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Burrowing, </w:t>
      </w:r>
    </w:p>
    <w:p w14:paraId="2958B65D"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Trespassing.</w:t>
      </w:r>
    </w:p>
    <w:p w14:paraId="4B58C4C8"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People holding on with iron fists to vestiges of their culture, </w:t>
      </w:r>
    </w:p>
    <w:p w14:paraId="278212EF"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pride,</w:t>
      </w:r>
    </w:p>
    <w:p w14:paraId="441D3257"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language.</w:t>
      </w:r>
    </w:p>
    <w:p w14:paraId="2F211371"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How to encapsulate all which might have been – </w:t>
      </w:r>
    </w:p>
    <w:p w14:paraId="22F395BE"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 xml:space="preserve">Its aching loss felt in the marrow of a nation. </w:t>
      </w:r>
    </w:p>
    <w:p w14:paraId="75C45CA2"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What could have been,</w:t>
      </w:r>
    </w:p>
    <w:p w14:paraId="09229F0D"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would have been, should have been.</w:t>
      </w:r>
    </w:p>
    <w:p w14:paraId="103C744B" w14:textId="77777777" w:rsidR="00EC7C88" w:rsidRPr="00DB42A6" w:rsidRDefault="00EC7C88" w:rsidP="00EC7C88">
      <w:pPr>
        <w:rPr>
          <w:rFonts w:ascii="Segoe UI Historic" w:hAnsi="Segoe UI Historic" w:cs="Segoe UI Historic"/>
        </w:rPr>
      </w:pPr>
    </w:p>
    <w:p w14:paraId="7A46080E"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Yet still,</w:t>
      </w:r>
    </w:p>
    <w:p w14:paraId="6BB004BC"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echoes of distant pain enrich the earth,</w:t>
      </w:r>
    </w:p>
    <w:p w14:paraId="5AB27FAE"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muddied soil carrying heavy weight of wrath,</w:t>
      </w:r>
    </w:p>
    <w:p w14:paraId="0CD918E5"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of hope.</w:t>
      </w:r>
    </w:p>
    <w:p w14:paraId="7F9CC521"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Twin flames flickering furiously side by side,</w:t>
      </w:r>
    </w:p>
    <w:p w14:paraId="3C438F2E"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vast mountains,</w:t>
      </w:r>
    </w:p>
    <w:p w14:paraId="06D8ABDC"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green valleys,</w:t>
      </w:r>
    </w:p>
    <w:p w14:paraId="4145C9B9"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all carrying the remnants of homesickness sunk into</w:t>
      </w:r>
    </w:p>
    <w:p w14:paraId="2D589DE4"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the lands foundation.</w:t>
      </w:r>
    </w:p>
    <w:p w14:paraId="3BAE0BF2"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What could have been,</w:t>
      </w:r>
    </w:p>
    <w:p w14:paraId="1F0D0DC5" w14:textId="77777777" w:rsidR="00EC7C88" w:rsidRPr="00DB42A6" w:rsidRDefault="00EC7C88" w:rsidP="00EC7C88">
      <w:pPr>
        <w:rPr>
          <w:rFonts w:ascii="Segoe UI Historic" w:hAnsi="Segoe UI Historic" w:cs="Segoe UI Historic"/>
        </w:rPr>
      </w:pPr>
      <w:r w:rsidRPr="00DB42A6">
        <w:rPr>
          <w:rFonts w:ascii="Segoe UI Historic" w:hAnsi="Segoe UI Historic" w:cs="Segoe UI Historic"/>
        </w:rPr>
        <w:t>would have been, should have been.</w:t>
      </w:r>
    </w:p>
    <w:p w14:paraId="52D603A6"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7756E346" w14:textId="77777777" w:rsidR="00EC7C88" w:rsidRPr="00DB42A6" w:rsidRDefault="00EC7C88" w:rsidP="00EC7C88">
      <w:pPr>
        <w:spacing w:before="100" w:beforeAutospacing="1" w:after="100" w:afterAutospacing="1"/>
        <w:rPr>
          <w:rFonts w:ascii="Segoe UI Historic" w:eastAsia="Times New Roman" w:hAnsi="Segoe UI Historic" w:cs="Segoe UI Historic"/>
          <w:color w:val="1D2125"/>
          <w:kern w:val="0"/>
          <w:lang w:eastAsia="en-GB"/>
          <w14:ligatures w14:val="none"/>
        </w:rPr>
      </w:pPr>
    </w:p>
    <w:p w14:paraId="5B59EAD1" w14:textId="77777777" w:rsidR="00EC7C88" w:rsidRPr="00DB42A6" w:rsidRDefault="00EC7C88" w:rsidP="00EC7C88">
      <w:pPr>
        <w:rPr>
          <w:rFonts w:ascii="Segoe UI Historic" w:hAnsi="Segoe UI Historic" w:cs="Segoe UI Historic"/>
        </w:rPr>
      </w:pPr>
    </w:p>
    <w:p w14:paraId="2C32D240" w14:textId="77777777" w:rsidR="00EC7C88" w:rsidRDefault="00EC7C88">
      <w:pPr>
        <w:rPr>
          <w:rFonts w:ascii="Segoe UI Historic" w:hAnsi="Segoe UI Historic" w:cs="Segoe UI Historic"/>
          <w:u w:val="single"/>
        </w:rPr>
      </w:pPr>
    </w:p>
    <w:p w14:paraId="5C3BCFAA" w14:textId="591C4292" w:rsidR="00140E22" w:rsidRPr="00EC7C88" w:rsidRDefault="000C7DB4">
      <w:pPr>
        <w:rPr>
          <w:rFonts w:ascii="Segoe UI Historic" w:hAnsi="Segoe UI Historic" w:cs="Segoe UI Historic"/>
        </w:rPr>
      </w:pPr>
      <w:r w:rsidRPr="00EC7C88">
        <w:rPr>
          <w:rFonts w:ascii="Segoe UI Historic" w:hAnsi="Segoe UI Historic" w:cs="Segoe UI Historic"/>
        </w:rPr>
        <w:lastRenderedPageBreak/>
        <w:t>This reflection wi</w:t>
      </w:r>
      <w:r w:rsidR="00B076D5" w:rsidRPr="00EC7C88">
        <w:rPr>
          <w:rFonts w:ascii="Segoe UI Historic" w:hAnsi="Segoe UI Historic" w:cs="Segoe UI Historic"/>
        </w:rPr>
        <w:t xml:space="preserve">ll discuss the </w:t>
      </w:r>
      <w:r w:rsidR="00B31B74" w:rsidRPr="00EC7C88">
        <w:rPr>
          <w:rFonts w:ascii="Segoe UI Historic" w:hAnsi="Segoe UI Historic" w:cs="Segoe UI Historic"/>
        </w:rPr>
        <w:t xml:space="preserve">process of creating </w:t>
      </w:r>
      <w:r w:rsidR="00042E9A" w:rsidRPr="00EC7C88">
        <w:rPr>
          <w:rFonts w:ascii="Segoe UI Historic" w:hAnsi="Segoe UI Historic" w:cs="Segoe UI Historic"/>
        </w:rPr>
        <w:t xml:space="preserve">my </w:t>
      </w:r>
      <w:r w:rsidR="00B31B74" w:rsidRPr="00EC7C88">
        <w:rPr>
          <w:rFonts w:ascii="Segoe UI Historic" w:hAnsi="Segoe UI Historic" w:cs="Segoe UI Historic"/>
        </w:rPr>
        <w:t xml:space="preserve">portfolio for this modules assessment. </w:t>
      </w:r>
      <w:r w:rsidR="005B639F" w:rsidRPr="00EC7C88">
        <w:rPr>
          <w:rFonts w:ascii="Segoe UI Historic" w:hAnsi="Segoe UI Historic" w:cs="Segoe UI Historic"/>
        </w:rPr>
        <w:t xml:space="preserve">I </w:t>
      </w:r>
      <w:r w:rsidR="00042E9A" w:rsidRPr="00EC7C88">
        <w:rPr>
          <w:rFonts w:ascii="Segoe UI Historic" w:hAnsi="Segoe UI Historic" w:cs="Segoe UI Historic"/>
        </w:rPr>
        <w:t xml:space="preserve">will </w:t>
      </w:r>
      <w:r w:rsidR="00887D4C" w:rsidRPr="00EC7C88">
        <w:rPr>
          <w:rFonts w:ascii="Segoe UI Historic" w:hAnsi="Segoe UI Historic" w:cs="Segoe UI Historic"/>
        </w:rPr>
        <w:t xml:space="preserve">delve into the writing process and </w:t>
      </w:r>
      <w:r w:rsidR="004A792A" w:rsidRPr="00EC7C88">
        <w:rPr>
          <w:rFonts w:ascii="Segoe UI Historic" w:hAnsi="Segoe UI Historic" w:cs="Segoe UI Historic"/>
        </w:rPr>
        <w:t>my thoughts when creating these work</w:t>
      </w:r>
      <w:r w:rsidR="00A54381" w:rsidRPr="00EC7C88">
        <w:rPr>
          <w:rFonts w:ascii="Segoe UI Historic" w:hAnsi="Segoe UI Historic" w:cs="Segoe UI Historic"/>
        </w:rPr>
        <w:t>s</w:t>
      </w:r>
      <w:r w:rsidR="00027407" w:rsidRPr="00EC7C88">
        <w:rPr>
          <w:rFonts w:ascii="Segoe UI Historic" w:hAnsi="Segoe UI Historic" w:cs="Segoe UI Historic"/>
        </w:rPr>
        <w:t>, d</w:t>
      </w:r>
      <w:r w:rsidR="00A37D0D" w:rsidRPr="00EC7C88">
        <w:rPr>
          <w:rFonts w:ascii="Segoe UI Historic" w:hAnsi="Segoe UI Historic" w:cs="Segoe UI Historic"/>
        </w:rPr>
        <w:t xml:space="preserve">iscussing </w:t>
      </w:r>
      <w:r w:rsidR="0032561B" w:rsidRPr="00EC7C88">
        <w:rPr>
          <w:rFonts w:ascii="Segoe UI Historic" w:hAnsi="Segoe UI Historic" w:cs="Segoe UI Historic"/>
        </w:rPr>
        <w:t xml:space="preserve">how each work might have changed shape from </w:t>
      </w:r>
      <w:r w:rsidR="00000B57" w:rsidRPr="00EC7C88">
        <w:rPr>
          <w:rFonts w:ascii="Segoe UI Historic" w:hAnsi="Segoe UI Historic" w:cs="Segoe UI Historic"/>
        </w:rPr>
        <w:t xml:space="preserve">listening to </w:t>
      </w:r>
      <w:r w:rsidR="0032561B" w:rsidRPr="00EC7C88">
        <w:rPr>
          <w:rFonts w:ascii="Segoe UI Historic" w:hAnsi="Segoe UI Historic" w:cs="Segoe UI Historic"/>
        </w:rPr>
        <w:t>feedback an</w:t>
      </w:r>
      <w:r w:rsidR="00000B57" w:rsidRPr="00EC7C88">
        <w:rPr>
          <w:rFonts w:ascii="Segoe UI Historic" w:hAnsi="Segoe UI Historic" w:cs="Segoe UI Historic"/>
        </w:rPr>
        <w:t>d reading other texts to inform opi</w:t>
      </w:r>
      <w:r w:rsidR="00325F3B" w:rsidRPr="00EC7C88">
        <w:rPr>
          <w:rFonts w:ascii="Segoe UI Historic" w:hAnsi="Segoe UI Historic" w:cs="Segoe UI Historic"/>
        </w:rPr>
        <w:t xml:space="preserve">nion. </w:t>
      </w:r>
    </w:p>
    <w:p w14:paraId="13AA0471" w14:textId="5F0D39B2" w:rsidR="00140E22" w:rsidRPr="00EC7C88" w:rsidRDefault="00140E22">
      <w:pPr>
        <w:rPr>
          <w:rFonts w:ascii="Segoe UI Historic" w:hAnsi="Segoe UI Historic" w:cs="Segoe UI Historic"/>
        </w:rPr>
      </w:pPr>
      <w:r w:rsidRPr="00EC7C88">
        <w:rPr>
          <w:rFonts w:ascii="Segoe UI Historic" w:hAnsi="Segoe UI Historic" w:cs="Segoe UI Historic"/>
          <w:i/>
          <w:iCs/>
        </w:rPr>
        <w:t xml:space="preserve">    </w:t>
      </w:r>
      <w:r w:rsidR="00055A65" w:rsidRPr="00EC7C88">
        <w:rPr>
          <w:rFonts w:ascii="Segoe UI Historic" w:hAnsi="Segoe UI Historic" w:cs="Segoe UI Historic"/>
          <w:i/>
          <w:iCs/>
        </w:rPr>
        <w:t>Waiting</w:t>
      </w:r>
      <w:r w:rsidR="00D520BE" w:rsidRPr="00EC7C88">
        <w:rPr>
          <w:rFonts w:ascii="Segoe UI Historic" w:hAnsi="Segoe UI Historic" w:cs="Segoe UI Historic"/>
          <w:i/>
          <w:iCs/>
        </w:rPr>
        <w:t xml:space="preserve"> </w:t>
      </w:r>
      <w:r w:rsidR="000F31E6" w:rsidRPr="00EC7C88">
        <w:rPr>
          <w:rFonts w:ascii="Segoe UI Historic" w:hAnsi="Segoe UI Historic" w:cs="Segoe UI Historic"/>
        </w:rPr>
        <w:t>c</w:t>
      </w:r>
      <w:r w:rsidR="00B31FCC" w:rsidRPr="00EC7C88">
        <w:rPr>
          <w:rFonts w:ascii="Segoe UI Historic" w:hAnsi="Segoe UI Historic" w:cs="Segoe UI Historic"/>
        </w:rPr>
        <w:t>a</w:t>
      </w:r>
      <w:r w:rsidR="000F31E6" w:rsidRPr="00EC7C88">
        <w:rPr>
          <w:rFonts w:ascii="Segoe UI Historic" w:hAnsi="Segoe UI Historic" w:cs="Segoe UI Historic"/>
        </w:rPr>
        <w:t xml:space="preserve">me from </w:t>
      </w:r>
      <w:r w:rsidR="00504F96" w:rsidRPr="00EC7C88">
        <w:rPr>
          <w:rFonts w:ascii="Segoe UI Historic" w:hAnsi="Segoe UI Historic" w:cs="Segoe UI Historic"/>
        </w:rPr>
        <w:t xml:space="preserve">a </w:t>
      </w:r>
      <w:r w:rsidR="000E3C07" w:rsidRPr="00EC7C88">
        <w:rPr>
          <w:rFonts w:ascii="Segoe UI Historic" w:hAnsi="Segoe UI Historic" w:cs="Segoe UI Historic"/>
        </w:rPr>
        <w:t xml:space="preserve">class </w:t>
      </w:r>
      <w:r w:rsidR="00504F96" w:rsidRPr="00EC7C88">
        <w:rPr>
          <w:rFonts w:ascii="Segoe UI Historic" w:hAnsi="Segoe UI Historic" w:cs="Segoe UI Historic"/>
        </w:rPr>
        <w:t xml:space="preserve">exercise set </w:t>
      </w:r>
      <w:r w:rsidR="000E3C07" w:rsidRPr="00EC7C88">
        <w:rPr>
          <w:rFonts w:ascii="Segoe UI Historic" w:hAnsi="Segoe UI Historic" w:cs="Segoe UI Historic"/>
        </w:rPr>
        <w:t xml:space="preserve">where we explored </w:t>
      </w:r>
      <w:r w:rsidR="000F31E6" w:rsidRPr="00EC7C88">
        <w:rPr>
          <w:rFonts w:ascii="Segoe UI Historic" w:hAnsi="Segoe UI Historic" w:cs="Segoe UI Historic"/>
        </w:rPr>
        <w:t>autobiography/life-writing</w:t>
      </w:r>
      <w:r w:rsidR="006916A0" w:rsidRPr="00EC7C88">
        <w:rPr>
          <w:rFonts w:ascii="Segoe UI Historic" w:hAnsi="Segoe UI Historic" w:cs="Segoe UI Historic"/>
        </w:rPr>
        <w:t>. We</w:t>
      </w:r>
      <w:r w:rsidR="00F868D9" w:rsidRPr="00EC7C88">
        <w:rPr>
          <w:rFonts w:ascii="Segoe UI Historic" w:hAnsi="Segoe UI Historic" w:cs="Segoe UI Historic"/>
        </w:rPr>
        <w:t xml:space="preserve"> were given </w:t>
      </w:r>
      <w:r w:rsidR="006916A0" w:rsidRPr="00EC7C88">
        <w:rPr>
          <w:rFonts w:ascii="Segoe UI Historic" w:hAnsi="Segoe UI Historic" w:cs="Segoe UI Historic"/>
        </w:rPr>
        <w:t xml:space="preserve">the prompt to create </w:t>
      </w:r>
      <w:r w:rsidR="00F912C4" w:rsidRPr="00EC7C88">
        <w:rPr>
          <w:rFonts w:ascii="Segoe UI Historic" w:hAnsi="Segoe UI Historic" w:cs="Segoe UI Historic"/>
        </w:rPr>
        <w:t>a</w:t>
      </w:r>
      <w:r w:rsidR="00912891" w:rsidRPr="00EC7C88">
        <w:rPr>
          <w:rFonts w:ascii="Segoe UI Historic" w:hAnsi="Segoe UI Historic" w:cs="Segoe UI Historic"/>
        </w:rPr>
        <w:t>n</w:t>
      </w:r>
      <w:r w:rsidR="00F912C4" w:rsidRPr="00EC7C88">
        <w:rPr>
          <w:rFonts w:ascii="Segoe UI Historic" w:hAnsi="Segoe UI Historic" w:cs="Segoe UI Historic"/>
        </w:rPr>
        <w:t xml:space="preserve"> </w:t>
      </w:r>
      <w:r w:rsidR="006D5BCF" w:rsidRPr="00EC7C88">
        <w:rPr>
          <w:rFonts w:ascii="Segoe UI Historic" w:hAnsi="Segoe UI Historic" w:cs="Segoe UI Historic"/>
        </w:rPr>
        <w:t xml:space="preserve">autobiographical </w:t>
      </w:r>
      <w:r w:rsidR="004203B6" w:rsidRPr="00EC7C88">
        <w:rPr>
          <w:rFonts w:ascii="Segoe UI Historic" w:hAnsi="Segoe UI Historic" w:cs="Segoe UI Historic"/>
        </w:rPr>
        <w:t xml:space="preserve">piece </w:t>
      </w:r>
      <w:r w:rsidR="0041586D" w:rsidRPr="00EC7C88">
        <w:rPr>
          <w:rFonts w:ascii="Segoe UI Historic" w:hAnsi="Segoe UI Historic" w:cs="Segoe UI Historic"/>
        </w:rPr>
        <w:t>from a childhood</w:t>
      </w:r>
      <w:r w:rsidR="00055A65" w:rsidRPr="00EC7C88">
        <w:rPr>
          <w:rFonts w:ascii="Segoe UI Historic" w:hAnsi="Segoe UI Historic" w:cs="Segoe UI Historic"/>
        </w:rPr>
        <w:t xml:space="preserve"> memory</w:t>
      </w:r>
      <w:r w:rsidR="0041586D" w:rsidRPr="00EC7C88">
        <w:rPr>
          <w:rFonts w:ascii="Segoe UI Historic" w:hAnsi="Segoe UI Historic" w:cs="Segoe UI Historic"/>
        </w:rPr>
        <w:t xml:space="preserve">. </w:t>
      </w:r>
      <w:r w:rsidR="00512CB8" w:rsidRPr="00EC7C88">
        <w:rPr>
          <w:rFonts w:ascii="Segoe UI Historic" w:hAnsi="Segoe UI Historic" w:cs="Segoe UI Historic"/>
        </w:rPr>
        <w:t xml:space="preserve">As someone who is not well read in autobiographical </w:t>
      </w:r>
      <w:r w:rsidR="002C0165" w:rsidRPr="00EC7C88">
        <w:rPr>
          <w:rFonts w:ascii="Segoe UI Historic" w:hAnsi="Segoe UI Historic" w:cs="Segoe UI Historic"/>
        </w:rPr>
        <w:t>works, it was a task that I</w:t>
      </w:r>
      <w:r w:rsidR="00AE4CE2" w:rsidRPr="00EC7C88">
        <w:rPr>
          <w:rFonts w:ascii="Segoe UI Historic" w:hAnsi="Segoe UI Historic" w:cs="Segoe UI Historic"/>
        </w:rPr>
        <w:t xml:space="preserve"> </w:t>
      </w:r>
      <w:r w:rsidR="00924B38" w:rsidRPr="00EC7C88">
        <w:rPr>
          <w:rFonts w:ascii="Segoe UI Historic" w:hAnsi="Segoe UI Historic" w:cs="Segoe UI Historic"/>
        </w:rPr>
        <w:t xml:space="preserve">initially </w:t>
      </w:r>
      <w:r w:rsidR="00AE4CE2" w:rsidRPr="00EC7C88">
        <w:rPr>
          <w:rFonts w:ascii="Segoe UI Historic" w:hAnsi="Segoe UI Historic" w:cs="Segoe UI Historic"/>
        </w:rPr>
        <w:t>found difficult</w:t>
      </w:r>
      <w:r w:rsidR="00A521E5" w:rsidRPr="00EC7C88">
        <w:rPr>
          <w:rFonts w:ascii="Segoe UI Historic" w:hAnsi="Segoe UI Historic" w:cs="Segoe UI Historic"/>
        </w:rPr>
        <w:t>. T</w:t>
      </w:r>
      <w:r w:rsidR="00AE48B5" w:rsidRPr="00EC7C88">
        <w:rPr>
          <w:rFonts w:ascii="Segoe UI Historic" w:hAnsi="Segoe UI Historic" w:cs="Segoe UI Historic"/>
        </w:rPr>
        <w:t xml:space="preserve">his was due to </w:t>
      </w:r>
      <w:r w:rsidR="0031516E" w:rsidRPr="00EC7C88">
        <w:rPr>
          <w:rFonts w:ascii="Segoe UI Historic" w:hAnsi="Segoe UI Historic" w:cs="Segoe UI Historic"/>
        </w:rPr>
        <w:t>not</w:t>
      </w:r>
      <w:r w:rsidR="00EA351F" w:rsidRPr="00EC7C88">
        <w:rPr>
          <w:rFonts w:ascii="Segoe UI Historic" w:hAnsi="Segoe UI Historic" w:cs="Segoe UI Historic"/>
        </w:rPr>
        <w:t xml:space="preserve"> knowing what</w:t>
      </w:r>
      <w:r w:rsidR="0031516E" w:rsidRPr="00EC7C88">
        <w:rPr>
          <w:rFonts w:ascii="Segoe UI Historic" w:hAnsi="Segoe UI Historic" w:cs="Segoe UI Historic"/>
        </w:rPr>
        <w:t xml:space="preserve"> my</w:t>
      </w:r>
      <w:r w:rsidR="00123171" w:rsidRPr="00EC7C88">
        <w:rPr>
          <w:rFonts w:ascii="Segoe UI Historic" w:hAnsi="Segoe UI Historic" w:cs="Segoe UI Historic"/>
        </w:rPr>
        <w:t xml:space="preserve"> boundaries </w:t>
      </w:r>
      <w:r w:rsidR="00EA351F" w:rsidRPr="00EC7C88">
        <w:rPr>
          <w:rFonts w:ascii="Segoe UI Historic" w:hAnsi="Segoe UI Historic" w:cs="Segoe UI Historic"/>
        </w:rPr>
        <w:t>were when it c</w:t>
      </w:r>
      <w:r w:rsidR="0018321C" w:rsidRPr="00EC7C88">
        <w:rPr>
          <w:rFonts w:ascii="Segoe UI Historic" w:hAnsi="Segoe UI Historic" w:cs="Segoe UI Historic"/>
        </w:rPr>
        <w:t>ame</w:t>
      </w:r>
      <w:r w:rsidR="00EA351F" w:rsidRPr="00EC7C88">
        <w:rPr>
          <w:rFonts w:ascii="Segoe UI Historic" w:hAnsi="Segoe UI Historic" w:cs="Segoe UI Historic"/>
        </w:rPr>
        <w:t xml:space="preserve"> to </w:t>
      </w:r>
      <w:r w:rsidR="00E80C90" w:rsidRPr="00EC7C88">
        <w:rPr>
          <w:rFonts w:ascii="Segoe UI Historic" w:hAnsi="Segoe UI Historic" w:cs="Segoe UI Historic"/>
        </w:rPr>
        <w:t xml:space="preserve">revealing memories I viewed as private. </w:t>
      </w:r>
      <w:r w:rsidR="007D3523" w:rsidRPr="00EC7C88">
        <w:rPr>
          <w:rFonts w:ascii="Segoe UI Historic" w:hAnsi="Segoe UI Historic" w:cs="Segoe UI Historic"/>
        </w:rPr>
        <w:t xml:space="preserve">The ethical conundrum </w:t>
      </w:r>
      <w:r w:rsidR="000709CD" w:rsidRPr="00EC7C88">
        <w:rPr>
          <w:rFonts w:ascii="Segoe UI Historic" w:hAnsi="Segoe UI Historic" w:cs="Segoe UI Historic"/>
        </w:rPr>
        <w:t xml:space="preserve">I faced was not </w:t>
      </w:r>
      <w:r w:rsidR="00C549AD" w:rsidRPr="00EC7C88">
        <w:rPr>
          <w:rFonts w:ascii="Segoe UI Historic" w:hAnsi="Segoe UI Historic" w:cs="Segoe UI Historic"/>
        </w:rPr>
        <w:t>original</w:t>
      </w:r>
      <w:r w:rsidR="00265396" w:rsidRPr="00EC7C88">
        <w:rPr>
          <w:rFonts w:ascii="Segoe UI Historic" w:hAnsi="Segoe UI Historic" w:cs="Segoe UI Historic"/>
        </w:rPr>
        <w:t>.</w:t>
      </w:r>
      <w:r w:rsidR="005B110B" w:rsidRPr="00EC7C88">
        <w:rPr>
          <w:rStyle w:val="FootnoteReference"/>
          <w:rFonts w:ascii="Segoe UI Historic" w:hAnsi="Segoe UI Historic" w:cs="Segoe UI Historic"/>
        </w:rPr>
        <w:footnoteReference w:id="2"/>
      </w:r>
      <w:r w:rsidR="00E8393E" w:rsidRPr="00EC7C88">
        <w:rPr>
          <w:rFonts w:ascii="Segoe UI Historic" w:hAnsi="Segoe UI Historic" w:cs="Segoe UI Historic"/>
        </w:rPr>
        <w:t xml:space="preserve"> </w:t>
      </w:r>
      <w:r w:rsidR="002C7883" w:rsidRPr="00EC7C88">
        <w:rPr>
          <w:rFonts w:ascii="Segoe UI Historic" w:hAnsi="Segoe UI Historic" w:cs="Segoe UI Historic"/>
        </w:rPr>
        <w:t xml:space="preserve">I recognised that </w:t>
      </w:r>
      <w:r w:rsidR="00EF29DF" w:rsidRPr="00EC7C88">
        <w:rPr>
          <w:rFonts w:ascii="Segoe UI Historic" w:hAnsi="Segoe UI Historic" w:cs="Segoe UI Historic"/>
        </w:rPr>
        <w:t>if handled with care</w:t>
      </w:r>
      <w:r w:rsidR="00057A91" w:rsidRPr="00EC7C88">
        <w:rPr>
          <w:rFonts w:ascii="Segoe UI Historic" w:hAnsi="Segoe UI Historic" w:cs="Segoe UI Historic"/>
        </w:rPr>
        <w:t>, autobiography can be an excellent way</w:t>
      </w:r>
      <w:r w:rsidR="00EC01D2" w:rsidRPr="00EC7C88">
        <w:rPr>
          <w:rFonts w:ascii="Segoe UI Historic" w:hAnsi="Segoe UI Historic" w:cs="Segoe UI Historic"/>
        </w:rPr>
        <w:t xml:space="preserve"> for</w:t>
      </w:r>
      <w:r w:rsidR="00057A91" w:rsidRPr="00EC7C88">
        <w:rPr>
          <w:rFonts w:ascii="Segoe UI Historic" w:hAnsi="Segoe UI Historic" w:cs="Segoe UI Historic"/>
        </w:rPr>
        <w:t xml:space="preserve"> readers to connect</w:t>
      </w:r>
      <w:r w:rsidR="00AE4CE2" w:rsidRPr="00EC7C88">
        <w:rPr>
          <w:rFonts w:ascii="Segoe UI Historic" w:hAnsi="Segoe UI Historic" w:cs="Segoe UI Historic"/>
        </w:rPr>
        <w:t xml:space="preserve"> </w:t>
      </w:r>
      <w:r w:rsidR="000A74BB" w:rsidRPr="00EC7C88">
        <w:rPr>
          <w:rFonts w:ascii="Segoe UI Historic" w:hAnsi="Segoe UI Historic" w:cs="Segoe UI Historic"/>
        </w:rPr>
        <w:t xml:space="preserve">with the </w:t>
      </w:r>
      <w:r w:rsidR="009326CE" w:rsidRPr="00EC7C88">
        <w:rPr>
          <w:rFonts w:ascii="Segoe UI Historic" w:hAnsi="Segoe UI Historic" w:cs="Segoe UI Historic"/>
        </w:rPr>
        <w:t>story,</w:t>
      </w:r>
      <w:r w:rsidR="000C06E1" w:rsidRPr="00EC7C88">
        <w:rPr>
          <w:rFonts w:ascii="Segoe UI Historic" w:hAnsi="Segoe UI Historic" w:cs="Segoe UI Historic"/>
        </w:rPr>
        <w:t xml:space="preserve"> so </w:t>
      </w:r>
      <w:r w:rsidR="00246DAA" w:rsidRPr="00EC7C88">
        <w:rPr>
          <w:rFonts w:ascii="Segoe UI Historic" w:hAnsi="Segoe UI Historic" w:cs="Segoe UI Historic"/>
        </w:rPr>
        <w:t xml:space="preserve">I ended up choosing a memory </w:t>
      </w:r>
      <w:r w:rsidR="00C97A59" w:rsidRPr="00EC7C88">
        <w:rPr>
          <w:rFonts w:ascii="Segoe UI Historic" w:hAnsi="Segoe UI Historic" w:cs="Segoe UI Historic"/>
        </w:rPr>
        <w:t>that was quite personal to me</w:t>
      </w:r>
      <w:r w:rsidR="00BA52E9" w:rsidRPr="00EC7C88">
        <w:rPr>
          <w:rFonts w:ascii="Segoe UI Historic" w:hAnsi="Segoe UI Historic" w:cs="Segoe UI Historic"/>
        </w:rPr>
        <w:t xml:space="preserve">. I used first-person </w:t>
      </w:r>
      <w:r w:rsidR="00400B87" w:rsidRPr="00EC7C88">
        <w:rPr>
          <w:rFonts w:ascii="Segoe UI Historic" w:hAnsi="Segoe UI Historic" w:cs="Segoe UI Historic"/>
        </w:rPr>
        <w:t xml:space="preserve">narration in order to bring the reader close to the </w:t>
      </w:r>
      <w:r w:rsidR="00296702" w:rsidRPr="00EC7C88">
        <w:rPr>
          <w:rFonts w:ascii="Segoe UI Historic" w:hAnsi="Segoe UI Historic" w:cs="Segoe UI Historic"/>
        </w:rPr>
        <w:t>child</w:t>
      </w:r>
      <w:r w:rsidR="00055A65" w:rsidRPr="00EC7C88">
        <w:rPr>
          <w:rFonts w:ascii="Segoe UI Historic" w:hAnsi="Segoe UI Historic" w:cs="Segoe UI Historic"/>
        </w:rPr>
        <w:t xml:space="preserve"> feelings</w:t>
      </w:r>
      <w:r w:rsidR="00E165B4" w:rsidRPr="00EC7C88">
        <w:rPr>
          <w:rFonts w:ascii="Segoe UI Historic" w:hAnsi="Segoe UI Historic" w:cs="Segoe UI Historic"/>
        </w:rPr>
        <w:t>.</w:t>
      </w:r>
      <w:r w:rsidR="00E165B4" w:rsidRPr="00EC7C88">
        <w:rPr>
          <w:rStyle w:val="FootnoteReference"/>
          <w:rFonts w:ascii="Segoe UI Historic" w:hAnsi="Segoe UI Historic" w:cs="Segoe UI Historic"/>
        </w:rPr>
        <w:footnoteReference w:id="3"/>
      </w:r>
      <w:r w:rsidR="009F6882" w:rsidRPr="00EC7C88">
        <w:rPr>
          <w:rFonts w:ascii="Segoe UI Historic" w:hAnsi="Segoe UI Historic" w:cs="Segoe UI Historic"/>
        </w:rPr>
        <w:t>.</w:t>
      </w:r>
      <w:r w:rsidR="00234E50" w:rsidRPr="00EC7C88">
        <w:rPr>
          <w:rFonts w:ascii="Segoe UI Historic" w:hAnsi="Segoe UI Historic" w:cs="Segoe UI Historic"/>
        </w:rPr>
        <w:t xml:space="preserve"> </w:t>
      </w:r>
      <w:r w:rsidR="00C22FF7" w:rsidRPr="00EC7C88">
        <w:rPr>
          <w:rFonts w:ascii="Segoe UI Historic" w:hAnsi="Segoe UI Historic" w:cs="Segoe UI Historic"/>
        </w:rPr>
        <w:t>I use</w:t>
      </w:r>
      <w:r w:rsidR="00FF3BCD" w:rsidRPr="00EC7C88">
        <w:rPr>
          <w:rFonts w:ascii="Segoe UI Historic" w:hAnsi="Segoe UI Historic" w:cs="Segoe UI Historic"/>
        </w:rPr>
        <w:t>d</w:t>
      </w:r>
      <w:r w:rsidR="00C22FF7" w:rsidRPr="00EC7C88">
        <w:rPr>
          <w:rFonts w:ascii="Segoe UI Historic" w:hAnsi="Segoe UI Historic" w:cs="Segoe UI Historic"/>
        </w:rPr>
        <w:t xml:space="preserve"> sensory detail </w:t>
      </w:r>
      <w:r w:rsidR="006A6BBE" w:rsidRPr="00EC7C88">
        <w:rPr>
          <w:rFonts w:ascii="Segoe UI Historic" w:hAnsi="Segoe UI Historic" w:cs="Segoe UI Historic"/>
        </w:rPr>
        <w:t xml:space="preserve">to create a more vivid </w:t>
      </w:r>
      <w:r w:rsidR="00571D65" w:rsidRPr="00EC7C88">
        <w:rPr>
          <w:rFonts w:ascii="Segoe UI Historic" w:hAnsi="Segoe UI Historic" w:cs="Segoe UI Historic"/>
        </w:rPr>
        <w:t xml:space="preserve">life-like </w:t>
      </w:r>
      <w:r w:rsidR="006D4BA3" w:rsidRPr="00EC7C88">
        <w:rPr>
          <w:rFonts w:ascii="Segoe UI Historic" w:hAnsi="Segoe UI Historic" w:cs="Segoe UI Historic"/>
        </w:rPr>
        <w:t>scene</w:t>
      </w:r>
      <w:r w:rsidR="00571D65" w:rsidRPr="00EC7C88">
        <w:rPr>
          <w:rFonts w:ascii="Segoe UI Historic" w:hAnsi="Segoe UI Historic" w:cs="Segoe UI Historic"/>
        </w:rPr>
        <w:t xml:space="preserve">, </w:t>
      </w:r>
      <w:r w:rsidR="002E09F3" w:rsidRPr="00EC7C88">
        <w:rPr>
          <w:rFonts w:ascii="Segoe UI Historic" w:hAnsi="Segoe UI Historic" w:cs="Segoe UI Historic"/>
        </w:rPr>
        <w:t xml:space="preserve">I did this </w:t>
      </w:r>
      <w:r w:rsidR="00335085" w:rsidRPr="00EC7C88">
        <w:rPr>
          <w:rFonts w:ascii="Segoe UI Historic" w:hAnsi="Segoe UI Historic" w:cs="Segoe UI Historic"/>
        </w:rPr>
        <w:t>with the use of sound, like the ticking of the clock</w:t>
      </w:r>
      <w:r w:rsidR="00C77895" w:rsidRPr="00EC7C88">
        <w:rPr>
          <w:rFonts w:ascii="Segoe UI Historic" w:hAnsi="Segoe UI Historic" w:cs="Segoe UI Historic"/>
        </w:rPr>
        <w:t xml:space="preserve"> and the sound of</w:t>
      </w:r>
      <w:r w:rsidR="007E7C7B" w:rsidRPr="00EC7C88">
        <w:rPr>
          <w:rFonts w:ascii="Segoe UI Historic" w:hAnsi="Segoe UI Historic" w:cs="Segoe UI Historic"/>
        </w:rPr>
        <w:t xml:space="preserve"> the</w:t>
      </w:r>
      <w:r w:rsidR="00C77895" w:rsidRPr="00EC7C88">
        <w:rPr>
          <w:rFonts w:ascii="Segoe UI Historic" w:hAnsi="Segoe UI Historic" w:cs="Segoe UI Historic"/>
        </w:rPr>
        <w:t xml:space="preserve"> hoover, and </w:t>
      </w:r>
      <w:r w:rsidR="006B0DF1" w:rsidRPr="00EC7C88">
        <w:rPr>
          <w:rFonts w:ascii="Segoe UI Historic" w:hAnsi="Segoe UI Historic" w:cs="Segoe UI Historic"/>
        </w:rPr>
        <w:t xml:space="preserve">sense of smell with the </w:t>
      </w:r>
      <w:r w:rsidR="00F724EA" w:rsidRPr="00EC7C88">
        <w:rPr>
          <w:rFonts w:ascii="Segoe UI Historic" w:hAnsi="Segoe UI Historic" w:cs="Segoe UI Historic"/>
        </w:rPr>
        <w:t xml:space="preserve">mother </w:t>
      </w:r>
      <w:r w:rsidR="006B0DF1" w:rsidRPr="00EC7C88">
        <w:rPr>
          <w:rFonts w:ascii="Segoe UI Historic" w:hAnsi="Segoe UI Historic" w:cs="Segoe UI Historic"/>
        </w:rPr>
        <w:t xml:space="preserve">cooking pancakes. In the </w:t>
      </w:r>
      <w:r w:rsidR="00A46C3C" w:rsidRPr="00EC7C88">
        <w:rPr>
          <w:rFonts w:ascii="Segoe UI Historic" w:hAnsi="Segoe UI Historic" w:cs="Segoe UI Historic"/>
        </w:rPr>
        <w:t xml:space="preserve">first draft, I used </w:t>
      </w:r>
      <w:r w:rsidR="005B4808" w:rsidRPr="00EC7C88">
        <w:rPr>
          <w:rFonts w:ascii="Segoe UI Historic" w:hAnsi="Segoe UI Historic" w:cs="Segoe UI Historic"/>
        </w:rPr>
        <w:t>bird imagery</w:t>
      </w:r>
      <w:r w:rsidR="005E3BA0" w:rsidRPr="00EC7C88">
        <w:rPr>
          <w:rFonts w:ascii="Segoe UI Historic" w:hAnsi="Segoe UI Historic" w:cs="Segoe UI Historic"/>
        </w:rPr>
        <w:t>, ‘usual perch’,</w:t>
      </w:r>
      <w:r w:rsidR="005B4808" w:rsidRPr="00EC7C88">
        <w:rPr>
          <w:rFonts w:ascii="Segoe UI Historic" w:hAnsi="Segoe UI Historic" w:cs="Segoe UI Historic"/>
        </w:rPr>
        <w:t xml:space="preserve"> to create </w:t>
      </w:r>
      <w:r w:rsidR="00D56E7B" w:rsidRPr="00EC7C88">
        <w:rPr>
          <w:rFonts w:ascii="Segoe UI Historic" w:hAnsi="Segoe UI Historic" w:cs="Segoe UI Historic"/>
        </w:rPr>
        <w:t xml:space="preserve">a </w:t>
      </w:r>
      <w:r w:rsidR="008E712E" w:rsidRPr="00EC7C88">
        <w:rPr>
          <w:rFonts w:ascii="Segoe UI Historic" w:hAnsi="Segoe UI Historic" w:cs="Segoe UI Historic"/>
        </w:rPr>
        <w:t xml:space="preserve">metaphor </w:t>
      </w:r>
      <w:r w:rsidR="007E3EAA" w:rsidRPr="00EC7C88">
        <w:rPr>
          <w:rFonts w:ascii="Segoe UI Historic" w:hAnsi="Segoe UI Historic" w:cs="Segoe UI Historic"/>
        </w:rPr>
        <w:t>around how</w:t>
      </w:r>
      <w:r w:rsidR="004901C9" w:rsidRPr="00EC7C88">
        <w:rPr>
          <w:rFonts w:ascii="Segoe UI Historic" w:hAnsi="Segoe UI Historic" w:cs="Segoe UI Historic"/>
        </w:rPr>
        <w:t xml:space="preserve"> </w:t>
      </w:r>
      <w:r w:rsidR="008E712E" w:rsidRPr="00EC7C88">
        <w:rPr>
          <w:rFonts w:ascii="Segoe UI Historic" w:hAnsi="Segoe UI Historic" w:cs="Segoe UI Historic"/>
        </w:rPr>
        <w:t>the relationship between the child and mother</w:t>
      </w:r>
      <w:r w:rsidR="007E3EAA" w:rsidRPr="00EC7C88">
        <w:rPr>
          <w:rFonts w:ascii="Segoe UI Historic" w:hAnsi="Segoe UI Historic" w:cs="Segoe UI Historic"/>
        </w:rPr>
        <w:t xml:space="preserve"> are not dissimilar t</w:t>
      </w:r>
      <w:r w:rsidR="00D56E7B" w:rsidRPr="00EC7C88">
        <w:rPr>
          <w:rFonts w:ascii="Segoe UI Historic" w:hAnsi="Segoe UI Historic" w:cs="Segoe UI Historic"/>
        </w:rPr>
        <w:t xml:space="preserve">o that of a bird and </w:t>
      </w:r>
      <w:r w:rsidR="005E3BA0" w:rsidRPr="00EC7C88">
        <w:rPr>
          <w:rFonts w:ascii="Segoe UI Historic" w:hAnsi="Segoe UI Historic" w:cs="Segoe UI Historic"/>
        </w:rPr>
        <w:t>her fledging. Using feedbac</w:t>
      </w:r>
      <w:r w:rsidR="00D45242" w:rsidRPr="00EC7C88">
        <w:rPr>
          <w:rFonts w:ascii="Segoe UI Historic" w:hAnsi="Segoe UI Historic" w:cs="Segoe UI Historic"/>
        </w:rPr>
        <w:t>k</w:t>
      </w:r>
      <w:r w:rsidR="007E3EAA" w:rsidRPr="00EC7C88">
        <w:rPr>
          <w:rFonts w:ascii="Segoe UI Historic" w:hAnsi="Segoe UI Historic" w:cs="Segoe UI Historic"/>
        </w:rPr>
        <w:t xml:space="preserve">, I </w:t>
      </w:r>
      <w:r w:rsidR="00531492" w:rsidRPr="00EC7C88">
        <w:rPr>
          <w:rFonts w:ascii="Segoe UI Historic" w:hAnsi="Segoe UI Historic" w:cs="Segoe UI Historic"/>
        </w:rPr>
        <w:t xml:space="preserve">added more </w:t>
      </w:r>
      <w:r w:rsidR="001F02EE" w:rsidRPr="00EC7C88">
        <w:rPr>
          <w:rFonts w:ascii="Segoe UI Historic" w:hAnsi="Segoe UI Historic" w:cs="Segoe UI Historic"/>
        </w:rPr>
        <w:t xml:space="preserve">specific </w:t>
      </w:r>
      <w:r w:rsidR="00531492" w:rsidRPr="00EC7C88">
        <w:rPr>
          <w:rFonts w:ascii="Segoe UI Historic" w:hAnsi="Segoe UI Historic" w:cs="Segoe UI Historic"/>
        </w:rPr>
        <w:t xml:space="preserve">detail </w:t>
      </w:r>
      <w:r w:rsidR="003C59DA" w:rsidRPr="00EC7C88">
        <w:rPr>
          <w:rFonts w:ascii="Segoe UI Historic" w:hAnsi="Segoe UI Historic" w:cs="Segoe UI Historic"/>
        </w:rPr>
        <w:t>to help the reader picture place and extend the use of metaphor</w:t>
      </w:r>
      <w:r w:rsidR="0020717A" w:rsidRPr="00EC7C88">
        <w:rPr>
          <w:rFonts w:ascii="Segoe UI Historic" w:hAnsi="Segoe UI Historic" w:cs="Segoe UI Historic"/>
        </w:rPr>
        <w:t>.</w:t>
      </w:r>
      <w:r w:rsidR="0020717A" w:rsidRPr="00EC7C88">
        <w:rPr>
          <w:rStyle w:val="FootnoteReference"/>
          <w:rFonts w:ascii="Segoe UI Historic" w:hAnsi="Segoe UI Historic" w:cs="Segoe UI Historic"/>
        </w:rPr>
        <w:footnoteReference w:id="4"/>
      </w:r>
      <w:r w:rsidR="00B21224" w:rsidRPr="00EC7C88">
        <w:rPr>
          <w:rFonts w:ascii="Segoe UI Historic" w:hAnsi="Segoe UI Historic" w:cs="Segoe UI Historic"/>
        </w:rPr>
        <w:t xml:space="preserve"> </w:t>
      </w:r>
      <w:r w:rsidR="00E823D2" w:rsidRPr="00EC7C88">
        <w:rPr>
          <w:rFonts w:ascii="Segoe UI Historic" w:hAnsi="Segoe UI Historic" w:cs="Segoe UI Historic"/>
        </w:rPr>
        <w:t xml:space="preserve">I </w:t>
      </w:r>
      <w:r w:rsidR="00914A4B" w:rsidRPr="00EC7C88">
        <w:rPr>
          <w:rFonts w:ascii="Segoe UI Historic" w:hAnsi="Segoe UI Historic" w:cs="Segoe UI Historic"/>
        </w:rPr>
        <w:t>use</w:t>
      </w:r>
      <w:r w:rsidR="00E823D2" w:rsidRPr="00EC7C88">
        <w:rPr>
          <w:rFonts w:ascii="Segoe UI Historic" w:hAnsi="Segoe UI Historic" w:cs="Segoe UI Historic"/>
        </w:rPr>
        <w:t>d</w:t>
      </w:r>
      <w:r w:rsidR="00914A4B" w:rsidRPr="00EC7C88">
        <w:rPr>
          <w:rFonts w:ascii="Segoe UI Historic" w:hAnsi="Segoe UI Historic" w:cs="Segoe UI Historic"/>
        </w:rPr>
        <w:t xml:space="preserve"> dialogue </w:t>
      </w:r>
      <w:r w:rsidR="00E266AA" w:rsidRPr="00EC7C88">
        <w:rPr>
          <w:rFonts w:ascii="Segoe UI Historic" w:hAnsi="Segoe UI Historic" w:cs="Segoe UI Historic"/>
        </w:rPr>
        <w:t xml:space="preserve">to highlight everything that </w:t>
      </w:r>
      <w:r w:rsidR="00BC0C33" w:rsidRPr="00EC7C88">
        <w:rPr>
          <w:rFonts w:ascii="Segoe UI Historic" w:hAnsi="Segoe UI Historic" w:cs="Segoe UI Historic"/>
        </w:rPr>
        <w:t xml:space="preserve">has gone unspoken between the mother and daughter, </w:t>
      </w:r>
      <w:r w:rsidR="009B2933" w:rsidRPr="00EC7C88">
        <w:rPr>
          <w:rFonts w:ascii="Segoe UI Historic" w:hAnsi="Segoe UI Historic" w:cs="Segoe UI Historic"/>
        </w:rPr>
        <w:t>with</w:t>
      </w:r>
      <w:r w:rsidR="00BC0C33" w:rsidRPr="00EC7C88">
        <w:rPr>
          <w:rFonts w:ascii="Segoe UI Historic" w:hAnsi="Segoe UI Historic" w:cs="Segoe UI Historic"/>
        </w:rPr>
        <w:t xml:space="preserve"> the mother </w:t>
      </w:r>
      <w:r w:rsidR="009B2933" w:rsidRPr="00EC7C88">
        <w:rPr>
          <w:rFonts w:ascii="Segoe UI Historic" w:hAnsi="Segoe UI Historic" w:cs="Segoe UI Historic"/>
        </w:rPr>
        <w:t>communicating her true thoughts through body language</w:t>
      </w:r>
      <w:r w:rsidR="00AA420B" w:rsidRPr="00EC7C88">
        <w:rPr>
          <w:rFonts w:ascii="Segoe UI Historic" w:hAnsi="Segoe UI Historic" w:cs="Segoe UI Historic"/>
        </w:rPr>
        <w:t xml:space="preserve">, </w:t>
      </w:r>
      <w:r w:rsidR="00CA42E4" w:rsidRPr="00EC7C88">
        <w:rPr>
          <w:rFonts w:ascii="Segoe UI Historic" w:hAnsi="Segoe UI Historic" w:cs="Segoe UI Historic"/>
        </w:rPr>
        <w:t>underlining the</w:t>
      </w:r>
      <w:r w:rsidR="00AA420B" w:rsidRPr="00EC7C88">
        <w:rPr>
          <w:rFonts w:ascii="Segoe UI Historic" w:hAnsi="Segoe UI Historic" w:cs="Segoe UI Historic"/>
        </w:rPr>
        <w:t xml:space="preserve"> tension </w:t>
      </w:r>
      <w:r w:rsidR="00CA42E4" w:rsidRPr="00EC7C88">
        <w:rPr>
          <w:rFonts w:ascii="Segoe UI Historic" w:hAnsi="Segoe UI Historic" w:cs="Segoe UI Historic"/>
        </w:rPr>
        <w:t>within</w:t>
      </w:r>
      <w:r w:rsidR="00AA420B" w:rsidRPr="00EC7C88">
        <w:rPr>
          <w:rFonts w:ascii="Segoe UI Historic" w:hAnsi="Segoe UI Historic" w:cs="Segoe UI Historic"/>
        </w:rPr>
        <w:t xml:space="preserve"> the family dynamic. </w:t>
      </w:r>
      <w:r w:rsidR="00AC1BAE" w:rsidRPr="00EC7C88">
        <w:rPr>
          <w:rFonts w:ascii="Segoe UI Historic" w:hAnsi="Segoe UI Historic" w:cs="Segoe UI Historic"/>
        </w:rPr>
        <w:t>I was told to t</w:t>
      </w:r>
      <w:r w:rsidR="00F65831" w:rsidRPr="00EC7C88">
        <w:rPr>
          <w:rFonts w:ascii="Segoe UI Historic" w:hAnsi="Segoe UI Historic" w:cs="Segoe UI Historic"/>
        </w:rPr>
        <w:t xml:space="preserve">ighten some </w:t>
      </w:r>
      <w:r w:rsidR="0097587E" w:rsidRPr="00EC7C88">
        <w:rPr>
          <w:rFonts w:ascii="Segoe UI Historic" w:hAnsi="Segoe UI Historic" w:cs="Segoe UI Historic"/>
        </w:rPr>
        <w:t xml:space="preserve">of the </w:t>
      </w:r>
      <w:r w:rsidR="00721CF4" w:rsidRPr="00EC7C88">
        <w:rPr>
          <w:rFonts w:ascii="Segoe UI Historic" w:hAnsi="Segoe UI Historic" w:cs="Segoe UI Historic"/>
        </w:rPr>
        <w:t>phrasing within the work</w:t>
      </w:r>
      <w:r w:rsidR="00A246BB" w:rsidRPr="00EC7C88">
        <w:rPr>
          <w:rFonts w:ascii="Segoe UI Historic" w:hAnsi="Segoe UI Historic" w:cs="Segoe UI Historic"/>
        </w:rPr>
        <w:t xml:space="preserve"> in order to allow the reader </w:t>
      </w:r>
      <w:r w:rsidR="00E94111" w:rsidRPr="00EC7C88">
        <w:rPr>
          <w:rFonts w:ascii="Segoe UI Historic" w:hAnsi="Segoe UI Historic" w:cs="Segoe UI Historic"/>
        </w:rPr>
        <w:t xml:space="preserve">to make their own interpretations, therefore </w:t>
      </w:r>
      <w:r w:rsidR="00C73C57" w:rsidRPr="00EC7C88">
        <w:rPr>
          <w:rFonts w:ascii="Segoe UI Historic" w:hAnsi="Segoe UI Historic" w:cs="Segoe UI Historic"/>
        </w:rPr>
        <w:t>phrases such</w:t>
      </w:r>
      <w:r w:rsidR="007F4642" w:rsidRPr="00EC7C88">
        <w:rPr>
          <w:rFonts w:ascii="Segoe UI Historic" w:hAnsi="Segoe UI Historic" w:cs="Segoe UI Historic"/>
        </w:rPr>
        <w:t xml:space="preserve"> as ‘I thought somewhat meanly,’ were taken out for the</w:t>
      </w:r>
      <w:r w:rsidR="00EF2CFB" w:rsidRPr="00EC7C88">
        <w:rPr>
          <w:rFonts w:ascii="Segoe UI Historic" w:hAnsi="Segoe UI Historic" w:cs="Segoe UI Historic"/>
        </w:rPr>
        <w:t xml:space="preserve"> final draft</w:t>
      </w:r>
      <w:r w:rsidR="0053554D" w:rsidRPr="00EC7C88">
        <w:rPr>
          <w:rFonts w:ascii="Segoe UI Historic" w:hAnsi="Segoe UI Historic" w:cs="Segoe UI Historic"/>
        </w:rPr>
        <w:t>.</w:t>
      </w:r>
      <w:r w:rsidR="006B21E5" w:rsidRPr="00EC7C88">
        <w:rPr>
          <w:rFonts w:ascii="Segoe UI Historic" w:hAnsi="Segoe UI Historic" w:cs="Segoe UI Historic"/>
        </w:rPr>
        <w:t xml:space="preserve"> </w:t>
      </w:r>
    </w:p>
    <w:p w14:paraId="2EB866CD" w14:textId="743D18B7" w:rsidR="000864D3" w:rsidRPr="00EC7C88" w:rsidRDefault="00140E22">
      <w:pPr>
        <w:rPr>
          <w:rFonts w:ascii="Segoe UI Historic" w:hAnsi="Segoe UI Historic" w:cs="Segoe UI Historic"/>
        </w:rPr>
      </w:pPr>
      <w:r w:rsidRPr="00EC7C88">
        <w:rPr>
          <w:rFonts w:ascii="Segoe UI Historic" w:hAnsi="Segoe UI Historic" w:cs="Segoe UI Historic"/>
          <w:i/>
          <w:iCs/>
        </w:rPr>
        <w:t xml:space="preserve">   </w:t>
      </w:r>
      <w:r w:rsidR="00AF619C" w:rsidRPr="00EC7C88">
        <w:rPr>
          <w:rFonts w:ascii="Segoe UI Historic" w:hAnsi="Segoe UI Historic" w:cs="Segoe UI Historic"/>
          <w:i/>
          <w:iCs/>
        </w:rPr>
        <w:t xml:space="preserve">The </w:t>
      </w:r>
      <w:r w:rsidR="00596F9E" w:rsidRPr="00EC7C88">
        <w:rPr>
          <w:rFonts w:ascii="Segoe UI Historic" w:hAnsi="Segoe UI Historic" w:cs="Segoe UI Historic"/>
          <w:i/>
          <w:iCs/>
        </w:rPr>
        <w:t>Club</w:t>
      </w:r>
      <w:r w:rsidR="00D520BE" w:rsidRPr="00EC7C88">
        <w:rPr>
          <w:rFonts w:ascii="Segoe UI Historic" w:hAnsi="Segoe UI Historic" w:cs="Segoe UI Historic"/>
          <w:i/>
          <w:iCs/>
        </w:rPr>
        <w:t xml:space="preserve"> </w:t>
      </w:r>
      <w:r w:rsidR="008206EC" w:rsidRPr="00EC7C88">
        <w:rPr>
          <w:rFonts w:ascii="Segoe UI Historic" w:hAnsi="Segoe UI Historic" w:cs="Segoe UI Historic"/>
        </w:rPr>
        <w:t>is the</w:t>
      </w:r>
      <w:r w:rsidR="000B1134" w:rsidRPr="00EC7C88">
        <w:rPr>
          <w:rFonts w:ascii="Segoe UI Historic" w:hAnsi="Segoe UI Historic" w:cs="Segoe UI Historic"/>
        </w:rPr>
        <w:t xml:space="preserve"> piece</w:t>
      </w:r>
      <w:r w:rsidR="008206EC" w:rsidRPr="00EC7C88">
        <w:rPr>
          <w:rFonts w:ascii="Segoe UI Historic" w:hAnsi="Segoe UI Historic" w:cs="Segoe UI Historic"/>
        </w:rPr>
        <w:t xml:space="preserve"> I</w:t>
      </w:r>
      <w:r w:rsidR="00EF4B0B" w:rsidRPr="00EC7C88">
        <w:rPr>
          <w:rFonts w:ascii="Segoe UI Historic" w:hAnsi="Segoe UI Historic" w:cs="Segoe UI Historic"/>
        </w:rPr>
        <w:t xml:space="preserve"> had the most struggle </w:t>
      </w:r>
      <w:r w:rsidR="00476134" w:rsidRPr="00EC7C88">
        <w:rPr>
          <w:rFonts w:ascii="Segoe UI Historic" w:hAnsi="Segoe UI Historic" w:cs="Segoe UI Historic"/>
        </w:rPr>
        <w:t>to write</w:t>
      </w:r>
      <w:r w:rsidR="00EF4B0B" w:rsidRPr="00EC7C88">
        <w:rPr>
          <w:rFonts w:ascii="Segoe UI Historic" w:hAnsi="Segoe UI Historic" w:cs="Segoe UI Historic"/>
        </w:rPr>
        <w:t>. I</w:t>
      </w:r>
      <w:r w:rsidR="00CC037C" w:rsidRPr="00EC7C88">
        <w:rPr>
          <w:rFonts w:ascii="Segoe UI Historic" w:hAnsi="Segoe UI Historic" w:cs="Segoe UI Historic"/>
        </w:rPr>
        <w:t>nfluenced</w:t>
      </w:r>
      <w:r w:rsidR="00EF4B0B" w:rsidRPr="00EC7C88">
        <w:rPr>
          <w:rFonts w:ascii="Segoe UI Historic" w:hAnsi="Segoe UI Historic" w:cs="Segoe UI Historic"/>
        </w:rPr>
        <w:t xml:space="preserve"> by</w:t>
      </w:r>
      <w:r w:rsidR="00B2612B" w:rsidRPr="00EC7C88">
        <w:rPr>
          <w:rFonts w:ascii="Segoe UI Historic" w:hAnsi="Segoe UI Historic" w:cs="Segoe UI Historic"/>
        </w:rPr>
        <w:t xml:space="preserve"> the</w:t>
      </w:r>
      <w:r w:rsidR="00CC037C" w:rsidRPr="00EC7C88">
        <w:rPr>
          <w:rFonts w:ascii="Segoe UI Historic" w:hAnsi="Segoe UI Historic" w:cs="Segoe UI Historic"/>
        </w:rPr>
        <w:t xml:space="preserve"> discussion of character voice </w:t>
      </w:r>
      <w:r w:rsidR="00DE3FFB" w:rsidRPr="00EC7C88">
        <w:rPr>
          <w:rFonts w:ascii="Segoe UI Historic" w:hAnsi="Segoe UI Historic" w:cs="Segoe UI Historic"/>
        </w:rPr>
        <w:t>and setting</w:t>
      </w:r>
      <w:r w:rsidR="00B2612B" w:rsidRPr="00EC7C88">
        <w:rPr>
          <w:rFonts w:ascii="Segoe UI Historic" w:hAnsi="Segoe UI Historic" w:cs="Segoe UI Historic"/>
        </w:rPr>
        <w:t xml:space="preserve"> in class</w:t>
      </w:r>
      <w:r w:rsidR="00C652E8" w:rsidRPr="00EC7C88">
        <w:rPr>
          <w:rFonts w:ascii="Segoe UI Historic" w:hAnsi="Segoe UI Historic" w:cs="Segoe UI Historic"/>
        </w:rPr>
        <w:t xml:space="preserve">, my aim was to develop a short story </w:t>
      </w:r>
      <w:r w:rsidR="00AD52B6" w:rsidRPr="00EC7C88">
        <w:rPr>
          <w:rFonts w:ascii="Segoe UI Historic" w:hAnsi="Segoe UI Historic" w:cs="Segoe UI Historic"/>
        </w:rPr>
        <w:t xml:space="preserve">with a strong sense of voice. Using a class exercise </w:t>
      </w:r>
      <w:r w:rsidR="00D520BE" w:rsidRPr="00EC7C88">
        <w:rPr>
          <w:rFonts w:ascii="Segoe UI Historic" w:hAnsi="Segoe UI Historic" w:cs="Segoe UI Historic"/>
        </w:rPr>
        <w:t xml:space="preserve">as inspiration </w:t>
      </w:r>
      <w:r w:rsidR="005E04BF" w:rsidRPr="00EC7C88">
        <w:rPr>
          <w:rFonts w:ascii="Segoe UI Historic" w:hAnsi="Segoe UI Historic" w:cs="Segoe UI Historic"/>
        </w:rPr>
        <w:t xml:space="preserve">, the story </w:t>
      </w:r>
      <w:r w:rsidR="00DE5EEC" w:rsidRPr="00EC7C88">
        <w:rPr>
          <w:rFonts w:ascii="Segoe UI Historic" w:hAnsi="Segoe UI Historic" w:cs="Segoe UI Historic"/>
        </w:rPr>
        <w:t xml:space="preserve">involves a chance encounter between two strangers who bond over their shared </w:t>
      </w:r>
      <w:r w:rsidR="00F46727" w:rsidRPr="00EC7C88">
        <w:rPr>
          <w:rFonts w:ascii="Segoe UI Historic" w:hAnsi="Segoe UI Historic" w:cs="Segoe UI Historic"/>
        </w:rPr>
        <w:t>grief</w:t>
      </w:r>
      <w:r w:rsidR="006C5250" w:rsidRPr="00EC7C88">
        <w:rPr>
          <w:rFonts w:ascii="Segoe UI Historic" w:hAnsi="Segoe UI Historic" w:cs="Segoe UI Historic"/>
        </w:rPr>
        <w:t xml:space="preserve"> on a</w:t>
      </w:r>
      <w:r w:rsidR="0090417B" w:rsidRPr="00EC7C88">
        <w:rPr>
          <w:rFonts w:ascii="Segoe UI Historic" w:hAnsi="Segoe UI Historic" w:cs="Segoe UI Historic"/>
        </w:rPr>
        <w:t xml:space="preserve"> plane</w:t>
      </w:r>
      <w:r w:rsidR="00F46727" w:rsidRPr="00EC7C88">
        <w:rPr>
          <w:rFonts w:ascii="Segoe UI Historic" w:hAnsi="Segoe UI Historic" w:cs="Segoe UI Historic"/>
        </w:rPr>
        <w:t xml:space="preserve">. </w:t>
      </w:r>
      <w:r w:rsidR="00530C1F" w:rsidRPr="00EC7C88">
        <w:rPr>
          <w:rFonts w:ascii="Segoe UI Historic" w:hAnsi="Segoe UI Historic" w:cs="Segoe UI Historic"/>
        </w:rPr>
        <w:t xml:space="preserve">Having read books </w:t>
      </w:r>
      <w:r w:rsidR="00281BDA" w:rsidRPr="00EC7C88">
        <w:rPr>
          <w:rFonts w:ascii="Segoe UI Historic" w:hAnsi="Segoe UI Historic" w:cs="Segoe UI Historic"/>
        </w:rPr>
        <w:t xml:space="preserve">such as </w:t>
      </w:r>
      <w:r w:rsidR="00762E3F" w:rsidRPr="00EC7C88">
        <w:rPr>
          <w:rFonts w:ascii="Segoe UI Historic" w:hAnsi="Segoe UI Historic" w:cs="Segoe UI Historic"/>
          <w:i/>
          <w:iCs/>
        </w:rPr>
        <w:t>Less</w:t>
      </w:r>
      <w:r w:rsidR="007602C5" w:rsidRPr="00EC7C88">
        <w:rPr>
          <w:rFonts w:ascii="Segoe UI Historic" w:hAnsi="Segoe UI Historic" w:cs="Segoe UI Historic"/>
        </w:rPr>
        <w:t xml:space="preserve"> by Andrew S Greer </w:t>
      </w:r>
      <w:r w:rsidR="00D326E6" w:rsidRPr="00EC7C88">
        <w:rPr>
          <w:rStyle w:val="FootnoteReference"/>
          <w:rFonts w:ascii="Segoe UI Historic" w:hAnsi="Segoe UI Historic" w:cs="Segoe UI Historic"/>
        </w:rPr>
        <w:footnoteReference w:id="5"/>
      </w:r>
      <w:r w:rsidR="00856B3D" w:rsidRPr="00EC7C88">
        <w:rPr>
          <w:rFonts w:ascii="Segoe UI Historic" w:hAnsi="Segoe UI Historic" w:cs="Segoe UI Historic"/>
        </w:rPr>
        <w:t xml:space="preserve"> </w:t>
      </w:r>
      <w:r w:rsidR="0090417B" w:rsidRPr="00EC7C88">
        <w:rPr>
          <w:rFonts w:ascii="Segoe UI Historic" w:hAnsi="Segoe UI Historic" w:cs="Segoe UI Historic"/>
        </w:rPr>
        <w:t xml:space="preserve">where the author </w:t>
      </w:r>
      <w:r w:rsidR="00F536C7" w:rsidRPr="00EC7C88">
        <w:rPr>
          <w:rFonts w:ascii="Segoe UI Historic" w:hAnsi="Segoe UI Historic" w:cs="Segoe UI Historic"/>
        </w:rPr>
        <w:t xml:space="preserve">creates a </w:t>
      </w:r>
      <w:r w:rsidR="005E55B7" w:rsidRPr="00EC7C88">
        <w:rPr>
          <w:rFonts w:ascii="Segoe UI Historic" w:hAnsi="Segoe UI Historic" w:cs="Segoe UI Historic"/>
        </w:rPr>
        <w:t>protagonist</w:t>
      </w:r>
      <w:r w:rsidR="00310AD6" w:rsidRPr="00EC7C88">
        <w:rPr>
          <w:rFonts w:ascii="Segoe UI Historic" w:hAnsi="Segoe UI Historic" w:cs="Segoe UI Historic"/>
        </w:rPr>
        <w:t xml:space="preserve"> whose voice is </w:t>
      </w:r>
      <w:r w:rsidR="00BC58EC" w:rsidRPr="00EC7C88">
        <w:rPr>
          <w:rFonts w:ascii="Segoe UI Historic" w:hAnsi="Segoe UI Historic" w:cs="Segoe UI Historic"/>
        </w:rPr>
        <w:t xml:space="preserve">full of </w:t>
      </w:r>
      <w:r w:rsidR="00CB40D0" w:rsidRPr="00EC7C88">
        <w:rPr>
          <w:rFonts w:ascii="Segoe UI Historic" w:hAnsi="Segoe UI Historic" w:cs="Segoe UI Historic"/>
        </w:rPr>
        <w:t>self-deprecati</w:t>
      </w:r>
      <w:r w:rsidR="00DD0156" w:rsidRPr="00EC7C88">
        <w:rPr>
          <w:rFonts w:ascii="Segoe UI Historic" w:hAnsi="Segoe UI Historic" w:cs="Segoe UI Historic"/>
        </w:rPr>
        <w:t xml:space="preserve">ng humour </w:t>
      </w:r>
      <w:r w:rsidR="00CB40D0" w:rsidRPr="00EC7C88">
        <w:rPr>
          <w:rFonts w:ascii="Segoe UI Historic" w:hAnsi="Segoe UI Historic" w:cs="Segoe UI Historic"/>
        </w:rPr>
        <w:t xml:space="preserve">and anxious </w:t>
      </w:r>
      <w:r w:rsidR="00780AC0" w:rsidRPr="00EC7C88">
        <w:rPr>
          <w:rFonts w:ascii="Segoe UI Historic" w:hAnsi="Segoe UI Historic" w:cs="Segoe UI Historic"/>
        </w:rPr>
        <w:t>overthinking</w:t>
      </w:r>
      <w:r w:rsidR="000F484C" w:rsidRPr="00EC7C88">
        <w:rPr>
          <w:rStyle w:val="FootnoteReference"/>
          <w:rFonts w:ascii="Segoe UI Historic" w:hAnsi="Segoe UI Historic" w:cs="Segoe UI Historic"/>
        </w:rPr>
        <w:footnoteReference w:id="6"/>
      </w:r>
      <w:r w:rsidR="004A3E2F" w:rsidRPr="00EC7C88">
        <w:rPr>
          <w:rFonts w:ascii="Segoe UI Historic" w:hAnsi="Segoe UI Historic" w:cs="Segoe UI Historic"/>
        </w:rPr>
        <w:t xml:space="preserve">, </w:t>
      </w:r>
      <w:r w:rsidR="00DD0156" w:rsidRPr="00EC7C88">
        <w:rPr>
          <w:rFonts w:ascii="Segoe UI Historic" w:hAnsi="Segoe UI Historic" w:cs="Segoe UI Historic"/>
        </w:rPr>
        <w:t>I wanted to</w:t>
      </w:r>
      <w:r w:rsidR="00C624C8" w:rsidRPr="00EC7C88">
        <w:rPr>
          <w:rFonts w:ascii="Segoe UI Historic" w:hAnsi="Segoe UI Historic" w:cs="Segoe UI Historic"/>
        </w:rPr>
        <w:t xml:space="preserve"> replicate that aspect by creating a character who is </w:t>
      </w:r>
      <w:r w:rsidR="005A351C" w:rsidRPr="00EC7C88">
        <w:rPr>
          <w:rFonts w:ascii="Segoe UI Historic" w:hAnsi="Segoe UI Historic" w:cs="Segoe UI Historic"/>
        </w:rPr>
        <w:t xml:space="preserve">anxious </w:t>
      </w:r>
      <w:r w:rsidR="005A351C" w:rsidRPr="00EC7C88">
        <w:rPr>
          <w:rFonts w:ascii="Segoe UI Historic" w:hAnsi="Segoe UI Historic" w:cs="Segoe UI Historic"/>
        </w:rPr>
        <w:lastRenderedPageBreak/>
        <w:t>and neurotic</w:t>
      </w:r>
      <w:r w:rsidR="00AE0EFB" w:rsidRPr="00EC7C88">
        <w:rPr>
          <w:rFonts w:ascii="Segoe UI Historic" w:hAnsi="Segoe UI Historic" w:cs="Segoe UI Historic"/>
        </w:rPr>
        <w:t>.</w:t>
      </w:r>
      <w:r w:rsidR="00AE0EFB" w:rsidRPr="00EC7C88">
        <w:rPr>
          <w:rStyle w:val="FootnoteReference"/>
          <w:rFonts w:ascii="Segoe UI Historic" w:hAnsi="Segoe UI Historic" w:cs="Segoe UI Historic"/>
        </w:rPr>
        <w:footnoteReference w:id="7"/>
      </w:r>
      <w:r w:rsidR="004A3E2F" w:rsidRPr="00EC7C88">
        <w:rPr>
          <w:rFonts w:ascii="Segoe UI Historic" w:hAnsi="Segoe UI Historic" w:cs="Segoe UI Historic"/>
        </w:rPr>
        <w:t xml:space="preserve"> </w:t>
      </w:r>
      <w:r w:rsidR="00D43F06" w:rsidRPr="00EC7C88">
        <w:rPr>
          <w:rFonts w:ascii="Segoe UI Historic" w:hAnsi="Segoe UI Historic" w:cs="Segoe UI Historic"/>
        </w:rPr>
        <w:t>Where I struggled w</w:t>
      </w:r>
      <w:r w:rsidR="00703172" w:rsidRPr="00EC7C88">
        <w:rPr>
          <w:rFonts w:ascii="Segoe UI Historic" w:hAnsi="Segoe UI Historic" w:cs="Segoe UI Historic"/>
        </w:rPr>
        <w:t xml:space="preserve">ithin this work </w:t>
      </w:r>
      <w:r w:rsidR="00BE3E8D" w:rsidRPr="00EC7C88">
        <w:rPr>
          <w:rFonts w:ascii="Segoe UI Historic" w:hAnsi="Segoe UI Historic" w:cs="Segoe UI Historic"/>
        </w:rPr>
        <w:t>was</w:t>
      </w:r>
      <w:r w:rsidR="00F562D1">
        <w:rPr>
          <w:rFonts w:ascii="Segoe UI Historic" w:hAnsi="Segoe UI Historic" w:cs="Segoe UI Historic"/>
        </w:rPr>
        <w:t xml:space="preserve"> with the pacing and also</w:t>
      </w:r>
      <w:r w:rsidR="00D43F06" w:rsidRPr="00EC7C88">
        <w:rPr>
          <w:rFonts w:ascii="Segoe UI Historic" w:hAnsi="Segoe UI Historic" w:cs="Segoe UI Historic"/>
        </w:rPr>
        <w:t xml:space="preserve"> trying to find the balance </w:t>
      </w:r>
      <w:r w:rsidR="00703172" w:rsidRPr="00EC7C88">
        <w:rPr>
          <w:rFonts w:ascii="Segoe UI Historic" w:hAnsi="Segoe UI Historic" w:cs="Segoe UI Historic"/>
        </w:rPr>
        <w:t>between humour and heartfelt meaning</w:t>
      </w:r>
      <w:r w:rsidR="00BE3E8D" w:rsidRPr="00EC7C88">
        <w:rPr>
          <w:rFonts w:ascii="Segoe UI Historic" w:hAnsi="Segoe UI Historic" w:cs="Segoe UI Historic"/>
        </w:rPr>
        <w:t xml:space="preserve"> without it coming across as jarring and obvious to the reader. </w:t>
      </w:r>
      <w:r w:rsidR="00637EB6" w:rsidRPr="00EC7C88">
        <w:rPr>
          <w:rFonts w:ascii="Segoe UI Historic" w:hAnsi="Segoe UI Historic" w:cs="Segoe UI Historic"/>
        </w:rPr>
        <w:t xml:space="preserve">Using first-person </w:t>
      </w:r>
      <w:r w:rsidR="000C4527" w:rsidRPr="00EC7C88">
        <w:rPr>
          <w:rFonts w:ascii="Segoe UI Historic" w:hAnsi="Segoe UI Historic" w:cs="Segoe UI Historic"/>
        </w:rPr>
        <w:t>narration</w:t>
      </w:r>
      <w:r w:rsidR="007351C2" w:rsidRPr="00EC7C88">
        <w:rPr>
          <w:rStyle w:val="FootnoteReference"/>
          <w:rFonts w:ascii="Segoe UI Historic" w:hAnsi="Segoe UI Historic" w:cs="Segoe UI Historic"/>
        </w:rPr>
        <w:footnoteReference w:id="8"/>
      </w:r>
      <w:r w:rsidR="000C4527" w:rsidRPr="00EC7C88">
        <w:rPr>
          <w:rFonts w:ascii="Segoe UI Historic" w:hAnsi="Segoe UI Historic" w:cs="Segoe UI Historic"/>
        </w:rPr>
        <w:t xml:space="preserve"> was the best way to allow </w:t>
      </w:r>
      <w:r w:rsidR="006C371C" w:rsidRPr="00EC7C88">
        <w:rPr>
          <w:rFonts w:ascii="Segoe UI Historic" w:hAnsi="Segoe UI Historic" w:cs="Segoe UI Historic"/>
        </w:rPr>
        <w:t>the reader access to my characters personality</w:t>
      </w:r>
      <w:r w:rsidR="00A4116A" w:rsidRPr="00EC7C88">
        <w:rPr>
          <w:rFonts w:ascii="Segoe UI Historic" w:hAnsi="Segoe UI Historic" w:cs="Segoe UI Historic"/>
        </w:rPr>
        <w:t xml:space="preserve">, </w:t>
      </w:r>
      <w:r w:rsidR="00FB22B8" w:rsidRPr="00EC7C88">
        <w:rPr>
          <w:rFonts w:ascii="Segoe UI Historic" w:hAnsi="Segoe UI Historic" w:cs="Segoe UI Historic"/>
        </w:rPr>
        <w:t>using</w:t>
      </w:r>
      <w:r w:rsidR="00D0082C" w:rsidRPr="00EC7C88">
        <w:rPr>
          <w:rFonts w:ascii="Segoe UI Historic" w:hAnsi="Segoe UI Historic" w:cs="Segoe UI Historic"/>
        </w:rPr>
        <w:t xml:space="preserve"> </w:t>
      </w:r>
      <w:r w:rsidR="00FB22B8" w:rsidRPr="00EC7C88">
        <w:rPr>
          <w:rFonts w:ascii="Segoe UI Historic" w:hAnsi="Segoe UI Historic" w:cs="Segoe UI Historic"/>
        </w:rPr>
        <w:t xml:space="preserve">internal monologue to create a confiding and witty style of writing. </w:t>
      </w:r>
      <w:r w:rsidR="00DE4AF3" w:rsidRPr="00EC7C88">
        <w:rPr>
          <w:rFonts w:ascii="Segoe UI Historic" w:hAnsi="Segoe UI Historic" w:cs="Segoe UI Historic"/>
        </w:rPr>
        <w:t xml:space="preserve">Feedback suggested </w:t>
      </w:r>
      <w:r w:rsidR="00EA45DB" w:rsidRPr="00EC7C88">
        <w:rPr>
          <w:rFonts w:ascii="Segoe UI Historic" w:hAnsi="Segoe UI Historic" w:cs="Segoe UI Historic"/>
        </w:rPr>
        <w:t xml:space="preserve">giving </w:t>
      </w:r>
      <w:r w:rsidR="00403C2C" w:rsidRPr="00EC7C88">
        <w:rPr>
          <w:rFonts w:ascii="Segoe UI Historic" w:hAnsi="Segoe UI Historic" w:cs="Segoe UI Historic"/>
        </w:rPr>
        <w:t>the story an unexpected development</w:t>
      </w:r>
      <w:r w:rsidR="005B5024" w:rsidRPr="00EC7C88">
        <w:rPr>
          <w:rFonts w:ascii="Segoe UI Historic" w:hAnsi="Segoe UI Historic" w:cs="Segoe UI Historic"/>
        </w:rPr>
        <w:t>, using this advice when redrafting</w:t>
      </w:r>
      <w:r w:rsidR="00B52B70" w:rsidRPr="00EC7C88">
        <w:rPr>
          <w:rFonts w:ascii="Segoe UI Historic" w:hAnsi="Segoe UI Historic" w:cs="Segoe UI Historic"/>
        </w:rPr>
        <w:t xml:space="preserve">, </w:t>
      </w:r>
      <w:r w:rsidR="005B5024" w:rsidRPr="00EC7C88">
        <w:rPr>
          <w:rFonts w:ascii="Segoe UI Historic" w:hAnsi="Segoe UI Historic" w:cs="Segoe UI Historic"/>
        </w:rPr>
        <w:t xml:space="preserve"> the story change</w:t>
      </w:r>
      <w:r w:rsidR="00CF3558" w:rsidRPr="00EC7C88">
        <w:rPr>
          <w:rFonts w:ascii="Segoe UI Historic" w:hAnsi="Segoe UI Historic" w:cs="Segoe UI Historic"/>
        </w:rPr>
        <w:t xml:space="preserve">d from </w:t>
      </w:r>
      <w:r w:rsidR="00A508C9" w:rsidRPr="00EC7C88">
        <w:rPr>
          <w:rFonts w:ascii="Segoe UI Historic" w:hAnsi="Segoe UI Historic" w:cs="Segoe UI Historic"/>
        </w:rPr>
        <w:t>an anxious flyer being forced to chat to a stranger</w:t>
      </w:r>
      <w:r w:rsidR="00CD4010" w:rsidRPr="00EC7C88">
        <w:rPr>
          <w:rFonts w:ascii="Segoe UI Historic" w:hAnsi="Segoe UI Historic" w:cs="Segoe UI Historic"/>
        </w:rPr>
        <w:t xml:space="preserve"> to</w:t>
      </w:r>
      <w:r w:rsidR="00A819B1" w:rsidRPr="00EC7C88">
        <w:rPr>
          <w:rFonts w:ascii="Segoe UI Historic" w:hAnsi="Segoe UI Historic" w:cs="Segoe UI Historic"/>
        </w:rPr>
        <w:t xml:space="preserve"> two people connect</w:t>
      </w:r>
      <w:r w:rsidR="00CD4010" w:rsidRPr="00EC7C88">
        <w:rPr>
          <w:rFonts w:ascii="Segoe UI Historic" w:hAnsi="Segoe UI Historic" w:cs="Segoe UI Historic"/>
        </w:rPr>
        <w:t xml:space="preserve">ing </w:t>
      </w:r>
      <w:r w:rsidR="00A819B1" w:rsidRPr="00EC7C88">
        <w:rPr>
          <w:rFonts w:ascii="Segoe UI Historic" w:hAnsi="Segoe UI Historic" w:cs="Segoe UI Historic"/>
        </w:rPr>
        <w:t xml:space="preserve">over their shared grief. </w:t>
      </w:r>
    </w:p>
    <w:p w14:paraId="051E1FD8" w14:textId="751696F1" w:rsidR="00262274" w:rsidRPr="00EC7C88" w:rsidRDefault="00140E22">
      <w:pPr>
        <w:rPr>
          <w:rFonts w:ascii="Segoe UI Historic" w:hAnsi="Segoe UI Historic" w:cs="Segoe UI Historic"/>
        </w:rPr>
      </w:pPr>
      <w:r w:rsidRPr="00EC7C88">
        <w:rPr>
          <w:rFonts w:ascii="Segoe UI Historic" w:hAnsi="Segoe UI Historic" w:cs="Segoe UI Historic"/>
        </w:rPr>
        <w:t xml:space="preserve">   </w:t>
      </w:r>
      <w:r w:rsidR="006E3841" w:rsidRPr="00EC7C88">
        <w:rPr>
          <w:rFonts w:ascii="Segoe UI Historic" w:hAnsi="Segoe UI Historic" w:cs="Segoe UI Historic"/>
        </w:rPr>
        <w:t xml:space="preserve">‘The Women in the </w:t>
      </w:r>
      <w:r w:rsidR="008C0F0E" w:rsidRPr="00EC7C88">
        <w:rPr>
          <w:rFonts w:ascii="Segoe UI Historic" w:hAnsi="Segoe UI Historic" w:cs="Segoe UI Historic"/>
        </w:rPr>
        <w:t>P</w:t>
      </w:r>
      <w:r w:rsidR="006E3841" w:rsidRPr="00EC7C88">
        <w:rPr>
          <w:rFonts w:ascii="Segoe UI Historic" w:hAnsi="Segoe UI Historic" w:cs="Segoe UI Historic"/>
        </w:rPr>
        <w:t xml:space="preserve">ainting’ was developed from a class exercise </w:t>
      </w:r>
      <w:r w:rsidR="00C641D1" w:rsidRPr="00EC7C88">
        <w:rPr>
          <w:rFonts w:ascii="Segoe UI Historic" w:hAnsi="Segoe UI Historic" w:cs="Segoe UI Historic"/>
        </w:rPr>
        <w:t xml:space="preserve">where we were asked to create </w:t>
      </w:r>
      <w:r w:rsidR="00976299" w:rsidRPr="00EC7C88">
        <w:rPr>
          <w:rFonts w:ascii="Segoe UI Historic" w:hAnsi="Segoe UI Historic" w:cs="Segoe UI Historic"/>
        </w:rPr>
        <w:t>a story from a picture.</w:t>
      </w:r>
      <w:r w:rsidR="00976299" w:rsidRPr="00EC7C88">
        <w:rPr>
          <w:rStyle w:val="FootnoteReference"/>
          <w:rFonts w:ascii="Segoe UI Historic" w:hAnsi="Segoe UI Historic" w:cs="Segoe UI Historic"/>
        </w:rPr>
        <w:footnoteReference w:id="9"/>
      </w:r>
      <w:r w:rsidR="006E3841" w:rsidRPr="00EC7C88">
        <w:rPr>
          <w:rFonts w:ascii="Segoe UI Historic" w:hAnsi="Segoe UI Historic" w:cs="Segoe UI Historic"/>
        </w:rPr>
        <w:t xml:space="preserve"> </w:t>
      </w:r>
      <w:r w:rsidR="0004265E" w:rsidRPr="00EC7C88">
        <w:rPr>
          <w:rFonts w:ascii="Segoe UI Historic" w:hAnsi="Segoe UI Historic" w:cs="Segoe UI Historic"/>
        </w:rPr>
        <w:t xml:space="preserve">Inspired by </w:t>
      </w:r>
      <w:r w:rsidR="00B84F97" w:rsidRPr="00EC7C88">
        <w:rPr>
          <w:rFonts w:ascii="Segoe UI Historic" w:hAnsi="Segoe UI Historic" w:cs="Segoe UI Historic"/>
        </w:rPr>
        <w:t xml:space="preserve">gothic horror novels I’ve read such as </w:t>
      </w:r>
      <w:r w:rsidR="00925C94" w:rsidRPr="00EC7C88">
        <w:rPr>
          <w:rFonts w:ascii="Segoe UI Historic" w:hAnsi="Segoe UI Historic" w:cs="Segoe UI Historic"/>
        </w:rPr>
        <w:t>‘Rebecca’ by Daphne Du Maurier</w:t>
      </w:r>
      <w:r w:rsidR="00C77A5F" w:rsidRPr="00EC7C88">
        <w:rPr>
          <w:rStyle w:val="FootnoteReference"/>
          <w:rFonts w:ascii="Segoe UI Historic" w:hAnsi="Segoe UI Historic" w:cs="Segoe UI Historic"/>
        </w:rPr>
        <w:footnoteReference w:id="10"/>
      </w:r>
      <w:r w:rsidR="000A6BC4" w:rsidRPr="00EC7C88">
        <w:rPr>
          <w:rFonts w:ascii="Segoe UI Historic" w:hAnsi="Segoe UI Historic" w:cs="Segoe UI Historic"/>
        </w:rPr>
        <w:t xml:space="preserve">, </w:t>
      </w:r>
      <w:r w:rsidR="00AC7CF2" w:rsidRPr="00EC7C88">
        <w:rPr>
          <w:rFonts w:ascii="Segoe UI Historic" w:hAnsi="Segoe UI Historic" w:cs="Segoe UI Historic"/>
        </w:rPr>
        <w:t xml:space="preserve">I used third-person narration </w:t>
      </w:r>
      <w:r w:rsidR="00323619" w:rsidRPr="00EC7C88">
        <w:rPr>
          <w:rFonts w:ascii="Segoe UI Historic" w:hAnsi="Segoe UI Historic" w:cs="Segoe UI Historic"/>
        </w:rPr>
        <w:t xml:space="preserve">as </w:t>
      </w:r>
      <w:r w:rsidR="0094418D" w:rsidRPr="00EC7C88">
        <w:rPr>
          <w:rFonts w:ascii="Segoe UI Historic" w:hAnsi="Segoe UI Historic" w:cs="Segoe UI Historic"/>
        </w:rPr>
        <w:t xml:space="preserve">it </w:t>
      </w:r>
      <w:r w:rsidR="00323619" w:rsidRPr="00EC7C88">
        <w:rPr>
          <w:rFonts w:ascii="Segoe UI Historic" w:hAnsi="Segoe UI Historic" w:cs="Segoe UI Historic"/>
        </w:rPr>
        <w:t>is often used within the gothic genr</w:t>
      </w:r>
      <w:r w:rsidR="0094418D" w:rsidRPr="00EC7C88">
        <w:rPr>
          <w:rFonts w:ascii="Segoe UI Historic" w:hAnsi="Segoe UI Historic" w:cs="Segoe UI Historic"/>
        </w:rPr>
        <w:t>e an</w:t>
      </w:r>
      <w:r w:rsidR="00C77A5F" w:rsidRPr="00EC7C88">
        <w:rPr>
          <w:rFonts w:ascii="Segoe UI Historic" w:hAnsi="Segoe UI Historic" w:cs="Segoe UI Historic"/>
        </w:rPr>
        <w:t>d can build suspense</w:t>
      </w:r>
      <w:r w:rsidR="00323619" w:rsidRPr="00EC7C88">
        <w:rPr>
          <w:rFonts w:ascii="Segoe UI Historic" w:hAnsi="Segoe UI Historic" w:cs="Segoe UI Historic"/>
        </w:rPr>
        <w:t xml:space="preserve">. </w:t>
      </w:r>
      <w:r w:rsidR="002B2724" w:rsidRPr="00EC7C88">
        <w:rPr>
          <w:rFonts w:ascii="Segoe UI Historic" w:hAnsi="Segoe UI Historic" w:cs="Segoe UI Historic"/>
        </w:rPr>
        <w:t xml:space="preserve">In my first draft, </w:t>
      </w:r>
      <w:r w:rsidR="0076426D" w:rsidRPr="00EC7C88">
        <w:rPr>
          <w:rFonts w:ascii="Segoe UI Historic" w:hAnsi="Segoe UI Historic" w:cs="Segoe UI Historic"/>
        </w:rPr>
        <w:t xml:space="preserve">the story was written </w:t>
      </w:r>
      <w:r w:rsidR="00050856" w:rsidRPr="00EC7C88">
        <w:rPr>
          <w:rFonts w:ascii="Segoe UI Historic" w:hAnsi="Segoe UI Historic" w:cs="Segoe UI Historic"/>
        </w:rPr>
        <w:t>with omniscient narration but</w:t>
      </w:r>
      <w:r w:rsidR="006C5800" w:rsidRPr="00EC7C88">
        <w:rPr>
          <w:rFonts w:ascii="Segoe UI Historic" w:hAnsi="Segoe UI Historic" w:cs="Segoe UI Historic"/>
        </w:rPr>
        <w:t xml:space="preserve"> for my final draft I changed it to </w:t>
      </w:r>
      <w:proofErr w:type="gramStart"/>
      <w:r w:rsidR="00725126" w:rsidRPr="00EC7C88">
        <w:rPr>
          <w:rFonts w:ascii="Segoe UI Historic" w:hAnsi="Segoe UI Historic" w:cs="Segoe UI Historic"/>
        </w:rPr>
        <w:t>third</w:t>
      </w:r>
      <w:r w:rsidR="00547885" w:rsidRPr="00EC7C88">
        <w:rPr>
          <w:rFonts w:ascii="Segoe UI Historic" w:hAnsi="Segoe UI Historic" w:cs="Segoe UI Historic"/>
        </w:rPr>
        <w:t>-</w:t>
      </w:r>
      <w:r w:rsidR="00725126" w:rsidRPr="00EC7C88">
        <w:rPr>
          <w:rFonts w:ascii="Segoe UI Historic" w:hAnsi="Segoe UI Historic" w:cs="Segoe UI Historic"/>
        </w:rPr>
        <w:t>person</w:t>
      </w:r>
      <w:proofErr w:type="gramEnd"/>
      <w:r w:rsidR="00725126" w:rsidRPr="00EC7C88">
        <w:rPr>
          <w:rFonts w:ascii="Segoe UI Historic" w:hAnsi="Segoe UI Historic" w:cs="Segoe UI Historic"/>
        </w:rPr>
        <w:t xml:space="preserve">. </w:t>
      </w:r>
      <w:r w:rsidR="006E4D50" w:rsidRPr="00EC7C88">
        <w:rPr>
          <w:rFonts w:ascii="Segoe UI Historic" w:hAnsi="Segoe UI Historic" w:cs="Segoe UI Historic"/>
        </w:rPr>
        <w:t>This change was necessary</w:t>
      </w:r>
      <w:r w:rsidR="00966FB1" w:rsidRPr="00EC7C88">
        <w:rPr>
          <w:rFonts w:ascii="Segoe UI Historic" w:hAnsi="Segoe UI Historic" w:cs="Segoe UI Historic"/>
        </w:rPr>
        <w:t xml:space="preserve"> </w:t>
      </w:r>
      <w:r w:rsidR="006E4D50" w:rsidRPr="00EC7C88">
        <w:rPr>
          <w:rFonts w:ascii="Segoe UI Historic" w:hAnsi="Segoe UI Historic" w:cs="Segoe UI Historic"/>
        </w:rPr>
        <w:t>to build tension</w:t>
      </w:r>
      <w:r w:rsidR="00AC40F8" w:rsidRPr="00EC7C88">
        <w:rPr>
          <w:rFonts w:ascii="Segoe UI Historic" w:hAnsi="Segoe UI Historic" w:cs="Segoe UI Historic"/>
        </w:rPr>
        <w:t xml:space="preserve"> and mystery, something that was lacking in the first draft. </w:t>
      </w:r>
      <w:r w:rsidR="00096961" w:rsidRPr="00EC7C88">
        <w:rPr>
          <w:rStyle w:val="FootnoteReference"/>
          <w:rFonts w:ascii="Segoe UI Historic" w:hAnsi="Segoe UI Historic" w:cs="Segoe UI Historic"/>
        </w:rPr>
        <w:footnoteReference w:id="11"/>
      </w:r>
      <w:r w:rsidR="00D50CB9" w:rsidRPr="00EC7C88">
        <w:rPr>
          <w:rFonts w:ascii="Segoe UI Historic" w:hAnsi="Segoe UI Historic" w:cs="Segoe UI Historic"/>
        </w:rPr>
        <w:t xml:space="preserve"> Some devices used within the story include foreshadowing</w:t>
      </w:r>
      <w:r w:rsidR="00355635" w:rsidRPr="00EC7C88">
        <w:rPr>
          <w:rFonts w:ascii="Segoe UI Historic" w:hAnsi="Segoe UI Historic" w:cs="Segoe UI Historic"/>
        </w:rPr>
        <w:t xml:space="preserve">, </w:t>
      </w:r>
      <w:r w:rsidR="00726E60" w:rsidRPr="00EC7C88">
        <w:rPr>
          <w:rFonts w:ascii="Segoe UI Historic" w:hAnsi="Segoe UI Historic" w:cs="Segoe UI Historic"/>
        </w:rPr>
        <w:t>fore</w:t>
      </w:r>
      <w:r w:rsidR="00D4540C" w:rsidRPr="00EC7C88">
        <w:rPr>
          <w:rFonts w:ascii="Segoe UI Historic" w:hAnsi="Segoe UI Historic" w:cs="Segoe UI Historic"/>
        </w:rPr>
        <w:t>warning readers of the character</w:t>
      </w:r>
      <w:r w:rsidR="000676BF" w:rsidRPr="00EC7C88">
        <w:rPr>
          <w:rFonts w:ascii="Segoe UI Historic" w:hAnsi="Segoe UI Historic" w:cs="Segoe UI Historic"/>
        </w:rPr>
        <w:t>s</w:t>
      </w:r>
      <w:r w:rsidR="00D4540C" w:rsidRPr="00EC7C88">
        <w:rPr>
          <w:rFonts w:ascii="Segoe UI Historic" w:hAnsi="Segoe UI Historic" w:cs="Segoe UI Historic"/>
        </w:rPr>
        <w:t xml:space="preserve"> impending demise, </w:t>
      </w:r>
      <w:r w:rsidR="00726E60" w:rsidRPr="00EC7C88">
        <w:rPr>
          <w:rFonts w:ascii="Segoe UI Historic" w:hAnsi="Segoe UI Historic" w:cs="Segoe UI Historic"/>
        </w:rPr>
        <w:t xml:space="preserve">this is seen </w:t>
      </w:r>
      <w:r w:rsidR="00AE2DDD" w:rsidRPr="00EC7C88">
        <w:rPr>
          <w:rFonts w:ascii="Segoe UI Historic" w:hAnsi="Segoe UI Historic" w:cs="Segoe UI Historic"/>
        </w:rPr>
        <w:t xml:space="preserve">when the light </w:t>
      </w:r>
      <w:r w:rsidR="00D4540C" w:rsidRPr="00EC7C88">
        <w:rPr>
          <w:rFonts w:ascii="Segoe UI Historic" w:hAnsi="Segoe UI Historic" w:cs="Segoe UI Historic"/>
        </w:rPr>
        <w:t>‘</w:t>
      </w:r>
      <w:r w:rsidR="00D4540C" w:rsidRPr="00EC7C88">
        <w:rPr>
          <w:rFonts w:ascii="Segoe UI Historic" w:hAnsi="Segoe UI Historic" w:cs="Segoe UI Historic"/>
        </w:rPr>
        <w:t>cast a grotesque skeletal mask over her</w:t>
      </w:r>
      <w:r w:rsidR="00833E94" w:rsidRPr="00EC7C88">
        <w:rPr>
          <w:rFonts w:ascii="Segoe UI Historic" w:hAnsi="Segoe UI Historic" w:cs="Segoe UI Historic"/>
        </w:rPr>
        <w:t xml:space="preserve">’. Throughout the story I use </w:t>
      </w:r>
      <w:r w:rsidR="003069AF" w:rsidRPr="00EC7C88">
        <w:rPr>
          <w:rFonts w:ascii="Segoe UI Historic" w:hAnsi="Segoe UI Historic" w:cs="Segoe UI Historic"/>
        </w:rPr>
        <w:t>the</w:t>
      </w:r>
      <w:r w:rsidR="005A08FE" w:rsidRPr="00EC7C88">
        <w:rPr>
          <w:rFonts w:ascii="Segoe UI Historic" w:hAnsi="Segoe UI Historic" w:cs="Segoe UI Historic"/>
        </w:rPr>
        <w:t xml:space="preserve"> allegory of </w:t>
      </w:r>
      <w:r w:rsidR="008D5CDB" w:rsidRPr="00EC7C88">
        <w:rPr>
          <w:rFonts w:ascii="Segoe UI Historic" w:hAnsi="Segoe UI Historic" w:cs="Segoe UI Historic"/>
        </w:rPr>
        <w:t xml:space="preserve">caged birds </w:t>
      </w:r>
      <w:r w:rsidR="003069AF" w:rsidRPr="00EC7C88">
        <w:rPr>
          <w:rFonts w:ascii="Segoe UI Historic" w:hAnsi="Segoe UI Historic" w:cs="Segoe UI Historic"/>
        </w:rPr>
        <w:t xml:space="preserve">to </w:t>
      </w:r>
      <w:r w:rsidR="008D5CDB" w:rsidRPr="00EC7C88">
        <w:rPr>
          <w:rFonts w:ascii="Segoe UI Historic" w:hAnsi="Segoe UI Historic" w:cs="Segoe UI Historic"/>
        </w:rPr>
        <w:t xml:space="preserve">represent the lack of freedom within </w:t>
      </w:r>
      <w:r w:rsidR="003069AF" w:rsidRPr="00EC7C88">
        <w:rPr>
          <w:rFonts w:ascii="Segoe UI Historic" w:hAnsi="Segoe UI Historic" w:cs="Segoe UI Historic"/>
        </w:rPr>
        <w:t xml:space="preserve">the characters </w:t>
      </w:r>
      <w:r w:rsidR="008D5CDB" w:rsidRPr="00EC7C88">
        <w:rPr>
          <w:rFonts w:ascii="Segoe UI Historic" w:hAnsi="Segoe UI Historic" w:cs="Segoe UI Historic"/>
        </w:rPr>
        <w:t>life</w:t>
      </w:r>
      <w:r w:rsidR="00D73073" w:rsidRPr="00EC7C88">
        <w:rPr>
          <w:rFonts w:ascii="Segoe UI Historic" w:hAnsi="Segoe UI Historic" w:cs="Segoe UI Historic"/>
        </w:rPr>
        <w:t>,</w:t>
      </w:r>
      <w:r w:rsidR="008D5CDB" w:rsidRPr="00EC7C88">
        <w:rPr>
          <w:rFonts w:ascii="Segoe UI Historic" w:hAnsi="Segoe UI Historic" w:cs="Segoe UI Historic"/>
        </w:rPr>
        <w:t xml:space="preserve"> </w:t>
      </w:r>
      <w:r w:rsidR="004C675C" w:rsidRPr="00EC7C88">
        <w:rPr>
          <w:rFonts w:ascii="Segoe UI Historic" w:hAnsi="Segoe UI Historic" w:cs="Segoe UI Historic"/>
        </w:rPr>
        <w:t xml:space="preserve">I chose not to name the woman in the story in order to emphasise </w:t>
      </w:r>
      <w:r w:rsidR="00D73073" w:rsidRPr="00EC7C88">
        <w:rPr>
          <w:rFonts w:ascii="Segoe UI Historic" w:hAnsi="Segoe UI Historic" w:cs="Segoe UI Historic"/>
        </w:rPr>
        <w:t xml:space="preserve">this. </w:t>
      </w:r>
      <w:r w:rsidR="00450E83" w:rsidRPr="00EC7C88">
        <w:rPr>
          <w:rFonts w:ascii="Segoe UI Historic" w:hAnsi="Segoe UI Historic" w:cs="Segoe UI Historic"/>
        </w:rPr>
        <w:t xml:space="preserve">I tried to invoke a </w:t>
      </w:r>
      <w:r w:rsidR="006857B4" w:rsidRPr="00EC7C88">
        <w:rPr>
          <w:rFonts w:ascii="Segoe UI Historic" w:hAnsi="Segoe UI Historic" w:cs="Segoe UI Historic"/>
        </w:rPr>
        <w:t xml:space="preserve">dramatic </w:t>
      </w:r>
      <w:r w:rsidR="00450E83" w:rsidRPr="00EC7C88">
        <w:rPr>
          <w:rFonts w:ascii="Segoe UI Historic" w:hAnsi="Segoe UI Historic" w:cs="Segoe UI Historic"/>
        </w:rPr>
        <w:t>sense of irony by naming the artist doing her death portrait, Mr.</w:t>
      </w:r>
      <w:r w:rsidR="006857B4" w:rsidRPr="00EC7C88">
        <w:rPr>
          <w:rFonts w:ascii="Segoe UI Historic" w:hAnsi="Segoe UI Historic" w:cs="Segoe UI Historic"/>
        </w:rPr>
        <w:t xml:space="preserve"> </w:t>
      </w:r>
      <w:r w:rsidR="00450E83" w:rsidRPr="00EC7C88">
        <w:rPr>
          <w:rFonts w:ascii="Segoe UI Historic" w:hAnsi="Segoe UI Historic" w:cs="Segoe UI Historic"/>
        </w:rPr>
        <w:t>Reaper</w:t>
      </w:r>
      <w:r w:rsidR="002F16D3" w:rsidRPr="00EC7C88">
        <w:rPr>
          <w:rFonts w:ascii="Segoe UI Historic" w:hAnsi="Segoe UI Historic" w:cs="Segoe UI Historic"/>
        </w:rPr>
        <w:t xml:space="preserve"> whilst also keeping the dialogue limited but</w:t>
      </w:r>
      <w:r w:rsidR="00C00D03" w:rsidRPr="00EC7C88">
        <w:rPr>
          <w:rFonts w:ascii="Segoe UI Historic" w:hAnsi="Segoe UI Historic" w:cs="Segoe UI Historic"/>
        </w:rPr>
        <w:t xml:space="preserve"> </w:t>
      </w:r>
      <w:r w:rsidR="00077510" w:rsidRPr="00EC7C88">
        <w:rPr>
          <w:rFonts w:ascii="Segoe UI Historic" w:hAnsi="Segoe UI Historic" w:cs="Segoe UI Historic"/>
        </w:rPr>
        <w:t xml:space="preserve">impactful, </w:t>
      </w:r>
      <w:r w:rsidR="006F1D40" w:rsidRPr="00EC7C88">
        <w:rPr>
          <w:rFonts w:ascii="Segoe UI Historic" w:hAnsi="Segoe UI Historic" w:cs="Segoe UI Historic"/>
        </w:rPr>
        <w:t>allowing it to</w:t>
      </w:r>
      <w:r w:rsidR="00C00D03" w:rsidRPr="00EC7C88">
        <w:rPr>
          <w:rFonts w:ascii="Segoe UI Historic" w:hAnsi="Segoe UI Historic" w:cs="Segoe UI Historic"/>
        </w:rPr>
        <w:t xml:space="preserve"> allud</w:t>
      </w:r>
      <w:r w:rsidR="006F1D40" w:rsidRPr="00EC7C88">
        <w:rPr>
          <w:rFonts w:ascii="Segoe UI Historic" w:hAnsi="Segoe UI Historic" w:cs="Segoe UI Historic"/>
        </w:rPr>
        <w:t>e</w:t>
      </w:r>
      <w:r w:rsidR="00C00D03" w:rsidRPr="00EC7C88">
        <w:rPr>
          <w:rFonts w:ascii="Segoe UI Historic" w:hAnsi="Segoe UI Historic" w:cs="Segoe UI Historic"/>
        </w:rPr>
        <w:t xml:space="preserve"> towards the </w:t>
      </w:r>
      <w:r w:rsidR="004F3EA1" w:rsidRPr="00EC7C88">
        <w:rPr>
          <w:rFonts w:ascii="Segoe UI Historic" w:hAnsi="Segoe UI Historic" w:cs="Segoe UI Historic"/>
        </w:rPr>
        <w:t>story’s</w:t>
      </w:r>
      <w:r w:rsidR="00C00D03" w:rsidRPr="00EC7C88">
        <w:rPr>
          <w:rFonts w:ascii="Segoe UI Historic" w:hAnsi="Segoe UI Historic" w:cs="Segoe UI Historic"/>
        </w:rPr>
        <w:t xml:space="preserve"> mystery. </w:t>
      </w:r>
    </w:p>
    <w:p w14:paraId="62CD7020" w14:textId="60B83D68" w:rsidR="00CD4010" w:rsidRPr="00EC7C88" w:rsidRDefault="00140E22">
      <w:pPr>
        <w:rPr>
          <w:rFonts w:ascii="Segoe UI Historic" w:hAnsi="Segoe UI Historic" w:cs="Segoe UI Historic"/>
        </w:rPr>
      </w:pPr>
      <w:r w:rsidRPr="00EC7C88">
        <w:rPr>
          <w:rFonts w:ascii="Segoe UI Historic" w:hAnsi="Segoe UI Historic" w:cs="Segoe UI Historic"/>
        </w:rPr>
        <w:t xml:space="preserve">   </w:t>
      </w:r>
      <w:r w:rsidR="00C00D03" w:rsidRPr="00EC7C88">
        <w:rPr>
          <w:rFonts w:ascii="Segoe UI Historic" w:hAnsi="Segoe UI Historic" w:cs="Segoe UI Historic"/>
        </w:rPr>
        <w:t xml:space="preserve"> ‘Hiraeth’ </w:t>
      </w:r>
      <w:r w:rsidR="00F100ED" w:rsidRPr="00EC7C88">
        <w:rPr>
          <w:rFonts w:ascii="Segoe UI Historic" w:hAnsi="Segoe UI Historic" w:cs="Segoe UI Historic"/>
        </w:rPr>
        <w:t>was a poem I wrote simply just to see if I could write one</w:t>
      </w:r>
      <w:r w:rsidR="00C17827" w:rsidRPr="00EC7C88">
        <w:rPr>
          <w:rFonts w:ascii="Segoe UI Historic" w:hAnsi="Segoe UI Historic" w:cs="Segoe UI Historic"/>
        </w:rPr>
        <w:t xml:space="preserve">, as I have always leaned more towards writing </w:t>
      </w:r>
      <w:r w:rsidR="004403CF" w:rsidRPr="00EC7C88">
        <w:rPr>
          <w:rFonts w:ascii="Segoe UI Historic" w:hAnsi="Segoe UI Historic" w:cs="Segoe UI Historic"/>
        </w:rPr>
        <w:t xml:space="preserve">prose. </w:t>
      </w:r>
      <w:r w:rsidR="001E3B9B" w:rsidRPr="00EC7C88">
        <w:rPr>
          <w:rFonts w:ascii="Segoe UI Historic" w:hAnsi="Segoe UI Historic" w:cs="Segoe UI Historic"/>
        </w:rPr>
        <w:t xml:space="preserve">Despite my </w:t>
      </w:r>
      <w:r w:rsidR="000A2814" w:rsidRPr="00EC7C88">
        <w:rPr>
          <w:rFonts w:ascii="Segoe UI Historic" w:hAnsi="Segoe UI Historic" w:cs="Segoe UI Historic"/>
        </w:rPr>
        <w:t>lack of confidence, I really enjoyed the process and feel proud of the outcome</w:t>
      </w:r>
      <w:r w:rsidR="001B050F" w:rsidRPr="00EC7C88">
        <w:rPr>
          <w:rFonts w:ascii="Segoe UI Historic" w:hAnsi="Segoe UI Historic" w:cs="Segoe UI Historic"/>
        </w:rPr>
        <w:t>.</w:t>
      </w:r>
      <w:r w:rsidR="0039703B" w:rsidRPr="00EC7C88">
        <w:rPr>
          <w:rFonts w:ascii="Segoe UI Historic" w:hAnsi="Segoe UI Historic" w:cs="Segoe UI Historic"/>
        </w:rPr>
        <w:t xml:space="preserve"> </w:t>
      </w:r>
      <w:r w:rsidR="00641C8F" w:rsidRPr="00EC7C88">
        <w:rPr>
          <w:rFonts w:ascii="Segoe UI Historic" w:hAnsi="Segoe UI Historic" w:cs="Segoe UI Historic"/>
        </w:rPr>
        <w:t>My</w:t>
      </w:r>
      <w:r w:rsidR="007A7520" w:rsidRPr="00EC7C88">
        <w:rPr>
          <w:rFonts w:ascii="Segoe UI Historic" w:hAnsi="Segoe UI Historic" w:cs="Segoe UI Historic"/>
        </w:rPr>
        <w:t xml:space="preserve"> poem </w:t>
      </w:r>
      <w:r w:rsidR="00EC5938" w:rsidRPr="00EC7C88">
        <w:rPr>
          <w:rFonts w:ascii="Segoe UI Historic" w:hAnsi="Segoe UI Historic" w:cs="Segoe UI Historic"/>
        </w:rPr>
        <w:t>is written in free-verse</w:t>
      </w:r>
      <w:r w:rsidR="00657A31" w:rsidRPr="00EC7C88">
        <w:rPr>
          <w:rFonts w:ascii="Segoe UI Historic" w:hAnsi="Segoe UI Historic" w:cs="Segoe UI Historic"/>
        </w:rPr>
        <w:t xml:space="preserve"> and </w:t>
      </w:r>
      <w:r w:rsidR="00401091" w:rsidRPr="00EC7C88">
        <w:rPr>
          <w:rFonts w:ascii="Segoe UI Historic" w:hAnsi="Segoe UI Historic" w:cs="Segoe UI Historic"/>
        </w:rPr>
        <w:t xml:space="preserve">contains three stanzas with a repeating refrain. </w:t>
      </w:r>
      <w:r w:rsidR="00401091" w:rsidRPr="00EC7C88">
        <w:rPr>
          <w:rStyle w:val="FootnoteReference"/>
          <w:rFonts w:ascii="Segoe UI Historic" w:hAnsi="Segoe UI Historic" w:cs="Segoe UI Historic"/>
        </w:rPr>
        <w:footnoteReference w:id="12"/>
      </w:r>
      <w:r w:rsidR="00384505" w:rsidRPr="00EC7C88">
        <w:rPr>
          <w:rFonts w:ascii="Segoe UI Historic" w:hAnsi="Segoe UI Historic" w:cs="Segoe UI Historic"/>
        </w:rPr>
        <w:t xml:space="preserve"> From the feedback, I ended up </w:t>
      </w:r>
      <w:r w:rsidR="00296022" w:rsidRPr="00EC7C88">
        <w:rPr>
          <w:rFonts w:ascii="Segoe UI Historic" w:hAnsi="Segoe UI Historic" w:cs="Segoe UI Historic"/>
        </w:rPr>
        <w:t xml:space="preserve">changing </w:t>
      </w:r>
      <w:r w:rsidR="00370073" w:rsidRPr="00EC7C88">
        <w:rPr>
          <w:rFonts w:ascii="Segoe UI Historic" w:hAnsi="Segoe UI Historic" w:cs="Segoe UI Historic"/>
        </w:rPr>
        <w:t>certain verbs to create more impact, for example,</w:t>
      </w:r>
      <w:r w:rsidR="00B9787D" w:rsidRPr="00EC7C88">
        <w:rPr>
          <w:rFonts w:ascii="Segoe UI Historic" w:hAnsi="Segoe UI Historic" w:cs="Segoe UI Historic"/>
        </w:rPr>
        <w:t xml:space="preserve"> ‘sunk in’ replaced</w:t>
      </w:r>
      <w:r w:rsidR="00370073" w:rsidRPr="00EC7C88">
        <w:rPr>
          <w:rFonts w:ascii="Segoe UI Historic" w:hAnsi="Segoe UI Historic" w:cs="Segoe UI Historic"/>
        </w:rPr>
        <w:t xml:space="preserve"> </w:t>
      </w:r>
      <w:r w:rsidR="00B9787D" w:rsidRPr="00EC7C88">
        <w:rPr>
          <w:rFonts w:ascii="Segoe UI Historic" w:hAnsi="Segoe UI Historic" w:cs="Segoe UI Historic"/>
        </w:rPr>
        <w:t xml:space="preserve">‘embedded’. </w:t>
      </w:r>
      <w:r w:rsidR="00E768D7" w:rsidRPr="00EC7C88">
        <w:rPr>
          <w:rFonts w:ascii="Segoe UI Historic" w:hAnsi="Segoe UI Historic" w:cs="Segoe UI Historic"/>
        </w:rPr>
        <w:t>I</w:t>
      </w:r>
      <w:r w:rsidR="001F2A32" w:rsidRPr="00EC7C88">
        <w:rPr>
          <w:rFonts w:ascii="Segoe UI Historic" w:hAnsi="Segoe UI Historic" w:cs="Segoe UI Historic"/>
        </w:rPr>
        <w:t xml:space="preserve"> played around with shape, giving certain words their own line so that </w:t>
      </w:r>
      <w:r w:rsidR="0024371E" w:rsidRPr="00EC7C88">
        <w:rPr>
          <w:rFonts w:ascii="Segoe UI Historic" w:hAnsi="Segoe UI Historic" w:cs="Segoe UI Historic"/>
        </w:rPr>
        <w:t xml:space="preserve">they could stand out. </w:t>
      </w:r>
      <w:r w:rsidR="00912F86" w:rsidRPr="00EC7C88">
        <w:rPr>
          <w:rFonts w:ascii="Segoe UI Historic" w:hAnsi="Segoe UI Historic" w:cs="Segoe UI Historic"/>
        </w:rPr>
        <w:t>I used the idiom ‘the tidal wave of Sax invading,’</w:t>
      </w:r>
      <w:r w:rsidR="005F7C8D" w:rsidRPr="00EC7C88">
        <w:rPr>
          <w:rFonts w:ascii="Segoe UI Historic" w:hAnsi="Segoe UI Historic" w:cs="Segoe UI Historic"/>
        </w:rPr>
        <w:t xml:space="preserve"> to represent the divide between Wales and England. </w:t>
      </w:r>
    </w:p>
    <w:p w14:paraId="0402CA4C" w14:textId="0048F023" w:rsidR="00641C8F" w:rsidRPr="00EC7C88" w:rsidRDefault="00140E22">
      <w:pPr>
        <w:rPr>
          <w:rFonts w:ascii="Segoe UI Historic" w:hAnsi="Segoe UI Historic" w:cs="Segoe UI Historic"/>
        </w:rPr>
      </w:pPr>
      <w:r w:rsidRPr="00EC7C88">
        <w:rPr>
          <w:rFonts w:ascii="Segoe UI Historic" w:hAnsi="Segoe UI Historic" w:cs="Segoe UI Historic"/>
        </w:rPr>
        <w:lastRenderedPageBreak/>
        <w:t xml:space="preserve">    </w:t>
      </w:r>
      <w:r w:rsidR="00641C8F" w:rsidRPr="00EC7C88">
        <w:rPr>
          <w:rFonts w:ascii="Segoe UI Historic" w:hAnsi="Segoe UI Historic" w:cs="Segoe UI Historic"/>
        </w:rPr>
        <w:t xml:space="preserve">To conclude, this reflection </w:t>
      </w:r>
      <w:r w:rsidR="001134D9" w:rsidRPr="00EC7C88">
        <w:rPr>
          <w:rFonts w:ascii="Segoe UI Historic" w:hAnsi="Segoe UI Historic" w:cs="Segoe UI Historic"/>
        </w:rPr>
        <w:t xml:space="preserve">has discussed </w:t>
      </w:r>
      <w:r w:rsidR="00F41F09" w:rsidRPr="00EC7C88">
        <w:rPr>
          <w:rFonts w:ascii="Segoe UI Historic" w:hAnsi="Segoe UI Historic" w:cs="Segoe UI Historic"/>
        </w:rPr>
        <w:t>why</w:t>
      </w:r>
      <w:r w:rsidR="001134D9" w:rsidRPr="00EC7C88">
        <w:rPr>
          <w:rFonts w:ascii="Segoe UI Historic" w:hAnsi="Segoe UI Historic" w:cs="Segoe UI Historic"/>
        </w:rPr>
        <w:t xml:space="preserve"> I made </w:t>
      </w:r>
      <w:r w:rsidR="00F41F09" w:rsidRPr="00EC7C88">
        <w:rPr>
          <w:rFonts w:ascii="Segoe UI Historic" w:hAnsi="Segoe UI Historic" w:cs="Segoe UI Historic"/>
        </w:rPr>
        <w:t xml:space="preserve">certain choices in my work </w:t>
      </w:r>
      <w:r w:rsidR="001134D9" w:rsidRPr="00EC7C88">
        <w:rPr>
          <w:rFonts w:ascii="Segoe UI Historic" w:hAnsi="Segoe UI Historic" w:cs="Segoe UI Historic"/>
        </w:rPr>
        <w:t xml:space="preserve">whilst </w:t>
      </w:r>
      <w:r w:rsidR="00F41F09" w:rsidRPr="00EC7C88">
        <w:rPr>
          <w:rFonts w:ascii="Segoe UI Historic" w:hAnsi="Segoe UI Historic" w:cs="Segoe UI Historic"/>
        </w:rPr>
        <w:t xml:space="preserve">developing </w:t>
      </w:r>
      <w:r w:rsidR="001134D9" w:rsidRPr="00EC7C88">
        <w:rPr>
          <w:rFonts w:ascii="Segoe UI Historic" w:hAnsi="Segoe UI Historic" w:cs="Segoe UI Historic"/>
        </w:rPr>
        <w:t xml:space="preserve">my portfolio </w:t>
      </w:r>
      <w:r w:rsidR="00366B56" w:rsidRPr="00EC7C88">
        <w:rPr>
          <w:rFonts w:ascii="Segoe UI Historic" w:hAnsi="Segoe UI Historic" w:cs="Segoe UI Historic"/>
        </w:rPr>
        <w:t xml:space="preserve">and how the work has evolved during the creative process. </w:t>
      </w:r>
    </w:p>
    <w:p w14:paraId="0D09D2E5" w14:textId="77777777" w:rsidR="001F3FE1" w:rsidRPr="00EC7C88" w:rsidRDefault="001F3FE1">
      <w:pPr>
        <w:rPr>
          <w:rFonts w:ascii="Segoe UI Historic" w:hAnsi="Segoe UI Historic" w:cs="Segoe UI Historic"/>
        </w:rPr>
      </w:pPr>
    </w:p>
    <w:p w14:paraId="22B7CF18" w14:textId="77777777" w:rsidR="001F3FE1" w:rsidRPr="00EC7C88" w:rsidRDefault="001F3FE1">
      <w:pPr>
        <w:rPr>
          <w:rFonts w:ascii="Segoe UI Historic" w:hAnsi="Segoe UI Historic" w:cs="Segoe UI Historic"/>
        </w:rPr>
      </w:pPr>
    </w:p>
    <w:p w14:paraId="452133AB" w14:textId="77777777" w:rsidR="001F3FE1" w:rsidRPr="00EC7C88" w:rsidRDefault="001F3FE1">
      <w:pPr>
        <w:rPr>
          <w:rFonts w:ascii="Segoe UI Historic" w:hAnsi="Segoe UI Historic" w:cs="Segoe UI Historic"/>
        </w:rPr>
      </w:pPr>
    </w:p>
    <w:p w14:paraId="056C53E9" w14:textId="77777777" w:rsidR="001F3FE1" w:rsidRPr="00EC7C88" w:rsidRDefault="001F3FE1">
      <w:pPr>
        <w:rPr>
          <w:rFonts w:ascii="Segoe UI Historic" w:hAnsi="Segoe UI Historic" w:cs="Segoe UI Historic"/>
        </w:rPr>
      </w:pPr>
    </w:p>
    <w:p w14:paraId="36E0B405" w14:textId="77777777" w:rsidR="001F3FE1" w:rsidRPr="00EC7C88" w:rsidRDefault="001F3FE1">
      <w:pPr>
        <w:rPr>
          <w:rFonts w:ascii="Segoe UI Historic" w:hAnsi="Segoe UI Historic" w:cs="Segoe UI Historic"/>
        </w:rPr>
      </w:pPr>
    </w:p>
    <w:p w14:paraId="37ED8C6F" w14:textId="77777777" w:rsidR="001F3FE1" w:rsidRPr="00EC7C88" w:rsidRDefault="001F3FE1">
      <w:pPr>
        <w:rPr>
          <w:rFonts w:ascii="Segoe UI Historic" w:hAnsi="Segoe UI Historic" w:cs="Segoe UI Historic"/>
        </w:rPr>
      </w:pPr>
    </w:p>
    <w:p w14:paraId="102A764D" w14:textId="77777777" w:rsidR="001F3FE1" w:rsidRPr="00EC7C88" w:rsidRDefault="001F3FE1">
      <w:pPr>
        <w:rPr>
          <w:rFonts w:ascii="Segoe UI Historic" w:hAnsi="Segoe UI Historic" w:cs="Segoe UI Historic"/>
        </w:rPr>
      </w:pPr>
    </w:p>
    <w:p w14:paraId="1EB9F01C" w14:textId="77777777" w:rsidR="001F3FE1" w:rsidRPr="00EC7C88" w:rsidRDefault="001F3FE1">
      <w:pPr>
        <w:rPr>
          <w:rFonts w:ascii="Segoe UI Historic" w:hAnsi="Segoe UI Historic" w:cs="Segoe UI Historic"/>
        </w:rPr>
      </w:pPr>
    </w:p>
    <w:p w14:paraId="6A45FE06" w14:textId="77777777" w:rsidR="001F3FE1" w:rsidRPr="00EC7C88" w:rsidRDefault="001F3FE1">
      <w:pPr>
        <w:rPr>
          <w:rFonts w:ascii="Segoe UI Historic" w:hAnsi="Segoe UI Historic" w:cs="Segoe UI Historic"/>
        </w:rPr>
      </w:pPr>
    </w:p>
    <w:p w14:paraId="1C6518B1" w14:textId="77777777" w:rsidR="001F3FE1" w:rsidRPr="00EC7C88" w:rsidRDefault="001F3FE1">
      <w:pPr>
        <w:rPr>
          <w:rFonts w:ascii="Segoe UI Historic" w:hAnsi="Segoe UI Historic" w:cs="Segoe UI Historic"/>
        </w:rPr>
      </w:pPr>
    </w:p>
    <w:p w14:paraId="25593E88" w14:textId="77777777" w:rsidR="001F3FE1" w:rsidRPr="00EC7C88" w:rsidRDefault="001F3FE1">
      <w:pPr>
        <w:rPr>
          <w:rFonts w:ascii="Segoe UI Historic" w:hAnsi="Segoe UI Historic" w:cs="Segoe UI Historic"/>
        </w:rPr>
      </w:pPr>
    </w:p>
    <w:p w14:paraId="578C9B91" w14:textId="77777777" w:rsidR="001F3FE1" w:rsidRPr="00EC7C88" w:rsidRDefault="001F3FE1">
      <w:pPr>
        <w:rPr>
          <w:rFonts w:ascii="Segoe UI Historic" w:hAnsi="Segoe UI Historic" w:cs="Segoe UI Historic"/>
        </w:rPr>
      </w:pPr>
    </w:p>
    <w:p w14:paraId="488B9B7D" w14:textId="77777777" w:rsidR="001F3FE1" w:rsidRPr="00EC7C88" w:rsidRDefault="001F3FE1">
      <w:pPr>
        <w:rPr>
          <w:rFonts w:ascii="Segoe UI Historic" w:hAnsi="Segoe UI Historic" w:cs="Segoe UI Historic"/>
        </w:rPr>
      </w:pPr>
    </w:p>
    <w:p w14:paraId="51CA7C25" w14:textId="77777777" w:rsidR="001F3FE1" w:rsidRPr="00EC7C88" w:rsidRDefault="001F3FE1">
      <w:pPr>
        <w:rPr>
          <w:rFonts w:ascii="Segoe UI Historic" w:hAnsi="Segoe UI Historic" w:cs="Segoe UI Historic"/>
        </w:rPr>
      </w:pPr>
    </w:p>
    <w:p w14:paraId="48A2F94D" w14:textId="77777777" w:rsidR="001F3FE1" w:rsidRPr="00EC7C88" w:rsidRDefault="001F3FE1" w:rsidP="000252C9">
      <w:pPr>
        <w:jc w:val="center"/>
        <w:rPr>
          <w:rFonts w:ascii="Segoe UI Historic" w:hAnsi="Segoe UI Historic" w:cs="Segoe UI Historic"/>
        </w:rPr>
      </w:pPr>
    </w:p>
    <w:p w14:paraId="2DDFD3AD" w14:textId="77777777" w:rsidR="00EC7C88" w:rsidRDefault="00EC7C88" w:rsidP="000252C9">
      <w:pPr>
        <w:jc w:val="center"/>
        <w:rPr>
          <w:rFonts w:ascii="Segoe UI Historic" w:hAnsi="Segoe UI Historic" w:cs="Segoe UI Historic"/>
          <w:u w:val="single"/>
        </w:rPr>
      </w:pPr>
    </w:p>
    <w:p w14:paraId="676A4A09" w14:textId="77777777" w:rsidR="00EC7C88" w:rsidRDefault="00EC7C88" w:rsidP="000252C9">
      <w:pPr>
        <w:jc w:val="center"/>
        <w:rPr>
          <w:rFonts w:ascii="Segoe UI Historic" w:hAnsi="Segoe UI Historic" w:cs="Segoe UI Historic"/>
          <w:u w:val="single"/>
        </w:rPr>
      </w:pPr>
    </w:p>
    <w:p w14:paraId="6C6B9EA2" w14:textId="77777777" w:rsidR="00EC7C88" w:rsidRDefault="00EC7C88" w:rsidP="000252C9">
      <w:pPr>
        <w:jc w:val="center"/>
        <w:rPr>
          <w:rFonts w:ascii="Segoe UI Historic" w:hAnsi="Segoe UI Historic" w:cs="Segoe UI Historic"/>
          <w:u w:val="single"/>
        </w:rPr>
      </w:pPr>
    </w:p>
    <w:p w14:paraId="75574EB1" w14:textId="77777777" w:rsidR="00EC7C88" w:rsidRDefault="00EC7C88" w:rsidP="000252C9">
      <w:pPr>
        <w:jc w:val="center"/>
        <w:rPr>
          <w:rFonts w:ascii="Segoe UI Historic" w:hAnsi="Segoe UI Historic" w:cs="Segoe UI Historic"/>
          <w:u w:val="single"/>
        </w:rPr>
      </w:pPr>
    </w:p>
    <w:p w14:paraId="1FA185AE" w14:textId="77777777" w:rsidR="00EC7C88" w:rsidRDefault="00EC7C88" w:rsidP="000252C9">
      <w:pPr>
        <w:jc w:val="center"/>
        <w:rPr>
          <w:rFonts w:ascii="Segoe UI Historic" w:hAnsi="Segoe UI Historic" w:cs="Segoe UI Historic"/>
          <w:u w:val="single"/>
        </w:rPr>
      </w:pPr>
    </w:p>
    <w:p w14:paraId="0C19104A" w14:textId="77777777" w:rsidR="00EC7C88" w:rsidRDefault="00EC7C88" w:rsidP="000252C9">
      <w:pPr>
        <w:jc w:val="center"/>
        <w:rPr>
          <w:rFonts w:ascii="Segoe UI Historic" w:hAnsi="Segoe UI Historic" w:cs="Segoe UI Historic"/>
          <w:u w:val="single"/>
        </w:rPr>
      </w:pPr>
    </w:p>
    <w:p w14:paraId="6DE1CE71" w14:textId="77777777" w:rsidR="00EC7C88" w:rsidRDefault="00EC7C88" w:rsidP="000252C9">
      <w:pPr>
        <w:jc w:val="center"/>
        <w:rPr>
          <w:rFonts w:ascii="Segoe UI Historic" w:hAnsi="Segoe UI Historic" w:cs="Segoe UI Historic"/>
          <w:u w:val="single"/>
        </w:rPr>
      </w:pPr>
    </w:p>
    <w:p w14:paraId="111C5F9B" w14:textId="77777777" w:rsidR="00EC7C88" w:rsidRDefault="00EC7C88" w:rsidP="000252C9">
      <w:pPr>
        <w:jc w:val="center"/>
        <w:rPr>
          <w:rFonts w:ascii="Segoe UI Historic" w:hAnsi="Segoe UI Historic" w:cs="Segoe UI Historic"/>
          <w:u w:val="single"/>
        </w:rPr>
      </w:pPr>
    </w:p>
    <w:p w14:paraId="103130CA" w14:textId="77777777" w:rsidR="00EC7C88" w:rsidRDefault="00EC7C88" w:rsidP="000252C9">
      <w:pPr>
        <w:jc w:val="center"/>
        <w:rPr>
          <w:rFonts w:ascii="Segoe UI Historic" w:hAnsi="Segoe UI Historic" w:cs="Segoe UI Historic"/>
          <w:u w:val="single"/>
        </w:rPr>
      </w:pPr>
    </w:p>
    <w:p w14:paraId="305E0078" w14:textId="77777777" w:rsidR="00EC7C88" w:rsidRDefault="00EC7C88" w:rsidP="000252C9">
      <w:pPr>
        <w:jc w:val="center"/>
        <w:rPr>
          <w:rFonts w:ascii="Segoe UI Historic" w:hAnsi="Segoe UI Historic" w:cs="Segoe UI Historic"/>
          <w:u w:val="single"/>
        </w:rPr>
      </w:pPr>
    </w:p>
    <w:p w14:paraId="64F42094" w14:textId="77777777" w:rsidR="00EC7C88" w:rsidRDefault="00EC7C88" w:rsidP="000252C9">
      <w:pPr>
        <w:jc w:val="center"/>
        <w:rPr>
          <w:rFonts w:ascii="Segoe UI Historic" w:hAnsi="Segoe UI Historic" w:cs="Segoe UI Historic"/>
          <w:u w:val="single"/>
        </w:rPr>
      </w:pPr>
    </w:p>
    <w:p w14:paraId="0A4B8A70" w14:textId="77777777" w:rsidR="00EC7C88" w:rsidRDefault="00EC7C88" w:rsidP="000252C9">
      <w:pPr>
        <w:jc w:val="center"/>
        <w:rPr>
          <w:rFonts w:ascii="Segoe UI Historic" w:hAnsi="Segoe UI Historic" w:cs="Segoe UI Historic"/>
          <w:u w:val="single"/>
        </w:rPr>
      </w:pPr>
    </w:p>
    <w:p w14:paraId="28A6FD4C" w14:textId="77777777" w:rsidR="00EC7C88" w:rsidRDefault="00EC7C88" w:rsidP="000252C9">
      <w:pPr>
        <w:jc w:val="center"/>
        <w:rPr>
          <w:rFonts w:ascii="Segoe UI Historic" w:hAnsi="Segoe UI Historic" w:cs="Segoe UI Historic"/>
          <w:u w:val="single"/>
        </w:rPr>
      </w:pPr>
    </w:p>
    <w:p w14:paraId="01504D6E" w14:textId="77777777" w:rsidR="00EC7C88" w:rsidRDefault="00EC7C88" w:rsidP="000252C9">
      <w:pPr>
        <w:jc w:val="center"/>
        <w:rPr>
          <w:rFonts w:ascii="Segoe UI Historic" w:hAnsi="Segoe UI Historic" w:cs="Segoe UI Historic"/>
          <w:u w:val="single"/>
        </w:rPr>
      </w:pPr>
    </w:p>
    <w:p w14:paraId="0D2147AB" w14:textId="77777777" w:rsidR="00EC7C88" w:rsidRDefault="00EC7C88" w:rsidP="000252C9">
      <w:pPr>
        <w:jc w:val="center"/>
        <w:rPr>
          <w:rFonts w:ascii="Segoe UI Historic" w:hAnsi="Segoe UI Historic" w:cs="Segoe UI Historic"/>
          <w:u w:val="single"/>
        </w:rPr>
      </w:pPr>
    </w:p>
    <w:p w14:paraId="0028D2A2" w14:textId="77777777" w:rsidR="00EC7C88" w:rsidRDefault="00EC7C88" w:rsidP="000252C9">
      <w:pPr>
        <w:jc w:val="center"/>
        <w:rPr>
          <w:rFonts w:ascii="Segoe UI Historic" w:hAnsi="Segoe UI Historic" w:cs="Segoe UI Historic"/>
          <w:u w:val="single"/>
        </w:rPr>
      </w:pPr>
    </w:p>
    <w:p w14:paraId="65F77979" w14:textId="77777777" w:rsidR="00EC7C88" w:rsidRDefault="00EC7C88" w:rsidP="000252C9">
      <w:pPr>
        <w:jc w:val="center"/>
        <w:rPr>
          <w:rFonts w:ascii="Segoe UI Historic" w:hAnsi="Segoe UI Historic" w:cs="Segoe UI Historic"/>
          <w:u w:val="single"/>
        </w:rPr>
      </w:pPr>
    </w:p>
    <w:p w14:paraId="19EFACAC" w14:textId="77777777" w:rsidR="00EC7C88" w:rsidRDefault="00EC7C88" w:rsidP="000252C9">
      <w:pPr>
        <w:jc w:val="center"/>
        <w:rPr>
          <w:rFonts w:ascii="Segoe UI Historic" w:hAnsi="Segoe UI Historic" w:cs="Segoe UI Historic"/>
          <w:u w:val="single"/>
        </w:rPr>
      </w:pPr>
    </w:p>
    <w:p w14:paraId="51C18ABC" w14:textId="77777777" w:rsidR="00EC7C88" w:rsidRDefault="00EC7C88" w:rsidP="000252C9">
      <w:pPr>
        <w:jc w:val="center"/>
        <w:rPr>
          <w:rFonts w:ascii="Segoe UI Historic" w:hAnsi="Segoe UI Historic" w:cs="Segoe UI Historic"/>
          <w:u w:val="single"/>
        </w:rPr>
      </w:pPr>
    </w:p>
    <w:p w14:paraId="1D1011B9" w14:textId="77777777" w:rsidR="00EC7C88" w:rsidRDefault="00EC7C88" w:rsidP="000252C9">
      <w:pPr>
        <w:jc w:val="center"/>
        <w:rPr>
          <w:rFonts w:ascii="Segoe UI Historic" w:hAnsi="Segoe UI Historic" w:cs="Segoe UI Historic"/>
          <w:u w:val="single"/>
        </w:rPr>
      </w:pPr>
    </w:p>
    <w:p w14:paraId="554808E9" w14:textId="77777777" w:rsidR="00EC7C88" w:rsidRDefault="00EC7C88" w:rsidP="000252C9">
      <w:pPr>
        <w:jc w:val="center"/>
        <w:rPr>
          <w:rFonts w:ascii="Segoe UI Historic" w:hAnsi="Segoe UI Historic" w:cs="Segoe UI Historic"/>
          <w:u w:val="single"/>
        </w:rPr>
      </w:pPr>
    </w:p>
    <w:p w14:paraId="2F18F66F" w14:textId="77777777" w:rsidR="00EC7C88" w:rsidRDefault="00EC7C88" w:rsidP="000252C9">
      <w:pPr>
        <w:jc w:val="center"/>
        <w:rPr>
          <w:rFonts w:ascii="Segoe UI Historic" w:hAnsi="Segoe UI Historic" w:cs="Segoe UI Historic"/>
          <w:u w:val="single"/>
        </w:rPr>
      </w:pPr>
    </w:p>
    <w:p w14:paraId="46293D49" w14:textId="77777777" w:rsidR="00EC7C88" w:rsidRDefault="00EC7C88" w:rsidP="000252C9">
      <w:pPr>
        <w:jc w:val="center"/>
        <w:rPr>
          <w:rFonts w:ascii="Segoe UI Historic" w:hAnsi="Segoe UI Historic" w:cs="Segoe UI Historic"/>
          <w:u w:val="single"/>
        </w:rPr>
      </w:pPr>
    </w:p>
    <w:p w14:paraId="05A667CA" w14:textId="77777777" w:rsidR="00EC7C88" w:rsidRDefault="00EC7C88" w:rsidP="000252C9">
      <w:pPr>
        <w:jc w:val="center"/>
        <w:rPr>
          <w:rFonts w:ascii="Segoe UI Historic" w:hAnsi="Segoe UI Historic" w:cs="Segoe UI Historic"/>
          <w:u w:val="single"/>
        </w:rPr>
      </w:pPr>
    </w:p>
    <w:p w14:paraId="7BA81379" w14:textId="77777777" w:rsidR="00EC7C88" w:rsidRDefault="00EC7C88" w:rsidP="000252C9">
      <w:pPr>
        <w:jc w:val="center"/>
        <w:rPr>
          <w:rFonts w:ascii="Segoe UI Historic" w:hAnsi="Segoe UI Historic" w:cs="Segoe UI Historic"/>
          <w:u w:val="single"/>
        </w:rPr>
      </w:pPr>
    </w:p>
    <w:p w14:paraId="15B00F69" w14:textId="5BE858EB" w:rsidR="001F3FE1" w:rsidRPr="00EC7C88" w:rsidRDefault="001F3FE1" w:rsidP="000252C9">
      <w:pPr>
        <w:jc w:val="center"/>
        <w:rPr>
          <w:rFonts w:ascii="Segoe UI Historic" w:hAnsi="Segoe UI Historic" w:cs="Segoe UI Historic"/>
          <w:u w:val="single"/>
        </w:rPr>
      </w:pPr>
      <w:r w:rsidRPr="00EC7C88">
        <w:rPr>
          <w:rFonts w:ascii="Segoe UI Historic" w:hAnsi="Segoe UI Historic" w:cs="Segoe UI Historic"/>
          <w:u w:val="single"/>
        </w:rPr>
        <w:lastRenderedPageBreak/>
        <w:t>Bibliography</w:t>
      </w:r>
    </w:p>
    <w:p w14:paraId="0A0C55DD" w14:textId="77777777" w:rsidR="001F3FE1" w:rsidRPr="00EC7C88" w:rsidRDefault="001F3FE1" w:rsidP="000252C9">
      <w:pPr>
        <w:jc w:val="center"/>
        <w:rPr>
          <w:rFonts w:ascii="Segoe UI Historic" w:hAnsi="Segoe UI Historic" w:cs="Segoe UI Historic"/>
        </w:rPr>
      </w:pPr>
    </w:p>
    <w:p w14:paraId="776B08FA" w14:textId="78B77292" w:rsidR="008C5B36" w:rsidRPr="00EC7C88" w:rsidRDefault="00484A81" w:rsidP="000252C9">
      <w:pPr>
        <w:pStyle w:val="ListParagraph"/>
        <w:numPr>
          <w:ilvl w:val="0"/>
          <w:numId w:val="1"/>
        </w:numPr>
        <w:shd w:val="clear" w:color="auto" w:fill="FFFFFF"/>
        <w:jc w:val="center"/>
        <w:textAlignment w:val="baseline"/>
        <w:rPr>
          <w:rFonts w:ascii="Segoe UI Historic" w:eastAsia="Times New Roman" w:hAnsi="Segoe UI Historic" w:cs="Segoe UI Historic"/>
          <w:color w:val="000000"/>
          <w:kern w:val="0"/>
          <w:lang w:eastAsia="en-GB"/>
          <w14:ligatures w14:val="none"/>
        </w:rPr>
      </w:pPr>
      <w:r w:rsidRPr="00EC7C88">
        <w:rPr>
          <w:rFonts w:ascii="Segoe UI Historic" w:eastAsia="Times New Roman" w:hAnsi="Segoe UI Historic" w:cs="Segoe UI Historic"/>
          <w:color w:val="000000"/>
          <w:kern w:val="0"/>
          <w:lang w:eastAsia="en-GB"/>
          <w14:ligatures w14:val="none"/>
        </w:rPr>
        <w:t xml:space="preserve">Angier </w:t>
      </w:r>
      <w:r w:rsidR="00401C0F" w:rsidRPr="00EC7C88">
        <w:rPr>
          <w:rFonts w:ascii="Segoe UI Historic" w:eastAsia="Times New Roman" w:hAnsi="Segoe UI Historic" w:cs="Segoe UI Historic"/>
          <w:color w:val="000000"/>
          <w:kern w:val="0"/>
          <w:lang w:eastAsia="en-GB"/>
          <w14:ligatures w14:val="none"/>
        </w:rPr>
        <w:t>C &amp; Cline S</w:t>
      </w:r>
      <w:r w:rsidR="00CB244E" w:rsidRPr="00EC7C88">
        <w:rPr>
          <w:rFonts w:ascii="Segoe UI Historic" w:eastAsia="Times New Roman" w:hAnsi="Segoe UI Historic" w:cs="Segoe UI Historic"/>
          <w:color w:val="000000"/>
          <w:kern w:val="0"/>
          <w:lang w:eastAsia="en-GB"/>
          <w14:ligatures w14:val="none"/>
        </w:rPr>
        <w:t xml:space="preserve">: </w:t>
      </w:r>
      <w:r w:rsidRPr="00EC7C88">
        <w:rPr>
          <w:rFonts w:ascii="Segoe UI Historic" w:eastAsia="Times New Roman" w:hAnsi="Segoe UI Historic" w:cs="Segoe UI Historic"/>
          <w:i/>
          <w:iCs/>
          <w:color w:val="000000"/>
          <w:kern w:val="0"/>
          <w:lang w:eastAsia="en-GB"/>
          <w14:ligatures w14:val="none"/>
        </w:rPr>
        <w:t xml:space="preserve">The </w:t>
      </w:r>
      <w:proofErr w:type="spellStart"/>
      <w:r w:rsidRPr="00EC7C88">
        <w:rPr>
          <w:rFonts w:ascii="Segoe UI Historic" w:eastAsia="Times New Roman" w:hAnsi="Segoe UI Historic" w:cs="Segoe UI Historic"/>
          <w:i/>
          <w:iCs/>
          <w:color w:val="000000"/>
          <w:kern w:val="0"/>
          <w:lang w:eastAsia="en-GB"/>
          <w14:ligatures w14:val="none"/>
        </w:rPr>
        <w:t>Arvon</w:t>
      </w:r>
      <w:proofErr w:type="spellEnd"/>
      <w:r w:rsidRPr="00EC7C88">
        <w:rPr>
          <w:rFonts w:ascii="Segoe UI Historic" w:eastAsia="Times New Roman" w:hAnsi="Segoe UI Historic" w:cs="Segoe UI Historic"/>
          <w:i/>
          <w:iCs/>
          <w:color w:val="000000"/>
          <w:kern w:val="0"/>
          <w:lang w:eastAsia="en-GB"/>
          <w14:ligatures w14:val="none"/>
        </w:rPr>
        <w:t xml:space="preserve"> Book of Life Writing </w:t>
      </w:r>
      <w:r w:rsidRPr="00EC7C88">
        <w:rPr>
          <w:rFonts w:ascii="Segoe UI Historic" w:eastAsia="Times New Roman" w:hAnsi="Segoe UI Historic" w:cs="Segoe UI Historic"/>
          <w:color w:val="000000"/>
          <w:kern w:val="0"/>
          <w:lang w:eastAsia="en-GB"/>
          <w14:ligatures w14:val="none"/>
        </w:rPr>
        <w:t>(London: Methuen Drama, 2010)</w:t>
      </w:r>
    </w:p>
    <w:p w14:paraId="763BCB9E" w14:textId="12FD78DC" w:rsidR="00EF6D3F" w:rsidRPr="00EC7C88" w:rsidRDefault="00A93F05" w:rsidP="000252C9">
      <w:pPr>
        <w:pStyle w:val="ListParagraph"/>
        <w:numPr>
          <w:ilvl w:val="0"/>
          <w:numId w:val="1"/>
        </w:numPr>
        <w:shd w:val="clear" w:color="auto" w:fill="FFFFFF"/>
        <w:jc w:val="center"/>
        <w:textAlignment w:val="baseline"/>
        <w:rPr>
          <w:rFonts w:ascii="Segoe UI Historic" w:eastAsia="Times New Roman" w:hAnsi="Segoe UI Historic" w:cs="Segoe UI Historic"/>
          <w:color w:val="000000"/>
          <w:kern w:val="0"/>
          <w:lang w:eastAsia="en-GB"/>
          <w14:ligatures w14:val="none"/>
        </w:rPr>
      </w:pPr>
      <w:r w:rsidRPr="00EC7C88">
        <w:rPr>
          <w:rFonts w:ascii="Segoe UI Historic" w:eastAsia="Times New Roman" w:hAnsi="Segoe UI Historic" w:cs="Segoe UI Historic"/>
          <w:color w:val="000000"/>
          <w:kern w:val="0"/>
          <w:lang w:eastAsia="en-GB"/>
          <w14:ligatures w14:val="none"/>
        </w:rPr>
        <w:t>Cartwright, C: The British Museum</w:t>
      </w:r>
      <w:r w:rsidR="00EF6D3F" w:rsidRPr="00EC7C88">
        <w:rPr>
          <w:rFonts w:ascii="Segoe UI Historic" w:eastAsia="Times New Roman" w:hAnsi="Segoe UI Historic" w:cs="Segoe UI Historic"/>
          <w:color w:val="000000"/>
          <w:kern w:val="0"/>
          <w:lang w:eastAsia="en-GB"/>
          <w14:ligatures w14:val="none"/>
        </w:rPr>
        <w:t xml:space="preserve"> (27 October 2020) </w:t>
      </w:r>
      <w:hyperlink r:id="rId8" w:history="1">
        <w:r w:rsidR="00EF6D3F" w:rsidRPr="00EC7C88">
          <w:rPr>
            <w:rStyle w:val="Hyperlink"/>
            <w:rFonts w:ascii="Segoe UI Historic" w:eastAsia="Times New Roman" w:hAnsi="Segoe UI Historic" w:cs="Segoe UI Historic"/>
            <w:kern w:val="0"/>
            <w:lang w:eastAsia="en-GB"/>
            <w14:ligatures w14:val="none"/>
          </w:rPr>
          <w:t>https://www.britishmuseum.org/blog/depicting-dead-ancient-egyptian-mummy-portraits</w:t>
        </w:r>
      </w:hyperlink>
    </w:p>
    <w:p w14:paraId="319DD081" w14:textId="19ABFDFE" w:rsidR="001F3FE1" w:rsidRPr="00EC7C88" w:rsidRDefault="008C5B36" w:rsidP="000252C9">
      <w:pPr>
        <w:pStyle w:val="ListParagraph"/>
        <w:numPr>
          <w:ilvl w:val="0"/>
          <w:numId w:val="1"/>
        </w:numPr>
        <w:shd w:val="clear" w:color="auto" w:fill="FFFFFF"/>
        <w:jc w:val="center"/>
        <w:textAlignment w:val="baseline"/>
        <w:rPr>
          <w:rFonts w:ascii="Segoe UI Historic" w:eastAsia="Times New Roman" w:hAnsi="Segoe UI Historic" w:cs="Segoe UI Historic"/>
          <w:color w:val="000000"/>
          <w:kern w:val="0"/>
          <w:lang w:eastAsia="en-GB"/>
          <w14:ligatures w14:val="none"/>
        </w:rPr>
      </w:pPr>
      <w:r w:rsidRPr="00EC7C88">
        <w:rPr>
          <w:rFonts w:ascii="Segoe UI Historic" w:hAnsi="Segoe UI Historic" w:cs="Segoe UI Historic"/>
        </w:rPr>
        <w:t xml:space="preserve">Greer, Andrew </w:t>
      </w:r>
      <w:r w:rsidRPr="00EC7C88">
        <w:rPr>
          <w:rFonts w:ascii="Segoe UI Historic" w:hAnsi="Segoe UI Historic" w:cs="Segoe UI Historic"/>
          <w:i/>
          <w:iCs/>
        </w:rPr>
        <w:t>‘Less’</w:t>
      </w:r>
      <w:r w:rsidRPr="00EC7C88">
        <w:rPr>
          <w:rFonts w:ascii="Segoe UI Historic" w:hAnsi="Segoe UI Historic" w:cs="Segoe UI Historic"/>
        </w:rPr>
        <w:t xml:space="preserve"> </w:t>
      </w:r>
      <w:r w:rsidRPr="00EC7C88">
        <w:rPr>
          <w:rFonts w:ascii="Segoe UI Historic" w:hAnsi="Segoe UI Historic" w:cs="Segoe UI Historic"/>
        </w:rPr>
        <w:t xml:space="preserve">(New York: Lee Boudreaux Books, 2017) EPUB </w:t>
      </w:r>
      <w:proofErr w:type="spellStart"/>
      <w:r w:rsidRPr="00EC7C88">
        <w:rPr>
          <w:rFonts w:ascii="Segoe UI Historic" w:hAnsi="Segoe UI Historic" w:cs="Segoe UI Historic"/>
        </w:rPr>
        <w:t>ebook</w:t>
      </w:r>
      <w:proofErr w:type="spellEnd"/>
      <w:r w:rsidRPr="00EC7C88">
        <w:rPr>
          <w:rFonts w:ascii="Segoe UI Historic" w:hAnsi="Segoe UI Historic" w:cs="Segoe UI Historic"/>
        </w:rPr>
        <w:t>.</w:t>
      </w:r>
    </w:p>
    <w:p w14:paraId="4F61A37C" w14:textId="38866B30" w:rsidR="006115DE" w:rsidRPr="00EC7C88" w:rsidRDefault="006115DE" w:rsidP="000252C9">
      <w:pPr>
        <w:pStyle w:val="ListParagraph"/>
        <w:numPr>
          <w:ilvl w:val="0"/>
          <w:numId w:val="1"/>
        </w:numPr>
        <w:shd w:val="clear" w:color="auto" w:fill="FFFFFF"/>
        <w:jc w:val="center"/>
        <w:textAlignment w:val="baseline"/>
        <w:rPr>
          <w:rFonts w:ascii="Segoe UI Historic" w:eastAsia="Times New Roman" w:hAnsi="Segoe UI Historic" w:cs="Segoe UI Historic"/>
          <w:color w:val="000000"/>
          <w:kern w:val="0"/>
          <w:lang w:eastAsia="en-GB"/>
          <w14:ligatures w14:val="none"/>
        </w:rPr>
      </w:pPr>
      <w:r w:rsidRPr="00EC7C88">
        <w:rPr>
          <w:rFonts w:ascii="Segoe UI Historic" w:hAnsi="Segoe UI Historic" w:cs="Segoe UI Historic"/>
        </w:rPr>
        <w:t xml:space="preserve">Maurier, </w:t>
      </w:r>
      <w:r w:rsidR="00D172CC" w:rsidRPr="00EC7C88">
        <w:rPr>
          <w:rFonts w:ascii="Segoe UI Historic" w:hAnsi="Segoe UI Historic" w:cs="Segoe UI Historic"/>
        </w:rPr>
        <w:t xml:space="preserve">Du Daphne </w:t>
      </w:r>
      <w:r w:rsidR="00D172CC" w:rsidRPr="00EC7C88">
        <w:rPr>
          <w:rFonts w:ascii="Segoe UI Historic" w:hAnsi="Segoe UI Historic" w:cs="Segoe UI Historic"/>
          <w:i/>
          <w:iCs/>
        </w:rPr>
        <w:t>‘Rebecca’</w:t>
      </w:r>
      <w:r w:rsidR="00D172CC" w:rsidRPr="00EC7C88">
        <w:rPr>
          <w:rFonts w:ascii="Segoe UI Historic" w:hAnsi="Segoe UI Historic" w:cs="Segoe UI Historic"/>
        </w:rPr>
        <w:t xml:space="preserve"> (</w:t>
      </w:r>
      <w:r w:rsidR="006D1E1F" w:rsidRPr="00EC7C88">
        <w:rPr>
          <w:rFonts w:ascii="Segoe UI Historic" w:hAnsi="Segoe UI Historic" w:cs="Segoe UI Historic"/>
        </w:rPr>
        <w:t>London: Virago</w:t>
      </w:r>
      <w:r w:rsidR="003D422E" w:rsidRPr="00EC7C88">
        <w:rPr>
          <w:rFonts w:ascii="Segoe UI Historic" w:hAnsi="Segoe UI Historic" w:cs="Segoe UI Historic"/>
        </w:rPr>
        <w:t xml:space="preserve">, 2012) EPUB </w:t>
      </w:r>
      <w:proofErr w:type="spellStart"/>
      <w:r w:rsidR="003D422E" w:rsidRPr="00EC7C88">
        <w:rPr>
          <w:rFonts w:ascii="Segoe UI Historic" w:hAnsi="Segoe UI Historic" w:cs="Segoe UI Historic"/>
        </w:rPr>
        <w:t>ebook</w:t>
      </w:r>
      <w:proofErr w:type="spellEnd"/>
    </w:p>
    <w:p w14:paraId="670695AF" w14:textId="30B33E35" w:rsidR="004F585D" w:rsidRPr="00EC7C88" w:rsidRDefault="00921E51" w:rsidP="000252C9">
      <w:pPr>
        <w:pStyle w:val="ListParagraph"/>
        <w:numPr>
          <w:ilvl w:val="0"/>
          <w:numId w:val="1"/>
        </w:numPr>
        <w:shd w:val="clear" w:color="auto" w:fill="FFFFFF"/>
        <w:jc w:val="center"/>
        <w:textAlignment w:val="baseline"/>
        <w:rPr>
          <w:rFonts w:ascii="Segoe UI Historic" w:eastAsia="Times New Roman" w:hAnsi="Segoe UI Historic" w:cs="Segoe UI Historic"/>
          <w:color w:val="000000"/>
          <w:kern w:val="0"/>
          <w:lang w:eastAsia="en-GB"/>
          <w14:ligatures w14:val="none"/>
        </w:rPr>
      </w:pPr>
      <w:proofErr w:type="spellStart"/>
      <w:r w:rsidRPr="00EC7C88">
        <w:rPr>
          <w:rFonts w:ascii="Segoe UI Historic" w:hAnsi="Segoe UI Historic" w:cs="Segoe UI Historic"/>
          <w:color w:val="1D2125"/>
          <w:shd w:val="clear" w:color="auto" w:fill="FFFFFF"/>
        </w:rPr>
        <w:t>Shlomith</w:t>
      </w:r>
      <w:proofErr w:type="spellEnd"/>
      <w:r w:rsidRPr="00EC7C88">
        <w:rPr>
          <w:rFonts w:ascii="Segoe UI Historic" w:hAnsi="Segoe UI Historic" w:cs="Segoe UI Historic"/>
          <w:color w:val="1D2125"/>
          <w:shd w:val="clear" w:color="auto" w:fill="FFFFFF"/>
        </w:rPr>
        <w:t xml:space="preserve"> </w:t>
      </w:r>
      <w:proofErr w:type="spellStart"/>
      <w:r w:rsidRPr="00EC7C88">
        <w:rPr>
          <w:rFonts w:ascii="Segoe UI Historic" w:hAnsi="Segoe UI Historic" w:cs="Segoe UI Historic"/>
          <w:color w:val="1D2125"/>
          <w:shd w:val="clear" w:color="auto" w:fill="FFFFFF"/>
        </w:rPr>
        <w:t>Rimmon</w:t>
      </w:r>
      <w:proofErr w:type="spellEnd"/>
      <w:r w:rsidRPr="00EC7C88">
        <w:rPr>
          <w:rFonts w:ascii="Segoe UI Historic" w:hAnsi="Segoe UI Historic" w:cs="Segoe UI Historic"/>
          <w:color w:val="1D2125"/>
          <w:shd w:val="clear" w:color="auto" w:fill="FFFFFF"/>
        </w:rPr>
        <w:t>-Kenan, </w:t>
      </w:r>
      <w:r w:rsidRPr="00EC7C88">
        <w:rPr>
          <w:rFonts w:ascii="Segoe UI Historic" w:hAnsi="Segoe UI Historic" w:cs="Segoe UI Historic"/>
          <w:i/>
          <w:iCs/>
          <w:color w:val="1D2125"/>
          <w:shd w:val="clear" w:color="auto" w:fill="FFFFFF"/>
        </w:rPr>
        <w:t>Narrative Fiction: Contemporary Poetics</w:t>
      </w:r>
      <w:r w:rsidRPr="00EC7C88">
        <w:rPr>
          <w:rFonts w:ascii="Segoe UI Historic" w:hAnsi="Segoe UI Historic" w:cs="Segoe UI Historic"/>
          <w:color w:val="1D2125"/>
          <w:shd w:val="clear" w:color="auto" w:fill="FFFFFF"/>
        </w:rPr>
        <w:t xml:space="preserve">, 2nd </w:t>
      </w:r>
      <w:proofErr w:type="spellStart"/>
      <w:r w:rsidRPr="00EC7C88">
        <w:rPr>
          <w:rFonts w:ascii="Segoe UI Historic" w:hAnsi="Segoe UI Historic" w:cs="Segoe UI Historic"/>
          <w:color w:val="1D2125"/>
          <w:shd w:val="clear" w:color="auto" w:fill="FFFFFF"/>
        </w:rPr>
        <w:t>edn</w:t>
      </w:r>
      <w:proofErr w:type="spellEnd"/>
      <w:r w:rsidRPr="00EC7C88">
        <w:rPr>
          <w:rFonts w:ascii="Segoe UI Historic" w:hAnsi="Segoe UI Historic" w:cs="Segoe UI Historic"/>
          <w:color w:val="1D2125"/>
          <w:shd w:val="clear" w:color="auto" w:fill="FFFFFF"/>
        </w:rPr>
        <w:t xml:space="preserve"> (London: Routledge, 2002)</w:t>
      </w:r>
    </w:p>
    <w:p w14:paraId="1B5AD51A" w14:textId="220EF1A9" w:rsidR="008C5B36" w:rsidRPr="00EC7C88" w:rsidRDefault="004F585D" w:rsidP="000252C9">
      <w:pPr>
        <w:pStyle w:val="ListParagraph"/>
        <w:numPr>
          <w:ilvl w:val="0"/>
          <w:numId w:val="1"/>
        </w:numPr>
        <w:jc w:val="center"/>
        <w:rPr>
          <w:rFonts w:ascii="Segoe UI Historic" w:hAnsi="Segoe UI Historic" w:cs="Segoe UI Historic"/>
          <w:color w:val="000000" w:themeColor="text1"/>
        </w:rPr>
      </w:pPr>
      <w:r w:rsidRPr="00EC7C88">
        <w:rPr>
          <w:rFonts w:ascii="Segoe UI Historic" w:hAnsi="Segoe UI Historic" w:cs="Segoe UI Historic"/>
          <w:color w:val="000000" w:themeColor="text1"/>
          <w:shd w:val="clear" w:color="auto" w:fill="FFFFFF"/>
        </w:rPr>
        <w:t>Singleton, J. (2000). </w:t>
      </w:r>
      <w:r w:rsidRPr="00EC7C88">
        <w:rPr>
          <w:rFonts w:ascii="Segoe UI Historic" w:hAnsi="Segoe UI Historic" w:cs="Segoe UI Historic"/>
          <w:i/>
          <w:iCs/>
          <w:color w:val="000000" w:themeColor="text1"/>
          <w:shd w:val="clear" w:color="auto" w:fill="FFFFFF"/>
        </w:rPr>
        <w:t>The Creative Writing Handbook</w:t>
      </w:r>
      <w:r w:rsidRPr="00EC7C88">
        <w:rPr>
          <w:rFonts w:ascii="Segoe UI Historic" w:hAnsi="Segoe UI Historic" w:cs="Segoe UI Historic"/>
          <w:color w:val="000000" w:themeColor="text1"/>
          <w:shd w:val="clear" w:color="auto" w:fill="FFFFFF"/>
        </w:rPr>
        <w:t xml:space="preserve"> (J. Singleton, Ed.; Second edition.). Bloomsbury Academic. </w:t>
      </w:r>
      <w:hyperlink r:id="rId9" w:history="1">
        <w:r w:rsidR="00921E51" w:rsidRPr="00EC7C88">
          <w:rPr>
            <w:rStyle w:val="Hyperlink"/>
            <w:rFonts w:ascii="Segoe UI Historic" w:hAnsi="Segoe UI Historic" w:cs="Segoe UI Historic"/>
            <w:shd w:val="clear" w:color="auto" w:fill="FFFFFF"/>
          </w:rPr>
          <w:t>https://doi.org/10.1007/978-1-349-90813-4</w:t>
        </w:r>
      </w:hyperlink>
    </w:p>
    <w:p w14:paraId="2FE116DA" w14:textId="77777777" w:rsidR="00921E51" w:rsidRPr="00EC7C88" w:rsidRDefault="00921E51" w:rsidP="003D422E">
      <w:pPr>
        <w:pStyle w:val="ListParagraph"/>
        <w:rPr>
          <w:rFonts w:ascii="Segoe UI Historic" w:hAnsi="Segoe UI Historic" w:cs="Segoe UI Historic"/>
          <w:color w:val="000000" w:themeColor="text1"/>
        </w:rPr>
      </w:pPr>
    </w:p>
    <w:p w14:paraId="3DBFA15E" w14:textId="77777777" w:rsidR="008C5B36" w:rsidRPr="00EC7C88" w:rsidRDefault="008C5B36" w:rsidP="008C5B36">
      <w:pPr>
        <w:pStyle w:val="ListParagraph"/>
        <w:rPr>
          <w:rFonts w:ascii="Segoe UI Historic" w:hAnsi="Segoe UI Historic" w:cs="Segoe UI Historic"/>
        </w:rPr>
      </w:pPr>
    </w:p>
    <w:p w14:paraId="45E230F2" w14:textId="77777777" w:rsidR="008C5B36" w:rsidRPr="00EC7C88" w:rsidRDefault="008C5B36" w:rsidP="008C5B36">
      <w:pPr>
        <w:pStyle w:val="ListParagraph"/>
        <w:rPr>
          <w:rFonts w:ascii="Segoe UI Historic" w:hAnsi="Segoe UI Historic" w:cs="Segoe UI Historic"/>
        </w:rPr>
      </w:pPr>
    </w:p>
    <w:p w14:paraId="4E5C15DD" w14:textId="77777777" w:rsidR="008C5B36" w:rsidRPr="00EC7C88" w:rsidRDefault="008C5B36" w:rsidP="008C5B36">
      <w:pPr>
        <w:pStyle w:val="ListParagraph"/>
        <w:rPr>
          <w:rFonts w:ascii="Segoe UI Historic" w:hAnsi="Segoe UI Historic" w:cs="Segoe UI Historic"/>
        </w:rPr>
      </w:pPr>
    </w:p>
    <w:sectPr w:rsidR="008C5B36" w:rsidRPr="00EC7C8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5B1CD" w14:textId="77777777" w:rsidR="00E165B4" w:rsidRDefault="00E165B4" w:rsidP="00E165B4">
      <w:r>
        <w:separator/>
      </w:r>
    </w:p>
  </w:endnote>
  <w:endnote w:type="continuationSeparator" w:id="0">
    <w:p w14:paraId="47F85876" w14:textId="77777777" w:rsidR="00E165B4" w:rsidRDefault="00E165B4" w:rsidP="00E165B4">
      <w:r>
        <w:continuationSeparator/>
      </w:r>
    </w:p>
  </w:endnote>
  <w:endnote w:type="continuationNotice" w:id="1">
    <w:p w14:paraId="7DF1CD9E" w14:textId="77777777" w:rsidR="005F0C42" w:rsidRDefault="005F0C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88948" w14:textId="77777777" w:rsidR="00E165B4" w:rsidRDefault="00E165B4" w:rsidP="00E165B4">
      <w:r>
        <w:separator/>
      </w:r>
    </w:p>
  </w:footnote>
  <w:footnote w:type="continuationSeparator" w:id="0">
    <w:p w14:paraId="434D011B" w14:textId="77777777" w:rsidR="00E165B4" w:rsidRDefault="00E165B4" w:rsidP="00E165B4">
      <w:r>
        <w:continuationSeparator/>
      </w:r>
    </w:p>
  </w:footnote>
  <w:footnote w:type="continuationNotice" w:id="1">
    <w:p w14:paraId="6134DA97" w14:textId="77777777" w:rsidR="005F0C42" w:rsidRDefault="005F0C42"/>
  </w:footnote>
  <w:footnote w:id="2">
    <w:p w14:paraId="32A0F2A2" w14:textId="21015BC7" w:rsidR="005B110B" w:rsidRPr="00EC7C88" w:rsidRDefault="005B110B">
      <w:pPr>
        <w:pStyle w:val="FootnoteText"/>
        <w:rPr>
          <w:rFonts w:ascii="Segoe UI Historic" w:hAnsi="Segoe UI Historic" w:cs="Segoe UI Historic"/>
        </w:rPr>
      </w:pPr>
      <w:r>
        <w:rPr>
          <w:rStyle w:val="FootnoteReference"/>
        </w:rPr>
        <w:footnoteRef/>
      </w:r>
      <w:r>
        <w:t xml:space="preserve"> </w:t>
      </w:r>
      <w:r w:rsidRPr="00EC7C88">
        <w:rPr>
          <w:rFonts w:ascii="Segoe UI Historic" w:hAnsi="Segoe UI Historic" w:cs="Segoe UI Historic"/>
        </w:rPr>
        <w:t>as discussed by Angier ‘danger is especially acute in memoirs and autobiographies, where we take the lives of our families and friends into our hands.’</w:t>
      </w:r>
      <w:r w:rsidRPr="00EC7C88">
        <w:rPr>
          <w:rFonts w:ascii="Segoe UI Historic" w:hAnsi="Segoe UI Historic" w:cs="Segoe UI Historic"/>
        </w:rPr>
        <w:t xml:space="preserve"> </w:t>
      </w:r>
      <w:r w:rsidR="0071456E" w:rsidRPr="00EC7C88">
        <w:rPr>
          <w:rFonts w:ascii="Segoe UI Historic" w:hAnsi="Segoe UI Historic" w:cs="Segoe UI Historic"/>
        </w:rPr>
        <w:t xml:space="preserve"> Angier C</w:t>
      </w:r>
      <w:r w:rsidR="000B1EFC" w:rsidRPr="00EC7C88">
        <w:rPr>
          <w:rFonts w:ascii="Segoe UI Historic" w:hAnsi="Segoe UI Historic" w:cs="Segoe UI Historic"/>
        </w:rPr>
        <w:t xml:space="preserve"> &amp; Cline S,</w:t>
      </w:r>
      <w:r w:rsidR="00FF3F3F" w:rsidRPr="00EC7C88">
        <w:rPr>
          <w:rFonts w:ascii="Segoe UI Historic" w:hAnsi="Segoe UI Historic" w:cs="Segoe UI Historic"/>
        </w:rPr>
        <w:t xml:space="preserve"> The Avon Book of Life Writing</w:t>
      </w:r>
      <w:r w:rsidR="001D1A4B" w:rsidRPr="00EC7C88">
        <w:rPr>
          <w:rFonts w:ascii="Segoe UI Historic" w:hAnsi="Segoe UI Historic" w:cs="Segoe UI Historic"/>
        </w:rPr>
        <w:t xml:space="preserve"> (London: </w:t>
      </w:r>
      <w:proofErr w:type="spellStart"/>
      <w:r w:rsidR="001D1A4B" w:rsidRPr="00EC7C88">
        <w:rPr>
          <w:rFonts w:ascii="Segoe UI Historic" w:hAnsi="Segoe UI Historic" w:cs="Segoe UI Historic"/>
        </w:rPr>
        <w:t>Methum</w:t>
      </w:r>
      <w:proofErr w:type="spellEnd"/>
      <w:r w:rsidR="001D1A4B" w:rsidRPr="00EC7C88">
        <w:rPr>
          <w:rFonts w:ascii="Segoe UI Historic" w:hAnsi="Segoe UI Historic" w:cs="Segoe UI Historic"/>
        </w:rPr>
        <w:t xml:space="preserve"> Drama, 2010)</w:t>
      </w:r>
      <w:r w:rsidR="000B1EFC" w:rsidRPr="00EC7C88">
        <w:rPr>
          <w:rFonts w:ascii="Segoe UI Historic" w:hAnsi="Segoe UI Historic" w:cs="Segoe UI Historic"/>
        </w:rPr>
        <w:t xml:space="preserve"> </w:t>
      </w:r>
      <w:r w:rsidR="001D1A4B" w:rsidRPr="00EC7C88">
        <w:rPr>
          <w:rFonts w:ascii="Segoe UI Historic" w:hAnsi="Segoe UI Historic" w:cs="Segoe UI Historic"/>
        </w:rPr>
        <w:t>p</w:t>
      </w:r>
      <w:r w:rsidR="00D1593C" w:rsidRPr="00EC7C88">
        <w:rPr>
          <w:rFonts w:ascii="Segoe UI Historic" w:hAnsi="Segoe UI Historic" w:cs="Segoe UI Historic"/>
        </w:rPr>
        <w:t>g.24</w:t>
      </w:r>
    </w:p>
  </w:footnote>
  <w:footnote w:id="3">
    <w:p w14:paraId="194833D8" w14:textId="2FDB8753" w:rsidR="00E165B4" w:rsidRPr="00EC7C88" w:rsidRDefault="00E165B4">
      <w:pPr>
        <w:pStyle w:val="FootnoteText"/>
        <w:rPr>
          <w:rFonts w:ascii="Segoe UI Historic" w:hAnsi="Segoe UI Historic" w:cs="Segoe UI Historic"/>
        </w:rPr>
      </w:pPr>
      <w:r w:rsidRPr="00EC7C88">
        <w:rPr>
          <w:rStyle w:val="FootnoteReference"/>
          <w:rFonts w:ascii="Segoe UI Historic" w:hAnsi="Segoe UI Historic" w:cs="Segoe UI Historic"/>
        </w:rPr>
        <w:footnoteRef/>
      </w:r>
      <w:r w:rsidRPr="00EC7C88">
        <w:rPr>
          <w:rFonts w:ascii="Segoe UI Historic" w:hAnsi="Segoe UI Historic" w:cs="Segoe UI Historic"/>
        </w:rPr>
        <w:t xml:space="preserve"> </w:t>
      </w:r>
      <w:r w:rsidR="00747321" w:rsidRPr="00EC7C88">
        <w:rPr>
          <w:rFonts w:ascii="Segoe UI Historic" w:hAnsi="Segoe UI Historic" w:cs="Segoe UI Historic"/>
        </w:rPr>
        <w:t xml:space="preserve">In order to </w:t>
      </w:r>
      <w:r w:rsidRPr="00EC7C88">
        <w:rPr>
          <w:rFonts w:ascii="Segoe UI Historic" w:hAnsi="Segoe UI Historic" w:cs="Segoe UI Historic"/>
        </w:rPr>
        <w:t>allow the</w:t>
      </w:r>
      <w:r w:rsidR="00747321" w:rsidRPr="00EC7C88">
        <w:rPr>
          <w:rFonts w:ascii="Segoe UI Historic" w:hAnsi="Segoe UI Historic" w:cs="Segoe UI Historic"/>
        </w:rPr>
        <w:t xml:space="preserve"> reader</w:t>
      </w:r>
      <w:r w:rsidRPr="00EC7C88">
        <w:rPr>
          <w:rFonts w:ascii="Segoe UI Historic" w:hAnsi="Segoe UI Historic" w:cs="Segoe UI Historic"/>
        </w:rPr>
        <w:t xml:space="preserve"> to sit within the child’s feelings of hurt rather than creating distance with omniscient narration</w:t>
      </w:r>
      <w:r w:rsidR="00747321" w:rsidRPr="00EC7C88">
        <w:rPr>
          <w:rFonts w:ascii="Segoe UI Historic" w:hAnsi="Segoe UI Historic" w:cs="Segoe UI Historic"/>
        </w:rPr>
        <w:t>.</w:t>
      </w:r>
    </w:p>
  </w:footnote>
  <w:footnote w:id="4">
    <w:p w14:paraId="2DE89194" w14:textId="698BB041" w:rsidR="0020717A" w:rsidRPr="00EC7C88" w:rsidRDefault="0020717A">
      <w:pPr>
        <w:pStyle w:val="FootnoteText"/>
        <w:rPr>
          <w:rFonts w:ascii="Segoe UI Historic" w:hAnsi="Segoe UI Historic" w:cs="Segoe UI Historic"/>
        </w:rPr>
      </w:pPr>
      <w:r w:rsidRPr="00EC7C88">
        <w:rPr>
          <w:rStyle w:val="FootnoteReference"/>
          <w:rFonts w:ascii="Segoe UI Historic" w:hAnsi="Segoe UI Historic" w:cs="Segoe UI Historic"/>
        </w:rPr>
        <w:footnoteRef/>
      </w:r>
      <w:r w:rsidRPr="00EC7C88">
        <w:rPr>
          <w:rFonts w:ascii="Segoe UI Historic" w:hAnsi="Segoe UI Historic" w:cs="Segoe UI Historic"/>
        </w:rPr>
        <w:t xml:space="preserve"> </w:t>
      </w:r>
      <w:r w:rsidRPr="00EC7C88">
        <w:rPr>
          <w:rFonts w:ascii="Segoe UI Historic" w:hAnsi="Segoe UI Historic" w:cs="Segoe UI Historic"/>
        </w:rPr>
        <w:t xml:space="preserve">changing it to ‘I take my usual perch on the rickety wooden chair at the kitchen table and wait to be noticed. The creaking chair legs groan in protest with the slightest movement as I worm my finger into the cushion my granny made </w:t>
      </w:r>
      <w:r w:rsidR="00957EDA" w:rsidRPr="00EC7C88">
        <w:rPr>
          <w:rFonts w:ascii="Segoe UI Historic" w:hAnsi="Segoe UI Historic" w:cs="Segoe UI Historic"/>
        </w:rPr>
        <w:t>with the</w:t>
      </w:r>
      <w:r w:rsidRPr="00EC7C88">
        <w:rPr>
          <w:rFonts w:ascii="Segoe UI Historic" w:hAnsi="Segoe UI Historic" w:cs="Segoe UI Historic"/>
        </w:rPr>
        <w:t xml:space="preserve">  loose stich.’</w:t>
      </w:r>
    </w:p>
  </w:footnote>
  <w:footnote w:id="5">
    <w:p w14:paraId="66685DBB" w14:textId="772C6449" w:rsidR="00D326E6" w:rsidRPr="00EC7C88" w:rsidRDefault="00D326E6">
      <w:pPr>
        <w:pStyle w:val="FootnoteText"/>
        <w:rPr>
          <w:rFonts w:ascii="Segoe UI Historic" w:hAnsi="Segoe UI Historic" w:cs="Segoe UI Historic"/>
        </w:rPr>
      </w:pPr>
      <w:r w:rsidRPr="00EC7C88">
        <w:rPr>
          <w:rStyle w:val="FootnoteReference"/>
          <w:rFonts w:ascii="Segoe UI Historic" w:hAnsi="Segoe UI Historic" w:cs="Segoe UI Historic"/>
        </w:rPr>
        <w:footnoteRef/>
      </w:r>
      <w:r w:rsidRPr="00EC7C88">
        <w:rPr>
          <w:rFonts w:ascii="Segoe UI Historic" w:hAnsi="Segoe UI Historic" w:cs="Segoe UI Historic"/>
        </w:rPr>
        <w:t xml:space="preserve"> </w:t>
      </w:r>
      <w:r w:rsidR="000855B3" w:rsidRPr="00EC7C88">
        <w:rPr>
          <w:rFonts w:ascii="Segoe UI Historic" w:hAnsi="Segoe UI Historic" w:cs="Segoe UI Historic"/>
        </w:rPr>
        <w:t xml:space="preserve"> Andrew Greer, ‘Less’, </w:t>
      </w:r>
      <w:r w:rsidR="00067E59" w:rsidRPr="00EC7C88">
        <w:rPr>
          <w:rFonts w:ascii="Segoe UI Historic" w:hAnsi="Segoe UI Historic" w:cs="Segoe UI Historic"/>
        </w:rPr>
        <w:t>(New York:</w:t>
      </w:r>
      <w:r w:rsidR="005157E6" w:rsidRPr="00EC7C88">
        <w:rPr>
          <w:rFonts w:ascii="Segoe UI Historic" w:hAnsi="Segoe UI Historic" w:cs="Segoe UI Historic"/>
        </w:rPr>
        <w:t xml:space="preserve"> Lee Boudreaux Books, 2017) </w:t>
      </w:r>
      <w:r w:rsidR="00856B3D" w:rsidRPr="00EC7C88">
        <w:rPr>
          <w:rFonts w:ascii="Segoe UI Historic" w:hAnsi="Segoe UI Historic" w:cs="Segoe UI Historic"/>
        </w:rPr>
        <w:t xml:space="preserve">EPUB </w:t>
      </w:r>
      <w:proofErr w:type="spellStart"/>
      <w:r w:rsidR="00856B3D" w:rsidRPr="00EC7C88">
        <w:rPr>
          <w:rFonts w:ascii="Segoe UI Historic" w:hAnsi="Segoe UI Historic" w:cs="Segoe UI Historic"/>
        </w:rPr>
        <w:t>ebook</w:t>
      </w:r>
      <w:proofErr w:type="spellEnd"/>
      <w:r w:rsidR="00856B3D" w:rsidRPr="00EC7C88">
        <w:rPr>
          <w:rFonts w:ascii="Segoe UI Historic" w:hAnsi="Segoe UI Historic" w:cs="Segoe UI Historic"/>
        </w:rPr>
        <w:t>.</w:t>
      </w:r>
    </w:p>
  </w:footnote>
  <w:footnote w:id="6">
    <w:p w14:paraId="7DC6D324" w14:textId="0625ED5F" w:rsidR="000F484C" w:rsidRPr="00EC7C88" w:rsidRDefault="000F484C">
      <w:pPr>
        <w:pStyle w:val="FootnoteText"/>
        <w:rPr>
          <w:rFonts w:ascii="Segoe UI Historic" w:hAnsi="Segoe UI Historic" w:cs="Segoe UI Historic"/>
        </w:rPr>
      </w:pPr>
      <w:r w:rsidRPr="00EC7C88">
        <w:rPr>
          <w:rStyle w:val="FootnoteReference"/>
          <w:rFonts w:ascii="Segoe UI Historic" w:hAnsi="Segoe UI Historic" w:cs="Segoe UI Historic"/>
        </w:rPr>
        <w:footnoteRef/>
      </w:r>
      <w:r w:rsidRPr="00EC7C88">
        <w:rPr>
          <w:rFonts w:ascii="Segoe UI Historic" w:hAnsi="Segoe UI Historic" w:cs="Segoe UI Historic"/>
        </w:rPr>
        <w:t xml:space="preserve"> </w:t>
      </w:r>
      <w:r w:rsidR="00143D32" w:rsidRPr="00EC7C88">
        <w:rPr>
          <w:rFonts w:ascii="Segoe UI Historic" w:hAnsi="Segoe UI Historic" w:cs="Segoe UI Historic"/>
        </w:rPr>
        <w:t xml:space="preserve">An example from the novel, </w:t>
      </w:r>
      <w:r w:rsidR="00143D32" w:rsidRPr="00EC7C88">
        <w:rPr>
          <w:rFonts w:ascii="Segoe UI Historic" w:hAnsi="Segoe UI Historic" w:cs="Segoe UI Historic"/>
          <w:color w:val="181818"/>
          <w:shd w:val="clear" w:color="auto" w:fill="FFFFFF"/>
        </w:rPr>
        <w:t>“</w:t>
      </w:r>
      <w:r w:rsidR="00143D32" w:rsidRPr="00EC7C88">
        <w:rPr>
          <w:rFonts w:ascii="Segoe UI Historic" w:hAnsi="Segoe UI Historic" w:cs="Segoe UI Historic"/>
          <w:color w:val="181818"/>
          <w:shd w:val="clear" w:color="auto" w:fill="FFFFFF"/>
        </w:rPr>
        <w:t xml:space="preserve">And at fifty, </w:t>
      </w:r>
      <w:proofErr w:type="gramStart"/>
      <w:r w:rsidR="00143D32" w:rsidRPr="00EC7C88">
        <w:rPr>
          <w:rFonts w:ascii="Segoe UI Historic" w:hAnsi="Segoe UI Historic" w:cs="Segoe UI Historic"/>
          <w:color w:val="181818"/>
          <w:shd w:val="clear" w:color="auto" w:fill="FFFFFF"/>
        </w:rPr>
        <w:t>Less</w:t>
      </w:r>
      <w:proofErr w:type="gramEnd"/>
      <w:r w:rsidR="00143D32" w:rsidRPr="00EC7C88">
        <w:rPr>
          <w:rFonts w:ascii="Segoe UI Historic" w:hAnsi="Segoe UI Historic" w:cs="Segoe UI Historic"/>
          <w:color w:val="181818"/>
          <w:shd w:val="clear" w:color="auto" w:fill="FFFFFF"/>
        </w:rPr>
        <w:t xml:space="preserve"> muses drowsily, you’re as likeable as you’re going to get.”</w:t>
      </w:r>
      <w:r w:rsidR="00D54D93" w:rsidRPr="00EC7C88">
        <w:rPr>
          <w:rFonts w:ascii="Segoe UI Historic" w:hAnsi="Segoe UI Historic" w:cs="Segoe UI Historic"/>
          <w:color w:val="181818"/>
          <w:shd w:val="clear" w:color="auto" w:fill="FFFFFF"/>
        </w:rPr>
        <w:t xml:space="preserve"> </w:t>
      </w:r>
      <w:r w:rsidR="002E4002" w:rsidRPr="00EC7C88">
        <w:rPr>
          <w:rFonts w:ascii="Segoe UI Historic" w:hAnsi="Segoe UI Historic" w:cs="Segoe UI Historic"/>
          <w:color w:val="181818"/>
          <w:shd w:val="clear" w:color="auto" w:fill="FFFFFF"/>
        </w:rPr>
        <w:t>p</w:t>
      </w:r>
      <w:r w:rsidR="00D54D93" w:rsidRPr="00EC7C88">
        <w:rPr>
          <w:rFonts w:ascii="Segoe UI Historic" w:hAnsi="Segoe UI Historic" w:cs="Segoe UI Historic"/>
          <w:color w:val="181818"/>
          <w:shd w:val="clear" w:color="auto" w:fill="FFFFFF"/>
        </w:rPr>
        <w:t>g</w:t>
      </w:r>
      <w:r w:rsidR="00955FFD" w:rsidRPr="00EC7C88">
        <w:rPr>
          <w:rFonts w:ascii="Segoe UI Historic" w:hAnsi="Segoe UI Historic" w:cs="Segoe UI Historic"/>
          <w:color w:val="181818"/>
          <w:shd w:val="clear" w:color="auto" w:fill="FFFFFF"/>
        </w:rPr>
        <w:t>.499</w:t>
      </w:r>
    </w:p>
  </w:footnote>
  <w:footnote w:id="7">
    <w:p w14:paraId="3766CFA3" w14:textId="0AEB74CE" w:rsidR="00AE0EFB" w:rsidRPr="00EC7C88" w:rsidRDefault="00AE0EFB">
      <w:pPr>
        <w:pStyle w:val="FootnoteText"/>
        <w:rPr>
          <w:rFonts w:ascii="Segoe UI Historic" w:hAnsi="Segoe UI Historic" w:cs="Segoe UI Historic"/>
        </w:rPr>
      </w:pPr>
      <w:r>
        <w:rPr>
          <w:rStyle w:val="FootnoteReference"/>
        </w:rPr>
        <w:footnoteRef/>
      </w:r>
      <w:r>
        <w:t xml:space="preserve"> </w:t>
      </w:r>
      <w:r w:rsidR="001E73FB">
        <w:t xml:space="preserve"> </w:t>
      </w:r>
      <w:r w:rsidR="001E73FB" w:rsidRPr="00EC7C88">
        <w:rPr>
          <w:rFonts w:ascii="Segoe UI Historic" w:hAnsi="Segoe UI Historic" w:cs="Segoe UI Historic"/>
        </w:rPr>
        <w:t>An example from my work ‘</w:t>
      </w:r>
      <w:r w:rsidR="001E73FB" w:rsidRPr="00EC7C88">
        <w:rPr>
          <w:rFonts w:ascii="Segoe UI Historic" w:hAnsi="Segoe UI Historic" w:cs="Segoe UI Historic"/>
        </w:rPr>
        <w:t>‘brilliant I’ve reverted to my cavewoman ancestors</w:t>
      </w:r>
      <w:r w:rsidR="0000717C" w:rsidRPr="00EC7C88">
        <w:rPr>
          <w:rFonts w:ascii="Segoe UI Historic" w:hAnsi="Segoe UI Historic" w:cs="Segoe UI Historic"/>
        </w:rPr>
        <w:t xml:space="preserve"> and cannot seem to form basic vocabulary.’</w:t>
      </w:r>
      <w:r w:rsidR="00D326E6" w:rsidRPr="00EC7C88">
        <w:rPr>
          <w:rFonts w:ascii="Segoe UI Historic" w:hAnsi="Segoe UI Historic" w:cs="Segoe UI Historic"/>
        </w:rPr>
        <w:t xml:space="preserve"> </w:t>
      </w:r>
    </w:p>
  </w:footnote>
  <w:footnote w:id="8">
    <w:p w14:paraId="20F58191" w14:textId="165F5D88" w:rsidR="00907394" w:rsidRPr="00EC7C88" w:rsidRDefault="007351C2">
      <w:pPr>
        <w:pStyle w:val="FootnoteText"/>
        <w:rPr>
          <w:rFonts w:ascii="Segoe UI Historic" w:hAnsi="Segoe UI Historic" w:cs="Segoe UI Historic"/>
        </w:rPr>
      </w:pPr>
      <w:r w:rsidRPr="00EC7C88">
        <w:rPr>
          <w:rStyle w:val="FootnoteReference"/>
          <w:rFonts w:ascii="Segoe UI Historic" w:hAnsi="Segoe UI Historic" w:cs="Segoe UI Historic"/>
        </w:rPr>
        <w:footnoteRef/>
      </w:r>
      <w:r w:rsidRPr="00EC7C88">
        <w:rPr>
          <w:rFonts w:ascii="Segoe UI Historic" w:hAnsi="Segoe UI Historic" w:cs="Segoe UI Historic"/>
        </w:rPr>
        <w:t xml:space="preserve"> ‘</w:t>
      </w:r>
      <w:proofErr w:type="gramStart"/>
      <w:r w:rsidRPr="00EC7C88">
        <w:rPr>
          <w:rFonts w:ascii="Segoe UI Historic" w:hAnsi="Segoe UI Historic" w:cs="Segoe UI Historic"/>
        </w:rPr>
        <w:t>rejection</w:t>
      </w:r>
      <w:proofErr w:type="gramEnd"/>
      <w:r w:rsidRPr="00EC7C88">
        <w:rPr>
          <w:rFonts w:ascii="Segoe UI Historic" w:hAnsi="Segoe UI Historic" w:cs="Segoe UI Historic"/>
        </w:rPr>
        <w:t xml:space="preserve"> of omniscience has led to what I call a literature of voices</w:t>
      </w:r>
      <w:r w:rsidRPr="00EC7C88">
        <w:rPr>
          <w:rFonts w:ascii="Segoe UI Historic" w:hAnsi="Segoe UI Historic" w:cs="Segoe UI Historic"/>
        </w:rPr>
        <w:t xml:space="preserve">’ </w:t>
      </w:r>
      <w:r w:rsidR="008D22AD" w:rsidRPr="00EC7C88">
        <w:rPr>
          <w:rFonts w:ascii="Segoe UI Historic" w:hAnsi="Segoe UI Historic" w:cs="Segoe UI Historic"/>
        </w:rPr>
        <w:t>Singleton J &amp;</w:t>
      </w:r>
      <w:r w:rsidR="00044F45" w:rsidRPr="00EC7C88">
        <w:rPr>
          <w:rFonts w:ascii="Segoe UI Historic" w:hAnsi="Segoe UI Historic" w:cs="Segoe UI Historic"/>
        </w:rPr>
        <w:t xml:space="preserve"> </w:t>
      </w:r>
      <w:proofErr w:type="spellStart"/>
      <w:r w:rsidR="00044F45" w:rsidRPr="00EC7C88">
        <w:rPr>
          <w:rFonts w:ascii="Segoe UI Historic" w:hAnsi="Segoe UI Historic" w:cs="Segoe UI Historic"/>
        </w:rPr>
        <w:t>Luckhurst</w:t>
      </w:r>
      <w:proofErr w:type="spellEnd"/>
      <w:r w:rsidR="00044F45" w:rsidRPr="00EC7C88">
        <w:rPr>
          <w:rFonts w:ascii="Segoe UI Historic" w:hAnsi="Segoe UI Historic" w:cs="Segoe UI Historic"/>
        </w:rPr>
        <w:t xml:space="preserve"> M, The Creative Writing Handbook</w:t>
      </w:r>
      <w:r w:rsidR="00907394" w:rsidRPr="00EC7C88">
        <w:rPr>
          <w:rFonts w:ascii="Segoe UI Historic" w:hAnsi="Segoe UI Historic" w:cs="Segoe UI Historic"/>
        </w:rPr>
        <w:t xml:space="preserve">: </w:t>
      </w:r>
      <w:r w:rsidR="00DA1893" w:rsidRPr="00EC7C88">
        <w:rPr>
          <w:rFonts w:ascii="Segoe UI Historic" w:hAnsi="Segoe UI Historic" w:cs="Segoe UI Historic"/>
        </w:rPr>
        <w:t xml:space="preserve">Second Ed 2000, </w:t>
      </w:r>
      <w:proofErr w:type="spellStart"/>
      <w:r w:rsidR="00DA1893" w:rsidRPr="00EC7C88">
        <w:rPr>
          <w:rFonts w:ascii="Segoe UI Historic" w:hAnsi="Segoe UI Historic" w:cs="Segoe UI Historic"/>
        </w:rPr>
        <w:t>Macmillian</w:t>
      </w:r>
      <w:proofErr w:type="spellEnd"/>
      <w:r w:rsidR="00DA1893" w:rsidRPr="00EC7C88">
        <w:rPr>
          <w:rFonts w:ascii="Segoe UI Historic" w:hAnsi="Segoe UI Historic" w:cs="Segoe UI Historic"/>
        </w:rPr>
        <w:t xml:space="preserve"> Press</w:t>
      </w:r>
      <w:r w:rsidR="002E4002" w:rsidRPr="00EC7C88">
        <w:rPr>
          <w:rFonts w:ascii="Segoe UI Historic" w:hAnsi="Segoe UI Historic" w:cs="Segoe UI Historic"/>
        </w:rPr>
        <w:t xml:space="preserve"> LTD, pg.</w:t>
      </w:r>
      <w:r w:rsidR="00B9527F" w:rsidRPr="00EC7C88">
        <w:rPr>
          <w:rFonts w:ascii="Segoe UI Historic" w:hAnsi="Segoe UI Historic" w:cs="Segoe UI Historic"/>
        </w:rPr>
        <w:t>61/</w:t>
      </w:r>
      <w:r w:rsidR="00AB0125" w:rsidRPr="00EC7C88">
        <w:rPr>
          <w:rFonts w:ascii="Segoe UI Historic" w:hAnsi="Segoe UI Historic" w:cs="Segoe UI Historic"/>
        </w:rPr>
        <w:t>62</w:t>
      </w:r>
    </w:p>
  </w:footnote>
  <w:footnote w:id="9">
    <w:p w14:paraId="7EC0DBAF" w14:textId="490DC5C9" w:rsidR="00976299" w:rsidRPr="00EC7C88" w:rsidRDefault="00976299">
      <w:pPr>
        <w:pStyle w:val="FootnoteText"/>
        <w:rPr>
          <w:rFonts w:ascii="Segoe UI Historic" w:hAnsi="Segoe UI Historic" w:cs="Segoe UI Historic"/>
        </w:rPr>
      </w:pPr>
      <w:r w:rsidRPr="00EC7C88">
        <w:rPr>
          <w:rStyle w:val="FootnoteReference"/>
          <w:rFonts w:ascii="Segoe UI Historic" w:hAnsi="Segoe UI Historic" w:cs="Segoe UI Historic"/>
        </w:rPr>
        <w:footnoteRef/>
      </w:r>
      <w:r w:rsidRPr="00EC7C88">
        <w:rPr>
          <w:rFonts w:ascii="Segoe UI Historic" w:hAnsi="Segoe UI Historic" w:cs="Segoe UI Historic"/>
        </w:rPr>
        <w:t xml:space="preserve"> </w:t>
      </w:r>
      <w:proofErr w:type="gramStart"/>
      <w:r w:rsidR="00211F03" w:rsidRPr="00EC7C88">
        <w:rPr>
          <w:rFonts w:ascii="Segoe UI Historic" w:hAnsi="Segoe UI Historic" w:cs="Segoe UI Historic"/>
        </w:rPr>
        <w:t>2,000 year old</w:t>
      </w:r>
      <w:proofErr w:type="gramEnd"/>
      <w:r w:rsidR="00211F03" w:rsidRPr="00EC7C88">
        <w:rPr>
          <w:rFonts w:ascii="Segoe UI Historic" w:hAnsi="Segoe UI Historic" w:cs="Segoe UI Historic"/>
        </w:rPr>
        <w:t xml:space="preserve"> death portraits, </w:t>
      </w:r>
      <w:hyperlink r:id="rId1" w:history="1">
        <w:r w:rsidR="00211F03" w:rsidRPr="00EC7C88">
          <w:rPr>
            <w:rStyle w:val="Hyperlink"/>
            <w:rFonts w:ascii="Segoe UI Historic" w:hAnsi="Segoe UI Historic" w:cs="Segoe UI Historic"/>
          </w:rPr>
          <w:t>https://www.britishmuseum.org/blog/depicting-dead-ancient-egyptian-mummy-portraits</w:t>
        </w:r>
      </w:hyperlink>
      <w:r w:rsidR="00211F03" w:rsidRPr="00EC7C88">
        <w:rPr>
          <w:rFonts w:ascii="Segoe UI Historic" w:hAnsi="Segoe UI Historic" w:cs="Segoe UI Historic"/>
        </w:rPr>
        <w:t xml:space="preserve">. </w:t>
      </w:r>
    </w:p>
  </w:footnote>
  <w:footnote w:id="10">
    <w:p w14:paraId="0234F26B" w14:textId="44280E97" w:rsidR="00C77A5F" w:rsidRPr="00EC7C88" w:rsidRDefault="00C77A5F">
      <w:pPr>
        <w:pStyle w:val="FootnoteText"/>
        <w:rPr>
          <w:rFonts w:ascii="Segoe UI Historic" w:hAnsi="Segoe UI Historic" w:cs="Segoe UI Historic"/>
        </w:rPr>
      </w:pPr>
      <w:r w:rsidRPr="00EC7C88">
        <w:rPr>
          <w:rStyle w:val="FootnoteReference"/>
          <w:rFonts w:ascii="Segoe UI Historic" w:hAnsi="Segoe UI Historic" w:cs="Segoe UI Historic"/>
        </w:rPr>
        <w:footnoteRef/>
      </w:r>
      <w:r w:rsidRPr="00EC7C88">
        <w:rPr>
          <w:rFonts w:ascii="Segoe UI Historic" w:hAnsi="Segoe UI Historic" w:cs="Segoe UI Historic"/>
        </w:rPr>
        <w:t xml:space="preserve"> </w:t>
      </w:r>
      <w:r w:rsidR="0072204A" w:rsidRPr="00EC7C88">
        <w:rPr>
          <w:rFonts w:ascii="Segoe UI Historic" w:hAnsi="Segoe UI Historic" w:cs="Segoe UI Historic"/>
        </w:rPr>
        <w:t>Daphne Du Maurier ‘Rebecca’</w:t>
      </w:r>
      <w:r w:rsidR="00E37418" w:rsidRPr="00EC7C88">
        <w:rPr>
          <w:rFonts w:ascii="Segoe UI Historic" w:hAnsi="Segoe UI Historic" w:cs="Segoe UI Historic"/>
        </w:rPr>
        <w:t xml:space="preserve"> </w:t>
      </w:r>
      <w:r w:rsidR="00F756FC" w:rsidRPr="00EC7C88">
        <w:rPr>
          <w:rFonts w:ascii="Segoe UI Historic" w:hAnsi="Segoe UI Historic" w:cs="Segoe UI Historic"/>
        </w:rPr>
        <w:t>(London: Penguin Books, 1938)</w:t>
      </w:r>
    </w:p>
  </w:footnote>
  <w:footnote w:id="11">
    <w:p w14:paraId="2D66B2CE" w14:textId="0D57438A" w:rsidR="00096961" w:rsidRPr="00EC7C88" w:rsidRDefault="00096961">
      <w:pPr>
        <w:pStyle w:val="FootnoteText"/>
        <w:rPr>
          <w:rFonts w:ascii="Segoe UI Historic" w:hAnsi="Segoe UI Historic" w:cs="Segoe UI Historic"/>
        </w:rPr>
      </w:pPr>
      <w:r w:rsidRPr="00EC7C88">
        <w:rPr>
          <w:rStyle w:val="FootnoteReference"/>
          <w:rFonts w:ascii="Segoe UI Historic" w:hAnsi="Segoe UI Historic" w:cs="Segoe UI Historic"/>
        </w:rPr>
        <w:footnoteRef/>
      </w:r>
      <w:r w:rsidR="00AF22CE" w:rsidRPr="00EC7C88">
        <w:rPr>
          <w:rFonts w:ascii="Segoe UI Historic" w:hAnsi="Segoe UI Historic" w:cs="Segoe UI Historic"/>
        </w:rPr>
        <w:t xml:space="preserve"> With</w:t>
      </w:r>
      <w:r w:rsidR="00930A7D" w:rsidRPr="00EC7C88">
        <w:rPr>
          <w:rFonts w:ascii="Segoe UI Historic" w:hAnsi="Segoe UI Historic" w:cs="Segoe UI Historic"/>
        </w:rPr>
        <w:t xml:space="preserve"> </w:t>
      </w:r>
      <w:proofErr w:type="spellStart"/>
      <w:r w:rsidR="00930A7D" w:rsidRPr="00EC7C88">
        <w:rPr>
          <w:rFonts w:ascii="Segoe UI Historic" w:hAnsi="Segoe UI Historic" w:cs="Segoe UI Historic"/>
        </w:rPr>
        <w:t>Shlomith</w:t>
      </w:r>
      <w:proofErr w:type="spellEnd"/>
      <w:r w:rsidR="00930A7D" w:rsidRPr="00EC7C88">
        <w:rPr>
          <w:rFonts w:ascii="Segoe UI Historic" w:hAnsi="Segoe UI Historic" w:cs="Segoe UI Historic"/>
        </w:rPr>
        <w:t xml:space="preserve"> stating</w:t>
      </w:r>
      <w:r w:rsidR="00AF22CE" w:rsidRPr="00EC7C88">
        <w:rPr>
          <w:rFonts w:ascii="Segoe UI Historic" w:hAnsi="Segoe UI Historic" w:cs="Segoe UI Historic"/>
        </w:rPr>
        <w:t xml:space="preserve"> </w:t>
      </w:r>
      <w:r w:rsidRPr="00EC7C88">
        <w:rPr>
          <w:rFonts w:ascii="Segoe UI Historic" w:hAnsi="Segoe UI Historic" w:cs="Segoe UI Historic"/>
        </w:rPr>
        <w:t xml:space="preserve"> ‘</w:t>
      </w:r>
      <w:r w:rsidRPr="00EC7C88">
        <w:rPr>
          <w:rFonts w:ascii="Segoe UI Historic" w:hAnsi="Segoe UI Historic" w:cs="Segoe UI Historic"/>
        </w:rPr>
        <w:t>the text’s very existence depends on maintaining the phase of the ‘not yet fully known or intelligible’ for as long as possible</w:t>
      </w:r>
      <w:r w:rsidRPr="00EC7C88">
        <w:rPr>
          <w:rFonts w:ascii="Segoe UI Historic" w:hAnsi="Segoe UI Historic" w:cs="Segoe UI Historic"/>
        </w:rPr>
        <w:t>’</w:t>
      </w:r>
      <w:r w:rsidR="00930A7D" w:rsidRPr="00EC7C88">
        <w:rPr>
          <w:rFonts w:ascii="Segoe UI Historic" w:hAnsi="Segoe UI Historic" w:cs="Segoe UI Historic"/>
        </w:rPr>
        <w:t xml:space="preserve"> </w:t>
      </w:r>
      <w:proofErr w:type="spellStart"/>
      <w:r w:rsidR="00930A7D" w:rsidRPr="00EC7C88">
        <w:rPr>
          <w:rFonts w:ascii="Segoe UI Historic" w:hAnsi="Segoe UI Historic" w:cs="Segoe UI Historic"/>
        </w:rPr>
        <w:t>Shlomith</w:t>
      </w:r>
      <w:proofErr w:type="spellEnd"/>
      <w:r w:rsidR="00930A7D" w:rsidRPr="00EC7C88">
        <w:rPr>
          <w:rFonts w:ascii="Segoe UI Historic" w:hAnsi="Segoe UI Historic" w:cs="Segoe UI Historic"/>
        </w:rPr>
        <w:t xml:space="preserve"> </w:t>
      </w:r>
      <w:proofErr w:type="spellStart"/>
      <w:r w:rsidR="00930A7D" w:rsidRPr="00EC7C88">
        <w:rPr>
          <w:rFonts w:ascii="Segoe UI Historic" w:hAnsi="Segoe UI Historic" w:cs="Segoe UI Historic"/>
        </w:rPr>
        <w:t>Rimmon</w:t>
      </w:r>
      <w:proofErr w:type="spellEnd"/>
      <w:r w:rsidR="00930A7D" w:rsidRPr="00EC7C88">
        <w:rPr>
          <w:rFonts w:ascii="Segoe UI Historic" w:hAnsi="Segoe UI Historic" w:cs="Segoe UI Historic"/>
        </w:rPr>
        <w:t>-Kenan</w:t>
      </w:r>
      <w:r w:rsidR="000E689E" w:rsidRPr="00EC7C88">
        <w:rPr>
          <w:rFonts w:ascii="Segoe UI Historic" w:hAnsi="Segoe UI Historic" w:cs="Segoe UI Historic"/>
        </w:rPr>
        <w:t xml:space="preserve"> </w:t>
      </w:r>
      <w:r w:rsidR="00974761" w:rsidRPr="00EC7C88">
        <w:rPr>
          <w:rFonts w:ascii="Segoe UI Historic" w:hAnsi="Segoe UI Historic" w:cs="Segoe UI Historic"/>
        </w:rPr>
        <w:t>‘</w:t>
      </w:r>
      <w:r w:rsidR="00974761" w:rsidRPr="00EC7C88">
        <w:rPr>
          <w:rFonts w:ascii="Segoe UI Historic" w:hAnsi="Segoe UI Historic" w:cs="Segoe UI Historic"/>
          <w:i/>
          <w:iCs/>
          <w:color w:val="1D2125"/>
          <w:shd w:val="clear" w:color="auto" w:fill="FFFFFF"/>
        </w:rPr>
        <w:t>Narrative Fiction: Contemporary Poetics</w:t>
      </w:r>
      <w:r w:rsidR="00974761" w:rsidRPr="00EC7C88">
        <w:rPr>
          <w:rFonts w:ascii="Segoe UI Historic" w:hAnsi="Segoe UI Historic" w:cs="Segoe UI Historic"/>
          <w:i/>
          <w:iCs/>
          <w:color w:val="1D2125"/>
          <w:shd w:val="clear" w:color="auto" w:fill="FFFFFF"/>
        </w:rPr>
        <w:t>’</w:t>
      </w:r>
      <w:r w:rsidR="00974761" w:rsidRPr="00EC7C88">
        <w:rPr>
          <w:rFonts w:ascii="Segoe UI Historic" w:hAnsi="Segoe UI Historic" w:cs="Segoe UI Historic"/>
          <w:color w:val="1D2125"/>
          <w:shd w:val="clear" w:color="auto" w:fill="FFFFFF"/>
        </w:rPr>
        <w:t>, 2nd edn (London: Routledge, 2002)</w:t>
      </w:r>
      <w:r w:rsidR="00974761" w:rsidRPr="00EC7C88">
        <w:rPr>
          <w:rFonts w:ascii="Segoe UI Historic" w:hAnsi="Segoe UI Historic" w:cs="Segoe UI Historic"/>
          <w:color w:val="1D2125"/>
          <w:shd w:val="clear" w:color="auto" w:fill="FFFFFF"/>
        </w:rPr>
        <w:t xml:space="preserve"> pg.</w:t>
      </w:r>
      <w:r w:rsidR="008838D2" w:rsidRPr="00EC7C88">
        <w:rPr>
          <w:rFonts w:ascii="Segoe UI Historic" w:hAnsi="Segoe UI Historic" w:cs="Segoe UI Historic"/>
          <w:color w:val="1D2125"/>
          <w:shd w:val="clear" w:color="auto" w:fill="FFFFFF"/>
        </w:rPr>
        <w:t>129</w:t>
      </w:r>
    </w:p>
  </w:footnote>
  <w:footnote w:id="12">
    <w:p w14:paraId="40566A6B" w14:textId="1666FD35" w:rsidR="00401091" w:rsidRPr="00EC7C88" w:rsidRDefault="00401091" w:rsidP="00384505">
      <w:pPr>
        <w:rPr>
          <w:rFonts w:ascii="Segoe UI Historic" w:hAnsi="Segoe UI Historic" w:cs="Segoe UI Historic"/>
          <w:sz w:val="20"/>
          <w:szCs w:val="20"/>
        </w:rPr>
      </w:pPr>
      <w:r w:rsidRPr="00EC7C88">
        <w:rPr>
          <w:rStyle w:val="FootnoteReference"/>
          <w:rFonts w:ascii="Segoe UI Historic" w:hAnsi="Segoe UI Historic" w:cs="Segoe UI Historic"/>
        </w:rPr>
        <w:footnoteRef/>
      </w:r>
      <w:r w:rsidRPr="00EC7C88">
        <w:rPr>
          <w:rFonts w:ascii="Segoe UI Historic" w:hAnsi="Segoe UI Historic" w:cs="Segoe UI Historic"/>
        </w:rPr>
        <w:t xml:space="preserve"> </w:t>
      </w:r>
      <w:r w:rsidR="00384505" w:rsidRPr="00EC7C88">
        <w:rPr>
          <w:rFonts w:ascii="Segoe UI Historic" w:hAnsi="Segoe UI Historic" w:cs="Segoe UI Historic"/>
          <w:sz w:val="20"/>
          <w:szCs w:val="20"/>
        </w:rPr>
        <w:t>‘</w:t>
      </w:r>
      <w:proofErr w:type="gramStart"/>
      <w:r w:rsidR="00384505" w:rsidRPr="00EC7C88">
        <w:rPr>
          <w:rFonts w:ascii="Segoe UI Historic" w:hAnsi="Segoe UI Historic" w:cs="Segoe UI Historic"/>
          <w:sz w:val="20"/>
          <w:szCs w:val="20"/>
        </w:rPr>
        <w:t>what</w:t>
      </w:r>
      <w:proofErr w:type="gramEnd"/>
      <w:r w:rsidR="00384505" w:rsidRPr="00EC7C88">
        <w:rPr>
          <w:rFonts w:ascii="Segoe UI Historic" w:hAnsi="Segoe UI Historic" w:cs="Segoe UI Historic"/>
          <w:sz w:val="20"/>
          <w:szCs w:val="20"/>
        </w:rPr>
        <w:t xml:space="preserve"> could have been,</w:t>
      </w:r>
      <w:r w:rsidR="00384505" w:rsidRPr="00EC7C88">
        <w:rPr>
          <w:rFonts w:ascii="Segoe UI Historic" w:hAnsi="Segoe UI Historic" w:cs="Segoe UI Historic"/>
          <w:sz w:val="20"/>
          <w:szCs w:val="20"/>
        </w:rPr>
        <w:t xml:space="preserve"> </w:t>
      </w:r>
      <w:r w:rsidR="00384505" w:rsidRPr="00EC7C88">
        <w:rPr>
          <w:rFonts w:ascii="Segoe UI Historic" w:hAnsi="Segoe UI Historic" w:cs="Segoe UI Historic"/>
          <w:sz w:val="20"/>
          <w:szCs w:val="20"/>
        </w:rPr>
        <w:t>would have been, should have been</w:t>
      </w:r>
      <w:r w:rsidR="00384505" w:rsidRPr="00EC7C88">
        <w:rPr>
          <w:rFonts w:ascii="Segoe UI Historic" w:hAnsi="Segoe UI Historic" w:cs="Segoe UI Historic"/>
          <w:sz w:val="20"/>
          <w:szCs w:val="20"/>
        </w:rPr>
        <w:t>’</w:t>
      </w:r>
    </w:p>
    <w:p w14:paraId="6D8592FF" w14:textId="77777777" w:rsidR="001F3FE1" w:rsidRPr="00EC7C88" w:rsidRDefault="001F3FE1" w:rsidP="00384505">
      <w:pPr>
        <w:rPr>
          <w:rFonts w:ascii="Segoe UI Historic" w:hAnsi="Segoe UI Historic" w:cs="Segoe UI Historic"/>
          <w:sz w:val="20"/>
          <w:szCs w:val="20"/>
        </w:rPr>
      </w:pPr>
    </w:p>
    <w:p w14:paraId="1D0B4596" w14:textId="77777777" w:rsidR="001F3FE1" w:rsidRDefault="001F3FE1" w:rsidP="00384505">
      <w:pPr>
        <w:rPr>
          <w:sz w:val="20"/>
          <w:szCs w:val="20"/>
        </w:rPr>
      </w:pPr>
    </w:p>
    <w:p w14:paraId="7DADD083" w14:textId="77777777" w:rsidR="001F3FE1" w:rsidRPr="00384505" w:rsidRDefault="001F3FE1" w:rsidP="00384505">
      <w:pPr>
        <w:rPr>
          <w:sz w:val="20"/>
          <w:szCs w:val="20"/>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8BFA5" w14:textId="793C0F10" w:rsidR="00AA74E4" w:rsidRDefault="00B104FB">
    <w:pPr>
      <w:pStyle w:val="Header"/>
    </w:pPr>
    <w:r>
      <w:t xml:space="preserve">2517348 Roisin </w:t>
    </w:r>
    <w:proofErr w:type="spellStart"/>
    <w:r>
      <w:t>Haughey</w:t>
    </w:r>
    <w:proofErr w:type="spellEnd"/>
  </w:p>
  <w:p w14:paraId="363C874C" w14:textId="77777777" w:rsidR="00AA74E4" w:rsidRDefault="00AA74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F0C08"/>
    <w:multiLevelType w:val="hybridMultilevel"/>
    <w:tmpl w:val="F48E9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9043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CCA"/>
    <w:rsid w:val="00000B57"/>
    <w:rsid w:val="0000717C"/>
    <w:rsid w:val="000252C9"/>
    <w:rsid w:val="00027407"/>
    <w:rsid w:val="000375FA"/>
    <w:rsid w:val="0004265E"/>
    <w:rsid w:val="00042E9A"/>
    <w:rsid w:val="00044F45"/>
    <w:rsid w:val="00050856"/>
    <w:rsid w:val="00055A65"/>
    <w:rsid w:val="00057A91"/>
    <w:rsid w:val="00062383"/>
    <w:rsid w:val="000676BF"/>
    <w:rsid w:val="00067E59"/>
    <w:rsid w:val="000709CD"/>
    <w:rsid w:val="00077510"/>
    <w:rsid w:val="00077BBD"/>
    <w:rsid w:val="000855B3"/>
    <w:rsid w:val="000864D3"/>
    <w:rsid w:val="000910B8"/>
    <w:rsid w:val="00091F36"/>
    <w:rsid w:val="000954BC"/>
    <w:rsid w:val="00096961"/>
    <w:rsid w:val="000A2814"/>
    <w:rsid w:val="000A6BC4"/>
    <w:rsid w:val="000A74BB"/>
    <w:rsid w:val="000B1134"/>
    <w:rsid w:val="000B1EFC"/>
    <w:rsid w:val="000C06E1"/>
    <w:rsid w:val="000C4527"/>
    <w:rsid w:val="000C7DB4"/>
    <w:rsid w:val="000E0EC5"/>
    <w:rsid w:val="000E3C07"/>
    <w:rsid w:val="000E689E"/>
    <w:rsid w:val="000F31E6"/>
    <w:rsid w:val="000F484C"/>
    <w:rsid w:val="00104569"/>
    <w:rsid w:val="00111DB9"/>
    <w:rsid w:val="001134D9"/>
    <w:rsid w:val="00123171"/>
    <w:rsid w:val="001254CF"/>
    <w:rsid w:val="0012558B"/>
    <w:rsid w:val="00140E22"/>
    <w:rsid w:val="00143D32"/>
    <w:rsid w:val="00177413"/>
    <w:rsid w:val="00181676"/>
    <w:rsid w:val="0018321C"/>
    <w:rsid w:val="001A2166"/>
    <w:rsid w:val="001B050F"/>
    <w:rsid w:val="001B3061"/>
    <w:rsid w:val="001D1A4B"/>
    <w:rsid w:val="001E0ED6"/>
    <w:rsid w:val="001E3B9B"/>
    <w:rsid w:val="001E73FB"/>
    <w:rsid w:val="001F02EE"/>
    <w:rsid w:val="001F2A32"/>
    <w:rsid w:val="001F3FE1"/>
    <w:rsid w:val="0020717A"/>
    <w:rsid w:val="00211F03"/>
    <w:rsid w:val="00234E50"/>
    <w:rsid w:val="0024371E"/>
    <w:rsid w:val="0024661F"/>
    <w:rsid w:val="00246DAA"/>
    <w:rsid w:val="00253B0E"/>
    <w:rsid w:val="00262274"/>
    <w:rsid w:val="00265396"/>
    <w:rsid w:val="00281BDA"/>
    <w:rsid w:val="00296022"/>
    <w:rsid w:val="00296702"/>
    <w:rsid w:val="002A6163"/>
    <w:rsid w:val="002B2724"/>
    <w:rsid w:val="002C0165"/>
    <w:rsid w:val="002C0E80"/>
    <w:rsid w:val="002C7858"/>
    <w:rsid w:val="002C7883"/>
    <w:rsid w:val="002E09F3"/>
    <w:rsid w:val="002E0C38"/>
    <w:rsid w:val="002E4002"/>
    <w:rsid w:val="002F16D3"/>
    <w:rsid w:val="003018EA"/>
    <w:rsid w:val="003069AF"/>
    <w:rsid w:val="00310AD6"/>
    <w:rsid w:val="0031516E"/>
    <w:rsid w:val="00323619"/>
    <w:rsid w:val="0032561B"/>
    <w:rsid w:val="00325F3B"/>
    <w:rsid w:val="00335085"/>
    <w:rsid w:val="003369F9"/>
    <w:rsid w:val="00355635"/>
    <w:rsid w:val="00366B56"/>
    <w:rsid w:val="00370073"/>
    <w:rsid w:val="00375F52"/>
    <w:rsid w:val="00384505"/>
    <w:rsid w:val="0039311A"/>
    <w:rsid w:val="0039703B"/>
    <w:rsid w:val="003B7DDF"/>
    <w:rsid w:val="003C59DA"/>
    <w:rsid w:val="003D422E"/>
    <w:rsid w:val="00400B87"/>
    <w:rsid w:val="00401091"/>
    <w:rsid w:val="00401C0F"/>
    <w:rsid w:val="00403C2C"/>
    <w:rsid w:val="0041586D"/>
    <w:rsid w:val="004203B6"/>
    <w:rsid w:val="00437CCA"/>
    <w:rsid w:val="004403CF"/>
    <w:rsid w:val="004412A5"/>
    <w:rsid w:val="00450E83"/>
    <w:rsid w:val="00461428"/>
    <w:rsid w:val="00472EE7"/>
    <w:rsid w:val="00476134"/>
    <w:rsid w:val="00484A81"/>
    <w:rsid w:val="0048798B"/>
    <w:rsid w:val="004901C9"/>
    <w:rsid w:val="00492EBA"/>
    <w:rsid w:val="00495067"/>
    <w:rsid w:val="004A2815"/>
    <w:rsid w:val="004A3E2F"/>
    <w:rsid w:val="004A792A"/>
    <w:rsid w:val="004B41DC"/>
    <w:rsid w:val="004C675C"/>
    <w:rsid w:val="004C7196"/>
    <w:rsid w:val="004F3EA1"/>
    <w:rsid w:val="004F585D"/>
    <w:rsid w:val="00504F96"/>
    <w:rsid w:val="00512CB8"/>
    <w:rsid w:val="00513405"/>
    <w:rsid w:val="005157E6"/>
    <w:rsid w:val="005200EA"/>
    <w:rsid w:val="00530C1F"/>
    <w:rsid w:val="00531492"/>
    <w:rsid w:val="0053554D"/>
    <w:rsid w:val="00547885"/>
    <w:rsid w:val="00556CF0"/>
    <w:rsid w:val="00571D65"/>
    <w:rsid w:val="005752FE"/>
    <w:rsid w:val="005814E7"/>
    <w:rsid w:val="00590B32"/>
    <w:rsid w:val="005947BC"/>
    <w:rsid w:val="00596F9E"/>
    <w:rsid w:val="005A08FE"/>
    <w:rsid w:val="005A351C"/>
    <w:rsid w:val="005A3C98"/>
    <w:rsid w:val="005B110B"/>
    <w:rsid w:val="005B4808"/>
    <w:rsid w:val="005B5024"/>
    <w:rsid w:val="005B639F"/>
    <w:rsid w:val="005E04BF"/>
    <w:rsid w:val="005E3BA0"/>
    <w:rsid w:val="005E4CBC"/>
    <w:rsid w:val="005E55B7"/>
    <w:rsid w:val="005F0C42"/>
    <w:rsid w:val="005F7C8D"/>
    <w:rsid w:val="00607CEB"/>
    <w:rsid w:val="006115DE"/>
    <w:rsid w:val="00637B25"/>
    <w:rsid w:val="00637EB6"/>
    <w:rsid w:val="00641644"/>
    <w:rsid w:val="00641C8F"/>
    <w:rsid w:val="00642FCC"/>
    <w:rsid w:val="00657A31"/>
    <w:rsid w:val="00681C2C"/>
    <w:rsid w:val="006857B4"/>
    <w:rsid w:val="00687B4D"/>
    <w:rsid w:val="006916A0"/>
    <w:rsid w:val="006A6BBE"/>
    <w:rsid w:val="006B0DF1"/>
    <w:rsid w:val="006B21E5"/>
    <w:rsid w:val="006C20B5"/>
    <w:rsid w:val="006C371C"/>
    <w:rsid w:val="006C5250"/>
    <w:rsid w:val="006C5800"/>
    <w:rsid w:val="006C7542"/>
    <w:rsid w:val="006D1C39"/>
    <w:rsid w:val="006D1E1F"/>
    <w:rsid w:val="006D4BA3"/>
    <w:rsid w:val="006D5BCF"/>
    <w:rsid w:val="006E3841"/>
    <w:rsid w:val="006E4D50"/>
    <w:rsid w:val="006F1D40"/>
    <w:rsid w:val="00703172"/>
    <w:rsid w:val="0071456E"/>
    <w:rsid w:val="00721CF4"/>
    <w:rsid w:val="0072204A"/>
    <w:rsid w:val="0072352D"/>
    <w:rsid w:val="00725126"/>
    <w:rsid w:val="00726E60"/>
    <w:rsid w:val="007332C1"/>
    <w:rsid w:val="007351C2"/>
    <w:rsid w:val="00747321"/>
    <w:rsid w:val="007602C5"/>
    <w:rsid w:val="00762E3F"/>
    <w:rsid w:val="0076426D"/>
    <w:rsid w:val="00780AC0"/>
    <w:rsid w:val="0079765D"/>
    <w:rsid w:val="007A7520"/>
    <w:rsid w:val="007D3523"/>
    <w:rsid w:val="007E3EAA"/>
    <w:rsid w:val="007E7C7B"/>
    <w:rsid w:val="007F4642"/>
    <w:rsid w:val="00802F16"/>
    <w:rsid w:val="008206EC"/>
    <w:rsid w:val="008235BC"/>
    <w:rsid w:val="00833E94"/>
    <w:rsid w:val="00835D90"/>
    <w:rsid w:val="00851529"/>
    <w:rsid w:val="00856B3D"/>
    <w:rsid w:val="0086564C"/>
    <w:rsid w:val="008660B2"/>
    <w:rsid w:val="008838D2"/>
    <w:rsid w:val="00886BDC"/>
    <w:rsid w:val="00887D4C"/>
    <w:rsid w:val="008C0F0E"/>
    <w:rsid w:val="008C5AFB"/>
    <w:rsid w:val="008C5B36"/>
    <w:rsid w:val="008D22AD"/>
    <w:rsid w:val="008D5780"/>
    <w:rsid w:val="008D5CDB"/>
    <w:rsid w:val="008E2CA7"/>
    <w:rsid w:val="008E712E"/>
    <w:rsid w:val="008F0BD3"/>
    <w:rsid w:val="0090417B"/>
    <w:rsid w:val="00907394"/>
    <w:rsid w:val="00912492"/>
    <w:rsid w:val="00912891"/>
    <w:rsid w:val="00912F86"/>
    <w:rsid w:val="00913C51"/>
    <w:rsid w:val="00914A4B"/>
    <w:rsid w:val="00917026"/>
    <w:rsid w:val="00921E51"/>
    <w:rsid w:val="00924B38"/>
    <w:rsid w:val="00925C94"/>
    <w:rsid w:val="00930A7D"/>
    <w:rsid w:val="009326CE"/>
    <w:rsid w:val="0094418D"/>
    <w:rsid w:val="009543A8"/>
    <w:rsid w:val="00955FFD"/>
    <w:rsid w:val="00957EDA"/>
    <w:rsid w:val="00966FB1"/>
    <w:rsid w:val="00974761"/>
    <w:rsid w:val="0097587E"/>
    <w:rsid w:val="00976299"/>
    <w:rsid w:val="009A0267"/>
    <w:rsid w:val="009A108F"/>
    <w:rsid w:val="009B2933"/>
    <w:rsid w:val="009D55CF"/>
    <w:rsid w:val="009F0CF9"/>
    <w:rsid w:val="009F4A46"/>
    <w:rsid w:val="009F6882"/>
    <w:rsid w:val="00A0690D"/>
    <w:rsid w:val="00A246BB"/>
    <w:rsid w:val="00A37D0D"/>
    <w:rsid w:val="00A4116A"/>
    <w:rsid w:val="00A46C3C"/>
    <w:rsid w:val="00A508C9"/>
    <w:rsid w:val="00A521E5"/>
    <w:rsid w:val="00A54381"/>
    <w:rsid w:val="00A54A51"/>
    <w:rsid w:val="00A819B1"/>
    <w:rsid w:val="00A93F05"/>
    <w:rsid w:val="00AA420B"/>
    <w:rsid w:val="00AA74E4"/>
    <w:rsid w:val="00AB0125"/>
    <w:rsid w:val="00AB29B9"/>
    <w:rsid w:val="00AC1BAE"/>
    <w:rsid w:val="00AC40F8"/>
    <w:rsid w:val="00AC6A87"/>
    <w:rsid w:val="00AC7CF2"/>
    <w:rsid w:val="00AD4EA0"/>
    <w:rsid w:val="00AD52B6"/>
    <w:rsid w:val="00AE0EFB"/>
    <w:rsid w:val="00AE2DDD"/>
    <w:rsid w:val="00AE48B5"/>
    <w:rsid w:val="00AE4CE2"/>
    <w:rsid w:val="00AF22CE"/>
    <w:rsid w:val="00AF619C"/>
    <w:rsid w:val="00B076D5"/>
    <w:rsid w:val="00B104FB"/>
    <w:rsid w:val="00B11C5E"/>
    <w:rsid w:val="00B21224"/>
    <w:rsid w:val="00B2612B"/>
    <w:rsid w:val="00B31B74"/>
    <w:rsid w:val="00B31FCC"/>
    <w:rsid w:val="00B52B70"/>
    <w:rsid w:val="00B61DD1"/>
    <w:rsid w:val="00B831AE"/>
    <w:rsid w:val="00B84F97"/>
    <w:rsid w:val="00B9527F"/>
    <w:rsid w:val="00B9787D"/>
    <w:rsid w:val="00BA52E9"/>
    <w:rsid w:val="00BA5DBC"/>
    <w:rsid w:val="00BC0C33"/>
    <w:rsid w:val="00BC58EC"/>
    <w:rsid w:val="00BD289D"/>
    <w:rsid w:val="00BE3E8D"/>
    <w:rsid w:val="00BF39CD"/>
    <w:rsid w:val="00C00D03"/>
    <w:rsid w:val="00C17827"/>
    <w:rsid w:val="00C22FF7"/>
    <w:rsid w:val="00C26CC0"/>
    <w:rsid w:val="00C36082"/>
    <w:rsid w:val="00C549AD"/>
    <w:rsid w:val="00C624C8"/>
    <w:rsid w:val="00C641D1"/>
    <w:rsid w:val="00C652E8"/>
    <w:rsid w:val="00C73BCE"/>
    <w:rsid w:val="00C73C57"/>
    <w:rsid w:val="00C761B5"/>
    <w:rsid w:val="00C77895"/>
    <w:rsid w:val="00C77A5F"/>
    <w:rsid w:val="00C834F2"/>
    <w:rsid w:val="00C938BF"/>
    <w:rsid w:val="00C97A59"/>
    <w:rsid w:val="00CA42D7"/>
    <w:rsid w:val="00CA42E4"/>
    <w:rsid w:val="00CB244E"/>
    <w:rsid w:val="00CB40D0"/>
    <w:rsid w:val="00CC037C"/>
    <w:rsid w:val="00CD4010"/>
    <w:rsid w:val="00CD7DF4"/>
    <w:rsid w:val="00CF0086"/>
    <w:rsid w:val="00CF1F02"/>
    <w:rsid w:val="00CF3558"/>
    <w:rsid w:val="00CF39C3"/>
    <w:rsid w:val="00D0082C"/>
    <w:rsid w:val="00D151ED"/>
    <w:rsid w:val="00D1593C"/>
    <w:rsid w:val="00D172CC"/>
    <w:rsid w:val="00D32496"/>
    <w:rsid w:val="00D326E6"/>
    <w:rsid w:val="00D43F06"/>
    <w:rsid w:val="00D45242"/>
    <w:rsid w:val="00D4540C"/>
    <w:rsid w:val="00D50CB9"/>
    <w:rsid w:val="00D520BE"/>
    <w:rsid w:val="00D54D93"/>
    <w:rsid w:val="00D56B0A"/>
    <w:rsid w:val="00D56E7B"/>
    <w:rsid w:val="00D73073"/>
    <w:rsid w:val="00DA1893"/>
    <w:rsid w:val="00DD0156"/>
    <w:rsid w:val="00DE3FFB"/>
    <w:rsid w:val="00DE4AF3"/>
    <w:rsid w:val="00DE5EEC"/>
    <w:rsid w:val="00DF3938"/>
    <w:rsid w:val="00E165B4"/>
    <w:rsid w:val="00E25516"/>
    <w:rsid w:val="00E266AA"/>
    <w:rsid w:val="00E37418"/>
    <w:rsid w:val="00E768D7"/>
    <w:rsid w:val="00E80C90"/>
    <w:rsid w:val="00E823D2"/>
    <w:rsid w:val="00E8393E"/>
    <w:rsid w:val="00E94111"/>
    <w:rsid w:val="00EA351F"/>
    <w:rsid w:val="00EA428C"/>
    <w:rsid w:val="00EA45DB"/>
    <w:rsid w:val="00EC01D2"/>
    <w:rsid w:val="00EC5938"/>
    <w:rsid w:val="00EC7C88"/>
    <w:rsid w:val="00EF29DF"/>
    <w:rsid w:val="00EF2CFB"/>
    <w:rsid w:val="00EF4B0B"/>
    <w:rsid w:val="00EF6D3F"/>
    <w:rsid w:val="00F047C7"/>
    <w:rsid w:val="00F100ED"/>
    <w:rsid w:val="00F20436"/>
    <w:rsid w:val="00F33EE7"/>
    <w:rsid w:val="00F41F09"/>
    <w:rsid w:val="00F46727"/>
    <w:rsid w:val="00F53439"/>
    <w:rsid w:val="00F536C7"/>
    <w:rsid w:val="00F562D1"/>
    <w:rsid w:val="00F56AAE"/>
    <w:rsid w:val="00F65831"/>
    <w:rsid w:val="00F724EA"/>
    <w:rsid w:val="00F756FC"/>
    <w:rsid w:val="00F824A7"/>
    <w:rsid w:val="00F868D9"/>
    <w:rsid w:val="00F912C4"/>
    <w:rsid w:val="00FB22B8"/>
    <w:rsid w:val="00FB4509"/>
    <w:rsid w:val="00FE76B7"/>
    <w:rsid w:val="00FF3BCD"/>
    <w:rsid w:val="00FF3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5743C"/>
  <w15:chartTrackingRefBased/>
  <w15:docId w15:val="{334A1EF2-5102-C045-87E0-C28FDCA2F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165B4"/>
    <w:rPr>
      <w:sz w:val="20"/>
      <w:szCs w:val="20"/>
    </w:rPr>
  </w:style>
  <w:style w:type="character" w:customStyle="1" w:styleId="FootnoteTextChar">
    <w:name w:val="Footnote Text Char"/>
    <w:basedOn w:val="DefaultParagraphFont"/>
    <w:link w:val="FootnoteText"/>
    <w:uiPriority w:val="99"/>
    <w:semiHidden/>
    <w:rsid w:val="00E165B4"/>
    <w:rPr>
      <w:sz w:val="20"/>
      <w:szCs w:val="20"/>
    </w:rPr>
  </w:style>
  <w:style w:type="character" w:styleId="FootnoteReference">
    <w:name w:val="footnote reference"/>
    <w:basedOn w:val="DefaultParagraphFont"/>
    <w:uiPriority w:val="99"/>
    <w:semiHidden/>
    <w:unhideWhenUsed/>
    <w:rsid w:val="00E165B4"/>
    <w:rPr>
      <w:vertAlign w:val="superscript"/>
    </w:rPr>
  </w:style>
  <w:style w:type="character" w:styleId="Hyperlink">
    <w:name w:val="Hyperlink"/>
    <w:basedOn w:val="DefaultParagraphFont"/>
    <w:uiPriority w:val="99"/>
    <w:unhideWhenUsed/>
    <w:rsid w:val="00211F03"/>
    <w:rPr>
      <w:color w:val="0563C1" w:themeColor="hyperlink"/>
      <w:u w:val="single"/>
    </w:rPr>
  </w:style>
  <w:style w:type="character" w:styleId="UnresolvedMention">
    <w:name w:val="Unresolved Mention"/>
    <w:basedOn w:val="DefaultParagraphFont"/>
    <w:uiPriority w:val="99"/>
    <w:semiHidden/>
    <w:unhideWhenUsed/>
    <w:rsid w:val="00211F03"/>
    <w:rPr>
      <w:color w:val="605E5C"/>
      <w:shd w:val="clear" w:color="auto" w:fill="E1DFDD"/>
    </w:rPr>
  </w:style>
  <w:style w:type="paragraph" w:styleId="Header">
    <w:name w:val="header"/>
    <w:basedOn w:val="Normal"/>
    <w:link w:val="HeaderChar"/>
    <w:uiPriority w:val="99"/>
    <w:unhideWhenUsed/>
    <w:rsid w:val="005F0C42"/>
    <w:pPr>
      <w:tabs>
        <w:tab w:val="center" w:pos="4513"/>
        <w:tab w:val="right" w:pos="9026"/>
      </w:tabs>
    </w:pPr>
  </w:style>
  <w:style w:type="character" w:customStyle="1" w:styleId="HeaderChar">
    <w:name w:val="Header Char"/>
    <w:basedOn w:val="DefaultParagraphFont"/>
    <w:link w:val="Header"/>
    <w:uiPriority w:val="99"/>
    <w:rsid w:val="005F0C42"/>
  </w:style>
  <w:style w:type="paragraph" w:styleId="Footer">
    <w:name w:val="footer"/>
    <w:basedOn w:val="Normal"/>
    <w:link w:val="FooterChar"/>
    <w:uiPriority w:val="99"/>
    <w:unhideWhenUsed/>
    <w:rsid w:val="005F0C42"/>
    <w:pPr>
      <w:tabs>
        <w:tab w:val="center" w:pos="4513"/>
        <w:tab w:val="right" w:pos="9026"/>
      </w:tabs>
    </w:pPr>
  </w:style>
  <w:style w:type="character" w:customStyle="1" w:styleId="FooterChar">
    <w:name w:val="Footer Char"/>
    <w:basedOn w:val="DefaultParagraphFont"/>
    <w:link w:val="Footer"/>
    <w:uiPriority w:val="99"/>
    <w:rsid w:val="005F0C42"/>
  </w:style>
  <w:style w:type="paragraph" w:styleId="ListParagraph">
    <w:name w:val="List Paragraph"/>
    <w:basedOn w:val="Normal"/>
    <w:uiPriority w:val="34"/>
    <w:qFormat/>
    <w:rsid w:val="001F3F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346412">
      <w:bodyDiv w:val="1"/>
      <w:marLeft w:val="0"/>
      <w:marRight w:val="0"/>
      <w:marTop w:val="0"/>
      <w:marBottom w:val="0"/>
      <w:divBdr>
        <w:top w:val="none" w:sz="0" w:space="0" w:color="auto"/>
        <w:left w:val="none" w:sz="0" w:space="0" w:color="auto"/>
        <w:bottom w:val="none" w:sz="0" w:space="0" w:color="auto"/>
        <w:right w:val="none" w:sz="0" w:space="0" w:color="auto"/>
      </w:divBdr>
      <w:divsChild>
        <w:div w:id="1033967588">
          <w:marLeft w:val="0"/>
          <w:marRight w:val="0"/>
          <w:marTop w:val="0"/>
          <w:marBottom w:val="0"/>
          <w:divBdr>
            <w:top w:val="none" w:sz="0" w:space="0" w:color="auto"/>
            <w:left w:val="none" w:sz="0" w:space="0" w:color="auto"/>
            <w:bottom w:val="none" w:sz="0" w:space="0" w:color="auto"/>
            <w:right w:val="none" w:sz="0" w:space="0" w:color="auto"/>
          </w:divBdr>
          <w:divsChild>
            <w:div w:id="1443766366">
              <w:marLeft w:val="0"/>
              <w:marRight w:val="0"/>
              <w:marTop w:val="0"/>
              <w:marBottom w:val="0"/>
              <w:divBdr>
                <w:top w:val="none" w:sz="0" w:space="0" w:color="auto"/>
                <w:left w:val="none" w:sz="0" w:space="0" w:color="auto"/>
                <w:bottom w:val="none" w:sz="0" w:space="0" w:color="auto"/>
                <w:right w:val="none" w:sz="0" w:space="0" w:color="auto"/>
              </w:divBdr>
              <w:divsChild>
                <w:div w:id="1497114993">
                  <w:marLeft w:val="0"/>
                  <w:marRight w:val="0"/>
                  <w:marTop w:val="0"/>
                  <w:marBottom w:val="0"/>
                  <w:divBdr>
                    <w:top w:val="none" w:sz="0" w:space="0" w:color="auto"/>
                    <w:left w:val="none" w:sz="0" w:space="0" w:color="auto"/>
                    <w:bottom w:val="none" w:sz="0" w:space="0" w:color="auto"/>
                    <w:right w:val="none" w:sz="0" w:space="0" w:color="auto"/>
                  </w:divBdr>
                  <w:divsChild>
                    <w:div w:id="198326045">
                      <w:marLeft w:val="0"/>
                      <w:marRight w:val="0"/>
                      <w:marTop w:val="0"/>
                      <w:marBottom w:val="0"/>
                      <w:divBdr>
                        <w:top w:val="none" w:sz="0" w:space="0" w:color="auto"/>
                        <w:left w:val="none" w:sz="0" w:space="0" w:color="auto"/>
                        <w:bottom w:val="none" w:sz="0" w:space="0" w:color="auto"/>
                        <w:right w:val="none" w:sz="0" w:space="0" w:color="auto"/>
                      </w:divBdr>
                      <w:divsChild>
                        <w:div w:id="2101245143">
                          <w:marLeft w:val="0"/>
                          <w:marRight w:val="0"/>
                          <w:marTop w:val="0"/>
                          <w:marBottom w:val="0"/>
                          <w:divBdr>
                            <w:top w:val="none" w:sz="0" w:space="0" w:color="auto"/>
                            <w:left w:val="none" w:sz="0" w:space="0" w:color="auto"/>
                            <w:bottom w:val="none" w:sz="0" w:space="0" w:color="auto"/>
                            <w:right w:val="none" w:sz="0" w:space="0" w:color="auto"/>
                          </w:divBdr>
                          <w:divsChild>
                            <w:div w:id="1874222867">
                              <w:marLeft w:val="30"/>
                              <w:marRight w:val="30"/>
                              <w:marTop w:val="30"/>
                              <w:marBottom w:val="30"/>
                              <w:divBdr>
                                <w:top w:val="none" w:sz="0" w:space="0" w:color="auto"/>
                                <w:left w:val="none" w:sz="0" w:space="0" w:color="auto"/>
                                <w:bottom w:val="none" w:sz="0" w:space="0" w:color="auto"/>
                                <w:right w:val="none" w:sz="0" w:space="0" w:color="auto"/>
                              </w:divBdr>
                              <w:divsChild>
                                <w:div w:id="1778672847">
                                  <w:marLeft w:val="0"/>
                                  <w:marRight w:val="0"/>
                                  <w:marTop w:val="0"/>
                                  <w:marBottom w:val="0"/>
                                  <w:divBdr>
                                    <w:top w:val="none" w:sz="0" w:space="0" w:color="auto"/>
                                    <w:left w:val="none" w:sz="0" w:space="0" w:color="auto"/>
                                    <w:bottom w:val="none" w:sz="0" w:space="0" w:color="auto"/>
                                    <w:right w:val="none" w:sz="0" w:space="0" w:color="auto"/>
                                  </w:divBdr>
                                  <w:divsChild>
                                    <w:div w:id="183860656">
                                      <w:marLeft w:val="780"/>
                                      <w:marRight w:val="240"/>
                                      <w:marTop w:val="180"/>
                                      <w:marBottom w:val="0"/>
                                      <w:divBdr>
                                        <w:top w:val="none" w:sz="0" w:space="0" w:color="auto"/>
                                        <w:left w:val="none" w:sz="0" w:space="0" w:color="auto"/>
                                        <w:bottom w:val="none" w:sz="0" w:space="0" w:color="auto"/>
                                        <w:right w:val="none" w:sz="0" w:space="0" w:color="auto"/>
                                      </w:divBdr>
                                      <w:divsChild>
                                        <w:div w:id="1626472775">
                                          <w:marLeft w:val="0"/>
                                          <w:marRight w:val="0"/>
                                          <w:marTop w:val="0"/>
                                          <w:marBottom w:val="0"/>
                                          <w:divBdr>
                                            <w:top w:val="none" w:sz="0" w:space="0" w:color="auto"/>
                                            <w:left w:val="none" w:sz="0" w:space="0" w:color="auto"/>
                                            <w:bottom w:val="none" w:sz="0" w:space="0" w:color="auto"/>
                                            <w:right w:val="none" w:sz="0" w:space="0" w:color="auto"/>
                                          </w:divBdr>
                                          <w:divsChild>
                                            <w:div w:id="1160199478">
                                              <w:marLeft w:val="0"/>
                                              <w:marRight w:val="0"/>
                                              <w:marTop w:val="0"/>
                                              <w:marBottom w:val="0"/>
                                              <w:divBdr>
                                                <w:top w:val="none" w:sz="0" w:space="0" w:color="auto"/>
                                                <w:left w:val="none" w:sz="0" w:space="0" w:color="auto"/>
                                                <w:bottom w:val="none" w:sz="0" w:space="0" w:color="auto"/>
                                                <w:right w:val="none" w:sz="0" w:space="0" w:color="auto"/>
                                              </w:divBdr>
                                              <w:divsChild>
                                                <w:div w:id="2065180069">
                                                  <w:marLeft w:val="0"/>
                                                  <w:marRight w:val="0"/>
                                                  <w:marTop w:val="0"/>
                                                  <w:marBottom w:val="0"/>
                                                  <w:divBdr>
                                                    <w:top w:val="none" w:sz="0" w:space="0" w:color="auto"/>
                                                    <w:left w:val="none" w:sz="0" w:space="0" w:color="auto"/>
                                                    <w:bottom w:val="none" w:sz="0" w:space="0" w:color="auto"/>
                                                    <w:right w:val="none" w:sz="0" w:space="0" w:color="auto"/>
                                                  </w:divBdr>
                                                  <w:divsChild>
                                                    <w:div w:id="1358044125">
                                                      <w:marLeft w:val="0"/>
                                                      <w:marRight w:val="0"/>
                                                      <w:marTop w:val="0"/>
                                                      <w:marBottom w:val="0"/>
                                                      <w:divBdr>
                                                        <w:top w:val="none" w:sz="0" w:space="0" w:color="auto"/>
                                                        <w:left w:val="none" w:sz="0" w:space="0" w:color="auto"/>
                                                        <w:bottom w:val="none" w:sz="0" w:space="0" w:color="auto"/>
                                                        <w:right w:val="none" w:sz="0" w:space="0" w:color="auto"/>
                                                      </w:divBdr>
                                                      <w:divsChild>
                                                        <w:div w:id="412239889">
                                                          <w:marLeft w:val="0"/>
                                                          <w:marRight w:val="0"/>
                                                          <w:marTop w:val="0"/>
                                                          <w:marBottom w:val="0"/>
                                                          <w:divBdr>
                                                            <w:top w:val="none" w:sz="0" w:space="0" w:color="auto"/>
                                                            <w:left w:val="none" w:sz="0" w:space="0" w:color="auto"/>
                                                            <w:bottom w:val="none" w:sz="0" w:space="0" w:color="auto"/>
                                                            <w:right w:val="none" w:sz="0" w:space="0" w:color="auto"/>
                                                          </w:divBdr>
                                                          <w:divsChild>
                                                            <w:div w:id="555048977">
                                                              <w:marLeft w:val="0"/>
                                                              <w:marRight w:val="0"/>
                                                              <w:marTop w:val="0"/>
                                                              <w:marBottom w:val="0"/>
                                                              <w:divBdr>
                                                                <w:top w:val="none" w:sz="0" w:space="0" w:color="auto"/>
                                                                <w:left w:val="none" w:sz="0" w:space="0" w:color="auto"/>
                                                                <w:bottom w:val="none" w:sz="0" w:space="0" w:color="auto"/>
                                                                <w:right w:val="none" w:sz="0" w:space="0" w:color="auto"/>
                                                              </w:divBdr>
                                                              <w:divsChild>
                                                                <w:div w:id="983851543">
                                                                  <w:marLeft w:val="0"/>
                                                                  <w:marRight w:val="0"/>
                                                                  <w:marTop w:val="0"/>
                                                                  <w:marBottom w:val="0"/>
                                                                  <w:divBdr>
                                                                    <w:top w:val="none" w:sz="0" w:space="0" w:color="auto"/>
                                                                    <w:left w:val="none" w:sz="0" w:space="0" w:color="auto"/>
                                                                    <w:bottom w:val="none" w:sz="0" w:space="0" w:color="auto"/>
                                                                    <w:right w:val="none" w:sz="0" w:space="0" w:color="auto"/>
                                                                  </w:divBdr>
                                                                  <w:divsChild>
                                                                    <w:div w:id="944846530">
                                                                      <w:marLeft w:val="0"/>
                                                                      <w:marRight w:val="0"/>
                                                                      <w:marTop w:val="0"/>
                                                                      <w:marBottom w:val="0"/>
                                                                      <w:divBdr>
                                                                        <w:top w:val="none" w:sz="0" w:space="0" w:color="auto"/>
                                                                        <w:left w:val="none" w:sz="0" w:space="0" w:color="auto"/>
                                                                        <w:bottom w:val="none" w:sz="0" w:space="0" w:color="auto"/>
                                                                        <w:right w:val="none" w:sz="0" w:space="0" w:color="auto"/>
                                                                      </w:divBdr>
                                                                      <w:divsChild>
                                                                        <w:div w:id="47835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95177574">
          <w:marLeft w:val="0"/>
          <w:marRight w:val="0"/>
          <w:marTop w:val="0"/>
          <w:marBottom w:val="0"/>
          <w:divBdr>
            <w:top w:val="none" w:sz="0" w:space="0" w:color="auto"/>
            <w:left w:val="none" w:sz="0" w:space="0" w:color="auto"/>
            <w:bottom w:val="none" w:sz="0" w:space="0" w:color="auto"/>
            <w:right w:val="none" w:sz="0" w:space="0" w:color="auto"/>
          </w:divBdr>
          <w:divsChild>
            <w:div w:id="668676506">
              <w:marLeft w:val="0"/>
              <w:marRight w:val="0"/>
              <w:marTop w:val="0"/>
              <w:marBottom w:val="0"/>
              <w:divBdr>
                <w:top w:val="none" w:sz="0" w:space="0" w:color="auto"/>
                <w:left w:val="none" w:sz="0" w:space="0" w:color="auto"/>
                <w:bottom w:val="none" w:sz="0" w:space="0" w:color="auto"/>
                <w:right w:val="none" w:sz="0" w:space="0" w:color="auto"/>
              </w:divBdr>
              <w:divsChild>
                <w:div w:id="628318903">
                  <w:marLeft w:val="30"/>
                  <w:marRight w:val="30"/>
                  <w:marTop w:val="30"/>
                  <w:marBottom w:val="30"/>
                  <w:divBdr>
                    <w:top w:val="single" w:sz="6" w:space="0" w:color="EBEBEB"/>
                    <w:left w:val="single" w:sz="6" w:space="9" w:color="EBEBEB"/>
                    <w:bottom w:val="single" w:sz="6" w:space="0" w:color="EBEBEB"/>
                    <w:right w:val="single" w:sz="6" w:space="9" w:color="EBEBEB"/>
                  </w:divBdr>
                  <w:divsChild>
                    <w:div w:id="2026713666">
                      <w:marLeft w:val="780"/>
                      <w:marRight w:val="135"/>
                      <w:marTop w:val="0"/>
                      <w:marBottom w:val="0"/>
                      <w:divBdr>
                        <w:top w:val="none" w:sz="0" w:space="0" w:color="auto"/>
                        <w:left w:val="none" w:sz="0" w:space="0" w:color="auto"/>
                        <w:bottom w:val="none" w:sz="0" w:space="0" w:color="auto"/>
                        <w:right w:val="none" w:sz="0" w:space="0" w:color="auto"/>
                      </w:divBdr>
                      <w:divsChild>
                        <w:div w:id="65715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museum.org/blog/depicting-dead-ancient-egyptian-mummy-portrai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07/978-1-349-90813-4"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ritishmuseum.org/blog/depicting-dead-ancient-egyptian-mummy-portra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C3384-C466-9C46-A2A2-01959C484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4080</Words>
  <Characters>19793</Characters>
  <Application>Microsoft Office Word</Application>
  <DocSecurity>0</DocSecurity>
  <Lines>291</Lines>
  <Paragraphs>23</Paragraphs>
  <ScaleCrop>false</ScaleCrop>
  <Company/>
  <LinksUpToDate>false</LinksUpToDate>
  <CharactersWithSpaces>23850</CharactersWithSpaces>
  <SharedDoc>false</SharedDoc>
  <HLinks>
    <vt:vector size="6" baseType="variant">
      <vt:variant>
        <vt:i4>3670059</vt:i4>
      </vt:variant>
      <vt:variant>
        <vt:i4>0</vt:i4>
      </vt:variant>
      <vt:variant>
        <vt:i4>0</vt:i4>
      </vt:variant>
      <vt:variant>
        <vt:i4>5</vt:i4>
      </vt:variant>
      <vt:variant>
        <vt:lpwstr>https://www.britishmuseum.org/blog/depicting-dead-ancient-egyptian-mummy-portraits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Ann Haughey (2517348)</dc:creator>
  <cp:keywords/>
  <dc:description/>
  <cp:lastModifiedBy>Roisin Ann Haughey (2517348)</cp:lastModifiedBy>
  <cp:revision>2</cp:revision>
  <dcterms:created xsi:type="dcterms:W3CDTF">2025-12-01T18:41:00Z</dcterms:created>
  <dcterms:modified xsi:type="dcterms:W3CDTF">2025-12-01T18:41:00Z</dcterms:modified>
</cp:coreProperties>
</file>