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5B9A4" w14:textId="2861A84B" w:rsidR="005F0FBC" w:rsidRPr="00330C37" w:rsidRDefault="00D86A9E" w:rsidP="00330C37">
      <w:pPr>
        <w:spacing w:line="360" w:lineRule="auto"/>
        <w:jc w:val="center"/>
        <w:rPr>
          <w:rFonts w:ascii="Times New Roman" w:hAnsi="Times New Roman" w:cs="Times New Roman"/>
          <w:b/>
          <w:bCs/>
          <w:sz w:val="28"/>
          <w:szCs w:val="28"/>
          <w:shd w:val="clear" w:color="auto" w:fill="FFFFFF"/>
        </w:rPr>
      </w:pPr>
      <w:r w:rsidRPr="00330C37">
        <w:rPr>
          <w:rFonts w:ascii="Times New Roman" w:hAnsi="Times New Roman" w:cs="Times New Roman"/>
          <w:b/>
          <w:bCs/>
          <w:sz w:val="28"/>
          <w:szCs w:val="28"/>
          <w:shd w:val="clear" w:color="auto" w:fill="FFFFFF"/>
        </w:rPr>
        <w:t>Contemporary Themes in the Hotel and Hospitality Sector</w:t>
      </w:r>
    </w:p>
    <w:p w14:paraId="33B1C72E" w14:textId="77777777" w:rsidR="00BE410C" w:rsidRPr="00330C37" w:rsidRDefault="00BE410C" w:rsidP="00330C37">
      <w:pPr>
        <w:spacing w:line="360" w:lineRule="auto"/>
        <w:jc w:val="center"/>
        <w:rPr>
          <w:rFonts w:ascii="Times New Roman" w:hAnsi="Times New Roman" w:cs="Times New Roman"/>
          <w:b/>
          <w:bCs/>
          <w:sz w:val="28"/>
          <w:szCs w:val="28"/>
          <w:shd w:val="clear" w:color="auto" w:fill="FFFFFF"/>
        </w:rPr>
      </w:pPr>
    </w:p>
    <w:p w14:paraId="65AD93B7" w14:textId="133CC8FD" w:rsidR="00BE410C" w:rsidRPr="00330C37" w:rsidRDefault="00BE410C" w:rsidP="00330C37">
      <w:pPr>
        <w:spacing w:line="360" w:lineRule="auto"/>
        <w:jc w:val="center"/>
        <w:rPr>
          <w:rFonts w:ascii="Times New Roman" w:hAnsi="Times New Roman" w:cs="Times New Roman"/>
          <w:b/>
          <w:bCs/>
          <w:sz w:val="28"/>
          <w:szCs w:val="28"/>
          <w:shd w:val="clear" w:color="auto" w:fill="FFFFFF"/>
        </w:rPr>
      </w:pPr>
      <w:r w:rsidRPr="00330C37">
        <w:rPr>
          <w:rFonts w:ascii="Times New Roman" w:hAnsi="Times New Roman" w:cs="Times New Roman"/>
          <w:b/>
          <w:bCs/>
          <w:sz w:val="28"/>
          <w:szCs w:val="28"/>
          <w:shd w:val="clear" w:color="auto" w:fill="FFFFFF"/>
        </w:rPr>
        <w:t>Option Four Staff Shortages and Labor Challenges</w:t>
      </w:r>
    </w:p>
    <w:p w14:paraId="233FBF7E" w14:textId="77777777" w:rsidR="00D86A9E" w:rsidRPr="00330C37" w:rsidRDefault="00D86A9E" w:rsidP="00330C37">
      <w:pPr>
        <w:spacing w:line="360" w:lineRule="auto"/>
        <w:jc w:val="center"/>
        <w:rPr>
          <w:rFonts w:ascii="Times New Roman" w:hAnsi="Times New Roman" w:cs="Times New Roman"/>
          <w:b/>
          <w:bCs/>
          <w:sz w:val="28"/>
          <w:szCs w:val="28"/>
          <w:shd w:val="clear" w:color="auto" w:fill="FFFFFF"/>
        </w:rPr>
      </w:pPr>
    </w:p>
    <w:p w14:paraId="5FA20270" w14:textId="47A691DE" w:rsidR="00D86A9E" w:rsidRPr="00330C37" w:rsidRDefault="00D86A9E" w:rsidP="00CF73B3">
      <w:pPr>
        <w:spacing w:line="360" w:lineRule="auto"/>
        <w:jc w:val="center"/>
        <w:rPr>
          <w:rFonts w:ascii="Times New Roman" w:hAnsi="Times New Roman" w:cs="Times New Roman"/>
          <w:b/>
          <w:bCs/>
          <w:sz w:val="28"/>
          <w:szCs w:val="28"/>
          <w:shd w:val="clear" w:color="auto" w:fill="FFFFFF"/>
        </w:rPr>
      </w:pPr>
      <w:r w:rsidRPr="00330C37">
        <w:rPr>
          <w:rFonts w:ascii="Times New Roman" w:hAnsi="Times New Roman" w:cs="Times New Roman"/>
          <w:b/>
          <w:bCs/>
          <w:sz w:val="28"/>
          <w:szCs w:val="28"/>
          <w:shd w:val="clear" w:color="auto" w:fill="FFFFFF"/>
        </w:rPr>
        <w:t>STUDENT NAME</w:t>
      </w:r>
      <w:r w:rsidR="00CF73B3">
        <w:rPr>
          <w:rFonts w:ascii="Times New Roman" w:hAnsi="Times New Roman" w:cs="Times New Roman"/>
          <w:b/>
          <w:bCs/>
          <w:sz w:val="28"/>
          <w:szCs w:val="28"/>
          <w:shd w:val="clear" w:color="auto" w:fill="FFFFFF"/>
        </w:rPr>
        <w:t xml:space="preserve">: </w:t>
      </w:r>
      <w:r w:rsidR="00CF73B3" w:rsidRPr="00CF73B3">
        <w:rPr>
          <w:rFonts w:ascii="Times New Roman" w:hAnsi="Times New Roman" w:cs="Times New Roman"/>
          <w:b/>
          <w:bCs/>
          <w:sz w:val="28"/>
          <w:szCs w:val="28"/>
          <w:shd w:val="clear" w:color="auto" w:fill="FFFFFF"/>
        </w:rPr>
        <w:t xml:space="preserve">Lacramioara Petronela Maciuca </w:t>
      </w:r>
    </w:p>
    <w:p w14:paraId="65446F55" w14:textId="77777777" w:rsidR="00D86A9E" w:rsidRPr="00330C37" w:rsidRDefault="00D86A9E" w:rsidP="00330C37">
      <w:pPr>
        <w:spacing w:line="360" w:lineRule="auto"/>
        <w:jc w:val="center"/>
        <w:rPr>
          <w:rFonts w:ascii="Times New Roman" w:hAnsi="Times New Roman" w:cs="Times New Roman"/>
          <w:b/>
          <w:bCs/>
          <w:sz w:val="28"/>
          <w:szCs w:val="28"/>
          <w:shd w:val="clear" w:color="auto" w:fill="FFFFFF"/>
        </w:rPr>
      </w:pPr>
    </w:p>
    <w:p w14:paraId="0D6FF842" w14:textId="4A23F908" w:rsidR="00D86A9E" w:rsidRPr="00330C37" w:rsidRDefault="00D86A9E" w:rsidP="00CF73B3">
      <w:pPr>
        <w:spacing w:line="360" w:lineRule="auto"/>
        <w:jc w:val="center"/>
        <w:rPr>
          <w:rFonts w:ascii="Times New Roman" w:hAnsi="Times New Roman" w:cs="Times New Roman"/>
          <w:b/>
          <w:bCs/>
          <w:sz w:val="28"/>
          <w:szCs w:val="28"/>
          <w:shd w:val="clear" w:color="auto" w:fill="FFFFFF"/>
        </w:rPr>
      </w:pPr>
      <w:r w:rsidRPr="00330C37">
        <w:rPr>
          <w:rFonts w:ascii="Times New Roman" w:hAnsi="Times New Roman" w:cs="Times New Roman"/>
          <w:b/>
          <w:bCs/>
          <w:sz w:val="28"/>
          <w:szCs w:val="28"/>
          <w:shd w:val="clear" w:color="auto" w:fill="FFFFFF"/>
        </w:rPr>
        <w:t>ID NUMBER</w:t>
      </w:r>
      <w:r w:rsidR="00CF73B3">
        <w:rPr>
          <w:rFonts w:ascii="Times New Roman" w:hAnsi="Times New Roman" w:cs="Times New Roman"/>
          <w:b/>
          <w:bCs/>
          <w:sz w:val="28"/>
          <w:szCs w:val="28"/>
          <w:shd w:val="clear" w:color="auto" w:fill="FFFFFF"/>
        </w:rPr>
        <w:t xml:space="preserve">: </w:t>
      </w:r>
      <w:r w:rsidR="00CF73B3" w:rsidRPr="00CF73B3">
        <w:rPr>
          <w:rFonts w:ascii="Times New Roman" w:hAnsi="Times New Roman" w:cs="Times New Roman"/>
          <w:b/>
          <w:bCs/>
          <w:sz w:val="28"/>
          <w:szCs w:val="28"/>
          <w:shd w:val="clear" w:color="auto" w:fill="FFFFFF"/>
        </w:rPr>
        <w:t>2029141</w:t>
      </w:r>
    </w:p>
    <w:p w14:paraId="1B93B06E" w14:textId="77777777" w:rsidR="00D86A9E" w:rsidRPr="00330C37" w:rsidRDefault="00D86A9E" w:rsidP="00330C37">
      <w:pPr>
        <w:spacing w:line="360" w:lineRule="auto"/>
        <w:jc w:val="center"/>
        <w:rPr>
          <w:rFonts w:ascii="Times New Roman" w:hAnsi="Times New Roman" w:cs="Times New Roman"/>
          <w:b/>
          <w:bCs/>
          <w:sz w:val="28"/>
          <w:szCs w:val="28"/>
          <w:shd w:val="clear" w:color="auto" w:fill="FFFFFF"/>
        </w:rPr>
      </w:pPr>
    </w:p>
    <w:p w14:paraId="0BE42522" w14:textId="69D9483B" w:rsidR="00D86A9E" w:rsidRPr="00330C37" w:rsidRDefault="00D86A9E" w:rsidP="00330C37">
      <w:pPr>
        <w:spacing w:line="360" w:lineRule="auto"/>
        <w:jc w:val="center"/>
        <w:rPr>
          <w:rFonts w:ascii="Times New Roman" w:hAnsi="Times New Roman" w:cs="Times New Roman"/>
          <w:b/>
          <w:bCs/>
          <w:sz w:val="28"/>
          <w:szCs w:val="28"/>
        </w:rPr>
      </w:pPr>
    </w:p>
    <w:p w14:paraId="4A715388" w14:textId="77777777" w:rsidR="00E5212A" w:rsidRPr="007574BE" w:rsidRDefault="00D86A9E" w:rsidP="00330C37">
      <w:pPr>
        <w:spacing w:line="360" w:lineRule="auto"/>
        <w:jc w:val="center"/>
        <w:rPr>
          <w:rFonts w:ascii="Times New Roman" w:hAnsi="Times New Roman" w:cs="Times New Roman"/>
          <w:sz w:val="24"/>
          <w:szCs w:val="24"/>
        </w:rPr>
      </w:pPr>
      <w:r w:rsidRPr="007574BE">
        <w:rPr>
          <w:rFonts w:ascii="Times New Roman" w:hAnsi="Times New Roman" w:cs="Times New Roman"/>
          <w:sz w:val="24"/>
          <w:szCs w:val="24"/>
        </w:rPr>
        <w:br w:type="page"/>
      </w:r>
    </w:p>
    <w:p w14:paraId="789E5B80" w14:textId="77777777" w:rsidR="00E5212A" w:rsidRPr="007574BE" w:rsidRDefault="00E5212A" w:rsidP="00330C37">
      <w:pPr>
        <w:pStyle w:val="Heading1"/>
        <w:spacing w:line="360" w:lineRule="auto"/>
        <w:rPr>
          <w:rFonts w:ascii="Times New Roman" w:hAnsi="Times New Roman" w:cs="Times New Roman"/>
          <w:b/>
          <w:color w:val="auto"/>
          <w:sz w:val="24"/>
          <w:szCs w:val="24"/>
        </w:rPr>
      </w:pPr>
      <w:bookmarkStart w:id="0" w:name="_Toc165981638"/>
      <w:r w:rsidRPr="007574BE">
        <w:rPr>
          <w:rFonts w:ascii="Times New Roman" w:hAnsi="Times New Roman" w:cs="Times New Roman"/>
          <w:b/>
          <w:color w:val="auto"/>
          <w:sz w:val="24"/>
          <w:szCs w:val="24"/>
        </w:rPr>
        <w:lastRenderedPageBreak/>
        <w:t>Abstract</w:t>
      </w:r>
      <w:bookmarkEnd w:id="0"/>
      <w:r w:rsidRPr="007574BE">
        <w:rPr>
          <w:rFonts w:ascii="Times New Roman" w:hAnsi="Times New Roman" w:cs="Times New Roman"/>
          <w:b/>
          <w:color w:val="auto"/>
          <w:sz w:val="24"/>
          <w:szCs w:val="24"/>
        </w:rPr>
        <w:t xml:space="preserve"> </w:t>
      </w:r>
    </w:p>
    <w:p w14:paraId="6E292832" w14:textId="77777777" w:rsidR="00D86A9E" w:rsidRPr="007574BE" w:rsidRDefault="009A6561" w:rsidP="00330C37">
      <w:pPr>
        <w:spacing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Many hotel and hospitality industry operators are at present confronted by important workforce issues and personnel deficiencies which exposes consumers to dissatisfaction and operations not working smoothly. This study puts forward the main causes of the problem: for example, the lack of qualified competitor candidates for high ranking positions, very low worker retention, seasonal alterations in demand, and also the cool reputation of long hours and of low wages in the industry. This research, providing a detailed content analysis of relevant articles, extract industry reports and practical cases, will deliver an overall picture of existing landscapes and its implications. In addition, it considers the approaches and advanced methods that can be used for solving the problems such as higher salaries and benefits, better training and career paths, and leading-edge technologies for improvements of performance in efforts to remedy current problems and bring forth a high-quality and desirable bunch of workers to the hotel and hospitality industry, this paper suggests a few pointers to policy makers and business leaders. </w:t>
      </w:r>
    </w:p>
    <w:p w14:paraId="3BF7F92E" w14:textId="77777777" w:rsidR="00D86A9E" w:rsidRPr="007574BE" w:rsidRDefault="00D86A9E" w:rsidP="00330C37">
      <w:pPr>
        <w:spacing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rPr>
        <w:id w:val="-1201089855"/>
        <w:docPartObj>
          <w:docPartGallery w:val="Table of Contents"/>
          <w:docPartUnique/>
        </w:docPartObj>
      </w:sdtPr>
      <w:sdtEndPr>
        <w:rPr>
          <w:b/>
          <w:bCs/>
          <w:noProof/>
        </w:rPr>
      </w:sdtEndPr>
      <w:sdtContent>
        <w:p w14:paraId="331F2CA8" w14:textId="77777777" w:rsidR="00D86A9E" w:rsidRPr="007574BE" w:rsidRDefault="00D86A9E" w:rsidP="00330C37">
          <w:pPr>
            <w:pStyle w:val="TOCHeading"/>
            <w:spacing w:line="360" w:lineRule="auto"/>
            <w:rPr>
              <w:rFonts w:ascii="Times New Roman" w:hAnsi="Times New Roman" w:cs="Times New Roman"/>
              <w:b/>
              <w:color w:val="auto"/>
              <w:sz w:val="24"/>
              <w:szCs w:val="24"/>
            </w:rPr>
          </w:pPr>
          <w:r w:rsidRPr="007574BE">
            <w:rPr>
              <w:rFonts w:ascii="Times New Roman" w:hAnsi="Times New Roman" w:cs="Times New Roman"/>
              <w:b/>
              <w:color w:val="auto"/>
              <w:sz w:val="24"/>
              <w:szCs w:val="24"/>
            </w:rPr>
            <w:t>Table of Contents</w:t>
          </w:r>
        </w:p>
        <w:p w14:paraId="4E0105CB" w14:textId="77777777" w:rsidR="00D86A9E" w:rsidRPr="007574BE" w:rsidRDefault="00D86A9E" w:rsidP="00330C37">
          <w:pPr>
            <w:pStyle w:val="TOC1"/>
            <w:tabs>
              <w:tab w:val="right" w:leader="dot" w:pos="9350"/>
            </w:tabs>
            <w:spacing w:line="360" w:lineRule="auto"/>
            <w:rPr>
              <w:rFonts w:ascii="Times New Roman" w:hAnsi="Times New Roman" w:cs="Times New Roman"/>
              <w:noProof/>
              <w:sz w:val="24"/>
              <w:szCs w:val="24"/>
            </w:rPr>
          </w:pPr>
          <w:r w:rsidRPr="007574BE">
            <w:rPr>
              <w:rFonts w:ascii="Times New Roman" w:hAnsi="Times New Roman" w:cs="Times New Roman"/>
              <w:sz w:val="24"/>
              <w:szCs w:val="24"/>
            </w:rPr>
            <w:fldChar w:fldCharType="begin"/>
          </w:r>
          <w:r w:rsidRPr="007574BE">
            <w:rPr>
              <w:rFonts w:ascii="Times New Roman" w:hAnsi="Times New Roman" w:cs="Times New Roman"/>
              <w:sz w:val="24"/>
              <w:szCs w:val="24"/>
            </w:rPr>
            <w:instrText xml:space="preserve"> TOC \o "1-3" \h \z \u </w:instrText>
          </w:r>
          <w:r w:rsidRPr="007574BE">
            <w:rPr>
              <w:rFonts w:ascii="Times New Roman" w:hAnsi="Times New Roman" w:cs="Times New Roman"/>
              <w:sz w:val="24"/>
              <w:szCs w:val="24"/>
            </w:rPr>
            <w:fldChar w:fldCharType="separate"/>
          </w:r>
          <w:hyperlink w:anchor="_Toc165981638" w:history="1">
            <w:r w:rsidRPr="007574BE">
              <w:rPr>
                <w:rStyle w:val="Hyperlink"/>
                <w:rFonts w:ascii="Times New Roman" w:hAnsi="Times New Roman" w:cs="Times New Roman"/>
                <w:b/>
                <w:noProof/>
                <w:color w:val="auto"/>
                <w:sz w:val="24"/>
                <w:szCs w:val="24"/>
              </w:rPr>
              <w:t>Abstract</w:t>
            </w:r>
            <w:r w:rsidRPr="007574BE">
              <w:rPr>
                <w:rFonts w:ascii="Times New Roman" w:hAnsi="Times New Roman" w:cs="Times New Roman"/>
                <w:noProof/>
                <w:webHidden/>
                <w:sz w:val="24"/>
                <w:szCs w:val="24"/>
              </w:rPr>
              <w:tab/>
            </w:r>
            <w:r w:rsidRPr="007574BE">
              <w:rPr>
                <w:rFonts w:ascii="Times New Roman" w:hAnsi="Times New Roman" w:cs="Times New Roman"/>
                <w:noProof/>
                <w:webHidden/>
                <w:sz w:val="24"/>
                <w:szCs w:val="24"/>
              </w:rPr>
              <w:fldChar w:fldCharType="begin"/>
            </w:r>
            <w:r w:rsidRPr="007574BE">
              <w:rPr>
                <w:rFonts w:ascii="Times New Roman" w:hAnsi="Times New Roman" w:cs="Times New Roman"/>
                <w:noProof/>
                <w:webHidden/>
                <w:sz w:val="24"/>
                <w:szCs w:val="24"/>
              </w:rPr>
              <w:instrText xml:space="preserve"> PAGEREF _Toc165981638 \h </w:instrText>
            </w:r>
            <w:r w:rsidRPr="007574BE">
              <w:rPr>
                <w:rFonts w:ascii="Times New Roman" w:hAnsi="Times New Roman" w:cs="Times New Roman"/>
                <w:noProof/>
                <w:webHidden/>
                <w:sz w:val="24"/>
                <w:szCs w:val="24"/>
              </w:rPr>
            </w:r>
            <w:r w:rsidRPr="007574BE">
              <w:rPr>
                <w:rFonts w:ascii="Times New Roman" w:hAnsi="Times New Roman" w:cs="Times New Roman"/>
                <w:noProof/>
                <w:webHidden/>
                <w:sz w:val="24"/>
                <w:szCs w:val="24"/>
              </w:rPr>
              <w:fldChar w:fldCharType="separate"/>
            </w:r>
            <w:r w:rsidRPr="007574BE">
              <w:rPr>
                <w:rFonts w:ascii="Times New Roman" w:hAnsi="Times New Roman" w:cs="Times New Roman"/>
                <w:noProof/>
                <w:webHidden/>
                <w:sz w:val="24"/>
                <w:szCs w:val="24"/>
              </w:rPr>
              <w:t>2</w:t>
            </w:r>
            <w:r w:rsidRPr="007574BE">
              <w:rPr>
                <w:rFonts w:ascii="Times New Roman" w:hAnsi="Times New Roman" w:cs="Times New Roman"/>
                <w:noProof/>
                <w:webHidden/>
                <w:sz w:val="24"/>
                <w:szCs w:val="24"/>
              </w:rPr>
              <w:fldChar w:fldCharType="end"/>
            </w:r>
          </w:hyperlink>
        </w:p>
        <w:p w14:paraId="184811A5" w14:textId="77777777" w:rsidR="00D86A9E" w:rsidRPr="007574BE" w:rsidRDefault="00000000" w:rsidP="00330C37">
          <w:pPr>
            <w:pStyle w:val="TOC1"/>
            <w:tabs>
              <w:tab w:val="right" w:leader="dot" w:pos="9350"/>
            </w:tabs>
            <w:spacing w:line="360" w:lineRule="auto"/>
            <w:rPr>
              <w:rFonts w:ascii="Times New Roman" w:hAnsi="Times New Roman" w:cs="Times New Roman"/>
              <w:noProof/>
              <w:sz w:val="24"/>
              <w:szCs w:val="24"/>
            </w:rPr>
          </w:pPr>
          <w:hyperlink w:anchor="_Toc165981639" w:history="1">
            <w:r w:rsidR="00D86A9E" w:rsidRPr="007574BE">
              <w:rPr>
                <w:rStyle w:val="Hyperlink"/>
                <w:rFonts w:ascii="Times New Roman" w:hAnsi="Times New Roman" w:cs="Times New Roman"/>
                <w:b/>
                <w:noProof/>
                <w:color w:val="auto"/>
                <w:sz w:val="24"/>
                <w:szCs w:val="24"/>
              </w:rPr>
              <w:t>Introduction</w:t>
            </w:r>
            <w:r w:rsidR="00D86A9E" w:rsidRPr="007574BE">
              <w:rPr>
                <w:rFonts w:ascii="Times New Roman" w:hAnsi="Times New Roman" w:cs="Times New Roman"/>
                <w:noProof/>
                <w:webHidden/>
                <w:sz w:val="24"/>
                <w:szCs w:val="24"/>
              </w:rPr>
              <w:tab/>
            </w:r>
            <w:r w:rsidR="00D86A9E" w:rsidRPr="007574BE">
              <w:rPr>
                <w:rFonts w:ascii="Times New Roman" w:hAnsi="Times New Roman" w:cs="Times New Roman"/>
                <w:noProof/>
                <w:webHidden/>
                <w:sz w:val="24"/>
                <w:szCs w:val="24"/>
              </w:rPr>
              <w:fldChar w:fldCharType="begin"/>
            </w:r>
            <w:r w:rsidR="00D86A9E" w:rsidRPr="007574BE">
              <w:rPr>
                <w:rFonts w:ascii="Times New Roman" w:hAnsi="Times New Roman" w:cs="Times New Roman"/>
                <w:noProof/>
                <w:webHidden/>
                <w:sz w:val="24"/>
                <w:szCs w:val="24"/>
              </w:rPr>
              <w:instrText xml:space="preserve"> PAGEREF _Toc165981639 \h </w:instrText>
            </w:r>
            <w:r w:rsidR="00D86A9E" w:rsidRPr="007574BE">
              <w:rPr>
                <w:rFonts w:ascii="Times New Roman" w:hAnsi="Times New Roman" w:cs="Times New Roman"/>
                <w:noProof/>
                <w:webHidden/>
                <w:sz w:val="24"/>
                <w:szCs w:val="24"/>
              </w:rPr>
            </w:r>
            <w:r w:rsidR="00D86A9E" w:rsidRPr="007574BE">
              <w:rPr>
                <w:rFonts w:ascii="Times New Roman" w:hAnsi="Times New Roman" w:cs="Times New Roman"/>
                <w:noProof/>
                <w:webHidden/>
                <w:sz w:val="24"/>
                <w:szCs w:val="24"/>
              </w:rPr>
              <w:fldChar w:fldCharType="separate"/>
            </w:r>
            <w:r w:rsidR="00D86A9E" w:rsidRPr="007574BE">
              <w:rPr>
                <w:rFonts w:ascii="Times New Roman" w:hAnsi="Times New Roman" w:cs="Times New Roman"/>
                <w:noProof/>
                <w:webHidden/>
                <w:sz w:val="24"/>
                <w:szCs w:val="24"/>
              </w:rPr>
              <w:t>4</w:t>
            </w:r>
            <w:r w:rsidR="00D86A9E" w:rsidRPr="007574BE">
              <w:rPr>
                <w:rFonts w:ascii="Times New Roman" w:hAnsi="Times New Roman" w:cs="Times New Roman"/>
                <w:noProof/>
                <w:webHidden/>
                <w:sz w:val="24"/>
                <w:szCs w:val="24"/>
              </w:rPr>
              <w:fldChar w:fldCharType="end"/>
            </w:r>
          </w:hyperlink>
        </w:p>
        <w:p w14:paraId="1FD992B4" w14:textId="77777777" w:rsidR="00D86A9E" w:rsidRPr="007574BE" w:rsidRDefault="00000000" w:rsidP="00330C37">
          <w:pPr>
            <w:pStyle w:val="TOC1"/>
            <w:tabs>
              <w:tab w:val="right" w:leader="dot" w:pos="9350"/>
            </w:tabs>
            <w:spacing w:line="360" w:lineRule="auto"/>
            <w:rPr>
              <w:rFonts w:ascii="Times New Roman" w:hAnsi="Times New Roman" w:cs="Times New Roman"/>
              <w:noProof/>
              <w:sz w:val="24"/>
              <w:szCs w:val="24"/>
            </w:rPr>
          </w:pPr>
          <w:hyperlink w:anchor="_Toc165981640" w:history="1">
            <w:r w:rsidR="00D86A9E" w:rsidRPr="007574BE">
              <w:rPr>
                <w:rStyle w:val="Hyperlink"/>
                <w:rFonts w:ascii="Times New Roman" w:hAnsi="Times New Roman" w:cs="Times New Roman"/>
                <w:b/>
                <w:noProof/>
                <w:color w:val="auto"/>
                <w:sz w:val="24"/>
                <w:szCs w:val="24"/>
              </w:rPr>
              <w:t>Literature review</w:t>
            </w:r>
            <w:r w:rsidR="00D86A9E" w:rsidRPr="007574BE">
              <w:rPr>
                <w:rFonts w:ascii="Times New Roman" w:hAnsi="Times New Roman" w:cs="Times New Roman"/>
                <w:noProof/>
                <w:webHidden/>
                <w:sz w:val="24"/>
                <w:szCs w:val="24"/>
              </w:rPr>
              <w:tab/>
            </w:r>
            <w:r w:rsidR="00D86A9E" w:rsidRPr="007574BE">
              <w:rPr>
                <w:rFonts w:ascii="Times New Roman" w:hAnsi="Times New Roman" w:cs="Times New Roman"/>
                <w:noProof/>
                <w:webHidden/>
                <w:sz w:val="24"/>
                <w:szCs w:val="24"/>
              </w:rPr>
              <w:fldChar w:fldCharType="begin"/>
            </w:r>
            <w:r w:rsidR="00D86A9E" w:rsidRPr="007574BE">
              <w:rPr>
                <w:rFonts w:ascii="Times New Roman" w:hAnsi="Times New Roman" w:cs="Times New Roman"/>
                <w:noProof/>
                <w:webHidden/>
                <w:sz w:val="24"/>
                <w:szCs w:val="24"/>
              </w:rPr>
              <w:instrText xml:space="preserve"> PAGEREF _Toc165981640 \h </w:instrText>
            </w:r>
            <w:r w:rsidR="00D86A9E" w:rsidRPr="007574BE">
              <w:rPr>
                <w:rFonts w:ascii="Times New Roman" w:hAnsi="Times New Roman" w:cs="Times New Roman"/>
                <w:noProof/>
                <w:webHidden/>
                <w:sz w:val="24"/>
                <w:szCs w:val="24"/>
              </w:rPr>
            </w:r>
            <w:r w:rsidR="00D86A9E" w:rsidRPr="007574BE">
              <w:rPr>
                <w:rFonts w:ascii="Times New Roman" w:hAnsi="Times New Roman" w:cs="Times New Roman"/>
                <w:noProof/>
                <w:webHidden/>
                <w:sz w:val="24"/>
                <w:szCs w:val="24"/>
              </w:rPr>
              <w:fldChar w:fldCharType="separate"/>
            </w:r>
            <w:r w:rsidR="00D86A9E" w:rsidRPr="007574BE">
              <w:rPr>
                <w:rFonts w:ascii="Times New Roman" w:hAnsi="Times New Roman" w:cs="Times New Roman"/>
                <w:noProof/>
                <w:webHidden/>
                <w:sz w:val="24"/>
                <w:szCs w:val="24"/>
              </w:rPr>
              <w:t>4</w:t>
            </w:r>
            <w:r w:rsidR="00D86A9E" w:rsidRPr="007574BE">
              <w:rPr>
                <w:rFonts w:ascii="Times New Roman" w:hAnsi="Times New Roman" w:cs="Times New Roman"/>
                <w:noProof/>
                <w:webHidden/>
                <w:sz w:val="24"/>
                <w:szCs w:val="24"/>
              </w:rPr>
              <w:fldChar w:fldCharType="end"/>
            </w:r>
          </w:hyperlink>
        </w:p>
        <w:p w14:paraId="78DDB9DC" w14:textId="77777777" w:rsidR="00D86A9E" w:rsidRPr="007574BE" w:rsidRDefault="00000000" w:rsidP="00330C37">
          <w:pPr>
            <w:pStyle w:val="TOC1"/>
            <w:tabs>
              <w:tab w:val="right" w:leader="dot" w:pos="9350"/>
            </w:tabs>
            <w:spacing w:line="360" w:lineRule="auto"/>
            <w:rPr>
              <w:rFonts w:ascii="Times New Roman" w:hAnsi="Times New Roman" w:cs="Times New Roman"/>
              <w:noProof/>
              <w:sz w:val="24"/>
              <w:szCs w:val="24"/>
            </w:rPr>
          </w:pPr>
          <w:hyperlink w:anchor="_Toc165981641" w:history="1">
            <w:r w:rsidR="00D86A9E" w:rsidRPr="007574BE">
              <w:rPr>
                <w:rStyle w:val="Hyperlink"/>
                <w:rFonts w:ascii="Times New Roman" w:hAnsi="Times New Roman" w:cs="Times New Roman"/>
                <w:b/>
                <w:noProof/>
                <w:color w:val="auto"/>
                <w:sz w:val="24"/>
                <w:szCs w:val="24"/>
              </w:rPr>
              <w:t>Application to the Hotel and Hospitality Sector</w:t>
            </w:r>
            <w:r w:rsidR="00D86A9E" w:rsidRPr="007574BE">
              <w:rPr>
                <w:rFonts w:ascii="Times New Roman" w:hAnsi="Times New Roman" w:cs="Times New Roman"/>
                <w:noProof/>
                <w:webHidden/>
                <w:sz w:val="24"/>
                <w:szCs w:val="24"/>
              </w:rPr>
              <w:tab/>
            </w:r>
            <w:r w:rsidR="00D86A9E" w:rsidRPr="007574BE">
              <w:rPr>
                <w:rFonts w:ascii="Times New Roman" w:hAnsi="Times New Roman" w:cs="Times New Roman"/>
                <w:noProof/>
                <w:webHidden/>
                <w:sz w:val="24"/>
                <w:szCs w:val="24"/>
              </w:rPr>
              <w:fldChar w:fldCharType="begin"/>
            </w:r>
            <w:r w:rsidR="00D86A9E" w:rsidRPr="007574BE">
              <w:rPr>
                <w:rFonts w:ascii="Times New Roman" w:hAnsi="Times New Roman" w:cs="Times New Roman"/>
                <w:noProof/>
                <w:webHidden/>
                <w:sz w:val="24"/>
                <w:szCs w:val="24"/>
              </w:rPr>
              <w:instrText xml:space="preserve"> PAGEREF _Toc165981641 \h </w:instrText>
            </w:r>
            <w:r w:rsidR="00D86A9E" w:rsidRPr="007574BE">
              <w:rPr>
                <w:rFonts w:ascii="Times New Roman" w:hAnsi="Times New Roman" w:cs="Times New Roman"/>
                <w:noProof/>
                <w:webHidden/>
                <w:sz w:val="24"/>
                <w:szCs w:val="24"/>
              </w:rPr>
            </w:r>
            <w:r w:rsidR="00D86A9E" w:rsidRPr="007574BE">
              <w:rPr>
                <w:rFonts w:ascii="Times New Roman" w:hAnsi="Times New Roman" w:cs="Times New Roman"/>
                <w:noProof/>
                <w:webHidden/>
                <w:sz w:val="24"/>
                <w:szCs w:val="24"/>
              </w:rPr>
              <w:fldChar w:fldCharType="separate"/>
            </w:r>
            <w:r w:rsidR="00D86A9E" w:rsidRPr="007574BE">
              <w:rPr>
                <w:rFonts w:ascii="Times New Roman" w:hAnsi="Times New Roman" w:cs="Times New Roman"/>
                <w:noProof/>
                <w:webHidden/>
                <w:sz w:val="24"/>
                <w:szCs w:val="24"/>
              </w:rPr>
              <w:t>5</w:t>
            </w:r>
            <w:r w:rsidR="00D86A9E" w:rsidRPr="007574BE">
              <w:rPr>
                <w:rFonts w:ascii="Times New Roman" w:hAnsi="Times New Roman" w:cs="Times New Roman"/>
                <w:noProof/>
                <w:webHidden/>
                <w:sz w:val="24"/>
                <w:szCs w:val="24"/>
              </w:rPr>
              <w:fldChar w:fldCharType="end"/>
            </w:r>
          </w:hyperlink>
        </w:p>
        <w:p w14:paraId="6D302F25" w14:textId="77777777" w:rsidR="00D86A9E" w:rsidRPr="007574BE" w:rsidRDefault="00000000" w:rsidP="00330C37">
          <w:pPr>
            <w:pStyle w:val="TOC1"/>
            <w:tabs>
              <w:tab w:val="right" w:leader="dot" w:pos="9350"/>
            </w:tabs>
            <w:spacing w:line="360" w:lineRule="auto"/>
            <w:rPr>
              <w:rFonts w:ascii="Times New Roman" w:hAnsi="Times New Roman" w:cs="Times New Roman"/>
              <w:noProof/>
              <w:sz w:val="24"/>
              <w:szCs w:val="24"/>
            </w:rPr>
          </w:pPr>
          <w:hyperlink w:anchor="_Toc165981642" w:history="1">
            <w:r w:rsidR="00D86A9E" w:rsidRPr="007574BE">
              <w:rPr>
                <w:rStyle w:val="Hyperlink"/>
                <w:rFonts w:ascii="Times New Roman" w:hAnsi="Times New Roman" w:cs="Times New Roman"/>
                <w:b/>
                <w:noProof/>
                <w:color w:val="auto"/>
                <w:sz w:val="24"/>
                <w:szCs w:val="24"/>
              </w:rPr>
              <w:t>Evaluate Future Policy and Management Options: To address the ongoing staff shortages and labor challenges in the hotel and hospitality sector</w:t>
            </w:r>
            <w:r w:rsidR="00D86A9E" w:rsidRPr="007574BE">
              <w:rPr>
                <w:rFonts w:ascii="Times New Roman" w:hAnsi="Times New Roman" w:cs="Times New Roman"/>
                <w:noProof/>
                <w:webHidden/>
                <w:sz w:val="24"/>
                <w:szCs w:val="24"/>
              </w:rPr>
              <w:tab/>
            </w:r>
            <w:r w:rsidR="00D86A9E" w:rsidRPr="007574BE">
              <w:rPr>
                <w:rFonts w:ascii="Times New Roman" w:hAnsi="Times New Roman" w:cs="Times New Roman"/>
                <w:noProof/>
                <w:webHidden/>
                <w:sz w:val="24"/>
                <w:szCs w:val="24"/>
              </w:rPr>
              <w:fldChar w:fldCharType="begin"/>
            </w:r>
            <w:r w:rsidR="00D86A9E" w:rsidRPr="007574BE">
              <w:rPr>
                <w:rFonts w:ascii="Times New Roman" w:hAnsi="Times New Roman" w:cs="Times New Roman"/>
                <w:noProof/>
                <w:webHidden/>
                <w:sz w:val="24"/>
                <w:szCs w:val="24"/>
              </w:rPr>
              <w:instrText xml:space="preserve"> PAGEREF _Toc165981642 \h </w:instrText>
            </w:r>
            <w:r w:rsidR="00D86A9E" w:rsidRPr="007574BE">
              <w:rPr>
                <w:rFonts w:ascii="Times New Roman" w:hAnsi="Times New Roman" w:cs="Times New Roman"/>
                <w:noProof/>
                <w:webHidden/>
                <w:sz w:val="24"/>
                <w:szCs w:val="24"/>
              </w:rPr>
            </w:r>
            <w:r w:rsidR="00D86A9E" w:rsidRPr="007574BE">
              <w:rPr>
                <w:rFonts w:ascii="Times New Roman" w:hAnsi="Times New Roman" w:cs="Times New Roman"/>
                <w:noProof/>
                <w:webHidden/>
                <w:sz w:val="24"/>
                <w:szCs w:val="24"/>
              </w:rPr>
              <w:fldChar w:fldCharType="separate"/>
            </w:r>
            <w:r w:rsidR="00D86A9E" w:rsidRPr="007574BE">
              <w:rPr>
                <w:rFonts w:ascii="Times New Roman" w:hAnsi="Times New Roman" w:cs="Times New Roman"/>
                <w:noProof/>
                <w:webHidden/>
                <w:sz w:val="24"/>
                <w:szCs w:val="24"/>
              </w:rPr>
              <w:t>7</w:t>
            </w:r>
            <w:r w:rsidR="00D86A9E" w:rsidRPr="007574BE">
              <w:rPr>
                <w:rFonts w:ascii="Times New Roman" w:hAnsi="Times New Roman" w:cs="Times New Roman"/>
                <w:noProof/>
                <w:webHidden/>
                <w:sz w:val="24"/>
                <w:szCs w:val="24"/>
              </w:rPr>
              <w:fldChar w:fldCharType="end"/>
            </w:r>
          </w:hyperlink>
        </w:p>
        <w:p w14:paraId="6C8D92F4" w14:textId="77777777" w:rsidR="00D86A9E" w:rsidRPr="007574BE" w:rsidRDefault="00000000" w:rsidP="00330C37">
          <w:pPr>
            <w:pStyle w:val="TOC1"/>
            <w:tabs>
              <w:tab w:val="right" w:leader="dot" w:pos="9350"/>
            </w:tabs>
            <w:spacing w:line="360" w:lineRule="auto"/>
            <w:rPr>
              <w:rFonts w:ascii="Times New Roman" w:hAnsi="Times New Roman" w:cs="Times New Roman"/>
              <w:noProof/>
              <w:sz w:val="24"/>
              <w:szCs w:val="24"/>
            </w:rPr>
          </w:pPr>
          <w:hyperlink w:anchor="_Toc165981643" w:history="1">
            <w:r w:rsidR="00D86A9E" w:rsidRPr="007574BE">
              <w:rPr>
                <w:rStyle w:val="Hyperlink"/>
                <w:rFonts w:ascii="Times New Roman" w:hAnsi="Times New Roman" w:cs="Times New Roman"/>
                <w:b/>
                <w:noProof/>
                <w:color w:val="auto"/>
                <w:sz w:val="24"/>
                <w:szCs w:val="24"/>
              </w:rPr>
              <w:t>Conclusion</w:t>
            </w:r>
            <w:r w:rsidR="00D86A9E" w:rsidRPr="007574BE">
              <w:rPr>
                <w:rFonts w:ascii="Times New Roman" w:hAnsi="Times New Roman" w:cs="Times New Roman"/>
                <w:noProof/>
                <w:webHidden/>
                <w:sz w:val="24"/>
                <w:szCs w:val="24"/>
              </w:rPr>
              <w:tab/>
            </w:r>
            <w:r w:rsidR="00D86A9E" w:rsidRPr="007574BE">
              <w:rPr>
                <w:rFonts w:ascii="Times New Roman" w:hAnsi="Times New Roman" w:cs="Times New Roman"/>
                <w:noProof/>
                <w:webHidden/>
                <w:sz w:val="24"/>
                <w:szCs w:val="24"/>
              </w:rPr>
              <w:fldChar w:fldCharType="begin"/>
            </w:r>
            <w:r w:rsidR="00D86A9E" w:rsidRPr="007574BE">
              <w:rPr>
                <w:rFonts w:ascii="Times New Roman" w:hAnsi="Times New Roman" w:cs="Times New Roman"/>
                <w:noProof/>
                <w:webHidden/>
                <w:sz w:val="24"/>
                <w:szCs w:val="24"/>
              </w:rPr>
              <w:instrText xml:space="preserve"> PAGEREF _Toc165981643 \h </w:instrText>
            </w:r>
            <w:r w:rsidR="00D86A9E" w:rsidRPr="007574BE">
              <w:rPr>
                <w:rFonts w:ascii="Times New Roman" w:hAnsi="Times New Roman" w:cs="Times New Roman"/>
                <w:noProof/>
                <w:webHidden/>
                <w:sz w:val="24"/>
                <w:szCs w:val="24"/>
              </w:rPr>
            </w:r>
            <w:r w:rsidR="00D86A9E" w:rsidRPr="007574BE">
              <w:rPr>
                <w:rFonts w:ascii="Times New Roman" w:hAnsi="Times New Roman" w:cs="Times New Roman"/>
                <w:noProof/>
                <w:webHidden/>
                <w:sz w:val="24"/>
                <w:szCs w:val="24"/>
              </w:rPr>
              <w:fldChar w:fldCharType="separate"/>
            </w:r>
            <w:r w:rsidR="00D86A9E" w:rsidRPr="007574BE">
              <w:rPr>
                <w:rFonts w:ascii="Times New Roman" w:hAnsi="Times New Roman" w:cs="Times New Roman"/>
                <w:noProof/>
                <w:webHidden/>
                <w:sz w:val="24"/>
                <w:szCs w:val="24"/>
              </w:rPr>
              <w:t>8</w:t>
            </w:r>
            <w:r w:rsidR="00D86A9E" w:rsidRPr="007574BE">
              <w:rPr>
                <w:rFonts w:ascii="Times New Roman" w:hAnsi="Times New Roman" w:cs="Times New Roman"/>
                <w:noProof/>
                <w:webHidden/>
                <w:sz w:val="24"/>
                <w:szCs w:val="24"/>
              </w:rPr>
              <w:fldChar w:fldCharType="end"/>
            </w:r>
          </w:hyperlink>
        </w:p>
        <w:p w14:paraId="0E4B85DE" w14:textId="77777777" w:rsidR="00D86A9E" w:rsidRPr="007574BE" w:rsidRDefault="00000000" w:rsidP="00330C37">
          <w:pPr>
            <w:pStyle w:val="TOC1"/>
            <w:tabs>
              <w:tab w:val="right" w:leader="dot" w:pos="9350"/>
            </w:tabs>
            <w:spacing w:line="360" w:lineRule="auto"/>
            <w:rPr>
              <w:rFonts w:ascii="Times New Roman" w:hAnsi="Times New Roman" w:cs="Times New Roman"/>
              <w:noProof/>
              <w:sz w:val="24"/>
              <w:szCs w:val="24"/>
            </w:rPr>
          </w:pPr>
          <w:hyperlink w:anchor="_Toc165981644" w:history="1">
            <w:r w:rsidR="00D86A9E" w:rsidRPr="007574BE">
              <w:rPr>
                <w:rStyle w:val="Hyperlink"/>
                <w:rFonts w:ascii="Times New Roman" w:hAnsi="Times New Roman" w:cs="Times New Roman"/>
                <w:b/>
                <w:noProof/>
                <w:color w:val="auto"/>
                <w:sz w:val="24"/>
                <w:szCs w:val="24"/>
              </w:rPr>
              <w:t>References</w:t>
            </w:r>
            <w:r w:rsidR="00D86A9E" w:rsidRPr="007574BE">
              <w:rPr>
                <w:rFonts w:ascii="Times New Roman" w:hAnsi="Times New Roman" w:cs="Times New Roman"/>
                <w:noProof/>
                <w:webHidden/>
                <w:sz w:val="24"/>
                <w:szCs w:val="24"/>
              </w:rPr>
              <w:tab/>
            </w:r>
            <w:r w:rsidR="00D86A9E" w:rsidRPr="007574BE">
              <w:rPr>
                <w:rFonts w:ascii="Times New Roman" w:hAnsi="Times New Roman" w:cs="Times New Roman"/>
                <w:noProof/>
                <w:webHidden/>
                <w:sz w:val="24"/>
                <w:szCs w:val="24"/>
              </w:rPr>
              <w:fldChar w:fldCharType="begin"/>
            </w:r>
            <w:r w:rsidR="00D86A9E" w:rsidRPr="007574BE">
              <w:rPr>
                <w:rFonts w:ascii="Times New Roman" w:hAnsi="Times New Roman" w:cs="Times New Roman"/>
                <w:noProof/>
                <w:webHidden/>
                <w:sz w:val="24"/>
                <w:szCs w:val="24"/>
              </w:rPr>
              <w:instrText xml:space="preserve"> PAGEREF _Toc165981644 \h </w:instrText>
            </w:r>
            <w:r w:rsidR="00D86A9E" w:rsidRPr="007574BE">
              <w:rPr>
                <w:rFonts w:ascii="Times New Roman" w:hAnsi="Times New Roman" w:cs="Times New Roman"/>
                <w:noProof/>
                <w:webHidden/>
                <w:sz w:val="24"/>
                <w:szCs w:val="24"/>
              </w:rPr>
            </w:r>
            <w:r w:rsidR="00D86A9E" w:rsidRPr="007574BE">
              <w:rPr>
                <w:rFonts w:ascii="Times New Roman" w:hAnsi="Times New Roman" w:cs="Times New Roman"/>
                <w:noProof/>
                <w:webHidden/>
                <w:sz w:val="24"/>
                <w:szCs w:val="24"/>
              </w:rPr>
              <w:fldChar w:fldCharType="separate"/>
            </w:r>
            <w:r w:rsidR="00D86A9E" w:rsidRPr="007574BE">
              <w:rPr>
                <w:rFonts w:ascii="Times New Roman" w:hAnsi="Times New Roman" w:cs="Times New Roman"/>
                <w:noProof/>
                <w:webHidden/>
                <w:sz w:val="24"/>
                <w:szCs w:val="24"/>
              </w:rPr>
              <w:t>10</w:t>
            </w:r>
            <w:r w:rsidR="00D86A9E" w:rsidRPr="007574BE">
              <w:rPr>
                <w:rFonts w:ascii="Times New Roman" w:hAnsi="Times New Roman" w:cs="Times New Roman"/>
                <w:noProof/>
                <w:webHidden/>
                <w:sz w:val="24"/>
                <w:szCs w:val="24"/>
              </w:rPr>
              <w:fldChar w:fldCharType="end"/>
            </w:r>
          </w:hyperlink>
        </w:p>
        <w:p w14:paraId="025B466E" w14:textId="77777777" w:rsidR="00D86A9E" w:rsidRPr="007574BE" w:rsidRDefault="00D86A9E" w:rsidP="00330C37">
          <w:pPr>
            <w:spacing w:line="360" w:lineRule="auto"/>
            <w:rPr>
              <w:rFonts w:ascii="Times New Roman" w:hAnsi="Times New Roman" w:cs="Times New Roman"/>
              <w:sz w:val="24"/>
              <w:szCs w:val="24"/>
            </w:rPr>
          </w:pPr>
          <w:r w:rsidRPr="007574BE">
            <w:rPr>
              <w:rFonts w:ascii="Times New Roman" w:hAnsi="Times New Roman" w:cs="Times New Roman"/>
              <w:b/>
              <w:bCs/>
              <w:noProof/>
              <w:sz w:val="24"/>
              <w:szCs w:val="24"/>
            </w:rPr>
            <w:fldChar w:fldCharType="end"/>
          </w:r>
        </w:p>
      </w:sdtContent>
    </w:sdt>
    <w:p w14:paraId="02A9A6F5" w14:textId="77777777" w:rsidR="00E5212A" w:rsidRPr="007574BE" w:rsidRDefault="00E5212A"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br w:type="page"/>
      </w:r>
    </w:p>
    <w:p w14:paraId="4176B2F0" w14:textId="77777777" w:rsidR="00E5212A" w:rsidRPr="007574BE" w:rsidRDefault="00E5212A" w:rsidP="00330C37">
      <w:pPr>
        <w:pStyle w:val="Heading1"/>
        <w:spacing w:line="360" w:lineRule="auto"/>
        <w:rPr>
          <w:rFonts w:ascii="Times New Roman" w:hAnsi="Times New Roman" w:cs="Times New Roman"/>
          <w:b/>
          <w:color w:val="auto"/>
          <w:sz w:val="24"/>
          <w:szCs w:val="24"/>
        </w:rPr>
      </w:pPr>
      <w:bookmarkStart w:id="1" w:name="_Toc165981639"/>
      <w:r w:rsidRPr="007574BE">
        <w:rPr>
          <w:rFonts w:ascii="Times New Roman" w:hAnsi="Times New Roman" w:cs="Times New Roman"/>
          <w:b/>
          <w:color w:val="auto"/>
          <w:sz w:val="24"/>
          <w:szCs w:val="24"/>
        </w:rPr>
        <w:lastRenderedPageBreak/>
        <w:t>Introduction</w:t>
      </w:r>
      <w:bookmarkEnd w:id="1"/>
      <w:r w:rsidRPr="007574BE">
        <w:rPr>
          <w:rFonts w:ascii="Times New Roman" w:hAnsi="Times New Roman" w:cs="Times New Roman"/>
          <w:b/>
          <w:color w:val="auto"/>
          <w:sz w:val="24"/>
          <w:szCs w:val="24"/>
        </w:rPr>
        <w:t xml:space="preserve"> </w:t>
      </w:r>
    </w:p>
    <w:p w14:paraId="01BB78EE" w14:textId="77777777" w:rsidR="00E5212A" w:rsidRPr="007574BE" w:rsidRDefault="009A6561"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The role played by the hotel and hospitality sectors in the economy growth and employment and Job creation at the international level cannot be overemphasized. But, over a short period, the hospitality sector is facing a challenging problem in employing professionals which is the main cause of both effective organization and worrisome customers (Baum et al., 2020). The main thing is the shortage of skilled employees in key positions, high staff turnover, seasonality of demand, consulting with industry outsiders and the industry's reputation as a place of long hours and low pay – all have been making the problems in the sector worse and worse (Solnet </w:t>
      </w:r>
      <w:r w:rsidR="00D86A9E" w:rsidRPr="007574BE">
        <w:rPr>
          <w:rFonts w:ascii="Times New Roman" w:eastAsia="Times New Roman" w:hAnsi="Times New Roman" w:cs="Times New Roman"/>
          <w:sz w:val="24"/>
          <w:szCs w:val="24"/>
        </w:rPr>
        <w:t>et al.,</w:t>
      </w:r>
      <w:r w:rsidRPr="007574BE">
        <w:rPr>
          <w:rFonts w:ascii="Times New Roman" w:eastAsia="Times New Roman" w:hAnsi="Times New Roman" w:cs="Times New Roman"/>
          <w:sz w:val="24"/>
          <w:szCs w:val="24"/>
        </w:rPr>
        <w:t xml:space="preserve"> 2021). The wide-reaching influence of the above-mentioned personnel problems is the deteriorating quality of services, the rising operational costs of facilities, plus being shunned by the public (Deery and Jago.  2015). If you belong to the management in the field of travel and tourism or if you are a government representative, then you are more likely to deal with these problems very fast.</w:t>
      </w:r>
      <w:r w:rsidR="00E5212A" w:rsidRPr="007574BE">
        <w:rPr>
          <w:rFonts w:ascii="Times New Roman" w:eastAsia="Times New Roman" w:hAnsi="Times New Roman" w:cs="Times New Roman"/>
          <w:sz w:val="24"/>
          <w:szCs w:val="24"/>
        </w:rPr>
        <w:t xml:space="preserve"> </w:t>
      </w:r>
    </w:p>
    <w:p w14:paraId="101AE2D5" w14:textId="77777777" w:rsidR="00E5212A" w:rsidRPr="007574BE" w:rsidRDefault="00E5212A" w:rsidP="00330C37">
      <w:pPr>
        <w:spacing w:line="360" w:lineRule="auto"/>
        <w:rPr>
          <w:rFonts w:ascii="Times New Roman" w:hAnsi="Times New Roman" w:cs="Times New Roman"/>
          <w:sz w:val="24"/>
          <w:szCs w:val="24"/>
        </w:rPr>
      </w:pPr>
    </w:p>
    <w:p w14:paraId="727CCAD6" w14:textId="77777777" w:rsidR="00E5212A" w:rsidRPr="007574BE" w:rsidRDefault="00E5212A" w:rsidP="00330C37">
      <w:pPr>
        <w:pStyle w:val="Heading1"/>
        <w:spacing w:line="360" w:lineRule="auto"/>
        <w:rPr>
          <w:rFonts w:ascii="Times New Roman" w:hAnsi="Times New Roman" w:cs="Times New Roman"/>
          <w:b/>
          <w:color w:val="auto"/>
          <w:sz w:val="24"/>
          <w:szCs w:val="24"/>
        </w:rPr>
      </w:pPr>
      <w:bookmarkStart w:id="2" w:name="_Toc165981640"/>
      <w:r w:rsidRPr="007574BE">
        <w:rPr>
          <w:rFonts w:ascii="Times New Roman" w:hAnsi="Times New Roman" w:cs="Times New Roman"/>
          <w:b/>
          <w:color w:val="auto"/>
          <w:sz w:val="24"/>
          <w:szCs w:val="24"/>
        </w:rPr>
        <w:t>Literature review</w:t>
      </w:r>
      <w:bookmarkEnd w:id="2"/>
      <w:r w:rsidRPr="007574BE">
        <w:rPr>
          <w:rFonts w:ascii="Times New Roman" w:hAnsi="Times New Roman" w:cs="Times New Roman"/>
          <w:b/>
          <w:color w:val="auto"/>
          <w:sz w:val="24"/>
          <w:szCs w:val="24"/>
        </w:rPr>
        <w:t xml:space="preserve"> </w:t>
      </w:r>
    </w:p>
    <w:p w14:paraId="387E7332" w14:textId="77777777" w:rsidR="00F01B73" w:rsidRPr="007574BE" w:rsidRDefault="00F01B73"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The manpower scarcity and labour problem in the hotel and hospitality industry have been affecting businesses in this sector for a long time.  Many researchers have been focused with this topic in the literature. One theme, which is discussed in few studies, is the fact that the rapid volatility of the labor market inside the company tends to push employees to change their jobs. This kind of job rotation can vary between 30% and one location (Scientific American, 2021). There are many aspects, for instance, long working hours, low salaries, and the lack of job and career training which are responsible for the high turnover of workers (Deery and Jago, 2015; Ashton, 2018). The corona pandemic has highlighted labour problems and created a considerable number of workers that have restituted the industry because of health anxiety, job insecurity, and layoffs. The findings of the American Hotel &amp; Lodging Association for 2021 have it that the pandemic had precipitated job loss of a staggering number of 670,000 in the US hotel industry. In the light of research conducted by Sheehan et al.  (2018), it becomes clear that such a strategic approach to talent management is a must as it can ensure head-on solving of labour problems occurring in modern industries and skilled workers’ attraction and retention. The nature of the cycling company is another key factor which makes hotel employing staff similarly cyclical. </w:t>
      </w:r>
      <w:r w:rsidRPr="007574BE">
        <w:rPr>
          <w:rFonts w:ascii="Times New Roman" w:eastAsia="Times New Roman" w:hAnsi="Times New Roman" w:cs="Times New Roman"/>
          <w:sz w:val="24"/>
          <w:szCs w:val="24"/>
        </w:rPr>
        <w:lastRenderedPageBreak/>
        <w:t>Because of the study by Solnet et al.  (2016), hotels are forced to change their strategy on workforce, in which the demand for workers varies and it could lead to job insecurity for some of them. Through his investigation, Joppe (2012) recognizes the significance of migrant livelihoods in terms of addressing skill shortages in hotel and restaurant jobs and the advantages and disadvantages of this approach. Kittiya (2018) discuss the associations between optimal human resource management practice and the chance of employees staying and happy at the hotels in Thailand. The document thus confirms that the establishment of proper Human Resources policies could efficiently increase the level of employee’s satisfaction (via investments in training and development, decent compensations and work-life balance) while having a positive effect on staff turnover.</w:t>
      </w:r>
      <w:r w:rsidR="00DA3282" w:rsidRPr="007574BE">
        <w:rPr>
          <w:rFonts w:ascii="Times New Roman" w:eastAsia="Times New Roman" w:hAnsi="Times New Roman" w:cs="Times New Roman"/>
          <w:sz w:val="24"/>
          <w:szCs w:val="24"/>
        </w:rPr>
        <w:t xml:space="preserve"> </w:t>
      </w:r>
    </w:p>
    <w:p w14:paraId="66161DF4" w14:textId="77777777" w:rsidR="00E5212A" w:rsidRPr="007574BE" w:rsidRDefault="00F01B73"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 Burke (2018) offers a detailed examination of tourism and hotel HRM in this article. He emphasizes the fact that one must deal openly with labour by employing an effective hiring, training and retention strategies. The author underlies an importance of interactivity between business and academics in order to build an educated workforce. Baum (2008) investigates the relationship between labor market and talent management in the hotel and tourism industry. The author argues that the industry's dependence on low-paid and under-skilled workers and its difficulties in attracting and retaining skilled personnel is one of the reasons it faces challenges. Kyprianou (2020) presents a number of options on how to hire people with disabilities when it comes to addressing the skilled labour shortage in hospitality. The body of literature on the labour problems and the employee deficiency in hospitality and hotel field emphasizes the intricate interaction of the different elements that are the causes of these phenomena. Workers in the hospitality industry usually face high staff turnovers, long work hours, low wages, seasonally fluctuate demands, and shortage of career development opportunities. The whole package should be made up to face these problems, what is inside is strategic talent management techniques, managing human resources properly, academic-corporate collaboration and creative workforce development.</w:t>
      </w:r>
      <w:r w:rsidR="00E5212A" w:rsidRPr="007574BE">
        <w:rPr>
          <w:rFonts w:ascii="Times New Roman" w:eastAsia="Times New Roman" w:hAnsi="Times New Roman" w:cs="Times New Roman"/>
          <w:sz w:val="24"/>
          <w:szCs w:val="24"/>
        </w:rPr>
        <w:t xml:space="preserve"> </w:t>
      </w:r>
    </w:p>
    <w:p w14:paraId="7987FCD8" w14:textId="77777777" w:rsidR="00E5212A" w:rsidRPr="007574BE" w:rsidRDefault="00E5212A" w:rsidP="00330C37">
      <w:pPr>
        <w:spacing w:line="360" w:lineRule="auto"/>
        <w:rPr>
          <w:rFonts w:ascii="Times New Roman" w:hAnsi="Times New Roman" w:cs="Times New Roman"/>
          <w:sz w:val="24"/>
          <w:szCs w:val="24"/>
        </w:rPr>
      </w:pPr>
    </w:p>
    <w:p w14:paraId="70FBD730" w14:textId="77777777" w:rsidR="00E5212A" w:rsidRPr="007574BE" w:rsidRDefault="00E5212A" w:rsidP="00330C37">
      <w:pPr>
        <w:pStyle w:val="Heading1"/>
        <w:spacing w:line="360" w:lineRule="auto"/>
        <w:rPr>
          <w:rFonts w:ascii="Times New Roman" w:hAnsi="Times New Roman" w:cs="Times New Roman"/>
          <w:b/>
          <w:color w:val="auto"/>
          <w:sz w:val="24"/>
          <w:szCs w:val="24"/>
        </w:rPr>
      </w:pPr>
      <w:bookmarkStart w:id="3" w:name="_Toc165981641"/>
      <w:r w:rsidRPr="007574BE">
        <w:rPr>
          <w:rFonts w:ascii="Times New Roman" w:hAnsi="Times New Roman" w:cs="Times New Roman"/>
          <w:b/>
          <w:color w:val="auto"/>
          <w:sz w:val="24"/>
          <w:szCs w:val="24"/>
        </w:rPr>
        <w:lastRenderedPageBreak/>
        <w:t>Application to the Hotel and Hospitality Sector</w:t>
      </w:r>
      <w:bookmarkEnd w:id="3"/>
    </w:p>
    <w:p w14:paraId="087B3BDC" w14:textId="77777777" w:rsidR="00F01B73" w:rsidRPr="007574BE" w:rsidRDefault="00F01B73"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The PESTEL analysis is a useful assessment for the hotel business and the hospitality industry to deal with labour issues and workers shortages. It comprises the multiple dimensions that not only fuel the problem but also define the situation. Examining these factors may offer a comprehensive outlook about a range of the challenge as well as its issues for the industry. The political variables are the laws and rules set by the government, and they can be crucial factors affecting the supply and demand for labor in the hospitality industry. Evidently, immigration legislations and hiring visas can affect a company’s ability to employ foreign workers based on where there are labour shortages (Joppe, 2012). Firstly, labour laws have an influence on wage and work environment in the sector. Illustrations of the worker's minimum wage definitions and regulations include rules for worker protection (Solnet </w:t>
      </w:r>
      <w:r w:rsidR="00C01B19" w:rsidRPr="007574BE">
        <w:rPr>
          <w:rFonts w:ascii="Times New Roman" w:eastAsia="Times New Roman" w:hAnsi="Times New Roman" w:cs="Times New Roman"/>
          <w:sz w:val="24"/>
          <w:szCs w:val="24"/>
        </w:rPr>
        <w:t>et al.,</w:t>
      </w:r>
      <w:r w:rsidRPr="007574BE">
        <w:rPr>
          <w:rFonts w:ascii="Times New Roman" w:eastAsia="Times New Roman" w:hAnsi="Times New Roman" w:cs="Times New Roman"/>
          <w:sz w:val="24"/>
          <w:szCs w:val="24"/>
        </w:rPr>
        <w:t xml:space="preserve"> 2021). The demand of tourism, inflation rates and consumers spending is only a small part of all </w:t>
      </w:r>
      <w:r w:rsidR="00C01B19" w:rsidRPr="007574BE">
        <w:rPr>
          <w:rFonts w:ascii="Times New Roman" w:eastAsia="Times New Roman" w:hAnsi="Times New Roman" w:cs="Times New Roman"/>
          <w:sz w:val="24"/>
          <w:szCs w:val="24"/>
        </w:rPr>
        <w:t>economic</w:t>
      </w:r>
      <w:r w:rsidRPr="007574BE">
        <w:rPr>
          <w:rFonts w:ascii="Times New Roman" w:eastAsia="Times New Roman" w:hAnsi="Times New Roman" w:cs="Times New Roman"/>
          <w:sz w:val="24"/>
          <w:szCs w:val="24"/>
        </w:rPr>
        <w:t xml:space="preserve"> factors which take a huge part in the improvability of hospitality businesses. Limited budgets of businesses may reduce their competitive advantage in the context of offering favorable compensation and benefits during recessions or weak demand for travel. In addition, the loss of clients will result in a rise in employee turnover and will complicate the retention of the needed personnel (Deery and Jago, 2015). Nonetheless, the competition for trained personnel is even more pronounced when the economy expands with higher travel demand, which reduces the n</w:t>
      </w:r>
      <w:r w:rsidR="00D86A9E" w:rsidRPr="007574BE">
        <w:rPr>
          <w:rFonts w:ascii="Times New Roman" w:eastAsia="Times New Roman" w:hAnsi="Times New Roman" w:cs="Times New Roman"/>
          <w:sz w:val="24"/>
          <w:szCs w:val="24"/>
        </w:rPr>
        <w:t xml:space="preserve">umber of workers (Baum, 2008). </w:t>
      </w:r>
    </w:p>
    <w:p w14:paraId="7AB41E4A" w14:textId="77777777" w:rsidR="00C01B19" w:rsidRPr="007574BE" w:rsidRDefault="00F01B73"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 </w:t>
      </w:r>
      <w:r w:rsidR="00C01B19" w:rsidRPr="007574BE">
        <w:rPr>
          <w:rFonts w:ascii="Times New Roman" w:eastAsia="Times New Roman" w:hAnsi="Times New Roman" w:cs="Times New Roman"/>
          <w:sz w:val="24"/>
          <w:szCs w:val="24"/>
        </w:rPr>
        <w:t xml:space="preserve">Social Attitude The possible public opinion and attitudes of society towards working in the hotel industry does matter since this is an essential factor in attracting possible employees into the hotel. One of the possible reasons why people prefer to select other options rather the jobs in the hospitality sector is the stereotype of the long hours, low salary, and the little possibility to move up the career ladder (Solnet </w:t>
      </w:r>
      <w:r w:rsidR="00D86A9E" w:rsidRPr="007574BE">
        <w:rPr>
          <w:rFonts w:ascii="Times New Roman" w:eastAsia="Times New Roman" w:hAnsi="Times New Roman" w:cs="Times New Roman"/>
          <w:sz w:val="24"/>
          <w:szCs w:val="24"/>
        </w:rPr>
        <w:t>et al.,</w:t>
      </w:r>
      <w:r w:rsidR="00C01B19" w:rsidRPr="007574BE">
        <w:rPr>
          <w:rFonts w:ascii="Times New Roman" w:eastAsia="Times New Roman" w:hAnsi="Times New Roman" w:cs="Times New Roman"/>
          <w:sz w:val="24"/>
          <w:szCs w:val="24"/>
        </w:rPr>
        <w:t xml:space="preserve"> 2016). Another factor that could determine the development of the workforce regarding the loss of skilled workers is the shifting generation preferences in the workforce and a new way of defining work-life balance (Sheehan </w:t>
      </w:r>
      <w:r w:rsidR="00D86A9E" w:rsidRPr="007574BE">
        <w:rPr>
          <w:rFonts w:ascii="Times New Roman" w:eastAsia="Times New Roman" w:hAnsi="Times New Roman" w:cs="Times New Roman"/>
          <w:sz w:val="24"/>
          <w:szCs w:val="24"/>
        </w:rPr>
        <w:t>et al.,</w:t>
      </w:r>
      <w:r w:rsidR="00C01B19" w:rsidRPr="007574BE">
        <w:rPr>
          <w:rFonts w:ascii="Times New Roman" w:eastAsia="Times New Roman" w:hAnsi="Times New Roman" w:cs="Times New Roman"/>
          <w:sz w:val="24"/>
          <w:szCs w:val="24"/>
        </w:rPr>
        <w:t xml:space="preserve"> 2018). Factors related to technology: Employment and employment of automation technology and digital technology in the hotel sector becomes a streamlining or even automation on some areas of labor. Self-service options, such as chatbots, kiosks, and room service automation can replace the roles filled by front desk employees and others who are responsive directly to customers (Boam et al.  2020). Yet, technology integration might also bring new demand for employees to master the skills, </w:t>
      </w:r>
      <w:r w:rsidR="00C01B19" w:rsidRPr="007574BE">
        <w:rPr>
          <w:rFonts w:ascii="Times New Roman" w:eastAsia="Times New Roman" w:hAnsi="Times New Roman" w:cs="Times New Roman"/>
          <w:sz w:val="24"/>
          <w:szCs w:val="24"/>
        </w:rPr>
        <w:lastRenderedPageBreak/>
        <w:t xml:space="preserve">which necessitates the staff’s continuous training and development (Solnet et al, 2021). Environmental factors, including the implementation of some green structures and sustainability programs, are get part into an essential element of the hotel industry. Companies that attach importance to environmental consideration and apply solutions like energy-efficient building design, waste reduction programs and ethical procurement possibly will have the better hand to hire candidates who highly appreciate corporate social responsibility (Deery and Jago, 2015). Such helps the government programs of keeping and attracting employees in an industry where the critical labour demand creates the shortage. </w:t>
      </w:r>
    </w:p>
    <w:p w14:paraId="6AFB0600" w14:textId="77777777" w:rsidR="00C01B19"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Many factors in labour market and working conditions in the hospitality industry are deeply affected by the legal aspects including labour laws, wage regulations, and standards of workplace ethics. Tighter legalization might be a sign of hurdles to a company in the endeavor of paying competitive salaries and benefits as it causes the rate of operating costs to be on the rise (Solnet et al., 2021). Anyways, if the existing rules become less stringent, it might turn out that a group of employers would be happier with the new situation and determine the not-so-favorable workers' conditions. Thus, this would worsen the recruitment and retention challenges that the company currently faces with the lack of qualitative employees (Baum, 2008). </w:t>
      </w:r>
    </w:p>
    <w:p w14:paraId="3B22176D" w14:textId="77777777" w:rsidR="00C01B19" w:rsidRPr="007574BE" w:rsidRDefault="00C01B19" w:rsidP="00330C37">
      <w:pPr>
        <w:spacing w:after="240" w:line="360" w:lineRule="auto"/>
        <w:rPr>
          <w:rFonts w:ascii="Times New Roman" w:eastAsia="Times New Roman" w:hAnsi="Times New Roman" w:cs="Times New Roman"/>
          <w:b/>
          <w:sz w:val="24"/>
          <w:szCs w:val="24"/>
        </w:rPr>
      </w:pPr>
      <w:r w:rsidRPr="007574BE">
        <w:rPr>
          <w:rFonts w:ascii="Times New Roman" w:eastAsia="Times New Roman" w:hAnsi="Times New Roman" w:cs="Times New Roman"/>
          <w:b/>
          <w:sz w:val="24"/>
          <w:szCs w:val="24"/>
        </w:rPr>
        <w:t>Industry Reactions and Consequences:</w:t>
      </w:r>
    </w:p>
    <w:p w14:paraId="25E979F4" w14:textId="77777777" w:rsidR="00C01B19"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 Human resources in hotel and hospitality industries have devised multiple approaches that have been used with diverse outcomes to counter labour shortages and labour-related problems. </w:t>
      </w:r>
    </w:p>
    <w:p w14:paraId="08F858D1" w14:textId="77777777" w:rsidR="00C01B19"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In the short-term, it can be driven through offering high-paying compensation and attractive worker benefits packages that will incentivize workers to join and remain in stable jobs. Though it gives enterprises many chances to prosper by gaining fast access to new markets, it can also result in financial difficulties as enterprises often find it difficult to adjust their spending during low demand and economic recessions (Baum et al., 2020). Moreover, it might miss the target to establish couple of issues, for example work late hours and little chances for professional development. Providing funding for programs aimed at staff development and training: Once chances are made available for skill development and career advancements to be improved the rate of job satisfaction is boosted with the importance that employee remains in the company (Ashton, 2018). But these programs are not free from the pitfall of requiring a significant </w:t>
      </w:r>
      <w:r w:rsidRPr="007574BE">
        <w:rPr>
          <w:rFonts w:ascii="Times New Roman" w:eastAsia="Times New Roman" w:hAnsi="Times New Roman" w:cs="Times New Roman"/>
          <w:sz w:val="24"/>
          <w:szCs w:val="24"/>
        </w:rPr>
        <w:lastRenderedPageBreak/>
        <w:t xml:space="preserve">allocation of funds and thus might not be possible for small businesses as well as in times of financial crisis. Using technology and automating processes: Through implementing automation and digital technologies, both labour-intensive jobs and learning processes can be reduced and tailored to fit one’s business situation. On the other hand, this method will probably cause the employees’ resistance and mainly the role loss for those with a lot of personalized care stuff or even the direct client connection. </w:t>
      </w:r>
    </w:p>
    <w:p w14:paraId="3A73EEDE" w14:textId="77777777" w:rsidR="00C01B19"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 Forming alliances with academic institutions and workforce development programs: Collaboration with academic institutions and graduate programs training towards vocational development can be a tremendous compensation for absence of qualified people (Baum et al., 2020). Nevertheless, this method requires perpetual devotion and maybe does not lead to the solution of shortage appear quickly. Examining alternate workforce models: Several businesses are considering taking such steps as seasonal workforce employment and the use of remote workers temporarily to match employment demand during peak seasons or times of high demand (Joppe, 2012). Although this approach provides space for flexibility, it can lead to unreliable workforce and loss of commitment issues among workers. </w:t>
      </w:r>
    </w:p>
    <w:p w14:paraId="0C9F832F" w14:textId="77777777" w:rsidR="00E5212A"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They partly work but the patchiness of their results is observed; a number of hospitality companies still tend to encounter the same difficulties related to the hiring and staffing of personnel. Depending on the uniqueness of the business and the situation at hand, a multi-faceted strategy consisting of tactics addressing both the specific labor issues and the underlying systemic problems would be best and these efforts is meant to create a sustainable impact.</w:t>
      </w:r>
      <w:r w:rsidR="00E5212A" w:rsidRPr="007574BE">
        <w:rPr>
          <w:rFonts w:ascii="Times New Roman" w:eastAsia="Times New Roman" w:hAnsi="Times New Roman" w:cs="Times New Roman"/>
          <w:sz w:val="24"/>
          <w:szCs w:val="24"/>
        </w:rPr>
        <w:t xml:space="preserve"> </w:t>
      </w:r>
    </w:p>
    <w:p w14:paraId="5E784EF4" w14:textId="77777777" w:rsidR="00E5212A" w:rsidRPr="007574BE" w:rsidRDefault="00E5212A" w:rsidP="00330C37">
      <w:pPr>
        <w:spacing w:line="360" w:lineRule="auto"/>
        <w:rPr>
          <w:rFonts w:ascii="Times New Roman" w:hAnsi="Times New Roman" w:cs="Times New Roman"/>
          <w:sz w:val="24"/>
          <w:szCs w:val="24"/>
        </w:rPr>
      </w:pPr>
    </w:p>
    <w:p w14:paraId="4879DF46" w14:textId="77777777" w:rsidR="002D2B66" w:rsidRPr="007574BE" w:rsidRDefault="002D2B66" w:rsidP="00330C37">
      <w:pPr>
        <w:pStyle w:val="Heading1"/>
        <w:spacing w:line="360" w:lineRule="auto"/>
        <w:rPr>
          <w:rFonts w:ascii="Times New Roman" w:hAnsi="Times New Roman" w:cs="Times New Roman"/>
          <w:b/>
          <w:color w:val="auto"/>
          <w:sz w:val="24"/>
          <w:szCs w:val="24"/>
        </w:rPr>
      </w:pPr>
      <w:bookmarkStart w:id="4" w:name="_Toc165981642"/>
      <w:r w:rsidRPr="007574BE">
        <w:rPr>
          <w:rFonts w:ascii="Times New Roman" w:hAnsi="Times New Roman" w:cs="Times New Roman"/>
          <w:b/>
          <w:color w:val="auto"/>
          <w:sz w:val="24"/>
          <w:szCs w:val="24"/>
        </w:rPr>
        <w:t>Evaluate Future Policy and Management Options: To address the ongoing staff shortages and labor challenges in the hotel and hospitality sector</w:t>
      </w:r>
      <w:bookmarkEnd w:id="4"/>
    </w:p>
    <w:p w14:paraId="06776B35" w14:textId="77777777" w:rsidR="002D2B66" w:rsidRPr="007574BE" w:rsidRDefault="002D2B66" w:rsidP="00330C37">
      <w:pPr>
        <w:spacing w:line="360" w:lineRule="auto"/>
        <w:rPr>
          <w:rFonts w:ascii="Times New Roman" w:hAnsi="Times New Roman" w:cs="Times New Roman"/>
          <w:sz w:val="24"/>
          <w:szCs w:val="24"/>
        </w:rPr>
      </w:pPr>
    </w:p>
    <w:p w14:paraId="2E587D83" w14:textId="77777777" w:rsidR="00C01B19"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So as to tackle the issue of employee shortfall and problems in the hotel and tourism sector, it is important for all concerned stakeholders, decision makers, and policymakers to support a comprehensive strategy to be developed. Here are a number of potential recommendations </w:t>
      </w:r>
    </w:p>
    <w:p w14:paraId="13D3D958" w14:textId="77777777" w:rsidR="00C01B19" w:rsidRPr="007574BE" w:rsidRDefault="00C01B19" w:rsidP="00330C37">
      <w:pPr>
        <w:spacing w:after="240" w:line="360" w:lineRule="auto"/>
        <w:rPr>
          <w:rFonts w:ascii="Times New Roman" w:eastAsia="Times New Roman" w:hAnsi="Times New Roman" w:cs="Times New Roman"/>
          <w:b/>
          <w:sz w:val="24"/>
          <w:szCs w:val="24"/>
        </w:rPr>
      </w:pPr>
      <w:r w:rsidRPr="007574BE">
        <w:rPr>
          <w:rFonts w:ascii="Times New Roman" w:eastAsia="Times New Roman" w:hAnsi="Times New Roman" w:cs="Times New Roman"/>
          <w:b/>
          <w:sz w:val="24"/>
          <w:szCs w:val="24"/>
        </w:rPr>
        <w:t>Suggested policies:</w:t>
      </w:r>
    </w:p>
    <w:p w14:paraId="4145B4C6" w14:textId="77777777" w:rsidR="00C01B19"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lastRenderedPageBreak/>
        <w:t xml:space="preserve">In order to make sure that workers in this sector are paid justly, they don’t have excess working hours, and they have a lot of protections, legislators are to carefully review and modify labour laws and regulations (Baum et al., 2020; Boella and Goss-Turner, 2013). With this implementation, you might thus, enhance labor practices, get more skilled workers and create a better cohesive team. Implement workforce development initiatives: Governmental policies should be adopted and incentives be made available to support training classes as well as workforce development which is in line with the hospitality sector (Solnet et al., 2021). For purpose of providing the pool of skilled and employable people, an undertaking to depend and work with academic institutions, vocational training associations, and business organizations (Zopiatis, 2007) could be an appropriate strategy. It would be better for policy makers to cooperate together with educational establishments and partners from industry for the extension in numbers of job openings within hotels and accommodation sector. The target of the partnership should to be to attract career people generally among the youthful population through giving proper information (Deery and Jago, 2015). Such programs may entail organizing employment fairs, putting internship programs into place, and the adjustment of the curriculum to reflect the diversity in the range of career opportunities and areas of professional specialization in the industry (Shah et al., 2021). </w:t>
      </w:r>
    </w:p>
    <w:p w14:paraId="2A34E56D" w14:textId="77777777" w:rsidR="00C01B19" w:rsidRPr="007574BE" w:rsidRDefault="00DA3282"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 </w:t>
      </w:r>
      <w:r w:rsidR="002D2B66" w:rsidRPr="007574BE">
        <w:rPr>
          <w:rFonts w:ascii="Times New Roman" w:eastAsia="Times New Roman" w:hAnsi="Times New Roman" w:cs="Times New Roman"/>
          <w:sz w:val="24"/>
          <w:szCs w:val="24"/>
        </w:rPr>
        <w:br/>
      </w:r>
      <w:r w:rsidR="002D2B66" w:rsidRPr="007574BE">
        <w:rPr>
          <w:rFonts w:ascii="Times New Roman" w:eastAsia="Times New Roman" w:hAnsi="Times New Roman" w:cs="Times New Roman"/>
          <w:b/>
          <w:sz w:val="24"/>
          <w:szCs w:val="24"/>
        </w:rPr>
        <w:t xml:space="preserve">Recommendations for the management team: </w:t>
      </w:r>
      <w:r w:rsidR="002D2B66" w:rsidRPr="007574BE">
        <w:rPr>
          <w:rFonts w:ascii="Times New Roman" w:eastAsia="Times New Roman" w:hAnsi="Times New Roman" w:cs="Times New Roman"/>
          <w:sz w:val="24"/>
          <w:szCs w:val="24"/>
        </w:rPr>
        <w:br/>
      </w:r>
      <w:r w:rsidR="002D2B66" w:rsidRPr="007574BE">
        <w:rPr>
          <w:rFonts w:ascii="Times New Roman" w:eastAsia="Times New Roman" w:hAnsi="Times New Roman" w:cs="Times New Roman"/>
          <w:sz w:val="24"/>
          <w:szCs w:val="24"/>
        </w:rPr>
        <w:br/>
      </w:r>
      <w:r w:rsidR="00C01B19" w:rsidRPr="007574BE">
        <w:rPr>
          <w:rFonts w:ascii="Times New Roman" w:eastAsia="Times New Roman" w:hAnsi="Times New Roman" w:cs="Times New Roman"/>
          <w:sz w:val="24"/>
          <w:szCs w:val="24"/>
        </w:rPr>
        <w:t xml:space="preserve">For enhancing skills, fostering career development, and increasing employee retention levels, hospitality and hotel enterprises must make comprehensive staff training and empowerment </w:t>
      </w:r>
      <w:r w:rsidR="00D86A9E" w:rsidRPr="007574BE">
        <w:rPr>
          <w:rFonts w:ascii="Times New Roman" w:eastAsia="Times New Roman" w:hAnsi="Times New Roman" w:cs="Times New Roman"/>
          <w:sz w:val="24"/>
          <w:szCs w:val="24"/>
        </w:rPr>
        <w:t>programs</w:t>
      </w:r>
      <w:r w:rsidR="00C01B19" w:rsidRPr="007574BE">
        <w:rPr>
          <w:rFonts w:ascii="Times New Roman" w:eastAsia="Times New Roman" w:hAnsi="Times New Roman" w:cs="Times New Roman"/>
          <w:sz w:val="24"/>
          <w:szCs w:val="24"/>
        </w:rPr>
        <w:t xml:space="preserve"> part of their business strategies (Baum et all.  2020; Sommerville, 2007). Also, career pathways usually include different training opportunities.  For instance, certifications of the professional level, career advancement, mentorship programs, and on-the-job training may be the pathway to one’s career. One of the key areas within the HR strategy for hospitality </w:t>
      </w:r>
      <w:r w:rsidR="00D86A9E" w:rsidRPr="007574BE">
        <w:rPr>
          <w:rFonts w:ascii="Times New Roman" w:eastAsia="Times New Roman" w:hAnsi="Times New Roman" w:cs="Times New Roman"/>
          <w:sz w:val="24"/>
          <w:szCs w:val="24"/>
        </w:rPr>
        <w:t>organizations</w:t>
      </w:r>
      <w:r w:rsidR="00C01B19" w:rsidRPr="007574BE">
        <w:rPr>
          <w:rFonts w:ascii="Times New Roman" w:eastAsia="Times New Roman" w:hAnsi="Times New Roman" w:cs="Times New Roman"/>
          <w:sz w:val="24"/>
          <w:szCs w:val="24"/>
        </w:rPr>
        <w:t xml:space="preserve"> to focus on in order to help employees achieve a better work-life balance as well as job satisfaction is the use of modern organizational wellness initiatives, employee assistance programs and flexible schedules (Solnet et al., 2021; Hayes and Ninemeier, 2009). This will likely attract and retain skilled workers, particularly those from a younger generation who often consider work-life balance as the most important factor when choosing a job. Use technology </w:t>
      </w:r>
      <w:r w:rsidR="00C01B19" w:rsidRPr="007574BE">
        <w:rPr>
          <w:rFonts w:ascii="Times New Roman" w:eastAsia="Times New Roman" w:hAnsi="Times New Roman" w:cs="Times New Roman"/>
          <w:sz w:val="24"/>
          <w:szCs w:val="24"/>
        </w:rPr>
        <w:lastRenderedPageBreak/>
        <w:t xml:space="preserve">and automation: Using technologies and automation is one of the ways for hotels and resorts to reach the aims of cutting costs, reducing labor-intensive jobs, and improving the efficiency of staff members (Deery and Jago, 2015). By the same token, keeping the balance between the demand for customized services and the training of employees for undertaking new competencies is a top priority. Create a positive corporate culture: Baum et al.  (2020) along with Marinakou and Giousmpasoglou (2019) emphasize that hospitality firms must give priority to a workplace where they will receive a warm welcome and which will appreciate employees' relationships and accomplishments. So, the retention rates, as well as the satisfaction and engagement of the workers may all improve (Li, 2022). Think about different employment models: On-demand resources such as gig workers and temporary employees could be sought by hospitality organizations in addition to their core of permanent staff to cope with peak season or increases in business (Bonn and Forbringer, 1992). Nonetheless, we must work hard to strike a balance between these strategies and the necessities of maintaining optimum services and employee professionalism. </w:t>
      </w:r>
    </w:p>
    <w:p w14:paraId="4A5243BD" w14:textId="77777777" w:rsidR="002D2B66" w:rsidRPr="007574BE" w:rsidRDefault="00C01B19" w:rsidP="00330C37">
      <w:pPr>
        <w:spacing w:after="240"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 </w:t>
      </w:r>
      <w:r w:rsidR="002D2B66" w:rsidRPr="007574BE">
        <w:rPr>
          <w:rFonts w:ascii="Times New Roman" w:eastAsia="Times New Roman" w:hAnsi="Times New Roman" w:cs="Times New Roman"/>
          <w:sz w:val="24"/>
          <w:szCs w:val="24"/>
        </w:rPr>
        <w:br/>
      </w:r>
      <w:r w:rsidRPr="007574BE">
        <w:rPr>
          <w:rFonts w:ascii="Times New Roman" w:eastAsia="Times New Roman" w:hAnsi="Times New Roman" w:cs="Times New Roman"/>
          <w:sz w:val="24"/>
          <w:szCs w:val="24"/>
        </w:rPr>
        <w:t>Taking these recommendations should be equally advocated by the employers and the legislature to solve the acute labour shortages in the tourism and accommodation sectors. To cope with growing demand of air travel and tourism, this will be essential for hiring and retaining staff with appropriate skills (Joppe, 2012).</w:t>
      </w:r>
    </w:p>
    <w:p w14:paraId="50FD8BE4" w14:textId="77777777" w:rsidR="002D2B66" w:rsidRPr="007574BE" w:rsidRDefault="002D2B66" w:rsidP="00330C37">
      <w:pPr>
        <w:spacing w:after="240" w:line="360" w:lineRule="auto"/>
        <w:rPr>
          <w:rFonts w:ascii="Times New Roman" w:eastAsia="Times New Roman" w:hAnsi="Times New Roman" w:cs="Times New Roman"/>
          <w:sz w:val="24"/>
          <w:szCs w:val="24"/>
        </w:rPr>
      </w:pPr>
    </w:p>
    <w:p w14:paraId="29EC88B0" w14:textId="77777777" w:rsidR="002D2B66" w:rsidRPr="007574BE" w:rsidRDefault="002D2B66" w:rsidP="00330C37">
      <w:pPr>
        <w:pStyle w:val="Heading1"/>
        <w:spacing w:line="360" w:lineRule="auto"/>
        <w:rPr>
          <w:rFonts w:ascii="Times New Roman" w:hAnsi="Times New Roman" w:cs="Times New Roman"/>
          <w:b/>
          <w:color w:val="auto"/>
          <w:sz w:val="24"/>
          <w:szCs w:val="24"/>
        </w:rPr>
      </w:pPr>
      <w:r w:rsidRPr="007574BE">
        <w:rPr>
          <w:rFonts w:ascii="Times New Roman" w:hAnsi="Times New Roman" w:cs="Times New Roman"/>
          <w:color w:val="auto"/>
          <w:sz w:val="24"/>
          <w:szCs w:val="24"/>
        </w:rPr>
        <w:t xml:space="preserve"> </w:t>
      </w:r>
      <w:bookmarkStart w:id="5" w:name="_Toc165981643"/>
      <w:r w:rsidRPr="007574BE">
        <w:rPr>
          <w:rFonts w:ascii="Times New Roman" w:hAnsi="Times New Roman" w:cs="Times New Roman"/>
          <w:b/>
          <w:color w:val="auto"/>
          <w:sz w:val="24"/>
          <w:szCs w:val="24"/>
        </w:rPr>
        <w:t>Conclusion</w:t>
      </w:r>
      <w:bookmarkEnd w:id="5"/>
      <w:r w:rsidRPr="007574BE">
        <w:rPr>
          <w:rFonts w:ascii="Times New Roman" w:hAnsi="Times New Roman" w:cs="Times New Roman"/>
          <w:b/>
          <w:color w:val="auto"/>
          <w:sz w:val="24"/>
          <w:szCs w:val="24"/>
        </w:rPr>
        <w:t xml:space="preserve"> </w:t>
      </w:r>
    </w:p>
    <w:p w14:paraId="7244A020" w14:textId="77777777" w:rsidR="00D86A9E" w:rsidRPr="007574BE" w:rsidRDefault="00D86A9E" w:rsidP="00330C37">
      <w:pPr>
        <w:spacing w:line="360" w:lineRule="auto"/>
        <w:rPr>
          <w:rFonts w:ascii="Times New Roman" w:eastAsia="Times New Roman" w:hAnsi="Times New Roman" w:cs="Times New Roman"/>
          <w:sz w:val="24"/>
          <w:szCs w:val="24"/>
        </w:rPr>
      </w:pPr>
      <w:r w:rsidRPr="007574BE">
        <w:rPr>
          <w:rFonts w:ascii="Times New Roman" w:eastAsia="Times New Roman" w:hAnsi="Times New Roman" w:cs="Times New Roman"/>
          <w:sz w:val="24"/>
          <w:szCs w:val="24"/>
        </w:rPr>
        <w:t xml:space="preserve">Labour concerns and a lack of proper staffing have been shown to have negative customer satisfaction scores, quality of service and operational efficiency, and so the hotel and hospitality industry is at a high risk. The complexity of the causes behind these challenges have been examined in this study.  They include a shortage of well-trained employees, high staff turnover, demand fluctuations during the season, and the inexperienced reputation for long hours and low wages of these industries. </w:t>
      </w:r>
    </w:p>
    <w:p w14:paraId="4DBFE3CF" w14:textId="77777777" w:rsidR="002D2B66" w:rsidRPr="007574BE" w:rsidRDefault="00D86A9E" w:rsidP="00330C37">
      <w:pPr>
        <w:spacing w:line="360" w:lineRule="auto"/>
        <w:rPr>
          <w:rFonts w:ascii="Times New Roman" w:hAnsi="Times New Roman" w:cs="Times New Roman"/>
          <w:sz w:val="24"/>
          <w:szCs w:val="24"/>
        </w:rPr>
      </w:pPr>
      <w:r w:rsidRPr="007574BE">
        <w:rPr>
          <w:rFonts w:ascii="Times New Roman" w:eastAsia="Times New Roman" w:hAnsi="Times New Roman" w:cs="Times New Roman"/>
          <w:sz w:val="24"/>
          <w:szCs w:val="24"/>
        </w:rPr>
        <w:t xml:space="preserve">This paper has emphasized that the cooperation and teamwork of shareholders, business managers, and cadres are crucial to solving these problems. This is the final conclusion after </w:t>
      </w:r>
      <w:r w:rsidRPr="007574BE">
        <w:rPr>
          <w:rFonts w:ascii="Times New Roman" w:eastAsia="Times New Roman" w:hAnsi="Times New Roman" w:cs="Times New Roman"/>
          <w:sz w:val="24"/>
          <w:szCs w:val="24"/>
        </w:rPr>
        <w:lastRenderedPageBreak/>
        <w:t xml:space="preserve">carefully looking into the case studies, reports from sectors, and the current literature. Top recommendations will be as follows: review and revision of labour laws and policies, implementation of workforce development and training programs, creation of a positive company culture in the organization, applying technology and further automation, and adoption of innovative HR strategies for hiring and retaining qualified team members. Through implementing these recommendations, the hotel and hospitality can construct a powerful workforce and it will ensure that that sector can continue to grow and respond to the growing needs of the tourism and travel industry. </w:t>
      </w:r>
      <w:r w:rsidR="002D2B66" w:rsidRPr="007574BE">
        <w:rPr>
          <w:rFonts w:ascii="Times New Roman" w:hAnsi="Times New Roman" w:cs="Times New Roman"/>
          <w:sz w:val="24"/>
          <w:szCs w:val="24"/>
        </w:rPr>
        <w:br w:type="page"/>
      </w:r>
    </w:p>
    <w:p w14:paraId="55936386" w14:textId="77777777" w:rsidR="002D2B66" w:rsidRPr="007574BE" w:rsidRDefault="002D2B66" w:rsidP="00330C37">
      <w:pPr>
        <w:pStyle w:val="Heading1"/>
        <w:spacing w:line="360" w:lineRule="auto"/>
        <w:rPr>
          <w:rFonts w:ascii="Times New Roman" w:hAnsi="Times New Roman" w:cs="Times New Roman"/>
          <w:b/>
          <w:color w:val="auto"/>
          <w:sz w:val="24"/>
          <w:szCs w:val="24"/>
        </w:rPr>
      </w:pPr>
      <w:bookmarkStart w:id="6" w:name="_Toc165981644"/>
      <w:r w:rsidRPr="007574BE">
        <w:rPr>
          <w:rFonts w:ascii="Times New Roman" w:hAnsi="Times New Roman" w:cs="Times New Roman"/>
          <w:b/>
          <w:color w:val="auto"/>
          <w:sz w:val="24"/>
          <w:szCs w:val="24"/>
        </w:rPr>
        <w:lastRenderedPageBreak/>
        <w:t>References</w:t>
      </w:r>
      <w:bookmarkEnd w:id="6"/>
      <w:r w:rsidRPr="007574BE">
        <w:rPr>
          <w:rFonts w:ascii="Times New Roman" w:hAnsi="Times New Roman" w:cs="Times New Roman"/>
          <w:b/>
          <w:color w:val="auto"/>
          <w:sz w:val="24"/>
          <w:szCs w:val="24"/>
        </w:rPr>
        <w:t xml:space="preserve"> </w:t>
      </w:r>
    </w:p>
    <w:p w14:paraId="125DF807"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Ashton, A.S. (2018). How human resources management best practice influence employee satisfaction and job retention in the Thai hotel industry. Journal of Human Resources in Hospitality &amp; Tourism, 17(2), 175-199.</w:t>
      </w:r>
    </w:p>
    <w:p w14:paraId="3A00F10C"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Baum, T. (2008). Implications of hospitality and tourism labour markets for talent management strategies. International Journal of Contemporary Hospitality Management, 20(7), 720-729.</w:t>
      </w:r>
    </w:p>
    <w:p w14:paraId="512C1E4B"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Baum, T., Mooney, S. K., Robinson, R. N., &amp; Solnet, D. (2020). Emerging employment landscapes of the future: The future of work for hotel employees. Journal of Hospitality and Tourism Management, 44, 164-174.</w:t>
      </w:r>
    </w:p>
    <w:p w14:paraId="24930148"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Boella, M.J. and Goss-Turner, S. (2013). Human resource management in the hospitality industry: A guide to best practice. Routledge.</w:t>
      </w:r>
    </w:p>
    <w:p w14:paraId="36A4FF6C"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Bonn, M.A. and Forbringer, L.R. (1992). Reducing turnover in the hospitality industry: an overview of recruitment, selection and retention. International Journal of Hospitality Management, 11(1), 47-63.</w:t>
      </w:r>
    </w:p>
    <w:p w14:paraId="72E7AB06" w14:textId="77777777" w:rsidR="009A6561" w:rsidRPr="007574BE" w:rsidRDefault="009A6561" w:rsidP="00330C37">
      <w:pPr>
        <w:spacing w:line="360" w:lineRule="auto"/>
        <w:rPr>
          <w:rFonts w:ascii="Times New Roman" w:hAnsi="Times New Roman" w:cs="Times New Roman"/>
          <w:sz w:val="24"/>
          <w:szCs w:val="24"/>
          <w:shd w:val="clear" w:color="auto" w:fill="FFFFFF"/>
        </w:rPr>
      </w:pPr>
      <w:r w:rsidRPr="007574BE">
        <w:rPr>
          <w:rFonts w:ascii="Times New Roman" w:hAnsi="Times New Roman" w:cs="Times New Roman"/>
          <w:sz w:val="24"/>
          <w:szCs w:val="24"/>
          <w:shd w:val="clear" w:color="auto" w:fill="FFFFFF"/>
        </w:rPr>
        <w:t>Brien, A., Thomas, N.J. and Brown, E.A., 2017. How hotel employee job-identity impacts the hotel industry: The uncomfortable truth. </w:t>
      </w:r>
      <w:r w:rsidRPr="007574BE">
        <w:rPr>
          <w:rFonts w:ascii="Times New Roman" w:hAnsi="Times New Roman" w:cs="Times New Roman"/>
          <w:i/>
          <w:iCs/>
          <w:sz w:val="24"/>
          <w:szCs w:val="24"/>
          <w:shd w:val="clear" w:color="auto" w:fill="FFFFFF"/>
        </w:rPr>
        <w:t>Journal of Hospitality and Tourism Management</w:t>
      </w:r>
      <w:r w:rsidRPr="007574BE">
        <w:rPr>
          <w:rFonts w:ascii="Times New Roman" w:hAnsi="Times New Roman" w:cs="Times New Roman"/>
          <w:sz w:val="24"/>
          <w:szCs w:val="24"/>
          <w:shd w:val="clear" w:color="auto" w:fill="FFFFFF"/>
        </w:rPr>
        <w:t>, </w:t>
      </w:r>
      <w:r w:rsidRPr="007574BE">
        <w:rPr>
          <w:rFonts w:ascii="Times New Roman" w:hAnsi="Times New Roman" w:cs="Times New Roman"/>
          <w:i/>
          <w:iCs/>
          <w:sz w:val="24"/>
          <w:szCs w:val="24"/>
          <w:shd w:val="clear" w:color="auto" w:fill="FFFFFF"/>
        </w:rPr>
        <w:t>31</w:t>
      </w:r>
      <w:r w:rsidRPr="007574BE">
        <w:rPr>
          <w:rFonts w:ascii="Times New Roman" w:hAnsi="Times New Roman" w:cs="Times New Roman"/>
          <w:sz w:val="24"/>
          <w:szCs w:val="24"/>
          <w:shd w:val="clear" w:color="auto" w:fill="FFFFFF"/>
        </w:rPr>
        <w:t>, pp.235-243.</w:t>
      </w:r>
    </w:p>
    <w:p w14:paraId="3C98E863"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Burke, R.J. (2018). Human resource management in the hospitality and tourism sector. In Handbook of human resource management in the tourism and hospitality industries (pp. 3-39). Edward Elgar Publishing.</w:t>
      </w:r>
    </w:p>
    <w:p w14:paraId="5117E452" w14:textId="77777777" w:rsidR="009A6561" w:rsidRPr="007574BE" w:rsidRDefault="009A6561" w:rsidP="00330C37">
      <w:pPr>
        <w:spacing w:line="360" w:lineRule="auto"/>
        <w:rPr>
          <w:rFonts w:ascii="Times New Roman" w:hAnsi="Times New Roman" w:cs="Times New Roman"/>
          <w:sz w:val="24"/>
          <w:szCs w:val="24"/>
          <w:shd w:val="clear" w:color="auto" w:fill="FFFFFF"/>
        </w:rPr>
      </w:pPr>
      <w:r w:rsidRPr="007574BE">
        <w:rPr>
          <w:rFonts w:ascii="Times New Roman" w:hAnsi="Times New Roman" w:cs="Times New Roman"/>
          <w:sz w:val="24"/>
          <w:szCs w:val="24"/>
          <w:shd w:val="clear" w:color="auto" w:fill="FFFFFF"/>
        </w:rPr>
        <w:t>Connatser, C., 2021. </w:t>
      </w:r>
      <w:r w:rsidRPr="007574BE">
        <w:rPr>
          <w:rFonts w:ascii="Times New Roman" w:hAnsi="Times New Roman" w:cs="Times New Roman"/>
          <w:i/>
          <w:iCs/>
          <w:sz w:val="24"/>
          <w:szCs w:val="24"/>
          <w:shd w:val="clear" w:color="auto" w:fill="FFFFFF"/>
        </w:rPr>
        <w:t>Assessing employee retention in the hospitality industry: An examination of the American hotel &amp; lodging association’s registered apprenticeship program</w:t>
      </w:r>
      <w:r w:rsidRPr="007574BE">
        <w:rPr>
          <w:rFonts w:ascii="Times New Roman" w:hAnsi="Times New Roman" w:cs="Times New Roman"/>
          <w:sz w:val="24"/>
          <w:szCs w:val="24"/>
          <w:shd w:val="clear" w:color="auto" w:fill="FFFFFF"/>
        </w:rPr>
        <w:t>. Johnson University.</w:t>
      </w:r>
    </w:p>
    <w:p w14:paraId="1C9F0D23"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Deery, M., &amp; Jago, L. (2015). Revisiting talent management, work-life balance and retention strategies. International Journal of Contemporary Hospitality Management, 27(3), 453-472.</w:t>
      </w:r>
    </w:p>
    <w:p w14:paraId="1CC7A80C"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Hayes, D.K. and Ninemeier, J.D. (2009). Human resources management in the hospitality industry. John Wiley &amp; Sons.</w:t>
      </w:r>
    </w:p>
    <w:p w14:paraId="32868DE8"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lastRenderedPageBreak/>
        <w:t>Joppe, M. (2012). Migrant workers: Challenges and opportunities in addressing tourism labour shortages. Tourism Management, 33(3), 662-671.</w:t>
      </w:r>
    </w:p>
    <w:p w14:paraId="6EFEC3F0"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shd w:val="clear" w:color="auto" w:fill="FFFFFF"/>
        </w:rPr>
        <w:t>Krakover, S., 2000. Seasonal adjustment of employment to demand and revenues in tourist hotels during expansion and stagnation. </w:t>
      </w:r>
      <w:r w:rsidRPr="007574BE">
        <w:rPr>
          <w:rFonts w:ascii="Times New Roman" w:hAnsi="Times New Roman" w:cs="Times New Roman"/>
          <w:i/>
          <w:iCs/>
          <w:sz w:val="24"/>
          <w:szCs w:val="24"/>
          <w:shd w:val="clear" w:color="auto" w:fill="FFFFFF"/>
        </w:rPr>
        <w:t>International journal of hospitality &amp; tourism administration</w:t>
      </w:r>
      <w:r w:rsidRPr="007574BE">
        <w:rPr>
          <w:rFonts w:ascii="Times New Roman" w:hAnsi="Times New Roman" w:cs="Times New Roman"/>
          <w:sz w:val="24"/>
          <w:szCs w:val="24"/>
          <w:shd w:val="clear" w:color="auto" w:fill="FFFFFF"/>
        </w:rPr>
        <w:t>, </w:t>
      </w:r>
      <w:r w:rsidRPr="007574BE">
        <w:rPr>
          <w:rFonts w:ascii="Times New Roman" w:hAnsi="Times New Roman" w:cs="Times New Roman"/>
          <w:i/>
          <w:iCs/>
          <w:sz w:val="24"/>
          <w:szCs w:val="24"/>
          <w:shd w:val="clear" w:color="auto" w:fill="FFFFFF"/>
        </w:rPr>
        <w:t>1</w:t>
      </w:r>
      <w:r w:rsidRPr="007574BE">
        <w:rPr>
          <w:rFonts w:ascii="Times New Roman" w:hAnsi="Times New Roman" w:cs="Times New Roman"/>
          <w:sz w:val="24"/>
          <w:szCs w:val="24"/>
          <w:shd w:val="clear" w:color="auto" w:fill="FFFFFF"/>
        </w:rPr>
        <w:t>(2), pp.27-49.</w:t>
      </w:r>
    </w:p>
    <w:p w14:paraId="3EAFB30B"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Kyprianou, A. (2020). Strategies for Hiring People with Disabilities to Prevent a Skilled Worker Shortage (Doctoral dissertation, Walden University).</w:t>
      </w:r>
    </w:p>
    <w:p w14:paraId="7574735A"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Li, X. (2022). To Examine the Challenges and Implications for the China Hospitality Industry When Conducting Recruitment and Selection Under the Influence of COVID-19. Studies in Social Science &amp; Humanities, 1(4), 59-73.</w:t>
      </w:r>
    </w:p>
    <w:p w14:paraId="0F7A330B"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Marinakou, E. and Giousmpasoglou, C. (2019). Talent management and retention strategies in luxury hotels: evidence from four countries. International Journal of Contemporary Hospitality Management, 31(10), 3855-3878.</w:t>
      </w:r>
    </w:p>
    <w:p w14:paraId="5E04DD79" w14:textId="77777777" w:rsidR="009A6561" w:rsidRPr="007574BE" w:rsidRDefault="009A6561" w:rsidP="00330C37">
      <w:pPr>
        <w:spacing w:line="360" w:lineRule="auto"/>
        <w:rPr>
          <w:rFonts w:ascii="Times New Roman" w:hAnsi="Times New Roman" w:cs="Times New Roman"/>
          <w:sz w:val="24"/>
          <w:szCs w:val="24"/>
          <w:shd w:val="clear" w:color="auto" w:fill="FFFFFF"/>
        </w:rPr>
      </w:pPr>
      <w:r w:rsidRPr="007574BE">
        <w:rPr>
          <w:rFonts w:ascii="Times New Roman" w:hAnsi="Times New Roman" w:cs="Times New Roman"/>
          <w:sz w:val="24"/>
          <w:szCs w:val="24"/>
          <w:shd w:val="clear" w:color="auto" w:fill="FFFFFF"/>
        </w:rPr>
        <w:t>Nain, A., 2018. A study on major challenges faced by hotel industry globally. </w:t>
      </w:r>
      <w:r w:rsidRPr="007574BE">
        <w:rPr>
          <w:rFonts w:ascii="Times New Roman" w:hAnsi="Times New Roman" w:cs="Times New Roman"/>
          <w:i/>
          <w:iCs/>
          <w:sz w:val="24"/>
          <w:szCs w:val="24"/>
          <w:shd w:val="clear" w:color="auto" w:fill="FFFFFF"/>
        </w:rPr>
        <w:t>International Journal of Creative Research Thoughts</w:t>
      </w:r>
      <w:r w:rsidRPr="007574BE">
        <w:rPr>
          <w:rFonts w:ascii="Times New Roman" w:hAnsi="Times New Roman" w:cs="Times New Roman"/>
          <w:sz w:val="24"/>
          <w:szCs w:val="24"/>
          <w:shd w:val="clear" w:color="auto" w:fill="FFFFFF"/>
        </w:rPr>
        <w:t>, </w:t>
      </w:r>
      <w:r w:rsidRPr="007574BE">
        <w:rPr>
          <w:rFonts w:ascii="Times New Roman" w:hAnsi="Times New Roman" w:cs="Times New Roman"/>
          <w:i/>
          <w:iCs/>
          <w:sz w:val="24"/>
          <w:szCs w:val="24"/>
          <w:shd w:val="clear" w:color="auto" w:fill="FFFFFF"/>
        </w:rPr>
        <w:t>6</w:t>
      </w:r>
      <w:r w:rsidRPr="007574BE">
        <w:rPr>
          <w:rFonts w:ascii="Times New Roman" w:hAnsi="Times New Roman" w:cs="Times New Roman"/>
          <w:sz w:val="24"/>
          <w:szCs w:val="24"/>
          <w:shd w:val="clear" w:color="auto" w:fill="FFFFFF"/>
        </w:rPr>
        <w:t>(1), pp.561-571.</w:t>
      </w:r>
    </w:p>
    <w:p w14:paraId="7BB158CC"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Shah, C., Chowdhury, A. and Gupta, V. (2021). Impact of COVID-19 on tourism and hospitality students' perceptions of career opportunities and future prospects in India. Journal of Teaching in Travel &amp; Tourism, 21(4), 359-379.</w:t>
      </w:r>
    </w:p>
    <w:p w14:paraId="5DA89540" w14:textId="77777777" w:rsidR="009A6561" w:rsidRPr="007574BE" w:rsidRDefault="009A6561" w:rsidP="00330C37">
      <w:pPr>
        <w:spacing w:line="360" w:lineRule="auto"/>
        <w:rPr>
          <w:rFonts w:ascii="Times New Roman" w:hAnsi="Times New Roman" w:cs="Times New Roman"/>
          <w:sz w:val="24"/>
          <w:szCs w:val="24"/>
          <w:shd w:val="clear" w:color="auto" w:fill="FFFFFF"/>
        </w:rPr>
      </w:pPr>
      <w:r w:rsidRPr="007574BE">
        <w:rPr>
          <w:rFonts w:ascii="Times New Roman" w:hAnsi="Times New Roman" w:cs="Times New Roman"/>
          <w:sz w:val="24"/>
          <w:szCs w:val="24"/>
          <w:shd w:val="clear" w:color="auto" w:fill="FFFFFF"/>
        </w:rPr>
        <w:t>Sharma, A., Perdue, R.R. and Nicolau, J.L., 2022. The effect of lodging taxes on the performance of US hotels. </w:t>
      </w:r>
      <w:r w:rsidRPr="007574BE">
        <w:rPr>
          <w:rFonts w:ascii="Times New Roman" w:hAnsi="Times New Roman" w:cs="Times New Roman"/>
          <w:i/>
          <w:iCs/>
          <w:sz w:val="24"/>
          <w:szCs w:val="24"/>
          <w:shd w:val="clear" w:color="auto" w:fill="FFFFFF"/>
        </w:rPr>
        <w:t>Journal of Travel Research</w:t>
      </w:r>
      <w:r w:rsidRPr="007574BE">
        <w:rPr>
          <w:rFonts w:ascii="Times New Roman" w:hAnsi="Times New Roman" w:cs="Times New Roman"/>
          <w:sz w:val="24"/>
          <w:szCs w:val="24"/>
          <w:shd w:val="clear" w:color="auto" w:fill="FFFFFF"/>
        </w:rPr>
        <w:t>, </w:t>
      </w:r>
      <w:r w:rsidRPr="007574BE">
        <w:rPr>
          <w:rFonts w:ascii="Times New Roman" w:hAnsi="Times New Roman" w:cs="Times New Roman"/>
          <w:i/>
          <w:iCs/>
          <w:sz w:val="24"/>
          <w:szCs w:val="24"/>
          <w:shd w:val="clear" w:color="auto" w:fill="FFFFFF"/>
        </w:rPr>
        <w:t>61</w:t>
      </w:r>
      <w:r w:rsidRPr="007574BE">
        <w:rPr>
          <w:rFonts w:ascii="Times New Roman" w:hAnsi="Times New Roman" w:cs="Times New Roman"/>
          <w:sz w:val="24"/>
          <w:szCs w:val="24"/>
          <w:shd w:val="clear" w:color="auto" w:fill="FFFFFF"/>
        </w:rPr>
        <w:t>(1), pp.108-119.</w:t>
      </w:r>
    </w:p>
    <w:p w14:paraId="27729DEE"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Sheehan, M., Grant, K. and Garavan, T. (2018). Strategic talent management: A macro and micro analysis of current issues in hospitality and tourism. Worldwide Hospitality and Tourism Themes, 10(1), 28-41.</w:t>
      </w:r>
    </w:p>
    <w:p w14:paraId="73217997"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Solnet, D., Baum, T., Robinson, R. N., &amp; Lockstone-Binney, L. (2021). Hospitality employment 2025: Revisiting Shaw and Williams (2002). International Journal of Hospitality Management, 95, 102930.</w:t>
      </w:r>
    </w:p>
    <w:p w14:paraId="664296A8"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lastRenderedPageBreak/>
        <w:t>Solnet, D., Baum, T., Robinson, R.N., &amp; Lockstone-Binney, L. (2016). What about the workers? Roles and skills for employees in hotels of the future. Journal of Vacation Marketing, 22(3), 212-226.</w:t>
      </w:r>
    </w:p>
    <w:p w14:paraId="239A8E2A"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Sommerville, K.L. (2007). Hospitality employee management and supervision: concepts and practical applications. John Wiley &amp; Sons.</w:t>
      </w:r>
    </w:p>
    <w:p w14:paraId="7B4CA0A5" w14:textId="77777777" w:rsidR="009A6561" w:rsidRPr="007574BE" w:rsidRDefault="009A6561" w:rsidP="00330C37">
      <w:pPr>
        <w:spacing w:line="360" w:lineRule="auto"/>
        <w:rPr>
          <w:rFonts w:ascii="Times New Roman" w:hAnsi="Times New Roman" w:cs="Times New Roman"/>
          <w:sz w:val="24"/>
          <w:szCs w:val="24"/>
          <w:shd w:val="clear" w:color="auto" w:fill="FFFFFF"/>
        </w:rPr>
      </w:pPr>
      <w:r w:rsidRPr="007574BE">
        <w:rPr>
          <w:rFonts w:ascii="Times New Roman" w:hAnsi="Times New Roman" w:cs="Times New Roman"/>
          <w:sz w:val="24"/>
          <w:szCs w:val="24"/>
          <w:shd w:val="clear" w:color="auto" w:fill="FFFFFF"/>
        </w:rPr>
        <w:t>Terry, W.C., 2016. Solving seasonality in tourism? Labour shortages and guest worker programmes in the USA. </w:t>
      </w:r>
      <w:r w:rsidRPr="007574BE">
        <w:rPr>
          <w:rFonts w:ascii="Times New Roman" w:hAnsi="Times New Roman" w:cs="Times New Roman"/>
          <w:i/>
          <w:iCs/>
          <w:sz w:val="24"/>
          <w:szCs w:val="24"/>
          <w:shd w:val="clear" w:color="auto" w:fill="FFFFFF"/>
        </w:rPr>
        <w:t>Area</w:t>
      </w:r>
      <w:r w:rsidRPr="007574BE">
        <w:rPr>
          <w:rFonts w:ascii="Times New Roman" w:hAnsi="Times New Roman" w:cs="Times New Roman"/>
          <w:sz w:val="24"/>
          <w:szCs w:val="24"/>
          <w:shd w:val="clear" w:color="auto" w:fill="FFFFFF"/>
        </w:rPr>
        <w:t>, </w:t>
      </w:r>
      <w:r w:rsidRPr="007574BE">
        <w:rPr>
          <w:rFonts w:ascii="Times New Roman" w:hAnsi="Times New Roman" w:cs="Times New Roman"/>
          <w:i/>
          <w:iCs/>
          <w:sz w:val="24"/>
          <w:szCs w:val="24"/>
          <w:shd w:val="clear" w:color="auto" w:fill="FFFFFF"/>
        </w:rPr>
        <w:t>48</w:t>
      </w:r>
      <w:r w:rsidRPr="007574BE">
        <w:rPr>
          <w:rFonts w:ascii="Times New Roman" w:hAnsi="Times New Roman" w:cs="Times New Roman"/>
          <w:sz w:val="24"/>
          <w:szCs w:val="24"/>
          <w:shd w:val="clear" w:color="auto" w:fill="FFFFFF"/>
        </w:rPr>
        <w:t>(1), pp.111-118.</w:t>
      </w:r>
    </w:p>
    <w:p w14:paraId="45BBCD68"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World Travel &amp; Tourism Council. (2022). Travel &amp; Tourism Economic Impact 2022. https://wttc.org/Portals/0/Documents/Reports/2022/EIR2022.pdf</w:t>
      </w:r>
    </w:p>
    <w:p w14:paraId="50C3E52C" w14:textId="77777777" w:rsidR="009A6561" w:rsidRPr="007574BE" w:rsidRDefault="009A6561" w:rsidP="00330C37">
      <w:pPr>
        <w:spacing w:line="360" w:lineRule="auto"/>
        <w:rPr>
          <w:rFonts w:ascii="Times New Roman" w:hAnsi="Times New Roman" w:cs="Times New Roman"/>
          <w:sz w:val="24"/>
          <w:szCs w:val="24"/>
        </w:rPr>
      </w:pPr>
      <w:r w:rsidRPr="007574BE">
        <w:rPr>
          <w:rFonts w:ascii="Times New Roman" w:hAnsi="Times New Roman" w:cs="Times New Roman"/>
          <w:sz w:val="24"/>
          <w:szCs w:val="24"/>
        </w:rPr>
        <w:t>Zopiatis, A. (2007). Hospitality internships in Cyprus: a genuine academic experience or a continuing frustration?. International Journal of Contemporary Hospitality Management, 19(1), 65-77.</w:t>
      </w:r>
    </w:p>
    <w:p w14:paraId="063BB363" w14:textId="77777777" w:rsidR="009A6561" w:rsidRPr="007574BE" w:rsidRDefault="009A6561" w:rsidP="00330C37">
      <w:pPr>
        <w:pStyle w:val="ListParagraph"/>
        <w:spacing w:line="360" w:lineRule="auto"/>
        <w:rPr>
          <w:rFonts w:ascii="Times New Roman" w:hAnsi="Times New Roman" w:cs="Times New Roman"/>
          <w:sz w:val="24"/>
          <w:szCs w:val="24"/>
        </w:rPr>
      </w:pPr>
    </w:p>
    <w:p w14:paraId="3B5D8DBE" w14:textId="77777777" w:rsidR="00D86A9E" w:rsidRPr="007574BE" w:rsidRDefault="00D86A9E" w:rsidP="00330C37">
      <w:pPr>
        <w:pStyle w:val="ListParagraph"/>
        <w:spacing w:line="360" w:lineRule="auto"/>
        <w:rPr>
          <w:rFonts w:ascii="Times New Roman" w:hAnsi="Times New Roman" w:cs="Times New Roman"/>
          <w:sz w:val="24"/>
          <w:szCs w:val="24"/>
        </w:rPr>
      </w:pPr>
    </w:p>
    <w:sectPr w:rsidR="00D86A9E" w:rsidRPr="007574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96D4D" w14:textId="77777777" w:rsidR="00AE574C" w:rsidRDefault="00AE574C" w:rsidP="00A0784B">
      <w:pPr>
        <w:spacing w:after="0" w:line="240" w:lineRule="auto"/>
      </w:pPr>
      <w:r>
        <w:separator/>
      </w:r>
    </w:p>
  </w:endnote>
  <w:endnote w:type="continuationSeparator" w:id="0">
    <w:p w14:paraId="0E768842" w14:textId="77777777" w:rsidR="00AE574C" w:rsidRDefault="00AE574C" w:rsidP="00A07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3413577"/>
      <w:docPartObj>
        <w:docPartGallery w:val="Page Numbers (Bottom of Page)"/>
        <w:docPartUnique/>
      </w:docPartObj>
    </w:sdtPr>
    <w:sdtEndPr>
      <w:rPr>
        <w:noProof/>
      </w:rPr>
    </w:sdtEndPr>
    <w:sdtContent>
      <w:p w14:paraId="0B4EB612" w14:textId="7EF719DA" w:rsidR="00A0784B" w:rsidRDefault="00A078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FDA082" w14:textId="77777777" w:rsidR="00A0784B" w:rsidRDefault="00A07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066F40" w14:textId="77777777" w:rsidR="00AE574C" w:rsidRDefault="00AE574C" w:rsidP="00A0784B">
      <w:pPr>
        <w:spacing w:after="0" w:line="240" w:lineRule="auto"/>
      </w:pPr>
      <w:r>
        <w:separator/>
      </w:r>
    </w:p>
  </w:footnote>
  <w:footnote w:type="continuationSeparator" w:id="0">
    <w:p w14:paraId="51651EE1" w14:textId="77777777" w:rsidR="00AE574C" w:rsidRDefault="00AE574C" w:rsidP="00A078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A2372"/>
    <w:multiLevelType w:val="hybridMultilevel"/>
    <w:tmpl w:val="21BEF3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47438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12A"/>
    <w:rsid w:val="002D2B66"/>
    <w:rsid w:val="00330C37"/>
    <w:rsid w:val="004460D9"/>
    <w:rsid w:val="00535969"/>
    <w:rsid w:val="005F0FBC"/>
    <w:rsid w:val="00631FD3"/>
    <w:rsid w:val="007574BE"/>
    <w:rsid w:val="009A6561"/>
    <w:rsid w:val="00A0784B"/>
    <w:rsid w:val="00AE574C"/>
    <w:rsid w:val="00B41F9C"/>
    <w:rsid w:val="00B83F66"/>
    <w:rsid w:val="00BD7C8E"/>
    <w:rsid w:val="00BE410C"/>
    <w:rsid w:val="00C01B19"/>
    <w:rsid w:val="00CF73B3"/>
    <w:rsid w:val="00D86A9E"/>
    <w:rsid w:val="00DA3282"/>
    <w:rsid w:val="00E5212A"/>
    <w:rsid w:val="00F01B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67E87"/>
  <w15:chartTrackingRefBased/>
  <w15:docId w15:val="{8BE2FBDC-BED5-4DEF-9AD5-B99B38B6B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1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12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A6561"/>
    <w:pPr>
      <w:ind w:left="720"/>
      <w:contextualSpacing/>
    </w:pPr>
  </w:style>
  <w:style w:type="paragraph" w:styleId="TOCHeading">
    <w:name w:val="TOC Heading"/>
    <w:basedOn w:val="Heading1"/>
    <w:next w:val="Normal"/>
    <w:uiPriority w:val="39"/>
    <w:unhideWhenUsed/>
    <w:qFormat/>
    <w:rsid w:val="00D86A9E"/>
    <w:pPr>
      <w:outlineLvl w:val="9"/>
    </w:pPr>
  </w:style>
  <w:style w:type="paragraph" w:styleId="TOC1">
    <w:name w:val="toc 1"/>
    <w:basedOn w:val="Normal"/>
    <w:next w:val="Normal"/>
    <w:autoRedefine/>
    <w:uiPriority w:val="39"/>
    <w:unhideWhenUsed/>
    <w:rsid w:val="00D86A9E"/>
    <w:pPr>
      <w:spacing w:after="100"/>
    </w:pPr>
  </w:style>
  <w:style w:type="character" w:styleId="Hyperlink">
    <w:name w:val="Hyperlink"/>
    <w:basedOn w:val="DefaultParagraphFont"/>
    <w:uiPriority w:val="99"/>
    <w:unhideWhenUsed/>
    <w:rsid w:val="00D86A9E"/>
    <w:rPr>
      <w:color w:val="0563C1" w:themeColor="hyperlink"/>
      <w:u w:val="single"/>
    </w:rPr>
  </w:style>
  <w:style w:type="paragraph" w:styleId="Header">
    <w:name w:val="header"/>
    <w:basedOn w:val="Normal"/>
    <w:link w:val="HeaderChar"/>
    <w:uiPriority w:val="99"/>
    <w:unhideWhenUsed/>
    <w:rsid w:val="00A078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784B"/>
  </w:style>
  <w:style w:type="paragraph" w:styleId="Footer">
    <w:name w:val="footer"/>
    <w:basedOn w:val="Normal"/>
    <w:link w:val="FooterChar"/>
    <w:uiPriority w:val="99"/>
    <w:unhideWhenUsed/>
    <w:rsid w:val="00A078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7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192520">
      <w:bodyDiv w:val="1"/>
      <w:marLeft w:val="0"/>
      <w:marRight w:val="0"/>
      <w:marTop w:val="0"/>
      <w:marBottom w:val="0"/>
      <w:divBdr>
        <w:top w:val="none" w:sz="0" w:space="0" w:color="auto"/>
        <w:left w:val="none" w:sz="0" w:space="0" w:color="auto"/>
        <w:bottom w:val="none" w:sz="0" w:space="0" w:color="auto"/>
        <w:right w:val="none" w:sz="0" w:space="0" w:color="auto"/>
      </w:divBdr>
    </w:div>
    <w:div w:id="868183580">
      <w:bodyDiv w:val="1"/>
      <w:marLeft w:val="0"/>
      <w:marRight w:val="0"/>
      <w:marTop w:val="0"/>
      <w:marBottom w:val="0"/>
      <w:divBdr>
        <w:top w:val="none" w:sz="0" w:space="0" w:color="auto"/>
        <w:left w:val="none" w:sz="0" w:space="0" w:color="auto"/>
        <w:bottom w:val="none" w:sz="0" w:space="0" w:color="auto"/>
        <w:right w:val="none" w:sz="0" w:space="0" w:color="auto"/>
      </w:divBdr>
    </w:div>
    <w:div w:id="1515461219">
      <w:bodyDiv w:val="1"/>
      <w:marLeft w:val="0"/>
      <w:marRight w:val="0"/>
      <w:marTop w:val="0"/>
      <w:marBottom w:val="0"/>
      <w:divBdr>
        <w:top w:val="none" w:sz="0" w:space="0" w:color="auto"/>
        <w:left w:val="none" w:sz="0" w:space="0" w:color="auto"/>
        <w:bottom w:val="none" w:sz="0" w:space="0" w:color="auto"/>
        <w:right w:val="none" w:sz="0" w:space="0" w:color="auto"/>
      </w:divBdr>
    </w:div>
    <w:div w:id="1707019360">
      <w:bodyDiv w:val="1"/>
      <w:marLeft w:val="0"/>
      <w:marRight w:val="0"/>
      <w:marTop w:val="0"/>
      <w:marBottom w:val="0"/>
      <w:divBdr>
        <w:top w:val="none" w:sz="0" w:space="0" w:color="auto"/>
        <w:left w:val="none" w:sz="0" w:space="0" w:color="auto"/>
        <w:bottom w:val="none" w:sz="0" w:space="0" w:color="auto"/>
        <w:right w:val="none" w:sz="0" w:space="0" w:color="auto"/>
      </w:divBdr>
    </w:div>
    <w:div w:id="1779520905">
      <w:bodyDiv w:val="1"/>
      <w:marLeft w:val="0"/>
      <w:marRight w:val="0"/>
      <w:marTop w:val="0"/>
      <w:marBottom w:val="0"/>
      <w:divBdr>
        <w:top w:val="none" w:sz="0" w:space="0" w:color="auto"/>
        <w:left w:val="none" w:sz="0" w:space="0" w:color="auto"/>
        <w:bottom w:val="none" w:sz="0" w:space="0" w:color="auto"/>
        <w:right w:val="none" w:sz="0" w:space="0" w:color="auto"/>
      </w:divBdr>
    </w:div>
    <w:div w:id="1876962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CAB16-D82D-41DB-8676-3B1F8D85D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3664</Words>
  <Characters>20887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Simona Mezo (2030170)</cp:lastModifiedBy>
  <cp:revision>13</cp:revision>
  <dcterms:created xsi:type="dcterms:W3CDTF">2024-05-07T10:44:00Z</dcterms:created>
  <dcterms:modified xsi:type="dcterms:W3CDTF">2024-05-27T20:18:00Z</dcterms:modified>
</cp:coreProperties>
</file>