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rPr>
          <w:rFonts w:ascii="Arial" w:eastAsia="Arial" w:hAnsi="Arial" w:cs="Arial"/>
          <w:color w:val="4F81BD" w:themeColor="accent1"/>
          <w:lang w:eastAsia="en-US"/>
        </w:rPr>
        <w:id w:val="-1205865339"/>
        <w:docPartObj>
          <w:docPartGallery w:val="Cover Pages"/>
          <w:docPartUnique/>
        </w:docPartObj>
      </w:sdtPr>
      <w:sdtEndPr>
        <w:rPr>
          <w:b/>
          <w:color w:val="000000" w:themeColor="text1"/>
          <w:lang w:val="en-GB"/>
        </w:rPr>
      </w:sdtEndPr>
      <w:sdtContent>
        <w:p w14:paraId="10027A14" w14:textId="77777777" w:rsidR="00FA16A9" w:rsidRDefault="00FA16A9">
          <w:pPr>
            <w:pStyle w:val="NoSpacing"/>
            <w:spacing w:before="1540" w:after="240"/>
            <w:jc w:val="center"/>
            <w:rPr>
              <w:color w:val="4F81BD" w:themeColor="accent1"/>
            </w:rPr>
          </w:pPr>
          <w:r>
            <w:rPr>
              <w:noProof/>
              <w:color w:val="4F81BD" w:themeColor="accent1"/>
            </w:rPr>
            <w:drawing>
              <wp:inline distT="0" distB="0" distL="0" distR="0" wp14:anchorId="79B2ACA2" wp14:editId="5695B4A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Arial" w:hAnsi="Arial" w:cs="Arial"/>
              <w:color w:val="000000" w:themeColor="text1"/>
              <w:lang w:val="en-GB" w:eastAsia="en-US"/>
            </w:rPr>
            <w:alias w:val="Title"/>
            <w:tag w:val=""/>
            <w:id w:val="1735040861"/>
            <w:placeholder>
              <w:docPart w:val="FA0F8047DFC5984199EBAC181088F9D9"/>
            </w:placeholder>
            <w:dataBinding w:prefixMappings="xmlns:ns0='http://purl.org/dc/elements/1.1/' xmlns:ns1='http://schemas.openxmlformats.org/package/2006/metadata/core-properties' " w:xpath="/ns1:coreProperties[1]/ns0:title[1]" w:storeItemID="{6C3C8BC8-F283-45AE-878A-BAB7291924A1}"/>
            <w:text/>
          </w:sdtPr>
          <w:sdtEndPr/>
          <w:sdtContent>
            <w:p w14:paraId="4A121587" w14:textId="77777777" w:rsidR="00FA16A9" w:rsidRDefault="00FA16A9" w:rsidP="00FA16A9">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sidRPr="00FA16A9">
                <w:rPr>
                  <w:rFonts w:ascii="Arial" w:eastAsia="Arial" w:hAnsi="Arial" w:cs="Arial"/>
                  <w:color w:val="000000" w:themeColor="text1"/>
                  <w:lang w:val="en-GB" w:eastAsia="en-US"/>
                </w:rPr>
                <w:t>EFFECTIVE TEAM WORKING AND COMMUNICATION</w:t>
              </w:r>
            </w:p>
          </w:sdtContent>
        </w:sdt>
        <w:sdt>
          <w:sdtPr>
            <w:rPr>
              <w:color w:val="4F81BD" w:themeColor="accent1"/>
              <w:sz w:val="28"/>
              <w:szCs w:val="28"/>
            </w:rPr>
            <w:alias w:val="Subtitle"/>
            <w:tag w:val=""/>
            <w:id w:val="328029620"/>
            <w:placeholder>
              <w:docPart w:val="7E9FA4938DFDB14AA340BB6BADCB735D"/>
            </w:placeholder>
            <w:dataBinding w:prefixMappings="xmlns:ns0='http://purl.org/dc/elements/1.1/' xmlns:ns1='http://schemas.openxmlformats.org/package/2006/metadata/core-properties' " w:xpath="/ns1:coreProperties[1]/ns0:subject[1]" w:storeItemID="{6C3C8BC8-F283-45AE-878A-BAB7291924A1}"/>
            <w:text/>
          </w:sdtPr>
          <w:sdtEndPr/>
          <w:sdtContent>
            <w:p w14:paraId="32D0AD3B" w14:textId="77777777" w:rsidR="00FA16A9" w:rsidRDefault="00FA16A9">
              <w:pPr>
                <w:pStyle w:val="NoSpacing"/>
                <w:jc w:val="center"/>
                <w:rPr>
                  <w:color w:val="4F81BD" w:themeColor="accent1"/>
                  <w:sz w:val="28"/>
                  <w:szCs w:val="28"/>
                </w:rPr>
              </w:pPr>
              <w:r>
                <w:rPr>
                  <w:color w:val="4F81BD" w:themeColor="accent1"/>
                  <w:sz w:val="28"/>
                  <w:szCs w:val="28"/>
                </w:rPr>
                <w:t xml:space="preserve">Name: Mohammed </w:t>
              </w:r>
              <w:proofErr w:type="spellStart"/>
              <w:r>
                <w:rPr>
                  <w:color w:val="4F81BD" w:themeColor="accent1"/>
                  <w:sz w:val="28"/>
                  <w:szCs w:val="28"/>
                </w:rPr>
                <w:t>Rofiqul</w:t>
              </w:r>
              <w:proofErr w:type="spellEnd"/>
              <w:r>
                <w:rPr>
                  <w:color w:val="4F81BD" w:themeColor="accent1"/>
                  <w:sz w:val="28"/>
                  <w:szCs w:val="28"/>
                </w:rPr>
                <w:t xml:space="preserve"> Islam</w:t>
              </w:r>
            </w:p>
          </w:sdtContent>
        </w:sdt>
        <w:p w14:paraId="0A926FAD" w14:textId="77777777" w:rsidR="00FA16A9" w:rsidRDefault="00FA16A9">
          <w:pPr>
            <w:pStyle w:val="NoSpacing"/>
            <w:spacing w:before="480"/>
            <w:jc w:val="center"/>
            <w:rPr>
              <w:color w:val="4F81BD" w:themeColor="accent1"/>
            </w:rPr>
          </w:pPr>
          <w:r>
            <w:rPr>
              <w:noProof/>
            </w:rPr>
            <mc:AlternateContent>
              <mc:Choice Requires="wps">
                <w:drawing>
                  <wp:anchor distT="0" distB="0" distL="114300" distR="114300" simplePos="0" relativeHeight="251659776" behindDoc="0" locked="0" layoutInCell="1" allowOverlap="1" wp14:anchorId="4840DAAA" wp14:editId="7B117DBA">
                    <wp:simplePos x="0" y="0"/>
                    <wp:positionH relativeFrom="column">
                      <wp:posOffset>706170</wp:posOffset>
                    </wp:positionH>
                    <wp:positionV relativeFrom="paragraph">
                      <wp:posOffset>1772008</wp:posOffset>
                    </wp:positionV>
                    <wp:extent cx="1855961" cy="1176951"/>
                    <wp:effectExtent l="0" t="0" r="11430" b="17145"/>
                    <wp:wrapNone/>
                    <wp:docPr id="3" name="Text Box 3"/>
                    <wp:cNvGraphicFramePr/>
                    <a:graphic xmlns:a="http://schemas.openxmlformats.org/drawingml/2006/main">
                      <a:graphicData uri="http://schemas.microsoft.com/office/word/2010/wordprocessingShape">
                        <wps:wsp>
                          <wps:cNvSpPr txBox="1"/>
                          <wps:spPr>
                            <a:xfrm>
                              <a:off x="0" y="0"/>
                              <a:ext cx="1855961" cy="1176951"/>
                            </a:xfrm>
                            <a:prstGeom prst="rect">
                              <a:avLst/>
                            </a:prstGeom>
                            <a:solidFill>
                              <a:schemeClr val="lt1"/>
                            </a:solidFill>
                            <a:ln w="6350">
                              <a:solidFill>
                                <a:prstClr val="black"/>
                              </a:solidFill>
                            </a:ln>
                          </wps:spPr>
                          <wps:txbx>
                            <w:txbxContent>
                              <w:p w14:paraId="510C6114" w14:textId="77777777" w:rsidR="00FA16A9" w:rsidRDefault="00FA16A9">
                                <w:pPr>
                                  <w:rPr>
                                    <w:lang w:val="en-GB"/>
                                  </w:rPr>
                                </w:pPr>
                              </w:p>
                              <w:p w14:paraId="62F50E76" w14:textId="77777777" w:rsidR="00FA16A9" w:rsidRDefault="00FA16A9">
                                <w:pPr>
                                  <w:rPr>
                                    <w:lang w:val="en-GB"/>
                                  </w:rPr>
                                </w:pPr>
                                <w:r>
                                  <w:rPr>
                                    <w:lang w:val="en-GB"/>
                                  </w:rPr>
                                  <w:t>BUSINESS REPORT</w:t>
                                </w:r>
                              </w:p>
                              <w:p w14:paraId="6E38A8AB" w14:textId="77777777" w:rsidR="00FA16A9" w:rsidRDefault="00FA16A9">
                                <w:pPr>
                                  <w:rPr>
                                    <w:lang w:val="en-GB"/>
                                  </w:rPr>
                                </w:pPr>
                                <w:r>
                                  <w:rPr>
                                    <w:lang w:val="en-GB"/>
                                  </w:rPr>
                                  <w:t>Student Id: 1812870</w:t>
                                </w:r>
                              </w:p>
                              <w:p w14:paraId="0EABA63B" w14:textId="77777777" w:rsidR="00FA16A9" w:rsidRDefault="00FA16A9">
                                <w:pPr>
                                  <w:rPr>
                                    <w:lang w:val="en-GB"/>
                                  </w:rPr>
                                </w:pPr>
                                <w:r>
                                  <w:rPr>
                                    <w:lang w:val="en-GB"/>
                                  </w:rPr>
                                  <w:t>Module: BMSK4002</w:t>
                                </w:r>
                              </w:p>
                              <w:p w14:paraId="6A14CD85" w14:textId="77777777" w:rsidR="00FA16A9" w:rsidRDefault="00FA16A9">
                                <w:pPr>
                                  <w:rPr>
                                    <w:lang w:val="en-GB"/>
                                  </w:rPr>
                                </w:pPr>
                                <w:proofErr w:type="gramStart"/>
                                <w:r>
                                  <w:rPr>
                                    <w:lang w:val="en-GB"/>
                                  </w:rPr>
                                  <w:t>Lecturer :</w:t>
                                </w:r>
                                <w:proofErr w:type="gramEnd"/>
                                <w:r>
                                  <w:rPr>
                                    <w:lang w:val="en-GB"/>
                                  </w:rPr>
                                  <w:t xml:space="preserve"> Dr Eric Osei</w:t>
                                </w:r>
                              </w:p>
                              <w:p w14:paraId="3B1D47F9" w14:textId="77777777" w:rsidR="00FA16A9" w:rsidRDefault="00FA16A9">
                                <w:pPr>
                                  <w:rPr>
                                    <w:lang w:val="en-GB"/>
                                  </w:rPr>
                                </w:pPr>
                              </w:p>
                              <w:p w14:paraId="6D5F016F" w14:textId="77777777" w:rsidR="00FA16A9" w:rsidRDefault="00FA16A9">
                                <w:pPr>
                                  <w:rPr>
                                    <w:lang w:val="en-GB"/>
                                  </w:rPr>
                                </w:pPr>
                              </w:p>
                              <w:p w14:paraId="70C6E154" w14:textId="77777777" w:rsidR="00FA16A9" w:rsidRPr="00FA16A9" w:rsidRDefault="00FA16A9">
                                <w:pPr>
                                  <w:rPr>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55.6pt;margin-top:139.55pt;width:146.15pt;height:92.6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C9cTQIAAKIEAAAOAAAAZHJzL2Uyb0RvYy54bWysVEtv2zAMvg/YfxB0Xxzn1caIU2QpMgwo&#10;2gJJ0bMiy7ExWdQkJXb260fJdpp2Ow27yHzpE/mR9OKuqSQ5CWNLUCmNB0NKhOKQleqQ0pfd5sst&#10;JdYxlTEJSqT0LCy9W37+tKh1IkZQgMyEIQiibFLrlBbO6SSKLC9ExewAtFDozMFUzKFqDlFmWI3o&#10;lYxGw+EsqsFk2gAX1qL1vnXSZcDPc8HdU55b4YhMKebmwmnCufdntFyw5GCYLkrepcH+IYuKlQof&#10;vUDdM8fI0ZR/QFUlN2AhdwMOVQR5XnIRasBq4uGHarYF0yLUguRYfaHJ/j9Y/nh6NqTMUjqmRLEK&#10;W7QTjSNfoSFjz06tbYJBW41hrkEzdrm3WzT6opvcVP6L5RD0I8/nC7cejPtLt9PpfBZTwtEXxzez&#10;+TTgRG/XtbHum4CKeCGlBpsXOGWnB+swFQztQ/xrFmSZbUopg+IHRqylISeGrZauB38XJRWpUzob&#10;T4cB+J3PQ1/u7yXjP3yZ+OZVFGpSodGT0hbvJdfsm46pPWRnJMpAO2hW802JuA/MumdmcLKQG9wW&#10;94RHLgGTgU6ipADz6292H48NRy8lNU5qSu3PIzOCEvld4SjM48nEj3ZQJtObESrm2rO/9qhjtQZk&#10;CDuB2QXRxzvZi7mB6hWXauVfRRdTHN9OqevFtWv3B5eSi9UqBOEwa+Ye1FZzD+074vncNa/M6K6f&#10;DkfhEfqZZsmHtrax/qaC1dFBXoaee4JbVjvecRFCW7ql9Zt2rYeot1/L8jcAAAD//wMAUEsDBBQA&#10;BgAIAAAAIQCt0NKw4gAAABABAAAPAAAAZHJzL2Rvd25yZXYueG1sTE/LTsMwELwj8Q/WInGjTkIo&#10;aRqn4lF64URBnLex61jEdmS7afh7lhNcVjva2Xk0m9kObFIhGu8E5IsMmHKdl8ZpAR/vLzcVsJjQ&#10;SRy8UwK+VYRNe3nRYC392b2paZ80IxEXaxTQpzTWnMeuVxbjwo/K0e3og8VEMGguA55J3A68yLIl&#10;t2gcOfQ4qqdedV/7kxWwfdQr3VUY+m0ljZnmz+Or3glxfTU/r2k8rIElNae/D/jtQPmhpWAHf3Iy&#10;soFwnhdEFVDcr3JgxCiz2ztgB1qWZQm8bfj/Iu0PAAAA//8DAFBLAQItABQABgAIAAAAIQC2gziS&#10;/gAAAOEBAAATAAAAAAAAAAAAAAAAAAAAAABbQ29udGVudF9UeXBlc10ueG1sUEsBAi0AFAAGAAgA&#10;AAAhADj9If/WAAAAlAEAAAsAAAAAAAAAAAAAAAAALwEAAF9yZWxzLy5yZWxzUEsBAi0AFAAGAAgA&#10;AAAhABFoL1xNAgAAogQAAA4AAAAAAAAAAAAAAAAALgIAAGRycy9lMm9Eb2MueG1sUEsBAi0AFAAG&#10;AAgAAAAhAK3Q0rDiAAAAEAEAAA8AAAAAAAAAAAAAAAAApwQAAGRycy9kb3ducmV2LnhtbFBLBQYA&#10;AAAABAAEAPMAAAC2BQAAAAA=&#10;" fillcolor="white [3201]" strokeweight=".5pt">
                    <v:textbox>
                      <w:txbxContent>
                        <w:p w:rsidR="00FA16A9" w:rsidRDefault="00FA16A9">
                          <w:pPr>
                            <w:rPr>
                              <w:lang w:val="en-GB"/>
                            </w:rPr>
                          </w:pPr>
                        </w:p>
                        <w:p w:rsidR="00FA16A9" w:rsidRDefault="00FA16A9">
                          <w:pPr>
                            <w:rPr>
                              <w:lang w:val="en-GB"/>
                            </w:rPr>
                          </w:pPr>
                          <w:r>
                            <w:rPr>
                              <w:lang w:val="en-GB"/>
                            </w:rPr>
                            <w:t>BUSINESS REPORT</w:t>
                          </w:r>
                        </w:p>
                        <w:p w:rsidR="00FA16A9" w:rsidRDefault="00FA16A9">
                          <w:pPr>
                            <w:rPr>
                              <w:lang w:val="en-GB"/>
                            </w:rPr>
                          </w:pPr>
                          <w:r>
                            <w:rPr>
                              <w:lang w:val="en-GB"/>
                            </w:rPr>
                            <w:t>Student Id: 1812870</w:t>
                          </w:r>
                        </w:p>
                        <w:p w:rsidR="00FA16A9" w:rsidRDefault="00FA16A9">
                          <w:pPr>
                            <w:rPr>
                              <w:lang w:val="en-GB"/>
                            </w:rPr>
                          </w:pPr>
                          <w:r>
                            <w:rPr>
                              <w:lang w:val="en-GB"/>
                            </w:rPr>
                            <w:t>Module: BMSK4002</w:t>
                          </w:r>
                        </w:p>
                        <w:p w:rsidR="00FA16A9" w:rsidRDefault="00FA16A9">
                          <w:pPr>
                            <w:rPr>
                              <w:lang w:val="en-GB"/>
                            </w:rPr>
                          </w:pPr>
                          <w:proofErr w:type="gramStart"/>
                          <w:r>
                            <w:rPr>
                              <w:lang w:val="en-GB"/>
                            </w:rPr>
                            <w:t>Lecturer :</w:t>
                          </w:r>
                          <w:proofErr w:type="gramEnd"/>
                          <w:r>
                            <w:rPr>
                              <w:lang w:val="en-GB"/>
                            </w:rPr>
                            <w:t xml:space="preserve"> Dr Eric Osei</w:t>
                          </w:r>
                        </w:p>
                        <w:p w:rsidR="00FA16A9" w:rsidRDefault="00FA16A9">
                          <w:pPr>
                            <w:rPr>
                              <w:lang w:val="en-GB"/>
                            </w:rPr>
                          </w:pPr>
                        </w:p>
                        <w:p w:rsidR="00FA16A9" w:rsidRDefault="00FA16A9">
                          <w:pPr>
                            <w:rPr>
                              <w:lang w:val="en-GB"/>
                            </w:rPr>
                          </w:pPr>
                        </w:p>
                        <w:p w:rsidR="00FA16A9" w:rsidRPr="00FA16A9" w:rsidRDefault="00FA16A9">
                          <w:pPr>
                            <w:rPr>
                              <w:lang w:val="en-GB"/>
                            </w:rPr>
                          </w:pPr>
                        </w:p>
                      </w:txbxContent>
                    </v:textbox>
                  </v:shape>
                </w:pict>
              </mc:Fallback>
            </mc:AlternateContent>
          </w:r>
          <w:r>
            <w:rPr>
              <w:noProof/>
              <w:color w:val="4F81BD" w:themeColor="accent1"/>
            </w:rPr>
            <w:drawing>
              <wp:inline distT="0" distB="0" distL="0" distR="0" wp14:anchorId="69113DD5" wp14:editId="557DF88F">
                <wp:extent cx="2679826" cy="1700846"/>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2712570" cy="1721628"/>
                        </a:xfrm>
                        <a:prstGeom prst="rect">
                          <a:avLst/>
                        </a:prstGeom>
                      </pic:spPr>
                    </pic:pic>
                  </a:graphicData>
                </a:graphic>
              </wp:inline>
            </w:drawing>
          </w:r>
        </w:p>
        <w:p w14:paraId="2ED2FF03" w14:textId="77777777" w:rsidR="00FA16A9" w:rsidRDefault="00FA16A9">
          <w:pPr>
            <w:rPr>
              <w:b/>
              <w:color w:val="000000" w:themeColor="text1"/>
              <w:lang w:val="en-GB"/>
            </w:rPr>
          </w:pPr>
          <w:r>
            <w:rPr>
              <w:b/>
              <w:color w:val="000000" w:themeColor="text1"/>
              <w:lang w:val="en-GB"/>
            </w:rPr>
            <w:br w:type="page"/>
          </w:r>
        </w:p>
      </w:sdtContent>
    </w:sdt>
    <w:p w14:paraId="6F8DF4A6" w14:textId="77777777" w:rsidR="006A397B" w:rsidRPr="00AF7A79" w:rsidRDefault="009A4DA3" w:rsidP="00FA16A9">
      <w:pPr>
        <w:spacing w:line="360" w:lineRule="auto"/>
        <w:jc w:val="both"/>
        <w:rPr>
          <w:b/>
          <w:color w:val="000000" w:themeColor="text1"/>
          <w:lang w:val="en-GB"/>
        </w:rPr>
      </w:pPr>
      <w:r w:rsidRPr="00AF7A79">
        <w:rPr>
          <w:b/>
          <w:color w:val="000000" w:themeColor="text1"/>
          <w:lang w:val="en-GB"/>
        </w:rPr>
        <w:lastRenderedPageBreak/>
        <w:t>Executive Summary</w:t>
      </w:r>
    </w:p>
    <w:p w14:paraId="33EF66FC" w14:textId="77777777" w:rsidR="00DD11AA" w:rsidRPr="00AF7A79" w:rsidRDefault="00726358" w:rsidP="00AF7A79">
      <w:pPr>
        <w:pStyle w:val="Normal1"/>
        <w:spacing w:line="360" w:lineRule="auto"/>
        <w:jc w:val="both"/>
        <w:rPr>
          <w:color w:val="000000" w:themeColor="text1"/>
          <w:lang w:val="en-GB"/>
        </w:rPr>
      </w:pPr>
      <w:r w:rsidRPr="00AF7A79">
        <w:rPr>
          <w:color w:val="000000" w:themeColor="text1"/>
          <w:lang w:val="en-GB"/>
        </w:rPr>
        <w:t xml:space="preserve">This report discusses the importance of communication between the higher and lower ranking working personnel in an organization. </w:t>
      </w:r>
      <w:r w:rsidR="00DD11AA" w:rsidRPr="00AF7A79">
        <w:rPr>
          <w:color w:val="000000" w:themeColor="text1"/>
          <w:lang w:val="en-GB"/>
        </w:rPr>
        <w:t xml:space="preserve">The purpose of the report is to find out the importance of effective teamwork and communication technique. Good interaction between two parties is fully dependent upon their way of conveying message which can positively on their bonding and interpersonal ability. Good communication through greatest way of communication strategy can be best technique for Sarah to increase productivity of the discount shop. </w:t>
      </w:r>
      <w:r w:rsidR="00DD11AA" w:rsidRPr="00AF7A79">
        <w:rPr>
          <w:rFonts w:eastAsia="Times New Roman"/>
          <w:color w:val="000000" w:themeColor="text1"/>
          <w:lang w:val="en-GB"/>
        </w:rPr>
        <w:t>In order to implement an effective communication process within organization employees need to listen carefully every information directed by higher authority members. Employees should be shy about approaching and talking to authority members in case they are having problems</w:t>
      </w:r>
      <w:r w:rsidR="008402C2" w:rsidRPr="00AF7A79">
        <w:rPr>
          <w:rFonts w:eastAsia="Times New Roman"/>
          <w:color w:val="000000" w:themeColor="text1"/>
          <w:lang w:val="en-GB"/>
        </w:rPr>
        <w:t>.</w:t>
      </w:r>
    </w:p>
    <w:p w14:paraId="024EB3EF" w14:textId="77777777" w:rsidR="009A4DA3" w:rsidRPr="00AF7A79" w:rsidRDefault="009A4DA3" w:rsidP="00AF7A79">
      <w:pPr>
        <w:pStyle w:val="Normal1"/>
        <w:spacing w:line="360" w:lineRule="auto"/>
        <w:jc w:val="both"/>
        <w:rPr>
          <w:b/>
          <w:color w:val="000000" w:themeColor="text1"/>
          <w:lang w:val="en-GB"/>
        </w:rPr>
      </w:pPr>
    </w:p>
    <w:p w14:paraId="205977E5" w14:textId="77777777" w:rsidR="006A397B" w:rsidRPr="00AF7A79" w:rsidRDefault="006A397B" w:rsidP="00AF7A79">
      <w:pPr>
        <w:spacing w:line="360" w:lineRule="auto"/>
        <w:jc w:val="both"/>
        <w:rPr>
          <w:b/>
          <w:color w:val="000000" w:themeColor="text1"/>
          <w:lang w:val="en-GB"/>
        </w:rPr>
      </w:pPr>
      <w:r w:rsidRPr="00AF7A79">
        <w:rPr>
          <w:b/>
          <w:color w:val="000000" w:themeColor="text1"/>
          <w:lang w:val="en-GB"/>
        </w:rPr>
        <w:br w:type="page"/>
      </w:r>
    </w:p>
    <w:p w14:paraId="23595C25" w14:textId="77777777" w:rsidR="00D8498B" w:rsidRPr="00AF7A79" w:rsidRDefault="00D8498B" w:rsidP="00AF7A79">
      <w:pPr>
        <w:pStyle w:val="Normal1"/>
        <w:spacing w:line="360" w:lineRule="auto"/>
        <w:jc w:val="both"/>
        <w:rPr>
          <w:color w:val="000000" w:themeColor="text1"/>
          <w:lang w:val="en-GB"/>
        </w:rPr>
      </w:pPr>
    </w:p>
    <w:p w14:paraId="3630BAA7" w14:textId="77777777" w:rsidR="00D8498B" w:rsidRPr="00AF7A79" w:rsidRDefault="00D8498B" w:rsidP="00AF7A79">
      <w:pPr>
        <w:pStyle w:val="Normal1"/>
        <w:spacing w:line="360" w:lineRule="auto"/>
        <w:jc w:val="both"/>
        <w:rPr>
          <w:color w:val="000000" w:themeColor="text1"/>
          <w:lang w:val="en-GB"/>
        </w:rPr>
      </w:pPr>
    </w:p>
    <w:sdt>
      <w:sdtPr>
        <w:rPr>
          <w:rFonts w:ascii="Arial" w:eastAsia="Arial" w:hAnsi="Arial" w:cs="Arial"/>
          <w:b w:val="0"/>
          <w:bCs w:val="0"/>
          <w:color w:val="000000" w:themeColor="text1"/>
          <w:sz w:val="22"/>
          <w:szCs w:val="22"/>
          <w:lang w:val="en-GB"/>
        </w:rPr>
        <w:id w:val="24909508"/>
        <w:docPartObj>
          <w:docPartGallery w:val="Table of Contents"/>
          <w:docPartUnique/>
        </w:docPartObj>
      </w:sdtPr>
      <w:sdtEndPr/>
      <w:sdtContent>
        <w:p w14:paraId="06756FE3" w14:textId="77777777" w:rsidR="00583C6A" w:rsidRPr="00AF7A79" w:rsidRDefault="00583C6A" w:rsidP="00AF7A79">
          <w:pPr>
            <w:pStyle w:val="TOCHeading"/>
            <w:spacing w:line="360" w:lineRule="auto"/>
            <w:jc w:val="both"/>
            <w:rPr>
              <w:rFonts w:ascii="Arial" w:hAnsi="Arial" w:cs="Arial"/>
              <w:b w:val="0"/>
              <w:color w:val="000000" w:themeColor="text1"/>
              <w:sz w:val="22"/>
              <w:szCs w:val="22"/>
              <w:lang w:val="en-GB"/>
            </w:rPr>
          </w:pPr>
          <w:r w:rsidRPr="00AF7A79">
            <w:rPr>
              <w:rFonts w:ascii="Arial" w:hAnsi="Arial" w:cs="Arial"/>
              <w:color w:val="000000" w:themeColor="text1"/>
              <w:sz w:val="22"/>
              <w:szCs w:val="22"/>
              <w:lang w:val="en-GB"/>
            </w:rPr>
            <w:t>Table of Contents</w:t>
          </w:r>
        </w:p>
        <w:p w14:paraId="62521B6C" w14:textId="77777777" w:rsidR="00570169" w:rsidRPr="00AF7A79" w:rsidRDefault="00626C02" w:rsidP="00AF7A79">
          <w:pPr>
            <w:pStyle w:val="TOC1"/>
            <w:tabs>
              <w:tab w:val="right" w:leader="dot" w:pos="9350"/>
            </w:tabs>
            <w:spacing w:line="360" w:lineRule="auto"/>
            <w:jc w:val="both"/>
            <w:rPr>
              <w:rFonts w:eastAsiaTheme="minorEastAsia"/>
              <w:noProof/>
              <w:color w:val="000000" w:themeColor="text1"/>
            </w:rPr>
          </w:pPr>
          <w:r w:rsidRPr="00AF7A79">
            <w:rPr>
              <w:color w:val="000000" w:themeColor="text1"/>
              <w:lang w:val="en-GB"/>
            </w:rPr>
            <w:fldChar w:fldCharType="begin"/>
          </w:r>
          <w:r w:rsidR="00583C6A" w:rsidRPr="00AF7A79">
            <w:rPr>
              <w:color w:val="000000" w:themeColor="text1"/>
              <w:lang w:val="en-GB"/>
            </w:rPr>
            <w:instrText xml:space="preserve"> TOC \o "1-3" \h \z \u </w:instrText>
          </w:r>
          <w:r w:rsidRPr="00AF7A79">
            <w:rPr>
              <w:color w:val="000000" w:themeColor="text1"/>
              <w:lang w:val="en-GB"/>
            </w:rPr>
            <w:fldChar w:fldCharType="separate"/>
          </w:r>
          <w:hyperlink w:anchor="_Toc16241339" w:history="1">
            <w:r w:rsidR="00570169" w:rsidRPr="00AF7A79">
              <w:rPr>
                <w:rStyle w:val="Hyperlink"/>
                <w:noProof/>
                <w:color w:val="000000" w:themeColor="text1"/>
                <w:lang w:val="en-GB"/>
              </w:rPr>
              <w:t>1. Introduction</w:t>
            </w:r>
            <w:r w:rsidR="00570169" w:rsidRPr="00AF7A79">
              <w:rPr>
                <w:noProof/>
                <w:webHidden/>
                <w:color w:val="000000" w:themeColor="text1"/>
              </w:rPr>
              <w:tab/>
            </w:r>
            <w:r w:rsidRPr="00AF7A79">
              <w:rPr>
                <w:noProof/>
                <w:webHidden/>
                <w:color w:val="000000" w:themeColor="text1"/>
              </w:rPr>
              <w:fldChar w:fldCharType="begin"/>
            </w:r>
            <w:r w:rsidR="00570169" w:rsidRPr="00AF7A79">
              <w:rPr>
                <w:noProof/>
                <w:webHidden/>
                <w:color w:val="000000" w:themeColor="text1"/>
              </w:rPr>
              <w:instrText xml:space="preserve"> PAGEREF _Toc16241339 \h </w:instrText>
            </w:r>
            <w:r w:rsidRPr="00AF7A79">
              <w:rPr>
                <w:noProof/>
                <w:webHidden/>
                <w:color w:val="000000" w:themeColor="text1"/>
              </w:rPr>
            </w:r>
            <w:r w:rsidRPr="00AF7A79">
              <w:rPr>
                <w:noProof/>
                <w:webHidden/>
                <w:color w:val="000000" w:themeColor="text1"/>
              </w:rPr>
              <w:fldChar w:fldCharType="separate"/>
            </w:r>
            <w:r w:rsidR="002C0385" w:rsidRPr="00AF7A79">
              <w:rPr>
                <w:noProof/>
                <w:webHidden/>
                <w:color w:val="000000" w:themeColor="text1"/>
              </w:rPr>
              <w:t>4</w:t>
            </w:r>
            <w:r w:rsidRPr="00AF7A79">
              <w:rPr>
                <w:noProof/>
                <w:webHidden/>
                <w:color w:val="000000" w:themeColor="text1"/>
              </w:rPr>
              <w:fldChar w:fldCharType="end"/>
            </w:r>
          </w:hyperlink>
        </w:p>
        <w:p w14:paraId="02F2F4C6" w14:textId="77777777" w:rsidR="00570169" w:rsidRPr="00AF7A79" w:rsidRDefault="00A42DF9" w:rsidP="00AF7A79">
          <w:pPr>
            <w:pStyle w:val="TOC2"/>
            <w:tabs>
              <w:tab w:val="right" w:leader="dot" w:pos="9350"/>
            </w:tabs>
            <w:spacing w:line="360" w:lineRule="auto"/>
            <w:jc w:val="both"/>
            <w:rPr>
              <w:rFonts w:eastAsiaTheme="minorEastAsia"/>
              <w:noProof/>
              <w:color w:val="000000" w:themeColor="text1"/>
            </w:rPr>
          </w:pPr>
          <w:hyperlink w:anchor="_Toc16241340" w:history="1">
            <w:r w:rsidR="00570169" w:rsidRPr="00AF7A79">
              <w:rPr>
                <w:rStyle w:val="Hyperlink"/>
                <w:noProof/>
                <w:color w:val="000000" w:themeColor="text1"/>
                <w:lang w:val="en-GB"/>
              </w:rPr>
              <w:t>2. The importance of effective teamwork</w:t>
            </w:r>
            <w:r w:rsidR="00570169" w:rsidRPr="00AF7A79">
              <w:rPr>
                <w:noProof/>
                <w:webHidden/>
                <w:color w:val="000000" w:themeColor="text1"/>
              </w:rPr>
              <w:tab/>
            </w:r>
            <w:r w:rsidR="00626C02" w:rsidRPr="00AF7A79">
              <w:rPr>
                <w:noProof/>
                <w:webHidden/>
                <w:color w:val="000000" w:themeColor="text1"/>
              </w:rPr>
              <w:fldChar w:fldCharType="begin"/>
            </w:r>
            <w:r w:rsidR="00570169" w:rsidRPr="00AF7A79">
              <w:rPr>
                <w:noProof/>
                <w:webHidden/>
                <w:color w:val="000000" w:themeColor="text1"/>
              </w:rPr>
              <w:instrText xml:space="preserve"> PAGEREF _Toc16241340 \h </w:instrText>
            </w:r>
            <w:r w:rsidR="00626C02" w:rsidRPr="00AF7A79">
              <w:rPr>
                <w:noProof/>
                <w:webHidden/>
                <w:color w:val="000000" w:themeColor="text1"/>
              </w:rPr>
            </w:r>
            <w:r w:rsidR="00626C02" w:rsidRPr="00AF7A79">
              <w:rPr>
                <w:noProof/>
                <w:webHidden/>
                <w:color w:val="000000" w:themeColor="text1"/>
              </w:rPr>
              <w:fldChar w:fldCharType="separate"/>
            </w:r>
            <w:r w:rsidR="002C0385" w:rsidRPr="00AF7A79">
              <w:rPr>
                <w:noProof/>
                <w:webHidden/>
                <w:color w:val="000000" w:themeColor="text1"/>
              </w:rPr>
              <w:t>4</w:t>
            </w:r>
            <w:r w:rsidR="00626C02" w:rsidRPr="00AF7A79">
              <w:rPr>
                <w:noProof/>
                <w:webHidden/>
                <w:color w:val="000000" w:themeColor="text1"/>
              </w:rPr>
              <w:fldChar w:fldCharType="end"/>
            </w:r>
          </w:hyperlink>
        </w:p>
        <w:p w14:paraId="3DA5110B" w14:textId="77777777" w:rsidR="00570169" w:rsidRPr="00AF7A79" w:rsidRDefault="00A42DF9" w:rsidP="00AF7A79">
          <w:pPr>
            <w:pStyle w:val="TOC2"/>
            <w:tabs>
              <w:tab w:val="right" w:leader="dot" w:pos="9350"/>
            </w:tabs>
            <w:spacing w:line="360" w:lineRule="auto"/>
            <w:jc w:val="both"/>
            <w:rPr>
              <w:rFonts w:eastAsiaTheme="minorEastAsia"/>
              <w:noProof/>
              <w:color w:val="000000" w:themeColor="text1"/>
            </w:rPr>
          </w:pPr>
          <w:hyperlink w:anchor="_Toc16241341" w:history="1">
            <w:r w:rsidR="00570169" w:rsidRPr="00AF7A79">
              <w:rPr>
                <w:rStyle w:val="Hyperlink"/>
                <w:noProof/>
                <w:color w:val="000000" w:themeColor="text1"/>
                <w:lang w:val="en-GB"/>
              </w:rPr>
              <w:t>3. Importance of two-way communication</w:t>
            </w:r>
            <w:r w:rsidR="00570169" w:rsidRPr="00AF7A79">
              <w:rPr>
                <w:noProof/>
                <w:webHidden/>
                <w:color w:val="000000" w:themeColor="text1"/>
              </w:rPr>
              <w:tab/>
            </w:r>
            <w:r w:rsidR="00626C02" w:rsidRPr="00AF7A79">
              <w:rPr>
                <w:noProof/>
                <w:webHidden/>
                <w:color w:val="000000" w:themeColor="text1"/>
              </w:rPr>
              <w:fldChar w:fldCharType="begin"/>
            </w:r>
            <w:r w:rsidR="00570169" w:rsidRPr="00AF7A79">
              <w:rPr>
                <w:noProof/>
                <w:webHidden/>
                <w:color w:val="000000" w:themeColor="text1"/>
              </w:rPr>
              <w:instrText xml:space="preserve"> PAGEREF _Toc16241341 \h </w:instrText>
            </w:r>
            <w:r w:rsidR="00626C02" w:rsidRPr="00AF7A79">
              <w:rPr>
                <w:noProof/>
                <w:webHidden/>
                <w:color w:val="000000" w:themeColor="text1"/>
              </w:rPr>
            </w:r>
            <w:r w:rsidR="00626C02" w:rsidRPr="00AF7A79">
              <w:rPr>
                <w:noProof/>
                <w:webHidden/>
                <w:color w:val="000000" w:themeColor="text1"/>
              </w:rPr>
              <w:fldChar w:fldCharType="separate"/>
            </w:r>
            <w:r w:rsidR="002C0385" w:rsidRPr="00AF7A79">
              <w:rPr>
                <w:noProof/>
                <w:webHidden/>
                <w:color w:val="000000" w:themeColor="text1"/>
              </w:rPr>
              <w:t>5</w:t>
            </w:r>
            <w:r w:rsidR="00626C02" w:rsidRPr="00AF7A79">
              <w:rPr>
                <w:noProof/>
                <w:webHidden/>
                <w:color w:val="000000" w:themeColor="text1"/>
              </w:rPr>
              <w:fldChar w:fldCharType="end"/>
            </w:r>
          </w:hyperlink>
        </w:p>
        <w:p w14:paraId="008BA6EC" w14:textId="77777777" w:rsidR="00570169" w:rsidRPr="00AF7A79" w:rsidRDefault="00A42DF9" w:rsidP="00AF7A79">
          <w:pPr>
            <w:pStyle w:val="TOC2"/>
            <w:tabs>
              <w:tab w:val="right" w:leader="dot" w:pos="9350"/>
            </w:tabs>
            <w:spacing w:line="360" w:lineRule="auto"/>
            <w:jc w:val="both"/>
            <w:rPr>
              <w:rFonts w:eastAsiaTheme="minorEastAsia"/>
              <w:noProof/>
              <w:color w:val="000000" w:themeColor="text1"/>
            </w:rPr>
          </w:pPr>
          <w:hyperlink w:anchor="_Toc16241342" w:history="1">
            <w:r w:rsidR="00570169" w:rsidRPr="00AF7A79">
              <w:rPr>
                <w:rStyle w:val="Hyperlink"/>
                <w:noProof/>
                <w:color w:val="000000" w:themeColor="text1"/>
                <w:lang w:val="en-GB"/>
              </w:rPr>
              <w:t>4. Effective Methods of Communication</w:t>
            </w:r>
            <w:r w:rsidR="00570169" w:rsidRPr="00AF7A79">
              <w:rPr>
                <w:noProof/>
                <w:webHidden/>
                <w:color w:val="000000" w:themeColor="text1"/>
              </w:rPr>
              <w:tab/>
            </w:r>
            <w:r w:rsidR="00626C02" w:rsidRPr="00AF7A79">
              <w:rPr>
                <w:noProof/>
                <w:webHidden/>
                <w:color w:val="000000" w:themeColor="text1"/>
              </w:rPr>
              <w:fldChar w:fldCharType="begin"/>
            </w:r>
            <w:r w:rsidR="00570169" w:rsidRPr="00AF7A79">
              <w:rPr>
                <w:noProof/>
                <w:webHidden/>
                <w:color w:val="000000" w:themeColor="text1"/>
              </w:rPr>
              <w:instrText xml:space="preserve"> PAGEREF _Toc16241342 \h </w:instrText>
            </w:r>
            <w:r w:rsidR="00626C02" w:rsidRPr="00AF7A79">
              <w:rPr>
                <w:noProof/>
                <w:webHidden/>
                <w:color w:val="000000" w:themeColor="text1"/>
              </w:rPr>
            </w:r>
            <w:r w:rsidR="00626C02" w:rsidRPr="00AF7A79">
              <w:rPr>
                <w:noProof/>
                <w:webHidden/>
                <w:color w:val="000000" w:themeColor="text1"/>
              </w:rPr>
              <w:fldChar w:fldCharType="separate"/>
            </w:r>
            <w:r w:rsidR="002C0385" w:rsidRPr="00AF7A79">
              <w:rPr>
                <w:noProof/>
                <w:webHidden/>
                <w:color w:val="000000" w:themeColor="text1"/>
              </w:rPr>
              <w:t>6</w:t>
            </w:r>
            <w:r w:rsidR="00626C02" w:rsidRPr="00AF7A79">
              <w:rPr>
                <w:noProof/>
                <w:webHidden/>
                <w:color w:val="000000" w:themeColor="text1"/>
              </w:rPr>
              <w:fldChar w:fldCharType="end"/>
            </w:r>
          </w:hyperlink>
        </w:p>
        <w:p w14:paraId="088F60A3" w14:textId="77777777" w:rsidR="00570169" w:rsidRPr="00AF7A79" w:rsidRDefault="00A42DF9" w:rsidP="00AF7A79">
          <w:pPr>
            <w:pStyle w:val="TOC2"/>
            <w:tabs>
              <w:tab w:val="right" w:leader="dot" w:pos="9350"/>
            </w:tabs>
            <w:spacing w:line="360" w:lineRule="auto"/>
            <w:jc w:val="both"/>
            <w:rPr>
              <w:rFonts w:eastAsiaTheme="minorEastAsia"/>
              <w:noProof/>
              <w:color w:val="000000" w:themeColor="text1"/>
            </w:rPr>
          </w:pPr>
          <w:hyperlink w:anchor="_Toc16241343" w:history="1">
            <w:r w:rsidR="00570169" w:rsidRPr="00AF7A79">
              <w:rPr>
                <w:rStyle w:val="Hyperlink"/>
                <w:noProof/>
                <w:color w:val="000000" w:themeColor="text1"/>
                <w:lang w:val="en-GB"/>
              </w:rPr>
              <w:t>5. Importance of Consultation and Employees Voice</w:t>
            </w:r>
            <w:r w:rsidR="00570169" w:rsidRPr="00AF7A79">
              <w:rPr>
                <w:noProof/>
                <w:webHidden/>
                <w:color w:val="000000" w:themeColor="text1"/>
              </w:rPr>
              <w:tab/>
            </w:r>
            <w:r w:rsidR="00626C02" w:rsidRPr="00AF7A79">
              <w:rPr>
                <w:noProof/>
                <w:webHidden/>
                <w:color w:val="000000" w:themeColor="text1"/>
              </w:rPr>
              <w:fldChar w:fldCharType="begin"/>
            </w:r>
            <w:r w:rsidR="00570169" w:rsidRPr="00AF7A79">
              <w:rPr>
                <w:noProof/>
                <w:webHidden/>
                <w:color w:val="000000" w:themeColor="text1"/>
              </w:rPr>
              <w:instrText xml:space="preserve"> PAGEREF _Toc16241343 \h </w:instrText>
            </w:r>
            <w:r w:rsidR="00626C02" w:rsidRPr="00AF7A79">
              <w:rPr>
                <w:noProof/>
                <w:webHidden/>
                <w:color w:val="000000" w:themeColor="text1"/>
              </w:rPr>
            </w:r>
            <w:r w:rsidR="00626C02" w:rsidRPr="00AF7A79">
              <w:rPr>
                <w:noProof/>
                <w:webHidden/>
                <w:color w:val="000000" w:themeColor="text1"/>
              </w:rPr>
              <w:fldChar w:fldCharType="separate"/>
            </w:r>
            <w:r w:rsidR="002C0385" w:rsidRPr="00AF7A79">
              <w:rPr>
                <w:noProof/>
                <w:webHidden/>
                <w:color w:val="000000" w:themeColor="text1"/>
              </w:rPr>
              <w:t>8</w:t>
            </w:r>
            <w:r w:rsidR="00626C02" w:rsidRPr="00AF7A79">
              <w:rPr>
                <w:noProof/>
                <w:webHidden/>
                <w:color w:val="000000" w:themeColor="text1"/>
              </w:rPr>
              <w:fldChar w:fldCharType="end"/>
            </w:r>
          </w:hyperlink>
        </w:p>
        <w:p w14:paraId="7F7B09D4" w14:textId="77777777" w:rsidR="00570169" w:rsidRPr="00AF7A79" w:rsidRDefault="00A42DF9" w:rsidP="00AF7A79">
          <w:pPr>
            <w:pStyle w:val="TOC2"/>
            <w:tabs>
              <w:tab w:val="right" w:leader="dot" w:pos="9350"/>
            </w:tabs>
            <w:spacing w:line="360" w:lineRule="auto"/>
            <w:jc w:val="both"/>
            <w:rPr>
              <w:rFonts w:eastAsiaTheme="minorEastAsia"/>
              <w:noProof/>
              <w:color w:val="000000" w:themeColor="text1"/>
            </w:rPr>
          </w:pPr>
          <w:hyperlink w:anchor="_Toc16241344" w:history="1">
            <w:r w:rsidR="00570169" w:rsidRPr="00AF7A79">
              <w:rPr>
                <w:rStyle w:val="Hyperlink"/>
                <w:noProof/>
                <w:color w:val="000000" w:themeColor="text1"/>
                <w:lang w:val="en-GB"/>
              </w:rPr>
              <w:t>6. Significance of Non verbal Communication</w:t>
            </w:r>
            <w:r w:rsidR="00570169" w:rsidRPr="00AF7A79">
              <w:rPr>
                <w:noProof/>
                <w:webHidden/>
                <w:color w:val="000000" w:themeColor="text1"/>
              </w:rPr>
              <w:tab/>
            </w:r>
            <w:r w:rsidR="00626C02" w:rsidRPr="00AF7A79">
              <w:rPr>
                <w:noProof/>
                <w:webHidden/>
                <w:color w:val="000000" w:themeColor="text1"/>
              </w:rPr>
              <w:fldChar w:fldCharType="begin"/>
            </w:r>
            <w:r w:rsidR="00570169" w:rsidRPr="00AF7A79">
              <w:rPr>
                <w:noProof/>
                <w:webHidden/>
                <w:color w:val="000000" w:themeColor="text1"/>
              </w:rPr>
              <w:instrText xml:space="preserve"> PAGEREF _Toc16241344 \h </w:instrText>
            </w:r>
            <w:r w:rsidR="00626C02" w:rsidRPr="00AF7A79">
              <w:rPr>
                <w:noProof/>
                <w:webHidden/>
                <w:color w:val="000000" w:themeColor="text1"/>
              </w:rPr>
            </w:r>
            <w:r w:rsidR="00626C02" w:rsidRPr="00AF7A79">
              <w:rPr>
                <w:noProof/>
                <w:webHidden/>
                <w:color w:val="000000" w:themeColor="text1"/>
              </w:rPr>
              <w:fldChar w:fldCharType="separate"/>
            </w:r>
            <w:r w:rsidR="002C0385" w:rsidRPr="00AF7A79">
              <w:rPr>
                <w:noProof/>
                <w:webHidden/>
                <w:color w:val="000000" w:themeColor="text1"/>
              </w:rPr>
              <w:t>8</w:t>
            </w:r>
            <w:r w:rsidR="00626C02" w:rsidRPr="00AF7A79">
              <w:rPr>
                <w:noProof/>
                <w:webHidden/>
                <w:color w:val="000000" w:themeColor="text1"/>
              </w:rPr>
              <w:fldChar w:fldCharType="end"/>
            </w:r>
          </w:hyperlink>
        </w:p>
        <w:p w14:paraId="2E3513B3" w14:textId="77777777" w:rsidR="00570169" w:rsidRPr="00AF7A79" w:rsidRDefault="00A42DF9" w:rsidP="00AF7A79">
          <w:pPr>
            <w:pStyle w:val="TOC2"/>
            <w:tabs>
              <w:tab w:val="right" w:leader="dot" w:pos="9350"/>
            </w:tabs>
            <w:spacing w:line="360" w:lineRule="auto"/>
            <w:jc w:val="both"/>
            <w:rPr>
              <w:rFonts w:eastAsiaTheme="minorEastAsia"/>
              <w:noProof/>
              <w:color w:val="000000" w:themeColor="text1"/>
            </w:rPr>
          </w:pPr>
          <w:hyperlink w:anchor="_Toc16241345" w:history="1">
            <w:r w:rsidR="00570169" w:rsidRPr="00AF7A79">
              <w:rPr>
                <w:rStyle w:val="Hyperlink"/>
                <w:noProof/>
                <w:color w:val="000000" w:themeColor="text1"/>
                <w:lang w:val="en-GB"/>
              </w:rPr>
              <w:t>7. Conclusion</w:t>
            </w:r>
            <w:r w:rsidR="00570169" w:rsidRPr="00AF7A79">
              <w:rPr>
                <w:noProof/>
                <w:webHidden/>
                <w:color w:val="000000" w:themeColor="text1"/>
              </w:rPr>
              <w:tab/>
            </w:r>
            <w:r w:rsidR="00626C02" w:rsidRPr="00AF7A79">
              <w:rPr>
                <w:noProof/>
                <w:webHidden/>
                <w:color w:val="000000" w:themeColor="text1"/>
              </w:rPr>
              <w:fldChar w:fldCharType="begin"/>
            </w:r>
            <w:r w:rsidR="00570169" w:rsidRPr="00AF7A79">
              <w:rPr>
                <w:noProof/>
                <w:webHidden/>
                <w:color w:val="000000" w:themeColor="text1"/>
              </w:rPr>
              <w:instrText xml:space="preserve"> PAGEREF _Toc16241345 \h </w:instrText>
            </w:r>
            <w:r w:rsidR="00626C02" w:rsidRPr="00AF7A79">
              <w:rPr>
                <w:noProof/>
                <w:webHidden/>
                <w:color w:val="000000" w:themeColor="text1"/>
              </w:rPr>
            </w:r>
            <w:r w:rsidR="00626C02" w:rsidRPr="00AF7A79">
              <w:rPr>
                <w:noProof/>
                <w:webHidden/>
                <w:color w:val="000000" w:themeColor="text1"/>
              </w:rPr>
              <w:fldChar w:fldCharType="separate"/>
            </w:r>
            <w:r w:rsidR="002C0385" w:rsidRPr="00AF7A79">
              <w:rPr>
                <w:noProof/>
                <w:webHidden/>
                <w:color w:val="000000" w:themeColor="text1"/>
              </w:rPr>
              <w:t>9</w:t>
            </w:r>
            <w:r w:rsidR="00626C02" w:rsidRPr="00AF7A79">
              <w:rPr>
                <w:noProof/>
                <w:webHidden/>
                <w:color w:val="000000" w:themeColor="text1"/>
              </w:rPr>
              <w:fldChar w:fldCharType="end"/>
            </w:r>
          </w:hyperlink>
        </w:p>
        <w:p w14:paraId="454177B1" w14:textId="77777777" w:rsidR="00570169" w:rsidRPr="00AF7A79" w:rsidRDefault="00A42DF9" w:rsidP="00AF7A79">
          <w:pPr>
            <w:pStyle w:val="TOC2"/>
            <w:tabs>
              <w:tab w:val="right" w:leader="dot" w:pos="9350"/>
            </w:tabs>
            <w:spacing w:line="360" w:lineRule="auto"/>
            <w:jc w:val="both"/>
            <w:rPr>
              <w:rFonts w:eastAsiaTheme="minorEastAsia"/>
              <w:noProof/>
              <w:color w:val="000000" w:themeColor="text1"/>
            </w:rPr>
          </w:pPr>
          <w:hyperlink w:anchor="_Toc16241346" w:history="1">
            <w:r w:rsidR="00570169" w:rsidRPr="00AF7A79">
              <w:rPr>
                <w:rStyle w:val="Hyperlink"/>
                <w:noProof/>
                <w:color w:val="000000" w:themeColor="text1"/>
                <w:lang w:val="en-GB"/>
              </w:rPr>
              <w:t>8. Recommendation</w:t>
            </w:r>
            <w:r w:rsidR="00570169" w:rsidRPr="00AF7A79">
              <w:rPr>
                <w:noProof/>
                <w:webHidden/>
                <w:color w:val="000000" w:themeColor="text1"/>
              </w:rPr>
              <w:tab/>
            </w:r>
            <w:r w:rsidR="00626C02" w:rsidRPr="00AF7A79">
              <w:rPr>
                <w:noProof/>
                <w:webHidden/>
                <w:color w:val="000000" w:themeColor="text1"/>
              </w:rPr>
              <w:fldChar w:fldCharType="begin"/>
            </w:r>
            <w:r w:rsidR="00570169" w:rsidRPr="00AF7A79">
              <w:rPr>
                <w:noProof/>
                <w:webHidden/>
                <w:color w:val="000000" w:themeColor="text1"/>
              </w:rPr>
              <w:instrText xml:space="preserve"> PAGEREF _Toc16241346 \h </w:instrText>
            </w:r>
            <w:r w:rsidR="00626C02" w:rsidRPr="00AF7A79">
              <w:rPr>
                <w:noProof/>
                <w:webHidden/>
                <w:color w:val="000000" w:themeColor="text1"/>
              </w:rPr>
            </w:r>
            <w:r w:rsidR="00626C02" w:rsidRPr="00AF7A79">
              <w:rPr>
                <w:noProof/>
                <w:webHidden/>
                <w:color w:val="000000" w:themeColor="text1"/>
              </w:rPr>
              <w:fldChar w:fldCharType="separate"/>
            </w:r>
            <w:r w:rsidR="002C0385" w:rsidRPr="00AF7A79">
              <w:rPr>
                <w:noProof/>
                <w:webHidden/>
                <w:color w:val="000000" w:themeColor="text1"/>
              </w:rPr>
              <w:t>9</w:t>
            </w:r>
            <w:r w:rsidR="00626C02" w:rsidRPr="00AF7A79">
              <w:rPr>
                <w:noProof/>
                <w:webHidden/>
                <w:color w:val="000000" w:themeColor="text1"/>
              </w:rPr>
              <w:fldChar w:fldCharType="end"/>
            </w:r>
          </w:hyperlink>
        </w:p>
        <w:p w14:paraId="7B99ADF2" w14:textId="77777777" w:rsidR="00570169" w:rsidRPr="00AF7A79" w:rsidRDefault="00A42DF9" w:rsidP="00AF7A79">
          <w:pPr>
            <w:pStyle w:val="TOC2"/>
            <w:tabs>
              <w:tab w:val="right" w:leader="dot" w:pos="9350"/>
            </w:tabs>
            <w:spacing w:line="360" w:lineRule="auto"/>
            <w:jc w:val="both"/>
            <w:rPr>
              <w:rFonts w:eastAsiaTheme="minorEastAsia"/>
              <w:noProof/>
              <w:color w:val="000000" w:themeColor="text1"/>
            </w:rPr>
          </w:pPr>
          <w:hyperlink w:anchor="_Toc16241347" w:history="1">
            <w:r w:rsidR="00570169" w:rsidRPr="00AF7A79">
              <w:rPr>
                <w:rStyle w:val="Hyperlink"/>
                <w:noProof/>
                <w:color w:val="000000" w:themeColor="text1"/>
                <w:lang w:val="en-GB"/>
              </w:rPr>
              <w:t>9. Action Plan</w:t>
            </w:r>
            <w:r w:rsidR="00570169" w:rsidRPr="00AF7A79">
              <w:rPr>
                <w:noProof/>
                <w:webHidden/>
                <w:color w:val="000000" w:themeColor="text1"/>
              </w:rPr>
              <w:tab/>
            </w:r>
            <w:r w:rsidR="00626C02" w:rsidRPr="00AF7A79">
              <w:rPr>
                <w:noProof/>
                <w:webHidden/>
                <w:color w:val="000000" w:themeColor="text1"/>
              </w:rPr>
              <w:fldChar w:fldCharType="begin"/>
            </w:r>
            <w:r w:rsidR="00570169" w:rsidRPr="00AF7A79">
              <w:rPr>
                <w:noProof/>
                <w:webHidden/>
                <w:color w:val="000000" w:themeColor="text1"/>
              </w:rPr>
              <w:instrText xml:space="preserve"> PAGEREF _Toc16241347 \h </w:instrText>
            </w:r>
            <w:r w:rsidR="00626C02" w:rsidRPr="00AF7A79">
              <w:rPr>
                <w:noProof/>
                <w:webHidden/>
                <w:color w:val="000000" w:themeColor="text1"/>
              </w:rPr>
            </w:r>
            <w:r w:rsidR="00626C02" w:rsidRPr="00AF7A79">
              <w:rPr>
                <w:noProof/>
                <w:webHidden/>
                <w:color w:val="000000" w:themeColor="text1"/>
              </w:rPr>
              <w:fldChar w:fldCharType="separate"/>
            </w:r>
            <w:r w:rsidR="002C0385" w:rsidRPr="00AF7A79">
              <w:rPr>
                <w:noProof/>
                <w:webHidden/>
                <w:color w:val="000000" w:themeColor="text1"/>
              </w:rPr>
              <w:t>9</w:t>
            </w:r>
            <w:r w:rsidR="00626C02" w:rsidRPr="00AF7A79">
              <w:rPr>
                <w:noProof/>
                <w:webHidden/>
                <w:color w:val="000000" w:themeColor="text1"/>
              </w:rPr>
              <w:fldChar w:fldCharType="end"/>
            </w:r>
          </w:hyperlink>
        </w:p>
        <w:p w14:paraId="51B3054A" w14:textId="77777777" w:rsidR="00570169" w:rsidRPr="00AF7A79" w:rsidRDefault="00A42DF9" w:rsidP="00AF7A79">
          <w:pPr>
            <w:pStyle w:val="TOC1"/>
            <w:tabs>
              <w:tab w:val="right" w:leader="dot" w:pos="9350"/>
            </w:tabs>
            <w:spacing w:line="360" w:lineRule="auto"/>
            <w:jc w:val="both"/>
            <w:rPr>
              <w:rFonts w:eastAsiaTheme="minorEastAsia"/>
              <w:noProof/>
              <w:color w:val="000000" w:themeColor="text1"/>
            </w:rPr>
          </w:pPr>
          <w:hyperlink w:anchor="_Toc16241348" w:history="1">
            <w:r w:rsidR="00570169" w:rsidRPr="00AF7A79">
              <w:rPr>
                <w:rStyle w:val="Hyperlink"/>
                <w:noProof/>
                <w:color w:val="000000" w:themeColor="text1"/>
                <w:lang w:val="en-GB"/>
              </w:rPr>
              <w:t>References</w:t>
            </w:r>
            <w:r w:rsidR="00570169" w:rsidRPr="00AF7A79">
              <w:rPr>
                <w:noProof/>
                <w:webHidden/>
                <w:color w:val="000000" w:themeColor="text1"/>
              </w:rPr>
              <w:tab/>
            </w:r>
            <w:r w:rsidR="00626C02" w:rsidRPr="00AF7A79">
              <w:rPr>
                <w:noProof/>
                <w:webHidden/>
                <w:color w:val="000000" w:themeColor="text1"/>
              </w:rPr>
              <w:fldChar w:fldCharType="begin"/>
            </w:r>
            <w:r w:rsidR="00570169" w:rsidRPr="00AF7A79">
              <w:rPr>
                <w:noProof/>
                <w:webHidden/>
                <w:color w:val="000000" w:themeColor="text1"/>
              </w:rPr>
              <w:instrText xml:space="preserve"> PAGEREF _Toc16241348 \h </w:instrText>
            </w:r>
            <w:r w:rsidR="00626C02" w:rsidRPr="00AF7A79">
              <w:rPr>
                <w:noProof/>
                <w:webHidden/>
                <w:color w:val="000000" w:themeColor="text1"/>
              </w:rPr>
            </w:r>
            <w:r w:rsidR="00626C02" w:rsidRPr="00AF7A79">
              <w:rPr>
                <w:noProof/>
                <w:webHidden/>
                <w:color w:val="000000" w:themeColor="text1"/>
              </w:rPr>
              <w:fldChar w:fldCharType="separate"/>
            </w:r>
            <w:r w:rsidR="002C0385" w:rsidRPr="00AF7A79">
              <w:rPr>
                <w:noProof/>
                <w:webHidden/>
                <w:color w:val="000000" w:themeColor="text1"/>
              </w:rPr>
              <w:t>11</w:t>
            </w:r>
            <w:r w:rsidR="00626C02" w:rsidRPr="00AF7A79">
              <w:rPr>
                <w:noProof/>
                <w:webHidden/>
                <w:color w:val="000000" w:themeColor="text1"/>
              </w:rPr>
              <w:fldChar w:fldCharType="end"/>
            </w:r>
          </w:hyperlink>
        </w:p>
        <w:p w14:paraId="5BDEC2C5" w14:textId="77777777" w:rsidR="00570169" w:rsidRPr="00AF7A79" w:rsidRDefault="00A42DF9" w:rsidP="00AF7A79">
          <w:pPr>
            <w:pStyle w:val="TOC1"/>
            <w:tabs>
              <w:tab w:val="right" w:leader="dot" w:pos="9350"/>
            </w:tabs>
            <w:spacing w:line="360" w:lineRule="auto"/>
            <w:jc w:val="both"/>
            <w:rPr>
              <w:rFonts w:eastAsiaTheme="minorEastAsia"/>
              <w:noProof/>
              <w:color w:val="000000" w:themeColor="text1"/>
            </w:rPr>
          </w:pPr>
          <w:hyperlink w:anchor="_Toc16241349" w:history="1">
            <w:r w:rsidR="00570169" w:rsidRPr="00AF7A79">
              <w:rPr>
                <w:rStyle w:val="Hyperlink"/>
                <w:noProof/>
                <w:color w:val="000000" w:themeColor="text1"/>
                <w:lang w:val="en-GB"/>
              </w:rPr>
              <w:t>Appendix: Schramm’s interactive model</w:t>
            </w:r>
            <w:r w:rsidR="00570169" w:rsidRPr="00AF7A79">
              <w:rPr>
                <w:noProof/>
                <w:webHidden/>
                <w:color w:val="000000" w:themeColor="text1"/>
              </w:rPr>
              <w:tab/>
            </w:r>
            <w:r w:rsidR="00626C02" w:rsidRPr="00AF7A79">
              <w:rPr>
                <w:noProof/>
                <w:webHidden/>
                <w:color w:val="000000" w:themeColor="text1"/>
              </w:rPr>
              <w:fldChar w:fldCharType="begin"/>
            </w:r>
            <w:r w:rsidR="00570169" w:rsidRPr="00AF7A79">
              <w:rPr>
                <w:noProof/>
                <w:webHidden/>
                <w:color w:val="000000" w:themeColor="text1"/>
              </w:rPr>
              <w:instrText xml:space="preserve"> PAGEREF _Toc16241349 \h </w:instrText>
            </w:r>
            <w:r w:rsidR="00626C02" w:rsidRPr="00AF7A79">
              <w:rPr>
                <w:noProof/>
                <w:webHidden/>
                <w:color w:val="000000" w:themeColor="text1"/>
              </w:rPr>
            </w:r>
            <w:r w:rsidR="00626C02" w:rsidRPr="00AF7A79">
              <w:rPr>
                <w:noProof/>
                <w:webHidden/>
                <w:color w:val="000000" w:themeColor="text1"/>
              </w:rPr>
              <w:fldChar w:fldCharType="separate"/>
            </w:r>
            <w:r w:rsidR="002C0385" w:rsidRPr="00AF7A79">
              <w:rPr>
                <w:noProof/>
                <w:webHidden/>
                <w:color w:val="000000" w:themeColor="text1"/>
              </w:rPr>
              <w:t>13</w:t>
            </w:r>
            <w:r w:rsidR="00626C02" w:rsidRPr="00AF7A79">
              <w:rPr>
                <w:noProof/>
                <w:webHidden/>
                <w:color w:val="000000" w:themeColor="text1"/>
              </w:rPr>
              <w:fldChar w:fldCharType="end"/>
            </w:r>
          </w:hyperlink>
        </w:p>
        <w:p w14:paraId="0BE2E612" w14:textId="77777777" w:rsidR="00583C6A" w:rsidRPr="00AF7A79" w:rsidRDefault="00626C02" w:rsidP="00AF7A79">
          <w:pPr>
            <w:spacing w:line="360" w:lineRule="auto"/>
            <w:jc w:val="both"/>
            <w:rPr>
              <w:color w:val="000000" w:themeColor="text1"/>
              <w:lang w:val="en-GB"/>
            </w:rPr>
          </w:pPr>
          <w:r w:rsidRPr="00AF7A79">
            <w:rPr>
              <w:color w:val="000000" w:themeColor="text1"/>
              <w:lang w:val="en-GB"/>
            </w:rPr>
            <w:fldChar w:fldCharType="end"/>
          </w:r>
        </w:p>
      </w:sdtContent>
    </w:sdt>
    <w:p w14:paraId="1AA1069A" w14:textId="77777777" w:rsidR="00D8498B" w:rsidRPr="00AF7A79" w:rsidRDefault="00D8498B" w:rsidP="00AF7A79">
      <w:pPr>
        <w:pStyle w:val="Normal1"/>
        <w:spacing w:line="360" w:lineRule="auto"/>
        <w:jc w:val="both"/>
        <w:rPr>
          <w:color w:val="000000" w:themeColor="text1"/>
          <w:lang w:val="en-GB"/>
        </w:rPr>
      </w:pPr>
    </w:p>
    <w:p w14:paraId="2E86EF0E" w14:textId="77777777" w:rsidR="00D8498B" w:rsidRPr="00AF7A79" w:rsidRDefault="00D8498B" w:rsidP="00AF7A79">
      <w:pPr>
        <w:pStyle w:val="Normal1"/>
        <w:spacing w:line="360" w:lineRule="auto"/>
        <w:jc w:val="both"/>
        <w:rPr>
          <w:color w:val="000000" w:themeColor="text1"/>
          <w:lang w:val="en-GB"/>
        </w:rPr>
      </w:pPr>
    </w:p>
    <w:p w14:paraId="098DACE7" w14:textId="77777777" w:rsidR="00913197" w:rsidRPr="00AF7A79" w:rsidRDefault="00960CE2" w:rsidP="00AF7A79">
      <w:pPr>
        <w:spacing w:line="360" w:lineRule="auto"/>
        <w:jc w:val="both"/>
        <w:rPr>
          <w:color w:val="000000" w:themeColor="text1"/>
          <w:lang w:val="en-GB"/>
        </w:rPr>
      </w:pPr>
      <w:r w:rsidRPr="00AF7A79">
        <w:rPr>
          <w:color w:val="000000" w:themeColor="text1"/>
          <w:lang w:val="en-GB"/>
        </w:rPr>
        <w:br w:type="page"/>
      </w:r>
    </w:p>
    <w:p w14:paraId="1B2ED1F8" w14:textId="77777777" w:rsidR="006C79C6" w:rsidRPr="00AF7A79" w:rsidRDefault="00960CE2" w:rsidP="00AF7A79">
      <w:pPr>
        <w:pStyle w:val="Heading1"/>
        <w:rPr>
          <w:sz w:val="22"/>
          <w:szCs w:val="22"/>
          <w:lang w:val="en-GB"/>
        </w:rPr>
      </w:pPr>
      <w:bookmarkStart w:id="1" w:name="_Toc16241339"/>
      <w:r w:rsidRPr="00AF7A79">
        <w:rPr>
          <w:sz w:val="22"/>
          <w:szCs w:val="22"/>
          <w:lang w:val="en-GB"/>
        </w:rPr>
        <w:lastRenderedPageBreak/>
        <w:t xml:space="preserve">1. </w:t>
      </w:r>
      <w:r w:rsidR="0032027F" w:rsidRPr="00AF7A79">
        <w:rPr>
          <w:sz w:val="22"/>
          <w:szCs w:val="22"/>
          <w:lang w:val="en-GB"/>
        </w:rPr>
        <w:t>Introduction</w:t>
      </w:r>
      <w:bookmarkEnd w:id="1"/>
    </w:p>
    <w:p w14:paraId="6E39C579" w14:textId="77777777" w:rsidR="00960CE2" w:rsidRPr="00AF7A79" w:rsidRDefault="0032027F" w:rsidP="00AF7A79">
      <w:pPr>
        <w:pStyle w:val="Normal1"/>
        <w:spacing w:line="360" w:lineRule="auto"/>
        <w:jc w:val="both"/>
        <w:rPr>
          <w:color w:val="000000" w:themeColor="text1"/>
          <w:lang w:val="en-GB"/>
        </w:rPr>
      </w:pPr>
      <w:r w:rsidRPr="00AF7A79">
        <w:rPr>
          <w:color w:val="000000" w:themeColor="text1"/>
          <w:lang w:val="en-GB"/>
        </w:rPr>
        <w:t xml:space="preserve">A main factor for successfully running an </w:t>
      </w:r>
      <w:r w:rsidR="000852FC" w:rsidRPr="00AF7A79">
        <w:rPr>
          <w:color w:val="000000" w:themeColor="text1"/>
          <w:lang w:val="en-GB"/>
        </w:rPr>
        <w:t>organization</w:t>
      </w:r>
      <w:r w:rsidRPr="00AF7A79">
        <w:rPr>
          <w:color w:val="000000" w:themeColor="text1"/>
          <w:lang w:val="en-GB"/>
        </w:rPr>
        <w:t xml:space="preserve"> is the efficiency of working team for the </w:t>
      </w:r>
      <w:r w:rsidR="000852FC" w:rsidRPr="00AF7A79">
        <w:rPr>
          <w:color w:val="000000" w:themeColor="text1"/>
          <w:lang w:val="en-GB"/>
        </w:rPr>
        <w:t>organization</w:t>
      </w:r>
      <w:r w:rsidRPr="00AF7A79">
        <w:rPr>
          <w:color w:val="000000" w:themeColor="text1"/>
          <w:lang w:val="en-GB"/>
        </w:rPr>
        <w:t xml:space="preserve">. </w:t>
      </w:r>
      <w:r w:rsidR="00726358" w:rsidRPr="00AF7A79">
        <w:rPr>
          <w:color w:val="000000" w:themeColor="text1"/>
          <w:lang w:val="en-GB"/>
        </w:rPr>
        <w:t>The purpose of the report is to find out the importance</w:t>
      </w:r>
      <w:r w:rsidR="00B2478A" w:rsidRPr="00AF7A79">
        <w:rPr>
          <w:color w:val="000000" w:themeColor="text1"/>
          <w:lang w:val="en-GB"/>
        </w:rPr>
        <w:t xml:space="preserve"> of effective teamwork and communication technique. </w:t>
      </w:r>
      <w:r w:rsidRPr="00AF7A79">
        <w:rPr>
          <w:color w:val="000000" w:themeColor="text1"/>
          <w:lang w:val="en-GB"/>
        </w:rPr>
        <w:t xml:space="preserve">The importance of communication and effective working team can lead an </w:t>
      </w:r>
      <w:r w:rsidR="000852FC" w:rsidRPr="00AF7A79">
        <w:rPr>
          <w:color w:val="000000" w:themeColor="text1"/>
          <w:lang w:val="en-GB"/>
        </w:rPr>
        <w:t>organization</w:t>
      </w:r>
      <w:r w:rsidRPr="00AF7A79">
        <w:rPr>
          <w:color w:val="000000" w:themeColor="text1"/>
          <w:lang w:val="en-GB"/>
        </w:rPr>
        <w:t xml:space="preserve"> to maintain a good working environment. Maintaining an effective communication results a satisfied working team doing their job happily for the </w:t>
      </w:r>
      <w:r w:rsidR="000852FC" w:rsidRPr="00AF7A79">
        <w:rPr>
          <w:color w:val="000000" w:themeColor="text1"/>
          <w:lang w:val="en-GB"/>
        </w:rPr>
        <w:t>organization</w:t>
      </w:r>
      <w:r w:rsidRPr="00AF7A79">
        <w:rPr>
          <w:color w:val="000000" w:themeColor="text1"/>
          <w:lang w:val="en-GB"/>
        </w:rPr>
        <w:t xml:space="preserve">. Maintaining proper communication can lead to a good working team. If the communication is not </w:t>
      </w:r>
      <w:proofErr w:type="gramStart"/>
      <w:r w:rsidRPr="00AF7A79">
        <w:rPr>
          <w:color w:val="000000" w:themeColor="text1"/>
          <w:lang w:val="en-GB"/>
        </w:rPr>
        <w:t>good</w:t>
      </w:r>
      <w:proofErr w:type="gramEnd"/>
      <w:r w:rsidRPr="00AF7A79">
        <w:rPr>
          <w:color w:val="000000" w:themeColor="text1"/>
          <w:lang w:val="en-GB"/>
        </w:rPr>
        <w:t xml:space="preserve"> then workers will feel unnecessary stress and anxiety. For this, a good communication is essential for the employees of </w:t>
      </w:r>
      <w:r w:rsidR="000852FC" w:rsidRPr="00AF7A79">
        <w:rPr>
          <w:color w:val="000000" w:themeColor="text1"/>
          <w:lang w:val="en-GB"/>
        </w:rPr>
        <w:t>an organization</w:t>
      </w:r>
      <w:r w:rsidRPr="00AF7A79">
        <w:rPr>
          <w:color w:val="000000" w:themeColor="text1"/>
          <w:lang w:val="en-GB"/>
        </w:rPr>
        <w:t xml:space="preserve"> to communicate with each other properly and work properly. A good communicating team can accomplish a tricky job more easily and seamlessly then the team of having a bad communication between them. </w:t>
      </w:r>
    </w:p>
    <w:p w14:paraId="39599D81" w14:textId="77777777" w:rsidR="00BE576B" w:rsidRPr="00AF7A79" w:rsidRDefault="00960CE2" w:rsidP="00AF7A79">
      <w:pPr>
        <w:pStyle w:val="Heading2"/>
        <w:rPr>
          <w:sz w:val="22"/>
          <w:szCs w:val="22"/>
          <w:lang w:val="en-GB"/>
        </w:rPr>
      </w:pPr>
      <w:bookmarkStart w:id="2" w:name="_Toc16241340"/>
      <w:r w:rsidRPr="00AF7A79">
        <w:rPr>
          <w:sz w:val="22"/>
          <w:szCs w:val="22"/>
          <w:lang w:val="en-GB"/>
        </w:rPr>
        <w:t xml:space="preserve">2. </w:t>
      </w:r>
      <w:r w:rsidR="0032027F" w:rsidRPr="00AF7A79">
        <w:rPr>
          <w:sz w:val="22"/>
          <w:szCs w:val="22"/>
          <w:lang w:val="en-GB"/>
        </w:rPr>
        <w:t xml:space="preserve">The importance of effective </w:t>
      </w:r>
      <w:r w:rsidR="000852FC" w:rsidRPr="00AF7A79">
        <w:rPr>
          <w:sz w:val="22"/>
          <w:szCs w:val="22"/>
          <w:lang w:val="en-GB"/>
        </w:rPr>
        <w:t>teamwork</w:t>
      </w:r>
      <w:bookmarkEnd w:id="2"/>
    </w:p>
    <w:p w14:paraId="3DFC4318" w14:textId="77777777" w:rsidR="006C79C6" w:rsidRPr="00AF7A79" w:rsidRDefault="0032027F" w:rsidP="00AF7A79">
      <w:pPr>
        <w:pStyle w:val="Normal1"/>
        <w:spacing w:line="360" w:lineRule="auto"/>
        <w:jc w:val="both"/>
        <w:rPr>
          <w:color w:val="000000" w:themeColor="text1"/>
          <w:lang w:val="en-GB"/>
        </w:rPr>
      </w:pPr>
      <w:r w:rsidRPr="00AF7A79">
        <w:rPr>
          <w:color w:val="000000" w:themeColor="text1"/>
          <w:lang w:val="en-GB"/>
        </w:rPr>
        <w:t xml:space="preserve">In today's modern world working as a member of a team is become essential for everyone in the </w:t>
      </w:r>
      <w:r w:rsidR="000852FC" w:rsidRPr="00AF7A79">
        <w:rPr>
          <w:color w:val="000000" w:themeColor="text1"/>
          <w:lang w:val="en-GB"/>
        </w:rPr>
        <w:t>organizational</w:t>
      </w:r>
      <w:r w:rsidRPr="00AF7A79">
        <w:rPr>
          <w:color w:val="000000" w:themeColor="text1"/>
          <w:lang w:val="en-GB"/>
        </w:rPr>
        <w:t xml:space="preserve"> level. Effective teamwork is a major key for an </w:t>
      </w:r>
      <w:r w:rsidR="000852FC" w:rsidRPr="00AF7A79">
        <w:rPr>
          <w:color w:val="000000" w:themeColor="text1"/>
          <w:lang w:val="en-GB"/>
        </w:rPr>
        <w:t>organization</w:t>
      </w:r>
      <w:r w:rsidRPr="00AF7A79">
        <w:rPr>
          <w:color w:val="000000" w:themeColor="text1"/>
          <w:lang w:val="en-GB"/>
        </w:rPr>
        <w:t xml:space="preserve"> to run successfully as most of the </w:t>
      </w:r>
      <w:r w:rsidR="000852FC" w:rsidRPr="00AF7A79">
        <w:rPr>
          <w:color w:val="000000" w:themeColor="text1"/>
          <w:lang w:val="en-GB"/>
        </w:rPr>
        <w:t>organization</w:t>
      </w:r>
      <w:r w:rsidRPr="00AF7A79">
        <w:rPr>
          <w:color w:val="000000" w:themeColor="text1"/>
          <w:lang w:val="en-GB"/>
        </w:rPr>
        <w:t xml:space="preserve"> is operated by a team. For becoming an effective member of a team, a member could possess high intelligences to communicate with the other members of the team (hr.berkeley.edu, 2019). There are some reasons for describing the importance of an effective teamwork for an </w:t>
      </w:r>
      <w:r w:rsidR="000852FC" w:rsidRPr="00AF7A79">
        <w:rPr>
          <w:color w:val="000000" w:themeColor="text1"/>
          <w:lang w:val="en-GB"/>
        </w:rPr>
        <w:t>organization</w:t>
      </w:r>
      <w:r w:rsidRPr="00AF7A79">
        <w:rPr>
          <w:color w:val="000000" w:themeColor="text1"/>
          <w:lang w:val="en-GB"/>
        </w:rPr>
        <w:t xml:space="preserve">. Motivation of unity as teamwork is one of them. A good environment of teamwork is referred as friendly team as well as loyalty. This friendly relationship of a team motivates to work harder and </w:t>
      </w:r>
      <w:r w:rsidR="000852FC" w:rsidRPr="00AF7A79">
        <w:rPr>
          <w:color w:val="000000" w:themeColor="text1"/>
          <w:lang w:val="en-GB"/>
        </w:rPr>
        <w:t>parallel</w:t>
      </w:r>
      <w:r w:rsidRPr="00AF7A79">
        <w:rPr>
          <w:color w:val="000000" w:themeColor="text1"/>
          <w:lang w:val="en-GB"/>
        </w:rPr>
        <w:t xml:space="preserve"> as well as to be supportive with the other team members. Teamwork delivers different perspectives as well as feedback. As suggested by Al Salman and Hassan (2016, p.80) good and efficient teamwork for an </w:t>
      </w:r>
      <w:r w:rsidR="000852FC" w:rsidRPr="00AF7A79">
        <w:rPr>
          <w:color w:val="000000" w:themeColor="text1"/>
          <w:lang w:val="en-GB"/>
        </w:rPr>
        <w:t>organization</w:t>
      </w:r>
      <w:r w:rsidRPr="00AF7A79">
        <w:rPr>
          <w:color w:val="000000" w:themeColor="text1"/>
          <w:lang w:val="en-GB"/>
        </w:rPr>
        <w:t xml:space="preserve"> provides different types of approaches for problem solving, different opportunities as well as thoughts. As </w:t>
      </w:r>
      <w:r w:rsidR="00241B80" w:rsidRPr="00AF7A79">
        <w:rPr>
          <w:color w:val="000000" w:themeColor="text1"/>
          <w:lang w:val="en-GB"/>
        </w:rPr>
        <w:t>a proper working team consists</w:t>
      </w:r>
      <w:r w:rsidRPr="00AF7A79">
        <w:rPr>
          <w:color w:val="000000" w:themeColor="text1"/>
          <w:lang w:val="en-GB"/>
        </w:rPr>
        <w:t xml:space="preserve"> of different type of minds included, results the rise in problem solving capacity as well as the capacity of finding the solution. As opined by </w:t>
      </w:r>
      <w:proofErr w:type="spellStart"/>
      <w:r w:rsidRPr="00AF7A79">
        <w:rPr>
          <w:rFonts w:eastAsia="Times New Roman"/>
          <w:color w:val="000000" w:themeColor="text1"/>
          <w:lang w:val="en-GB"/>
        </w:rPr>
        <w:t>Bonaccio</w:t>
      </w:r>
      <w:proofErr w:type="spellEnd"/>
      <w:r w:rsidRPr="00AF7A79">
        <w:rPr>
          <w:rFonts w:eastAsia="Times New Roman"/>
          <w:color w:val="000000" w:themeColor="text1"/>
          <w:lang w:val="en-GB"/>
        </w:rPr>
        <w:t xml:space="preserve"> </w:t>
      </w:r>
      <w:r w:rsidRPr="00AF7A79">
        <w:rPr>
          <w:rFonts w:eastAsia="Times New Roman"/>
          <w:i/>
          <w:color w:val="000000" w:themeColor="text1"/>
          <w:lang w:val="en-GB"/>
        </w:rPr>
        <w:t>et al.</w:t>
      </w:r>
      <w:r w:rsidRPr="00AF7A79">
        <w:rPr>
          <w:rFonts w:eastAsia="Times New Roman"/>
          <w:color w:val="000000" w:themeColor="text1"/>
          <w:lang w:val="en-GB"/>
        </w:rPr>
        <w:t xml:space="preserve"> (2016, p.1050)</w:t>
      </w:r>
      <w:r w:rsidRPr="00AF7A79">
        <w:rPr>
          <w:color w:val="000000" w:themeColor="text1"/>
          <w:lang w:val="en-GB"/>
        </w:rPr>
        <w:t xml:space="preserve"> advantages of good teamwork is that it improves the productivity as well as the efficiency of an </w:t>
      </w:r>
      <w:r w:rsidR="00241B80" w:rsidRPr="00AF7A79">
        <w:rPr>
          <w:color w:val="000000" w:themeColor="text1"/>
          <w:lang w:val="en-GB"/>
        </w:rPr>
        <w:t>organization</w:t>
      </w:r>
      <w:r w:rsidRPr="00AF7A79">
        <w:rPr>
          <w:color w:val="000000" w:themeColor="text1"/>
          <w:lang w:val="en-GB"/>
        </w:rPr>
        <w:t xml:space="preserve"> by increasing the overall performance of an </w:t>
      </w:r>
      <w:r w:rsidR="000852FC" w:rsidRPr="00AF7A79">
        <w:rPr>
          <w:color w:val="000000" w:themeColor="text1"/>
          <w:lang w:val="en-GB"/>
        </w:rPr>
        <w:t>organization</w:t>
      </w:r>
      <w:r w:rsidRPr="00AF7A79">
        <w:rPr>
          <w:color w:val="000000" w:themeColor="text1"/>
          <w:lang w:val="en-GB"/>
        </w:rPr>
        <w:t xml:space="preserve">. Good working team operations result in best chances of learning for </w:t>
      </w:r>
      <w:r w:rsidR="00241B80" w:rsidRPr="00AF7A79">
        <w:rPr>
          <w:color w:val="000000" w:themeColor="text1"/>
          <w:lang w:val="en-GB"/>
        </w:rPr>
        <w:t>each</w:t>
      </w:r>
      <w:r w:rsidRPr="00AF7A79">
        <w:rPr>
          <w:color w:val="000000" w:themeColor="text1"/>
          <w:lang w:val="en-GB"/>
        </w:rPr>
        <w:t xml:space="preserve"> member of a team. An individual can learn from a mistake done by other team members and ensures that the same mistake is not repeated in future. Following other experienced team member, an individual can acquire fresh and new ideas regarding a job in an </w:t>
      </w:r>
      <w:r w:rsidR="00241B80" w:rsidRPr="00AF7A79">
        <w:rPr>
          <w:color w:val="000000" w:themeColor="text1"/>
          <w:lang w:val="en-GB"/>
        </w:rPr>
        <w:t>organization</w:t>
      </w:r>
      <w:r w:rsidRPr="00AF7A79">
        <w:rPr>
          <w:color w:val="000000" w:themeColor="text1"/>
          <w:lang w:val="en-GB"/>
        </w:rPr>
        <w:t xml:space="preserve"> (</w:t>
      </w:r>
      <w:r w:rsidRPr="00AF7A79">
        <w:rPr>
          <w:rFonts w:eastAsia="Times New Roman"/>
          <w:color w:val="000000" w:themeColor="text1"/>
          <w:lang w:val="en-GB"/>
        </w:rPr>
        <w:t>yti.edu. 2019)</w:t>
      </w:r>
      <w:r w:rsidRPr="00AF7A79">
        <w:rPr>
          <w:color w:val="000000" w:themeColor="text1"/>
          <w:lang w:val="en-GB"/>
        </w:rPr>
        <w:t xml:space="preserve">.  </w:t>
      </w:r>
    </w:p>
    <w:p w14:paraId="11A6B268" w14:textId="77777777" w:rsidR="006C79C6" w:rsidRPr="00AF7A79" w:rsidRDefault="0032027F" w:rsidP="00AF7A79">
      <w:pPr>
        <w:pStyle w:val="Normal1"/>
        <w:spacing w:line="360" w:lineRule="auto"/>
        <w:jc w:val="both"/>
        <w:rPr>
          <w:color w:val="000000" w:themeColor="text1"/>
          <w:lang w:val="en-GB"/>
        </w:rPr>
      </w:pPr>
      <w:r w:rsidRPr="00AF7A79">
        <w:rPr>
          <w:color w:val="000000" w:themeColor="text1"/>
          <w:lang w:val="en-GB"/>
        </w:rPr>
        <w:t xml:space="preserve">In the case of growing business for the discount shop owned by Sarah Davis, implication of transparent communication with the working team of the store is suggested. Effective working </w:t>
      </w:r>
      <w:r w:rsidRPr="00AF7A79">
        <w:rPr>
          <w:color w:val="000000" w:themeColor="text1"/>
          <w:lang w:val="en-GB"/>
        </w:rPr>
        <w:lastRenderedPageBreak/>
        <w:t xml:space="preserve">among team members of discount store can be the reason of incorporating innovative ideas into quality of </w:t>
      </w:r>
      <w:r w:rsidR="00241B80" w:rsidRPr="00AF7A79">
        <w:rPr>
          <w:color w:val="000000" w:themeColor="text1"/>
          <w:lang w:val="en-GB"/>
        </w:rPr>
        <w:t>production, which</w:t>
      </w:r>
      <w:r w:rsidRPr="00AF7A79">
        <w:rPr>
          <w:color w:val="000000" w:themeColor="text1"/>
          <w:lang w:val="en-GB"/>
        </w:rPr>
        <w:t xml:space="preserve"> can </w:t>
      </w:r>
      <w:r w:rsidR="00241B80" w:rsidRPr="00AF7A79">
        <w:rPr>
          <w:color w:val="000000" w:themeColor="text1"/>
          <w:lang w:val="en-GB"/>
        </w:rPr>
        <w:t>influence</w:t>
      </w:r>
      <w:r w:rsidRPr="00AF7A79">
        <w:rPr>
          <w:color w:val="000000" w:themeColor="text1"/>
          <w:lang w:val="en-GB"/>
        </w:rPr>
        <w:t xml:space="preserve"> positively on rate of sales volume (</w:t>
      </w:r>
      <w:r w:rsidRPr="00AF7A79">
        <w:rPr>
          <w:rFonts w:eastAsia="Times New Roman"/>
          <w:color w:val="000000" w:themeColor="text1"/>
          <w:lang w:val="en-GB"/>
        </w:rPr>
        <w:t>yti.edu. 2019)</w:t>
      </w:r>
      <w:r w:rsidRPr="00AF7A79">
        <w:rPr>
          <w:color w:val="000000" w:themeColor="text1"/>
          <w:lang w:val="en-GB"/>
        </w:rPr>
        <w:t xml:space="preserve">. Efficient teamwork can result in evaluation of different ways of solution for the problem rises within the discount shop. </w:t>
      </w:r>
      <w:r w:rsidR="00241B80" w:rsidRPr="00AF7A79">
        <w:rPr>
          <w:color w:val="000000" w:themeColor="text1"/>
          <w:lang w:val="en-GB"/>
        </w:rPr>
        <w:t>Guidance</w:t>
      </w:r>
      <w:r w:rsidRPr="00AF7A79">
        <w:rPr>
          <w:color w:val="000000" w:themeColor="text1"/>
          <w:lang w:val="en-GB"/>
        </w:rPr>
        <w:t xml:space="preserve"> by the owner Sarah Davis to the operating team members can increase in their confidence and can ensure a peaceful environment for the discount shop. As opined by </w:t>
      </w:r>
      <w:r w:rsidRPr="00AF7A79">
        <w:rPr>
          <w:rFonts w:eastAsia="Times New Roman"/>
          <w:color w:val="000000" w:themeColor="text1"/>
          <w:lang w:val="en-GB"/>
        </w:rPr>
        <w:t xml:space="preserve">Singh </w:t>
      </w:r>
      <w:r w:rsidRPr="00AF7A79">
        <w:rPr>
          <w:rFonts w:eastAsia="Times New Roman"/>
          <w:i/>
          <w:color w:val="000000" w:themeColor="text1"/>
          <w:lang w:val="en-GB"/>
        </w:rPr>
        <w:t>et al.</w:t>
      </w:r>
      <w:r w:rsidRPr="00AF7A79">
        <w:rPr>
          <w:rFonts w:eastAsia="Times New Roman"/>
          <w:color w:val="000000" w:themeColor="text1"/>
          <w:lang w:val="en-GB"/>
        </w:rPr>
        <w:t xml:space="preserve"> (2016, p.837)</w:t>
      </w:r>
      <w:r w:rsidRPr="00AF7A79">
        <w:rPr>
          <w:color w:val="000000" w:themeColor="text1"/>
          <w:lang w:val="en-GB"/>
        </w:rPr>
        <w:t xml:space="preserve"> a satisfied work team for the shop can increase its potential of providing good quality products as well as proper service for the after sales department. Motivating the employees as well as directing them about required performed activities of the shop by owner Sarah Davis can be the result of seamless operation of the discount shop.</w:t>
      </w:r>
    </w:p>
    <w:p w14:paraId="43170C95" w14:textId="77777777" w:rsidR="006C79C6" w:rsidRPr="00AF7A79" w:rsidRDefault="00960CE2" w:rsidP="00AF7A79">
      <w:pPr>
        <w:pStyle w:val="Heading2"/>
        <w:rPr>
          <w:sz w:val="22"/>
          <w:szCs w:val="22"/>
          <w:lang w:val="en-GB"/>
        </w:rPr>
      </w:pPr>
      <w:bookmarkStart w:id="3" w:name="_Toc16241341"/>
      <w:r w:rsidRPr="00AF7A79">
        <w:rPr>
          <w:sz w:val="22"/>
          <w:szCs w:val="22"/>
          <w:lang w:val="en-GB"/>
        </w:rPr>
        <w:t xml:space="preserve">3. </w:t>
      </w:r>
      <w:r w:rsidR="0032027F" w:rsidRPr="00AF7A79">
        <w:rPr>
          <w:sz w:val="22"/>
          <w:szCs w:val="22"/>
          <w:lang w:val="en-GB"/>
        </w:rPr>
        <w:t xml:space="preserve">Importance of </w:t>
      </w:r>
      <w:r w:rsidR="000A1966" w:rsidRPr="00AF7A79">
        <w:rPr>
          <w:sz w:val="22"/>
          <w:szCs w:val="22"/>
          <w:lang w:val="en-GB"/>
        </w:rPr>
        <w:t>two-way</w:t>
      </w:r>
      <w:r w:rsidR="0032027F" w:rsidRPr="00AF7A79">
        <w:rPr>
          <w:sz w:val="22"/>
          <w:szCs w:val="22"/>
          <w:lang w:val="en-GB"/>
        </w:rPr>
        <w:t xml:space="preserve"> communication</w:t>
      </w:r>
      <w:bookmarkEnd w:id="3"/>
    </w:p>
    <w:p w14:paraId="664A90EF" w14:textId="77777777" w:rsidR="00632CFC" w:rsidRPr="00AF7A79" w:rsidRDefault="0032027F" w:rsidP="00AF7A79">
      <w:pPr>
        <w:pStyle w:val="Normal1"/>
        <w:spacing w:line="360" w:lineRule="auto"/>
        <w:jc w:val="both"/>
        <w:rPr>
          <w:color w:val="000000" w:themeColor="text1"/>
          <w:lang w:val="en-GB"/>
        </w:rPr>
      </w:pPr>
      <w:r w:rsidRPr="00AF7A79">
        <w:rPr>
          <w:color w:val="000000" w:themeColor="text1"/>
          <w:lang w:val="en-GB"/>
        </w:rPr>
        <w:t xml:space="preserve">According to </w:t>
      </w:r>
      <w:r w:rsidR="00FA16A9" w:rsidRPr="00AF7A79">
        <w:rPr>
          <w:b/>
          <w:i/>
          <w:color w:val="000000" w:themeColor="text1"/>
          <w:lang w:val="en-GB"/>
        </w:rPr>
        <w:t>Schram’s</w:t>
      </w:r>
      <w:r w:rsidRPr="00AF7A79">
        <w:rPr>
          <w:b/>
          <w:i/>
          <w:color w:val="000000" w:themeColor="text1"/>
          <w:lang w:val="en-GB"/>
        </w:rPr>
        <w:t xml:space="preserve"> model of communication</w:t>
      </w:r>
      <w:r w:rsidRPr="00AF7A79">
        <w:rPr>
          <w:color w:val="000000" w:themeColor="text1"/>
          <w:lang w:val="en-GB"/>
        </w:rPr>
        <w:t xml:space="preserve">, </w:t>
      </w:r>
      <w:r w:rsidR="000A1966" w:rsidRPr="00AF7A79">
        <w:rPr>
          <w:color w:val="000000" w:themeColor="text1"/>
          <w:lang w:val="en-GB"/>
        </w:rPr>
        <w:t>information</w:t>
      </w:r>
      <w:r w:rsidRPr="00AF7A79">
        <w:rPr>
          <w:color w:val="000000" w:themeColor="text1"/>
          <w:lang w:val="en-GB"/>
        </w:rPr>
        <w:t xml:space="preserve"> is considered </w:t>
      </w:r>
      <w:r w:rsidR="000A1966" w:rsidRPr="00AF7A79">
        <w:rPr>
          <w:color w:val="000000" w:themeColor="text1"/>
          <w:lang w:val="en-GB"/>
        </w:rPr>
        <w:t>useless</w:t>
      </w:r>
      <w:r w:rsidRPr="00AF7A79">
        <w:rPr>
          <w:color w:val="000000" w:themeColor="text1"/>
          <w:lang w:val="en-GB"/>
        </w:rPr>
        <w:t xml:space="preserve"> if it is not described properly and transferred to others. As the prime step for communication, the transfer of ideas and implementing the idea to practical work is considered (</w:t>
      </w:r>
      <w:proofErr w:type="spellStart"/>
      <w:r w:rsidRPr="00AF7A79">
        <w:rPr>
          <w:rFonts w:eastAsia="Times New Roman"/>
          <w:color w:val="000000" w:themeColor="text1"/>
          <w:lang w:val="en-GB"/>
        </w:rPr>
        <w:t>Hanaysha</w:t>
      </w:r>
      <w:proofErr w:type="spellEnd"/>
      <w:r w:rsidRPr="00AF7A79">
        <w:rPr>
          <w:rFonts w:eastAsia="Times New Roman"/>
          <w:color w:val="000000" w:themeColor="text1"/>
          <w:lang w:val="en-GB"/>
        </w:rPr>
        <w:t>, 2016, p.296)</w:t>
      </w:r>
      <w:r w:rsidRPr="00AF7A79">
        <w:rPr>
          <w:color w:val="000000" w:themeColor="text1"/>
          <w:lang w:val="en-GB"/>
        </w:rPr>
        <w:t>. After the information reaches to the receiver it is important to understand the idea behind the sent information properly is an important step for communication. If the receiver does not understand the information sent by the speaker, then the sent information is considered to be of no use. Conversion of information into quality content through proper understanding can be the reason of solid interaction between two parties named as sender and receiver</w:t>
      </w:r>
      <w:r w:rsidR="00632CFC" w:rsidRPr="00AF7A79">
        <w:rPr>
          <w:color w:val="000000" w:themeColor="text1"/>
          <w:lang w:val="en-GB"/>
        </w:rPr>
        <w:t xml:space="preserve"> </w:t>
      </w:r>
      <w:r w:rsidR="00632CFC" w:rsidRPr="00AF7A79">
        <w:rPr>
          <w:b/>
          <w:i/>
          <w:color w:val="000000" w:themeColor="text1"/>
          <w:lang w:val="en-GB"/>
        </w:rPr>
        <w:t>(Refer to Appendix)</w:t>
      </w:r>
      <w:r w:rsidRPr="00AF7A79">
        <w:rPr>
          <w:color w:val="000000" w:themeColor="text1"/>
          <w:lang w:val="en-GB"/>
        </w:rPr>
        <w:t xml:space="preserve">. </w:t>
      </w:r>
    </w:p>
    <w:p w14:paraId="55A714BD" w14:textId="77777777" w:rsidR="00960CE2" w:rsidRPr="00AF7A79" w:rsidRDefault="0032027F" w:rsidP="00AF7A79">
      <w:pPr>
        <w:pStyle w:val="Normal1"/>
        <w:spacing w:line="360" w:lineRule="auto"/>
        <w:jc w:val="both"/>
        <w:rPr>
          <w:color w:val="000000" w:themeColor="text1"/>
          <w:lang w:val="en-GB"/>
        </w:rPr>
      </w:pPr>
      <w:r w:rsidRPr="00AF7A79">
        <w:rPr>
          <w:color w:val="000000" w:themeColor="text1"/>
          <w:lang w:val="en-GB"/>
        </w:rPr>
        <w:t xml:space="preserve">Thus, in this context, it can be demonstrated that Sarah can consider proper thinking and converting into good content so as to convey through effective message in case of communicating with employees. As asserted by </w:t>
      </w:r>
      <w:r w:rsidRPr="00AF7A79">
        <w:rPr>
          <w:rFonts w:eastAsia="Times New Roman"/>
          <w:color w:val="000000" w:themeColor="text1"/>
          <w:lang w:val="en-GB"/>
        </w:rPr>
        <w:t>Mishra</w:t>
      </w:r>
      <w:r w:rsidRPr="00AF7A79">
        <w:rPr>
          <w:rFonts w:eastAsia="Times New Roman"/>
          <w:i/>
          <w:color w:val="000000" w:themeColor="text1"/>
          <w:lang w:val="en-GB"/>
        </w:rPr>
        <w:t xml:space="preserve"> et al. </w:t>
      </w:r>
      <w:r w:rsidRPr="00AF7A79">
        <w:rPr>
          <w:rFonts w:eastAsia="Times New Roman"/>
          <w:color w:val="000000" w:themeColor="text1"/>
          <w:lang w:val="en-GB"/>
        </w:rPr>
        <w:t>(2014, p.187</w:t>
      </w:r>
      <w:r w:rsidRPr="00AF7A79">
        <w:rPr>
          <w:color w:val="000000" w:themeColor="text1"/>
          <w:lang w:val="en-GB"/>
        </w:rPr>
        <w:t xml:space="preserve">), good interaction between two parties is fully dependent upon their way of conveying message which can positively on their bonding and interpersonal ability. Good communication through greatest way of communication </w:t>
      </w:r>
      <w:r w:rsidR="000A1966" w:rsidRPr="00AF7A79">
        <w:rPr>
          <w:color w:val="000000" w:themeColor="text1"/>
          <w:lang w:val="en-GB"/>
        </w:rPr>
        <w:t>strategy can</w:t>
      </w:r>
      <w:r w:rsidRPr="00AF7A79">
        <w:rPr>
          <w:color w:val="000000" w:themeColor="text1"/>
          <w:lang w:val="en-GB"/>
        </w:rPr>
        <w:t xml:space="preserve"> be best technique for Sarah to increase productivity of the discount shop (</w:t>
      </w:r>
      <w:r w:rsidRPr="00AF7A79">
        <w:rPr>
          <w:rFonts w:eastAsia="Times New Roman"/>
          <w:color w:val="000000" w:themeColor="text1"/>
          <w:lang w:val="en-GB"/>
        </w:rPr>
        <w:t>yti.edu. 2019)</w:t>
      </w:r>
      <w:r w:rsidRPr="00AF7A79">
        <w:rPr>
          <w:color w:val="000000" w:themeColor="text1"/>
          <w:lang w:val="en-GB"/>
        </w:rPr>
        <w:t xml:space="preserve">. The understanding </w:t>
      </w:r>
      <w:r w:rsidR="000A1966" w:rsidRPr="00AF7A79">
        <w:rPr>
          <w:color w:val="000000" w:themeColor="text1"/>
          <w:lang w:val="en-GB"/>
        </w:rPr>
        <w:t>of problems</w:t>
      </w:r>
      <w:r w:rsidRPr="00AF7A79">
        <w:rPr>
          <w:color w:val="000000" w:themeColor="text1"/>
          <w:lang w:val="en-GB"/>
        </w:rPr>
        <w:t xml:space="preserve"> faced by the employee and thus giving them the proper way of solution for the problem can be a useful step for Sarah Davis to maintain good communication strategy. The owner of the shop can introduce an online platform for the employee to convey their pr</w:t>
      </w:r>
      <w:r w:rsidR="00901BA8" w:rsidRPr="00AF7A79">
        <w:rPr>
          <w:color w:val="000000" w:themeColor="text1"/>
          <w:lang w:val="en-GB"/>
        </w:rPr>
        <w:t>oblems throu</w:t>
      </w:r>
      <w:r w:rsidR="008C44F9" w:rsidRPr="00AF7A79">
        <w:rPr>
          <w:color w:val="000000" w:themeColor="text1"/>
          <w:lang w:val="en-GB"/>
        </w:rPr>
        <w:t>gh messages.</w:t>
      </w:r>
      <w:r w:rsidRPr="00AF7A79">
        <w:rPr>
          <w:color w:val="000000" w:themeColor="text1"/>
          <w:lang w:val="en-GB"/>
        </w:rPr>
        <w:t xml:space="preserve"> Sarah Davis can understand </w:t>
      </w:r>
      <w:r w:rsidR="000A1966" w:rsidRPr="00AF7A79">
        <w:rPr>
          <w:color w:val="000000" w:themeColor="text1"/>
          <w:lang w:val="en-GB"/>
        </w:rPr>
        <w:t xml:space="preserve">them and guide them accordingly </w:t>
      </w:r>
      <w:r w:rsidRPr="00AF7A79">
        <w:rPr>
          <w:color w:val="000000" w:themeColor="text1"/>
          <w:lang w:val="en-GB"/>
        </w:rPr>
        <w:t xml:space="preserve">in the process of maintaining a transparent communication medium (hr.berkeley.edu, 2019). Using this </w:t>
      </w:r>
      <w:proofErr w:type="gramStart"/>
      <w:r w:rsidRPr="00AF7A79">
        <w:rPr>
          <w:color w:val="000000" w:themeColor="text1"/>
          <w:lang w:val="en-GB"/>
        </w:rPr>
        <w:t>method</w:t>
      </w:r>
      <w:proofErr w:type="gramEnd"/>
      <w:r w:rsidRPr="00AF7A79">
        <w:rPr>
          <w:color w:val="000000" w:themeColor="text1"/>
          <w:lang w:val="en-GB"/>
        </w:rPr>
        <w:t xml:space="preserve"> the owner of the discount shop can build up a good as wel</w:t>
      </w:r>
      <w:r w:rsidR="000A1966" w:rsidRPr="00AF7A79">
        <w:rPr>
          <w:color w:val="000000" w:themeColor="text1"/>
          <w:lang w:val="en-GB"/>
        </w:rPr>
        <w:t xml:space="preserve">l as efficient working team </w:t>
      </w:r>
      <w:r w:rsidR="008C44F9" w:rsidRPr="00AF7A79">
        <w:rPr>
          <w:color w:val="000000" w:themeColor="text1"/>
          <w:lang w:val="en-GB"/>
        </w:rPr>
        <w:t>for</w:t>
      </w:r>
      <w:r w:rsidRPr="00AF7A79">
        <w:rPr>
          <w:color w:val="000000" w:themeColor="text1"/>
          <w:lang w:val="en-GB"/>
        </w:rPr>
        <w:t xml:space="preserve"> running the business. Transparent consultancy by the owner of the discount shop can results in work team satisfaction and the growth of business simultaneously. Effective consultation process with employees is heavily significant for Sarah to maintain increased productivity and growth of </w:t>
      </w:r>
      <w:r w:rsidRPr="00AF7A79">
        <w:rPr>
          <w:color w:val="000000" w:themeColor="text1"/>
          <w:lang w:val="en-GB"/>
        </w:rPr>
        <w:lastRenderedPageBreak/>
        <w:t xml:space="preserve">business. As mentioned by </w:t>
      </w:r>
      <w:r w:rsidRPr="00AF7A79">
        <w:rPr>
          <w:rFonts w:eastAsia="Times New Roman"/>
          <w:color w:val="000000" w:themeColor="text1"/>
          <w:lang w:val="en-GB"/>
        </w:rPr>
        <w:t xml:space="preserve">Singh </w:t>
      </w:r>
      <w:r w:rsidRPr="00AF7A79">
        <w:rPr>
          <w:rFonts w:eastAsia="Times New Roman"/>
          <w:i/>
          <w:color w:val="000000" w:themeColor="text1"/>
          <w:lang w:val="en-GB"/>
        </w:rPr>
        <w:t xml:space="preserve">et al. </w:t>
      </w:r>
      <w:r w:rsidRPr="00AF7A79">
        <w:rPr>
          <w:rFonts w:eastAsia="Times New Roman"/>
          <w:color w:val="000000" w:themeColor="text1"/>
          <w:lang w:val="en-GB"/>
        </w:rPr>
        <w:t>(2016, p.835</w:t>
      </w:r>
      <w:r w:rsidRPr="00AF7A79">
        <w:rPr>
          <w:color w:val="000000" w:themeColor="text1"/>
          <w:lang w:val="en-GB"/>
        </w:rPr>
        <w:t>), regular basis consultation with employees and gathering their opinions on the basis of specific facts as well as finding out optimum solution are significant approaches to meet the objectives of an organization.</w:t>
      </w:r>
    </w:p>
    <w:p w14:paraId="05D3706E" w14:textId="77777777" w:rsidR="006A1859" w:rsidRPr="00AF7A79" w:rsidRDefault="00960CE2" w:rsidP="00AF7A79">
      <w:pPr>
        <w:pStyle w:val="Heading2"/>
        <w:rPr>
          <w:sz w:val="22"/>
          <w:szCs w:val="22"/>
          <w:lang w:val="en-GB"/>
        </w:rPr>
      </w:pPr>
      <w:bookmarkStart w:id="4" w:name="_Toc16241342"/>
      <w:r w:rsidRPr="00AF7A79">
        <w:rPr>
          <w:sz w:val="22"/>
          <w:szCs w:val="22"/>
          <w:lang w:val="en-GB"/>
        </w:rPr>
        <w:t xml:space="preserve">4. </w:t>
      </w:r>
      <w:r w:rsidR="006A1859" w:rsidRPr="00AF7A79">
        <w:rPr>
          <w:sz w:val="22"/>
          <w:szCs w:val="22"/>
          <w:lang w:val="en-GB"/>
        </w:rPr>
        <w:t>Effective Methods of Communication</w:t>
      </w:r>
      <w:bookmarkEnd w:id="4"/>
    </w:p>
    <w:p w14:paraId="1B8CD04E" w14:textId="77777777" w:rsidR="006A1859" w:rsidRPr="00AF7A79" w:rsidRDefault="006A1859" w:rsidP="00AF7A79">
      <w:pPr>
        <w:pStyle w:val="Normal1"/>
        <w:spacing w:line="360" w:lineRule="auto"/>
        <w:jc w:val="both"/>
        <w:rPr>
          <w:rFonts w:eastAsia="Times New Roman"/>
          <w:b/>
          <w:color w:val="000000" w:themeColor="text1"/>
          <w:lang w:val="en-GB"/>
        </w:rPr>
      </w:pPr>
      <w:r w:rsidRPr="00AF7A79">
        <w:rPr>
          <w:rFonts w:eastAsia="Times New Roman"/>
          <w:b/>
          <w:color w:val="000000" w:themeColor="text1"/>
          <w:lang w:val="en-GB"/>
        </w:rPr>
        <w:t>Formal communication</w:t>
      </w:r>
    </w:p>
    <w:p w14:paraId="041FF77D" w14:textId="77777777" w:rsidR="006A1859" w:rsidRPr="00AF7A79" w:rsidRDefault="006A1859" w:rsidP="00AF7A79">
      <w:pPr>
        <w:pStyle w:val="Normal1"/>
        <w:spacing w:line="360" w:lineRule="auto"/>
        <w:jc w:val="both"/>
        <w:rPr>
          <w:rFonts w:eastAsia="Times New Roman"/>
          <w:color w:val="000000" w:themeColor="text1"/>
          <w:lang w:val="en-GB"/>
        </w:rPr>
      </w:pPr>
      <w:r w:rsidRPr="00AF7A79">
        <w:rPr>
          <w:rFonts w:eastAsia="Times New Roman"/>
          <w:color w:val="000000" w:themeColor="text1"/>
          <w:lang w:val="en-GB"/>
        </w:rPr>
        <w:t xml:space="preserve">Formal communication is generally pre-assigned process by authority to improve communication techniques of organizational employees. This type of process is generally conducted by official meeting arrangement, traditional conference or video calling facility. Sarah can arrange formal meeting in order to enhance communication process of their employees. As mentioned by </w:t>
      </w:r>
      <w:proofErr w:type="spellStart"/>
      <w:r w:rsidRPr="00AF7A79">
        <w:rPr>
          <w:rFonts w:eastAsia="Times New Roman"/>
          <w:color w:val="000000" w:themeColor="text1"/>
          <w:lang w:val="en-GB"/>
        </w:rPr>
        <w:t>Simis</w:t>
      </w:r>
      <w:proofErr w:type="spellEnd"/>
      <w:r w:rsidRPr="00AF7A79">
        <w:rPr>
          <w:rFonts w:eastAsia="Times New Roman"/>
          <w:color w:val="000000" w:themeColor="text1"/>
          <w:lang w:val="en-GB"/>
        </w:rPr>
        <w:t xml:space="preserve"> </w:t>
      </w:r>
      <w:r w:rsidRPr="00AF7A79">
        <w:rPr>
          <w:rFonts w:eastAsia="Times New Roman"/>
          <w:i/>
          <w:color w:val="000000" w:themeColor="text1"/>
          <w:lang w:val="en-GB"/>
        </w:rPr>
        <w:t xml:space="preserve">et al. </w:t>
      </w:r>
      <w:r w:rsidRPr="00AF7A79">
        <w:rPr>
          <w:rFonts w:eastAsia="Times New Roman"/>
          <w:color w:val="000000" w:themeColor="text1"/>
          <w:lang w:val="en-GB"/>
        </w:rPr>
        <w:t>(2016, p.401), formal meeting has several advantages such as increase overall efficiency, giving equal opportunity to all members, discipline maintenance, keeping a permanent record of overall communication process. However, formal communication could be time consuming, inflexible. Lack of cordiality and initiative could result in unsuccessful process of communication.</w:t>
      </w:r>
    </w:p>
    <w:p w14:paraId="59661DE5" w14:textId="77777777" w:rsidR="006A1859" w:rsidRPr="00AF7A79" w:rsidRDefault="006A1859" w:rsidP="00AF7A79">
      <w:pPr>
        <w:pStyle w:val="Normal1"/>
        <w:spacing w:line="360" w:lineRule="auto"/>
        <w:jc w:val="both"/>
        <w:rPr>
          <w:rFonts w:eastAsia="Times New Roman"/>
          <w:b/>
          <w:color w:val="000000" w:themeColor="text1"/>
          <w:lang w:val="en-GB"/>
        </w:rPr>
      </w:pPr>
      <w:r w:rsidRPr="00AF7A79">
        <w:rPr>
          <w:rFonts w:eastAsia="Times New Roman"/>
          <w:b/>
          <w:color w:val="000000" w:themeColor="text1"/>
          <w:lang w:val="en-GB"/>
        </w:rPr>
        <w:t>Informal communication</w:t>
      </w:r>
    </w:p>
    <w:p w14:paraId="3D95CFD4" w14:textId="77777777" w:rsidR="006A1859" w:rsidRPr="00AF7A79" w:rsidRDefault="006A1859" w:rsidP="00AF7A79">
      <w:pPr>
        <w:pStyle w:val="Normal1"/>
        <w:spacing w:line="360" w:lineRule="auto"/>
        <w:jc w:val="both"/>
        <w:rPr>
          <w:rFonts w:eastAsia="Times New Roman"/>
          <w:color w:val="000000" w:themeColor="text1"/>
          <w:lang w:val="en-GB"/>
        </w:rPr>
      </w:pPr>
      <w:r w:rsidRPr="00AF7A79">
        <w:rPr>
          <w:rFonts w:eastAsia="Times New Roman"/>
          <w:color w:val="000000" w:themeColor="text1"/>
          <w:lang w:val="en-GB"/>
        </w:rPr>
        <w:t xml:space="preserve">Informal communication is not pre-assigned process by higher authority member. As mentioned by Kraut </w:t>
      </w:r>
      <w:r w:rsidRPr="00AF7A79">
        <w:rPr>
          <w:rFonts w:eastAsia="Times New Roman"/>
          <w:i/>
          <w:color w:val="000000" w:themeColor="text1"/>
          <w:lang w:val="en-GB"/>
        </w:rPr>
        <w:t xml:space="preserve">et al. </w:t>
      </w:r>
      <w:r w:rsidRPr="00AF7A79">
        <w:rPr>
          <w:rFonts w:eastAsia="Times New Roman"/>
          <w:color w:val="000000" w:themeColor="text1"/>
          <w:lang w:val="en-GB"/>
        </w:rPr>
        <w:t xml:space="preserve">(2014, p.163), this process can happen anywhere and there is no need for any authorized channel to conduct this communication method. As informal communication does not require any traditional medium or channel, it is really cost effective and serves as a medium of alternative system. Informal communication system will help Sarah Davis and her employee to increase overall efficiency and improve relations between employees (influenced by </w:t>
      </w:r>
      <w:proofErr w:type="spellStart"/>
      <w:r w:rsidRPr="00AF7A79">
        <w:rPr>
          <w:rFonts w:eastAsia="Times New Roman"/>
          <w:color w:val="000000" w:themeColor="text1"/>
          <w:lang w:val="en-GB"/>
        </w:rPr>
        <w:t>Simis</w:t>
      </w:r>
      <w:proofErr w:type="spellEnd"/>
      <w:r w:rsidRPr="00AF7A79">
        <w:rPr>
          <w:rFonts w:eastAsia="Times New Roman"/>
          <w:color w:val="000000" w:themeColor="text1"/>
          <w:lang w:val="en-GB"/>
        </w:rPr>
        <w:t xml:space="preserve"> </w:t>
      </w:r>
      <w:r w:rsidRPr="00AF7A79">
        <w:rPr>
          <w:rFonts w:eastAsia="Times New Roman"/>
          <w:i/>
          <w:color w:val="000000" w:themeColor="text1"/>
          <w:lang w:val="en-GB"/>
        </w:rPr>
        <w:t xml:space="preserve">et al. </w:t>
      </w:r>
      <w:r w:rsidRPr="00AF7A79">
        <w:rPr>
          <w:rFonts w:eastAsia="Times New Roman"/>
          <w:color w:val="000000" w:themeColor="text1"/>
          <w:lang w:val="en-GB"/>
        </w:rPr>
        <w:t>2016, p.401). Lack of rules and regulation can result in distortion in a traditional communication process of employees. Lack of secrecy is another huge problem.</w:t>
      </w:r>
    </w:p>
    <w:p w14:paraId="3752D899" w14:textId="77777777" w:rsidR="006A1859" w:rsidRPr="00AF7A79" w:rsidRDefault="006A1859" w:rsidP="00AF7A79">
      <w:pPr>
        <w:pStyle w:val="Normal1"/>
        <w:spacing w:line="360" w:lineRule="auto"/>
        <w:jc w:val="both"/>
        <w:rPr>
          <w:rFonts w:eastAsia="Times New Roman"/>
          <w:b/>
          <w:color w:val="000000" w:themeColor="text1"/>
          <w:lang w:val="en-GB"/>
        </w:rPr>
      </w:pPr>
      <w:r w:rsidRPr="00AF7A79">
        <w:rPr>
          <w:rFonts w:eastAsia="Times New Roman"/>
          <w:b/>
          <w:color w:val="000000" w:themeColor="text1"/>
          <w:lang w:val="en-GB"/>
        </w:rPr>
        <w:t>Internal communication</w:t>
      </w:r>
    </w:p>
    <w:p w14:paraId="004C4498" w14:textId="77777777" w:rsidR="006A1859" w:rsidRPr="00AF7A79" w:rsidRDefault="006A1859" w:rsidP="00AF7A79">
      <w:pPr>
        <w:pStyle w:val="Normal1"/>
        <w:spacing w:line="360" w:lineRule="auto"/>
        <w:jc w:val="both"/>
        <w:rPr>
          <w:rFonts w:eastAsia="Times New Roman"/>
          <w:color w:val="000000" w:themeColor="text1"/>
          <w:lang w:val="en-GB"/>
        </w:rPr>
      </w:pPr>
      <w:r w:rsidRPr="00AF7A79">
        <w:rPr>
          <w:rFonts w:eastAsia="Times New Roman"/>
          <w:color w:val="000000" w:themeColor="text1"/>
          <w:lang w:val="en-GB"/>
        </w:rPr>
        <w:t xml:space="preserve">It is a way of communicating with organizational employees in order to exchange information among employees. Internal communication process can be conducted through, telephone, email, personal chat or online media platform for employees of Sarah Davis. Internal communication can be represented in their form such as vertical, horizontal and diagonal. As mentioned by Hume and Leonard (2014, p.295), communication between executive director, management, officers and assistant are considered as vertical. As mentioned by Cardwell </w:t>
      </w:r>
      <w:r w:rsidRPr="00AF7A79">
        <w:rPr>
          <w:rFonts w:eastAsia="Times New Roman"/>
          <w:i/>
          <w:color w:val="000000" w:themeColor="text1"/>
          <w:lang w:val="en-GB"/>
        </w:rPr>
        <w:t xml:space="preserve">et al. </w:t>
      </w:r>
      <w:r w:rsidRPr="00AF7A79">
        <w:rPr>
          <w:rFonts w:eastAsia="Times New Roman"/>
          <w:color w:val="000000" w:themeColor="text1"/>
          <w:lang w:val="en-GB"/>
        </w:rPr>
        <w:t xml:space="preserve">(2017, p.153), communication between employers sharing </w:t>
      </w:r>
      <w:proofErr w:type="spellStart"/>
      <w:r w:rsidRPr="00AF7A79">
        <w:rPr>
          <w:rFonts w:eastAsia="Times New Roman"/>
          <w:color w:val="000000" w:themeColor="text1"/>
          <w:lang w:val="en-GB"/>
        </w:rPr>
        <w:t>asme</w:t>
      </w:r>
      <w:proofErr w:type="spellEnd"/>
      <w:r w:rsidRPr="00AF7A79">
        <w:rPr>
          <w:rFonts w:eastAsia="Times New Roman"/>
          <w:color w:val="000000" w:themeColor="text1"/>
          <w:lang w:val="en-GB"/>
        </w:rPr>
        <w:t xml:space="preserve"> hierarchical position can be selected as horizontal form of internal communication. Diagonal process of internal communication takes place when both vertical and horizontal communication takes place at the same time.</w:t>
      </w:r>
    </w:p>
    <w:p w14:paraId="08F03AFD" w14:textId="77777777" w:rsidR="006A1859" w:rsidRPr="00AF7A79" w:rsidRDefault="006A1859" w:rsidP="00AF7A79">
      <w:pPr>
        <w:pStyle w:val="Normal1"/>
        <w:spacing w:line="360" w:lineRule="auto"/>
        <w:jc w:val="both"/>
        <w:rPr>
          <w:rFonts w:eastAsia="Times New Roman"/>
          <w:b/>
          <w:color w:val="000000" w:themeColor="text1"/>
          <w:lang w:val="en-GB"/>
        </w:rPr>
      </w:pPr>
      <w:r w:rsidRPr="00AF7A79">
        <w:rPr>
          <w:rFonts w:eastAsia="Times New Roman"/>
          <w:b/>
          <w:color w:val="000000" w:themeColor="text1"/>
          <w:lang w:val="en-GB"/>
        </w:rPr>
        <w:t>External communication</w:t>
      </w:r>
    </w:p>
    <w:p w14:paraId="03139F22" w14:textId="77777777" w:rsidR="006A1859" w:rsidRPr="00AF7A79" w:rsidRDefault="006A1859" w:rsidP="00AF7A79">
      <w:pPr>
        <w:pStyle w:val="Normal1"/>
        <w:spacing w:line="360" w:lineRule="auto"/>
        <w:jc w:val="both"/>
        <w:rPr>
          <w:rFonts w:eastAsia="Times New Roman"/>
          <w:color w:val="000000" w:themeColor="text1"/>
          <w:lang w:val="en-GB"/>
        </w:rPr>
      </w:pPr>
      <w:r w:rsidRPr="00AF7A79">
        <w:rPr>
          <w:rFonts w:eastAsia="Times New Roman"/>
          <w:color w:val="000000" w:themeColor="text1"/>
          <w:lang w:val="en-GB"/>
        </w:rPr>
        <w:lastRenderedPageBreak/>
        <w:t>External communication process is same as internal communication however, exchange of information takes place between organizational employees and outside people. For example, a telephone call to customers, sending business letter for arranging meeting with supplier or distributor and dispersing information through media is a process of external communication.</w:t>
      </w:r>
    </w:p>
    <w:p w14:paraId="22CC8514" w14:textId="77777777" w:rsidR="006A1859" w:rsidRPr="00AF7A79" w:rsidRDefault="006A1859" w:rsidP="00AF7A79">
      <w:pPr>
        <w:pStyle w:val="Normal1"/>
        <w:spacing w:line="360" w:lineRule="auto"/>
        <w:jc w:val="both"/>
        <w:rPr>
          <w:rFonts w:eastAsia="Times New Roman"/>
          <w:b/>
          <w:color w:val="000000" w:themeColor="text1"/>
          <w:lang w:val="en-GB"/>
        </w:rPr>
      </w:pPr>
      <w:r w:rsidRPr="00AF7A79">
        <w:rPr>
          <w:rFonts w:eastAsia="Times New Roman"/>
          <w:b/>
          <w:color w:val="000000" w:themeColor="text1"/>
          <w:lang w:val="en-GB"/>
        </w:rPr>
        <w:t>Verbal communication</w:t>
      </w:r>
    </w:p>
    <w:p w14:paraId="1B1A2185" w14:textId="77777777" w:rsidR="006A1859" w:rsidRPr="00AF7A79" w:rsidRDefault="006A1859" w:rsidP="00AF7A79">
      <w:pPr>
        <w:pStyle w:val="Normal1"/>
        <w:spacing w:line="360" w:lineRule="auto"/>
        <w:jc w:val="both"/>
        <w:rPr>
          <w:rFonts w:eastAsia="Times New Roman"/>
          <w:color w:val="000000" w:themeColor="text1"/>
          <w:lang w:val="en-GB"/>
        </w:rPr>
      </w:pPr>
      <w:r w:rsidRPr="00AF7A79">
        <w:rPr>
          <w:rFonts w:eastAsia="Times New Roman"/>
          <w:color w:val="000000" w:themeColor="text1"/>
          <w:lang w:val="en-GB"/>
        </w:rPr>
        <w:t xml:space="preserve">Verbal communication is a process of delivering effective information using clear and specific words. Verbal communication could be one to one or group conversation. Medium of verbal communication is oral. Sarah Davis along with other higher authority member can use mobile phone, group conference or traditional meeting in order to implement a successful verbal communication process among organizational employees. As mentioned by </w:t>
      </w:r>
      <w:proofErr w:type="spellStart"/>
      <w:r w:rsidRPr="00AF7A79">
        <w:rPr>
          <w:rFonts w:eastAsia="Times New Roman"/>
          <w:color w:val="000000" w:themeColor="text1"/>
          <w:lang w:val="en-GB"/>
        </w:rPr>
        <w:t>McQuail</w:t>
      </w:r>
      <w:proofErr w:type="spellEnd"/>
      <w:r w:rsidRPr="00AF7A79">
        <w:rPr>
          <w:rFonts w:eastAsia="Times New Roman"/>
          <w:color w:val="000000" w:themeColor="text1"/>
          <w:lang w:val="en-GB"/>
        </w:rPr>
        <w:t xml:space="preserve"> and </w:t>
      </w:r>
      <w:proofErr w:type="spellStart"/>
      <w:r w:rsidRPr="00AF7A79">
        <w:rPr>
          <w:rFonts w:eastAsia="Times New Roman"/>
          <w:color w:val="000000" w:themeColor="text1"/>
          <w:lang w:val="en-GB"/>
        </w:rPr>
        <w:t>Windah</w:t>
      </w:r>
      <w:proofErr w:type="spellEnd"/>
      <w:r w:rsidRPr="00AF7A79">
        <w:rPr>
          <w:rFonts w:eastAsia="Times New Roman"/>
          <w:color w:val="000000" w:themeColor="text1"/>
          <w:lang w:val="en-GB"/>
        </w:rPr>
        <w:t xml:space="preserve"> (2015, p.29), verbal communication provides complete understanding about communication process of employees and their issues. It is a quick way to send feedback to organizational employees. In order to deliver lengthy information </w:t>
      </w:r>
      <w:proofErr w:type="gramStart"/>
      <w:r w:rsidRPr="00AF7A79">
        <w:rPr>
          <w:rFonts w:eastAsia="Times New Roman"/>
          <w:color w:val="000000" w:themeColor="text1"/>
          <w:lang w:val="en-GB"/>
        </w:rPr>
        <w:t>this</w:t>
      </w:r>
      <w:proofErr w:type="gramEnd"/>
      <w:r w:rsidRPr="00AF7A79">
        <w:rPr>
          <w:rFonts w:eastAsia="Times New Roman"/>
          <w:color w:val="000000" w:themeColor="text1"/>
          <w:lang w:val="en-GB"/>
        </w:rPr>
        <w:t xml:space="preserve"> type of communication is not suitable.</w:t>
      </w:r>
    </w:p>
    <w:p w14:paraId="5484B951" w14:textId="77777777" w:rsidR="006A1859" w:rsidRPr="00AF7A79" w:rsidRDefault="006A1859" w:rsidP="00AF7A79">
      <w:pPr>
        <w:pStyle w:val="Normal1"/>
        <w:spacing w:line="360" w:lineRule="auto"/>
        <w:jc w:val="both"/>
        <w:rPr>
          <w:rFonts w:eastAsia="Times New Roman"/>
          <w:b/>
          <w:color w:val="000000" w:themeColor="text1"/>
          <w:lang w:val="en-GB"/>
        </w:rPr>
      </w:pPr>
      <w:r w:rsidRPr="00AF7A79">
        <w:rPr>
          <w:rFonts w:eastAsia="Times New Roman"/>
          <w:b/>
          <w:color w:val="000000" w:themeColor="text1"/>
          <w:lang w:val="en-GB"/>
        </w:rPr>
        <w:t>Non</w:t>
      </w:r>
      <w:r w:rsidR="00AF7A79" w:rsidRPr="00AF7A79">
        <w:rPr>
          <w:rFonts w:eastAsia="Times New Roman"/>
          <w:b/>
          <w:color w:val="000000" w:themeColor="text1"/>
          <w:lang w:val="en-GB"/>
        </w:rPr>
        <w:t>-</w:t>
      </w:r>
      <w:r w:rsidRPr="00AF7A79">
        <w:rPr>
          <w:rFonts w:eastAsia="Times New Roman"/>
          <w:b/>
          <w:color w:val="000000" w:themeColor="text1"/>
          <w:lang w:val="en-GB"/>
        </w:rPr>
        <w:t>verbal communication</w:t>
      </w:r>
    </w:p>
    <w:p w14:paraId="02C635A4" w14:textId="77777777" w:rsidR="006A1859" w:rsidRPr="00AF7A79" w:rsidRDefault="006A1859" w:rsidP="00AF7A79">
      <w:pPr>
        <w:pStyle w:val="Normal1"/>
        <w:spacing w:line="360" w:lineRule="auto"/>
        <w:jc w:val="both"/>
        <w:rPr>
          <w:rFonts w:eastAsia="Times New Roman"/>
          <w:color w:val="000000" w:themeColor="text1"/>
          <w:lang w:val="en-GB"/>
        </w:rPr>
      </w:pPr>
      <w:r w:rsidRPr="00AF7A79">
        <w:rPr>
          <w:rFonts w:eastAsia="Times New Roman"/>
          <w:color w:val="000000" w:themeColor="text1"/>
          <w:lang w:val="en-GB"/>
        </w:rPr>
        <w:t>Non</w:t>
      </w:r>
      <w:r w:rsidR="00AF7A79" w:rsidRPr="00AF7A79">
        <w:rPr>
          <w:rFonts w:eastAsia="Times New Roman"/>
          <w:color w:val="000000" w:themeColor="text1"/>
          <w:lang w:val="en-GB"/>
        </w:rPr>
        <w:t>-</w:t>
      </w:r>
      <w:r w:rsidRPr="00AF7A79">
        <w:rPr>
          <w:rFonts w:eastAsia="Times New Roman"/>
          <w:color w:val="000000" w:themeColor="text1"/>
          <w:lang w:val="en-GB"/>
        </w:rPr>
        <w:t xml:space="preserve">verbal communication can be conducted through recognizing body movements, facial expression, gestures, eye contact, and voice tone. This is the quickest way of communicating with someone. As mentioned by Adler </w:t>
      </w:r>
      <w:r w:rsidRPr="00AF7A79">
        <w:rPr>
          <w:rFonts w:eastAsia="Times New Roman"/>
          <w:i/>
          <w:color w:val="000000" w:themeColor="text1"/>
          <w:lang w:val="en-GB"/>
        </w:rPr>
        <w:t xml:space="preserve">et al. </w:t>
      </w:r>
      <w:r w:rsidRPr="00AF7A79">
        <w:rPr>
          <w:rFonts w:eastAsia="Times New Roman"/>
          <w:color w:val="000000" w:themeColor="text1"/>
          <w:lang w:val="en-GB"/>
        </w:rPr>
        <w:t xml:space="preserve">(2016, p.43), this process is the way of attractive presentation and reducing waste of time. It can serve as complementary form if verbal communication process fails to improve communication process of employees. However, all employee </w:t>
      </w:r>
      <w:proofErr w:type="gramStart"/>
      <w:r w:rsidRPr="00AF7A79">
        <w:rPr>
          <w:rFonts w:eastAsia="Times New Roman"/>
          <w:color w:val="000000" w:themeColor="text1"/>
          <w:lang w:val="en-GB"/>
        </w:rPr>
        <w:t>do</w:t>
      </w:r>
      <w:proofErr w:type="gramEnd"/>
      <w:r w:rsidRPr="00AF7A79">
        <w:rPr>
          <w:rFonts w:eastAsia="Times New Roman"/>
          <w:color w:val="000000" w:themeColor="text1"/>
          <w:lang w:val="en-GB"/>
        </w:rPr>
        <w:t xml:space="preserve"> not have the necessary capability of getting success in none verbal communication process. Long conversation is </w:t>
      </w:r>
      <w:proofErr w:type="gramStart"/>
      <w:r w:rsidRPr="00AF7A79">
        <w:rPr>
          <w:rFonts w:eastAsia="Times New Roman"/>
          <w:color w:val="000000" w:themeColor="text1"/>
          <w:lang w:val="en-GB"/>
        </w:rPr>
        <w:t>impossible</w:t>
      </w:r>
      <w:proofErr w:type="gramEnd"/>
      <w:r w:rsidRPr="00AF7A79">
        <w:rPr>
          <w:rFonts w:eastAsia="Times New Roman"/>
          <w:color w:val="000000" w:themeColor="text1"/>
          <w:lang w:val="en-GB"/>
        </w:rPr>
        <w:t xml:space="preserve"> and it is very difficult to understand body movements, facial expressions of employees.</w:t>
      </w:r>
    </w:p>
    <w:p w14:paraId="0904868F" w14:textId="77777777" w:rsidR="006A1859" w:rsidRPr="00AF7A79" w:rsidRDefault="006A1859" w:rsidP="00AF7A79">
      <w:pPr>
        <w:pStyle w:val="Normal1"/>
        <w:spacing w:line="360" w:lineRule="auto"/>
        <w:jc w:val="both"/>
        <w:rPr>
          <w:rFonts w:eastAsia="Times New Roman"/>
          <w:color w:val="000000" w:themeColor="text1"/>
          <w:lang w:val="en-GB"/>
        </w:rPr>
      </w:pPr>
      <w:r w:rsidRPr="00AF7A79">
        <w:rPr>
          <w:rFonts w:eastAsia="Times New Roman"/>
          <w:color w:val="000000" w:themeColor="text1"/>
          <w:lang w:val="en-GB"/>
        </w:rPr>
        <w:t>Verbal communication will be best possible process to boost communication among employees of Sarah Davis. It is the most suitable form of lengthy conversion in order to bridge communication gap and establish better clarity about exchanged information.</w:t>
      </w:r>
    </w:p>
    <w:p w14:paraId="0DAAD55A" w14:textId="77777777" w:rsidR="00D5024B" w:rsidRPr="00AF7A79" w:rsidRDefault="00D5024B" w:rsidP="00AF7A79">
      <w:pPr>
        <w:pStyle w:val="Heading2"/>
        <w:rPr>
          <w:sz w:val="22"/>
          <w:szCs w:val="22"/>
          <w:lang w:val="en-GB"/>
        </w:rPr>
      </w:pPr>
      <w:bookmarkStart w:id="5" w:name="_Toc16241343"/>
      <w:r w:rsidRPr="00AF7A79">
        <w:rPr>
          <w:sz w:val="22"/>
          <w:szCs w:val="22"/>
          <w:lang w:val="en-GB"/>
        </w:rPr>
        <w:t>5. Importance of Consultation and Employees Voice</w:t>
      </w:r>
      <w:bookmarkEnd w:id="5"/>
    </w:p>
    <w:p w14:paraId="6DC7870B" w14:textId="77777777" w:rsidR="00B274E3" w:rsidRPr="00AF7A79" w:rsidRDefault="00B274E3" w:rsidP="00AF7A79">
      <w:pPr>
        <w:pStyle w:val="NormalWeb"/>
        <w:spacing w:before="240" w:beforeAutospacing="0" w:after="240" w:afterAutospacing="0" w:line="360" w:lineRule="auto"/>
        <w:jc w:val="both"/>
        <w:rPr>
          <w:rFonts w:ascii="Arial" w:hAnsi="Arial" w:cs="Arial"/>
          <w:color w:val="000000" w:themeColor="text1"/>
          <w:sz w:val="22"/>
          <w:szCs w:val="22"/>
        </w:rPr>
      </w:pPr>
      <w:r w:rsidRPr="00AF7A79">
        <w:rPr>
          <w:rFonts w:ascii="Arial" w:hAnsi="Arial" w:cs="Arial"/>
          <w:color w:val="000000" w:themeColor="text1"/>
          <w:sz w:val="22"/>
          <w:szCs w:val="22"/>
        </w:rPr>
        <w:t xml:space="preserve">Employee consultation as well as communication is essentially regarding involving as well as developing people in an enterprise. However, a proper consultation can develop the performance of the </w:t>
      </w:r>
      <w:proofErr w:type="spellStart"/>
      <w:r w:rsidRPr="00AF7A79">
        <w:rPr>
          <w:rFonts w:ascii="Arial" w:hAnsi="Arial" w:cs="Arial"/>
          <w:color w:val="000000" w:themeColor="text1"/>
          <w:sz w:val="22"/>
          <w:szCs w:val="22"/>
        </w:rPr>
        <w:t>organisation</w:t>
      </w:r>
      <w:proofErr w:type="spellEnd"/>
      <w:r w:rsidRPr="00AF7A79">
        <w:rPr>
          <w:rFonts w:ascii="Arial" w:hAnsi="Arial" w:cs="Arial"/>
          <w:color w:val="000000" w:themeColor="text1"/>
          <w:sz w:val="22"/>
          <w:szCs w:val="22"/>
        </w:rPr>
        <w:t xml:space="preserve"> in a positive way. It also develops performance of management as well as decision making. It can also develop the performance as well as commitments of the employees as with the help of good consultation they can be encouraged to perform better. It can also be able to improve the relationships between employees and employers in an </w:t>
      </w:r>
      <w:proofErr w:type="spellStart"/>
      <w:r w:rsidRPr="00AF7A79">
        <w:rPr>
          <w:rFonts w:ascii="Arial" w:hAnsi="Arial" w:cs="Arial"/>
          <w:color w:val="000000" w:themeColor="text1"/>
          <w:sz w:val="22"/>
          <w:szCs w:val="22"/>
        </w:rPr>
        <w:t>organisation</w:t>
      </w:r>
      <w:proofErr w:type="spellEnd"/>
      <w:r w:rsidRPr="00AF7A79">
        <w:rPr>
          <w:rFonts w:ascii="Arial" w:hAnsi="Arial" w:cs="Arial"/>
          <w:color w:val="000000" w:themeColor="text1"/>
          <w:sz w:val="22"/>
          <w:szCs w:val="22"/>
        </w:rPr>
        <w:t xml:space="preserve"> by building greater trust within them. </w:t>
      </w:r>
    </w:p>
    <w:p w14:paraId="1A94AC25" w14:textId="77777777" w:rsidR="00D1766B" w:rsidRPr="00AF7A79" w:rsidRDefault="00D1766B" w:rsidP="00AF7A79">
      <w:pPr>
        <w:pStyle w:val="Heading2"/>
        <w:rPr>
          <w:sz w:val="22"/>
          <w:szCs w:val="22"/>
          <w:lang w:val="en-GB"/>
        </w:rPr>
      </w:pPr>
      <w:bookmarkStart w:id="6" w:name="_Toc16241344"/>
      <w:r w:rsidRPr="00AF7A79">
        <w:rPr>
          <w:sz w:val="22"/>
          <w:szCs w:val="22"/>
          <w:lang w:val="en-GB"/>
        </w:rPr>
        <w:lastRenderedPageBreak/>
        <w:t>6. Significance of Non</w:t>
      </w:r>
      <w:r w:rsidR="00AF7A79" w:rsidRPr="00AF7A79">
        <w:rPr>
          <w:sz w:val="22"/>
          <w:szCs w:val="22"/>
          <w:lang w:val="en-GB"/>
        </w:rPr>
        <w:t>-</w:t>
      </w:r>
      <w:r w:rsidRPr="00AF7A79">
        <w:rPr>
          <w:sz w:val="22"/>
          <w:szCs w:val="22"/>
          <w:lang w:val="en-GB"/>
        </w:rPr>
        <w:t>verbal Communication</w:t>
      </w:r>
      <w:bookmarkEnd w:id="6"/>
    </w:p>
    <w:p w14:paraId="549CBBF7" w14:textId="77777777" w:rsidR="00A53DAC" w:rsidRPr="00AF7A79" w:rsidRDefault="002410F6" w:rsidP="00AF7A79">
      <w:pPr>
        <w:pStyle w:val="Normal1"/>
        <w:spacing w:line="360" w:lineRule="auto"/>
        <w:jc w:val="both"/>
        <w:rPr>
          <w:color w:val="000000" w:themeColor="text1"/>
          <w:lang w:val="en-GB"/>
        </w:rPr>
      </w:pPr>
      <w:r w:rsidRPr="00AF7A79">
        <w:rPr>
          <w:color w:val="000000" w:themeColor="text1"/>
        </w:rPr>
        <w:t>Non</w:t>
      </w:r>
      <w:r w:rsidR="00AF7A79" w:rsidRPr="00AF7A79">
        <w:rPr>
          <w:color w:val="000000" w:themeColor="text1"/>
        </w:rPr>
        <w:t>-</w:t>
      </w:r>
      <w:r w:rsidRPr="00AF7A79">
        <w:rPr>
          <w:color w:val="000000" w:themeColor="text1"/>
        </w:rPr>
        <w:t>verbal communication can develop relationships at workplace both in a negative and positive manner. However, a positive non</w:t>
      </w:r>
      <w:r w:rsidR="00AF7A79" w:rsidRPr="00AF7A79">
        <w:rPr>
          <w:color w:val="000000" w:themeColor="text1"/>
        </w:rPr>
        <w:t>-</w:t>
      </w:r>
      <w:r w:rsidRPr="00AF7A79">
        <w:rPr>
          <w:color w:val="000000" w:themeColor="text1"/>
        </w:rPr>
        <w:t xml:space="preserve">verbal communication supports colleagues in an </w:t>
      </w:r>
      <w:proofErr w:type="spellStart"/>
      <w:r w:rsidRPr="00AF7A79">
        <w:rPr>
          <w:color w:val="000000" w:themeColor="text1"/>
        </w:rPr>
        <w:t>organisation</w:t>
      </w:r>
      <w:proofErr w:type="spellEnd"/>
      <w:r w:rsidRPr="00AF7A79">
        <w:rPr>
          <w:color w:val="000000" w:themeColor="text1"/>
        </w:rPr>
        <w:t xml:space="preserve"> creates positive professional relationships</w:t>
      </w:r>
      <w:r w:rsidR="00BF3419" w:rsidRPr="00AF7A79">
        <w:rPr>
          <w:color w:val="000000" w:themeColor="text1"/>
        </w:rPr>
        <w:t xml:space="preserve"> (Babatunde, 2015)</w:t>
      </w:r>
      <w:r w:rsidRPr="00AF7A79">
        <w:rPr>
          <w:color w:val="000000" w:themeColor="text1"/>
        </w:rPr>
        <w:t>. While a negative non</w:t>
      </w:r>
      <w:r w:rsidR="00AF7A79" w:rsidRPr="00AF7A79">
        <w:rPr>
          <w:color w:val="000000" w:themeColor="text1"/>
        </w:rPr>
        <w:t>-</w:t>
      </w:r>
      <w:r w:rsidRPr="00AF7A79">
        <w:rPr>
          <w:color w:val="000000" w:themeColor="text1"/>
        </w:rPr>
        <w:t xml:space="preserve">verbal communication can be reason for conflicts as well as other negative disturbance within the workplace. It also develops performance of the workplace. However, effective communication is essential for the managers of the </w:t>
      </w:r>
      <w:proofErr w:type="spellStart"/>
      <w:r w:rsidRPr="00AF7A79">
        <w:rPr>
          <w:color w:val="000000" w:themeColor="text1"/>
        </w:rPr>
        <w:t>organisation</w:t>
      </w:r>
      <w:proofErr w:type="spellEnd"/>
      <w:r w:rsidRPr="00AF7A79">
        <w:rPr>
          <w:color w:val="000000" w:themeColor="text1"/>
        </w:rPr>
        <w:t xml:space="preserve"> as their proper communication with employees impacts the performance of the employees for the company.</w:t>
      </w:r>
    </w:p>
    <w:p w14:paraId="1BE3D93C" w14:textId="77777777" w:rsidR="00D1766B" w:rsidRPr="00AF7A79" w:rsidRDefault="00255784" w:rsidP="00AF7A79">
      <w:pPr>
        <w:pStyle w:val="Heading2"/>
        <w:rPr>
          <w:sz w:val="22"/>
          <w:szCs w:val="22"/>
          <w:lang w:val="en-GB"/>
        </w:rPr>
      </w:pPr>
      <w:bookmarkStart w:id="7" w:name="_Toc16241345"/>
      <w:r w:rsidRPr="00AF7A79">
        <w:rPr>
          <w:sz w:val="22"/>
          <w:szCs w:val="22"/>
          <w:lang w:val="en-GB"/>
        </w:rPr>
        <w:t>7. Conclusion</w:t>
      </w:r>
      <w:bookmarkEnd w:id="7"/>
    </w:p>
    <w:p w14:paraId="0F1198DC" w14:textId="77777777" w:rsidR="00392A38" w:rsidRPr="00AF7A79" w:rsidRDefault="000A4464" w:rsidP="00AF7A79">
      <w:pPr>
        <w:pStyle w:val="Normal1"/>
        <w:spacing w:line="360" w:lineRule="auto"/>
        <w:jc w:val="both"/>
        <w:rPr>
          <w:color w:val="000000" w:themeColor="text1"/>
          <w:lang w:val="en-GB"/>
        </w:rPr>
      </w:pPr>
      <w:r w:rsidRPr="00AF7A79">
        <w:rPr>
          <w:color w:val="000000" w:themeColor="text1"/>
        </w:rPr>
        <w:t>In the entire study, it has been concluded that the team within an enterprise work together in effectively as well as efficiently can make the company successful and developed. An effective team work can help the company to achieve their targeted goals successfully. In order to maintain the team work performance in a better way, it is essential to motivate the team members by the leader of the team. However, a proper communication within the employees of the brand can also develop their motivational level as performance level in a positive manner. Therefore, an effective process of communication is important for achieving the goals of the organizations.</w:t>
      </w:r>
    </w:p>
    <w:p w14:paraId="3121DD08" w14:textId="77777777" w:rsidR="006A1859" w:rsidRPr="00AF7A79" w:rsidRDefault="00547713" w:rsidP="00AF7A79">
      <w:pPr>
        <w:pStyle w:val="Heading2"/>
        <w:rPr>
          <w:sz w:val="22"/>
          <w:szCs w:val="22"/>
          <w:lang w:val="en-GB"/>
        </w:rPr>
      </w:pPr>
      <w:bookmarkStart w:id="8" w:name="_Toc16241346"/>
      <w:r w:rsidRPr="00AF7A79">
        <w:rPr>
          <w:sz w:val="22"/>
          <w:szCs w:val="22"/>
          <w:lang w:val="en-GB"/>
        </w:rPr>
        <w:t>8</w:t>
      </w:r>
      <w:r w:rsidR="00960CE2" w:rsidRPr="00AF7A79">
        <w:rPr>
          <w:sz w:val="22"/>
          <w:szCs w:val="22"/>
          <w:lang w:val="en-GB"/>
        </w:rPr>
        <w:t xml:space="preserve">. </w:t>
      </w:r>
      <w:r w:rsidR="006A1859" w:rsidRPr="00AF7A79">
        <w:rPr>
          <w:sz w:val="22"/>
          <w:szCs w:val="22"/>
          <w:lang w:val="en-GB"/>
        </w:rPr>
        <w:t>Recommendation</w:t>
      </w:r>
      <w:bookmarkEnd w:id="8"/>
    </w:p>
    <w:p w14:paraId="7B293CB7" w14:textId="77777777" w:rsidR="006A1859" w:rsidRPr="00AF7A79" w:rsidRDefault="006A1859" w:rsidP="00AF7A79">
      <w:pPr>
        <w:pStyle w:val="Normal1"/>
        <w:spacing w:line="360" w:lineRule="auto"/>
        <w:jc w:val="both"/>
        <w:rPr>
          <w:rFonts w:eastAsia="Times New Roman"/>
          <w:color w:val="000000" w:themeColor="text1"/>
          <w:lang w:val="en-GB"/>
        </w:rPr>
      </w:pPr>
      <w:r w:rsidRPr="00AF7A79">
        <w:rPr>
          <w:rFonts w:eastAsia="Times New Roman"/>
          <w:color w:val="000000" w:themeColor="text1"/>
          <w:lang w:val="en-GB"/>
        </w:rPr>
        <w:t>In order to implement an effective communication process within organization employees need to</w:t>
      </w:r>
      <w:r w:rsidR="00C61760" w:rsidRPr="00AF7A79">
        <w:rPr>
          <w:rFonts w:eastAsia="Times New Roman"/>
          <w:color w:val="000000" w:themeColor="text1"/>
          <w:lang w:val="en-GB"/>
        </w:rPr>
        <w:t xml:space="preserve"> </w:t>
      </w:r>
      <w:r w:rsidRPr="00AF7A79">
        <w:rPr>
          <w:rFonts w:eastAsia="Times New Roman"/>
          <w:color w:val="000000" w:themeColor="text1"/>
          <w:lang w:val="en-GB"/>
        </w:rPr>
        <w:t xml:space="preserve">listen carefully every information directed by higher authority members. Employees should be shy about approaching and talking to authority members in case they are having problems. Clear listening ability should be able to give better clarification about specific information. When employees are asking question to higher authority members, they are ensured that employees were observing their information and conduction process. However, employees must make sure that they should not ask relevant questions in order to seek attention of higher authority members. As verbal communication is the best way of improving communication between organizational employees, authority must make sure that all communication gap should be bridged within the process of verbal communication system. </w:t>
      </w:r>
    </w:p>
    <w:p w14:paraId="780B3D40" w14:textId="77777777" w:rsidR="006A1859" w:rsidRPr="00AF7A79" w:rsidRDefault="00570169" w:rsidP="00AF7A79">
      <w:pPr>
        <w:pStyle w:val="Heading2"/>
        <w:rPr>
          <w:sz w:val="22"/>
          <w:szCs w:val="22"/>
          <w:lang w:val="en-GB"/>
        </w:rPr>
      </w:pPr>
      <w:bookmarkStart w:id="9" w:name="_Toc16241347"/>
      <w:r w:rsidRPr="00AF7A79">
        <w:rPr>
          <w:sz w:val="22"/>
          <w:szCs w:val="22"/>
          <w:lang w:val="en-GB"/>
        </w:rPr>
        <w:t>9. Action Plan</w:t>
      </w:r>
      <w:bookmarkEnd w:id="9"/>
    </w:p>
    <w:p w14:paraId="6239BB5B" w14:textId="77777777" w:rsidR="00C12FAD" w:rsidRPr="00AF7A79" w:rsidRDefault="00C12FAD" w:rsidP="00AF7A79">
      <w:pPr>
        <w:spacing w:line="360" w:lineRule="auto"/>
        <w:jc w:val="both"/>
        <w:rPr>
          <w:rFonts w:eastAsia="Times New Roman"/>
          <w:color w:val="000000" w:themeColor="text1"/>
        </w:rPr>
      </w:pPr>
    </w:p>
    <w:tbl>
      <w:tblPr>
        <w:tblW w:w="9360" w:type="dxa"/>
        <w:tblCellMar>
          <w:top w:w="15" w:type="dxa"/>
          <w:left w:w="15" w:type="dxa"/>
          <w:bottom w:w="15" w:type="dxa"/>
          <w:right w:w="15" w:type="dxa"/>
        </w:tblCellMar>
        <w:tblLook w:val="04A0" w:firstRow="1" w:lastRow="0" w:firstColumn="1" w:lastColumn="0" w:noHBand="0" w:noVBand="1"/>
      </w:tblPr>
      <w:tblGrid>
        <w:gridCol w:w="3377"/>
        <w:gridCol w:w="4790"/>
        <w:gridCol w:w="1193"/>
      </w:tblGrid>
      <w:tr w:rsidR="00AF7A79" w:rsidRPr="00AF7A79" w14:paraId="76FC3482" w14:textId="77777777" w:rsidTr="00C12FA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D57CAE" w14:textId="77777777" w:rsidR="00C12FAD" w:rsidRPr="00AF7A79" w:rsidRDefault="00C12FAD" w:rsidP="00AF7A79">
            <w:pPr>
              <w:spacing w:line="360" w:lineRule="auto"/>
              <w:jc w:val="both"/>
              <w:rPr>
                <w:rFonts w:eastAsia="Times New Roman"/>
                <w:b/>
                <w:color w:val="000000" w:themeColor="text1"/>
              </w:rPr>
            </w:pPr>
            <w:r w:rsidRPr="00AF7A79">
              <w:rPr>
                <w:rFonts w:eastAsia="Times New Roman"/>
                <w:b/>
                <w:color w:val="000000" w:themeColor="text1"/>
              </w:rPr>
              <w:t>Resource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1D0B42" w14:textId="77777777" w:rsidR="00C12FAD" w:rsidRPr="00AF7A79" w:rsidRDefault="00C12FAD" w:rsidP="00AF7A79">
            <w:pPr>
              <w:spacing w:line="360" w:lineRule="auto"/>
              <w:jc w:val="both"/>
              <w:rPr>
                <w:rFonts w:eastAsia="Times New Roman"/>
                <w:b/>
                <w:color w:val="000000" w:themeColor="text1"/>
              </w:rPr>
            </w:pPr>
            <w:r w:rsidRPr="00AF7A79">
              <w:rPr>
                <w:rFonts w:eastAsia="Times New Roman"/>
                <w:b/>
                <w:color w:val="000000" w:themeColor="text1"/>
              </w:rPr>
              <w:t>objectives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45B9F7" w14:textId="77777777" w:rsidR="00C12FAD" w:rsidRPr="00AF7A79" w:rsidRDefault="00C12FAD" w:rsidP="00AF7A79">
            <w:pPr>
              <w:spacing w:line="360" w:lineRule="auto"/>
              <w:jc w:val="both"/>
              <w:rPr>
                <w:rFonts w:eastAsia="Times New Roman"/>
                <w:b/>
                <w:color w:val="000000" w:themeColor="text1"/>
              </w:rPr>
            </w:pPr>
            <w:r w:rsidRPr="00AF7A79">
              <w:rPr>
                <w:rFonts w:eastAsia="Times New Roman"/>
                <w:b/>
                <w:color w:val="000000" w:themeColor="text1"/>
              </w:rPr>
              <w:t>Time Period</w:t>
            </w:r>
          </w:p>
        </w:tc>
      </w:tr>
      <w:tr w:rsidR="00AF7A79" w:rsidRPr="00AF7A79" w14:paraId="69BA55D7" w14:textId="77777777" w:rsidTr="00C12FAD">
        <w:trPr>
          <w:trHeight w:val="58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776220" w14:textId="77777777" w:rsidR="00C12FAD" w:rsidRPr="00AF7A79" w:rsidRDefault="00C12FAD" w:rsidP="00AF7A79">
            <w:pPr>
              <w:spacing w:line="360" w:lineRule="auto"/>
              <w:jc w:val="both"/>
              <w:rPr>
                <w:rFonts w:eastAsia="Times New Roman"/>
                <w:color w:val="000000" w:themeColor="text1"/>
              </w:rPr>
            </w:pPr>
            <w:r w:rsidRPr="00AF7A79">
              <w:rPr>
                <w:rFonts w:eastAsia="Times New Roman"/>
                <w:color w:val="000000" w:themeColor="text1"/>
              </w:rPr>
              <w:lastRenderedPageBreak/>
              <w:t>Effective Teamwork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FC4C0E" w14:textId="77777777" w:rsidR="00C12FAD" w:rsidRPr="00AF7A79" w:rsidRDefault="00C12FAD" w:rsidP="00AF7A79">
            <w:pPr>
              <w:numPr>
                <w:ilvl w:val="0"/>
                <w:numId w:val="2"/>
              </w:numPr>
              <w:spacing w:line="360" w:lineRule="auto"/>
              <w:jc w:val="both"/>
              <w:textAlignment w:val="baseline"/>
              <w:rPr>
                <w:rFonts w:eastAsia="Times New Roman"/>
                <w:color w:val="000000" w:themeColor="text1"/>
              </w:rPr>
            </w:pPr>
            <w:r w:rsidRPr="00AF7A79">
              <w:rPr>
                <w:rFonts w:eastAsia="Times New Roman"/>
                <w:color w:val="000000" w:themeColor="text1"/>
              </w:rPr>
              <w:t>Higher level of communication and mutual understanding</w:t>
            </w:r>
          </w:p>
          <w:p w14:paraId="13FE742E" w14:textId="77777777" w:rsidR="00C12FAD" w:rsidRPr="00AF7A79" w:rsidRDefault="00C12FAD" w:rsidP="00AF7A79">
            <w:pPr>
              <w:numPr>
                <w:ilvl w:val="0"/>
                <w:numId w:val="2"/>
              </w:numPr>
              <w:spacing w:line="360" w:lineRule="auto"/>
              <w:jc w:val="both"/>
              <w:textAlignment w:val="baseline"/>
              <w:rPr>
                <w:rFonts w:eastAsia="Times New Roman"/>
                <w:color w:val="000000" w:themeColor="text1"/>
              </w:rPr>
            </w:pPr>
            <w:r w:rsidRPr="00AF7A79">
              <w:rPr>
                <w:rFonts w:eastAsia="Times New Roman"/>
                <w:color w:val="000000" w:themeColor="text1"/>
              </w:rPr>
              <w:t xml:space="preserve">To maintain team motivation by providing </w:t>
            </w:r>
            <w:proofErr w:type="gramStart"/>
            <w:r w:rsidRPr="00AF7A79">
              <w:rPr>
                <w:rFonts w:eastAsia="Times New Roman"/>
                <w:color w:val="000000" w:themeColor="text1"/>
              </w:rPr>
              <w:t>time based</w:t>
            </w:r>
            <w:proofErr w:type="gramEnd"/>
            <w:r w:rsidRPr="00AF7A79">
              <w:rPr>
                <w:rFonts w:eastAsia="Times New Roman"/>
                <w:color w:val="000000" w:themeColor="text1"/>
              </w:rPr>
              <w:t xml:space="preserve"> feedback</w:t>
            </w:r>
          </w:p>
          <w:p w14:paraId="23BBB9F1" w14:textId="77777777" w:rsidR="00C12FAD" w:rsidRPr="00AF7A79" w:rsidRDefault="00C12FAD" w:rsidP="00AF7A79">
            <w:pPr>
              <w:numPr>
                <w:ilvl w:val="0"/>
                <w:numId w:val="2"/>
              </w:numPr>
              <w:spacing w:line="360" w:lineRule="auto"/>
              <w:jc w:val="both"/>
              <w:textAlignment w:val="baseline"/>
              <w:rPr>
                <w:rFonts w:eastAsia="Times New Roman"/>
                <w:color w:val="000000" w:themeColor="text1"/>
              </w:rPr>
            </w:pPr>
            <w:r w:rsidRPr="00AF7A79">
              <w:rPr>
                <w:rFonts w:eastAsia="Times New Roman"/>
                <w:color w:val="000000" w:themeColor="text1"/>
              </w:rPr>
              <w:t>To give proper guidance by team leader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D912FC" w14:textId="77777777" w:rsidR="00C12FAD" w:rsidRPr="00AF7A79" w:rsidRDefault="00C12FAD" w:rsidP="00AF7A79">
            <w:pPr>
              <w:spacing w:line="360" w:lineRule="auto"/>
              <w:jc w:val="both"/>
              <w:rPr>
                <w:rFonts w:eastAsia="Times New Roman"/>
                <w:color w:val="000000" w:themeColor="text1"/>
              </w:rPr>
            </w:pPr>
            <w:r w:rsidRPr="00AF7A79">
              <w:rPr>
                <w:rFonts w:eastAsia="Times New Roman"/>
                <w:color w:val="000000" w:themeColor="text1"/>
              </w:rPr>
              <w:t>2 to 3 weeks</w:t>
            </w:r>
          </w:p>
        </w:tc>
      </w:tr>
      <w:tr w:rsidR="00AF7A79" w:rsidRPr="00AF7A79" w14:paraId="49E88201" w14:textId="77777777" w:rsidTr="00C12FA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7C0288" w14:textId="77777777" w:rsidR="00C12FAD" w:rsidRPr="00AF7A79" w:rsidRDefault="00C12FAD" w:rsidP="00AF7A79">
            <w:pPr>
              <w:spacing w:line="360" w:lineRule="auto"/>
              <w:jc w:val="both"/>
              <w:rPr>
                <w:rFonts w:eastAsia="Times New Roman"/>
                <w:color w:val="000000" w:themeColor="text1"/>
              </w:rPr>
            </w:pPr>
            <w:r w:rsidRPr="00AF7A79">
              <w:rPr>
                <w:rFonts w:eastAsia="Times New Roman"/>
                <w:color w:val="000000" w:themeColor="text1"/>
              </w:rPr>
              <w:t>Effective Methods of Communication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79E4B0" w14:textId="77777777" w:rsidR="00C12FAD" w:rsidRPr="00AF7A79" w:rsidRDefault="00C12FAD" w:rsidP="00AF7A79">
            <w:pPr>
              <w:numPr>
                <w:ilvl w:val="0"/>
                <w:numId w:val="3"/>
              </w:numPr>
              <w:spacing w:line="360" w:lineRule="auto"/>
              <w:jc w:val="both"/>
              <w:textAlignment w:val="baseline"/>
              <w:rPr>
                <w:rFonts w:eastAsia="Times New Roman"/>
                <w:color w:val="000000" w:themeColor="text1"/>
              </w:rPr>
            </w:pPr>
            <w:r w:rsidRPr="00AF7A79">
              <w:rPr>
                <w:rFonts w:eastAsia="Times New Roman"/>
                <w:color w:val="000000" w:themeColor="text1"/>
              </w:rPr>
              <w:t>Formal communication</w:t>
            </w:r>
          </w:p>
          <w:p w14:paraId="5B470023" w14:textId="77777777" w:rsidR="00C12FAD" w:rsidRPr="00AF7A79" w:rsidRDefault="00C12FAD" w:rsidP="00AF7A79">
            <w:pPr>
              <w:numPr>
                <w:ilvl w:val="0"/>
                <w:numId w:val="3"/>
              </w:numPr>
              <w:spacing w:line="360" w:lineRule="auto"/>
              <w:jc w:val="both"/>
              <w:textAlignment w:val="baseline"/>
              <w:rPr>
                <w:rFonts w:eastAsia="Times New Roman"/>
                <w:color w:val="000000" w:themeColor="text1"/>
              </w:rPr>
            </w:pPr>
            <w:r w:rsidRPr="00AF7A79">
              <w:rPr>
                <w:rFonts w:eastAsia="Times New Roman"/>
                <w:color w:val="000000" w:themeColor="text1"/>
              </w:rPr>
              <w:t>Informal communication</w:t>
            </w:r>
          </w:p>
          <w:p w14:paraId="4DDD3480" w14:textId="77777777" w:rsidR="00C12FAD" w:rsidRPr="00AF7A79" w:rsidRDefault="00C12FAD" w:rsidP="00AF7A79">
            <w:pPr>
              <w:numPr>
                <w:ilvl w:val="0"/>
                <w:numId w:val="3"/>
              </w:numPr>
              <w:spacing w:line="360" w:lineRule="auto"/>
              <w:jc w:val="both"/>
              <w:textAlignment w:val="baseline"/>
              <w:rPr>
                <w:rFonts w:eastAsia="Times New Roman"/>
                <w:color w:val="000000" w:themeColor="text1"/>
              </w:rPr>
            </w:pPr>
            <w:r w:rsidRPr="00AF7A79">
              <w:rPr>
                <w:rFonts w:eastAsia="Times New Roman"/>
                <w:color w:val="000000" w:themeColor="text1"/>
              </w:rPr>
              <w:t>Internal and external communication</w:t>
            </w:r>
          </w:p>
          <w:p w14:paraId="3A340105" w14:textId="77777777" w:rsidR="00C12FAD" w:rsidRPr="00AF7A79" w:rsidRDefault="00C12FAD" w:rsidP="00AF7A79">
            <w:pPr>
              <w:numPr>
                <w:ilvl w:val="0"/>
                <w:numId w:val="3"/>
              </w:numPr>
              <w:spacing w:line="360" w:lineRule="auto"/>
              <w:jc w:val="both"/>
              <w:textAlignment w:val="baseline"/>
              <w:rPr>
                <w:rFonts w:eastAsia="Times New Roman"/>
                <w:color w:val="000000" w:themeColor="text1"/>
              </w:rPr>
            </w:pPr>
            <w:r w:rsidRPr="00AF7A79">
              <w:rPr>
                <w:rFonts w:eastAsia="Times New Roman"/>
                <w:color w:val="000000" w:themeColor="text1"/>
              </w:rPr>
              <w:t>Verbal and Non</w:t>
            </w:r>
            <w:r w:rsidR="00AF7A79" w:rsidRPr="00AF7A79">
              <w:rPr>
                <w:rFonts w:eastAsia="Times New Roman"/>
                <w:color w:val="000000" w:themeColor="text1"/>
              </w:rPr>
              <w:t>-</w:t>
            </w:r>
            <w:r w:rsidRPr="00AF7A79">
              <w:rPr>
                <w:rFonts w:eastAsia="Times New Roman"/>
                <w:color w:val="000000" w:themeColor="text1"/>
              </w:rPr>
              <w:t>verbal communication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17F395" w14:textId="77777777" w:rsidR="00C12FAD" w:rsidRPr="00AF7A79" w:rsidRDefault="00C12FAD" w:rsidP="00AF7A79">
            <w:pPr>
              <w:spacing w:line="360" w:lineRule="auto"/>
              <w:jc w:val="both"/>
              <w:rPr>
                <w:rFonts w:eastAsia="Times New Roman"/>
                <w:color w:val="000000" w:themeColor="text1"/>
              </w:rPr>
            </w:pPr>
            <w:r w:rsidRPr="00AF7A79">
              <w:rPr>
                <w:rFonts w:eastAsia="Times New Roman"/>
                <w:color w:val="000000" w:themeColor="text1"/>
              </w:rPr>
              <w:t>4 to 5 weeks</w:t>
            </w:r>
          </w:p>
        </w:tc>
      </w:tr>
      <w:tr w:rsidR="00AF7A79" w:rsidRPr="00AF7A79" w14:paraId="17E8D240" w14:textId="77777777" w:rsidTr="00C12FA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D04956" w14:textId="77777777" w:rsidR="00C12FAD" w:rsidRPr="00AF7A79" w:rsidRDefault="00C12FAD" w:rsidP="00AF7A79">
            <w:pPr>
              <w:spacing w:line="360" w:lineRule="auto"/>
              <w:jc w:val="both"/>
              <w:rPr>
                <w:rFonts w:eastAsia="Times New Roman"/>
                <w:color w:val="000000" w:themeColor="text1"/>
              </w:rPr>
            </w:pPr>
            <w:r w:rsidRPr="00AF7A79">
              <w:rPr>
                <w:rFonts w:eastAsia="Times New Roman"/>
                <w:color w:val="000000" w:themeColor="text1"/>
              </w:rPr>
              <w:t>Significance of Consultation and employee voice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9A5471" w14:textId="77777777" w:rsidR="00C12FAD" w:rsidRPr="00AF7A79" w:rsidRDefault="00C12FAD" w:rsidP="00AF7A79">
            <w:pPr>
              <w:numPr>
                <w:ilvl w:val="0"/>
                <w:numId w:val="4"/>
              </w:numPr>
              <w:spacing w:line="360" w:lineRule="auto"/>
              <w:jc w:val="both"/>
              <w:textAlignment w:val="baseline"/>
              <w:rPr>
                <w:rFonts w:eastAsia="Times New Roman"/>
                <w:color w:val="000000" w:themeColor="text1"/>
              </w:rPr>
            </w:pPr>
            <w:r w:rsidRPr="00AF7A79">
              <w:rPr>
                <w:rFonts w:eastAsia="Times New Roman"/>
                <w:color w:val="000000" w:themeColor="text1"/>
              </w:rPr>
              <w:t>To improve employee performance and commitments.</w:t>
            </w:r>
          </w:p>
          <w:p w14:paraId="17A6319E" w14:textId="77777777" w:rsidR="00C12FAD" w:rsidRPr="00AF7A79" w:rsidRDefault="00C12FAD" w:rsidP="00AF7A79">
            <w:pPr>
              <w:numPr>
                <w:ilvl w:val="0"/>
                <w:numId w:val="4"/>
              </w:numPr>
              <w:spacing w:line="360" w:lineRule="auto"/>
              <w:jc w:val="both"/>
              <w:textAlignment w:val="baseline"/>
              <w:rPr>
                <w:rFonts w:eastAsia="Times New Roman"/>
                <w:color w:val="000000" w:themeColor="text1"/>
              </w:rPr>
            </w:pPr>
            <w:r w:rsidRPr="00AF7A79">
              <w:rPr>
                <w:rFonts w:eastAsia="Times New Roman"/>
                <w:color w:val="000000" w:themeColor="text1"/>
              </w:rPr>
              <w:t>To encourage employee to work properly</w:t>
            </w:r>
          </w:p>
          <w:p w14:paraId="5DCA4793" w14:textId="77777777" w:rsidR="00C12FAD" w:rsidRPr="00AF7A79" w:rsidRDefault="00C12FAD" w:rsidP="00AF7A79">
            <w:pPr>
              <w:numPr>
                <w:ilvl w:val="0"/>
                <w:numId w:val="4"/>
              </w:numPr>
              <w:spacing w:line="360" w:lineRule="auto"/>
              <w:jc w:val="both"/>
              <w:textAlignment w:val="baseline"/>
              <w:rPr>
                <w:rFonts w:eastAsia="Times New Roman"/>
                <w:color w:val="000000" w:themeColor="text1"/>
              </w:rPr>
            </w:pPr>
            <w:r w:rsidRPr="00AF7A79">
              <w:rPr>
                <w:rFonts w:eastAsia="Times New Roman"/>
                <w:color w:val="000000" w:themeColor="text1"/>
              </w:rPr>
              <w:t xml:space="preserve">To provide opportunity to share </w:t>
            </w:r>
            <w:proofErr w:type="gramStart"/>
            <w:r w:rsidRPr="00AF7A79">
              <w:rPr>
                <w:rFonts w:eastAsia="Times New Roman"/>
                <w:color w:val="000000" w:themeColor="text1"/>
              </w:rPr>
              <w:t>employees</w:t>
            </w:r>
            <w:proofErr w:type="gramEnd"/>
            <w:r w:rsidRPr="00AF7A79">
              <w:rPr>
                <w:rFonts w:eastAsia="Times New Roman"/>
                <w:color w:val="000000" w:themeColor="text1"/>
              </w:rPr>
              <w:t xml:space="preserve"> opinion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28AFB0" w14:textId="77777777" w:rsidR="00C12FAD" w:rsidRPr="00AF7A79" w:rsidRDefault="00C12FAD" w:rsidP="00AF7A79">
            <w:pPr>
              <w:spacing w:line="360" w:lineRule="auto"/>
              <w:jc w:val="both"/>
              <w:rPr>
                <w:rFonts w:eastAsia="Times New Roman"/>
                <w:color w:val="000000" w:themeColor="text1"/>
              </w:rPr>
            </w:pPr>
            <w:r w:rsidRPr="00AF7A79">
              <w:rPr>
                <w:rFonts w:eastAsia="Times New Roman"/>
                <w:color w:val="000000" w:themeColor="text1"/>
              </w:rPr>
              <w:t>1 to 2 Weeks</w:t>
            </w:r>
          </w:p>
        </w:tc>
      </w:tr>
      <w:tr w:rsidR="00FA16A9" w:rsidRPr="00AF7A79" w14:paraId="51AEC168" w14:textId="77777777" w:rsidTr="00C12FA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D69686" w14:textId="77777777" w:rsidR="004A33EA" w:rsidRPr="00AF7A79" w:rsidRDefault="004A33EA" w:rsidP="00AF7A79">
            <w:pPr>
              <w:spacing w:line="360" w:lineRule="auto"/>
              <w:jc w:val="both"/>
              <w:rPr>
                <w:rFonts w:eastAsia="Times New Roman"/>
                <w:color w:val="000000" w:themeColor="text1"/>
              </w:rPr>
            </w:pPr>
            <w:r w:rsidRPr="00AF7A79">
              <w:rPr>
                <w:rFonts w:eastAsia="Times New Roman"/>
                <w:color w:val="000000" w:themeColor="text1"/>
              </w:rPr>
              <w:t>Importance of Non</w:t>
            </w:r>
            <w:r w:rsidR="00AF7A79" w:rsidRPr="00AF7A79">
              <w:rPr>
                <w:rFonts w:eastAsia="Times New Roman"/>
                <w:color w:val="000000" w:themeColor="text1"/>
              </w:rPr>
              <w:t>-</w:t>
            </w:r>
            <w:r w:rsidRPr="00AF7A79">
              <w:rPr>
                <w:rFonts w:eastAsia="Times New Roman"/>
                <w:color w:val="000000" w:themeColor="text1"/>
              </w:rPr>
              <w:t>verbal communication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597224" w14:textId="77777777" w:rsidR="004A33EA" w:rsidRPr="00AF7A79" w:rsidRDefault="004A33EA" w:rsidP="00AF7A79">
            <w:pPr>
              <w:numPr>
                <w:ilvl w:val="0"/>
                <w:numId w:val="4"/>
              </w:numPr>
              <w:spacing w:line="360" w:lineRule="auto"/>
              <w:jc w:val="both"/>
              <w:textAlignment w:val="baseline"/>
              <w:rPr>
                <w:rFonts w:eastAsia="Times New Roman"/>
                <w:color w:val="000000" w:themeColor="text1"/>
              </w:rPr>
            </w:pPr>
            <w:r w:rsidRPr="00AF7A79">
              <w:rPr>
                <w:rFonts w:eastAsia="Times New Roman"/>
                <w:color w:val="000000" w:themeColor="text1"/>
              </w:rPr>
              <w:t xml:space="preserve">Develop positive </w:t>
            </w:r>
            <w:proofErr w:type="gramStart"/>
            <w:r w:rsidRPr="00AF7A79">
              <w:rPr>
                <w:rFonts w:eastAsia="Times New Roman"/>
                <w:color w:val="000000" w:themeColor="text1"/>
              </w:rPr>
              <w:t>employees</w:t>
            </w:r>
            <w:proofErr w:type="gramEnd"/>
            <w:r w:rsidRPr="00AF7A79">
              <w:rPr>
                <w:rFonts w:eastAsia="Times New Roman"/>
                <w:color w:val="000000" w:themeColor="text1"/>
              </w:rPr>
              <w:t xml:space="preserve"> relationship with each other </w:t>
            </w:r>
          </w:p>
          <w:p w14:paraId="3A7C924A" w14:textId="77777777" w:rsidR="004A33EA" w:rsidRPr="00AF7A79" w:rsidRDefault="004A33EA" w:rsidP="00AF7A79">
            <w:pPr>
              <w:numPr>
                <w:ilvl w:val="0"/>
                <w:numId w:val="4"/>
              </w:numPr>
              <w:spacing w:line="360" w:lineRule="auto"/>
              <w:jc w:val="both"/>
              <w:textAlignment w:val="baseline"/>
              <w:rPr>
                <w:rFonts w:eastAsia="Times New Roman"/>
                <w:color w:val="000000" w:themeColor="text1"/>
              </w:rPr>
            </w:pPr>
            <w:r w:rsidRPr="00AF7A79">
              <w:rPr>
                <w:rFonts w:eastAsia="Times New Roman"/>
                <w:color w:val="000000" w:themeColor="text1"/>
              </w:rPr>
              <w:t xml:space="preserve">Improve employee and employer relationship in </w:t>
            </w:r>
            <w:r w:rsidR="002800C5" w:rsidRPr="00AF7A79">
              <w:rPr>
                <w:rFonts w:eastAsia="Times New Roman"/>
                <w:color w:val="000000" w:themeColor="text1"/>
              </w:rPr>
              <w:t xml:space="preserve">a </w:t>
            </w:r>
            <w:r w:rsidRPr="00AF7A79">
              <w:rPr>
                <w:rFonts w:eastAsia="Times New Roman"/>
                <w:color w:val="000000" w:themeColor="text1"/>
              </w:rPr>
              <w:t>positive way.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04F819" w14:textId="77777777" w:rsidR="004A33EA" w:rsidRPr="00AF7A79" w:rsidRDefault="001F5B0D" w:rsidP="00AF7A79">
            <w:pPr>
              <w:spacing w:line="360" w:lineRule="auto"/>
              <w:jc w:val="both"/>
              <w:rPr>
                <w:rFonts w:eastAsia="Times New Roman"/>
                <w:color w:val="000000" w:themeColor="text1"/>
              </w:rPr>
            </w:pPr>
            <w:r w:rsidRPr="00AF7A79">
              <w:rPr>
                <w:rFonts w:eastAsia="Times New Roman"/>
                <w:color w:val="000000" w:themeColor="text1"/>
              </w:rPr>
              <w:t>1 to 3 Weeks</w:t>
            </w:r>
          </w:p>
        </w:tc>
      </w:tr>
    </w:tbl>
    <w:p w14:paraId="383E82F5" w14:textId="77777777" w:rsidR="00570169" w:rsidRPr="00AF7A79" w:rsidRDefault="00570169" w:rsidP="00AF7A79">
      <w:pPr>
        <w:pStyle w:val="Normal1"/>
        <w:spacing w:line="360" w:lineRule="auto"/>
        <w:jc w:val="both"/>
        <w:rPr>
          <w:color w:val="000000" w:themeColor="text1"/>
          <w:lang w:val="en-GB"/>
        </w:rPr>
      </w:pPr>
    </w:p>
    <w:p w14:paraId="5132B21E" w14:textId="77777777" w:rsidR="006C79C6" w:rsidRPr="00AF7A79" w:rsidRDefault="0032027F" w:rsidP="00AF7A79">
      <w:pPr>
        <w:pStyle w:val="Normal1"/>
        <w:spacing w:line="360" w:lineRule="auto"/>
        <w:jc w:val="both"/>
        <w:rPr>
          <w:color w:val="000000" w:themeColor="text1"/>
          <w:lang w:val="en-GB"/>
        </w:rPr>
      </w:pPr>
      <w:r w:rsidRPr="00AF7A79">
        <w:rPr>
          <w:color w:val="000000" w:themeColor="text1"/>
          <w:lang w:val="en-GB"/>
        </w:rPr>
        <w:t xml:space="preserve">  </w:t>
      </w:r>
    </w:p>
    <w:p w14:paraId="20E7FCD2" w14:textId="77777777" w:rsidR="006C79C6" w:rsidRPr="00AF7A79" w:rsidRDefault="006C79C6" w:rsidP="00AF7A79">
      <w:pPr>
        <w:pStyle w:val="Normal1"/>
        <w:spacing w:line="360" w:lineRule="auto"/>
        <w:jc w:val="both"/>
        <w:rPr>
          <w:color w:val="000000" w:themeColor="text1"/>
          <w:lang w:val="en-GB"/>
        </w:rPr>
      </w:pPr>
    </w:p>
    <w:p w14:paraId="7EDAC88C" w14:textId="77777777" w:rsidR="009E046E" w:rsidRPr="00AF7A79" w:rsidRDefault="009E046E" w:rsidP="00AF7A79">
      <w:pPr>
        <w:pStyle w:val="Normal1"/>
        <w:spacing w:line="360" w:lineRule="auto"/>
        <w:jc w:val="both"/>
        <w:rPr>
          <w:color w:val="000000" w:themeColor="text1"/>
          <w:lang w:val="en-GB"/>
        </w:rPr>
      </w:pPr>
    </w:p>
    <w:p w14:paraId="2A4C8EE8" w14:textId="77777777" w:rsidR="009E046E" w:rsidRPr="00AF7A79" w:rsidRDefault="009E046E" w:rsidP="00AF7A79">
      <w:pPr>
        <w:pStyle w:val="Normal1"/>
        <w:spacing w:line="360" w:lineRule="auto"/>
        <w:jc w:val="both"/>
        <w:rPr>
          <w:color w:val="000000" w:themeColor="text1"/>
          <w:lang w:val="en-GB"/>
        </w:rPr>
      </w:pPr>
    </w:p>
    <w:p w14:paraId="5613316C" w14:textId="77777777" w:rsidR="006C3A7C" w:rsidRPr="00AF7A79" w:rsidRDefault="006C3A7C" w:rsidP="00AF7A79">
      <w:pPr>
        <w:spacing w:line="360" w:lineRule="auto"/>
        <w:jc w:val="both"/>
        <w:rPr>
          <w:b/>
          <w:color w:val="000000" w:themeColor="text1"/>
          <w:lang w:val="en-GB"/>
        </w:rPr>
      </w:pPr>
      <w:r w:rsidRPr="00AF7A79">
        <w:rPr>
          <w:color w:val="000000" w:themeColor="text1"/>
          <w:lang w:val="en-GB"/>
        </w:rPr>
        <w:br w:type="page"/>
      </w:r>
    </w:p>
    <w:p w14:paraId="395BDF97" w14:textId="77777777" w:rsidR="00102765" w:rsidRPr="00AF7A79" w:rsidRDefault="009E046E" w:rsidP="00AF7A79">
      <w:pPr>
        <w:pStyle w:val="Heading1"/>
        <w:rPr>
          <w:sz w:val="22"/>
          <w:szCs w:val="22"/>
          <w:lang w:val="en-GB"/>
        </w:rPr>
      </w:pPr>
      <w:bookmarkStart w:id="10" w:name="_Toc16241348"/>
      <w:r w:rsidRPr="00AF7A79">
        <w:rPr>
          <w:sz w:val="22"/>
          <w:szCs w:val="22"/>
          <w:lang w:val="en-GB"/>
        </w:rPr>
        <w:lastRenderedPageBreak/>
        <w:t>References</w:t>
      </w:r>
      <w:bookmarkEnd w:id="10"/>
    </w:p>
    <w:p w14:paraId="149D7827" w14:textId="77777777" w:rsidR="006B3161" w:rsidRPr="00AF7A79" w:rsidRDefault="006B3161" w:rsidP="00AF7A79">
      <w:pPr>
        <w:spacing w:line="360" w:lineRule="auto"/>
        <w:jc w:val="both"/>
        <w:rPr>
          <w:color w:val="000000" w:themeColor="text1"/>
          <w:lang w:val="en-GB"/>
        </w:rPr>
      </w:pPr>
      <w:r w:rsidRPr="00AF7A79">
        <w:rPr>
          <w:color w:val="000000" w:themeColor="text1"/>
          <w:lang w:val="en-GB"/>
        </w:rPr>
        <w:t xml:space="preserve">Adler, R.B., Rodman, G.R. and Du </w:t>
      </w:r>
      <w:proofErr w:type="spellStart"/>
      <w:r w:rsidRPr="00AF7A79">
        <w:rPr>
          <w:color w:val="000000" w:themeColor="text1"/>
          <w:lang w:val="en-GB"/>
        </w:rPr>
        <w:t>Pré</w:t>
      </w:r>
      <w:proofErr w:type="spellEnd"/>
      <w:r w:rsidRPr="00AF7A79">
        <w:rPr>
          <w:color w:val="000000" w:themeColor="text1"/>
          <w:lang w:val="en-GB"/>
        </w:rPr>
        <w:t>, A., (2016). </w:t>
      </w:r>
      <w:r w:rsidRPr="00AF7A79">
        <w:rPr>
          <w:i/>
          <w:iCs/>
          <w:color w:val="000000" w:themeColor="text1"/>
          <w:lang w:val="en-GB"/>
        </w:rPr>
        <w:t>Understanding human communication</w:t>
      </w:r>
      <w:r w:rsidRPr="00AF7A79">
        <w:rPr>
          <w:color w:val="000000" w:themeColor="text1"/>
          <w:lang w:val="en-GB"/>
        </w:rPr>
        <w:t xml:space="preserve"> (Vol. 10). Oxford University Press: Oxford. </w:t>
      </w:r>
    </w:p>
    <w:p w14:paraId="781730E7" w14:textId="77777777" w:rsidR="006B3161" w:rsidRPr="00AF7A79" w:rsidRDefault="006B3161" w:rsidP="00AF7A79">
      <w:pPr>
        <w:pStyle w:val="Normal1"/>
        <w:spacing w:line="360" w:lineRule="auto"/>
        <w:jc w:val="both"/>
        <w:rPr>
          <w:color w:val="000000" w:themeColor="text1"/>
          <w:lang w:val="en-GB"/>
        </w:rPr>
      </w:pPr>
      <w:r w:rsidRPr="00AF7A79">
        <w:rPr>
          <w:color w:val="000000" w:themeColor="text1"/>
          <w:lang w:val="en-GB"/>
        </w:rPr>
        <w:t>Al Salman, W. and Hassan, Z., (2016). Impact of effective teamwork on employee performance. International Journal of Accounting &amp; Business Management, 4(1), pp.76-85.</w:t>
      </w:r>
    </w:p>
    <w:p w14:paraId="2CBC0BB9" w14:textId="77777777" w:rsidR="006B3161" w:rsidRPr="00AF7A79" w:rsidRDefault="006B3161" w:rsidP="00AF7A79">
      <w:pPr>
        <w:spacing w:line="360" w:lineRule="auto"/>
        <w:jc w:val="both"/>
        <w:rPr>
          <w:color w:val="000000" w:themeColor="text1"/>
        </w:rPr>
      </w:pPr>
      <w:r w:rsidRPr="00AF7A79">
        <w:rPr>
          <w:color w:val="000000" w:themeColor="text1"/>
        </w:rPr>
        <w:t xml:space="preserve">Babatunde, O., (2015). Importance of Effective Communication in Public </w:t>
      </w:r>
      <w:proofErr w:type="spellStart"/>
      <w:r w:rsidRPr="00AF7A79">
        <w:rPr>
          <w:color w:val="000000" w:themeColor="text1"/>
        </w:rPr>
        <w:t>Organisations</w:t>
      </w:r>
      <w:proofErr w:type="spellEnd"/>
      <w:r w:rsidRPr="00AF7A79">
        <w:rPr>
          <w:color w:val="000000" w:themeColor="text1"/>
        </w:rPr>
        <w:t>. </w:t>
      </w:r>
      <w:r w:rsidRPr="00AF7A79">
        <w:rPr>
          <w:i/>
          <w:iCs/>
          <w:color w:val="000000" w:themeColor="text1"/>
        </w:rPr>
        <w:t>Social Science</w:t>
      </w:r>
      <w:r w:rsidRPr="00AF7A79">
        <w:rPr>
          <w:color w:val="000000" w:themeColor="text1"/>
        </w:rPr>
        <w:t>, </w:t>
      </w:r>
      <w:r w:rsidRPr="00AF7A79">
        <w:rPr>
          <w:i/>
          <w:iCs/>
          <w:color w:val="000000" w:themeColor="text1"/>
        </w:rPr>
        <w:t>3</w:t>
      </w:r>
      <w:r w:rsidRPr="00AF7A79">
        <w:rPr>
          <w:color w:val="000000" w:themeColor="text1"/>
        </w:rPr>
        <w:t>(2), pp.78-89.</w:t>
      </w:r>
    </w:p>
    <w:p w14:paraId="451A9126" w14:textId="77777777" w:rsidR="006B3161" w:rsidRPr="00AF7A79" w:rsidRDefault="006B3161" w:rsidP="00AF7A79">
      <w:pPr>
        <w:pStyle w:val="Normal1"/>
        <w:spacing w:line="360" w:lineRule="auto"/>
        <w:jc w:val="both"/>
        <w:rPr>
          <w:color w:val="000000" w:themeColor="text1"/>
          <w:lang w:val="en-GB"/>
        </w:rPr>
      </w:pPr>
      <w:proofErr w:type="spellStart"/>
      <w:r w:rsidRPr="00AF7A79">
        <w:rPr>
          <w:color w:val="000000" w:themeColor="text1"/>
          <w:lang w:val="en-GB"/>
        </w:rPr>
        <w:t>Bonaccio</w:t>
      </w:r>
      <w:proofErr w:type="spellEnd"/>
      <w:r w:rsidRPr="00AF7A79">
        <w:rPr>
          <w:color w:val="000000" w:themeColor="text1"/>
          <w:lang w:val="en-GB"/>
        </w:rPr>
        <w:t xml:space="preserve">, S., O’Reilly, J., O’Sullivan, S.L. and </w:t>
      </w:r>
      <w:proofErr w:type="spellStart"/>
      <w:r w:rsidRPr="00AF7A79">
        <w:rPr>
          <w:color w:val="000000" w:themeColor="text1"/>
          <w:lang w:val="en-GB"/>
        </w:rPr>
        <w:t>Chiocchio</w:t>
      </w:r>
      <w:proofErr w:type="spellEnd"/>
      <w:r w:rsidRPr="00AF7A79">
        <w:rPr>
          <w:color w:val="000000" w:themeColor="text1"/>
          <w:lang w:val="en-GB"/>
        </w:rPr>
        <w:t xml:space="preserve">, F., (2016). Nonverbal </w:t>
      </w:r>
      <w:proofErr w:type="spellStart"/>
      <w:r w:rsidRPr="00AF7A79">
        <w:rPr>
          <w:color w:val="000000" w:themeColor="text1"/>
          <w:lang w:val="en-GB"/>
        </w:rPr>
        <w:t>behavior</w:t>
      </w:r>
      <w:proofErr w:type="spellEnd"/>
      <w:r w:rsidRPr="00AF7A79">
        <w:rPr>
          <w:color w:val="000000" w:themeColor="text1"/>
          <w:lang w:val="en-GB"/>
        </w:rPr>
        <w:t xml:space="preserve"> and communication in the workplace: A review and an agenda for research. Journal of Management, 42(5), pp.1044-1074.</w:t>
      </w:r>
    </w:p>
    <w:p w14:paraId="273F2996" w14:textId="77777777" w:rsidR="006B3161" w:rsidRPr="00AF7A79" w:rsidRDefault="006B3161" w:rsidP="00AF7A79">
      <w:pPr>
        <w:spacing w:line="360" w:lineRule="auto"/>
        <w:jc w:val="both"/>
        <w:rPr>
          <w:color w:val="000000" w:themeColor="text1"/>
          <w:lang w:val="en-GB"/>
        </w:rPr>
      </w:pPr>
      <w:r w:rsidRPr="00AF7A79">
        <w:rPr>
          <w:color w:val="000000" w:themeColor="text1"/>
          <w:lang w:val="en-GB"/>
        </w:rPr>
        <w:t>Cardwell, L.A., Williams, S. and Pyle, A., (2017). Corporate public relations dynamics: Internal vs. external stakeholders and the role of the practitioner. </w:t>
      </w:r>
      <w:r w:rsidRPr="00AF7A79">
        <w:rPr>
          <w:i/>
          <w:iCs/>
          <w:color w:val="000000" w:themeColor="text1"/>
          <w:lang w:val="en-GB"/>
        </w:rPr>
        <w:t>Public Relations Review</w:t>
      </w:r>
      <w:r w:rsidRPr="00AF7A79">
        <w:rPr>
          <w:color w:val="000000" w:themeColor="text1"/>
          <w:lang w:val="en-GB"/>
        </w:rPr>
        <w:t>, </w:t>
      </w:r>
      <w:r w:rsidRPr="00AF7A79">
        <w:rPr>
          <w:i/>
          <w:iCs/>
          <w:color w:val="000000" w:themeColor="text1"/>
          <w:lang w:val="en-GB"/>
        </w:rPr>
        <w:t>43</w:t>
      </w:r>
      <w:r w:rsidRPr="00AF7A79">
        <w:rPr>
          <w:color w:val="000000" w:themeColor="text1"/>
          <w:lang w:val="en-GB"/>
        </w:rPr>
        <w:t>(1), pp.152-162.</w:t>
      </w:r>
    </w:p>
    <w:p w14:paraId="3D2B1D9C" w14:textId="77777777" w:rsidR="006B3161" w:rsidRPr="00AF7A79" w:rsidRDefault="006B3161" w:rsidP="00AF7A79">
      <w:pPr>
        <w:spacing w:line="360" w:lineRule="auto"/>
        <w:jc w:val="both"/>
        <w:rPr>
          <w:color w:val="000000" w:themeColor="text1"/>
        </w:rPr>
      </w:pPr>
      <w:r w:rsidRPr="00AF7A79">
        <w:rPr>
          <w:color w:val="000000" w:themeColor="text1"/>
        </w:rPr>
        <w:t xml:space="preserve">Gilman, M., Raby, S. and </w:t>
      </w:r>
      <w:proofErr w:type="spellStart"/>
      <w:r w:rsidRPr="00AF7A79">
        <w:rPr>
          <w:color w:val="000000" w:themeColor="text1"/>
        </w:rPr>
        <w:t>Pyman</w:t>
      </w:r>
      <w:proofErr w:type="spellEnd"/>
      <w:r w:rsidRPr="00AF7A79">
        <w:rPr>
          <w:color w:val="000000" w:themeColor="text1"/>
        </w:rPr>
        <w:t>, A., (2015). The contours of employee voice in SMEs: the importance of context. </w:t>
      </w:r>
      <w:r w:rsidRPr="00AF7A79">
        <w:rPr>
          <w:i/>
          <w:iCs/>
          <w:color w:val="000000" w:themeColor="text1"/>
        </w:rPr>
        <w:t>Human Resource Management Journal</w:t>
      </w:r>
      <w:r w:rsidRPr="00AF7A79">
        <w:rPr>
          <w:color w:val="000000" w:themeColor="text1"/>
        </w:rPr>
        <w:t>, </w:t>
      </w:r>
      <w:r w:rsidRPr="00AF7A79">
        <w:rPr>
          <w:i/>
          <w:iCs/>
          <w:color w:val="000000" w:themeColor="text1"/>
        </w:rPr>
        <w:t>25</w:t>
      </w:r>
      <w:r w:rsidRPr="00AF7A79">
        <w:rPr>
          <w:color w:val="000000" w:themeColor="text1"/>
        </w:rPr>
        <w:t>(4), pp.563-579.</w:t>
      </w:r>
    </w:p>
    <w:p w14:paraId="3A1BB367" w14:textId="77777777" w:rsidR="006B3161" w:rsidRPr="00AF7A79" w:rsidRDefault="006B3161" w:rsidP="00AF7A79">
      <w:pPr>
        <w:pStyle w:val="Normal1"/>
        <w:spacing w:line="360" w:lineRule="auto"/>
        <w:jc w:val="both"/>
        <w:rPr>
          <w:color w:val="000000" w:themeColor="text1"/>
          <w:lang w:val="en-GB"/>
        </w:rPr>
      </w:pPr>
      <w:proofErr w:type="spellStart"/>
      <w:r w:rsidRPr="00AF7A79">
        <w:rPr>
          <w:color w:val="000000" w:themeColor="text1"/>
          <w:lang w:val="en-GB"/>
        </w:rPr>
        <w:t>Hanaysha</w:t>
      </w:r>
      <w:proofErr w:type="spellEnd"/>
      <w:r w:rsidRPr="00AF7A79">
        <w:rPr>
          <w:color w:val="000000" w:themeColor="text1"/>
          <w:lang w:val="en-GB"/>
        </w:rPr>
        <w:t xml:space="preserve">, J., (2016). Examining the effects of employee empowerment, teamwork, and employee training on organizational commitment. Procedia-Social and </w:t>
      </w:r>
      <w:proofErr w:type="spellStart"/>
      <w:r w:rsidRPr="00AF7A79">
        <w:rPr>
          <w:color w:val="000000" w:themeColor="text1"/>
          <w:lang w:val="en-GB"/>
        </w:rPr>
        <w:t>Behavioral</w:t>
      </w:r>
      <w:proofErr w:type="spellEnd"/>
      <w:r w:rsidRPr="00AF7A79">
        <w:rPr>
          <w:color w:val="000000" w:themeColor="text1"/>
          <w:lang w:val="en-GB"/>
        </w:rPr>
        <w:t xml:space="preserve"> Sciences, 229, pp.298-306.</w:t>
      </w:r>
    </w:p>
    <w:p w14:paraId="53BE4611" w14:textId="77777777" w:rsidR="006B3161" w:rsidRPr="00AF7A79" w:rsidRDefault="006B3161" w:rsidP="00AF7A79">
      <w:pPr>
        <w:pStyle w:val="Normal1"/>
        <w:spacing w:line="360" w:lineRule="auto"/>
        <w:jc w:val="both"/>
        <w:rPr>
          <w:color w:val="000000" w:themeColor="text1"/>
          <w:lang w:val="en-GB"/>
        </w:rPr>
      </w:pPr>
      <w:r w:rsidRPr="00AF7A79">
        <w:rPr>
          <w:color w:val="000000" w:themeColor="text1"/>
          <w:lang w:val="en-GB"/>
        </w:rPr>
        <w:t>hr.berkeley.edu. (2019). Effective team work and communication. Available at: https://hr.berkeley.edu/hr-network/central-guide-managing-hr/managing-hr/interaction/team-building/steps [Accessed on: 30/07/19]</w:t>
      </w:r>
    </w:p>
    <w:p w14:paraId="4592D73D" w14:textId="77777777" w:rsidR="006B3161" w:rsidRPr="00AF7A79" w:rsidRDefault="006B3161" w:rsidP="00AF7A79">
      <w:pPr>
        <w:spacing w:line="360" w:lineRule="auto"/>
        <w:jc w:val="both"/>
        <w:rPr>
          <w:color w:val="000000" w:themeColor="text1"/>
          <w:lang w:val="en-GB"/>
        </w:rPr>
      </w:pPr>
      <w:r w:rsidRPr="00AF7A79">
        <w:rPr>
          <w:color w:val="000000" w:themeColor="text1"/>
          <w:lang w:val="en-GB"/>
        </w:rPr>
        <w:t>Hume, J. and Leonard, A., (2014). Exploring the strategic potential of internal communication in international non-governmental organisations. </w:t>
      </w:r>
      <w:r w:rsidRPr="00AF7A79">
        <w:rPr>
          <w:i/>
          <w:iCs/>
          <w:color w:val="000000" w:themeColor="text1"/>
          <w:lang w:val="en-GB"/>
        </w:rPr>
        <w:t>Public relations review</w:t>
      </w:r>
      <w:r w:rsidRPr="00AF7A79">
        <w:rPr>
          <w:color w:val="000000" w:themeColor="text1"/>
          <w:lang w:val="en-GB"/>
        </w:rPr>
        <w:t>, </w:t>
      </w:r>
      <w:r w:rsidRPr="00AF7A79">
        <w:rPr>
          <w:i/>
          <w:iCs/>
          <w:color w:val="000000" w:themeColor="text1"/>
          <w:lang w:val="en-GB"/>
        </w:rPr>
        <w:t>40</w:t>
      </w:r>
      <w:r w:rsidRPr="00AF7A79">
        <w:rPr>
          <w:color w:val="000000" w:themeColor="text1"/>
          <w:lang w:val="en-GB"/>
        </w:rPr>
        <w:t>(2), pp.294-304.</w:t>
      </w:r>
    </w:p>
    <w:p w14:paraId="2D580991" w14:textId="77777777" w:rsidR="006B3161" w:rsidRPr="00AF7A79" w:rsidRDefault="006B3161" w:rsidP="00AF7A79">
      <w:pPr>
        <w:spacing w:line="360" w:lineRule="auto"/>
        <w:jc w:val="both"/>
        <w:rPr>
          <w:color w:val="000000" w:themeColor="text1"/>
          <w:lang w:val="en-GB"/>
        </w:rPr>
      </w:pPr>
      <w:r w:rsidRPr="00AF7A79">
        <w:rPr>
          <w:color w:val="000000" w:themeColor="text1"/>
          <w:lang w:val="en-GB"/>
        </w:rPr>
        <w:t xml:space="preserve">Kraut, R.E., </w:t>
      </w:r>
      <w:proofErr w:type="spellStart"/>
      <w:r w:rsidRPr="00AF7A79">
        <w:rPr>
          <w:color w:val="000000" w:themeColor="text1"/>
          <w:lang w:val="en-GB"/>
        </w:rPr>
        <w:t>Egido</w:t>
      </w:r>
      <w:proofErr w:type="spellEnd"/>
      <w:r w:rsidRPr="00AF7A79">
        <w:rPr>
          <w:color w:val="000000" w:themeColor="text1"/>
          <w:lang w:val="en-GB"/>
        </w:rPr>
        <w:t xml:space="preserve">, C. and </w:t>
      </w:r>
      <w:proofErr w:type="spellStart"/>
      <w:r w:rsidRPr="00AF7A79">
        <w:rPr>
          <w:color w:val="000000" w:themeColor="text1"/>
          <w:lang w:val="en-GB"/>
        </w:rPr>
        <w:t>Galegher</w:t>
      </w:r>
      <w:proofErr w:type="spellEnd"/>
      <w:r w:rsidRPr="00AF7A79">
        <w:rPr>
          <w:color w:val="000000" w:themeColor="text1"/>
          <w:lang w:val="en-GB"/>
        </w:rPr>
        <w:t>, J., (2014). Patterns of contact and communication in scientific research collaborations. In </w:t>
      </w:r>
      <w:r w:rsidRPr="00AF7A79">
        <w:rPr>
          <w:i/>
          <w:iCs/>
          <w:color w:val="000000" w:themeColor="text1"/>
          <w:lang w:val="en-GB"/>
        </w:rPr>
        <w:t>Intellectual teamwork,</w:t>
      </w:r>
      <w:r w:rsidRPr="00AF7A79">
        <w:rPr>
          <w:color w:val="000000" w:themeColor="text1"/>
          <w:lang w:val="en-GB"/>
        </w:rPr>
        <w:t> pp. 163-186.</w:t>
      </w:r>
    </w:p>
    <w:p w14:paraId="2573C151" w14:textId="77777777" w:rsidR="006B3161" w:rsidRPr="00AF7A79" w:rsidRDefault="006B3161" w:rsidP="00AF7A79">
      <w:pPr>
        <w:spacing w:line="360" w:lineRule="auto"/>
        <w:jc w:val="both"/>
        <w:rPr>
          <w:color w:val="000000" w:themeColor="text1"/>
          <w:shd w:val="clear" w:color="auto" w:fill="FFFFFF"/>
          <w:lang w:val="en-GB"/>
        </w:rPr>
      </w:pPr>
      <w:proofErr w:type="spellStart"/>
      <w:r w:rsidRPr="00AF7A79">
        <w:rPr>
          <w:color w:val="000000" w:themeColor="text1"/>
          <w:shd w:val="clear" w:color="auto" w:fill="FFFFFF"/>
          <w:lang w:val="en-GB"/>
        </w:rPr>
        <w:t>McQuail</w:t>
      </w:r>
      <w:proofErr w:type="spellEnd"/>
      <w:r w:rsidRPr="00AF7A79">
        <w:rPr>
          <w:color w:val="000000" w:themeColor="text1"/>
          <w:shd w:val="clear" w:color="auto" w:fill="FFFFFF"/>
          <w:lang w:val="en-GB"/>
        </w:rPr>
        <w:t xml:space="preserve">, D. and </w:t>
      </w:r>
      <w:proofErr w:type="spellStart"/>
      <w:r w:rsidRPr="00AF7A79">
        <w:rPr>
          <w:color w:val="000000" w:themeColor="text1"/>
          <w:shd w:val="clear" w:color="auto" w:fill="FFFFFF"/>
          <w:lang w:val="en-GB"/>
        </w:rPr>
        <w:t>Windahl</w:t>
      </w:r>
      <w:proofErr w:type="spellEnd"/>
      <w:r w:rsidRPr="00AF7A79">
        <w:rPr>
          <w:color w:val="000000" w:themeColor="text1"/>
          <w:shd w:val="clear" w:color="auto" w:fill="FFFFFF"/>
          <w:lang w:val="en-GB"/>
        </w:rPr>
        <w:t>, S., (2015). </w:t>
      </w:r>
      <w:r w:rsidRPr="00AF7A79">
        <w:rPr>
          <w:i/>
          <w:iCs/>
          <w:color w:val="000000" w:themeColor="text1"/>
          <w:shd w:val="clear" w:color="auto" w:fill="FFFFFF"/>
          <w:lang w:val="en-GB"/>
        </w:rPr>
        <w:t>Communication models for the study of mass communications</w:t>
      </w:r>
      <w:r w:rsidRPr="00AF7A79">
        <w:rPr>
          <w:color w:val="000000" w:themeColor="text1"/>
          <w:shd w:val="clear" w:color="auto" w:fill="FFFFFF"/>
          <w:lang w:val="en-GB"/>
        </w:rPr>
        <w:t>. Routledge.</w:t>
      </w:r>
    </w:p>
    <w:p w14:paraId="64CBF865" w14:textId="77777777" w:rsidR="006B3161" w:rsidRPr="00AF7A79" w:rsidRDefault="006B3161" w:rsidP="00AF7A79">
      <w:pPr>
        <w:pStyle w:val="Normal1"/>
        <w:spacing w:line="360" w:lineRule="auto"/>
        <w:jc w:val="both"/>
        <w:rPr>
          <w:color w:val="000000" w:themeColor="text1"/>
          <w:lang w:val="en-GB"/>
        </w:rPr>
      </w:pPr>
      <w:r w:rsidRPr="00AF7A79">
        <w:rPr>
          <w:color w:val="000000" w:themeColor="text1"/>
          <w:lang w:val="en-GB"/>
        </w:rPr>
        <w:t>Mishra, K., Boynton, L. and Mishra, A., (2014). Driving employee engagement: The expanded role of internal communications. International Journal of Business Communication, 51(2), pp.183-202.</w:t>
      </w:r>
    </w:p>
    <w:p w14:paraId="00052ED6" w14:textId="77777777" w:rsidR="006B3161" w:rsidRPr="00AF7A79" w:rsidRDefault="006B3161" w:rsidP="00AF7A79">
      <w:pPr>
        <w:spacing w:line="360" w:lineRule="auto"/>
        <w:jc w:val="both"/>
        <w:rPr>
          <w:color w:val="000000" w:themeColor="text1"/>
          <w:lang w:val="en-GB"/>
        </w:rPr>
      </w:pPr>
      <w:proofErr w:type="spellStart"/>
      <w:r w:rsidRPr="00AF7A79">
        <w:rPr>
          <w:color w:val="000000" w:themeColor="text1"/>
          <w:lang w:val="en-GB"/>
        </w:rPr>
        <w:t>Simis</w:t>
      </w:r>
      <w:proofErr w:type="spellEnd"/>
      <w:r w:rsidRPr="00AF7A79">
        <w:rPr>
          <w:color w:val="000000" w:themeColor="text1"/>
          <w:lang w:val="en-GB"/>
        </w:rPr>
        <w:t>, M.J., Madden, H., Cacciatore, M.A. and Yeo, S.K., (2016). The lure of rationality: Why does the deficit model persist in science communication? </w:t>
      </w:r>
      <w:r w:rsidRPr="00AF7A79">
        <w:rPr>
          <w:i/>
          <w:iCs/>
          <w:color w:val="000000" w:themeColor="text1"/>
          <w:lang w:val="en-GB"/>
        </w:rPr>
        <w:t>Public Understanding of Science</w:t>
      </w:r>
      <w:r w:rsidRPr="00AF7A79">
        <w:rPr>
          <w:color w:val="000000" w:themeColor="text1"/>
          <w:lang w:val="en-GB"/>
        </w:rPr>
        <w:t>, </w:t>
      </w:r>
      <w:r w:rsidRPr="00AF7A79">
        <w:rPr>
          <w:i/>
          <w:iCs/>
          <w:color w:val="000000" w:themeColor="text1"/>
          <w:lang w:val="en-GB"/>
        </w:rPr>
        <w:t>25</w:t>
      </w:r>
      <w:r w:rsidRPr="00AF7A79">
        <w:rPr>
          <w:color w:val="000000" w:themeColor="text1"/>
          <w:lang w:val="en-GB"/>
        </w:rPr>
        <w:t>(4), pp.400-414.</w:t>
      </w:r>
    </w:p>
    <w:p w14:paraId="61E269AF" w14:textId="77777777" w:rsidR="006B3161" w:rsidRPr="00AF7A79" w:rsidRDefault="006B3161" w:rsidP="00AF7A79">
      <w:pPr>
        <w:pStyle w:val="Normal1"/>
        <w:spacing w:line="360" w:lineRule="auto"/>
        <w:jc w:val="both"/>
        <w:rPr>
          <w:color w:val="000000" w:themeColor="text1"/>
          <w:lang w:val="en-GB"/>
        </w:rPr>
      </w:pPr>
      <w:r w:rsidRPr="00AF7A79">
        <w:rPr>
          <w:color w:val="000000" w:themeColor="text1"/>
          <w:lang w:val="en-GB"/>
        </w:rPr>
        <w:lastRenderedPageBreak/>
        <w:t xml:space="preserve">Singh, S.K., Burgess, T.F., Heap, J. and Al </w:t>
      </w:r>
      <w:proofErr w:type="spellStart"/>
      <w:r w:rsidRPr="00AF7A79">
        <w:rPr>
          <w:color w:val="000000" w:themeColor="text1"/>
          <w:lang w:val="en-GB"/>
        </w:rPr>
        <w:t>Mehrzi</w:t>
      </w:r>
      <w:proofErr w:type="spellEnd"/>
      <w:r w:rsidRPr="00AF7A79">
        <w:rPr>
          <w:color w:val="000000" w:themeColor="text1"/>
          <w:lang w:val="en-GB"/>
        </w:rPr>
        <w:t xml:space="preserve">, N., (2016). Competing through employee engagement: a proposed framework. International Journal of Productivity and Performance Management. 66(6), pp.831-843. </w:t>
      </w:r>
    </w:p>
    <w:p w14:paraId="45FD4347" w14:textId="77777777" w:rsidR="006B3161" w:rsidRPr="00AF7A79" w:rsidRDefault="006B3161" w:rsidP="00AF7A79">
      <w:pPr>
        <w:pStyle w:val="Normal1"/>
        <w:spacing w:line="360" w:lineRule="auto"/>
        <w:jc w:val="both"/>
        <w:rPr>
          <w:color w:val="000000" w:themeColor="text1"/>
          <w:lang w:val="en-GB"/>
        </w:rPr>
      </w:pPr>
      <w:r w:rsidRPr="00AF7A79">
        <w:rPr>
          <w:color w:val="000000" w:themeColor="text1"/>
          <w:lang w:val="en-GB"/>
        </w:rPr>
        <w:t>Woodcock, M., (2017). Team development manual. Routledge: Abingdon.</w:t>
      </w:r>
    </w:p>
    <w:p w14:paraId="200AE74B" w14:textId="77777777" w:rsidR="006B3161" w:rsidRPr="00AF7A79" w:rsidRDefault="006B3161" w:rsidP="00AF7A79">
      <w:pPr>
        <w:pStyle w:val="Normal1"/>
        <w:spacing w:line="360" w:lineRule="auto"/>
        <w:jc w:val="both"/>
        <w:rPr>
          <w:color w:val="000000" w:themeColor="text1"/>
          <w:lang w:val="en-GB"/>
        </w:rPr>
      </w:pPr>
      <w:r w:rsidRPr="00AF7A79">
        <w:rPr>
          <w:color w:val="000000" w:themeColor="text1"/>
          <w:lang w:val="en-GB"/>
        </w:rPr>
        <w:t>yti.edu. (2019). Importance of teamwork in workplace. Available at: https://www.yti.edu/blog/reasons-teamwork-is-important-in-the-workplace.asp [Accessed on: 30/07/19]</w:t>
      </w:r>
    </w:p>
    <w:p w14:paraId="5D57DC52" w14:textId="77777777" w:rsidR="00453270" w:rsidRPr="00AF7A79" w:rsidRDefault="00453270" w:rsidP="00AF7A79">
      <w:pPr>
        <w:pStyle w:val="Normal1"/>
        <w:spacing w:line="360" w:lineRule="auto"/>
        <w:jc w:val="both"/>
        <w:rPr>
          <w:color w:val="000000" w:themeColor="text1"/>
          <w:lang w:val="en-GB"/>
        </w:rPr>
      </w:pPr>
    </w:p>
    <w:p w14:paraId="0EAC18D9" w14:textId="77777777" w:rsidR="00F313E5" w:rsidRPr="00AF7A79" w:rsidRDefault="00F313E5" w:rsidP="00AF7A79">
      <w:pPr>
        <w:spacing w:line="360" w:lineRule="auto"/>
        <w:jc w:val="both"/>
        <w:rPr>
          <w:color w:val="000000" w:themeColor="text1"/>
          <w:lang w:val="en-GB"/>
        </w:rPr>
      </w:pPr>
      <w:r w:rsidRPr="00AF7A79">
        <w:rPr>
          <w:color w:val="000000" w:themeColor="text1"/>
          <w:lang w:val="en-GB"/>
        </w:rPr>
        <w:br w:type="page"/>
      </w:r>
    </w:p>
    <w:p w14:paraId="7B41F540" w14:textId="77777777" w:rsidR="00102765" w:rsidRPr="00AF7A79" w:rsidRDefault="00F313E5" w:rsidP="00AF7A79">
      <w:pPr>
        <w:pStyle w:val="Heading1"/>
        <w:rPr>
          <w:sz w:val="22"/>
          <w:szCs w:val="22"/>
          <w:lang w:val="en-GB"/>
        </w:rPr>
      </w:pPr>
      <w:bookmarkStart w:id="11" w:name="_Toc16241349"/>
      <w:r w:rsidRPr="00AF7A79">
        <w:rPr>
          <w:sz w:val="22"/>
          <w:szCs w:val="22"/>
          <w:lang w:val="en-GB"/>
        </w:rPr>
        <w:lastRenderedPageBreak/>
        <w:t>Appendix: Schramm’s interactive model</w:t>
      </w:r>
      <w:bookmarkEnd w:id="11"/>
    </w:p>
    <w:p w14:paraId="2C6A8FD6" w14:textId="77777777" w:rsidR="00F313E5" w:rsidRPr="00AF7A79" w:rsidRDefault="00F313E5" w:rsidP="00AF7A79">
      <w:pPr>
        <w:pStyle w:val="Normal1"/>
        <w:spacing w:line="360" w:lineRule="auto"/>
        <w:jc w:val="both"/>
        <w:rPr>
          <w:color w:val="000000" w:themeColor="text1"/>
          <w:lang w:val="en-GB"/>
        </w:rPr>
      </w:pPr>
    </w:p>
    <w:p w14:paraId="0F1CDAB0" w14:textId="77777777" w:rsidR="00F313E5" w:rsidRPr="00AF7A79" w:rsidRDefault="00F313E5" w:rsidP="00AF7A79">
      <w:pPr>
        <w:pStyle w:val="Normal1"/>
        <w:spacing w:line="360" w:lineRule="auto"/>
        <w:jc w:val="both"/>
        <w:rPr>
          <w:color w:val="000000" w:themeColor="text1"/>
          <w:lang w:val="en-GB"/>
        </w:rPr>
      </w:pPr>
      <w:r w:rsidRPr="00AF7A79">
        <w:rPr>
          <w:noProof/>
          <w:color w:val="000000" w:themeColor="text1"/>
        </w:rPr>
        <w:drawing>
          <wp:inline distT="0" distB="0" distL="0" distR="0" wp14:anchorId="5CB55A2B" wp14:editId="345103C1">
            <wp:extent cx="5019675" cy="299085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5019675" cy="2990850"/>
                    </a:xfrm>
                    <a:prstGeom prst="rect">
                      <a:avLst/>
                    </a:prstGeom>
                    <a:noFill/>
                    <a:ln w="9525">
                      <a:noFill/>
                      <a:miter lim="800000"/>
                      <a:headEnd/>
                      <a:tailEnd/>
                    </a:ln>
                  </pic:spPr>
                </pic:pic>
              </a:graphicData>
            </a:graphic>
          </wp:inline>
        </w:drawing>
      </w:r>
    </w:p>
    <w:p w14:paraId="60FE5286" w14:textId="77777777" w:rsidR="00F313E5" w:rsidRPr="00AF7A79" w:rsidRDefault="00F313E5" w:rsidP="00AF7A79">
      <w:pPr>
        <w:pStyle w:val="Normal1"/>
        <w:spacing w:line="360" w:lineRule="auto"/>
        <w:jc w:val="both"/>
        <w:rPr>
          <w:color w:val="000000" w:themeColor="text1"/>
          <w:lang w:val="en-GB"/>
        </w:rPr>
      </w:pPr>
      <w:r w:rsidRPr="00AF7A79">
        <w:rPr>
          <w:color w:val="000000" w:themeColor="text1"/>
          <w:lang w:val="en-GB"/>
        </w:rPr>
        <w:t>(Source: https://sk.sagepub.com/books/key-concepts-in-marketing/n46.xml)</w:t>
      </w:r>
    </w:p>
    <w:p w14:paraId="17B0CE8D" w14:textId="77777777" w:rsidR="009E046E" w:rsidRPr="00AF7A79" w:rsidRDefault="009E046E" w:rsidP="00AF7A79">
      <w:pPr>
        <w:pStyle w:val="Normal1"/>
        <w:spacing w:line="360" w:lineRule="auto"/>
        <w:jc w:val="both"/>
        <w:rPr>
          <w:color w:val="000000" w:themeColor="text1"/>
          <w:lang w:val="en-GB"/>
        </w:rPr>
      </w:pPr>
    </w:p>
    <w:p w14:paraId="74F0B1F7" w14:textId="77777777" w:rsidR="009E046E" w:rsidRPr="00AF7A79" w:rsidRDefault="009E046E" w:rsidP="00AF7A79">
      <w:pPr>
        <w:pStyle w:val="Normal1"/>
        <w:spacing w:line="360" w:lineRule="auto"/>
        <w:jc w:val="both"/>
        <w:rPr>
          <w:color w:val="000000" w:themeColor="text1"/>
          <w:lang w:val="en-GB"/>
        </w:rPr>
      </w:pPr>
    </w:p>
    <w:p w14:paraId="50E83A27" w14:textId="77777777" w:rsidR="009E046E" w:rsidRPr="00AF7A79" w:rsidRDefault="009E046E" w:rsidP="00AF7A79">
      <w:pPr>
        <w:pStyle w:val="Normal1"/>
        <w:spacing w:line="360" w:lineRule="auto"/>
        <w:jc w:val="both"/>
        <w:rPr>
          <w:color w:val="000000" w:themeColor="text1"/>
          <w:lang w:val="en-GB"/>
        </w:rPr>
      </w:pPr>
    </w:p>
    <w:p w14:paraId="780BD9E2" w14:textId="77777777" w:rsidR="009E046E" w:rsidRPr="00AF7A79" w:rsidRDefault="009E046E" w:rsidP="00AF7A79">
      <w:pPr>
        <w:pStyle w:val="Normal1"/>
        <w:spacing w:line="360" w:lineRule="auto"/>
        <w:jc w:val="both"/>
        <w:rPr>
          <w:color w:val="000000" w:themeColor="text1"/>
          <w:lang w:val="en-GB"/>
        </w:rPr>
      </w:pPr>
    </w:p>
    <w:sectPr w:rsidR="009E046E" w:rsidRPr="00AF7A79" w:rsidSect="00FA16A9">
      <w:footerReference w:type="default" r:id="rId11"/>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A83E94" w14:textId="77777777" w:rsidR="00A42DF9" w:rsidRDefault="00A42DF9" w:rsidP="008453AD">
      <w:pPr>
        <w:spacing w:line="240" w:lineRule="auto"/>
      </w:pPr>
      <w:r>
        <w:separator/>
      </w:r>
    </w:p>
  </w:endnote>
  <w:endnote w:type="continuationSeparator" w:id="0">
    <w:p w14:paraId="3CEE00A4" w14:textId="77777777" w:rsidR="00A42DF9" w:rsidRDefault="00A42DF9" w:rsidP="008453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5038843"/>
      <w:docPartObj>
        <w:docPartGallery w:val="Page Numbers (Bottom of Page)"/>
        <w:docPartUnique/>
      </w:docPartObj>
    </w:sdtPr>
    <w:sdtEndPr/>
    <w:sdtContent>
      <w:p w14:paraId="56D93F3A" w14:textId="77777777" w:rsidR="008453AD" w:rsidRDefault="00626C02" w:rsidP="008453AD">
        <w:pPr>
          <w:pStyle w:val="Footer"/>
          <w:spacing w:line="360" w:lineRule="auto"/>
          <w:jc w:val="right"/>
        </w:pPr>
        <w:r w:rsidRPr="008453AD">
          <w:rPr>
            <w:sz w:val="20"/>
            <w:szCs w:val="20"/>
          </w:rPr>
          <w:fldChar w:fldCharType="begin"/>
        </w:r>
        <w:r w:rsidR="008453AD" w:rsidRPr="008453AD">
          <w:rPr>
            <w:sz w:val="20"/>
            <w:szCs w:val="20"/>
          </w:rPr>
          <w:instrText xml:space="preserve"> PAGE   \* MERGEFORMAT </w:instrText>
        </w:r>
        <w:r w:rsidRPr="008453AD">
          <w:rPr>
            <w:sz w:val="20"/>
            <w:szCs w:val="20"/>
          </w:rPr>
          <w:fldChar w:fldCharType="separate"/>
        </w:r>
        <w:r w:rsidR="002C0385">
          <w:rPr>
            <w:noProof/>
            <w:sz w:val="20"/>
            <w:szCs w:val="20"/>
          </w:rPr>
          <w:t>3</w:t>
        </w:r>
        <w:r w:rsidRPr="008453AD">
          <w:rPr>
            <w:sz w:val="20"/>
            <w:szCs w:val="20"/>
          </w:rPr>
          <w:fldChar w:fldCharType="end"/>
        </w:r>
      </w:p>
    </w:sdtContent>
  </w:sdt>
  <w:p w14:paraId="675B76C0" w14:textId="77777777" w:rsidR="008453AD" w:rsidRDefault="008453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861FF6" w14:textId="77777777" w:rsidR="00A42DF9" w:rsidRDefault="00A42DF9" w:rsidP="008453AD">
      <w:pPr>
        <w:spacing w:line="240" w:lineRule="auto"/>
      </w:pPr>
      <w:r>
        <w:separator/>
      </w:r>
    </w:p>
  </w:footnote>
  <w:footnote w:type="continuationSeparator" w:id="0">
    <w:p w14:paraId="3BB5DB73" w14:textId="77777777" w:rsidR="00A42DF9" w:rsidRDefault="00A42DF9" w:rsidP="008453A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B38B1"/>
    <w:multiLevelType w:val="multilevel"/>
    <w:tmpl w:val="1B5AC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8D738F"/>
    <w:multiLevelType w:val="hybridMultilevel"/>
    <w:tmpl w:val="6D92D2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E6466C"/>
    <w:multiLevelType w:val="multilevel"/>
    <w:tmpl w:val="AE70A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16C34B2"/>
    <w:multiLevelType w:val="multilevel"/>
    <w:tmpl w:val="8C088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9C6"/>
    <w:rsid w:val="00027C01"/>
    <w:rsid w:val="0007031D"/>
    <w:rsid w:val="000852FC"/>
    <w:rsid w:val="000A1966"/>
    <w:rsid w:val="000A4464"/>
    <w:rsid w:val="000A7D9D"/>
    <w:rsid w:val="00102765"/>
    <w:rsid w:val="0014597C"/>
    <w:rsid w:val="001632AD"/>
    <w:rsid w:val="00177F51"/>
    <w:rsid w:val="00187E75"/>
    <w:rsid w:val="001C77BC"/>
    <w:rsid w:val="001F5B0D"/>
    <w:rsid w:val="0021207E"/>
    <w:rsid w:val="002410F6"/>
    <w:rsid w:val="00241B80"/>
    <w:rsid w:val="00255784"/>
    <w:rsid w:val="002654EE"/>
    <w:rsid w:val="00275660"/>
    <w:rsid w:val="002800C5"/>
    <w:rsid w:val="002C0385"/>
    <w:rsid w:val="00305934"/>
    <w:rsid w:val="00310FA7"/>
    <w:rsid w:val="0032027F"/>
    <w:rsid w:val="00332E7A"/>
    <w:rsid w:val="003511E2"/>
    <w:rsid w:val="00385118"/>
    <w:rsid w:val="00392A38"/>
    <w:rsid w:val="004115C0"/>
    <w:rsid w:val="00453270"/>
    <w:rsid w:val="004A33EA"/>
    <w:rsid w:val="0050662A"/>
    <w:rsid w:val="00547713"/>
    <w:rsid w:val="00563CB5"/>
    <w:rsid w:val="00570169"/>
    <w:rsid w:val="00583C6A"/>
    <w:rsid w:val="0059279F"/>
    <w:rsid w:val="00626C02"/>
    <w:rsid w:val="00632CFC"/>
    <w:rsid w:val="00644626"/>
    <w:rsid w:val="00664D40"/>
    <w:rsid w:val="00691075"/>
    <w:rsid w:val="006A1859"/>
    <w:rsid w:val="006A397B"/>
    <w:rsid w:val="006B3161"/>
    <w:rsid w:val="006C3A7C"/>
    <w:rsid w:val="006C79C6"/>
    <w:rsid w:val="00726358"/>
    <w:rsid w:val="0078124E"/>
    <w:rsid w:val="007A41B4"/>
    <w:rsid w:val="007B6A1D"/>
    <w:rsid w:val="008402C2"/>
    <w:rsid w:val="008453AD"/>
    <w:rsid w:val="008C44F9"/>
    <w:rsid w:val="00901BA8"/>
    <w:rsid w:val="00913197"/>
    <w:rsid w:val="00960CE2"/>
    <w:rsid w:val="00961C9F"/>
    <w:rsid w:val="009727B9"/>
    <w:rsid w:val="009A4DA3"/>
    <w:rsid w:val="009A765C"/>
    <w:rsid w:val="009D7447"/>
    <w:rsid w:val="009E046E"/>
    <w:rsid w:val="009F2CAC"/>
    <w:rsid w:val="009F62F6"/>
    <w:rsid w:val="00A118E7"/>
    <w:rsid w:val="00A305D4"/>
    <w:rsid w:val="00A42DF9"/>
    <w:rsid w:val="00A53DAC"/>
    <w:rsid w:val="00AF6F27"/>
    <w:rsid w:val="00AF7A79"/>
    <w:rsid w:val="00B2478A"/>
    <w:rsid w:val="00B274E3"/>
    <w:rsid w:val="00BE576B"/>
    <w:rsid w:val="00BF3419"/>
    <w:rsid w:val="00C12FAD"/>
    <w:rsid w:val="00C21E52"/>
    <w:rsid w:val="00C61760"/>
    <w:rsid w:val="00D1766B"/>
    <w:rsid w:val="00D5024B"/>
    <w:rsid w:val="00D818B2"/>
    <w:rsid w:val="00D8498B"/>
    <w:rsid w:val="00DD07EC"/>
    <w:rsid w:val="00DD11AA"/>
    <w:rsid w:val="00DF24FF"/>
    <w:rsid w:val="00DF7C9A"/>
    <w:rsid w:val="00E90C9E"/>
    <w:rsid w:val="00E97B12"/>
    <w:rsid w:val="00ED77C2"/>
    <w:rsid w:val="00EE576A"/>
    <w:rsid w:val="00F07462"/>
    <w:rsid w:val="00F16B9D"/>
    <w:rsid w:val="00F313E5"/>
    <w:rsid w:val="00FA16A9"/>
    <w:rsid w:val="00FC2197"/>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D9D40"/>
  <w15:docId w15:val="{44057613-F01E-4A4B-AF59-C35A7591A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7C01"/>
  </w:style>
  <w:style w:type="paragraph" w:styleId="Heading1">
    <w:name w:val="heading 1"/>
    <w:basedOn w:val="Normal1"/>
    <w:next w:val="Normal1"/>
    <w:rsid w:val="001C77BC"/>
    <w:pPr>
      <w:keepNext/>
      <w:keepLines/>
      <w:spacing w:before="120" w:after="120" w:line="360" w:lineRule="auto"/>
      <w:jc w:val="both"/>
      <w:outlineLvl w:val="0"/>
    </w:pPr>
    <w:rPr>
      <w:b/>
      <w:color w:val="000000" w:themeColor="text1"/>
      <w:sz w:val="32"/>
      <w:szCs w:val="40"/>
    </w:rPr>
  </w:style>
  <w:style w:type="paragraph" w:styleId="Heading2">
    <w:name w:val="heading 2"/>
    <w:basedOn w:val="Normal1"/>
    <w:next w:val="Normal1"/>
    <w:rsid w:val="001C77BC"/>
    <w:pPr>
      <w:keepNext/>
      <w:keepLines/>
      <w:spacing w:before="120" w:after="120" w:line="360" w:lineRule="auto"/>
      <w:jc w:val="both"/>
      <w:outlineLvl w:val="1"/>
    </w:pPr>
    <w:rPr>
      <w:b/>
      <w:color w:val="000000" w:themeColor="text1"/>
      <w:sz w:val="28"/>
      <w:szCs w:val="32"/>
    </w:rPr>
  </w:style>
  <w:style w:type="paragraph" w:styleId="Heading3">
    <w:name w:val="heading 3"/>
    <w:basedOn w:val="Normal1"/>
    <w:next w:val="Normal1"/>
    <w:rsid w:val="001C77BC"/>
    <w:pPr>
      <w:keepNext/>
      <w:keepLines/>
      <w:spacing w:before="120" w:after="120" w:line="360" w:lineRule="auto"/>
      <w:jc w:val="both"/>
      <w:outlineLvl w:val="2"/>
    </w:pPr>
    <w:rPr>
      <w:b/>
      <w:color w:val="000000" w:themeColor="text1"/>
      <w:sz w:val="24"/>
      <w:szCs w:val="28"/>
    </w:rPr>
  </w:style>
  <w:style w:type="paragraph" w:styleId="Heading4">
    <w:name w:val="heading 4"/>
    <w:basedOn w:val="Normal1"/>
    <w:next w:val="Normal1"/>
    <w:rsid w:val="006C79C6"/>
    <w:pPr>
      <w:keepNext/>
      <w:keepLines/>
      <w:spacing w:before="280" w:after="80"/>
      <w:outlineLvl w:val="3"/>
    </w:pPr>
    <w:rPr>
      <w:color w:val="666666"/>
      <w:sz w:val="24"/>
      <w:szCs w:val="24"/>
    </w:rPr>
  </w:style>
  <w:style w:type="paragraph" w:styleId="Heading5">
    <w:name w:val="heading 5"/>
    <w:basedOn w:val="Normal1"/>
    <w:next w:val="Normal1"/>
    <w:rsid w:val="006C79C6"/>
    <w:pPr>
      <w:keepNext/>
      <w:keepLines/>
      <w:spacing w:before="240" w:after="80"/>
      <w:outlineLvl w:val="4"/>
    </w:pPr>
    <w:rPr>
      <w:color w:val="666666"/>
    </w:rPr>
  </w:style>
  <w:style w:type="paragraph" w:styleId="Heading6">
    <w:name w:val="heading 6"/>
    <w:basedOn w:val="Normal1"/>
    <w:next w:val="Normal1"/>
    <w:rsid w:val="006C79C6"/>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C79C6"/>
  </w:style>
  <w:style w:type="paragraph" w:styleId="Title">
    <w:name w:val="Title"/>
    <w:basedOn w:val="Normal1"/>
    <w:next w:val="Normal1"/>
    <w:rsid w:val="006C79C6"/>
    <w:pPr>
      <w:keepNext/>
      <w:keepLines/>
      <w:spacing w:after="60"/>
    </w:pPr>
    <w:rPr>
      <w:sz w:val="52"/>
      <w:szCs w:val="52"/>
    </w:rPr>
  </w:style>
  <w:style w:type="paragraph" w:styleId="Subtitle">
    <w:name w:val="Subtitle"/>
    <w:basedOn w:val="Normal1"/>
    <w:next w:val="Normal1"/>
    <w:rsid w:val="006C79C6"/>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583C6A"/>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583C6A"/>
    <w:pPr>
      <w:spacing w:after="100"/>
    </w:pPr>
  </w:style>
  <w:style w:type="paragraph" w:styleId="TOC2">
    <w:name w:val="toc 2"/>
    <w:basedOn w:val="Normal"/>
    <w:next w:val="Normal"/>
    <w:autoRedefine/>
    <w:uiPriority w:val="39"/>
    <w:unhideWhenUsed/>
    <w:rsid w:val="00583C6A"/>
    <w:pPr>
      <w:spacing w:after="100"/>
      <w:ind w:left="220"/>
    </w:pPr>
  </w:style>
  <w:style w:type="paragraph" w:styleId="TOC3">
    <w:name w:val="toc 3"/>
    <w:basedOn w:val="Normal"/>
    <w:next w:val="Normal"/>
    <w:autoRedefine/>
    <w:uiPriority w:val="39"/>
    <w:unhideWhenUsed/>
    <w:rsid w:val="00583C6A"/>
    <w:pPr>
      <w:spacing w:after="100"/>
      <w:ind w:left="440"/>
    </w:pPr>
  </w:style>
  <w:style w:type="character" w:styleId="Hyperlink">
    <w:name w:val="Hyperlink"/>
    <w:basedOn w:val="DefaultParagraphFont"/>
    <w:uiPriority w:val="99"/>
    <w:unhideWhenUsed/>
    <w:rsid w:val="00583C6A"/>
    <w:rPr>
      <w:color w:val="0000FF" w:themeColor="hyperlink"/>
      <w:u w:val="single"/>
    </w:rPr>
  </w:style>
  <w:style w:type="paragraph" w:styleId="BalloonText">
    <w:name w:val="Balloon Text"/>
    <w:basedOn w:val="Normal"/>
    <w:link w:val="BalloonTextChar"/>
    <w:uiPriority w:val="99"/>
    <w:semiHidden/>
    <w:unhideWhenUsed/>
    <w:rsid w:val="00583C6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3C6A"/>
    <w:rPr>
      <w:rFonts w:ascii="Tahoma" w:hAnsi="Tahoma" w:cs="Tahoma"/>
      <w:sz w:val="16"/>
      <w:szCs w:val="16"/>
    </w:rPr>
  </w:style>
  <w:style w:type="paragraph" w:styleId="Header">
    <w:name w:val="header"/>
    <w:basedOn w:val="Normal"/>
    <w:link w:val="HeaderChar"/>
    <w:uiPriority w:val="99"/>
    <w:semiHidden/>
    <w:unhideWhenUsed/>
    <w:rsid w:val="008453AD"/>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8453AD"/>
  </w:style>
  <w:style w:type="paragraph" w:styleId="Footer">
    <w:name w:val="footer"/>
    <w:basedOn w:val="Normal"/>
    <w:link w:val="FooterChar"/>
    <w:uiPriority w:val="99"/>
    <w:unhideWhenUsed/>
    <w:rsid w:val="008453AD"/>
    <w:pPr>
      <w:tabs>
        <w:tab w:val="center" w:pos="4680"/>
        <w:tab w:val="right" w:pos="9360"/>
      </w:tabs>
      <w:spacing w:line="240" w:lineRule="auto"/>
    </w:pPr>
  </w:style>
  <w:style w:type="character" w:customStyle="1" w:styleId="FooterChar">
    <w:name w:val="Footer Char"/>
    <w:basedOn w:val="DefaultParagraphFont"/>
    <w:link w:val="Footer"/>
    <w:uiPriority w:val="99"/>
    <w:rsid w:val="008453AD"/>
  </w:style>
  <w:style w:type="paragraph" w:styleId="NormalWeb">
    <w:name w:val="Normal (Web)"/>
    <w:basedOn w:val="Normal"/>
    <w:uiPriority w:val="99"/>
    <w:unhideWhenUsed/>
    <w:rsid w:val="00B274E3"/>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uiPriority w:val="1"/>
    <w:qFormat/>
    <w:rsid w:val="00FA16A9"/>
    <w:pPr>
      <w:spacing w:line="240" w:lineRule="auto"/>
    </w:pPr>
    <w:rPr>
      <w:rFonts w:asciiTheme="minorHAnsi" w:eastAsiaTheme="minorEastAsia" w:hAnsiTheme="minorHAnsi" w:cstheme="minorBidi"/>
      <w:lang w:eastAsia="zh-CN"/>
    </w:rPr>
  </w:style>
  <w:style w:type="character" w:customStyle="1" w:styleId="NoSpacingChar">
    <w:name w:val="No Spacing Char"/>
    <w:basedOn w:val="DefaultParagraphFont"/>
    <w:link w:val="NoSpacing"/>
    <w:uiPriority w:val="1"/>
    <w:rsid w:val="00FA16A9"/>
    <w:rPr>
      <w:rFonts w:asciiTheme="minorHAnsi" w:eastAsiaTheme="minorEastAsia" w:hAnsiTheme="minorHAnsi" w:cstheme="minorBidi"/>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5894933">
      <w:bodyDiv w:val="1"/>
      <w:marLeft w:val="0"/>
      <w:marRight w:val="0"/>
      <w:marTop w:val="0"/>
      <w:marBottom w:val="0"/>
      <w:divBdr>
        <w:top w:val="none" w:sz="0" w:space="0" w:color="auto"/>
        <w:left w:val="none" w:sz="0" w:space="0" w:color="auto"/>
        <w:bottom w:val="none" w:sz="0" w:space="0" w:color="auto"/>
        <w:right w:val="none" w:sz="0" w:space="0" w:color="auto"/>
      </w:divBdr>
    </w:div>
    <w:div w:id="20696491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A0F8047DFC5984199EBAC181088F9D9"/>
        <w:category>
          <w:name w:val="General"/>
          <w:gallery w:val="placeholder"/>
        </w:category>
        <w:types>
          <w:type w:val="bbPlcHdr"/>
        </w:types>
        <w:behaviors>
          <w:behavior w:val="content"/>
        </w:behaviors>
        <w:guid w:val="{4AF4C5A5-043E-E146-B341-81ED11D5EDE7}"/>
      </w:docPartPr>
      <w:docPartBody>
        <w:p w:rsidR="00C16E80" w:rsidRDefault="001A0415" w:rsidP="001A0415">
          <w:pPr>
            <w:pStyle w:val="FA0F8047DFC5984199EBAC181088F9D9"/>
          </w:pPr>
          <w:r>
            <w:rPr>
              <w:rFonts w:asciiTheme="majorHAnsi" w:eastAsiaTheme="majorEastAsia" w:hAnsiTheme="majorHAnsi" w:cstheme="majorBidi"/>
              <w:caps/>
              <w:color w:val="4472C4" w:themeColor="accent1"/>
              <w:sz w:val="80"/>
              <w:szCs w:val="80"/>
            </w:rPr>
            <w:t>[Document title]</w:t>
          </w:r>
        </w:p>
      </w:docPartBody>
    </w:docPart>
    <w:docPart>
      <w:docPartPr>
        <w:name w:val="7E9FA4938DFDB14AA340BB6BADCB735D"/>
        <w:category>
          <w:name w:val="General"/>
          <w:gallery w:val="placeholder"/>
        </w:category>
        <w:types>
          <w:type w:val="bbPlcHdr"/>
        </w:types>
        <w:behaviors>
          <w:behavior w:val="content"/>
        </w:behaviors>
        <w:guid w:val="{DAC61772-93DA-D247-ACAE-735079DA762D}"/>
      </w:docPartPr>
      <w:docPartBody>
        <w:p w:rsidR="00C16E80" w:rsidRDefault="001A0415" w:rsidP="001A0415">
          <w:pPr>
            <w:pStyle w:val="7E9FA4938DFDB14AA340BB6BADCB735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415"/>
    <w:rsid w:val="001A0415"/>
    <w:rsid w:val="00A10EF8"/>
    <w:rsid w:val="00BB1036"/>
    <w:rsid w:val="00C16E80"/>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30"/>
        <w:lang w:val="en-GB" w:eastAsia="en-US" w:bidi="bn-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Vrin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A0F8047DFC5984199EBAC181088F9D9">
    <w:name w:val="FA0F8047DFC5984199EBAC181088F9D9"/>
    <w:rsid w:val="001A0415"/>
    <w:rPr>
      <w:rFonts w:cs="Vrinda"/>
    </w:rPr>
  </w:style>
  <w:style w:type="paragraph" w:customStyle="1" w:styleId="7E9FA4938DFDB14AA340BB6BADCB735D">
    <w:name w:val="7E9FA4938DFDB14AA340BB6BADCB735D"/>
    <w:rsid w:val="001A0415"/>
    <w:rPr>
      <w:rFonts w:cs="Vrinda"/>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584531-FC1A-4E6D-93B4-E163566906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2861</Words>
  <Characters>16310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dc:title>
  <dc:subject>Name: Mohammed Rofiqul Islam</dc:subject>
  <dc:creator>FALCON 52</dc:creator>
  <cp:lastModifiedBy>FALCON 52</cp:lastModifiedBy>
  <cp:revision>2</cp:revision>
  <dcterms:created xsi:type="dcterms:W3CDTF">2019-08-09T14:10:00Z</dcterms:created>
  <dcterms:modified xsi:type="dcterms:W3CDTF">2019-08-09T14:10:00Z</dcterms:modified>
</cp:coreProperties>
</file>