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09052" w14:textId="77777777" w:rsidR="00B16C31" w:rsidRDefault="00B16C31" w:rsidP="00B16C31">
      <w:pPr>
        <w:jc w:val="center"/>
        <w:rPr>
          <w:b/>
          <w:sz w:val="40"/>
          <w:szCs w:val="40"/>
        </w:rPr>
      </w:pPr>
      <w:r>
        <w:rPr>
          <w:b/>
          <w:sz w:val="40"/>
          <w:szCs w:val="40"/>
        </w:rPr>
        <w:t>Ionela Lazar</w:t>
      </w:r>
    </w:p>
    <w:p w14:paraId="2C1D7DE5" w14:textId="77777777" w:rsidR="00B16C31" w:rsidRDefault="00B16C31" w:rsidP="00B16C31">
      <w:r>
        <w:rPr>
          <w:b/>
          <w:sz w:val="40"/>
          <w:szCs w:val="40"/>
        </w:rPr>
        <w:t xml:space="preserve">                                         1905285</w:t>
      </w:r>
      <w:r>
        <w:t xml:space="preserve">                        </w:t>
      </w:r>
    </w:p>
    <w:p w14:paraId="02738772" w14:textId="77777777" w:rsidR="00B16C31" w:rsidRDefault="00B16C31" w:rsidP="00B16C31">
      <w:pPr>
        <w:jc w:val="center"/>
        <w:rPr>
          <w:b/>
          <w:bCs/>
          <w:sz w:val="40"/>
          <w:szCs w:val="40"/>
        </w:rPr>
      </w:pPr>
      <w:r>
        <w:t xml:space="preserve"> </w:t>
      </w:r>
      <w:r>
        <w:rPr>
          <w:b/>
          <w:bCs/>
          <w:sz w:val="40"/>
          <w:szCs w:val="40"/>
        </w:rPr>
        <w:t>University of Wales Trinity Saint David</w:t>
      </w:r>
    </w:p>
    <w:p w14:paraId="251FDE4F" w14:textId="77777777" w:rsidR="00B16C31" w:rsidRDefault="00B16C31" w:rsidP="00B16C31">
      <w:pPr>
        <w:jc w:val="center"/>
        <w:rPr>
          <w:b/>
          <w:bCs/>
          <w:sz w:val="40"/>
          <w:szCs w:val="40"/>
        </w:rPr>
      </w:pPr>
      <w:r>
        <w:rPr>
          <w:b/>
          <w:bCs/>
          <w:sz w:val="40"/>
          <w:szCs w:val="40"/>
        </w:rPr>
        <w:t>Developing relationships and workplace achievement</w:t>
      </w:r>
    </w:p>
    <w:p w14:paraId="52A03186" w14:textId="77777777" w:rsidR="00B16C31" w:rsidRDefault="00B16C31" w:rsidP="00B16C31">
      <w:pPr>
        <w:jc w:val="center"/>
        <w:rPr>
          <w:b/>
          <w:bCs/>
          <w:sz w:val="40"/>
          <w:szCs w:val="40"/>
        </w:rPr>
      </w:pPr>
      <w:r>
        <w:rPr>
          <w:b/>
          <w:bCs/>
          <w:sz w:val="40"/>
          <w:szCs w:val="40"/>
        </w:rPr>
        <w:t>Lecturer Brynach Heffernan</w:t>
      </w:r>
    </w:p>
    <w:p w14:paraId="6698D4B1" w14:textId="77777777" w:rsidR="00B16C31" w:rsidRDefault="00B16C31"/>
    <w:p w14:paraId="1024838A" w14:textId="77777777" w:rsidR="00B16C31" w:rsidRDefault="00B16C31"/>
    <w:p w14:paraId="63D6F490" w14:textId="7F68CD57" w:rsidR="00B16C31" w:rsidRDefault="00B16C31"/>
    <w:p w14:paraId="729A7B89" w14:textId="2B823D91" w:rsidR="00543DAC" w:rsidRDefault="00543DAC"/>
    <w:p w14:paraId="3E80B4D3" w14:textId="6AA5D1A0" w:rsidR="00543DAC" w:rsidRDefault="00543DAC"/>
    <w:p w14:paraId="7667D232" w14:textId="77777777" w:rsidR="00543DAC" w:rsidRDefault="00543DAC"/>
    <w:p w14:paraId="48711154" w14:textId="1A4B27A0" w:rsidR="00B16C31" w:rsidRPr="00FE192D" w:rsidRDefault="00B16C31">
      <w:pPr>
        <w:rPr>
          <w:b/>
          <w:sz w:val="40"/>
          <w:szCs w:val="40"/>
        </w:rPr>
      </w:pPr>
      <w:r>
        <w:rPr>
          <w:sz w:val="36"/>
          <w:szCs w:val="36"/>
        </w:rPr>
        <w:t xml:space="preserve">                             </w:t>
      </w:r>
      <w:r w:rsidRPr="00FE192D">
        <w:rPr>
          <w:b/>
          <w:sz w:val="40"/>
          <w:szCs w:val="40"/>
        </w:rPr>
        <w:t>Introduction</w:t>
      </w:r>
    </w:p>
    <w:p w14:paraId="503BD36E" w14:textId="77777777" w:rsidR="00B738A0" w:rsidRPr="00B16C31" w:rsidRDefault="00B738A0">
      <w:pPr>
        <w:rPr>
          <w:b/>
          <w:sz w:val="36"/>
          <w:szCs w:val="36"/>
        </w:rPr>
      </w:pPr>
    </w:p>
    <w:p w14:paraId="34B29543" w14:textId="056BDB2D" w:rsidR="00B16C31" w:rsidRDefault="002812F6">
      <w:pPr>
        <w:rPr>
          <w:sz w:val="36"/>
          <w:szCs w:val="36"/>
        </w:rPr>
      </w:pPr>
      <w:r>
        <w:rPr>
          <w:sz w:val="36"/>
          <w:szCs w:val="36"/>
        </w:rPr>
        <w:t xml:space="preserve"> </w:t>
      </w:r>
      <w:r w:rsidR="00B738A0">
        <w:rPr>
          <w:sz w:val="36"/>
          <w:szCs w:val="36"/>
        </w:rPr>
        <w:t xml:space="preserve"> </w:t>
      </w:r>
      <w:r>
        <w:rPr>
          <w:sz w:val="36"/>
          <w:szCs w:val="36"/>
        </w:rPr>
        <w:t xml:space="preserve">The following essay is written by Ionela Lazar and includes motivation, performance management, training, and employee engagement </w:t>
      </w:r>
      <w:r w:rsidR="00B738A0">
        <w:rPr>
          <w:sz w:val="36"/>
          <w:szCs w:val="36"/>
        </w:rPr>
        <w:t>and the importance of them in an organisation and the impact for the individuals from the organisation.</w:t>
      </w:r>
    </w:p>
    <w:p w14:paraId="73522EBE" w14:textId="7803DE29" w:rsidR="00B738A0" w:rsidRDefault="005D75D7" w:rsidP="002812F6">
      <w:pPr>
        <w:rPr>
          <w:sz w:val="36"/>
          <w:szCs w:val="36"/>
          <w:lang w:val="en"/>
        </w:rPr>
      </w:pPr>
      <w:r>
        <w:rPr>
          <w:sz w:val="36"/>
          <w:szCs w:val="36"/>
          <w:lang w:val="en"/>
        </w:rPr>
        <w:t xml:space="preserve"> </w:t>
      </w:r>
      <w:r w:rsidR="00B738A0">
        <w:rPr>
          <w:sz w:val="36"/>
          <w:szCs w:val="36"/>
          <w:lang w:val="en"/>
        </w:rPr>
        <w:t>P</w:t>
      </w:r>
      <w:r w:rsidR="002812F6" w:rsidRPr="002812F6">
        <w:rPr>
          <w:sz w:val="36"/>
          <w:szCs w:val="36"/>
          <w:lang w:val="en"/>
        </w:rPr>
        <w:t>leasant atmosphere in the company makes people work with pleasure, with love, they arrive at the office with an open heart and leave (even if they are tired) with a smile on their face</w:t>
      </w:r>
      <w:r w:rsidR="00341EE9">
        <w:rPr>
          <w:sz w:val="36"/>
          <w:szCs w:val="36"/>
          <w:lang w:val="en"/>
        </w:rPr>
        <w:t>, it keeps them motivated.</w:t>
      </w:r>
    </w:p>
    <w:p w14:paraId="14AC0113" w14:textId="02BA8DCE" w:rsidR="002812F6" w:rsidRPr="002812F6" w:rsidRDefault="00B738A0" w:rsidP="002812F6">
      <w:pPr>
        <w:rPr>
          <w:sz w:val="36"/>
          <w:szCs w:val="36"/>
          <w:lang w:val="en"/>
        </w:rPr>
      </w:pPr>
      <w:r>
        <w:rPr>
          <w:sz w:val="36"/>
          <w:szCs w:val="36"/>
          <w:lang w:val="en"/>
        </w:rPr>
        <w:lastRenderedPageBreak/>
        <w:t>It’s been</w:t>
      </w:r>
      <w:r w:rsidR="002812F6" w:rsidRPr="002812F6">
        <w:rPr>
          <w:sz w:val="36"/>
          <w:szCs w:val="36"/>
          <w:lang w:val="en"/>
        </w:rPr>
        <w:t xml:space="preserve"> </w:t>
      </w:r>
      <w:r w:rsidRPr="002812F6">
        <w:rPr>
          <w:sz w:val="36"/>
          <w:szCs w:val="36"/>
          <w:lang w:val="en"/>
        </w:rPr>
        <w:t>know</w:t>
      </w:r>
      <w:r>
        <w:rPr>
          <w:sz w:val="36"/>
          <w:szCs w:val="36"/>
          <w:lang w:val="en"/>
        </w:rPr>
        <w:t>n</w:t>
      </w:r>
      <w:r w:rsidR="002812F6" w:rsidRPr="002812F6">
        <w:rPr>
          <w:sz w:val="36"/>
          <w:szCs w:val="36"/>
          <w:lang w:val="en"/>
        </w:rPr>
        <w:t xml:space="preserve"> that high morale overcomes obstacles more easily and finds innovative solutions to any problems that arise. </w:t>
      </w:r>
      <w:r>
        <w:rPr>
          <w:sz w:val="36"/>
          <w:szCs w:val="36"/>
          <w:lang w:val="en"/>
        </w:rPr>
        <w:t xml:space="preserve">      </w:t>
      </w:r>
      <w:r w:rsidR="005D75D7">
        <w:rPr>
          <w:sz w:val="36"/>
          <w:szCs w:val="36"/>
          <w:lang w:val="en"/>
        </w:rPr>
        <w:t xml:space="preserve">                                                </w:t>
      </w:r>
      <w:r w:rsidR="002812F6" w:rsidRPr="002812F6">
        <w:rPr>
          <w:sz w:val="36"/>
          <w:szCs w:val="36"/>
          <w:lang w:val="en"/>
        </w:rPr>
        <w:t>The work atmosphere is also very much related to the employee-employer relationship, as well as to the recognition of merits</w:t>
      </w:r>
      <w:r>
        <w:rPr>
          <w:sz w:val="36"/>
          <w:szCs w:val="36"/>
          <w:lang w:val="en"/>
        </w:rPr>
        <w:t xml:space="preserve">, training, and development and </w:t>
      </w:r>
      <w:r w:rsidR="00341EE9">
        <w:rPr>
          <w:sz w:val="36"/>
          <w:szCs w:val="36"/>
          <w:lang w:val="en"/>
        </w:rPr>
        <w:t>the quality of performance management.</w:t>
      </w:r>
    </w:p>
    <w:p w14:paraId="0CA4E600" w14:textId="77777777" w:rsidR="002812F6" w:rsidRPr="00B808D0" w:rsidRDefault="002812F6">
      <w:pPr>
        <w:rPr>
          <w:sz w:val="36"/>
          <w:szCs w:val="36"/>
        </w:rPr>
      </w:pPr>
    </w:p>
    <w:p w14:paraId="42150BB3" w14:textId="77777777" w:rsidR="00B16C31" w:rsidRDefault="00B808D0">
      <w:pPr>
        <w:rPr>
          <w:b/>
          <w:sz w:val="40"/>
          <w:szCs w:val="40"/>
        </w:rPr>
      </w:pPr>
      <w:r>
        <w:rPr>
          <w:b/>
          <w:sz w:val="40"/>
          <w:szCs w:val="40"/>
        </w:rPr>
        <w:t xml:space="preserve">                          </w:t>
      </w:r>
      <w:r w:rsidRPr="00B808D0">
        <w:rPr>
          <w:b/>
          <w:sz w:val="40"/>
          <w:szCs w:val="40"/>
        </w:rPr>
        <w:t>Motivation</w:t>
      </w:r>
    </w:p>
    <w:p w14:paraId="3C6E9C22" w14:textId="77777777" w:rsidR="00B808D0" w:rsidRPr="00B808D0" w:rsidRDefault="00B808D0">
      <w:pPr>
        <w:rPr>
          <w:b/>
          <w:sz w:val="40"/>
          <w:szCs w:val="40"/>
        </w:rPr>
      </w:pPr>
    </w:p>
    <w:p w14:paraId="7A68907A" w14:textId="77777777" w:rsidR="00D2691A" w:rsidRPr="009E7DCB" w:rsidRDefault="00F23153" w:rsidP="00B808D0">
      <w:pPr>
        <w:rPr>
          <w:color w:val="000000" w:themeColor="text1"/>
          <w:sz w:val="36"/>
          <w:szCs w:val="36"/>
        </w:rPr>
      </w:pPr>
      <w:r w:rsidRPr="009E7DCB">
        <w:rPr>
          <w:color w:val="000000" w:themeColor="text1"/>
        </w:rPr>
        <w:t xml:space="preserve"> </w:t>
      </w:r>
      <w:r w:rsidR="00B808D0" w:rsidRPr="009E7DCB">
        <w:rPr>
          <w:color w:val="000000" w:themeColor="text1"/>
        </w:rPr>
        <w:t xml:space="preserve">  </w:t>
      </w:r>
      <w:r w:rsidR="00F41602" w:rsidRPr="009E7DCB">
        <w:rPr>
          <w:color w:val="000000" w:themeColor="text1"/>
          <w:sz w:val="36"/>
          <w:szCs w:val="36"/>
        </w:rPr>
        <w:t xml:space="preserve">Motivation is the process of giving someone a reason for doing </w:t>
      </w:r>
      <w:r w:rsidR="00B808D0" w:rsidRPr="009E7DCB">
        <w:rPr>
          <w:color w:val="000000" w:themeColor="text1"/>
          <w:sz w:val="36"/>
          <w:szCs w:val="36"/>
        </w:rPr>
        <w:t xml:space="preserve">something, like a force </w:t>
      </w:r>
      <w:r w:rsidR="00B808D0" w:rsidRPr="009E7DCB">
        <w:rPr>
          <w:color w:val="000000" w:themeColor="text1"/>
          <w:sz w:val="36"/>
          <w:szCs w:val="36"/>
          <w:lang w:val="en"/>
        </w:rPr>
        <w:t>acting on or within a person and causing the person to behave in a specific, goal-oriented manner</w:t>
      </w:r>
      <w:r w:rsidR="00B808D0" w:rsidRPr="009E7DCB">
        <w:rPr>
          <w:color w:val="000000" w:themeColor="text1"/>
          <w:sz w:val="36"/>
          <w:szCs w:val="36"/>
        </w:rPr>
        <w:t xml:space="preserve"> </w:t>
      </w:r>
      <w:r w:rsidR="004F0C12" w:rsidRPr="009E7DCB">
        <w:rPr>
          <w:color w:val="000000" w:themeColor="text1"/>
          <w:sz w:val="36"/>
          <w:szCs w:val="36"/>
        </w:rPr>
        <w:t>(merriamwebster.com, 2020).</w:t>
      </w:r>
    </w:p>
    <w:p w14:paraId="48A72552" w14:textId="5F501A3F" w:rsidR="00C36A52" w:rsidRPr="00C4722F" w:rsidRDefault="004802EF">
      <w:pPr>
        <w:rPr>
          <w:color w:val="000000" w:themeColor="text1"/>
          <w:sz w:val="36"/>
          <w:szCs w:val="36"/>
        </w:rPr>
      </w:pPr>
      <w:r>
        <w:rPr>
          <w:color w:val="000000" w:themeColor="text1"/>
          <w:sz w:val="36"/>
          <w:szCs w:val="36"/>
        </w:rPr>
        <w:t xml:space="preserve">  </w:t>
      </w:r>
      <w:r w:rsidR="004F0C12" w:rsidRPr="009E7DCB">
        <w:rPr>
          <w:color w:val="000000" w:themeColor="text1"/>
          <w:sz w:val="36"/>
          <w:szCs w:val="36"/>
        </w:rPr>
        <w:t>Motivation is what guides us and maintains</w:t>
      </w:r>
      <w:r w:rsidR="00C36A52" w:rsidRPr="009E7DCB">
        <w:rPr>
          <w:color w:val="000000" w:themeColor="text1"/>
          <w:sz w:val="36"/>
          <w:szCs w:val="36"/>
        </w:rPr>
        <w:t xml:space="preserve"> us focused to reach our </w:t>
      </w:r>
      <w:r w:rsidRPr="009E7DCB">
        <w:rPr>
          <w:color w:val="000000" w:themeColor="text1"/>
          <w:sz w:val="36"/>
          <w:szCs w:val="36"/>
        </w:rPr>
        <w:t>goals,</w:t>
      </w:r>
      <w:r>
        <w:rPr>
          <w:color w:val="000000" w:themeColor="text1"/>
          <w:sz w:val="36"/>
          <w:szCs w:val="36"/>
        </w:rPr>
        <w:t xml:space="preserve"> it involves biological, emotional, </w:t>
      </w:r>
      <w:r w:rsidR="006B7B95">
        <w:rPr>
          <w:color w:val="000000" w:themeColor="text1"/>
          <w:sz w:val="36"/>
          <w:szCs w:val="36"/>
        </w:rPr>
        <w:t>social,</w:t>
      </w:r>
      <w:r>
        <w:rPr>
          <w:color w:val="000000" w:themeColor="text1"/>
          <w:sz w:val="36"/>
          <w:szCs w:val="36"/>
        </w:rPr>
        <w:t xml:space="preserve"> and cognitive forces that activate behavior </w:t>
      </w:r>
      <w:r w:rsidR="00C36A52" w:rsidRPr="009E7DCB">
        <w:rPr>
          <w:color w:val="000000" w:themeColor="text1"/>
          <w:sz w:val="36"/>
          <w:szCs w:val="36"/>
        </w:rPr>
        <w:t>(Morin A., 2020).</w:t>
      </w:r>
    </w:p>
    <w:p w14:paraId="3CE2E0B1" w14:textId="6A86F106" w:rsidR="00DF1038" w:rsidRPr="009E7DCB" w:rsidRDefault="00B16C31" w:rsidP="0084093B">
      <w:pPr>
        <w:rPr>
          <w:rFonts w:cs="Times"/>
          <w:color w:val="000000" w:themeColor="text1"/>
          <w:sz w:val="36"/>
          <w:szCs w:val="36"/>
          <w:shd w:val="clear" w:color="auto" w:fill="FFFFFF"/>
        </w:rPr>
      </w:pPr>
      <w:r w:rsidRPr="009E7DCB">
        <w:rPr>
          <w:rFonts w:ascii="Times" w:hAnsi="Times" w:cs="Times"/>
          <w:color w:val="000000" w:themeColor="text1"/>
          <w:sz w:val="36"/>
          <w:szCs w:val="36"/>
          <w:shd w:val="clear" w:color="auto" w:fill="FFFFFF"/>
        </w:rPr>
        <w:t xml:space="preserve"> </w:t>
      </w:r>
      <w:r w:rsidR="0084093B" w:rsidRPr="009E7DCB">
        <w:rPr>
          <w:rFonts w:cs="Times"/>
          <w:color w:val="000000" w:themeColor="text1"/>
          <w:sz w:val="36"/>
          <w:szCs w:val="36"/>
          <w:shd w:val="clear" w:color="auto" w:fill="FFFFFF"/>
        </w:rPr>
        <w:t>Maslow</w:t>
      </w:r>
      <w:r w:rsidR="004802EF">
        <w:rPr>
          <w:rFonts w:cs="Times"/>
          <w:color w:val="000000" w:themeColor="text1"/>
          <w:sz w:val="36"/>
          <w:szCs w:val="36"/>
          <w:shd w:val="clear" w:color="auto" w:fill="FFFFFF"/>
        </w:rPr>
        <w:t xml:space="preserve"> (1943) </w:t>
      </w:r>
      <w:r w:rsidR="0084093B" w:rsidRPr="009E7DCB">
        <w:rPr>
          <w:rFonts w:cs="Times"/>
          <w:color w:val="000000" w:themeColor="text1"/>
          <w:sz w:val="36"/>
          <w:szCs w:val="36"/>
          <w:shd w:val="clear" w:color="auto" w:fill="FFFFFF"/>
        </w:rPr>
        <w:t>hierarchy of needs includes: physiological (</w:t>
      </w:r>
      <w:r w:rsidR="00DF1038" w:rsidRPr="009E7DCB">
        <w:rPr>
          <w:rFonts w:cs="Times"/>
          <w:color w:val="000000" w:themeColor="text1"/>
          <w:sz w:val="36"/>
          <w:szCs w:val="36"/>
          <w:shd w:val="clear" w:color="auto" w:fill="FFFFFF"/>
        </w:rPr>
        <w:t>like food,</w:t>
      </w:r>
      <w:r w:rsidR="0084093B" w:rsidRPr="009E7DCB">
        <w:rPr>
          <w:rFonts w:cs="Times"/>
          <w:color w:val="000000" w:themeColor="text1"/>
          <w:sz w:val="36"/>
          <w:szCs w:val="36"/>
          <w:shd w:val="clear" w:color="auto" w:fill="FFFFFF"/>
        </w:rPr>
        <w:t xml:space="preserve"> </w:t>
      </w:r>
      <w:r w:rsidR="00DF1038" w:rsidRPr="009E7DCB">
        <w:rPr>
          <w:rFonts w:cs="Times"/>
          <w:color w:val="000000" w:themeColor="text1"/>
          <w:sz w:val="36"/>
          <w:szCs w:val="36"/>
          <w:shd w:val="clear" w:color="auto" w:fill="FFFFFF"/>
        </w:rPr>
        <w:t>water,</w:t>
      </w:r>
      <w:r w:rsidR="0084093B" w:rsidRPr="009E7DCB">
        <w:rPr>
          <w:rFonts w:cs="Times"/>
          <w:color w:val="000000" w:themeColor="text1"/>
          <w:sz w:val="36"/>
          <w:szCs w:val="36"/>
          <w:shd w:val="clear" w:color="auto" w:fill="FFFFFF"/>
        </w:rPr>
        <w:t xml:space="preserve"> air), safety (financial security, health and wellness, safety against accidents and injury), social (friendships, romantic attachments, family social groups, community groups, churches and religious organizations</w:t>
      </w:r>
      <w:r w:rsidR="00FB65FD" w:rsidRPr="009E7DCB">
        <w:rPr>
          <w:rFonts w:cs="Times"/>
          <w:color w:val="000000" w:themeColor="text1"/>
          <w:sz w:val="36"/>
          <w:szCs w:val="36"/>
          <w:shd w:val="clear" w:color="auto" w:fill="FFFFFF"/>
        </w:rPr>
        <w:t>), esteem</w:t>
      </w:r>
      <w:r w:rsidR="0084093B" w:rsidRPr="009E7DCB">
        <w:rPr>
          <w:rFonts w:cs="Times"/>
          <w:color w:val="000000" w:themeColor="text1"/>
          <w:sz w:val="36"/>
          <w:szCs w:val="36"/>
          <w:shd w:val="clear" w:color="auto" w:fill="FFFFFF"/>
        </w:rPr>
        <w:t xml:space="preserve"> (confidence, respect, admiration) and self-</w:t>
      </w:r>
      <w:r w:rsidR="0084093B" w:rsidRPr="009E7DCB">
        <w:rPr>
          <w:rFonts w:cs="Times"/>
          <w:color w:val="000000" w:themeColor="text1"/>
          <w:sz w:val="36"/>
          <w:szCs w:val="36"/>
          <w:shd w:val="clear" w:color="auto" w:fill="FFFFFF"/>
          <w:lang w:val="en-GB"/>
        </w:rPr>
        <w:t>actualisation</w:t>
      </w:r>
      <w:r w:rsidR="0084093B" w:rsidRPr="009E7DCB">
        <w:rPr>
          <w:rFonts w:cs="Times"/>
          <w:color w:val="000000" w:themeColor="text1"/>
          <w:sz w:val="36"/>
          <w:szCs w:val="36"/>
          <w:shd w:val="clear" w:color="auto" w:fill="FFFFFF"/>
        </w:rPr>
        <w:t xml:space="preserve"> (</w:t>
      </w:r>
      <w:r w:rsidR="00FB65FD" w:rsidRPr="009E7DCB">
        <w:rPr>
          <w:rFonts w:cs="Times"/>
          <w:color w:val="000000" w:themeColor="text1"/>
          <w:sz w:val="36"/>
          <w:szCs w:val="36"/>
          <w:shd w:val="clear" w:color="auto" w:fill="FFFFFF"/>
        </w:rPr>
        <w:t>the need of growth).</w:t>
      </w:r>
    </w:p>
    <w:p w14:paraId="66D2C622" w14:textId="77777777" w:rsidR="007935D4" w:rsidRPr="009E17A0" w:rsidRDefault="007935D4" w:rsidP="0084093B">
      <w:pPr>
        <w:rPr>
          <w:rFonts w:ascii="Times" w:hAnsi="Times" w:cs="Times"/>
          <w:color w:val="212121"/>
          <w:sz w:val="36"/>
          <w:szCs w:val="36"/>
          <w:shd w:val="clear" w:color="auto" w:fill="FFFFFF"/>
        </w:rPr>
      </w:pPr>
      <w:r w:rsidRPr="009E17A0">
        <w:rPr>
          <w:noProof/>
          <w:sz w:val="36"/>
          <w:szCs w:val="36"/>
        </w:rPr>
        <w:lastRenderedPageBreak/>
        <w:drawing>
          <wp:inline distT="0" distB="0" distL="0" distR="0" wp14:anchorId="1801EB6C" wp14:editId="1CB15D49">
            <wp:extent cx="3067050" cy="2066925"/>
            <wp:effectExtent l="0" t="0" r="0" b="9525"/>
            <wp:docPr id="1" name="Picture 1" descr="Maslows Need Hierarch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slows Need Hierarchy Mod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7050" cy="2066925"/>
                    </a:xfrm>
                    <a:prstGeom prst="rect">
                      <a:avLst/>
                    </a:prstGeom>
                    <a:noFill/>
                    <a:ln>
                      <a:noFill/>
                    </a:ln>
                  </pic:spPr>
                </pic:pic>
              </a:graphicData>
            </a:graphic>
          </wp:inline>
        </w:drawing>
      </w:r>
    </w:p>
    <w:p w14:paraId="3F07EC67" w14:textId="77777777" w:rsidR="007935D4" w:rsidRPr="009E7DCB" w:rsidRDefault="007935D4" w:rsidP="007935D4">
      <w:pPr>
        <w:rPr>
          <w:rFonts w:cs="Times"/>
          <w:color w:val="000000" w:themeColor="text1"/>
          <w:sz w:val="36"/>
          <w:szCs w:val="36"/>
          <w:shd w:val="clear" w:color="auto" w:fill="FFFFFF"/>
        </w:rPr>
      </w:pPr>
      <w:r w:rsidRPr="009E7DCB">
        <w:rPr>
          <w:rFonts w:cs="Times"/>
          <w:color w:val="000000" w:themeColor="text1"/>
          <w:sz w:val="36"/>
          <w:szCs w:val="36"/>
          <w:shd w:val="clear" w:color="auto" w:fill="FFFFFF"/>
        </w:rPr>
        <w:t>Douglas McGregor (1960) starts from Maslow's classification and emits two theories:</w:t>
      </w:r>
    </w:p>
    <w:p w14:paraId="2E051465" w14:textId="77777777" w:rsidR="007935D4" w:rsidRPr="009E7DCB" w:rsidRDefault="007935D4" w:rsidP="007935D4">
      <w:pPr>
        <w:rPr>
          <w:rFonts w:cs="Times"/>
          <w:color w:val="000000" w:themeColor="text1"/>
          <w:sz w:val="36"/>
          <w:szCs w:val="36"/>
          <w:shd w:val="clear" w:color="auto" w:fill="FFFFFF"/>
        </w:rPr>
      </w:pPr>
      <w:r w:rsidRPr="009E7DCB">
        <w:rPr>
          <w:rFonts w:cs="Times"/>
          <w:color w:val="000000" w:themeColor="text1"/>
          <w:sz w:val="36"/>
          <w:szCs w:val="36"/>
          <w:shd w:val="clear" w:color="auto" w:fill="FFFFFF"/>
        </w:rPr>
        <w:t>Theory X - the classic conception according to which the company's goals are achieved by employees through persuasion, supervision, reward or punishment, starting from the following hypotheses: the employee does not like work, is idol, has personal interests opposite to the company's and avoids responsibilities.</w:t>
      </w:r>
    </w:p>
    <w:p w14:paraId="2FFF2ED9" w14:textId="1FF241A4" w:rsidR="004F0C12" w:rsidRPr="00C4722F" w:rsidRDefault="007935D4">
      <w:pPr>
        <w:rPr>
          <w:rFonts w:cs="Times"/>
          <w:color w:val="000000" w:themeColor="text1"/>
          <w:sz w:val="36"/>
          <w:szCs w:val="36"/>
          <w:shd w:val="clear" w:color="auto" w:fill="FFFFFF"/>
        </w:rPr>
      </w:pPr>
      <w:r w:rsidRPr="009E7DCB">
        <w:rPr>
          <w:rFonts w:cs="Times"/>
          <w:color w:val="000000" w:themeColor="text1"/>
          <w:sz w:val="36"/>
          <w:szCs w:val="36"/>
          <w:shd w:val="clear" w:color="auto" w:fill="FFFFFF"/>
        </w:rPr>
        <w:t xml:space="preserve">Theory Y - which tries to integrate individual goals into the company's objectives, assuming that the employee is not </w:t>
      </w:r>
      <w:r w:rsidRPr="00B65E45">
        <w:rPr>
          <w:rFonts w:cs="Times"/>
          <w:color w:val="000000" w:themeColor="text1"/>
          <w:sz w:val="36"/>
          <w:szCs w:val="36"/>
          <w:shd w:val="clear" w:color="auto" w:fill="FFFFFF"/>
        </w:rPr>
        <w:t>hostile to work, is able to take responsibility and be creative provided he is rewarded for it.</w:t>
      </w:r>
    </w:p>
    <w:p w14:paraId="1A576C4A" w14:textId="2FABF360" w:rsidR="00F23153" w:rsidRPr="009E17A0" w:rsidRDefault="006B7B95">
      <w:pPr>
        <w:rPr>
          <w:sz w:val="36"/>
          <w:szCs w:val="36"/>
        </w:rPr>
      </w:pPr>
      <w:r>
        <w:rPr>
          <w:sz w:val="36"/>
          <w:szCs w:val="36"/>
        </w:rPr>
        <w:t xml:space="preserve"> </w:t>
      </w:r>
      <w:r w:rsidR="00555F3D" w:rsidRPr="009E17A0">
        <w:rPr>
          <w:sz w:val="36"/>
          <w:szCs w:val="36"/>
        </w:rPr>
        <w:t>A good example of maintaining a high level of motivation is B</w:t>
      </w:r>
      <w:r w:rsidR="004802EF">
        <w:rPr>
          <w:sz w:val="36"/>
          <w:szCs w:val="36"/>
        </w:rPr>
        <w:t>upa care homes</w:t>
      </w:r>
      <w:r w:rsidR="00555F3D" w:rsidRPr="009E17A0">
        <w:rPr>
          <w:sz w:val="36"/>
          <w:szCs w:val="36"/>
        </w:rPr>
        <w:t xml:space="preserve">; the </w:t>
      </w:r>
      <w:r w:rsidR="00555F3D" w:rsidRPr="009E17A0">
        <w:rPr>
          <w:sz w:val="36"/>
          <w:szCs w:val="36"/>
          <w:lang w:val="en-GB"/>
        </w:rPr>
        <w:t>organisation</w:t>
      </w:r>
      <w:r w:rsidR="00555F3D" w:rsidRPr="009E17A0">
        <w:rPr>
          <w:sz w:val="36"/>
          <w:szCs w:val="36"/>
        </w:rPr>
        <w:t xml:space="preserve"> gives the employee the opportunity to work flexible hours (6 hours or 12 hours shift), provides </w:t>
      </w:r>
      <w:r w:rsidR="002E2E01" w:rsidRPr="009E17A0">
        <w:rPr>
          <w:sz w:val="36"/>
          <w:szCs w:val="36"/>
        </w:rPr>
        <w:t>trainings that</w:t>
      </w:r>
      <w:r w:rsidR="00555F3D" w:rsidRPr="009E17A0">
        <w:rPr>
          <w:sz w:val="36"/>
          <w:szCs w:val="36"/>
        </w:rPr>
        <w:t xml:space="preserve"> can increase the employee </w:t>
      </w:r>
      <w:r w:rsidR="002E2E01" w:rsidRPr="009E17A0">
        <w:rPr>
          <w:sz w:val="36"/>
          <w:szCs w:val="36"/>
        </w:rPr>
        <w:t>skills,</w:t>
      </w:r>
      <w:r w:rsidR="00555F3D" w:rsidRPr="009E17A0">
        <w:rPr>
          <w:sz w:val="36"/>
          <w:szCs w:val="36"/>
        </w:rPr>
        <w:t xml:space="preserve"> offers rewords by paying more for </w:t>
      </w:r>
      <w:r w:rsidR="002E2E01" w:rsidRPr="009E17A0">
        <w:rPr>
          <w:sz w:val="36"/>
          <w:szCs w:val="36"/>
        </w:rPr>
        <w:t xml:space="preserve">overtime, it give the employee the </w:t>
      </w:r>
      <w:r w:rsidR="002E2E01" w:rsidRPr="009E17A0">
        <w:rPr>
          <w:sz w:val="36"/>
          <w:szCs w:val="36"/>
        </w:rPr>
        <w:lastRenderedPageBreak/>
        <w:t>opportunity to develop them career and grow within the company by creating new jobs like team leader and unit manager.</w:t>
      </w:r>
    </w:p>
    <w:p w14:paraId="26E21618" w14:textId="6B0A9AFD" w:rsidR="004F0C12" w:rsidRDefault="004802EF">
      <w:pPr>
        <w:rPr>
          <w:sz w:val="36"/>
          <w:szCs w:val="36"/>
          <w:lang w:val="en-GB"/>
        </w:rPr>
      </w:pPr>
      <w:r>
        <w:rPr>
          <w:sz w:val="36"/>
          <w:szCs w:val="36"/>
        </w:rPr>
        <w:t xml:space="preserve"> </w:t>
      </w:r>
      <w:r w:rsidRPr="00B65E45">
        <w:rPr>
          <w:sz w:val="36"/>
          <w:szCs w:val="36"/>
        </w:rPr>
        <w:t xml:space="preserve">Motivation is an important factor for </w:t>
      </w:r>
      <w:r>
        <w:rPr>
          <w:sz w:val="36"/>
          <w:szCs w:val="36"/>
        </w:rPr>
        <w:t xml:space="preserve">Bupa care homes </w:t>
      </w:r>
      <w:r w:rsidRPr="00B65E45">
        <w:rPr>
          <w:sz w:val="36"/>
          <w:szCs w:val="36"/>
          <w:lang w:val="en-GB"/>
        </w:rPr>
        <w:t>organisation</w:t>
      </w:r>
      <w:r w:rsidRPr="00B65E45">
        <w:rPr>
          <w:sz w:val="36"/>
          <w:szCs w:val="36"/>
        </w:rPr>
        <w:t>, if the employees are well motivated, they can provide better productivity, great customer service and less record of sicknesses.</w:t>
      </w:r>
    </w:p>
    <w:p w14:paraId="4A766DEF" w14:textId="77777777" w:rsidR="00B808D0" w:rsidRPr="009E17A0" w:rsidRDefault="00B808D0">
      <w:pPr>
        <w:rPr>
          <w:sz w:val="36"/>
          <w:szCs w:val="36"/>
          <w:lang w:val="en-GB"/>
        </w:rPr>
      </w:pPr>
    </w:p>
    <w:p w14:paraId="3C645426" w14:textId="77777777" w:rsidR="004F0C12" w:rsidRDefault="002E2E01">
      <w:pPr>
        <w:rPr>
          <w:b/>
          <w:sz w:val="40"/>
          <w:szCs w:val="40"/>
        </w:rPr>
      </w:pPr>
      <w:r w:rsidRPr="009E17A0">
        <w:rPr>
          <w:sz w:val="36"/>
          <w:szCs w:val="36"/>
        </w:rPr>
        <w:t xml:space="preserve">              </w:t>
      </w:r>
      <w:r w:rsidR="0013483F" w:rsidRPr="009E17A0">
        <w:rPr>
          <w:sz w:val="36"/>
          <w:szCs w:val="36"/>
        </w:rPr>
        <w:t xml:space="preserve">     </w:t>
      </w:r>
      <w:r w:rsidRPr="00B808D0">
        <w:rPr>
          <w:b/>
          <w:sz w:val="40"/>
          <w:szCs w:val="40"/>
        </w:rPr>
        <w:t>Performance Management</w:t>
      </w:r>
    </w:p>
    <w:p w14:paraId="6FFD05FA" w14:textId="77777777" w:rsidR="00B808D0" w:rsidRPr="00B808D0" w:rsidRDefault="00B808D0">
      <w:pPr>
        <w:rPr>
          <w:b/>
          <w:sz w:val="40"/>
          <w:szCs w:val="40"/>
        </w:rPr>
      </w:pPr>
    </w:p>
    <w:p w14:paraId="58DB2F4C" w14:textId="77777777" w:rsidR="004F0C12" w:rsidRPr="009E17A0" w:rsidRDefault="00B808D0">
      <w:pPr>
        <w:rPr>
          <w:sz w:val="36"/>
          <w:szCs w:val="36"/>
        </w:rPr>
      </w:pPr>
      <w:r>
        <w:rPr>
          <w:sz w:val="36"/>
          <w:szCs w:val="36"/>
        </w:rPr>
        <w:t xml:space="preserve"> </w:t>
      </w:r>
      <w:r w:rsidR="002E2E01" w:rsidRPr="009E17A0">
        <w:rPr>
          <w:sz w:val="36"/>
          <w:szCs w:val="36"/>
        </w:rPr>
        <w:t>Performance management is one of the most important HR processes in terms of its implication</w:t>
      </w:r>
      <w:r w:rsidR="00BD08B7" w:rsidRPr="009E17A0">
        <w:rPr>
          <w:sz w:val="36"/>
          <w:szCs w:val="36"/>
        </w:rPr>
        <w:t xml:space="preserve">s for most dimensions of </w:t>
      </w:r>
      <w:r w:rsidR="00BD08B7" w:rsidRPr="009E17A0">
        <w:rPr>
          <w:sz w:val="36"/>
          <w:szCs w:val="36"/>
          <w:lang w:val="en-GB"/>
        </w:rPr>
        <w:t>organis</w:t>
      </w:r>
      <w:r w:rsidR="002E2E01" w:rsidRPr="009E17A0">
        <w:rPr>
          <w:sz w:val="36"/>
          <w:szCs w:val="36"/>
          <w:lang w:val="en-GB"/>
        </w:rPr>
        <w:t>ational</w:t>
      </w:r>
      <w:r w:rsidR="002E2E01" w:rsidRPr="009E17A0">
        <w:rPr>
          <w:sz w:val="36"/>
          <w:szCs w:val="36"/>
        </w:rPr>
        <w:t xml:space="preserve"> life: the company's ability to activate its talents, to create a correct scale of values, to distribute the benefits by merit obtaining internal equity, recognition and encouragement of performers, motivation of employees.</w:t>
      </w:r>
    </w:p>
    <w:p w14:paraId="6BB24A9A" w14:textId="77777777" w:rsidR="004F0C12" w:rsidRPr="009E17A0" w:rsidRDefault="00DF7942">
      <w:pPr>
        <w:rPr>
          <w:sz w:val="36"/>
          <w:szCs w:val="36"/>
        </w:rPr>
      </w:pPr>
      <w:r>
        <w:rPr>
          <w:sz w:val="36"/>
          <w:szCs w:val="36"/>
        </w:rPr>
        <w:t xml:space="preserve"> Performance Management is </w:t>
      </w:r>
      <w:r>
        <w:rPr>
          <w:sz w:val="36"/>
          <w:szCs w:val="36"/>
          <w:lang w:val="en-GB"/>
        </w:rPr>
        <w:t>t</w:t>
      </w:r>
      <w:r w:rsidR="00EE77CC" w:rsidRPr="00DF7942">
        <w:rPr>
          <w:sz w:val="36"/>
          <w:szCs w:val="36"/>
          <w:lang w:val="en-GB"/>
        </w:rPr>
        <w:t xml:space="preserve">he process of continuous feedback and communication between managers and their employees to ensure the achievement of the strategic objectives of the </w:t>
      </w:r>
      <w:r w:rsidR="00BD08B7" w:rsidRPr="009E17A0">
        <w:rPr>
          <w:sz w:val="36"/>
          <w:szCs w:val="36"/>
          <w:lang w:val="en-GB"/>
        </w:rPr>
        <w:t xml:space="preserve">organisation </w:t>
      </w:r>
      <w:r w:rsidR="00BD08B7" w:rsidRPr="00DF7942">
        <w:rPr>
          <w:sz w:val="36"/>
          <w:szCs w:val="36"/>
          <w:lang w:val="en-GB"/>
        </w:rPr>
        <w:t>(</w:t>
      </w:r>
      <w:r w:rsidR="00BD08B7" w:rsidRPr="009E17A0">
        <w:rPr>
          <w:sz w:val="36"/>
          <w:szCs w:val="36"/>
          <w:lang w:val="ro-RO"/>
        </w:rPr>
        <w:t>Lalwani</w:t>
      </w:r>
      <w:r w:rsidR="00BD08B7" w:rsidRPr="00DF7942">
        <w:rPr>
          <w:sz w:val="36"/>
          <w:szCs w:val="36"/>
          <w:lang w:val="en-GB"/>
        </w:rPr>
        <w:t xml:space="preserve"> P.</w:t>
      </w:r>
      <w:r w:rsidR="00214BF5" w:rsidRPr="00DF7942">
        <w:rPr>
          <w:sz w:val="36"/>
          <w:szCs w:val="36"/>
          <w:lang w:val="en-GB"/>
        </w:rPr>
        <w:t>, 2020</w:t>
      </w:r>
      <w:r w:rsidR="00BD08B7" w:rsidRPr="00DF7942">
        <w:rPr>
          <w:sz w:val="36"/>
          <w:szCs w:val="36"/>
          <w:lang w:val="en-GB"/>
        </w:rPr>
        <w:t>)</w:t>
      </w:r>
      <w:r w:rsidR="00214BF5" w:rsidRPr="00DF7942">
        <w:rPr>
          <w:sz w:val="36"/>
          <w:szCs w:val="36"/>
          <w:lang w:val="en-GB"/>
        </w:rPr>
        <w:t>.</w:t>
      </w:r>
    </w:p>
    <w:p w14:paraId="31E4E78A" w14:textId="77777777" w:rsidR="003810CF" w:rsidRPr="009E17A0" w:rsidRDefault="00DF7942">
      <w:pPr>
        <w:rPr>
          <w:sz w:val="36"/>
          <w:szCs w:val="36"/>
        </w:rPr>
      </w:pPr>
      <w:r>
        <w:rPr>
          <w:sz w:val="36"/>
          <w:szCs w:val="36"/>
        </w:rPr>
        <w:lastRenderedPageBreak/>
        <w:t xml:space="preserve"> </w:t>
      </w:r>
      <w:r w:rsidR="003810CF" w:rsidRPr="009E17A0">
        <w:rPr>
          <w:sz w:val="36"/>
          <w:szCs w:val="36"/>
        </w:rPr>
        <w:t xml:space="preserve">The performance management is important in an </w:t>
      </w:r>
      <w:r w:rsidR="003810CF" w:rsidRPr="009E17A0">
        <w:rPr>
          <w:sz w:val="36"/>
          <w:szCs w:val="36"/>
          <w:lang w:val="en-GB"/>
        </w:rPr>
        <w:t>organisation</w:t>
      </w:r>
      <w:r w:rsidR="003810CF" w:rsidRPr="009E17A0">
        <w:rPr>
          <w:sz w:val="36"/>
          <w:szCs w:val="36"/>
        </w:rPr>
        <w:t xml:space="preserve"> to improve the performance, increases </w:t>
      </w:r>
      <w:r w:rsidR="00B808D0" w:rsidRPr="009E17A0">
        <w:rPr>
          <w:sz w:val="36"/>
          <w:szCs w:val="36"/>
          <w:lang w:val="en-GB"/>
        </w:rPr>
        <w:t>competitively</w:t>
      </w:r>
      <w:r w:rsidR="003810CF" w:rsidRPr="009E17A0">
        <w:rPr>
          <w:sz w:val="36"/>
          <w:szCs w:val="36"/>
        </w:rPr>
        <w:t>, employee engagement and productivity.</w:t>
      </w:r>
    </w:p>
    <w:p w14:paraId="35935AB2" w14:textId="77777777" w:rsidR="003810CF" w:rsidRPr="009E17A0" w:rsidRDefault="003810CF">
      <w:pPr>
        <w:rPr>
          <w:sz w:val="36"/>
          <w:szCs w:val="36"/>
        </w:rPr>
      </w:pPr>
      <w:r w:rsidRPr="009E17A0">
        <w:rPr>
          <w:sz w:val="36"/>
          <w:szCs w:val="36"/>
        </w:rPr>
        <w:t>Performance management is also important for individuals as allows the managers to see when the employees go above, it helps them track progress against goals and personal development.</w:t>
      </w:r>
    </w:p>
    <w:p w14:paraId="710B3607" w14:textId="77777777" w:rsidR="00214BF5" w:rsidRPr="009E17A0" w:rsidRDefault="0013483F">
      <w:pPr>
        <w:rPr>
          <w:sz w:val="36"/>
          <w:szCs w:val="36"/>
        </w:rPr>
      </w:pPr>
      <w:r w:rsidRPr="009E17A0">
        <w:rPr>
          <w:sz w:val="36"/>
          <w:szCs w:val="36"/>
        </w:rPr>
        <w:t xml:space="preserve">     </w:t>
      </w:r>
      <w:r w:rsidR="00214BF5" w:rsidRPr="009E17A0">
        <w:rPr>
          <w:sz w:val="36"/>
          <w:szCs w:val="36"/>
        </w:rPr>
        <w:t>The performance management cycle has 4 stages:</w:t>
      </w:r>
    </w:p>
    <w:p w14:paraId="5624A2CD" w14:textId="77777777" w:rsidR="00214BF5" w:rsidRPr="009E17A0" w:rsidRDefault="00214BF5">
      <w:pPr>
        <w:rPr>
          <w:sz w:val="36"/>
          <w:szCs w:val="36"/>
        </w:rPr>
      </w:pPr>
      <w:r w:rsidRPr="009E17A0">
        <w:rPr>
          <w:sz w:val="36"/>
          <w:szCs w:val="36"/>
        </w:rPr>
        <w:t>Planning which includes individual objectives, development plans.</w:t>
      </w:r>
    </w:p>
    <w:p w14:paraId="568680D7" w14:textId="77777777" w:rsidR="00214BF5" w:rsidRPr="009E17A0" w:rsidRDefault="0013483F">
      <w:pPr>
        <w:rPr>
          <w:sz w:val="36"/>
          <w:szCs w:val="36"/>
        </w:rPr>
      </w:pPr>
      <w:r w:rsidRPr="009E17A0">
        <w:rPr>
          <w:sz w:val="36"/>
          <w:szCs w:val="36"/>
        </w:rPr>
        <w:t xml:space="preserve">Delivering and monitoring it includes </w:t>
      </w:r>
      <w:r w:rsidR="00214BF5" w:rsidRPr="009E17A0">
        <w:rPr>
          <w:sz w:val="36"/>
          <w:szCs w:val="36"/>
        </w:rPr>
        <w:t>ongoing management support, ongoing review,</w:t>
      </w:r>
      <w:r w:rsidRPr="009E17A0">
        <w:rPr>
          <w:sz w:val="36"/>
          <w:szCs w:val="36"/>
        </w:rPr>
        <w:t xml:space="preserve"> breaking the goals down.</w:t>
      </w:r>
    </w:p>
    <w:p w14:paraId="0109A74E" w14:textId="77777777" w:rsidR="0013483F" w:rsidRPr="009E17A0" w:rsidRDefault="0013483F">
      <w:pPr>
        <w:rPr>
          <w:sz w:val="36"/>
          <w:szCs w:val="36"/>
        </w:rPr>
      </w:pPr>
      <w:r w:rsidRPr="009E17A0">
        <w:rPr>
          <w:sz w:val="36"/>
          <w:szCs w:val="36"/>
        </w:rPr>
        <w:t>Reviewing it is a new opportunity to meet the employee and give them more motivation in order to achieve the goals.</w:t>
      </w:r>
    </w:p>
    <w:p w14:paraId="6A63FDBA" w14:textId="77777777" w:rsidR="0013483F" w:rsidRPr="009E17A0" w:rsidRDefault="0013483F" w:rsidP="0013483F">
      <w:pPr>
        <w:rPr>
          <w:sz w:val="36"/>
          <w:szCs w:val="36"/>
        </w:rPr>
      </w:pPr>
      <w:r w:rsidRPr="009E17A0">
        <w:rPr>
          <w:sz w:val="36"/>
          <w:szCs w:val="36"/>
        </w:rPr>
        <w:t>Rewarding such as an increase in compensation, a bonus, increased vacation time, special projects, a promotion, a positive written review.</w:t>
      </w:r>
    </w:p>
    <w:p w14:paraId="1909B0B9" w14:textId="77777777" w:rsidR="0013483F" w:rsidRPr="009E17A0" w:rsidRDefault="0013483F" w:rsidP="0013483F">
      <w:pPr>
        <w:rPr>
          <w:sz w:val="36"/>
          <w:szCs w:val="36"/>
        </w:rPr>
      </w:pPr>
    </w:p>
    <w:p w14:paraId="23CD7A95" w14:textId="77777777" w:rsidR="004F0C12" w:rsidRPr="009E17A0" w:rsidRDefault="0013483F">
      <w:pPr>
        <w:rPr>
          <w:sz w:val="36"/>
          <w:szCs w:val="36"/>
        </w:rPr>
      </w:pPr>
      <w:r w:rsidRPr="009E17A0">
        <w:rPr>
          <w:noProof/>
          <w:sz w:val="36"/>
          <w:szCs w:val="36"/>
        </w:rPr>
        <w:lastRenderedPageBreak/>
        <w:drawing>
          <wp:inline distT="0" distB="0" distL="0" distR="0" wp14:anchorId="5B548532" wp14:editId="5486BA89">
            <wp:extent cx="3616165" cy="3505200"/>
            <wp:effectExtent l="0" t="0" r="0" b="0"/>
            <wp:docPr id="3" name="Picture 3" descr="Partnership for Performance | Human Resource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nership for Performance | Human Resources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6165" cy="3505200"/>
                    </a:xfrm>
                    <a:prstGeom prst="rect">
                      <a:avLst/>
                    </a:prstGeom>
                    <a:noFill/>
                    <a:ln>
                      <a:noFill/>
                    </a:ln>
                  </pic:spPr>
                </pic:pic>
              </a:graphicData>
            </a:graphic>
          </wp:inline>
        </w:drawing>
      </w:r>
    </w:p>
    <w:p w14:paraId="1CE463A6" w14:textId="77777777" w:rsidR="0013483F" w:rsidRPr="009E17A0" w:rsidRDefault="0013483F">
      <w:pPr>
        <w:rPr>
          <w:sz w:val="36"/>
          <w:szCs w:val="36"/>
        </w:rPr>
      </w:pPr>
    </w:p>
    <w:p w14:paraId="00CF8FA8" w14:textId="77777777" w:rsidR="004F0C12" w:rsidRPr="009E17A0" w:rsidRDefault="004F0C12">
      <w:pPr>
        <w:rPr>
          <w:sz w:val="36"/>
          <w:szCs w:val="36"/>
        </w:rPr>
      </w:pPr>
    </w:p>
    <w:p w14:paraId="35C6C3EC" w14:textId="77777777" w:rsidR="004F0C12" w:rsidRPr="009E17A0" w:rsidRDefault="00040576">
      <w:pPr>
        <w:rPr>
          <w:sz w:val="36"/>
          <w:szCs w:val="36"/>
        </w:rPr>
      </w:pPr>
      <w:r w:rsidRPr="009E17A0">
        <w:rPr>
          <w:sz w:val="36"/>
          <w:szCs w:val="36"/>
        </w:rPr>
        <w:t xml:space="preserve">      </w:t>
      </w:r>
      <w:r w:rsidR="00DF7942">
        <w:rPr>
          <w:sz w:val="36"/>
          <w:szCs w:val="36"/>
        </w:rPr>
        <w:t xml:space="preserve">     </w:t>
      </w:r>
      <w:r w:rsidRPr="009E17A0">
        <w:rPr>
          <w:sz w:val="36"/>
          <w:szCs w:val="36"/>
        </w:rPr>
        <w:t xml:space="preserve">AMO theory </w:t>
      </w:r>
    </w:p>
    <w:p w14:paraId="25570ECD" w14:textId="77777777" w:rsidR="004F0C12" w:rsidRPr="009E17A0" w:rsidRDefault="004F0C12">
      <w:pPr>
        <w:rPr>
          <w:sz w:val="36"/>
          <w:szCs w:val="36"/>
        </w:rPr>
      </w:pPr>
    </w:p>
    <w:p w14:paraId="17DF9A27" w14:textId="77777777" w:rsidR="004F0C12" w:rsidRPr="009E17A0" w:rsidRDefault="00DF7942">
      <w:pPr>
        <w:rPr>
          <w:sz w:val="36"/>
          <w:szCs w:val="36"/>
        </w:rPr>
      </w:pPr>
      <w:r>
        <w:rPr>
          <w:sz w:val="36"/>
          <w:szCs w:val="36"/>
        </w:rPr>
        <w:t xml:space="preserve"> </w:t>
      </w:r>
      <w:r w:rsidR="004E5C1D" w:rsidRPr="009E17A0">
        <w:rPr>
          <w:sz w:val="36"/>
          <w:szCs w:val="36"/>
        </w:rPr>
        <w:t>The AMO framework was initially proposed by Bailey (1993), who suggested that ensuring the employee's discretionary effort needed three components: employees had to have the necessary skills, they needed appropriate motivation and employers had to offer them the opportunity to participate (Appelbaum et al., 2000).</w:t>
      </w:r>
    </w:p>
    <w:p w14:paraId="78298F2C" w14:textId="77777777" w:rsidR="0031251B" w:rsidRDefault="00DF7942">
      <w:pPr>
        <w:rPr>
          <w:sz w:val="36"/>
          <w:szCs w:val="36"/>
        </w:rPr>
      </w:pPr>
      <w:r>
        <w:rPr>
          <w:sz w:val="32"/>
          <w:szCs w:val="32"/>
        </w:rPr>
        <w:lastRenderedPageBreak/>
        <w:t xml:space="preserve"> </w:t>
      </w:r>
      <w:r w:rsidRPr="00DF7942">
        <w:rPr>
          <w:sz w:val="36"/>
          <w:szCs w:val="36"/>
        </w:rPr>
        <w:t xml:space="preserve">Looking at Bupa care homes </w:t>
      </w:r>
      <w:r w:rsidRPr="00DF7942">
        <w:rPr>
          <w:sz w:val="36"/>
          <w:szCs w:val="36"/>
          <w:lang w:val="en-GB"/>
        </w:rPr>
        <w:t>organisation</w:t>
      </w:r>
      <w:r w:rsidRPr="00DF7942">
        <w:rPr>
          <w:sz w:val="36"/>
          <w:szCs w:val="36"/>
        </w:rPr>
        <w:t>, the performance management is taken seriously</w:t>
      </w:r>
      <w:r w:rsidR="0031251B">
        <w:rPr>
          <w:sz w:val="36"/>
          <w:szCs w:val="36"/>
        </w:rPr>
        <w:t xml:space="preserve">, they think to be a successful </w:t>
      </w:r>
      <w:r w:rsidR="0031251B" w:rsidRPr="0031251B">
        <w:rPr>
          <w:sz w:val="36"/>
          <w:szCs w:val="36"/>
          <w:lang w:val="en-GB"/>
        </w:rPr>
        <w:t>organisation</w:t>
      </w:r>
      <w:r w:rsidR="0031251B">
        <w:rPr>
          <w:sz w:val="36"/>
          <w:szCs w:val="36"/>
        </w:rPr>
        <w:t>, you need to involve the individuals.</w:t>
      </w:r>
    </w:p>
    <w:p w14:paraId="6D669659" w14:textId="77777777" w:rsidR="004F0C12" w:rsidRDefault="0031251B">
      <w:pPr>
        <w:rPr>
          <w:sz w:val="36"/>
          <w:szCs w:val="36"/>
        </w:rPr>
      </w:pPr>
      <w:r>
        <w:rPr>
          <w:sz w:val="36"/>
          <w:szCs w:val="36"/>
        </w:rPr>
        <w:t>B</w:t>
      </w:r>
      <w:r w:rsidR="00DF7942" w:rsidRPr="00DF7942">
        <w:rPr>
          <w:sz w:val="36"/>
          <w:szCs w:val="36"/>
        </w:rPr>
        <w:t xml:space="preserve">y setting goals (each employee will know where they need to be in 3 months’ time and what they need to achieve), the communication between staff and managers is open (the employees know when the company is going to hard time, like keeping the care homes </w:t>
      </w:r>
      <w:r w:rsidR="00DF7942" w:rsidRPr="00DF7942">
        <w:rPr>
          <w:sz w:val="36"/>
          <w:szCs w:val="36"/>
          <w:lang w:val="en-GB"/>
        </w:rPr>
        <w:t>covid</w:t>
      </w:r>
      <w:r w:rsidR="00DF7942" w:rsidRPr="00DF7942">
        <w:rPr>
          <w:sz w:val="36"/>
          <w:szCs w:val="36"/>
        </w:rPr>
        <w:t xml:space="preserve"> free)</w:t>
      </w:r>
      <w:r w:rsidR="00DF7942">
        <w:rPr>
          <w:sz w:val="36"/>
          <w:szCs w:val="36"/>
        </w:rPr>
        <w:t>,</w:t>
      </w:r>
      <w:r>
        <w:rPr>
          <w:sz w:val="36"/>
          <w:szCs w:val="36"/>
        </w:rPr>
        <w:t xml:space="preserve"> offering recognitions (employee of the month), regular feedback from the manager or seniors (supervisions), employee development (trainings, NVQ’s, promotions).</w:t>
      </w:r>
    </w:p>
    <w:p w14:paraId="13A2CED8" w14:textId="77777777" w:rsidR="004F0C12" w:rsidRDefault="0031251B">
      <w:pPr>
        <w:rPr>
          <w:sz w:val="36"/>
          <w:szCs w:val="36"/>
        </w:rPr>
      </w:pPr>
      <w:r>
        <w:rPr>
          <w:sz w:val="36"/>
          <w:szCs w:val="36"/>
        </w:rPr>
        <w:t xml:space="preserve"> </w:t>
      </w:r>
      <w:r w:rsidR="00C71DBB">
        <w:rPr>
          <w:sz w:val="36"/>
          <w:szCs w:val="36"/>
        </w:rPr>
        <w:t xml:space="preserve"> On the other side, ALDI </w:t>
      </w:r>
      <w:r w:rsidR="00C71DBB" w:rsidRPr="00C71DBB">
        <w:rPr>
          <w:sz w:val="36"/>
          <w:szCs w:val="36"/>
          <w:lang w:val="en-GB"/>
        </w:rPr>
        <w:t>organisation</w:t>
      </w:r>
      <w:r w:rsidR="00C71DBB">
        <w:rPr>
          <w:sz w:val="36"/>
          <w:szCs w:val="36"/>
        </w:rPr>
        <w:t xml:space="preserve"> performance management is different. The employee role is not very well define therefore individuals are giving up quick, an example is the store assistant role where the employee need to be able to use the tills, shelf </w:t>
      </w:r>
      <w:r w:rsidR="00C71DBB" w:rsidRPr="00C71DBB">
        <w:rPr>
          <w:sz w:val="36"/>
          <w:szCs w:val="36"/>
          <w:lang w:val="en-GB"/>
        </w:rPr>
        <w:t>filling</w:t>
      </w:r>
      <w:r w:rsidR="00C71DBB">
        <w:rPr>
          <w:sz w:val="36"/>
          <w:szCs w:val="36"/>
        </w:rPr>
        <w:t xml:space="preserve"> and tidying up the store. </w:t>
      </w:r>
    </w:p>
    <w:p w14:paraId="67E5E758" w14:textId="77777777" w:rsidR="00C71DBB" w:rsidRDefault="00C71DBB">
      <w:pPr>
        <w:rPr>
          <w:sz w:val="36"/>
          <w:szCs w:val="36"/>
        </w:rPr>
      </w:pPr>
      <w:r>
        <w:rPr>
          <w:sz w:val="36"/>
          <w:szCs w:val="36"/>
        </w:rPr>
        <w:t xml:space="preserve">Staff targets is to scan 1000 items per hour , if this isn’t happening you will have a performance review meeting and </w:t>
      </w:r>
      <w:r w:rsidR="009304B8">
        <w:rPr>
          <w:sz w:val="36"/>
          <w:szCs w:val="36"/>
        </w:rPr>
        <w:t xml:space="preserve">after 3 meeting you can be let go. The managers’ explanation about this target is ALDI is </w:t>
      </w:r>
      <w:r w:rsidR="009304B8" w:rsidRPr="009304B8">
        <w:rPr>
          <w:sz w:val="36"/>
          <w:szCs w:val="36"/>
          <w:lang w:val="en-GB"/>
        </w:rPr>
        <w:t>loosing</w:t>
      </w:r>
      <w:r w:rsidR="009304B8">
        <w:rPr>
          <w:sz w:val="36"/>
          <w:szCs w:val="36"/>
        </w:rPr>
        <w:t xml:space="preserve"> money if you as individual do not move fast , but as a customer you are going to do y</w:t>
      </w:r>
      <w:r w:rsidR="00764D55">
        <w:rPr>
          <w:sz w:val="36"/>
          <w:szCs w:val="36"/>
        </w:rPr>
        <w:t>our shopping not to a till race (</w:t>
      </w:r>
      <w:r w:rsidR="00764D55" w:rsidRPr="00764D55">
        <w:rPr>
          <w:sz w:val="36"/>
          <w:szCs w:val="36"/>
          <w:lang w:val="en-GB"/>
        </w:rPr>
        <w:t>Watkiss</w:t>
      </w:r>
      <w:r w:rsidR="00764D55">
        <w:rPr>
          <w:sz w:val="36"/>
          <w:szCs w:val="36"/>
        </w:rPr>
        <w:t>, 2017).</w:t>
      </w:r>
    </w:p>
    <w:p w14:paraId="79E9019E" w14:textId="1D7C6032" w:rsidR="009304B8" w:rsidRPr="0031251B" w:rsidRDefault="00B20A33">
      <w:pPr>
        <w:rPr>
          <w:sz w:val="36"/>
          <w:szCs w:val="36"/>
        </w:rPr>
      </w:pPr>
      <w:r>
        <w:rPr>
          <w:sz w:val="36"/>
          <w:szCs w:val="36"/>
        </w:rPr>
        <w:t xml:space="preserve"> </w:t>
      </w:r>
      <w:r w:rsidR="009304B8">
        <w:rPr>
          <w:sz w:val="36"/>
          <w:szCs w:val="36"/>
        </w:rPr>
        <w:t xml:space="preserve">An article written by </w:t>
      </w:r>
      <w:r w:rsidR="009304B8" w:rsidRPr="00764D55">
        <w:rPr>
          <w:sz w:val="36"/>
          <w:szCs w:val="36"/>
          <w:lang w:val="ro-RO"/>
        </w:rPr>
        <w:t>Radion</w:t>
      </w:r>
      <w:r w:rsidR="00764D55" w:rsidRPr="00764D55">
        <w:rPr>
          <w:sz w:val="36"/>
          <w:szCs w:val="36"/>
          <w:lang w:val="ro-RO"/>
        </w:rPr>
        <w:t>ova</w:t>
      </w:r>
      <w:r w:rsidR="00764D55">
        <w:rPr>
          <w:sz w:val="36"/>
          <w:szCs w:val="36"/>
        </w:rPr>
        <w:t xml:space="preserve"> (2017) it reveals us the negative reviews of individuals who left ALDI, including </w:t>
      </w:r>
      <w:r w:rsidR="00764D55">
        <w:rPr>
          <w:sz w:val="36"/>
          <w:szCs w:val="36"/>
        </w:rPr>
        <w:lastRenderedPageBreak/>
        <w:t xml:space="preserve">managers who said that after 11 years of working in the </w:t>
      </w:r>
      <w:r w:rsidR="00764D55" w:rsidRPr="00764D55">
        <w:rPr>
          <w:sz w:val="36"/>
          <w:szCs w:val="36"/>
          <w:lang w:val="en-GB"/>
        </w:rPr>
        <w:t>organisation</w:t>
      </w:r>
      <w:r w:rsidR="00764D55">
        <w:rPr>
          <w:sz w:val="36"/>
          <w:szCs w:val="36"/>
        </w:rPr>
        <w:t xml:space="preserve"> and he never received a reward or praise.</w:t>
      </w:r>
    </w:p>
    <w:p w14:paraId="7AF004C1" w14:textId="201A5CB2" w:rsidR="004F0C12" w:rsidRDefault="00D205A6">
      <w:pPr>
        <w:rPr>
          <w:sz w:val="36"/>
          <w:szCs w:val="36"/>
        </w:rPr>
      </w:pPr>
      <w:r>
        <w:t xml:space="preserve"> </w:t>
      </w:r>
      <w:r w:rsidRPr="00D205A6">
        <w:rPr>
          <w:sz w:val="36"/>
          <w:szCs w:val="36"/>
        </w:rPr>
        <w:t xml:space="preserve">The impact that all this negatives habits </w:t>
      </w:r>
      <w:r>
        <w:rPr>
          <w:sz w:val="36"/>
          <w:szCs w:val="36"/>
        </w:rPr>
        <w:t>has on the individuals is clear, they are losing trust and confidence in the organisation and they will quit.</w:t>
      </w:r>
    </w:p>
    <w:p w14:paraId="4CD76273" w14:textId="7C7EBAC5" w:rsidR="00D205A6" w:rsidRDefault="00D205A6">
      <w:pPr>
        <w:rPr>
          <w:sz w:val="36"/>
          <w:szCs w:val="36"/>
        </w:rPr>
      </w:pPr>
      <w:r>
        <w:rPr>
          <w:sz w:val="36"/>
          <w:szCs w:val="36"/>
        </w:rPr>
        <w:t xml:space="preserve"> Therefore, the organisation will have to recruit new staff, train them, and invest time and money in them to be able to give the result that the organisation wishes.</w:t>
      </w:r>
    </w:p>
    <w:p w14:paraId="7B265BC7" w14:textId="28242CD7" w:rsidR="00D205A6" w:rsidRDefault="00B20A33">
      <w:pPr>
        <w:rPr>
          <w:sz w:val="36"/>
          <w:szCs w:val="36"/>
        </w:rPr>
      </w:pPr>
      <w:r>
        <w:rPr>
          <w:sz w:val="36"/>
          <w:szCs w:val="36"/>
        </w:rPr>
        <w:t xml:space="preserve"> ALDI should try to keep the old staff by rewording them, praise them and make them realize that they are very important for the organisation.</w:t>
      </w:r>
    </w:p>
    <w:p w14:paraId="14E858DA" w14:textId="77777777" w:rsidR="00B20A33" w:rsidRPr="00D205A6" w:rsidRDefault="00B20A33">
      <w:pPr>
        <w:rPr>
          <w:sz w:val="36"/>
          <w:szCs w:val="36"/>
        </w:rPr>
      </w:pPr>
    </w:p>
    <w:p w14:paraId="271C9A8E" w14:textId="2B07F085" w:rsidR="00764D55" w:rsidRDefault="00764D55">
      <w:pPr>
        <w:rPr>
          <w:b/>
          <w:sz w:val="40"/>
          <w:szCs w:val="40"/>
        </w:rPr>
      </w:pPr>
      <w:r>
        <w:t xml:space="preserve">            </w:t>
      </w:r>
      <w:r w:rsidR="004D2485">
        <w:t xml:space="preserve">                </w:t>
      </w:r>
      <w:r w:rsidR="00D205A6">
        <w:t xml:space="preserve">             </w:t>
      </w:r>
      <w:r>
        <w:rPr>
          <w:b/>
          <w:sz w:val="40"/>
          <w:szCs w:val="40"/>
        </w:rPr>
        <w:t>Training</w:t>
      </w:r>
    </w:p>
    <w:p w14:paraId="32BAEC0E" w14:textId="77777777" w:rsidR="00780431" w:rsidRPr="00780431" w:rsidRDefault="00780431">
      <w:pPr>
        <w:rPr>
          <w:b/>
          <w:sz w:val="40"/>
          <w:szCs w:val="40"/>
        </w:rPr>
      </w:pPr>
    </w:p>
    <w:p w14:paraId="28545A5F" w14:textId="0E4D8582" w:rsidR="00780431" w:rsidRPr="00764D55" w:rsidRDefault="00780431">
      <w:pPr>
        <w:rPr>
          <w:sz w:val="36"/>
          <w:szCs w:val="36"/>
        </w:rPr>
      </w:pPr>
      <w:r>
        <w:rPr>
          <w:sz w:val="36"/>
          <w:szCs w:val="36"/>
        </w:rPr>
        <w:t xml:space="preserve">  </w:t>
      </w:r>
      <w:r w:rsidRPr="00780431">
        <w:rPr>
          <w:sz w:val="36"/>
          <w:szCs w:val="36"/>
        </w:rPr>
        <w:t>Training is a learning process which involves the improvement of skills, concepts, changing of attitude and gaining more knowledge to enhance the performance of the employees (www.mbaskool.com,2020).</w:t>
      </w:r>
    </w:p>
    <w:p w14:paraId="0F6207BD" w14:textId="1449B2A8" w:rsidR="004F0C12" w:rsidRPr="00C07BF9" w:rsidRDefault="00780431">
      <w:pPr>
        <w:rPr>
          <w:sz w:val="36"/>
          <w:szCs w:val="36"/>
        </w:rPr>
      </w:pPr>
      <w:r w:rsidRPr="00C07BF9">
        <w:rPr>
          <w:sz w:val="36"/>
          <w:szCs w:val="36"/>
        </w:rPr>
        <w:t>Training interventions can be formal or informal, example classroom teaching (First Aid) or work-based learning (Moving and Handling).</w:t>
      </w:r>
    </w:p>
    <w:p w14:paraId="6A5791EC" w14:textId="266ED7F4" w:rsidR="00780431" w:rsidRPr="00C07BF9" w:rsidRDefault="00C07BF9">
      <w:pPr>
        <w:rPr>
          <w:sz w:val="36"/>
          <w:szCs w:val="36"/>
        </w:rPr>
      </w:pPr>
      <w:r w:rsidRPr="00C07BF9">
        <w:rPr>
          <w:sz w:val="36"/>
          <w:szCs w:val="36"/>
        </w:rPr>
        <w:lastRenderedPageBreak/>
        <w:t>On the job training is where the employees are learning their job by doing the job. Where a new or a less experienced employee is given instructions by a mentor, job shadowing (businessjargons.com,2020).</w:t>
      </w:r>
    </w:p>
    <w:p w14:paraId="055F6B09" w14:textId="76E4FA67" w:rsidR="00C07BF9" w:rsidRDefault="00C07BF9">
      <w:pPr>
        <w:rPr>
          <w:sz w:val="36"/>
          <w:szCs w:val="36"/>
        </w:rPr>
      </w:pPr>
      <w:r w:rsidRPr="00C07BF9">
        <w:rPr>
          <w:sz w:val="36"/>
          <w:szCs w:val="36"/>
        </w:rPr>
        <w:t>Off the job is the training method where the employee learns their job away of the work floor, it can be classroom courses, computer-based trainings, or degrees</w:t>
      </w:r>
      <w:r>
        <w:rPr>
          <w:sz w:val="36"/>
          <w:szCs w:val="36"/>
        </w:rPr>
        <w:t xml:space="preserve"> </w:t>
      </w:r>
      <w:r w:rsidRPr="00C07BF9">
        <w:rPr>
          <w:sz w:val="36"/>
          <w:szCs w:val="36"/>
        </w:rPr>
        <w:t>(businessjargons.com,2020).</w:t>
      </w:r>
    </w:p>
    <w:p w14:paraId="59D14EB2" w14:textId="4D1CB1BE" w:rsidR="00C07BF9" w:rsidRPr="00C07BF9" w:rsidRDefault="00C07BF9" w:rsidP="00C07BF9">
      <w:pPr>
        <w:pStyle w:val="NormalWeb"/>
        <w:spacing w:before="0" w:beforeAutospacing="0" w:after="160" w:afterAutospacing="0" w:line="216" w:lineRule="auto"/>
        <w:rPr>
          <w:sz w:val="36"/>
          <w:szCs w:val="36"/>
        </w:rPr>
      </w:pPr>
      <w:r>
        <w:rPr>
          <w:sz w:val="36"/>
          <w:szCs w:val="36"/>
        </w:rPr>
        <w:t xml:space="preserve">  </w:t>
      </w:r>
      <w:r w:rsidRPr="00C07BF9">
        <w:rPr>
          <w:rFonts w:ascii="Calibri" w:eastAsia="+mn-ea" w:hAnsi="Calibri" w:cs="+mn-cs"/>
          <w:color w:val="000000"/>
          <w:kern w:val="24"/>
          <w:sz w:val="36"/>
          <w:szCs w:val="36"/>
          <w:lang w:val="en-US"/>
        </w:rPr>
        <w:t>With more than 6500 of residents and over 125 care homes, B</w:t>
      </w:r>
      <w:r w:rsidR="00B53BAC">
        <w:rPr>
          <w:rFonts w:ascii="Calibri" w:eastAsia="+mn-ea" w:hAnsi="Calibri" w:cs="+mn-cs"/>
          <w:color w:val="000000"/>
          <w:kern w:val="24"/>
          <w:sz w:val="36"/>
          <w:szCs w:val="36"/>
          <w:lang w:val="en-US"/>
        </w:rPr>
        <w:t>upa</w:t>
      </w:r>
      <w:r w:rsidRPr="00C07BF9">
        <w:rPr>
          <w:rFonts w:ascii="Calibri" w:eastAsia="+mn-ea" w:hAnsi="Calibri" w:cs="+mn-cs"/>
          <w:color w:val="000000"/>
          <w:kern w:val="24"/>
          <w:sz w:val="36"/>
          <w:szCs w:val="36"/>
          <w:lang w:val="en-US"/>
        </w:rPr>
        <w:t xml:space="preserve"> training methods are:</w:t>
      </w:r>
    </w:p>
    <w:p w14:paraId="4DC4EB30" w14:textId="77777777" w:rsidR="00C07BF9" w:rsidRPr="00C07BF9" w:rsidRDefault="00C07BF9" w:rsidP="00C07BF9">
      <w:pPr>
        <w:spacing w:after="160" w:line="216" w:lineRule="auto"/>
        <w:contextualSpacing/>
        <w:rPr>
          <w:rFonts w:ascii="Times New Roman" w:eastAsia="Times New Roman" w:hAnsi="Times New Roman" w:cs="Times New Roman"/>
          <w:sz w:val="36"/>
          <w:szCs w:val="36"/>
          <w:lang w:val="en-GB" w:eastAsia="en-GB"/>
        </w:rPr>
      </w:pPr>
      <w:r w:rsidRPr="00C07BF9">
        <w:rPr>
          <w:rFonts w:ascii="Calibri" w:eastAsia="+mn-ea" w:hAnsi="Calibri" w:cs="+mn-cs"/>
          <w:color w:val="000000"/>
          <w:kern w:val="24"/>
          <w:sz w:val="36"/>
          <w:szCs w:val="36"/>
          <w:lang w:eastAsia="en-GB"/>
        </w:rPr>
        <w:t>Induction which will be delivered in 1 day if you already have experience in health care or 4 days if you are new in health care.</w:t>
      </w:r>
    </w:p>
    <w:p w14:paraId="167F7931" w14:textId="77777777" w:rsidR="00C07BF9" w:rsidRPr="00C07BF9" w:rsidRDefault="00C07BF9" w:rsidP="00C07BF9">
      <w:pPr>
        <w:spacing w:after="160" w:line="216" w:lineRule="auto"/>
        <w:rPr>
          <w:rFonts w:ascii="Times New Roman" w:eastAsia="Times New Roman" w:hAnsi="Times New Roman" w:cs="Times New Roman"/>
          <w:sz w:val="36"/>
          <w:szCs w:val="36"/>
          <w:lang w:val="en-GB" w:eastAsia="en-GB"/>
        </w:rPr>
      </w:pPr>
      <w:r w:rsidRPr="00C07BF9">
        <w:rPr>
          <w:rFonts w:ascii="Calibri" w:eastAsia="+mn-ea" w:hAnsi="Calibri" w:cs="+mn-cs"/>
          <w:color w:val="000000"/>
          <w:kern w:val="24"/>
          <w:sz w:val="36"/>
          <w:szCs w:val="36"/>
          <w:lang w:eastAsia="en-GB"/>
        </w:rPr>
        <w:t>The induction period includes all the mandatory trainings such as:</w:t>
      </w:r>
    </w:p>
    <w:p w14:paraId="6AC95940" w14:textId="76B88ED0" w:rsidR="00C07BF9" w:rsidRDefault="00C07BF9" w:rsidP="00C07BF9">
      <w:pPr>
        <w:rPr>
          <w:rFonts w:ascii="Calibri" w:eastAsia="+mn-ea" w:hAnsi="Calibri" w:cs="+mn-cs"/>
          <w:color w:val="000000"/>
          <w:kern w:val="24"/>
          <w:sz w:val="36"/>
          <w:szCs w:val="36"/>
          <w:lang w:eastAsia="en-GB"/>
        </w:rPr>
      </w:pPr>
      <w:r w:rsidRPr="00C07BF9">
        <w:rPr>
          <w:rFonts w:ascii="Calibri" w:eastAsia="+mn-ea" w:hAnsi="Calibri" w:cs="+mn-cs"/>
          <w:color w:val="000000"/>
          <w:kern w:val="24"/>
          <w:sz w:val="36"/>
          <w:szCs w:val="36"/>
          <w:lang w:eastAsia="en-GB"/>
        </w:rPr>
        <w:t>Health and Wellbeing, Infection prevention and control, People Moving and Handling, Foundation in Medication, Pressure Ulcers, Dementia and cognition, Mental capacity act, supporting people to live with stress and distress, POVA</w:t>
      </w:r>
      <w:r>
        <w:rPr>
          <w:rFonts w:ascii="Calibri" w:eastAsia="+mn-ea" w:hAnsi="Calibri" w:cs="+mn-cs"/>
          <w:color w:val="000000"/>
          <w:kern w:val="24"/>
          <w:sz w:val="36"/>
          <w:szCs w:val="36"/>
          <w:lang w:eastAsia="en-GB"/>
        </w:rPr>
        <w:t>.</w:t>
      </w:r>
    </w:p>
    <w:p w14:paraId="1C77A297" w14:textId="78B26683" w:rsidR="00C07BF9" w:rsidRPr="00C07BF9" w:rsidRDefault="00C07BF9" w:rsidP="00C07BF9">
      <w:pPr>
        <w:rPr>
          <w:rFonts w:ascii="Calibri" w:eastAsia="+mn-ea" w:hAnsi="Calibri" w:cs="+mn-cs"/>
          <w:color w:val="000000"/>
          <w:kern w:val="24"/>
          <w:sz w:val="36"/>
          <w:szCs w:val="36"/>
          <w:lang w:val="en-GB" w:eastAsia="en-GB"/>
        </w:rPr>
      </w:pPr>
      <w:r>
        <w:rPr>
          <w:rFonts w:ascii="Calibri" w:eastAsia="+mn-ea" w:hAnsi="Calibri" w:cs="+mn-cs"/>
          <w:color w:val="000000"/>
          <w:kern w:val="24"/>
          <w:sz w:val="36"/>
          <w:szCs w:val="36"/>
          <w:lang w:eastAsia="en-GB"/>
        </w:rPr>
        <w:t xml:space="preserve"> </w:t>
      </w:r>
      <w:r w:rsidRPr="00C07BF9">
        <w:rPr>
          <w:rFonts w:ascii="Calibri" w:eastAsia="+mn-ea" w:hAnsi="Calibri" w:cs="+mn-cs"/>
          <w:color w:val="000000"/>
          <w:kern w:val="24"/>
          <w:sz w:val="36"/>
          <w:szCs w:val="36"/>
          <w:lang w:eastAsia="en-GB"/>
        </w:rPr>
        <w:t>On the job trainings as 4 shadow shifts whit an allocated buddy where you will be showed all the specific tasks required for your role, you will be observed and assessed.</w:t>
      </w:r>
    </w:p>
    <w:p w14:paraId="34A52B2F" w14:textId="30A56881" w:rsidR="00C07BF9" w:rsidRDefault="00C07BF9" w:rsidP="00C07BF9">
      <w:pPr>
        <w:rPr>
          <w:rFonts w:ascii="Calibri" w:eastAsia="+mn-ea" w:hAnsi="Calibri" w:cs="+mn-cs"/>
          <w:color w:val="000000"/>
          <w:kern w:val="24"/>
          <w:sz w:val="36"/>
          <w:szCs w:val="36"/>
          <w:lang w:eastAsia="en-GB"/>
        </w:rPr>
      </w:pPr>
      <w:r w:rsidRPr="00C07BF9">
        <w:rPr>
          <w:rFonts w:ascii="Calibri" w:eastAsia="+mn-ea" w:hAnsi="Calibri" w:cs="+mn-cs"/>
          <w:color w:val="000000"/>
          <w:kern w:val="24"/>
          <w:sz w:val="36"/>
          <w:szCs w:val="36"/>
          <w:lang w:eastAsia="en-GB"/>
        </w:rPr>
        <w:t xml:space="preserve"> Of the job trainings such as NVQ courses, online trainings offered by BUPA’s platform called GROW where the staff can </w:t>
      </w:r>
      <w:r w:rsidRPr="00C07BF9">
        <w:rPr>
          <w:rFonts w:ascii="Calibri" w:eastAsia="+mn-ea" w:hAnsi="Calibri" w:cs="+mn-cs"/>
          <w:color w:val="000000"/>
          <w:kern w:val="24"/>
          <w:sz w:val="36"/>
          <w:szCs w:val="36"/>
          <w:lang w:eastAsia="en-GB"/>
        </w:rPr>
        <w:lastRenderedPageBreak/>
        <w:t>require any training that they would like to do or can refresh them knowledges any time (</w:t>
      </w:r>
      <w:hyperlink r:id="rId7" w:history="1">
        <w:r w:rsidRPr="00C07BF9">
          <w:rPr>
            <w:rStyle w:val="Hyperlink"/>
            <w:rFonts w:ascii="Calibri" w:eastAsia="+mn-ea" w:hAnsi="Calibri" w:cs="+mn-cs"/>
            <w:kern w:val="24"/>
            <w:sz w:val="36"/>
            <w:szCs w:val="36"/>
            <w:lang w:eastAsia="en-GB"/>
          </w:rPr>
          <w:t>www.ourbupa.co.uk,2020</w:t>
        </w:r>
      </w:hyperlink>
      <w:r w:rsidRPr="00C07BF9">
        <w:rPr>
          <w:rFonts w:ascii="Calibri" w:eastAsia="+mn-ea" w:hAnsi="Calibri" w:cs="+mn-cs"/>
          <w:color w:val="000000"/>
          <w:kern w:val="24"/>
          <w:sz w:val="36"/>
          <w:szCs w:val="36"/>
          <w:lang w:eastAsia="en-GB"/>
        </w:rPr>
        <w:t>).</w:t>
      </w:r>
    </w:p>
    <w:p w14:paraId="54A6F760" w14:textId="692DE3F3" w:rsidR="00B20A33" w:rsidRDefault="00B20A33" w:rsidP="00C07BF9">
      <w:pPr>
        <w:rPr>
          <w:rFonts w:ascii="Calibri" w:eastAsia="+mn-ea" w:hAnsi="Calibri" w:cs="+mn-cs"/>
          <w:color w:val="000000"/>
          <w:kern w:val="24"/>
          <w:sz w:val="36"/>
          <w:szCs w:val="36"/>
          <w:lang w:eastAsia="en-GB"/>
        </w:rPr>
      </w:pPr>
      <w:r>
        <w:rPr>
          <w:rFonts w:ascii="Calibri" w:eastAsia="+mn-ea" w:hAnsi="Calibri" w:cs="+mn-cs"/>
          <w:color w:val="000000"/>
          <w:kern w:val="24"/>
          <w:sz w:val="36"/>
          <w:szCs w:val="36"/>
          <w:lang w:eastAsia="en-GB"/>
        </w:rPr>
        <w:t xml:space="preserve"> Training with Bupa is good for any individuals even they are experienced or unexperienced in healthcare because the process of training is taken from induction and is going up to the level you as an employee want, you will always have someone next to you to give guidance and support.</w:t>
      </w:r>
    </w:p>
    <w:p w14:paraId="39D01A07" w14:textId="6C10CF92" w:rsidR="00B20A33" w:rsidRDefault="004F36FC" w:rsidP="00C07BF9">
      <w:pPr>
        <w:rPr>
          <w:rFonts w:ascii="Calibri" w:eastAsia="+mn-ea" w:hAnsi="Calibri" w:cs="+mn-cs"/>
          <w:color w:val="000000"/>
          <w:kern w:val="24"/>
          <w:sz w:val="36"/>
          <w:szCs w:val="36"/>
          <w:lang w:eastAsia="en-GB"/>
        </w:rPr>
      </w:pPr>
      <w:r>
        <w:rPr>
          <w:rFonts w:ascii="Calibri" w:eastAsia="+mn-ea" w:hAnsi="Calibri" w:cs="+mn-cs"/>
          <w:color w:val="000000"/>
          <w:kern w:val="24"/>
          <w:sz w:val="36"/>
          <w:szCs w:val="36"/>
          <w:lang w:eastAsia="en-GB"/>
        </w:rPr>
        <w:t xml:space="preserve"> </w:t>
      </w:r>
      <w:r w:rsidR="00B20A33">
        <w:rPr>
          <w:rFonts w:ascii="Calibri" w:eastAsia="+mn-ea" w:hAnsi="Calibri" w:cs="+mn-cs"/>
          <w:color w:val="000000"/>
          <w:kern w:val="24"/>
          <w:sz w:val="36"/>
          <w:szCs w:val="36"/>
          <w:lang w:eastAsia="en-GB"/>
        </w:rPr>
        <w:t>By doing this training process, Bupa care homes is making sure the staff that are employed are well looked after, they are able to deliver the best results in day to day tasks and they are well motivated because of the career development that is been offered via NVQ’S</w:t>
      </w:r>
      <w:r>
        <w:rPr>
          <w:rFonts w:ascii="Calibri" w:eastAsia="+mn-ea" w:hAnsi="Calibri" w:cs="+mn-cs"/>
          <w:color w:val="000000"/>
          <w:kern w:val="24"/>
          <w:sz w:val="36"/>
          <w:szCs w:val="36"/>
          <w:lang w:eastAsia="en-GB"/>
        </w:rPr>
        <w:t>. Therefore, the level of motivation for the staff working for Bupa care homes is high and a lot of them choses to stay with Bupa for good year.</w:t>
      </w:r>
    </w:p>
    <w:p w14:paraId="2FFEC17E" w14:textId="4DB79860" w:rsidR="004F36FC" w:rsidRDefault="004F36FC" w:rsidP="00C07BF9">
      <w:pPr>
        <w:rPr>
          <w:rFonts w:ascii="Calibri" w:eastAsia="+mn-ea" w:hAnsi="Calibri" w:cs="+mn-cs"/>
          <w:color w:val="000000"/>
          <w:kern w:val="24"/>
          <w:sz w:val="36"/>
          <w:szCs w:val="36"/>
          <w:lang w:eastAsia="en-GB"/>
        </w:rPr>
      </w:pPr>
      <w:r>
        <w:rPr>
          <w:rFonts w:ascii="Calibri" w:eastAsia="+mn-ea" w:hAnsi="Calibri" w:cs="+mn-cs"/>
          <w:color w:val="000000"/>
          <w:kern w:val="24"/>
          <w:sz w:val="36"/>
          <w:szCs w:val="36"/>
          <w:lang w:eastAsia="en-GB"/>
        </w:rPr>
        <w:t xml:space="preserve">The impact that this training method has on the organisation is visible </w:t>
      </w:r>
      <w:r w:rsidR="00502D66">
        <w:rPr>
          <w:rFonts w:ascii="Calibri" w:eastAsia="+mn-ea" w:hAnsi="Calibri" w:cs="+mn-cs"/>
          <w:color w:val="000000"/>
          <w:kern w:val="24"/>
          <w:sz w:val="36"/>
          <w:szCs w:val="36"/>
          <w:lang w:eastAsia="en-GB"/>
        </w:rPr>
        <w:t xml:space="preserve">, the trainings costs are reduces as most of the trainings are in house (on the job), the stress of going to the recruitment process all the time is minimalized as everyone has the opportunity to develop within the company </w:t>
      </w:r>
      <w:r>
        <w:rPr>
          <w:rFonts w:ascii="Calibri" w:eastAsia="+mn-ea" w:hAnsi="Calibri" w:cs="+mn-cs"/>
          <w:color w:val="000000"/>
          <w:kern w:val="24"/>
          <w:sz w:val="36"/>
          <w:szCs w:val="36"/>
          <w:lang w:eastAsia="en-GB"/>
        </w:rPr>
        <w:t xml:space="preserve">and </w:t>
      </w:r>
      <w:r w:rsidR="00502D66">
        <w:rPr>
          <w:rFonts w:ascii="Calibri" w:eastAsia="+mn-ea" w:hAnsi="Calibri" w:cs="+mn-cs"/>
          <w:color w:val="000000"/>
          <w:kern w:val="24"/>
          <w:sz w:val="36"/>
          <w:szCs w:val="36"/>
          <w:lang w:eastAsia="en-GB"/>
        </w:rPr>
        <w:t>it gives the organisation a good overview and brings more customers.</w:t>
      </w:r>
    </w:p>
    <w:p w14:paraId="1D2D1F99" w14:textId="4D472776" w:rsidR="00C07BF9" w:rsidRPr="00D205A6" w:rsidRDefault="00C07BF9" w:rsidP="00C07BF9">
      <w:pPr>
        <w:pStyle w:val="NormalWeb"/>
        <w:spacing w:before="0" w:beforeAutospacing="0" w:after="120" w:afterAutospacing="0" w:line="216" w:lineRule="auto"/>
        <w:rPr>
          <w:rFonts w:asciiTheme="minorHAnsi" w:hAnsiTheme="minorHAnsi"/>
          <w:sz w:val="36"/>
          <w:szCs w:val="36"/>
        </w:rPr>
      </w:pPr>
      <w:r>
        <w:rPr>
          <w:rFonts w:ascii="Calibri" w:eastAsia="+mn-ea" w:hAnsi="Calibri" w:cs="+mn-cs"/>
          <w:color w:val="000000"/>
          <w:kern w:val="24"/>
          <w:sz w:val="36"/>
          <w:szCs w:val="36"/>
        </w:rPr>
        <w:t xml:space="preserve"> </w:t>
      </w:r>
      <w:r w:rsidR="00D205A6">
        <w:rPr>
          <w:rFonts w:ascii="Calibri" w:eastAsia="+mn-ea" w:hAnsi="Calibri" w:cs="+mn-cs"/>
          <w:color w:val="000000"/>
          <w:kern w:val="24"/>
          <w:sz w:val="36"/>
          <w:szCs w:val="36"/>
        </w:rPr>
        <w:t xml:space="preserve">At ALDI </w:t>
      </w:r>
      <w:r w:rsidR="00D205A6">
        <w:rPr>
          <w:rFonts w:asciiTheme="minorHAnsi" w:eastAsia="+mn-ea" w:hAnsiTheme="minorHAnsi" w:cs="+mn-cs"/>
          <w:color w:val="000000"/>
          <w:kern w:val="24"/>
          <w:sz w:val="36"/>
          <w:szCs w:val="36"/>
          <w:lang w:val="en-US"/>
        </w:rPr>
        <w:t xml:space="preserve">on the job </w:t>
      </w:r>
      <w:r w:rsidRPr="00D205A6">
        <w:rPr>
          <w:rFonts w:asciiTheme="minorHAnsi" w:eastAsia="+mn-ea" w:hAnsiTheme="minorHAnsi" w:cs="+mn-cs"/>
          <w:color w:val="000000"/>
          <w:kern w:val="24"/>
          <w:sz w:val="36"/>
          <w:szCs w:val="36"/>
          <w:lang w:val="en-US"/>
        </w:rPr>
        <w:t>training includes coaching and mentoring where the experienced staff member from each department will provide instructions and guidelines to each trainee employee so that they can learn and develop their skills, knowledges, and competencies.</w:t>
      </w:r>
    </w:p>
    <w:p w14:paraId="6721F00B" w14:textId="1E4EB324" w:rsidR="00C07BF9" w:rsidRPr="00D205A6" w:rsidRDefault="00C07BF9" w:rsidP="00C07BF9">
      <w:pPr>
        <w:pStyle w:val="NormalWeb"/>
        <w:spacing w:before="0" w:beforeAutospacing="0" w:after="120" w:afterAutospacing="0" w:line="216" w:lineRule="auto"/>
        <w:rPr>
          <w:rFonts w:asciiTheme="minorHAnsi" w:hAnsiTheme="minorHAnsi"/>
          <w:sz w:val="36"/>
          <w:szCs w:val="36"/>
        </w:rPr>
      </w:pPr>
      <w:r w:rsidRPr="00D205A6">
        <w:rPr>
          <w:rFonts w:asciiTheme="minorHAnsi" w:eastAsia="+mn-ea" w:hAnsiTheme="minorHAnsi" w:cs="+mn-cs"/>
          <w:color w:val="000000"/>
          <w:kern w:val="24"/>
          <w:sz w:val="36"/>
          <w:szCs w:val="36"/>
          <w:lang w:val="en-US"/>
        </w:rPr>
        <w:lastRenderedPageBreak/>
        <w:t>Examples: Retail assistant training, Store management trainee training program, Assistant store manager training program.</w:t>
      </w:r>
    </w:p>
    <w:p w14:paraId="1C02D06E" w14:textId="77777777" w:rsidR="00C07BF9" w:rsidRPr="00D205A6" w:rsidRDefault="00C07BF9" w:rsidP="00C07BF9">
      <w:pPr>
        <w:pStyle w:val="NormalWeb"/>
        <w:spacing w:before="0" w:beforeAutospacing="0" w:after="120" w:afterAutospacing="0" w:line="216" w:lineRule="auto"/>
        <w:rPr>
          <w:rFonts w:asciiTheme="minorHAnsi" w:hAnsiTheme="minorHAnsi"/>
          <w:sz w:val="36"/>
          <w:szCs w:val="36"/>
        </w:rPr>
      </w:pPr>
      <w:r w:rsidRPr="00D205A6">
        <w:rPr>
          <w:rFonts w:asciiTheme="minorHAnsi" w:eastAsia="+mn-ea" w:hAnsiTheme="minorHAnsi" w:cs="+mn-cs"/>
          <w:color w:val="000000"/>
          <w:kern w:val="24"/>
          <w:sz w:val="36"/>
          <w:szCs w:val="36"/>
          <w:lang w:val="en-US"/>
        </w:rPr>
        <w:t xml:space="preserve"> The next one is job rotation where employee gets the opportunity to experience a full range of jobs through rotating their roles and tasks.</w:t>
      </w:r>
    </w:p>
    <w:p w14:paraId="3302DE29" w14:textId="0950659F" w:rsidR="00C07BF9" w:rsidRPr="00D205A6" w:rsidRDefault="00C07BF9" w:rsidP="00C07BF9">
      <w:pPr>
        <w:pStyle w:val="NormalWeb"/>
        <w:spacing w:before="0" w:beforeAutospacing="0" w:after="120" w:afterAutospacing="0" w:line="216" w:lineRule="auto"/>
        <w:rPr>
          <w:rFonts w:asciiTheme="minorHAnsi" w:hAnsiTheme="minorHAnsi"/>
          <w:sz w:val="36"/>
          <w:szCs w:val="36"/>
        </w:rPr>
      </w:pPr>
      <w:r w:rsidRPr="00D205A6">
        <w:rPr>
          <w:rFonts w:asciiTheme="minorHAnsi" w:eastAsia="+mn-ea" w:hAnsiTheme="minorHAnsi" w:cs="+mn-cs"/>
          <w:color w:val="000000"/>
          <w:kern w:val="24"/>
          <w:sz w:val="36"/>
          <w:szCs w:val="36"/>
          <w:lang w:val="en-US"/>
        </w:rPr>
        <w:t xml:space="preserve"> Lastly, ‘Sitting next to Nellie </w:t>
      </w:r>
      <w:r w:rsidR="00D205A6" w:rsidRPr="00D205A6">
        <w:rPr>
          <w:rFonts w:asciiTheme="minorHAnsi" w:eastAsia="+mn-ea" w:hAnsiTheme="minorHAnsi" w:cs="+mn-cs"/>
          <w:color w:val="000000"/>
          <w:kern w:val="24"/>
          <w:sz w:val="36"/>
          <w:szCs w:val="36"/>
          <w:lang w:val="en-US"/>
        </w:rPr>
        <w:t>‘which</w:t>
      </w:r>
      <w:r w:rsidRPr="00D205A6">
        <w:rPr>
          <w:rFonts w:asciiTheme="minorHAnsi" w:eastAsia="+mn-ea" w:hAnsiTheme="minorHAnsi" w:cs="+mn-cs"/>
          <w:color w:val="000000"/>
          <w:kern w:val="24"/>
          <w:sz w:val="36"/>
          <w:szCs w:val="36"/>
          <w:lang w:val="en-US"/>
        </w:rPr>
        <w:t xml:space="preserve"> means that employee learns skills and knowledges required for job from their colleague by working together (Business case studies,2019).</w:t>
      </w:r>
    </w:p>
    <w:p w14:paraId="08FD1364" w14:textId="31CFB167" w:rsidR="00D205A6" w:rsidRPr="00D205A6" w:rsidRDefault="00D205A6" w:rsidP="00D205A6">
      <w:pPr>
        <w:pStyle w:val="NormalWeb"/>
        <w:spacing w:before="200" w:beforeAutospacing="0" w:after="0" w:afterAutospacing="0" w:line="216" w:lineRule="auto"/>
        <w:rPr>
          <w:rFonts w:asciiTheme="minorHAnsi" w:hAnsiTheme="minorHAnsi"/>
          <w:sz w:val="36"/>
          <w:szCs w:val="36"/>
        </w:rPr>
      </w:pPr>
      <w:r w:rsidRPr="00D205A6">
        <w:rPr>
          <w:rFonts w:asciiTheme="minorHAnsi" w:eastAsia="+mn-ea" w:hAnsiTheme="minorHAnsi" w:cs="+mn-cs"/>
          <w:color w:val="000000"/>
          <w:kern w:val="24"/>
          <w:sz w:val="36"/>
          <w:szCs w:val="36"/>
        </w:rPr>
        <w:t xml:space="preserve"> Off the job training helps employee develop transferable skills which can be used in the different areas of the business. Since, it is given away from the workplace , the cost is comparatively higher than the on the job training but ALDI believes that the employees get benefited which makes them motivated and generates higher productivity, they will increase them skills and deliver great customer service.</w:t>
      </w:r>
    </w:p>
    <w:p w14:paraId="6FDD9FA5" w14:textId="77777777" w:rsidR="00D205A6" w:rsidRPr="00D205A6" w:rsidRDefault="00D205A6" w:rsidP="00D205A6">
      <w:pPr>
        <w:pStyle w:val="NormalWeb"/>
        <w:spacing w:before="200" w:beforeAutospacing="0" w:after="0" w:afterAutospacing="0" w:line="216" w:lineRule="auto"/>
        <w:rPr>
          <w:rFonts w:asciiTheme="minorHAnsi" w:hAnsiTheme="minorHAnsi"/>
          <w:sz w:val="36"/>
          <w:szCs w:val="36"/>
        </w:rPr>
      </w:pPr>
      <w:r w:rsidRPr="00D205A6">
        <w:rPr>
          <w:rFonts w:asciiTheme="minorHAnsi" w:eastAsia="+mn-ea" w:hAnsiTheme="minorHAnsi" w:cs="+mn-cs"/>
          <w:color w:val="000000"/>
          <w:kern w:val="24"/>
          <w:sz w:val="36"/>
          <w:szCs w:val="36"/>
        </w:rPr>
        <w:t xml:space="preserve"> ALDI off the job training includes recruitment, interviewing and selection, employment law, influencing skills, reviewing performance and Aldi management system on how to develop and manage people and performance (Business case studies,2019).</w:t>
      </w:r>
    </w:p>
    <w:p w14:paraId="24425F40" w14:textId="097EFDED" w:rsidR="00D205A6" w:rsidRDefault="00D205A6" w:rsidP="00D205A6">
      <w:pPr>
        <w:pStyle w:val="NormalWeb"/>
        <w:spacing w:before="200" w:beforeAutospacing="0" w:after="0" w:afterAutospacing="0" w:line="216" w:lineRule="auto"/>
        <w:rPr>
          <w:rFonts w:asciiTheme="minorHAnsi" w:eastAsia="+mn-ea" w:hAnsiTheme="minorHAnsi" w:cs="+mn-cs"/>
          <w:color w:val="000000"/>
          <w:kern w:val="24"/>
          <w:sz w:val="36"/>
          <w:szCs w:val="36"/>
        </w:rPr>
      </w:pPr>
      <w:r w:rsidRPr="00D205A6">
        <w:rPr>
          <w:rFonts w:asciiTheme="minorHAnsi" w:eastAsia="+mn-ea" w:hAnsiTheme="minorHAnsi" w:cs="+mn-cs"/>
          <w:color w:val="000000"/>
          <w:kern w:val="24"/>
          <w:sz w:val="36"/>
          <w:szCs w:val="36"/>
        </w:rPr>
        <w:t>Examples: Area Manager Training Program and Graduate Training Program.</w:t>
      </w:r>
    </w:p>
    <w:p w14:paraId="7F9553F3" w14:textId="3FEC749E" w:rsidR="00A864E9" w:rsidRPr="00A864E9" w:rsidRDefault="00A864E9" w:rsidP="00A864E9">
      <w:pPr>
        <w:spacing w:before="200" w:after="0" w:line="216" w:lineRule="auto"/>
        <w:rPr>
          <w:rFonts w:ascii="Times New Roman" w:eastAsia="Times New Roman" w:hAnsi="Times New Roman" w:cs="Times New Roman"/>
          <w:sz w:val="24"/>
          <w:szCs w:val="24"/>
          <w:lang w:val="en-GB" w:eastAsia="en-GB"/>
        </w:rPr>
      </w:pPr>
      <w:r w:rsidRPr="00A864E9">
        <w:rPr>
          <w:rFonts w:eastAsiaTheme="minorEastAsia" w:hAnsi="Calibri"/>
          <w:color w:val="000000" w:themeColor="text1"/>
          <w:kern w:val="24"/>
          <w:sz w:val="36"/>
          <w:szCs w:val="36"/>
          <w:lang w:val="en-GB" w:eastAsia="en-GB"/>
        </w:rPr>
        <w:t xml:space="preserve">ALDI also created an apprenticeship program to young graduates which includes both on the job and off </w:t>
      </w:r>
      <w:r>
        <w:rPr>
          <w:rFonts w:eastAsiaTheme="minorEastAsia" w:hAnsi="Calibri"/>
          <w:color w:val="000000" w:themeColor="text1"/>
          <w:kern w:val="24"/>
          <w:sz w:val="36"/>
          <w:szCs w:val="36"/>
          <w:lang w:val="en-GB" w:eastAsia="en-GB"/>
        </w:rPr>
        <w:t>t</w:t>
      </w:r>
      <w:r w:rsidRPr="00A864E9">
        <w:rPr>
          <w:rFonts w:eastAsiaTheme="minorEastAsia" w:hAnsi="Calibri"/>
          <w:color w:val="000000" w:themeColor="text1"/>
          <w:kern w:val="24"/>
          <w:sz w:val="36"/>
          <w:szCs w:val="36"/>
          <w:lang w:val="en-GB" w:eastAsia="en-GB"/>
        </w:rPr>
        <w:t>he job training program</w:t>
      </w:r>
      <w:r w:rsidRPr="00A864E9">
        <w:rPr>
          <w:rFonts w:eastAsiaTheme="minorEastAsia" w:hAnsi="Calibri"/>
          <w:color w:val="000000" w:themeColor="text1"/>
          <w:kern w:val="24"/>
          <w:sz w:val="48"/>
          <w:szCs w:val="48"/>
          <w:lang w:val="en-GB" w:eastAsia="en-GB"/>
        </w:rPr>
        <w:t>.</w:t>
      </w:r>
    </w:p>
    <w:p w14:paraId="214BC5BD" w14:textId="42A0B3A7" w:rsidR="00C07BF9" w:rsidRDefault="00AB4264" w:rsidP="00C07BF9">
      <w:pPr>
        <w:rPr>
          <w:rFonts w:eastAsia="+mn-ea" w:cs="+mn-cs"/>
          <w:color w:val="000000"/>
          <w:kern w:val="24"/>
          <w:sz w:val="36"/>
          <w:szCs w:val="36"/>
          <w:lang w:val="en-GB" w:eastAsia="en-GB"/>
        </w:rPr>
      </w:pPr>
      <w:r>
        <w:rPr>
          <w:rFonts w:eastAsia="+mn-ea" w:cs="+mn-cs"/>
          <w:color w:val="000000"/>
          <w:kern w:val="24"/>
          <w:sz w:val="36"/>
          <w:szCs w:val="36"/>
          <w:lang w:val="en-GB" w:eastAsia="en-GB"/>
        </w:rPr>
        <w:t xml:space="preserve">  </w:t>
      </w:r>
      <w:r w:rsidR="00B14B48">
        <w:rPr>
          <w:rFonts w:eastAsia="+mn-ea" w:cs="+mn-cs"/>
          <w:color w:val="000000"/>
          <w:kern w:val="24"/>
          <w:sz w:val="36"/>
          <w:szCs w:val="36"/>
          <w:lang w:val="en-GB" w:eastAsia="en-GB"/>
        </w:rPr>
        <w:t>By adopting this training process, ALDI is giving everyone the opportunity to learn, develop and grow within the company</w:t>
      </w:r>
      <w:r w:rsidR="00A864E9">
        <w:rPr>
          <w:rFonts w:eastAsia="+mn-ea" w:cs="+mn-cs"/>
          <w:color w:val="000000"/>
          <w:kern w:val="24"/>
          <w:sz w:val="36"/>
          <w:szCs w:val="36"/>
          <w:lang w:val="en-GB" w:eastAsia="en-GB"/>
        </w:rPr>
        <w:t xml:space="preserve">, it gives the young individuals good chances to study and work in </w:t>
      </w:r>
      <w:r w:rsidR="00A864E9">
        <w:rPr>
          <w:rFonts w:eastAsia="+mn-ea" w:cs="+mn-cs"/>
          <w:color w:val="000000"/>
          <w:kern w:val="24"/>
          <w:sz w:val="36"/>
          <w:szCs w:val="36"/>
          <w:lang w:val="en-GB" w:eastAsia="en-GB"/>
        </w:rPr>
        <w:lastRenderedPageBreak/>
        <w:t>the same time and of course it keeps the employee well motivated.</w:t>
      </w:r>
    </w:p>
    <w:p w14:paraId="10782E96" w14:textId="65601626" w:rsidR="00B14B48" w:rsidRPr="006210BE" w:rsidRDefault="00950829" w:rsidP="00C07BF9">
      <w:pPr>
        <w:rPr>
          <w:rFonts w:eastAsia="+mn-ea" w:cs="+mn-cs"/>
          <w:color w:val="000000"/>
          <w:kern w:val="24"/>
          <w:sz w:val="36"/>
          <w:szCs w:val="36"/>
          <w:lang w:val="en-GB" w:eastAsia="en-GB"/>
        </w:rPr>
      </w:pPr>
      <w:r>
        <w:rPr>
          <w:rFonts w:eastAsia="+mn-ea" w:cs="+mn-cs"/>
          <w:color w:val="000000"/>
          <w:kern w:val="24"/>
          <w:sz w:val="36"/>
          <w:szCs w:val="36"/>
          <w:lang w:val="en-GB" w:eastAsia="en-GB"/>
        </w:rPr>
        <w:t xml:space="preserve"> For the organisation is very important as it can keep the employee focused and dedicated for a long period and it can reduce the costs for training and the recruitment process.</w:t>
      </w:r>
    </w:p>
    <w:p w14:paraId="721C8FCE" w14:textId="77777777" w:rsidR="00C07BF9" w:rsidRPr="00C07BF9" w:rsidRDefault="00C07BF9">
      <w:pPr>
        <w:rPr>
          <w:sz w:val="36"/>
          <w:szCs w:val="36"/>
        </w:rPr>
      </w:pPr>
    </w:p>
    <w:p w14:paraId="2822B726" w14:textId="77777777" w:rsidR="00150F11" w:rsidRDefault="00950829">
      <w:r>
        <w:t xml:space="preserve">                                            </w:t>
      </w:r>
    </w:p>
    <w:p w14:paraId="5C2ED8A6" w14:textId="77777777" w:rsidR="00150F11" w:rsidRDefault="00150F11"/>
    <w:p w14:paraId="340F1429" w14:textId="77777777" w:rsidR="00150F11" w:rsidRDefault="00150F11"/>
    <w:p w14:paraId="3ECFA272" w14:textId="63D78BDC" w:rsidR="004F0C12" w:rsidRPr="00950829" w:rsidRDefault="00150F11">
      <w:pPr>
        <w:rPr>
          <w:b/>
          <w:bCs/>
          <w:sz w:val="40"/>
          <w:szCs w:val="40"/>
        </w:rPr>
      </w:pPr>
      <w:r>
        <w:t xml:space="preserve">                                            </w:t>
      </w:r>
      <w:r w:rsidR="00950829">
        <w:t xml:space="preserve"> </w:t>
      </w:r>
      <w:r w:rsidR="00950829">
        <w:rPr>
          <w:b/>
          <w:bCs/>
          <w:sz w:val="40"/>
          <w:szCs w:val="40"/>
        </w:rPr>
        <w:t xml:space="preserve">Employee </w:t>
      </w:r>
      <w:r w:rsidR="00B95AA7">
        <w:rPr>
          <w:b/>
          <w:bCs/>
          <w:sz w:val="40"/>
          <w:szCs w:val="40"/>
        </w:rPr>
        <w:t>E</w:t>
      </w:r>
      <w:r w:rsidR="00950829">
        <w:rPr>
          <w:b/>
          <w:bCs/>
          <w:sz w:val="40"/>
          <w:szCs w:val="40"/>
        </w:rPr>
        <w:t xml:space="preserve">ngagement </w:t>
      </w:r>
    </w:p>
    <w:p w14:paraId="3E97BF83" w14:textId="5F1D588D" w:rsidR="004F0C12" w:rsidRDefault="004F0C12"/>
    <w:p w14:paraId="03DB0D11" w14:textId="77777777" w:rsidR="00150F11" w:rsidRDefault="00150F11"/>
    <w:p w14:paraId="568A154F" w14:textId="77777777" w:rsidR="0010752D" w:rsidRDefault="00150F11">
      <w:pPr>
        <w:rPr>
          <w:sz w:val="36"/>
          <w:szCs w:val="36"/>
        </w:rPr>
      </w:pPr>
      <w:r>
        <w:rPr>
          <w:sz w:val="36"/>
          <w:szCs w:val="36"/>
        </w:rPr>
        <w:t xml:space="preserve"> </w:t>
      </w:r>
      <w:r w:rsidR="00EF0362">
        <w:rPr>
          <w:sz w:val="36"/>
          <w:szCs w:val="36"/>
        </w:rPr>
        <w:t xml:space="preserve"> </w:t>
      </w:r>
      <w:r>
        <w:rPr>
          <w:sz w:val="36"/>
          <w:szCs w:val="36"/>
        </w:rPr>
        <w:t>Employee engagement is the ability of an employee to be present, focused and energized at work (</w:t>
      </w:r>
      <w:r w:rsidR="00EF0362">
        <w:rPr>
          <w:sz w:val="36"/>
          <w:szCs w:val="36"/>
        </w:rPr>
        <w:t>engagementmultiplier.com, 2020).</w:t>
      </w:r>
    </w:p>
    <w:p w14:paraId="78B7D59F" w14:textId="43635178" w:rsidR="00EF0362" w:rsidRPr="00950829" w:rsidRDefault="00BC5635" w:rsidP="00BC5635">
      <w:pPr>
        <w:rPr>
          <w:sz w:val="36"/>
          <w:szCs w:val="36"/>
        </w:rPr>
      </w:pPr>
      <w:r>
        <w:rPr>
          <w:rFonts w:ascii="Arial" w:eastAsia="Calibri" w:hAnsi="Arial" w:cs="Arial"/>
          <w:b/>
          <w:bCs/>
          <w:color w:val="000000" w:themeColor="text1"/>
          <w:kern w:val="24"/>
          <w:sz w:val="32"/>
          <w:szCs w:val="32"/>
          <w:lang w:val="en-GB" w:eastAsia="en-GB"/>
        </w:rPr>
        <w:t xml:space="preserve"> </w:t>
      </w:r>
      <w:r>
        <w:rPr>
          <w:rFonts w:eastAsia="+mn-ea" w:cs="Arial"/>
          <w:color w:val="000000" w:themeColor="text1"/>
          <w:kern w:val="24"/>
          <w:sz w:val="36"/>
          <w:szCs w:val="36"/>
          <w:lang w:val="en-GB" w:eastAsia="en-GB"/>
        </w:rPr>
        <w:t xml:space="preserve">According with </w:t>
      </w:r>
      <w:r w:rsidRPr="00BC5635">
        <w:rPr>
          <w:rFonts w:eastAsia="+mn-ea" w:cs="Arial"/>
          <w:color w:val="000000" w:themeColor="text1"/>
          <w:kern w:val="24"/>
          <w:sz w:val="36"/>
          <w:szCs w:val="36"/>
          <w:lang w:val="en-GB" w:eastAsia="en-GB"/>
        </w:rPr>
        <w:t>MacLeod and Clarke (2009</w:t>
      </w:r>
      <w:r>
        <w:rPr>
          <w:sz w:val="36"/>
          <w:szCs w:val="36"/>
        </w:rPr>
        <w:t>) employee engagement strategies gives people the opportunity to be the best they can at work by recognizing that this can only happen if they feel respected, heard, if they get involved ,if they are valued by the organisation and if them leaders are maintaining a good communication.</w:t>
      </w:r>
    </w:p>
    <w:p w14:paraId="7753C81F" w14:textId="6D21C3D9" w:rsidR="004F0C12" w:rsidRDefault="00AF4F05">
      <w:pPr>
        <w:rPr>
          <w:sz w:val="36"/>
          <w:szCs w:val="36"/>
        </w:rPr>
      </w:pPr>
      <w:r>
        <w:t xml:space="preserve"> </w:t>
      </w:r>
      <w:r w:rsidR="00A55B31">
        <w:t xml:space="preserve"> </w:t>
      </w:r>
      <w:r w:rsidR="00C24330" w:rsidRPr="00C24330">
        <w:rPr>
          <w:sz w:val="36"/>
          <w:szCs w:val="36"/>
        </w:rPr>
        <w:t>At Bupa care homes employee engagement is applied by</w:t>
      </w:r>
      <w:r w:rsidR="003E1924">
        <w:rPr>
          <w:sz w:val="36"/>
          <w:szCs w:val="36"/>
        </w:rPr>
        <w:t xml:space="preserve"> connecting the staff in an engaged process -the managers </w:t>
      </w:r>
      <w:r w:rsidR="003E1924">
        <w:rPr>
          <w:sz w:val="36"/>
          <w:szCs w:val="36"/>
        </w:rPr>
        <w:lastRenderedPageBreak/>
        <w:t>writes memos about what the organisation wants to achieve (for example reduce the falls in the care homes and ways to implemented) in order to make sure all the staff reads and applies the suggestions.</w:t>
      </w:r>
    </w:p>
    <w:p w14:paraId="348AE25E" w14:textId="7C0E5FC0" w:rsidR="003E1924" w:rsidRDefault="00B86946">
      <w:pPr>
        <w:rPr>
          <w:sz w:val="36"/>
          <w:szCs w:val="36"/>
        </w:rPr>
      </w:pPr>
      <w:r>
        <w:rPr>
          <w:sz w:val="36"/>
          <w:szCs w:val="36"/>
        </w:rPr>
        <w:t xml:space="preserve"> </w:t>
      </w:r>
      <w:r w:rsidR="003E1924">
        <w:rPr>
          <w:sz w:val="36"/>
          <w:szCs w:val="36"/>
        </w:rPr>
        <w:t>Listen to the team-</w:t>
      </w:r>
      <w:r w:rsidR="00835DC5">
        <w:rPr>
          <w:sz w:val="36"/>
          <w:szCs w:val="36"/>
        </w:rPr>
        <w:t>regular staff meetings, supervisions, 1 to 1 meeting gives the staff and the employee chances to offer feedbacks.</w:t>
      </w:r>
    </w:p>
    <w:p w14:paraId="4E7C41D5" w14:textId="6831FC88" w:rsidR="005A6450" w:rsidRPr="00C24330" w:rsidRDefault="005A6450">
      <w:pPr>
        <w:rPr>
          <w:sz w:val="36"/>
          <w:szCs w:val="36"/>
        </w:rPr>
      </w:pPr>
      <w:r>
        <w:rPr>
          <w:sz w:val="36"/>
          <w:szCs w:val="36"/>
        </w:rPr>
        <w:t xml:space="preserve"> Making sure the employees have everything they need to do their job-uniforms, access to phones, </w:t>
      </w:r>
      <w:r w:rsidR="00870664">
        <w:rPr>
          <w:sz w:val="36"/>
          <w:szCs w:val="36"/>
        </w:rPr>
        <w:t>computers,</w:t>
      </w:r>
      <w:r>
        <w:rPr>
          <w:sz w:val="36"/>
          <w:szCs w:val="36"/>
        </w:rPr>
        <w:t xml:space="preserve"> and internet, clean and worn environment, worm dinner, water.</w:t>
      </w:r>
    </w:p>
    <w:p w14:paraId="4F2B65F2" w14:textId="2316225C" w:rsidR="004F0C12" w:rsidRDefault="003E1924">
      <w:pPr>
        <w:rPr>
          <w:sz w:val="36"/>
          <w:szCs w:val="36"/>
        </w:rPr>
      </w:pPr>
      <w:r>
        <w:rPr>
          <w:sz w:val="36"/>
          <w:szCs w:val="36"/>
        </w:rPr>
        <w:t xml:space="preserve"> </w:t>
      </w:r>
      <w:r w:rsidR="00835DC5">
        <w:rPr>
          <w:sz w:val="36"/>
          <w:szCs w:val="36"/>
        </w:rPr>
        <w:t xml:space="preserve">The managers from Bupa act-if staff are making any suggestions or requirements </w:t>
      </w:r>
      <w:r w:rsidR="00B86946">
        <w:rPr>
          <w:sz w:val="36"/>
          <w:szCs w:val="36"/>
        </w:rPr>
        <w:t xml:space="preserve">such as </w:t>
      </w:r>
      <w:r w:rsidR="00835DC5">
        <w:rPr>
          <w:sz w:val="36"/>
          <w:szCs w:val="36"/>
        </w:rPr>
        <w:t xml:space="preserve">bigger changing room or better payment for overtime, the managers are acting promptly </w:t>
      </w:r>
      <w:r w:rsidR="00687E55">
        <w:rPr>
          <w:sz w:val="36"/>
          <w:szCs w:val="36"/>
        </w:rPr>
        <w:t>to</w:t>
      </w:r>
      <w:r w:rsidR="00835DC5">
        <w:rPr>
          <w:sz w:val="36"/>
          <w:szCs w:val="36"/>
        </w:rPr>
        <w:t xml:space="preserve"> maintain the employee engaged and satisfied.</w:t>
      </w:r>
    </w:p>
    <w:p w14:paraId="06274A35" w14:textId="0D82166B" w:rsidR="00687E55" w:rsidRPr="003E1924" w:rsidRDefault="00B86946">
      <w:pPr>
        <w:rPr>
          <w:sz w:val="36"/>
          <w:szCs w:val="36"/>
        </w:rPr>
      </w:pPr>
      <w:r>
        <w:rPr>
          <w:sz w:val="36"/>
          <w:szCs w:val="36"/>
        </w:rPr>
        <w:t xml:space="preserve"> Prioritizing what is important for the organisation- the care and safety of the residents and employee by keeping the care homes covid free (bupa.co.uk,2020).</w:t>
      </w:r>
    </w:p>
    <w:p w14:paraId="0E133E19" w14:textId="05384FC0" w:rsidR="00431F15" w:rsidRDefault="00431F15" w:rsidP="00431F15">
      <w:pPr>
        <w:rPr>
          <w:sz w:val="36"/>
          <w:szCs w:val="36"/>
        </w:rPr>
      </w:pPr>
      <w:r>
        <w:rPr>
          <w:sz w:val="36"/>
          <w:szCs w:val="36"/>
        </w:rPr>
        <w:t xml:space="preserve">  </w:t>
      </w:r>
      <w:r w:rsidR="00B86946">
        <w:rPr>
          <w:sz w:val="36"/>
          <w:szCs w:val="36"/>
        </w:rPr>
        <w:t xml:space="preserve">Bupa care homes organisation believes </w:t>
      </w:r>
      <w:r w:rsidR="007E1659">
        <w:rPr>
          <w:sz w:val="36"/>
          <w:szCs w:val="36"/>
        </w:rPr>
        <w:t>that it</w:t>
      </w:r>
      <w:r w:rsidRPr="00EF0362">
        <w:rPr>
          <w:sz w:val="36"/>
          <w:szCs w:val="36"/>
        </w:rPr>
        <w:t xml:space="preserve"> is not enough to have employees who do their daily work if they are not happy with the work done and, at the same time, you cannot increase productivity if you do not have employees who are involved to achieve the company's objectives</w:t>
      </w:r>
      <w:r w:rsidR="00B86946">
        <w:rPr>
          <w:sz w:val="36"/>
          <w:szCs w:val="36"/>
        </w:rPr>
        <w:t>.</w:t>
      </w:r>
    </w:p>
    <w:p w14:paraId="5E4FCE51" w14:textId="5C581F7D" w:rsidR="00B86946" w:rsidRDefault="00B86946" w:rsidP="00431F15">
      <w:pPr>
        <w:rPr>
          <w:sz w:val="36"/>
          <w:szCs w:val="36"/>
        </w:rPr>
      </w:pPr>
      <w:r>
        <w:rPr>
          <w:sz w:val="36"/>
          <w:szCs w:val="36"/>
        </w:rPr>
        <w:lastRenderedPageBreak/>
        <w:t xml:space="preserve"> Following this way of employee engagement Bupa care homes keeps the individuals </w:t>
      </w:r>
      <w:r w:rsidR="007E1659">
        <w:rPr>
          <w:sz w:val="36"/>
          <w:szCs w:val="36"/>
        </w:rPr>
        <w:t>happy and productive but also satisfied with their job because they can make a difference in people life.</w:t>
      </w:r>
    </w:p>
    <w:p w14:paraId="3BBCD4BA" w14:textId="49581CEB" w:rsidR="007E1659" w:rsidRPr="00950829" w:rsidRDefault="007E1659" w:rsidP="00431F15">
      <w:pPr>
        <w:rPr>
          <w:sz w:val="36"/>
          <w:szCs w:val="36"/>
        </w:rPr>
      </w:pPr>
      <w:r>
        <w:rPr>
          <w:sz w:val="36"/>
          <w:szCs w:val="36"/>
        </w:rPr>
        <w:t xml:space="preserve"> High quality of care, productivity, shared </w:t>
      </w:r>
      <w:r w:rsidR="005A6450">
        <w:rPr>
          <w:sz w:val="36"/>
          <w:szCs w:val="36"/>
        </w:rPr>
        <w:t>values,</w:t>
      </w:r>
      <w:r>
        <w:rPr>
          <w:sz w:val="36"/>
          <w:szCs w:val="36"/>
        </w:rPr>
        <w:t xml:space="preserve"> and </w:t>
      </w:r>
      <w:r w:rsidR="005A6450">
        <w:rPr>
          <w:sz w:val="36"/>
          <w:szCs w:val="36"/>
        </w:rPr>
        <w:t xml:space="preserve">happy customers </w:t>
      </w:r>
      <w:r>
        <w:rPr>
          <w:sz w:val="36"/>
          <w:szCs w:val="36"/>
        </w:rPr>
        <w:t xml:space="preserve">are only few of the benefits for the organisation </w:t>
      </w:r>
      <w:r w:rsidR="005A6450">
        <w:rPr>
          <w:sz w:val="36"/>
          <w:szCs w:val="36"/>
        </w:rPr>
        <w:t>for having a good employee engagement.</w:t>
      </w:r>
    </w:p>
    <w:p w14:paraId="4EF2C815" w14:textId="5FC24743" w:rsidR="004F0C12" w:rsidRDefault="004F0C12">
      <w:pPr>
        <w:rPr>
          <w:sz w:val="36"/>
          <w:szCs w:val="36"/>
        </w:rPr>
      </w:pPr>
    </w:p>
    <w:p w14:paraId="3B34B746" w14:textId="4EEB1BA7" w:rsidR="005A6450" w:rsidRDefault="005A6450">
      <w:pPr>
        <w:rPr>
          <w:b/>
          <w:bCs/>
          <w:sz w:val="40"/>
          <w:szCs w:val="40"/>
        </w:rPr>
      </w:pPr>
      <w:r>
        <w:rPr>
          <w:b/>
          <w:bCs/>
          <w:sz w:val="40"/>
          <w:szCs w:val="40"/>
        </w:rPr>
        <w:t xml:space="preserve">             Conclusion</w:t>
      </w:r>
    </w:p>
    <w:p w14:paraId="2C90BAF9" w14:textId="77777777" w:rsidR="00190EDC" w:rsidRPr="005A6450" w:rsidRDefault="00190EDC">
      <w:pPr>
        <w:rPr>
          <w:b/>
          <w:bCs/>
          <w:sz w:val="40"/>
          <w:szCs w:val="40"/>
        </w:rPr>
      </w:pPr>
    </w:p>
    <w:p w14:paraId="37CA18FB" w14:textId="69979D50" w:rsidR="006B7B95" w:rsidRDefault="00C4722F" w:rsidP="006B7B95">
      <w:pPr>
        <w:rPr>
          <w:sz w:val="36"/>
          <w:szCs w:val="36"/>
        </w:rPr>
      </w:pPr>
      <w:r>
        <w:rPr>
          <w:sz w:val="36"/>
          <w:szCs w:val="36"/>
        </w:rPr>
        <w:t xml:space="preserve"> In a perfect world all the organizations </w:t>
      </w:r>
      <w:r w:rsidR="00B62FAF">
        <w:rPr>
          <w:sz w:val="36"/>
          <w:szCs w:val="36"/>
        </w:rPr>
        <w:t xml:space="preserve">are keeping the employee well </w:t>
      </w:r>
      <w:r w:rsidR="00190EDC">
        <w:rPr>
          <w:sz w:val="36"/>
          <w:szCs w:val="36"/>
        </w:rPr>
        <w:t>motivated,</w:t>
      </w:r>
      <w:r w:rsidR="00B62FAF">
        <w:rPr>
          <w:sz w:val="36"/>
          <w:szCs w:val="36"/>
        </w:rPr>
        <w:t xml:space="preserve"> </w:t>
      </w:r>
      <w:r w:rsidR="00190EDC">
        <w:rPr>
          <w:sz w:val="36"/>
          <w:szCs w:val="36"/>
        </w:rPr>
        <w:t>high</w:t>
      </w:r>
      <w:r w:rsidR="00B62FAF">
        <w:rPr>
          <w:sz w:val="36"/>
          <w:szCs w:val="36"/>
        </w:rPr>
        <w:t xml:space="preserve"> performance </w:t>
      </w:r>
      <w:r w:rsidR="00190EDC">
        <w:rPr>
          <w:sz w:val="36"/>
          <w:szCs w:val="36"/>
        </w:rPr>
        <w:t>management, well trained and engaged staff.</w:t>
      </w:r>
      <w:r w:rsidR="006125E0">
        <w:rPr>
          <w:sz w:val="36"/>
          <w:szCs w:val="36"/>
        </w:rPr>
        <w:t xml:space="preserve"> The importance of them is well known for the wellbeing of the employee and of the organisation.</w:t>
      </w:r>
    </w:p>
    <w:p w14:paraId="404F7E6B" w14:textId="77777777" w:rsidR="00190EDC" w:rsidRDefault="00190EDC" w:rsidP="006B7B95">
      <w:pPr>
        <w:rPr>
          <w:sz w:val="36"/>
          <w:szCs w:val="36"/>
        </w:rPr>
      </w:pPr>
    </w:p>
    <w:p w14:paraId="5BCB9677" w14:textId="29A21A9B" w:rsidR="00E70A22" w:rsidRDefault="003B4057" w:rsidP="00E70A22">
      <w:pPr>
        <w:rPr>
          <w:b/>
          <w:bCs/>
          <w:sz w:val="40"/>
          <w:szCs w:val="40"/>
        </w:rPr>
      </w:pPr>
      <w:r>
        <w:rPr>
          <w:b/>
          <w:bCs/>
          <w:sz w:val="40"/>
          <w:szCs w:val="40"/>
        </w:rPr>
        <w:t xml:space="preserve">      </w:t>
      </w:r>
      <w:r w:rsidR="00E70A22">
        <w:rPr>
          <w:b/>
          <w:bCs/>
          <w:sz w:val="40"/>
          <w:szCs w:val="40"/>
        </w:rPr>
        <w:t>PDP-Team Leader</w:t>
      </w:r>
      <w:r w:rsidR="007C5E5A">
        <w:rPr>
          <w:b/>
          <w:bCs/>
          <w:sz w:val="40"/>
          <w:szCs w:val="40"/>
        </w:rPr>
        <w:t xml:space="preserve"> in </w:t>
      </w:r>
      <w:r>
        <w:rPr>
          <w:b/>
          <w:bCs/>
          <w:sz w:val="40"/>
          <w:szCs w:val="40"/>
        </w:rPr>
        <w:t>healthcare</w:t>
      </w:r>
    </w:p>
    <w:p w14:paraId="7CE4F508" w14:textId="769940D8" w:rsidR="00AF4F05" w:rsidRPr="005A6450" w:rsidRDefault="00AF4F05">
      <w:pPr>
        <w:rPr>
          <w:sz w:val="36"/>
          <w:szCs w:val="36"/>
        </w:rPr>
      </w:pPr>
    </w:p>
    <w:p w14:paraId="705991EE" w14:textId="37405438" w:rsidR="00AF4F05" w:rsidRDefault="00AF4F05"/>
    <w:tbl>
      <w:tblPr>
        <w:tblpPr w:leftFromText="180" w:rightFromText="180" w:vertAnchor="text" w:horzAnchor="page" w:tblpX="811" w:tblpY="280"/>
        <w:tblW w:w="11340" w:type="dxa"/>
        <w:tblCellMar>
          <w:left w:w="0" w:type="dxa"/>
          <w:right w:w="0" w:type="dxa"/>
        </w:tblCellMar>
        <w:tblLook w:val="04A0" w:firstRow="1" w:lastRow="0" w:firstColumn="1" w:lastColumn="0" w:noHBand="0" w:noVBand="1"/>
      </w:tblPr>
      <w:tblGrid>
        <w:gridCol w:w="2376"/>
        <w:gridCol w:w="2692"/>
        <w:gridCol w:w="1139"/>
        <w:gridCol w:w="2218"/>
        <w:gridCol w:w="1397"/>
        <w:gridCol w:w="1518"/>
      </w:tblGrid>
      <w:tr w:rsidR="003B4057" w:rsidRPr="00E70A22" w14:paraId="13CD76E9" w14:textId="77777777" w:rsidTr="00E70A22">
        <w:trPr>
          <w:trHeight w:val="1214"/>
        </w:trPr>
        <w:tc>
          <w:tcPr>
            <w:tcW w:w="2376"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665024C3" w14:textId="77777777" w:rsidR="00E70A22" w:rsidRPr="00E70A22" w:rsidRDefault="00E70A22" w:rsidP="00E70A22">
            <w:pPr>
              <w:spacing w:after="160" w:line="254" w:lineRule="auto"/>
              <w:rPr>
                <w:rFonts w:ascii="Arial" w:eastAsia="Times New Roman" w:hAnsi="Arial" w:cs="Arial"/>
                <w:sz w:val="24"/>
                <w:szCs w:val="24"/>
                <w:lang w:val="en-GB" w:eastAsia="en-GB"/>
              </w:rPr>
            </w:pPr>
            <w:r w:rsidRPr="00E70A22">
              <w:rPr>
                <w:rFonts w:ascii="Myriad Pro" w:eastAsia="Times New Roman" w:hAnsi="Myriad Pro" w:cs="Arial"/>
                <w:b/>
                <w:bCs/>
                <w:color w:val="FFFFFF" w:themeColor="light1"/>
                <w:kern w:val="24"/>
                <w:sz w:val="20"/>
                <w:szCs w:val="20"/>
                <w:lang w:eastAsia="en-GB"/>
              </w:rPr>
              <w:br/>
            </w:r>
            <w:r w:rsidRPr="00E70A22">
              <w:rPr>
                <w:rFonts w:ascii="Myriad Pro" w:eastAsia="Times New Roman" w:hAnsi="Myriad Pro" w:cs="Arial"/>
                <w:b/>
                <w:bCs/>
                <w:color w:val="FFFFFF" w:themeColor="light1"/>
                <w:kern w:val="24"/>
                <w:sz w:val="24"/>
                <w:szCs w:val="24"/>
                <w:lang w:eastAsia="en-GB"/>
              </w:rPr>
              <w:t>Objective/Area of Development</w:t>
            </w:r>
          </w:p>
        </w:tc>
        <w:tc>
          <w:tcPr>
            <w:tcW w:w="2692"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B9F4972"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Measure</w:t>
            </w:r>
          </w:p>
        </w:tc>
        <w:tc>
          <w:tcPr>
            <w:tcW w:w="113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18D176E1"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Priority</w:t>
            </w:r>
          </w:p>
        </w:tc>
        <w:tc>
          <w:tcPr>
            <w:tcW w:w="2218"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36CA4EC2"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Support and Development.</w:t>
            </w:r>
          </w:p>
          <w:p w14:paraId="0A3C4B16"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Internal/External</w:t>
            </w:r>
          </w:p>
        </w:tc>
        <w:tc>
          <w:tcPr>
            <w:tcW w:w="1397"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46193FF7"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Review Dates</w:t>
            </w:r>
          </w:p>
        </w:tc>
        <w:tc>
          <w:tcPr>
            <w:tcW w:w="1518"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1B7D0AE" w14:textId="77777777"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Other comments</w:t>
            </w:r>
          </w:p>
        </w:tc>
      </w:tr>
      <w:tr w:rsidR="003B4057" w:rsidRPr="00E70A22" w14:paraId="73DD0EC6" w14:textId="77777777" w:rsidTr="00E70A22">
        <w:trPr>
          <w:trHeight w:val="787"/>
        </w:trPr>
        <w:tc>
          <w:tcPr>
            <w:tcW w:w="2376" w:type="dxa"/>
            <w:tcBorders>
              <w:top w:val="single" w:sz="24"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4C577800" w14:textId="223B06FA" w:rsidR="00E70A22" w:rsidRPr="00E70A22" w:rsidRDefault="00E70A22" w:rsidP="00E70A22">
            <w:pPr>
              <w:spacing w:after="160" w:line="254" w:lineRule="auto"/>
              <w:rPr>
                <w:rFonts w:ascii="Arial" w:eastAsia="Times New Roman" w:hAnsi="Arial" w:cs="Arial"/>
                <w:b/>
                <w:bCs/>
                <w:sz w:val="24"/>
                <w:szCs w:val="24"/>
                <w:lang w:val="en-GB" w:eastAsia="en-GB"/>
              </w:rPr>
            </w:pPr>
            <w:r w:rsidRPr="00E70A22">
              <w:rPr>
                <w:rFonts w:ascii="Myriad Pro" w:eastAsia="Times New Roman" w:hAnsi="Myriad Pro" w:cs="Arial"/>
                <w:color w:val="FFFFFF" w:themeColor="light1"/>
                <w:kern w:val="24"/>
                <w:sz w:val="20"/>
                <w:szCs w:val="20"/>
                <w:lang w:eastAsia="en-GB"/>
              </w:rPr>
              <w:lastRenderedPageBreak/>
              <w:t> </w:t>
            </w:r>
            <w:r w:rsidR="009519F3" w:rsidRPr="00FC6D7B">
              <w:rPr>
                <w:rFonts w:ascii="Myriad Pro" w:eastAsia="Times New Roman" w:hAnsi="Myriad Pro" w:cs="Arial"/>
                <w:b/>
                <w:bCs/>
                <w:color w:val="FFFFFF" w:themeColor="light1"/>
                <w:kern w:val="24"/>
                <w:sz w:val="24"/>
                <w:szCs w:val="24"/>
                <w:lang w:eastAsia="en-GB"/>
              </w:rPr>
              <w:t>Time management</w:t>
            </w:r>
          </w:p>
        </w:tc>
        <w:tc>
          <w:tcPr>
            <w:tcW w:w="2692"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2A36A0C" w14:textId="03E25D67"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The most important things need to be done first (medication, care plans, emergency calls).</w:t>
            </w:r>
          </w:p>
        </w:tc>
        <w:tc>
          <w:tcPr>
            <w:tcW w:w="113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6228243A" w14:textId="6EB1C4E6"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9519F3" w:rsidRPr="003B4057">
              <w:rPr>
                <w:rFonts w:eastAsia="Times New Roman" w:cs="Arial"/>
                <w:color w:val="000000" w:themeColor="dark1"/>
                <w:kern w:val="24"/>
                <w:sz w:val="20"/>
                <w:szCs w:val="20"/>
                <w:lang w:eastAsia="en-GB"/>
              </w:rPr>
              <w:t>High</w:t>
            </w:r>
          </w:p>
        </w:tc>
        <w:tc>
          <w:tcPr>
            <w:tcW w:w="2218"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902A50E" w14:textId="4F3EACDF"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Internal</w:t>
            </w:r>
          </w:p>
        </w:tc>
        <w:tc>
          <w:tcPr>
            <w:tcW w:w="1397"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582D7B6" w14:textId="36859C89"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10/01/2021</w:t>
            </w:r>
          </w:p>
        </w:tc>
        <w:tc>
          <w:tcPr>
            <w:tcW w:w="1518"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79A41D9" w14:textId="78D16512" w:rsidR="00E70A22" w:rsidRPr="00E70A22" w:rsidRDefault="00FC6D7B" w:rsidP="00FC6D7B">
            <w:pPr>
              <w:spacing w:after="160" w:line="254" w:lineRule="auto"/>
              <w:rPr>
                <w:rFonts w:eastAsia="Times New Roman" w:cs="Arial"/>
                <w:color w:val="000000" w:themeColor="dark1"/>
                <w:kern w:val="24"/>
                <w:sz w:val="20"/>
                <w:szCs w:val="20"/>
                <w:lang w:val="en-GB" w:eastAsia="en-GB"/>
              </w:rPr>
            </w:pPr>
            <w:r w:rsidRPr="003B4057">
              <w:rPr>
                <w:rFonts w:eastAsiaTheme="minorEastAsia" w:cs="Calibri"/>
                <w:sz w:val="24"/>
                <w:szCs w:val="24"/>
                <w:lang w:val="en-GB"/>
              </w:rPr>
              <w:t xml:space="preserve"> </w:t>
            </w:r>
            <w:r w:rsidRPr="003B4057">
              <w:rPr>
                <w:rFonts w:eastAsia="Times New Roman" w:cs="Arial"/>
                <w:color w:val="000000" w:themeColor="dark1"/>
                <w:kern w:val="24"/>
                <w:sz w:val="20"/>
                <w:szCs w:val="20"/>
                <w:lang w:val="en-GB" w:eastAsia="en-GB"/>
              </w:rPr>
              <w:t>Focus on the priorities, m</w:t>
            </w:r>
            <w:r w:rsidRPr="00FC6D7B">
              <w:rPr>
                <w:rFonts w:eastAsia="Times New Roman" w:cs="Arial"/>
                <w:color w:val="000000" w:themeColor="dark1"/>
                <w:kern w:val="24"/>
                <w:sz w:val="20"/>
                <w:szCs w:val="20"/>
                <w:lang w:val="en-GB" w:eastAsia="en-GB"/>
              </w:rPr>
              <w:t>anage my time more productive</w:t>
            </w:r>
            <w:r w:rsidRPr="003B4057">
              <w:rPr>
                <w:rFonts w:eastAsia="Times New Roman" w:cs="Arial"/>
                <w:color w:val="000000" w:themeColor="dark1"/>
                <w:kern w:val="24"/>
                <w:sz w:val="20"/>
                <w:szCs w:val="20"/>
                <w:lang w:val="en-GB" w:eastAsia="en-GB"/>
              </w:rPr>
              <w:t>, eliminate distractions.</w:t>
            </w:r>
          </w:p>
        </w:tc>
      </w:tr>
      <w:tr w:rsidR="003B4057" w:rsidRPr="00E70A22" w14:paraId="69B86792" w14:textId="77777777" w:rsidTr="00E70A22">
        <w:trPr>
          <w:trHeight w:val="724"/>
        </w:trPr>
        <w:tc>
          <w:tcPr>
            <w:tcW w:w="2376"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028CC655" w14:textId="43CD2ED2" w:rsidR="009519F3" w:rsidRPr="00E70A22" w:rsidRDefault="00E70A22" w:rsidP="00E70A22">
            <w:pPr>
              <w:spacing w:after="160" w:line="254" w:lineRule="auto"/>
              <w:rPr>
                <w:rFonts w:ascii="Myriad Pro" w:eastAsia="Times New Roman" w:hAnsi="Myriad Pro" w:cs="Arial"/>
                <w:b/>
                <w:bCs/>
                <w:color w:val="FFFFFF" w:themeColor="light1"/>
                <w:kern w:val="24"/>
                <w:sz w:val="24"/>
                <w:szCs w:val="24"/>
                <w:lang w:eastAsia="en-GB"/>
              </w:rPr>
            </w:pPr>
            <w:r w:rsidRPr="00E70A22">
              <w:rPr>
                <w:rFonts w:ascii="Myriad Pro" w:eastAsia="Times New Roman" w:hAnsi="Myriad Pro" w:cs="Arial"/>
                <w:b/>
                <w:bCs/>
                <w:color w:val="FFFFFF" w:themeColor="light1"/>
                <w:kern w:val="24"/>
                <w:sz w:val="32"/>
                <w:szCs w:val="32"/>
                <w:lang w:eastAsia="en-GB"/>
              </w:rPr>
              <w:t> </w:t>
            </w:r>
            <w:r w:rsidR="009519F3" w:rsidRPr="009519F3">
              <w:rPr>
                <w:rFonts w:ascii="Myriad Pro" w:eastAsia="Times New Roman" w:hAnsi="Myriad Pro" w:cs="Arial"/>
                <w:b/>
                <w:bCs/>
                <w:color w:val="FFFFFF" w:themeColor="light1"/>
                <w:kern w:val="24"/>
                <w:sz w:val="24"/>
                <w:szCs w:val="24"/>
                <w:lang w:eastAsia="en-GB"/>
              </w:rPr>
              <w:t>Medication Advanced</w:t>
            </w:r>
          </w:p>
        </w:tc>
        <w:tc>
          <w:tcPr>
            <w:tcW w:w="269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DA15CDB" w14:textId="2D2403D8" w:rsidR="00E70A22" w:rsidRPr="00E70A22" w:rsidRDefault="003B4057" w:rsidP="00E70A22">
            <w:pPr>
              <w:spacing w:after="160" w:line="254" w:lineRule="auto"/>
              <w:rPr>
                <w:rFonts w:eastAsia="Times New Roman" w:cs="Arial"/>
                <w:sz w:val="20"/>
                <w:szCs w:val="20"/>
                <w:lang w:val="en-GB" w:eastAsia="en-GB"/>
              </w:rPr>
            </w:pPr>
            <w:r w:rsidRPr="003B4057">
              <w:rPr>
                <w:rFonts w:eastAsia="Times New Roman" w:cs="Arial"/>
                <w:sz w:val="20"/>
                <w:szCs w:val="20"/>
                <w:lang w:val="en-GB" w:eastAsia="en-GB"/>
              </w:rPr>
              <w:t>Ad</w:t>
            </w:r>
            <w:r w:rsidR="007C5E5A" w:rsidRPr="003B4057">
              <w:rPr>
                <w:rFonts w:eastAsia="Times New Roman" w:cs="Arial"/>
                <w:sz w:val="20"/>
                <w:szCs w:val="20"/>
                <w:lang w:val="en-GB" w:eastAsia="en-GB"/>
              </w:rPr>
              <w:t xml:space="preserve">ditional knowledge to enable the safe </w:t>
            </w:r>
            <w:r w:rsidRPr="003B4057">
              <w:rPr>
                <w:rFonts w:eastAsia="Times New Roman" w:cs="Arial"/>
                <w:sz w:val="20"/>
                <w:szCs w:val="20"/>
                <w:lang w:val="en-GB" w:eastAsia="en-GB"/>
              </w:rPr>
              <w:t xml:space="preserve">and effective </w:t>
            </w:r>
            <w:r w:rsidR="007C5E5A" w:rsidRPr="003B4057">
              <w:rPr>
                <w:rFonts w:eastAsia="Times New Roman" w:cs="Arial"/>
                <w:sz w:val="20"/>
                <w:szCs w:val="20"/>
                <w:lang w:val="en-GB" w:eastAsia="en-GB"/>
              </w:rPr>
              <w:t>a</w:t>
            </w:r>
            <w:r w:rsidRPr="003B4057">
              <w:rPr>
                <w:rFonts w:eastAsia="Times New Roman" w:cs="Arial"/>
                <w:sz w:val="20"/>
                <w:szCs w:val="20"/>
                <w:lang w:val="en-GB" w:eastAsia="en-GB"/>
              </w:rPr>
              <w:t>dministration of medicine.</w:t>
            </w:r>
          </w:p>
        </w:tc>
        <w:tc>
          <w:tcPr>
            <w:tcW w:w="113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2741D51" w14:textId="0D382676"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33598A" w:rsidRPr="003B4057">
              <w:rPr>
                <w:rFonts w:eastAsia="Times New Roman" w:cs="Arial"/>
                <w:color w:val="000000" w:themeColor="dark1"/>
                <w:kern w:val="24"/>
                <w:sz w:val="20"/>
                <w:szCs w:val="20"/>
                <w:lang w:eastAsia="en-GB"/>
              </w:rPr>
              <w:t>High</w:t>
            </w:r>
          </w:p>
        </w:tc>
        <w:tc>
          <w:tcPr>
            <w:tcW w:w="22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B95A297" w14:textId="0F888639"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3B4057">
              <w:rPr>
                <w:rFonts w:eastAsia="Times New Roman" w:cs="Arial"/>
                <w:color w:val="000000" w:themeColor="dark1"/>
                <w:kern w:val="24"/>
                <w:sz w:val="20"/>
                <w:szCs w:val="20"/>
                <w:lang w:eastAsia="en-GB"/>
              </w:rPr>
              <w:t>External</w:t>
            </w:r>
            <w:r w:rsidR="0033598A" w:rsidRPr="003B4057">
              <w:rPr>
                <w:rFonts w:eastAsia="Times New Roman" w:cs="Arial"/>
                <w:color w:val="000000" w:themeColor="dark1"/>
                <w:kern w:val="24"/>
                <w:sz w:val="20"/>
                <w:szCs w:val="20"/>
                <w:lang w:eastAsia="en-GB"/>
              </w:rPr>
              <w:t xml:space="preserve"> </w:t>
            </w:r>
          </w:p>
        </w:tc>
        <w:tc>
          <w:tcPr>
            <w:tcW w:w="1397"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68B3F7D" w14:textId="0F1F8BED"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15/01/2021</w:t>
            </w:r>
          </w:p>
        </w:tc>
        <w:tc>
          <w:tcPr>
            <w:tcW w:w="15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370F86F0" w14:textId="6C01A4A6"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7C5E5A" w:rsidRPr="003B4057">
              <w:rPr>
                <w:rFonts w:eastAsia="Times New Roman" w:cs="Arial"/>
                <w:color w:val="000000" w:themeColor="dark1"/>
                <w:kern w:val="24"/>
                <w:sz w:val="20"/>
                <w:szCs w:val="20"/>
                <w:lang w:eastAsia="en-GB"/>
              </w:rPr>
              <w:t>As a team leader you need to be able to handle medication.</w:t>
            </w:r>
          </w:p>
        </w:tc>
      </w:tr>
      <w:tr w:rsidR="003B4057" w:rsidRPr="00E70A22" w14:paraId="519B550C" w14:textId="77777777" w:rsidTr="00E70A22">
        <w:trPr>
          <w:trHeight w:val="774"/>
        </w:trPr>
        <w:tc>
          <w:tcPr>
            <w:tcW w:w="2376"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626A49B1" w14:textId="24E301F3" w:rsidR="00E70A22" w:rsidRPr="00E70A22" w:rsidRDefault="00E70A22" w:rsidP="00E70A22">
            <w:pPr>
              <w:spacing w:after="160" w:line="254" w:lineRule="auto"/>
              <w:rPr>
                <w:rFonts w:ascii="Arial" w:eastAsia="Times New Roman" w:hAnsi="Arial" w:cs="Arial"/>
                <w:sz w:val="32"/>
                <w:szCs w:val="32"/>
                <w:lang w:val="en-GB" w:eastAsia="en-GB"/>
              </w:rPr>
            </w:pPr>
            <w:r w:rsidRPr="00E70A22">
              <w:rPr>
                <w:rFonts w:ascii="Myriad Pro" w:eastAsia="Times New Roman" w:hAnsi="Myriad Pro" w:cs="Arial"/>
                <w:b/>
                <w:bCs/>
                <w:color w:val="FFFFFF" w:themeColor="light1"/>
                <w:kern w:val="24"/>
                <w:sz w:val="32"/>
                <w:szCs w:val="32"/>
                <w:lang w:eastAsia="en-GB"/>
              </w:rPr>
              <w:t> </w:t>
            </w:r>
            <w:r w:rsidR="006C2F11" w:rsidRPr="006C2F11">
              <w:rPr>
                <w:rFonts w:ascii="Myriad Pro" w:eastAsia="Times New Roman" w:hAnsi="Myriad Pro" w:cs="Arial"/>
                <w:b/>
                <w:bCs/>
                <w:color w:val="FFFFFF" w:themeColor="light1"/>
                <w:kern w:val="24"/>
                <w:sz w:val="24"/>
                <w:szCs w:val="24"/>
                <w:lang w:eastAsia="en-GB"/>
              </w:rPr>
              <w:t xml:space="preserve">Leadership </w:t>
            </w:r>
            <w:r w:rsidR="006C2F11">
              <w:rPr>
                <w:rFonts w:ascii="Myriad Pro" w:eastAsia="Times New Roman" w:hAnsi="Myriad Pro" w:cs="Arial"/>
                <w:b/>
                <w:bCs/>
                <w:color w:val="FFFFFF" w:themeColor="light1"/>
                <w:kern w:val="24"/>
                <w:sz w:val="24"/>
                <w:szCs w:val="24"/>
                <w:lang w:eastAsia="en-GB"/>
              </w:rPr>
              <w:t>t</w:t>
            </w:r>
            <w:r w:rsidR="006C2F11" w:rsidRPr="006C2F11">
              <w:rPr>
                <w:rFonts w:ascii="Myriad Pro" w:eastAsia="Times New Roman" w:hAnsi="Myriad Pro" w:cs="Arial"/>
                <w:b/>
                <w:bCs/>
                <w:color w:val="FFFFFF" w:themeColor="light1"/>
                <w:kern w:val="24"/>
                <w:sz w:val="24"/>
                <w:szCs w:val="24"/>
                <w:lang w:eastAsia="en-GB"/>
              </w:rPr>
              <w:t>raining</w:t>
            </w:r>
          </w:p>
        </w:tc>
        <w:tc>
          <w:tcPr>
            <w:tcW w:w="269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73EABED" w14:textId="77777777" w:rsidR="00E70A22" w:rsidRPr="003B4057" w:rsidRDefault="00E70A22" w:rsidP="00E70A22">
            <w:pPr>
              <w:spacing w:after="160" w:line="254" w:lineRule="auto"/>
              <w:rPr>
                <w:rFonts w:eastAsia="Times New Roman" w:cs="Arial"/>
                <w:color w:val="000000" w:themeColor="dark1"/>
                <w:kern w:val="24"/>
                <w:sz w:val="20"/>
                <w:szCs w:val="20"/>
                <w:lang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Leading others, supervisions, meetings</w:t>
            </w:r>
            <w:r w:rsidR="00391533" w:rsidRPr="003B4057">
              <w:rPr>
                <w:rFonts w:eastAsia="Times New Roman" w:cs="Arial"/>
                <w:color w:val="000000" w:themeColor="dark1"/>
                <w:kern w:val="24"/>
                <w:sz w:val="20"/>
                <w:szCs w:val="20"/>
                <w:lang w:eastAsia="en-GB"/>
              </w:rPr>
              <w:t>,</w:t>
            </w:r>
          </w:p>
          <w:p w14:paraId="2299FC98" w14:textId="053AF43F" w:rsidR="00391533" w:rsidRPr="00E70A22" w:rsidRDefault="00391533" w:rsidP="00E70A22">
            <w:pPr>
              <w:spacing w:after="160" w:line="254" w:lineRule="auto"/>
              <w:rPr>
                <w:rFonts w:eastAsia="Times New Roman" w:cs="Arial"/>
                <w:sz w:val="20"/>
                <w:szCs w:val="20"/>
                <w:lang w:val="en-GB" w:eastAsia="en-GB"/>
              </w:rPr>
            </w:pPr>
            <w:r w:rsidRPr="003B4057">
              <w:rPr>
                <w:rFonts w:eastAsia="Times New Roman" w:cs="Arial"/>
                <w:sz w:val="20"/>
                <w:szCs w:val="20"/>
                <w:lang w:val="en-GB" w:eastAsia="en-GB"/>
              </w:rPr>
              <w:t>Lead the shift, manage rotas and allocations.</w:t>
            </w:r>
          </w:p>
        </w:tc>
        <w:tc>
          <w:tcPr>
            <w:tcW w:w="113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87C1F46" w14:textId="21D8ABAE"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High</w:t>
            </w:r>
          </w:p>
        </w:tc>
        <w:tc>
          <w:tcPr>
            <w:tcW w:w="221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CC881EB" w14:textId="4EA608D5"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 xml:space="preserve">External </w:t>
            </w:r>
          </w:p>
        </w:tc>
        <w:tc>
          <w:tcPr>
            <w:tcW w:w="1397"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32CE4C5" w14:textId="34970C19"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05/01/2021</w:t>
            </w:r>
          </w:p>
        </w:tc>
        <w:tc>
          <w:tcPr>
            <w:tcW w:w="151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C512F95" w14:textId="7F79D47C"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FC6D7B" w:rsidRPr="003B4057">
              <w:rPr>
                <w:rFonts w:eastAsia="Times New Roman" w:cs="Arial"/>
                <w:color w:val="000000" w:themeColor="dark1"/>
                <w:kern w:val="24"/>
                <w:sz w:val="20"/>
                <w:szCs w:val="20"/>
                <w:lang w:eastAsia="en-GB"/>
              </w:rPr>
              <w:t>Communication is very important for a good leader.</w:t>
            </w:r>
          </w:p>
        </w:tc>
      </w:tr>
      <w:tr w:rsidR="003B4057" w:rsidRPr="00E70A22" w14:paraId="3836D14C" w14:textId="77777777" w:rsidTr="00E70A22">
        <w:trPr>
          <w:trHeight w:val="851"/>
        </w:trPr>
        <w:tc>
          <w:tcPr>
            <w:tcW w:w="2376"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4F1A992E" w14:textId="0E5B543F"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 </w:t>
            </w:r>
            <w:r w:rsidR="00391533">
              <w:rPr>
                <w:rFonts w:ascii="Myriad Pro" w:eastAsia="Times New Roman" w:hAnsi="Myriad Pro" w:cs="Arial"/>
                <w:b/>
                <w:bCs/>
                <w:color w:val="FFFFFF" w:themeColor="light1"/>
                <w:kern w:val="24"/>
                <w:sz w:val="20"/>
                <w:szCs w:val="20"/>
                <w:lang w:eastAsia="en-GB"/>
              </w:rPr>
              <w:t>Motivate the team</w:t>
            </w:r>
          </w:p>
        </w:tc>
        <w:tc>
          <w:tcPr>
            <w:tcW w:w="269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A736229" w14:textId="38BFF216"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391533" w:rsidRPr="003B4057">
              <w:rPr>
                <w:rFonts w:eastAsia="Times New Roman" w:cs="Arial"/>
                <w:color w:val="000000" w:themeColor="dark1"/>
                <w:kern w:val="24"/>
                <w:sz w:val="20"/>
                <w:szCs w:val="20"/>
                <w:lang w:eastAsia="en-GB"/>
              </w:rPr>
              <w:t xml:space="preserve">Keep the team </w:t>
            </w:r>
            <w:r w:rsidR="004329B2" w:rsidRPr="003B4057">
              <w:rPr>
                <w:rFonts w:eastAsia="Times New Roman" w:cs="Arial"/>
                <w:color w:val="000000" w:themeColor="dark1"/>
                <w:kern w:val="24"/>
                <w:sz w:val="20"/>
                <w:szCs w:val="20"/>
                <w:lang w:eastAsia="en-GB"/>
              </w:rPr>
              <w:t>focused by giving everyone tasks.</w:t>
            </w:r>
          </w:p>
        </w:tc>
        <w:tc>
          <w:tcPr>
            <w:tcW w:w="113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789A0AD" w14:textId="089BA00D"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High</w:t>
            </w:r>
          </w:p>
        </w:tc>
        <w:tc>
          <w:tcPr>
            <w:tcW w:w="22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5E5E844" w14:textId="02453049"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Internal</w:t>
            </w:r>
          </w:p>
        </w:tc>
        <w:tc>
          <w:tcPr>
            <w:tcW w:w="1397"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00C1CE4" w14:textId="3107852D"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05/01/2021</w:t>
            </w:r>
          </w:p>
        </w:tc>
        <w:tc>
          <w:tcPr>
            <w:tcW w:w="15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BBD4CC4" w14:textId="542D0F8D"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Get to know your team.</w:t>
            </w:r>
          </w:p>
        </w:tc>
      </w:tr>
      <w:tr w:rsidR="003B4057" w:rsidRPr="00E70A22" w14:paraId="019E4628" w14:textId="77777777" w:rsidTr="00E70A22">
        <w:trPr>
          <w:trHeight w:val="1079"/>
        </w:trPr>
        <w:tc>
          <w:tcPr>
            <w:tcW w:w="2376"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2A081F23" w14:textId="52BAEE4B"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 </w:t>
            </w:r>
            <w:r w:rsidR="00391533">
              <w:rPr>
                <w:rFonts w:ascii="Myriad Pro" w:eastAsia="Times New Roman" w:hAnsi="Myriad Pro" w:cs="Arial"/>
                <w:b/>
                <w:bCs/>
                <w:color w:val="FFFFFF" w:themeColor="light1"/>
                <w:kern w:val="24"/>
                <w:sz w:val="20"/>
                <w:szCs w:val="20"/>
                <w:lang w:eastAsia="en-GB"/>
              </w:rPr>
              <w:t>Delivering training</w:t>
            </w:r>
          </w:p>
        </w:tc>
        <w:tc>
          <w:tcPr>
            <w:tcW w:w="2692"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49F42FB" w14:textId="5F26F323"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As a team leader you need to provide induction and on the job trainings for senior carers.</w:t>
            </w:r>
          </w:p>
        </w:tc>
        <w:tc>
          <w:tcPr>
            <w:tcW w:w="113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CD952AD" w14:textId="2959888B"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High</w:t>
            </w:r>
          </w:p>
        </w:tc>
        <w:tc>
          <w:tcPr>
            <w:tcW w:w="221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845993A" w14:textId="6D684EE6"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Internal</w:t>
            </w:r>
          </w:p>
        </w:tc>
        <w:tc>
          <w:tcPr>
            <w:tcW w:w="1397"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11432DE" w14:textId="36D34644"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20/01/2021</w:t>
            </w:r>
          </w:p>
        </w:tc>
        <w:tc>
          <w:tcPr>
            <w:tcW w:w="151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EF03E99" w14:textId="375B5151"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 xml:space="preserve">It is important to </w:t>
            </w:r>
            <w:r w:rsidR="00D31A6C" w:rsidRPr="003B4057">
              <w:rPr>
                <w:rFonts w:eastAsia="Times New Roman" w:cs="Arial"/>
                <w:color w:val="000000" w:themeColor="dark1"/>
                <w:kern w:val="24"/>
                <w:sz w:val="20"/>
                <w:szCs w:val="20"/>
                <w:lang w:eastAsia="en-GB"/>
              </w:rPr>
              <w:t>deliver good trainings and support the new staff.</w:t>
            </w:r>
          </w:p>
        </w:tc>
      </w:tr>
      <w:tr w:rsidR="003B4057" w:rsidRPr="00E70A22" w14:paraId="605178D3" w14:textId="77777777" w:rsidTr="00E70A22">
        <w:trPr>
          <w:trHeight w:val="1054"/>
        </w:trPr>
        <w:tc>
          <w:tcPr>
            <w:tcW w:w="2376"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2FF62674" w14:textId="794D91D9" w:rsidR="00E70A22" w:rsidRPr="00E70A22" w:rsidRDefault="00E70A22" w:rsidP="00E70A22">
            <w:pPr>
              <w:spacing w:after="160" w:line="254" w:lineRule="auto"/>
              <w:rPr>
                <w:rFonts w:ascii="Arial" w:eastAsia="Times New Roman" w:hAnsi="Arial" w:cs="Arial"/>
                <w:sz w:val="36"/>
                <w:szCs w:val="36"/>
                <w:lang w:val="en-GB" w:eastAsia="en-GB"/>
              </w:rPr>
            </w:pPr>
            <w:r w:rsidRPr="00E70A22">
              <w:rPr>
                <w:rFonts w:ascii="Myriad Pro" w:eastAsia="Times New Roman" w:hAnsi="Myriad Pro" w:cs="Arial"/>
                <w:b/>
                <w:bCs/>
                <w:color w:val="FFFFFF" w:themeColor="light1"/>
                <w:kern w:val="24"/>
                <w:sz w:val="20"/>
                <w:szCs w:val="20"/>
                <w:lang w:eastAsia="en-GB"/>
              </w:rPr>
              <w:t> </w:t>
            </w:r>
            <w:r w:rsidR="004329B2">
              <w:rPr>
                <w:rFonts w:ascii="Myriad Pro" w:eastAsia="Times New Roman" w:hAnsi="Myriad Pro" w:cs="Arial"/>
                <w:b/>
                <w:bCs/>
                <w:color w:val="FFFFFF" w:themeColor="light1"/>
                <w:kern w:val="24"/>
                <w:sz w:val="20"/>
                <w:szCs w:val="20"/>
                <w:lang w:eastAsia="en-GB"/>
              </w:rPr>
              <w:t>Positive attitude</w:t>
            </w:r>
          </w:p>
        </w:tc>
        <w:tc>
          <w:tcPr>
            <w:tcW w:w="2692"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12DF348" w14:textId="100017C3"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Your attitude impacts on the energy of your team.</w:t>
            </w:r>
          </w:p>
        </w:tc>
        <w:tc>
          <w:tcPr>
            <w:tcW w:w="113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2ADAC68B" w14:textId="65A8F222"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High</w:t>
            </w:r>
          </w:p>
        </w:tc>
        <w:tc>
          <w:tcPr>
            <w:tcW w:w="22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25FF993A" w14:textId="2EDD133C"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Internal</w:t>
            </w:r>
          </w:p>
        </w:tc>
        <w:tc>
          <w:tcPr>
            <w:tcW w:w="1397"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9A61648" w14:textId="77777777"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p>
        </w:tc>
        <w:tc>
          <w:tcPr>
            <w:tcW w:w="151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3B19FEF" w14:textId="13831F50" w:rsidR="00E70A22" w:rsidRPr="00E70A22" w:rsidRDefault="00E70A22" w:rsidP="00E70A22">
            <w:pPr>
              <w:spacing w:after="160" w:line="254" w:lineRule="auto"/>
              <w:rPr>
                <w:rFonts w:eastAsia="Times New Roman" w:cs="Arial"/>
                <w:sz w:val="36"/>
                <w:szCs w:val="36"/>
                <w:lang w:val="en-GB" w:eastAsia="en-GB"/>
              </w:rPr>
            </w:pPr>
            <w:r w:rsidRPr="00E70A22">
              <w:rPr>
                <w:rFonts w:eastAsia="Times New Roman" w:cs="Arial"/>
                <w:color w:val="000000" w:themeColor="dark1"/>
                <w:kern w:val="24"/>
                <w:sz w:val="20"/>
                <w:szCs w:val="20"/>
                <w:lang w:eastAsia="en-GB"/>
              </w:rPr>
              <w:t> </w:t>
            </w:r>
            <w:r w:rsidR="004329B2" w:rsidRPr="003B4057">
              <w:rPr>
                <w:rFonts w:eastAsia="Times New Roman" w:cs="Arial"/>
                <w:color w:val="000000" w:themeColor="dark1"/>
                <w:kern w:val="24"/>
                <w:sz w:val="20"/>
                <w:szCs w:val="20"/>
                <w:lang w:eastAsia="en-GB"/>
              </w:rPr>
              <w:t>A positive attitude increases productivity.</w:t>
            </w:r>
          </w:p>
        </w:tc>
      </w:tr>
    </w:tbl>
    <w:p w14:paraId="39EBAC74" w14:textId="2143BC41" w:rsidR="00AF4F05" w:rsidRDefault="00AF4F05"/>
    <w:p w14:paraId="28485533" w14:textId="77777777" w:rsidR="00E70A22" w:rsidRPr="003B4057" w:rsidRDefault="00E70A22">
      <w:pPr>
        <w:rPr>
          <w:sz w:val="32"/>
          <w:szCs w:val="32"/>
        </w:rPr>
      </w:pPr>
    </w:p>
    <w:p w14:paraId="081AC710" w14:textId="065373A7" w:rsidR="00AF4F05" w:rsidRDefault="00AF4F05"/>
    <w:p w14:paraId="4A88820B" w14:textId="71F1B88F" w:rsidR="00AF4F05" w:rsidRDefault="00AF4F05"/>
    <w:p w14:paraId="61423A9C" w14:textId="76526FAD" w:rsidR="00AF4F05" w:rsidRDefault="00AF4F05">
      <w:pPr>
        <w:rPr>
          <w:sz w:val="36"/>
          <w:szCs w:val="36"/>
        </w:rPr>
      </w:pPr>
    </w:p>
    <w:p w14:paraId="5393247A" w14:textId="4EEB3410" w:rsidR="00111ACD" w:rsidRDefault="00111ACD">
      <w:pPr>
        <w:rPr>
          <w:sz w:val="36"/>
          <w:szCs w:val="36"/>
        </w:rPr>
      </w:pPr>
    </w:p>
    <w:p w14:paraId="30391830" w14:textId="77777777" w:rsidR="00111ACD" w:rsidRDefault="00111ACD">
      <w:pPr>
        <w:rPr>
          <w:sz w:val="36"/>
          <w:szCs w:val="36"/>
        </w:rPr>
      </w:pPr>
    </w:p>
    <w:p w14:paraId="4D2494CD" w14:textId="2A259E7E" w:rsidR="006B7B95" w:rsidRPr="000356F8" w:rsidRDefault="00C4644A">
      <w:pPr>
        <w:rPr>
          <w:b/>
          <w:bCs/>
          <w:sz w:val="40"/>
          <w:szCs w:val="40"/>
        </w:rPr>
      </w:pPr>
      <w:r w:rsidRPr="000356F8">
        <w:rPr>
          <w:b/>
          <w:bCs/>
          <w:sz w:val="40"/>
          <w:szCs w:val="40"/>
        </w:rPr>
        <w:lastRenderedPageBreak/>
        <w:t>References:</w:t>
      </w:r>
    </w:p>
    <w:p w14:paraId="08F07EE5" w14:textId="77777777" w:rsidR="004329B2" w:rsidRPr="005A6450" w:rsidRDefault="004329B2">
      <w:pPr>
        <w:rPr>
          <w:sz w:val="36"/>
          <w:szCs w:val="36"/>
        </w:rPr>
      </w:pPr>
    </w:p>
    <w:p w14:paraId="00BFFC7A" w14:textId="431F5157" w:rsidR="004329B2" w:rsidRPr="00C07BF9" w:rsidRDefault="00C4644A" w:rsidP="00C07BF9">
      <w:pPr>
        <w:spacing w:before="200" w:after="0" w:line="216" w:lineRule="auto"/>
        <w:rPr>
          <w:rFonts w:eastAsia="Times New Roman" w:cs="Times New Roman"/>
          <w:sz w:val="36"/>
          <w:szCs w:val="36"/>
          <w:lang w:val="en-GB" w:eastAsia="en-GB"/>
        </w:rPr>
      </w:pPr>
      <w:r>
        <w:rPr>
          <w:rFonts w:eastAsia="+mn-ea" w:cs="+mn-cs"/>
          <w:color w:val="000000"/>
          <w:kern w:val="24"/>
          <w:sz w:val="36"/>
          <w:szCs w:val="36"/>
          <w:lang w:val="en-GB" w:eastAsia="en-GB"/>
        </w:rPr>
        <w:t xml:space="preserve">1. </w:t>
      </w:r>
      <w:r w:rsidR="004329B2" w:rsidRPr="00C07BF9">
        <w:rPr>
          <w:rFonts w:eastAsia="+mn-ea" w:cs="+mn-cs"/>
          <w:color w:val="000000"/>
          <w:kern w:val="24"/>
          <w:sz w:val="36"/>
          <w:szCs w:val="36"/>
          <w:lang w:val="en-GB" w:eastAsia="en-GB"/>
        </w:rPr>
        <w:t xml:space="preserve">ALDI (2018) </w:t>
      </w:r>
      <w:r w:rsidR="004329B2" w:rsidRPr="00C07BF9">
        <w:rPr>
          <w:rFonts w:eastAsia="+mn-ea" w:cs="+mn-cs"/>
          <w:i/>
          <w:iCs/>
          <w:color w:val="000000"/>
          <w:kern w:val="24"/>
          <w:sz w:val="36"/>
          <w:szCs w:val="36"/>
          <w:lang w:val="en-GB" w:eastAsia="en-GB"/>
        </w:rPr>
        <w:t>The ALDI story</w:t>
      </w:r>
      <w:r w:rsidR="004329B2" w:rsidRPr="00C07BF9">
        <w:rPr>
          <w:rFonts w:eastAsia="+mn-ea" w:cs="+mn-cs"/>
          <w:color w:val="000000"/>
          <w:kern w:val="24"/>
          <w:sz w:val="36"/>
          <w:szCs w:val="36"/>
          <w:lang w:val="en-GB" w:eastAsia="en-GB"/>
        </w:rPr>
        <w:t xml:space="preserve">. Available at: </w:t>
      </w:r>
      <w:hyperlink r:id="rId8" w:history="1">
        <w:r w:rsidR="004329B2" w:rsidRPr="000F6555">
          <w:rPr>
            <w:rFonts w:eastAsia="+mn-ea" w:cs="+mn-cs"/>
            <w:color w:val="000000"/>
            <w:kern w:val="24"/>
            <w:sz w:val="36"/>
            <w:szCs w:val="36"/>
            <w:lang w:val="en-GB" w:eastAsia="en-GB"/>
          </w:rPr>
          <w:t>https://careers.aldi.us/about</w:t>
        </w:r>
      </w:hyperlink>
      <w:r w:rsidR="004329B2" w:rsidRPr="00C07BF9">
        <w:rPr>
          <w:rFonts w:eastAsia="+mn-ea" w:cs="+mn-cs"/>
          <w:color w:val="000000"/>
          <w:kern w:val="24"/>
          <w:sz w:val="36"/>
          <w:szCs w:val="36"/>
          <w:lang w:val="en-GB" w:eastAsia="en-GB"/>
        </w:rPr>
        <w:t>. (Accessed: 23 Oct 2020).</w:t>
      </w:r>
    </w:p>
    <w:p w14:paraId="60458339" w14:textId="37AB566C" w:rsidR="004329B2" w:rsidRPr="00C07BF9" w:rsidRDefault="00C4644A" w:rsidP="00C07BF9">
      <w:pPr>
        <w:spacing w:before="200" w:after="160" w:line="216" w:lineRule="auto"/>
        <w:rPr>
          <w:rFonts w:eastAsia="Times New Roman" w:cs="Times New Roman"/>
          <w:sz w:val="36"/>
          <w:szCs w:val="36"/>
          <w:lang w:val="en-GB" w:eastAsia="en-GB"/>
        </w:rPr>
      </w:pPr>
      <w:r>
        <w:rPr>
          <w:rFonts w:eastAsia="Calibri" w:cs="Times New Roman"/>
          <w:color w:val="000000"/>
          <w:kern w:val="24"/>
          <w:sz w:val="36"/>
          <w:szCs w:val="36"/>
          <w:lang w:val="en-GB" w:eastAsia="en-GB"/>
        </w:rPr>
        <w:t xml:space="preserve">2. </w:t>
      </w:r>
      <w:r w:rsidR="004329B2" w:rsidRPr="00C07BF9">
        <w:rPr>
          <w:rFonts w:eastAsia="Calibri" w:cs="Times New Roman"/>
          <w:color w:val="000000"/>
          <w:kern w:val="24"/>
          <w:sz w:val="36"/>
          <w:szCs w:val="36"/>
          <w:lang w:val="en-GB" w:eastAsia="en-GB"/>
        </w:rPr>
        <w:t xml:space="preserve">Aldicareers.com (2020) </w:t>
      </w:r>
      <w:r w:rsidR="004329B2" w:rsidRPr="00C07BF9">
        <w:rPr>
          <w:rFonts w:eastAsia="Calibri" w:cs="Times New Roman"/>
          <w:i/>
          <w:iCs/>
          <w:color w:val="000000"/>
          <w:kern w:val="24"/>
          <w:sz w:val="36"/>
          <w:szCs w:val="36"/>
          <w:lang w:val="en-GB" w:eastAsia="en-GB"/>
        </w:rPr>
        <w:t>ALDI Careers</w:t>
      </w:r>
      <w:r w:rsidR="004329B2" w:rsidRPr="00C07BF9">
        <w:rPr>
          <w:rFonts w:eastAsia="Calibri" w:cs="Times New Roman"/>
          <w:color w:val="000000"/>
          <w:kern w:val="24"/>
          <w:sz w:val="36"/>
          <w:szCs w:val="36"/>
          <w:lang w:val="en-GB" w:eastAsia="en-GB"/>
        </w:rPr>
        <w:t xml:space="preserve"> .Available at: </w:t>
      </w:r>
      <w:hyperlink r:id="rId9" w:history="1">
        <w:r w:rsidR="004329B2" w:rsidRPr="000F6555">
          <w:rPr>
            <w:rFonts w:eastAsia="Calibri" w:cs="Times New Roman"/>
            <w:color w:val="000000"/>
            <w:kern w:val="24"/>
            <w:sz w:val="36"/>
            <w:szCs w:val="36"/>
            <w:lang w:val="en-GB" w:eastAsia="en-GB"/>
          </w:rPr>
          <w:t>https://www.aldicareers.com.au/Training</w:t>
        </w:r>
      </w:hyperlink>
      <w:r w:rsidR="004329B2" w:rsidRPr="00C07BF9">
        <w:rPr>
          <w:rFonts w:eastAsia="Calibri" w:cs="Times New Roman"/>
          <w:color w:val="000000"/>
          <w:kern w:val="24"/>
          <w:sz w:val="36"/>
          <w:szCs w:val="36"/>
          <w:lang w:val="en-GB" w:eastAsia="en-GB"/>
        </w:rPr>
        <w:t>. (Accessed: 25 Oct 2020).</w:t>
      </w:r>
    </w:p>
    <w:p w14:paraId="05FE7F4F" w14:textId="77777777" w:rsidR="00597B58" w:rsidRDefault="00C4644A" w:rsidP="00C07BF9">
      <w:pPr>
        <w:spacing w:before="200" w:after="0" w:line="216" w:lineRule="auto"/>
        <w:rPr>
          <w:rFonts w:eastAsia="Times New Roman" w:cs="Times New Roman"/>
          <w:sz w:val="36"/>
          <w:szCs w:val="36"/>
          <w:lang w:val="en-GB" w:eastAsia="en-GB"/>
        </w:rPr>
      </w:pPr>
      <w:r>
        <w:rPr>
          <w:rFonts w:eastAsia="+mn-ea" w:cs="+mn-cs"/>
          <w:color w:val="000000"/>
          <w:kern w:val="24"/>
          <w:sz w:val="36"/>
          <w:szCs w:val="36"/>
          <w:lang w:val="en-GB" w:eastAsia="en-GB"/>
        </w:rPr>
        <w:t xml:space="preserve">3. </w:t>
      </w:r>
      <w:r w:rsidR="004329B2" w:rsidRPr="00C07BF9">
        <w:rPr>
          <w:rFonts w:eastAsia="+mn-ea" w:cs="+mn-cs"/>
          <w:color w:val="000000"/>
          <w:kern w:val="24"/>
          <w:sz w:val="36"/>
          <w:szCs w:val="36"/>
          <w:lang w:val="en-GB" w:eastAsia="en-GB"/>
        </w:rPr>
        <w:t xml:space="preserve">Bupa.co.uk (2020) </w:t>
      </w:r>
      <w:r w:rsidR="004329B2" w:rsidRPr="00C07BF9">
        <w:rPr>
          <w:rFonts w:eastAsia="+mn-ea" w:cs="+mn-cs"/>
          <w:i/>
          <w:iCs/>
          <w:color w:val="000000"/>
          <w:kern w:val="24"/>
          <w:sz w:val="36"/>
          <w:szCs w:val="36"/>
          <w:lang w:val="en-GB" w:eastAsia="en-GB"/>
        </w:rPr>
        <w:t>Private Healthcare</w:t>
      </w:r>
      <w:r w:rsidR="004329B2" w:rsidRPr="00C07BF9">
        <w:rPr>
          <w:rFonts w:eastAsia="+mn-ea" w:cs="+mn-cs"/>
          <w:color w:val="000000"/>
          <w:kern w:val="24"/>
          <w:sz w:val="36"/>
          <w:szCs w:val="36"/>
          <w:lang w:val="en-GB" w:eastAsia="en-GB"/>
        </w:rPr>
        <w:t>. Available at: https://www.bupa.co.uk/. (Accessed: 24 Oct 2020).</w:t>
      </w:r>
    </w:p>
    <w:p w14:paraId="3F4CF26E" w14:textId="5E4B335E" w:rsidR="004329B2" w:rsidRPr="00C07BF9" w:rsidRDefault="00C4644A" w:rsidP="00C07BF9">
      <w:pPr>
        <w:spacing w:before="200" w:after="0" w:line="216" w:lineRule="auto"/>
        <w:rPr>
          <w:rFonts w:eastAsia="Times New Roman" w:cs="Times New Roman"/>
          <w:sz w:val="36"/>
          <w:szCs w:val="36"/>
          <w:lang w:val="en-GB" w:eastAsia="en-GB"/>
        </w:rPr>
      </w:pPr>
      <w:r>
        <w:rPr>
          <w:rFonts w:eastAsiaTheme="minorEastAsia"/>
          <w:color w:val="000000"/>
          <w:kern w:val="24"/>
          <w:sz w:val="36"/>
          <w:szCs w:val="36"/>
          <w:lang w:val="en-GB" w:eastAsia="en-GB"/>
        </w:rPr>
        <w:t xml:space="preserve">4. </w:t>
      </w:r>
      <w:r w:rsidR="004329B2" w:rsidRPr="00C07BF9">
        <w:rPr>
          <w:rFonts w:eastAsiaTheme="minorEastAsia"/>
          <w:color w:val="000000"/>
          <w:kern w:val="24"/>
          <w:sz w:val="36"/>
          <w:szCs w:val="36"/>
          <w:lang w:val="en-GB" w:eastAsia="en-GB"/>
        </w:rPr>
        <w:t xml:space="preserve">Businesscasestudies.co.uk (2019) </w:t>
      </w:r>
      <w:r w:rsidR="004329B2" w:rsidRPr="00C07BF9">
        <w:rPr>
          <w:rFonts w:eastAsiaTheme="minorEastAsia"/>
          <w:i/>
          <w:iCs/>
          <w:color w:val="000000"/>
          <w:kern w:val="24"/>
          <w:sz w:val="36"/>
          <w:szCs w:val="36"/>
          <w:lang w:val="en-GB" w:eastAsia="en-GB"/>
        </w:rPr>
        <w:t>Identifying training needs</w:t>
      </w:r>
      <w:r w:rsidR="004329B2" w:rsidRPr="00C07BF9">
        <w:rPr>
          <w:rFonts w:eastAsiaTheme="minorEastAsia"/>
          <w:color w:val="000000"/>
          <w:kern w:val="24"/>
          <w:sz w:val="36"/>
          <w:szCs w:val="36"/>
          <w:lang w:val="en-GB" w:eastAsia="en-GB"/>
        </w:rPr>
        <w:t xml:space="preserve">. Available at: </w:t>
      </w:r>
      <w:hyperlink r:id="rId10" w:history="1">
        <w:r w:rsidR="004329B2" w:rsidRPr="00C07BF9">
          <w:rPr>
            <w:rFonts w:eastAsiaTheme="minorEastAsia"/>
            <w:color w:val="000000"/>
            <w:kern w:val="24"/>
            <w:sz w:val="36"/>
            <w:szCs w:val="36"/>
            <w:u w:val="single"/>
            <w:lang w:val="en-GB" w:eastAsia="en-GB"/>
          </w:rPr>
          <w:t>https://businesscasestudies.co.uk/aldi/business-expansion-through-training-and-development/identifying-training-needs.html</w:t>
        </w:r>
      </w:hyperlink>
      <w:r w:rsidR="004329B2" w:rsidRPr="00C07BF9">
        <w:rPr>
          <w:rFonts w:eastAsiaTheme="minorEastAsia"/>
          <w:color w:val="000000"/>
          <w:kern w:val="24"/>
          <w:sz w:val="36"/>
          <w:szCs w:val="36"/>
          <w:lang w:val="en-GB" w:eastAsia="en-GB"/>
        </w:rPr>
        <w:t>. (Accessed :23 Oct 2020).</w:t>
      </w:r>
    </w:p>
    <w:p w14:paraId="05FD3803" w14:textId="4E48BE15" w:rsidR="004329B2" w:rsidRPr="00C07BF9" w:rsidRDefault="004329B2" w:rsidP="00C07BF9">
      <w:pPr>
        <w:spacing w:before="200" w:after="0" w:line="216" w:lineRule="auto"/>
        <w:rPr>
          <w:rFonts w:eastAsia="Times New Roman" w:cs="Times New Roman"/>
          <w:sz w:val="36"/>
          <w:szCs w:val="36"/>
          <w:lang w:val="en-GB" w:eastAsia="en-GB"/>
        </w:rPr>
      </w:pPr>
      <w:r w:rsidRPr="00EF0362">
        <w:rPr>
          <w:rFonts w:eastAsiaTheme="minorEastAsia"/>
          <w:color w:val="000000"/>
          <w:kern w:val="24"/>
          <w:sz w:val="36"/>
          <w:szCs w:val="36"/>
          <w:lang w:val="en-GB" w:eastAsia="en-GB"/>
        </w:rPr>
        <w:t xml:space="preserve"> </w:t>
      </w:r>
      <w:r w:rsidR="00C4644A">
        <w:rPr>
          <w:rFonts w:eastAsiaTheme="minorEastAsia"/>
          <w:color w:val="000000"/>
          <w:kern w:val="24"/>
          <w:sz w:val="36"/>
          <w:szCs w:val="36"/>
          <w:lang w:val="en-GB" w:eastAsia="en-GB"/>
        </w:rPr>
        <w:t xml:space="preserve">5. </w:t>
      </w:r>
      <w:r w:rsidRPr="00C07BF9">
        <w:rPr>
          <w:rFonts w:eastAsiaTheme="minorEastAsia"/>
          <w:color w:val="000000"/>
          <w:kern w:val="24"/>
          <w:sz w:val="36"/>
          <w:szCs w:val="36"/>
          <w:lang w:val="en-GB" w:eastAsia="en-GB"/>
        </w:rPr>
        <w:t xml:space="preserve">Businessjargons.com (2020) </w:t>
      </w:r>
      <w:r w:rsidRPr="00C07BF9">
        <w:rPr>
          <w:rFonts w:eastAsiaTheme="minorEastAsia"/>
          <w:i/>
          <w:iCs/>
          <w:color w:val="000000"/>
          <w:kern w:val="24"/>
          <w:sz w:val="36"/>
          <w:szCs w:val="36"/>
          <w:lang w:val="en-GB" w:eastAsia="en-GB"/>
        </w:rPr>
        <w:t>On the job training</w:t>
      </w:r>
      <w:r w:rsidRPr="00C07BF9">
        <w:rPr>
          <w:rFonts w:eastAsiaTheme="minorEastAsia"/>
          <w:color w:val="000000"/>
          <w:kern w:val="24"/>
          <w:sz w:val="36"/>
          <w:szCs w:val="36"/>
          <w:lang w:val="en-GB" w:eastAsia="en-GB"/>
        </w:rPr>
        <w:t>. Available at:</w:t>
      </w:r>
    </w:p>
    <w:p w14:paraId="207AB41F" w14:textId="73BF89AF" w:rsidR="00C4644A" w:rsidRDefault="004329B2" w:rsidP="00C4644A">
      <w:pPr>
        <w:spacing w:before="200" w:after="0" w:line="216" w:lineRule="auto"/>
        <w:rPr>
          <w:rFonts w:eastAsiaTheme="minorEastAsia"/>
          <w:color w:val="000000"/>
          <w:kern w:val="24"/>
          <w:sz w:val="36"/>
          <w:szCs w:val="36"/>
          <w:lang w:val="en-GB" w:eastAsia="en-GB"/>
        </w:rPr>
      </w:pPr>
      <w:r w:rsidRPr="00C07BF9">
        <w:rPr>
          <w:rFonts w:eastAsiaTheme="minorEastAsia"/>
          <w:color w:val="000000"/>
          <w:kern w:val="24"/>
          <w:sz w:val="36"/>
          <w:szCs w:val="36"/>
          <w:lang w:val="en-GB" w:eastAsia="en-GB"/>
        </w:rPr>
        <w:t xml:space="preserve"> </w:t>
      </w:r>
      <w:hyperlink r:id="rId11" w:history="1">
        <w:r w:rsidRPr="00C07BF9">
          <w:rPr>
            <w:rFonts w:eastAsiaTheme="minorEastAsia"/>
            <w:color w:val="000000"/>
            <w:kern w:val="24"/>
            <w:sz w:val="36"/>
            <w:szCs w:val="36"/>
            <w:u w:val="single"/>
            <w:lang w:val="en-GB" w:eastAsia="en-GB"/>
          </w:rPr>
          <w:t>https://businessjargons.com/on-the-job-training.html</w:t>
        </w:r>
      </w:hyperlink>
      <w:r w:rsidRPr="00C07BF9">
        <w:rPr>
          <w:rFonts w:eastAsiaTheme="minorEastAsia"/>
          <w:color w:val="000000"/>
          <w:kern w:val="24"/>
          <w:sz w:val="36"/>
          <w:szCs w:val="36"/>
          <w:lang w:val="en-GB" w:eastAsia="en-GB"/>
        </w:rPr>
        <w:t>. (Accessed :25 Oct 2020).</w:t>
      </w:r>
    </w:p>
    <w:p w14:paraId="1611F8A3" w14:textId="4E248AEC" w:rsidR="00C4644A" w:rsidRPr="00D31A6C" w:rsidRDefault="00C4644A" w:rsidP="00D31A6C">
      <w:pPr>
        <w:rPr>
          <w:rFonts w:eastAsiaTheme="minorEastAsia"/>
          <w:i/>
          <w:iCs/>
          <w:color w:val="000000"/>
          <w:kern w:val="24"/>
          <w:sz w:val="36"/>
          <w:szCs w:val="36"/>
          <w:lang w:val="en-GB" w:eastAsia="en-GB"/>
        </w:rPr>
      </w:pPr>
      <w:r>
        <w:rPr>
          <w:rFonts w:eastAsiaTheme="minorEastAsia"/>
          <w:color w:val="000000"/>
          <w:kern w:val="24"/>
          <w:sz w:val="36"/>
          <w:szCs w:val="36"/>
          <w:lang w:val="en-GB" w:eastAsia="en-GB"/>
        </w:rPr>
        <w:t xml:space="preserve">6. Engagementmultiplier.com (2020) </w:t>
      </w:r>
      <w:r w:rsidR="00D31A6C" w:rsidRPr="00D31A6C">
        <w:rPr>
          <w:rFonts w:eastAsiaTheme="minorEastAsia"/>
          <w:i/>
          <w:iCs/>
          <w:color w:val="000000"/>
          <w:kern w:val="24"/>
          <w:sz w:val="36"/>
          <w:szCs w:val="36"/>
          <w:lang w:val="en-GB" w:eastAsia="en-GB"/>
        </w:rPr>
        <w:t>Why is Employee Engagement So Important?</w:t>
      </w:r>
      <w:r w:rsidR="00D31A6C">
        <w:rPr>
          <w:rFonts w:eastAsiaTheme="minorEastAsia"/>
          <w:i/>
          <w:iCs/>
          <w:color w:val="000000"/>
          <w:kern w:val="24"/>
          <w:sz w:val="36"/>
          <w:szCs w:val="36"/>
          <w:lang w:val="en-GB" w:eastAsia="en-GB"/>
        </w:rPr>
        <w:t xml:space="preserve"> </w:t>
      </w:r>
      <w:r>
        <w:rPr>
          <w:rFonts w:eastAsiaTheme="minorEastAsia"/>
          <w:color w:val="000000"/>
          <w:kern w:val="24"/>
          <w:sz w:val="36"/>
          <w:szCs w:val="36"/>
          <w:lang w:val="en-GB" w:eastAsia="en-GB"/>
        </w:rPr>
        <w:t xml:space="preserve">Available at: </w:t>
      </w:r>
      <w:hyperlink r:id="rId12" w:history="1">
        <w:r w:rsidRPr="00642DAD">
          <w:rPr>
            <w:rStyle w:val="Hyperlink"/>
            <w:sz w:val="36"/>
            <w:szCs w:val="36"/>
          </w:rPr>
          <w:t>https://www.engagementmultiplier.com/blog/why-is-employee-engagement-so-important/</w:t>
        </w:r>
      </w:hyperlink>
      <w:r>
        <w:rPr>
          <w:sz w:val="36"/>
          <w:szCs w:val="36"/>
        </w:rPr>
        <w:t xml:space="preserve"> . (Accessed :23 Nov 2020).</w:t>
      </w:r>
    </w:p>
    <w:p w14:paraId="501DF934" w14:textId="0D18562F" w:rsidR="004329B2" w:rsidRDefault="00D31A6C">
      <w:pPr>
        <w:rPr>
          <w:sz w:val="36"/>
          <w:szCs w:val="36"/>
        </w:rPr>
      </w:pPr>
      <w:r>
        <w:rPr>
          <w:sz w:val="36"/>
          <w:szCs w:val="36"/>
        </w:rPr>
        <w:t xml:space="preserve">7. </w:t>
      </w:r>
      <w:r w:rsidR="00C4644A">
        <w:rPr>
          <w:sz w:val="36"/>
          <w:szCs w:val="36"/>
        </w:rPr>
        <w:t>H</w:t>
      </w:r>
      <w:r w:rsidR="00C4644A" w:rsidRPr="00C4644A">
        <w:rPr>
          <w:sz w:val="36"/>
          <w:szCs w:val="36"/>
        </w:rPr>
        <w:t>r.berkeley.edu</w:t>
      </w:r>
      <w:r w:rsidR="00C4644A">
        <w:rPr>
          <w:sz w:val="36"/>
          <w:szCs w:val="36"/>
        </w:rPr>
        <w:t xml:space="preserve"> </w:t>
      </w:r>
      <w:r w:rsidR="00C4644A" w:rsidRPr="00C4644A">
        <w:rPr>
          <w:i/>
          <w:iCs/>
          <w:sz w:val="36"/>
          <w:szCs w:val="36"/>
        </w:rPr>
        <w:t>Performance Management: Concepts &amp; Definitions</w:t>
      </w:r>
      <w:r w:rsidR="00C4644A">
        <w:rPr>
          <w:sz w:val="36"/>
          <w:szCs w:val="36"/>
        </w:rPr>
        <w:t>. Available at:</w:t>
      </w:r>
      <w:hyperlink r:id="rId13" w:history="1">
        <w:r w:rsidR="00C4644A" w:rsidRPr="00642DAD">
          <w:rPr>
            <w:rStyle w:val="Hyperlink"/>
            <w:sz w:val="36"/>
            <w:szCs w:val="36"/>
          </w:rPr>
          <w:t>https://hr.berkeley.edu/hr-network/central-guide-managing-hr/managing-hr/managing-</w:t>
        </w:r>
        <w:r w:rsidR="00C4644A" w:rsidRPr="00642DAD">
          <w:rPr>
            <w:rStyle w:val="Hyperlink"/>
            <w:sz w:val="36"/>
            <w:szCs w:val="36"/>
          </w:rPr>
          <w:lastRenderedPageBreak/>
          <w:t>successfully/performance-management/concepts</w:t>
        </w:r>
      </w:hyperlink>
      <w:r w:rsidR="00C4644A">
        <w:rPr>
          <w:sz w:val="36"/>
          <w:szCs w:val="36"/>
        </w:rPr>
        <w:t>. (Accessed:20 Nov 2020).</w:t>
      </w:r>
    </w:p>
    <w:p w14:paraId="30D4DA7B" w14:textId="078FDA5B" w:rsidR="00D31A6C" w:rsidRPr="000356F8" w:rsidRDefault="00D31A6C" w:rsidP="00D31A6C">
      <w:pPr>
        <w:rPr>
          <w:sz w:val="36"/>
          <w:szCs w:val="36"/>
        </w:rPr>
      </w:pPr>
      <w:r>
        <w:rPr>
          <w:sz w:val="36"/>
          <w:szCs w:val="36"/>
        </w:rPr>
        <w:t xml:space="preserve">8. Hrzone.com (2020) </w:t>
      </w:r>
      <w:r w:rsidRPr="00D31A6C">
        <w:rPr>
          <w:i/>
          <w:iCs/>
          <w:sz w:val="36"/>
          <w:szCs w:val="36"/>
        </w:rPr>
        <w:t>What is Performance Management?</w:t>
      </w:r>
      <w:r>
        <w:rPr>
          <w:sz w:val="36"/>
          <w:szCs w:val="36"/>
        </w:rPr>
        <w:t xml:space="preserve"> Available at: </w:t>
      </w:r>
      <w:hyperlink r:id="rId14" w:history="1">
        <w:r w:rsidRPr="00EF0362">
          <w:rPr>
            <w:rStyle w:val="Hyperlink"/>
            <w:sz w:val="36"/>
            <w:szCs w:val="36"/>
          </w:rPr>
          <w:t>https://www.hrzone.com/hr-glossary/what-is-performance-management</w:t>
        </w:r>
      </w:hyperlink>
      <w:r w:rsidRPr="000356F8">
        <w:rPr>
          <w:rStyle w:val="Hyperlink"/>
          <w:color w:val="auto"/>
          <w:sz w:val="36"/>
          <w:szCs w:val="36"/>
          <w:u w:val="none"/>
        </w:rPr>
        <w:t>. (Accessed:</w:t>
      </w:r>
      <w:r w:rsidR="000356F8" w:rsidRPr="000356F8">
        <w:rPr>
          <w:rStyle w:val="Hyperlink"/>
          <w:color w:val="auto"/>
          <w:sz w:val="36"/>
          <w:szCs w:val="36"/>
          <w:u w:val="none"/>
        </w:rPr>
        <w:t>23 Nov 2020).</w:t>
      </w:r>
    </w:p>
    <w:p w14:paraId="4DF2889C" w14:textId="77777777" w:rsidR="000356F8" w:rsidRDefault="000356F8">
      <w:pPr>
        <w:rPr>
          <w:rFonts w:eastAsia="Times New Roman" w:cs="Times"/>
          <w:color w:val="212121"/>
          <w:sz w:val="36"/>
          <w:szCs w:val="36"/>
        </w:rPr>
      </w:pPr>
      <w:r>
        <w:rPr>
          <w:sz w:val="36"/>
          <w:szCs w:val="36"/>
        </w:rPr>
        <w:t xml:space="preserve">9. </w:t>
      </w:r>
      <w:r w:rsidRPr="00EF0362">
        <w:rPr>
          <w:rFonts w:eastAsia="Times New Roman" w:cs="Times"/>
          <w:color w:val="212121"/>
          <w:sz w:val="36"/>
          <w:szCs w:val="36"/>
        </w:rPr>
        <w:t>James, W. (1890) </w:t>
      </w:r>
      <w:r w:rsidRPr="00EF0362">
        <w:rPr>
          <w:rFonts w:eastAsia="Times New Roman" w:cs="Times"/>
          <w:i/>
          <w:iCs/>
          <w:color w:val="212121"/>
          <w:sz w:val="36"/>
          <w:szCs w:val="36"/>
          <w:bdr w:val="none" w:sz="0" w:space="0" w:color="auto" w:frame="1"/>
        </w:rPr>
        <w:t>The Principles of Psychology. </w:t>
      </w:r>
      <w:r w:rsidRPr="00EF0362">
        <w:rPr>
          <w:rFonts w:eastAsia="Times New Roman" w:cs="Times"/>
          <w:color w:val="212121"/>
          <w:sz w:val="36"/>
          <w:szCs w:val="36"/>
        </w:rPr>
        <w:t>New York: Henry Holt and Co</w:t>
      </w:r>
      <w:r>
        <w:rPr>
          <w:rFonts w:eastAsia="Times New Roman" w:cs="Times"/>
          <w:color w:val="212121"/>
          <w:sz w:val="36"/>
          <w:szCs w:val="36"/>
        </w:rPr>
        <w:t>.</w:t>
      </w:r>
    </w:p>
    <w:p w14:paraId="45FABBBC" w14:textId="64EAAC24" w:rsidR="000F6555" w:rsidRPr="00EF0362" w:rsidRDefault="000356F8" w:rsidP="000F6555">
      <w:pPr>
        <w:rPr>
          <w:sz w:val="36"/>
          <w:szCs w:val="36"/>
        </w:rPr>
      </w:pPr>
      <w:r>
        <w:rPr>
          <w:rFonts w:eastAsia="Times New Roman" w:cs="Times"/>
          <w:color w:val="212121"/>
          <w:sz w:val="36"/>
          <w:szCs w:val="36"/>
        </w:rPr>
        <w:t xml:space="preserve">10. </w:t>
      </w:r>
      <w:r w:rsidR="000F6555">
        <w:rPr>
          <w:rFonts w:eastAsia="Times New Roman" w:cs="Times"/>
          <w:color w:val="212121"/>
          <w:sz w:val="36"/>
          <w:szCs w:val="36"/>
        </w:rPr>
        <w:t xml:space="preserve">Lalwani P. (2020) </w:t>
      </w:r>
      <w:r w:rsidR="000F6555" w:rsidRPr="000F6555">
        <w:rPr>
          <w:rFonts w:eastAsia="Times New Roman" w:cs="Times"/>
          <w:i/>
          <w:iCs/>
          <w:color w:val="212121"/>
          <w:sz w:val="36"/>
          <w:szCs w:val="36"/>
          <w:lang w:val="en-GB"/>
        </w:rPr>
        <w:t>What Is Performance Management?</w:t>
      </w:r>
      <w:r w:rsidR="000F6555">
        <w:rPr>
          <w:rFonts w:eastAsia="Times New Roman" w:cs="Times"/>
          <w:color w:val="212121"/>
          <w:sz w:val="36"/>
          <w:szCs w:val="36"/>
          <w:lang w:val="en-GB"/>
        </w:rPr>
        <w:t xml:space="preserve"> Available at: </w:t>
      </w:r>
      <w:hyperlink r:id="rId15" w:anchor="_001" w:history="1">
        <w:r w:rsidR="000F6555" w:rsidRPr="00642DAD">
          <w:rPr>
            <w:rStyle w:val="Hyperlink"/>
            <w:sz w:val="36"/>
            <w:szCs w:val="36"/>
          </w:rPr>
          <w:t>https://www.toolbox.com/hr/performance-management/articles/what-is-performance-management/#_001</w:t>
        </w:r>
      </w:hyperlink>
      <w:r w:rsidR="000F6555">
        <w:rPr>
          <w:sz w:val="36"/>
          <w:szCs w:val="36"/>
        </w:rPr>
        <w:t>. (Accessed: 23 Nov 2020).</w:t>
      </w:r>
    </w:p>
    <w:p w14:paraId="256129BA" w14:textId="0E6FD8DC" w:rsidR="004329B2" w:rsidRDefault="000F6555">
      <w:pPr>
        <w:rPr>
          <w:rFonts w:eastAsiaTheme="minorEastAsia" w:cs="Arial"/>
          <w:color w:val="000000" w:themeColor="text1"/>
          <w:kern w:val="24"/>
          <w:sz w:val="36"/>
          <w:szCs w:val="36"/>
        </w:rPr>
      </w:pPr>
      <w:r>
        <w:rPr>
          <w:rFonts w:eastAsia="Times New Roman" w:cs="Times"/>
          <w:color w:val="212121"/>
          <w:sz w:val="36"/>
          <w:szCs w:val="36"/>
          <w:lang w:val="en-GB"/>
        </w:rPr>
        <w:t xml:space="preserve">11. </w:t>
      </w:r>
      <w:r w:rsidR="004329B2" w:rsidRPr="00BC5635">
        <w:rPr>
          <w:rFonts w:eastAsiaTheme="minorEastAsia" w:cs="Arial"/>
          <w:color w:val="000000" w:themeColor="text1"/>
          <w:kern w:val="24"/>
          <w:sz w:val="36"/>
          <w:szCs w:val="36"/>
        </w:rPr>
        <w:t>MacLeod, D. and Clarke, N., 2009. </w:t>
      </w:r>
      <w:r w:rsidR="004329B2" w:rsidRPr="00BC5635">
        <w:rPr>
          <w:rFonts w:eastAsiaTheme="minorEastAsia" w:cs="Arial"/>
          <w:i/>
          <w:iCs/>
          <w:color w:val="000000" w:themeColor="text1"/>
          <w:kern w:val="24"/>
          <w:sz w:val="36"/>
          <w:szCs w:val="36"/>
        </w:rPr>
        <w:t>Engaging for Success: Enhancing Performance Through Employee Engagement</w:t>
      </w:r>
      <w:r w:rsidR="004329B2" w:rsidRPr="00BC5635">
        <w:rPr>
          <w:rFonts w:eastAsiaTheme="minorEastAsia" w:cs="Arial"/>
          <w:color w:val="000000" w:themeColor="text1"/>
          <w:kern w:val="24"/>
          <w:sz w:val="36"/>
          <w:szCs w:val="36"/>
        </w:rPr>
        <w:t xml:space="preserve">. Available at: </w:t>
      </w:r>
      <w:hyperlink r:id="rId16" w:history="1">
        <w:r w:rsidR="004329B2" w:rsidRPr="00642DAD">
          <w:rPr>
            <w:rStyle w:val="Hyperlink"/>
            <w:rFonts w:eastAsiaTheme="minorEastAsia" w:cs="Arial"/>
            <w:kern w:val="24"/>
            <w:sz w:val="36"/>
            <w:szCs w:val="36"/>
          </w:rPr>
          <w:t>http://www.allthingsic.com/wp-content/uploads/2011/10/TheMacleodReport.pdf</w:t>
        </w:r>
      </w:hyperlink>
      <w:r w:rsidR="004329B2">
        <w:rPr>
          <w:rFonts w:eastAsiaTheme="minorEastAsia" w:cs="Arial"/>
          <w:color w:val="000000" w:themeColor="text1"/>
          <w:kern w:val="24"/>
          <w:sz w:val="36"/>
          <w:szCs w:val="36"/>
        </w:rPr>
        <w:t>. (Accessed</w:t>
      </w:r>
      <w:r w:rsidR="000356F8">
        <w:rPr>
          <w:rFonts w:eastAsiaTheme="minorEastAsia" w:cs="Arial"/>
          <w:color w:val="000000" w:themeColor="text1"/>
          <w:kern w:val="24"/>
          <w:sz w:val="36"/>
          <w:szCs w:val="36"/>
        </w:rPr>
        <w:t>:23 Nov 2020).</w:t>
      </w:r>
    </w:p>
    <w:p w14:paraId="7494663E" w14:textId="1FEC1510" w:rsidR="000356F8" w:rsidRPr="000356F8" w:rsidRDefault="000356F8" w:rsidP="000356F8">
      <w:pPr>
        <w:rPr>
          <w:rFonts w:eastAsiaTheme="minorEastAsia" w:cs="Arial"/>
          <w:color w:val="000000" w:themeColor="text1"/>
          <w:kern w:val="24"/>
          <w:sz w:val="36"/>
          <w:szCs w:val="36"/>
          <w:lang w:val="en-GB"/>
        </w:rPr>
      </w:pPr>
      <w:r>
        <w:rPr>
          <w:rFonts w:eastAsiaTheme="minorEastAsia" w:cs="Arial"/>
          <w:color w:val="000000" w:themeColor="text1"/>
          <w:kern w:val="24"/>
          <w:sz w:val="36"/>
          <w:szCs w:val="36"/>
        </w:rPr>
        <w:t>1</w:t>
      </w:r>
      <w:r w:rsidR="000F6555">
        <w:rPr>
          <w:rFonts w:eastAsiaTheme="minorEastAsia" w:cs="Arial"/>
          <w:color w:val="000000" w:themeColor="text1"/>
          <w:kern w:val="24"/>
          <w:sz w:val="36"/>
          <w:szCs w:val="36"/>
        </w:rPr>
        <w:t>2</w:t>
      </w:r>
      <w:r>
        <w:rPr>
          <w:rFonts w:eastAsiaTheme="minorEastAsia" w:cs="Arial"/>
          <w:color w:val="000000" w:themeColor="text1"/>
          <w:kern w:val="24"/>
          <w:sz w:val="36"/>
          <w:szCs w:val="36"/>
        </w:rPr>
        <w:t xml:space="preserve">. Managementstudyguide.com (2020) </w:t>
      </w:r>
      <w:r w:rsidRPr="000356F8">
        <w:rPr>
          <w:rFonts w:eastAsiaTheme="minorEastAsia" w:cs="Arial"/>
          <w:i/>
          <w:iCs/>
          <w:color w:val="000000" w:themeColor="text1"/>
          <w:kern w:val="24"/>
          <w:sz w:val="36"/>
          <w:szCs w:val="36"/>
          <w:lang w:val="en-GB"/>
        </w:rPr>
        <w:t>Theory X and Theory Y</w:t>
      </w:r>
    </w:p>
    <w:p w14:paraId="2B861916" w14:textId="6BD84AC9" w:rsidR="000356F8" w:rsidRPr="000356F8" w:rsidRDefault="000356F8">
      <w:pPr>
        <w:rPr>
          <w:color w:val="000000" w:themeColor="text1"/>
          <w:sz w:val="36"/>
          <w:szCs w:val="36"/>
        </w:rPr>
      </w:pPr>
      <w:r>
        <w:rPr>
          <w:rFonts w:eastAsia="Times New Roman" w:cs="Times"/>
          <w:color w:val="212121"/>
          <w:sz w:val="36"/>
          <w:szCs w:val="36"/>
          <w:lang w:val="en-GB"/>
        </w:rPr>
        <w:t>Available at:</w:t>
      </w:r>
      <w:hyperlink r:id="rId17" w:history="1">
        <w:r w:rsidRPr="00642DAD">
          <w:rPr>
            <w:rStyle w:val="Hyperlink"/>
            <w:sz w:val="36"/>
            <w:szCs w:val="36"/>
          </w:rPr>
          <w:t>https://www.managementstudyguide.com/theory-x-y-motivation.htm</w:t>
        </w:r>
      </w:hyperlink>
      <w:r>
        <w:rPr>
          <w:rStyle w:val="Hyperlink"/>
          <w:sz w:val="36"/>
          <w:szCs w:val="36"/>
        </w:rPr>
        <w:t>.</w:t>
      </w:r>
      <w:r>
        <w:rPr>
          <w:rStyle w:val="Hyperlink"/>
          <w:color w:val="000000" w:themeColor="text1"/>
          <w:sz w:val="36"/>
          <w:szCs w:val="36"/>
          <w:u w:val="none"/>
        </w:rPr>
        <w:t>(Accessed:24 Nov 2020).</w:t>
      </w:r>
    </w:p>
    <w:p w14:paraId="1B8A8F47" w14:textId="47904F6F" w:rsidR="004329B2" w:rsidRDefault="000356F8">
      <w:pPr>
        <w:rPr>
          <w:rFonts w:eastAsia="+mn-ea" w:cs="+mn-cs"/>
          <w:color w:val="000000"/>
          <w:kern w:val="24"/>
          <w:sz w:val="36"/>
          <w:szCs w:val="36"/>
        </w:rPr>
      </w:pPr>
      <w:r>
        <w:rPr>
          <w:rFonts w:eastAsia="+mn-ea" w:cs="+mn-cs"/>
          <w:color w:val="000000"/>
          <w:kern w:val="24"/>
          <w:sz w:val="36"/>
          <w:szCs w:val="36"/>
        </w:rPr>
        <w:t>1</w:t>
      </w:r>
      <w:r w:rsidR="000F6555">
        <w:rPr>
          <w:rFonts w:eastAsia="+mn-ea" w:cs="+mn-cs"/>
          <w:color w:val="000000"/>
          <w:kern w:val="24"/>
          <w:sz w:val="36"/>
          <w:szCs w:val="36"/>
        </w:rPr>
        <w:t>3</w:t>
      </w:r>
      <w:r>
        <w:rPr>
          <w:rFonts w:eastAsia="+mn-ea" w:cs="+mn-cs"/>
          <w:color w:val="000000"/>
          <w:kern w:val="24"/>
          <w:sz w:val="36"/>
          <w:szCs w:val="36"/>
        </w:rPr>
        <w:t xml:space="preserve">. </w:t>
      </w:r>
      <w:r w:rsidR="004329B2" w:rsidRPr="00EF0362">
        <w:rPr>
          <w:rFonts w:eastAsia="+mn-ea" w:cs="+mn-cs"/>
          <w:color w:val="000000"/>
          <w:kern w:val="24"/>
          <w:sz w:val="36"/>
          <w:szCs w:val="36"/>
        </w:rPr>
        <w:t xml:space="preserve">Mbaskool.com 2020) </w:t>
      </w:r>
      <w:r w:rsidR="004329B2" w:rsidRPr="00EF0362">
        <w:rPr>
          <w:rFonts w:eastAsia="+mn-ea" w:cs="+mn-cs"/>
          <w:i/>
          <w:iCs/>
          <w:color w:val="000000"/>
          <w:kern w:val="24"/>
          <w:sz w:val="36"/>
          <w:szCs w:val="36"/>
        </w:rPr>
        <w:t xml:space="preserve">Training and Development. Available at: </w:t>
      </w:r>
      <w:hyperlink r:id="rId18" w:history="1">
        <w:r w:rsidR="004329B2" w:rsidRPr="007C5E5A">
          <w:rPr>
            <w:rFonts w:eastAsia="+mn-ea" w:cs="+mn-cs"/>
            <w:color w:val="000000"/>
            <w:kern w:val="24"/>
            <w:sz w:val="36"/>
            <w:szCs w:val="36"/>
          </w:rPr>
          <w:t>https://www.mbaskool.com/business-concepts/human-resources-hr-terms/8685-training-and-development.html</w:t>
        </w:r>
      </w:hyperlink>
      <w:r w:rsidR="004329B2" w:rsidRPr="00EF0362">
        <w:rPr>
          <w:rFonts w:eastAsia="+mn-ea" w:cs="+mn-cs"/>
          <w:color w:val="000000"/>
          <w:kern w:val="24"/>
          <w:sz w:val="36"/>
          <w:szCs w:val="36"/>
        </w:rPr>
        <w:t>. (Accessed at :31 Oct 2020).</w:t>
      </w:r>
    </w:p>
    <w:p w14:paraId="54D78F2A" w14:textId="7091676F" w:rsidR="000356F8" w:rsidRPr="000356F8" w:rsidRDefault="000356F8">
      <w:pPr>
        <w:rPr>
          <w:sz w:val="36"/>
          <w:szCs w:val="36"/>
        </w:rPr>
      </w:pPr>
      <w:r>
        <w:rPr>
          <w:rFonts w:eastAsia="+mn-ea" w:cs="+mn-cs"/>
          <w:color w:val="000000"/>
          <w:kern w:val="24"/>
          <w:sz w:val="36"/>
          <w:szCs w:val="36"/>
        </w:rPr>
        <w:lastRenderedPageBreak/>
        <w:t>1</w:t>
      </w:r>
      <w:r w:rsidR="000F6555">
        <w:rPr>
          <w:rFonts w:eastAsia="+mn-ea" w:cs="+mn-cs"/>
          <w:color w:val="000000"/>
          <w:kern w:val="24"/>
          <w:sz w:val="36"/>
          <w:szCs w:val="36"/>
        </w:rPr>
        <w:t>4</w:t>
      </w:r>
      <w:r>
        <w:rPr>
          <w:rFonts w:eastAsia="+mn-ea" w:cs="+mn-cs"/>
          <w:color w:val="000000"/>
          <w:kern w:val="24"/>
          <w:sz w:val="36"/>
          <w:szCs w:val="36"/>
        </w:rPr>
        <w:t>. M</w:t>
      </w:r>
      <w:r w:rsidRPr="000356F8">
        <w:rPr>
          <w:rFonts w:eastAsia="+mn-ea" w:cs="+mn-cs"/>
          <w:color w:val="000000"/>
          <w:kern w:val="24"/>
          <w:sz w:val="36"/>
          <w:szCs w:val="36"/>
        </w:rPr>
        <w:t>erriam-webster.</w:t>
      </w:r>
      <w:r>
        <w:rPr>
          <w:rFonts w:eastAsia="+mn-ea" w:cs="+mn-cs"/>
          <w:color w:val="000000"/>
          <w:kern w:val="24"/>
          <w:sz w:val="36"/>
          <w:szCs w:val="36"/>
        </w:rPr>
        <w:t xml:space="preserve">com (2020) </w:t>
      </w:r>
      <w:r w:rsidR="000F6555" w:rsidRPr="000F6555">
        <w:rPr>
          <w:rFonts w:eastAsia="+mn-ea" w:cs="+mn-cs"/>
          <w:i/>
          <w:iCs/>
          <w:color w:val="000000"/>
          <w:kern w:val="24"/>
          <w:sz w:val="36"/>
          <w:szCs w:val="36"/>
        </w:rPr>
        <w:t>Motivation</w:t>
      </w:r>
      <w:r w:rsidR="000F6555">
        <w:rPr>
          <w:rFonts w:eastAsia="+mn-ea" w:cs="+mn-cs"/>
          <w:color w:val="000000"/>
          <w:kern w:val="24"/>
          <w:sz w:val="36"/>
          <w:szCs w:val="36"/>
        </w:rPr>
        <w:t xml:space="preserve">. </w:t>
      </w:r>
      <w:r>
        <w:rPr>
          <w:rFonts w:eastAsia="+mn-ea" w:cs="+mn-cs"/>
          <w:color w:val="000000"/>
          <w:kern w:val="24"/>
          <w:sz w:val="36"/>
          <w:szCs w:val="36"/>
        </w:rPr>
        <w:t xml:space="preserve">Available at: </w:t>
      </w:r>
      <w:hyperlink r:id="rId19" w:history="1">
        <w:r w:rsidRPr="00642DAD">
          <w:rPr>
            <w:rStyle w:val="Hyperlink"/>
            <w:sz w:val="36"/>
            <w:szCs w:val="36"/>
          </w:rPr>
          <w:t>https://www.merriam-webster.com/</w:t>
        </w:r>
      </w:hyperlink>
      <w:r>
        <w:rPr>
          <w:sz w:val="36"/>
          <w:szCs w:val="36"/>
        </w:rPr>
        <w:t>. (Accessed :24 Nov 2020).</w:t>
      </w:r>
    </w:p>
    <w:p w14:paraId="2DA74DF1" w14:textId="2DC81AAC" w:rsidR="004329B2" w:rsidRPr="00C07BF9" w:rsidRDefault="004329B2" w:rsidP="00C07BF9">
      <w:pPr>
        <w:spacing w:before="200" w:after="0" w:line="216" w:lineRule="auto"/>
        <w:rPr>
          <w:rFonts w:eastAsia="Times New Roman" w:cs="Times New Roman"/>
          <w:sz w:val="36"/>
          <w:szCs w:val="36"/>
          <w:lang w:val="en-GB" w:eastAsia="en-GB"/>
        </w:rPr>
      </w:pPr>
      <w:r w:rsidRPr="00C07BF9">
        <w:rPr>
          <w:rFonts w:eastAsia="Calibri" w:cs="Times New Roman"/>
          <w:color w:val="000000"/>
          <w:kern w:val="24"/>
          <w:sz w:val="36"/>
          <w:szCs w:val="36"/>
          <w:lang w:val="en-GB" w:eastAsia="en-GB"/>
        </w:rPr>
        <w:t xml:space="preserve"> </w:t>
      </w:r>
      <w:r w:rsidR="000356F8">
        <w:rPr>
          <w:rFonts w:eastAsia="Calibri" w:cs="Times New Roman"/>
          <w:color w:val="000000"/>
          <w:kern w:val="24"/>
          <w:sz w:val="36"/>
          <w:szCs w:val="36"/>
          <w:lang w:val="en-GB" w:eastAsia="en-GB"/>
        </w:rPr>
        <w:t>1</w:t>
      </w:r>
      <w:r w:rsidR="000F6555">
        <w:rPr>
          <w:rFonts w:eastAsia="Calibri" w:cs="Times New Roman"/>
          <w:color w:val="000000"/>
          <w:kern w:val="24"/>
          <w:sz w:val="36"/>
          <w:szCs w:val="36"/>
          <w:lang w:val="en-GB" w:eastAsia="en-GB"/>
        </w:rPr>
        <w:t>5</w:t>
      </w:r>
      <w:r w:rsidR="000356F8">
        <w:rPr>
          <w:rFonts w:eastAsia="Calibri" w:cs="Times New Roman"/>
          <w:color w:val="000000"/>
          <w:kern w:val="24"/>
          <w:sz w:val="36"/>
          <w:szCs w:val="36"/>
          <w:lang w:val="en-GB" w:eastAsia="en-GB"/>
        </w:rPr>
        <w:t>.</w:t>
      </w:r>
      <w:r w:rsidRPr="00C07BF9">
        <w:rPr>
          <w:rFonts w:eastAsia="Calibri" w:cs="Times New Roman"/>
          <w:color w:val="000000"/>
          <w:kern w:val="24"/>
          <w:sz w:val="36"/>
          <w:szCs w:val="36"/>
          <w:lang w:val="en-GB" w:eastAsia="en-GB"/>
        </w:rPr>
        <w:t xml:space="preserve">Ourbupa.co.uk (2020) </w:t>
      </w:r>
      <w:r w:rsidRPr="00C07BF9">
        <w:rPr>
          <w:rFonts w:eastAsia="Calibri" w:cs="Times New Roman"/>
          <w:i/>
          <w:iCs/>
          <w:color w:val="000000"/>
          <w:kern w:val="24"/>
          <w:sz w:val="36"/>
          <w:szCs w:val="36"/>
          <w:lang w:val="en-GB" w:eastAsia="en-GB"/>
        </w:rPr>
        <w:t>Our Bupa</w:t>
      </w:r>
      <w:r w:rsidRPr="00C07BF9">
        <w:rPr>
          <w:rFonts w:eastAsia="Calibri" w:cs="Times New Roman"/>
          <w:color w:val="000000"/>
          <w:kern w:val="24"/>
          <w:sz w:val="36"/>
          <w:szCs w:val="36"/>
          <w:lang w:val="en-GB" w:eastAsia="en-GB"/>
        </w:rPr>
        <w:t xml:space="preserve">. Available at: </w:t>
      </w:r>
      <w:hyperlink r:id="rId20" w:history="1">
        <w:r w:rsidRPr="007C5E5A">
          <w:rPr>
            <w:rFonts w:eastAsia="Calibri" w:cs="Times New Roman"/>
            <w:color w:val="000000"/>
            <w:kern w:val="24"/>
            <w:sz w:val="36"/>
            <w:szCs w:val="36"/>
            <w:lang w:val="en-GB" w:eastAsia="en-GB"/>
          </w:rPr>
          <w:t>https://www.ourbupa.co.uk/learning/Pages/Learning.aspx</w:t>
        </w:r>
      </w:hyperlink>
      <w:r w:rsidRPr="00C07BF9">
        <w:rPr>
          <w:rFonts w:eastAsia="Calibri" w:cs="Times New Roman"/>
          <w:color w:val="000000"/>
          <w:kern w:val="24"/>
          <w:sz w:val="36"/>
          <w:szCs w:val="36"/>
          <w:lang w:val="en-GB" w:eastAsia="en-GB"/>
        </w:rPr>
        <w:t>.(Accessed :23 Oct 2020).</w:t>
      </w:r>
    </w:p>
    <w:p w14:paraId="21D2F1E0" w14:textId="6CA885C7" w:rsidR="007C5E5A" w:rsidRDefault="000356F8" w:rsidP="00191741">
      <w:pPr>
        <w:rPr>
          <w:rFonts w:cs="Times"/>
          <w:sz w:val="36"/>
          <w:szCs w:val="36"/>
          <w:shd w:val="clear" w:color="auto" w:fill="FFFFFF"/>
        </w:rPr>
      </w:pPr>
      <w:r>
        <w:rPr>
          <w:rFonts w:cs="Times"/>
          <w:sz w:val="36"/>
          <w:szCs w:val="36"/>
          <w:shd w:val="clear" w:color="auto" w:fill="FFFFFF"/>
        </w:rPr>
        <w:t>1</w:t>
      </w:r>
      <w:r w:rsidR="000F6555">
        <w:rPr>
          <w:rFonts w:cs="Times"/>
          <w:sz w:val="36"/>
          <w:szCs w:val="36"/>
          <w:shd w:val="clear" w:color="auto" w:fill="FFFFFF"/>
        </w:rPr>
        <w:t>6</w:t>
      </w:r>
      <w:r>
        <w:rPr>
          <w:rFonts w:cs="Times"/>
          <w:sz w:val="36"/>
          <w:szCs w:val="36"/>
          <w:shd w:val="clear" w:color="auto" w:fill="FFFFFF"/>
        </w:rPr>
        <w:t xml:space="preserve">. </w:t>
      </w:r>
      <w:r w:rsidR="007C5E5A">
        <w:rPr>
          <w:rFonts w:cs="Times"/>
          <w:sz w:val="36"/>
          <w:szCs w:val="36"/>
          <w:shd w:val="clear" w:color="auto" w:fill="FFFFFF"/>
        </w:rPr>
        <w:t xml:space="preserve">Psychlogynoteshq.com (2020) </w:t>
      </w:r>
      <w:r w:rsidR="007C5E5A" w:rsidRPr="007C5E5A">
        <w:rPr>
          <w:rFonts w:cs="Times"/>
          <w:i/>
          <w:iCs/>
          <w:sz w:val="36"/>
          <w:szCs w:val="36"/>
          <w:shd w:val="clear" w:color="auto" w:fill="FFFFFF"/>
        </w:rPr>
        <w:t>Instinct Theory of Motivation</w:t>
      </w:r>
      <w:r w:rsidR="007C5E5A">
        <w:rPr>
          <w:rFonts w:cs="Times"/>
          <w:sz w:val="36"/>
          <w:szCs w:val="36"/>
          <w:shd w:val="clear" w:color="auto" w:fill="FFFFFF"/>
        </w:rPr>
        <w:t>. Available at: https://www.psychologynoteshq.com/instincttheoryofmotivation/.(Accessed:20Nov 2020).</w:t>
      </w:r>
    </w:p>
    <w:p w14:paraId="0665E468" w14:textId="320E86F0" w:rsidR="004329B2" w:rsidRDefault="007C5E5A" w:rsidP="00191741">
      <w:pPr>
        <w:rPr>
          <w:rFonts w:cs="Times"/>
          <w:color w:val="434343"/>
          <w:sz w:val="36"/>
          <w:szCs w:val="36"/>
          <w:shd w:val="clear" w:color="auto" w:fill="FFFFFF"/>
        </w:rPr>
      </w:pPr>
      <w:r>
        <w:rPr>
          <w:rFonts w:cs="Times"/>
          <w:sz w:val="36"/>
          <w:szCs w:val="36"/>
          <w:shd w:val="clear" w:color="auto" w:fill="FFFFFF"/>
        </w:rPr>
        <w:t xml:space="preserve">17. </w:t>
      </w:r>
      <w:r w:rsidR="004329B2" w:rsidRPr="00EF0362">
        <w:rPr>
          <w:rFonts w:cs="Times"/>
          <w:sz w:val="36"/>
          <w:szCs w:val="36"/>
          <w:shd w:val="clear" w:color="auto" w:fill="FFFFFF"/>
        </w:rPr>
        <w:t>Taormina RJ, Gao JH. </w:t>
      </w:r>
      <w:hyperlink r:id="rId21" w:tgtFrame="_blank" w:history="1">
        <w:r w:rsidR="004329B2" w:rsidRPr="00EF0362">
          <w:rPr>
            <w:rStyle w:val="Hyperlink"/>
            <w:rFonts w:cs="Times"/>
            <w:color w:val="auto"/>
            <w:sz w:val="36"/>
            <w:szCs w:val="36"/>
            <w:shd w:val="clear" w:color="auto" w:fill="FFFFFF"/>
          </w:rPr>
          <w:t>Maslow and the Motivation Hierarchy: Measuring Satisfaction of the Needs.</w:t>
        </w:r>
      </w:hyperlink>
      <w:r w:rsidR="004329B2" w:rsidRPr="00EF0362">
        <w:rPr>
          <w:rFonts w:cs="Times"/>
          <w:sz w:val="36"/>
          <w:szCs w:val="36"/>
          <w:shd w:val="clear" w:color="auto" w:fill="FFFFFF"/>
        </w:rPr>
        <w:t> </w:t>
      </w:r>
      <w:r w:rsidR="004329B2" w:rsidRPr="00EF0362">
        <w:rPr>
          <w:rStyle w:val="Emphasis"/>
          <w:rFonts w:cs="Times"/>
          <w:sz w:val="36"/>
          <w:szCs w:val="36"/>
          <w:bdr w:val="none" w:sz="0" w:space="0" w:color="auto" w:frame="1"/>
          <w:shd w:val="clear" w:color="auto" w:fill="FFFFFF"/>
        </w:rPr>
        <w:t>Am J Psychol.</w:t>
      </w:r>
      <w:r w:rsidR="004329B2" w:rsidRPr="00EF0362">
        <w:rPr>
          <w:rFonts w:cs="Times"/>
          <w:sz w:val="36"/>
          <w:szCs w:val="36"/>
          <w:shd w:val="clear" w:color="auto" w:fill="FFFFFF"/>
        </w:rPr>
        <w:t> 2013;126(2):155-77</w:t>
      </w:r>
      <w:r w:rsidR="004329B2" w:rsidRPr="00EF0362">
        <w:rPr>
          <w:rFonts w:cs="Times"/>
          <w:color w:val="434343"/>
          <w:sz w:val="36"/>
          <w:szCs w:val="36"/>
          <w:shd w:val="clear" w:color="auto" w:fill="FFFFFF"/>
        </w:rPr>
        <w:t>.</w:t>
      </w:r>
    </w:p>
    <w:p w14:paraId="52A2842D" w14:textId="60AFDB89" w:rsidR="00C4644A" w:rsidRPr="00C07BF9" w:rsidRDefault="000356F8" w:rsidP="00C4644A">
      <w:pPr>
        <w:spacing w:before="200" w:after="0" w:line="216" w:lineRule="auto"/>
        <w:rPr>
          <w:rFonts w:eastAsia="Times New Roman" w:cs="Times New Roman"/>
          <w:sz w:val="36"/>
          <w:szCs w:val="36"/>
          <w:lang w:val="en-GB" w:eastAsia="en-GB"/>
        </w:rPr>
      </w:pPr>
      <w:r>
        <w:rPr>
          <w:rFonts w:eastAsiaTheme="minorEastAsia"/>
          <w:color w:val="000000"/>
          <w:kern w:val="24"/>
          <w:sz w:val="36"/>
          <w:szCs w:val="36"/>
          <w:lang w:val="en-GB" w:eastAsia="en-GB"/>
        </w:rPr>
        <w:t>1</w:t>
      </w:r>
      <w:r w:rsidR="007C5E5A">
        <w:rPr>
          <w:rFonts w:eastAsiaTheme="minorEastAsia"/>
          <w:color w:val="000000"/>
          <w:kern w:val="24"/>
          <w:sz w:val="36"/>
          <w:szCs w:val="36"/>
          <w:lang w:val="en-GB" w:eastAsia="en-GB"/>
        </w:rPr>
        <w:t>8</w:t>
      </w:r>
      <w:r>
        <w:rPr>
          <w:rFonts w:eastAsiaTheme="minorEastAsia"/>
          <w:color w:val="000000"/>
          <w:kern w:val="24"/>
          <w:sz w:val="36"/>
          <w:szCs w:val="36"/>
          <w:lang w:val="en-GB" w:eastAsia="en-GB"/>
        </w:rPr>
        <w:t>.</w:t>
      </w:r>
      <w:r w:rsidR="00BD1A3E">
        <w:rPr>
          <w:rFonts w:eastAsiaTheme="minorEastAsia"/>
          <w:color w:val="000000"/>
          <w:kern w:val="24"/>
          <w:sz w:val="36"/>
          <w:szCs w:val="36"/>
          <w:lang w:val="en-GB" w:eastAsia="en-GB"/>
        </w:rPr>
        <w:t xml:space="preserve"> </w:t>
      </w:r>
      <w:r w:rsidR="00C4644A" w:rsidRPr="00C07BF9">
        <w:rPr>
          <w:rFonts w:eastAsiaTheme="minorEastAsia"/>
          <w:color w:val="000000"/>
          <w:kern w:val="24"/>
          <w:sz w:val="36"/>
          <w:szCs w:val="36"/>
          <w:lang w:val="en-GB" w:eastAsia="en-GB"/>
        </w:rPr>
        <w:t xml:space="preserve">Tyler, J. (2018) </w:t>
      </w:r>
      <w:r w:rsidR="00C4644A" w:rsidRPr="00C07BF9">
        <w:rPr>
          <w:rFonts w:eastAsiaTheme="minorEastAsia"/>
          <w:i/>
          <w:iCs/>
          <w:color w:val="000000"/>
          <w:kern w:val="24"/>
          <w:sz w:val="36"/>
          <w:szCs w:val="36"/>
          <w:lang w:val="en-GB" w:eastAsia="en-GB"/>
        </w:rPr>
        <w:t>Aldi’s explosive growth.</w:t>
      </w:r>
      <w:r w:rsidR="00C4644A" w:rsidRPr="00C07BF9">
        <w:rPr>
          <w:rFonts w:eastAsiaTheme="minorEastAsia"/>
          <w:color w:val="000000"/>
          <w:kern w:val="24"/>
          <w:sz w:val="36"/>
          <w:szCs w:val="36"/>
          <w:lang w:val="en-GB" w:eastAsia="en-GB"/>
        </w:rPr>
        <w:t xml:space="preserve"> Available at: </w:t>
      </w:r>
      <w:hyperlink r:id="rId22" w:history="1">
        <w:r w:rsidR="00C4644A" w:rsidRPr="000356F8">
          <w:rPr>
            <w:rFonts w:eastAsiaTheme="minorEastAsia"/>
            <w:color w:val="000000"/>
            <w:kern w:val="24"/>
            <w:sz w:val="36"/>
            <w:szCs w:val="36"/>
            <w:lang w:val="en-GB" w:eastAsia="en-GB"/>
          </w:rPr>
          <w:t>https</w:t>
        </w:r>
        <w:r w:rsidR="00C4644A" w:rsidRPr="00C07BF9">
          <w:rPr>
            <w:rFonts w:eastAsiaTheme="minorEastAsia"/>
            <w:color w:val="000000"/>
            <w:kern w:val="24"/>
            <w:sz w:val="36"/>
            <w:szCs w:val="36"/>
            <w:u w:val="single"/>
            <w:lang w:val="en-GB" w:eastAsia="en-GB"/>
          </w:rPr>
          <w:t>://www.businessinsider.com/aldi-store-growth-history-2018</w:t>
        </w:r>
      </w:hyperlink>
      <w:r w:rsidR="00C4644A" w:rsidRPr="00C07BF9">
        <w:rPr>
          <w:rFonts w:eastAsiaTheme="minorEastAsia"/>
          <w:color w:val="000000"/>
          <w:kern w:val="24"/>
          <w:sz w:val="36"/>
          <w:szCs w:val="36"/>
          <w:lang w:val="en-GB" w:eastAsia="en-GB"/>
        </w:rPr>
        <w:t>. (Accessed :24 Oct 2020).</w:t>
      </w:r>
    </w:p>
    <w:p w14:paraId="0733D503" w14:textId="11A83D1A" w:rsidR="000F6555" w:rsidRDefault="000356F8" w:rsidP="000F6555">
      <w:pPr>
        <w:rPr>
          <w:sz w:val="36"/>
          <w:szCs w:val="36"/>
        </w:rPr>
      </w:pPr>
      <w:r>
        <w:rPr>
          <w:sz w:val="36"/>
          <w:szCs w:val="36"/>
        </w:rPr>
        <w:t>1</w:t>
      </w:r>
      <w:r w:rsidR="007C5E5A">
        <w:rPr>
          <w:sz w:val="36"/>
          <w:szCs w:val="36"/>
        </w:rPr>
        <w:t>9</w:t>
      </w:r>
      <w:r>
        <w:rPr>
          <w:sz w:val="36"/>
          <w:szCs w:val="36"/>
        </w:rPr>
        <w:t>.</w:t>
      </w:r>
      <w:r w:rsidR="000F6555">
        <w:rPr>
          <w:sz w:val="36"/>
          <w:szCs w:val="36"/>
        </w:rPr>
        <w:t xml:space="preserve"> Verywellmind.com (2020) </w:t>
      </w:r>
      <w:r w:rsidR="000F6555" w:rsidRPr="000F6555">
        <w:rPr>
          <w:i/>
          <w:iCs/>
          <w:sz w:val="36"/>
          <w:szCs w:val="36"/>
        </w:rPr>
        <w:t>What is motivation?</w:t>
      </w:r>
      <w:r w:rsidR="000F6555">
        <w:rPr>
          <w:sz w:val="36"/>
          <w:szCs w:val="36"/>
        </w:rPr>
        <w:t xml:space="preserve"> Available at: </w:t>
      </w:r>
      <w:hyperlink r:id="rId23" w:history="1">
        <w:r w:rsidR="000F6555" w:rsidRPr="00642DAD">
          <w:rPr>
            <w:rStyle w:val="Hyperlink"/>
            <w:sz w:val="36"/>
            <w:szCs w:val="36"/>
          </w:rPr>
          <w:t>https://www.verywellmind.com/what-is-motivation-2795378</w:t>
        </w:r>
      </w:hyperlink>
      <w:r w:rsidR="000F6555">
        <w:rPr>
          <w:sz w:val="36"/>
          <w:szCs w:val="36"/>
        </w:rPr>
        <w:t>.</w:t>
      </w:r>
    </w:p>
    <w:p w14:paraId="1F9140CA" w14:textId="6020592F" w:rsidR="000F6555" w:rsidRDefault="000F6555" w:rsidP="000F6555">
      <w:pPr>
        <w:rPr>
          <w:sz w:val="36"/>
          <w:szCs w:val="36"/>
        </w:rPr>
      </w:pPr>
      <w:r>
        <w:rPr>
          <w:sz w:val="36"/>
          <w:szCs w:val="36"/>
        </w:rPr>
        <w:t>(Accessed: 24 Nov 2020).</w:t>
      </w:r>
    </w:p>
    <w:p w14:paraId="3C082B8E" w14:textId="21CD53D6" w:rsidR="00C4644A" w:rsidRPr="00EF0362" w:rsidRDefault="007C5E5A" w:rsidP="00191741">
      <w:pPr>
        <w:rPr>
          <w:sz w:val="36"/>
          <w:szCs w:val="36"/>
        </w:rPr>
      </w:pPr>
      <w:r>
        <w:rPr>
          <w:sz w:val="36"/>
          <w:szCs w:val="36"/>
        </w:rPr>
        <w:t>20</w:t>
      </w:r>
      <w:r w:rsidR="000F6555">
        <w:rPr>
          <w:sz w:val="36"/>
          <w:szCs w:val="36"/>
        </w:rPr>
        <w:t xml:space="preserve">. </w:t>
      </w:r>
      <w:r w:rsidR="000356F8">
        <w:rPr>
          <w:sz w:val="36"/>
          <w:szCs w:val="36"/>
        </w:rPr>
        <w:t xml:space="preserve">Watkiss, J. (2017) </w:t>
      </w:r>
      <w:r w:rsidR="000356F8" w:rsidRPr="00C4644A">
        <w:rPr>
          <w:i/>
          <w:iCs/>
          <w:sz w:val="36"/>
          <w:szCs w:val="36"/>
        </w:rPr>
        <w:t>What working at Aldi is like - the view from a former deputy store manager</w:t>
      </w:r>
      <w:r w:rsidR="000356F8">
        <w:rPr>
          <w:i/>
          <w:iCs/>
          <w:sz w:val="36"/>
          <w:szCs w:val="36"/>
        </w:rPr>
        <w:t xml:space="preserve">. </w:t>
      </w:r>
      <w:r w:rsidR="000356F8">
        <w:rPr>
          <w:sz w:val="36"/>
          <w:szCs w:val="36"/>
        </w:rPr>
        <w:t>Available at:</w:t>
      </w:r>
      <w:hyperlink r:id="rId24" w:history="1">
        <w:r w:rsidR="000356F8" w:rsidRPr="00642DAD">
          <w:rPr>
            <w:rStyle w:val="Hyperlink"/>
            <w:sz w:val="36"/>
            <w:szCs w:val="36"/>
          </w:rPr>
          <w:t>https://www.cambridge-news.co.uk/news/what-working-aldi-like-view-12820589</w:t>
        </w:r>
      </w:hyperlink>
      <w:r w:rsidR="000356F8">
        <w:rPr>
          <w:sz w:val="36"/>
          <w:szCs w:val="36"/>
        </w:rPr>
        <w:t>. (Accessed :23 Nov 2020).</w:t>
      </w:r>
    </w:p>
    <w:sectPr w:rsidR="00C4644A" w:rsidRPr="00EF03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E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yriad Pro">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C5909"/>
    <w:multiLevelType w:val="hybridMultilevel"/>
    <w:tmpl w:val="E842CD5A"/>
    <w:lvl w:ilvl="0" w:tplc="B358D090">
      <w:start w:val="1"/>
      <w:numFmt w:val="bullet"/>
      <w:lvlText w:val="•"/>
      <w:lvlJc w:val="left"/>
      <w:pPr>
        <w:tabs>
          <w:tab w:val="num" w:pos="720"/>
        </w:tabs>
        <w:ind w:left="720" w:hanging="360"/>
      </w:pPr>
      <w:rPr>
        <w:rFonts w:ascii="Arial" w:hAnsi="Arial" w:hint="default"/>
      </w:rPr>
    </w:lvl>
    <w:lvl w:ilvl="1" w:tplc="9C1417DC" w:tentative="1">
      <w:start w:val="1"/>
      <w:numFmt w:val="bullet"/>
      <w:lvlText w:val="•"/>
      <w:lvlJc w:val="left"/>
      <w:pPr>
        <w:tabs>
          <w:tab w:val="num" w:pos="1440"/>
        </w:tabs>
        <w:ind w:left="1440" w:hanging="360"/>
      </w:pPr>
      <w:rPr>
        <w:rFonts w:ascii="Arial" w:hAnsi="Arial" w:hint="default"/>
      </w:rPr>
    </w:lvl>
    <w:lvl w:ilvl="2" w:tplc="BA9A535A" w:tentative="1">
      <w:start w:val="1"/>
      <w:numFmt w:val="bullet"/>
      <w:lvlText w:val="•"/>
      <w:lvlJc w:val="left"/>
      <w:pPr>
        <w:tabs>
          <w:tab w:val="num" w:pos="2160"/>
        </w:tabs>
        <w:ind w:left="2160" w:hanging="360"/>
      </w:pPr>
      <w:rPr>
        <w:rFonts w:ascii="Arial" w:hAnsi="Arial" w:hint="default"/>
      </w:rPr>
    </w:lvl>
    <w:lvl w:ilvl="3" w:tplc="14508A1C" w:tentative="1">
      <w:start w:val="1"/>
      <w:numFmt w:val="bullet"/>
      <w:lvlText w:val="•"/>
      <w:lvlJc w:val="left"/>
      <w:pPr>
        <w:tabs>
          <w:tab w:val="num" w:pos="2880"/>
        </w:tabs>
        <w:ind w:left="2880" w:hanging="360"/>
      </w:pPr>
      <w:rPr>
        <w:rFonts w:ascii="Arial" w:hAnsi="Arial" w:hint="default"/>
      </w:rPr>
    </w:lvl>
    <w:lvl w:ilvl="4" w:tplc="E8C2F61E" w:tentative="1">
      <w:start w:val="1"/>
      <w:numFmt w:val="bullet"/>
      <w:lvlText w:val="•"/>
      <w:lvlJc w:val="left"/>
      <w:pPr>
        <w:tabs>
          <w:tab w:val="num" w:pos="3600"/>
        </w:tabs>
        <w:ind w:left="3600" w:hanging="360"/>
      </w:pPr>
      <w:rPr>
        <w:rFonts w:ascii="Arial" w:hAnsi="Arial" w:hint="default"/>
      </w:rPr>
    </w:lvl>
    <w:lvl w:ilvl="5" w:tplc="90E8A236" w:tentative="1">
      <w:start w:val="1"/>
      <w:numFmt w:val="bullet"/>
      <w:lvlText w:val="•"/>
      <w:lvlJc w:val="left"/>
      <w:pPr>
        <w:tabs>
          <w:tab w:val="num" w:pos="4320"/>
        </w:tabs>
        <w:ind w:left="4320" w:hanging="360"/>
      </w:pPr>
      <w:rPr>
        <w:rFonts w:ascii="Arial" w:hAnsi="Arial" w:hint="default"/>
      </w:rPr>
    </w:lvl>
    <w:lvl w:ilvl="6" w:tplc="9A8C6744" w:tentative="1">
      <w:start w:val="1"/>
      <w:numFmt w:val="bullet"/>
      <w:lvlText w:val="•"/>
      <w:lvlJc w:val="left"/>
      <w:pPr>
        <w:tabs>
          <w:tab w:val="num" w:pos="5040"/>
        </w:tabs>
        <w:ind w:left="5040" w:hanging="360"/>
      </w:pPr>
      <w:rPr>
        <w:rFonts w:ascii="Arial" w:hAnsi="Arial" w:hint="default"/>
      </w:rPr>
    </w:lvl>
    <w:lvl w:ilvl="7" w:tplc="F9DACFE0" w:tentative="1">
      <w:start w:val="1"/>
      <w:numFmt w:val="bullet"/>
      <w:lvlText w:val="•"/>
      <w:lvlJc w:val="left"/>
      <w:pPr>
        <w:tabs>
          <w:tab w:val="num" w:pos="5760"/>
        </w:tabs>
        <w:ind w:left="5760" w:hanging="360"/>
      </w:pPr>
      <w:rPr>
        <w:rFonts w:ascii="Arial" w:hAnsi="Arial" w:hint="default"/>
      </w:rPr>
    </w:lvl>
    <w:lvl w:ilvl="8" w:tplc="5E46FA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031EFB"/>
    <w:multiLevelType w:val="hybridMultilevel"/>
    <w:tmpl w:val="8FE2406A"/>
    <w:lvl w:ilvl="0" w:tplc="7EE0DD20">
      <w:start w:val="1"/>
      <w:numFmt w:val="bullet"/>
      <w:lvlText w:val="•"/>
      <w:lvlJc w:val="left"/>
      <w:pPr>
        <w:tabs>
          <w:tab w:val="num" w:pos="720"/>
        </w:tabs>
        <w:ind w:left="720" w:hanging="360"/>
      </w:pPr>
      <w:rPr>
        <w:rFonts w:ascii="Arial" w:hAnsi="Arial" w:hint="default"/>
      </w:rPr>
    </w:lvl>
    <w:lvl w:ilvl="1" w:tplc="AC3ACE5C" w:tentative="1">
      <w:start w:val="1"/>
      <w:numFmt w:val="bullet"/>
      <w:lvlText w:val="•"/>
      <w:lvlJc w:val="left"/>
      <w:pPr>
        <w:tabs>
          <w:tab w:val="num" w:pos="1440"/>
        </w:tabs>
        <w:ind w:left="1440" w:hanging="360"/>
      </w:pPr>
      <w:rPr>
        <w:rFonts w:ascii="Arial" w:hAnsi="Arial" w:hint="default"/>
      </w:rPr>
    </w:lvl>
    <w:lvl w:ilvl="2" w:tplc="1B002358" w:tentative="1">
      <w:start w:val="1"/>
      <w:numFmt w:val="bullet"/>
      <w:lvlText w:val="•"/>
      <w:lvlJc w:val="left"/>
      <w:pPr>
        <w:tabs>
          <w:tab w:val="num" w:pos="2160"/>
        </w:tabs>
        <w:ind w:left="2160" w:hanging="360"/>
      </w:pPr>
      <w:rPr>
        <w:rFonts w:ascii="Arial" w:hAnsi="Arial" w:hint="default"/>
      </w:rPr>
    </w:lvl>
    <w:lvl w:ilvl="3" w:tplc="32A41DDA" w:tentative="1">
      <w:start w:val="1"/>
      <w:numFmt w:val="bullet"/>
      <w:lvlText w:val="•"/>
      <w:lvlJc w:val="left"/>
      <w:pPr>
        <w:tabs>
          <w:tab w:val="num" w:pos="2880"/>
        </w:tabs>
        <w:ind w:left="2880" w:hanging="360"/>
      </w:pPr>
      <w:rPr>
        <w:rFonts w:ascii="Arial" w:hAnsi="Arial" w:hint="default"/>
      </w:rPr>
    </w:lvl>
    <w:lvl w:ilvl="4" w:tplc="95B84706" w:tentative="1">
      <w:start w:val="1"/>
      <w:numFmt w:val="bullet"/>
      <w:lvlText w:val="•"/>
      <w:lvlJc w:val="left"/>
      <w:pPr>
        <w:tabs>
          <w:tab w:val="num" w:pos="3600"/>
        </w:tabs>
        <w:ind w:left="3600" w:hanging="360"/>
      </w:pPr>
      <w:rPr>
        <w:rFonts w:ascii="Arial" w:hAnsi="Arial" w:hint="default"/>
      </w:rPr>
    </w:lvl>
    <w:lvl w:ilvl="5" w:tplc="126626AA" w:tentative="1">
      <w:start w:val="1"/>
      <w:numFmt w:val="bullet"/>
      <w:lvlText w:val="•"/>
      <w:lvlJc w:val="left"/>
      <w:pPr>
        <w:tabs>
          <w:tab w:val="num" w:pos="4320"/>
        </w:tabs>
        <w:ind w:left="4320" w:hanging="360"/>
      </w:pPr>
      <w:rPr>
        <w:rFonts w:ascii="Arial" w:hAnsi="Arial" w:hint="default"/>
      </w:rPr>
    </w:lvl>
    <w:lvl w:ilvl="6" w:tplc="CEDA3A36" w:tentative="1">
      <w:start w:val="1"/>
      <w:numFmt w:val="bullet"/>
      <w:lvlText w:val="•"/>
      <w:lvlJc w:val="left"/>
      <w:pPr>
        <w:tabs>
          <w:tab w:val="num" w:pos="5040"/>
        </w:tabs>
        <w:ind w:left="5040" w:hanging="360"/>
      </w:pPr>
      <w:rPr>
        <w:rFonts w:ascii="Arial" w:hAnsi="Arial" w:hint="default"/>
      </w:rPr>
    </w:lvl>
    <w:lvl w:ilvl="7" w:tplc="A4B67482" w:tentative="1">
      <w:start w:val="1"/>
      <w:numFmt w:val="bullet"/>
      <w:lvlText w:val="•"/>
      <w:lvlJc w:val="left"/>
      <w:pPr>
        <w:tabs>
          <w:tab w:val="num" w:pos="5760"/>
        </w:tabs>
        <w:ind w:left="5760" w:hanging="360"/>
      </w:pPr>
      <w:rPr>
        <w:rFonts w:ascii="Arial" w:hAnsi="Arial" w:hint="default"/>
      </w:rPr>
    </w:lvl>
    <w:lvl w:ilvl="8" w:tplc="F9282C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803C0C"/>
    <w:multiLevelType w:val="hybridMultilevel"/>
    <w:tmpl w:val="D250D3B6"/>
    <w:lvl w:ilvl="0" w:tplc="A55ADC20">
      <w:start w:val="1"/>
      <w:numFmt w:val="bullet"/>
      <w:lvlText w:val="•"/>
      <w:lvlJc w:val="left"/>
      <w:pPr>
        <w:tabs>
          <w:tab w:val="num" w:pos="720"/>
        </w:tabs>
        <w:ind w:left="720" w:hanging="360"/>
      </w:pPr>
      <w:rPr>
        <w:rFonts w:ascii="Arial" w:hAnsi="Arial" w:hint="default"/>
      </w:rPr>
    </w:lvl>
    <w:lvl w:ilvl="1" w:tplc="492693A6" w:tentative="1">
      <w:start w:val="1"/>
      <w:numFmt w:val="bullet"/>
      <w:lvlText w:val="•"/>
      <w:lvlJc w:val="left"/>
      <w:pPr>
        <w:tabs>
          <w:tab w:val="num" w:pos="1440"/>
        </w:tabs>
        <w:ind w:left="1440" w:hanging="360"/>
      </w:pPr>
      <w:rPr>
        <w:rFonts w:ascii="Arial" w:hAnsi="Arial" w:hint="default"/>
      </w:rPr>
    </w:lvl>
    <w:lvl w:ilvl="2" w:tplc="AED6E0CE" w:tentative="1">
      <w:start w:val="1"/>
      <w:numFmt w:val="bullet"/>
      <w:lvlText w:val="•"/>
      <w:lvlJc w:val="left"/>
      <w:pPr>
        <w:tabs>
          <w:tab w:val="num" w:pos="2160"/>
        </w:tabs>
        <w:ind w:left="2160" w:hanging="360"/>
      </w:pPr>
      <w:rPr>
        <w:rFonts w:ascii="Arial" w:hAnsi="Arial" w:hint="default"/>
      </w:rPr>
    </w:lvl>
    <w:lvl w:ilvl="3" w:tplc="F2B0E7B4" w:tentative="1">
      <w:start w:val="1"/>
      <w:numFmt w:val="bullet"/>
      <w:lvlText w:val="•"/>
      <w:lvlJc w:val="left"/>
      <w:pPr>
        <w:tabs>
          <w:tab w:val="num" w:pos="2880"/>
        </w:tabs>
        <w:ind w:left="2880" w:hanging="360"/>
      </w:pPr>
      <w:rPr>
        <w:rFonts w:ascii="Arial" w:hAnsi="Arial" w:hint="default"/>
      </w:rPr>
    </w:lvl>
    <w:lvl w:ilvl="4" w:tplc="69E8735E" w:tentative="1">
      <w:start w:val="1"/>
      <w:numFmt w:val="bullet"/>
      <w:lvlText w:val="•"/>
      <w:lvlJc w:val="left"/>
      <w:pPr>
        <w:tabs>
          <w:tab w:val="num" w:pos="3600"/>
        </w:tabs>
        <w:ind w:left="3600" w:hanging="360"/>
      </w:pPr>
      <w:rPr>
        <w:rFonts w:ascii="Arial" w:hAnsi="Arial" w:hint="default"/>
      </w:rPr>
    </w:lvl>
    <w:lvl w:ilvl="5" w:tplc="5E8A549C" w:tentative="1">
      <w:start w:val="1"/>
      <w:numFmt w:val="bullet"/>
      <w:lvlText w:val="•"/>
      <w:lvlJc w:val="left"/>
      <w:pPr>
        <w:tabs>
          <w:tab w:val="num" w:pos="4320"/>
        </w:tabs>
        <w:ind w:left="4320" w:hanging="360"/>
      </w:pPr>
      <w:rPr>
        <w:rFonts w:ascii="Arial" w:hAnsi="Arial" w:hint="default"/>
      </w:rPr>
    </w:lvl>
    <w:lvl w:ilvl="6" w:tplc="4C782F16" w:tentative="1">
      <w:start w:val="1"/>
      <w:numFmt w:val="bullet"/>
      <w:lvlText w:val="•"/>
      <w:lvlJc w:val="left"/>
      <w:pPr>
        <w:tabs>
          <w:tab w:val="num" w:pos="5040"/>
        </w:tabs>
        <w:ind w:left="5040" w:hanging="360"/>
      </w:pPr>
      <w:rPr>
        <w:rFonts w:ascii="Arial" w:hAnsi="Arial" w:hint="default"/>
      </w:rPr>
    </w:lvl>
    <w:lvl w:ilvl="7" w:tplc="A790BD80" w:tentative="1">
      <w:start w:val="1"/>
      <w:numFmt w:val="bullet"/>
      <w:lvlText w:val="•"/>
      <w:lvlJc w:val="left"/>
      <w:pPr>
        <w:tabs>
          <w:tab w:val="num" w:pos="5760"/>
        </w:tabs>
        <w:ind w:left="5760" w:hanging="360"/>
      </w:pPr>
      <w:rPr>
        <w:rFonts w:ascii="Arial" w:hAnsi="Arial" w:hint="default"/>
      </w:rPr>
    </w:lvl>
    <w:lvl w:ilvl="8" w:tplc="762E58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26145C8"/>
    <w:multiLevelType w:val="multilevel"/>
    <w:tmpl w:val="75C4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1602"/>
    <w:rsid w:val="000356F8"/>
    <w:rsid w:val="00037E1F"/>
    <w:rsid w:val="00040576"/>
    <w:rsid w:val="000425D8"/>
    <w:rsid w:val="00042AA1"/>
    <w:rsid w:val="000517A7"/>
    <w:rsid w:val="0005574F"/>
    <w:rsid w:val="00066641"/>
    <w:rsid w:val="00070CCA"/>
    <w:rsid w:val="00081162"/>
    <w:rsid w:val="000A4C13"/>
    <w:rsid w:val="000B6107"/>
    <w:rsid w:val="000B7A6C"/>
    <w:rsid w:val="000C45CB"/>
    <w:rsid w:val="000C514C"/>
    <w:rsid w:val="000C6008"/>
    <w:rsid w:val="000D2E00"/>
    <w:rsid w:val="000D78D7"/>
    <w:rsid w:val="000E080D"/>
    <w:rsid w:val="000F1B50"/>
    <w:rsid w:val="000F6555"/>
    <w:rsid w:val="0010591C"/>
    <w:rsid w:val="00106A06"/>
    <w:rsid w:val="0010752D"/>
    <w:rsid w:val="00110189"/>
    <w:rsid w:val="00111ACD"/>
    <w:rsid w:val="00111FC7"/>
    <w:rsid w:val="001334C6"/>
    <w:rsid w:val="0013483F"/>
    <w:rsid w:val="00150F11"/>
    <w:rsid w:val="001859E9"/>
    <w:rsid w:val="00190EDC"/>
    <w:rsid w:val="00191741"/>
    <w:rsid w:val="001A144D"/>
    <w:rsid w:val="001A581B"/>
    <w:rsid w:val="001A6D75"/>
    <w:rsid w:val="001C32C7"/>
    <w:rsid w:val="001C63BA"/>
    <w:rsid w:val="001D556A"/>
    <w:rsid w:val="001E221F"/>
    <w:rsid w:val="001E7C9C"/>
    <w:rsid w:val="00200516"/>
    <w:rsid w:val="00202391"/>
    <w:rsid w:val="00214BF5"/>
    <w:rsid w:val="00214E26"/>
    <w:rsid w:val="00223A28"/>
    <w:rsid w:val="00226956"/>
    <w:rsid w:val="00241243"/>
    <w:rsid w:val="0024580A"/>
    <w:rsid w:val="002541EB"/>
    <w:rsid w:val="002612CC"/>
    <w:rsid w:val="00270B99"/>
    <w:rsid w:val="002722F0"/>
    <w:rsid w:val="002729EA"/>
    <w:rsid w:val="002812F6"/>
    <w:rsid w:val="0028502D"/>
    <w:rsid w:val="00291AC4"/>
    <w:rsid w:val="0029331A"/>
    <w:rsid w:val="00293A8A"/>
    <w:rsid w:val="00294820"/>
    <w:rsid w:val="002D4E35"/>
    <w:rsid w:val="002D6E79"/>
    <w:rsid w:val="002E118E"/>
    <w:rsid w:val="002E2E01"/>
    <w:rsid w:val="002E61C5"/>
    <w:rsid w:val="002E66F9"/>
    <w:rsid w:val="002F4FE9"/>
    <w:rsid w:val="002F54B6"/>
    <w:rsid w:val="00311144"/>
    <w:rsid w:val="0031251B"/>
    <w:rsid w:val="00322645"/>
    <w:rsid w:val="00334819"/>
    <w:rsid w:val="0033598A"/>
    <w:rsid w:val="003413D6"/>
    <w:rsid w:val="00341EE9"/>
    <w:rsid w:val="00343816"/>
    <w:rsid w:val="003542BC"/>
    <w:rsid w:val="00354BAA"/>
    <w:rsid w:val="00363F6E"/>
    <w:rsid w:val="00365F22"/>
    <w:rsid w:val="00371A75"/>
    <w:rsid w:val="003801CE"/>
    <w:rsid w:val="003810CF"/>
    <w:rsid w:val="003839EC"/>
    <w:rsid w:val="00391533"/>
    <w:rsid w:val="00392836"/>
    <w:rsid w:val="003A02FB"/>
    <w:rsid w:val="003A1577"/>
    <w:rsid w:val="003A416F"/>
    <w:rsid w:val="003B4057"/>
    <w:rsid w:val="003B4767"/>
    <w:rsid w:val="003C5F13"/>
    <w:rsid w:val="003D1A56"/>
    <w:rsid w:val="003E1924"/>
    <w:rsid w:val="003E6E19"/>
    <w:rsid w:val="003F2B9A"/>
    <w:rsid w:val="003F3936"/>
    <w:rsid w:val="003F6D84"/>
    <w:rsid w:val="003F6F61"/>
    <w:rsid w:val="003F78BB"/>
    <w:rsid w:val="0041485F"/>
    <w:rsid w:val="00414B79"/>
    <w:rsid w:val="0042397E"/>
    <w:rsid w:val="00424778"/>
    <w:rsid w:val="00431F15"/>
    <w:rsid w:val="004329B2"/>
    <w:rsid w:val="004335E5"/>
    <w:rsid w:val="00450AE4"/>
    <w:rsid w:val="00471E42"/>
    <w:rsid w:val="004802EF"/>
    <w:rsid w:val="004872A2"/>
    <w:rsid w:val="00487474"/>
    <w:rsid w:val="00493DCF"/>
    <w:rsid w:val="004975AD"/>
    <w:rsid w:val="004A385C"/>
    <w:rsid w:val="004B60EB"/>
    <w:rsid w:val="004B68E7"/>
    <w:rsid w:val="004B712F"/>
    <w:rsid w:val="004C33D7"/>
    <w:rsid w:val="004D2485"/>
    <w:rsid w:val="004E5C1D"/>
    <w:rsid w:val="004F060F"/>
    <w:rsid w:val="004F0C12"/>
    <w:rsid w:val="004F10D6"/>
    <w:rsid w:val="004F36FC"/>
    <w:rsid w:val="00502D66"/>
    <w:rsid w:val="005033FF"/>
    <w:rsid w:val="00506E4D"/>
    <w:rsid w:val="005131B7"/>
    <w:rsid w:val="00515F61"/>
    <w:rsid w:val="00520B03"/>
    <w:rsid w:val="005220F4"/>
    <w:rsid w:val="0053668E"/>
    <w:rsid w:val="00543DAC"/>
    <w:rsid w:val="00552F1D"/>
    <w:rsid w:val="00555F3D"/>
    <w:rsid w:val="00563E46"/>
    <w:rsid w:val="00566077"/>
    <w:rsid w:val="00573B0D"/>
    <w:rsid w:val="00585E93"/>
    <w:rsid w:val="0058616B"/>
    <w:rsid w:val="00597B58"/>
    <w:rsid w:val="005A5A51"/>
    <w:rsid w:val="005A5C53"/>
    <w:rsid w:val="005A6450"/>
    <w:rsid w:val="005B1BBF"/>
    <w:rsid w:val="005C192B"/>
    <w:rsid w:val="005C43F7"/>
    <w:rsid w:val="005C50B5"/>
    <w:rsid w:val="005C5F2F"/>
    <w:rsid w:val="005D1313"/>
    <w:rsid w:val="005D75D7"/>
    <w:rsid w:val="005F436D"/>
    <w:rsid w:val="005F5DA2"/>
    <w:rsid w:val="00602DA2"/>
    <w:rsid w:val="00604E5F"/>
    <w:rsid w:val="00610B6D"/>
    <w:rsid w:val="006125E0"/>
    <w:rsid w:val="006210BE"/>
    <w:rsid w:val="00626DA7"/>
    <w:rsid w:val="00627D0E"/>
    <w:rsid w:val="006308FF"/>
    <w:rsid w:val="00637185"/>
    <w:rsid w:val="0065352B"/>
    <w:rsid w:val="00656EBD"/>
    <w:rsid w:val="00662A6D"/>
    <w:rsid w:val="00670484"/>
    <w:rsid w:val="0068045C"/>
    <w:rsid w:val="00684586"/>
    <w:rsid w:val="00686B55"/>
    <w:rsid w:val="00687E55"/>
    <w:rsid w:val="00694BD4"/>
    <w:rsid w:val="006A2EF1"/>
    <w:rsid w:val="006A4083"/>
    <w:rsid w:val="006A4DAA"/>
    <w:rsid w:val="006B7B95"/>
    <w:rsid w:val="006C2F11"/>
    <w:rsid w:val="006D4D1B"/>
    <w:rsid w:val="006D5043"/>
    <w:rsid w:val="006E4CE3"/>
    <w:rsid w:val="006F487D"/>
    <w:rsid w:val="006F7267"/>
    <w:rsid w:val="00703B1F"/>
    <w:rsid w:val="00714E37"/>
    <w:rsid w:val="00715C76"/>
    <w:rsid w:val="00722C90"/>
    <w:rsid w:val="00726235"/>
    <w:rsid w:val="00727162"/>
    <w:rsid w:val="0072741C"/>
    <w:rsid w:val="007325F6"/>
    <w:rsid w:val="00732E88"/>
    <w:rsid w:val="00737E4E"/>
    <w:rsid w:val="007425EC"/>
    <w:rsid w:val="007515A7"/>
    <w:rsid w:val="00752900"/>
    <w:rsid w:val="007620D3"/>
    <w:rsid w:val="00764D55"/>
    <w:rsid w:val="0076778E"/>
    <w:rsid w:val="00780431"/>
    <w:rsid w:val="00793266"/>
    <w:rsid w:val="007935D4"/>
    <w:rsid w:val="0079570A"/>
    <w:rsid w:val="007A3871"/>
    <w:rsid w:val="007C5E5A"/>
    <w:rsid w:val="007D6085"/>
    <w:rsid w:val="007E1659"/>
    <w:rsid w:val="007E200E"/>
    <w:rsid w:val="007F51A6"/>
    <w:rsid w:val="0080062B"/>
    <w:rsid w:val="00801EA9"/>
    <w:rsid w:val="00804435"/>
    <w:rsid w:val="00812F60"/>
    <w:rsid w:val="008254EF"/>
    <w:rsid w:val="00831CD6"/>
    <w:rsid w:val="00835806"/>
    <w:rsid w:val="00835DC5"/>
    <w:rsid w:val="0084093B"/>
    <w:rsid w:val="008435A3"/>
    <w:rsid w:val="00855BBD"/>
    <w:rsid w:val="008662B0"/>
    <w:rsid w:val="00870664"/>
    <w:rsid w:val="00873D89"/>
    <w:rsid w:val="0087695A"/>
    <w:rsid w:val="00883346"/>
    <w:rsid w:val="00884EA6"/>
    <w:rsid w:val="00893039"/>
    <w:rsid w:val="00893700"/>
    <w:rsid w:val="008A3405"/>
    <w:rsid w:val="008A528B"/>
    <w:rsid w:val="008A6B9C"/>
    <w:rsid w:val="008B450E"/>
    <w:rsid w:val="008C1EEF"/>
    <w:rsid w:val="008C7E63"/>
    <w:rsid w:val="008D0A7E"/>
    <w:rsid w:val="008D4576"/>
    <w:rsid w:val="008E48CF"/>
    <w:rsid w:val="008E5382"/>
    <w:rsid w:val="009048EE"/>
    <w:rsid w:val="00910F7D"/>
    <w:rsid w:val="009272C5"/>
    <w:rsid w:val="009304B8"/>
    <w:rsid w:val="009359F9"/>
    <w:rsid w:val="00940725"/>
    <w:rsid w:val="00940817"/>
    <w:rsid w:val="00941178"/>
    <w:rsid w:val="00950829"/>
    <w:rsid w:val="009519F3"/>
    <w:rsid w:val="00952A7D"/>
    <w:rsid w:val="009552E8"/>
    <w:rsid w:val="00955D16"/>
    <w:rsid w:val="00961898"/>
    <w:rsid w:val="00981ACD"/>
    <w:rsid w:val="009910F3"/>
    <w:rsid w:val="009922E2"/>
    <w:rsid w:val="00997789"/>
    <w:rsid w:val="009A2659"/>
    <w:rsid w:val="009A3B57"/>
    <w:rsid w:val="009B1FE9"/>
    <w:rsid w:val="009B382E"/>
    <w:rsid w:val="009B3B71"/>
    <w:rsid w:val="009D15A5"/>
    <w:rsid w:val="009E17A0"/>
    <w:rsid w:val="009E24D9"/>
    <w:rsid w:val="009E2B1F"/>
    <w:rsid w:val="009E64F0"/>
    <w:rsid w:val="009E7DCB"/>
    <w:rsid w:val="009F269C"/>
    <w:rsid w:val="00A052D8"/>
    <w:rsid w:val="00A126FB"/>
    <w:rsid w:val="00A14731"/>
    <w:rsid w:val="00A21F98"/>
    <w:rsid w:val="00A23A58"/>
    <w:rsid w:val="00A34689"/>
    <w:rsid w:val="00A44F69"/>
    <w:rsid w:val="00A4780A"/>
    <w:rsid w:val="00A50578"/>
    <w:rsid w:val="00A55B31"/>
    <w:rsid w:val="00A712AD"/>
    <w:rsid w:val="00A77763"/>
    <w:rsid w:val="00A864E9"/>
    <w:rsid w:val="00A943DD"/>
    <w:rsid w:val="00AB4264"/>
    <w:rsid w:val="00AC398A"/>
    <w:rsid w:val="00AD5A46"/>
    <w:rsid w:val="00AE1098"/>
    <w:rsid w:val="00AE3E46"/>
    <w:rsid w:val="00AF0666"/>
    <w:rsid w:val="00AF4F05"/>
    <w:rsid w:val="00AF62CF"/>
    <w:rsid w:val="00AF7789"/>
    <w:rsid w:val="00B018D4"/>
    <w:rsid w:val="00B12451"/>
    <w:rsid w:val="00B14B48"/>
    <w:rsid w:val="00B14EFD"/>
    <w:rsid w:val="00B16C31"/>
    <w:rsid w:val="00B20A33"/>
    <w:rsid w:val="00B30BFE"/>
    <w:rsid w:val="00B403D3"/>
    <w:rsid w:val="00B53BAC"/>
    <w:rsid w:val="00B55D19"/>
    <w:rsid w:val="00B62FAF"/>
    <w:rsid w:val="00B65E45"/>
    <w:rsid w:val="00B71B37"/>
    <w:rsid w:val="00B738A0"/>
    <w:rsid w:val="00B73F2E"/>
    <w:rsid w:val="00B805E7"/>
    <w:rsid w:val="00B808D0"/>
    <w:rsid w:val="00B80EDD"/>
    <w:rsid w:val="00B86946"/>
    <w:rsid w:val="00B95AA7"/>
    <w:rsid w:val="00BA0536"/>
    <w:rsid w:val="00BA2FE1"/>
    <w:rsid w:val="00BA775E"/>
    <w:rsid w:val="00BB3FFD"/>
    <w:rsid w:val="00BC5635"/>
    <w:rsid w:val="00BD08B7"/>
    <w:rsid w:val="00BD1A3E"/>
    <w:rsid w:val="00C06B25"/>
    <w:rsid w:val="00C07BF9"/>
    <w:rsid w:val="00C24330"/>
    <w:rsid w:val="00C26668"/>
    <w:rsid w:val="00C36A52"/>
    <w:rsid w:val="00C36F9E"/>
    <w:rsid w:val="00C4644A"/>
    <w:rsid w:val="00C4722F"/>
    <w:rsid w:val="00C55B83"/>
    <w:rsid w:val="00C62EF7"/>
    <w:rsid w:val="00C67E93"/>
    <w:rsid w:val="00C71DBB"/>
    <w:rsid w:val="00C75663"/>
    <w:rsid w:val="00C839D7"/>
    <w:rsid w:val="00C926D0"/>
    <w:rsid w:val="00CA2628"/>
    <w:rsid w:val="00CA45E1"/>
    <w:rsid w:val="00CB632A"/>
    <w:rsid w:val="00CC24EA"/>
    <w:rsid w:val="00CF4127"/>
    <w:rsid w:val="00CF7DE2"/>
    <w:rsid w:val="00D13BEC"/>
    <w:rsid w:val="00D205A6"/>
    <w:rsid w:val="00D20D5E"/>
    <w:rsid w:val="00D2691A"/>
    <w:rsid w:val="00D31A6C"/>
    <w:rsid w:val="00D404EC"/>
    <w:rsid w:val="00D45FB3"/>
    <w:rsid w:val="00D468F9"/>
    <w:rsid w:val="00D4713D"/>
    <w:rsid w:val="00D54394"/>
    <w:rsid w:val="00D65077"/>
    <w:rsid w:val="00D72AF0"/>
    <w:rsid w:val="00D807E4"/>
    <w:rsid w:val="00D91EB6"/>
    <w:rsid w:val="00D936D7"/>
    <w:rsid w:val="00D9632B"/>
    <w:rsid w:val="00DA39DF"/>
    <w:rsid w:val="00DB31FC"/>
    <w:rsid w:val="00DD22C1"/>
    <w:rsid w:val="00DD7434"/>
    <w:rsid w:val="00DF1038"/>
    <w:rsid w:val="00DF4624"/>
    <w:rsid w:val="00DF5889"/>
    <w:rsid w:val="00DF7942"/>
    <w:rsid w:val="00E005A9"/>
    <w:rsid w:val="00E246A4"/>
    <w:rsid w:val="00E25A76"/>
    <w:rsid w:val="00E3174D"/>
    <w:rsid w:val="00E3239B"/>
    <w:rsid w:val="00E353F2"/>
    <w:rsid w:val="00E41AD7"/>
    <w:rsid w:val="00E504A5"/>
    <w:rsid w:val="00E542CE"/>
    <w:rsid w:val="00E709D5"/>
    <w:rsid w:val="00E70A22"/>
    <w:rsid w:val="00E721AA"/>
    <w:rsid w:val="00E7251F"/>
    <w:rsid w:val="00E72EAE"/>
    <w:rsid w:val="00E75658"/>
    <w:rsid w:val="00E77BFF"/>
    <w:rsid w:val="00E84CA6"/>
    <w:rsid w:val="00E871F0"/>
    <w:rsid w:val="00EB1FE8"/>
    <w:rsid w:val="00ED1A61"/>
    <w:rsid w:val="00EE0DAC"/>
    <w:rsid w:val="00EE5E65"/>
    <w:rsid w:val="00EE77CC"/>
    <w:rsid w:val="00EF0362"/>
    <w:rsid w:val="00EF7D1F"/>
    <w:rsid w:val="00F02795"/>
    <w:rsid w:val="00F06246"/>
    <w:rsid w:val="00F15EEE"/>
    <w:rsid w:val="00F23153"/>
    <w:rsid w:val="00F25F10"/>
    <w:rsid w:val="00F276AB"/>
    <w:rsid w:val="00F3610A"/>
    <w:rsid w:val="00F41602"/>
    <w:rsid w:val="00F532EA"/>
    <w:rsid w:val="00F53DBE"/>
    <w:rsid w:val="00F613C6"/>
    <w:rsid w:val="00F744F8"/>
    <w:rsid w:val="00F91A8B"/>
    <w:rsid w:val="00FA40E4"/>
    <w:rsid w:val="00FB65FD"/>
    <w:rsid w:val="00FC5312"/>
    <w:rsid w:val="00FC6D7B"/>
    <w:rsid w:val="00FD2BB0"/>
    <w:rsid w:val="00FD5597"/>
    <w:rsid w:val="00FD7374"/>
    <w:rsid w:val="00FE04BD"/>
    <w:rsid w:val="00FE1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C614"/>
  <w15:docId w15:val="{9CDB20A1-6C1A-4B01-BB28-9E932E13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6F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6A52"/>
    <w:rPr>
      <w:color w:val="0000FF"/>
      <w:u w:val="single"/>
    </w:rPr>
  </w:style>
  <w:style w:type="character" w:styleId="Emphasis">
    <w:name w:val="Emphasis"/>
    <w:basedOn w:val="DefaultParagraphFont"/>
    <w:uiPriority w:val="20"/>
    <w:qFormat/>
    <w:rsid w:val="00FB65FD"/>
    <w:rPr>
      <w:i/>
      <w:iCs/>
    </w:rPr>
  </w:style>
  <w:style w:type="paragraph" w:styleId="BalloonText">
    <w:name w:val="Balloon Text"/>
    <w:basedOn w:val="Normal"/>
    <w:link w:val="BalloonTextChar"/>
    <w:uiPriority w:val="99"/>
    <w:semiHidden/>
    <w:unhideWhenUsed/>
    <w:rsid w:val="00793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5D4"/>
    <w:rPr>
      <w:rFonts w:ascii="Tahoma" w:hAnsi="Tahoma" w:cs="Tahoma"/>
      <w:sz w:val="16"/>
      <w:szCs w:val="16"/>
    </w:rPr>
  </w:style>
  <w:style w:type="paragraph" w:styleId="HTMLPreformatted">
    <w:name w:val="HTML Preformatted"/>
    <w:basedOn w:val="Normal"/>
    <w:link w:val="HTMLPreformattedChar"/>
    <w:uiPriority w:val="99"/>
    <w:semiHidden/>
    <w:unhideWhenUsed/>
    <w:rsid w:val="00B808D0"/>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B808D0"/>
    <w:rPr>
      <w:rFonts w:ascii="Consolas" w:hAnsi="Consolas" w:cs="Consolas"/>
      <w:sz w:val="20"/>
      <w:szCs w:val="20"/>
    </w:rPr>
  </w:style>
  <w:style w:type="paragraph" w:styleId="NormalWeb">
    <w:name w:val="Normal (Web)"/>
    <w:basedOn w:val="Normal"/>
    <w:uiPriority w:val="99"/>
    <w:semiHidden/>
    <w:unhideWhenUsed/>
    <w:rsid w:val="00C07BF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C07BF9"/>
    <w:pPr>
      <w:ind w:left="720"/>
      <w:contextualSpacing/>
    </w:pPr>
  </w:style>
  <w:style w:type="character" w:styleId="UnresolvedMention">
    <w:name w:val="Unresolved Mention"/>
    <w:basedOn w:val="DefaultParagraphFont"/>
    <w:uiPriority w:val="99"/>
    <w:semiHidden/>
    <w:unhideWhenUsed/>
    <w:rsid w:val="00C07BF9"/>
    <w:rPr>
      <w:color w:val="605E5C"/>
      <w:shd w:val="clear" w:color="auto" w:fill="E1DFDD"/>
    </w:rPr>
  </w:style>
  <w:style w:type="character" w:styleId="FollowedHyperlink">
    <w:name w:val="FollowedHyperlink"/>
    <w:basedOn w:val="DefaultParagraphFont"/>
    <w:uiPriority w:val="99"/>
    <w:semiHidden/>
    <w:unhideWhenUsed/>
    <w:rsid w:val="00C4644A"/>
    <w:rPr>
      <w:color w:val="800080" w:themeColor="followedHyperlink"/>
      <w:u w:val="single"/>
    </w:rPr>
  </w:style>
  <w:style w:type="character" w:customStyle="1" w:styleId="Heading1Char">
    <w:name w:val="Heading 1 Char"/>
    <w:basedOn w:val="DefaultParagraphFont"/>
    <w:link w:val="Heading1"/>
    <w:uiPriority w:val="9"/>
    <w:rsid w:val="000356F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063237">
      <w:bodyDiv w:val="1"/>
      <w:marLeft w:val="0"/>
      <w:marRight w:val="0"/>
      <w:marTop w:val="0"/>
      <w:marBottom w:val="0"/>
      <w:divBdr>
        <w:top w:val="none" w:sz="0" w:space="0" w:color="auto"/>
        <w:left w:val="none" w:sz="0" w:space="0" w:color="auto"/>
        <w:bottom w:val="none" w:sz="0" w:space="0" w:color="auto"/>
        <w:right w:val="none" w:sz="0" w:space="0" w:color="auto"/>
      </w:divBdr>
    </w:div>
    <w:div w:id="338237268">
      <w:bodyDiv w:val="1"/>
      <w:marLeft w:val="0"/>
      <w:marRight w:val="0"/>
      <w:marTop w:val="0"/>
      <w:marBottom w:val="0"/>
      <w:divBdr>
        <w:top w:val="none" w:sz="0" w:space="0" w:color="auto"/>
        <w:left w:val="none" w:sz="0" w:space="0" w:color="auto"/>
        <w:bottom w:val="none" w:sz="0" w:space="0" w:color="auto"/>
        <w:right w:val="none" w:sz="0" w:space="0" w:color="auto"/>
      </w:divBdr>
    </w:div>
    <w:div w:id="364136281">
      <w:bodyDiv w:val="1"/>
      <w:marLeft w:val="0"/>
      <w:marRight w:val="0"/>
      <w:marTop w:val="0"/>
      <w:marBottom w:val="0"/>
      <w:divBdr>
        <w:top w:val="none" w:sz="0" w:space="0" w:color="auto"/>
        <w:left w:val="none" w:sz="0" w:space="0" w:color="auto"/>
        <w:bottom w:val="none" w:sz="0" w:space="0" w:color="auto"/>
        <w:right w:val="none" w:sz="0" w:space="0" w:color="auto"/>
      </w:divBdr>
    </w:div>
    <w:div w:id="431357989">
      <w:bodyDiv w:val="1"/>
      <w:marLeft w:val="0"/>
      <w:marRight w:val="0"/>
      <w:marTop w:val="0"/>
      <w:marBottom w:val="0"/>
      <w:divBdr>
        <w:top w:val="none" w:sz="0" w:space="0" w:color="auto"/>
        <w:left w:val="none" w:sz="0" w:space="0" w:color="auto"/>
        <w:bottom w:val="none" w:sz="0" w:space="0" w:color="auto"/>
        <w:right w:val="none" w:sz="0" w:space="0" w:color="auto"/>
      </w:divBdr>
    </w:div>
    <w:div w:id="492841161">
      <w:bodyDiv w:val="1"/>
      <w:marLeft w:val="0"/>
      <w:marRight w:val="0"/>
      <w:marTop w:val="0"/>
      <w:marBottom w:val="0"/>
      <w:divBdr>
        <w:top w:val="none" w:sz="0" w:space="0" w:color="auto"/>
        <w:left w:val="none" w:sz="0" w:space="0" w:color="auto"/>
        <w:bottom w:val="none" w:sz="0" w:space="0" w:color="auto"/>
        <w:right w:val="none" w:sz="0" w:space="0" w:color="auto"/>
      </w:divBdr>
    </w:div>
    <w:div w:id="557866599">
      <w:bodyDiv w:val="1"/>
      <w:marLeft w:val="0"/>
      <w:marRight w:val="0"/>
      <w:marTop w:val="0"/>
      <w:marBottom w:val="0"/>
      <w:divBdr>
        <w:top w:val="none" w:sz="0" w:space="0" w:color="auto"/>
        <w:left w:val="none" w:sz="0" w:space="0" w:color="auto"/>
        <w:bottom w:val="none" w:sz="0" w:space="0" w:color="auto"/>
        <w:right w:val="none" w:sz="0" w:space="0" w:color="auto"/>
      </w:divBdr>
    </w:div>
    <w:div w:id="664825712">
      <w:bodyDiv w:val="1"/>
      <w:marLeft w:val="0"/>
      <w:marRight w:val="0"/>
      <w:marTop w:val="0"/>
      <w:marBottom w:val="0"/>
      <w:divBdr>
        <w:top w:val="none" w:sz="0" w:space="0" w:color="auto"/>
        <w:left w:val="none" w:sz="0" w:space="0" w:color="auto"/>
        <w:bottom w:val="none" w:sz="0" w:space="0" w:color="auto"/>
        <w:right w:val="none" w:sz="0" w:space="0" w:color="auto"/>
      </w:divBdr>
    </w:div>
    <w:div w:id="750128308">
      <w:bodyDiv w:val="1"/>
      <w:marLeft w:val="0"/>
      <w:marRight w:val="0"/>
      <w:marTop w:val="0"/>
      <w:marBottom w:val="0"/>
      <w:divBdr>
        <w:top w:val="none" w:sz="0" w:space="0" w:color="auto"/>
        <w:left w:val="none" w:sz="0" w:space="0" w:color="auto"/>
        <w:bottom w:val="none" w:sz="0" w:space="0" w:color="auto"/>
        <w:right w:val="none" w:sz="0" w:space="0" w:color="auto"/>
      </w:divBdr>
    </w:div>
    <w:div w:id="946540405">
      <w:bodyDiv w:val="1"/>
      <w:marLeft w:val="0"/>
      <w:marRight w:val="0"/>
      <w:marTop w:val="0"/>
      <w:marBottom w:val="0"/>
      <w:divBdr>
        <w:top w:val="none" w:sz="0" w:space="0" w:color="auto"/>
        <w:left w:val="none" w:sz="0" w:space="0" w:color="auto"/>
        <w:bottom w:val="none" w:sz="0" w:space="0" w:color="auto"/>
        <w:right w:val="none" w:sz="0" w:space="0" w:color="auto"/>
      </w:divBdr>
    </w:div>
    <w:div w:id="1093018319">
      <w:bodyDiv w:val="1"/>
      <w:marLeft w:val="0"/>
      <w:marRight w:val="0"/>
      <w:marTop w:val="0"/>
      <w:marBottom w:val="0"/>
      <w:divBdr>
        <w:top w:val="none" w:sz="0" w:space="0" w:color="auto"/>
        <w:left w:val="none" w:sz="0" w:space="0" w:color="auto"/>
        <w:bottom w:val="none" w:sz="0" w:space="0" w:color="auto"/>
        <w:right w:val="none" w:sz="0" w:space="0" w:color="auto"/>
      </w:divBdr>
    </w:div>
    <w:div w:id="1103501844">
      <w:bodyDiv w:val="1"/>
      <w:marLeft w:val="0"/>
      <w:marRight w:val="0"/>
      <w:marTop w:val="0"/>
      <w:marBottom w:val="0"/>
      <w:divBdr>
        <w:top w:val="none" w:sz="0" w:space="0" w:color="auto"/>
        <w:left w:val="none" w:sz="0" w:space="0" w:color="auto"/>
        <w:bottom w:val="none" w:sz="0" w:space="0" w:color="auto"/>
        <w:right w:val="none" w:sz="0" w:space="0" w:color="auto"/>
      </w:divBdr>
    </w:div>
    <w:div w:id="1107889550">
      <w:bodyDiv w:val="1"/>
      <w:marLeft w:val="0"/>
      <w:marRight w:val="0"/>
      <w:marTop w:val="0"/>
      <w:marBottom w:val="0"/>
      <w:divBdr>
        <w:top w:val="none" w:sz="0" w:space="0" w:color="auto"/>
        <w:left w:val="none" w:sz="0" w:space="0" w:color="auto"/>
        <w:bottom w:val="none" w:sz="0" w:space="0" w:color="auto"/>
        <w:right w:val="none" w:sz="0" w:space="0" w:color="auto"/>
      </w:divBdr>
    </w:div>
    <w:div w:id="1283726519">
      <w:bodyDiv w:val="1"/>
      <w:marLeft w:val="0"/>
      <w:marRight w:val="0"/>
      <w:marTop w:val="0"/>
      <w:marBottom w:val="0"/>
      <w:divBdr>
        <w:top w:val="none" w:sz="0" w:space="0" w:color="auto"/>
        <w:left w:val="none" w:sz="0" w:space="0" w:color="auto"/>
        <w:bottom w:val="none" w:sz="0" w:space="0" w:color="auto"/>
        <w:right w:val="none" w:sz="0" w:space="0" w:color="auto"/>
      </w:divBdr>
    </w:div>
    <w:div w:id="1332029989">
      <w:bodyDiv w:val="1"/>
      <w:marLeft w:val="0"/>
      <w:marRight w:val="0"/>
      <w:marTop w:val="0"/>
      <w:marBottom w:val="0"/>
      <w:divBdr>
        <w:top w:val="none" w:sz="0" w:space="0" w:color="auto"/>
        <w:left w:val="none" w:sz="0" w:space="0" w:color="auto"/>
        <w:bottom w:val="none" w:sz="0" w:space="0" w:color="auto"/>
        <w:right w:val="none" w:sz="0" w:space="0" w:color="auto"/>
      </w:divBdr>
      <w:divsChild>
        <w:div w:id="855312673">
          <w:marLeft w:val="360"/>
          <w:marRight w:val="0"/>
          <w:marTop w:val="200"/>
          <w:marBottom w:val="0"/>
          <w:divBdr>
            <w:top w:val="none" w:sz="0" w:space="0" w:color="auto"/>
            <w:left w:val="none" w:sz="0" w:space="0" w:color="auto"/>
            <w:bottom w:val="none" w:sz="0" w:space="0" w:color="auto"/>
            <w:right w:val="none" w:sz="0" w:space="0" w:color="auto"/>
          </w:divBdr>
        </w:div>
      </w:divsChild>
    </w:div>
    <w:div w:id="1370490247">
      <w:bodyDiv w:val="1"/>
      <w:marLeft w:val="0"/>
      <w:marRight w:val="0"/>
      <w:marTop w:val="0"/>
      <w:marBottom w:val="0"/>
      <w:divBdr>
        <w:top w:val="none" w:sz="0" w:space="0" w:color="auto"/>
        <w:left w:val="none" w:sz="0" w:space="0" w:color="auto"/>
        <w:bottom w:val="none" w:sz="0" w:space="0" w:color="auto"/>
        <w:right w:val="none" w:sz="0" w:space="0" w:color="auto"/>
      </w:divBdr>
    </w:div>
    <w:div w:id="1399983948">
      <w:bodyDiv w:val="1"/>
      <w:marLeft w:val="0"/>
      <w:marRight w:val="0"/>
      <w:marTop w:val="0"/>
      <w:marBottom w:val="0"/>
      <w:divBdr>
        <w:top w:val="none" w:sz="0" w:space="0" w:color="auto"/>
        <w:left w:val="none" w:sz="0" w:space="0" w:color="auto"/>
        <w:bottom w:val="none" w:sz="0" w:space="0" w:color="auto"/>
        <w:right w:val="none" w:sz="0" w:space="0" w:color="auto"/>
      </w:divBdr>
    </w:div>
    <w:div w:id="1419056523">
      <w:bodyDiv w:val="1"/>
      <w:marLeft w:val="0"/>
      <w:marRight w:val="0"/>
      <w:marTop w:val="0"/>
      <w:marBottom w:val="0"/>
      <w:divBdr>
        <w:top w:val="none" w:sz="0" w:space="0" w:color="auto"/>
        <w:left w:val="none" w:sz="0" w:space="0" w:color="auto"/>
        <w:bottom w:val="none" w:sz="0" w:space="0" w:color="auto"/>
        <w:right w:val="none" w:sz="0" w:space="0" w:color="auto"/>
      </w:divBdr>
    </w:div>
    <w:div w:id="1448353913">
      <w:bodyDiv w:val="1"/>
      <w:marLeft w:val="0"/>
      <w:marRight w:val="0"/>
      <w:marTop w:val="0"/>
      <w:marBottom w:val="0"/>
      <w:divBdr>
        <w:top w:val="none" w:sz="0" w:space="0" w:color="auto"/>
        <w:left w:val="none" w:sz="0" w:space="0" w:color="auto"/>
        <w:bottom w:val="none" w:sz="0" w:space="0" w:color="auto"/>
        <w:right w:val="none" w:sz="0" w:space="0" w:color="auto"/>
      </w:divBdr>
    </w:div>
    <w:div w:id="1536967275">
      <w:bodyDiv w:val="1"/>
      <w:marLeft w:val="0"/>
      <w:marRight w:val="0"/>
      <w:marTop w:val="0"/>
      <w:marBottom w:val="0"/>
      <w:divBdr>
        <w:top w:val="none" w:sz="0" w:space="0" w:color="auto"/>
        <w:left w:val="none" w:sz="0" w:space="0" w:color="auto"/>
        <w:bottom w:val="none" w:sz="0" w:space="0" w:color="auto"/>
        <w:right w:val="none" w:sz="0" w:space="0" w:color="auto"/>
      </w:divBdr>
    </w:div>
    <w:div w:id="1758482874">
      <w:bodyDiv w:val="1"/>
      <w:marLeft w:val="0"/>
      <w:marRight w:val="0"/>
      <w:marTop w:val="0"/>
      <w:marBottom w:val="0"/>
      <w:divBdr>
        <w:top w:val="none" w:sz="0" w:space="0" w:color="auto"/>
        <w:left w:val="none" w:sz="0" w:space="0" w:color="auto"/>
        <w:bottom w:val="none" w:sz="0" w:space="0" w:color="auto"/>
        <w:right w:val="none" w:sz="0" w:space="0" w:color="auto"/>
      </w:divBdr>
    </w:div>
    <w:div w:id="1822699340">
      <w:bodyDiv w:val="1"/>
      <w:marLeft w:val="0"/>
      <w:marRight w:val="0"/>
      <w:marTop w:val="0"/>
      <w:marBottom w:val="0"/>
      <w:divBdr>
        <w:top w:val="none" w:sz="0" w:space="0" w:color="auto"/>
        <w:left w:val="none" w:sz="0" w:space="0" w:color="auto"/>
        <w:bottom w:val="none" w:sz="0" w:space="0" w:color="auto"/>
        <w:right w:val="none" w:sz="0" w:space="0" w:color="auto"/>
      </w:divBdr>
      <w:divsChild>
        <w:div w:id="182522317">
          <w:marLeft w:val="0"/>
          <w:marRight w:val="0"/>
          <w:marTop w:val="0"/>
          <w:marBottom w:val="160"/>
          <w:divBdr>
            <w:top w:val="none" w:sz="0" w:space="0" w:color="auto"/>
            <w:left w:val="none" w:sz="0" w:space="0" w:color="auto"/>
            <w:bottom w:val="none" w:sz="0" w:space="0" w:color="auto"/>
            <w:right w:val="none" w:sz="0" w:space="0" w:color="auto"/>
          </w:divBdr>
        </w:div>
      </w:divsChild>
    </w:div>
    <w:div w:id="1869830323">
      <w:bodyDiv w:val="1"/>
      <w:marLeft w:val="0"/>
      <w:marRight w:val="0"/>
      <w:marTop w:val="0"/>
      <w:marBottom w:val="0"/>
      <w:divBdr>
        <w:top w:val="none" w:sz="0" w:space="0" w:color="auto"/>
        <w:left w:val="none" w:sz="0" w:space="0" w:color="auto"/>
        <w:bottom w:val="none" w:sz="0" w:space="0" w:color="auto"/>
        <w:right w:val="none" w:sz="0" w:space="0" w:color="auto"/>
      </w:divBdr>
    </w:div>
    <w:div w:id="1879006742">
      <w:bodyDiv w:val="1"/>
      <w:marLeft w:val="0"/>
      <w:marRight w:val="0"/>
      <w:marTop w:val="0"/>
      <w:marBottom w:val="0"/>
      <w:divBdr>
        <w:top w:val="none" w:sz="0" w:space="0" w:color="auto"/>
        <w:left w:val="none" w:sz="0" w:space="0" w:color="auto"/>
        <w:bottom w:val="none" w:sz="0" w:space="0" w:color="auto"/>
        <w:right w:val="none" w:sz="0" w:space="0" w:color="auto"/>
      </w:divBdr>
    </w:div>
    <w:div w:id="2098666726">
      <w:bodyDiv w:val="1"/>
      <w:marLeft w:val="0"/>
      <w:marRight w:val="0"/>
      <w:marTop w:val="0"/>
      <w:marBottom w:val="0"/>
      <w:divBdr>
        <w:top w:val="none" w:sz="0" w:space="0" w:color="auto"/>
        <w:left w:val="none" w:sz="0" w:space="0" w:color="auto"/>
        <w:bottom w:val="none" w:sz="0" w:space="0" w:color="auto"/>
        <w:right w:val="none" w:sz="0" w:space="0" w:color="auto"/>
      </w:divBdr>
    </w:div>
    <w:div w:id="2117945930">
      <w:bodyDiv w:val="1"/>
      <w:marLeft w:val="0"/>
      <w:marRight w:val="0"/>
      <w:marTop w:val="0"/>
      <w:marBottom w:val="0"/>
      <w:divBdr>
        <w:top w:val="none" w:sz="0" w:space="0" w:color="auto"/>
        <w:left w:val="none" w:sz="0" w:space="0" w:color="auto"/>
        <w:bottom w:val="none" w:sz="0" w:space="0" w:color="auto"/>
        <w:right w:val="none" w:sz="0" w:space="0" w:color="auto"/>
      </w:divBdr>
      <w:divsChild>
        <w:div w:id="1766533469">
          <w:marLeft w:val="360"/>
          <w:marRight w:val="0"/>
          <w:marTop w:val="200"/>
          <w:marBottom w:val="160"/>
          <w:divBdr>
            <w:top w:val="none" w:sz="0" w:space="0" w:color="auto"/>
            <w:left w:val="none" w:sz="0" w:space="0" w:color="auto"/>
            <w:bottom w:val="none" w:sz="0" w:space="0" w:color="auto"/>
            <w:right w:val="none" w:sz="0" w:space="0" w:color="auto"/>
          </w:divBdr>
        </w:div>
        <w:div w:id="1959532619">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aldi.us/about" TargetMode="External"/><Relationship Id="rId13" Type="http://schemas.openxmlformats.org/officeDocument/2006/relationships/hyperlink" Target="https://hr.berkeley.edu/hr-network/central-guide-managing-hr/managing-hr/managing-successfully/performance-management/concepts" TargetMode="External"/><Relationship Id="rId18" Type="http://schemas.openxmlformats.org/officeDocument/2006/relationships/hyperlink" Target="https://www.mbaskool.com/business-concepts/human-resources-hr-terms/8685-training-and-development.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ubmed/23858951" TargetMode="External"/><Relationship Id="rId7" Type="http://schemas.openxmlformats.org/officeDocument/2006/relationships/hyperlink" Target="http://www.ourbupa.co.uk,2020" TargetMode="External"/><Relationship Id="rId12" Type="http://schemas.openxmlformats.org/officeDocument/2006/relationships/hyperlink" Target="https://www.engagementmultiplier.com/blog/why-is-employee-engagement-so-important/" TargetMode="External"/><Relationship Id="rId17" Type="http://schemas.openxmlformats.org/officeDocument/2006/relationships/hyperlink" Target="https://www.managementstudyguide.com/theory-x-y-motivation.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llthingsic.com/wp-content/uploads/2011/10/TheMacleodReport.pdf" TargetMode="External"/><Relationship Id="rId20" Type="http://schemas.openxmlformats.org/officeDocument/2006/relationships/hyperlink" Target="https://www.ourbupa.co.uk/learning/Pages/Learning.aspx"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s://businessjargons.com/on-the-job-training.html" TargetMode="External"/><Relationship Id="rId24" Type="http://schemas.openxmlformats.org/officeDocument/2006/relationships/hyperlink" Target="https://www.cambridge-news.co.uk/news/what-working-aldi-like-view-12820589" TargetMode="External"/><Relationship Id="rId5" Type="http://schemas.openxmlformats.org/officeDocument/2006/relationships/image" Target="media/image1.gif"/><Relationship Id="rId15" Type="http://schemas.openxmlformats.org/officeDocument/2006/relationships/hyperlink" Target="https://www.toolbox.com/hr/performance-management/articles/what-is-performance-management/" TargetMode="External"/><Relationship Id="rId23" Type="http://schemas.openxmlformats.org/officeDocument/2006/relationships/hyperlink" Target="https://www.verywellmind.com/what-is-motivation-2795378" TargetMode="External"/><Relationship Id="rId10" Type="http://schemas.openxmlformats.org/officeDocument/2006/relationships/hyperlink" Target="https://businesscasestudies.co.uk/aldi/business-expansion-through-training-and-development/identifying-training-needs.html" TargetMode="External"/><Relationship Id="rId19" Type="http://schemas.openxmlformats.org/officeDocument/2006/relationships/hyperlink" Target="https://www.merriam-webster.com/" TargetMode="External"/><Relationship Id="rId4" Type="http://schemas.openxmlformats.org/officeDocument/2006/relationships/webSettings" Target="webSettings.xml"/><Relationship Id="rId9" Type="http://schemas.openxmlformats.org/officeDocument/2006/relationships/hyperlink" Target="https://www.aldicareers.com.au/Training" TargetMode="External"/><Relationship Id="rId14" Type="http://schemas.openxmlformats.org/officeDocument/2006/relationships/hyperlink" Target="https://www.hrzone.com/hr-glossary/what-is-performance-management" TargetMode="External"/><Relationship Id="rId22" Type="http://schemas.openxmlformats.org/officeDocument/2006/relationships/hyperlink" Target="https://www.businessinsider.com/aldi-store-growth-history-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5507</TotalTime>
  <Pages>1</Pages>
  <Words>2987</Words>
  <Characters>17027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Ionela Valentina Lazar (1905285)</cp:lastModifiedBy>
  <cp:revision>21</cp:revision>
  <dcterms:created xsi:type="dcterms:W3CDTF">2020-11-23T09:37:00Z</dcterms:created>
  <dcterms:modified xsi:type="dcterms:W3CDTF">2020-11-27T15:04:00Z</dcterms:modified>
</cp:coreProperties>
</file>