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1FA4A7" w14:textId="56740CF9" w:rsidR="00FB74EA" w:rsidRDefault="009A0ECE" w:rsidP="00FB74EA">
      <w:pPr>
        <w:pStyle w:val="AssignHeader"/>
      </w:pPr>
      <w:r>
        <w:t xml:space="preserve">ECAD7003 – Part A </w:t>
      </w:r>
      <w:r w:rsidR="00FB74EA">
        <w:t xml:space="preserve">Understanding how the learner, the school and the local community work together to deliver one of the four purposes of the new curriculum: a </w:t>
      </w:r>
      <w:proofErr w:type="gramStart"/>
      <w:r w:rsidR="00FB74EA">
        <w:t>video</w:t>
      </w:r>
      <w:proofErr w:type="gramEnd"/>
    </w:p>
    <w:p w14:paraId="6EFC6572" w14:textId="77777777" w:rsidR="00FB74EA" w:rsidRDefault="00FB74EA" w:rsidP="00FB74EA">
      <w:pPr>
        <w:pStyle w:val="AssignHeader"/>
      </w:pPr>
      <w:r>
        <w:t>presentation that examines this process.</w:t>
      </w:r>
    </w:p>
    <w:p w14:paraId="118CB437" w14:textId="63CCAAE4" w:rsidR="006419C3" w:rsidRDefault="00FB74EA" w:rsidP="00FB74EA">
      <w:pPr>
        <w:pStyle w:val="AssignHeader"/>
      </w:pPr>
      <w:r>
        <w:t>critically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FB74EA" w:rsidRDefault="009B47AE" w:rsidP="00FB74EA">
      <w:pPr>
        <w:pStyle w:val="AssignBody"/>
        <w:rPr>
          <w:rFonts w:cs="Arial"/>
          <w:b/>
        </w:rPr>
      </w:pPr>
      <w:proofErr w:type="spellStart"/>
      <w:r w:rsidRPr="00FB74EA">
        <w:rPr>
          <w:rFonts w:cs="Arial"/>
          <w:b/>
        </w:rPr>
        <w:t>Rhestr</w:t>
      </w:r>
      <w:proofErr w:type="spellEnd"/>
      <w:r w:rsidRPr="00FB74EA">
        <w:rPr>
          <w:rFonts w:cs="Arial"/>
          <w:b/>
        </w:rPr>
        <w:t xml:space="preserve"> </w:t>
      </w:r>
      <w:proofErr w:type="spellStart"/>
      <w:r w:rsidRPr="00FB74EA">
        <w:rPr>
          <w:rFonts w:cs="Arial"/>
          <w:b/>
        </w:rPr>
        <w:t>gyfeirnodi</w:t>
      </w:r>
      <w:proofErr w:type="spellEnd"/>
      <w:r w:rsidRPr="00FB74EA">
        <w:rPr>
          <w:rFonts w:cs="Arial"/>
          <w:b/>
        </w:rPr>
        <w:t xml:space="preserve"> / Reference list:</w:t>
      </w:r>
    </w:p>
    <w:p w14:paraId="608DD1CA" w14:textId="50AF25F5" w:rsidR="00447A02" w:rsidRPr="00FB74EA" w:rsidRDefault="00447A02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BBC News (2023). Welsh Ministers Lack Ambition to Tackle Child Poverty.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BBC News</w:t>
      </w:r>
      <w:r w:rsidRPr="00FB74EA">
        <w:rPr>
          <w:rFonts w:ascii="Arial" w:hAnsi="Arial" w:cs="Arial"/>
          <w:color w:val="000000"/>
          <w:sz w:val="22"/>
          <w:szCs w:val="22"/>
        </w:rPr>
        <w:t>. [online] 6 Nov. Available at: https://www.bbc.co.uk/news/uk-wales-politics-67332009.</w:t>
      </w:r>
    </w:p>
    <w:p w14:paraId="507B11DD" w14:textId="786C7901" w:rsidR="000C5142" w:rsidRPr="00FB74EA" w:rsidRDefault="000C5142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British Educational Research Association [</w:t>
      </w:r>
      <w:proofErr w:type="gramStart"/>
      <w:r w:rsidRPr="00FB74EA">
        <w:rPr>
          <w:rFonts w:ascii="Arial" w:hAnsi="Arial" w:cs="Arial"/>
          <w:color w:val="000000"/>
          <w:sz w:val="22"/>
          <w:szCs w:val="22"/>
        </w:rPr>
        <w:t>BERA]  (</w:t>
      </w:r>
      <w:proofErr w:type="gramEnd"/>
      <w:r w:rsidRPr="00FB74EA">
        <w:rPr>
          <w:rFonts w:ascii="Arial" w:hAnsi="Arial" w:cs="Arial"/>
          <w:color w:val="000000"/>
          <w:sz w:val="22"/>
          <w:szCs w:val="22"/>
        </w:rPr>
        <w:t>2016).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Pupil Voice in Quality Assurance of Schools</w:t>
      </w:r>
      <w:r w:rsidRPr="00FB74EA">
        <w:rPr>
          <w:rFonts w:ascii="Arial" w:hAnsi="Arial" w:cs="Arial"/>
          <w:color w:val="000000"/>
          <w:sz w:val="22"/>
          <w:szCs w:val="22"/>
        </w:rPr>
        <w:t>. [online] www.bera.ac.uk. Available at: https://www.bera.ac.uk/blog/pupil-voice-in-quality-assurance-of-schools#:~:text=Internally%2C%20schools%20involve%20stakeholders%20variously [Accessed 20 Feb. 2024].</w:t>
      </w:r>
    </w:p>
    <w:p w14:paraId="6C4952AF" w14:textId="7ACD87A0" w:rsidR="00795DE5" w:rsidRPr="00FB74EA" w:rsidRDefault="00140E5F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Big Issue (2024).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The True Cost of Being Single in a </w:t>
      </w:r>
      <w:proofErr w:type="gramStart"/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Cost of Living</w:t>
      </w:r>
      <w:proofErr w:type="gramEnd"/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 crisis, Explained</w:t>
      </w:r>
      <w:r w:rsidRPr="00FB74EA">
        <w:rPr>
          <w:rFonts w:ascii="Arial" w:hAnsi="Arial" w:cs="Arial"/>
          <w:color w:val="000000"/>
          <w:sz w:val="22"/>
          <w:szCs w:val="22"/>
        </w:rPr>
        <w:t>. [online] The Big Issue. Available at: https://www.bigissue.com/life/money/cost-being-single-cost-of-living-crisis/ [Accessed 26 Feb. 2024].</w:t>
      </w:r>
    </w:p>
    <w:p w14:paraId="062259F3" w14:textId="7E079E8E" w:rsidR="00F57E44" w:rsidRPr="00FB74EA" w:rsidRDefault="00F57E44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Bronfenbrenner, U</w:t>
      </w:r>
      <w:r w:rsidR="0078330B" w:rsidRPr="00FB74EA">
        <w:rPr>
          <w:rFonts w:ascii="Arial" w:hAnsi="Arial" w:cs="Arial"/>
          <w:color w:val="000000"/>
          <w:sz w:val="22"/>
          <w:szCs w:val="22"/>
        </w:rPr>
        <w:t>.</w:t>
      </w:r>
      <w:r w:rsidRPr="00FB74EA">
        <w:rPr>
          <w:rFonts w:ascii="Arial" w:hAnsi="Arial" w:cs="Arial"/>
          <w:color w:val="000000"/>
          <w:sz w:val="22"/>
          <w:szCs w:val="22"/>
        </w:rPr>
        <w:t xml:space="preserve"> (1979).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The Ecology of Human Development</w:t>
      </w:r>
      <w:r w:rsidRPr="00FB74EA">
        <w:rPr>
          <w:rFonts w:ascii="Arial" w:hAnsi="Arial" w:cs="Arial"/>
          <w:color w:val="000000"/>
          <w:sz w:val="22"/>
          <w:szCs w:val="22"/>
        </w:rPr>
        <w:t>. Harvard University Press.</w:t>
      </w:r>
    </w:p>
    <w:p w14:paraId="04C1D877" w14:textId="2FBCC51C" w:rsidR="00E90C04" w:rsidRPr="00FB74EA" w:rsidRDefault="00E90C04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Children's Commissioner for Wales (2019).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A Charter for Change: Protecting Welsh Children from the Impact of Poverty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https://www.childcomwales.org.uk/wp-content/uploads/2019/04/A-Charter-for-Change-Protecting-Welsh-Children-from-the-Impact-of-Poverty.pdf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</w:p>
    <w:p w14:paraId="49E87334" w14:textId="3435887C" w:rsidR="00F57E44" w:rsidRPr="00FB74EA" w:rsidRDefault="0000366E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Dickerson, J.T. (2019).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Cause I </w:t>
      </w:r>
      <w:proofErr w:type="spellStart"/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Ain’t</w:t>
      </w:r>
      <w:proofErr w:type="spellEnd"/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 Got a Pencil: Five Year Anniversary Edition</w:t>
      </w:r>
      <w:r w:rsidRPr="00FB74EA">
        <w:rPr>
          <w:rFonts w:ascii="Arial" w:hAnsi="Arial" w:cs="Arial"/>
          <w:color w:val="000000"/>
          <w:sz w:val="22"/>
          <w:szCs w:val="22"/>
        </w:rPr>
        <w:t>. Independently Published.</w:t>
      </w:r>
    </w:p>
    <w:p w14:paraId="03385B2B" w14:textId="51B939BA" w:rsidR="00E912C8" w:rsidRPr="00FB74EA" w:rsidRDefault="00E912C8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Donaldson, G. (2015).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Successful Futures Independent Review of Curriculum and Assessment Arrangements in Wales</w:t>
      </w:r>
      <w:r w:rsidRPr="00FB74EA">
        <w:rPr>
          <w:rFonts w:ascii="Arial" w:hAnsi="Arial" w:cs="Arial"/>
          <w:color w:val="000000"/>
          <w:sz w:val="22"/>
          <w:szCs w:val="22"/>
        </w:rPr>
        <w:t>. [online] p.108. Available at: https://www.gov.wales/sites/default/files/publications/2018-03/successful-futures.pdf.</w:t>
      </w:r>
    </w:p>
    <w:p w14:paraId="714F1FF1" w14:textId="5AB43474" w:rsidR="00E912C8" w:rsidRPr="00FB74EA" w:rsidRDefault="00703364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lastRenderedPageBreak/>
        <w:t>E</w:t>
      </w:r>
      <w:r w:rsidRPr="00FB74EA">
        <w:rPr>
          <w:rFonts w:ascii="Arial" w:hAnsi="Arial" w:cs="Arial"/>
          <w:color w:val="000000"/>
          <w:sz w:val="22"/>
          <w:szCs w:val="22"/>
        </w:rPr>
        <w:t>styn</w:t>
      </w:r>
      <w:r w:rsidR="00C27347" w:rsidRPr="00FB74EA">
        <w:rPr>
          <w:rFonts w:ascii="Arial" w:hAnsi="Arial" w:cs="Arial"/>
          <w:color w:val="000000"/>
          <w:sz w:val="22"/>
          <w:szCs w:val="22"/>
        </w:rPr>
        <w:t xml:space="preserve"> </w:t>
      </w:r>
      <w:r w:rsidRPr="00FB74EA">
        <w:rPr>
          <w:rFonts w:ascii="Arial" w:hAnsi="Arial" w:cs="Arial"/>
          <w:color w:val="000000"/>
          <w:sz w:val="22"/>
          <w:szCs w:val="22"/>
        </w:rPr>
        <w:t>(2018).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Involving Parents Communication between Schools and Parents of school-aged Children</w:t>
      </w:r>
      <w:r w:rsidRPr="00FB74EA">
        <w:rPr>
          <w:rFonts w:ascii="Arial" w:hAnsi="Arial" w:cs="Arial"/>
          <w:color w:val="000000"/>
          <w:sz w:val="22"/>
          <w:szCs w:val="22"/>
        </w:rPr>
        <w:t>. [online] Available at: https://www.estyn.gov.wales/system/files/2020-07/Involving%2520parents%2520-%2520en.pdf.</w:t>
      </w:r>
    </w:p>
    <w:p w14:paraId="5129A894" w14:textId="66B2DACA" w:rsidR="00795DE5" w:rsidRPr="00FB74EA" w:rsidRDefault="00795DE5" w:rsidP="00FB74EA">
      <w:pPr>
        <w:pStyle w:val="NormalWeb"/>
        <w:spacing w:before="0" w:beforeAutospacing="0" w:after="240" w:afterAutospacing="0" w:line="360" w:lineRule="auto"/>
        <w:rPr>
          <w:rStyle w:val="apple-converted-space"/>
          <w:rFonts w:ascii="Arial" w:hAnsi="Arial" w:cs="Arial"/>
          <w:i/>
          <w:iCs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Estyn (2019).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A Report on </w:t>
      </w:r>
      <w:proofErr w:type="spellStart"/>
      <w:r w:rsidRPr="00FB74EA">
        <w:rPr>
          <w:rFonts w:ascii="Arial" w:hAnsi="Arial" w:cs="Arial"/>
          <w:i/>
          <w:iCs/>
          <w:color w:val="FFFFFF" w:themeColor="background1"/>
          <w:sz w:val="22"/>
          <w:szCs w:val="22"/>
        </w:rPr>
        <w:t>Gelliswick</w:t>
      </w:r>
      <w:proofErr w:type="spellEnd"/>
      <w:r w:rsidRPr="00FB74EA">
        <w:rPr>
          <w:rFonts w:ascii="Arial" w:hAnsi="Arial" w:cs="Arial"/>
          <w:i/>
          <w:iCs/>
          <w:color w:val="FFFFFF" w:themeColor="background1"/>
          <w:sz w:val="22"/>
          <w:szCs w:val="22"/>
        </w:rPr>
        <w:t xml:space="preserve"> Church in Wales 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Voluntary Controlled Primary School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7108BE">
        <w:rPr>
          <w:rFonts w:ascii="Arial" w:hAnsi="Arial" w:cs="Arial"/>
          <w:iCs/>
          <w:sz w:val="22"/>
          <w:szCs w:val="22"/>
        </w:rPr>
        <w:t>https://www.estyn.gov.wales/provider/6683061</w:t>
      </w:r>
      <w:r w:rsidRPr="00FB74EA">
        <w:rPr>
          <w:rStyle w:val="apple-converted-space"/>
          <w:rFonts w:ascii="Arial" w:hAnsi="Arial" w:cs="Arial"/>
          <w:i/>
          <w:iCs/>
          <w:color w:val="000000"/>
          <w:sz w:val="22"/>
          <w:szCs w:val="22"/>
        </w:rPr>
        <w:t>.</w:t>
      </w:r>
    </w:p>
    <w:p w14:paraId="7061B48A" w14:textId="46710FF9" w:rsidR="00AB4C61" w:rsidRPr="00FB74EA" w:rsidRDefault="00AB4C61" w:rsidP="00FB74EA">
      <w:pPr>
        <w:pStyle w:val="NormalWeb"/>
        <w:spacing w:before="0" w:beforeAutospacing="0" w:after="240" w:afterAutospacing="0" w:line="360" w:lineRule="auto"/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OECD (2023). </w:t>
      </w:r>
      <w:r w:rsidRPr="00FB74EA">
        <w:rPr>
          <w:rStyle w:val="apple-converted-space"/>
          <w:rFonts w:ascii="Arial" w:hAnsi="Arial" w:cs="Arial"/>
          <w:i/>
          <w:iCs/>
          <w:color w:val="000000"/>
          <w:sz w:val="22"/>
          <w:szCs w:val="22"/>
        </w:rPr>
        <w:t>Equity in education: the Foundation for a More Resilient Future.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 [online] OECD. Available at: </w:t>
      </w:r>
      <w:r w:rsidR="007C528F" w:rsidRPr="007108BE">
        <w:rPr>
          <w:rStyle w:val="apple-converted-space"/>
          <w:rFonts w:ascii="Arial" w:hAnsi="Arial" w:cs="Arial"/>
          <w:color w:val="000000"/>
          <w:sz w:val="22"/>
          <w:szCs w:val="22"/>
        </w:rPr>
        <w:t>https://www.oecd.org/stories/education-equity/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.</w:t>
      </w:r>
    </w:p>
    <w:p w14:paraId="19600DC7" w14:textId="75FBA3F0" w:rsidR="00F42149" w:rsidRPr="00FB74EA" w:rsidRDefault="00F42149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Welsh Government (2024).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Update on the Children and Young people’s plan: January 2024</w:t>
      </w:r>
      <w:r w:rsidRPr="00FB74EA">
        <w:rPr>
          <w:rFonts w:ascii="Arial" w:hAnsi="Arial" w:cs="Arial"/>
          <w:color w:val="000000"/>
          <w:sz w:val="22"/>
          <w:szCs w:val="22"/>
        </w:rPr>
        <w:t xml:space="preserve">. [online] </w:t>
      </w:r>
      <w:proofErr w:type="spellStart"/>
      <w:proofErr w:type="gramStart"/>
      <w:r w:rsidRPr="00FB74EA">
        <w:rPr>
          <w:rFonts w:ascii="Arial" w:hAnsi="Arial" w:cs="Arial"/>
          <w:color w:val="000000"/>
          <w:sz w:val="22"/>
          <w:szCs w:val="22"/>
        </w:rPr>
        <w:t>gov.wales</w:t>
      </w:r>
      <w:proofErr w:type="spellEnd"/>
      <w:proofErr w:type="gramEnd"/>
      <w:r w:rsidRPr="00FB74EA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="00AE596F" w:rsidRPr="007108BE">
        <w:rPr>
          <w:rFonts w:ascii="Arial" w:hAnsi="Arial" w:cs="Arial"/>
          <w:color w:val="000000"/>
          <w:sz w:val="22"/>
          <w:szCs w:val="22"/>
        </w:rPr>
        <w:t>https://www.gov.wales/update-children-and-young-peoples-plan-january-2024-html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</w:p>
    <w:p w14:paraId="67FFB3A4" w14:textId="507ADC4C" w:rsidR="00AE596F" w:rsidRPr="00FB74EA" w:rsidRDefault="00AE596F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Welsh Government (2024a).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 xml:space="preserve">Child Poverty Strategy for </w:t>
      </w:r>
      <w:proofErr w:type="gramStart"/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Wales</w:t>
      </w:r>
      <w:r w:rsidRPr="00FB74EA">
        <w:rPr>
          <w:rStyle w:val="apple-converted-space"/>
          <w:rFonts w:ascii="Arial" w:hAnsi="Arial" w:cs="Arial"/>
          <w:i/>
          <w:iCs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  <w:proofErr w:type="gramEnd"/>
      <w:r w:rsidRPr="00FB74EA">
        <w:rPr>
          <w:rFonts w:ascii="Arial" w:hAnsi="Arial" w:cs="Arial"/>
          <w:color w:val="000000"/>
          <w:sz w:val="22"/>
          <w:szCs w:val="22"/>
        </w:rPr>
        <w:t xml:space="preserve"> [online] www.gov.wales. Available at: https://www.gov.wales/child-poverty-strategy-wales-2024-html.</w:t>
      </w:r>
    </w:p>
    <w:p w14:paraId="4195EC5E" w14:textId="004D4A75" w:rsidR="007C528F" w:rsidRPr="00FB74EA" w:rsidRDefault="007C528F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Welsh Government (2023).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Children in Relative Income Poverty by Economic Status of Household</w:t>
      </w:r>
      <w:r w:rsidRPr="00FB74EA">
        <w:rPr>
          <w:rFonts w:ascii="Arial" w:hAnsi="Arial" w:cs="Arial"/>
          <w:color w:val="000000"/>
          <w:sz w:val="22"/>
          <w:szCs w:val="22"/>
        </w:rPr>
        <w:t xml:space="preserve">. [online] </w:t>
      </w:r>
      <w:proofErr w:type="spellStart"/>
      <w:proofErr w:type="gramStart"/>
      <w:r w:rsidRPr="00FB74EA">
        <w:rPr>
          <w:rFonts w:ascii="Arial" w:hAnsi="Arial" w:cs="Arial"/>
          <w:color w:val="000000"/>
          <w:sz w:val="22"/>
          <w:szCs w:val="22"/>
        </w:rPr>
        <w:t>statswales.gov.wales</w:t>
      </w:r>
      <w:proofErr w:type="spellEnd"/>
      <w:proofErr w:type="gramEnd"/>
      <w:r w:rsidRPr="00FB74EA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="00F713AC" w:rsidRPr="007108BE">
        <w:rPr>
          <w:rFonts w:ascii="Arial" w:hAnsi="Arial" w:cs="Arial"/>
          <w:color w:val="000000"/>
          <w:sz w:val="22"/>
          <w:szCs w:val="22"/>
        </w:rPr>
        <w:t>https://statswales.gov.wales/Catalogue/Community-Safety-and-Social-Inclusion/Poverty/children/childreninrelativeincomepoverty-by-economicstatusofhousehold</w:t>
      </w:r>
      <w:r w:rsidRPr="00FB74EA">
        <w:rPr>
          <w:rFonts w:ascii="Arial" w:hAnsi="Arial" w:cs="Arial"/>
          <w:color w:val="000000"/>
          <w:sz w:val="22"/>
          <w:szCs w:val="22"/>
        </w:rPr>
        <w:t>.</w:t>
      </w:r>
    </w:p>
    <w:p w14:paraId="434C13F0" w14:textId="77777777" w:rsidR="00F713AC" w:rsidRPr="00FB74EA" w:rsidRDefault="00F713AC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Welsh Government (2019).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Taking a Whole School Approach to Improving the Well-being of Children from Low Income and Disadvantaged Families</w:t>
      </w:r>
      <w:r w:rsidRPr="00FB74EA">
        <w:rPr>
          <w:rFonts w:ascii="Arial" w:hAnsi="Arial" w:cs="Arial"/>
          <w:color w:val="000000"/>
          <w:sz w:val="22"/>
          <w:szCs w:val="22"/>
        </w:rPr>
        <w:t>. [online] Available at: https://hwb.gov.wales/api/storage/648cdc22-e05a-4a9d-a76d-fdee0fdec76f/2019-10-28PriceofPupilPovertyENFINAL.pdf?preview=true.</w:t>
      </w:r>
    </w:p>
    <w:p w14:paraId="15547CAE" w14:textId="5D977426" w:rsidR="00F713AC" w:rsidRPr="00FB74EA" w:rsidRDefault="009C4B62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World Health Organization (2018).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Health Inequities and Their Causes</w:t>
      </w:r>
      <w:r w:rsidRPr="00FB74EA">
        <w:rPr>
          <w:rFonts w:ascii="Arial" w:hAnsi="Arial" w:cs="Arial"/>
          <w:color w:val="000000"/>
          <w:sz w:val="22"/>
          <w:szCs w:val="22"/>
        </w:rPr>
        <w:t>. [online] World Health Organization. Available at: https://www.who.int/news-room/facts-in-pictures/detail/health-inequities-and-their-causes.</w:t>
      </w:r>
    </w:p>
    <w:p w14:paraId="0F5CA999" w14:textId="77777777" w:rsidR="005A7006" w:rsidRPr="00FB74EA" w:rsidRDefault="005A7006" w:rsidP="00FB74EA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FB74EA">
        <w:rPr>
          <w:rFonts w:ascii="Arial" w:hAnsi="Arial" w:cs="Arial"/>
          <w:color w:val="000000"/>
          <w:sz w:val="22"/>
          <w:szCs w:val="22"/>
        </w:rPr>
        <w:t>UNICEF (2019).</w:t>
      </w:r>
      <w:r w:rsidRPr="00FB74E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B74EA">
        <w:rPr>
          <w:rFonts w:ascii="Arial" w:hAnsi="Arial" w:cs="Arial"/>
          <w:i/>
          <w:iCs/>
          <w:color w:val="000000"/>
          <w:sz w:val="22"/>
          <w:szCs w:val="22"/>
        </w:rPr>
        <w:t>The Convention on the Rights of the Child: the Children’s Version</w:t>
      </w:r>
      <w:r w:rsidRPr="00FB74EA">
        <w:rPr>
          <w:rFonts w:ascii="Arial" w:hAnsi="Arial" w:cs="Arial"/>
          <w:color w:val="000000"/>
          <w:sz w:val="22"/>
          <w:szCs w:val="22"/>
        </w:rPr>
        <w:t>. [online] UNICEF. Available at: https://www.unicef.org/child-rights-convention/convention-text-childrens-version.</w:t>
      </w:r>
    </w:p>
    <w:p w14:paraId="005EBE36" w14:textId="77777777" w:rsidR="0031492A" w:rsidRPr="00FB74EA" w:rsidRDefault="0031492A" w:rsidP="00FB74E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3930390" w14:textId="77777777" w:rsidR="009E35ED" w:rsidRDefault="009E35ED" w:rsidP="0031492A">
      <w:pPr>
        <w:pStyle w:val="NormalWeb"/>
      </w:pPr>
    </w:p>
    <w:p w14:paraId="0B9D1B42" w14:textId="77777777" w:rsidR="007C528F" w:rsidRPr="00AB4C61" w:rsidRDefault="007C528F" w:rsidP="00795DE5">
      <w:pPr>
        <w:pStyle w:val="NormalWeb"/>
        <w:spacing w:before="0" w:beforeAutospacing="0" w:after="240" w:afterAutospacing="0" w:line="360" w:lineRule="atLeast"/>
        <w:rPr>
          <w:rStyle w:val="apple-converted-space"/>
          <w:rFonts w:ascii="Arial" w:hAnsi="Arial" w:cs="Arial"/>
          <w:color w:val="000000"/>
          <w:sz w:val="22"/>
          <w:szCs w:val="22"/>
        </w:rPr>
      </w:pPr>
    </w:p>
    <w:p w14:paraId="1E1BB091" w14:textId="77777777" w:rsidR="00795DE5" w:rsidRPr="009B47AE" w:rsidRDefault="00795DE5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522107" w14:textId="77777777" w:rsidR="0008288D" w:rsidRDefault="0008288D" w:rsidP="00E611D9">
      <w:pPr>
        <w:spacing w:after="0" w:line="240" w:lineRule="auto"/>
      </w:pPr>
      <w:r>
        <w:separator/>
      </w:r>
    </w:p>
  </w:endnote>
  <w:endnote w:type="continuationSeparator" w:id="0">
    <w:p w14:paraId="6457B0F5" w14:textId="77777777" w:rsidR="0008288D" w:rsidRDefault="0008288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929ACA" w14:textId="77777777" w:rsidR="0008288D" w:rsidRDefault="0008288D" w:rsidP="00E611D9">
      <w:pPr>
        <w:spacing w:after="0" w:line="240" w:lineRule="auto"/>
      </w:pPr>
      <w:r>
        <w:separator/>
      </w:r>
    </w:p>
  </w:footnote>
  <w:footnote w:type="continuationSeparator" w:id="0">
    <w:p w14:paraId="46711A82" w14:textId="77777777" w:rsidR="0008288D" w:rsidRDefault="0008288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BAA3CB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B74E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40C46D3" w:rsidR="00E611D9" w:rsidRPr="00E611D9" w:rsidRDefault="00FB74EA" w:rsidP="00FB74E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1500359</w:t>
          </w:r>
        </w:p>
      </w:tc>
    </w:tr>
  </w:tbl>
  <w:p w14:paraId="31028CA5" w14:textId="2C8AC7D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66E"/>
    <w:rsid w:val="00024EE4"/>
    <w:rsid w:val="00044331"/>
    <w:rsid w:val="0008288D"/>
    <w:rsid w:val="00087FFD"/>
    <w:rsid w:val="000C5142"/>
    <w:rsid w:val="00140E5F"/>
    <w:rsid w:val="001D2CF5"/>
    <w:rsid w:val="002229F0"/>
    <w:rsid w:val="0031492A"/>
    <w:rsid w:val="003B567F"/>
    <w:rsid w:val="003E55AE"/>
    <w:rsid w:val="00433F17"/>
    <w:rsid w:val="00447A02"/>
    <w:rsid w:val="005956FB"/>
    <w:rsid w:val="005A7006"/>
    <w:rsid w:val="006419C3"/>
    <w:rsid w:val="00691A46"/>
    <w:rsid w:val="006B5861"/>
    <w:rsid w:val="00703364"/>
    <w:rsid w:val="007108BE"/>
    <w:rsid w:val="0078330B"/>
    <w:rsid w:val="00795DE5"/>
    <w:rsid w:val="007C528F"/>
    <w:rsid w:val="00817F7A"/>
    <w:rsid w:val="00877A8E"/>
    <w:rsid w:val="009A0ECE"/>
    <w:rsid w:val="009B47AE"/>
    <w:rsid w:val="009C4B62"/>
    <w:rsid w:val="009E35ED"/>
    <w:rsid w:val="00AB4C61"/>
    <w:rsid w:val="00AD4EBD"/>
    <w:rsid w:val="00AE596F"/>
    <w:rsid w:val="00B67895"/>
    <w:rsid w:val="00BC651E"/>
    <w:rsid w:val="00BF01DE"/>
    <w:rsid w:val="00C27347"/>
    <w:rsid w:val="00C901A0"/>
    <w:rsid w:val="00CD1240"/>
    <w:rsid w:val="00D53E08"/>
    <w:rsid w:val="00D638F3"/>
    <w:rsid w:val="00DA0866"/>
    <w:rsid w:val="00E611D9"/>
    <w:rsid w:val="00E90C04"/>
    <w:rsid w:val="00E912C8"/>
    <w:rsid w:val="00F42149"/>
    <w:rsid w:val="00F57E44"/>
    <w:rsid w:val="00F713AC"/>
    <w:rsid w:val="00FB74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95DE5"/>
  </w:style>
  <w:style w:type="character" w:styleId="Hyperlink">
    <w:name w:val="Hyperlink"/>
    <w:basedOn w:val="DefaultParagraphFont"/>
    <w:uiPriority w:val="99"/>
    <w:unhideWhenUsed/>
    <w:rsid w:val="00795D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52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7A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223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18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3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05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88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37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02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53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88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74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86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00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6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29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05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59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88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867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28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21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28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60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48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57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02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9591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829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65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231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067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872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89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521</Words>
  <Characters>2975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Holly Adams</cp:lastModifiedBy>
  <cp:revision>2</cp:revision>
  <dcterms:created xsi:type="dcterms:W3CDTF">2024-03-03T19:30:00Z</dcterms:created>
  <dcterms:modified xsi:type="dcterms:W3CDTF">2024-03-03T19:30:00Z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