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8FD2A" w14:textId="120C81A1" w:rsidR="006801BC" w:rsidRPr="00E0660D" w:rsidRDefault="0096562D">
      <w:pPr>
        <w:rPr>
          <w:rFonts w:ascii="Arial" w:hAnsi="Arial" w:cs="Arial"/>
          <w:sz w:val="24"/>
          <w:szCs w:val="24"/>
        </w:rPr>
      </w:pPr>
      <w:r w:rsidRPr="0096562D">
        <w:rPr>
          <w:rFonts w:ascii="Arial" w:hAnsi="Arial" w:cs="Arial"/>
          <w:sz w:val="24"/>
          <w:szCs w:val="24"/>
        </w:rPr>
        <w:t xml:space="preserve">Thank you, Hayley this </w:t>
      </w:r>
      <w:r w:rsidR="008212B8" w:rsidRPr="00E0660D">
        <w:rPr>
          <w:rFonts w:ascii="Arial" w:hAnsi="Arial" w:cs="Arial"/>
          <w:sz w:val="24"/>
          <w:szCs w:val="24"/>
        </w:rPr>
        <w:t xml:space="preserve">part of the webinar will </w:t>
      </w:r>
      <w:r w:rsidR="00DA4780">
        <w:rPr>
          <w:rFonts w:ascii="Arial" w:hAnsi="Arial" w:cs="Arial"/>
          <w:sz w:val="24"/>
          <w:szCs w:val="24"/>
        </w:rPr>
        <w:t xml:space="preserve">explore </w:t>
      </w:r>
      <w:proofErr w:type="gramStart"/>
      <w:r w:rsidR="00A42F82" w:rsidRPr="00E0660D">
        <w:rPr>
          <w:rFonts w:ascii="Arial" w:hAnsi="Arial" w:cs="Arial"/>
          <w:sz w:val="24"/>
          <w:szCs w:val="24"/>
        </w:rPr>
        <w:t>Attention</w:t>
      </w:r>
      <w:r w:rsidR="00400E79" w:rsidRPr="00E0660D">
        <w:rPr>
          <w:rFonts w:ascii="Arial" w:hAnsi="Arial" w:cs="Arial"/>
          <w:sz w:val="24"/>
          <w:szCs w:val="24"/>
        </w:rPr>
        <w:t xml:space="preserve"> Deficit Hyperactivity Disorder</w:t>
      </w:r>
      <w:proofErr w:type="gramEnd"/>
      <w:r w:rsidR="00400E79" w:rsidRPr="00E0660D">
        <w:rPr>
          <w:rFonts w:ascii="Arial" w:hAnsi="Arial" w:cs="Arial"/>
          <w:sz w:val="24"/>
          <w:szCs w:val="24"/>
        </w:rPr>
        <w:t xml:space="preserve"> (ADHD) </w:t>
      </w:r>
      <w:r w:rsidR="00C173D3">
        <w:rPr>
          <w:rFonts w:ascii="Arial" w:hAnsi="Arial" w:cs="Arial"/>
          <w:sz w:val="24"/>
          <w:szCs w:val="24"/>
        </w:rPr>
        <w:t xml:space="preserve">focusing on </w:t>
      </w:r>
      <w:r w:rsidR="00144AA2" w:rsidRPr="00E0660D">
        <w:rPr>
          <w:rFonts w:ascii="Arial" w:hAnsi="Arial" w:cs="Arial"/>
          <w:sz w:val="24"/>
          <w:szCs w:val="24"/>
        </w:rPr>
        <w:t>identif</w:t>
      </w:r>
      <w:r w:rsidR="00443EA8" w:rsidRPr="00E0660D">
        <w:rPr>
          <w:rFonts w:ascii="Arial" w:hAnsi="Arial" w:cs="Arial"/>
          <w:sz w:val="24"/>
          <w:szCs w:val="24"/>
        </w:rPr>
        <w:t>y</w:t>
      </w:r>
      <w:r w:rsidR="00C173D3">
        <w:rPr>
          <w:rFonts w:ascii="Arial" w:hAnsi="Arial" w:cs="Arial"/>
          <w:sz w:val="24"/>
          <w:szCs w:val="24"/>
        </w:rPr>
        <w:t>ing</w:t>
      </w:r>
      <w:r w:rsidR="00144AA2" w:rsidRPr="00E0660D">
        <w:rPr>
          <w:rFonts w:ascii="Arial" w:hAnsi="Arial" w:cs="Arial"/>
          <w:sz w:val="24"/>
          <w:szCs w:val="24"/>
        </w:rPr>
        <w:t xml:space="preserve"> and </w:t>
      </w:r>
      <w:r w:rsidR="00D1709C" w:rsidRPr="00E0660D">
        <w:rPr>
          <w:rFonts w:ascii="Arial" w:hAnsi="Arial" w:cs="Arial"/>
          <w:sz w:val="24"/>
          <w:szCs w:val="24"/>
        </w:rPr>
        <w:t>support</w:t>
      </w:r>
      <w:r w:rsidR="00C173D3">
        <w:rPr>
          <w:rFonts w:ascii="Arial" w:hAnsi="Arial" w:cs="Arial"/>
          <w:sz w:val="24"/>
          <w:szCs w:val="24"/>
        </w:rPr>
        <w:t>ing</w:t>
      </w:r>
      <w:r w:rsidR="00D1709C" w:rsidRPr="00E0660D">
        <w:rPr>
          <w:rFonts w:ascii="Arial" w:hAnsi="Arial" w:cs="Arial"/>
          <w:sz w:val="24"/>
          <w:szCs w:val="24"/>
        </w:rPr>
        <w:t xml:space="preserve"> childre</w:t>
      </w:r>
      <w:r w:rsidR="00AA0CCF" w:rsidRPr="00E0660D">
        <w:rPr>
          <w:rFonts w:ascii="Arial" w:hAnsi="Arial" w:cs="Arial"/>
          <w:sz w:val="24"/>
          <w:szCs w:val="24"/>
        </w:rPr>
        <w:t>n that may have ADHD</w:t>
      </w:r>
      <w:r w:rsidR="00D1709C" w:rsidRPr="00E0660D">
        <w:rPr>
          <w:rFonts w:ascii="Arial" w:hAnsi="Arial" w:cs="Arial"/>
          <w:sz w:val="24"/>
          <w:szCs w:val="24"/>
        </w:rPr>
        <w:t>.</w:t>
      </w:r>
      <w:r w:rsidR="00FC52B6">
        <w:rPr>
          <w:rFonts w:ascii="Arial" w:hAnsi="Arial" w:cs="Arial"/>
          <w:sz w:val="24"/>
          <w:szCs w:val="24"/>
        </w:rPr>
        <w:t xml:space="preserve"> </w:t>
      </w:r>
      <w:r w:rsidR="00DA4780">
        <w:rPr>
          <w:rFonts w:ascii="Arial" w:hAnsi="Arial" w:cs="Arial"/>
          <w:sz w:val="24"/>
          <w:szCs w:val="24"/>
        </w:rPr>
        <w:t xml:space="preserve">Over my </w:t>
      </w:r>
      <w:r w:rsidR="00CA422B" w:rsidRPr="00E0660D">
        <w:rPr>
          <w:rFonts w:ascii="Arial" w:hAnsi="Arial" w:cs="Arial"/>
          <w:sz w:val="24"/>
          <w:szCs w:val="24"/>
        </w:rPr>
        <w:t>career</w:t>
      </w:r>
      <w:r w:rsidR="003E688F" w:rsidRPr="00E0660D">
        <w:rPr>
          <w:rFonts w:ascii="Arial" w:hAnsi="Arial" w:cs="Arial"/>
          <w:sz w:val="24"/>
          <w:szCs w:val="24"/>
        </w:rPr>
        <w:t xml:space="preserve"> </w:t>
      </w:r>
      <w:r w:rsidR="00DA4780">
        <w:rPr>
          <w:rFonts w:ascii="Arial" w:hAnsi="Arial" w:cs="Arial"/>
          <w:sz w:val="24"/>
          <w:szCs w:val="24"/>
        </w:rPr>
        <w:t xml:space="preserve">I have </w:t>
      </w:r>
      <w:r w:rsidR="003E688F" w:rsidRPr="00E0660D">
        <w:rPr>
          <w:rFonts w:ascii="Arial" w:hAnsi="Arial" w:cs="Arial"/>
          <w:sz w:val="24"/>
          <w:szCs w:val="24"/>
        </w:rPr>
        <w:t>work</w:t>
      </w:r>
      <w:r w:rsidR="00DA4780">
        <w:rPr>
          <w:rFonts w:ascii="Arial" w:hAnsi="Arial" w:cs="Arial"/>
          <w:sz w:val="24"/>
          <w:szCs w:val="24"/>
        </w:rPr>
        <w:t>ed</w:t>
      </w:r>
      <w:r w:rsidR="003E688F" w:rsidRPr="00E0660D">
        <w:rPr>
          <w:rFonts w:ascii="Arial" w:hAnsi="Arial" w:cs="Arial"/>
          <w:sz w:val="24"/>
          <w:szCs w:val="24"/>
        </w:rPr>
        <w:t xml:space="preserve"> with </w:t>
      </w:r>
      <w:r w:rsidR="00DA4780">
        <w:rPr>
          <w:rFonts w:ascii="Arial" w:hAnsi="Arial" w:cs="Arial"/>
          <w:sz w:val="24"/>
          <w:szCs w:val="24"/>
        </w:rPr>
        <w:t xml:space="preserve">a range of </w:t>
      </w:r>
      <w:r w:rsidR="003E688F" w:rsidRPr="00E0660D">
        <w:rPr>
          <w:rFonts w:ascii="Arial" w:hAnsi="Arial" w:cs="Arial"/>
          <w:sz w:val="24"/>
          <w:szCs w:val="24"/>
        </w:rPr>
        <w:t xml:space="preserve">children </w:t>
      </w:r>
      <w:r w:rsidR="00CA422B">
        <w:rPr>
          <w:rFonts w:ascii="Arial" w:hAnsi="Arial" w:cs="Arial"/>
          <w:sz w:val="24"/>
          <w:szCs w:val="24"/>
        </w:rPr>
        <w:t>that have</w:t>
      </w:r>
      <w:r w:rsidR="003E688F" w:rsidRPr="00E0660D">
        <w:rPr>
          <w:rFonts w:ascii="Arial" w:hAnsi="Arial" w:cs="Arial"/>
          <w:sz w:val="24"/>
          <w:szCs w:val="24"/>
        </w:rPr>
        <w:t xml:space="preserve"> additional needs</w:t>
      </w:r>
      <w:r w:rsidR="00DA4780">
        <w:rPr>
          <w:rFonts w:ascii="Arial" w:hAnsi="Arial" w:cs="Arial"/>
          <w:sz w:val="24"/>
          <w:szCs w:val="24"/>
        </w:rPr>
        <w:t>. This</w:t>
      </w:r>
      <w:r w:rsidR="00586C2A">
        <w:rPr>
          <w:rFonts w:ascii="Arial" w:hAnsi="Arial" w:cs="Arial"/>
          <w:sz w:val="24"/>
          <w:szCs w:val="24"/>
        </w:rPr>
        <w:t xml:space="preserve"> has</w:t>
      </w:r>
      <w:r w:rsidR="003F055C">
        <w:rPr>
          <w:rFonts w:ascii="Arial" w:hAnsi="Arial" w:cs="Arial"/>
          <w:sz w:val="24"/>
          <w:szCs w:val="24"/>
        </w:rPr>
        <w:t xml:space="preserve"> </w:t>
      </w:r>
      <w:r w:rsidR="00D17F11">
        <w:rPr>
          <w:rFonts w:ascii="Arial" w:hAnsi="Arial" w:cs="Arial"/>
          <w:sz w:val="24"/>
          <w:szCs w:val="24"/>
        </w:rPr>
        <w:t xml:space="preserve">inspired me to </w:t>
      </w:r>
      <w:r w:rsidR="00D17F11" w:rsidRPr="00E0660D">
        <w:rPr>
          <w:rFonts w:ascii="Arial" w:hAnsi="Arial" w:cs="Arial"/>
          <w:sz w:val="24"/>
          <w:szCs w:val="24"/>
        </w:rPr>
        <w:t>begin</w:t>
      </w:r>
      <w:r w:rsidR="00417A66" w:rsidRPr="00E0660D">
        <w:rPr>
          <w:rFonts w:ascii="Arial" w:hAnsi="Arial" w:cs="Arial"/>
          <w:sz w:val="24"/>
          <w:szCs w:val="24"/>
        </w:rPr>
        <w:t xml:space="preserve"> researching </w:t>
      </w:r>
      <w:r w:rsidR="00D91B26" w:rsidRPr="00E0660D">
        <w:rPr>
          <w:rFonts w:ascii="Arial" w:hAnsi="Arial" w:cs="Arial"/>
          <w:sz w:val="24"/>
          <w:szCs w:val="24"/>
        </w:rPr>
        <w:t xml:space="preserve">ADHD </w:t>
      </w:r>
      <w:r w:rsidR="00DA4780">
        <w:rPr>
          <w:rFonts w:ascii="Arial" w:hAnsi="Arial" w:cs="Arial"/>
          <w:sz w:val="24"/>
          <w:szCs w:val="24"/>
        </w:rPr>
        <w:t xml:space="preserve">and </w:t>
      </w:r>
      <w:r w:rsidR="00253EBB">
        <w:rPr>
          <w:rFonts w:ascii="Arial" w:hAnsi="Arial" w:cs="Arial"/>
          <w:sz w:val="24"/>
          <w:szCs w:val="24"/>
        </w:rPr>
        <w:t>its</w:t>
      </w:r>
      <w:r w:rsidR="00DA4780">
        <w:rPr>
          <w:rFonts w:ascii="Arial" w:hAnsi="Arial" w:cs="Arial"/>
          <w:sz w:val="24"/>
          <w:szCs w:val="24"/>
        </w:rPr>
        <w:t xml:space="preserve"> </w:t>
      </w:r>
      <w:r w:rsidR="00DA4780" w:rsidRPr="00E0660D">
        <w:rPr>
          <w:rFonts w:ascii="Arial" w:hAnsi="Arial" w:cs="Arial"/>
          <w:sz w:val="24"/>
          <w:szCs w:val="24"/>
        </w:rPr>
        <w:t>effect</w:t>
      </w:r>
      <w:r w:rsidR="00D91B26" w:rsidRPr="00E0660D">
        <w:rPr>
          <w:rFonts w:ascii="Arial" w:hAnsi="Arial" w:cs="Arial"/>
          <w:sz w:val="24"/>
          <w:szCs w:val="24"/>
        </w:rPr>
        <w:t xml:space="preserve"> </w:t>
      </w:r>
      <w:r w:rsidR="00DA4780">
        <w:rPr>
          <w:rFonts w:ascii="Arial" w:hAnsi="Arial" w:cs="Arial"/>
          <w:sz w:val="24"/>
          <w:szCs w:val="24"/>
        </w:rPr>
        <w:t xml:space="preserve">on </w:t>
      </w:r>
      <w:r w:rsidR="00D91B26" w:rsidRPr="00E0660D">
        <w:rPr>
          <w:rFonts w:ascii="Arial" w:hAnsi="Arial" w:cs="Arial"/>
          <w:sz w:val="24"/>
          <w:szCs w:val="24"/>
        </w:rPr>
        <w:t>child</w:t>
      </w:r>
      <w:r w:rsidR="00D17F11">
        <w:rPr>
          <w:rFonts w:ascii="Arial" w:hAnsi="Arial" w:cs="Arial"/>
          <w:sz w:val="24"/>
          <w:szCs w:val="24"/>
        </w:rPr>
        <w:t>ren’s</w:t>
      </w:r>
      <w:r w:rsidR="00D91B26" w:rsidRPr="00E0660D">
        <w:rPr>
          <w:rFonts w:ascii="Arial" w:hAnsi="Arial" w:cs="Arial"/>
          <w:sz w:val="24"/>
          <w:szCs w:val="24"/>
        </w:rPr>
        <w:t xml:space="preserve"> behaviour</w:t>
      </w:r>
      <w:r w:rsidR="00CD5772">
        <w:rPr>
          <w:rFonts w:ascii="Arial" w:hAnsi="Arial" w:cs="Arial"/>
          <w:sz w:val="24"/>
          <w:szCs w:val="24"/>
        </w:rPr>
        <w:t>s</w:t>
      </w:r>
      <w:r w:rsidR="00D91B26" w:rsidRPr="00E0660D">
        <w:rPr>
          <w:rFonts w:ascii="Arial" w:hAnsi="Arial" w:cs="Arial"/>
          <w:sz w:val="24"/>
          <w:szCs w:val="24"/>
        </w:rPr>
        <w:t xml:space="preserve"> and brain </w:t>
      </w:r>
      <w:r w:rsidR="003B3D4B" w:rsidRPr="00E0660D">
        <w:rPr>
          <w:rFonts w:ascii="Arial" w:hAnsi="Arial" w:cs="Arial"/>
          <w:sz w:val="24"/>
          <w:szCs w:val="24"/>
        </w:rPr>
        <w:t>development.</w:t>
      </w:r>
      <w:r w:rsidR="0003773D" w:rsidRPr="00E0660D">
        <w:rPr>
          <w:rFonts w:ascii="Arial" w:hAnsi="Arial" w:cs="Arial"/>
          <w:sz w:val="24"/>
          <w:szCs w:val="24"/>
        </w:rPr>
        <w:t xml:space="preserve"> </w:t>
      </w:r>
      <w:r w:rsidR="00CD5772">
        <w:rPr>
          <w:rFonts w:ascii="Arial" w:hAnsi="Arial" w:cs="Arial"/>
          <w:sz w:val="24"/>
          <w:szCs w:val="24"/>
        </w:rPr>
        <w:t xml:space="preserve">This provided me with an understanding of how-to best support children to understand how ADHD </w:t>
      </w:r>
      <w:r w:rsidR="00DA4780">
        <w:rPr>
          <w:rFonts w:ascii="Arial" w:hAnsi="Arial" w:cs="Arial"/>
          <w:sz w:val="24"/>
          <w:szCs w:val="24"/>
        </w:rPr>
        <w:t xml:space="preserve">impacts </w:t>
      </w:r>
      <w:r w:rsidR="00CD5772">
        <w:rPr>
          <w:rFonts w:ascii="Arial" w:hAnsi="Arial" w:cs="Arial"/>
          <w:sz w:val="24"/>
          <w:szCs w:val="24"/>
        </w:rPr>
        <w:t xml:space="preserve">their actions and their abilities to manage their emotions (Weir, 2024). </w:t>
      </w:r>
      <w:r w:rsidR="00DA4780">
        <w:rPr>
          <w:rFonts w:ascii="Arial" w:hAnsi="Arial" w:cs="Arial"/>
          <w:sz w:val="24"/>
          <w:szCs w:val="24"/>
        </w:rPr>
        <w:t xml:space="preserve">Where I have </w:t>
      </w:r>
      <w:r w:rsidR="0052435D" w:rsidRPr="00E0660D">
        <w:rPr>
          <w:rFonts w:ascii="Arial" w:hAnsi="Arial" w:cs="Arial"/>
          <w:sz w:val="24"/>
          <w:szCs w:val="24"/>
        </w:rPr>
        <w:t>develop</w:t>
      </w:r>
      <w:r w:rsidR="00DA4780">
        <w:rPr>
          <w:rFonts w:ascii="Arial" w:hAnsi="Arial" w:cs="Arial"/>
          <w:sz w:val="24"/>
          <w:szCs w:val="24"/>
        </w:rPr>
        <w:t>ed</w:t>
      </w:r>
      <w:r w:rsidR="0052435D" w:rsidRPr="00E0660D">
        <w:rPr>
          <w:rFonts w:ascii="Arial" w:hAnsi="Arial" w:cs="Arial"/>
          <w:sz w:val="24"/>
          <w:szCs w:val="24"/>
        </w:rPr>
        <w:t xml:space="preserve"> a deeper understanding of the brain</w:t>
      </w:r>
      <w:r w:rsidR="00DA4780">
        <w:rPr>
          <w:rFonts w:ascii="Arial" w:hAnsi="Arial" w:cs="Arial"/>
          <w:sz w:val="24"/>
          <w:szCs w:val="24"/>
        </w:rPr>
        <w:t xml:space="preserve"> functions</w:t>
      </w:r>
      <w:r w:rsidR="0052435D" w:rsidRPr="00E0660D">
        <w:rPr>
          <w:rFonts w:ascii="Arial" w:hAnsi="Arial" w:cs="Arial"/>
          <w:sz w:val="24"/>
          <w:szCs w:val="24"/>
        </w:rPr>
        <w:t xml:space="preserve">, researching the impact </w:t>
      </w:r>
      <w:r w:rsidR="00DA4780">
        <w:rPr>
          <w:rFonts w:ascii="Arial" w:hAnsi="Arial" w:cs="Arial"/>
          <w:sz w:val="24"/>
          <w:szCs w:val="24"/>
        </w:rPr>
        <w:t>has</w:t>
      </w:r>
      <w:r w:rsidR="0052435D" w:rsidRPr="00E0660D">
        <w:rPr>
          <w:rFonts w:ascii="Arial" w:hAnsi="Arial" w:cs="Arial"/>
          <w:sz w:val="24"/>
          <w:szCs w:val="24"/>
        </w:rPr>
        <w:t xml:space="preserve"> neurodiversity on brains function</w:t>
      </w:r>
      <w:r w:rsidR="00DA4780">
        <w:rPr>
          <w:rFonts w:ascii="Arial" w:hAnsi="Arial" w:cs="Arial"/>
          <w:sz w:val="24"/>
          <w:szCs w:val="24"/>
        </w:rPr>
        <w:t>s</w:t>
      </w:r>
      <w:r w:rsidR="0052435D" w:rsidRPr="00E0660D">
        <w:rPr>
          <w:rFonts w:ascii="Arial" w:hAnsi="Arial" w:cs="Arial"/>
          <w:sz w:val="24"/>
          <w:szCs w:val="24"/>
        </w:rPr>
        <w:t xml:space="preserve"> (Miller, 2025).</w:t>
      </w:r>
      <w:r w:rsidR="0052435D">
        <w:rPr>
          <w:rFonts w:ascii="Arial" w:hAnsi="Arial" w:cs="Arial"/>
          <w:sz w:val="24"/>
          <w:szCs w:val="24"/>
        </w:rPr>
        <w:t xml:space="preserve"> </w:t>
      </w:r>
      <w:r w:rsidR="00D0120B" w:rsidRPr="00E0660D">
        <w:rPr>
          <w:rFonts w:ascii="Arial" w:hAnsi="Arial" w:cs="Arial"/>
          <w:sz w:val="24"/>
          <w:szCs w:val="24"/>
        </w:rPr>
        <w:t xml:space="preserve">Having a better understanding of the brain model </w:t>
      </w:r>
      <w:r w:rsidR="00D0120B">
        <w:rPr>
          <w:rFonts w:ascii="Arial" w:hAnsi="Arial" w:cs="Arial"/>
          <w:sz w:val="24"/>
          <w:szCs w:val="24"/>
        </w:rPr>
        <w:t>has</w:t>
      </w:r>
      <w:r w:rsidR="00D0120B" w:rsidRPr="00E0660D">
        <w:rPr>
          <w:rFonts w:ascii="Arial" w:hAnsi="Arial" w:cs="Arial"/>
          <w:sz w:val="24"/>
          <w:szCs w:val="24"/>
        </w:rPr>
        <w:t xml:space="preserve"> enabled me to better equip children with labelling their difficult emotions promoting positive self-esteem (Hasan, 2022).</w:t>
      </w:r>
    </w:p>
    <w:p w14:paraId="25BC06C2" w14:textId="52374ECC" w:rsidR="008212B8" w:rsidRPr="00E0660D" w:rsidRDefault="002828A5">
      <w:pPr>
        <w:rPr>
          <w:rFonts w:ascii="Arial" w:hAnsi="Arial" w:cs="Arial"/>
          <w:sz w:val="24"/>
          <w:szCs w:val="24"/>
        </w:rPr>
      </w:pPr>
      <w:r w:rsidRPr="00E0660D">
        <w:rPr>
          <w:rFonts w:ascii="Arial" w:hAnsi="Arial" w:cs="Arial"/>
          <w:sz w:val="24"/>
          <w:szCs w:val="24"/>
        </w:rPr>
        <w:t>Welsh Parli</w:t>
      </w:r>
      <w:r w:rsidR="00575132" w:rsidRPr="00E0660D">
        <w:rPr>
          <w:rFonts w:ascii="Arial" w:hAnsi="Arial" w:cs="Arial"/>
          <w:sz w:val="24"/>
          <w:szCs w:val="24"/>
        </w:rPr>
        <w:t xml:space="preserve">ament </w:t>
      </w:r>
      <w:r w:rsidR="00AE1299" w:rsidRPr="00E0660D">
        <w:rPr>
          <w:rFonts w:ascii="Arial" w:hAnsi="Arial" w:cs="Arial"/>
          <w:sz w:val="24"/>
          <w:szCs w:val="24"/>
        </w:rPr>
        <w:t>(</w:t>
      </w:r>
      <w:r w:rsidRPr="00E0660D">
        <w:rPr>
          <w:rFonts w:ascii="Arial" w:hAnsi="Arial" w:cs="Arial"/>
          <w:sz w:val="24"/>
          <w:szCs w:val="24"/>
        </w:rPr>
        <w:t>2024</w:t>
      </w:r>
      <w:r w:rsidR="00106BA3" w:rsidRPr="00E0660D">
        <w:rPr>
          <w:rFonts w:ascii="Arial" w:hAnsi="Arial" w:cs="Arial"/>
          <w:sz w:val="24"/>
          <w:szCs w:val="24"/>
        </w:rPr>
        <w:t>a</w:t>
      </w:r>
      <w:r w:rsidR="00AE1299" w:rsidRPr="00E0660D">
        <w:rPr>
          <w:rFonts w:ascii="Arial" w:hAnsi="Arial" w:cs="Arial"/>
          <w:sz w:val="24"/>
          <w:szCs w:val="24"/>
        </w:rPr>
        <w:t xml:space="preserve">) state that there is a growing number of </w:t>
      </w:r>
      <w:r w:rsidR="00536459" w:rsidRPr="00E0660D">
        <w:rPr>
          <w:rFonts w:ascii="Arial" w:hAnsi="Arial" w:cs="Arial"/>
          <w:sz w:val="24"/>
          <w:szCs w:val="24"/>
        </w:rPr>
        <w:t xml:space="preserve">children that are suspected to have neurodevelopmental difficulties. </w:t>
      </w:r>
      <w:r w:rsidR="004E4F29" w:rsidRPr="00E0660D">
        <w:rPr>
          <w:rFonts w:ascii="Arial" w:hAnsi="Arial" w:cs="Arial"/>
          <w:sz w:val="24"/>
          <w:szCs w:val="24"/>
        </w:rPr>
        <w:t xml:space="preserve">Furthermore, </w:t>
      </w:r>
      <w:r w:rsidR="00EE4286" w:rsidRPr="00E0660D">
        <w:rPr>
          <w:rFonts w:ascii="Arial" w:hAnsi="Arial" w:cs="Arial"/>
          <w:sz w:val="24"/>
          <w:szCs w:val="24"/>
        </w:rPr>
        <w:t xml:space="preserve">there has been an increase of 87% of children who are </w:t>
      </w:r>
      <w:r w:rsidR="00826BE8" w:rsidRPr="00E0660D">
        <w:rPr>
          <w:rFonts w:ascii="Arial" w:hAnsi="Arial" w:cs="Arial"/>
          <w:sz w:val="24"/>
          <w:szCs w:val="24"/>
        </w:rPr>
        <w:t>awaiting an assessment for ADHD between 2022 and 2023</w:t>
      </w:r>
      <w:r w:rsidR="00106BA3" w:rsidRPr="00E0660D">
        <w:rPr>
          <w:rFonts w:ascii="Arial" w:hAnsi="Arial" w:cs="Arial"/>
          <w:sz w:val="24"/>
          <w:szCs w:val="24"/>
        </w:rPr>
        <w:t xml:space="preserve"> (Welsh Parliament, 2024b)</w:t>
      </w:r>
      <w:r w:rsidR="00826BE8" w:rsidRPr="00E0660D">
        <w:rPr>
          <w:rFonts w:ascii="Arial" w:hAnsi="Arial" w:cs="Arial"/>
          <w:sz w:val="24"/>
          <w:szCs w:val="24"/>
        </w:rPr>
        <w:t>.</w:t>
      </w:r>
      <w:r w:rsidR="00234472" w:rsidRPr="00E0660D">
        <w:rPr>
          <w:rFonts w:ascii="Arial" w:hAnsi="Arial" w:cs="Arial"/>
          <w:sz w:val="24"/>
          <w:szCs w:val="24"/>
        </w:rPr>
        <w:t xml:space="preserve"> </w:t>
      </w:r>
      <w:r w:rsidR="00C334BD" w:rsidRPr="00E0660D">
        <w:rPr>
          <w:rFonts w:ascii="Arial" w:hAnsi="Arial" w:cs="Arial"/>
          <w:sz w:val="24"/>
          <w:szCs w:val="24"/>
        </w:rPr>
        <w:t>Morris (2024) support the above further stating that there has been an increase in public awareness of ADHD, enabling individuals to pursue the appropriate support that is necessary.</w:t>
      </w:r>
      <w:r w:rsidR="00C334BD">
        <w:rPr>
          <w:rFonts w:ascii="Arial" w:hAnsi="Arial" w:cs="Arial"/>
          <w:sz w:val="24"/>
          <w:szCs w:val="24"/>
        </w:rPr>
        <w:t xml:space="preserve"> A</w:t>
      </w:r>
      <w:r w:rsidR="00C334BD" w:rsidRPr="00E0660D">
        <w:rPr>
          <w:rFonts w:ascii="Arial" w:hAnsi="Arial" w:cs="Arial"/>
          <w:sz w:val="24"/>
          <w:szCs w:val="24"/>
        </w:rPr>
        <w:t>ddition</w:t>
      </w:r>
      <w:r w:rsidR="00C334BD">
        <w:rPr>
          <w:rFonts w:ascii="Arial" w:hAnsi="Arial" w:cs="Arial"/>
          <w:sz w:val="24"/>
          <w:szCs w:val="24"/>
        </w:rPr>
        <w:t>ally</w:t>
      </w:r>
      <w:r w:rsidR="00C334BD" w:rsidRPr="00E0660D">
        <w:rPr>
          <w:rFonts w:ascii="Arial" w:hAnsi="Arial" w:cs="Arial"/>
          <w:sz w:val="24"/>
          <w:szCs w:val="24"/>
        </w:rPr>
        <w:t xml:space="preserve">, when children </w:t>
      </w:r>
      <w:r w:rsidR="00C334BD">
        <w:rPr>
          <w:rFonts w:ascii="Arial" w:hAnsi="Arial" w:cs="Arial"/>
          <w:sz w:val="24"/>
          <w:szCs w:val="24"/>
        </w:rPr>
        <w:t>are undiagnosed, this results in children not being provided with adequate support in school settings, resulting in their later life being negatively impacted.</w:t>
      </w:r>
    </w:p>
    <w:p w14:paraId="22DD7B57" w14:textId="00546B07" w:rsidR="002745CD" w:rsidRPr="00E0660D" w:rsidRDefault="00F150AE">
      <w:pPr>
        <w:rPr>
          <w:rFonts w:ascii="Arial" w:hAnsi="Arial" w:cs="Arial"/>
          <w:sz w:val="24"/>
          <w:szCs w:val="24"/>
          <w:u w:val="single"/>
        </w:rPr>
      </w:pPr>
      <w:r>
        <w:rPr>
          <w:rFonts w:ascii="Arial" w:hAnsi="Arial" w:cs="Arial"/>
          <w:sz w:val="24"/>
          <w:szCs w:val="24"/>
          <w:u w:val="single"/>
        </w:rPr>
        <w:t>So,</w:t>
      </w:r>
      <w:r w:rsidR="008C738E">
        <w:rPr>
          <w:rFonts w:ascii="Arial" w:hAnsi="Arial" w:cs="Arial"/>
          <w:sz w:val="24"/>
          <w:szCs w:val="24"/>
          <w:u w:val="single"/>
        </w:rPr>
        <w:t xml:space="preserve"> w</w:t>
      </w:r>
      <w:r w:rsidR="00423489" w:rsidRPr="00E0660D">
        <w:rPr>
          <w:rFonts w:ascii="Arial" w:hAnsi="Arial" w:cs="Arial"/>
          <w:sz w:val="24"/>
          <w:szCs w:val="24"/>
          <w:u w:val="single"/>
        </w:rPr>
        <w:t>hat is ADHD?</w:t>
      </w:r>
    </w:p>
    <w:p w14:paraId="0B30C9DA" w14:textId="69D0F036" w:rsidR="009676D0" w:rsidRDefault="00477CE8" w:rsidP="00BD65E4">
      <w:pPr>
        <w:rPr>
          <w:rFonts w:ascii="Arial" w:hAnsi="Arial" w:cs="Arial"/>
          <w:sz w:val="24"/>
          <w:szCs w:val="24"/>
        </w:rPr>
      </w:pPr>
      <w:r>
        <w:rPr>
          <w:rFonts w:ascii="Arial" w:hAnsi="Arial" w:cs="Arial"/>
          <w:sz w:val="24"/>
          <w:szCs w:val="24"/>
        </w:rPr>
        <w:t>ADHD</w:t>
      </w:r>
      <w:r w:rsidR="005166AE">
        <w:rPr>
          <w:rFonts w:ascii="Arial" w:hAnsi="Arial" w:cs="Arial"/>
          <w:sz w:val="24"/>
          <w:szCs w:val="24"/>
        </w:rPr>
        <w:t xml:space="preserve"> is a </w:t>
      </w:r>
      <w:r w:rsidR="00EA3D96">
        <w:rPr>
          <w:rFonts w:ascii="Arial" w:hAnsi="Arial" w:cs="Arial"/>
          <w:sz w:val="24"/>
          <w:szCs w:val="24"/>
        </w:rPr>
        <w:t>neurodevelopmental</w:t>
      </w:r>
      <w:r w:rsidR="005166AE">
        <w:rPr>
          <w:rFonts w:ascii="Arial" w:hAnsi="Arial" w:cs="Arial"/>
          <w:sz w:val="24"/>
          <w:szCs w:val="24"/>
        </w:rPr>
        <w:t xml:space="preserve"> disorder </w:t>
      </w:r>
      <w:r w:rsidR="00C20A1D">
        <w:rPr>
          <w:rFonts w:ascii="Arial" w:hAnsi="Arial" w:cs="Arial"/>
          <w:sz w:val="24"/>
          <w:szCs w:val="24"/>
        </w:rPr>
        <w:t>that impacts</w:t>
      </w:r>
      <w:r w:rsidR="005166AE">
        <w:rPr>
          <w:rFonts w:ascii="Arial" w:hAnsi="Arial" w:cs="Arial"/>
          <w:sz w:val="24"/>
          <w:szCs w:val="24"/>
        </w:rPr>
        <w:t xml:space="preserve"> the brain</w:t>
      </w:r>
      <w:r w:rsidR="009676D0">
        <w:rPr>
          <w:rFonts w:ascii="Arial" w:hAnsi="Arial" w:cs="Arial"/>
          <w:sz w:val="24"/>
          <w:szCs w:val="24"/>
        </w:rPr>
        <w:t xml:space="preserve">s development </w:t>
      </w:r>
      <w:r w:rsidR="00101C46">
        <w:rPr>
          <w:rFonts w:ascii="Arial" w:hAnsi="Arial" w:cs="Arial"/>
          <w:sz w:val="24"/>
          <w:szCs w:val="24"/>
        </w:rPr>
        <w:t>and growth</w:t>
      </w:r>
      <w:r w:rsidR="00C20A1D">
        <w:rPr>
          <w:rFonts w:ascii="Arial" w:hAnsi="Arial" w:cs="Arial"/>
          <w:sz w:val="24"/>
          <w:szCs w:val="24"/>
        </w:rPr>
        <w:t xml:space="preserve"> (CDC, 2024c)</w:t>
      </w:r>
      <w:r w:rsidR="00101C46">
        <w:rPr>
          <w:rFonts w:ascii="Arial" w:hAnsi="Arial" w:cs="Arial"/>
          <w:sz w:val="24"/>
          <w:szCs w:val="24"/>
        </w:rPr>
        <w:t xml:space="preserve">. </w:t>
      </w:r>
      <w:r w:rsidR="00CE1A55">
        <w:rPr>
          <w:rFonts w:ascii="Arial" w:hAnsi="Arial" w:cs="Arial"/>
          <w:sz w:val="24"/>
          <w:szCs w:val="24"/>
        </w:rPr>
        <w:t>NHS (2024c) support the above, further expressing that neurodevelopmental disorders can vary from mild impairments to more severe disorders that impact an individual's life.</w:t>
      </w:r>
    </w:p>
    <w:p w14:paraId="13EE7D01" w14:textId="22F2E318" w:rsidR="00BD65E4" w:rsidRPr="00E0660D" w:rsidRDefault="00CE1A55" w:rsidP="00BD65E4">
      <w:pPr>
        <w:rPr>
          <w:rFonts w:ascii="Arial" w:hAnsi="Arial" w:cs="Arial"/>
          <w:sz w:val="24"/>
          <w:szCs w:val="24"/>
        </w:rPr>
      </w:pPr>
      <w:r w:rsidRPr="00BD65E4">
        <w:rPr>
          <w:rFonts w:ascii="Arial" w:hAnsi="Arial" w:cs="Arial"/>
          <w:sz w:val="24"/>
          <w:szCs w:val="24"/>
        </w:rPr>
        <w:t>NH</w:t>
      </w:r>
      <w:r w:rsidRPr="00E0660D">
        <w:rPr>
          <w:rFonts w:ascii="Arial" w:hAnsi="Arial" w:cs="Arial"/>
          <w:sz w:val="24"/>
          <w:szCs w:val="24"/>
        </w:rPr>
        <w:t>S</w:t>
      </w:r>
      <w:r w:rsidRPr="00BD65E4">
        <w:rPr>
          <w:rFonts w:ascii="Arial" w:hAnsi="Arial" w:cs="Arial"/>
          <w:sz w:val="24"/>
          <w:szCs w:val="24"/>
        </w:rPr>
        <w:t xml:space="preserve"> Wales (2025) states that ADHD affects how the brain functions, affecting concentration, energy levels, and impulsivity.</w:t>
      </w:r>
      <w:r>
        <w:rPr>
          <w:rFonts w:ascii="Arial" w:hAnsi="Arial" w:cs="Arial"/>
          <w:sz w:val="24"/>
          <w:szCs w:val="24"/>
        </w:rPr>
        <w:t xml:space="preserve"> </w:t>
      </w:r>
      <w:r w:rsidR="002D03A6" w:rsidRPr="00BD65E4">
        <w:rPr>
          <w:rFonts w:ascii="Arial" w:hAnsi="Arial" w:cs="Arial"/>
          <w:sz w:val="24"/>
          <w:szCs w:val="24"/>
        </w:rPr>
        <w:t xml:space="preserve">Cambridge (2024) </w:t>
      </w:r>
      <w:r w:rsidR="002D03A6" w:rsidRPr="00E0660D">
        <w:rPr>
          <w:rFonts w:ascii="Arial" w:hAnsi="Arial" w:cs="Arial"/>
          <w:sz w:val="24"/>
          <w:szCs w:val="24"/>
        </w:rPr>
        <w:t>supports</w:t>
      </w:r>
      <w:r w:rsidR="002D03A6" w:rsidRPr="00BD65E4">
        <w:rPr>
          <w:rFonts w:ascii="Arial" w:hAnsi="Arial" w:cs="Arial"/>
          <w:sz w:val="24"/>
          <w:szCs w:val="24"/>
        </w:rPr>
        <w:t xml:space="preserve"> the above further expressing that ADHD impact</w:t>
      </w:r>
      <w:r w:rsidR="002D03A6">
        <w:rPr>
          <w:rFonts w:ascii="Arial" w:hAnsi="Arial" w:cs="Arial"/>
          <w:sz w:val="24"/>
          <w:szCs w:val="24"/>
        </w:rPr>
        <w:t>s</w:t>
      </w:r>
      <w:r w:rsidR="002D03A6" w:rsidRPr="00BD65E4">
        <w:rPr>
          <w:rFonts w:ascii="Arial" w:hAnsi="Arial" w:cs="Arial"/>
          <w:sz w:val="24"/>
          <w:szCs w:val="24"/>
        </w:rPr>
        <w:t xml:space="preserve"> a child's social or academic abilities.</w:t>
      </w:r>
      <w:r w:rsidR="002D03A6">
        <w:rPr>
          <w:rFonts w:ascii="Arial" w:hAnsi="Arial" w:cs="Arial"/>
          <w:sz w:val="24"/>
          <w:szCs w:val="24"/>
        </w:rPr>
        <w:t xml:space="preserve"> </w:t>
      </w:r>
      <w:r w:rsidR="00C16D57" w:rsidRPr="00E0660D">
        <w:rPr>
          <w:rFonts w:ascii="Arial" w:hAnsi="Arial" w:cs="Arial"/>
          <w:sz w:val="24"/>
          <w:szCs w:val="24"/>
        </w:rPr>
        <w:t xml:space="preserve">Wilkins (2024) asserts that ADHD causes a chemical imbalance </w:t>
      </w:r>
      <w:r w:rsidR="004067D9">
        <w:rPr>
          <w:rFonts w:ascii="Arial" w:hAnsi="Arial" w:cs="Arial"/>
          <w:sz w:val="24"/>
          <w:szCs w:val="24"/>
        </w:rPr>
        <w:t>with</w:t>
      </w:r>
      <w:r w:rsidR="00C16D57" w:rsidRPr="00E0660D">
        <w:rPr>
          <w:rFonts w:ascii="Arial" w:hAnsi="Arial" w:cs="Arial"/>
          <w:sz w:val="24"/>
          <w:szCs w:val="24"/>
        </w:rPr>
        <w:t xml:space="preserve">in the brain causing </w:t>
      </w:r>
      <w:r w:rsidR="004067D9">
        <w:rPr>
          <w:rFonts w:ascii="Arial" w:hAnsi="Arial" w:cs="Arial"/>
          <w:sz w:val="24"/>
          <w:szCs w:val="24"/>
        </w:rPr>
        <w:t xml:space="preserve">disruption to </w:t>
      </w:r>
      <w:r w:rsidR="00C16D57" w:rsidRPr="00E0660D">
        <w:rPr>
          <w:rFonts w:ascii="Arial" w:hAnsi="Arial" w:cs="Arial"/>
          <w:sz w:val="24"/>
          <w:szCs w:val="24"/>
        </w:rPr>
        <w:t>the development of skills needed to manage everyday situation</w:t>
      </w:r>
      <w:r w:rsidR="00654FF4">
        <w:rPr>
          <w:rFonts w:ascii="Arial" w:hAnsi="Arial" w:cs="Arial"/>
          <w:sz w:val="24"/>
          <w:szCs w:val="24"/>
        </w:rPr>
        <w:t>s s</w:t>
      </w:r>
      <w:r w:rsidR="00C16D57" w:rsidRPr="00E0660D">
        <w:rPr>
          <w:rFonts w:ascii="Arial" w:hAnsi="Arial" w:cs="Arial"/>
          <w:sz w:val="24"/>
          <w:szCs w:val="24"/>
        </w:rPr>
        <w:t>uch as time management, controlling emotions and problem solving.</w:t>
      </w:r>
      <w:r w:rsidR="003E6D16" w:rsidRPr="00E0660D">
        <w:rPr>
          <w:rFonts w:ascii="Arial" w:hAnsi="Arial" w:cs="Arial"/>
          <w:sz w:val="24"/>
          <w:szCs w:val="24"/>
        </w:rPr>
        <w:t xml:space="preserve"> </w:t>
      </w:r>
      <w:r w:rsidR="00BC67FE" w:rsidRPr="00E0660D">
        <w:rPr>
          <w:rFonts w:ascii="Arial" w:hAnsi="Arial" w:cs="Arial"/>
          <w:sz w:val="24"/>
          <w:szCs w:val="24"/>
        </w:rPr>
        <w:t>NICE (2025</w:t>
      </w:r>
      <w:r w:rsidR="00BC67FE">
        <w:rPr>
          <w:rFonts w:ascii="Arial" w:hAnsi="Arial" w:cs="Arial"/>
          <w:sz w:val="24"/>
          <w:szCs w:val="24"/>
        </w:rPr>
        <w:t>a</w:t>
      </w:r>
      <w:r w:rsidR="00BC67FE" w:rsidRPr="00E0660D">
        <w:rPr>
          <w:rFonts w:ascii="Arial" w:hAnsi="Arial" w:cs="Arial"/>
          <w:sz w:val="24"/>
          <w:szCs w:val="24"/>
        </w:rPr>
        <w:t>) states that ADHD is created from a combination of genetic and environmental factors.</w:t>
      </w:r>
    </w:p>
    <w:p w14:paraId="6564C1E5" w14:textId="2E81C63A" w:rsidR="00D4068D" w:rsidRPr="00E0660D" w:rsidRDefault="007A3CA5" w:rsidP="00BD65E4">
      <w:pPr>
        <w:rPr>
          <w:rFonts w:ascii="Arial" w:hAnsi="Arial" w:cs="Arial"/>
          <w:sz w:val="24"/>
          <w:szCs w:val="24"/>
        </w:rPr>
      </w:pPr>
      <w:r w:rsidRPr="00E0660D">
        <w:rPr>
          <w:rFonts w:ascii="Arial" w:hAnsi="Arial" w:cs="Arial"/>
          <w:sz w:val="24"/>
          <w:szCs w:val="24"/>
        </w:rPr>
        <w:t>However, Cleavland Clinic (2024) support NICE (2025a) further stat</w:t>
      </w:r>
      <w:r w:rsidR="00DA4780">
        <w:rPr>
          <w:rFonts w:ascii="Arial" w:hAnsi="Arial" w:cs="Arial"/>
          <w:sz w:val="24"/>
          <w:szCs w:val="24"/>
        </w:rPr>
        <w:t>ing</w:t>
      </w:r>
      <w:r w:rsidRPr="00E0660D">
        <w:rPr>
          <w:rFonts w:ascii="Arial" w:hAnsi="Arial" w:cs="Arial"/>
          <w:sz w:val="24"/>
          <w:szCs w:val="24"/>
        </w:rPr>
        <w:t xml:space="preserve"> that there are other factors that can affect a child in developing ADHD </w:t>
      </w:r>
      <w:r w:rsidR="00DA4780">
        <w:rPr>
          <w:rFonts w:ascii="Arial" w:hAnsi="Arial" w:cs="Arial"/>
          <w:sz w:val="24"/>
          <w:szCs w:val="24"/>
        </w:rPr>
        <w:t xml:space="preserve">from </w:t>
      </w:r>
      <w:r w:rsidRPr="00E0660D">
        <w:rPr>
          <w:rFonts w:ascii="Arial" w:hAnsi="Arial" w:cs="Arial"/>
          <w:sz w:val="24"/>
          <w:szCs w:val="24"/>
        </w:rPr>
        <w:t>as early as pregnancy.</w:t>
      </w:r>
      <w:r>
        <w:rPr>
          <w:rFonts w:ascii="Arial" w:hAnsi="Arial" w:cs="Arial"/>
          <w:sz w:val="24"/>
          <w:szCs w:val="24"/>
        </w:rPr>
        <w:t xml:space="preserve"> </w:t>
      </w:r>
      <w:r w:rsidR="00D02438" w:rsidRPr="00E0660D">
        <w:rPr>
          <w:rFonts w:ascii="Arial" w:hAnsi="Arial" w:cs="Arial"/>
          <w:sz w:val="24"/>
          <w:szCs w:val="24"/>
        </w:rPr>
        <w:t xml:space="preserve">Furthermore, factors such as substance or alcohol consumption, environmental factors, low birth weight and premature birth </w:t>
      </w:r>
      <w:r w:rsidR="008A206D" w:rsidRPr="00E0660D">
        <w:rPr>
          <w:rFonts w:ascii="Arial" w:hAnsi="Arial" w:cs="Arial"/>
          <w:sz w:val="24"/>
          <w:szCs w:val="24"/>
        </w:rPr>
        <w:t xml:space="preserve">are considered factors that relate to children developing </w:t>
      </w:r>
      <w:r w:rsidR="00173106" w:rsidRPr="00E0660D">
        <w:rPr>
          <w:rFonts w:ascii="Arial" w:hAnsi="Arial" w:cs="Arial"/>
          <w:sz w:val="24"/>
          <w:szCs w:val="24"/>
        </w:rPr>
        <w:t>ADHD</w:t>
      </w:r>
      <w:r w:rsidR="00DB7D97">
        <w:rPr>
          <w:rFonts w:ascii="Arial" w:hAnsi="Arial" w:cs="Arial"/>
          <w:sz w:val="24"/>
          <w:szCs w:val="24"/>
        </w:rPr>
        <w:t xml:space="preserve"> creating barriers to </w:t>
      </w:r>
      <w:r w:rsidR="00DA4780">
        <w:rPr>
          <w:rFonts w:ascii="Arial" w:hAnsi="Arial" w:cs="Arial"/>
          <w:sz w:val="24"/>
          <w:szCs w:val="24"/>
        </w:rPr>
        <w:t>seeking</w:t>
      </w:r>
      <w:r w:rsidR="00DB7D97">
        <w:rPr>
          <w:rFonts w:ascii="Arial" w:hAnsi="Arial" w:cs="Arial"/>
          <w:sz w:val="24"/>
          <w:szCs w:val="24"/>
        </w:rPr>
        <w:t xml:space="preserve"> a diagnosis </w:t>
      </w:r>
      <w:r w:rsidR="00DA4780">
        <w:rPr>
          <w:rFonts w:ascii="Arial" w:hAnsi="Arial" w:cs="Arial"/>
          <w:sz w:val="24"/>
          <w:szCs w:val="24"/>
        </w:rPr>
        <w:t>of</w:t>
      </w:r>
      <w:r w:rsidR="00DB7D97">
        <w:rPr>
          <w:rFonts w:ascii="Arial" w:hAnsi="Arial" w:cs="Arial"/>
          <w:sz w:val="24"/>
          <w:szCs w:val="24"/>
        </w:rPr>
        <w:t xml:space="preserve"> ADHD</w:t>
      </w:r>
      <w:r w:rsidR="00D02438" w:rsidRPr="00E0660D">
        <w:rPr>
          <w:rFonts w:ascii="Arial" w:hAnsi="Arial" w:cs="Arial"/>
          <w:sz w:val="24"/>
          <w:szCs w:val="24"/>
        </w:rPr>
        <w:t>.</w:t>
      </w:r>
      <w:r w:rsidR="00173106" w:rsidRPr="00E0660D">
        <w:rPr>
          <w:rFonts w:ascii="Arial" w:hAnsi="Arial" w:cs="Arial"/>
          <w:sz w:val="24"/>
          <w:szCs w:val="24"/>
        </w:rPr>
        <w:t xml:space="preserve"> </w:t>
      </w:r>
      <w:r w:rsidR="00EC63AB" w:rsidRPr="00E0660D">
        <w:rPr>
          <w:rFonts w:ascii="Arial" w:hAnsi="Arial" w:cs="Arial"/>
          <w:sz w:val="24"/>
          <w:szCs w:val="24"/>
        </w:rPr>
        <w:t xml:space="preserve">Children’s Environmental Health </w:t>
      </w:r>
      <w:r w:rsidR="009B44DE" w:rsidRPr="00E0660D">
        <w:rPr>
          <w:rFonts w:ascii="Arial" w:hAnsi="Arial" w:cs="Arial"/>
          <w:sz w:val="24"/>
          <w:szCs w:val="24"/>
        </w:rPr>
        <w:t>Collaborative</w:t>
      </w:r>
      <w:r w:rsidR="005509BF" w:rsidRPr="00E0660D">
        <w:rPr>
          <w:rFonts w:ascii="Arial" w:hAnsi="Arial" w:cs="Arial"/>
          <w:sz w:val="24"/>
          <w:szCs w:val="24"/>
        </w:rPr>
        <w:t xml:space="preserve"> (</w:t>
      </w:r>
      <w:r w:rsidR="009B44DE" w:rsidRPr="00E0660D">
        <w:rPr>
          <w:rFonts w:ascii="Arial" w:hAnsi="Arial" w:cs="Arial"/>
          <w:sz w:val="24"/>
          <w:szCs w:val="24"/>
        </w:rPr>
        <w:t>No Date</w:t>
      </w:r>
      <w:r w:rsidR="005509BF" w:rsidRPr="00E0660D">
        <w:rPr>
          <w:rFonts w:ascii="Arial" w:hAnsi="Arial" w:cs="Arial"/>
          <w:sz w:val="24"/>
          <w:szCs w:val="24"/>
        </w:rPr>
        <w:t xml:space="preserve">) support </w:t>
      </w:r>
      <w:r w:rsidR="009A532C" w:rsidRPr="00E0660D">
        <w:rPr>
          <w:rFonts w:ascii="Arial" w:hAnsi="Arial" w:cs="Arial"/>
          <w:sz w:val="24"/>
          <w:szCs w:val="24"/>
        </w:rPr>
        <w:t xml:space="preserve">Cleavland </w:t>
      </w:r>
      <w:r w:rsidR="00C75EA7" w:rsidRPr="00E0660D">
        <w:rPr>
          <w:rFonts w:ascii="Arial" w:hAnsi="Arial" w:cs="Arial"/>
          <w:sz w:val="24"/>
          <w:szCs w:val="24"/>
        </w:rPr>
        <w:t>Clinic</w:t>
      </w:r>
      <w:r w:rsidR="009A532C" w:rsidRPr="00E0660D">
        <w:rPr>
          <w:rFonts w:ascii="Arial" w:hAnsi="Arial" w:cs="Arial"/>
          <w:sz w:val="24"/>
          <w:szCs w:val="24"/>
        </w:rPr>
        <w:t xml:space="preserve"> (2024) stating that environments can </w:t>
      </w:r>
      <w:r w:rsidR="00AC3A16" w:rsidRPr="00E0660D">
        <w:rPr>
          <w:rFonts w:ascii="Arial" w:hAnsi="Arial" w:cs="Arial"/>
          <w:sz w:val="24"/>
          <w:szCs w:val="24"/>
        </w:rPr>
        <w:t>affect</w:t>
      </w:r>
      <w:r w:rsidR="009A532C" w:rsidRPr="00E0660D">
        <w:rPr>
          <w:rFonts w:ascii="Arial" w:hAnsi="Arial" w:cs="Arial"/>
          <w:sz w:val="24"/>
          <w:szCs w:val="24"/>
        </w:rPr>
        <w:t xml:space="preserve"> the child </w:t>
      </w:r>
      <w:r w:rsidR="002942C1" w:rsidRPr="00E0660D">
        <w:rPr>
          <w:rFonts w:ascii="Arial" w:hAnsi="Arial" w:cs="Arial"/>
          <w:sz w:val="24"/>
          <w:szCs w:val="24"/>
        </w:rPr>
        <w:t xml:space="preserve">during pregnancy and </w:t>
      </w:r>
      <w:r w:rsidR="00DA4780">
        <w:rPr>
          <w:rFonts w:ascii="Arial" w:hAnsi="Arial" w:cs="Arial"/>
          <w:sz w:val="24"/>
          <w:szCs w:val="24"/>
        </w:rPr>
        <w:t xml:space="preserve">their </w:t>
      </w:r>
      <w:r w:rsidR="002942C1" w:rsidRPr="00E0660D">
        <w:rPr>
          <w:rFonts w:ascii="Arial" w:hAnsi="Arial" w:cs="Arial"/>
          <w:sz w:val="24"/>
          <w:szCs w:val="24"/>
        </w:rPr>
        <w:t xml:space="preserve">early stages of development, impacting </w:t>
      </w:r>
      <w:r w:rsidR="00AC7FE4">
        <w:rPr>
          <w:rFonts w:ascii="Arial" w:hAnsi="Arial" w:cs="Arial"/>
          <w:sz w:val="24"/>
          <w:szCs w:val="24"/>
        </w:rPr>
        <w:t>children’s</w:t>
      </w:r>
      <w:r w:rsidR="002942C1" w:rsidRPr="00E0660D">
        <w:rPr>
          <w:rFonts w:ascii="Arial" w:hAnsi="Arial" w:cs="Arial"/>
          <w:sz w:val="24"/>
          <w:szCs w:val="24"/>
        </w:rPr>
        <w:t xml:space="preserve"> neurological </w:t>
      </w:r>
      <w:r w:rsidR="00733FCF" w:rsidRPr="00E0660D">
        <w:rPr>
          <w:rFonts w:ascii="Arial" w:hAnsi="Arial" w:cs="Arial"/>
          <w:sz w:val="24"/>
          <w:szCs w:val="24"/>
        </w:rPr>
        <w:t xml:space="preserve">development. </w:t>
      </w:r>
      <w:r w:rsidR="001E48A6" w:rsidRPr="00E0660D">
        <w:rPr>
          <w:rFonts w:ascii="Arial" w:hAnsi="Arial" w:cs="Arial"/>
          <w:sz w:val="24"/>
          <w:szCs w:val="24"/>
        </w:rPr>
        <w:t xml:space="preserve">Foley (2022) support that above further expressing that prolonged exposure to toxic </w:t>
      </w:r>
      <w:r w:rsidR="00AE5BA5" w:rsidRPr="00E0660D">
        <w:rPr>
          <w:rFonts w:ascii="Arial" w:hAnsi="Arial" w:cs="Arial"/>
          <w:sz w:val="24"/>
          <w:szCs w:val="24"/>
        </w:rPr>
        <w:t xml:space="preserve">stress leads to changes in brain </w:t>
      </w:r>
      <w:r w:rsidR="002E4779" w:rsidRPr="00E0660D">
        <w:rPr>
          <w:rFonts w:ascii="Arial" w:hAnsi="Arial" w:cs="Arial"/>
          <w:sz w:val="24"/>
          <w:szCs w:val="24"/>
        </w:rPr>
        <w:t xml:space="preserve">functions. </w:t>
      </w:r>
      <w:r w:rsidR="00D00598" w:rsidRPr="00E0660D">
        <w:rPr>
          <w:rFonts w:ascii="Arial" w:hAnsi="Arial" w:cs="Arial"/>
          <w:sz w:val="24"/>
          <w:szCs w:val="24"/>
        </w:rPr>
        <w:t xml:space="preserve">D’Andrea </w:t>
      </w:r>
      <w:r w:rsidR="00D00598" w:rsidRPr="00E0660D">
        <w:rPr>
          <w:rFonts w:ascii="Arial" w:hAnsi="Arial" w:cs="Arial"/>
          <w:i/>
          <w:iCs/>
          <w:sz w:val="24"/>
          <w:szCs w:val="24"/>
        </w:rPr>
        <w:t>et al.</w:t>
      </w:r>
      <w:r w:rsidR="00D00598" w:rsidRPr="00E0660D">
        <w:rPr>
          <w:rFonts w:ascii="Arial" w:hAnsi="Arial" w:cs="Arial"/>
          <w:sz w:val="24"/>
          <w:szCs w:val="24"/>
        </w:rPr>
        <w:t xml:space="preserve"> (2012) </w:t>
      </w:r>
      <w:r w:rsidR="00961CE7" w:rsidRPr="00E0660D">
        <w:rPr>
          <w:rFonts w:ascii="Arial" w:hAnsi="Arial" w:cs="Arial"/>
          <w:sz w:val="24"/>
          <w:szCs w:val="24"/>
        </w:rPr>
        <w:t>synthesise</w:t>
      </w:r>
      <w:r w:rsidR="004F1945" w:rsidRPr="00E0660D">
        <w:rPr>
          <w:rFonts w:ascii="Arial" w:hAnsi="Arial" w:cs="Arial"/>
          <w:sz w:val="24"/>
          <w:szCs w:val="24"/>
        </w:rPr>
        <w:t xml:space="preserve"> the above stating </w:t>
      </w:r>
      <w:r w:rsidR="004F1945" w:rsidRPr="00E0660D">
        <w:rPr>
          <w:rFonts w:ascii="Arial" w:hAnsi="Arial" w:cs="Arial"/>
          <w:sz w:val="24"/>
          <w:szCs w:val="24"/>
        </w:rPr>
        <w:lastRenderedPageBreak/>
        <w:t xml:space="preserve">that traumatic experiences </w:t>
      </w:r>
      <w:r w:rsidR="00641054" w:rsidRPr="00E0660D">
        <w:rPr>
          <w:rFonts w:ascii="Arial" w:hAnsi="Arial" w:cs="Arial"/>
          <w:sz w:val="24"/>
          <w:szCs w:val="24"/>
        </w:rPr>
        <w:t>within a child</w:t>
      </w:r>
      <w:r w:rsidR="00961CE7" w:rsidRPr="00E0660D">
        <w:rPr>
          <w:rFonts w:ascii="Arial" w:hAnsi="Arial" w:cs="Arial"/>
          <w:sz w:val="24"/>
          <w:szCs w:val="24"/>
        </w:rPr>
        <w:t>’</w:t>
      </w:r>
      <w:r w:rsidR="00641054" w:rsidRPr="00E0660D">
        <w:rPr>
          <w:rFonts w:ascii="Arial" w:hAnsi="Arial" w:cs="Arial"/>
          <w:sz w:val="24"/>
          <w:szCs w:val="24"/>
        </w:rPr>
        <w:t>s early years can present similarly to a child that has ADHD</w:t>
      </w:r>
      <w:r w:rsidR="00A13AE6" w:rsidRPr="00E0660D">
        <w:rPr>
          <w:rFonts w:ascii="Arial" w:hAnsi="Arial" w:cs="Arial"/>
          <w:sz w:val="24"/>
          <w:szCs w:val="24"/>
        </w:rPr>
        <w:t xml:space="preserve">. Boodoo </w:t>
      </w:r>
      <w:r w:rsidR="00A13AE6" w:rsidRPr="00E0660D">
        <w:rPr>
          <w:rFonts w:ascii="Arial" w:hAnsi="Arial" w:cs="Arial"/>
          <w:i/>
          <w:iCs/>
          <w:sz w:val="24"/>
          <w:szCs w:val="24"/>
        </w:rPr>
        <w:t xml:space="preserve">et al. </w:t>
      </w:r>
      <w:r w:rsidR="00A13AE6" w:rsidRPr="00E0660D">
        <w:rPr>
          <w:rFonts w:ascii="Arial" w:hAnsi="Arial" w:cs="Arial"/>
          <w:sz w:val="24"/>
          <w:szCs w:val="24"/>
        </w:rPr>
        <w:t>(2022) support</w:t>
      </w:r>
      <w:r w:rsidR="006F74B0" w:rsidRPr="00E0660D">
        <w:rPr>
          <w:rFonts w:ascii="Arial" w:hAnsi="Arial" w:cs="Arial"/>
          <w:sz w:val="24"/>
          <w:szCs w:val="24"/>
        </w:rPr>
        <w:t xml:space="preserve"> </w:t>
      </w:r>
      <w:r w:rsidR="00142BA1" w:rsidRPr="00E0660D">
        <w:rPr>
          <w:rFonts w:ascii="Arial" w:hAnsi="Arial" w:cs="Arial"/>
          <w:sz w:val="24"/>
          <w:szCs w:val="24"/>
        </w:rPr>
        <w:t xml:space="preserve">the above stating that </w:t>
      </w:r>
      <w:r w:rsidR="00E54D1F" w:rsidRPr="00E0660D">
        <w:rPr>
          <w:rFonts w:ascii="Arial" w:hAnsi="Arial" w:cs="Arial"/>
          <w:sz w:val="24"/>
          <w:szCs w:val="24"/>
        </w:rPr>
        <w:t>poor</w:t>
      </w:r>
      <w:r w:rsidR="00142BA1" w:rsidRPr="00E0660D">
        <w:rPr>
          <w:rFonts w:ascii="Arial" w:hAnsi="Arial" w:cs="Arial"/>
          <w:sz w:val="24"/>
          <w:szCs w:val="24"/>
        </w:rPr>
        <w:t xml:space="preserve"> emotional regulation and concentration difficulties </w:t>
      </w:r>
      <w:r w:rsidR="00140472" w:rsidRPr="00E0660D">
        <w:rPr>
          <w:rFonts w:ascii="Arial" w:hAnsi="Arial" w:cs="Arial"/>
          <w:sz w:val="24"/>
          <w:szCs w:val="24"/>
        </w:rPr>
        <w:t>appear similar in ADHD and</w:t>
      </w:r>
      <w:r w:rsidR="00E54D1F" w:rsidRPr="00E0660D">
        <w:rPr>
          <w:rFonts w:ascii="Arial" w:hAnsi="Arial" w:cs="Arial"/>
          <w:sz w:val="24"/>
          <w:szCs w:val="24"/>
        </w:rPr>
        <w:t xml:space="preserve"> exposure to </w:t>
      </w:r>
      <w:r w:rsidR="00140472" w:rsidRPr="00E0660D">
        <w:rPr>
          <w:rFonts w:ascii="Arial" w:hAnsi="Arial" w:cs="Arial"/>
          <w:sz w:val="24"/>
          <w:szCs w:val="24"/>
        </w:rPr>
        <w:t xml:space="preserve">traumatic experiences. </w:t>
      </w:r>
    </w:p>
    <w:p w14:paraId="3F697E0C" w14:textId="342529D4" w:rsidR="008E6F0F" w:rsidRPr="00E0660D" w:rsidRDefault="00C742E1" w:rsidP="00BD65E4">
      <w:pPr>
        <w:rPr>
          <w:rFonts w:ascii="Arial" w:hAnsi="Arial" w:cs="Arial"/>
          <w:sz w:val="24"/>
          <w:szCs w:val="24"/>
          <w:u w:val="single"/>
        </w:rPr>
      </w:pPr>
      <w:r w:rsidRPr="00E0660D">
        <w:rPr>
          <w:rFonts w:ascii="Arial" w:hAnsi="Arial" w:cs="Arial"/>
          <w:sz w:val="24"/>
          <w:szCs w:val="24"/>
          <w:u w:val="single"/>
        </w:rPr>
        <w:t>Types of ADHD</w:t>
      </w:r>
    </w:p>
    <w:p w14:paraId="250C261E" w14:textId="1BB00F70" w:rsidR="00D6059B" w:rsidRPr="00E0660D" w:rsidRDefault="00AA60FB" w:rsidP="00BD65E4">
      <w:pPr>
        <w:rPr>
          <w:rFonts w:ascii="Arial" w:hAnsi="Arial" w:cs="Arial"/>
          <w:sz w:val="24"/>
          <w:szCs w:val="24"/>
        </w:rPr>
      </w:pPr>
      <w:r w:rsidRPr="00E0660D">
        <w:rPr>
          <w:rFonts w:ascii="Arial" w:hAnsi="Arial" w:cs="Arial"/>
          <w:sz w:val="24"/>
          <w:szCs w:val="24"/>
        </w:rPr>
        <w:t xml:space="preserve">Mayo Clinic (2025) </w:t>
      </w:r>
      <w:r w:rsidR="006F6348">
        <w:rPr>
          <w:rFonts w:ascii="Arial" w:hAnsi="Arial" w:cs="Arial"/>
          <w:sz w:val="24"/>
          <w:szCs w:val="24"/>
        </w:rPr>
        <w:t>suggest</w:t>
      </w:r>
      <w:r w:rsidR="00CF5A65" w:rsidRPr="00E0660D">
        <w:rPr>
          <w:rFonts w:ascii="Arial" w:hAnsi="Arial" w:cs="Arial"/>
          <w:sz w:val="24"/>
          <w:szCs w:val="24"/>
        </w:rPr>
        <w:t xml:space="preserve"> that </w:t>
      </w:r>
      <w:r w:rsidR="00885AFE" w:rsidRPr="00E0660D">
        <w:rPr>
          <w:rFonts w:ascii="Arial" w:hAnsi="Arial" w:cs="Arial"/>
          <w:sz w:val="24"/>
          <w:szCs w:val="24"/>
        </w:rPr>
        <w:t xml:space="preserve">there are three types of ADHD, </w:t>
      </w:r>
      <w:r w:rsidR="00D74CA9" w:rsidRPr="00E0660D">
        <w:rPr>
          <w:rFonts w:ascii="Arial" w:hAnsi="Arial" w:cs="Arial"/>
          <w:sz w:val="24"/>
          <w:szCs w:val="24"/>
        </w:rPr>
        <w:t xml:space="preserve">firstly </w:t>
      </w:r>
      <w:r w:rsidR="00A42F82" w:rsidRPr="00E0660D">
        <w:rPr>
          <w:rFonts w:ascii="Arial" w:hAnsi="Arial" w:cs="Arial"/>
          <w:sz w:val="24"/>
          <w:szCs w:val="24"/>
        </w:rPr>
        <w:t>Predominat</w:t>
      </w:r>
      <w:r w:rsidR="00477CD5" w:rsidRPr="00E0660D">
        <w:rPr>
          <w:rFonts w:ascii="Arial" w:hAnsi="Arial" w:cs="Arial"/>
          <w:sz w:val="24"/>
          <w:szCs w:val="24"/>
        </w:rPr>
        <w:t>ely inattentive</w:t>
      </w:r>
      <w:r w:rsidR="00A92EB4" w:rsidRPr="00E0660D">
        <w:rPr>
          <w:rFonts w:ascii="Arial" w:hAnsi="Arial" w:cs="Arial"/>
          <w:sz w:val="24"/>
          <w:szCs w:val="24"/>
        </w:rPr>
        <w:t xml:space="preserve">. </w:t>
      </w:r>
      <w:r w:rsidR="004B71F1" w:rsidRPr="00E0660D">
        <w:rPr>
          <w:rFonts w:ascii="Arial" w:hAnsi="Arial" w:cs="Arial"/>
          <w:sz w:val="24"/>
          <w:szCs w:val="24"/>
        </w:rPr>
        <w:t>Moreover</w:t>
      </w:r>
      <w:r w:rsidR="004B12F9" w:rsidRPr="00E0660D">
        <w:rPr>
          <w:rFonts w:ascii="Arial" w:hAnsi="Arial" w:cs="Arial"/>
          <w:sz w:val="24"/>
          <w:szCs w:val="24"/>
        </w:rPr>
        <w:t xml:space="preserve">, </w:t>
      </w:r>
      <w:r w:rsidR="004B71F1">
        <w:rPr>
          <w:rFonts w:ascii="Arial" w:hAnsi="Arial" w:cs="Arial"/>
          <w:sz w:val="24"/>
          <w:szCs w:val="24"/>
        </w:rPr>
        <w:t xml:space="preserve">presenting where </w:t>
      </w:r>
      <w:r w:rsidR="004B12F9" w:rsidRPr="00E0660D">
        <w:rPr>
          <w:rFonts w:ascii="Arial" w:hAnsi="Arial" w:cs="Arial"/>
          <w:sz w:val="24"/>
          <w:szCs w:val="24"/>
        </w:rPr>
        <w:t xml:space="preserve">individuals may </w:t>
      </w:r>
      <w:r w:rsidR="004B71F1">
        <w:rPr>
          <w:rFonts w:ascii="Arial" w:hAnsi="Arial" w:cs="Arial"/>
          <w:sz w:val="24"/>
          <w:szCs w:val="24"/>
        </w:rPr>
        <w:t>display</w:t>
      </w:r>
      <w:r w:rsidR="004B12F9" w:rsidRPr="00E0660D">
        <w:rPr>
          <w:rFonts w:ascii="Arial" w:hAnsi="Arial" w:cs="Arial"/>
          <w:sz w:val="24"/>
          <w:szCs w:val="24"/>
        </w:rPr>
        <w:t xml:space="preserve"> greater difficult</w:t>
      </w:r>
      <w:r w:rsidR="004B71F1">
        <w:rPr>
          <w:rFonts w:ascii="Arial" w:hAnsi="Arial" w:cs="Arial"/>
          <w:sz w:val="24"/>
          <w:szCs w:val="24"/>
        </w:rPr>
        <w:t>ies</w:t>
      </w:r>
      <w:r w:rsidR="004B12F9" w:rsidRPr="00E0660D">
        <w:rPr>
          <w:rFonts w:ascii="Arial" w:hAnsi="Arial" w:cs="Arial"/>
          <w:sz w:val="24"/>
          <w:szCs w:val="24"/>
        </w:rPr>
        <w:t xml:space="preserve"> </w:t>
      </w:r>
      <w:r w:rsidR="00310789">
        <w:rPr>
          <w:rFonts w:ascii="Arial" w:hAnsi="Arial" w:cs="Arial"/>
          <w:sz w:val="24"/>
          <w:szCs w:val="24"/>
        </w:rPr>
        <w:t xml:space="preserve">with their </w:t>
      </w:r>
      <w:r w:rsidR="004B12F9" w:rsidRPr="00E0660D">
        <w:rPr>
          <w:rFonts w:ascii="Arial" w:hAnsi="Arial" w:cs="Arial"/>
          <w:sz w:val="24"/>
          <w:szCs w:val="24"/>
        </w:rPr>
        <w:t>focus</w:t>
      </w:r>
      <w:r w:rsidR="00953C0C">
        <w:rPr>
          <w:rFonts w:ascii="Arial" w:hAnsi="Arial" w:cs="Arial"/>
          <w:sz w:val="24"/>
          <w:szCs w:val="24"/>
        </w:rPr>
        <w:t>, r</w:t>
      </w:r>
      <w:r w:rsidR="004B12F9" w:rsidRPr="00E0660D">
        <w:rPr>
          <w:rFonts w:ascii="Arial" w:hAnsi="Arial" w:cs="Arial"/>
          <w:sz w:val="24"/>
          <w:szCs w:val="24"/>
        </w:rPr>
        <w:t>emain</w:t>
      </w:r>
      <w:r w:rsidR="00953C0C">
        <w:rPr>
          <w:rFonts w:ascii="Arial" w:hAnsi="Arial" w:cs="Arial"/>
          <w:sz w:val="24"/>
          <w:szCs w:val="24"/>
        </w:rPr>
        <w:t>ing</w:t>
      </w:r>
      <w:r w:rsidR="004B12F9" w:rsidRPr="00E0660D">
        <w:rPr>
          <w:rFonts w:ascii="Arial" w:hAnsi="Arial" w:cs="Arial"/>
          <w:sz w:val="24"/>
          <w:szCs w:val="24"/>
        </w:rPr>
        <w:t xml:space="preserve"> on task</w:t>
      </w:r>
      <w:r w:rsidR="00953C0C">
        <w:rPr>
          <w:rFonts w:ascii="Arial" w:hAnsi="Arial" w:cs="Arial"/>
          <w:sz w:val="24"/>
          <w:szCs w:val="24"/>
        </w:rPr>
        <w:t xml:space="preserve"> or</w:t>
      </w:r>
      <w:r w:rsidR="004B12F9" w:rsidRPr="00E0660D">
        <w:rPr>
          <w:rFonts w:ascii="Arial" w:hAnsi="Arial" w:cs="Arial"/>
          <w:sz w:val="24"/>
          <w:szCs w:val="24"/>
        </w:rPr>
        <w:t xml:space="preserve"> difficult</w:t>
      </w:r>
      <w:r w:rsidR="00953C0C">
        <w:rPr>
          <w:rFonts w:ascii="Arial" w:hAnsi="Arial" w:cs="Arial"/>
          <w:sz w:val="24"/>
          <w:szCs w:val="24"/>
        </w:rPr>
        <w:t>ies</w:t>
      </w:r>
      <w:r w:rsidR="004B12F9" w:rsidRPr="00E0660D">
        <w:rPr>
          <w:rFonts w:ascii="Arial" w:hAnsi="Arial" w:cs="Arial"/>
          <w:sz w:val="24"/>
          <w:szCs w:val="24"/>
        </w:rPr>
        <w:t xml:space="preserve"> with </w:t>
      </w:r>
      <w:r w:rsidR="00953C0C">
        <w:rPr>
          <w:rFonts w:ascii="Arial" w:hAnsi="Arial" w:cs="Arial"/>
          <w:sz w:val="24"/>
          <w:szCs w:val="24"/>
        </w:rPr>
        <w:t xml:space="preserve">their </w:t>
      </w:r>
      <w:r w:rsidR="004B12F9" w:rsidRPr="00E0660D">
        <w:rPr>
          <w:rFonts w:ascii="Arial" w:hAnsi="Arial" w:cs="Arial"/>
          <w:sz w:val="24"/>
          <w:szCs w:val="24"/>
        </w:rPr>
        <w:t>organization</w:t>
      </w:r>
      <w:r w:rsidR="00953C0C">
        <w:rPr>
          <w:rFonts w:ascii="Arial" w:hAnsi="Arial" w:cs="Arial"/>
          <w:sz w:val="24"/>
          <w:szCs w:val="24"/>
        </w:rPr>
        <w:t xml:space="preserve"> skills</w:t>
      </w:r>
      <w:r w:rsidR="004B12F9" w:rsidRPr="00E0660D">
        <w:rPr>
          <w:rFonts w:ascii="Arial" w:hAnsi="Arial" w:cs="Arial"/>
          <w:sz w:val="24"/>
          <w:szCs w:val="24"/>
        </w:rPr>
        <w:t xml:space="preserve">. </w:t>
      </w:r>
      <w:r w:rsidR="00FF58C6" w:rsidRPr="00E0660D">
        <w:rPr>
          <w:rFonts w:ascii="Arial" w:hAnsi="Arial" w:cs="Arial"/>
          <w:sz w:val="24"/>
          <w:szCs w:val="24"/>
        </w:rPr>
        <w:t>Additionally, Great Ormand Street (2016) suggests that children with inattentive ADHD may exhibit difficulty with paying attention to detail making unnecessary mistakes within work.</w:t>
      </w:r>
      <w:r w:rsidR="00FF58C6">
        <w:rPr>
          <w:rFonts w:ascii="Arial" w:hAnsi="Arial" w:cs="Arial"/>
          <w:sz w:val="24"/>
          <w:szCs w:val="24"/>
        </w:rPr>
        <w:t xml:space="preserve"> </w:t>
      </w:r>
      <w:r w:rsidR="007A54F1" w:rsidRPr="00E0660D">
        <w:rPr>
          <w:rFonts w:ascii="Arial" w:hAnsi="Arial" w:cs="Arial"/>
          <w:sz w:val="24"/>
          <w:szCs w:val="24"/>
        </w:rPr>
        <w:t xml:space="preserve">Secondly, impulsivity/hyperactivity </w:t>
      </w:r>
      <w:r w:rsidR="007A54F1">
        <w:rPr>
          <w:rFonts w:ascii="Arial" w:hAnsi="Arial" w:cs="Arial"/>
          <w:sz w:val="24"/>
          <w:szCs w:val="24"/>
        </w:rPr>
        <w:t xml:space="preserve">can be observed through children having difficulty sitting still, being restless and disrupting others (Healthy Children, 2019). </w:t>
      </w:r>
      <w:r w:rsidR="00AA5545" w:rsidRPr="00E0660D">
        <w:rPr>
          <w:rFonts w:ascii="Arial" w:hAnsi="Arial" w:cs="Arial"/>
          <w:sz w:val="24"/>
          <w:szCs w:val="24"/>
        </w:rPr>
        <w:t>NHS (2025</w:t>
      </w:r>
      <w:r w:rsidR="00AA5545">
        <w:rPr>
          <w:rFonts w:ascii="Arial" w:hAnsi="Arial" w:cs="Arial"/>
          <w:sz w:val="24"/>
          <w:szCs w:val="24"/>
        </w:rPr>
        <w:t>a</w:t>
      </w:r>
      <w:r w:rsidR="00AA5545" w:rsidRPr="00E0660D">
        <w:rPr>
          <w:rFonts w:ascii="Arial" w:hAnsi="Arial" w:cs="Arial"/>
          <w:sz w:val="24"/>
          <w:szCs w:val="24"/>
        </w:rPr>
        <w:t xml:space="preserve">) </w:t>
      </w:r>
      <w:r w:rsidR="00AA5545">
        <w:rPr>
          <w:rFonts w:ascii="Arial" w:hAnsi="Arial" w:cs="Arial"/>
          <w:sz w:val="24"/>
          <w:szCs w:val="24"/>
        </w:rPr>
        <w:t xml:space="preserve">synthesizes Healthy Children (2019) stating that this type of ADHD can appear as a child who is energetic, talks excessively, or makes impulsive decisions without considering consequences. </w:t>
      </w:r>
      <w:r w:rsidR="00D0083A" w:rsidRPr="00E0660D">
        <w:rPr>
          <w:rFonts w:ascii="Arial" w:hAnsi="Arial" w:cs="Arial"/>
          <w:sz w:val="24"/>
          <w:szCs w:val="24"/>
        </w:rPr>
        <w:t xml:space="preserve">Stacey </w:t>
      </w:r>
      <w:r w:rsidR="002E56E1" w:rsidRPr="00E0660D">
        <w:rPr>
          <w:rFonts w:ascii="Arial" w:hAnsi="Arial" w:cs="Arial"/>
          <w:sz w:val="24"/>
          <w:szCs w:val="24"/>
        </w:rPr>
        <w:t>(</w:t>
      </w:r>
      <w:r w:rsidR="00D0083A" w:rsidRPr="00E0660D">
        <w:rPr>
          <w:rFonts w:ascii="Arial" w:hAnsi="Arial" w:cs="Arial"/>
          <w:sz w:val="24"/>
          <w:szCs w:val="24"/>
        </w:rPr>
        <w:t>2020</w:t>
      </w:r>
      <w:r w:rsidR="002E56E1" w:rsidRPr="00E0660D">
        <w:rPr>
          <w:rFonts w:ascii="Arial" w:hAnsi="Arial" w:cs="Arial"/>
          <w:sz w:val="24"/>
          <w:szCs w:val="24"/>
        </w:rPr>
        <w:t xml:space="preserve">) </w:t>
      </w:r>
      <w:r w:rsidR="004C59DC" w:rsidRPr="00E0660D">
        <w:rPr>
          <w:rFonts w:ascii="Arial" w:hAnsi="Arial" w:cs="Arial"/>
          <w:sz w:val="24"/>
          <w:szCs w:val="24"/>
        </w:rPr>
        <w:t>supports</w:t>
      </w:r>
      <w:r w:rsidR="002E56E1" w:rsidRPr="00E0660D">
        <w:rPr>
          <w:rFonts w:ascii="Arial" w:hAnsi="Arial" w:cs="Arial"/>
          <w:sz w:val="24"/>
          <w:szCs w:val="24"/>
        </w:rPr>
        <w:t xml:space="preserve"> the above further </w:t>
      </w:r>
      <w:r w:rsidR="00CB67BD">
        <w:rPr>
          <w:rFonts w:ascii="Arial" w:hAnsi="Arial" w:cs="Arial"/>
          <w:sz w:val="24"/>
          <w:szCs w:val="24"/>
        </w:rPr>
        <w:t>suggesting</w:t>
      </w:r>
      <w:r w:rsidR="002E56E1" w:rsidRPr="00E0660D">
        <w:rPr>
          <w:rFonts w:ascii="Arial" w:hAnsi="Arial" w:cs="Arial"/>
          <w:sz w:val="24"/>
          <w:szCs w:val="24"/>
        </w:rPr>
        <w:t xml:space="preserve"> that </w:t>
      </w:r>
      <w:r w:rsidR="00CB67BD">
        <w:rPr>
          <w:rFonts w:ascii="Arial" w:hAnsi="Arial" w:cs="Arial"/>
          <w:sz w:val="24"/>
          <w:szCs w:val="24"/>
        </w:rPr>
        <w:t xml:space="preserve">a child’s </w:t>
      </w:r>
      <w:r w:rsidR="002E56E1" w:rsidRPr="00E0660D">
        <w:rPr>
          <w:rFonts w:ascii="Arial" w:hAnsi="Arial" w:cs="Arial"/>
          <w:sz w:val="24"/>
          <w:szCs w:val="24"/>
        </w:rPr>
        <w:t xml:space="preserve">impulsivity can range from </w:t>
      </w:r>
      <w:r w:rsidR="00D0083A" w:rsidRPr="00E0660D">
        <w:rPr>
          <w:rFonts w:ascii="Arial" w:hAnsi="Arial" w:cs="Arial"/>
          <w:sz w:val="24"/>
          <w:szCs w:val="24"/>
        </w:rPr>
        <w:t>disrupting</w:t>
      </w:r>
      <w:r w:rsidR="002E56E1" w:rsidRPr="00E0660D">
        <w:rPr>
          <w:rFonts w:ascii="Arial" w:hAnsi="Arial" w:cs="Arial"/>
          <w:sz w:val="24"/>
          <w:szCs w:val="24"/>
        </w:rPr>
        <w:t xml:space="preserve"> conversation to </w:t>
      </w:r>
      <w:r w:rsidR="002D3277">
        <w:rPr>
          <w:rFonts w:ascii="Arial" w:hAnsi="Arial" w:cs="Arial"/>
          <w:sz w:val="24"/>
          <w:szCs w:val="24"/>
        </w:rPr>
        <w:t xml:space="preserve">dangerous </w:t>
      </w:r>
      <w:r w:rsidR="0037679A" w:rsidRPr="00E0660D">
        <w:rPr>
          <w:rFonts w:ascii="Arial" w:hAnsi="Arial" w:cs="Arial"/>
          <w:sz w:val="24"/>
          <w:szCs w:val="24"/>
        </w:rPr>
        <w:t>impulsive decisions</w:t>
      </w:r>
      <w:r w:rsidR="00D0083A" w:rsidRPr="00E0660D">
        <w:rPr>
          <w:rFonts w:ascii="Arial" w:hAnsi="Arial" w:cs="Arial"/>
          <w:sz w:val="24"/>
          <w:szCs w:val="24"/>
        </w:rPr>
        <w:t xml:space="preserve"> to cross an unsafe road. </w:t>
      </w:r>
      <w:r w:rsidR="00C5751E" w:rsidRPr="00E0660D">
        <w:rPr>
          <w:rFonts w:ascii="Arial" w:hAnsi="Arial" w:cs="Arial"/>
          <w:sz w:val="24"/>
          <w:szCs w:val="24"/>
        </w:rPr>
        <w:t xml:space="preserve">Thirdly, </w:t>
      </w:r>
      <w:r w:rsidR="00D74CA9" w:rsidRPr="00E0660D">
        <w:rPr>
          <w:rFonts w:ascii="Arial" w:hAnsi="Arial" w:cs="Arial"/>
          <w:sz w:val="24"/>
          <w:szCs w:val="24"/>
        </w:rPr>
        <w:t>ADHD combined</w:t>
      </w:r>
      <w:r w:rsidR="00C5751E" w:rsidRPr="00E0660D">
        <w:rPr>
          <w:rFonts w:ascii="Arial" w:hAnsi="Arial" w:cs="Arial"/>
          <w:sz w:val="24"/>
          <w:szCs w:val="24"/>
        </w:rPr>
        <w:t xml:space="preserve"> is</w:t>
      </w:r>
      <w:r w:rsidR="00D74CA9" w:rsidRPr="00E0660D">
        <w:rPr>
          <w:rFonts w:ascii="Arial" w:hAnsi="Arial" w:cs="Arial"/>
          <w:sz w:val="24"/>
          <w:szCs w:val="24"/>
        </w:rPr>
        <w:t xml:space="preserve"> where the child has impulsivity and </w:t>
      </w:r>
      <w:r w:rsidR="00391774" w:rsidRPr="00E0660D">
        <w:rPr>
          <w:rFonts w:ascii="Arial" w:hAnsi="Arial" w:cs="Arial"/>
          <w:sz w:val="24"/>
          <w:szCs w:val="24"/>
        </w:rPr>
        <w:t>hyperactivity</w:t>
      </w:r>
      <w:r w:rsidR="00D6059B" w:rsidRPr="00E0660D">
        <w:rPr>
          <w:rFonts w:ascii="Arial" w:hAnsi="Arial" w:cs="Arial"/>
          <w:sz w:val="24"/>
          <w:szCs w:val="24"/>
        </w:rPr>
        <w:t xml:space="preserve"> </w:t>
      </w:r>
      <w:r w:rsidR="00CA008A">
        <w:rPr>
          <w:rFonts w:ascii="Arial" w:hAnsi="Arial" w:cs="Arial"/>
          <w:sz w:val="24"/>
          <w:szCs w:val="24"/>
        </w:rPr>
        <w:t xml:space="preserve">and </w:t>
      </w:r>
      <w:r w:rsidR="00990FE5" w:rsidRPr="00E0660D">
        <w:rPr>
          <w:rFonts w:ascii="Arial" w:hAnsi="Arial" w:cs="Arial"/>
          <w:sz w:val="24"/>
          <w:szCs w:val="24"/>
        </w:rPr>
        <w:t xml:space="preserve">display inattentive </w:t>
      </w:r>
      <w:r w:rsidR="00D6059B" w:rsidRPr="00E0660D">
        <w:rPr>
          <w:rFonts w:ascii="Arial" w:hAnsi="Arial" w:cs="Arial"/>
          <w:sz w:val="24"/>
          <w:szCs w:val="24"/>
        </w:rPr>
        <w:t>symptoms (Johns Hopkins Medicine, 2025 and A</w:t>
      </w:r>
      <w:r w:rsidR="0088122A" w:rsidRPr="00E0660D">
        <w:rPr>
          <w:rFonts w:ascii="Arial" w:hAnsi="Arial" w:cs="Arial"/>
          <w:sz w:val="24"/>
          <w:szCs w:val="24"/>
        </w:rPr>
        <w:t>DDA, 2024</w:t>
      </w:r>
      <w:r w:rsidR="00D6059B" w:rsidRPr="00E0660D">
        <w:rPr>
          <w:rFonts w:ascii="Arial" w:hAnsi="Arial" w:cs="Arial"/>
          <w:sz w:val="24"/>
          <w:szCs w:val="24"/>
        </w:rPr>
        <w:t>)</w:t>
      </w:r>
      <w:r w:rsidR="00971A57" w:rsidRPr="00E0660D">
        <w:rPr>
          <w:rFonts w:ascii="Arial" w:hAnsi="Arial" w:cs="Arial"/>
          <w:sz w:val="24"/>
          <w:szCs w:val="24"/>
        </w:rPr>
        <w:t xml:space="preserve">. </w:t>
      </w:r>
    </w:p>
    <w:p w14:paraId="551B87BD" w14:textId="5A2E2984" w:rsidR="00CA3FA5" w:rsidRPr="00E0660D" w:rsidRDefault="00CA3FA5" w:rsidP="00BD65E4">
      <w:pPr>
        <w:rPr>
          <w:rFonts w:ascii="Arial" w:hAnsi="Arial" w:cs="Arial"/>
          <w:sz w:val="24"/>
          <w:szCs w:val="24"/>
          <w:u w:val="single"/>
        </w:rPr>
      </w:pPr>
      <w:r w:rsidRPr="00E0660D">
        <w:rPr>
          <w:rFonts w:ascii="Arial" w:hAnsi="Arial" w:cs="Arial"/>
          <w:sz w:val="24"/>
          <w:szCs w:val="24"/>
          <w:u w:val="single"/>
        </w:rPr>
        <w:t>How is ADHD diagnosed?</w:t>
      </w:r>
    </w:p>
    <w:p w14:paraId="7769422C" w14:textId="0AFE15D0" w:rsidR="002055A0" w:rsidRDefault="00B0371A" w:rsidP="00BD65E4">
      <w:pPr>
        <w:rPr>
          <w:rFonts w:ascii="Arial" w:hAnsi="Arial" w:cs="Arial"/>
          <w:sz w:val="24"/>
          <w:szCs w:val="24"/>
        </w:rPr>
      </w:pPr>
      <w:r w:rsidRPr="00E0660D">
        <w:rPr>
          <w:rFonts w:ascii="Arial" w:hAnsi="Arial" w:cs="Arial"/>
          <w:sz w:val="24"/>
          <w:szCs w:val="24"/>
        </w:rPr>
        <w:t>Great Ormand Street (2016) states that when diagnosing ADHD, there are no specific tests</w:t>
      </w:r>
      <w:r w:rsidR="00CA008A">
        <w:rPr>
          <w:rFonts w:ascii="Arial" w:hAnsi="Arial" w:cs="Arial"/>
          <w:sz w:val="24"/>
          <w:szCs w:val="24"/>
        </w:rPr>
        <w:t xml:space="preserve"> that are</w:t>
      </w:r>
      <w:r w:rsidRPr="00E0660D">
        <w:rPr>
          <w:rFonts w:ascii="Arial" w:hAnsi="Arial" w:cs="Arial"/>
          <w:sz w:val="24"/>
          <w:szCs w:val="24"/>
        </w:rPr>
        <w:t xml:space="preserve"> conducted.</w:t>
      </w:r>
      <w:r>
        <w:rPr>
          <w:rFonts w:ascii="Arial" w:hAnsi="Arial" w:cs="Arial"/>
          <w:sz w:val="24"/>
          <w:szCs w:val="24"/>
        </w:rPr>
        <w:t xml:space="preserve"> </w:t>
      </w:r>
      <w:r w:rsidR="008242B0" w:rsidRPr="00E0660D">
        <w:rPr>
          <w:rFonts w:ascii="Arial" w:hAnsi="Arial" w:cs="Arial"/>
          <w:sz w:val="24"/>
          <w:szCs w:val="24"/>
        </w:rPr>
        <w:t xml:space="preserve">The CDC (2024) support the above further expressing that healthcare professionals request information from other settings to provide a holistic understanding of the child’s symptoms </w:t>
      </w:r>
      <w:r w:rsidR="00200C50">
        <w:rPr>
          <w:rFonts w:ascii="Arial" w:hAnsi="Arial" w:cs="Arial"/>
          <w:sz w:val="24"/>
          <w:szCs w:val="24"/>
        </w:rPr>
        <w:t>with</w:t>
      </w:r>
      <w:r w:rsidR="008242B0" w:rsidRPr="00E0660D">
        <w:rPr>
          <w:rFonts w:ascii="Arial" w:hAnsi="Arial" w:cs="Arial"/>
          <w:sz w:val="24"/>
          <w:szCs w:val="24"/>
        </w:rPr>
        <w:t xml:space="preserve">in </w:t>
      </w:r>
      <w:r w:rsidR="008242B0">
        <w:rPr>
          <w:rFonts w:ascii="Arial" w:hAnsi="Arial" w:cs="Arial"/>
          <w:sz w:val="24"/>
          <w:szCs w:val="24"/>
        </w:rPr>
        <w:t>their</w:t>
      </w:r>
      <w:r w:rsidR="008242B0" w:rsidRPr="00E0660D">
        <w:rPr>
          <w:rFonts w:ascii="Arial" w:hAnsi="Arial" w:cs="Arial"/>
          <w:sz w:val="24"/>
          <w:szCs w:val="24"/>
        </w:rPr>
        <w:t xml:space="preserve"> environments.</w:t>
      </w:r>
      <w:r w:rsidR="008242B0">
        <w:rPr>
          <w:rFonts w:ascii="Arial" w:hAnsi="Arial" w:cs="Arial"/>
          <w:sz w:val="24"/>
          <w:szCs w:val="24"/>
        </w:rPr>
        <w:t xml:space="preserve"> </w:t>
      </w:r>
      <w:r w:rsidR="00663192" w:rsidRPr="00E0660D">
        <w:rPr>
          <w:rFonts w:ascii="Arial" w:hAnsi="Arial" w:cs="Arial"/>
          <w:sz w:val="24"/>
          <w:szCs w:val="24"/>
        </w:rPr>
        <w:t>NHS (</w:t>
      </w:r>
      <w:r w:rsidR="00CC323B" w:rsidRPr="00E0660D">
        <w:rPr>
          <w:rFonts w:ascii="Arial" w:hAnsi="Arial" w:cs="Arial"/>
          <w:sz w:val="24"/>
          <w:szCs w:val="24"/>
        </w:rPr>
        <w:t>2025</w:t>
      </w:r>
      <w:r w:rsidR="00C54361">
        <w:rPr>
          <w:rFonts w:ascii="Arial" w:hAnsi="Arial" w:cs="Arial"/>
          <w:sz w:val="24"/>
          <w:szCs w:val="24"/>
        </w:rPr>
        <w:t>a</w:t>
      </w:r>
      <w:r w:rsidR="00663192" w:rsidRPr="00E0660D">
        <w:rPr>
          <w:rFonts w:ascii="Arial" w:hAnsi="Arial" w:cs="Arial"/>
          <w:sz w:val="24"/>
          <w:szCs w:val="24"/>
        </w:rPr>
        <w:t xml:space="preserve">) support </w:t>
      </w:r>
      <w:r w:rsidR="00200C50">
        <w:rPr>
          <w:rFonts w:ascii="Arial" w:hAnsi="Arial" w:cs="Arial"/>
          <w:sz w:val="24"/>
          <w:szCs w:val="24"/>
        </w:rPr>
        <w:t>the above further</w:t>
      </w:r>
      <w:r w:rsidR="00663192" w:rsidRPr="00E0660D">
        <w:rPr>
          <w:rFonts w:ascii="Arial" w:hAnsi="Arial" w:cs="Arial"/>
          <w:sz w:val="24"/>
          <w:szCs w:val="24"/>
        </w:rPr>
        <w:t xml:space="preserve"> stating that </w:t>
      </w:r>
      <w:r w:rsidR="004D12FA" w:rsidRPr="00E0660D">
        <w:rPr>
          <w:rFonts w:ascii="Arial" w:hAnsi="Arial" w:cs="Arial"/>
          <w:sz w:val="24"/>
          <w:szCs w:val="24"/>
        </w:rPr>
        <w:t xml:space="preserve">individuals who are </w:t>
      </w:r>
      <w:r w:rsidR="00B370C6">
        <w:rPr>
          <w:rFonts w:ascii="Arial" w:hAnsi="Arial" w:cs="Arial"/>
          <w:sz w:val="24"/>
          <w:szCs w:val="24"/>
        </w:rPr>
        <w:t>displaying</w:t>
      </w:r>
      <w:r w:rsidR="004D12FA" w:rsidRPr="00E0660D">
        <w:rPr>
          <w:rFonts w:ascii="Arial" w:hAnsi="Arial" w:cs="Arial"/>
          <w:sz w:val="24"/>
          <w:szCs w:val="24"/>
        </w:rPr>
        <w:t xml:space="preserve"> ADHD</w:t>
      </w:r>
      <w:r w:rsidR="004F1CC4">
        <w:rPr>
          <w:rFonts w:ascii="Arial" w:hAnsi="Arial" w:cs="Arial"/>
          <w:sz w:val="24"/>
          <w:szCs w:val="24"/>
        </w:rPr>
        <w:t xml:space="preserve"> </w:t>
      </w:r>
      <w:r w:rsidR="00A05C01">
        <w:rPr>
          <w:rFonts w:ascii="Arial" w:hAnsi="Arial" w:cs="Arial"/>
          <w:sz w:val="24"/>
          <w:szCs w:val="24"/>
        </w:rPr>
        <w:t>symptoms</w:t>
      </w:r>
      <w:r w:rsidR="004D12FA" w:rsidRPr="00E0660D">
        <w:rPr>
          <w:rFonts w:ascii="Arial" w:hAnsi="Arial" w:cs="Arial"/>
          <w:sz w:val="24"/>
          <w:szCs w:val="24"/>
        </w:rPr>
        <w:t xml:space="preserve"> </w:t>
      </w:r>
      <w:r w:rsidR="00390B87" w:rsidRPr="00E0660D">
        <w:rPr>
          <w:rFonts w:ascii="Arial" w:hAnsi="Arial" w:cs="Arial"/>
          <w:sz w:val="24"/>
          <w:szCs w:val="24"/>
        </w:rPr>
        <w:t xml:space="preserve">should be </w:t>
      </w:r>
      <w:r w:rsidR="007C32FA">
        <w:rPr>
          <w:rFonts w:ascii="Arial" w:hAnsi="Arial" w:cs="Arial"/>
          <w:sz w:val="24"/>
          <w:szCs w:val="24"/>
        </w:rPr>
        <w:t xml:space="preserve">identified and </w:t>
      </w:r>
      <w:r w:rsidR="00390B87" w:rsidRPr="00E0660D">
        <w:rPr>
          <w:rFonts w:ascii="Arial" w:hAnsi="Arial" w:cs="Arial"/>
          <w:sz w:val="24"/>
          <w:szCs w:val="24"/>
        </w:rPr>
        <w:t>referred for an ADHD assessment</w:t>
      </w:r>
      <w:r w:rsidR="004F1CC4">
        <w:rPr>
          <w:rFonts w:ascii="Arial" w:hAnsi="Arial" w:cs="Arial"/>
          <w:sz w:val="24"/>
          <w:szCs w:val="24"/>
        </w:rPr>
        <w:t xml:space="preserve">. </w:t>
      </w:r>
      <w:r w:rsidR="007C32FA">
        <w:rPr>
          <w:rFonts w:ascii="Arial" w:hAnsi="Arial" w:cs="Arial"/>
          <w:sz w:val="24"/>
          <w:szCs w:val="24"/>
        </w:rPr>
        <w:t>The assessment can be requested</w:t>
      </w:r>
      <w:r w:rsidR="00390B87" w:rsidRPr="00E0660D">
        <w:rPr>
          <w:rFonts w:ascii="Arial" w:hAnsi="Arial" w:cs="Arial"/>
          <w:sz w:val="24"/>
          <w:szCs w:val="24"/>
        </w:rPr>
        <w:t xml:space="preserve"> from parents</w:t>
      </w:r>
      <w:r w:rsidR="009347CD" w:rsidRPr="00E0660D">
        <w:rPr>
          <w:rFonts w:ascii="Arial" w:hAnsi="Arial" w:cs="Arial"/>
          <w:sz w:val="24"/>
          <w:szCs w:val="24"/>
        </w:rPr>
        <w:t xml:space="preserve"> or from the</w:t>
      </w:r>
      <w:r w:rsidR="007C32FA">
        <w:rPr>
          <w:rFonts w:ascii="Arial" w:hAnsi="Arial" w:cs="Arial"/>
          <w:sz w:val="24"/>
          <w:szCs w:val="24"/>
        </w:rPr>
        <w:t xml:space="preserve"> child’s</w:t>
      </w:r>
      <w:r w:rsidR="009347CD" w:rsidRPr="00E0660D">
        <w:rPr>
          <w:rFonts w:ascii="Arial" w:hAnsi="Arial" w:cs="Arial"/>
          <w:sz w:val="24"/>
          <w:szCs w:val="24"/>
        </w:rPr>
        <w:t xml:space="preserve"> Additional Learning Needs Coordinator (ALNCo)</w:t>
      </w:r>
      <w:r w:rsidR="007C32FA">
        <w:rPr>
          <w:rFonts w:ascii="Arial" w:hAnsi="Arial" w:cs="Arial"/>
          <w:sz w:val="24"/>
          <w:szCs w:val="24"/>
        </w:rPr>
        <w:t xml:space="preserve"> within their school</w:t>
      </w:r>
      <w:r w:rsidR="00ED3ABC" w:rsidRPr="00E0660D">
        <w:rPr>
          <w:rFonts w:ascii="Arial" w:hAnsi="Arial" w:cs="Arial"/>
          <w:sz w:val="24"/>
          <w:szCs w:val="24"/>
        </w:rPr>
        <w:t xml:space="preserve">. </w:t>
      </w:r>
      <w:r w:rsidR="00A11317" w:rsidRPr="00E0660D">
        <w:rPr>
          <w:rFonts w:ascii="Arial" w:hAnsi="Arial" w:cs="Arial"/>
          <w:sz w:val="24"/>
          <w:szCs w:val="24"/>
        </w:rPr>
        <w:t>NHS</w:t>
      </w:r>
      <w:r w:rsidR="00A11317">
        <w:rPr>
          <w:rFonts w:ascii="Arial" w:hAnsi="Arial" w:cs="Arial"/>
          <w:sz w:val="24"/>
          <w:szCs w:val="24"/>
        </w:rPr>
        <w:t xml:space="preserve"> </w:t>
      </w:r>
      <w:r w:rsidR="00A11317" w:rsidRPr="00E0660D">
        <w:rPr>
          <w:rFonts w:ascii="Arial" w:hAnsi="Arial" w:cs="Arial"/>
          <w:sz w:val="24"/>
          <w:szCs w:val="24"/>
        </w:rPr>
        <w:t>(2024</w:t>
      </w:r>
      <w:r w:rsidR="00A11317">
        <w:rPr>
          <w:rFonts w:ascii="Arial" w:hAnsi="Arial" w:cs="Arial"/>
          <w:sz w:val="24"/>
          <w:szCs w:val="24"/>
        </w:rPr>
        <w:t>d</w:t>
      </w:r>
      <w:r w:rsidR="00A11317" w:rsidRPr="00E0660D">
        <w:rPr>
          <w:rFonts w:ascii="Arial" w:hAnsi="Arial" w:cs="Arial"/>
          <w:sz w:val="24"/>
          <w:szCs w:val="24"/>
        </w:rPr>
        <w:t xml:space="preserve">) support the above </w:t>
      </w:r>
      <w:r w:rsidR="00A11317">
        <w:rPr>
          <w:rFonts w:ascii="Arial" w:hAnsi="Arial" w:cs="Arial"/>
          <w:sz w:val="24"/>
          <w:szCs w:val="24"/>
        </w:rPr>
        <w:t>expressing</w:t>
      </w:r>
      <w:r w:rsidR="00A11317" w:rsidRPr="00E0660D">
        <w:rPr>
          <w:rFonts w:ascii="Arial" w:hAnsi="Arial" w:cs="Arial"/>
          <w:sz w:val="24"/>
          <w:szCs w:val="24"/>
        </w:rPr>
        <w:t xml:space="preserve"> relevant questions will be asked during the process of gathering information to support the referral.</w:t>
      </w:r>
      <w:r w:rsidR="00A11317">
        <w:rPr>
          <w:rFonts w:ascii="Arial" w:hAnsi="Arial" w:cs="Arial"/>
          <w:sz w:val="24"/>
          <w:szCs w:val="24"/>
        </w:rPr>
        <w:t xml:space="preserve"> </w:t>
      </w:r>
      <w:r w:rsidR="00497C5C">
        <w:rPr>
          <w:rFonts w:ascii="Arial" w:hAnsi="Arial" w:cs="Arial"/>
          <w:sz w:val="24"/>
          <w:szCs w:val="24"/>
        </w:rPr>
        <w:t>However,</w:t>
      </w:r>
      <w:r w:rsidR="00497C5C" w:rsidRPr="00E0660D">
        <w:rPr>
          <w:rFonts w:ascii="Arial" w:hAnsi="Arial" w:cs="Arial"/>
          <w:sz w:val="24"/>
          <w:szCs w:val="24"/>
        </w:rPr>
        <w:t xml:space="preserve"> individuals </w:t>
      </w:r>
      <w:r w:rsidR="00497C5C">
        <w:rPr>
          <w:rFonts w:ascii="Arial" w:hAnsi="Arial" w:cs="Arial"/>
          <w:sz w:val="24"/>
          <w:szCs w:val="24"/>
        </w:rPr>
        <w:t>can</w:t>
      </w:r>
      <w:r w:rsidR="00497C5C" w:rsidRPr="00E0660D">
        <w:rPr>
          <w:rFonts w:ascii="Arial" w:hAnsi="Arial" w:cs="Arial"/>
          <w:sz w:val="24"/>
          <w:szCs w:val="24"/>
        </w:rPr>
        <w:t xml:space="preserve"> be requested to provide additional information regarding the referral.</w:t>
      </w:r>
      <w:r w:rsidR="00497C5C">
        <w:rPr>
          <w:rFonts w:ascii="Arial" w:hAnsi="Arial" w:cs="Arial"/>
          <w:sz w:val="24"/>
          <w:szCs w:val="24"/>
        </w:rPr>
        <w:t xml:space="preserve"> </w:t>
      </w:r>
      <w:r w:rsidR="00626465">
        <w:rPr>
          <w:rFonts w:ascii="Arial" w:hAnsi="Arial" w:cs="Arial"/>
          <w:sz w:val="24"/>
          <w:szCs w:val="24"/>
        </w:rPr>
        <w:t>Cou</w:t>
      </w:r>
      <w:r w:rsidR="00CC6455">
        <w:rPr>
          <w:rFonts w:ascii="Arial" w:hAnsi="Arial" w:cs="Arial"/>
          <w:sz w:val="24"/>
          <w:szCs w:val="24"/>
        </w:rPr>
        <w:t xml:space="preserve">lter (No Date) </w:t>
      </w:r>
      <w:r w:rsidR="00DA0894">
        <w:rPr>
          <w:rFonts w:ascii="Arial" w:hAnsi="Arial" w:cs="Arial"/>
          <w:sz w:val="24"/>
          <w:szCs w:val="24"/>
        </w:rPr>
        <w:t>supports</w:t>
      </w:r>
      <w:r w:rsidR="00CC6455">
        <w:rPr>
          <w:rFonts w:ascii="Arial" w:hAnsi="Arial" w:cs="Arial"/>
          <w:sz w:val="24"/>
          <w:szCs w:val="24"/>
        </w:rPr>
        <w:t xml:space="preserve"> the above stating that parents who have concerns </w:t>
      </w:r>
      <w:r w:rsidR="00C61A89">
        <w:rPr>
          <w:rFonts w:ascii="Arial" w:hAnsi="Arial" w:cs="Arial"/>
          <w:sz w:val="24"/>
          <w:szCs w:val="24"/>
        </w:rPr>
        <w:t>their child may have</w:t>
      </w:r>
      <w:r w:rsidR="00CC6455">
        <w:rPr>
          <w:rFonts w:ascii="Arial" w:hAnsi="Arial" w:cs="Arial"/>
          <w:sz w:val="24"/>
          <w:szCs w:val="24"/>
        </w:rPr>
        <w:t xml:space="preserve"> ADHD </w:t>
      </w:r>
      <w:r w:rsidR="00C61A89">
        <w:rPr>
          <w:rFonts w:ascii="Arial" w:hAnsi="Arial" w:cs="Arial"/>
          <w:sz w:val="24"/>
          <w:szCs w:val="24"/>
        </w:rPr>
        <w:t>should request a General Practice appointment</w:t>
      </w:r>
      <w:r w:rsidR="000922A7">
        <w:rPr>
          <w:rFonts w:ascii="Arial" w:hAnsi="Arial" w:cs="Arial"/>
          <w:sz w:val="24"/>
          <w:szCs w:val="24"/>
        </w:rPr>
        <w:t xml:space="preserve">. Furthermore, healthcare professionals will then follow with seeking and gathering </w:t>
      </w:r>
      <w:r w:rsidR="00DA0894">
        <w:rPr>
          <w:rFonts w:ascii="Arial" w:hAnsi="Arial" w:cs="Arial"/>
          <w:sz w:val="24"/>
          <w:szCs w:val="24"/>
        </w:rPr>
        <w:t>further</w:t>
      </w:r>
      <w:r w:rsidR="000922A7">
        <w:rPr>
          <w:rFonts w:ascii="Arial" w:hAnsi="Arial" w:cs="Arial"/>
          <w:sz w:val="24"/>
          <w:szCs w:val="24"/>
        </w:rPr>
        <w:t xml:space="preserve"> information needed </w:t>
      </w:r>
      <w:r w:rsidR="00DA0894">
        <w:rPr>
          <w:rFonts w:ascii="Arial" w:hAnsi="Arial" w:cs="Arial"/>
          <w:sz w:val="24"/>
          <w:szCs w:val="24"/>
        </w:rPr>
        <w:t xml:space="preserve">from </w:t>
      </w:r>
      <w:r w:rsidR="007B4BB5">
        <w:rPr>
          <w:rFonts w:ascii="Arial" w:hAnsi="Arial" w:cs="Arial"/>
          <w:sz w:val="24"/>
          <w:szCs w:val="24"/>
        </w:rPr>
        <w:t>schools to support the assessment</w:t>
      </w:r>
      <w:r w:rsidR="00DA0894">
        <w:rPr>
          <w:rFonts w:ascii="Arial" w:hAnsi="Arial" w:cs="Arial"/>
          <w:sz w:val="24"/>
          <w:szCs w:val="24"/>
        </w:rPr>
        <w:t xml:space="preserve">. </w:t>
      </w:r>
    </w:p>
    <w:p w14:paraId="3B5346BA" w14:textId="1BDA3FCE" w:rsidR="006C4636" w:rsidRDefault="00651E3F" w:rsidP="00BD65E4">
      <w:pPr>
        <w:rPr>
          <w:rFonts w:ascii="Arial" w:hAnsi="Arial" w:cs="Arial"/>
          <w:sz w:val="24"/>
          <w:szCs w:val="24"/>
        </w:rPr>
      </w:pPr>
      <w:r w:rsidRPr="00E0660D">
        <w:rPr>
          <w:rFonts w:ascii="Arial" w:hAnsi="Arial" w:cs="Arial"/>
          <w:sz w:val="24"/>
          <w:szCs w:val="24"/>
        </w:rPr>
        <w:t xml:space="preserve">However, </w:t>
      </w:r>
      <w:r w:rsidR="00F403BB">
        <w:rPr>
          <w:rFonts w:ascii="Arial" w:hAnsi="Arial" w:cs="Arial"/>
          <w:sz w:val="24"/>
          <w:szCs w:val="24"/>
        </w:rPr>
        <w:t xml:space="preserve">there are barriers to gaining an ADHD diagnosis. </w:t>
      </w:r>
      <w:r w:rsidR="00736F9A" w:rsidRPr="00E0660D">
        <w:rPr>
          <w:rFonts w:ascii="Arial" w:hAnsi="Arial" w:cs="Arial"/>
          <w:sz w:val="24"/>
          <w:szCs w:val="24"/>
        </w:rPr>
        <w:t xml:space="preserve">Wilcox </w:t>
      </w:r>
      <w:r w:rsidR="004104C4" w:rsidRPr="00E0660D">
        <w:rPr>
          <w:rFonts w:ascii="Arial" w:hAnsi="Arial" w:cs="Arial"/>
          <w:sz w:val="24"/>
          <w:szCs w:val="24"/>
        </w:rPr>
        <w:t>(</w:t>
      </w:r>
      <w:r w:rsidR="00736F9A" w:rsidRPr="00E0660D">
        <w:rPr>
          <w:rFonts w:ascii="Arial" w:hAnsi="Arial" w:cs="Arial"/>
          <w:sz w:val="24"/>
          <w:szCs w:val="24"/>
        </w:rPr>
        <w:t>2025</w:t>
      </w:r>
      <w:r w:rsidR="004104C4" w:rsidRPr="00E0660D">
        <w:rPr>
          <w:rFonts w:ascii="Arial" w:hAnsi="Arial" w:cs="Arial"/>
          <w:sz w:val="24"/>
          <w:szCs w:val="24"/>
        </w:rPr>
        <w:t xml:space="preserve">) state that </w:t>
      </w:r>
      <w:r w:rsidR="008236AD">
        <w:rPr>
          <w:rFonts w:ascii="Arial" w:hAnsi="Arial" w:cs="Arial"/>
          <w:sz w:val="24"/>
          <w:szCs w:val="24"/>
        </w:rPr>
        <w:t xml:space="preserve">there are </w:t>
      </w:r>
      <w:r w:rsidR="00272244">
        <w:rPr>
          <w:rFonts w:ascii="Arial" w:hAnsi="Arial" w:cs="Arial"/>
          <w:sz w:val="24"/>
          <w:szCs w:val="24"/>
        </w:rPr>
        <w:t>difficulties</w:t>
      </w:r>
      <w:r w:rsidR="008236AD">
        <w:rPr>
          <w:rFonts w:ascii="Arial" w:hAnsi="Arial" w:cs="Arial"/>
          <w:sz w:val="24"/>
          <w:szCs w:val="24"/>
        </w:rPr>
        <w:t xml:space="preserve"> </w:t>
      </w:r>
      <w:r w:rsidR="00272244">
        <w:rPr>
          <w:rFonts w:ascii="Arial" w:hAnsi="Arial" w:cs="Arial"/>
          <w:sz w:val="24"/>
          <w:szCs w:val="24"/>
        </w:rPr>
        <w:t>of</w:t>
      </w:r>
      <w:r w:rsidR="008236AD">
        <w:rPr>
          <w:rFonts w:ascii="Arial" w:hAnsi="Arial" w:cs="Arial"/>
          <w:sz w:val="24"/>
          <w:szCs w:val="24"/>
        </w:rPr>
        <w:t xml:space="preserve"> </w:t>
      </w:r>
      <w:r w:rsidR="00357106" w:rsidRPr="00E0660D">
        <w:rPr>
          <w:rFonts w:ascii="Arial" w:hAnsi="Arial" w:cs="Arial"/>
          <w:sz w:val="24"/>
          <w:szCs w:val="24"/>
        </w:rPr>
        <w:t>getting a</w:t>
      </w:r>
      <w:r w:rsidR="00272244">
        <w:rPr>
          <w:rFonts w:ascii="Arial" w:hAnsi="Arial" w:cs="Arial"/>
          <w:sz w:val="24"/>
          <w:szCs w:val="24"/>
        </w:rPr>
        <w:t>n</w:t>
      </w:r>
      <w:r w:rsidR="00357106" w:rsidRPr="00E0660D">
        <w:rPr>
          <w:rFonts w:ascii="Arial" w:hAnsi="Arial" w:cs="Arial"/>
          <w:sz w:val="24"/>
          <w:szCs w:val="24"/>
        </w:rPr>
        <w:t xml:space="preserve"> ADHD diagnosis for children </w:t>
      </w:r>
      <w:r w:rsidR="00272244">
        <w:rPr>
          <w:rFonts w:ascii="Arial" w:hAnsi="Arial" w:cs="Arial"/>
          <w:sz w:val="24"/>
          <w:szCs w:val="24"/>
        </w:rPr>
        <w:t>with</w:t>
      </w:r>
      <w:r w:rsidR="00357106" w:rsidRPr="00E0660D">
        <w:rPr>
          <w:rFonts w:ascii="Arial" w:hAnsi="Arial" w:cs="Arial"/>
          <w:sz w:val="24"/>
          <w:szCs w:val="24"/>
        </w:rPr>
        <w:t>in their early years</w:t>
      </w:r>
      <w:r w:rsidR="00693588">
        <w:rPr>
          <w:rFonts w:ascii="Arial" w:hAnsi="Arial" w:cs="Arial"/>
          <w:sz w:val="24"/>
          <w:szCs w:val="24"/>
        </w:rPr>
        <w:t>. Moreover, this</w:t>
      </w:r>
      <w:r w:rsidR="00357106" w:rsidRPr="00E0660D">
        <w:rPr>
          <w:rFonts w:ascii="Arial" w:hAnsi="Arial" w:cs="Arial"/>
          <w:sz w:val="24"/>
          <w:szCs w:val="24"/>
        </w:rPr>
        <w:t xml:space="preserve"> can prove difficult </w:t>
      </w:r>
      <w:r w:rsidR="00626B5D" w:rsidRPr="00E0660D">
        <w:rPr>
          <w:rFonts w:ascii="Arial" w:hAnsi="Arial" w:cs="Arial"/>
          <w:sz w:val="24"/>
          <w:szCs w:val="24"/>
        </w:rPr>
        <w:t xml:space="preserve">as </w:t>
      </w:r>
      <w:r w:rsidR="007021ED" w:rsidRPr="00E0660D">
        <w:rPr>
          <w:rFonts w:ascii="Arial" w:hAnsi="Arial" w:cs="Arial"/>
          <w:sz w:val="24"/>
          <w:szCs w:val="24"/>
        </w:rPr>
        <w:t xml:space="preserve">children </w:t>
      </w:r>
      <w:r w:rsidR="00671FF9" w:rsidRPr="00E0660D">
        <w:rPr>
          <w:rFonts w:ascii="Arial" w:hAnsi="Arial" w:cs="Arial"/>
          <w:sz w:val="24"/>
          <w:szCs w:val="24"/>
        </w:rPr>
        <w:t xml:space="preserve">that </w:t>
      </w:r>
      <w:r w:rsidR="00272244">
        <w:rPr>
          <w:rFonts w:ascii="Arial" w:hAnsi="Arial" w:cs="Arial"/>
          <w:sz w:val="24"/>
          <w:szCs w:val="24"/>
        </w:rPr>
        <w:t>display</w:t>
      </w:r>
      <w:r w:rsidR="00671FF9" w:rsidRPr="00E0660D">
        <w:rPr>
          <w:rFonts w:ascii="Arial" w:hAnsi="Arial" w:cs="Arial"/>
          <w:sz w:val="24"/>
          <w:szCs w:val="24"/>
        </w:rPr>
        <w:t xml:space="preserve"> inattentive ADHD</w:t>
      </w:r>
      <w:r w:rsidR="00272244">
        <w:rPr>
          <w:rFonts w:ascii="Arial" w:hAnsi="Arial" w:cs="Arial"/>
          <w:sz w:val="24"/>
          <w:szCs w:val="24"/>
        </w:rPr>
        <w:t xml:space="preserve"> symptoms</w:t>
      </w:r>
      <w:r w:rsidR="00671FF9" w:rsidRPr="00E0660D">
        <w:rPr>
          <w:rFonts w:ascii="Arial" w:hAnsi="Arial" w:cs="Arial"/>
          <w:sz w:val="24"/>
          <w:szCs w:val="24"/>
        </w:rPr>
        <w:t xml:space="preserve"> </w:t>
      </w:r>
      <w:r w:rsidR="00DD03CA" w:rsidRPr="00E0660D">
        <w:rPr>
          <w:rFonts w:ascii="Arial" w:hAnsi="Arial" w:cs="Arial"/>
          <w:sz w:val="24"/>
          <w:szCs w:val="24"/>
        </w:rPr>
        <w:t xml:space="preserve">may not present with disruptive behaviours </w:t>
      </w:r>
      <w:r w:rsidR="00736F9A" w:rsidRPr="00E0660D">
        <w:rPr>
          <w:rFonts w:ascii="Arial" w:hAnsi="Arial" w:cs="Arial"/>
          <w:sz w:val="24"/>
          <w:szCs w:val="24"/>
        </w:rPr>
        <w:t xml:space="preserve">making it difficult for practitioners to identify </w:t>
      </w:r>
      <w:r w:rsidR="009E190B">
        <w:rPr>
          <w:rFonts w:ascii="Arial" w:hAnsi="Arial" w:cs="Arial"/>
          <w:sz w:val="24"/>
          <w:szCs w:val="24"/>
        </w:rPr>
        <w:t>ADHD</w:t>
      </w:r>
      <w:r w:rsidR="00736F9A" w:rsidRPr="00E0660D">
        <w:rPr>
          <w:rFonts w:ascii="Arial" w:hAnsi="Arial" w:cs="Arial"/>
          <w:sz w:val="24"/>
          <w:szCs w:val="24"/>
        </w:rPr>
        <w:t xml:space="preserve">. </w:t>
      </w:r>
      <w:r w:rsidR="00D07D45" w:rsidRPr="00E0660D">
        <w:rPr>
          <w:rFonts w:ascii="Arial" w:hAnsi="Arial" w:cs="Arial"/>
          <w:sz w:val="24"/>
          <w:szCs w:val="24"/>
        </w:rPr>
        <w:t>Miller (2024</w:t>
      </w:r>
      <w:r w:rsidR="00D07D45">
        <w:rPr>
          <w:rFonts w:ascii="Arial" w:hAnsi="Arial" w:cs="Arial"/>
          <w:sz w:val="24"/>
          <w:szCs w:val="24"/>
        </w:rPr>
        <w:t>a</w:t>
      </w:r>
      <w:r w:rsidR="00D07D45" w:rsidRPr="00E0660D">
        <w:rPr>
          <w:rFonts w:ascii="Arial" w:hAnsi="Arial" w:cs="Arial"/>
          <w:sz w:val="24"/>
          <w:szCs w:val="24"/>
        </w:rPr>
        <w:t>) advocates Wilcox (2025) stating that there are difficulties when seeking early diagnosis due to practitioners having the inability to define typical toddler behaviour and ADHD traits.</w:t>
      </w:r>
      <w:r w:rsidR="00D07D45">
        <w:rPr>
          <w:rFonts w:ascii="Arial" w:hAnsi="Arial" w:cs="Arial"/>
          <w:sz w:val="24"/>
          <w:szCs w:val="24"/>
        </w:rPr>
        <w:t xml:space="preserve"> </w:t>
      </w:r>
      <w:r w:rsidR="00B22A4D" w:rsidRPr="00E0660D">
        <w:rPr>
          <w:rFonts w:ascii="Arial" w:hAnsi="Arial" w:cs="Arial"/>
          <w:sz w:val="24"/>
          <w:szCs w:val="24"/>
        </w:rPr>
        <w:t xml:space="preserve">Furthermore, younger </w:t>
      </w:r>
      <w:r w:rsidR="00B22A4D" w:rsidRPr="00E0660D">
        <w:rPr>
          <w:rFonts w:ascii="Arial" w:hAnsi="Arial" w:cs="Arial"/>
          <w:sz w:val="24"/>
          <w:szCs w:val="24"/>
        </w:rPr>
        <w:lastRenderedPageBreak/>
        <w:t xml:space="preserve">children </w:t>
      </w:r>
      <w:r w:rsidR="00D07D45">
        <w:rPr>
          <w:rFonts w:ascii="Arial" w:hAnsi="Arial" w:cs="Arial"/>
          <w:sz w:val="24"/>
          <w:szCs w:val="24"/>
        </w:rPr>
        <w:t xml:space="preserve">often </w:t>
      </w:r>
      <w:r w:rsidR="00B22A4D" w:rsidRPr="00E0660D">
        <w:rPr>
          <w:rFonts w:ascii="Arial" w:hAnsi="Arial" w:cs="Arial"/>
          <w:sz w:val="24"/>
          <w:szCs w:val="24"/>
        </w:rPr>
        <w:t>present as hyperactive,</w:t>
      </w:r>
      <w:r w:rsidR="00632788">
        <w:rPr>
          <w:rFonts w:ascii="Arial" w:hAnsi="Arial" w:cs="Arial"/>
          <w:sz w:val="24"/>
          <w:szCs w:val="24"/>
        </w:rPr>
        <w:t xml:space="preserve"> however</w:t>
      </w:r>
      <w:r w:rsidR="00B22A4D" w:rsidRPr="00E0660D">
        <w:rPr>
          <w:rFonts w:ascii="Arial" w:hAnsi="Arial" w:cs="Arial"/>
          <w:sz w:val="24"/>
          <w:szCs w:val="24"/>
        </w:rPr>
        <w:t xml:space="preserve"> </w:t>
      </w:r>
      <w:r w:rsidR="006C4636">
        <w:rPr>
          <w:rFonts w:ascii="Arial" w:hAnsi="Arial" w:cs="Arial"/>
          <w:sz w:val="24"/>
          <w:szCs w:val="24"/>
        </w:rPr>
        <w:t xml:space="preserve">children with ADHD’s </w:t>
      </w:r>
      <w:r w:rsidR="00B22A4D" w:rsidRPr="00E0660D">
        <w:rPr>
          <w:rFonts w:ascii="Arial" w:hAnsi="Arial" w:cs="Arial"/>
          <w:sz w:val="24"/>
          <w:szCs w:val="24"/>
        </w:rPr>
        <w:t>hyperactivities persists as the child matures with age.</w:t>
      </w:r>
      <w:r w:rsidR="00147086" w:rsidRPr="00E0660D">
        <w:rPr>
          <w:rFonts w:ascii="Arial" w:hAnsi="Arial" w:cs="Arial"/>
          <w:sz w:val="24"/>
          <w:szCs w:val="24"/>
        </w:rPr>
        <w:t xml:space="preserve"> Grate Ormand Street (2016) support the above further stating that ADHD is more likely to be identified and diagnosed in boys as girls’ symptoms can be less recognisable.</w:t>
      </w:r>
      <w:r w:rsidR="00B24073">
        <w:rPr>
          <w:rFonts w:ascii="Arial" w:hAnsi="Arial" w:cs="Arial"/>
          <w:sz w:val="24"/>
          <w:szCs w:val="24"/>
        </w:rPr>
        <w:t xml:space="preserve"> </w:t>
      </w:r>
    </w:p>
    <w:p w14:paraId="373C3DE5" w14:textId="6F17EAD5" w:rsidR="00934630" w:rsidRPr="00934630" w:rsidRDefault="00800F3A" w:rsidP="00BD65E4">
      <w:pPr>
        <w:rPr>
          <w:rFonts w:ascii="Arial" w:hAnsi="Arial" w:cs="Arial"/>
          <w:sz w:val="24"/>
          <w:szCs w:val="24"/>
        </w:rPr>
      </w:pPr>
      <w:r>
        <w:rPr>
          <w:rFonts w:ascii="Arial" w:hAnsi="Arial" w:cs="Arial"/>
          <w:sz w:val="24"/>
          <w:szCs w:val="24"/>
        </w:rPr>
        <w:t xml:space="preserve">NICE (2025b) support the above information, stating that ADHD symptoms should be present within two or more settings such as at home and within the school when seeking ADHD assessments. </w:t>
      </w:r>
      <w:r w:rsidR="009B7D01">
        <w:rPr>
          <w:rFonts w:ascii="Arial" w:hAnsi="Arial" w:cs="Arial"/>
          <w:sz w:val="24"/>
          <w:szCs w:val="24"/>
        </w:rPr>
        <w:t xml:space="preserve">However, Liau (2023) suggests that children can often respond positively in school settings due to the consistent structure, routines and boundaries reducing ADHD symptoms. </w:t>
      </w:r>
      <w:r w:rsidR="00E92AE1">
        <w:rPr>
          <w:rFonts w:ascii="Arial" w:hAnsi="Arial" w:cs="Arial"/>
          <w:sz w:val="24"/>
          <w:szCs w:val="24"/>
        </w:rPr>
        <w:t xml:space="preserve">For example, children </w:t>
      </w:r>
      <w:r w:rsidR="00232AE3">
        <w:rPr>
          <w:rFonts w:ascii="Arial" w:hAnsi="Arial" w:cs="Arial"/>
          <w:sz w:val="24"/>
          <w:szCs w:val="24"/>
        </w:rPr>
        <w:t xml:space="preserve">at times </w:t>
      </w:r>
      <w:r w:rsidR="00E92AE1">
        <w:rPr>
          <w:rFonts w:ascii="Arial" w:hAnsi="Arial" w:cs="Arial"/>
          <w:sz w:val="24"/>
          <w:szCs w:val="24"/>
        </w:rPr>
        <w:t xml:space="preserve">contain feelings </w:t>
      </w:r>
      <w:r w:rsidR="00D6717E">
        <w:rPr>
          <w:rFonts w:ascii="Arial" w:hAnsi="Arial" w:cs="Arial"/>
          <w:sz w:val="24"/>
          <w:szCs w:val="24"/>
        </w:rPr>
        <w:t xml:space="preserve">or behaviours </w:t>
      </w:r>
      <w:r w:rsidR="00232AE3">
        <w:rPr>
          <w:rFonts w:ascii="Arial" w:hAnsi="Arial" w:cs="Arial"/>
          <w:sz w:val="24"/>
          <w:szCs w:val="24"/>
        </w:rPr>
        <w:t>when in</w:t>
      </w:r>
      <w:r w:rsidR="008B60A8">
        <w:rPr>
          <w:rFonts w:ascii="Arial" w:hAnsi="Arial" w:cs="Arial"/>
          <w:sz w:val="24"/>
          <w:szCs w:val="24"/>
        </w:rPr>
        <w:t xml:space="preserve"> school</w:t>
      </w:r>
      <w:r w:rsidR="00E92AE1">
        <w:rPr>
          <w:rFonts w:ascii="Arial" w:hAnsi="Arial" w:cs="Arial"/>
          <w:sz w:val="24"/>
          <w:szCs w:val="24"/>
        </w:rPr>
        <w:t xml:space="preserve"> </w:t>
      </w:r>
      <w:r w:rsidR="00232AE3">
        <w:rPr>
          <w:rFonts w:ascii="Arial" w:hAnsi="Arial" w:cs="Arial"/>
          <w:sz w:val="24"/>
          <w:szCs w:val="24"/>
        </w:rPr>
        <w:t>a</w:t>
      </w:r>
      <w:r w:rsidR="00E92AE1">
        <w:rPr>
          <w:rFonts w:ascii="Arial" w:hAnsi="Arial" w:cs="Arial"/>
          <w:sz w:val="24"/>
          <w:szCs w:val="24"/>
        </w:rPr>
        <w:t xml:space="preserve">nd not </w:t>
      </w:r>
      <w:r w:rsidR="00232AE3">
        <w:rPr>
          <w:rFonts w:ascii="Arial" w:hAnsi="Arial" w:cs="Arial"/>
          <w:sz w:val="24"/>
          <w:szCs w:val="24"/>
        </w:rPr>
        <w:t xml:space="preserve">feel </w:t>
      </w:r>
      <w:r w:rsidR="00442DD3">
        <w:rPr>
          <w:rFonts w:ascii="Arial" w:hAnsi="Arial" w:cs="Arial"/>
          <w:sz w:val="24"/>
          <w:szCs w:val="24"/>
        </w:rPr>
        <w:t xml:space="preserve">secure enough </w:t>
      </w:r>
      <w:r w:rsidR="00232AE3">
        <w:rPr>
          <w:rFonts w:ascii="Arial" w:hAnsi="Arial" w:cs="Arial"/>
          <w:sz w:val="24"/>
          <w:szCs w:val="24"/>
        </w:rPr>
        <w:t>to release</w:t>
      </w:r>
      <w:r w:rsidR="00442DD3">
        <w:rPr>
          <w:rFonts w:ascii="Arial" w:hAnsi="Arial" w:cs="Arial"/>
          <w:sz w:val="24"/>
          <w:szCs w:val="24"/>
        </w:rPr>
        <w:t xml:space="preserve"> </w:t>
      </w:r>
      <w:r w:rsidR="00BE3FBF">
        <w:rPr>
          <w:rFonts w:ascii="Arial" w:hAnsi="Arial" w:cs="Arial"/>
          <w:sz w:val="24"/>
          <w:szCs w:val="24"/>
        </w:rPr>
        <w:t>their</w:t>
      </w:r>
      <w:r w:rsidR="00442DD3">
        <w:rPr>
          <w:rFonts w:ascii="Arial" w:hAnsi="Arial" w:cs="Arial"/>
          <w:sz w:val="24"/>
          <w:szCs w:val="24"/>
        </w:rPr>
        <w:t xml:space="preserve"> feelings</w:t>
      </w:r>
      <w:r w:rsidR="00BE3FBF">
        <w:rPr>
          <w:rFonts w:ascii="Arial" w:hAnsi="Arial" w:cs="Arial"/>
          <w:sz w:val="24"/>
          <w:szCs w:val="24"/>
        </w:rPr>
        <w:t xml:space="preserve"> fully</w:t>
      </w:r>
      <w:r w:rsidR="00E3215B">
        <w:rPr>
          <w:rFonts w:ascii="Arial" w:hAnsi="Arial" w:cs="Arial"/>
          <w:sz w:val="24"/>
          <w:szCs w:val="24"/>
        </w:rPr>
        <w:t>.</w:t>
      </w:r>
      <w:r w:rsidR="00E92AE1">
        <w:rPr>
          <w:rFonts w:ascii="Arial" w:hAnsi="Arial" w:cs="Arial"/>
          <w:sz w:val="24"/>
          <w:szCs w:val="24"/>
        </w:rPr>
        <w:t xml:space="preserve"> </w:t>
      </w:r>
      <w:r w:rsidR="005B07C8">
        <w:rPr>
          <w:rFonts w:ascii="Arial" w:hAnsi="Arial" w:cs="Arial"/>
          <w:sz w:val="24"/>
          <w:szCs w:val="24"/>
        </w:rPr>
        <w:t xml:space="preserve">However, once </w:t>
      </w:r>
      <w:r w:rsidR="00BE3FBF">
        <w:rPr>
          <w:rFonts w:ascii="Arial" w:hAnsi="Arial" w:cs="Arial"/>
          <w:sz w:val="24"/>
          <w:szCs w:val="24"/>
        </w:rPr>
        <w:t xml:space="preserve">the child returns </w:t>
      </w:r>
      <w:r w:rsidR="005B07C8">
        <w:rPr>
          <w:rFonts w:ascii="Arial" w:hAnsi="Arial" w:cs="Arial"/>
          <w:sz w:val="24"/>
          <w:szCs w:val="24"/>
        </w:rPr>
        <w:t>home</w:t>
      </w:r>
      <w:r w:rsidR="00191121">
        <w:rPr>
          <w:rFonts w:ascii="Arial" w:hAnsi="Arial" w:cs="Arial"/>
          <w:sz w:val="24"/>
          <w:szCs w:val="24"/>
        </w:rPr>
        <w:t xml:space="preserve"> and </w:t>
      </w:r>
      <w:r w:rsidR="005B07C8">
        <w:rPr>
          <w:rFonts w:ascii="Arial" w:hAnsi="Arial" w:cs="Arial"/>
          <w:sz w:val="24"/>
          <w:szCs w:val="24"/>
        </w:rPr>
        <w:t xml:space="preserve">feel </w:t>
      </w:r>
      <w:r w:rsidR="00060CE6">
        <w:rPr>
          <w:rFonts w:ascii="Arial" w:hAnsi="Arial" w:cs="Arial"/>
          <w:sz w:val="24"/>
          <w:szCs w:val="24"/>
        </w:rPr>
        <w:t>secure,</w:t>
      </w:r>
      <w:r w:rsidR="005B07C8">
        <w:rPr>
          <w:rFonts w:ascii="Arial" w:hAnsi="Arial" w:cs="Arial"/>
          <w:sz w:val="24"/>
          <w:szCs w:val="24"/>
        </w:rPr>
        <w:t xml:space="preserve"> </w:t>
      </w:r>
      <w:r w:rsidR="00191121">
        <w:rPr>
          <w:rFonts w:ascii="Arial" w:hAnsi="Arial" w:cs="Arial"/>
          <w:sz w:val="24"/>
          <w:szCs w:val="24"/>
        </w:rPr>
        <w:t xml:space="preserve">they </w:t>
      </w:r>
      <w:r w:rsidR="001F1BFB">
        <w:rPr>
          <w:rFonts w:ascii="Arial" w:hAnsi="Arial" w:cs="Arial"/>
          <w:sz w:val="24"/>
          <w:szCs w:val="24"/>
        </w:rPr>
        <w:t>can</w:t>
      </w:r>
      <w:r w:rsidR="005B07C8">
        <w:rPr>
          <w:rFonts w:ascii="Arial" w:hAnsi="Arial" w:cs="Arial"/>
          <w:sz w:val="24"/>
          <w:szCs w:val="24"/>
        </w:rPr>
        <w:t xml:space="preserve"> release the</w:t>
      </w:r>
      <w:r w:rsidR="00191121">
        <w:rPr>
          <w:rFonts w:ascii="Arial" w:hAnsi="Arial" w:cs="Arial"/>
          <w:sz w:val="24"/>
          <w:szCs w:val="24"/>
        </w:rPr>
        <w:t>ir</w:t>
      </w:r>
      <w:r w:rsidR="005B07C8">
        <w:rPr>
          <w:rFonts w:ascii="Arial" w:hAnsi="Arial" w:cs="Arial"/>
          <w:sz w:val="24"/>
          <w:szCs w:val="24"/>
        </w:rPr>
        <w:t xml:space="preserve"> emotions.</w:t>
      </w:r>
      <w:r w:rsidR="00191121">
        <w:rPr>
          <w:rFonts w:ascii="Arial" w:hAnsi="Arial" w:cs="Arial"/>
          <w:sz w:val="24"/>
          <w:szCs w:val="24"/>
        </w:rPr>
        <w:t xml:space="preserve"> </w:t>
      </w:r>
      <w:r w:rsidR="0043389B">
        <w:rPr>
          <w:rFonts w:ascii="Arial" w:hAnsi="Arial" w:cs="Arial"/>
          <w:sz w:val="24"/>
          <w:szCs w:val="24"/>
        </w:rPr>
        <w:t xml:space="preserve">Additionally, schools provide a summary of how the child manages during the assessment process. </w:t>
      </w:r>
      <w:r w:rsidR="00ED07EE">
        <w:rPr>
          <w:rFonts w:ascii="Arial" w:hAnsi="Arial" w:cs="Arial"/>
          <w:sz w:val="24"/>
          <w:szCs w:val="24"/>
        </w:rPr>
        <w:t>However,</w:t>
      </w:r>
      <w:r w:rsidR="00091C88">
        <w:rPr>
          <w:rFonts w:ascii="Arial" w:hAnsi="Arial" w:cs="Arial"/>
          <w:sz w:val="24"/>
          <w:szCs w:val="24"/>
        </w:rPr>
        <w:t xml:space="preserve"> if the </w:t>
      </w:r>
      <w:r w:rsidR="0043389B">
        <w:rPr>
          <w:rFonts w:ascii="Arial" w:hAnsi="Arial" w:cs="Arial"/>
          <w:sz w:val="24"/>
          <w:szCs w:val="24"/>
        </w:rPr>
        <w:t>school does not observe</w:t>
      </w:r>
      <w:r w:rsidR="00091C88">
        <w:rPr>
          <w:rFonts w:ascii="Arial" w:hAnsi="Arial" w:cs="Arial"/>
          <w:sz w:val="24"/>
          <w:szCs w:val="24"/>
        </w:rPr>
        <w:t xml:space="preserve"> behaviours or traits</w:t>
      </w:r>
      <w:r w:rsidR="0043389B">
        <w:rPr>
          <w:rFonts w:ascii="Arial" w:hAnsi="Arial" w:cs="Arial"/>
          <w:sz w:val="24"/>
          <w:szCs w:val="24"/>
        </w:rPr>
        <w:t xml:space="preserve"> of ADHD</w:t>
      </w:r>
      <w:r w:rsidR="00091C88">
        <w:rPr>
          <w:rFonts w:ascii="Arial" w:hAnsi="Arial" w:cs="Arial"/>
          <w:sz w:val="24"/>
          <w:szCs w:val="24"/>
        </w:rPr>
        <w:t xml:space="preserve"> in school this impact</w:t>
      </w:r>
      <w:r w:rsidR="004D2C67">
        <w:rPr>
          <w:rFonts w:ascii="Arial" w:hAnsi="Arial" w:cs="Arial"/>
          <w:sz w:val="24"/>
          <w:szCs w:val="24"/>
        </w:rPr>
        <w:t>s</w:t>
      </w:r>
      <w:r w:rsidR="00091C88">
        <w:rPr>
          <w:rFonts w:ascii="Arial" w:hAnsi="Arial" w:cs="Arial"/>
          <w:sz w:val="24"/>
          <w:szCs w:val="24"/>
        </w:rPr>
        <w:t xml:space="preserve"> assessment being conducted</w:t>
      </w:r>
      <w:r w:rsidR="00052FB9">
        <w:rPr>
          <w:rFonts w:ascii="Arial" w:hAnsi="Arial" w:cs="Arial"/>
          <w:sz w:val="24"/>
          <w:szCs w:val="24"/>
        </w:rPr>
        <w:t xml:space="preserve"> (Coul</w:t>
      </w:r>
      <w:r w:rsidR="00B64196">
        <w:rPr>
          <w:rFonts w:ascii="Arial" w:hAnsi="Arial" w:cs="Arial"/>
          <w:sz w:val="24"/>
          <w:szCs w:val="24"/>
        </w:rPr>
        <w:t>t</w:t>
      </w:r>
      <w:r w:rsidR="00052FB9">
        <w:rPr>
          <w:rFonts w:ascii="Arial" w:hAnsi="Arial" w:cs="Arial"/>
          <w:sz w:val="24"/>
          <w:szCs w:val="24"/>
        </w:rPr>
        <w:t>er</w:t>
      </w:r>
      <w:r w:rsidR="00B64196">
        <w:rPr>
          <w:rFonts w:ascii="Arial" w:hAnsi="Arial" w:cs="Arial"/>
          <w:sz w:val="24"/>
          <w:szCs w:val="24"/>
        </w:rPr>
        <w:t>, No Date</w:t>
      </w:r>
      <w:r w:rsidR="00052FB9">
        <w:rPr>
          <w:rFonts w:ascii="Arial" w:hAnsi="Arial" w:cs="Arial"/>
          <w:sz w:val="24"/>
          <w:szCs w:val="24"/>
        </w:rPr>
        <w:t>)</w:t>
      </w:r>
      <w:r w:rsidR="00091C88">
        <w:rPr>
          <w:rFonts w:ascii="Arial" w:hAnsi="Arial" w:cs="Arial"/>
          <w:sz w:val="24"/>
          <w:szCs w:val="24"/>
        </w:rPr>
        <w:t xml:space="preserve">. </w:t>
      </w:r>
    </w:p>
    <w:p w14:paraId="552C0B8D" w14:textId="2DB1A8AA" w:rsidR="00934630" w:rsidRDefault="00934630" w:rsidP="00934630">
      <w:pPr>
        <w:rPr>
          <w:rFonts w:ascii="Arial" w:hAnsi="Arial" w:cs="Arial"/>
          <w:sz w:val="24"/>
          <w:szCs w:val="24"/>
          <w:u w:val="single"/>
        </w:rPr>
      </w:pPr>
      <w:r w:rsidRPr="00E0660D">
        <w:rPr>
          <w:rFonts w:ascii="Arial" w:hAnsi="Arial" w:cs="Arial"/>
          <w:sz w:val="24"/>
          <w:szCs w:val="24"/>
          <w:u w:val="single"/>
        </w:rPr>
        <w:t>Strateg</w:t>
      </w:r>
      <w:r w:rsidR="00A05C01">
        <w:rPr>
          <w:rFonts w:ascii="Arial" w:hAnsi="Arial" w:cs="Arial"/>
          <w:sz w:val="24"/>
          <w:szCs w:val="24"/>
          <w:u w:val="single"/>
        </w:rPr>
        <w:t>ies</w:t>
      </w:r>
    </w:p>
    <w:p w14:paraId="42E3897A" w14:textId="4034232E" w:rsidR="00CD1088" w:rsidRPr="007974FC" w:rsidRDefault="00A05C01" w:rsidP="00BD65E4">
      <w:pPr>
        <w:rPr>
          <w:rFonts w:ascii="Arial" w:hAnsi="Arial" w:cs="Arial"/>
          <w:iCs/>
          <w:sz w:val="24"/>
          <w:szCs w:val="24"/>
        </w:rPr>
      </w:pPr>
      <w:r w:rsidRPr="00E87055">
        <w:rPr>
          <w:rFonts w:ascii="Arial" w:hAnsi="Arial" w:cs="Arial"/>
          <w:sz w:val="24"/>
          <w:szCs w:val="24"/>
        </w:rPr>
        <w:t>There are multiple types of st</w:t>
      </w:r>
      <w:r w:rsidR="00830878" w:rsidRPr="00E87055">
        <w:rPr>
          <w:rFonts w:ascii="Arial" w:hAnsi="Arial" w:cs="Arial"/>
          <w:sz w:val="24"/>
          <w:szCs w:val="24"/>
        </w:rPr>
        <w:t xml:space="preserve">rategies that can be implemented when supporting children with ADHD. </w:t>
      </w:r>
      <w:r w:rsidR="006418AD" w:rsidRPr="00CD1088">
        <w:rPr>
          <w:rFonts w:ascii="Arial" w:hAnsi="Arial" w:cs="Arial"/>
          <w:iCs/>
          <w:sz w:val="24"/>
          <w:szCs w:val="24"/>
        </w:rPr>
        <w:t xml:space="preserve">Smith </w:t>
      </w:r>
      <w:r w:rsidR="006418AD" w:rsidRPr="00CD1088">
        <w:rPr>
          <w:rFonts w:ascii="Arial" w:hAnsi="Arial" w:cs="Arial"/>
          <w:i/>
          <w:iCs/>
          <w:sz w:val="24"/>
          <w:szCs w:val="24"/>
        </w:rPr>
        <w:t>et al.</w:t>
      </w:r>
      <w:r w:rsidR="006418AD" w:rsidRPr="00CD1088">
        <w:rPr>
          <w:rFonts w:ascii="Arial" w:hAnsi="Arial" w:cs="Arial"/>
          <w:iCs/>
          <w:sz w:val="24"/>
          <w:szCs w:val="24"/>
        </w:rPr>
        <w:t xml:space="preserve"> (2024) state use of structure and consistency is key when implementing strategies for a child with ADHD. </w:t>
      </w:r>
      <w:r w:rsidR="007C67E7">
        <w:rPr>
          <w:rFonts w:ascii="Arial" w:hAnsi="Arial" w:cs="Arial"/>
          <w:sz w:val="24"/>
          <w:szCs w:val="24"/>
        </w:rPr>
        <w:t xml:space="preserve">Furthermore, </w:t>
      </w:r>
      <w:r w:rsidR="00C80D55">
        <w:rPr>
          <w:rFonts w:ascii="Arial" w:hAnsi="Arial" w:cs="Arial"/>
          <w:sz w:val="24"/>
          <w:szCs w:val="24"/>
        </w:rPr>
        <w:t>Blocker (</w:t>
      </w:r>
      <w:r w:rsidR="000A26DA">
        <w:rPr>
          <w:rFonts w:ascii="Arial" w:hAnsi="Arial" w:cs="Arial"/>
          <w:sz w:val="24"/>
          <w:szCs w:val="24"/>
        </w:rPr>
        <w:t>No Date</w:t>
      </w:r>
      <w:r w:rsidR="00C80D55">
        <w:rPr>
          <w:rFonts w:ascii="Arial" w:hAnsi="Arial" w:cs="Arial"/>
          <w:sz w:val="24"/>
          <w:szCs w:val="24"/>
        </w:rPr>
        <w:t xml:space="preserve">) supports Smith </w:t>
      </w:r>
      <w:r w:rsidR="00C80D55">
        <w:rPr>
          <w:rFonts w:ascii="Arial" w:hAnsi="Arial" w:cs="Arial"/>
          <w:i/>
          <w:sz w:val="24"/>
          <w:szCs w:val="24"/>
        </w:rPr>
        <w:t xml:space="preserve">et at. </w:t>
      </w:r>
      <w:r w:rsidR="00C80D55">
        <w:rPr>
          <w:rFonts w:ascii="Arial" w:hAnsi="Arial" w:cs="Arial"/>
          <w:iCs/>
          <w:sz w:val="24"/>
          <w:szCs w:val="24"/>
        </w:rPr>
        <w:t xml:space="preserve">(2024) further stating that </w:t>
      </w:r>
      <w:r w:rsidR="00BD4BB4">
        <w:rPr>
          <w:rFonts w:ascii="Arial" w:hAnsi="Arial" w:cs="Arial"/>
          <w:iCs/>
          <w:sz w:val="24"/>
          <w:szCs w:val="24"/>
        </w:rPr>
        <w:t xml:space="preserve">use of structure and routine </w:t>
      </w:r>
      <w:r w:rsidR="006418AD">
        <w:rPr>
          <w:rFonts w:ascii="Arial" w:hAnsi="Arial" w:cs="Arial"/>
          <w:iCs/>
          <w:sz w:val="24"/>
          <w:szCs w:val="24"/>
        </w:rPr>
        <w:t>encourages</w:t>
      </w:r>
      <w:r w:rsidR="00BD4BB4">
        <w:rPr>
          <w:rFonts w:ascii="Arial" w:hAnsi="Arial" w:cs="Arial"/>
          <w:iCs/>
          <w:sz w:val="24"/>
          <w:szCs w:val="24"/>
        </w:rPr>
        <w:t xml:space="preserve"> children</w:t>
      </w:r>
      <w:r w:rsidR="00004386">
        <w:rPr>
          <w:rFonts w:ascii="Arial" w:hAnsi="Arial" w:cs="Arial"/>
          <w:iCs/>
          <w:sz w:val="24"/>
          <w:szCs w:val="24"/>
        </w:rPr>
        <w:t xml:space="preserve"> to develop self-regulation </w:t>
      </w:r>
      <w:r w:rsidR="006418AD">
        <w:rPr>
          <w:rFonts w:ascii="Arial" w:hAnsi="Arial" w:cs="Arial"/>
          <w:iCs/>
          <w:sz w:val="24"/>
          <w:szCs w:val="24"/>
        </w:rPr>
        <w:t>abilities</w:t>
      </w:r>
      <w:r w:rsidR="00004386">
        <w:rPr>
          <w:rFonts w:ascii="Arial" w:hAnsi="Arial" w:cs="Arial"/>
          <w:iCs/>
          <w:sz w:val="24"/>
          <w:szCs w:val="24"/>
        </w:rPr>
        <w:t xml:space="preserve"> and accountab</w:t>
      </w:r>
      <w:r w:rsidR="00AA56DB">
        <w:rPr>
          <w:rFonts w:ascii="Arial" w:hAnsi="Arial" w:cs="Arial"/>
          <w:iCs/>
          <w:sz w:val="24"/>
          <w:szCs w:val="24"/>
        </w:rPr>
        <w:t>ility</w:t>
      </w:r>
      <w:r w:rsidR="00004386">
        <w:rPr>
          <w:rFonts w:ascii="Arial" w:hAnsi="Arial" w:cs="Arial"/>
          <w:iCs/>
          <w:sz w:val="24"/>
          <w:szCs w:val="24"/>
        </w:rPr>
        <w:t xml:space="preserve"> for their </w:t>
      </w:r>
      <w:r w:rsidR="00A75D8E">
        <w:rPr>
          <w:rFonts w:ascii="Arial" w:hAnsi="Arial" w:cs="Arial"/>
          <w:iCs/>
          <w:sz w:val="24"/>
          <w:szCs w:val="24"/>
        </w:rPr>
        <w:t xml:space="preserve">routines. </w:t>
      </w:r>
      <w:r w:rsidR="009254F0">
        <w:rPr>
          <w:rFonts w:ascii="Arial" w:hAnsi="Arial" w:cs="Arial"/>
          <w:iCs/>
          <w:sz w:val="24"/>
          <w:szCs w:val="24"/>
        </w:rPr>
        <w:t xml:space="preserve">Staff </w:t>
      </w:r>
      <w:r w:rsidR="009254F0">
        <w:rPr>
          <w:rFonts w:ascii="Arial" w:hAnsi="Arial" w:cs="Arial"/>
          <w:i/>
          <w:sz w:val="24"/>
          <w:szCs w:val="24"/>
        </w:rPr>
        <w:t xml:space="preserve">et al. </w:t>
      </w:r>
      <w:r w:rsidR="00877018">
        <w:rPr>
          <w:rFonts w:ascii="Arial" w:hAnsi="Arial" w:cs="Arial"/>
          <w:iCs/>
          <w:sz w:val="24"/>
          <w:szCs w:val="24"/>
        </w:rPr>
        <w:t>(</w:t>
      </w:r>
      <w:r w:rsidR="009254F0">
        <w:rPr>
          <w:rFonts w:ascii="Arial" w:hAnsi="Arial" w:cs="Arial"/>
          <w:iCs/>
          <w:sz w:val="24"/>
          <w:szCs w:val="24"/>
        </w:rPr>
        <w:t>2023</w:t>
      </w:r>
      <w:r w:rsidR="00877018">
        <w:rPr>
          <w:rFonts w:ascii="Arial" w:hAnsi="Arial" w:cs="Arial"/>
          <w:iCs/>
          <w:sz w:val="24"/>
          <w:szCs w:val="24"/>
        </w:rPr>
        <w:t xml:space="preserve">) support the above </w:t>
      </w:r>
      <w:r w:rsidR="00CB753D">
        <w:rPr>
          <w:rFonts w:ascii="Arial" w:hAnsi="Arial" w:cs="Arial"/>
          <w:iCs/>
          <w:sz w:val="24"/>
          <w:szCs w:val="24"/>
        </w:rPr>
        <w:t>highlighting that within structured</w:t>
      </w:r>
      <w:r w:rsidR="00877018">
        <w:rPr>
          <w:rFonts w:ascii="Arial" w:hAnsi="Arial" w:cs="Arial"/>
          <w:iCs/>
          <w:sz w:val="24"/>
          <w:szCs w:val="24"/>
        </w:rPr>
        <w:t xml:space="preserve"> </w:t>
      </w:r>
      <w:r w:rsidR="005A7733">
        <w:rPr>
          <w:rFonts w:ascii="Arial" w:hAnsi="Arial" w:cs="Arial"/>
          <w:iCs/>
          <w:sz w:val="24"/>
          <w:szCs w:val="24"/>
        </w:rPr>
        <w:t xml:space="preserve">environments </w:t>
      </w:r>
      <w:r w:rsidR="005C4983">
        <w:rPr>
          <w:rFonts w:ascii="Arial" w:hAnsi="Arial" w:cs="Arial"/>
          <w:iCs/>
          <w:sz w:val="24"/>
          <w:szCs w:val="24"/>
        </w:rPr>
        <w:t xml:space="preserve">there are less requirements for a </w:t>
      </w:r>
      <w:r w:rsidR="00A30EBA">
        <w:rPr>
          <w:rFonts w:ascii="Arial" w:hAnsi="Arial" w:cs="Arial"/>
          <w:iCs/>
          <w:sz w:val="24"/>
          <w:szCs w:val="24"/>
        </w:rPr>
        <w:t xml:space="preserve">child to </w:t>
      </w:r>
      <w:r w:rsidR="00CB1F43">
        <w:rPr>
          <w:rFonts w:ascii="Arial" w:hAnsi="Arial" w:cs="Arial"/>
          <w:iCs/>
          <w:sz w:val="24"/>
          <w:szCs w:val="24"/>
        </w:rPr>
        <w:t xml:space="preserve">regulate themselves. </w:t>
      </w:r>
      <w:r w:rsidR="001E58F3">
        <w:rPr>
          <w:rFonts w:ascii="Arial" w:hAnsi="Arial" w:cs="Arial"/>
          <w:iCs/>
          <w:sz w:val="24"/>
          <w:szCs w:val="24"/>
        </w:rPr>
        <w:t>Additionally, by reducing tasks into smaller tasks that are communicated through clear and calm interactions can support</w:t>
      </w:r>
      <w:r w:rsidR="00043E2B">
        <w:rPr>
          <w:rFonts w:ascii="Arial" w:hAnsi="Arial" w:cs="Arial"/>
          <w:iCs/>
          <w:sz w:val="24"/>
          <w:szCs w:val="24"/>
        </w:rPr>
        <w:t xml:space="preserve"> predictability</w:t>
      </w:r>
      <w:r w:rsidR="001E58F3">
        <w:rPr>
          <w:rFonts w:ascii="Arial" w:hAnsi="Arial" w:cs="Arial"/>
          <w:iCs/>
          <w:sz w:val="24"/>
          <w:szCs w:val="24"/>
        </w:rPr>
        <w:t xml:space="preserve"> (NHS, 2025b). </w:t>
      </w:r>
      <w:r w:rsidR="001222B0">
        <w:rPr>
          <w:rFonts w:ascii="Arial" w:hAnsi="Arial" w:cs="Arial"/>
          <w:iCs/>
          <w:sz w:val="24"/>
          <w:szCs w:val="24"/>
        </w:rPr>
        <w:t xml:space="preserve">Katen (2024) asserts that establishing routines and using consistent responses, children are more able to predict interactions, responses and environments in turn enabling them to have more control of their impulse responses within situations. </w:t>
      </w:r>
      <w:r w:rsidR="00FE7C6B">
        <w:rPr>
          <w:rFonts w:ascii="Arial" w:hAnsi="Arial" w:cs="Arial"/>
          <w:iCs/>
          <w:sz w:val="24"/>
          <w:szCs w:val="24"/>
        </w:rPr>
        <w:t xml:space="preserve">Katen (2024) stated that </w:t>
      </w:r>
      <w:r w:rsidR="00D3292C">
        <w:rPr>
          <w:rFonts w:ascii="Arial" w:hAnsi="Arial" w:cs="Arial"/>
          <w:iCs/>
          <w:sz w:val="24"/>
          <w:szCs w:val="24"/>
        </w:rPr>
        <w:t xml:space="preserve">the brain development of </w:t>
      </w:r>
      <w:r w:rsidR="00FE7C6B">
        <w:rPr>
          <w:rFonts w:ascii="Arial" w:hAnsi="Arial" w:cs="Arial"/>
          <w:iCs/>
          <w:sz w:val="24"/>
          <w:szCs w:val="24"/>
        </w:rPr>
        <w:t xml:space="preserve">children who have ADHD can be at a slower pace, leading to delayed development within their functioning abilities such as impulsivity. </w:t>
      </w:r>
      <w:r w:rsidR="001855A3">
        <w:rPr>
          <w:rFonts w:ascii="Arial" w:hAnsi="Arial" w:cs="Arial"/>
          <w:iCs/>
          <w:sz w:val="24"/>
          <w:szCs w:val="24"/>
        </w:rPr>
        <w:t xml:space="preserve">Logan (2024) supports the above suggestion that individuals should establish routines alongside the child, providing realistic expectations for tasks ahead. </w:t>
      </w:r>
      <w:r w:rsidR="002600A2">
        <w:rPr>
          <w:rFonts w:ascii="Arial" w:hAnsi="Arial" w:cs="Arial"/>
          <w:iCs/>
          <w:sz w:val="24"/>
          <w:szCs w:val="24"/>
        </w:rPr>
        <w:t xml:space="preserve">Furthermore, </w:t>
      </w:r>
      <w:r w:rsidR="001855A3">
        <w:rPr>
          <w:rFonts w:ascii="Arial" w:hAnsi="Arial" w:cs="Arial"/>
          <w:iCs/>
          <w:sz w:val="24"/>
          <w:szCs w:val="24"/>
        </w:rPr>
        <w:t xml:space="preserve">enabling </w:t>
      </w:r>
      <w:r w:rsidR="00FA0703">
        <w:rPr>
          <w:rFonts w:ascii="Arial" w:hAnsi="Arial" w:cs="Arial"/>
          <w:iCs/>
          <w:sz w:val="24"/>
          <w:szCs w:val="24"/>
        </w:rPr>
        <w:t>clear timings for tasks</w:t>
      </w:r>
      <w:r w:rsidR="001855A3">
        <w:rPr>
          <w:rFonts w:ascii="Arial" w:hAnsi="Arial" w:cs="Arial"/>
          <w:iCs/>
          <w:sz w:val="24"/>
          <w:szCs w:val="24"/>
        </w:rPr>
        <w:t xml:space="preserve"> offering</w:t>
      </w:r>
      <w:r w:rsidR="00781127">
        <w:rPr>
          <w:rFonts w:ascii="Arial" w:hAnsi="Arial" w:cs="Arial"/>
          <w:iCs/>
          <w:sz w:val="24"/>
          <w:szCs w:val="24"/>
        </w:rPr>
        <w:t xml:space="preserve"> brain breaks </w:t>
      </w:r>
      <w:r w:rsidR="002150F0">
        <w:rPr>
          <w:rFonts w:ascii="Arial" w:hAnsi="Arial" w:cs="Arial"/>
          <w:iCs/>
          <w:sz w:val="24"/>
          <w:szCs w:val="24"/>
        </w:rPr>
        <w:t xml:space="preserve">that are implemented </w:t>
      </w:r>
      <w:r w:rsidR="00781127">
        <w:rPr>
          <w:rFonts w:ascii="Arial" w:hAnsi="Arial" w:cs="Arial"/>
          <w:iCs/>
          <w:sz w:val="24"/>
          <w:szCs w:val="24"/>
        </w:rPr>
        <w:t>into the</w:t>
      </w:r>
      <w:r w:rsidR="002150F0">
        <w:rPr>
          <w:rFonts w:ascii="Arial" w:hAnsi="Arial" w:cs="Arial"/>
          <w:iCs/>
          <w:sz w:val="24"/>
          <w:szCs w:val="24"/>
        </w:rPr>
        <w:t xml:space="preserve"> child’s</w:t>
      </w:r>
      <w:r w:rsidR="00781127">
        <w:rPr>
          <w:rFonts w:ascii="Arial" w:hAnsi="Arial" w:cs="Arial"/>
          <w:iCs/>
          <w:sz w:val="24"/>
          <w:szCs w:val="24"/>
        </w:rPr>
        <w:t xml:space="preserve"> daily routine</w:t>
      </w:r>
      <w:r w:rsidR="002150F0">
        <w:rPr>
          <w:rFonts w:ascii="Arial" w:hAnsi="Arial" w:cs="Arial"/>
          <w:iCs/>
          <w:sz w:val="24"/>
          <w:szCs w:val="24"/>
        </w:rPr>
        <w:t>.</w:t>
      </w:r>
      <w:r w:rsidR="00781127">
        <w:rPr>
          <w:rFonts w:ascii="Arial" w:hAnsi="Arial" w:cs="Arial"/>
          <w:iCs/>
          <w:sz w:val="24"/>
          <w:szCs w:val="24"/>
        </w:rPr>
        <w:t xml:space="preserve"> </w:t>
      </w:r>
    </w:p>
    <w:p w14:paraId="324F95E8" w14:textId="21BAEE4B" w:rsidR="00B33CC9" w:rsidRPr="00C4756C" w:rsidRDefault="00B33CC9" w:rsidP="00B33CC9">
      <w:pPr>
        <w:rPr>
          <w:rFonts w:ascii="Arial" w:hAnsi="Arial" w:cs="Arial"/>
          <w:sz w:val="24"/>
          <w:szCs w:val="24"/>
        </w:rPr>
      </w:pPr>
      <w:r>
        <w:rPr>
          <w:rFonts w:ascii="Arial" w:hAnsi="Arial" w:cs="Arial"/>
          <w:sz w:val="24"/>
          <w:szCs w:val="24"/>
        </w:rPr>
        <w:t xml:space="preserve">However, Logan (2024) </w:t>
      </w:r>
      <w:r w:rsidR="00511418">
        <w:rPr>
          <w:rFonts w:ascii="Arial" w:hAnsi="Arial" w:cs="Arial"/>
          <w:sz w:val="24"/>
          <w:szCs w:val="24"/>
        </w:rPr>
        <w:t>suggests</w:t>
      </w:r>
      <w:r>
        <w:rPr>
          <w:rFonts w:ascii="Arial" w:hAnsi="Arial" w:cs="Arial"/>
          <w:sz w:val="24"/>
          <w:szCs w:val="24"/>
        </w:rPr>
        <w:t xml:space="preserve"> medication is </w:t>
      </w:r>
      <w:r w:rsidR="00AA0B80">
        <w:rPr>
          <w:rFonts w:ascii="Arial" w:hAnsi="Arial" w:cs="Arial"/>
          <w:sz w:val="24"/>
          <w:szCs w:val="24"/>
        </w:rPr>
        <w:t>key</w:t>
      </w:r>
      <w:r>
        <w:rPr>
          <w:rFonts w:ascii="Arial" w:hAnsi="Arial" w:cs="Arial"/>
          <w:sz w:val="24"/>
          <w:szCs w:val="24"/>
        </w:rPr>
        <w:t xml:space="preserve"> when supporting children with ADHD</w:t>
      </w:r>
      <w:r w:rsidR="00AA0B80">
        <w:rPr>
          <w:rFonts w:ascii="Arial" w:hAnsi="Arial" w:cs="Arial"/>
          <w:sz w:val="24"/>
          <w:szCs w:val="24"/>
        </w:rPr>
        <w:t xml:space="preserve"> diagnosis</w:t>
      </w:r>
      <w:r w:rsidR="002657F2">
        <w:rPr>
          <w:rFonts w:ascii="Arial" w:hAnsi="Arial" w:cs="Arial"/>
          <w:sz w:val="24"/>
          <w:szCs w:val="24"/>
        </w:rPr>
        <w:t>.</w:t>
      </w:r>
      <w:r>
        <w:rPr>
          <w:rFonts w:ascii="Arial" w:hAnsi="Arial" w:cs="Arial"/>
          <w:sz w:val="24"/>
          <w:szCs w:val="24"/>
        </w:rPr>
        <w:t xml:space="preserve"> </w:t>
      </w:r>
      <w:r w:rsidR="00AA0B80">
        <w:rPr>
          <w:rFonts w:ascii="Arial" w:hAnsi="Arial" w:cs="Arial"/>
          <w:sz w:val="24"/>
          <w:szCs w:val="24"/>
        </w:rPr>
        <w:t>Additionally</w:t>
      </w:r>
      <w:r w:rsidR="00D724EB">
        <w:rPr>
          <w:rFonts w:ascii="Arial" w:hAnsi="Arial" w:cs="Arial"/>
          <w:sz w:val="24"/>
          <w:szCs w:val="24"/>
        </w:rPr>
        <w:t xml:space="preserve"> suggesting that </w:t>
      </w:r>
      <w:r w:rsidR="002657F2">
        <w:rPr>
          <w:rFonts w:ascii="Arial" w:hAnsi="Arial" w:cs="Arial"/>
          <w:sz w:val="24"/>
          <w:szCs w:val="24"/>
        </w:rPr>
        <w:t xml:space="preserve">medication </w:t>
      </w:r>
      <w:r w:rsidR="00D724EB">
        <w:rPr>
          <w:rFonts w:ascii="Arial" w:hAnsi="Arial" w:cs="Arial"/>
          <w:sz w:val="24"/>
          <w:szCs w:val="24"/>
        </w:rPr>
        <w:t>should be</w:t>
      </w:r>
      <w:r w:rsidR="002657F2">
        <w:rPr>
          <w:rFonts w:ascii="Arial" w:hAnsi="Arial" w:cs="Arial"/>
          <w:sz w:val="24"/>
          <w:szCs w:val="24"/>
        </w:rPr>
        <w:t xml:space="preserve"> </w:t>
      </w:r>
      <w:r w:rsidR="00D53720">
        <w:rPr>
          <w:rFonts w:ascii="Arial" w:hAnsi="Arial" w:cs="Arial"/>
          <w:sz w:val="24"/>
          <w:szCs w:val="24"/>
        </w:rPr>
        <w:t>supported</w:t>
      </w:r>
      <w:r>
        <w:rPr>
          <w:rFonts w:ascii="Arial" w:hAnsi="Arial" w:cs="Arial"/>
          <w:sz w:val="24"/>
          <w:szCs w:val="24"/>
        </w:rPr>
        <w:t xml:space="preserve"> with appropriate strategies </w:t>
      </w:r>
      <w:r w:rsidR="00EC7012">
        <w:rPr>
          <w:rFonts w:ascii="Arial" w:hAnsi="Arial" w:cs="Arial"/>
          <w:sz w:val="24"/>
          <w:szCs w:val="24"/>
        </w:rPr>
        <w:t xml:space="preserve">enabling the </w:t>
      </w:r>
      <w:r>
        <w:rPr>
          <w:rFonts w:ascii="Arial" w:hAnsi="Arial" w:cs="Arial"/>
          <w:sz w:val="24"/>
          <w:szCs w:val="24"/>
        </w:rPr>
        <w:t xml:space="preserve">child </w:t>
      </w:r>
      <w:r w:rsidR="00EC7012">
        <w:rPr>
          <w:rFonts w:ascii="Arial" w:hAnsi="Arial" w:cs="Arial"/>
          <w:sz w:val="24"/>
          <w:szCs w:val="24"/>
        </w:rPr>
        <w:t>to better</w:t>
      </w:r>
      <w:r>
        <w:rPr>
          <w:rFonts w:ascii="Arial" w:hAnsi="Arial" w:cs="Arial"/>
          <w:sz w:val="24"/>
          <w:szCs w:val="24"/>
        </w:rPr>
        <w:t xml:space="preserve"> manag</w:t>
      </w:r>
      <w:r w:rsidR="00EC7012">
        <w:rPr>
          <w:rFonts w:ascii="Arial" w:hAnsi="Arial" w:cs="Arial"/>
          <w:sz w:val="24"/>
          <w:szCs w:val="24"/>
        </w:rPr>
        <w:t>e</w:t>
      </w:r>
      <w:r>
        <w:rPr>
          <w:rFonts w:ascii="Arial" w:hAnsi="Arial" w:cs="Arial"/>
          <w:sz w:val="24"/>
          <w:szCs w:val="24"/>
        </w:rPr>
        <w:t xml:space="preserve"> their impulsivity and hyperactivity. </w:t>
      </w:r>
      <w:r w:rsidR="00FE12B2">
        <w:rPr>
          <w:rFonts w:ascii="Arial" w:hAnsi="Arial" w:cs="Arial"/>
          <w:sz w:val="24"/>
          <w:szCs w:val="24"/>
        </w:rPr>
        <w:t xml:space="preserve">Cleveland Clinic (2022) support Logan (2024) stating that ADHD medication enables children to have a better focus of their thoughts in turn promoting less distractions for effective functions throughout their day. </w:t>
      </w:r>
      <w:r w:rsidR="00784A7C">
        <w:rPr>
          <w:rFonts w:ascii="Arial" w:hAnsi="Arial" w:cs="Arial"/>
          <w:sz w:val="24"/>
          <w:szCs w:val="24"/>
        </w:rPr>
        <w:t>However, Faraone (2025) suggests that ADHD medication can also have disadvantages, displaying side effects such as reduction in a child's appetite.</w:t>
      </w:r>
    </w:p>
    <w:p w14:paraId="4C7001A3" w14:textId="0C4F449E" w:rsidR="00674D31" w:rsidRPr="004C098C" w:rsidRDefault="00D84506" w:rsidP="00BD65E4">
      <w:pPr>
        <w:rPr>
          <w:rFonts w:ascii="Arial" w:hAnsi="Arial" w:cs="Arial"/>
          <w:sz w:val="24"/>
          <w:szCs w:val="24"/>
        </w:rPr>
      </w:pPr>
      <w:r w:rsidRPr="00C65111">
        <w:rPr>
          <w:rFonts w:ascii="Arial" w:hAnsi="Arial" w:cs="Arial"/>
          <w:sz w:val="24"/>
          <w:szCs w:val="24"/>
        </w:rPr>
        <w:lastRenderedPageBreak/>
        <w:t xml:space="preserve">To conclude, </w:t>
      </w:r>
      <w:r w:rsidR="009D6276">
        <w:rPr>
          <w:rFonts w:ascii="Arial" w:hAnsi="Arial" w:cs="Arial"/>
          <w:sz w:val="24"/>
          <w:szCs w:val="24"/>
        </w:rPr>
        <w:t xml:space="preserve">due to the increase in children that are being diagnosed with ADHD it is important that </w:t>
      </w:r>
      <w:r w:rsidR="009A4B40">
        <w:rPr>
          <w:rFonts w:ascii="Arial" w:hAnsi="Arial" w:cs="Arial"/>
          <w:sz w:val="24"/>
          <w:szCs w:val="24"/>
        </w:rPr>
        <w:t xml:space="preserve">individuals are aware of ADHD and how best to support. </w:t>
      </w:r>
      <w:r w:rsidR="000B7A6D">
        <w:rPr>
          <w:rFonts w:ascii="Arial" w:hAnsi="Arial" w:cs="Arial"/>
          <w:sz w:val="24"/>
          <w:szCs w:val="24"/>
        </w:rPr>
        <w:t xml:space="preserve">Through use of strategies that support within and outside of the classroom, understanding the adaptations that is needed </w:t>
      </w:r>
      <w:r w:rsidR="004C098C">
        <w:rPr>
          <w:rFonts w:ascii="Arial" w:hAnsi="Arial" w:cs="Arial"/>
          <w:sz w:val="24"/>
          <w:szCs w:val="24"/>
        </w:rPr>
        <w:t>when supporting children. Does anyone have any</w:t>
      </w:r>
      <w:r w:rsidRPr="00C65111">
        <w:rPr>
          <w:rFonts w:ascii="Arial" w:hAnsi="Arial" w:cs="Arial"/>
          <w:sz w:val="24"/>
          <w:szCs w:val="24"/>
        </w:rPr>
        <w:t xml:space="preserve"> questions</w:t>
      </w:r>
      <w:r w:rsidR="0065702D" w:rsidRPr="00C65111">
        <w:rPr>
          <w:rFonts w:ascii="Arial" w:hAnsi="Arial" w:cs="Arial"/>
          <w:sz w:val="24"/>
          <w:szCs w:val="24"/>
        </w:rPr>
        <w:t>?</w:t>
      </w:r>
    </w:p>
    <w:p w14:paraId="76D99BD6" w14:textId="3FBE8C0E" w:rsidR="00674D31" w:rsidRDefault="000E20F9" w:rsidP="00BD65E4">
      <w:pPr>
        <w:rPr>
          <w:rFonts w:ascii="Arial" w:hAnsi="Arial" w:cs="Arial"/>
          <w:sz w:val="24"/>
          <w:szCs w:val="24"/>
          <w:u w:val="single"/>
        </w:rPr>
      </w:pPr>
      <w:r w:rsidRPr="0019738B">
        <w:rPr>
          <w:rFonts w:ascii="Arial" w:hAnsi="Arial" w:cs="Arial"/>
          <w:sz w:val="24"/>
          <w:szCs w:val="24"/>
          <w:u w:val="single"/>
        </w:rPr>
        <w:t xml:space="preserve">How </w:t>
      </w:r>
      <w:r w:rsidR="00A20929">
        <w:rPr>
          <w:rFonts w:ascii="Arial" w:hAnsi="Arial" w:cs="Arial"/>
          <w:sz w:val="24"/>
          <w:szCs w:val="24"/>
          <w:u w:val="single"/>
        </w:rPr>
        <w:t>does</w:t>
      </w:r>
      <w:r w:rsidRPr="0019738B">
        <w:rPr>
          <w:rFonts w:ascii="Arial" w:hAnsi="Arial" w:cs="Arial"/>
          <w:sz w:val="24"/>
          <w:szCs w:val="24"/>
          <w:u w:val="single"/>
        </w:rPr>
        <w:t xml:space="preserve"> trauma present </w:t>
      </w:r>
      <w:r w:rsidR="000E78C3">
        <w:rPr>
          <w:rFonts w:ascii="Arial" w:hAnsi="Arial" w:cs="Arial"/>
          <w:sz w:val="24"/>
          <w:szCs w:val="24"/>
          <w:u w:val="single"/>
        </w:rPr>
        <w:t>similar</w:t>
      </w:r>
      <w:r w:rsidR="00F86215">
        <w:rPr>
          <w:rFonts w:ascii="Arial" w:hAnsi="Arial" w:cs="Arial"/>
          <w:sz w:val="24"/>
          <w:szCs w:val="24"/>
          <w:u w:val="single"/>
        </w:rPr>
        <w:t>ly</w:t>
      </w:r>
      <w:r w:rsidR="000E78C3">
        <w:rPr>
          <w:rFonts w:ascii="Arial" w:hAnsi="Arial" w:cs="Arial"/>
          <w:sz w:val="24"/>
          <w:szCs w:val="24"/>
          <w:u w:val="single"/>
        </w:rPr>
        <w:t xml:space="preserve"> to</w:t>
      </w:r>
      <w:r w:rsidRPr="0019738B">
        <w:rPr>
          <w:rFonts w:ascii="Arial" w:hAnsi="Arial" w:cs="Arial"/>
          <w:sz w:val="24"/>
          <w:szCs w:val="24"/>
          <w:u w:val="single"/>
        </w:rPr>
        <w:t xml:space="preserve"> ADHD</w:t>
      </w:r>
      <w:r w:rsidR="000E78C3">
        <w:rPr>
          <w:rFonts w:ascii="Arial" w:hAnsi="Arial" w:cs="Arial"/>
          <w:sz w:val="24"/>
          <w:szCs w:val="24"/>
          <w:u w:val="single"/>
        </w:rPr>
        <w:t xml:space="preserve"> in children</w:t>
      </w:r>
      <w:r w:rsidRPr="0019738B">
        <w:rPr>
          <w:rFonts w:ascii="Arial" w:hAnsi="Arial" w:cs="Arial"/>
          <w:sz w:val="24"/>
          <w:szCs w:val="24"/>
          <w:u w:val="single"/>
        </w:rPr>
        <w:t>?</w:t>
      </w:r>
    </w:p>
    <w:p w14:paraId="4D976B3F" w14:textId="0047F768" w:rsidR="0019738B" w:rsidRDefault="00E10203" w:rsidP="00BD65E4">
      <w:pPr>
        <w:rPr>
          <w:rFonts w:ascii="Arial" w:hAnsi="Arial" w:cs="Arial"/>
          <w:sz w:val="24"/>
          <w:szCs w:val="24"/>
        </w:rPr>
      </w:pPr>
      <w:r>
        <w:rPr>
          <w:rFonts w:ascii="Arial" w:hAnsi="Arial" w:cs="Arial"/>
          <w:sz w:val="24"/>
          <w:szCs w:val="24"/>
        </w:rPr>
        <w:t>Miller (2024</w:t>
      </w:r>
      <w:r w:rsidR="000E78C3">
        <w:rPr>
          <w:rFonts w:ascii="Arial" w:hAnsi="Arial" w:cs="Arial"/>
          <w:sz w:val="24"/>
          <w:szCs w:val="24"/>
        </w:rPr>
        <w:t>b</w:t>
      </w:r>
      <w:r>
        <w:rPr>
          <w:rFonts w:ascii="Arial" w:hAnsi="Arial" w:cs="Arial"/>
          <w:sz w:val="24"/>
          <w:szCs w:val="24"/>
        </w:rPr>
        <w:t xml:space="preserve">) state that trauma and ADHD </w:t>
      </w:r>
      <w:r w:rsidR="00370582">
        <w:rPr>
          <w:rFonts w:ascii="Arial" w:hAnsi="Arial" w:cs="Arial"/>
          <w:sz w:val="24"/>
          <w:szCs w:val="24"/>
        </w:rPr>
        <w:t>can present similarly in children</w:t>
      </w:r>
      <w:r w:rsidR="00120171">
        <w:rPr>
          <w:rFonts w:ascii="Arial" w:hAnsi="Arial" w:cs="Arial"/>
          <w:sz w:val="24"/>
          <w:szCs w:val="24"/>
        </w:rPr>
        <w:t xml:space="preserve">, as children who have had </w:t>
      </w:r>
      <w:r w:rsidR="00B24F89">
        <w:rPr>
          <w:rFonts w:ascii="Arial" w:hAnsi="Arial" w:cs="Arial"/>
          <w:sz w:val="24"/>
          <w:szCs w:val="24"/>
        </w:rPr>
        <w:t>Adverse</w:t>
      </w:r>
      <w:r w:rsidR="006C204D">
        <w:rPr>
          <w:rFonts w:ascii="Arial" w:hAnsi="Arial" w:cs="Arial"/>
          <w:sz w:val="24"/>
          <w:szCs w:val="24"/>
        </w:rPr>
        <w:t xml:space="preserve"> Childhood Experiences (ACEs) can present as fidgety</w:t>
      </w:r>
      <w:r w:rsidR="00B24F89">
        <w:rPr>
          <w:rFonts w:ascii="Arial" w:hAnsi="Arial" w:cs="Arial"/>
          <w:sz w:val="24"/>
          <w:szCs w:val="24"/>
        </w:rPr>
        <w:t xml:space="preserve">, easily distracted or disruptive within a classroom setting. </w:t>
      </w:r>
      <w:r w:rsidR="00EE5DE7">
        <w:rPr>
          <w:rFonts w:ascii="Arial" w:hAnsi="Arial" w:cs="Arial"/>
          <w:sz w:val="24"/>
          <w:szCs w:val="24"/>
        </w:rPr>
        <w:t xml:space="preserve">ACEs often occur when a child experiences traumatic events </w:t>
      </w:r>
      <w:r w:rsidR="00E34F3B">
        <w:rPr>
          <w:rFonts w:ascii="Arial" w:hAnsi="Arial" w:cs="Arial"/>
          <w:sz w:val="24"/>
          <w:szCs w:val="24"/>
        </w:rPr>
        <w:t xml:space="preserve">or </w:t>
      </w:r>
      <w:r w:rsidR="00722329">
        <w:rPr>
          <w:rFonts w:ascii="Arial" w:hAnsi="Arial" w:cs="Arial"/>
          <w:sz w:val="24"/>
          <w:szCs w:val="24"/>
        </w:rPr>
        <w:t xml:space="preserve">are exposed to </w:t>
      </w:r>
      <w:r w:rsidR="003315D4">
        <w:rPr>
          <w:rFonts w:ascii="Arial" w:hAnsi="Arial" w:cs="Arial"/>
          <w:sz w:val="24"/>
          <w:szCs w:val="24"/>
        </w:rPr>
        <w:t>harmful</w:t>
      </w:r>
      <w:r w:rsidR="00E34F3B">
        <w:rPr>
          <w:rFonts w:ascii="Arial" w:hAnsi="Arial" w:cs="Arial"/>
          <w:sz w:val="24"/>
          <w:szCs w:val="24"/>
        </w:rPr>
        <w:t xml:space="preserve"> environments </w:t>
      </w:r>
      <w:r w:rsidR="00EE5DE7">
        <w:rPr>
          <w:rFonts w:ascii="Arial" w:hAnsi="Arial" w:cs="Arial"/>
          <w:sz w:val="24"/>
          <w:szCs w:val="24"/>
        </w:rPr>
        <w:t>within the early stages of their development</w:t>
      </w:r>
      <w:r w:rsidR="00857BB1">
        <w:rPr>
          <w:rFonts w:ascii="Arial" w:hAnsi="Arial" w:cs="Arial"/>
          <w:sz w:val="24"/>
          <w:szCs w:val="24"/>
        </w:rPr>
        <w:t xml:space="preserve"> (</w:t>
      </w:r>
      <w:r w:rsidR="00B56816">
        <w:rPr>
          <w:rFonts w:ascii="Arial" w:hAnsi="Arial" w:cs="Arial"/>
          <w:sz w:val="24"/>
          <w:szCs w:val="24"/>
        </w:rPr>
        <w:t>CDC</w:t>
      </w:r>
      <w:r w:rsidR="00857BB1">
        <w:rPr>
          <w:rFonts w:ascii="Arial" w:hAnsi="Arial" w:cs="Arial"/>
          <w:sz w:val="24"/>
          <w:szCs w:val="24"/>
        </w:rPr>
        <w:t>, 2024)</w:t>
      </w:r>
      <w:r w:rsidR="00EE5DE7">
        <w:rPr>
          <w:rFonts w:ascii="Arial" w:hAnsi="Arial" w:cs="Arial"/>
          <w:sz w:val="24"/>
          <w:szCs w:val="24"/>
        </w:rPr>
        <w:t xml:space="preserve">. </w:t>
      </w:r>
      <w:r w:rsidR="00284F0C">
        <w:rPr>
          <w:rFonts w:ascii="Arial" w:hAnsi="Arial" w:cs="Arial"/>
          <w:sz w:val="24"/>
          <w:szCs w:val="24"/>
        </w:rPr>
        <w:t xml:space="preserve">Zhang </w:t>
      </w:r>
      <w:r w:rsidR="00284F0C">
        <w:rPr>
          <w:rFonts w:ascii="Arial" w:hAnsi="Arial" w:cs="Arial"/>
          <w:i/>
          <w:iCs/>
          <w:sz w:val="24"/>
          <w:szCs w:val="24"/>
        </w:rPr>
        <w:t xml:space="preserve">et al. </w:t>
      </w:r>
      <w:r w:rsidR="000730B9">
        <w:rPr>
          <w:rFonts w:ascii="Arial" w:hAnsi="Arial" w:cs="Arial"/>
          <w:sz w:val="24"/>
          <w:szCs w:val="24"/>
        </w:rPr>
        <w:t>(</w:t>
      </w:r>
      <w:r w:rsidR="001C6B2A">
        <w:rPr>
          <w:rFonts w:ascii="Arial" w:hAnsi="Arial" w:cs="Arial"/>
          <w:sz w:val="24"/>
          <w:szCs w:val="24"/>
        </w:rPr>
        <w:t>2022</w:t>
      </w:r>
      <w:r w:rsidR="000730B9">
        <w:rPr>
          <w:rFonts w:ascii="Arial" w:hAnsi="Arial" w:cs="Arial"/>
          <w:sz w:val="24"/>
          <w:szCs w:val="24"/>
        </w:rPr>
        <w:t xml:space="preserve">) support the above further stating that there are key links between ACEs and ADHD </w:t>
      </w:r>
      <w:r w:rsidR="007D2C32">
        <w:rPr>
          <w:rFonts w:ascii="Arial" w:hAnsi="Arial" w:cs="Arial"/>
          <w:sz w:val="24"/>
          <w:szCs w:val="24"/>
        </w:rPr>
        <w:t xml:space="preserve">as both effect the development of a child’s brain. </w:t>
      </w:r>
      <w:r w:rsidR="00934A9C">
        <w:rPr>
          <w:rFonts w:ascii="Arial" w:hAnsi="Arial" w:cs="Arial"/>
          <w:sz w:val="24"/>
          <w:szCs w:val="24"/>
        </w:rPr>
        <w:t xml:space="preserve">Dixon </w:t>
      </w:r>
      <w:r w:rsidR="00934A9C">
        <w:rPr>
          <w:rFonts w:ascii="Arial" w:hAnsi="Arial" w:cs="Arial"/>
          <w:i/>
          <w:iCs/>
          <w:sz w:val="24"/>
          <w:szCs w:val="24"/>
        </w:rPr>
        <w:t xml:space="preserve">et al. </w:t>
      </w:r>
      <w:r w:rsidR="00B11896">
        <w:rPr>
          <w:rFonts w:ascii="Arial" w:hAnsi="Arial" w:cs="Arial"/>
          <w:sz w:val="24"/>
          <w:szCs w:val="24"/>
        </w:rPr>
        <w:t>(</w:t>
      </w:r>
      <w:r w:rsidR="00934A9C">
        <w:rPr>
          <w:rFonts w:ascii="Arial" w:hAnsi="Arial" w:cs="Arial"/>
          <w:sz w:val="24"/>
          <w:szCs w:val="24"/>
        </w:rPr>
        <w:t>2023</w:t>
      </w:r>
      <w:r w:rsidR="00B11896">
        <w:rPr>
          <w:rFonts w:ascii="Arial" w:hAnsi="Arial" w:cs="Arial"/>
          <w:sz w:val="24"/>
          <w:szCs w:val="24"/>
        </w:rPr>
        <w:t xml:space="preserve">) support the above stating that children who have experienced trauma </w:t>
      </w:r>
      <w:r w:rsidR="001F15AE">
        <w:rPr>
          <w:rFonts w:ascii="Arial" w:hAnsi="Arial" w:cs="Arial"/>
          <w:sz w:val="24"/>
          <w:szCs w:val="24"/>
        </w:rPr>
        <w:t xml:space="preserve">can </w:t>
      </w:r>
      <w:r w:rsidR="00934A9C">
        <w:rPr>
          <w:rFonts w:ascii="Arial" w:hAnsi="Arial" w:cs="Arial"/>
          <w:sz w:val="24"/>
          <w:szCs w:val="24"/>
        </w:rPr>
        <w:t>cause impact on</w:t>
      </w:r>
      <w:r w:rsidR="001F15AE">
        <w:rPr>
          <w:rFonts w:ascii="Arial" w:hAnsi="Arial" w:cs="Arial"/>
          <w:sz w:val="24"/>
          <w:szCs w:val="24"/>
        </w:rPr>
        <w:t xml:space="preserve"> a child’s impulse con</w:t>
      </w:r>
      <w:r w:rsidR="00290206">
        <w:rPr>
          <w:rFonts w:ascii="Arial" w:hAnsi="Arial" w:cs="Arial"/>
          <w:sz w:val="24"/>
          <w:szCs w:val="24"/>
        </w:rPr>
        <w:t xml:space="preserve">trol during later life. </w:t>
      </w:r>
      <w:r w:rsidR="0050102C">
        <w:rPr>
          <w:rFonts w:ascii="Arial" w:hAnsi="Arial" w:cs="Arial"/>
          <w:sz w:val="24"/>
          <w:szCs w:val="24"/>
        </w:rPr>
        <w:t xml:space="preserve">Cleveland Clinic </w:t>
      </w:r>
      <w:r w:rsidR="00B503FF">
        <w:rPr>
          <w:rFonts w:ascii="Arial" w:hAnsi="Arial" w:cs="Arial"/>
          <w:sz w:val="24"/>
          <w:szCs w:val="24"/>
        </w:rPr>
        <w:t>(</w:t>
      </w:r>
      <w:r w:rsidR="00525723">
        <w:rPr>
          <w:rFonts w:ascii="Arial" w:hAnsi="Arial" w:cs="Arial"/>
          <w:sz w:val="24"/>
          <w:szCs w:val="24"/>
        </w:rPr>
        <w:t>2023</w:t>
      </w:r>
      <w:r w:rsidR="00B503FF">
        <w:rPr>
          <w:rFonts w:ascii="Arial" w:hAnsi="Arial" w:cs="Arial"/>
          <w:sz w:val="24"/>
          <w:szCs w:val="24"/>
        </w:rPr>
        <w:t xml:space="preserve">) support the above further stating </w:t>
      </w:r>
      <w:r w:rsidR="00525723">
        <w:rPr>
          <w:rFonts w:ascii="Arial" w:hAnsi="Arial" w:cs="Arial"/>
          <w:sz w:val="24"/>
          <w:szCs w:val="24"/>
        </w:rPr>
        <w:t>that lack</w:t>
      </w:r>
      <w:r w:rsidR="00380444">
        <w:rPr>
          <w:rFonts w:ascii="Arial" w:hAnsi="Arial" w:cs="Arial"/>
          <w:sz w:val="24"/>
          <w:szCs w:val="24"/>
        </w:rPr>
        <w:t xml:space="preserve"> of impulse control of actions or reactions can be</w:t>
      </w:r>
      <w:r w:rsidR="0050102C">
        <w:rPr>
          <w:rFonts w:ascii="Arial" w:hAnsi="Arial" w:cs="Arial"/>
          <w:sz w:val="24"/>
          <w:szCs w:val="24"/>
        </w:rPr>
        <w:t xml:space="preserve">come harmful to the child and others. </w:t>
      </w:r>
    </w:p>
    <w:p w14:paraId="2D6A01DA" w14:textId="46DF789D" w:rsidR="0065702D" w:rsidRPr="0019738B" w:rsidRDefault="0065702D" w:rsidP="00BD65E4">
      <w:pPr>
        <w:rPr>
          <w:rFonts w:ascii="Arial" w:hAnsi="Arial" w:cs="Arial"/>
          <w:sz w:val="24"/>
          <w:szCs w:val="24"/>
        </w:rPr>
      </w:pPr>
      <w:r>
        <w:rPr>
          <w:rFonts w:ascii="Arial" w:hAnsi="Arial" w:cs="Arial"/>
          <w:sz w:val="24"/>
          <w:szCs w:val="24"/>
        </w:rPr>
        <w:t>Are there any other questions?</w:t>
      </w:r>
    </w:p>
    <w:p w14:paraId="7617AE6C" w14:textId="3D3BFF78" w:rsidR="00BD65E4" w:rsidRDefault="00AD4172">
      <w:pPr>
        <w:rPr>
          <w:rFonts w:ascii="Arial" w:hAnsi="Arial" w:cs="Arial"/>
          <w:sz w:val="24"/>
          <w:szCs w:val="24"/>
          <w:u w:val="single"/>
        </w:rPr>
      </w:pPr>
      <w:r w:rsidRPr="0019738B">
        <w:rPr>
          <w:rFonts w:ascii="Arial" w:hAnsi="Arial" w:cs="Arial"/>
          <w:sz w:val="24"/>
          <w:szCs w:val="24"/>
          <w:u w:val="single"/>
        </w:rPr>
        <w:t xml:space="preserve">Are there </w:t>
      </w:r>
      <w:r>
        <w:rPr>
          <w:rFonts w:ascii="Arial" w:hAnsi="Arial" w:cs="Arial"/>
          <w:sz w:val="24"/>
          <w:szCs w:val="24"/>
          <w:u w:val="single"/>
        </w:rPr>
        <w:t>any support systems available for families with ADHD?</w:t>
      </w:r>
    </w:p>
    <w:p w14:paraId="7186F825" w14:textId="0A01485D" w:rsidR="00673E36" w:rsidRPr="00673E36" w:rsidRDefault="00673E36">
      <w:pPr>
        <w:rPr>
          <w:rFonts w:ascii="Arial" w:hAnsi="Arial" w:cs="Arial"/>
          <w:sz w:val="24"/>
          <w:szCs w:val="24"/>
        </w:rPr>
      </w:pPr>
      <w:r>
        <w:rPr>
          <w:rFonts w:ascii="Arial" w:hAnsi="Arial" w:cs="Arial"/>
          <w:sz w:val="24"/>
          <w:szCs w:val="24"/>
        </w:rPr>
        <w:t>NHS (</w:t>
      </w:r>
      <w:r w:rsidR="00DF0484">
        <w:rPr>
          <w:rFonts w:ascii="Arial" w:hAnsi="Arial" w:cs="Arial"/>
          <w:sz w:val="24"/>
          <w:szCs w:val="24"/>
        </w:rPr>
        <w:t>No Date</w:t>
      </w:r>
      <w:r>
        <w:rPr>
          <w:rFonts w:ascii="Arial" w:hAnsi="Arial" w:cs="Arial"/>
          <w:sz w:val="24"/>
          <w:szCs w:val="24"/>
        </w:rPr>
        <w:t xml:space="preserve">) state that </w:t>
      </w:r>
      <w:r w:rsidR="004131BC">
        <w:rPr>
          <w:rFonts w:ascii="Arial" w:hAnsi="Arial" w:cs="Arial"/>
          <w:sz w:val="24"/>
          <w:szCs w:val="24"/>
        </w:rPr>
        <w:t xml:space="preserve">following a diagnosis of ADHD families are offered an </w:t>
      </w:r>
      <w:r w:rsidR="003507DF">
        <w:rPr>
          <w:rFonts w:ascii="Arial" w:hAnsi="Arial" w:cs="Arial"/>
          <w:sz w:val="24"/>
          <w:szCs w:val="24"/>
        </w:rPr>
        <w:t>8-week</w:t>
      </w:r>
      <w:r w:rsidR="004131BC">
        <w:rPr>
          <w:rFonts w:ascii="Arial" w:hAnsi="Arial" w:cs="Arial"/>
          <w:sz w:val="24"/>
          <w:szCs w:val="24"/>
        </w:rPr>
        <w:t xml:space="preserve"> parenting </w:t>
      </w:r>
      <w:r w:rsidR="009F7854">
        <w:rPr>
          <w:rFonts w:ascii="Arial" w:hAnsi="Arial" w:cs="Arial"/>
          <w:sz w:val="24"/>
          <w:szCs w:val="24"/>
        </w:rPr>
        <w:t xml:space="preserve">programme supporting parents understanding </w:t>
      </w:r>
      <w:r w:rsidR="00452C51">
        <w:rPr>
          <w:rFonts w:ascii="Arial" w:hAnsi="Arial" w:cs="Arial"/>
          <w:sz w:val="24"/>
          <w:szCs w:val="24"/>
        </w:rPr>
        <w:t xml:space="preserve">treatment offered and strategies to support their child. </w:t>
      </w:r>
      <w:r w:rsidR="003507DF">
        <w:rPr>
          <w:rFonts w:ascii="Arial" w:hAnsi="Arial" w:cs="Arial"/>
          <w:sz w:val="24"/>
          <w:szCs w:val="24"/>
        </w:rPr>
        <w:t>ADHD Foundation (</w:t>
      </w:r>
      <w:r w:rsidR="00827717">
        <w:rPr>
          <w:rFonts w:ascii="Arial" w:hAnsi="Arial" w:cs="Arial"/>
          <w:sz w:val="24"/>
          <w:szCs w:val="24"/>
        </w:rPr>
        <w:t>No Date</w:t>
      </w:r>
      <w:r w:rsidR="003507DF">
        <w:rPr>
          <w:rFonts w:ascii="Arial" w:hAnsi="Arial" w:cs="Arial"/>
          <w:sz w:val="24"/>
          <w:szCs w:val="24"/>
        </w:rPr>
        <w:t xml:space="preserve">) support NHS (No Date) further expressing that </w:t>
      </w:r>
      <w:r w:rsidR="00853571">
        <w:rPr>
          <w:rFonts w:ascii="Arial" w:hAnsi="Arial" w:cs="Arial"/>
          <w:sz w:val="24"/>
          <w:szCs w:val="24"/>
        </w:rPr>
        <w:t xml:space="preserve">referrals can be made from healthcare professionals, ALNCo’s and </w:t>
      </w:r>
      <w:r w:rsidR="00144351">
        <w:rPr>
          <w:rFonts w:ascii="Arial" w:hAnsi="Arial" w:cs="Arial"/>
          <w:sz w:val="24"/>
          <w:szCs w:val="24"/>
        </w:rPr>
        <w:t xml:space="preserve">caregivers can also self-refer into a range of courses to support families </w:t>
      </w:r>
      <w:r w:rsidR="000C1B38">
        <w:rPr>
          <w:rFonts w:ascii="Arial" w:hAnsi="Arial" w:cs="Arial"/>
          <w:sz w:val="24"/>
          <w:szCs w:val="24"/>
        </w:rPr>
        <w:t xml:space="preserve">supporting children with ADHD. </w:t>
      </w:r>
      <w:r w:rsidR="00657740">
        <w:rPr>
          <w:rFonts w:ascii="Arial" w:hAnsi="Arial" w:cs="Arial"/>
          <w:sz w:val="24"/>
          <w:szCs w:val="24"/>
        </w:rPr>
        <w:t>Parent Talk (</w:t>
      </w:r>
      <w:r w:rsidR="00E42419">
        <w:rPr>
          <w:rFonts w:ascii="Arial" w:hAnsi="Arial" w:cs="Arial"/>
          <w:sz w:val="24"/>
          <w:szCs w:val="24"/>
        </w:rPr>
        <w:t>No Date</w:t>
      </w:r>
      <w:r w:rsidR="00657740">
        <w:rPr>
          <w:rFonts w:ascii="Arial" w:hAnsi="Arial" w:cs="Arial"/>
          <w:sz w:val="24"/>
          <w:szCs w:val="24"/>
        </w:rPr>
        <w:t xml:space="preserve">) state that </w:t>
      </w:r>
      <w:r w:rsidR="00B45671">
        <w:rPr>
          <w:rFonts w:ascii="Arial" w:hAnsi="Arial" w:cs="Arial"/>
          <w:sz w:val="24"/>
          <w:szCs w:val="24"/>
        </w:rPr>
        <w:t xml:space="preserve">supporting a child with ADHD can impact </w:t>
      </w:r>
      <w:r w:rsidR="003A6ABF">
        <w:rPr>
          <w:rFonts w:ascii="Arial" w:hAnsi="Arial" w:cs="Arial"/>
          <w:sz w:val="24"/>
          <w:szCs w:val="24"/>
        </w:rPr>
        <w:t xml:space="preserve">not only caregivers but also siblings of the child with ADHD. For example, </w:t>
      </w:r>
      <w:r w:rsidR="0097047A">
        <w:rPr>
          <w:rFonts w:ascii="Arial" w:hAnsi="Arial" w:cs="Arial"/>
          <w:sz w:val="24"/>
          <w:szCs w:val="24"/>
        </w:rPr>
        <w:t xml:space="preserve">siblings can find understanding the behaviours that are being displayed by the child or understand the </w:t>
      </w:r>
      <w:r w:rsidR="00C77E71">
        <w:rPr>
          <w:rFonts w:ascii="Arial" w:hAnsi="Arial" w:cs="Arial"/>
          <w:sz w:val="24"/>
          <w:szCs w:val="24"/>
        </w:rPr>
        <w:t>needed adaptations</w:t>
      </w:r>
      <w:r w:rsidR="0097047A">
        <w:rPr>
          <w:rFonts w:ascii="Arial" w:hAnsi="Arial" w:cs="Arial"/>
          <w:sz w:val="24"/>
          <w:szCs w:val="24"/>
        </w:rPr>
        <w:t xml:space="preserve"> </w:t>
      </w:r>
      <w:r w:rsidR="00CB2075">
        <w:rPr>
          <w:rFonts w:ascii="Arial" w:hAnsi="Arial" w:cs="Arial"/>
          <w:sz w:val="24"/>
          <w:szCs w:val="24"/>
        </w:rPr>
        <w:t xml:space="preserve">for the individual child with </w:t>
      </w:r>
      <w:r w:rsidR="00C77E71">
        <w:rPr>
          <w:rFonts w:ascii="Arial" w:hAnsi="Arial" w:cs="Arial"/>
          <w:sz w:val="24"/>
          <w:szCs w:val="24"/>
        </w:rPr>
        <w:t xml:space="preserve">ADHD. </w:t>
      </w:r>
    </w:p>
    <w:p w14:paraId="11200DAC" w14:textId="77777777" w:rsidR="00DF6206" w:rsidRPr="0065702D" w:rsidRDefault="00DF6206">
      <w:pPr>
        <w:rPr>
          <w:rFonts w:ascii="Arial" w:hAnsi="Arial" w:cs="Arial"/>
          <w:sz w:val="24"/>
          <w:szCs w:val="24"/>
        </w:rPr>
      </w:pPr>
    </w:p>
    <w:p w14:paraId="0034D2E4" w14:textId="5955B2AE" w:rsidR="00DF6206" w:rsidRDefault="00853D61">
      <w:pPr>
        <w:rPr>
          <w:rFonts w:ascii="Arial" w:hAnsi="Arial" w:cs="Arial"/>
          <w:sz w:val="24"/>
          <w:szCs w:val="24"/>
        </w:rPr>
      </w:pPr>
      <w:r w:rsidRPr="0065702D">
        <w:rPr>
          <w:rFonts w:ascii="Arial" w:hAnsi="Arial" w:cs="Arial"/>
          <w:sz w:val="24"/>
          <w:szCs w:val="24"/>
        </w:rPr>
        <w:t xml:space="preserve">I hope this has been beneficial </w:t>
      </w:r>
      <w:r w:rsidR="008B30D8" w:rsidRPr="0065702D">
        <w:rPr>
          <w:rFonts w:ascii="Arial" w:hAnsi="Arial" w:cs="Arial"/>
          <w:sz w:val="24"/>
          <w:szCs w:val="24"/>
        </w:rPr>
        <w:t>in developing a better understanding of ADHD</w:t>
      </w:r>
      <w:r w:rsidR="00C0236A">
        <w:rPr>
          <w:rFonts w:ascii="Arial" w:hAnsi="Arial" w:cs="Arial"/>
          <w:sz w:val="24"/>
          <w:szCs w:val="24"/>
        </w:rPr>
        <w:t xml:space="preserve"> and </w:t>
      </w:r>
      <w:r w:rsidR="00DA4780">
        <w:rPr>
          <w:rFonts w:ascii="Arial" w:hAnsi="Arial" w:cs="Arial"/>
          <w:sz w:val="24"/>
          <w:szCs w:val="24"/>
        </w:rPr>
        <w:t xml:space="preserve">how to </w:t>
      </w:r>
      <w:r w:rsidR="00253EBB">
        <w:rPr>
          <w:rFonts w:ascii="Arial" w:hAnsi="Arial" w:cs="Arial"/>
          <w:sz w:val="24"/>
          <w:szCs w:val="24"/>
        </w:rPr>
        <w:t xml:space="preserve">best </w:t>
      </w:r>
      <w:r w:rsidR="00DA4780">
        <w:rPr>
          <w:rFonts w:ascii="Arial" w:hAnsi="Arial" w:cs="Arial"/>
          <w:sz w:val="24"/>
          <w:szCs w:val="24"/>
        </w:rPr>
        <w:t>support children w</w:t>
      </w:r>
      <w:r w:rsidR="00253EBB">
        <w:rPr>
          <w:rFonts w:ascii="Arial" w:hAnsi="Arial" w:cs="Arial"/>
          <w:sz w:val="24"/>
          <w:szCs w:val="24"/>
        </w:rPr>
        <w:t>ith ADHD</w:t>
      </w:r>
      <w:r w:rsidR="008B30D8" w:rsidRPr="0065702D">
        <w:rPr>
          <w:rFonts w:ascii="Arial" w:hAnsi="Arial" w:cs="Arial"/>
          <w:sz w:val="24"/>
          <w:szCs w:val="24"/>
        </w:rPr>
        <w:t xml:space="preserve">. </w:t>
      </w:r>
      <w:r w:rsidR="00C0236A">
        <w:rPr>
          <w:rFonts w:ascii="Arial" w:hAnsi="Arial" w:cs="Arial"/>
          <w:sz w:val="24"/>
          <w:szCs w:val="24"/>
        </w:rPr>
        <w:t>Jess will be presenting n</w:t>
      </w:r>
      <w:r w:rsidR="008B30D8" w:rsidRPr="0065702D">
        <w:rPr>
          <w:rFonts w:ascii="Arial" w:hAnsi="Arial" w:cs="Arial"/>
          <w:sz w:val="24"/>
          <w:szCs w:val="24"/>
        </w:rPr>
        <w:t>ext within the webinar</w:t>
      </w:r>
      <w:r w:rsidR="00253EBB">
        <w:rPr>
          <w:rFonts w:ascii="Arial" w:hAnsi="Arial" w:cs="Arial"/>
          <w:sz w:val="24"/>
          <w:szCs w:val="24"/>
        </w:rPr>
        <w:t>, are you ready to move on?</w:t>
      </w:r>
      <w:r w:rsidR="00CF5834">
        <w:rPr>
          <w:rFonts w:ascii="Arial" w:hAnsi="Arial" w:cs="Arial"/>
          <w:sz w:val="24"/>
          <w:szCs w:val="24"/>
        </w:rPr>
        <w:t xml:space="preserve"> </w:t>
      </w:r>
    </w:p>
    <w:p w14:paraId="1D45ED0F" w14:textId="77777777" w:rsidR="00253EBB" w:rsidRDefault="00253EBB">
      <w:pPr>
        <w:rPr>
          <w:rFonts w:ascii="Arial" w:hAnsi="Arial" w:cs="Arial"/>
          <w:sz w:val="24"/>
          <w:szCs w:val="24"/>
          <w:u w:val="single"/>
        </w:rPr>
      </w:pPr>
    </w:p>
    <w:p w14:paraId="3647562A" w14:textId="61E4B022" w:rsidR="00F84803" w:rsidRDefault="00F84803">
      <w:pPr>
        <w:rPr>
          <w:rFonts w:ascii="Arial" w:hAnsi="Arial" w:cs="Arial"/>
          <w:sz w:val="24"/>
          <w:szCs w:val="24"/>
          <w:u w:val="single"/>
        </w:rPr>
      </w:pPr>
      <w:r w:rsidRPr="00F84803">
        <w:rPr>
          <w:rFonts w:ascii="Arial" w:hAnsi="Arial" w:cs="Arial"/>
          <w:sz w:val="24"/>
          <w:szCs w:val="24"/>
          <w:u w:val="single"/>
        </w:rPr>
        <w:t>References</w:t>
      </w:r>
    </w:p>
    <w:p w14:paraId="63B999C8" w14:textId="77777777" w:rsidR="00F84803" w:rsidRDefault="00F84803" w:rsidP="00F84803">
      <w:r>
        <w:t xml:space="preserve">ADHD Foundation (No Date) </w:t>
      </w:r>
      <w:r w:rsidRPr="003311C6">
        <w:rPr>
          <w:i/>
          <w:iCs/>
        </w:rPr>
        <w:t xml:space="preserve">Parent skills-building courses. </w:t>
      </w:r>
      <w:r>
        <w:t xml:space="preserve">Available at: </w:t>
      </w:r>
      <w:hyperlink r:id="rId6" w:history="1">
        <w:r w:rsidRPr="008006EB">
          <w:rPr>
            <w:rStyle w:val="Hyperlink"/>
          </w:rPr>
          <w:t>https://www.adhdfoundation.org.uk/services-for-families/parent-courses/</w:t>
        </w:r>
      </w:hyperlink>
      <w:r>
        <w:t xml:space="preserve"> (Accessed on: 12/05/2025). </w:t>
      </w:r>
    </w:p>
    <w:p w14:paraId="624D70EF" w14:textId="77777777" w:rsidR="00F84803" w:rsidRDefault="00F84803" w:rsidP="00F84803">
      <w:r>
        <w:lastRenderedPageBreak/>
        <w:t xml:space="preserve">ADDA (2024) </w:t>
      </w:r>
      <w:r w:rsidRPr="003311C6">
        <w:rPr>
          <w:i/>
          <w:iCs/>
        </w:rPr>
        <w:t xml:space="preserve">ADHD Combined Type: A common and treatable diagnosis. </w:t>
      </w:r>
      <w:r>
        <w:t xml:space="preserve">Available at: </w:t>
      </w:r>
      <w:r w:rsidRPr="00844E7E">
        <w:t xml:space="preserve">https://add.org/adhd-combined-type/#:~:text=Combined%20type%20ADHD%2C%20or%20mixed,%3A%20hyperactivity%2Fimpulsivity%20and%20inattention. </w:t>
      </w:r>
      <w:r>
        <w:t xml:space="preserve">(Accessed on: 06/05/2025). </w:t>
      </w:r>
    </w:p>
    <w:p w14:paraId="4FF27483" w14:textId="77777777" w:rsidR="00F84803" w:rsidRDefault="00F84803" w:rsidP="00F84803">
      <w:r>
        <w:t xml:space="preserve">Belsky, G. (2024) </w:t>
      </w:r>
      <w:r w:rsidRPr="003311C6">
        <w:rPr>
          <w:i/>
          <w:iCs/>
        </w:rPr>
        <w:t xml:space="preserve">Understanding impulsivity in kids. </w:t>
      </w:r>
      <w:r>
        <w:t>Available at:</w:t>
      </w:r>
      <w:r w:rsidRPr="00E0329B">
        <w:t xml:space="preserve"> https://www.understood.org/en/articles/understanding-impulsivity</w:t>
      </w:r>
      <w:r>
        <w:t xml:space="preserve"> (Accessed on: 13/05/2025). </w:t>
      </w:r>
    </w:p>
    <w:p w14:paraId="236CB0D0" w14:textId="77777777" w:rsidR="00F84803" w:rsidRDefault="00F84803" w:rsidP="00F84803">
      <w:bookmarkStart w:id="0" w:name="_Hlk166614199"/>
      <w:r w:rsidRPr="00D42755">
        <w:t xml:space="preserve">Boodoo, R. </w:t>
      </w:r>
      <w:r w:rsidRPr="003311C6">
        <w:rPr>
          <w:i/>
          <w:iCs/>
        </w:rPr>
        <w:t>et al.</w:t>
      </w:r>
      <w:r w:rsidRPr="00D42755">
        <w:t xml:space="preserve"> (2022) </w:t>
      </w:r>
      <w:bookmarkEnd w:id="0"/>
      <w:r w:rsidRPr="003311C6">
        <w:rPr>
          <w:i/>
          <w:iCs/>
        </w:rPr>
        <w:t>‘A Review of ADHD and Childhood Trauma: Treatment Challenges and Clinical Guidance’,</w:t>
      </w:r>
      <w:r w:rsidRPr="00D42755">
        <w:t xml:space="preserve"> Current developmental disorders reports, 9(4), pp. 137–145. Available at: </w:t>
      </w:r>
      <w:hyperlink r:id="rId7" w:history="1">
        <w:r w:rsidRPr="00D42755">
          <w:rPr>
            <w:rStyle w:val="Hyperlink"/>
          </w:rPr>
          <w:t>https://doi.org/10.1007/s40474-022-00256-2</w:t>
        </w:r>
      </w:hyperlink>
      <w:r w:rsidRPr="00D42755">
        <w:t>. (Accessed on: 1</w:t>
      </w:r>
      <w:r>
        <w:t>0</w:t>
      </w:r>
      <w:r w:rsidRPr="00D42755">
        <w:t>/05/202</w:t>
      </w:r>
      <w:r>
        <w:t>5</w:t>
      </w:r>
      <w:r w:rsidRPr="00D42755">
        <w:t xml:space="preserve">). </w:t>
      </w:r>
    </w:p>
    <w:p w14:paraId="1BC7F2A2" w14:textId="77777777" w:rsidR="00F84803" w:rsidRDefault="00F84803" w:rsidP="00F84803">
      <w:r>
        <w:t xml:space="preserve">Blocker, A. (No Date) </w:t>
      </w:r>
      <w:r w:rsidRPr="003311C6">
        <w:rPr>
          <w:i/>
          <w:iCs/>
        </w:rPr>
        <w:t xml:space="preserve">The real reason why children with ADHD need structure and play. </w:t>
      </w:r>
      <w:r>
        <w:t xml:space="preserve">Available at: </w:t>
      </w:r>
      <w:r w:rsidRPr="004E11DD">
        <w:t xml:space="preserve">https://fullerlifefamilytherapy.org/4532-2/ </w:t>
      </w:r>
      <w:r>
        <w:t>(Accessed on: 11/05/2025).</w:t>
      </w:r>
    </w:p>
    <w:p w14:paraId="60B3E6E0" w14:textId="77777777" w:rsidR="00F84803" w:rsidRPr="001F0978" w:rsidRDefault="00F84803" w:rsidP="00F84803">
      <w:r>
        <w:t xml:space="preserve">Cambridge (2024) </w:t>
      </w:r>
      <w:r w:rsidRPr="003311C6">
        <w:rPr>
          <w:i/>
          <w:iCs/>
        </w:rPr>
        <w:t xml:space="preserve">ADHD: Development of a printable poster for parents, teachers and healthcare professionals. </w:t>
      </w:r>
      <w:r w:rsidRPr="007E158F">
        <w:t xml:space="preserve">Available at: </w:t>
      </w:r>
      <w:hyperlink r:id="rId8" w:history="1">
        <w:r w:rsidRPr="007E158F">
          <w:rPr>
            <w:rStyle w:val="Hyperlink"/>
          </w:rPr>
          <w:t>ADHD: Development of a printable poster for parents, teachers and healthcare professionals | European Psychiatry | Cambridge Core</w:t>
        </w:r>
      </w:hyperlink>
      <w:r w:rsidRPr="007E158F">
        <w:t xml:space="preserve"> (Accessed on: 05/05/2025).</w:t>
      </w:r>
      <w:r w:rsidRPr="003311C6">
        <w:rPr>
          <w:i/>
          <w:iCs/>
        </w:rPr>
        <w:t xml:space="preserve"> </w:t>
      </w:r>
    </w:p>
    <w:p w14:paraId="70ACF7CA" w14:textId="77777777" w:rsidR="00F84803" w:rsidRDefault="00F84803" w:rsidP="00F84803">
      <w:r w:rsidRPr="002273FE">
        <w:t>CDC (2024</w:t>
      </w:r>
      <w:r>
        <w:t>a</w:t>
      </w:r>
      <w:r w:rsidRPr="002273FE">
        <w:t>)</w:t>
      </w:r>
      <w:r w:rsidRPr="003311C6">
        <w:rPr>
          <w:i/>
          <w:iCs/>
        </w:rPr>
        <w:t xml:space="preserve"> How is ADHD diagnosed? </w:t>
      </w:r>
      <w:r>
        <w:t xml:space="preserve">Available at: </w:t>
      </w:r>
      <w:r w:rsidRPr="002273FE">
        <w:t xml:space="preserve">https://www.cdc.gov/adhd/diagnosis/index.html </w:t>
      </w:r>
      <w:r>
        <w:t xml:space="preserve">(Accessed on: 10/05/2025). </w:t>
      </w:r>
    </w:p>
    <w:p w14:paraId="36AAE71C" w14:textId="77777777" w:rsidR="00F84803" w:rsidRDefault="00F84803" w:rsidP="00F84803">
      <w:r>
        <w:t xml:space="preserve">CDC (2024b) </w:t>
      </w:r>
      <w:r w:rsidRPr="003311C6">
        <w:rPr>
          <w:i/>
          <w:iCs/>
        </w:rPr>
        <w:t xml:space="preserve">About Adverse Childhood Experiences. </w:t>
      </w:r>
      <w:r>
        <w:t xml:space="preserve">Available at: </w:t>
      </w:r>
      <w:r w:rsidRPr="00014F6B">
        <w:t xml:space="preserve">https://www.cdc.gov/aces/about/index.html </w:t>
      </w:r>
      <w:r>
        <w:t xml:space="preserve">(Accessed on: 12/05/2025). </w:t>
      </w:r>
    </w:p>
    <w:p w14:paraId="5570F835" w14:textId="77777777" w:rsidR="00F84803" w:rsidRPr="00031944" w:rsidRDefault="00F84803" w:rsidP="00F84803">
      <w:r>
        <w:t xml:space="preserve">CDC (2024c) </w:t>
      </w:r>
      <w:r w:rsidRPr="003311C6">
        <w:rPr>
          <w:i/>
          <w:iCs/>
        </w:rPr>
        <w:t xml:space="preserve">About Attention Deficit Hyperactivity Disorder (ADHD). </w:t>
      </w:r>
      <w:r>
        <w:t xml:space="preserve">Available at: </w:t>
      </w:r>
      <w:hyperlink r:id="rId9" w:history="1">
        <w:r w:rsidRPr="008006EB">
          <w:rPr>
            <w:rStyle w:val="Hyperlink"/>
          </w:rPr>
          <w:t>https://www.cdc.gov/adhd/about/index.html</w:t>
        </w:r>
      </w:hyperlink>
      <w:r>
        <w:t xml:space="preserve"> (Accessed on: 12/05/2025). </w:t>
      </w:r>
    </w:p>
    <w:p w14:paraId="69EEFDB1" w14:textId="77777777" w:rsidR="00F84803" w:rsidRDefault="00F84803" w:rsidP="00F84803">
      <w:r>
        <w:t xml:space="preserve">Cleveland Clinic (2024) </w:t>
      </w:r>
      <w:r w:rsidRPr="003311C6">
        <w:rPr>
          <w:i/>
          <w:iCs/>
        </w:rPr>
        <w:t xml:space="preserve">Inattentive ADHD. </w:t>
      </w:r>
      <w:r>
        <w:t xml:space="preserve">Available at: </w:t>
      </w:r>
      <w:hyperlink r:id="rId10" w:history="1">
        <w:r w:rsidRPr="008006EB">
          <w:rPr>
            <w:rStyle w:val="Hyperlink"/>
          </w:rPr>
          <w:t>https://my.clevelandclinic.org/health/diseases/15253-inattentive-adhd</w:t>
        </w:r>
      </w:hyperlink>
      <w:r>
        <w:t xml:space="preserve"> (Accessed on: 06/05/2025). </w:t>
      </w:r>
    </w:p>
    <w:p w14:paraId="1087537C" w14:textId="77777777" w:rsidR="00F84803" w:rsidRDefault="00F84803" w:rsidP="00F84803">
      <w:r>
        <w:t xml:space="preserve">Cleveland Clinic (2023) </w:t>
      </w:r>
      <w:r w:rsidRPr="003311C6">
        <w:rPr>
          <w:i/>
          <w:iCs/>
        </w:rPr>
        <w:t>Impulse control disorders. A</w:t>
      </w:r>
      <w:r>
        <w:t xml:space="preserve">vailable at: </w:t>
      </w:r>
      <w:hyperlink r:id="rId11" w:history="1">
        <w:r w:rsidRPr="008006EB">
          <w:rPr>
            <w:rStyle w:val="Hyperlink"/>
          </w:rPr>
          <w:t>https://my.clevelandclinic.org/health/diseases/25175-impulse-control-disorders</w:t>
        </w:r>
      </w:hyperlink>
      <w:r>
        <w:t xml:space="preserve"> (Accessed on: 13/05/2025). </w:t>
      </w:r>
    </w:p>
    <w:p w14:paraId="329A69E7" w14:textId="77777777" w:rsidR="00F84803" w:rsidRDefault="00F84803" w:rsidP="00F84803">
      <w:r>
        <w:t xml:space="preserve">CHADD (2025) </w:t>
      </w:r>
      <w:r w:rsidRPr="003311C6">
        <w:rPr>
          <w:i/>
          <w:iCs/>
        </w:rPr>
        <w:t xml:space="preserve">Parenting a child with ADHD. </w:t>
      </w:r>
      <w:r>
        <w:t xml:space="preserve">Available at: </w:t>
      </w:r>
      <w:hyperlink r:id="rId12" w:history="1">
        <w:r w:rsidRPr="008006EB">
          <w:rPr>
            <w:rStyle w:val="Hyperlink"/>
          </w:rPr>
          <w:t>https://chadd.org/for-parents/overview/</w:t>
        </w:r>
      </w:hyperlink>
      <w:r>
        <w:t xml:space="preserve"> (Accessed on: 12/05/2025). </w:t>
      </w:r>
    </w:p>
    <w:p w14:paraId="68DDA30C" w14:textId="77777777" w:rsidR="00F84803" w:rsidRDefault="00F84803" w:rsidP="00F84803">
      <w:r>
        <w:t xml:space="preserve">Cleveland Clinic (2022) </w:t>
      </w:r>
      <w:r w:rsidRPr="003311C6">
        <w:rPr>
          <w:i/>
          <w:iCs/>
        </w:rPr>
        <w:t xml:space="preserve">ADHD medication. </w:t>
      </w:r>
      <w:r>
        <w:t xml:space="preserve">Available at: </w:t>
      </w:r>
      <w:r w:rsidRPr="005A4942">
        <w:t>https://my.clevelandclinic.org/health/treatments/11766-adhd-medication</w:t>
      </w:r>
      <w:r>
        <w:t xml:space="preserve"> (Accessed on: 11/05/2025).</w:t>
      </w:r>
    </w:p>
    <w:p w14:paraId="19C5054A" w14:textId="77777777" w:rsidR="00F84803" w:rsidRDefault="00F84803" w:rsidP="00F84803">
      <w:r>
        <w:t xml:space="preserve">Children’s Environmental Health Collaborative (No Date) </w:t>
      </w:r>
      <w:r w:rsidRPr="003311C6">
        <w:rPr>
          <w:i/>
          <w:iCs/>
        </w:rPr>
        <w:t xml:space="preserve">Pregnancy: Exposure to environmental hazards during pregnancy can have lifelong consequences on a child’s health. </w:t>
      </w:r>
      <w:r>
        <w:t xml:space="preserve">Available at: </w:t>
      </w:r>
      <w:hyperlink r:id="rId13" w:anchor=":~:text=Adverse%20birth%20outcomes%20such%20as,to%20damage%20from%20environmental%20hazards" w:history="1">
        <w:r w:rsidRPr="008006EB">
          <w:rPr>
            <w:rStyle w:val="Hyperlink"/>
          </w:rPr>
          <w:t>https://ceh.unicef.org/essentials/unique-vulnerabilities/pregnancy#:~:text=Adverse%20birth%20outcomes%20such%20as,to%20damage%20from%20environmental%20hazards</w:t>
        </w:r>
      </w:hyperlink>
      <w:r w:rsidRPr="00877F79">
        <w:t>.</w:t>
      </w:r>
      <w:r>
        <w:t xml:space="preserve"> (Accessed on: 07/05/2025). </w:t>
      </w:r>
    </w:p>
    <w:p w14:paraId="36689A03" w14:textId="77777777" w:rsidR="00F84803" w:rsidRDefault="00F84803" w:rsidP="00F84803">
      <w:r>
        <w:lastRenderedPageBreak/>
        <w:t xml:space="preserve">Coulter, C. (No Date) </w:t>
      </w:r>
      <w:r w:rsidRPr="003311C6">
        <w:rPr>
          <w:i/>
          <w:iCs/>
        </w:rPr>
        <w:t xml:space="preserve">ADHD, Attention Deficit Hyperactivity Disorder. </w:t>
      </w:r>
      <w:r>
        <w:t xml:space="preserve">Available at: </w:t>
      </w:r>
      <w:r w:rsidRPr="00723C78">
        <w:t xml:space="preserve">https://bristolchildparentsupport.co.uk/adhd-attention-deficit-hyperactivity-disorder/#:~:text=The%20inattention%20or%20hyperactivity%20becomes%20a%20problem,is%20unlikely%20that%20your%20child%20has%20ADHD. </w:t>
      </w:r>
      <w:r>
        <w:t xml:space="preserve">(Accessed on: 11/05/2025). </w:t>
      </w:r>
    </w:p>
    <w:p w14:paraId="65E92C6B" w14:textId="77777777" w:rsidR="00F84803" w:rsidRDefault="00F84803" w:rsidP="00F84803">
      <w:r w:rsidRPr="008A68D4">
        <w:t xml:space="preserve">Dixon, K.E., </w:t>
      </w:r>
      <w:proofErr w:type="spellStart"/>
      <w:r w:rsidRPr="008A68D4">
        <w:t>Bindbeutel</w:t>
      </w:r>
      <w:proofErr w:type="spellEnd"/>
      <w:r w:rsidRPr="008A68D4">
        <w:t xml:space="preserve">, K.M., Daugherty, Y.T., Robertson, A.C., Lee, M., Galano, M.M. and Mahoney, C.T., </w:t>
      </w:r>
      <w:r>
        <w:t>(</w:t>
      </w:r>
      <w:r w:rsidRPr="008A68D4">
        <w:t>2023</w:t>
      </w:r>
      <w:r>
        <w:t xml:space="preserve">) </w:t>
      </w:r>
      <w:r w:rsidRPr="003311C6">
        <w:rPr>
          <w:i/>
          <w:iCs/>
        </w:rPr>
        <w:t>The differential impact of childhood trauma on adult impulsivity and impulse control.</w:t>
      </w:r>
      <w:r w:rsidRPr="008A68D4">
        <w:t> </w:t>
      </w:r>
      <w:r w:rsidRPr="003311C6">
        <w:rPr>
          <w:i/>
          <w:iCs/>
        </w:rPr>
        <w:t>Traumatology</w:t>
      </w:r>
      <w:r w:rsidRPr="008A68D4">
        <w:t>.</w:t>
      </w:r>
      <w:r>
        <w:t xml:space="preserve"> Available at: </w:t>
      </w:r>
      <w:r w:rsidRPr="00E401C7">
        <w:t xml:space="preserve">https://psycnet.apa.org/record/2023-53265-001 </w:t>
      </w:r>
      <w:r>
        <w:t>(Accessed on: 13/05/2025).</w:t>
      </w:r>
    </w:p>
    <w:p w14:paraId="3D5A0214" w14:textId="77777777" w:rsidR="00F84803" w:rsidRDefault="00F84803" w:rsidP="00F84803">
      <w:bookmarkStart w:id="1" w:name="_Hlk166613191"/>
      <w:r w:rsidRPr="00D42755">
        <w:t xml:space="preserve">D’Andrea, W. </w:t>
      </w:r>
      <w:r w:rsidRPr="003311C6">
        <w:rPr>
          <w:i/>
          <w:iCs/>
        </w:rPr>
        <w:t>et al.</w:t>
      </w:r>
      <w:r w:rsidRPr="00D42755">
        <w:t xml:space="preserve"> (2012)</w:t>
      </w:r>
      <w:bookmarkEnd w:id="1"/>
      <w:r w:rsidRPr="00D42755">
        <w:t xml:space="preserve"> </w:t>
      </w:r>
      <w:r w:rsidRPr="003311C6">
        <w:rPr>
          <w:i/>
          <w:iCs/>
        </w:rPr>
        <w:t>‘Understanding Interpersonal Trauma in Children: Why We Need a Developmentally Appropriate Trauma Diagnosis’</w:t>
      </w:r>
      <w:r w:rsidRPr="00D42755">
        <w:t xml:space="preserve">, American journal of orthopsychiatry, 82(2), pp. 187–200. Available at: </w:t>
      </w:r>
      <w:hyperlink r:id="rId14" w:history="1">
        <w:r w:rsidRPr="00D42755">
          <w:rPr>
            <w:rStyle w:val="Hyperlink"/>
          </w:rPr>
          <w:t>https://doi.org/10.1111/j.1939-0025.2012.01154.x</w:t>
        </w:r>
      </w:hyperlink>
      <w:r w:rsidRPr="00D42755">
        <w:t>. (Accessed on</w:t>
      </w:r>
      <w:r>
        <w:t>:</w:t>
      </w:r>
      <w:r w:rsidRPr="00D42755">
        <w:t xml:space="preserve"> 1</w:t>
      </w:r>
      <w:r>
        <w:t>0</w:t>
      </w:r>
      <w:r w:rsidRPr="00D42755">
        <w:t>/05/202</w:t>
      </w:r>
      <w:r>
        <w:t>5</w:t>
      </w:r>
      <w:r w:rsidRPr="00D42755">
        <w:t>).</w:t>
      </w:r>
    </w:p>
    <w:p w14:paraId="410E80BF" w14:textId="77777777" w:rsidR="00F84803" w:rsidRDefault="00F84803" w:rsidP="00F84803">
      <w:r w:rsidRPr="00BA19BD">
        <w:t>Faraone </w:t>
      </w:r>
      <w:r>
        <w:t xml:space="preserve">(2025) </w:t>
      </w:r>
      <w:r w:rsidRPr="003311C6">
        <w:rPr>
          <w:i/>
          <w:iCs/>
        </w:rPr>
        <w:t xml:space="preserve">What are the advantages and disadvantages of taking ADHD medication? </w:t>
      </w:r>
      <w:r>
        <w:t xml:space="preserve">Available at: </w:t>
      </w:r>
      <w:r w:rsidRPr="00EB5C9B">
        <w:t xml:space="preserve">https://www.adhdawarenessmonth.org/advantages-and-disadvantages-of-adhd-medication/ </w:t>
      </w:r>
      <w:r>
        <w:t xml:space="preserve">(Accessed on: 11/05/2025). </w:t>
      </w:r>
    </w:p>
    <w:p w14:paraId="646E042A" w14:textId="77777777" w:rsidR="00F84803" w:rsidRPr="002130E4" w:rsidRDefault="00F84803" w:rsidP="00F84803">
      <w:r>
        <w:t xml:space="preserve">Great Ormond Street (2016) </w:t>
      </w:r>
      <w:proofErr w:type="gramStart"/>
      <w:r w:rsidRPr="003311C6">
        <w:rPr>
          <w:i/>
          <w:iCs/>
        </w:rPr>
        <w:t>Attention deficit hyperactivity disorder</w:t>
      </w:r>
      <w:proofErr w:type="gramEnd"/>
      <w:r w:rsidRPr="003311C6">
        <w:rPr>
          <w:i/>
          <w:iCs/>
        </w:rPr>
        <w:t xml:space="preserve"> (ADHD). </w:t>
      </w:r>
      <w:r>
        <w:t xml:space="preserve">Available at: </w:t>
      </w:r>
      <w:proofErr w:type="gramStart"/>
      <w:r w:rsidRPr="00D9293E">
        <w:t xml:space="preserve">https://www.gosh.nhs.uk/conditions-and-treatments/general-medical-conditions/attention-deficit-hyperactivity-disorder-adhd/ </w:t>
      </w:r>
      <w:r>
        <w:t xml:space="preserve"> (</w:t>
      </w:r>
      <w:proofErr w:type="gramEnd"/>
      <w:r>
        <w:t xml:space="preserve">Accessed on: 10/05/2025). </w:t>
      </w:r>
    </w:p>
    <w:p w14:paraId="6BA2A4DC" w14:textId="77777777" w:rsidR="00F84803" w:rsidRDefault="00F84803" w:rsidP="00F84803">
      <w:r>
        <w:t xml:space="preserve">Hasan, S. (2022) </w:t>
      </w:r>
      <w:r w:rsidRPr="003311C6">
        <w:rPr>
          <w:i/>
          <w:iCs/>
        </w:rPr>
        <w:t>Parenting a child with ADHD. A</w:t>
      </w:r>
      <w:r>
        <w:t xml:space="preserve">vailable at: </w:t>
      </w:r>
      <w:r w:rsidRPr="000E2658">
        <w:t xml:space="preserve">https://kidshealth.org/en/parents/parenting-kid-adhd.html </w:t>
      </w:r>
      <w:r>
        <w:t xml:space="preserve">(Accessed on: 10/05/2025). </w:t>
      </w:r>
    </w:p>
    <w:p w14:paraId="599B7173" w14:textId="77777777" w:rsidR="00F84803" w:rsidRDefault="00F84803" w:rsidP="00F84803">
      <w:r>
        <w:t xml:space="preserve">Healthy Children (2019) </w:t>
      </w:r>
      <w:r w:rsidRPr="003311C6">
        <w:rPr>
          <w:i/>
          <w:iCs/>
        </w:rPr>
        <w:t xml:space="preserve">Common symptoms of hyperactivity/impulsivity. </w:t>
      </w:r>
      <w:r>
        <w:t xml:space="preserve">Available at: </w:t>
      </w:r>
      <w:hyperlink r:id="rId15" w:history="1">
        <w:r w:rsidRPr="008006EB">
          <w:rPr>
            <w:rStyle w:val="Hyperlink"/>
          </w:rPr>
          <w:t>https://www.healthychildren.org/English/health-issues/conditions/adhd/Pages/Common-Symptoms-of-Hyperactivity-Impulsivity.aspx</w:t>
        </w:r>
      </w:hyperlink>
      <w:r>
        <w:t xml:space="preserve"> (Accessed on: 10/05/2025). </w:t>
      </w:r>
    </w:p>
    <w:p w14:paraId="3B5C276A" w14:textId="77777777" w:rsidR="00F84803" w:rsidRDefault="00F84803" w:rsidP="00F84803">
      <w:r>
        <w:t xml:space="preserve">Healthy Children (2017) </w:t>
      </w:r>
      <w:r w:rsidRPr="003311C6">
        <w:rPr>
          <w:i/>
          <w:iCs/>
        </w:rPr>
        <w:t xml:space="preserve">Diagnosing ADHD in children: guidelines &amp; information for parents. </w:t>
      </w:r>
      <w:r>
        <w:t xml:space="preserve">Available at: </w:t>
      </w:r>
      <w:r w:rsidRPr="00F94209">
        <w:t xml:space="preserve">https://www.healthychildren.org/English/health-issues/conditions/adhd/Pages/Diagnosing-ADHD-in-Children-Guidelines-Information-for-Parents.aspx </w:t>
      </w:r>
      <w:r>
        <w:t>(Accessed on: 11/05/2025).</w:t>
      </w:r>
    </w:p>
    <w:p w14:paraId="5960D0CB" w14:textId="77777777" w:rsidR="00F84803" w:rsidRDefault="00F84803" w:rsidP="00F84803">
      <w:r>
        <w:t xml:space="preserve">Johns Hopkins Medicine (2025) </w:t>
      </w:r>
      <w:r w:rsidRPr="003311C6">
        <w:rPr>
          <w:i/>
          <w:iCs/>
        </w:rPr>
        <w:t>Attention-Deficit/Hyperactivity Disorder (ADHD) in children.</w:t>
      </w:r>
      <w:r>
        <w:t xml:space="preserve"> Available at: </w:t>
      </w:r>
      <w:hyperlink r:id="rId16" w:history="1">
        <w:r w:rsidRPr="008006EB">
          <w:rPr>
            <w:rStyle w:val="Hyperlink"/>
          </w:rPr>
          <w:t>https://www.hopkinsmedicine.org/health/conditions-and-diseases/adhdadd</w:t>
        </w:r>
      </w:hyperlink>
      <w:r>
        <w:t xml:space="preserve"> (Accessed on: 05/05/2025).</w:t>
      </w:r>
    </w:p>
    <w:p w14:paraId="7236D9EE" w14:textId="77777777" w:rsidR="00F84803" w:rsidRDefault="00F84803" w:rsidP="00F84803">
      <w:r>
        <w:t xml:space="preserve">Katen, A. (2024) </w:t>
      </w:r>
      <w:r w:rsidRPr="003311C6">
        <w:rPr>
          <w:i/>
          <w:iCs/>
        </w:rPr>
        <w:t xml:space="preserve">Practical tips to help improve consistency in adults and children with ADHD. </w:t>
      </w:r>
      <w:r>
        <w:t xml:space="preserve">Available at: </w:t>
      </w:r>
      <w:hyperlink r:id="rId17" w:history="1">
        <w:r w:rsidRPr="006C1DCD">
          <w:rPr>
            <w:rStyle w:val="Hyperlink"/>
          </w:rPr>
          <w:t>How to Improve Consistency in Adults and Children with ADHD</w:t>
        </w:r>
      </w:hyperlink>
      <w:r>
        <w:t xml:space="preserve"> (Accessed on: 11/05/2025).</w:t>
      </w:r>
    </w:p>
    <w:p w14:paraId="3D5365AA" w14:textId="77777777" w:rsidR="00F84803" w:rsidRDefault="00F84803" w:rsidP="00F84803">
      <w:r>
        <w:t xml:space="preserve">Liau, A. (2023) </w:t>
      </w:r>
      <w:r w:rsidRPr="003311C6">
        <w:rPr>
          <w:i/>
          <w:iCs/>
        </w:rPr>
        <w:t xml:space="preserve">Why your ADHD child behaves at school but not at home. </w:t>
      </w:r>
      <w:r>
        <w:t xml:space="preserve">Available at: </w:t>
      </w:r>
      <w:r w:rsidRPr="00FF5EF5">
        <w:t xml:space="preserve">https://nurturepods.com/why-your-adhd-child-behaves-at-school-but-not-at-home/ </w:t>
      </w:r>
      <w:r>
        <w:t xml:space="preserve">(Accessed on: 11/05/2025). </w:t>
      </w:r>
    </w:p>
    <w:p w14:paraId="436FFB4E" w14:textId="77777777" w:rsidR="00F84803" w:rsidRDefault="00F84803" w:rsidP="00F84803">
      <w:r>
        <w:t xml:space="preserve">Logan, A. (2024) </w:t>
      </w:r>
      <w:r w:rsidRPr="003311C6">
        <w:rPr>
          <w:i/>
          <w:iCs/>
        </w:rPr>
        <w:t xml:space="preserve">5 Tips for managing ADHD in children. </w:t>
      </w:r>
      <w:r>
        <w:t xml:space="preserve">Available at: </w:t>
      </w:r>
      <w:r w:rsidRPr="00DB3A45">
        <w:t>https://www.mayoclinichealthsystem.org/hometown-health/speaking-of-health/5-tips-to-manage-adhd-in-children</w:t>
      </w:r>
      <w:r>
        <w:t xml:space="preserve"> (Accessed on: 11/05/2025).</w:t>
      </w:r>
    </w:p>
    <w:p w14:paraId="3A08C34A" w14:textId="77777777" w:rsidR="00F84803" w:rsidRDefault="00F84803" w:rsidP="00F84803">
      <w:r>
        <w:lastRenderedPageBreak/>
        <w:t xml:space="preserve">Miller, C. (2025) </w:t>
      </w:r>
      <w:r w:rsidRPr="003311C6">
        <w:rPr>
          <w:i/>
          <w:iCs/>
        </w:rPr>
        <w:t>What is neurodiversity? A</w:t>
      </w:r>
      <w:r>
        <w:t xml:space="preserve">vailable at: </w:t>
      </w:r>
      <w:r w:rsidRPr="00E75227">
        <w:t>https://childmind.org/article/what-is-neurodiversity/#:~:text=%E2%80%9CNeurodiversity%E2%80%9D%20is%20the%20concept%20that,ADHD%2C%20autism%20and%20learning%20differences%20.</w:t>
      </w:r>
      <w:r>
        <w:t xml:space="preserve"> (Accessed on: 10/05/2025). </w:t>
      </w:r>
    </w:p>
    <w:p w14:paraId="7D38D38F" w14:textId="77777777" w:rsidR="00F84803" w:rsidRDefault="00F84803" w:rsidP="00F84803">
      <w:r>
        <w:t xml:space="preserve">Miller, C. (2024a) </w:t>
      </w:r>
      <w:r w:rsidRPr="003311C6">
        <w:rPr>
          <w:i/>
          <w:iCs/>
        </w:rPr>
        <w:t xml:space="preserve">How to get an ADHD diagnosis. </w:t>
      </w:r>
      <w:r>
        <w:t xml:space="preserve">Available at: </w:t>
      </w:r>
      <w:r w:rsidRPr="0060084B">
        <w:t xml:space="preserve">https://childmind.org/article/how-to-get-an-adhd-diagnosis/ </w:t>
      </w:r>
      <w:r>
        <w:t xml:space="preserve">(Accessed on: 10/05/2025). </w:t>
      </w:r>
    </w:p>
    <w:p w14:paraId="08190173" w14:textId="77777777" w:rsidR="00F84803" w:rsidRPr="00ED791A" w:rsidRDefault="00F84803" w:rsidP="00F84803">
      <w:r>
        <w:t xml:space="preserve">Miller, C. (2024b) </w:t>
      </w:r>
      <w:r w:rsidRPr="003311C6">
        <w:rPr>
          <w:i/>
          <w:iCs/>
        </w:rPr>
        <w:t>Is it ADHD or Trauma?</w:t>
      </w:r>
      <w:r>
        <w:t xml:space="preserve"> Available at: </w:t>
      </w:r>
      <w:hyperlink r:id="rId18" w:history="1">
        <w:r w:rsidRPr="008006EB">
          <w:rPr>
            <w:rStyle w:val="Hyperlink"/>
          </w:rPr>
          <w:t>https://childmind.org/article/is-it-adhd-or-trauma/</w:t>
        </w:r>
      </w:hyperlink>
      <w:r>
        <w:t xml:space="preserve"> (Accessed on: 12/05/2025). </w:t>
      </w:r>
    </w:p>
    <w:p w14:paraId="42594CDA" w14:textId="77777777" w:rsidR="00F84803" w:rsidRDefault="00F84803" w:rsidP="00F84803">
      <w:r>
        <w:t xml:space="preserve">Morris, J. (2024) </w:t>
      </w:r>
      <w:r w:rsidRPr="003311C6">
        <w:rPr>
          <w:i/>
          <w:iCs/>
        </w:rPr>
        <w:t xml:space="preserve">The rapidly growing waiting list for autism and ADHD assessments. </w:t>
      </w:r>
      <w:r>
        <w:t xml:space="preserve">Available at: </w:t>
      </w:r>
      <w:hyperlink r:id="rId19" w:anchor=":~:text=What%20has%20been%20driving%20the,and%20diagnoses%20across%20the%20country" w:history="1">
        <w:r w:rsidRPr="008006EB">
          <w:rPr>
            <w:rStyle w:val="Hyperlink"/>
          </w:rPr>
          <w:t>https://www.nuffieldtrust.org.uk/news-item/the-rapidly-growing-waiting-lists-for-autism-and-adhd-assessments#:~:text=What%20has%20been%20driving%20the,and%20diagnoses%20across%20the%20country</w:t>
        </w:r>
      </w:hyperlink>
      <w:r w:rsidRPr="00ED791A">
        <w:t>.</w:t>
      </w:r>
      <w:r>
        <w:t xml:space="preserve"> (Accessed on: 05/05/2025). </w:t>
      </w:r>
    </w:p>
    <w:p w14:paraId="76E62A3F" w14:textId="77777777" w:rsidR="00F84803" w:rsidRDefault="00F84803" w:rsidP="00F84803">
      <w:r>
        <w:t xml:space="preserve">NHI (2024) </w:t>
      </w:r>
      <w:r w:rsidRPr="003311C6">
        <w:rPr>
          <w:i/>
          <w:iCs/>
        </w:rPr>
        <w:t xml:space="preserve">Attention Deficit/Hyperactivity Disorder: What you need to know. </w:t>
      </w:r>
      <w:r>
        <w:t xml:space="preserve">Available at: </w:t>
      </w:r>
      <w:r w:rsidRPr="0085253B">
        <w:t xml:space="preserve">https://www.nimh.nih.gov/health/publications/attention-deficit-hyperactivity-disorder-what-you-need-to-know </w:t>
      </w:r>
      <w:r>
        <w:t xml:space="preserve">(Accessed on: 11/05/2025). </w:t>
      </w:r>
    </w:p>
    <w:p w14:paraId="76EFB808" w14:textId="77777777" w:rsidR="00F84803" w:rsidRDefault="00F84803" w:rsidP="00F84803">
      <w:r>
        <w:t xml:space="preserve">NHS (2025a) </w:t>
      </w:r>
      <w:r w:rsidRPr="003311C6">
        <w:rPr>
          <w:i/>
          <w:iCs/>
        </w:rPr>
        <w:t xml:space="preserve">ADHD in children and young people. </w:t>
      </w:r>
      <w:r>
        <w:t xml:space="preserve">Available at: </w:t>
      </w:r>
      <w:hyperlink r:id="rId20" w:history="1">
        <w:r w:rsidRPr="009348D1">
          <w:rPr>
            <w:rStyle w:val="Hyperlink"/>
          </w:rPr>
          <w:t>https://www.nhs.uk/conditions/adhd-children-teenagers/</w:t>
        </w:r>
      </w:hyperlink>
      <w:r>
        <w:t xml:space="preserve"> (Accessed on: 05/05/2025).</w:t>
      </w:r>
    </w:p>
    <w:p w14:paraId="65740291" w14:textId="77777777" w:rsidR="00F84803" w:rsidRDefault="00F84803" w:rsidP="00F84803">
      <w:r>
        <w:t xml:space="preserve">NHS (2025b) </w:t>
      </w:r>
      <w:r w:rsidRPr="003311C6">
        <w:rPr>
          <w:i/>
          <w:iCs/>
        </w:rPr>
        <w:t xml:space="preserve">ADHD in adults. </w:t>
      </w:r>
      <w:r>
        <w:t xml:space="preserve">Available at: </w:t>
      </w:r>
      <w:r w:rsidRPr="00447942">
        <w:t xml:space="preserve">https://www.nhs.uk/conditions/adhd-adults/#:~:text=Symptoms%20of%20ADHD%20involve%20your,hard%20to%20organise%20your%20time </w:t>
      </w:r>
      <w:r>
        <w:t>(Accessed on: 10/05/2025).</w:t>
      </w:r>
    </w:p>
    <w:p w14:paraId="2E9351AA" w14:textId="77777777" w:rsidR="00F84803" w:rsidRDefault="00F84803" w:rsidP="00F84803">
      <w:r>
        <w:t xml:space="preserve">NHS (2024c) </w:t>
      </w:r>
      <w:r w:rsidRPr="003311C6">
        <w:rPr>
          <w:i/>
          <w:iCs/>
        </w:rPr>
        <w:t xml:space="preserve">Neurodevelopmental Disorders. </w:t>
      </w:r>
      <w:r>
        <w:t xml:space="preserve">Available at: </w:t>
      </w:r>
      <w:r w:rsidRPr="00F24D10">
        <w:t>https://www.enherts-tr.nhs.uk/services/community-paediatrics/neurodevelopmental-disorders/</w:t>
      </w:r>
      <w:r>
        <w:t xml:space="preserve"> (Accessed on: 12/05/2025). </w:t>
      </w:r>
    </w:p>
    <w:p w14:paraId="64B0AA31" w14:textId="77777777" w:rsidR="00F84803" w:rsidRDefault="00F84803" w:rsidP="00F84803">
      <w:r>
        <w:t xml:space="preserve">NHS (No Date) </w:t>
      </w:r>
      <w:r w:rsidRPr="003311C6">
        <w:rPr>
          <w:i/>
          <w:iCs/>
        </w:rPr>
        <w:t xml:space="preserve">What is a neurodevelopmental disorder? </w:t>
      </w:r>
      <w:r>
        <w:t xml:space="preserve">Available at: </w:t>
      </w:r>
      <w:hyperlink r:id="rId21" w:history="1">
        <w:r w:rsidRPr="008006EB">
          <w:rPr>
            <w:rStyle w:val="Hyperlink"/>
          </w:rPr>
          <w:t>https://www.elft.nhs.uk/sites/default/files/2023-01/NDT%20leaflet%20PAGEBYPAGE%20%281%29.pdf</w:t>
        </w:r>
      </w:hyperlink>
      <w:r>
        <w:t xml:space="preserve"> (Accessed on: 12/05/2025). </w:t>
      </w:r>
    </w:p>
    <w:p w14:paraId="687E05EC" w14:textId="77777777" w:rsidR="00F84803" w:rsidRDefault="00F84803" w:rsidP="00F84803">
      <w:r>
        <w:t xml:space="preserve">NHS (2024d) </w:t>
      </w:r>
      <w:r w:rsidRPr="003311C6">
        <w:rPr>
          <w:i/>
          <w:iCs/>
        </w:rPr>
        <w:t xml:space="preserve">Assessment Process. </w:t>
      </w:r>
      <w:r>
        <w:t xml:space="preserve">Available at: </w:t>
      </w:r>
      <w:r w:rsidRPr="00585A36">
        <w:t xml:space="preserve">https://www.elft.nhs.uk/adult-adhd-services/assessment-process </w:t>
      </w:r>
      <w:r>
        <w:t xml:space="preserve">(Accessed on: 10/05/2025). </w:t>
      </w:r>
    </w:p>
    <w:p w14:paraId="45B60CB2" w14:textId="77777777" w:rsidR="00F84803" w:rsidRDefault="00F84803" w:rsidP="00F84803">
      <w:r>
        <w:t xml:space="preserve">NICE (2025a) </w:t>
      </w:r>
      <w:proofErr w:type="gramStart"/>
      <w:r>
        <w:t>Attention deficit hyperactivity disorder</w:t>
      </w:r>
      <w:proofErr w:type="gramEnd"/>
      <w:r>
        <w:t xml:space="preserve">: What causes it? Available at: </w:t>
      </w:r>
      <w:r w:rsidRPr="00546D39">
        <w:t xml:space="preserve">https://cks.nice.org.uk/topics/attention-deficit-hyperactivity-disorder/background-information/causes/ </w:t>
      </w:r>
      <w:r>
        <w:t>(Accessed on: 07/05/2025).</w:t>
      </w:r>
    </w:p>
    <w:p w14:paraId="7411D9F5" w14:textId="77777777" w:rsidR="00F84803" w:rsidRPr="00CF43CE" w:rsidRDefault="00F84803" w:rsidP="00F84803">
      <w:r>
        <w:t xml:space="preserve">NICE (2025b) </w:t>
      </w:r>
      <w:proofErr w:type="gramStart"/>
      <w:r>
        <w:t>Attention deficit hyperactivity disorder</w:t>
      </w:r>
      <w:proofErr w:type="gramEnd"/>
      <w:r>
        <w:t xml:space="preserve">: </w:t>
      </w:r>
      <w:r w:rsidRPr="003311C6">
        <w:rPr>
          <w:i/>
          <w:iCs/>
        </w:rPr>
        <w:t xml:space="preserve">When should I suspect ADHD? </w:t>
      </w:r>
      <w:r>
        <w:t xml:space="preserve">Available at: </w:t>
      </w:r>
      <w:r w:rsidRPr="0030156C">
        <w:t>https://cks.nice.org.uk/topics/attention-deficit-hyperactivity-disorder/diagnosis/when-to-suspect-adhd/#:~:text=to%20suspect%20ADHD-,When%20should%20I%20suspect%20ADHD?,that%20require%20sustained%20mental%20effort.</w:t>
      </w:r>
      <w:r>
        <w:t xml:space="preserve"> (Accessed on: 11/05/2025). </w:t>
      </w:r>
      <w:r w:rsidRPr="003311C6">
        <w:rPr>
          <w:i/>
          <w:iCs/>
        </w:rPr>
        <w:t xml:space="preserve"> </w:t>
      </w:r>
    </w:p>
    <w:p w14:paraId="6BE38F47" w14:textId="77777777" w:rsidR="00F84803" w:rsidRDefault="00F84803" w:rsidP="00F84803">
      <w:r w:rsidRPr="00CF43CE">
        <w:lastRenderedPageBreak/>
        <w:t>O’Regan</w:t>
      </w:r>
      <w:r>
        <w:t xml:space="preserve"> (2022) </w:t>
      </w:r>
      <w:r w:rsidRPr="003311C6">
        <w:rPr>
          <w:i/>
          <w:iCs/>
        </w:rPr>
        <w:t xml:space="preserve">Teaching and managing students with ADHD. </w:t>
      </w:r>
      <w:r>
        <w:t xml:space="preserve">Available at: </w:t>
      </w:r>
      <w:hyperlink r:id="rId22" w:history="1">
        <w:r w:rsidRPr="008006EB">
          <w:rPr>
            <w:rStyle w:val="Hyperlink"/>
          </w:rPr>
          <w:t>https://www.adhdfoundation.org.uk/wp-content/uploads/2022/03/Teaching-and-Managing-Students-with-ADHD.pdf</w:t>
        </w:r>
      </w:hyperlink>
      <w:r>
        <w:t xml:space="preserve"> (Accessed on: 12/05/2025). </w:t>
      </w:r>
    </w:p>
    <w:p w14:paraId="13FC79A0" w14:textId="77777777" w:rsidR="00F84803" w:rsidRPr="00A8395E" w:rsidRDefault="00F84803" w:rsidP="00F84803">
      <w:r>
        <w:t xml:space="preserve">Parent Talk (No Date) </w:t>
      </w:r>
      <w:r w:rsidRPr="003311C6">
        <w:rPr>
          <w:i/>
          <w:iCs/>
        </w:rPr>
        <w:t xml:space="preserve">Supporting a child with ADHD at home. </w:t>
      </w:r>
      <w:r>
        <w:t xml:space="preserve">Available at: </w:t>
      </w:r>
      <w:hyperlink r:id="rId23" w:history="1">
        <w:r w:rsidRPr="008006EB">
          <w:rPr>
            <w:rStyle w:val="Hyperlink"/>
          </w:rPr>
          <w:t>https://parents.actionforchildren.org.uk/development-additional-needs/neurodiversity/support-child-adhd/</w:t>
        </w:r>
      </w:hyperlink>
      <w:r>
        <w:t xml:space="preserve"> (Accessed on: 12/05/2025). </w:t>
      </w:r>
    </w:p>
    <w:p w14:paraId="57D2B914" w14:textId="77777777" w:rsidR="00F84803" w:rsidRDefault="00F84803" w:rsidP="00F84803">
      <w:r w:rsidRPr="00A8395E">
        <w:t>Smith, M</w:t>
      </w:r>
      <w:r>
        <w:t>.,</w:t>
      </w:r>
      <w:r w:rsidRPr="00A8395E">
        <w:t xml:space="preserve"> Segal,</w:t>
      </w:r>
      <w:r>
        <w:t xml:space="preserve"> J. and </w:t>
      </w:r>
      <w:r w:rsidRPr="00A8395E">
        <w:t>Nielsen,</w:t>
      </w:r>
      <w:r>
        <w:t xml:space="preserve"> J. (2024) </w:t>
      </w:r>
      <w:r w:rsidRPr="003311C6">
        <w:rPr>
          <w:i/>
          <w:iCs/>
        </w:rPr>
        <w:t>ADHD parenting tips: How to help a child with ADHD. A</w:t>
      </w:r>
      <w:r>
        <w:t>vailable at:</w:t>
      </w:r>
      <w:r w:rsidRPr="00CA7990">
        <w:t xml:space="preserve"> https://www.helpguide.org/mental-health/adhd/parenting-child-with-adhd</w:t>
      </w:r>
      <w:r>
        <w:t xml:space="preserve"> (Accessed on: 11/05/2025). </w:t>
      </w:r>
    </w:p>
    <w:p w14:paraId="4A1318D2" w14:textId="77777777" w:rsidR="00F84803" w:rsidRDefault="00F84803" w:rsidP="00F84803">
      <w:r>
        <w:t xml:space="preserve">Stacey, J. (2020) </w:t>
      </w:r>
      <w:r w:rsidRPr="003311C6">
        <w:rPr>
          <w:i/>
          <w:iCs/>
        </w:rPr>
        <w:t xml:space="preserve">Neuro Developmental Conditions (NDC): Impulse control – all things ADHD series. </w:t>
      </w:r>
      <w:r>
        <w:t xml:space="preserve">Available at: </w:t>
      </w:r>
      <w:r w:rsidRPr="000E4DAD">
        <w:t>https://www.oxfordhealth.nhs.uk/wp-content/uploads/sites/13/2020/10/All-Things-ADHD-series-Inpulse-control-handouts.pdf</w:t>
      </w:r>
      <w:r>
        <w:t xml:space="preserve"> (Accessed on: 10/05/2025). </w:t>
      </w:r>
    </w:p>
    <w:p w14:paraId="59AC00FC" w14:textId="77777777" w:rsidR="00F84803" w:rsidRDefault="00F84803" w:rsidP="00F84803">
      <w:r w:rsidRPr="00AC3FE1">
        <w:t xml:space="preserve">Staff, A.I., </w:t>
      </w:r>
      <w:proofErr w:type="spellStart"/>
      <w:r w:rsidRPr="00AC3FE1">
        <w:t>Oosterlaan</w:t>
      </w:r>
      <w:proofErr w:type="spellEnd"/>
      <w:r w:rsidRPr="00AC3FE1">
        <w:t xml:space="preserve">, J., Van der Oord, S., van den </w:t>
      </w:r>
      <w:proofErr w:type="spellStart"/>
      <w:r w:rsidRPr="00AC3FE1">
        <w:t>Hoofdakker</w:t>
      </w:r>
      <w:proofErr w:type="spellEnd"/>
      <w:r w:rsidRPr="00AC3FE1">
        <w:t xml:space="preserve">, B.J. and Luman, M., </w:t>
      </w:r>
      <w:r>
        <w:t>(</w:t>
      </w:r>
      <w:r w:rsidRPr="00AC3FE1">
        <w:t>2023</w:t>
      </w:r>
      <w:r>
        <w:t>)</w:t>
      </w:r>
      <w:r w:rsidRPr="00AC3FE1">
        <w:t xml:space="preserve"> </w:t>
      </w:r>
      <w:r w:rsidRPr="003311C6">
        <w:rPr>
          <w:i/>
          <w:iCs/>
        </w:rPr>
        <w:t xml:space="preserve">The relation between classroom setting and ADHD </w:t>
      </w:r>
      <w:proofErr w:type="spellStart"/>
      <w:r w:rsidRPr="003311C6">
        <w:rPr>
          <w:i/>
          <w:iCs/>
        </w:rPr>
        <w:t>behavior</w:t>
      </w:r>
      <w:proofErr w:type="spellEnd"/>
      <w:r w:rsidRPr="003311C6">
        <w:rPr>
          <w:i/>
          <w:iCs/>
        </w:rPr>
        <w:t xml:space="preserve"> in children with ADHD compared to typically developing peers.</w:t>
      </w:r>
      <w:r w:rsidRPr="00AC3FE1">
        <w:t> </w:t>
      </w:r>
      <w:r w:rsidRPr="003311C6">
        <w:rPr>
          <w:i/>
          <w:iCs/>
        </w:rPr>
        <w:t>Journal of attention disorders</w:t>
      </w:r>
      <w:r w:rsidRPr="00AC3FE1">
        <w:t>, </w:t>
      </w:r>
      <w:r w:rsidRPr="003311C6">
        <w:rPr>
          <w:i/>
          <w:iCs/>
        </w:rPr>
        <w:t>27</w:t>
      </w:r>
      <w:r w:rsidRPr="00AC3FE1">
        <w:t>(9), pp.939-950.</w:t>
      </w:r>
      <w:r>
        <w:t xml:space="preserve"> Available at: </w:t>
      </w:r>
      <w:r w:rsidRPr="007C4B43">
        <w:t xml:space="preserve">https://journals.sagepub.com/doi/full/10.1177/10870547231167522 </w:t>
      </w:r>
      <w:r>
        <w:t xml:space="preserve">(Accessed on: 11/05/2025). </w:t>
      </w:r>
    </w:p>
    <w:p w14:paraId="36AEB570" w14:textId="77777777" w:rsidR="00F84803" w:rsidRDefault="00F84803" w:rsidP="00F84803">
      <w:r>
        <w:t xml:space="preserve">Weir, K. (2024) </w:t>
      </w:r>
      <w:r w:rsidRPr="003311C6">
        <w:rPr>
          <w:i/>
          <w:iCs/>
        </w:rPr>
        <w:t xml:space="preserve">Emotional dysregulation is part of ADHD. See how psychologists are helping. </w:t>
      </w:r>
      <w:r>
        <w:t xml:space="preserve">Available at: </w:t>
      </w:r>
      <w:r w:rsidRPr="00570E05">
        <w:t>https://www.apa.org/monitor/2024/04/adhd-managing-emotion-dysregulation#:~:text=In%20people%20with%20ADHD%2C%20emotion,to%20criticism%20or%20perceived%20rejection.</w:t>
      </w:r>
      <w:r>
        <w:t xml:space="preserve"> (Accessed on: 10/05/2025).</w:t>
      </w:r>
    </w:p>
    <w:p w14:paraId="6773671F" w14:textId="77777777" w:rsidR="00F84803" w:rsidRDefault="00F84803" w:rsidP="00F84803">
      <w:r>
        <w:t xml:space="preserve">Welsh Parliament (2024a) </w:t>
      </w:r>
      <w:r w:rsidRPr="003311C6">
        <w:rPr>
          <w:i/>
          <w:iCs/>
        </w:rPr>
        <w:t xml:space="preserve">Neurodevelopmental services in Wales: Research Briefing. </w:t>
      </w:r>
      <w:r>
        <w:t xml:space="preserve">Available at: </w:t>
      </w:r>
      <w:hyperlink r:id="rId24" w:history="1">
        <w:r w:rsidRPr="008006EB">
          <w:rPr>
            <w:rStyle w:val="Hyperlink"/>
          </w:rPr>
          <w:t>https://senedd.wales/media/rdsnhrh4/24-13-neurodevelopmental-services-in-wales.pdf</w:t>
        </w:r>
      </w:hyperlink>
      <w:r>
        <w:t xml:space="preserve"> (Accessed on: 05/05/2025). </w:t>
      </w:r>
    </w:p>
    <w:p w14:paraId="5147FD82" w14:textId="77777777" w:rsidR="00F84803" w:rsidRDefault="00F84803" w:rsidP="00F84803">
      <w:r>
        <w:t xml:space="preserve">Welsh Parliament (2024b) </w:t>
      </w:r>
      <w:r w:rsidRPr="003311C6">
        <w:rPr>
          <w:i/>
          <w:iCs/>
        </w:rPr>
        <w:t xml:space="preserve">The growing demand for ADHD and autism assessments in Wales. </w:t>
      </w:r>
      <w:r>
        <w:t xml:space="preserve">Available at: </w:t>
      </w:r>
      <w:r w:rsidRPr="008C2A6D">
        <w:t>https://research.senedd.wales/research-articles/the-growing-demand-for-adhd-and-autism-assessments-in-wales/#:~:text=In%20June%202023%2C%2067%25%20of,having%20waited%20over%20a%20year.</w:t>
      </w:r>
      <w:r>
        <w:t xml:space="preserve"> (Accessed on: 05/05/2025).</w:t>
      </w:r>
    </w:p>
    <w:p w14:paraId="51D5379F" w14:textId="77777777" w:rsidR="00F84803" w:rsidRDefault="00F84803" w:rsidP="00F84803">
      <w:r>
        <w:t xml:space="preserve">Wilkins, F. (2024) </w:t>
      </w:r>
      <w:r w:rsidRPr="003311C6">
        <w:rPr>
          <w:i/>
          <w:iCs/>
        </w:rPr>
        <w:t>How is the ADHD brain different? An in-depth look at the underlying causes of ADHD symptoms in children.</w:t>
      </w:r>
      <w:r>
        <w:t xml:space="preserve"> Available at: </w:t>
      </w:r>
      <w:r w:rsidRPr="00B84305">
        <w:t>https://childmind.org/article/how-is-the-adhd-brain-different/#:~:text=Many%20of%20the%20characteristics%20of,smaller%20in%20children%20with%20ADHD.</w:t>
      </w:r>
      <w:r>
        <w:t xml:space="preserve"> (Accessed on: 05/05/2025).</w:t>
      </w:r>
    </w:p>
    <w:p w14:paraId="7BC3AEF7" w14:textId="77777777" w:rsidR="00F84803" w:rsidRPr="008A5925" w:rsidRDefault="00F84803" w:rsidP="00F84803">
      <w:r>
        <w:t xml:space="preserve">Wilcox, K. (2025) </w:t>
      </w:r>
      <w:r w:rsidRPr="003311C6">
        <w:rPr>
          <w:i/>
        </w:rPr>
        <w:t>What is inattentive ADHD? A</w:t>
      </w:r>
      <w:r w:rsidRPr="003311C6">
        <w:rPr>
          <w:iCs/>
        </w:rPr>
        <w:t xml:space="preserve">vailable at: https://childmind.org/article/what-is-inattentive-adhd/ (Accessed on: 10/05/2025). </w:t>
      </w:r>
    </w:p>
    <w:p w14:paraId="1D1C42A0" w14:textId="77777777" w:rsidR="00F84803" w:rsidRPr="00BD5A92" w:rsidRDefault="00F84803" w:rsidP="00F84803">
      <w:r w:rsidRPr="003311C6">
        <w:rPr>
          <w:iCs/>
        </w:rPr>
        <w:t>Young Minds (No Date)</w:t>
      </w:r>
      <w:r w:rsidRPr="003311C6">
        <w:rPr>
          <w:i/>
        </w:rPr>
        <w:t xml:space="preserve"> ADHD. </w:t>
      </w:r>
      <w:r w:rsidRPr="003311C6">
        <w:rPr>
          <w:iCs/>
        </w:rPr>
        <w:t xml:space="preserve">Available at: </w:t>
      </w:r>
      <w:hyperlink r:id="rId25" w:history="1">
        <w:r w:rsidRPr="003311C6">
          <w:rPr>
            <w:rStyle w:val="Hyperlink"/>
            <w:iCs/>
          </w:rPr>
          <w:t>https://www.youngminds.org.uk/parent/parents-a-z-mental-health-guide/adhd/</w:t>
        </w:r>
      </w:hyperlink>
      <w:r w:rsidRPr="003311C6">
        <w:rPr>
          <w:iCs/>
        </w:rPr>
        <w:t xml:space="preserve"> (Accessed on: 12/05/2025). </w:t>
      </w:r>
    </w:p>
    <w:p w14:paraId="6034C891" w14:textId="77777777" w:rsidR="00F84803" w:rsidRDefault="00F84803" w:rsidP="00F84803">
      <w:r w:rsidRPr="00BD5A92">
        <w:t xml:space="preserve">Zhang, N., Gao, M., Yu, J., Zhang, Q., Wang, W., Zhou, C., Liu, L., Sun, T., Liao, X. and Wang, J., </w:t>
      </w:r>
      <w:r>
        <w:t>(</w:t>
      </w:r>
      <w:r w:rsidRPr="00BD5A92">
        <w:t>2022</w:t>
      </w:r>
      <w:r>
        <w:t>)</w:t>
      </w:r>
      <w:r w:rsidRPr="00BD5A92">
        <w:t xml:space="preserve"> </w:t>
      </w:r>
      <w:r w:rsidRPr="003311C6">
        <w:rPr>
          <w:i/>
          <w:iCs/>
        </w:rPr>
        <w:t xml:space="preserve">Understanding the association between adverse childhood experiences and subsequent </w:t>
      </w:r>
      <w:r w:rsidRPr="003311C6">
        <w:rPr>
          <w:i/>
          <w:iCs/>
        </w:rPr>
        <w:lastRenderedPageBreak/>
        <w:t>attention deficit hyperactivity disorder: A systematic review and meta</w:t>
      </w:r>
      <w:r w:rsidRPr="003311C6">
        <w:rPr>
          <w:rFonts w:ascii="Cambria Math" w:hAnsi="Cambria Math" w:cs="Cambria Math"/>
          <w:i/>
          <w:iCs/>
        </w:rPr>
        <w:t>‐</w:t>
      </w:r>
      <w:r w:rsidRPr="003311C6">
        <w:rPr>
          <w:i/>
          <w:iCs/>
        </w:rPr>
        <w:t>analysis of observational studies.</w:t>
      </w:r>
      <w:r w:rsidRPr="003311C6">
        <w:rPr>
          <w:rFonts w:ascii="Aptos" w:hAnsi="Aptos" w:cs="Aptos"/>
        </w:rPr>
        <w:t> </w:t>
      </w:r>
      <w:r w:rsidRPr="003311C6">
        <w:rPr>
          <w:i/>
          <w:iCs/>
        </w:rPr>
        <w:t xml:space="preserve">Brain and </w:t>
      </w:r>
      <w:proofErr w:type="spellStart"/>
      <w:r w:rsidRPr="003311C6">
        <w:rPr>
          <w:i/>
          <w:iCs/>
        </w:rPr>
        <w:t>Behavior</w:t>
      </w:r>
      <w:proofErr w:type="spellEnd"/>
      <w:r w:rsidRPr="00BD5A92">
        <w:t>, </w:t>
      </w:r>
      <w:r w:rsidRPr="003311C6">
        <w:rPr>
          <w:i/>
          <w:iCs/>
        </w:rPr>
        <w:t>12</w:t>
      </w:r>
      <w:r w:rsidRPr="00BD5A92">
        <w:t>(10), p.e32748.</w:t>
      </w:r>
      <w:r>
        <w:t xml:space="preserve"> Available at: </w:t>
      </w:r>
      <w:r w:rsidRPr="007E3FE8">
        <w:t xml:space="preserve">https://pmc.ncbi.nlm.nih.gov/articles/PMC9575611/ </w:t>
      </w:r>
      <w:r>
        <w:t xml:space="preserve">(Accessed on: 12/05/2025). </w:t>
      </w:r>
    </w:p>
    <w:p w14:paraId="4C57EA05" w14:textId="77777777" w:rsidR="00F84803" w:rsidRPr="00F84803" w:rsidRDefault="00F84803">
      <w:pPr>
        <w:rPr>
          <w:rFonts w:ascii="Arial" w:hAnsi="Arial" w:cs="Arial"/>
          <w:sz w:val="24"/>
          <w:szCs w:val="24"/>
          <w:u w:val="single"/>
        </w:rPr>
      </w:pPr>
    </w:p>
    <w:sectPr w:rsidR="00F84803" w:rsidRPr="00F84803">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81922" w14:textId="77777777" w:rsidR="002712E0" w:rsidRDefault="002712E0" w:rsidP="00E0660D">
      <w:pPr>
        <w:spacing w:after="0" w:line="240" w:lineRule="auto"/>
      </w:pPr>
      <w:r>
        <w:separator/>
      </w:r>
    </w:p>
  </w:endnote>
  <w:endnote w:type="continuationSeparator" w:id="0">
    <w:p w14:paraId="300386E5" w14:textId="77777777" w:rsidR="002712E0" w:rsidRDefault="002712E0" w:rsidP="00E06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89E59" w14:textId="77777777" w:rsidR="002712E0" w:rsidRDefault="002712E0" w:rsidP="00E0660D">
      <w:pPr>
        <w:spacing w:after="0" w:line="240" w:lineRule="auto"/>
      </w:pPr>
      <w:r>
        <w:separator/>
      </w:r>
    </w:p>
  </w:footnote>
  <w:footnote w:type="continuationSeparator" w:id="0">
    <w:p w14:paraId="6ACFDE58" w14:textId="77777777" w:rsidR="002712E0" w:rsidRDefault="002712E0" w:rsidP="00E066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15BF8" w14:textId="151A78EB" w:rsidR="0065048F" w:rsidRPr="006D79F3" w:rsidRDefault="0065048F" w:rsidP="0065048F">
    <w:pPr>
      <w:pStyle w:val="Header"/>
      <w:jc w:val="right"/>
    </w:pPr>
    <w:r w:rsidRPr="006D79F3">
      <w:t>ECEY60</w:t>
    </w:r>
    <w:r w:rsidR="00F1689C">
      <w:t>06</w:t>
    </w:r>
  </w:p>
  <w:p w14:paraId="69E2321A" w14:textId="77777777" w:rsidR="0065048F" w:rsidRDefault="0065048F" w:rsidP="0065048F">
    <w:pPr>
      <w:pStyle w:val="Header"/>
      <w:jc w:val="right"/>
    </w:pPr>
    <w:r>
      <w:t>Ellin Iles</w:t>
    </w:r>
  </w:p>
  <w:p w14:paraId="25A8F6C6" w14:textId="77777777" w:rsidR="0065048F" w:rsidRDefault="0065048F" w:rsidP="0065048F">
    <w:pPr>
      <w:pStyle w:val="Header"/>
      <w:jc w:val="right"/>
    </w:pPr>
    <w:r w:rsidRPr="00C93D41">
      <w:t>2307139</w:t>
    </w:r>
  </w:p>
  <w:p w14:paraId="5E0FCFE9" w14:textId="1AEA70F3" w:rsidR="0065048F" w:rsidRDefault="0065048F" w:rsidP="0065048F">
    <w:pPr>
      <w:pStyle w:val="Header"/>
      <w:jc w:val="right"/>
    </w:pPr>
    <w:r>
      <w:t xml:space="preserve">Word Count: </w:t>
    </w:r>
    <w:r w:rsidR="001C23FE">
      <w:t>1,7</w:t>
    </w:r>
    <w:r w:rsidR="00A20B72">
      <w:t>3</w:t>
    </w:r>
    <w:r w:rsidR="006A22D8">
      <w:t>5</w:t>
    </w:r>
  </w:p>
  <w:p w14:paraId="4370D3D4" w14:textId="77777777" w:rsidR="00E0660D" w:rsidRDefault="00E0660D" w:rsidP="00E0660D">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677"/>
    <w:rsid w:val="00004386"/>
    <w:rsid w:val="00012317"/>
    <w:rsid w:val="00026E6E"/>
    <w:rsid w:val="00033A0A"/>
    <w:rsid w:val="0003773D"/>
    <w:rsid w:val="00043BD6"/>
    <w:rsid w:val="00043E2B"/>
    <w:rsid w:val="00047FA6"/>
    <w:rsid w:val="00052FB9"/>
    <w:rsid w:val="000576F2"/>
    <w:rsid w:val="00060CE6"/>
    <w:rsid w:val="00067D6D"/>
    <w:rsid w:val="000730B9"/>
    <w:rsid w:val="00073DC7"/>
    <w:rsid w:val="00080420"/>
    <w:rsid w:val="00087343"/>
    <w:rsid w:val="00091C88"/>
    <w:rsid w:val="000922A7"/>
    <w:rsid w:val="00092592"/>
    <w:rsid w:val="000A0B89"/>
    <w:rsid w:val="000A26DA"/>
    <w:rsid w:val="000B789C"/>
    <w:rsid w:val="000B7A6D"/>
    <w:rsid w:val="000C14F5"/>
    <w:rsid w:val="000C1B38"/>
    <w:rsid w:val="000C4ADA"/>
    <w:rsid w:val="000C4FAE"/>
    <w:rsid w:val="000C61B5"/>
    <w:rsid w:val="000D7E53"/>
    <w:rsid w:val="000E143C"/>
    <w:rsid w:val="000E20F9"/>
    <w:rsid w:val="000E2604"/>
    <w:rsid w:val="000E287D"/>
    <w:rsid w:val="000E78C3"/>
    <w:rsid w:val="00101C46"/>
    <w:rsid w:val="00101F05"/>
    <w:rsid w:val="001020A9"/>
    <w:rsid w:val="00106BA3"/>
    <w:rsid w:val="00113F43"/>
    <w:rsid w:val="00115C75"/>
    <w:rsid w:val="00120171"/>
    <w:rsid w:val="001222B0"/>
    <w:rsid w:val="001279D1"/>
    <w:rsid w:val="00140472"/>
    <w:rsid w:val="00142BA1"/>
    <w:rsid w:val="0014313D"/>
    <w:rsid w:val="00144351"/>
    <w:rsid w:val="00144AA2"/>
    <w:rsid w:val="00147086"/>
    <w:rsid w:val="00165D66"/>
    <w:rsid w:val="00167FED"/>
    <w:rsid w:val="00173106"/>
    <w:rsid w:val="00176BC3"/>
    <w:rsid w:val="00180F68"/>
    <w:rsid w:val="001855A3"/>
    <w:rsid w:val="00191121"/>
    <w:rsid w:val="00195186"/>
    <w:rsid w:val="0019738B"/>
    <w:rsid w:val="00197E85"/>
    <w:rsid w:val="001C23FE"/>
    <w:rsid w:val="001C4C6D"/>
    <w:rsid w:val="001C6B2A"/>
    <w:rsid w:val="001D5BC8"/>
    <w:rsid w:val="001E1C10"/>
    <w:rsid w:val="001E48A6"/>
    <w:rsid w:val="001E58F3"/>
    <w:rsid w:val="001F15AE"/>
    <w:rsid w:val="001F1BFB"/>
    <w:rsid w:val="001F6AB1"/>
    <w:rsid w:val="00200C50"/>
    <w:rsid w:val="002055A0"/>
    <w:rsid w:val="002150F0"/>
    <w:rsid w:val="0022038C"/>
    <w:rsid w:val="00225C1C"/>
    <w:rsid w:val="00232AE3"/>
    <w:rsid w:val="00234472"/>
    <w:rsid w:val="00235099"/>
    <w:rsid w:val="00244682"/>
    <w:rsid w:val="00246534"/>
    <w:rsid w:val="00253EBB"/>
    <w:rsid w:val="002600A2"/>
    <w:rsid w:val="002657F2"/>
    <w:rsid w:val="002712E0"/>
    <w:rsid w:val="002713D3"/>
    <w:rsid w:val="00272244"/>
    <w:rsid w:val="002745CD"/>
    <w:rsid w:val="0028018E"/>
    <w:rsid w:val="002828A5"/>
    <w:rsid w:val="00284F0C"/>
    <w:rsid w:val="00290206"/>
    <w:rsid w:val="0029421E"/>
    <w:rsid w:val="002942C1"/>
    <w:rsid w:val="00296F93"/>
    <w:rsid w:val="002A5776"/>
    <w:rsid w:val="002A656D"/>
    <w:rsid w:val="002C04AF"/>
    <w:rsid w:val="002D03A6"/>
    <w:rsid w:val="002D3277"/>
    <w:rsid w:val="002D7517"/>
    <w:rsid w:val="002E4242"/>
    <w:rsid w:val="002E4779"/>
    <w:rsid w:val="002E56E1"/>
    <w:rsid w:val="0030301B"/>
    <w:rsid w:val="003051AB"/>
    <w:rsid w:val="00310789"/>
    <w:rsid w:val="00310959"/>
    <w:rsid w:val="003218FE"/>
    <w:rsid w:val="00330D75"/>
    <w:rsid w:val="003315D4"/>
    <w:rsid w:val="00336ECA"/>
    <w:rsid w:val="00350634"/>
    <w:rsid w:val="003506B2"/>
    <w:rsid w:val="003507DF"/>
    <w:rsid w:val="00351301"/>
    <w:rsid w:val="00357106"/>
    <w:rsid w:val="0036314F"/>
    <w:rsid w:val="00363BCD"/>
    <w:rsid w:val="0036449B"/>
    <w:rsid w:val="00366B8D"/>
    <w:rsid w:val="00370582"/>
    <w:rsid w:val="00374D83"/>
    <w:rsid w:val="0037544D"/>
    <w:rsid w:val="0037679A"/>
    <w:rsid w:val="00380444"/>
    <w:rsid w:val="00381A7F"/>
    <w:rsid w:val="00384FF1"/>
    <w:rsid w:val="00385B56"/>
    <w:rsid w:val="00390B87"/>
    <w:rsid w:val="00391774"/>
    <w:rsid w:val="003917F1"/>
    <w:rsid w:val="00395D3F"/>
    <w:rsid w:val="003A6ABF"/>
    <w:rsid w:val="003B3D4B"/>
    <w:rsid w:val="003C1424"/>
    <w:rsid w:val="003C42C3"/>
    <w:rsid w:val="003C54B5"/>
    <w:rsid w:val="003D19E3"/>
    <w:rsid w:val="003E3C24"/>
    <w:rsid w:val="003E688F"/>
    <w:rsid w:val="003E6D16"/>
    <w:rsid w:val="003F055C"/>
    <w:rsid w:val="00400E79"/>
    <w:rsid w:val="0040203E"/>
    <w:rsid w:val="004067D9"/>
    <w:rsid w:val="004104C4"/>
    <w:rsid w:val="004131BC"/>
    <w:rsid w:val="00417A66"/>
    <w:rsid w:val="00420C50"/>
    <w:rsid w:val="00423489"/>
    <w:rsid w:val="0043389B"/>
    <w:rsid w:val="00436EF1"/>
    <w:rsid w:val="00442DD3"/>
    <w:rsid w:val="00443EA8"/>
    <w:rsid w:val="00452C51"/>
    <w:rsid w:val="00455DB3"/>
    <w:rsid w:val="004601B9"/>
    <w:rsid w:val="00461E1C"/>
    <w:rsid w:val="00477CD5"/>
    <w:rsid w:val="00477CE8"/>
    <w:rsid w:val="00480902"/>
    <w:rsid w:val="00496902"/>
    <w:rsid w:val="00497C5C"/>
    <w:rsid w:val="004A0802"/>
    <w:rsid w:val="004B12F9"/>
    <w:rsid w:val="004B1DCD"/>
    <w:rsid w:val="004B71F1"/>
    <w:rsid w:val="004C098C"/>
    <w:rsid w:val="004C3C61"/>
    <w:rsid w:val="004C4178"/>
    <w:rsid w:val="004C59DC"/>
    <w:rsid w:val="004D12FA"/>
    <w:rsid w:val="004D2C67"/>
    <w:rsid w:val="004D2C90"/>
    <w:rsid w:val="004E4F29"/>
    <w:rsid w:val="004F1945"/>
    <w:rsid w:val="004F1CC4"/>
    <w:rsid w:val="004F66AA"/>
    <w:rsid w:val="00500C32"/>
    <w:rsid w:val="0050102C"/>
    <w:rsid w:val="00502FB8"/>
    <w:rsid w:val="00505711"/>
    <w:rsid w:val="00511418"/>
    <w:rsid w:val="00512983"/>
    <w:rsid w:val="005166AE"/>
    <w:rsid w:val="0051679A"/>
    <w:rsid w:val="005169A8"/>
    <w:rsid w:val="00524275"/>
    <w:rsid w:val="0052435D"/>
    <w:rsid w:val="00524D14"/>
    <w:rsid w:val="00525723"/>
    <w:rsid w:val="00530843"/>
    <w:rsid w:val="00536459"/>
    <w:rsid w:val="0054425B"/>
    <w:rsid w:val="005509BF"/>
    <w:rsid w:val="005521AC"/>
    <w:rsid w:val="00565BF4"/>
    <w:rsid w:val="00566798"/>
    <w:rsid w:val="00566E57"/>
    <w:rsid w:val="0057433E"/>
    <w:rsid w:val="00575132"/>
    <w:rsid w:val="005761F4"/>
    <w:rsid w:val="00586C2A"/>
    <w:rsid w:val="005A7733"/>
    <w:rsid w:val="005B07C8"/>
    <w:rsid w:val="005B30CA"/>
    <w:rsid w:val="005C1F20"/>
    <w:rsid w:val="005C4983"/>
    <w:rsid w:val="005C6899"/>
    <w:rsid w:val="005D25D0"/>
    <w:rsid w:val="005D67B7"/>
    <w:rsid w:val="005E4F3A"/>
    <w:rsid w:val="00607148"/>
    <w:rsid w:val="00626465"/>
    <w:rsid w:val="00626B5D"/>
    <w:rsid w:val="00632788"/>
    <w:rsid w:val="00632D7F"/>
    <w:rsid w:val="00641054"/>
    <w:rsid w:val="006418AD"/>
    <w:rsid w:val="00641DBD"/>
    <w:rsid w:val="0065048F"/>
    <w:rsid w:val="00651E3F"/>
    <w:rsid w:val="00654FF4"/>
    <w:rsid w:val="0065702D"/>
    <w:rsid w:val="006575AE"/>
    <w:rsid w:val="00657740"/>
    <w:rsid w:val="00661539"/>
    <w:rsid w:val="00663192"/>
    <w:rsid w:val="00671FF9"/>
    <w:rsid w:val="00673E36"/>
    <w:rsid w:val="00674D31"/>
    <w:rsid w:val="00677509"/>
    <w:rsid w:val="006801BC"/>
    <w:rsid w:val="00693588"/>
    <w:rsid w:val="006941DF"/>
    <w:rsid w:val="006A22D8"/>
    <w:rsid w:val="006A508D"/>
    <w:rsid w:val="006B654D"/>
    <w:rsid w:val="006C204D"/>
    <w:rsid w:val="006C24E2"/>
    <w:rsid w:val="006C4636"/>
    <w:rsid w:val="006D79C6"/>
    <w:rsid w:val="006E0B37"/>
    <w:rsid w:val="006E26BB"/>
    <w:rsid w:val="006F6348"/>
    <w:rsid w:val="006F74B0"/>
    <w:rsid w:val="00701496"/>
    <w:rsid w:val="007021ED"/>
    <w:rsid w:val="007047FF"/>
    <w:rsid w:val="00704953"/>
    <w:rsid w:val="0070503C"/>
    <w:rsid w:val="00712673"/>
    <w:rsid w:val="00722329"/>
    <w:rsid w:val="007333DA"/>
    <w:rsid w:val="00733FCF"/>
    <w:rsid w:val="00736F9A"/>
    <w:rsid w:val="00777CA3"/>
    <w:rsid w:val="00781127"/>
    <w:rsid w:val="00784A7C"/>
    <w:rsid w:val="00790B85"/>
    <w:rsid w:val="007934A2"/>
    <w:rsid w:val="00794681"/>
    <w:rsid w:val="007974FC"/>
    <w:rsid w:val="007A3CA5"/>
    <w:rsid w:val="007A54F1"/>
    <w:rsid w:val="007B1B0D"/>
    <w:rsid w:val="007B4BB5"/>
    <w:rsid w:val="007C32FA"/>
    <w:rsid w:val="007C67E7"/>
    <w:rsid w:val="007D12A0"/>
    <w:rsid w:val="007D2C32"/>
    <w:rsid w:val="007D6917"/>
    <w:rsid w:val="007D7253"/>
    <w:rsid w:val="007F0E33"/>
    <w:rsid w:val="007F19A7"/>
    <w:rsid w:val="007F357C"/>
    <w:rsid w:val="007F7C57"/>
    <w:rsid w:val="00800F3A"/>
    <w:rsid w:val="008100CD"/>
    <w:rsid w:val="008142ED"/>
    <w:rsid w:val="008165A4"/>
    <w:rsid w:val="008212B8"/>
    <w:rsid w:val="008236AD"/>
    <w:rsid w:val="008242B0"/>
    <w:rsid w:val="00826BE8"/>
    <w:rsid w:val="0082716E"/>
    <w:rsid w:val="00827717"/>
    <w:rsid w:val="0083002A"/>
    <w:rsid w:val="00830878"/>
    <w:rsid w:val="008330E0"/>
    <w:rsid w:val="00843BB0"/>
    <w:rsid w:val="00843F87"/>
    <w:rsid w:val="00853571"/>
    <w:rsid w:val="00853D61"/>
    <w:rsid w:val="00857BB1"/>
    <w:rsid w:val="00861DD6"/>
    <w:rsid w:val="00862900"/>
    <w:rsid w:val="00863B82"/>
    <w:rsid w:val="00864225"/>
    <w:rsid w:val="0087580E"/>
    <w:rsid w:val="00877018"/>
    <w:rsid w:val="0088122A"/>
    <w:rsid w:val="008835B3"/>
    <w:rsid w:val="00885AFE"/>
    <w:rsid w:val="0088769C"/>
    <w:rsid w:val="008916BF"/>
    <w:rsid w:val="008A206D"/>
    <w:rsid w:val="008A49C1"/>
    <w:rsid w:val="008B30D8"/>
    <w:rsid w:val="008B60A8"/>
    <w:rsid w:val="008C113D"/>
    <w:rsid w:val="008C738E"/>
    <w:rsid w:val="008E37EE"/>
    <w:rsid w:val="008E4457"/>
    <w:rsid w:val="008E64DF"/>
    <w:rsid w:val="008E6F0F"/>
    <w:rsid w:val="00916243"/>
    <w:rsid w:val="00921C55"/>
    <w:rsid w:val="009254F0"/>
    <w:rsid w:val="009268E5"/>
    <w:rsid w:val="0093214E"/>
    <w:rsid w:val="00934630"/>
    <w:rsid w:val="009347CD"/>
    <w:rsid w:val="00934A9C"/>
    <w:rsid w:val="0094274A"/>
    <w:rsid w:val="00953093"/>
    <w:rsid w:val="00953C0C"/>
    <w:rsid w:val="00961CE7"/>
    <w:rsid w:val="0096562D"/>
    <w:rsid w:val="009668A0"/>
    <w:rsid w:val="009676D0"/>
    <w:rsid w:val="0097023B"/>
    <w:rsid w:val="0097047A"/>
    <w:rsid w:val="00970A3C"/>
    <w:rsid w:val="00971A57"/>
    <w:rsid w:val="009732B1"/>
    <w:rsid w:val="00983A6B"/>
    <w:rsid w:val="009850C1"/>
    <w:rsid w:val="00990305"/>
    <w:rsid w:val="00990FE5"/>
    <w:rsid w:val="0099284E"/>
    <w:rsid w:val="0099755A"/>
    <w:rsid w:val="009A4B40"/>
    <w:rsid w:val="009A532C"/>
    <w:rsid w:val="009A7F0E"/>
    <w:rsid w:val="009B023F"/>
    <w:rsid w:val="009B43A1"/>
    <w:rsid w:val="009B44DE"/>
    <w:rsid w:val="009B570B"/>
    <w:rsid w:val="009B7D01"/>
    <w:rsid w:val="009D6276"/>
    <w:rsid w:val="009E0F15"/>
    <w:rsid w:val="009E190B"/>
    <w:rsid w:val="009F3405"/>
    <w:rsid w:val="009F7854"/>
    <w:rsid w:val="00A0543C"/>
    <w:rsid w:val="00A05C01"/>
    <w:rsid w:val="00A11317"/>
    <w:rsid w:val="00A13AE6"/>
    <w:rsid w:val="00A20929"/>
    <w:rsid w:val="00A20B72"/>
    <w:rsid w:val="00A24959"/>
    <w:rsid w:val="00A25757"/>
    <w:rsid w:val="00A30EBA"/>
    <w:rsid w:val="00A411E3"/>
    <w:rsid w:val="00A42F82"/>
    <w:rsid w:val="00A46ADF"/>
    <w:rsid w:val="00A50FA4"/>
    <w:rsid w:val="00A5533C"/>
    <w:rsid w:val="00A57C60"/>
    <w:rsid w:val="00A73301"/>
    <w:rsid w:val="00A75D8E"/>
    <w:rsid w:val="00A761C3"/>
    <w:rsid w:val="00A762EB"/>
    <w:rsid w:val="00A80F7C"/>
    <w:rsid w:val="00A92EB4"/>
    <w:rsid w:val="00A94F12"/>
    <w:rsid w:val="00A97DDE"/>
    <w:rsid w:val="00AA0B80"/>
    <w:rsid w:val="00AA0CCF"/>
    <w:rsid w:val="00AA5528"/>
    <w:rsid w:val="00AA5545"/>
    <w:rsid w:val="00AA56DB"/>
    <w:rsid w:val="00AA60FB"/>
    <w:rsid w:val="00AB0AF1"/>
    <w:rsid w:val="00AB7FBF"/>
    <w:rsid w:val="00AC1266"/>
    <w:rsid w:val="00AC1F7E"/>
    <w:rsid w:val="00AC3A16"/>
    <w:rsid w:val="00AC7FE4"/>
    <w:rsid w:val="00AD4172"/>
    <w:rsid w:val="00AE1299"/>
    <w:rsid w:val="00AE5BA5"/>
    <w:rsid w:val="00B01EFE"/>
    <w:rsid w:val="00B023C2"/>
    <w:rsid w:val="00B0371A"/>
    <w:rsid w:val="00B06C28"/>
    <w:rsid w:val="00B074BF"/>
    <w:rsid w:val="00B11896"/>
    <w:rsid w:val="00B22A4D"/>
    <w:rsid w:val="00B24073"/>
    <w:rsid w:val="00B24F89"/>
    <w:rsid w:val="00B33CC9"/>
    <w:rsid w:val="00B370C6"/>
    <w:rsid w:val="00B37E5E"/>
    <w:rsid w:val="00B45671"/>
    <w:rsid w:val="00B503FF"/>
    <w:rsid w:val="00B50EB5"/>
    <w:rsid w:val="00B527EB"/>
    <w:rsid w:val="00B56816"/>
    <w:rsid w:val="00B64196"/>
    <w:rsid w:val="00B754D8"/>
    <w:rsid w:val="00B77D16"/>
    <w:rsid w:val="00B94E73"/>
    <w:rsid w:val="00BA04C2"/>
    <w:rsid w:val="00BA2330"/>
    <w:rsid w:val="00BA6F3D"/>
    <w:rsid w:val="00BA7BED"/>
    <w:rsid w:val="00BC1730"/>
    <w:rsid w:val="00BC3116"/>
    <w:rsid w:val="00BC67FE"/>
    <w:rsid w:val="00BD4BB4"/>
    <w:rsid w:val="00BD65E4"/>
    <w:rsid w:val="00BE3FBF"/>
    <w:rsid w:val="00BF5C13"/>
    <w:rsid w:val="00C0236A"/>
    <w:rsid w:val="00C0365B"/>
    <w:rsid w:val="00C12DCB"/>
    <w:rsid w:val="00C14585"/>
    <w:rsid w:val="00C1541F"/>
    <w:rsid w:val="00C16D57"/>
    <w:rsid w:val="00C173D3"/>
    <w:rsid w:val="00C20A1D"/>
    <w:rsid w:val="00C23A71"/>
    <w:rsid w:val="00C334BD"/>
    <w:rsid w:val="00C4756C"/>
    <w:rsid w:val="00C54361"/>
    <w:rsid w:val="00C573A6"/>
    <w:rsid w:val="00C5751E"/>
    <w:rsid w:val="00C61A89"/>
    <w:rsid w:val="00C65111"/>
    <w:rsid w:val="00C742E1"/>
    <w:rsid w:val="00C75EA7"/>
    <w:rsid w:val="00C77E71"/>
    <w:rsid w:val="00C80126"/>
    <w:rsid w:val="00C80D55"/>
    <w:rsid w:val="00C94A98"/>
    <w:rsid w:val="00C97F26"/>
    <w:rsid w:val="00CA008A"/>
    <w:rsid w:val="00CA3FA5"/>
    <w:rsid w:val="00CA422B"/>
    <w:rsid w:val="00CA6F7E"/>
    <w:rsid w:val="00CB0F4A"/>
    <w:rsid w:val="00CB1F43"/>
    <w:rsid w:val="00CB2075"/>
    <w:rsid w:val="00CB3DCF"/>
    <w:rsid w:val="00CB67BD"/>
    <w:rsid w:val="00CB753D"/>
    <w:rsid w:val="00CC323B"/>
    <w:rsid w:val="00CC33E0"/>
    <w:rsid w:val="00CC6455"/>
    <w:rsid w:val="00CC7130"/>
    <w:rsid w:val="00CD1088"/>
    <w:rsid w:val="00CD25EC"/>
    <w:rsid w:val="00CD5772"/>
    <w:rsid w:val="00CD730B"/>
    <w:rsid w:val="00CE1A55"/>
    <w:rsid w:val="00CF5834"/>
    <w:rsid w:val="00CF5A65"/>
    <w:rsid w:val="00D00598"/>
    <w:rsid w:val="00D0083A"/>
    <w:rsid w:val="00D0120B"/>
    <w:rsid w:val="00D02438"/>
    <w:rsid w:val="00D0329D"/>
    <w:rsid w:val="00D07D45"/>
    <w:rsid w:val="00D16149"/>
    <w:rsid w:val="00D1709C"/>
    <w:rsid w:val="00D17F11"/>
    <w:rsid w:val="00D21447"/>
    <w:rsid w:val="00D252FE"/>
    <w:rsid w:val="00D3071B"/>
    <w:rsid w:val="00D3292C"/>
    <w:rsid w:val="00D36D34"/>
    <w:rsid w:val="00D4068D"/>
    <w:rsid w:val="00D53720"/>
    <w:rsid w:val="00D6059B"/>
    <w:rsid w:val="00D62262"/>
    <w:rsid w:val="00D634FE"/>
    <w:rsid w:val="00D66571"/>
    <w:rsid w:val="00D66E2D"/>
    <w:rsid w:val="00D6717E"/>
    <w:rsid w:val="00D710E0"/>
    <w:rsid w:val="00D71CAC"/>
    <w:rsid w:val="00D724EB"/>
    <w:rsid w:val="00D73453"/>
    <w:rsid w:val="00D74CA9"/>
    <w:rsid w:val="00D7607A"/>
    <w:rsid w:val="00D84506"/>
    <w:rsid w:val="00D86768"/>
    <w:rsid w:val="00D91B26"/>
    <w:rsid w:val="00D91B2D"/>
    <w:rsid w:val="00D92028"/>
    <w:rsid w:val="00DA0894"/>
    <w:rsid w:val="00DA4780"/>
    <w:rsid w:val="00DA6566"/>
    <w:rsid w:val="00DB2C60"/>
    <w:rsid w:val="00DB7D97"/>
    <w:rsid w:val="00DC7501"/>
    <w:rsid w:val="00DD03CA"/>
    <w:rsid w:val="00DD17EE"/>
    <w:rsid w:val="00DD751D"/>
    <w:rsid w:val="00DE0001"/>
    <w:rsid w:val="00DE0995"/>
    <w:rsid w:val="00DE4E88"/>
    <w:rsid w:val="00DF0484"/>
    <w:rsid w:val="00DF0D70"/>
    <w:rsid w:val="00DF264E"/>
    <w:rsid w:val="00DF6206"/>
    <w:rsid w:val="00E04CBD"/>
    <w:rsid w:val="00E0660D"/>
    <w:rsid w:val="00E06C78"/>
    <w:rsid w:val="00E10203"/>
    <w:rsid w:val="00E11592"/>
    <w:rsid w:val="00E17CA7"/>
    <w:rsid w:val="00E258A1"/>
    <w:rsid w:val="00E3215B"/>
    <w:rsid w:val="00E34F3B"/>
    <w:rsid w:val="00E42419"/>
    <w:rsid w:val="00E43625"/>
    <w:rsid w:val="00E52ACC"/>
    <w:rsid w:val="00E54D1F"/>
    <w:rsid w:val="00E627FB"/>
    <w:rsid w:val="00E87055"/>
    <w:rsid w:val="00E9262A"/>
    <w:rsid w:val="00E92AE1"/>
    <w:rsid w:val="00E92FE6"/>
    <w:rsid w:val="00EA0654"/>
    <w:rsid w:val="00EA30B1"/>
    <w:rsid w:val="00EA3D96"/>
    <w:rsid w:val="00EA72E4"/>
    <w:rsid w:val="00EA7BBB"/>
    <w:rsid w:val="00EB4DA5"/>
    <w:rsid w:val="00EC3D8A"/>
    <w:rsid w:val="00EC63AB"/>
    <w:rsid w:val="00EC6E13"/>
    <w:rsid w:val="00EC7012"/>
    <w:rsid w:val="00ED03F7"/>
    <w:rsid w:val="00ED0744"/>
    <w:rsid w:val="00ED07EE"/>
    <w:rsid w:val="00ED1419"/>
    <w:rsid w:val="00ED2019"/>
    <w:rsid w:val="00ED3ABC"/>
    <w:rsid w:val="00EE4286"/>
    <w:rsid w:val="00EE5DE7"/>
    <w:rsid w:val="00F01010"/>
    <w:rsid w:val="00F07E1A"/>
    <w:rsid w:val="00F108E9"/>
    <w:rsid w:val="00F11568"/>
    <w:rsid w:val="00F150AE"/>
    <w:rsid w:val="00F1689C"/>
    <w:rsid w:val="00F24595"/>
    <w:rsid w:val="00F31E12"/>
    <w:rsid w:val="00F33DE5"/>
    <w:rsid w:val="00F34814"/>
    <w:rsid w:val="00F35FEC"/>
    <w:rsid w:val="00F403BB"/>
    <w:rsid w:val="00F40612"/>
    <w:rsid w:val="00F41A32"/>
    <w:rsid w:val="00F4390B"/>
    <w:rsid w:val="00F52950"/>
    <w:rsid w:val="00F62677"/>
    <w:rsid w:val="00F634BC"/>
    <w:rsid w:val="00F74D31"/>
    <w:rsid w:val="00F84803"/>
    <w:rsid w:val="00F86215"/>
    <w:rsid w:val="00F97620"/>
    <w:rsid w:val="00FA0703"/>
    <w:rsid w:val="00FA1A4B"/>
    <w:rsid w:val="00FA24C5"/>
    <w:rsid w:val="00FA4229"/>
    <w:rsid w:val="00FB5D5D"/>
    <w:rsid w:val="00FC2162"/>
    <w:rsid w:val="00FC52B6"/>
    <w:rsid w:val="00FC6B3C"/>
    <w:rsid w:val="00FE12B2"/>
    <w:rsid w:val="00FE42B3"/>
    <w:rsid w:val="00FE4BD3"/>
    <w:rsid w:val="00FE55D1"/>
    <w:rsid w:val="00FE7C6B"/>
    <w:rsid w:val="00FF5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82C3"/>
  <w15:chartTrackingRefBased/>
  <w15:docId w15:val="{9912EDAA-F15D-4FC5-A93E-8F9D6F43C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6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26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26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26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26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26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26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26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26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6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26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26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26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26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26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26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26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2677"/>
    <w:rPr>
      <w:rFonts w:eastAsiaTheme="majorEastAsia" w:cstheme="majorBidi"/>
      <w:color w:val="272727" w:themeColor="text1" w:themeTint="D8"/>
    </w:rPr>
  </w:style>
  <w:style w:type="paragraph" w:styleId="Title">
    <w:name w:val="Title"/>
    <w:basedOn w:val="Normal"/>
    <w:next w:val="Normal"/>
    <w:link w:val="TitleChar"/>
    <w:uiPriority w:val="10"/>
    <w:qFormat/>
    <w:rsid w:val="00F626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6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26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6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2677"/>
    <w:pPr>
      <w:spacing w:before="160"/>
      <w:jc w:val="center"/>
    </w:pPr>
    <w:rPr>
      <w:i/>
      <w:iCs/>
      <w:color w:val="404040" w:themeColor="text1" w:themeTint="BF"/>
    </w:rPr>
  </w:style>
  <w:style w:type="character" w:customStyle="1" w:styleId="QuoteChar">
    <w:name w:val="Quote Char"/>
    <w:basedOn w:val="DefaultParagraphFont"/>
    <w:link w:val="Quote"/>
    <w:uiPriority w:val="29"/>
    <w:rsid w:val="00F62677"/>
    <w:rPr>
      <w:i/>
      <w:iCs/>
      <w:color w:val="404040" w:themeColor="text1" w:themeTint="BF"/>
    </w:rPr>
  </w:style>
  <w:style w:type="paragraph" w:styleId="ListParagraph">
    <w:name w:val="List Paragraph"/>
    <w:basedOn w:val="Normal"/>
    <w:uiPriority w:val="34"/>
    <w:qFormat/>
    <w:rsid w:val="00F62677"/>
    <w:pPr>
      <w:ind w:left="720"/>
      <w:contextualSpacing/>
    </w:pPr>
  </w:style>
  <w:style w:type="character" w:styleId="IntenseEmphasis">
    <w:name w:val="Intense Emphasis"/>
    <w:basedOn w:val="DefaultParagraphFont"/>
    <w:uiPriority w:val="21"/>
    <w:qFormat/>
    <w:rsid w:val="00F62677"/>
    <w:rPr>
      <w:i/>
      <w:iCs/>
      <w:color w:val="0F4761" w:themeColor="accent1" w:themeShade="BF"/>
    </w:rPr>
  </w:style>
  <w:style w:type="paragraph" w:styleId="IntenseQuote">
    <w:name w:val="Intense Quote"/>
    <w:basedOn w:val="Normal"/>
    <w:next w:val="Normal"/>
    <w:link w:val="IntenseQuoteChar"/>
    <w:uiPriority w:val="30"/>
    <w:qFormat/>
    <w:rsid w:val="00F626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2677"/>
    <w:rPr>
      <w:i/>
      <w:iCs/>
      <w:color w:val="0F4761" w:themeColor="accent1" w:themeShade="BF"/>
    </w:rPr>
  </w:style>
  <w:style w:type="character" w:styleId="IntenseReference">
    <w:name w:val="Intense Reference"/>
    <w:basedOn w:val="DefaultParagraphFont"/>
    <w:uiPriority w:val="32"/>
    <w:qFormat/>
    <w:rsid w:val="00F62677"/>
    <w:rPr>
      <w:b/>
      <w:bCs/>
      <w:smallCaps/>
      <w:color w:val="0F4761" w:themeColor="accent1" w:themeShade="BF"/>
      <w:spacing w:val="5"/>
    </w:rPr>
  </w:style>
  <w:style w:type="paragraph" w:styleId="NormalWeb">
    <w:name w:val="Normal (Web)"/>
    <w:basedOn w:val="Normal"/>
    <w:uiPriority w:val="99"/>
    <w:semiHidden/>
    <w:unhideWhenUsed/>
    <w:rsid w:val="003C54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06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60D"/>
  </w:style>
  <w:style w:type="paragraph" w:styleId="Footer">
    <w:name w:val="footer"/>
    <w:basedOn w:val="Normal"/>
    <w:link w:val="FooterChar"/>
    <w:uiPriority w:val="99"/>
    <w:unhideWhenUsed/>
    <w:rsid w:val="00E06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60D"/>
  </w:style>
  <w:style w:type="character" w:styleId="Hyperlink">
    <w:name w:val="Hyperlink"/>
    <w:basedOn w:val="DefaultParagraphFont"/>
    <w:uiPriority w:val="99"/>
    <w:unhideWhenUsed/>
    <w:rsid w:val="00F84803"/>
    <w:rPr>
      <w:color w:val="467886" w:themeColor="hyperlink"/>
      <w:u w:val="single"/>
    </w:rPr>
  </w:style>
  <w:style w:type="character" w:styleId="FollowedHyperlink">
    <w:name w:val="FollowedHyperlink"/>
    <w:basedOn w:val="DefaultParagraphFont"/>
    <w:uiPriority w:val="99"/>
    <w:semiHidden/>
    <w:unhideWhenUsed/>
    <w:rsid w:val="00F8480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166403">
      <w:bodyDiv w:val="1"/>
      <w:marLeft w:val="0"/>
      <w:marRight w:val="0"/>
      <w:marTop w:val="0"/>
      <w:marBottom w:val="0"/>
      <w:divBdr>
        <w:top w:val="none" w:sz="0" w:space="0" w:color="auto"/>
        <w:left w:val="none" w:sz="0" w:space="0" w:color="auto"/>
        <w:bottom w:val="none" w:sz="0" w:space="0" w:color="auto"/>
        <w:right w:val="none" w:sz="0" w:space="0" w:color="auto"/>
      </w:divBdr>
    </w:div>
    <w:div w:id="648483198">
      <w:bodyDiv w:val="1"/>
      <w:marLeft w:val="0"/>
      <w:marRight w:val="0"/>
      <w:marTop w:val="0"/>
      <w:marBottom w:val="0"/>
      <w:divBdr>
        <w:top w:val="none" w:sz="0" w:space="0" w:color="auto"/>
        <w:left w:val="none" w:sz="0" w:space="0" w:color="auto"/>
        <w:bottom w:val="none" w:sz="0" w:space="0" w:color="auto"/>
        <w:right w:val="none" w:sz="0" w:space="0" w:color="auto"/>
      </w:divBdr>
    </w:div>
    <w:div w:id="705330008">
      <w:bodyDiv w:val="1"/>
      <w:marLeft w:val="0"/>
      <w:marRight w:val="0"/>
      <w:marTop w:val="0"/>
      <w:marBottom w:val="0"/>
      <w:divBdr>
        <w:top w:val="none" w:sz="0" w:space="0" w:color="auto"/>
        <w:left w:val="none" w:sz="0" w:space="0" w:color="auto"/>
        <w:bottom w:val="none" w:sz="0" w:space="0" w:color="auto"/>
        <w:right w:val="none" w:sz="0" w:space="0" w:color="auto"/>
      </w:divBdr>
    </w:div>
    <w:div w:id="883710058">
      <w:bodyDiv w:val="1"/>
      <w:marLeft w:val="0"/>
      <w:marRight w:val="0"/>
      <w:marTop w:val="0"/>
      <w:marBottom w:val="0"/>
      <w:divBdr>
        <w:top w:val="none" w:sz="0" w:space="0" w:color="auto"/>
        <w:left w:val="none" w:sz="0" w:space="0" w:color="auto"/>
        <w:bottom w:val="none" w:sz="0" w:space="0" w:color="auto"/>
        <w:right w:val="none" w:sz="0" w:space="0" w:color="auto"/>
      </w:divBdr>
    </w:div>
    <w:div w:id="190810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european-psychiatry/article/adhd-development-of-a-printable-poster-for-parents-teachers-and-healthcare-professionals/2DA8CE6CDD45287283CC6B01C12477F2" TargetMode="External"/><Relationship Id="rId13" Type="http://schemas.openxmlformats.org/officeDocument/2006/relationships/hyperlink" Target="https://ceh.unicef.org/essentials/unique-vulnerabilities/pregnancy" TargetMode="External"/><Relationship Id="rId18" Type="http://schemas.openxmlformats.org/officeDocument/2006/relationships/hyperlink" Target="https://childmind.org/article/is-it-adhd-or-trauma/"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elft.nhs.uk/sites/default/files/2023-01/NDT%20leaflet%20PAGEBYPAGE%20%281%29.pdf" TargetMode="External"/><Relationship Id="rId7" Type="http://schemas.openxmlformats.org/officeDocument/2006/relationships/hyperlink" Target="https://doi.org/10.1007/s40474-022-00256-2" TargetMode="External"/><Relationship Id="rId12" Type="http://schemas.openxmlformats.org/officeDocument/2006/relationships/hyperlink" Target="https://chadd.org/for-parents/overview/" TargetMode="External"/><Relationship Id="rId17" Type="http://schemas.openxmlformats.org/officeDocument/2006/relationships/hyperlink" Target="https://individualmatters.org/consistency-is-key-to-success/" TargetMode="External"/><Relationship Id="rId25" Type="http://schemas.openxmlformats.org/officeDocument/2006/relationships/hyperlink" Target="https://www.youngminds.org.uk/parent/parents-a-z-mental-health-guide/adhd/" TargetMode="External"/><Relationship Id="rId2" Type="http://schemas.openxmlformats.org/officeDocument/2006/relationships/settings" Target="settings.xml"/><Relationship Id="rId16" Type="http://schemas.openxmlformats.org/officeDocument/2006/relationships/hyperlink" Target="https://www.hopkinsmedicine.org/health/conditions-and-diseases/adhdadd" TargetMode="External"/><Relationship Id="rId20" Type="http://schemas.openxmlformats.org/officeDocument/2006/relationships/hyperlink" Target="https://www.nhs.uk/conditions/adhd-children-teenagers/" TargetMode="External"/><Relationship Id="rId1" Type="http://schemas.openxmlformats.org/officeDocument/2006/relationships/styles" Target="styles.xml"/><Relationship Id="rId6" Type="http://schemas.openxmlformats.org/officeDocument/2006/relationships/hyperlink" Target="https://www.adhdfoundation.org.uk/services-for-families/parent-courses/" TargetMode="External"/><Relationship Id="rId11" Type="http://schemas.openxmlformats.org/officeDocument/2006/relationships/hyperlink" Target="https://my.clevelandclinic.org/health/diseases/25175-impulse-control-disorders" TargetMode="External"/><Relationship Id="rId24" Type="http://schemas.openxmlformats.org/officeDocument/2006/relationships/hyperlink" Target="https://senedd.wales/media/rdsnhrh4/24-13-neurodevelopmental-services-in-wales.pdf" TargetMode="External"/><Relationship Id="rId5" Type="http://schemas.openxmlformats.org/officeDocument/2006/relationships/endnotes" Target="endnotes.xml"/><Relationship Id="rId15" Type="http://schemas.openxmlformats.org/officeDocument/2006/relationships/hyperlink" Target="https://www.healthychildren.org/English/health-issues/conditions/adhd/Pages/Common-Symptoms-of-Hyperactivity-Impulsivity.aspx" TargetMode="External"/><Relationship Id="rId23" Type="http://schemas.openxmlformats.org/officeDocument/2006/relationships/hyperlink" Target="https://parents.actionforchildren.org.uk/development-additional-needs/neurodiversity/support-child-adhd/" TargetMode="External"/><Relationship Id="rId28" Type="http://schemas.openxmlformats.org/officeDocument/2006/relationships/theme" Target="theme/theme1.xml"/><Relationship Id="rId10" Type="http://schemas.openxmlformats.org/officeDocument/2006/relationships/hyperlink" Target="https://my.clevelandclinic.org/health/diseases/15253-inattentive-adhd" TargetMode="External"/><Relationship Id="rId19" Type="http://schemas.openxmlformats.org/officeDocument/2006/relationships/hyperlink" Target="https://www.nuffieldtrust.org.uk/news-item/the-rapidly-growing-waiting-lists-for-autism-and-adhd-assessments" TargetMode="External"/><Relationship Id="rId4" Type="http://schemas.openxmlformats.org/officeDocument/2006/relationships/footnotes" Target="footnotes.xml"/><Relationship Id="rId9" Type="http://schemas.openxmlformats.org/officeDocument/2006/relationships/hyperlink" Target="https://www.cdc.gov/adhd/about/index.html" TargetMode="External"/><Relationship Id="rId14" Type="http://schemas.openxmlformats.org/officeDocument/2006/relationships/hyperlink" Target="https://doi.org/10.1111/j.1939-0025.2012.01154.x" TargetMode="External"/><Relationship Id="rId22" Type="http://schemas.openxmlformats.org/officeDocument/2006/relationships/hyperlink" Target="https://www.adhdfoundation.org.uk/wp-content/uploads/2022/03/Teaching-and-Managing-Students-with-ADHD.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16199</TotalTime>
  <Pages>9</Pages>
  <Words>3723</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dc:creator>
  <cp:keywords/>
  <dc:description/>
  <cp:lastModifiedBy>Ellin Iles</cp:lastModifiedBy>
  <cp:revision>575</cp:revision>
  <dcterms:created xsi:type="dcterms:W3CDTF">2025-05-05T11:41:00Z</dcterms:created>
  <dcterms:modified xsi:type="dcterms:W3CDTF">2025-05-18T09:54:00Z</dcterms:modified>
</cp:coreProperties>
</file>