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C51A03">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14903">
              <w:rPr>
                <w:rFonts w:ascii="Arial" w:hAnsi="Arial" w:cs="Arial"/>
                <w:b/>
                <w:sz w:val="22"/>
                <w:szCs w:val="22"/>
              </w:rPr>
              <w:t>Libby Sheldon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514903">
            <w:pPr>
              <w:spacing w:before="120" w:after="120"/>
              <w:rPr>
                <w:rFonts w:ascii="Arial" w:hAnsi="Arial" w:cs="Arial"/>
                <w:b/>
                <w:sz w:val="22"/>
                <w:szCs w:val="22"/>
              </w:rPr>
            </w:pPr>
            <w:r>
              <w:rPr>
                <w:rFonts w:ascii="Arial" w:hAnsi="Arial" w:cs="Arial"/>
                <w:b/>
                <w:sz w:val="22"/>
                <w:szCs w:val="22"/>
              </w:rPr>
              <w:t xml:space="preserve">HNC </w:t>
            </w:r>
            <w:r w:rsidR="00514903">
              <w:rPr>
                <w:rFonts w:ascii="Arial" w:hAnsi="Arial" w:cs="Arial"/>
                <w:b/>
                <w:sz w:val="22"/>
                <w:szCs w:val="22"/>
              </w:rPr>
              <w:t>Electrical and Electronics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14903" w:rsidP="007D2184">
            <w:pPr>
              <w:spacing w:before="120" w:after="120"/>
              <w:jc w:val="both"/>
              <w:rPr>
                <w:rFonts w:ascii="Arial" w:hAnsi="Arial" w:cs="Arial"/>
                <w:b/>
                <w:sz w:val="22"/>
                <w:szCs w:val="22"/>
              </w:rPr>
            </w:pPr>
            <w:r>
              <w:rPr>
                <w:rFonts w:ascii="Arial" w:hAnsi="Arial" w:cs="Arial"/>
                <w:b/>
                <w:sz w:val="22"/>
                <w:szCs w:val="22"/>
              </w:rPr>
              <w:t>Design of Electrical Installations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83FEC" w:rsidP="00152E9D">
            <w:pPr>
              <w:spacing w:before="120" w:after="120"/>
              <w:jc w:val="both"/>
              <w:rPr>
                <w:rFonts w:ascii="Arial" w:hAnsi="Arial" w:cs="Arial"/>
                <w:b/>
                <w:sz w:val="22"/>
                <w:szCs w:val="22"/>
              </w:rPr>
            </w:pPr>
            <w:r>
              <w:rPr>
                <w:rFonts w:ascii="Arial" w:hAnsi="Arial" w:cs="Arial"/>
                <w:b/>
                <w:sz w:val="22"/>
                <w:szCs w:val="22"/>
              </w:rPr>
              <w:t>PCEE4007</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14903" w:rsidP="00E51AAC">
            <w:pPr>
              <w:spacing w:before="120" w:after="120"/>
              <w:jc w:val="both"/>
              <w:rPr>
                <w:rFonts w:ascii="Arial" w:hAnsi="Arial" w:cs="Arial"/>
                <w:b/>
                <w:sz w:val="22"/>
                <w:szCs w:val="22"/>
              </w:rPr>
            </w:pPr>
            <w:r>
              <w:rPr>
                <w:rFonts w:ascii="Arial" w:hAnsi="Arial" w:cs="Arial"/>
                <w:b/>
                <w:sz w:val="22"/>
                <w:szCs w:val="22"/>
              </w:rPr>
              <w:t>Steven Evans</w:t>
            </w:r>
            <w:r w:rsidR="00CE70E4">
              <w:rPr>
                <w:rFonts w:ascii="Arial" w:hAnsi="Arial" w:cs="Arial"/>
                <w:b/>
                <w:sz w:val="22"/>
                <w:szCs w:val="22"/>
              </w:rPr>
              <w:t xml:space="preserve">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83FEC" w:rsidP="00883FEC">
            <w:pPr>
              <w:spacing w:before="120" w:after="120"/>
              <w:rPr>
                <w:rFonts w:ascii="Arial" w:hAnsi="Arial" w:cs="Arial"/>
                <w:b/>
                <w:sz w:val="22"/>
                <w:szCs w:val="22"/>
              </w:rPr>
            </w:pPr>
            <w:r>
              <w:rPr>
                <w:rFonts w:ascii="Arial" w:hAnsi="Arial" w:cs="Arial"/>
                <w:b/>
                <w:sz w:val="22"/>
                <w:szCs w:val="22"/>
              </w:rPr>
              <w:t>Alteration to Office Installation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14903" w:rsidP="005F0579">
            <w:pPr>
              <w:spacing w:before="120" w:after="120"/>
              <w:jc w:val="both"/>
              <w:rPr>
                <w:rFonts w:ascii="Arial" w:hAnsi="Arial" w:cs="Arial"/>
                <w:b/>
                <w:sz w:val="22"/>
                <w:szCs w:val="22"/>
              </w:rPr>
            </w:pPr>
            <w:r>
              <w:rPr>
                <w:rFonts w:ascii="Arial" w:hAnsi="Arial" w:cs="Arial"/>
                <w:b/>
                <w:sz w:val="22"/>
                <w:szCs w:val="22"/>
              </w:rPr>
              <w:t>21</w:t>
            </w:r>
            <w:r w:rsidRPr="00514903">
              <w:rPr>
                <w:rFonts w:ascii="Arial" w:hAnsi="Arial" w:cs="Arial"/>
                <w:b/>
                <w:sz w:val="22"/>
                <w:szCs w:val="22"/>
                <w:vertAlign w:val="superscript"/>
              </w:rPr>
              <w:t>st</w:t>
            </w:r>
            <w:r>
              <w:rPr>
                <w:rFonts w:ascii="Arial" w:hAnsi="Arial" w:cs="Arial"/>
                <w:b/>
                <w:sz w:val="22"/>
                <w:szCs w:val="22"/>
              </w:rPr>
              <w:t xml:space="preserve"> May 2020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514903" w:rsidP="00152E9D">
            <w:pPr>
              <w:ind w:left="360"/>
              <w:rPr>
                <w:rFonts w:ascii="Arial" w:hAnsi="Arial" w:cs="Arial"/>
                <w:sz w:val="22"/>
                <w:szCs w:val="22"/>
              </w:rPr>
            </w:pPr>
            <w:r>
              <w:rPr>
                <w:rFonts w:ascii="Arial" w:hAnsi="Arial" w:cs="Arial"/>
                <w:sz w:val="22"/>
                <w:szCs w:val="22"/>
              </w:rPr>
              <w:t>LO1, LO2</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F3F88" w:rsidRDefault="00DF550A" w:rsidP="00152E9D">
            <w:pPr>
              <w:spacing w:after="120"/>
              <w:rPr>
                <w:rFonts w:ascii="Arial" w:hAnsi="Arial" w:cs="Arial"/>
              </w:rPr>
            </w:pPr>
            <w:r>
              <w:rPr>
                <w:rFonts w:ascii="Arial" w:hAnsi="Arial" w:cs="Arial"/>
              </w:rPr>
              <w:t>Excellent literature skills demonstrated throughout the assignment.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97DB9"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514903" w:rsidP="00152E9D">
            <w:pPr>
              <w:spacing w:after="120"/>
              <w:rPr>
                <w:rFonts w:ascii="Arial" w:hAnsi="Arial" w:cs="Arial"/>
                <w:sz w:val="14"/>
                <w:szCs w:val="14"/>
              </w:rPr>
            </w:pPr>
            <w:r>
              <w:rPr>
                <w:rFonts w:ascii="Arial" w:hAnsi="Arial" w:cs="Arial"/>
              </w:rPr>
              <w:t>An excellent</w:t>
            </w:r>
            <w:r w:rsidR="009F3F88" w:rsidRPr="00B669B1">
              <w:rPr>
                <w:rFonts w:ascii="Arial" w:hAnsi="Arial" w:cs="Arial"/>
              </w:rPr>
              <w:t xml:space="preserve"> </w:t>
            </w:r>
            <w:r w:rsidR="009F3F88">
              <w:rPr>
                <w:rFonts w:ascii="Arial" w:hAnsi="Arial" w:cs="Arial"/>
              </w:rPr>
              <w:t>k</w:t>
            </w:r>
            <w:r w:rsidR="009F3F88" w:rsidRPr="00B669B1">
              <w:rPr>
                <w:rFonts w:ascii="Arial" w:hAnsi="Arial" w:cs="Arial"/>
              </w:rPr>
              <w:t>nowledge</w:t>
            </w:r>
            <w:r w:rsidR="009F3F88">
              <w:rPr>
                <w:rFonts w:ascii="Arial" w:hAnsi="Arial" w:cs="Arial"/>
              </w:rPr>
              <w:t xml:space="preserve"> </w:t>
            </w:r>
            <w:r>
              <w:rPr>
                <w:rFonts w:ascii="Arial" w:hAnsi="Arial" w:cs="Arial"/>
              </w:rPr>
              <w:t xml:space="preserve">and understanding </w:t>
            </w:r>
            <w:r w:rsidR="009F3F88" w:rsidRPr="005356C4">
              <w:rPr>
                <w:rFonts w:ascii="Arial" w:hAnsi="Arial" w:cs="Arial"/>
              </w:rPr>
              <w:t>of the concepts and principles</w:t>
            </w:r>
            <w:r>
              <w:rPr>
                <w:rFonts w:ascii="Arial" w:hAnsi="Arial" w:cs="Arial"/>
              </w:rPr>
              <w:t xml:space="preserve"> of electrical installation design</w:t>
            </w:r>
            <w:r w:rsidR="009F3F88">
              <w:rPr>
                <w:rFonts w:ascii="Arial" w:hAnsi="Arial" w:cs="Arial"/>
              </w:rPr>
              <w:t>.</w:t>
            </w:r>
            <w:r w:rsidR="009F3F88" w:rsidRPr="00B669B1">
              <w:rPr>
                <w:rFonts w:ascii="Arial" w:hAnsi="Arial" w:cs="Arial"/>
              </w:rPr>
              <w:t xml:space="preserve">  </w:t>
            </w:r>
            <w:r>
              <w:rPr>
                <w:rFonts w:ascii="Arial" w:hAnsi="Arial" w:cs="Arial"/>
              </w:rPr>
              <w:t>Able to demonstrate clear explanations of subject matter in response to questioning.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97DB9"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464F7" w:rsidP="004464F7">
            <w:pPr>
              <w:rPr>
                <w:rFonts w:ascii="Arial" w:hAnsi="Arial" w:cs="Arial"/>
                <w:sz w:val="14"/>
                <w:szCs w:val="14"/>
              </w:rPr>
            </w:pPr>
            <w:r>
              <w:rPr>
                <w:rFonts w:ascii="Arial" w:hAnsi="Arial" w:cs="Arial"/>
              </w:rPr>
              <w:t xml:space="preserve">Libby demonstrates a swift grasp of knowledge and is able to process this to provide accurate, informative answers.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97DB9" w:rsidP="00152E9D">
            <w:pPr>
              <w:jc w:val="center"/>
              <w:rPr>
                <w:rFonts w:ascii="Arial" w:hAnsi="Arial" w:cs="Arial"/>
                <w:sz w:val="32"/>
              </w:rPr>
            </w:pPr>
            <w:r>
              <w:rPr>
                <w:rFonts w:ascii="Arial" w:hAnsi="Arial" w:cs="Arial"/>
                <w:sz w:val="32"/>
              </w:rPr>
              <w:t>24</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464F7" w:rsidRDefault="004464F7" w:rsidP="00F55D3A">
            <w:pPr>
              <w:spacing w:after="120"/>
              <w:rPr>
                <w:rFonts w:ascii="Arial" w:hAnsi="Arial" w:cs="Arial"/>
              </w:rPr>
            </w:pPr>
            <w:r>
              <w:rPr>
                <w:rFonts w:ascii="Arial" w:hAnsi="Arial" w:cs="Arial"/>
              </w:rPr>
              <w:t>Libby has excellent practical skills and is quick to adapt these to the job in hand.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97DB9" w:rsidP="00152E9D">
            <w:pPr>
              <w:jc w:val="center"/>
              <w:rPr>
                <w:rFonts w:ascii="Arial" w:hAnsi="Arial" w:cs="Arial"/>
                <w:sz w:val="32"/>
              </w:rPr>
            </w:pPr>
            <w:r>
              <w:rPr>
                <w:rFonts w:ascii="Arial" w:hAnsi="Arial" w:cs="Arial"/>
                <w:sz w:val="32"/>
              </w:rPr>
              <w:t>24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4464F7" w:rsidP="00152E9D">
            <w:pPr>
              <w:spacing w:after="120"/>
              <w:rPr>
                <w:rFonts w:ascii="Arial" w:hAnsi="Arial" w:cs="Arial"/>
                <w:sz w:val="14"/>
                <w:szCs w:val="14"/>
              </w:rPr>
            </w:pPr>
            <w:r w:rsidRPr="004464F7">
              <w:rPr>
                <w:rFonts w:ascii="Arial" w:hAnsi="Arial" w:cs="Arial"/>
              </w:rPr>
              <w:t xml:space="preserve">Libby </w:t>
            </w:r>
            <w:r>
              <w:rPr>
                <w:rFonts w:ascii="Arial" w:hAnsi="Arial" w:cs="Arial"/>
              </w:rPr>
              <w:t>delivers</w:t>
            </w:r>
            <w:r w:rsidRPr="004464F7">
              <w:rPr>
                <w:rFonts w:ascii="Arial" w:hAnsi="Arial" w:cs="Arial"/>
              </w:rPr>
              <w:t xml:space="preserve"> </w:t>
            </w:r>
            <w:r w:rsidR="000F58DB">
              <w:rPr>
                <w:rFonts w:ascii="Arial" w:hAnsi="Arial" w:cs="Arial"/>
              </w:rPr>
              <w:t>accurate</w:t>
            </w:r>
            <w:r>
              <w:rPr>
                <w:rFonts w:ascii="Arial" w:hAnsi="Arial" w:cs="Arial"/>
              </w:rPr>
              <w:t xml:space="preserve"> and comprehensive</w:t>
            </w:r>
            <w:r w:rsidR="000F58DB">
              <w:rPr>
                <w:rFonts w:ascii="Arial" w:hAnsi="Arial" w:cs="Arial"/>
              </w:rPr>
              <w:t xml:space="preserve"> </w:t>
            </w:r>
            <w:r w:rsidR="000F58DB" w:rsidRPr="00E07BE3">
              <w:rPr>
                <w:rFonts w:ascii="Arial" w:hAnsi="Arial" w:cs="Arial"/>
              </w:rPr>
              <w:t>work</w:t>
            </w:r>
            <w:r w:rsidR="000F58DB">
              <w:rPr>
                <w:rFonts w:ascii="Arial" w:hAnsi="Arial" w:cs="Arial"/>
              </w:rPr>
              <w:t>,</w:t>
            </w:r>
            <w:r w:rsidR="000F58DB" w:rsidRPr="00E07BE3">
              <w:rPr>
                <w:rFonts w:ascii="Arial" w:hAnsi="Arial" w:cs="Arial"/>
              </w:rPr>
              <w:t xml:space="preserve"> </w:t>
            </w:r>
            <w:r>
              <w:rPr>
                <w:rFonts w:ascii="Arial" w:hAnsi="Arial" w:cs="Arial"/>
              </w:rPr>
              <w:t>with a clear understanding of the requirements of BS7671:2018 wiring regulations.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497DB9"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bookmarkStart w:id="0" w:name="_GoBack"/>
      <w:bookmarkEnd w:id="0"/>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97DB9"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6A0C" w:rsidRDefault="00DE6A0C">
      <w:r>
        <w:separator/>
      </w:r>
    </w:p>
  </w:endnote>
  <w:endnote w:type="continuationSeparator" w:id="0">
    <w:p w:rsidR="00DE6A0C" w:rsidRDefault="00DE6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altName w:val="Times New Roman"/>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C51A03">
      <w:rPr>
        <w:b/>
        <w:noProof/>
      </w:rPr>
      <w:t>2</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C51A03">
      <w:rPr>
        <w:b/>
        <w:noProof/>
      </w:rPr>
      <w:t>6</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6A0C" w:rsidRDefault="00DE6A0C">
      <w:r>
        <w:separator/>
      </w:r>
    </w:p>
  </w:footnote>
  <w:footnote w:type="continuationSeparator" w:id="0">
    <w:p w:rsidR="00DE6A0C" w:rsidRDefault="00DE6A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8DB"/>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464F7"/>
    <w:rsid w:val="00451810"/>
    <w:rsid w:val="00470A38"/>
    <w:rsid w:val="00477880"/>
    <w:rsid w:val="004874DE"/>
    <w:rsid w:val="00496A42"/>
    <w:rsid w:val="00497DB9"/>
    <w:rsid w:val="004B2B3D"/>
    <w:rsid w:val="004B5334"/>
    <w:rsid w:val="004B6946"/>
    <w:rsid w:val="004B6C14"/>
    <w:rsid w:val="004D5E9B"/>
    <w:rsid w:val="004D63D9"/>
    <w:rsid w:val="004E6585"/>
    <w:rsid w:val="004F38B4"/>
    <w:rsid w:val="0050249F"/>
    <w:rsid w:val="00514903"/>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C473C"/>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1C89"/>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83FEC"/>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3F88"/>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1A03"/>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E6A0C"/>
    <w:rsid w:val="00DF321B"/>
    <w:rsid w:val="00DF550A"/>
    <w:rsid w:val="00E230E0"/>
    <w:rsid w:val="00E27F15"/>
    <w:rsid w:val="00E51AAC"/>
    <w:rsid w:val="00E66CC0"/>
    <w:rsid w:val="00E728A9"/>
    <w:rsid w:val="00E807D9"/>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5D3A"/>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D47055"/>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6</Pages>
  <Words>1905</Words>
  <Characters>11867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13745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6</cp:revision>
  <cp:lastPrinted>2014-10-10T07:42:00Z</cp:lastPrinted>
  <dcterms:created xsi:type="dcterms:W3CDTF">2020-06-17T11:20:00Z</dcterms:created>
  <dcterms:modified xsi:type="dcterms:W3CDTF">2020-06-19T09:21:00Z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