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1E7DBD" w14:textId="43E8C289" w:rsidR="007D6A9E" w:rsidRDefault="00412F1F" w:rsidP="0026310E">
      <w:pPr>
        <w:jc w:val="center"/>
        <w:rPr>
          <w:b/>
          <w:sz w:val="40"/>
          <w:szCs w:val="40"/>
        </w:rPr>
      </w:pPr>
      <w:r>
        <w:rPr>
          <w:b/>
          <w:sz w:val="40"/>
          <w:szCs w:val="40"/>
        </w:rPr>
        <w:t>LCBB</w:t>
      </w:r>
      <w:proofErr w:type="gramStart"/>
      <w:r>
        <w:rPr>
          <w:b/>
          <w:sz w:val="40"/>
          <w:szCs w:val="40"/>
        </w:rPr>
        <w:t>4005:</w:t>
      </w:r>
      <w:r w:rsidR="0026310E" w:rsidRPr="00412F1F">
        <w:rPr>
          <w:b/>
          <w:sz w:val="40"/>
          <w:szCs w:val="40"/>
        </w:rPr>
        <w:t>Global</w:t>
      </w:r>
      <w:proofErr w:type="gramEnd"/>
      <w:r w:rsidR="0026310E" w:rsidRPr="00412F1F">
        <w:rPr>
          <w:b/>
          <w:sz w:val="40"/>
          <w:szCs w:val="40"/>
        </w:rPr>
        <w:t xml:space="preserve"> business environment </w:t>
      </w:r>
    </w:p>
    <w:p w14:paraId="537BDFF4" w14:textId="23A11C76" w:rsidR="00412F1F" w:rsidRDefault="00412F1F" w:rsidP="0026310E">
      <w:pPr>
        <w:jc w:val="center"/>
        <w:rPr>
          <w:b/>
          <w:sz w:val="40"/>
          <w:szCs w:val="40"/>
        </w:rPr>
      </w:pPr>
      <w:r>
        <w:rPr>
          <w:b/>
          <w:sz w:val="40"/>
          <w:szCs w:val="40"/>
        </w:rPr>
        <w:t>Ionela Filip-Datcu</w:t>
      </w:r>
    </w:p>
    <w:p w14:paraId="76CD9DED" w14:textId="49307CBE" w:rsidR="00412F1F" w:rsidRDefault="00412F1F" w:rsidP="0026310E">
      <w:pPr>
        <w:jc w:val="center"/>
        <w:rPr>
          <w:b/>
          <w:sz w:val="40"/>
          <w:szCs w:val="40"/>
        </w:rPr>
      </w:pPr>
    </w:p>
    <w:p w14:paraId="642E5160" w14:textId="42782284" w:rsidR="00412F1F" w:rsidRDefault="00412F1F" w:rsidP="00412F1F">
      <w:pPr>
        <w:jc w:val="left"/>
        <w:rPr>
          <w:bCs/>
        </w:rPr>
      </w:pPr>
      <w:r>
        <w:rPr>
          <w:bCs/>
        </w:rPr>
        <w:t>Student id :1922490</w:t>
      </w:r>
    </w:p>
    <w:p w14:paraId="15D10709" w14:textId="0D4CE371" w:rsidR="00412F1F" w:rsidRPr="00412F1F" w:rsidRDefault="00412F1F" w:rsidP="00412F1F">
      <w:pPr>
        <w:jc w:val="left"/>
        <w:rPr>
          <w:bCs/>
        </w:rPr>
      </w:pPr>
      <w:r>
        <w:rPr>
          <w:bCs/>
        </w:rPr>
        <w:t xml:space="preserve">Lecturer : </w:t>
      </w:r>
      <w:proofErr w:type="spellStart"/>
      <w:r>
        <w:rPr>
          <w:bCs/>
        </w:rPr>
        <w:t>Dr.Eric</w:t>
      </w:r>
      <w:proofErr w:type="spellEnd"/>
      <w:r>
        <w:rPr>
          <w:bCs/>
        </w:rPr>
        <w:t xml:space="preserve"> Osei</w:t>
      </w:r>
    </w:p>
    <w:p w14:paraId="40CA78E0" w14:textId="291E8EDE" w:rsidR="007D6A9E" w:rsidRDefault="00C306D1" w:rsidP="0026310E">
      <w:pPr>
        <w:spacing w:line="276" w:lineRule="auto"/>
        <w:jc w:val="left"/>
      </w:pPr>
      <w:r>
        <w:t>Deadline date:04.03.2021</w:t>
      </w:r>
      <w:r w:rsidR="007D6A9E">
        <w:br w:type="page"/>
      </w:r>
    </w:p>
    <w:sdt>
      <w:sdtPr>
        <w:rPr>
          <w:rFonts w:ascii="Arial" w:eastAsiaTheme="minorEastAsia" w:hAnsi="Arial" w:cstheme="minorBidi"/>
          <w:b w:val="0"/>
          <w:bCs w:val="0"/>
          <w:color w:val="auto"/>
          <w:sz w:val="22"/>
          <w:szCs w:val="22"/>
        </w:rPr>
        <w:id w:val="522915172"/>
        <w:docPartObj>
          <w:docPartGallery w:val="Table of Contents"/>
          <w:docPartUnique/>
        </w:docPartObj>
      </w:sdtPr>
      <w:sdtEndPr/>
      <w:sdtContent>
        <w:p w14:paraId="328C1293" w14:textId="77777777" w:rsidR="007D6A9E" w:rsidRDefault="007D6A9E">
          <w:pPr>
            <w:pStyle w:val="Titlucuprins"/>
          </w:pPr>
          <w:r w:rsidRPr="007D6A9E">
            <w:rPr>
              <w:rFonts w:ascii="Arial" w:hAnsi="Arial" w:cs="Arial"/>
            </w:rPr>
            <w:t>Table of Contents</w:t>
          </w:r>
        </w:p>
        <w:p w14:paraId="42B16C24" w14:textId="77777777" w:rsidR="007D6A9E" w:rsidRDefault="007D6A9E">
          <w:pPr>
            <w:pStyle w:val="Cuprins1"/>
            <w:tabs>
              <w:tab w:val="right" w:leader="dot" w:pos="9350"/>
            </w:tabs>
            <w:rPr>
              <w:noProof/>
            </w:rPr>
          </w:pPr>
          <w:r>
            <w:fldChar w:fldCharType="begin"/>
          </w:r>
          <w:r>
            <w:instrText xml:space="preserve"> TOC \o "1-3" \h \z \u </w:instrText>
          </w:r>
          <w:r>
            <w:fldChar w:fldCharType="separate"/>
          </w:r>
          <w:hyperlink w:anchor="_Toc64583797" w:history="1">
            <w:r w:rsidRPr="00137CDA">
              <w:rPr>
                <w:rStyle w:val="Hyperlink"/>
                <w:noProof/>
              </w:rPr>
              <w:t>Introduction</w:t>
            </w:r>
            <w:r>
              <w:rPr>
                <w:noProof/>
                <w:webHidden/>
              </w:rPr>
              <w:tab/>
            </w:r>
            <w:r>
              <w:rPr>
                <w:noProof/>
                <w:webHidden/>
              </w:rPr>
              <w:fldChar w:fldCharType="begin"/>
            </w:r>
            <w:r>
              <w:rPr>
                <w:noProof/>
                <w:webHidden/>
              </w:rPr>
              <w:instrText xml:space="preserve"> PAGEREF _Toc64583797 \h </w:instrText>
            </w:r>
            <w:r>
              <w:rPr>
                <w:noProof/>
                <w:webHidden/>
              </w:rPr>
            </w:r>
            <w:r>
              <w:rPr>
                <w:noProof/>
                <w:webHidden/>
              </w:rPr>
              <w:fldChar w:fldCharType="separate"/>
            </w:r>
            <w:r>
              <w:rPr>
                <w:noProof/>
                <w:webHidden/>
              </w:rPr>
              <w:t>3</w:t>
            </w:r>
            <w:r>
              <w:rPr>
                <w:noProof/>
                <w:webHidden/>
              </w:rPr>
              <w:fldChar w:fldCharType="end"/>
            </w:r>
          </w:hyperlink>
        </w:p>
        <w:p w14:paraId="2B8E79A5" w14:textId="77777777" w:rsidR="007D6A9E" w:rsidRDefault="00D51791">
          <w:pPr>
            <w:pStyle w:val="Cuprins1"/>
            <w:tabs>
              <w:tab w:val="right" w:leader="dot" w:pos="9350"/>
            </w:tabs>
            <w:rPr>
              <w:noProof/>
            </w:rPr>
          </w:pPr>
          <w:hyperlink w:anchor="_Toc64583798" w:history="1">
            <w:r w:rsidR="007D6A9E" w:rsidRPr="00137CDA">
              <w:rPr>
                <w:rStyle w:val="Hyperlink"/>
                <w:noProof/>
              </w:rPr>
              <w:t>Major forces changing the business environment of the car industry</w:t>
            </w:r>
            <w:r w:rsidR="007D6A9E">
              <w:rPr>
                <w:noProof/>
                <w:webHidden/>
              </w:rPr>
              <w:tab/>
            </w:r>
            <w:r w:rsidR="007D6A9E">
              <w:rPr>
                <w:noProof/>
                <w:webHidden/>
              </w:rPr>
              <w:fldChar w:fldCharType="begin"/>
            </w:r>
            <w:r w:rsidR="007D6A9E">
              <w:rPr>
                <w:noProof/>
                <w:webHidden/>
              </w:rPr>
              <w:instrText xml:space="preserve"> PAGEREF _Toc64583798 \h </w:instrText>
            </w:r>
            <w:r w:rsidR="007D6A9E">
              <w:rPr>
                <w:noProof/>
                <w:webHidden/>
              </w:rPr>
            </w:r>
            <w:r w:rsidR="007D6A9E">
              <w:rPr>
                <w:noProof/>
                <w:webHidden/>
              </w:rPr>
              <w:fldChar w:fldCharType="separate"/>
            </w:r>
            <w:r w:rsidR="007D6A9E">
              <w:rPr>
                <w:noProof/>
                <w:webHidden/>
              </w:rPr>
              <w:t>3</w:t>
            </w:r>
            <w:r w:rsidR="007D6A9E">
              <w:rPr>
                <w:noProof/>
                <w:webHidden/>
              </w:rPr>
              <w:fldChar w:fldCharType="end"/>
            </w:r>
          </w:hyperlink>
        </w:p>
        <w:p w14:paraId="13DD7D3F" w14:textId="77777777" w:rsidR="007D6A9E" w:rsidRDefault="00D51791">
          <w:pPr>
            <w:pStyle w:val="Cuprins1"/>
            <w:tabs>
              <w:tab w:val="right" w:leader="dot" w:pos="9350"/>
            </w:tabs>
            <w:rPr>
              <w:noProof/>
            </w:rPr>
          </w:pPr>
          <w:hyperlink w:anchor="_Toc64583799" w:history="1">
            <w:r w:rsidR="007D6A9E" w:rsidRPr="00137CDA">
              <w:rPr>
                <w:rStyle w:val="Hyperlink"/>
                <w:noProof/>
              </w:rPr>
              <w:t>Defining McLaren‘s micro-business environment using Porter’s Five Forces model</w:t>
            </w:r>
            <w:r w:rsidR="007D6A9E">
              <w:rPr>
                <w:noProof/>
                <w:webHidden/>
              </w:rPr>
              <w:tab/>
            </w:r>
            <w:r w:rsidR="007D6A9E">
              <w:rPr>
                <w:noProof/>
                <w:webHidden/>
              </w:rPr>
              <w:fldChar w:fldCharType="begin"/>
            </w:r>
            <w:r w:rsidR="007D6A9E">
              <w:rPr>
                <w:noProof/>
                <w:webHidden/>
              </w:rPr>
              <w:instrText xml:space="preserve"> PAGEREF _Toc64583799 \h </w:instrText>
            </w:r>
            <w:r w:rsidR="007D6A9E">
              <w:rPr>
                <w:noProof/>
                <w:webHidden/>
              </w:rPr>
            </w:r>
            <w:r w:rsidR="007D6A9E">
              <w:rPr>
                <w:noProof/>
                <w:webHidden/>
              </w:rPr>
              <w:fldChar w:fldCharType="separate"/>
            </w:r>
            <w:r w:rsidR="007D6A9E">
              <w:rPr>
                <w:noProof/>
                <w:webHidden/>
              </w:rPr>
              <w:t>5</w:t>
            </w:r>
            <w:r w:rsidR="007D6A9E">
              <w:rPr>
                <w:noProof/>
                <w:webHidden/>
              </w:rPr>
              <w:fldChar w:fldCharType="end"/>
            </w:r>
          </w:hyperlink>
        </w:p>
        <w:p w14:paraId="331A863F" w14:textId="77777777" w:rsidR="007D6A9E" w:rsidRDefault="00D51791">
          <w:pPr>
            <w:pStyle w:val="Cuprins1"/>
            <w:tabs>
              <w:tab w:val="right" w:leader="dot" w:pos="9350"/>
            </w:tabs>
            <w:rPr>
              <w:noProof/>
            </w:rPr>
          </w:pPr>
          <w:hyperlink w:anchor="_Toc64583800" w:history="1">
            <w:r w:rsidR="007D6A9E" w:rsidRPr="00137CDA">
              <w:rPr>
                <w:rStyle w:val="Hyperlink"/>
                <w:noProof/>
              </w:rPr>
              <w:t>Recommendation for better microenvironment factors for McLaren</w:t>
            </w:r>
            <w:r w:rsidR="007D6A9E">
              <w:rPr>
                <w:noProof/>
                <w:webHidden/>
              </w:rPr>
              <w:tab/>
            </w:r>
            <w:r w:rsidR="007D6A9E">
              <w:rPr>
                <w:noProof/>
                <w:webHidden/>
              </w:rPr>
              <w:fldChar w:fldCharType="begin"/>
            </w:r>
            <w:r w:rsidR="007D6A9E">
              <w:rPr>
                <w:noProof/>
                <w:webHidden/>
              </w:rPr>
              <w:instrText xml:space="preserve"> PAGEREF _Toc64583800 \h </w:instrText>
            </w:r>
            <w:r w:rsidR="007D6A9E">
              <w:rPr>
                <w:noProof/>
                <w:webHidden/>
              </w:rPr>
            </w:r>
            <w:r w:rsidR="007D6A9E">
              <w:rPr>
                <w:noProof/>
                <w:webHidden/>
              </w:rPr>
              <w:fldChar w:fldCharType="separate"/>
            </w:r>
            <w:r w:rsidR="007D6A9E">
              <w:rPr>
                <w:noProof/>
                <w:webHidden/>
              </w:rPr>
              <w:t>7</w:t>
            </w:r>
            <w:r w:rsidR="007D6A9E">
              <w:rPr>
                <w:noProof/>
                <w:webHidden/>
              </w:rPr>
              <w:fldChar w:fldCharType="end"/>
            </w:r>
          </w:hyperlink>
        </w:p>
        <w:p w14:paraId="1B9CE6BF" w14:textId="77777777" w:rsidR="007D6A9E" w:rsidRDefault="00D51791">
          <w:pPr>
            <w:pStyle w:val="Cuprins1"/>
            <w:tabs>
              <w:tab w:val="right" w:leader="dot" w:pos="9350"/>
            </w:tabs>
            <w:rPr>
              <w:noProof/>
            </w:rPr>
          </w:pPr>
          <w:hyperlink w:anchor="_Toc64583801" w:history="1">
            <w:r w:rsidR="007D6A9E" w:rsidRPr="00137CDA">
              <w:rPr>
                <w:rStyle w:val="Hyperlink"/>
                <w:noProof/>
              </w:rPr>
              <w:t>Analyzing McLaren’s macro business environment using PESTLE analysis</w:t>
            </w:r>
            <w:r w:rsidR="007D6A9E">
              <w:rPr>
                <w:noProof/>
                <w:webHidden/>
              </w:rPr>
              <w:tab/>
            </w:r>
            <w:r w:rsidR="007D6A9E">
              <w:rPr>
                <w:noProof/>
                <w:webHidden/>
              </w:rPr>
              <w:fldChar w:fldCharType="begin"/>
            </w:r>
            <w:r w:rsidR="007D6A9E">
              <w:rPr>
                <w:noProof/>
                <w:webHidden/>
              </w:rPr>
              <w:instrText xml:space="preserve"> PAGEREF _Toc64583801 \h </w:instrText>
            </w:r>
            <w:r w:rsidR="007D6A9E">
              <w:rPr>
                <w:noProof/>
                <w:webHidden/>
              </w:rPr>
            </w:r>
            <w:r w:rsidR="007D6A9E">
              <w:rPr>
                <w:noProof/>
                <w:webHidden/>
              </w:rPr>
              <w:fldChar w:fldCharType="separate"/>
            </w:r>
            <w:r w:rsidR="007D6A9E">
              <w:rPr>
                <w:noProof/>
                <w:webHidden/>
              </w:rPr>
              <w:t>7</w:t>
            </w:r>
            <w:r w:rsidR="007D6A9E">
              <w:rPr>
                <w:noProof/>
                <w:webHidden/>
              </w:rPr>
              <w:fldChar w:fldCharType="end"/>
            </w:r>
          </w:hyperlink>
        </w:p>
        <w:p w14:paraId="6D4CE847" w14:textId="77777777" w:rsidR="007D6A9E" w:rsidRDefault="00D51791">
          <w:pPr>
            <w:pStyle w:val="Cuprins1"/>
            <w:tabs>
              <w:tab w:val="right" w:leader="dot" w:pos="9350"/>
            </w:tabs>
            <w:rPr>
              <w:noProof/>
            </w:rPr>
          </w:pPr>
          <w:hyperlink w:anchor="_Toc64583802" w:history="1">
            <w:r w:rsidR="007D6A9E" w:rsidRPr="00137CDA">
              <w:rPr>
                <w:rStyle w:val="Hyperlink"/>
                <w:noProof/>
              </w:rPr>
              <w:t>Recommendation for better microenvironment factors for McLaren</w:t>
            </w:r>
            <w:r w:rsidR="007D6A9E">
              <w:rPr>
                <w:noProof/>
                <w:webHidden/>
              </w:rPr>
              <w:tab/>
            </w:r>
            <w:r w:rsidR="007D6A9E">
              <w:rPr>
                <w:noProof/>
                <w:webHidden/>
              </w:rPr>
              <w:fldChar w:fldCharType="begin"/>
            </w:r>
            <w:r w:rsidR="007D6A9E">
              <w:rPr>
                <w:noProof/>
                <w:webHidden/>
              </w:rPr>
              <w:instrText xml:space="preserve"> PAGEREF _Toc64583802 \h </w:instrText>
            </w:r>
            <w:r w:rsidR="007D6A9E">
              <w:rPr>
                <w:noProof/>
                <w:webHidden/>
              </w:rPr>
            </w:r>
            <w:r w:rsidR="007D6A9E">
              <w:rPr>
                <w:noProof/>
                <w:webHidden/>
              </w:rPr>
              <w:fldChar w:fldCharType="separate"/>
            </w:r>
            <w:r w:rsidR="007D6A9E">
              <w:rPr>
                <w:noProof/>
                <w:webHidden/>
              </w:rPr>
              <w:t>9</w:t>
            </w:r>
            <w:r w:rsidR="007D6A9E">
              <w:rPr>
                <w:noProof/>
                <w:webHidden/>
              </w:rPr>
              <w:fldChar w:fldCharType="end"/>
            </w:r>
          </w:hyperlink>
        </w:p>
        <w:p w14:paraId="3A77E328" w14:textId="77777777" w:rsidR="007D6A9E" w:rsidRDefault="00D51791">
          <w:pPr>
            <w:pStyle w:val="Cuprins1"/>
            <w:tabs>
              <w:tab w:val="right" w:leader="dot" w:pos="9350"/>
            </w:tabs>
            <w:rPr>
              <w:noProof/>
            </w:rPr>
          </w:pPr>
          <w:hyperlink w:anchor="_Toc64583803" w:history="1">
            <w:r w:rsidR="007D6A9E" w:rsidRPr="00137CDA">
              <w:rPr>
                <w:rStyle w:val="Hyperlink"/>
                <w:noProof/>
              </w:rPr>
              <w:t>Conclusion</w:t>
            </w:r>
            <w:r w:rsidR="007D6A9E">
              <w:rPr>
                <w:noProof/>
                <w:webHidden/>
              </w:rPr>
              <w:tab/>
            </w:r>
            <w:r w:rsidR="007D6A9E">
              <w:rPr>
                <w:noProof/>
                <w:webHidden/>
              </w:rPr>
              <w:fldChar w:fldCharType="begin"/>
            </w:r>
            <w:r w:rsidR="007D6A9E">
              <w:rPr>
                <w:noProof/>
                <w:webHidden/>
              </w:rPr>
              <w:instrText xml:space="preserve"> PAGEREF _Toc64583803 \h </w:instrText>
            </w:r>
            <w:r w:rsidR="007D6A9E">
              <w:rPr>
                <w:noProof/>
                <w:webHidden/>
              </w:rPr>
            </w:r>
            <w:r w:rsidR="007D6A9E">
              <w:rPr>
                <w:noProof/>
                <w:webHidden/>
              </w:rPr>
              <w:fldChar w:fldCharType="separate"/>
            </w:r>
            <w:r w:rsidR="007D6A9E">
              <w:rPr>
                <w:noProof/>
                <w:webHidden/>
              </w:rPr>
              <w:t>10</w:t>
            </w:r>
            <w:r w:rsidR="007D6A9E">
              <w:rPr>
                <w:noProof/>
                <w:webHidden/>
              </w:rPr>
              <w:fldChar w:fldCharType="end"/>
            </w:r>
          </w:hyperlink>
        </w:p>
        <w:p w14:paraId="245236A5" w14:textId="77777777" w:rsidR="007D6A9E" w:rsidRDefault="00D51791">
          <w:pPr>
            <w:pStyle w:val="Cuprins1"/>
            <w:tabs>
              <w:tab w:val="right" w:leader="dot" w:pos="9350"/>
            </w:tabs>
            <w:rPr>
              <w:noProof/>
            </w:rPr>
          </w:pPr>
          <w:hyperlink w:anchor="_Toc64583804" w:history="1">
            <w:r w:rsidR="007D6A9E" w:rsidRPr="00137CDA">
              <w:rPr>
                <w:rStyle w:val="Hyperlink"/>
                <w:noProof/>
              </w:rPr>
              <w:t>References</w:t>
            </w:r>
            <w:r w:rsidR="007D6A9E">
              <w:rPr>
                <w:noProof/>
                <w:webHidden/>
              </w:rPr>
              <w:tab/>
            </w:r>
            <w:r w:rsidR="007D6A9E">
              <w:rPr>
                <w:noProof/>
                <w:webHidden/>
              </w:rPr>
              <w:fldChar w:fldCharType="begin"/>
            </w:r>
            <w:r w:rsidR="007D6A9E">
              <w:rPr>
                <w:noProof/>
                <w:webHidden/>
              </w:rPr>
              <w:instrText xml:space="preserve"> PAGEREF _Toc64583804 \h </w:instrText>
            </w:r>
            <w:r w:rsidR="007D6A9E">
              <w:rPr>
                <w:noProof/>
                <w:webHidden/>
              </w:rPr>
            </w:r>
            <w:r w:rsidR="007D6A9E">
              <w:rPr>
                <w:noProof/>
                <w:webHidden/>
              </w:rPr>
              <w:fldChar w:fldCharType="separate"/>
            </w:r>
            <w:r w:rsidR="007D6A9E">
              <w:rPr>
                <w:noProof/>
                <w:webHidden/>
              </w:rPr>
              <w:t>11</w:t>
            </w:r>
            <w:r w:rsidR="007D6A9E">
              <w:rPr>
                <w:noProof/>
                <w:webHidden/>
              </w:rPr>
              <w:fldChar w:fldCharType="end"/>
            </w:r>
          </w:hyperlink>
        </w:p>
        <w:p w14:paraId="01072BDE" w14:textId="77777777" w:rsidR="007D6A9E" w:rsidRDefault="007D6A9E">
          <w:r>
            <w:fldChar w:fldCharType="end"/>
          </w:r>
        </w:p>
      </w:sdtContent>
    </w:sdt>
    <w:p w14:paraId="0B2A818C" w14:textId="77777777" w:rsidR="007D6A9E" w:rsidRDefault="007D6A9E" w:rsidP="007D6A9E"/>
    <w:p w14:paraId="78B89D8A" w14:textId="77777777" w:rsidR="007D6A9E" w:rsidRDefault="007D6A9E" w:rsidP="007D6A9E">
      <w:pPr>
        <w:rPr>
          <w:rFonts w:eastAsiaTheme="majorEastAsia" w:cstheme="majorBidi"/>
          <w:color w:val="365F91" w:themeColor="accent1" w:themeShade="BF"/>
          <w:sz w:val="28"/>
          <w:szCs w:val="28"/>
        </w:rPr>
      </w:pPr>
      <w:r>
        <w:br w:type="page"/>
      </w:r>
    </w:p>
    <w:p w14:paraId="5D80BFFD" w14:textId="77777777" w:rsidR="001409F5" w:rsidRPr="00B249A7" w:rsidRDefault="00E85979" w:rsidP="00B249A7">
      <w:pPr>
        <w:pStyle w:val="Titlu1"/>
      </w:pPr>
      <w:bookmarkStart w:id="0" w:name="_Toc64583797"/>
      <w:r w:rsidRPr="00B249A7">
        <w:lastRenderedPageBreak/>
        <w:t>Introduction</w:t>
      </w:r>
      <w:bookmarkEnd w:id="0"/>
    </w:p>
    <w:p w14:paraId="2F523117" w14:textId="77777777" w:rsidR="00E85979" w:rsidRPr="0015430A" w:rsidRDefault="00E85979">
      <w:r>
        <w:t>The world is facing a faster</w:t>
      </w:r>
      <w:r w:rsidR="006C1BEC">
        <w:t>-</w:t>
      </w:r>
      <w:r>
        <w:t>growing business environment where billions of people are hyper-connected with each other in an unprecedented global network</w:t>
      </w:r>
      <w:r w:rsidR="00721857">
        <w:t xml:space="preserve"> and it allows the businesses to share an almost instantaneous and frictionless spread of new thoughts and </w:t>
      </w:r>
      <w:r w:rsidR="00721857" w:rsidRPr="007C21DF">
        <w:t>innovations</w:t>
      </w:r>
      <w:r w:rsidR="007C21DF">
        <w:t xml:space="preserve"> </w:t>
      </w:r>
      <w:r w:rsidR="007C21DF" w:rsidRPr="007C21DF">
        <w:t>(</w:t>
      </w:r>
      <w:proofErr w:type="spellStart"/>
      <w:r w:rsidR="007C21DF" w:rsidRPr="007C21DF">
        <w:t>Marinov</w:t>
      </w:r>
      <w:proofErr w:type="spellEnd"/>
      <w:r w:rsidR="007C21DF" w:rsidRPr="007C21DF">
        <w:t xml:space="preserve"> and </w:t>
      </w:r>
      <w:proofErr w:type="spellStart"/>
      <w:r w:rsidR="007C21DF" w:rsidRPr="007C21DF">
        <w:t>Marinova</w:t>
      </w:r>
      <w:proofErr w:type="spellEnd"/>
      <w:r w:rsidR="007C21DF" w:rsidRPr="007C21DF">
        <w:t>, 2018)</w:t>
      </w:r>
      <w:r w:rsidR="00721857" w:rsidRPr="007C21DF">
        <w:t xml:space="preserve">. </w:t>
      </w:r>
      <w:proofErr w:type="gramStart"/>
      <w:r w:rsidR="00721857" w:rsidRPr="007C21DF">
        <w:t>So</w:t>
      </w:r>
      <w:proofErr w:type="gramEnd"/>
      <w:r w:rsidR="00721857" w:rsidRPr="007C21DF">
        <w:t xml:space="preserve"> coping up with these rapid changes and shifting values and attitudes in a</w:t>
      </w:r>
      <w:r w:rsidR="00721857">
        <w:t xml:space="preserve"> growing economic environment is always challenging. From decade to decade, the world business environment is </w:t>
      </w:r>
      <w:proofErr w:type="gramStart"/>
      <w:r w:rsidR="00721857">
        <w:t>changing</w:t>
      </w:r>
      <w:proofErr w:type="gramEnd"/>
      <w:r w:rsidR="00721857">
        <w:t xml:space="preserve"> and businesses are also changing their techniques to cope up with the environment</w:t>
      </w:r>
      <w:r w:rsidR="00EA1A5E" w:rsidRPr="00EA1A5E">
        <w:rPr>
          <w:rFonts w:cs="Arial"/>
          <w:color w:val="000000"/>
          <w:sz w:val="18"/>
          <w:szCs w:val="18"/>
          <w:shd w:val="clear" w:color="auto" w:fill="FFFFFF"/>
        </w:rPr>
        <w:t xml:space="preserve"> </w:t>
      </w:r>
      <w:r w:rsidR="00EA1A5E" w:rsidRPr="00EA1A5E">
        <w:t>(Jennings, 2021)</w:t>
      </w:r>
      <w:r w:rsidR="00721857" w:rsidRPr="00EA1A5E">
        <w:t>.</w:t>
      </w:r>
      <w:r w:rsidR="00721857">
        <w:t xml:space="preserve"> </w:t>
      </w:r>
      <w:r w:rsidR="006C1BEC">
        <w:t>The c</w:t>
      </w:r>
      <w:r w:rsidR="00721857">
        <w:t xml:space="preserve">ar industry of the UK is not different from this changing environment and some major factors from both macro and micro levels are affecting the operations and strategies of the car companies to do better in the long run. Here, as a leading </w:t>
      </w:r>
      <w:r w:rsidR="00CB090C">
        <w:t>car multinational company (MNC), McLaren is chosen to see how operations and strategies are being affected by global business factors and how McLaren should react in this changing environment</w:t>
      </w:r>
      <w:r w:rsidR="0015430A">
        <w:t xml:space="preserve"> </w:t>
      </w:r>
      <w:r w:rsidR="0015430A" w:rsidRPr="0015430A">
        <w:t>(Baron, 2016)</w:t>
      </w:r>
      <w:r w:rsidR="0015430A">
        <w:t>.</w:t>
      </w:r>
    </w:p>
    <w:p w14:paraId="7F321392" w14:textId="77777777" w:rsidR="00CB090C" w:rsidRPr="00B249A7" w:rsidRDefault="00CB090C" w:rsidP="00B249A7">
      <w:pPr>
        <w:pStyle w:val="Titlu1"/>
      </w:pPr>
      <w:bookmarkStart w:id="1" w:name="_Toc64583798"/>
      <w:r w:rsidRPr="00B249A7">
        <w:t xml:space="preserve">Major forces changing </w:t>
      </w:r>
      <w:r w:rsidR="006C1BEC">
        <w:t xml:space="preserve">the </w:t>
      </w:r>
      <w:r w:rsidRPr="00B249A7">
        <w:t xml:space="preserve">business environment of </w:t>
      </w:r>
      <w:r w:rsidR="006C1BEC">
        <w:t xml:space="preserve">the </w:t>
      </w:r>
      <w:r w:rsidRPr="00B249A7">
        <w:t>car industry</w:t>
      </w:r>
      <w:bookmarkEnd w:id="1"/>
    </w:p>
    <w:p w14:paraId="3F25CE89" w14:textId="77777777" w:rsidR="00CB090C" w:rsidRDefault="00CB090C">
      <w:r>
        <w:t xml:space="preserve">All the business organizations face a continuous </w:t>
      </w:r>
      <w:r w:rsidR="001667B4">
        <w:t xml:space="preserve">change in the environment over the period where they used to operate the business and if they </w:t>
      </w:r>
      <w:proofErr w:type="gramStart"/>
      <w:r w:rsidR="001667B4">
        <w:t>don’t</w:t>
      </w:r>
      <w:proofErr w:type="gramEnd"/>
      <w:r w:rsidR="001667B4">
        <w:t xml:space="preserve"> come up with new ideas, they have to suffer losses </w:t>
      </w:r>
      <w:r w:rsidR="00A069C8">
        <w:t xml:space="preserve">in the long run. Some major forces are also shaping </w:t>
      </w:r>
      <w:r w:rsidR="001B2BE5">
        <w:t xml:space="preserve">the car industry over the decades and making the companies change their </w:t>
      </w:r>
      <w:r w:rsidR="001B2BE5" w:rsidRPr="00BD5ECA">
        <w:t>operations</w:t>
      </w:r>
      <w:r w:rsidR="00BD5ECA" w:rsidRPr="00BD5ECA">
        <w:t xml:space="preserve"> (Isaac and Norton, 2015)</w:t>
      </w:r>
      <w:r w:rsidR="001B2BE5" w:rsidRPr="00BD5ECA">
        <w:t>.</w:t>
      </w:r>
      <w:r w:rsidR="001B2BE5">
        <w:t xml:space="preserve"> Some major forces which are shaping the car business environment are mentioned b</w:t>
      </w:r>
      <w:r w:rsidR="006C1BEC">
        <w:t>e</w:t>
      </w:r>
      <w:r w:rsidR="001B2BE5">
        <w:t xml:space="preserve">low – </w:t>
      </w:r>
    </w:p>
    <w:p w14:paraId="28713969" w14:textId="77777777" w:rsidR="001B2BE5" w:rsidRPr="00B249A7" w:rsidRDefault="001B2BE5" w:rsidP="001B2BE5">
      <w:pPr>
        <w:pStyle w:val="Listparagraf"/>
        <w:numPr>
          <w:ilvl w:val="0"/>
          <w:numId w:val="1"/>
        </w:numPr>
        <w:rPr>
          <w:b/>
        </w:rPr>
      </w:pPr>
      <w:r w:rsidRPr="00B249A7">
        <w:rPr>
          <w:b/>
        </w:rPr>
        <w:t xml:space="preserve">Invasion of technology </w:t>
      </w:r>
    </w:p>
    <w:p w14:paraId="1AB42A3E" w14:textId="77777777" w:rsidR="00785814" w:rsidRDefault="008B26B9" w:rsidP="00785814">
      <w:r>
        <w:t xml:space="preserve">All the car companies are industry-focused </w:t>
      </w:r>
      <w:r w:rsidR="00877672">
        <w:t xml:space="preserve">so that they can lead the market in the long run but to sustain in that race, companies always need to deal with reorganizing the new assembling </w:t>
      </w:r>
      <w:r w:rsidR="00452386">
        <w:t xml:space="preserve">technique for the changing demand of the customers. Car companies always focus on accepting the invasion of new technologies to leverage connectivity, network efforts and use artificial intelligence for </w:t>
      </w:r>
      <w:r w:rsidR="006C1BEC">
        <w:t xml:space="preserve">a </w:t>
      </w:r>
      <w:r w:rsidR="00452386">
        <w:t xml:space="preserve">more enjoyable ride </w:t>
      </w:r>
      <w:r w:rsidR="00452386" w:rsidRPr="006C1960">
        <w:t>experience</w:t>
      </w:r>
      <w:r w:rsidR="006C1960" w:rsidRPr="006C1960">
        <w:t xml:space="preserve"> (Cruz, Fukui, </w:t>
      </w:r>
      <w:proofErr w:type="spellStart"/>
      <w:r w:rsidR="006C1960" w:rsidRPr="006C1960">
        <w:t>Warford</w:t>
      </w:r>
      <w:proofErr w:type="spellEnd"/>
      <w:r w:rsidR="006C1960" w:rsidRPr="006C1960">
        <w:t xml:space="preserve"> and Inui, 2020)</w:t>
      </w:r>
      <w:r w:rsidR="00452386" w:rsidRPr="006C1960">
        <w:t>.</w:t>
      </w:r>
      <w:r w:rsidR="00452386">
        <w:t xml:space="preserve"> </w:t>
      </w:r>
    </w:p>
    <w:p w14:paraId="0CC54FBD" w14:textId="77777777" w:rsidR="001B2BE5" w:rsidRPr="00B249A7" w:rsidRDefault="001B2BE5" w:rsidP="001B2BE5">
      <w:pPr>
        <w:pStyle w:val="Listparagraf"/>
        <w:numPr>
          <w:ilvl w:val="0"/>
          <w:numId w:val="1"/>
        </w:numPr>
        <w:rPr>
          <w:b/>
        </w:rPr>
      </w:pPr>
      <w:r w:rsidRPr="00B249A7">
        <w:rPr>
          <w:b/>
        </w:rPr>
        <w:t>Evolution of money</w:t>
      </w:r>
    </w:p>
    <w:p w14:paraId="0890B684" w14:textId="77777777" w:rsidR="009374E2" w:rsidRPr="0015430A" w:rsidRDefault="009374E2" w:rsidP="009374E2">
      <w:r>
        <w:t xml:space="preserve">The valuation of </w:t>
      </w:r>
      <w:r w:rsidR="00FF2977">
        <w:t xml:space="preserve">money is now more complicated than before as different countries follow different currencies to transact and car companies </w:t>
      </w:r>
      <w:proofErr w:type="gramStart"/>
      <w:r w:rsidR="00FF2977">
        <w:t>have to</w:t>
      </w:r>
      <w:proofErr w:type="gramEnd"/>
      <w:r w:rsidR="00FF2977">
        <w:t xml:space="preserve"> do business in many countries and convert them in</w:t>
      </w:r>
      <w:r w:rsidR="006C1BEC">
        <w:t>to</w:t>
      </w:r>
      <w:r w:rsidR="00FF2977">
        <w:t xml:space="preserve"> home currencies. As conversion is more complex now, car companies </w:t>
      </w:r>
      <w:proofErr w:type="gramStart"/>
      <w:r w:rsidR="00FF2977">
        <w:t>have to</w:t>
      </w:r>
      <w:proofErr w:type="gramEnd"/>
      <w:r w:rsidR="00FF2977">
        <w:t xml:space="preserve"> have to analyze the returns more closely to see if the business in particular countries are bringing enough </w:t>
      </w:r>
      <w:r w:rsidR="00FF2977">
        <w:lastRenderedPageBreak/>
        <w:t xml:space="preserve">returns. This situation occurs in this decade and car companies are trying to maintain the business </w:t>
      </w:r>
      <w:r w:rsidR="006C1BEC">
        <w:t>profitably</w:t>
      </w:r>
      <w:r w:rsidR="00785814">
        <w:t xml:space="preserve"> in changing </w:t>
      </w:r>
      <w:r w:rsidR="00785814" w:rsidRPr="0015430A">
        <w:t>situation</w:t>
      </w:r>
      <w:r w:rsidR="006C1BEC" w:rsidRPr="0015430A">
        <w:t>s</w:t>
      </w:r>
      <w:r w:rsidR="0015430A" w:rsidRPr="0015430A">
        <w:t xml:space="preserve"> (Baron, 2016)</w:t>
      </w:r>
      <w:r w:rsidR="00785814" w:rsidRPr="0015430A">
        <w:t xml:space="preserve">. </w:t>
      </w:r>
    </w:p>
    <w:p w14:paraId="32B6A9EA" w14:textId="77777777" w:rsidR="001B2BE5" w:rsidRPr="00B249A7" w:rsidRDefault="001B2BE5" w:rsidP="001B2BE5">
      <w:pPr>
        <w:pStyle w:val="Listparagraf"/>
        <w:numPr>
          <w:ilvl w:val="0"/>
          <w:numId w:val="1"/>
        </w:numPr>
        <w:rPr>
          <w:b/>
        </w:rPr>
      </w:pPr>
      <w:r w:rsidRPr="00B249A7">
        <w:rPr>
          <w:b/>
        </w:rPr>
        <w:t>The landscape of wealth</w:t>
      </w:r>
    </w:p>
    <w:p w14:paraId="24A1462F" w14:textId="77777777" w:rsidR="004E5C2C" w:rsidRPr="007C21DF" w:rsidRDefault="006C1BEC" w:rsidP="004E5C2C">
      <w:r>
        <w:t>The w</w:t>
      </w:r>
      <w:r w:rsidR="004E5C2C">
        <w:t xml:space="preserve">ealth of any business </w:t>
      </w:r>
      <w:proofErr w:type="gramStart"/>
      <w:r w:rsidR="004E5C2C">
        <w:t>isn’t</w:t>
      </w:r>
      <w:proofErr w:type="gramEnd"/>
      <w:r w:rsidR="004E5C2C">
        <w:t xml:space="preserve"> stagnant </w:t>
      </w:r>
      <w:r w:rsidR="009374E2">
        <w:t>and so</w:t>
      </w:r>
      <w:r w:rsidR="004E5C2C">
        <w:t xml:space="preserve"> businesses always look for a way to get new opportunities with the changing </w:t>
      </w:r>
      <w:r w:rsidR="009374E2">
        <w:t xml:space="preserve">wealth landscape. For being a leading MNC in </w:t>
      </w:r>
      <w:r>
        <w:t xml:space="preserve">the </w:t>
      </w:r>
      <w:r w:rsidR="009374E2">
        <w:t xml:space="preserve">car industry, wealth is influential as it opens many scopes to the company. </w:t>
      </w:r>
      <w:r>
        <w:t>The c</w:t>
      </w:r>
      <w:r w:rsidR="009374E2">
        <w:t xml:space="preserve">ar industry has been expanding in the present decades than before as the people are involving more to spend their money to ease their </w:t>
      </w:r>
      <w:r w:rsidR="009374E2" w:rsidRPr="007C21DF">
        <w:t>life</w:t>
      </w:r>
      <w:r w:rsidR="007C21DF">
        <w:t xml:space="preserve"> </w:t>
      </w:r>
      <w:r w:rsidR="007C21DF" w:rsidRPr="007C21DF">
        <w:t>(</w:t>
      </w:r>
      <w:proofErr w:type="spellStart"/>
      <w:r w:rsidR="007C21DF" w:rsidRPr="007C21DF">
        <w:t>Marinov</w:t>
      </w:r>
      <w:proofErr w:type="spellEnd"/>
      <w:r w:rsidR="007C21DF" w:rsidRPr="007C21DF">
        <w:t xml:space="preserve"> and </w:t>
      </w:r>
      <w:proofErr w:type="spellStart"/>
      <w:r w:rsidR="007C21DF" w:rsidRPr="007C21DF">
        <w:t>Marinova</w:t>
      </w:r>
      <w:proofErr w:type="spellEnd"/>
      <w:r w:rsidR="007C21DF" w:rsidRPr="007C21DF">
        <w:t>, 2018)</w:t>
      </w:r>
      <w:r w:rsidR="009374E2" w:rsidRPr="007C21DF">
        <w:t xml:space="preserve">. </w:t>
      </w:r>
    </w:p>
    <w:p w14:paraId="5A0E3A30" w14:textId="77777777" w:rsidR="001B2BE5" w:rsidRPr="00B249A7" w:rsidRDefault="00EE47E3" w:rsidP="001B2BE5">
      <w:pPr>
        <w:pStyle w:val="Listparagraf"/>
        <w:numPr>
          <w:ilvl w:val="0"/>
          <w:numId w:val="1"/>
        </w:numPr>
        <w:rPr>
          <w:b/>
        </w:rPr>
      </w:pPr>
      <w:r w:rsidRPr="00B249A7">
        <w:rPr>
          <w:b/>
        </w:rPr>
        <w:t xml:space="preserve">The Eastern promises </w:t>
      </w:r>
    </w:p>
    <w:p w14:paraId="6EDB175B" w14:textId="77777777" w:rsidR="00FB6661" w:rsidRDefault="00FB6661" w:rsidP="00FB6661">
      <w:r>
        <w:t xml:space="preserve">When a particular country flourishes, investments move to that country leaving other countries behind. This causes a crisis in new investment in less attracted countries and this situation also occurs in </w:t>
      </w:r>
      <w:r w:rsidR="006C1BEC">
        <w:t xml:space="preserve">the </w:t>
      </w:r>
      <w:r>
        <w:t xml:space="preserve">car business too as most investors move to China in </w:t>
      </w:r>
      <w:r w:rsidR="006C1BEC">
        <w:t xml:space="preserve">the </w:t>
      </w:r>
      <w:r>
        <w:t xml:space="preserve">last decades. They were offered to get more return at low cost in </w:t>
      </w:r>
      <w:r w:rsidR="002A0B5E">
        <w:t xml:space="preserve">those investments as China has more cities with higher economic productivity </w:t>
      </w:r>
      <w:r w:rsidR="004E5C2C">
        <w:t>than developed countries</w:t>
      </w:r>
      <w:r w:rsidR="00EA1A5E" w:rsidRPr="00EA1A5E">
        <w:rPr>
          <w:rFonts w:cs="Arial"/>
          <w:color w:val="000000"/>
          <w:sz w:val="18"/>
          <w:szCs w:val="18"/>
          <w:shd w:val="clear" w:color="auto" w:fill="FFFFFF"/>
        </w:rPr>
        <w:t xml:space="preserve"> </w:t>
      </w:r>
      <w:r w:rsidR="00EA1A5E" w:rsidRPr="00EA1A5E">
        <w:t>(Jennings, 2021)</w:t>
      </w:r>
      <w:r w:rsidR="004E5C2C" w:rsidRPr="00EA1A5E">
        <w:t>. As most</w:t>
      </w:r>
      <w:r w:rsidR="004E5C2C">
        <w:t xml:space="preserve"> of the car</w:t>
      </w:r>
      <w:r w:rsidR="006C1BEC">
        <w:t>-</w:t>
      </w:r>
      <w:r w:rsidR="004E5C2C">
        <w:t>producing companies are from developed countries, they are trying to offer investors a cost</w:t>
      </w:r>
      <w:r w:rsidR="006C1BEC">
        <w:t>-</w:t>
      </w:r>
      <w:r w:rsidR="004E5C2C">
        <w:t xml:space="preserve">cutting formula so that they </w:t>
      </w:r>
      <w:proofErr w:type="gramStart"/>
      <w:r w:rsidR="004E5C2C">
        <w:t>don’t</w:t>
      </w:r>
      <w:proofErr w:type="gramEnd"/>
      <w:r w:rsidR="004E5C2C">
        <w:t xml:space="preserve"> have to lose market share to China. </w:t>
      </w:r>
    </w:p>
    <w:p w14:paraId="661BE8AE" w14:textId="77777777" w:rsidR="00EE47E3" w:rsidRPr="00B249A7" w:rsidRDefault="00EE47E3" w:rsidP="001B2BE5">
      <w:pPr>
        <w:pStyle w:val="Listparagraf"/>
        <w:numPr>
          <w:ilvl w:val="0"/>
          <w:numId w:val="1"/>
        </w:numPr>
        <w:rPr>
          <w:b/>
        </w:rPr>
      </w:pPr>
      <w:r w:rsidRPr="00B249A7">
        <w:rPr>
          <w:b/>
        </w:rPr>
        <w:t xml:space="preserve">Progress of technological acceleration </w:t>
      </w:r>
    </w:p>
    <w:p w14:paraId="57BA4755" w14:textId="77777777" w:rsidR="00916F22" w:rsidRPr="00BD5ECA" w:rsidRDefault="00C840C7" w:rsidP="00916F22">
      <w:r>
        <w:t xml:space="preserve">As future car business will be changed many ways, companies always try to adopt the new technology in their new model. But it becomes costly to install new technologies </w:t>
      </w:r>
      <w:proofErr w:type="gramStart"/>
      <w:r>
        <w:t>and also</w:t>
      </w:r>
      <w:proofErr w:type="gramEnd"/>
      <w:r>
        <w:t xml:space="preserve"> it becomes available easily. Each year has new advancements than the previous, and the companies </w:t>
      </w:r>
      <w:proofErr w:type="gramStart"/>
      <w:r>
        <w:t xml:space="preserve">have </w:t>
      </w:r>
      <w:r w:rsidR="00FB6661">
        <w:t>to</w:t>
      </w:r>
      <w:proofErr w:type="gramEnd"/>
      <w:r w:rsidR="00FB6661">
        <w:t xml:space="preserve"> change the strategies again which upraises the price of the cars </w:t>
      </w:r>
      <w:r w:rsidR="006C1BEC">
        <w:t>at</w:t>
      </w:r>
      <w:r w:rsidR="00FB6661">
        <w:t xml:space="preserve"> national and international </w:t>
      </w:r>
      <w:r w:rsidR="00FB6661" w:rsidRPr="00BD5ECA">
        <w:t>level</w:t>
      </w:r>
      <w:r w:rsidR="00BD5ECA" w:rsidRPr="00BD5ECA">
        <w:t xml:space="preserve"> (Isaac and Norton, 2015)</w:t>
      </w:r>
      <w:r w:rsidR="00FB6661" w:rsidRPr="00BD5ECA">
        <w:t xml:space="preserve">. </w:t>
      </w:r>
    </w:p>
    <w:p w14:paraId="204F65D7" w14:textId="77777777" w:rsidR="00EE47E3" w:rsidRPr="00B249A7" w:rsidRDefault="00EE47E3" w:rsidP="001B2BE5">
      <w:pPr>
        <w:pStyle w:val="Listparagraf"/>
        <w:numPr>
          <w:ilvl w:val="0"/>
          <w:numId w:val="1"/>
        </w:numPr>
        <w:rPr>
          <w:b/>
        </w:rPr>
      </w:pPr>
      <w:r w:rsidRPr="00B249A7">
        <w:rPr>
          <w:b/>
        </w:rPr>
        <w:t xml:space="preserve">The evolution of green energy </w:t>
      </w:r>
    </w:p>
    <w:p w14:paraId="2102BA68" w14:textId="77777777" w:rsidR="00916F22" w:rsidRDefault="00916F22" w:rsidP="00916F22">
      <w:r>
        <w:t xml:space="preserve">As this civilization is in the middle of a seismic shift to more reliable sources of energy, </w:t>
      </w:r>
      <w:r w:rsidR="006C1BEC">
        <w:t xml:space="preserve">the </w:t>
      </w:r>
      <w:r>
        <w:t xml:space="preserve">car business </w:t>
      </w:r>
      <w:r w:rsidR="006C1BEC">
        <w:t>is</w:t>
      </w:r>
      <w:r>
        <w:t xml:space="preserve"> moving their engine system to more energy savings way so that they can be part of this sustainable development. Before the energy sources </w:t>
      </w:r>
      <w:proofErr w:type="gramStart"/>
      <w:r>
        <w:t>weren’t</w:t>
      </w:r>
      <w:proofErr w:type="gramEnd"/>
      <w:r>
        <w:t xml:space="preserve"> th</w:t>
      </w:r>
      <w:r w:rsidR="006C1BEC">
        <w:t>is</w:t>
      </w:r>
      <w:r>
        <w:t xml:space="preserve"> renewable which cost the car companies to produce costly engine system</w:t>
      </w:r>
      <w:r w:rsidR="006C1BEC">
        <w:t>s</w:t>
      </w:r>
      <w:r>
        <w:t xml:space="preserve"> and harm the </w:t>
      </w:r>
      <w:r w:rsidRPr="00BD3F64">
        <w:t>environment</w:t>
      </w:r>
      <w:r w:rsidR="00BD3F64">
        <w:t xml:space="preserve"> </w:t>
      </w:r>
      <w:r w:rsidR="00BD3F64" w:rsidRPr="00BD3F64">
        <w:t>(Brinkman, 2017)</w:t>
      </w:r>
      <w:r w:rsidRPr="00BD3F64">
        <w:t xml:space="preserve">. </w:t>
      </w:r>
    </w:p>
    <w:p w14:paraId="00B5DE55" w14:textId="77777777" w:rsidR="007D6A9E" w:rsidRPr="00BD3F64" w:rsidRDefault="007D6A9E" w:rsidP="00916F22"/>
    <w:p w14:paraId="5C1F1F58" w14:textId="77777777" w:rsidR="00EE47E3" w:rsidRPr="00B249A7" w:rsidRDefault="00EE47E3" w:rsidP="001B2BE5">
      <w:pPr>
        <w:pStyle w:val="Listparagraf"/>
        <w:numPr>
          <w:ilvl w:val="0"/>
          <w:numId w:val="1"/>
        </w:numPr>
        <w:rPr>
          <w:b/>
        </w:rPr>
      </w:pPr>
      <w:r w:rsidRPr="00B249A7">
        <w:rPr>
          <w:b/>
        </w:rPr>
        <w:t>Changing human geography</w:t>
      </w:r>
    </w:p>
    <w:p w14:paraId="31026337" w14:textId="77777777" w:rsidR="00BF5B94" w:rsidRPr="0015430A" w:rsidRDefault="00BF5B94" w:rsidP="00BF5B94">
      <w:r>
        <w:lastRenderedPageBreak/>
        <w:t xml:space="preserve">Till now, the center of the car business is in developed countries and slowly they are expanding in developing countries. But things </w:t>
      </w:r>
      <w:proofErr w:type="gramStart"/>
      <w:r>
        <w:t>won’t</w:t>
      </w:r>
      <w:proofErr w:type="gramEnd"/>
      <w:r>
        <w:t xml:space="preserve"> be </w:t>
      </w:r>
      <w:r w:rsidR="006C1BEC">
        <w:t xml:space="preserve">the </w:t>
      </w:r>
      <w:r>
        <w:t>same at the end of the 21</w:t>
      </w:r>
      <w:r w:rsidRPr="00BF5B94">
        <w:rPr>
          <w:vertAlign w:val="superscript"/>
        </w:rPr>
        <w:t>st</w:t>
      </w:r>
      <w:r>
        <w:t xml:space="preserve"> century as more large cities will be available in underdeveloped countries in Africa and </w:t>
      </w:r>
      <w:r w:rsidRPr="00415CCF">
        <w:t>Asia</w:t>
      </w:r>
      <w:r w:rsidR="00415CCF">
        <w:t xml:space="preserve"> </w:t>
      </w:r>
      <w:r w:rsidR="00415CCF" w:rsidRPr="00415CCF">
        <w:t>(</w:t>
      </w:r>
      <w:proofErr w:type="spellStart"/>
      <w:r w:rsidR="00415CCF" w:rsidRPr="00415CCF">
        <w:t>Marinov</w:t>
      </w:r>
      <w:proofErr w:type="spellEnd"/>
      <w:r w:rsidR="00415CCF" w:rsidRPr="00415CCF">
        <w:t xml:space="preserve"> and </w:t>
      </w:r>
      <w:proofErr w:type="spellStart"/>
      <w:r w:rsidR="00415CCF" w:rsidRPr="00415CCF">
        <w:t>Marinova</w:t>
      </w:r>
      <w:proofErr w:type="spellEnd"/>
      <w:r w:rsidR="00415CCF" w:rsidRPr="00415CCF">
        <w:t>, 2018)</w:t>
      </w:r>
      <w:r w:rsidRPr="00415CCF">
        <w:t xml:space="preserve">. This change in human geography will certainly </w:t>
      </w:r>
      <w:r w:rsidR="00916F22" w:rsidRPr="00415CCF">
        <w:t xml:space="preserve">change the market proposition of </w:t>
      </w:r>
      <w:r w:rsidR="006C1BEC" w:rsidRPr="00415CCF">
        <w:t xml:space="preserve">the </w:t>
      </w:r>
      <w:r w:rsidR="00916F22" w:rsidRPr="00415CCF">
        <w:t>car</w:t>
      </w:r>
      <w:r w:rsidR="00916F22">
        <w:t xml:space="preserve"> business and car companies </w:t>
      </w:r>
      <w:proofErr w:type="gramStart"/>
      <w:r w:rsidR="00916F22">
        <w:t>have to</w:t>
      </w:r>
      <w:proofErr w:type="gramEnd"/>
      <w:r w:rsidR="00916F22">
        <w:t xml:space="preserve"> bring new strategies to meet the demand of these new customer segment</w:t>
      </w:r>
      <w:r w:rsidR="006C1BEC">
        <w:t>s</w:t>
      </w:r>
      <w:r w:rsidR="0015430A" w:rsidRPr="0015430A">
        <w:rPr>
          <w:rFonts w:cs="Arial"/>
          <w:color w:val="000000"/>
          <w:sz w:val="18"/>
          <w:szCs w:val="18"/>
          <w:shd w:val="clear" w:color="auto" w:fill="FFFFFF"/>
        </w:rPr>
        <w:t xml:space="preserve"> </w:t>
      </w:r>
      <w:r w:rsidR="0015430A" w:rsidRPr="0015430A">
        <w:t>(Baron, 2016)</w:t>
      </w:r>
      <w:r w:rsidR="00916F22" w:rsidRPr="0015430A">
        <w:t xml:space="preserve">. </w:t>
      </w:r>
    </w:p>
    <w:p w14:paraId="43A4F7AB" w14:textId="77777777" w:rsidR="00EE47E3" w:rsidRPr="00B249A7" w:rsidRDefault="00EE47E3" w:rsidP="001B2BE5">
      <w:pPr>
        <w:pStyle w:val="Listparagraf"/>
        <w:numPr>
          <w:ilvl w:val="0"/>
          <w:numId w:val="1"/>
        </w:numPr>
        <w:rPr>
          <w:b/>
        </w:rPr>
      </w:pPr>
      <w:r w:rsidRPr="00B249A7">
        <w:rPr>
          <w:b/>
        </w:rPr>
        <w:t>The trade paradox</w:t>
      </w:r>
    </w:p>
    <w:p w14:paraId="2ABE27ED" w14:textId="77777777" w:rsidR="00CC0CF4" w:rsidRPr="00FA67EE" w:rsidRDefault="00EE47E3" w:rsidP="00EE47E3">
      <w:r>
        <w:t xml:space="preserve">Trade has always a rule which indicates </w:t>
      </w:r>
      <w:r w:rsidR="00BF5B94">
        <w:t>that both parties should be benefited position and this concept is known as free trade where countries are working to remove barriers of tax, tariff</w:t>
      </w:r>
      <w:r w:rsidR="006C1BEC">
        <w:t>,</w:t>
      </w:r>
      <w:r w:rsidR="00BF5B94">
        <w:t xml:space="preserve"> and other trade barriers. The car industry is getting more connected as different countries are now lowering the barriers which w</w:t>
      </w:r>
      <w:r w:rsidR="00CC0CF4">
        <w:t>ere</w:t>
      </w:r>
      <w:r w:rsidR="00BF5B94">
        <w:t xml:space="preserve"> impossible to imagine in the pas</w:t>
      </w:r>
      <w:r w:rsidR="00FA67EE">
        <w:t>t</w:t>
      </w:r>
      <w:r w:rsidR="006C1960" w:rsidRPr="006C1960">
        <w:rPr>
          <w:rFonts w:cs="Arial"/>
          <w:color w:val="000000"/>
          <w:sz w:val="18"/>
          <w:szCs w:val="18"/>
          <w:shd w:val="clear" w:color="auto" w:fill="FFFFFF"/>
        </w:rPr>
        <w:t xml:space="preserve"> </w:t>
      </w:r>
      <w:r w:rsidR="006C1960" w:rsidRPr="00FA67EE">
        <w:t>(Aras and Crowther, 2017)</w:t>
      </w:r>
      <w:r w:rsidR="00BF5B94" w:rsidRPr="00FA67EE">
        <w:t xml:space="preserve">. </w:t>
      </w:r>
      <w:r w:rsidRPr="00FA67EE">
        <w:t xml:space="preserve"> </w:t>
      </w:r>
    </w:p>
    <w:p w14:paraId="5C0E698A" w14:textId="77777777" w:rsidR="00CC0CF4" w:rsidRDefault="00CC0CF4" w:rsidP="00EE47E3">
      <w:r>
        <w:t xml:space="preserve">These are the major forces </w:t>
      </w:r>
      <w:r w:rsidR="006C1BEC">
        <w:t>that</w:t>
      </w:r>
      <w:r>
        <w:t xml:space="preserve"> are reshaping today’s global business environment of </w:t>
      </w:r>
      <w:r w:rsidR="006C1BEC">
        <w:t xml:space="preserve">the </w:t>
      </w:r>
      <w:r>
        <w:t xml:space="preserve">car industry and affecting the operations of car businesses in this century. </w:t>
      </w:r>
    </w:p>
    <w:p w14:paraId="2FF3C70C" w14:textId="77777777" w:rsidR="00CC0CF4" w:rsidRPr="00B249A7" w:rsidRDefault="00CC0CF4" w:rsidP="00B249A7">
      <w:pPr>
        <w:pStyle w:val="Titlu1"/>
      </w:pPr>
      <w:bookmarkStart w:id="2" w:name="_Toc64583799"/>
      <w:r w:rsidRPr="00B249A7">
        <w:t xml:space="preserve">Defining </w:t>
      </w:r>
      <w:proofErr w:type="gramStart"/>
      <w:r w:rsidRPr="00B249A7">
        <w:t>McLaren‘</w:t>
      </w:r>
      <w:proofErr w:type="gramEnd"/>
      <w:r w:rsidRPr="00B249A7">
        <w:t>s micro</w:t>
      </w:r>
      <w:r w:rsidR="006C1BEC">
        <w:t>-</w:t>
      </w:r>
      <w:r w:rsidRPr="00B249A7">
        <w:t>business environment using Porter’s Five Forces model</w:t>
      </w:r>
      <w:bookmarkEnd w:id="2"/>
    </w:p>
    <w:p w14:paraId="3627F120" w14:textId="77777777" w:rsidR="00472E2F" w:rsidRPr="006C1960" w:rsidRDefault="00587274" w:rsidP="00EE47E3">
      <w:r>
        <w:t xml:space="preserve">In the increasingly competitive business environment, determining the success of a business is a critical role of the strategic management committee. As a leading MNC in </w:t>
      </w:r>
      <w:r w:rsidR="006C1BEC">
        <w:t xml:space="preserve">the </w:t>
      </w:r>
      <w:r>
        <w:t xml:space="preserve">car industry, McLaren </w:t>
      </w:r>
      <w:proofErr w:type="gramStart"/>
      <w:r>
        <w:t>has to</w:t>
      </w:r>
      <w:proofErr w:type="gramEnd"/>
      <w:r>
        <w:t xml:space="preserve"> follow certain objectives to fulfill the mission of the shareholders and these objectives are decided based on analyzing and valuing the microenvironment of </w:t>
      </w:r>
      <w:r w:rsidR="006C1BEC">
        <w:t xml:space="preserve">the </w:t>
      </w:r>
      <w:r>
        <w:t xml:space="preserve">car industry where McLaren operates the </w:t>
      </w:r>
      <w:r w:rsidRPr="006C1960">
        <w:t>business</w:t>
      </w:r>
      <w:r w:rsidR="006C1960" w:rsidRPr="006C1960">
        <w:t xml:space="preserve"> (Cruz, Fukui, </w:t>
      </w:r>
      <w:proofErr w:type="spellStart"/>
      <w:r w:rsidR="006C1960" w:rsidRPr="006C1960">
        <w:t>Warford</w:t>
      </w:r>
      <w:proofErr w:type="spellEnd"/>
      <w:r w:rsidR="006C1960" w:rsidRPr="006C1960">
        <w:t xml:space="preserve"> and Inui, 2020)</w:t>
      </w:r>
      <w:r w:rsidRPr="006C1960">
        <w:t xml:space="preserve">. </w:t>
      </w:r>
    </w:p>
    <w:p w14:paraId="355A2354" w14:textId="77777777" w:rsidR="007D6A9E" w:rsidRPr="00B249A7" w:rsidRDefault="007D6A9E" w:rsidP="007D6A9E">
      <w:pPr>
        <w:pStyle w:val="Listparagraf"/>
        <w:numPr>
          <w:ilvl w:val="0"/>
          <w:numId w:val="1"/>
        </w:numPr>
        <w:rPr>
          <w:b/>
        </w:rPr>
      </w:pPr>
      <w:r w:rsidRPr="00B249A7">
        <w:rPr>
          <w:b/>
        </w:rPr>
        <w:t xml:space="preserve">Bargaining power of suppliers of McLaren </w:t>
      </w:r>
    </w:p>
    <w:p w14:paraId="5E0A2B06" w14:textId="77777777" w:rsidR="007D6A9E" w:rsidRPr="006E0478" w:rsidRDefault="007D6A9E" w:rsidP="007D6A9E">
      <w:r>
        <w:t xml:space="preserve">Influencing the price of the cars is known as suppliers' bargaining power and suppliers are the providers of key components of a car. If there are a limited number of suppliers for key components of cars, there will be more bargaining power of the suppliers. The car industry is a high-end automobile industry where there are a few suppliers for providing high-performance engines and other high-tech components. For McLaren, the suppliers have low bargaining power because it has a prolonged partnership with </w:t>
      </w:r>
      <w:proofErr w:type="gramStart"/>
      <w:r>
        <w:t>Mercedes</w:t>
      </w:r>
      <w:proofErr w:type="gramEnd"/>
      <w:r>
        <w:t xml:space="preserve"> and they provide specialized engines for both formula one and road </w:t>
      </w:r>
      <w:r w:rsidRPr="006E0478">
        <w:t xml:space="preserve">cars (Guy, 2019). </w:t>
      </w:r>
    </w:p>
    <w:p w14:paraId="47217965" w14:textId="77777777" w:rsidR="007D6A9E" w:rsidRPr="00B249A7" w:rsidRDefault="007D6A9E" w:rsidP="007D6A9E">
      <w:pPr>
        <w:pStyle w:val="Listparagraf"/>
        <w:numPr>
          <w:ilvl w:val="0"/>
          <w:numId w:val="1"/>
        </w:numPr>
        <w:rPr>
          <w:b/>
        </w:rPr>
      </w:pPr>
      <w:r w:rsidRPr="00B249A7">
        <w:rPr>
          <w:b/>
        </w:rPr>
        <w:t xml:space="preserve">Bargaining power of consumers of McLaren </w:t>
      </w:r>
    </w:p>
    <w:p w14:paraId="6A3AE6F7" w14:textId="77777777" w:rsidR="007D6A9E" w:rsidRPr="002C0222" w:rsidRDefault="007D6A9E" w:rsidP="007D6A9E">
      <w:r>
        <w:lastRenderedPageBreak/>
        <w:t>The ability of customers to influence the price of the cars or their influence in the car industry is known as the bargaining power of consumers. For McLaren, as the customers are fragmented McLaren, they have less influence over McLaren’s cars and their price. Moreover, the cars of McLaren have symbolic value and most demanding among the customers which create less influence over its price or cars</w:t>
      </w:r>
      <w:r w:rsidRPr="002C0222">
        <w:rPr>
          <w:rFonts w:cs="Arial"/>
          <w:color w:val="000000"/>
          <w:sz w:val="18"/>
          <w:szCs w:val="18"/>
          <w:shd w:val="clear" w:color="auto" w:fill="FFFFFF"/>
        </w:rPr>
        <w:t xml:space="preserve"> </w:t>
      </w:r>
      <w:r w:rsidRPr="002C0222">
        <w:t xml:space="preserve">(Tayeb, 2018). </w:t>
      </w:r>
    </w:p>
    <w:p w14:paraId="70BB724F" w14:textId="77777777" w:rsidR="007A274D" w:rsidRDefault="007A274D" w:rsidP="00EE47E3"/>
    <w:p w14:paraId="621D4612" w14:textId="77777777" w:rsidR="00EE47E3" w:rsidRDefault="007A274D" w:rsidP="007A274D">
      <w:pPr>
        <w:jc w:val="center"/>
      </w:pPr>
      <w:r>
        <w:rPr>
          <w:noProof/>
        </w:rPr>
        <w:drawing>
          <wp:inline distT="0" distB="0" distL="0" distR="0" wp14:anchorId="53ECE55F" wp14:editId="42286087">
            <wp:extent cx="5940533" cy="2199736"/>
            <wp:effectExtent l="19050" t="0" r="3067" b="0"/>
            <wp:docPr id="1" name="Picture 1" descr="C:\Users\dell\Desktop\porters-5-forces-model-2-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porters-5-forces-model-2-728.jpg"/>
                    <pic:cNvPicPr>
                      <a:picLocks noChangeAspect="1" noChangeArrowheads="1"/>
                    </pic:cNvPicPr>
                  </pic:nvPicPr>
                  <pic:blipFill>
                    <a:blip r:embed="rId8"/>
                    <a:srcRect/>
                    <a:stretch>
                      <a:fillRect/>
                    </a:stretch>
                  </pic:blipFill>
                  <pic:spPr bwMode="auto">
                    <a:xfrm>
                      <a:off x="0" y="0"/>
                      <a:ext cx="5943600" cy="2200872"/>
                    </a:xfrm>
                    <a:prstGeom prst="rect">
                      <a:avLst/>
                    </a:prstGeom>
                    <a:noFill/>
                    <a:ln w="9525">
                      <a:noFill/>
                      <a:miter lim="800000"/>
                      <a:headEnd/>
                      <a:tailEnd/>
                    </a:ln>
                  </pic:spPr>
                </pic:pic>
              </a:graphicData>
            </a:graphic>
          </wp:inline>
        </w:drawing>
      </w:r>
    </w:p>
    <w:p w14:paraId="181606AB" w14:textId="77777777" w:rsidR="007A274D" w:rsidRPr="007D6A9E" w:rsidRDefault="007A274D" w:rsidP="007A274D">
      <w:pPr>
        <w:jc w:val="center"/>
        <w:rPr>
          <w:b/>
        </w:rPr>
      </w:pPr>
      <w:r w:rsidRPr="007D6A9E">
        <w:rPr>
          <w:b/>
        </w:rPr>
        <w:t>Figure</w:t>
      </w:r>
      <w:r w:rsidR="007D6A9E">
        <w:rPr>
          <w:b/>
        </w:rPr>
        <w:t xml:space="preserve"> 1</w:t>
      </w:r>
      <w:r w:rsidRPr="007D6A9E">
        <w:rPr>
          <w:b/>
        </w:rPr>
        <w:t xml:space="preserve">: Porter’s Five Forces model for McLaren </w:t>
      </w:r>
      <w:r w:rsidR="00EA1A5E" w:rsidRPr="007D6A9E">
        <w:rPr>
          <w:b/>
        </w:rPr>
        <w:t>(Jennings, 2021)</w:t>
      </w:r>
    </w:p>
    <w:p w14:paraId="200A97B4" w14:textId="77777777" w:rsidR="00CD3E39" w:rsidRPr="00B249A7" w:rsidRDefault="007D5A97" w:rsidP="00B249A7">
      <w:pPr>
        <w:pStyle w:val="Listparagraf"/>
        <w:numPr>
          <w:ilvl w:val="0"/>
          <w:numId w:val="1"/>
        </w:numPr>
        <w:rPr>
          <w:b/>
        </w:rPr>
      </w:pPr>
      <w:r w:rsidRPr="00B249A7">
        <w:rPr>
          <w:b/>
        </w:rPr>
        <w:t xml:space="preserve">Threats of new entrants </w:t>
      </w:r>
    </w:p>
    <w:p w14:paraId="516A961A" w14:textId="77777777" w:rsidR="00322DDB" w:rsidRDefault="00AB2149" w:rsidP="00322DDB">
      <w:r>
        <w:t xml:space="preserve">Competition rises when there is </w:t>
      </w:r>
      <w:r w:rsidR="006C1BEC">
        <w:t xml:space="preserve">a </w:t>
      </w:r>
      <w:r>
        <w:t xml:space="preserve">possibility of entering new firms is high and </w:t>
      </w:r>
      <w:r w:rsidR="006C1BEC">
        <w:t xml:space="preserve">the </w:t>
      </w:r>
      <w:r>
        <w:t>automobile industry is widely seen as free from the threat of new entrants as a car company need</w:t>
      </w:r>
      <w:r w:rsidR="006C1BEC">
        <w:t>s</w:t>
      </w:r>
      <w:r>
        <w:t xml:space="preserve"> large capital and resources for car production and marketing and distribution. Large capital requirements define </w:t>
      </w:r>
      <w:r w:rsidR="006C1BEC">
        <w:t xml:space="preserve">the </w:t>
      </w:r>
      <w:r>
        <w:t>high costs of entering the industry and expanding with prosperity</w:t>
      </w:r>
      <w:r w:rsidR="00BD5ECA" w:rsidRPr="00BD5ECA">
        <w:rPr>
          <w:rFonts w:cs="Arial"/>
          <w:color w:val="000000"/>
          <w:sz w:val="18"/>
          <w:szCs w:val="18"/>
          <w:shd w:val="clear" w:color="auto" w:fill="FFFFFF"/>
        </w:rPr>
        <w:t xml:space="preserve"> </w:t>
      </w:r>
      <w:r w:rsidR="00BD5ECA" w:rsidRPr="00BD5ECA">
        <w:t>(Isaac and Norton, 2015)</w:t>
      </w:r>
      <w:r w:rsidRPr="00BD5ECA">
        <w:t>. For McLaren, it enters the industry through diversification as it was previously</w:t>
      </w:r>
      <w:r>
        <w:t xml:space="preserve"> involved in producing formula one racing cars and tailored customer’s cars for years</w:t>
      </w:r>
      <w:r w:rsidR="00F31310" w:rsidRPr="00F31310">
        <w:rPr>
          <w:rFonts w:cs="Arial"/>
          <w:color w:val="000000"/>
          <w:sz w:val="18"/>
          <w:szCs w:val="18"/>
          <w:shd w:val="clear" w:color="auto" w:fill="FFFFFF"/>
        </w:rPr>
        <w:t xml:space="preserve"> </w:t>
      </w:r>
      <w:r w:rsidR="00F31310" w:rsidRPr="00F31310">
        <w:t>(</w:t>
      </w:r>
      <w:proofErr w:type="spellStart"/>
      <w:r w:rsidR="00F31310" w:rsidRPr="00F31310">
        <w:t>Alagan</w:t>
      </w:r>
      <w:proofErr w:type="spellEnd"/>
      <w:r w:rsidR="00F31310" w:rsidRPr="00F31310">
        <w:t xml:space="preserve"> and </w:t>
      </w:r>
      <w:proofErr w:type="spellStart"/>
      <w:r w:rsidR="00F31310" w:rsidRPr="00F31310">
        <w:t>Aladuwaka</w:t>
      </w:r>
      <w:proofErr w:type="spellEnd"/>
      <w:r w:rsidR="00F31310" w:rsidRPr="00F31310">
        <w:t>, 2018)</w:t>
      </w:r>
      <w:r w:rsidRPr="00F31310">
        <w:t>. While</w:t>
      </w:r>
      <w:r>
        <w:t xml:space="preserve"> defining McLaren it can be said that it has </w:t>
      </w:r>
      <w:r w:rsidR="006C1BEC">
        <w:t xml:space="preserve">a </w:t>
      </w:r>
      <w:r>
        <w:t>strong brand image, technical expertise</w:t>
      </w:r>
      <w:r w:rsidR="006C1BEC">
        <w:t>,</w:t>
      </w:r>
      <w:r>
        <w:t xml:space="preserve"> and experience to do mass marketing in the car industry. </w:t>
      </w:r>
    </w:p>
    <w:p w14:paraId="010D48C1" w14:textId="77777777" w:rsidR="007D5A97" w:rsidRPr="00B249A7" w:rsidRDefault="007D5A97" w:rsidP="00B249A7">
      <w:pPr>
        <w:pStyle w:val="Listparagraf"/>
        <w:numPr>
          <w:ilvl w:val="0"/>
          <w:numId w:val="1"/>
        </w:numPr>
        <w:rPr>
          <w:b/>
        </w:rPr>
      </w:pPr>
      <w:r w:rsidRPr="00B249A7">
        <w:rPr>
          <w:b/>
        </w:rPr>
        <w:t>Threats of substitute</w:t>
      </w:r>
    </w:p>
    <w:p w14:paraId="75ACB767" w14:textId="77777777" w:rsidR="00AB2149" w:rsidRPr="00A817DE" w:rsidRDefault="000C71F3" w:rsidP="00AB2149">
      <w:r>
        <w:t xml:space="preserve">McLaren MNC has niche marketing products for their valued customers as it produces specialized </w:t>
      </w:r>
      <w:proofErr w:type="gramStart"/>
      <w:r>
        <w:t>cars</w:t>
      </w:r>
      <w:proofErr w:type="gramEnd"/>
      <w:r>
        <w:t xml:space="preserve"> and they are non-standardized and unique. </w:t>
      </w:r>
      <w:r w:rsidR="00E64DC3">
        <w:t xml:space="preserve">McLaren produces the cars in small </w:t>
      </w:r>
      <w:proofErr w:type="gramStart"/>
      <w:r w:rsidR="00E64DC3">
        <w:t>amount</w:t>
      </w:r>
      <w:r w:rsidR="006C1BEC">
        <w:t>s</w:t>
      </w:r>
      <w:proofErr w:type="gramEnd"/>
      <w:r w:rsidR="00E64DC3">
        <w:t xml:space="preserve"> and they face </w:t>
      </w:r>
      <w:r w:rsidR="00AF3365">
        <w:t>fewer threats</w:t>
      </w:r>
      <w:r w:rsidR="00E64DC3">
        <w:t xml:space="preserve"> from competitors and substitute</w:t>
      </w:r>
      <w:r w:rsidR="006C1BEC">
        <w:t>s</w:t>
      </w:r>
      <w:r w:rsidR="00E64DC3">
        <w:t xml:space="preserve">. </w:t>
      </w:r>
      <w:r>
        <w:t xml:space="preserve"> </w:t>
      </w:r>
      <w:r w:rsidR="00AF3365">
        <w:t xml:space="preserve">Copying and doing the same </w:t>
      </w:r>
      <w:proofErr w:type="gramStart"/>
      <w:r w:rsidR="006C1BEC">
        <w:t>is</w:t>
      </w:r>
      <w:r w:rsidR="00AF3365">
        <w:t>n’t</w:t>
      </w:r>
      <w:proofErr w:type="gramEnd"/>
      <w:r w:rsidR="00AF3365">
        <w:t xml:space="preserve"> possible in McLaren and customers will have to face high cost</w:t>
      </w:r>
      <w:r w:rsidR="006C1BEC">
        <w:t>s</w:t>
      </w:r>
      <w:r w:rsidR="00AF3365">
        <w:t xml:space="preserve"> if they switch to competing cars. </w:t>
      </w:r>
      <w:r w:rsidR="00395055">
        <w:lastRenderedPageBreak/>
        <w:t xml:space="preserve">So, threats from the substitutes are very low for McLaren which creates high performance in </w:t>
      </w:r>
      <w:r w:rsidR="00395055" w:rsidRPr="00A817DE">
        <w:t>selling</w:t>
      </w:r>
      <w:r w:rsidR="00A817DE" w:rsidRPr="00A817DE">
        <w:t xml:space="preserve"> (</w:t>
      </w:r>
      <w:proofErr w:type="spellStart"/>
      <w:r w:rsidR="00A817DE" w:rsidRPr="00A817DE">
        <w:t>Kotabe</w:t>
      </w:r>
      <w:proofErr w:type="spellEnd"/>
      <w:r w:rsidR="00A817DE" w:rsidRPr="00A817DE">
        <w:t xml:space="preserve"> and </w:t>
      </w:r>
      <w:proofErr w:type="spellStart"/>
      <w:r w:rsidR="00A817DE" w:rsidRPr="00A817DE">
        <w:t>Aulakh</w:t>
      </w:r>
      <w:proofErr w:type="spellEnd"/>
      <w:r w:rsidR="00A817DE" w:rsidRPr="00A817DE">
        <w:t>, 2016)</w:t>
      </w:r>
      <w:r w:rsidR="00395055" w:rsidRPr="00A817DE">
        <w:t xml:space="preserve">. </w:t>
      </w:r>
    </w:p>
    <w:p w14:paraId="7E04D976" w14:textId="77777777" w:rsidR="007D5A97" w:rsidRPr="00B249A7" w:rsidRDefault="007D5A97" w:rsidP="00B249A7">
      <w:pPr>
        <w:pStyle w:val="Listparagraf"/>
        <w:numPr>
          <w:ilvl w:val="0"/>
          <w:numId w:val="1"/>
        </w:numPr>
        <w:rPr>
          <w:b/>
        </w:rPr>
      </w:pPr>
      <w:r w:rsidRPr="00B249A7">
        <w:rPr>
          <w:b/>
        </w:rPr>
        <w:t xml:space="preserve">Competitive rivalry within </w:t>
      </w:r>
      <w:r w:rsidR="006C1BEC">
        <w:rPr>
          <w:b/>
        </w:rPr>
        <w:t xml:space="preserve">the </w:t>
      </w:r>
      <w:r w:rsidRPr="00B249A7">
        <w:rPr>
          <w:b/>
        </w:rPr>
        <w:t xml:space="preserve">car industry </w:t>
      </w:r>
    </w:p>
    <w:p w14:paraId="1B177097" w14:textId="77777777" w:rsidR="005A1E6A" w:rsidRDefault="00395055" w:rsidP="00395055">
      <w:r>
        <w:t>Competitive rivalry usually face</w:t>
      </w:r>
      <w:r w:rsidR="006C1BEC">
        <w:t>s</w:t>
      </w:r>
      <w:r>
        <w:t xml:space="preserve"> by high-end car producing company </w:t>
      </w:r>
      <w:r w:rsidR="00113762">
        <w:t xml:space="preserve">and the high-end company is free from any sort of giving and getting unethical favors. Competitive opponents </w:t>
      </w:r>
      <w:proofErr w:type="gramStart"/>
      <w:r w:rsidR="00113762">
        <w:t>aren’t</w:t>
      </w:r>
      <w:proofErr w:type="gramEnd"/>
      <w:r w:rsidR="00113762">
        <w:t xml:space="preserve"> threats for the company like McLaren as the company has fast</w:t>
      </w:r>
      <w:r w:rsidR="006C1BEC">
        <w:t>-</w:t>
      </w:r>
      <w:r w:rsidR="00113762">
        <w:t>growing factories to produce cars and concentrat</w:t>
      </w:r>
      <w:r w:rsidR="006C1BEC">
        <w:t>e</w:t>
      </w:r>
      <w:r w:rsidR="00113762">
        <w:t xml:space="preserve"> within the firm</w:t>
      </w:r>
      <w:r w:rsidR="007C21DF">
        <w:t xml:space="preserve"> </w:t>
      </w:r>
      <w:r w:rsidR="007C21DF" w:rsidRPr="007C21DF">
        <w:t>(</w:t>
      </w:r>
      <w:proofErr w:type="spellStart"/>
      <w:r w:rsidR="007C21DF" w:rsidRPr="007C21DF">
        <w:t>Marinov</w:t>
      </w:r>
      <w:proofErr w:type="spellEnd"/>
      <w:r w:rsidR="007C21DF" w:rsidRPr="007C21DF">
        <w:t xml:space="preserve"> and </w:t>
      </w:r>
      <w:proofErr w:type="spellStart"/>
      <w:r w:rsidR="007C21DF" w:rsidRPr="007C21DF">
        <w:t>Marinova</w:t>
      </w:r>
      <w:proofErr w:type="spellEnd"/>
      <w:r w:rsidR="007C21DF" w:rsidRPr="007C21DF">
        <w:t>, 2018)</w:t>
      </w:r>
      <w:r w:rsidR="007C21DF">
        <w:t>.</w:t>
      </w:r>
      <w:r w:rsidR="00113762">
        <w:t xml:space="preserve"> McLaren can be easily identified by the customers for its unique value and production style and that makes the cars differentiated from others’ cars. </w:t>
      </w:r>
    </w:p>
    <w:p w14:paraId="6D4719E8" w14:textId="77777777" w:rsidR="005A1E6A" w:rsidRPr="006E0478" w:rsidRDefault="005A1E6A" w:rsidP="00395055">
      <w:r>
        <w:t xml:space="preserve">These are porter’s five forces model which are the microeconomic factors affecting the business environment of the McLaren which affect the management and strategies of the McLaren to do better in the long </w:t>
      </w:r>
      <w:r w:rsidRPr="006E0478">
        <w:t>run</w:t>
      </w:r>
      <w:r w:rsidR="006E0478" w:rsidRPr="006E0478">
        <w:t xml:space="preserve"> (Guy, 2019)</w:t>
      </w:r>
      <w:r w:rsidRPr="006E0478">
        <w:t xml:space="preserve">. </w:t>
      </w:r>
    </w:p>
    <w:p w14:paraId="5BB9DD4E" w14:textId="77777777" w:rsidR="005A1E6A" w:rsidRPr="00B249A7" w:rsidRDefault="005A1E6A" w:rsidP="00B249A7">
      <w:pPr>
        <w:pStyle w:val="Titlu1"/>
      </w:pPr>
      <w:bookmarkStart w:id="3" w:name="_Toc64583800"/>
      <w:r w:rsidRPr="00B249A7">
        <w:t>Recommendation for better microenvironment factors for McLaren</w:t>
      </w:r>
      <w:bookmarkEnd w:id="3"/>
    </w:p>
    <w:p w14:paraId="046BD547" w14:textId="77777777" w:rsidR="005B0F1B" w:rsidRDefault="005A1E6A" w:rsidP="00395055">
      <w:r>
        <w:t xml:space="preserve">McLaren’s strategic management should try to steer the business in a direction where </w:t>
      </w:r>
      <w:r w:rsidR="006C1BEC">
        <w:t xml:space="preserve">the </w:t>
      </w:r>
      <w:r>
        <w:t>business will develop an era over rival companies. Porter’s five forces model can be used to have a better understand</w:t>
      </w:r>
      <w:r w:rsidR="006C1BEC">
        <w:t>ing</w:t>
      </w:r>
      <w:r>
        <w:t xml:space="preserve"> </w:t>
      </w:r>
      <w:r w:rsidR="006C1BEC">
        <w:t>of</w:t>
      </w:r>
      <w:r>
        <w:t xml:space="preserve"> the microenvironment and </w:t>
      </w:r>
      <w:r w:rsidR="005B0F1B">
        <w:t xml:space="preserve">how they should operate within </w:t>
      </w:r>
      <w:r w:rsidR="006C1BEC">
        <w:t xml:space="preserve">the </w:t>
      </w:r>
      <w:r w:rsidR="005B0F1B">
        <w:t xml:space="preserve">car industry. </w:t>
      </w:r>
    </w:p>
    <w:p w14:paraId="37E1B366" w14:textId="77777777" w:rsidR="00395055" w:rsidRPr="00B249A7" w:rsidRDefault="005B0F1B" w:rsidP="00B249A7">
      <w:pPr>
        <w:pStyle w:val="Titlu1"/>
      </w:pPr>
      <w:bookmarkStart w:id="4" w:name="_Toc64583801"/>
      <w:r w:rsidRPr="00B249A7">
        <w:t xml:space="preserve">Analyzing McLaren’s </w:t>
      </w:r>
      <w:r w:rsidR="004978C0" w:rsidRPr="00B249A7">
        <w:t>macro business environment using PESTLE analysis</w:t>
      </w:r>
      <w:bookmarkEnd w:id="4"/>
      <w:r w:rsidR="004978C0" w:rsidRPr="00B249A7">
        <w:t xml:space="preserve"> </w:t>
      </w:r>
    </w:p>
    <w:p w14:paraId="68AC2924" w14:textId="77777777" w:rsidR="003E3C2B" w:rsidRDefault="001A655B" w:rsidP="00395055">
      <w:r>
        <w:t xml:space="preserve">PESTLE analysis stands for analyzing the macroeconomic factors of a business where the business is operating its activities and wishing to operate in </w:t>
      </w:r>
      <w:r w:rsidR="006C1BEC">
        <w:t xml:space="preserve">the </w:t>
      </w:r>
      <w:r>
        <w:t xml:space="preserve">future too. For achieving </w:t>
      </w:r>
      <w:r w:rsidR="006C1BEC">
        <w:t xml:space="preserve">the </w:t>
      </w:r>
      <w:r>
        <w:t>long</w:t>
      </w:r>
      <w:r w:rsidR="006C1BEC">
        <w:t>-</w:t>
      </w:r>
      <w:r>
        <w:t xml:space="preserve">term goal of the company, each company analyzes and sees how this macroeconomic environment </w:t>
      </w:r>
      <w:r w:rsidR="004B5DC5">
        <w:t>going to affect the decision</w:t>
      </w:r>
      <w:r w:rsidR="006C1BEC">
        <w:t>-</w:t>
      </w:r>
      <w:r w:rsidR="004B5DC5">
        <w:t xml:space="preserve">making process of the </w:t>
      </w:r>
      <w:r w:rsidR="004B5DC5" w:rsidRPr="00BD3F64">
        <w:t>company</w:t>
      </w:r>
      <w:r w:rsidR="00BD3F64">
        <w:t xml:space="preserve"> </w:t>
      </w:r>
      <w:r w:rsidR="00BD3F64" w:rsidRPr="00BD3F64">
        <w:t>(Brinkman, 2017)</w:t>
      </w:r>
      <w:r w:rsidR="004B5DC5" w:rsidRPr="00BD3F64">
        <w:t>.</w:t>
      </w:r>
      <w:r w:rsidR="004B5DC5">
        <w:t xml:space="preserve"> Here, through doing the PESTLE analysis, the effect on McLaren is seen below- </w:t>
      </w:r>
    </w:p>
    <w:p w14:paraId="2FB34928" w14:textId="77777777" w:rsidR="007D6A9E" w:rsidRDefault="007D6A9E" w:rsidP="00395055"/>
    <w:p w14:paraId="0C0A5FC5" w14:textId="77777777" w:rsidR="007D6A9E" w:rsidRDefault="007D6A9E" w:rsidP="00395055"/>
    <w:p w14:paraId="0508D30D" w14:textId="77777777" w:rsidR="004B5DC5" w:rsidRPr="00B249A7" w:rsidRDefault="004B5DC5" w:rsidP="004B5DC5">
      <w:pPr>
        <w:pStyle w:val="Listparagraf"/>
        <w:numPr>
          <w:ilvl w:val="0"/>
          <w:numId w:val="1"/>
        </w:numPr>
        <w:rPr>
          <w:b/>
        </w:rPr>
      </w:pPr>
      <w:r w:rsidRPr="00B249A7">
        <w:rPr>
          <w:b/>
        </w:rPr>
        <w:t xml:space="preserve">Political factors </w:t>
      </w:r>
    </w:p>
    <w:p w14:paraId="3E953BF7" w14:textId="77777777" w:rsidR="004B5DC5" w:rsidRPr="00F31310" w:rsidRDefault="00020E4D" w:rsidP="004B5DC5">
      <w:r>
        <w:lastRenderedPageBreak/>
        <w:t xml:space="preserve">All over the world, governments are strict about safety while producing cars as it is involved with people’s safety and to secure the </w:t>
      </w:r>
      <w:proofErr w:type="gramStart"/>
      <w:r>
        <w:t>safety</w:t>
      </w:r>
      <w:proofErr w:type="gramEnd"/>
      <w:r>
        <w:t xml:space="preserve"> they produce many laws which McLaren has to obey. McLaren </w:t>
      </w:r>
      <w:proofErr w:type="gramStart"/>
      <w:r>
        <w:t>has to</w:t>
      </w:r>
      <w:proofErr w:type="gramEnd"/>
      <w:r>
        <w:t xml:space="preserve"> follow specific build requirements, such as seatbelts, wheels and this makes </w:t>
      </w:r>
      <w:r w:rsidR="006C1BEC">
        <w:t xml:space="preserve">it </w:t>
      </w:r>
      <w:r>
        <w:t>hard to launch new cars in many countries</w:t>
      </w:r>
      <w:r w:rsidR="00F31310">
        <w:t xml:space="preserve"> </w:t>
      </w:r>
      <w:r w:rsidR="00F31310" w:rsidRPr="00F31310">
        <w:t>(</w:t>
      </w:r>
      <w:proofErr w:type="spellStart"/>
      <w:r w:rsidR="00F31310" w:rsidRPr="00F31310">
        <w:t>Alagan</w:t>
      </w:r>
      <w:proofErr w:type="spellEnd"/>
      <w:r w:rsidR="00F31310" w:rsidRPr="00F31310">
        <w:t xml:space="preserve"> and </w:t>
      </w:r>
      <w:proofErr w:type="spellStart"/>
      <w:r w:rsidR="00F31310" w:rsidRPr="00F31310">
        <w:t>Aladuwaka</w:t>
      </w:r>
      <w:proofErr w:type="spellEnd"/>
      <w:r w:rsidR="00F31310" w:rsidRPr="00F31310">
        <w:t>, 2018)</w:t>
      </w:r>
      <w:r w:rsidR="00F31310">
        <w:t>.</w:t>
      </w:r>
    </w:p>
    <w:p w14:paraId="7E2A4CF1" w14:textId="77777777" w:rsidR="00020E4D" w:rsidRPr="006C1960" w:rsidRDefault="00020E4D" w:rsidP="004B5DC5">
      <w:r>
        <w:t xml:space="preserve">Besides controlling safety, McLaren also </w:t>
      </w:r>
      <w:proofErr w:type="gramStart"/>
      <w:r>
        <w:t>has to</w:t>
      </w:r>
      <w:proofErr w:type="gramEnd"/>
      <w:r>
        <w:t xml:space="preserve"> face </w:t>
      </w:r>
      <w:r w:rsidR="005377A7">
        <w:t xml:space="preserve">emission policies in developed countries as </w:t>
      </w:r>
      <w:r w:rsidR="006C1BEC">
        <w:t xml:space="preserve">to </w:t>
      </w:r>
      <w:r w:rsidR="005377A7">
        <w:t>how much fuel the car will consume and how much carbon dioxide it will release in</w:t>
      </w:r>
      <w:r w:rsidR="006C1BEC">
        <w:t>to</w:t>
      </w:r>
      <w:r w:rsidR="005377A7">
        <w:t xml:space="preserve"> the environment so that cars cause </w:t>
      </w:r>
      <w:r w:rsidR="006C1BEC">
        <w:t>fewer</w:t>
      </w:r>
      <w:r w:rsidR="005377A7">
        <w:t xml:space="preserve"> carbon emissions in that country</w:t>
      </w:r>
      <w:r w:rsidR="006C1960" w:rsidRPr="006C1960">
        <w:rPr>
          <w:rFonts w:cs="Arial"/>
          <w:color w:val="000000"/>
          <w:sz w:val="18"/>
          <w:szCs w:val="18"/>
          <w:shd w:val="clear" w:color="auto" w:fill="FFFFFF"/>
        </w:rPr>
        <w:t xml:space="preserve"> </w:t>
      </w:r>
      <w:r w:rsidR="006C1960" w:rsidRPr="006C1960">
        <w:t>(Aras and Crowther, 2017)</w:t>
      </w:r>
      <w:r w:rsidR="005377A7" w:rsidRPr="006C1960">
        <w:t xml:space="preserve">. </w:t>
      </w:r>
    </w:p>
    <w:p w14:paraId="37D6AE11" w14:textId="77777777" w:rsidR="004B5DC5" w:rsidRPr="00B249A7" w:rsidRDefault="004B5DC5" w:rsidP="004B5DC5">
      <w:pPr>
        <w:pStyle w:val="Listparagraf"/>
        <w:numPr>
          <w:ilvl w:val="0"/>
          <w:numId w:val="1"/>
        </w:numPr>
        <w:rPr>
          <w:b/>
        </w:rPr>
      </w:pPr>
      <w:r w:rsidRPr="00B249A7">
        <w:rPr>
          <w:b/>
        </w:rPr>
        <w:t>Economic factors</w:t>
      </w:r>
    </w:p>
    <w:p w14:paraId="41E08709" w14:textId="77777777" w:rsidR="00996914" w:rsidRPr="00BD5ECA" w:rsidRDefault="00996914" w:rsidP="00996914">
      <w:r>
        <w:rPr>
          <w:shd w:val="clear" w:color="auto" w:fill="FFFFFF"/>
        </w:rPr>
        <w:t xml:space="preserve">People are earning more and more money every </w:t>
      </w:r>
      <w:proofErr w:type="gramStart"/>
      <w:r>
        <w:rPr>
          <w:shd w:val="clear" w:color="auto" w:fill="FFFFFF"/>
        </w:rPr>
        <w:t>year</w:t>
      </w:r>
      <w:proofErr w:type="gramEnd"/>
      <w:r>
        <w:rPr>
          <w:shd w:val="clear" w:color="auto" w:fill="FFFFFF"/>
        </w:rPr>
        <w:t xml:space="preserve"> and this means they have more money to spend on luxury products like cars. Taking this into consideration, McLaren produces many cars which are more like a luxury item than necessary needs and this growing demand makes McLaren produce more cars than before. This also generates huge profits in many countries and makes </w:t>
      </w:r>
      <w:r w:rsidR="006C1BEC">
        <w:rPr>
          <w:shd w:val="clear" w:color="auto" w:fill="FFFFFF"/>
        </w:rPr>
        <w:t xml:space="preserve">the </w:t>
      </w:r>
      <w:r>
        <w:rPr>
          <w:shd w:val="clear" w:color="auto" w:fill="FFFFFF"/>
        </w:rPr>
        <w:t xml:space="preserve">car business a profitable </w:t>
      </w:r>
      <w:r w:rsidRPr="00BD5ECA">
        <w:t>one</w:t>
      </w:r>
      <w:r w:rsidR="00BD5ECA" w:rsidRPr="00BD5ECA">
        <w:t xml:space="preserve"> (Isaac and Norton, 2015)</w:t>
      </w:r>
      <w:r w:rsidRPr="00BD5ECA">
        <w:t xml:space="preserve">. </w:t>
      </w:r>
    </w:p>
    <w:p w14:paraId="5DA93B56" w14:textId="77777777" w:rsidR="004B5DC5" w:rsidRPr="00B249A7" w:rsidRDefault="004B5DC5" w:rsidP="004B5DC5">
      <w:pPr>
        <w:pStyle w:val="Listparagraf"/>
        <w:numPr>
          <w:ilvl w:val="0"/>
          <w:numId w:val="1"/>
        </w:numPr>
        <w:rPr>
          <w:b/>
        </w:rPr>
      </w:pPr>
      <w:r w:rsidRPr="00B249A7">
        <w:rPr>
          <w:b/>
        </w:rPr>
        <w:t>Social factors</w:t>
      </w:r>
    </w:p>
    <w:p w14:paraId="40562EA1" w14:textId="77777777" w:rsidR="006B0A8B" w:rsidRPr="002C0222" w:rsidRDefault="0025224D" w:rsidP="006B0A8B">
      <w:r>
        <w:t xml:space="preserve">In society, </w:t>
      </w:r>
      <w:r w:rsidR="006C1BEC">
        <w:t xml:space="preserve">the </w:t>
      </w:r>
      <w:r>
        <w:t>popularity of driving is increasing and becoming common to own a car</w:t>
      </w:r>
      <w:r w:rsidR="006C1BEC">
        <w:t>,</w:t>
      </w:r>
      <w:r>
        <w:t xml:space="preserve"> and more and many people in the UK have more than one car. It has become normal to drive a car like using buses and bicycles and this changing behavior of people helps McLaren to produce more </w:t>
      </w:r>
      <w:r w:rsidRPr="002C0222">
        <w:t>cars</w:t>
      </w:r>
      <w:r w:rsidR="002C0222" w:rsidRPr="002C0222">
        <w:t xml:space="preserve"> (Tayeb, 2018)</w:t>
      </w:r>
      <w:r w:rsidRPr="002C0222">
        <w:t xml:space="preserve">. </w:t>
      </w:r>
    </w:p>
    <w:p w14:paraId="4547AEE7" w14:textId="77777777" w:rsidR="004978C0" w:rsidRDefault="00641B6E" w:rsidP="00641B6E">
      <w:pPr>
        <w:jc w:val="center"/>
      </w:pPr>
      <w:r>
        <w:rPr>
          <w:noProof/>
        </w:rPr>
        <w:drawing>
          <wp:inline distT="0" distB="0" distL="0" distR="0" wp14:anchorId="220BEDEA" wp14:editId="3EB2FFCD">
            <wp:extent cx="5936723" cy="1958196"/>
            <wp:effectExtent l="19050" t="0" r="6877" b="0"/>
            <wp:docPr id="2" name="Picture 2" descr="C:\Users\dell\Desktop\PESTLE-Analysis-Template-e15963827709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Desktop\PESTLE-Analysis-Template-e1596382770985.png"/>
                    <pic:cNvPicPr>
                      <a:picLocks noChangeAspect="1" noChangeArrowheads="1"/>
                    </pic:cNvPicPr>
                  </pic:nvPicPr>
                  <pic:blipFill>
                    <a:blip r:embed="rId9"/>
                    <a:srcRect/>
                    <a:stretch>
                      <a:fillRect/>
                    </a:stretch>
                  </pic:blipFill>
                  <pic:spPr bwMode="auto">
                    <a:xfrm>
                      <a:off x="0" y="0"/>
                      <a:ext cx="5943600" cy="1960464"/>
                    </a:xfrm>
                    <a:prstGeom prst="rect">
                      <a:avLst/>
                    </a:prstGeom>
                    <a:noFill/>
                    <a:ln w="9525">
                      <a:noFill/>
                      <a:miter lim="800000"/>
                      <a:headEnd/>
                      <a:tailEnd/>
                    </a:ln>
                  </pic:spPr>
                </pic:pic>
              </a:graphicData>
            </a:graphic>
          </wp:inline>
        </w:drawing>
      </w:r>
    </w:p>
    <w:p w14:paraId="6A0DBAA4" w14:textId="77777777" w:rsidR="007C1FD8" w:rsidRPr="007D6A9E" w:rsidRDefault="007C1FD8" w:rsidP="00641B6E">
      <w:pPr>
        <w:jc w:val="center"/>
        <w:rPr>
          <w:b/>
        </w:rPr>
      </w:pPr>
      <w:r w:rsidRPr="007D6A9E">
        <w:rPr>
          <w:b/>
        </w:rPr>
        <w:t xml:space="preserve">Figure: PESTLE analysis of McLaren </w:t>
      </w:r>
      <w:r w:rsidR="006C1960" w:rsidRPr="007D6A9E">
        <w:rPr>
          <w:b/>
        </w:rPr>
        <w:t xml:space="preserve">(Cruz, Fukui, </w:t>
      </w:r>
      <w:proofErr w:type="spellStart"/>
      <w:r w:rsidR="006C1960" w:rsidRPr="007D6A9E">
        <w:rPr>
          <w:b/>
        </w:rPr>
        <w:t>Warford</w:t>
      </w:r>
      <w:proofErr w:type="spellEnd"/>
      <w:r w:rsidR="006C1960" w:rsidRPr="007D6A9E">
        <w:rPr>
          <w:b/>
        </w:rPr>
        <w:t xml:space="preserve"> and Inui, 2020)</w:t>
      </w:r>
    </w:p>
    <w:p w14:paraId="2BBE26E8" w14:textId="77777777" w:rsidR="004978C0" w:rsidRDefault="004978C0" w:rsidP="00395055"/>
    <w:p w14:paraId="38E75964" w14:textId="77777777" w:rsidR="002C705C" w:rsidRPr="00B249A7" w:rsidRDefault="002C705C" w:rsidP="002C705C">
      <w:pPr>
        <w:pStyle w:val="Listparagraf"/>
        <w:numPr>
          <w:ilvl w:val="0"/>
          <w:numId w:val="1"/>
        </w:numPr>
        <w:rPr>
          <w:b/>
        </w:rPr>
      </w:pPr>
      <w:r w:rsidRPr="00B249A7">
        <w:rPr>
          <w:b/>
        </w:rPr>
        <w:lastRenderedPageBreak/>
        <w:t>Technological factors</w:t>
      </w:r>
    </w:p>
    <w:p w14:paraId="1E5D1344" w14:textId="77777777" w:rsidR="002C705C" w:rsidRDefault="002C705C" w:rsidP="00A377B9">
      <w:r>
        <w:t>The advancement of self</w:t>
      </w:r>
      <w:r w:rsidR="006C1BEC">
        <w:t>-</w:t>
      </w:r>
      <w:r>
        <w:t xml:space="preserve">driving technology of McLaren is a popular feature all over the world and this has </w:t>
      </w:r>
      <w:r w:rsidR="006C1BEC">
        <w:t xml:space="preserve">a </w:t>
      </w:r>
      <w:r>
        <w:t xml:space="preserve">great impact on making decisions of the production of cars using new technologies. This new feature always makes McLaren change the existing strategy of marketing the cars in different </w:t>
      </w:r>
      <w:r w:rsidRPr="006E0478">
        <w:t>countries</w:t>
      </w:r>
      <w:r w:rsidR="006E0478" w:rsidRPr="006E0478">
        <w:t xml:space="preserve"> (Guy, 2019)</w:t>
      </w:r>
      <w:r w:rsidRPr="006E0478">
        <w:t xml:space="preserve">. </w:t>
      </w:r>
      <w:r w:rsidR="0029519E" w:rsidRPr="006E0478">
        <w:t>McLaren</w:t>
      </w:r>
      <w:r w:rsidR="0029519E">
        <w:t xml:space="preserve"> also focuses on </w:t>
      </w:r>
      <w:r w:rsidR="006C1BEC">
        <w:t xml:space="preserve">the </w:t>
      </w:r>
      <w:r w:rsidR="0029519E">
        <w:t>safety of the drivers with its advance</w:t>
      </w:r>
      <w:r w:rsidR="006C1BEC">
        <w:t>d</w:t>
      </w:r>
      <w:r w:rsidR="0029519E">
        <w:t xml:space="preserve"> technology and </w:t>
      </w:r>
      <w:r w:rsidR="00AD2221">
        <w:t xml:space="preserve">promoting seat belts is a popular feature of McLaren’s cars. Introducing </w:t>
      </w:r>
      <w:r w:rsidR="00A377B9">
        <w:t xml:space="preserve">rolling out airbags is another added feature of McLaren which also becomes popular and increases the </w:t>
      </w:r>
      <w:r w:rsidR="00A377B9" w:rsidRPr="0003113C">
        <w:t>profits</w:t>
      </w:r>
      <w:r w:rsidR="0003113C" w:rsidRPr="0003113C">
        <w:t xml:space="preserve"> (</w:t>
      </w:r>
      <w:proofErr w:type="spellStart"/>
      <w:r w:rsidR="0003113C" w:rsidRPr="0003113C">
        <w:t>Devinney</w:t>
      </w:r>
      <w:proofErr w:type="spellEnd"/>
      <w:r w:rsidR="0003113C" w:rsidRPr="0003113C">
        <w:t xml:space="preserve">, Pedersen and </w:t>
      </w:r>
      <w:proofErr w:type="spellStart"/>
      <w:r w:rsidR="0003113C" w:rsidRPr="0003113C">
        <w:t>Tihanyi</w:t>
      </w:r>
      <w:proofErr w:type="spellEnd"/>
      <w:r w:rsidR="0003113C" w:rsidRPr="0003113C">
        <w:t>, 2018)</w:t>
      </w:r>
      <w:r w:rsidR="00A377B9" w:rsidRPr="0003113C">
        <w:t>.</w:t>
      </w:r>
      <w:r w:rsidR="00A377B9">
        <w:t xml:space="preserve"> </w:t>
      </w:r>
      <w:r>
        <w:tab/>
      </w:r>
    </w:p>
    <w:p w14:paraId="73B8EB8C" w14:textId="77777777" w:rsidR="002C705C" w:rsidRPr="00B249A7" w:rsidRDefault="002C705C" w:rsidP="002C705C">
      <w:pPr>
        <w:pStyle w:val="Listparagraf"/>
        <w:numPr>
          <w:ilvl w:val="0"/>
          <w:numId w:val="1"/>
        </w:numPr>
        <w:rPr>
          <w:b/>
        </w:rPr>
      </w:pPr>
      <w:r w:rsidRPr="00B249A7">
        <w:rPr>
          <w:b/>
        </w:rPr>
        <w:t>Legal factors</w:t>
      </w:r>
    </w:p>
    <w:p w14:paraId="18313D84" w14:textId="77777777" w:rsidR="00A377B9" w:rsidRPr="00793E16" w:rsidRDefault="00A377B9" w:rsidP="00A377B9">
      <w:r>
        <w:t>Th</w:t>
      </w:r>
      <w:r w:rsidR="006C1BEC">
        <w:t>ese</w:t>
      </w:r>
      <w:r>
        <w:t xml:space="preserve"> </w:t>
      </w:r>
      <w:r w:rsidR="006C1BEC">
        <w:t>are</w:t>
      </w:r>
      <w:r>
        <w:t xml:space="preserve"> the most crucial factors in </w:t>
      </w:r>
      <w:r w:rsidR="006C1BEC">
        <w:t xml:space="preserve">a </w:t>
      </w:r>
      <w:r>
        <w:t xml:space="preserve">business environment which affect business management and strategies. If legal laws are not followed properly while producing cars and parts, then McLaren </w:t>
      </w:r>
      <w:proofErr w:type="gramStart"/>
      <w:r>
        <w:t>has to</w:t>
      </w:r>
      <w:proofErr w:type="gramEnd"/>
      <w:r>
        <w:t xml:space="preserve"> face legal actions. Besides, McLaren </w:t>
      </w:r>
      <w:proofErr w:type="gramStart"/>
      <w:r>
        <w:t>has to</w:t>
      </w:r>
      <w:proofErr w:type="gramEnd"/>
      <w:r>
        <w:t xml:space="preserve"> protect the brand value, shape through copyright, trademark</w:t>
      </w:r>
      <w:r w:rsidR="006C1BEC">
        <w:t>,</w:t>
      </w:r>
      <w:r>
        <w:t xml:space="preserve"> or patent law and these steps help McLaren to protect their intellectual properties from rival parties of the </w:t>
      </w:r>
      <w:r w:rsidRPr="00793E16">
        <w:t>business</w:t>
      </w:r>
      <w:r w:rsidR="00793E16" w:rsidRPr="00793E16">
        <w:t xml:space="preserve"> (</w:t>
      </w:r>
      <w:proofErr w:type="spellStart"/>
      <w:r w:rsidR="00793E16" w:rsidRPr="00793E16">
        <w:t>Alster</w:t>
      </w:r>
      <w:proofErr w:type="spellEnd"/>
      <w:r w:rsidR="00793E16" w:rsidRPr="00793E16">
        <w:t xml:space="preserve"> and Brothers, 2016)</w:t>
      </w:r>
      <w:r w:rsidRPr="00793E16">
        <w:t xml:space="preserve">. </w:t>
      </w:r>
    </w:p>
    <w:p w14:paraId="3411BAE9" w14:textId="77777777" w:rsidR="002C705C" w:rsidRPr="00B249A7" w:rsidRDefault="002C705C" w:rsidP="002C705C">
      <w:pPr>
        <w:pStyle w:val="Listparagraf"/>
        <w:numPr>
          <w:ilvl w:val="0"/>
          <w:numId w:val="1"/>
        </w:numPr>
        <w:rPr>
          <w:b/>
        </w:rPr>
      </w:pPr>
      <w:r w:rsidRPr="00B249A7">
        <w:rPr>
          <w:b/>
        </w:rPr>
        <w:t xml:space="preserve">Environmental factors </w:t>
      </w:r>
    </w:p>
    <w:p w14:paraId="273C3AD6" w14:textId="77777777" w:rsidR="008117B1" w:rsidRPr="006C1960" w:rsidRDefault="00A377B9" w:rsidP="00A377B9">
      <w:r>
        <w:rPr>
          <w:shd w:val="clear" w:color="auto" w:fill="FFFFFF"/>
        </w:rPr>
        <w:t xml:space="preserve">As carbon dioxide </w:t>
      </w:r>
      <w:r w:rsidR="008117B1">
        <w:rPr>
          <w:shd w:val="clear" w:color="auto" w:fill="FFFFFF"/>
        </w:rPr>
        <w:t xml:space="preserve">is the most harmful element while producing and using cars in the environment, McLaren </w:t>
      </w:r>
      <w:proofErr w:type="gramStart"/>
      <w:r w:rsidR="008117B1">
        <w:rPr>
          <w:shd w:val="clear" w:color="auto" w:fill="FFFFFF"/>
        </w:rPr>
        <w:t>has to</w:t>
      </w:r>
      <w:proofErr w:type="gramEnd"/>
      <w:r w:rsidR="008117B1">
        <w:rPr>
          <w:shd w:val="clear" w:color="auto" w:fill="FFFFFF"/>
        </w:rPr>
        <w:t xml:space="preserve"> bear carbon emission fees to bear the cost of producing carbon dioxide. As carbon emission has got global attention, the company is dealing strategically so that it </w:t>
      </w:r>
      <w:proofErr w:type="gramStart"/>
      <w:r w:rsidR="008117B1">
        <w:rPr>
          <w:shd w:val="clear" w:color="auto" w:fill="FFFFFF"/>
        </w:rPr>
        <w:t>has to</w:t>
      </w:r>
      <w:proofErr w:type="gramEnd"/>
      <w:r w:rsidR="008117B1">
        <w:rPr>
          <w:shd w:val="clear" w:color="auto" w:fill="FFFFFF"/>
        </w:rPr>
        <w:t xml:space="preserve"> face fewer fees and save profits from the selling of </w:t>
      </w:r>
      <w:r w:rsidR="008117B1" w:rsidRPr="00A817DE">
        <w:t>cars</w:t>
      </w:r>
      <w:r w:rsidR="00A817DE" w:rsidRPr="00A817DE">
        <w:t xml:space="preserve"> (</w:t>
      </w:r>
      <w:proofErr w:type="spellStart"/>
      <w:r w:rsidR="00A817DE" w:rsidRPr="00A817DE">
        <w:t>Kotabe</w:t>
      </w:r>
      <w:proofErr w:type="spellEnd"/>
      <w:r w:rsidR="00A817DE" w:rsidRPr="00A817DE">
        <w:t xml:space="preserve"> and </w:t>
      </w:r>
      <w:proofErr w:type="spellStart"/>
      <w:r w:rsidR="00A817DE" w:rsidRPr="00A817DE">
        <w:t>Aulakh</w:t>
      </w:r>
      <w:proofErr w:type="spellEnd"/>
      <w:r w:rsidR="00A817DE" w:rsidRPr="00A817DE">
        <w:t>, 2016)</w:t>
      </w:r>
      <w:r w:rsidR="008117B1" w:rsidRPr="00A817DE">
        <w:t>.</w:t>
      </w:r>
      <w:r w:rsidR="008117B1">
        <w:rPr>
          <w:shd w:val="clear" w:color="auto" w:fill="FFFFFF"/>
        </w:rPr>
        <w:t xml:space="preserve">  McLaren is moving to more environment</w:t>
      </w:r>
      <w:r w:rsidR="006C1BEC">
        <w:rPr>
          <w:shd w:val="clear" w:color="auto" w:fill="FFFFFF"/>
        </w:rPr>
        <w:t>-</w:t>
      </w:r>
      <w:r w:rsidR="008117B1">
        <w:rPr>
          <w:shd w:val="clear" w:color="auto" w:fill="FFFFFF"/>
        </w:rPr>
        <w:t xml:space="preserve">friendly cars so that the reputation </w:t>
      </w:r>
      <w:proofErr w:type="gramStart"/>
      <w:r w:rsidR="008117B1">
        <w:rPr>
          <w:shd w:val="clear" w:color="auto" w:fill="FFFFFF"/>
        </w:rPr>
        <w:t>can’t</w:t>
      </w:r>
      <w:proofErr w:type="gramEnd"/>
      <w:r w:rsidR="008117B1">
        <w:rPr>
          <w:shd w:val="clear" w:color="auto" w:fill="FFFFFF"/>
        </w:rPr>
        <w:t xml:space="preserve"> be damaged by rival parties in the automobile industry</w:t>
      </w:r>
      <w:r w:rsidR="00BD3F64">
        <w:rPr>
          <w:rFonts w:cs="Arial"/>
          <w:color w:val="000000"/>
          <w:sz w:val="18"/>
          <w:szCs w:val="18"/>
          <w:shd w:val="clear" w:color="auto" w:fill="FFFFFF"/>
        </w:rPr>
        <w:t>.</w:t>
      </w:r>
    </w:p>
    <w:p w14:paraId="4CA9F471" w14:textId="77777777" w:rsidR="008117B1" w:rsidRDefault="008117B1" w:rsidP="00A377B9">
      <w:pPr>
        <w:rPr>
          <w:shd w:val="clear" w:color="auto" w:fill="FFFFFF"/>
        </w:rPr>
      </w:pPr>
      <w:r>
        <w:rPr>
          <w:shd w:val="clear" w:color="auto" w:fill="FFFFFF"/>
        </w:rPr>
        <w:t xml:space="preserve">Above mentioned factors are considered as macroeconomic business factors where McLaren is conducting business and these factors are affecting day to day operations of the business </w:t>
      </w:r>
      <w:r w:rsidR="0060186E">
        <w:rPr>
          <w:shd w:val="clear" w:color="auto" w:fill="FFFFFF"/>
        </w:rPr>
        <w:t>and these factors also influence the strategies for future investment</w:t>
      </w:r>
      <w:r w:rsidR="00BD3F64">
        <w:rPr>
          <w:shd w:val="clear" w:color="auto" w:fill="FFFFFF"/>
        </w:rPr>
        <w:t xml:space="preserve"> </w:t>
      </w:r>
      <w:r w:rsidR="00BD3F64" w:rsidRPr="006C1960">
        <w:t>(Morrison, 2017).</w:t>
      </w:r>
      <w:r w:rsidR="0060186E">
        <w:rPr>
          <w:shd w:val="clear" w:color="auto" w:fill="FFFFFF"/>
        </w:rPr>
        <w:t xml:space="preserve"> </w:t>
      </w:r>
      <w:r>
        <w:rPr>
          <w:shd w:val="clear" w:color="auto" w:fill="FFFFFF"/>
        </w:rPr>
        <w:t xml:space="preserve"> </w:t>
      </w:r>
    </w:p>
    <w:p w14:paraId="2F135E94" w14:textId="77777777" w:rsidR="008117B1" w:rsidRDefault="008117B1" w:rsidP="00B249A7">
      <w:pPr>
        <w:pStyle w:val="Titlu1"/>
      </w:pPr>
      <w:r>
        <w:rPr>
          <w:shd w:val="clear" w:color="auto" w:fill="FFFFFF"/>
        </w:rPr>
        <w:t xml:space="preserve"> </w:t>
      </w:r>
      <w:bookmarkStart w:id="5" w:name="_Toc64583802"/>
      <w:r>
        <w:t>Recommendation for better microenvironment factors for McLaren</w:t>
      </w:r>
      <w:bookmarkEnd w:id="5"/>
    </w:p>
    <w:p w14:paraId="15203134" w14:textId="77777777" w:rsidR="0060186E" w:rsidRPr="00F31310" w:rsidRDefault="0060186E" w:rsidP="008117B1">
      <w:r>
        <w:t xml:space="preserve">Automobiles are </w:t>
      </w:r>
      <w:r w:rsidR="006C1BEC">
        <w:t>a</w:t>
      </w:r>
      <w:r>
        <w:t xml:space="preserve"> vast</w:t>
      </w:r>
      <w:r w:rsidR="006C1BEC">
        <w:t>ly</w:t>
      </w:r>
      <w:r>
        <w:t xml:space="preserve"> growing industry where proper and timely macroeconomic factors analysis is very fruitful. Cars are also changing </w:t>
      </w:r>
      <w:r w:rsidR="006C1BEC">
        <w:t>regularly</w:t>
      </w:r>
      <w:r>
        <w:t xml:space="preserve"> in terms of technology where advance</w:t>
      </w:r>
      <w:r w:rsidR="006C1BEC">
        <w:t>d</w:t>
      </w:r>
      <w:r>
        <w:t xml:space="preserve"> options make the people more attracted to McLaren’s </w:t>
      </w:r>
      <w:r w:rsidRPr="0003113C">
        <w:t>cars</w:t>
      </w:r>
      <w:r w:rsidR="0003113C" w:rsidRPr="0003113C">
        <w:t xml:space="preserve"> (</w:t>
      </w:r>
      <w:proofErr w:type="spellStart"/>
      <w:r w:rsidR="0003113C" w:rsidRPr="0003113C">
        <w:t>Devinney</w:t>
      </w:r>
      <w:proofErr w:type="spellEnd"/>
      <w:r w:rsidR="0003113C" w:rsidRPr="0003113C">
        <w:t xml:space="preserve">, Pedersen and </w:t>
      </w:r>
      <w:proofErr w:type="spellStart"/>
      <w:r w:rsidR="0003113C" w:rsidRPr="0003113C">
        <w:t>Tihanyi</w:t>
      </w:r>
      <w:proofErr w:type="spellEnd"/>
      <w:r w:rsidR="0003113C" w:rsidRPr="0003113C">
        <w:t>, 2018)</w:t>
      </w:r>
      <w:r w:rsidRPr="0003113C">
        <w:t>.</w:t>
      </w:r>
      <w:r>
        <w:t xml:space="preserve"> </w:t>
      </w:r>
      <w:r w:rsidR="006C1BEC">
        <w:t>The s</w:t>
      </w:r>
      <w:r>
        <w:t xml:space="preserve">trategic department of McLaren always considers these factors while making </w:t>
      </w:r>
      <w:r>
        <w:lastRenderedPageBreak/>
        <w:t>decisions for production, marketing</w:t>
      </w:r>
      <w:r w:rsidR="006C1BEC">
        <w:t>,</w:t>
      </w:r>
      <w:r>
        <w:t xml:space="preserve"> and promoting new cars. So, McLaren should continue to analy</w:t>
      </w:r>
      <w:r w:rsidR="006C1BEC">
        <w:t>ze</w:t>
      </w:r>
      <w:r>
        <w:t xml:space="preserve"> these factors with the changing environment to come up with new ideas and mechanism</w:t>
      </w:r>
      <w:r w:rsidR="006C1BEC">
        <w:t>s</w:t>
      </w:r>
      <w:r>
        <w:t xml:space="preserve"> to attract new and existing customers in different countries</w:t>
      </w:r>
      <w:r w:rsidR="00F31310" w:rsidRPr="00F31310">
        <w:rPr>
          <w:rFonts w:cs="Arial"/>
          <w:color w:val="000000"/>
          <w:sz w:val="18"/>
          <w:szCs w:val="18"/>
          <w:shd w:val="clear" w:color="auto" w:fill="FFFFFF"/>
        </w:rPr>
        <w:t xml:space="preserve"> </w:t>
      </w:r>
      <w:r w:rsidR="00F31310" w:rsidRPr="00F31310">
        <w:t>(</w:t>
      </w:r>
      <w:proofErr w:type="spellStart"/>
      <w:r w:rsidR="00F31310" w:rsidRPr="00F31310">
        <w:t>Alagan</w:t>
      </w:r>
      <w:proofErr w:type="spellEnd"/>
      <w:r w:rsidR="00F31310" w:rsidRPr="00F31310">
        <w:t xml:space="preserve"> and </w:t>
      </w:r>
      <w:proofErr w:type="spellStart"/>
      <w:r w:rsidR="00F31310" w:rsidRPr="00F31310">
        <w:t>Aladuwaka</w:t>
      </w:r>
      <w:proofErr w:type="spellEnd"/>
      <w:r w:rsidR="00F31310" w:rsidRPr="00F31310">
        <w:t>, 2018)</w:t>
      </w:r>
      <w:r w:rsidRPr="00F31310">
        <w:t xml:space="preserve">. </w:t>
      </w:r>
    </w:p>
    <w:p w14:paraId="0F0C5EC7" w14:textId="77777777" w:rsidR="0060186E" w:rsidRDefault="00590D49" w:rsidP="00B249A7">
      <w:pPr>
        <w:pStyle w:val="Titlu1"/>
      </w:pPr>
      <w:bookmarkStart w:id="6" w:name="_Toc64583803"/>
      <w:r>
        <w:t>Conclusion</w:t>
      </w:r>
      <w:bookmarkEnd w:id="6"/>
      <w:r>
        <w:t xml:space="preserve"> </w:t>
      </w:r>
    </w:p>
    <w:p w14:paraId="689CA553" w14:textId="77777777" w:rsidR="00590D49" w:rsidRDefault="009C76A2" w:rsidP="008117B1">
      <w:r>
        <w:t xml:space="preserve">Changing business environment is always consisting of micro and macro environment where they lead a company </w:t>
      </w:r>
      <w:r w:rsidR="006C1BEC">
        <w:t>positively or negativel</w:t>
      </w:r>
      <w:r>
        <w:t xml:space="preserve">y. </w:t>
      </w:r>
      <w:proofErr w:type="gramStart"/>
      <w:r>
        <w:t>So</w:t>
      </w:r>
      <w:proofErr w:type="gramEnd"/>
      <w:r>
        <w:t xml:space="preserve"> these factors should be considered with care and produce a positive impact on the business because proper management can use these to tackle challenges over time in the business </w:t>
      </w:r>
      <w:r w:rsidRPr="00793E16">
        <w:t>environment</w:t>
      </w:r>
      <w:r w:rsidR="00793E16" w:rsidRPr="00793E16">
        <w:t xml:space="preserve"> (</w:t>
      </w:r>
      <w:proofErr w:type="spellStart"/>
      <w:r w:rsidR="00793E16" w:rsidRPr="00793E16">
        <w:t>Alster</w:t>
      </w:r>
      <w:proofErr w:type="spellEnd"/>
      <w:r w:rsidR="00793E16" w:rsidRPr="00793E16">
        <w:t xml:space="preserve"> and Brothers, 2016)</w:t>
      </w:r>
      <w:r w:rsidRPr="00793E16">
        <w:t>.</w:t>
      </w:r>
      <w:r>
        <w:t xml:space="preserve"> </w:t>
      </w:r>
      <w:r w:rsidR="00F73060">
        <w:t xml:space="preserve">McLaren should consider the micro and macro factors to produce cars </w:t>
      </w:r>
      <w:r w:rsidR="006C1BEC">
        <w:t>cost-effectivel</w:t>
      </w:r>
      <w:r w:rsidR="00F73060">
        <w:t xml:space="preserve">y and flourish business in more countries. As McLaren is already enjoying </w:t>
      </w:r>
      <w:r w:rsidR="006C1BEC">
        <w:t xml:space="preserve">a </w:t>
      </w:r>
      <w:r w:rsidR="00F73060">
        <w:t xml:space="preserve">prolonged partnership </w:t>
      </w:r>
      <w:r w:rsidR="006C1BEC">
        <w:t>with</w:t>
      </w:r>
      <w:r w:rsidR="00F73060">
        <w:t xml:space="preserve"> suppliers, they should maintain this in </w:t>
      </w:r>
      <w:r w:rsidR="006C1BEC">
        <w:t xml:space="preserve">the </w:t>
      </w:r>
      <w:r w:rsidR="00F73060">
        <w:t xml:space="preserve">future to get key components </w:t>
      </w:r>
      <w:r w:rsidR="006C1BEC">
        <w:t>at</w:t>
      </w:r>
      <w:r w:rsidR="00F73060">
        <w:t xml:space="preserve"> </w:t>
      </w:r>
      <w:r w:rsidR="006C1BEC">
        <w:t xml:space="preserve">a </w:t>
      </w:r>
      <w:r w:rsidR="00F73060">
        <w:t xml:space="preserve">lower price. Besides, </w:t>
      </w:r>
      <w:r w:rsidR="006C1BEC">
        <w:t xml:space="preserve">the </w:t>
      </w:r>
      <w:r w:rsidR="00F73060">
        <w:t xml:space="preserve">technological invention should not be stopped to add value as customers always keen to enjoy </w:t>
      </w:r>
      <w:r w:rsidR="006C1BEC">
        <w:t xml:space="preserve">the </w:t>
      </w:r>
      <w:r w:rsidR="00F73060">
        <w:t>new experience while driving</w:t>
      </w:r>
      <w:r w:rsidR="002C0222" w:rsidRPr="002C0222">
        <w:rPr>
          <w:rFonts w:cs="Arial"/>
          <w:color w:val="000000"/>
          <w:sz w:val="18"/>
          <w:szCs w:val="18"/>
          <w:shd w:val="clear" w:color="auto" w:fill="FFFFFF"/>
        </w:rPr>
        <w:t xml:space="preserve"> </w:t>
      </w:r>
      <w:r w:rsidR="002C0222" w:rsidRPr="002C0222">
        <w:t>(Tayeb, 2018)</w:t>
      </w:r>
      <w:r w:rsidR="00F73060" w:rsidRPr="002C0222">
        <w:t xml:space="preserve">. </w:t>
      </w:r>
      <w:r w:rsidR="000B0C37" w:rsidRPr="002C0222">
        <w:t>McLaren</w:t>
      </w:r>
      <w:r w:rsidR="000B0C37">
        <w:t xml:space="preserve"> should use its huge customer base to get quick feedback and make that feedback reflected in production and marketing strategies. This may include severe quality checks which can save huge costs involved in recalls and dictation of problems. </w:t>
      </w:r>
      <w:proofErr w:type="gramStart"/>
      <w:r w:rsidR="000B0C37">
        <w:t>After observing all the micro and macro environmental factors t</w:t>
      </w:r>
      <w:r w:rsidR="006C1BEC">
        <w:t>h</w:t>
      </w:r>
      <w:r w:rsidR="000B0C37">
        <w:t>rough Porter’s five forces model and PESTLE analysis, it</w:t>
      </w:r>
      <w:proofErr w:type="gramEnd"/>
      <w:r w:rsidR="000B0C37">
        <w:t xml:space="preserve"> can be said that all these factors are directly influencing the management and strategic teams of McLaren while doing business in </w:t>
      </w:r>
      <w:r w:rsidR="006C1BEC">
        <w:t xml:space="preserve">the </w:t>
      </w:r>
      <w:r w:rsidR="000B0C37">
        <w:t xml:space="preserve">global business </w:t>
      </w:r>
      <w:r w:rsidR="000B0C37" w:rsidRPr="006C1960">
        <w:t>environmen</w:t>
      </w:r>
      <w:r w:rsidR="006C1960">
        <w:t>t</w:t>
      </w:r>
      <w:r w:rsidR="006C1960" w:rsidRPr="006C1960">
        <w:t xml:space="preserve"> (Aras and Crowther, 2017)</w:t>
      </w:r>
      <w:r w:rsidR="006C1960">
        <w:t>.</w:t>
      </w:r>
      <w:r w:rsidR="000B0C37" w:rsidRPr="006C1960">
        <w:t xml:space="preserve">  </w:t>
      </w:r>
    </w:p>
    <w:p w14:paraId="5C7F415C" w14:textId="77777777" w:rsidR="007D6A9E" w:rsidRDefault="007D6A9E" w:rsidP="008117B1"/>
    <w:p w14:paraId="18FB48F5" w14:textId="77777777" w:rsidR="007D6A9E" w:rsidRDefault="007D6A9E" w:rsidP="007D6A9E"/>
    <w:p w14:paraId="7B2A8D02" w14:textId="77777777" w:rsidR="007D6A9E" w:rsidRDefault="007D6A9E" w:rsidP="007D6A9E"/>
    <w:p w14:paraId="2A7073CC" w14:textId="77777777" w:rsidR="007D6A9E" w:rsidRDefault="007D6A9E" w:rsidP="007D6A9E"/>
    <w:p w14:paraId="37172C81" w14:textId="77777777" w:rsidR="007D6A9E" w:rsidRDefault="007D6A9E" w:rsidP="007D6A9E"/>
    <w:p w14:paraId="0F133113" w14:textId="77777777" w:rsidR="007D6A9E" w:rsidRDefault="007D6A9E" w:rsidP="007D6A9E"/>
    <w:p w14:paraId="6E4E6211" w14:textId="77777777" w:rsidR="007D6A9E" w:rsidRDefault="007D6A9E" w:rsidP="007D6A9E"/>
    <w:p w14:paraId="501520E8" w14:textId="77777777" w:rsidR="007D6A9E" w:rsidRDefault="007D6A9E" w:rsidP="007D6A9E">
      <w:pPr>
        <w:pStyle w:val="Titlu1"/>
      </w:pPr>
      <w:bookmarkStart w:id="7" w:name="_Toc64583804"/>
      <w:r>
        <w:lastRenderedPageBreak/>
        <w:t>References</w:t>
      </w:r>
      <w:bookmarkEnd w:id="7"/>
    </w:p>
    <w:p w14:paraId="559C5280" w14:textId="77777777" w:rsidR="007D6A9E" w:rsidRPr="007D6A9E" w:rsidRDefault="007D6A9E" w:rsidP="007D6A9E">
      <w:pPr>
        <w:rPr>
          <w:rFonts w:cs="Arial"/>
        </w:rPr>
      </w:pPr>
      <w:r w:rsidRPr="007D6A9E">
        <w:rPr>
          <w:rFonts w:cs="Arial"/>
        </w:rPr>
        <w:t>2018. </w:t>
      </w:r>
      <w:r w:rsidRPr="007D6A9E">
        <w:rPr>
          <w:rFonts w:cs="Arial"/>
          <w:i/>
          <w:iCs/>
        </w:rPr>
        <w:t>Finding common ground</w:t>
      </w:r>
      <w:r w:rsidRPr="007D6A9E">
        <w:rPr>
          <w:rFonts w:cs="Arial"/>
        </w:rPr>
        <w:t>. Washington, D.C.: National Academy Press.</w:t>
      </w:r>
    </w:p>
    <w:p w14:paraId="6915D9C1" w14:textId="77777777" w:rsidR="007D6A9E" w:rsidRPr="007D6A9E" w:rsidRDefault="007D6A9E" w:rsidP="007D6A9E">
      <w:pPr>
        <w:rPr>
          <w:rFonts w:cs="Arial"/>
        </w:rPr>
      </w:pPr>
      <w:proofErr w:type="spellStart"/>
      <w:r w:rsidRPr="007D6A9E">
        <w:rPr>
          <w:rFonts w:cs="Arial"/>
        </w:rPr>
        <w:t>Alagan</w:t>
      </w:r>
      <w:proofErr w:type="spellEnd"/>
      <w:r w:rsidRPr="007D6A9E">
        <w:rPr>
          <w:rFonts w:cs="Arial"/>
        </w:rPr>
        <w:t xml:space="preserve">, R. and </w:t>
      </w:r>
      <w:proofErr w:type="spellStart"/>
      <w:r w:rsidRPr="007D6A9E">
        <w:rPr>
          <w:rFonts w:cs="Arial"/>
        </w:rPr>
        <w:t>Aladuwaka</w:t>
      </w:r>
      <w:proofErr w:type="spellEnd"/>
      <w:r w:rsidRPr="007D6A9E">
        <w:rPr>
          <w:rFonts w:cs="Arial"/>
        </w:rPr>
        <w:t>, S., 2018. </w:t>
      </w:r>
      <w:r w:rsidRPr="007D6A9E">
        <w:rPr>
          <w:rFonts w:cs="Arial"/>
          <w:i/>
          <w:iCs/>
        </w:rPr>
        <w:t>Environment, Politics and Society</w:t>
      </w:r>
      <w:r w:rsidRPr="007D6A9E">
        <w:rPr>
          <w:rFonts w:cs="Arial"/>
        </w:rPr>
        <w:t>.</w:t>
      </w:r>
    </w:p>
    <w:p w14:paraId="064FB87A" w14:textId="77777777" w:rsidR="007D6A9E" w:rsidRPr="007D6A9E" w:rsidRDefault="007D6A9E" w:rsidP="007D6A9E">
      <w:pPr>
        <w:rPr>
          <w:rFonts w:cs="Arial"/>
        </w:rPr>
      </w:pPr>
      <w:proofErr w:type="spellStart"/>
      <w:r w:rsidRPr="007D6A9E">
        <w:rPr>
          <w:rFonts w:cs="Arial"/>
        </w:rPr>
        <w:t>Alster</w:t>
      </w:r>
      <w:proofErr w:type="spellEnd"/>
      <w:r w:rsidRPr="007D6A9E">
        <w:rPr>
          <w:rFonts w:cs="Arial"/>
        </w:rPr>
        <w:t>, J. and Brothers, T., 2016. </w:t>
      </w:r>
      <w:r w:rsidRPr="007D6A9E">
        <w:rPr>
          <w:rFonts w:cs="Arial"/>
          <w:i/>
          <w:iCs/>
        </w:rPr>
        <w:t>Business</w:t>
      </w:r>
      <w:r w:rsidRPr="007D6A9E">
        <w:rPr>
          <w:rFonts w:cs="Arial"/>
        </w:rPr>
        <w:t>. New York, N.Y.: Conference Board.</w:t>
      </w:r>
    </w:p>
    <w:p w14:paraId="3B64E15C" w14:textId="77777777" w:rsidR="007D6A9E" w:rsidRPr="007D6A9E" w:rsidRDefault="007D6A9E" w:rsidP="007D6A9E">
      <w:pPr>
        <w:rPr>
          <w:rFonts w:cs="Arial"/>
        </w:rPr>
      </w:pPr>
      <w:r w:rsidRPr="007D6A9E">
        <w:rPr>
          <w:rFonts w:cs="Arial"/>
        </w:rPr>
        <w:t>Aras, G. and Crowther, D., 2017. </w:t>
      </w:r>
      <w:r w:rsidRPr="007D6A9E">
        <w:rPr>
          <w:rFonts w:cs="Arial"/>
          <w:i/>
          <w:iCs/>
        </w:rPr>
        <w:t>Governance in the business environment</w:t>
      </w:r>
      <w:r w:rsidRPr="007D6A9E">
        <w:rPr>
          <w:rFonts w:cs="Arial"/>
        </w:rPr>
        <w:t>. Bingley: Emerald.</w:t>
      </w:r>
    </w:p>
    <w:p w14:paraId="28265360" w14:textId="77777777" w:rsidR="007D6A9E" w:rsidRPr="007D6A9E" w:rsidRDefault="007D6A9E" w:rsidP="007D6A9E">
      <w:pPr>
        <w:rPr>
          <w:rFonts w:cs="Arial"/>
        </w:rPr>
      </w:pPr>
      <w:r w:rsidRPr="007D6A9E">
        <w:rPr>
          <w:rFonts w:cs="Arial"/>
        </w:rPr>
        <w:t>Baron, D., 2016. </w:t>
      </w:r>
      <w:r w:rsidRPr="007D6A9E">
        <w:rPr>
          <w:rFonts w:cs="Arial"/>
          <w:i/>
          <w:iCs/>
        </w:rPr>
        <w:t>Business and its environment</w:t>
      </w:r>
      <w:r w:rsidRPr="007D6A9E">
        <w:rPr>
          <w:rFonts w:cs="Arial"/>
        </w:rPr>
        <w:t>. Boston: Pearson.</w:t>
      </w:r>
    </w:p>
    <w:p w14:paraId="61595241" w14:textId="77777777" w:rsidR="007D6A9E" w:rsidRPr="007D6A9E" w:rsidRDefault="007D6A9E" w:rsidP="007D6A9E">
      <w:pPr>
        <w:rPr>
          <w:rFonts w:cs="Arial"/>
        </w:rPr>
      </w:pPr>
      <w:r w:rsidRPr="007D6A9E">
        <w:rPr>
          <w:rFonts w:cs="Arial"/>
        </w:rPr>
        <w:t>Brinkman, J., 2017. </w:t>
      </w:r>
      <w:r w:rsidRPr="007D6A9E">
        <w:rPr>
          <w:rFonts w:cs="Arial"/>
          <w:i/>
          <w:iCs/>
        </w:rPr>
        <w:t>Unlocking the business environment</w:t>
      </w:r>
      <w:r w:rsidRPr="007D6A9E">
        <w:rPr>
          <w:rFonts w:cs="Arial"/>
        </w:rPr>
        <w:t>. London: Routledge.</w:t>
      </w:r>
    </w:p>
    <w:p w14:paraId="3AB57349" w14:textId="77777777" w:rsidR="007D6A9E" w:rsidRPr="007D6A9E" w:rsidRDefault="007D6A9E" w:rsidP="007D6A9E">
      <w:pPr>
        <w:rPr>
          <w:rFonts w:cs="Arial"/>
        </w:rPr>
      </w:pPr>
      <w:r w:rsidRPr="007D6A9E">
        <w:rPr>
          <w:rFonts w:cs="Arial"/>
        </w:rPr>
        <w:t xml:space="preserve">Cruz, W., Fukui, K., </w:t>
      </w:r>
      <w:proofErr w:type="spellStart"/>
      <w:r w:rsidRPr="007D6A9E">
        <w:rPr>
          <w:rFonts w:cs="Arial"/>
        </w:rPr>
        <w:t>Warford</w:t>
      </w:r>
      <w:proofErr w:type="spellEnd"/>
      <w:r w:rsidRPr="007D6A9E">
        <w:rPr>
          <w:rFonts w:cs="Arial"/>
        </w:rPr>
        <w:t>, J. and Inui, T., 2020. </w:t>
      </w:r>
      <w:r w:rsidRPr="007D6A9E">
        <w:rPr>
          <w:rFonts w:cs="Arial"/>
          <w:i/>
          <w:iCs/>
        </w:rPr>
        <w:t>Protecting the global environment</w:t>
      </w:r>
      <w:r w:rsidRPr="007D6A9E">
        <w:rPr>
          <w:rFonts w:cs="Arial"/>
        </w:rPr>
        <w:t>. Washington, DC: World Bank.</w:t>
      </w:r>
    </w:p>
    <w:p w14:paraId="5E149208" w14:textId="77777777" w:rsidR="007D6A9E" w:rsidRPr="007D6A9E" w:rsidRDefault="007D6A9E" w:rsidP="007D6A9E">
      <w:pPr>
        <w:rPr>
          <w:rFonts w:cs="Arial"/>
        </w:rPr>
      </w:pPr>
      <w:proofErr w:type="spellStart"/>
      <w:r w:rsidRPr="007D6A9E">
        <w:rPr>
          <w:rFonts w:cs="Arial"/>
        </w:rPr>
        <w:t>Devinney</w:t>
      </w:r>
      <w:proofErr w:type="spellEnd"/>
      <w:r w:rsidRPr="007D6A9E">
        <w:rPr>
          <w:rFonts w:cs="Arial"/>
        </w:rPr>
        <w:t xml:space="preserve">, T., Pedersen, T. and </w:t>
      </w:r>
      <w:proofErr w:type="spellStart"/>
      <w:r w:rsidRPr="007D6A9E">
        <w:rPr>
          <w:rFonts w:cs="Arial"/>
        </w:rPr>
        <w:t>Tihanyi</w:t>
      </w:r>
      <w:proofErr w:type="spellEnd"/>
      <w:r w:rsidRPr="007D6A9E">
        <w:rPr>
          <w:rFonts w:cs="Arial"/>
        </w:rPr>
        <w:t>, L., 2018. </w:t>
      </w:r>
      <w:r w:rsidRPr="007D6A9E">
        <w:rPr>
          <w:rFonts w:cs="Arial"/>
          <w:i/>
          <w:iCs/>
        </w:rPr>
        <w:t>The past, present and future of international business &amp; management</w:t>
      </w:r>
      <w:r w:rsidRPr="007D6A9E">
        <w:rPr>
          <w:rFonts w:cs="Arial"/>
        </w:rPr>
        <w:t>. Bingley, UK: Emerald.</w:t>
      </w:r>
    </w:p>
    <w:p w14:paraId="563326EE" w14:textId="77777777" w:rsidR="007D6A9E" w:rsidRPr="007D6A9E" w:rsidRDefault="007D6A9E" w:rsidP="007D6A9E">
      <w:pPr>
        <w:rPr>
          <w:rFonts w:cs="Arial"/>
        </w:rPr>
      </w:pPr>
      <w:r w:rsidRPr="007D6A9E">
        <w:rPr>
          <w:rFonts w:cs="Arial"/>
        </w:rPr>
        <w:t>Guy, F., 2019. </w:t>
      </w:r>
      <w:r w:rsidRPr="007D6A9E">
        <w:rPr>
          <w:rFonts w:cs="Arial"/>
          <w:i/>
          <w:iCs/>
        </w:rPr>
        <w:t>The global environment of business</w:t>
      </w:r>
      <w:r w:rsidRPr="007D6A9E">
        <w:rPr>
          <w:rFonts w:cs="Arial"/>
        </w:rPr>
        <w:t>. Oxford: Oxford University Press.</w:t>
      </w:r>
    </w:p>
    <w:p w14:paraId="03695321" w14:textId="77777777" w:rsidR="007D6A9E" w:rsidRPr="007D6A9E" w:rsidRDefault="007D6A9E" w:rsidP="007D6A9E">
      <w:pPr>
        <w:rPr>
          <w:rFonts w:cs="Arial"/>
        </w:rPr>
      </w:pPr>
      <w:r w:rsidRPr="007D6A9E">
        <w:rPr>
          <w:rFonts w:cs="Arial"/>
        </w:rPr>
        <w:t>Isaac, R. and Norton, D., 2015. </w:t>
      </w:r>
      <w:r w:rsidRPr="007D6A9E">
        <w:rPr>
          <w:rFonts w:cs="Arial"/>
          <w:i/>
          <w:iCs/>
        </w:rPr>
        <w:t>Experiments on energy, the environment, and sustainability</w:t>
      </w:r>
      <w:r w:rsidRPr="007D6A9E">
        <w:rPr>
          <w:rFonts w:cs="Arial"/>
        </w:rPr>
        <w:t xml:space="preserve">. </w:t>
      </w:r>
      <w:proofErr w:type="spellStart"/>
      <w:r w:rsidRPr="007D6A9E">
        <w:rPr>
          <w:rFonts w:cs="Arial"/>
        </w:rPr>
        <w:t>Bingely</w:t>
      </w:r>
      <w:proofErr w:type="spellEnd"/>
      <w:r w:rsidRPr="007D6A9E">
        <w:rPr>
          <w:rFonts w:cs="Arial"/>
        </w:rPr>
        <w:t>, UK: Emerald.</w:t>
      </w:r>
    </w:p>
    <w:p w14:paraId="7AA6C438" w14:textId="77777777" w:rsidR="007D6A9E" w:rsidRPr="007D6A9E" w:rsidRDefault="007D6A9E" w:rsidP="007D6A9E">
      <w:pPr>
        <w:rPr>
          <w:rFonts w:cs="Arial"/>
        </w:rPr>
      </w:pPr>
      <w:r w:rsidRPr="007D6A9E">
        <w:rPr>
          <w:rFonts w:cs="Arial"/>
        </w:rPr>
        <w:t>Jennings, M., 2021. </w:t>
      </w:r>
      <w:r w:rsidRPr="007D6A9E">
        <w:rPr>
          <w:rFonts w:cs="Arial"/>
          <w:i/>
          <w:iCs/>
        </w:rPr>
        <w:t>Business</w:t>
      </w:r>
      <w:r w:rsidRPr="007D6A9E">
        <w:rPr>
          <w:rFonts w:cs="Arial"/>
        </w:rPr>
        <w:t>.</w:t>
      </w:r>
    </w:p>
    <w:p w14:paraId="6AC29120" w14:textId="77777777" w:rsidR="007D6A9E" w:rsidRPr="007D6A9E" w:rsidRDefault="007D6A9E" w:rsidP="007D6A9E">
      <w:pPr>
        <w:rPr>
          <w:rFonts w:cs="Arial"/>
        </w:rPr>
      </w:pPr>
      <w:proofErr w:type="spellStart"/>
      <w:r w:rsidRPr="007D6A9E">
        <w:rPr>
          <w:rFonts w:cs="Arial"/>
        </w:rPr>
        <w:t>Kotabe</w:t>
      </w:r>
      <w:proofErr w:type="spellEnd"/>
      <w:r w:rsidRPr="007D6A9E">
        <w:rPr>
          <w:rFonts w:cs="Arial"/>
        </w:rPr>
        <w:t xml:space="preserve">, M. and </w:t>
      </w:r>
      <w:proofErr w:type="spellStart"/>
      <w:r w:rsidRPr="007D6A9E">
        <w:rPr>
          <w:rFonts w:cs="Arial"/>
        </w:rPr>
        <w:t>Aulakh</w:t>
      </w:r>
      <w:proofErr w:type="spellEnd"/>
      <w:r w:rsidRPr="007D6A9E">
        <w:rPr>
          <w:rFonts w:cs="Arial"/>
        </w:rPr>
        <w:t>, P., 2016. </w:t>
      </w:r>
      <w:r w:rsidRPr="007D6A9E">
        <w:rPr>
          <w:rFonts w:cs="Arial"/>
          <w:i/>
          <w:iCs/>
        </w:rPr>
        <w:t>Emerging issues in international business research</w:t>
      </w:r>
      <w:r w:rsidRPr="007D6A9E">
        <w:rPr>
          <w:rFonts w:cs="Arial"/>
        </w:rPr>
        <w:t>. Cheltenham, UK: E. Elgar.</w:t>
      </w:r>
    </w:p>
    <w:p w14:paraId="45467156" w14:textId="77777777" w:rsidR="007D6A9E" w:rsidRPr="007D6A9E" w:rsidRDefault="007D6A9E" w:rsidP="007D6A9E">
      <w:pPr>
        <w:rPr>
          <w:rFonts w:cs="Arial"/>
        </w:rPr>
      </w:pPr>
      <w:proofErr w:type="spellStart"/>
      <w:r w:rsidRPr="007D6A9E">
        <w:rPr>
          <w:rFonts w:cs="Arial"/>
        </w:rPr>
        <w:t>Marinov</w:t>
      </w:r>
      <w:proofErr w:type="spellEnd"/>
      <w:r w:rsidRPr="007D6A9E">
        <w:rPr>
          <w:rFonts w:cs="Arial"/>
        </w:rPr>
        <w:t xml:space="preserve">, M. and </w:t>
      </w:r>
      <w:proofErr w:type="spellStart"/>
      <w:r w:rsidRPr="007D6A9E">
        <w:rPr>
          <w:rFonts w:cs="Arial"/>
        </w:rPr>
        <w:t>Marinova</w:t>
      </w:r>
      <w:proofErr w:type="spellEnd"/>
      <w:r w:rsidRPr="007D6A9E">
        <w:rPr>
          <w:rFonts w:cs="Arial"/>
        </w:rPr>
        <w:t>, S., 2018. </w:t>
      </w:r>
      <w:r w:rsidRPr="007D6A9E">
        <w:rPr>
          <w:rFonts w:cs="Arial"/>
          <w:i/>
          <w:iCs/>
        </w:rPr>
        <w:t>Impacts of emerging economies and firms on international business</w:t>
      </w:r>
      <w:r w:rsidRPr="007D6A9E">
        <w:rPr>
          <w:rFonts w:cs="Arial"/>
        </w:rPr>
        <w:t xml:space="preserve">. </w:t>
      </w:r>
      <w:proofErr w:type="spellStart"/>
      <w:r w:rsidRPr="007D6A9E">
        <w:rPr>
          <w:rFonts w:cs="Arial"/>
        </w:rPr>
        <w:t>Houndmills</w:t>
      </w:r>
      <w:proofErr w:type="spellEnd"/>
      <w:r w:rsidRPr="007D6A9E">
        <w:rPr>
          <w:rFonts w:cs="Arial"/>
        </w:rPr>
        <w:t>, Basingstoke: Palgrave Macmillan.</w:t>
      </w:r>
    </w:p>
    <w:p w14:paraId="3A76BB9F" w14:textId="77777777" w:rsidR="007D6A9E" w:rsidRPr="007D6A9E" w:rsidRDefault="007D6A9E" w:rsidP="007D6A9E">
      <w:pPr>
        <w:rPr>
          <w:rFonts w:cs="Arial"/>
        </w:rPr>
      </w:pPr>
      <w:r w:rsidRPr="007D6A9E">
        <w:rPr>
          <w:rFonts w:cs="Arial"/>
        </w:rPr>
        <w:t>Morrison, J., 2017. </w:t>
      </w:r>
      <w:r w:rsidRPr="007D6A9E">
        <w:rPr>
          <w:rFonts w:cs="Arial"/>
          <w:i/>
          <w:iCs/>
        </w:rPr>
        <w:t>The global business environment</w:t>
      </w:r>
      <w:r w:rsidRPr="007D6A9E">
        <w:rPr>
          <w:rFonts w:cs="Arial"/>
        </w:rPr>
        <w:t>.</w:t>
      </w:r>
    </w:p>
    <w:p w14:paraId="78089242" w14:textId="77777777" w:rsidR="007D6A9E" w:rsidRPr="007D6A9E" w:rsidRDefault="007D6A9E" w:rsidP="007D6A9E">
      <w:pPr>
        <w:rPr>
          <w:rFonts w:cs="Arial"/>
        </w:rPr>
      </w:pPr>
      <w:r w:rsidRPr="007D6A9E">
        <w:rPr>
          <w:rFonts w:cs="Arial"/>
        </w:rPr>
        <w:t>Tayeb, M., 2018. </w:t>
      </w:r>
      <w:r w:rsidRPr="007D6A9E">
        <w:rPr>
          <w:rFonts w:cs="Arial"/>
          <w:i/>
          <w:iCs/>
        </w:rPr>
        <w:t>The global business environment</w:t>
      </w:r>
      <w:r w:rsidRPr="007D6A9E">
        <w:rPr>
          <w:rFonts w:cs="Arial"/>
        </w:rPr>
        <w:t>. London: Sage Publications.</w:t>
      </w:r>
    </w:p>
    <w:p w14:paraId="7BDFE376" w14:textId="77777777" w:rsidR="007D6A9E" w:rsidRPr="007D6A9E" w:rsidRDefault="007D6A9E" w:rsidP="007D6A9E">
      <w:pPr>
        <w:rPr>
          <w:rFonts w:cs="Arial"/>
        </w:rPr>
      </w:pPr>
    </w:p>
    <w:p w14:paraId="57261EE0" w14:textId="77777777" w:rsidR="00A377B9" w:rsidRPr="007D6A9E" w:rsidRDefault="00A377B9" w:rsidP="007D6A9E">
      <w:pPr>
        <w:rPr>
          <w:rFonts w:cs="Arial"/>
          <w:shd w:val="clear" w:color="auto" w:fill="FFFFFF"/>
        </w:rPr>
      </w:pPr>
    </w:p>
    <w:p w14:paraId="6C7B5EB3" w14:textId="77777777" w:rsidR="00CD3E39" w:rsidRDefault="00CD3E39" w:rsidP="00CD3E39"/>
    <w:sectPr w:rsidR="00CD3E3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E5B562" w14:textId="77777777" w:rsidR="00D51791" w:rsidRDefault="00D51791" w:rsidP="00796F47">
      <w:pPr>
        <w:spacing w:after="0" w:line="240" w:lineRule="auto"/>
      </w:pPr>
      <w:r>
        <w:separator/>
      </w:r>
    </w:p>
  </w:endnote>
  <w:endnote w:type="continuationSeparator" w:id="0">
    <w:p w14:paraId="5A84964E" w14:textId="77777777" w:rsidR="00D51791" w:rsidRDefault="00D51791" w:rsidP="00796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0969910"/>
      <w:docPartObj>
        <w:docPartGallery w:val="Page Numbers (Bottom of Page)"/>
        <w:docPartUnique/>
      </w:docPartObj>
    </w:sdtPr>
    <w:sdtEndPr>
      <w:rPr>
        <w:noProof/>
      </w:rPr>
    </w:sdtEndPr>
    <w:sdtContent>
      <w:p w14:paraId="1EF7FA6F" w14:textId="39DC1377" w:rsidR="000D0725" w:rsidRDefault="000D0725">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14:paraId="1AF2478A" w14:textId="77777777" w:rsidR="00796F47" w:rsidRDefault="00796F4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53A50" w14:textId="77777777" w:rsidR="00D51791" w:rsidRDefault="00D51791" w:rsidP="00796F47">
      <w:pPr>
        <w:spacing w:after="0" w:line="240" w:lineRule="auto"/>
      </w:pPr>
      <w:r>
        <w:separator/>
      </w:r>
    </w:p>
  </w:footnote>
  <w:footnote w:type="continuationSeparator" w:id="0">
    <w:p w14:paraId="397C9573" w14:textId="77777777" w:rsidR="00D51791" w:rsidRDefault="00D51791" w:rsidP="00796F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C213FB"/>
    <w:multiLevelType w:val="hybridMultilevel"/>
    <w:tmpl w:val="990E5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0MDEzNTcyMDI1M7FQ0lEKTi0uzszPAykwrAUAuH9HxiwAAAA="/>
  </w:docVars>
  <w:rsids>
    <w:rsidRoot w:val="00E85979"/>
    <w:rsid w:val="00020E4D"/>
    <w:rsid w:val="0003113C"/>
    <w:rsid w:val="000B0C37"/>
    <w:rsid w:val="000C71F3"/>
    <w:rsid w:val="000D0725"/>
    <w:rsid w:val="000F0C70"/>
    <w:rsid w:val="00110A11"/>
    <w:rsid w:val="00113762"/>
    <w:rsid w:val="001409F5"/>
    <w:rsid w:val="001430B7"/>
    <w:rsid w:val="0015430A"/>
    <w:rsid w:val="001667B4"/>
    <w:rsid w:val="001A655B"/>
    <w:rsid w:val="001B2BE5"/>
    <w:rsid w:val="0025224D"/>
    <w:rsid w:val="0026310E"/>
    <w:rsid w:val="0029519E"/>
    <w:rsid w:val="002A0B5E"/>
    <w:rsid w:val="002C0222"/>
    <w:rsid w:val="002C705C"/>
    <w:rsid w:val="00322DDB"/>
    <w:rsid w:val="00395055"/>
    <w:rsid w:val="003E3C2B"/>
    <w:rsid w:val="00412F1F"/>
    <w:rsid w:val="00415CCF"/>
    <w:rsid w:val="00452386"/>
    <w:rsid w:val="00472E2F"/>
    <w:rsid w:val="004978C0"/>
    <w:rsid w:val="004B5DC5"/>
    <w:rsid w:val="004E5C2C"/>
    <w:rsid w:val="00501DFC"/>
    <w:rsid w:val="005377A7"/>
    <w:rsid w:val="005658D5"/>
    <w:rsid w:val="00587274"/>
    <w:rsid w:val="00590D49"/>
    <w:rsid w:val="005A1E6A"/>
    <w:rsid w:val="005B0F1B"/>
    <w:rsid w:val="0060186E"/>
    <w:rsid w:val="00641B6E"/>
    <w:rsid w:val="00656448"/>
    <w:rsid w:val="00674036"/>
    <w:rsid w:val="006B0A8B"/>
    <w:rsid w:val="006C1960"/>
    <w:rsid w:val="006C1BEC"/>
    <w:rsid w:val="006E0478"/>
    <w:rsid w:val="00721857"/>
    <w:rsid w:val="00785814"/>
    <w:rsid w:val="00793E16"/>
    <w:rsid w:val="00796F47"/>
    <w:rsid w:val="007A274D"/>
    <w:rsid w:val="007C1FD8"/>
    <w:rsid w:val="007C21DF"/>
    <w:rsid w:val="007D5A97"/>
    <w:rsid w:val="007D6A9E"/>
    <w:rsid w:val="007F77B2"/>
    <w:rsid w:val="008117B1"/>
    <w:rsid w:val="00877672"/>
    <w:rsid w:val="008B26B9"/>
    <w:rsid w:val="00916F22"/>
    <w:rsid w:val="00924172"/>
    <w:rsid w:val="009374E2"/>
    <w:rsid w:val="00996914"/>
    <w:rsid w:val="009C76A2"/>
    <w:rsid w:val="00A069C8"/>
    <w:rsid w:val="00A377B9"/>
    <w:rsid w:val="00A505DC"/>
    <w:rsid w:val="00A817DE"/>
    <w:rsid w:val="00AB2149"/>
    <w:rsid w:val="00AD2221"/>
    <w:rsid w:val="00AF3365"/>
    <w:rsid w:val="00B249A7"/>
    <w:rsid w:val="00BD3F64"/>
    <w:rsid w:val="00BD5ECA"/>
    <w:rsid w:val="00BF5B94"/>
    <w:rsid w:val="00C306D1"/>
    <w:rsid w:val="00C53F8A"/>
    <w:rsid w:val="00C62E28"/>
    <w:rsid w:val="00C840C7"/>
    <w:rsid w:val="00CB090C"/>
    <w:rsid w:val="00CC0CF4"/>
    <w:rsid w:val="00CD3E39"/>
    <w:rsid w:val="00D51791"/>
    <w:rsid w:val="00E64DC3"/>
    <w:rsid w:val="00E85979"/>
    <w:rsid w:val="00EA1A5E"/>
    <w:rsid w:val="00EC6526"/>
    <w:rsid w:val="00EE47E3"/>
    <w:rsid w:val="00F31310"/>
    <w:rsid w:val="00F47972"/>
    <w:rsid w:val="00F73060"/>
    <w:rsid w:val="00FA67EE"/>
    <w:rsid w:val="00FB6661"/>
    <w:rsid w:val="00FF297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9B7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979"/>
    <w:pPr>
      <w:spacing w:line="360" w:lineRule="auto"/>
      <w:jc w:val="both"/>
    </w:pPr>
    <w:rPr>
      <w:rFonts w:ascii="Arial" w:hAnsi="Arial"/>
    </w:rPr>
  </w:style>
  <w:style w:type="paragraph" w:styleId="Titlu1">
    <w:name w:val="heading 1"/>
    <w:basedOn w:val="Normal"/>
    <w:next w:val="Normal"/>
    <w:link w:val="Titlu1Caracter"/>
    <w:uiPriority w:val="9"/>
    <w:qFormat/>
    <w:rsid w:val="00B249A7"/>
    <w:pPr>
      <w:keepNext/>
      <w:keepLines/>
      <w:spacing w:before="480" w:after="0"/>
      <w:outlineLvl w:val="0"/>
    </w:pPr>
    <w:rPr>
      <w:rFonts w:eastAsiaTheme="majorEastAsia"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B249A7"/>
    <w:pPr>
      <w:keepNext/>
      <w:keepLines/>
      <w:spacing w:before="200" w:after="0"/>
      <w:outlineLvl w:val="1"/>
    </w:pPr>
    <w:rPr>
      <w:rFonts w:eastAsiaTheme="majorEastAsia" w:cstheme="majorBidi"/>
      <w:b/>
      <w:bCs/>
      <w:color w:val="548DD4" w:themeColor="text2" w:themeTint="99"/>
      <w:sz w:val="24"/>
      <w:szCs w:val="26"/>
    </w:rPr>
  </w:style>
  <w:style w:type="paragraph" w:styleId="Titlu3">
    <w:name w:val="heading 3"/>
    <w:basedOn w:val="Normal"/>
    <w:next w:val="Normal"/>
    <w:link w:val="Titlu3Caracter"/>
    <w:uiPriority w:val="9"/>
    <w:semiHidden/>
    <w:unhideWhenUsed/>
    <w:qFormat/>
    <w:rsid w:val="002C705C"/>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249A7"/>
    <w:rPr>
      <w:rFonts w:ascii="Arial" w:eastAsiaTheme="majorEastAsia" w:hAnsi="Arial"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B249A7"/>
    <w:rPr>
      <w:rFonts w:ascii="Arial" w:eastAsiaTheme="majorEastAsia" w:hAnsi="Arial" w:cstheme="majorBidi"/>
      <w:b/>
      <w:bCs/>
      <w:color w:val="548DD4" w:themeColor="text2" w:themeTint="99"/>
      <w:sz w:val="24"/>
      <w:szCs w:val="26"/>
    </w:rPr>
  </w:style>
  <w:style w:type="paragraph" w:styleId="Listparagraf">
    <w:name w:val="List Paragraph"/>
    <w:basedOn w:val="Normal"/>
    <w:uiPriority w:val="34"/>
    <w:qFormat/>
    <w:rsid w:val="001B2BE5"/>
    <w:pPr>
      <w:ind w:left="720"/>
      <w:contextualSpacing/>
    </w:pPr>
  </w:style>
  <w:style w:type="paragraph" w:styleId="TextnBalon">
    <w:name w:val="Balloon Text"/>
    <w:basedOn w:val="Normal"/>
    <w:link w:val="TextnBalonCaracter"/>
    <w:uiPriority w:val="99"/>
    <w:semiHidden/>
    <w:unhideWhenUsed/>
    <w:rsid w:val="007A274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A274D"/>
    <w:rPr>
      <w:rFonts w:ascii="Tahoma" w:hAnsi="Tahoma" w:cs="Tahoma"/>
      <w:sz w:val="16"/>
      <w:szCs w:val="16"/>
    </w:rPr>
  </w:style>
  <w:style w:type="character" w:styleId="Hyperlink">
    <w:name w:val="Hyperlink"/>
    <w:basedOn w:val="Fontdeparagrafimplicit"/>
    <w:uiPriority w:val="99"/>
    <w:unhideWhenUsed/>
    <w:rsid w:val="00020E4D"/>
    <w:rPr>
      <w:color w:val="0000FF"/>
      <w:u w:val="single"/>
    </w:rPr>
  </w:style>
  <w:style w:type="character" w:customStyle="1" w:styleId="Titlu3Caracter">
    <w:name w:val="Titlu 3 Caracter"/>
    <w:basedOn w:val="Fontdeparagrafimplicit"/>
    <w:link w:val="Titlu3"/>
    <w:uiPriority w:val="9"/>
    <w:semiHidden/>
    <w:rsid w:val="002C705C"/>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2C705C"/>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itlucuprins">
    <w:name w:val="TOC Heading"/>
    <w:basedOn w:val="Titlu1"/>
    <w:next w:val="Normal"/>
    <w:uiPriority w:val="39"/>
    <w:semiHidden/>
    <w:unhideWhenUsed/>
    <w:qFormat/>
    <w:rsid w:val="007D6A9E"/>
    <w:pPr>
      <w:spacing w:line="276" w:lineRule="auto"/>
      <w:jc w:val="left"/>
      <w:outlineLvl w:val="9"/>
    </w:pPr>
    <w:rPr>
      <w:rFonts w:asciiTheme="majorHAnsi" w:hAnsiTheme="majorHAnsi"/>
    </w:rPr>
  </w:style>
  <w:style w:type="paragraph" w:styleId="Cuprins1">
    <w:name w:val="toc 1"/>
    <w:basedOn w:val="Normal"/>
    <w:next w:val="Normal"/>
    <w:autoRedefine/>
    <w:uiPriority w:val="39"/>
    <w:unhideWhenUsed/>
    <w:rsid w:val="007D6A9E"/>
    <w:pPr>
      <w:spacing w:after="100"/>
    </w:pPr>
  </w:style>
  <w:style w:type="paragraph" w:styleId="Antet">
    <w:name w:val="header"/>
    <w:basedOn w:val="Normal"/>
    <w:link w:val="AntetCaracter"/>
    <w:uiPriority w:val="99"/>
    <w:semiHidden/>
    <w:unhideWhenUsed/>
    <w:rsid w:val="00796F47"/>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796F47"/>
    <w:rPr>
      <w:rFonts w:ascii="Arial" w:hAnsi="Arial"/>
    </w:rPr>
  </w:style>
  <w:style w:type="paragraph" w:styleId="Subsol">
    <w:name w:val="footer"/>
    <w:basedOn w:val="Normal"/>
    <w:link w:val="SubsolCaracter"/>
    <w:uiPriority w:val="99"/>
    <w:unhideWhenUsed/>
    <w:rsid w:val="00796F4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96F4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1645903">
      <w:bodyDiv w:val="1"/>
      <w:marLeft w:val="0"/>
      <w:marRight w:val="0"/>
      <w:marTop w:val="0"/>
      <w:marBottom w:val="0"/>
      <w:divBdr>
        <w:top w:val="none" w:sz="0" w:space="0" w:color="auto"/>
        <w:left w:val="none" w:sz="0" w:space="0" w:color="auto"/>
        <w:bottom w:val="none" w:sz="0" w:space="0" w:color="auto"/>
        <w:right w:val="none" w:sz="0" w:space="0" w:color="auto"/>
      </w:divBdr>
    </w:div>
    <w:div w:id="120174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2E006C-565A-442F-9EF1-0053AAA9A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2715</Words>
  <Characters>15478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2021-02-23T20:49:00Z</dcterms:created>
  <dcterms:modified xsi:type="dcterms:W3CDTF">2021-02-23T20:49:00Z</dcterms:modified>
</cp:coreProperties>
</file>