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F241938" w14:textId="77777777" w:rsidR="000356D2" w:rsidRPr="00D858B6" w:rsidRDefault="000356D2">
      <w:pPr>
        <w:pStyle w:val="NoSpacing"/>
        <w:pageBreakBefore/>
        <w:jc w:val="center"/>
        <w:rPr>
          <w:rFonts w:ascii="Times New Roman" w:hAnsi="Times New Roman" w:cs="Times New Roman"/>
          <w:b/>
          <w:bCs/>
          <w:i/>
          <w:iCs/>
          <w:sz w:val="32"/>
          <w:szCs w:val="32"/>
        </w:rPr>
      </w:pPr>
    </w:p>
    <w:p w14:paraId="36E84865" w14:textId="77777777" w:rsidR="000356D2" w:rsidRPr="00D858B6" w:rsidRDefault="000356D2">
      <w:pPr>
        <w:pStyle w:val="NoSpacing"/>
        <w:jc w:val="center"/>
        <w:rPr>
          <w:rFonts w:ascii="Times New Roman" w:hAnsi="Times New Roman" w:cs="Times New Roman"/>
          <w:b/>
          <w:bCs/>
          <w:i/>
          <w:iCs/>
          <w:sz w:val="28"/>
          <w:szCs w:val="28"/>
        </w:rPr>
      </w:pPr>
    </w:p>
    <w:p w14:paraId="0FE09BDA" w14:textId="77777777" w:rsidR="00D858B6" w:rsidRPr="00D858B6" w:rsidRDefault="00D858B6" w:rsidP="00D858B6">
      <w:pPr>
        <w:pStyle w:val="NoSpacing"/>
        <w:jc w:val="center"/>
        <w:rPr>
          <w:rFonts w:ascii="Times New Roman" w:hAnsi="Times New Roman" w:cs="Times New Roman"/>
          <w:b/>
          <w:bCs/>
          <w:i/>
          <w:iCs/>
          <w:sz w:val="36"/>
          <w:szCs w:val="36"/>
        </w:rPr>
      </w:pPr>
      <w:r w:rsidRPr="00D858B6">
        <w:rPr>
          <w:rFonts w:ascii="Times New Roman" w:hAnsi="Times New Roman" w:cs="Times New Roman"/>
          <w:b/>
          <w:bCs/>
          <w:i/>
          <w:iCs/>
          <w:sz w:val="36"/>
          <w:szCs w:val="36"/>
        </w:rPr>
        <w:t>University of Wales “Trinity Saint David”</w:t>
      </w:r>
    </w:p>
    <w:p w14:paraId="36C7AEB9" w14:textId="77777777" w:rsidR="00D858B6" w:rsidRPr="00D858B6" w:rsidRDefault="00D858B6" w:rsidP="00D858B6">
      <w:pPr>
        <w:pStyle w:val="NoSpacing"/>
        <w:jc w:val="center"/>
        <w:rPr>
          <w:rFonts w:ascii="Times New Roman" w:hAnsi="Times New Roman" w:cs="Times New Roman"/>
          <w:b/>
          <w:bCs/>
          <w:i/>
          <w:iCs/>
          <w:sz w:val="36"/>
          <w:szCs w:val="36"/>
        </w:rPr>
      </w:pPr>
    </w:p>
    <w:p w14:paraId="082E165F" w14:textId="6608AEC4" w:rsidR="000356D2" w:rsidRDefault="00D858B6" w:rsidP="00D858B6">
      <w:pPr>
        <w:pStyle w:val="NoSpacing"/>
        <w:jc w:val="center"/>
        <w:rPr>
          <w:rFonts w:ascii="Times New Roman" w:hAnsi="Times New Roman" w:cs="Times New Roman"/>
          <w:b/>
          <w:bCs/>
          <w:i/>
          <w:iCs/>
          <w:sz w:val="36"/>
          <w:szCs w:val="36"/>
        </w:rPr>
      </w:pPr>
      <w:r w:rsidRPr="00D858B6">
        <w:rPr>
          <w:rFonts w:ascii="Times New Roman" w:hAnsi="Times New Roman" w:cs="Times New Roman"/>
          <w:b/>
          <w:bCs/>
          <w:i/>
          <w:iCs/>
          <w:sz w:val="36"/>
          <w:szCs w:val="36"/>
        </w:rPr>
        <w:t>Business Management</w:t>
      </w:r>
    </w:p>
    <w:p w14:paraId="76257063" w14:textId="15558858" w:rsidR="00D858B6" w:rsidRDefault="00D858B6" w:rsidP="00D858B6">
      <w:pPr>
        <w:pStyle w:val="NoSpacing"/>
        <w:jc w:val="center"/>
        <w:rPr>
          <w:rFonts w:ascii="Times New Roman" w:hAnsi="Times New Roman" w:cs="Times New Roman"/>
          <w:b/>
          <w:bCs/>
          <w:i/>
          <w:iCs/>
          <w:sz w:val="36"/>
          <w:szCs w:val="36"/>
        </w:rPr>
      </w:pPr>
    </w:p>
    <w:p w14:paraId="0D5C4D8C" w14:textId="2917A277" w:rsidR="00D858B6" w:rsidRDefault="00D858B6" w:rsidP="00D858B6">
      <w:pPr>
        <w:pStyle w:val="NoSpacing"/>
        <w:jc w:val="center"/>
        <w:rPr>
          <w:rFonts w:ascii="Times New Roman" w:hAnsi="Times New Roman" w:cs="Times New Roman"/>
          <w:b/>
          <w:bCs/>
          <w:i/>
          <w:iCs/>
          <w:sz w:val="36"/>
          <w:szCs w:val="36"/>
        </w:rPr>
      </w:pPr>
    </w:p>
    <w:p w14:paraId="0AC08853" w14:textId="173A8A82" w:rsidR="00D858B6" w:rsidRDefault="00D858B6" w:rsidP="00D858B6">
      <w:pPr>
        <w:pStyle w:val="NoSpacing"/>
        <w:jc w:val="center"/>
        <w:rPr>
          <w:rFonts w:ascii="Times New Roman" w:hAnsi="Times New Roman" w:cs="Times New Roman"/>
          <w:b/>
          <w:bCs/>
          <w:i/>
          <w:iCs/>
          <w:sz w:val="36"/>
          <w:szCs w:val="36"/>
        </w:rPr>
      </w:pPr>
    </w:p>
    <w:p w14:paraId="3BE0531A" w14:textId="27E0D6ED" w:rsidR="00D858B6" w:rsidRDefault="00D858B6" w:rsidP="00D858B6">
      <w:pPr>
        <w:pStyle w:val="NoSpacing"/>
        <w:jc w:val="center"/>
        <w:rPr>
          <w:rFonts w:ascii="Times New Roman" w:hAnsi="Times New Roman" w:cs="Times New Roman"/>
          <w:b/>
          <w:bCs/>
          <w:i/>
          <w:iCs/>
          <w:sz w:val="36"/>
          <w:szCs w:val="36"/>
        </w:rPr>
      </w:pPr>
    </w:p>
    <w:p w14:paraId="77A20AB3" w14:textId="1E81759B" w:rsidR="00D858B6" w:rsidRDefault="00D858B6" w:rsidP="00D858B6">
      <w:pPr>
        <w:pStyle w:val="NoSpacing"/>
        <w:jc w:val="center"/>
        <w:rPr>
          <w:rFonts w:ascii="Times New Roman" w:hAnsi="Times New Roman" w:cs="Times New Roman"/>
          <w:b/>
          <w:bCs/>
          <w:i/>
          <w:iCs/>
          <w:sz w:val="36"/>
          <w:szCs w:val="36"/>
        </w:rPr>
      </w:pPr>
    </w:p>
    <w:p w14:paraId="67898975" w14:textId="226B38A7" w:rsidR="00D858B6" w:rsidRDefault="00D858B6" w:rsidP="00D858B6">
      <w:pPr>
        <w:pStyle w:val="NoSpacing"/>
        <w:jc w:val="center"/>
        <w:rPr>
          <w:rFonts w:ascii="Times New Roman" w:hAnsi="Times New Roman" w:cs="Times New Roman"/>
          <w:b/>
          <w:bCs/>
          <w:i/>
          <w:iCs/>
          <w:sz w:val="36"/>
          <w:szCs w:val="36"/>
        </w:rPr>
      </w:pPr>
    </w:p>
    <w:p w14:paraId="06692EC5" w14:textId="0C33F5B7" w:rsidR="00D858B6" w:rsidRDefault="00D858B6" w:rsidP="00D858B6">
      <w:pPr>
        <w:pStyle w:val="NoSpacing"/>
        <w:jc w:val="center"/>
        <w:rPr>
          <w:rFonts w:ascii="Times New Roman" w:hAnsi="Times New Roman" w:cs="Times New Roman"/>
          <w:b/>
          <w:bCs/>
          <w:i/>
          <w:iCs/>
          <w:sz w:val="36"/>
          <w:szCs w:val="36"/>
        </w:rPr>
      </w:pPr>
    </w:p>
    <w:p w14:paraId="40661F29" w14:textId="77777777" w:rsidR="00D858B6" w:rsidRPr="00D858B6" w:rsidRDefault="00D858B6" w:rsidP="00D858B6">
      <w:pPr>
        <w:pStyle w:val="NoSpacing"/>
        <w:jc w:val="center"/>
        <w:rPr>
          <w:rFonts w:ascii="Times New Roman" w:hAnsi="Times New Roman" w:cs="Times New Roman"/>
          <w:b/>
          <w:bCs/>
          <w:i/>
          <w:iCs/>
          <w:sz w:val="36"/>
          <w:szCs w:val="36"/>
        </w:rPr>
      </w:pPr>
    </w:p>
    <w:p w14:paraId="6B1CFF85" w14:textId="200A43CB" w:rsidR="000356D2" w:rsidRDefault="008A0300" w:rsidP="008A0300">
      <w:pPr>
        <w:pStyle w:val="NoSpacing"/>
        <w:jc w:val="center"/>
        <w:rPr>
          <w:rFonts w:ascii="open_sansregular" w:hAnsi="open_sansregular"/>
          <w:b/>
          <w:bCs/>
          <w:i/>
          <w:iCs/>
          <w:color w:val="333333"/>
          <w:sz w:val="56"/>
          <w:szCs w:val="56"/>
          <w:u w:val="single"/>
          <w:shd w:val="clear" w:color="auto" w:fill="FFFFFF"/>
        </w:rPr>
      </w:pPr>
      <w:r w:rsidRPr="008A0300">
        <w:rPr>
          <w:rFonts w:ascii="open_sansregular" w:hAnsi="open_sansregular"/>
          <w:b/>
          <w:bCs/>
          <w:i/>
          <w:iCs/>
          <w:color w:val="333333"/>
          <w:sz w:val="56"/>
          <w:szCs w:val="56"/>
          <w:u w:val="single"/>
          <w:shd w:val="clear" w:color="auto" w:fill="FFFFFF"/>
        </w:rPr>
        <w:t xml:space="preserve">UK </w:t>
      </w:r>
      <w:r w:rsidR="00FA0D14">
        <w:rPr>
          <w:rFonts w:ascii="open_sansregular" w:hAnsi="open_sansregular"/>
          <w:b/>
          <w:bCs/>
          <w:i/>
          <w:iCs/>
          <w:color w:val="333333"/>
          <w:sz w:val="56"/>
          <w:szCs w:val="56"/>
          <w:u w:val="single"/>
          <w:shd w:val="clear" w:color="auto" w:fill="FFFFFF"/>
        </w:rPr>
        <w:t>macro-environment</w:t>
      </w:r>
      <w:r w:rsidRPr="008A0300">
        <w:rPr>
          <w:rFonts w:ascii="open_sansregular" w:hAnsi="open_sansregular"/>
          <w:b/>
          <w:bCs/>
          <w:i/>
          <w:iCs/>
          <w:color w:val="333333"/>
          <w:sz w:val="56"/>
          <w:szCs w:val="56"/>
          <w:u w:val="single"/>
          <w:shd w:val="clear" w:color="auto" w:fill="FFFFFF"/>
        </w:rPr>
        <w:t xml:space="preserve">, </w:t>
      </w:r>
      <w:r w:rsidR="00FA0D14">
        <w:rPr>
          <w:rFonts w:ascii="open_sansregular" w:hAnsi="open_sansregular"/>
          <w:b/>
          <w:bCs/>
          <w:i/>
          <w:iCs/>
          <w:color w:val="333333"/>
          <w:sz w:val="56"/>
          <w:szCs w:val="56"/>
          <w:u w:val="single"/>
          <w:shd w:val="clear" w:color="auto" w:fill="FFFFFF"/>
        </w:rPr>
        <w:t>E</w:t>
      </w:r>
      <w:r w:rsidRPr="008A0300">
        <w:rPr>
          <w:rFonts w:ascii="open_sansregular" w:hAnsi="open_sansregular"/>
          <w:b/>
          <w:bCs/>
          <w:i/>
          <w:iCs/>
          <w:color w:val="333333"/>
          <w:sz w:val="56"/>
          <w:szCs w:val="56"/>
          <w:u w:val="single"/>
          <w:shd w:val="clear" w:color="auto" w:fill="FFFFFF"/>
        </w:rPr>
        <w:t>ntrepreneurs skills</w:t>
      </w:r>
      <w:r w:rsidR="00FA0D14">
        <w:rPr>
          <w:rFonts w:ascii="open_sansregular" w:hAnsi="open_sansregular"/>
          <w:b/>
          <w:bCs/>
          <w:i/>
          <w:iCs/>
          <w:color w:val="333333"/>
          <w:sz w:val="56"/>
          <w:szCs w:val="56"/>
          <w:u w:val="single"/>
          <w:shd w:val="clear" w:color="auto" w:fill="FFFFFF"/>
        </w:rPr>
        <w:t>,</w:t>
      </w:r>
      <w:r w:rsidRPr="008A0300">
        <w:rPr>
          <w:rFonts w:ascii="open_sansregular" w:hAnsi="open_sansregular"/>
          <w:b/>
          <w:bCs/>
          <w:i/>
          <w:iCs/>
          <w:color w:val="333333"/>
          <w:sz w:val="56"/>
          <w:szCs w:val="56"/>
          <w:u w:val="single"/>
          <w:shd w:val="clear" w:color="auto" w:fill="FFFFFF"/>
        </w:rPr>
        <w:t xml:space="preserve"> and traits.</w:t>
      </w:r>
      <w:r w:rsidR="00D858B6">
        <w:rPr>
          <w:rFonts w:ascii="open_sansregular" w:hAnsi="open_sansregular"/>
          <w:b/>
          <w:bCs/>
          <w:i/>
          <w:iCs/>
          <w:color w:val="333333"/>
          <w:sz w:val="56"/>
          <w:szCs w:val="56"/>
          <w:u w:val="single"/>
          <w:shd w:val="clear" w:color="auto" w:fill="FFFFFF"/>
        </w:rPr>
        <w:t xml:space="preserve"> </w:t>
      </w:r>
    </w:p>
    <w:p w14:paraId="44D779D2" w14:textId="19694B2D" w:rsidR="00D858B6" w:rsidRDefault="00D858B6" w:rsidP="008A0300">
      <w:pPr>
        <w:pStyle w:val="NoSpacing"/>
        <w:jc w:val="center"/>
        <w:rPr>
          <w:rFonts w:ascii="open_sansregular" w:hAnsi="open_sansregular"/>
          <w:b/>
          <w:bCs/>
          <w:i/>
          <w:iCs/>
          <w:color w:val="333333"/>
          <w:sz w:val="56"/>
          <w:szCs w:val="56"/>
          <w:u w:val="single"/>
          <w:shd w:val="clear" w:color="auto" w:fill="FFFFFF"/>
        </w:rPr>
      </w:pPr>
    </w:p>
    <w:p w14:paraId="7775C7AC" w14:textId="7C7A18E0" w:rsidR="00D858B6" w:rsidRDefault="00D858B6" w:rsidP="008A0300">
      <w:pPr>
        <w:pStyle w:val="NoSpacing"/>
        <w:jc w:val="center"/>
        <w:rPr>
          <w:rFonts w:ascii="open_sansregular" w:hAnsi="open_sansregular"/>
          <w:b/>
          <w:bCs/>
          <w:i/>
          <w:iCs/>
          <w:color w:val="333333"/>
          <w:sz w:val="56"/>
          <w:szCs w:val="56"/>
          <w:u w:val="single"/>
          <w:shd w:val="clear" w:color="auto" w:fill="FFFFFF"/>
        </w:rPr>
      </w:pPr>
    </w:p>
    <w:p w14:paraId="73195244" w14:textId="2D75F583" w:rsidR="00D858B6" w:rsidRDefault="00D858B6" w:rsidP="008A0300">
      <w:pPr>
        <w:pStyle w:val="NoSpacing"/>
        <w:jc w:val="center"/>
        <w:rPr>
          <w:rFonts w:ascii="open_sansregular" w:hAnsi="open_sansregular"/>
          <w:b/>
          <w:bCs/>
          <w:i/>
          <w:iCs/>
          <w:color w:val="333333"/>
          <w:sz w:val="56"/>
          <w:szCs w:val="56"/>
          <w:u w:val="single"/>
          <w:shd w:val="clear" w:color="auto" w:fill="FFFFFF"/>
        </w:rPr>
      </w:pPr>
    </w:p>
    <w:p w14:paraId="21587157" w14:textId="5900ECC6" w:rsidR="00D858B6" w:rsidRDefault="00D858B6" w:rsidP="008A0300">
      <w:pPr>
        <w:pStyle w:val="NoSpacing"/>
        <w:jc w:val="center"/>
        <w:rPr>
          <w:rFonts w:ascii="open_sansregular" w:hAnsi="open_sansregular"/>
          <w:b/>
          <w:bCs/>
          <w:i/>
          <w:iCs/>
          <w:color w:val="333333"/>
          <w:sz w:val="56"/>
          <w:szCs w:val="56"/>
          <w:u w:val="single"/>
          <w:shd w:val="clear" w:color="auto" w:fill="FFFFFF"/>
        </w:rPr>
      </w:pPr>
    </w:p>
    <w:p w14:paraId="13883D6D" w14:textId="77777777" w:rsidR="00D858B6" w:rsidRDefault="00D858B6" w:rsidP="008A0300">
      <w:pPr>
        <w:pStyle w:val="NoSpacing"/>
        <w:jc w:val="center"/>
        <w:rPr>
          <w:rFonts w:ascii="open_sansregular" w:hAnsi="open_sansregular"/>
          <w:b/>
          <w:bCs/>
          <w:i/>
          <w:iCs/>
          <w:color w:val="333333"/>
          <w:sz w:val="56"/>
          <w:szCs w:val="56"/>
          <w:u w:val="single"/>
          <w:shd w:val="clear" w:color="auto" w:fill="FFFFFF"/>
        </w:rPr>
      </w:pPr>
    </w:p>
    <w:p w14:paraId="0D4F55F3" w14:textId="66D5DBB2" w:rsidR="00D858B6" w:rsidRPr="00D858B6" w:rsidRDefault="00D858B6" w:rsidP="00D858B6">
      <w:pPr>
        <w:pStyle w:val="NoSpacing"/>
        <w:jc w:val="center"/>
        <w:rPr>
          <w:rFonts w:ascii="Times New Roman" w:hAnsi="Times New Roman" w:cs="Times New Roman"/>
          <w:b/>
          <w:bCs/>
          <w:i/>
          <w:iCs/>
          <w:sz w:val="36"/>
          <w:szCs w:val="36"/>
          <w:u w:val="single"/>
        </w:rPr>
      </w:pPr>
      <w:r w:rsidRPr="00D858B6">
        <w:rPr>
          <w:rFonts w:ascii="Times New Roman" w:hAnsi="Times New Roman" w:cs="Times New Roman"/>
          <w:b/>
          <w:bCs/>
          <w:i/>
          <w:iCs/>
          <w:sz w:val="36"/>
          <w:szCs w:val="36"/>
          <w:u w:val="single"/>
        </w:rPr>
        <w:t xml:space="preserve">Module: </w:t>
      </w:r>
      <w:r w:rsidR="0057017F">
        <w:rPr>
          <w:rFonts w:ascii="Times New Roman" w:hAnsi="Times New Roman" w:cs="Times New Roman"/>
          <w:b/>
          <w:bCs/>
          <w:i/>
          <w:iCs/>
          <w:sz w:val="36"/>
          <w:szCs w:val="36"/>
          <w:u w:val="single"/>
        </w:rPr>
        <w:t>Eentrepreneurship</w:t>
      </w:r>
    </w:p>
    <w:p w14:paraId="37A0F563" w14:textId="28D1EDEF" w:rsidR="00D858B6" w:rsidRPr="00D858B6" w:rsidRDefault="00D858B6" w:rsidP="00D858B6">
      <w:pPr>
        <w:pStyle w:val="NoSpacing"/>
        <w:jc w:val="center"/>
        <w:rPr>
          <w:rFonts w:ascii="Times New Roman" w:hAnsi="Times New Roman" w:cs="Times New Roman"/>
          <w:b/>
          <w:bCs/>
          <w:i/>
          <w:iCs/>
          <w:sz w:val="36"/>
          <w:szCs w:val="36"/>
          <w:u w:val="single"/>
        </w:rPr>
      </w:pPr>
      <w:r w:rsidRPr="00D858B6">
        <w:rPr>
          <w:rFonts w:ascii="Times New Roman" w:hAnsi="Times New Roman" w:cs="Times New Roman"/>
          <w:b/>
          <w:bCs/>
          <w:i/>
          <w:iCs/>
          <w:sz w:val="36"/>
          <w:szCs w:val="36"/>
          <w:u w:val="single"/>
        </w:rPr>
        <w:t xml:space="preserve"> Lecturer: Dr. John-Paul Okeke</w:t>
      </w:r>
    </w:p>
    <w:p w14:paraId="34F2B3F4" w14:textId="61A36639" w:rsidR="00D858B6" w:rsidRPr="00D858B6" w:rsidRDefault="00D858B6" w:rsidP="00D858B6">
      <w:pPr>
        <w:pStyle w:val="NoSpacing"/>
        <w:jc w:val="center"/>
        <w:rPr>
          <w:rFonts w:ascii="Times New Roman" w:hAnsi="Times New Roman" w:cs="Times New Roman"/>
          <w:b/>
          <w:bCs/>
          <w:i/>
          <w:iCs/>
          <w:sz w:val="36"/>
          <w:szCs w:val="36"/>
          <w:u w:val="single"/>
        </w:rPr>
      </w:pPr>
      <w:r w:rsidRPr="00D858B6">
        <w:rPr>
          <w:rFonts w:ascii="Times New Roman" w:hAnsi="Times New Roman" w:cs="Times New Roman"/>
          <w:b/>
          <w:bCs/>
          <w:i/>
          <w:iCs/>
          <w:sz w:val="36"/>
          <w:szCs w:val="36"/>
          <w:u w:val="single"/>
        </w:rPr>
        <w:t>N0: LCBB500</w:t>
      </w:r>
      <w:r w:rsidR="0057017F">
        <w:rPr>
          <w:rFonts w:ascii="Times New Roman" w:hAnsi="Times New Roman" w:cs="Times New Roman"/>
          <w:b/>
          <w:bCs/>
          <w:i/>
          <w:iCs/>
          <w:sz w:val="36"/>
          <w:szCs w:val="36"/>
          <w:u w:val="single"/>
        </w:rPr>
        <w:t>1</w:t>
      </w:r>
    </w:p>
    <w:p w14:paraId="5DEE5B13" w14:textId="732D7CE7" w:rsidR="00D858B6" w:rsidRPr="00D858B6" w:rsidRDefault="00D858B6" w:rsidP="00D858B6">
      <w:pPr>
        <w:pStyle w:val="NoSpacing"/>
        <w:jc w:val="center"/>
        <w:rPr>
          <w:rFonts w:ascii="Times New Roman" w:hAnsi="Times New Roman" w:cs="Times New Roman"/>
          <w:b/>
          <w:bCs/>
          <w:i/>
          <w:iCs/>
          <w:sz w:val="36"/>
          <w:szCs w:val="36"/>
          <w:u w:val="single"/>
        </w:rPr>
      </w:pPr>
      <w:r w:rsidRPr="00D858B6">
        <w:rPr>
          <w:rFonts w:ascii="Times New Roman" w:hAnsi="Times New Roman" w:cs="Times New Roman"/>
          <w:b/>
          <w:bCs/>
          <w:i/>
          <w:iCs/>
          <w:sz w:val="36"/>
          <w:szCs w:val="36"/>
          <w:u w:val="single"/>
        </w:rPr>
        <w:t>Student</w:t>
      </w:r>
      <w:r w:rsidR="00703698">
        <w:rPr>
          <w:rFonts w:ascii="Times New Roman" w:hAnsi="Times New Roman" w:cs="Times New Roman"/>
          <w:b/>
          <w:bCs/>
          <w:i/>
          <w:iCs/>
          <w:sz w:val="36"/>
          <w:szCs w:val="36"/>
          <w:u w:val="single"/>
        </w:rPr>
        <w:t>:</w:t>
      </w:r>
      <w:r w:rsidRPr="00D858B6">
        <w:rPr>
          <w:rFonts w:ascii="Times New Roman" w:hAnsi="Times New Roman" w:cs="Times New Roman"/>
          <w:b/>
          <w:bCs/>
          <w:i/>
          <w:iCs/>
          <w:sz w:val="36"/>
          <w:szCs w:val="36"/>
          <w:u w:val="single"/>
        </w:rPr>
        <w:t xml:space="preserve"> Fikrie Lyumankova</w:t>
      </w:r>
      <w:r w:rsidR="00703698">
        <w:rPr>
          <w:rFonts w:ascii="Times New Roman" w:hAnsi="Times New Roman" w:cs="Times New Roman"/>
          <w:b/>
          <w:bCs/>
          <w:i/>
          <w:iCs/>
          <w:sz w:val="36"/>
          <w:szCs w:val="36"/>
          <w:u w:val="single"/>
        </w:rPr>
        <w:t>, 2013439</w:t>
      </w:r>
    </w:p>
    <w:p w14:paraId="42DBBA3F" w14:textId="3DF7F4E0" w:rsidR="000356D2" w:rsidRPr="002475C1" w:rsidRDefault="00D858B6" w:rsidP="002475C1">
      <w:pPr>
        <w:pStyle w:val="NoSpacing"/>
        <w:jc w:val="center"/>
        <w:rPr>
          <w:rFonts w:ascii="Times New Roman" w:hAnsi="Times New Roman" w:cs="Times New Roman"/>
          <w:b/>
          <w:bCs/>
          <w:i/>
          <w:iCs/>
          <w:sz w:val="36"/>
          <w:szCs w:val="36"/>
          <w:u w:val="single"/>
        </w:rPr>
        <w:sectPr w:rsidR="000356D2" w:rsidRPr="002475C1">
          <w:pgSz w:w="12240" w:h="15840"/>
          <w:pgMar w:top="1440" w:right="1440" w:bottom="1440" w:left="1440" w:header="720" w:footer="720" w:gutter="0"/>
          <w:cols w:space="720"/>
          <w:docGrid w:linePitch="600" w:charSpace="32768"/>
        </w:sectPr>
      </w:pPr>
      <w:r w:rsidRPr="00D858B6">
        <w:rPr>
          <w:rFonts w:ascii="Times New Roman" w:hAnsi="Times New Roman" w:cs="Times New Roman"/>
          <w:b/>
          <w:bCs/>
          <w:i/>
          <w:iCs/>
          <w:sz w:val="36"/>
          <w:szCs w:val="36"/>
          <w:u w:val="single"/>
        </w:rPr>
        <w:t>L</w:t>
      </w:r>
      <w:r w:rsidR="002475C1">
        <w:rPr>
          <w:rFonts w:ascii="Times New Roman" w:hAnsi="Times New Roman" w:cs="Times New Roman"/>
          <w:b/>
          <w:bCs/>
          <w:i/>
          <w:iCs/>
          <w:sz w:val="36"/>
          <w:szCs w:val="36"/>
          <w:u w:val="single"/>
        </w:rPr>
        <w:t>evel: 5</w:t>
      </w:r>
    </w:p>
    <w:bookmarkStart w:id="0" w:name="_Toc44778209" w:displacedByCustomXml="next"/>
    <w:bookmarkStart w:id="1" w:name="_Toc48854140" w:displacedByCustomXml="next"/>
    <w:bookmarkStart w:id="2" w:name="_Toc98713714" w:displacedByCustomXml="next"/>
    <w:bookmarkStart w:id="3" w:name="_Toc99306518" w:displacedByCustomXml="next"/>
    <w:sdt>
      <w:sdtPr>
        <w:rPr>
          <w:rFonts w:ascii="Times New Roman" w:eastAsia="Calibri" w:hAnsi="Times New Roman"/>
          <w:b w:val="0"/>
          <w:bCs w:val="0"/>
          <w:color w:val="000000"/>
          <w:sz w:val="24"/>
          <w:szCs w:val="22"/>
          <w:lang w:val="en-GB" w:eastAsia="ar-SA"/>
        </w:rPr>
        <w:id w:val="-1122380407"/>
        <w:docPartObj>
          <w:docPartGallery w:val="Table of Contents"/>
          <w:docPartUnique/>
        </w:docPartObj>
      </w:sdtPr>
      <w:sdtEndPr>
        <w:rPr>
          <w:noProof/>
        </w:rPr>
      </w:sdtEndPr>
      <w:sdtContent>
        <w:p w14:paraId="069AA392" w14:textId="3ACC4846" w:rsidR="00B727D5" w:rsidRDefault="00B727D5">
          <w:pPr>
            <w:pStyle w:val="TOCHeading"/>
          </w:pPr>
          <w:r>
            <w:t>Contents</w:t>
          </w:r>
        </w:p>
        <w:p w14:paraId="65172418" w14:textId="693AF800" w:rsidR="00B727D5" w:rsidRDefault="00B727D5">
          <w:pPr>
            <w:pStyle w:val="TOC1"/>
            <w:tabs>
              <w:tab w:val="right" w:leader="dot" w:pos="9350"/>
            </w:tabs>
            <w:rPr>
              <w:rFonts w:asciiTheme="minorHAnsi" w:eastAsiaTheme="minorEastAsia" w:hAnsiTheme="minorHAnsi" w:cstheme="minorBidi"/>
              <w:noProof/>
              <w:color w:val="auto"/>
              <w:sz w:val="22"/>
              <w:lang w:eastAsia="en-GB"/>
            </w:rPr>
          </w:pPr>
          <w:r>
            <w:fldChar w:fldCharType="begin"/>
          </w:r>
          <w:r>
            <w:instrText xml:space="preserve"> TOC \o "1-3" \h \z \u </w:instrText>
          </w:r>
          <w:r>
            <w:fldChar w:fldCharType="separate"/>
          </w:r>
          <w:hyperlink w:anchor="_Toc99307304" w:history="1">
            <w:r w:rsidRPr="00C14D2C">
              <w:rPr>
                <w:rStyle w:val="Hyperlink"/>
                <w:noProof/>
              </w:rPr>
              <w:t>INTRODUCTION</w:t>
            </w:r>
            <w:r>
              <w:rPr>
                <w:noProof/>
                <w:webHidden/>
              </w:rPr>
              <w:tab/>
            </w:r>
            <w:r>
              <w:rPr>
                <w:noProof/>
                <w:webHidden/>
              </w:rPr>
              <w:fldChar w:fldCharType="begin"/>
            </w:r>
            <w:r>
              <w:rPr>
                <w:noProof/>
                <w:webHidden/>
              </w:rPr>
              <w:instrText xml:space="preserve"> PAGEREF _Toc99307304 \h </w:instrText>
            </w:r>
            <w:r>
              <w:rPr>
                <w:noProof/>
                <w:webHidden/>
              </w:rPr>
            </w:r>
            <w:r>
              <w:rPr>
                <w:noProof/>
                <w:webHidden/>
              </w:rPr>
              <w:fldChar w:fldCharType="separate"/>
            </w:r>
            <w:r>
              <w:rPr>
                <w:noProof/>
                <w:webHidden/>
              </w:rPr>
              <w:t>2</w:t>
            </w:r>
            <w:r>
              <w:rPr>
                <w:noProof/>
                <w:webHidden/>
              </w:rPr>
              <w:fldChar w:fldCharType="end"/>
            </w:r>
          </w:hyperlink>
        </w:p>
        <w:p w14:paraId="43D0A521" w14:textId="50BFBBFF" w:rsidR="00B727D5" w:rsidRDefault="00AD3E4F">
          <w:pPr>
            <w:pStyle w:val="TOC1"/>
            <w:tabs>
              <w:tab w:val="right" w:leader="dot" w:pos="9350"/>
            </w:tabs>
            <w:rPr>
              <w:rFonts w:asciiTheme="minorHAnsi" w:eastAsiaTheme="minorEastAsia" w:hAnsiTheme="minorHAnsi" w:cstheme="minorBidi"/>
              <w:noProof/>
              <w:color w:val="auto"/>
              <w:sz w:val="22"/>
              <w:lang w:eastAsia="en-GB"/>
            </w:rPr>
          </w:pPr>
          <w:hyperlink w:anchor="_Toc99307305" w:history="1">
            <w:r w:rsidR="00B727D5" w:rsidRPr="00C14D2C">
              <w:rPr>
                <w:rStyle w:val="Hyperlink"/>
                <w:noProof/>
              </w:rPr>
              <w:t>PEST Analysis on the UK macro environment.</w:t>
            </w:r>
            <w:r w:rsidR="00B727D5">
              <w:rPr>
                <w:noProof/>
                <w:webHidden/>
              </w:rPr>
              <w:tab/>
            </w:r>
            <w:r w:rsidR="00B727D5">
              <w:rPr>
                <w:noProof/>
                <w:webHidden/>
              </w:rPr>
              <w:fldChar w:fldCharType="begin"/>
            </w:r>
            <w:r w:rsidR="00B727D5">
              <w:rPr>
                <w:noProof/>
                <w:webHidden/>
              </w:rPr>
              <w:instrText xml:space="preserve"> PAGEREF _Toc99307305 \h </w:instrText>
            </w:r>
            <w:r w:rsidR="00B727D5">
              <w:rPr>
                <w:noProof/>
                <w:webHidden/>
              </w:rPr>
            </w:r>
            <w:r w:rsidR="00B727D5">
              <w:rPr>
                <w:noProof/>
                <w:webHidden/>
              </w:rPr>
              <w:fldChar w:fldCharType="separate"/>
            </w:r>
            <w:r w:rsidR="00B727D5">
              <w:rPr>
                <w:noProof/>
                <w:webHidden/>
              </w:rPr>
              <w:t>2</w:t>
            </w:r>
            <w:r w:rsidR="00B727D5">
              <w:rPr>
                <w:noProof/>
                <w:webHidden/>
              </w:rPr>
              <w:fldChar w:fldCharType="end"/>
            </w:r>
          </w:hyperlink>
        </w:p>
        <w:p w14:paraId="365BB8DB" w14:textId="6EAD70C5" w:rsidR="00B727D5" w:rsidRDefault="00AD3E4F">
          <w:pPr>
            <w:pStyle w:val="TOC2"/>
            <w:tabs>
              <w:tab w:val="right" w:leader="dot" w:pos="9350"/>
            </w:tabs>
            <w:rPr>
              <w:rFonts w:asciiTheme="minorHAnsi" w:eastAsiaTheme="minorEastAsia" w:hAnsiTheme="minorHAnsi" w:cstheme="minorBidi"/>
              <w:noProof/>
              <w:color w:val="auto"/>
              <w:sz w:val="22"/>
              <w:lang w:eastAsia="en-GB"/>
            </w:rPr>
          </w:pPr>
          <w:hyperlink w:anchor="_Toc99307306" w:history="1">
            <w:r w:rsidR="00B727D5" w:rsidRPr="00C14D2C">
              <w:rPr>
                <w:rStyle w:val="Hyperlink"/>
                <w:noProof/>
              </w:rPr>
              <w:t>Political factors</w:t>
            </w:r>
            <w:r w:rsidR="00B727D5">
              <w:rPr>
                <w:noProof/>
                <w:webHidden/>
              </w:rPr>
              <w:tab/>
            </w:r>
            <w:r w:rsidR="00B727D5">
              <w:rPr>
                <w:noProof/>
                <w:webHidden/>
              </w:rPr>
              <w:fldChar w:fldCharType="begin"/>
            </w:r>
            <w:r w:rsidR="00B727D5">
              <w:rPr>
                <w:noProof/>
                <w:webHidden/>
              </w:rPr>
              <w:instrText xml:space="preserve"> PAGEREF _Toc99307306 \h </w:instrText>
            </w:r>
            <w:r w:rsidR="00B727D5">
              <w:rPr>
                <w:noProof/>
                <w:webHidden/>
              </w:rPr>
            </w:r>
            <w:r w:rsidR="00B727D5">
              <w:rPr>
                <w:noProof/>
                <w:webHidden/>
              </w:rPr>
              <w:fldChar w:fldCharType="separate"/>
            </w:r>
            <w:r w:rsidR="00B727D5">
              <w:rPr>
                <w:noProof/>
                <w:webHidden/>
              </w:rPr>
              <w:t>3</w:t>
            </w:r>
            <w:r w:rsidR="00B727D5">
              <w:rPr>
                <w:noProof/>
                <w:webHidden/>
              </w:rPr>
              <w:fldChar w:fldCharType="end"/>
            </w:r>
          </w:hyperlink>
        </w:p>
        <w:p w14:paraId="77CF898A" w14:textId="64F55D3A" w:rsidR="00B727D5" w:rsidRDefault="00AD3E4F">
          <w:pPr>
            <w:pStyle w:val="TOC2"/>
            <w:tabs>
              <w:tab w:val="right" w:leader="dot" w:pos="9350"/>
            </w:tabs>
            <w:rPr>
              <w:rFonts w:asciiTheme="minorHAnsi" w:eastAsiaTheme="minorEastAsia" w:hAnsiTheme="minorHAnsi" w:cstheme="minorBidi"/>
              <w:noProof/>
              <w:color w:val="auto"/>
              <w:sz w:val="22"/>
              <w:lang w:eastAsia="en-GB"/>
            </w:rPr>
          </w:pPr>
          <w:hyperlink w:anchor="_Toc99307307" w:history="1">
            <w:r w:rsidR="00B727D5" w:rsidRPr="00C14D2C">
              <w:rPr>
                <w:rStyle w:val="Hyperlink"/>
                <w:noProof/>
              </w:rPr>
              <w:t>Economic factors</w:t>
            </w:r>
            <w:r w:rsidR="00B727D5">
              <w:rPr>
                <w:noProof/>
                <w:webHidden/>
              </w:rPr>
              <w:tab/>
            </w:r>
            <w:r w:rsidR="00B727D5">
              <w:rPr>
                <w:noProof/>
                <w:webHidden/>
              </w:rPr>
              <w:fldChar w:fldCharType="begin"/>
            </w:r>
            <w:r w:rsidR="00B727D5">
              <w:rPr>
                <w:noProof/>
                <w:webHidden/>
              </w:rPr>
              <w:instrText xml:space="preserve"> PAGEREF _Toc99307307 \h </w:instrText>
            </w:r>
            <w:r w:rsidR="00B727D5">
              <w:rPr>
                <w:noProof/>
                <w:webHidden/>
              </w:rPr>
            </w:r>
            <w:r w:rsidR="00B727D5">
              <w:rPr>
                <w:noProof/>
                <w:webHidden/>
              </w:rPr>
              <w:fldChar w:fldCharType="separate"/>
            </w:r>
            <w:r w:rsidR="00B727D5">
              <w:rPr>
                <w:noProof/>
                <w:webHidden/>
              </w:rPr>
              <w:t>3</w:t>
            </w:r>
            <w:r w:rsidR="00B727D5">
              <w:rPr>
                <w:noProof/>
                <w:webHidden/>
              </w:rPr>
              <w:fldChar w:fldCharType="end"/>
            </w:r>
          </w:hyperlink>
        </w:p>
        <w:p w14:paraId="6FDC671F" w14:textId="0CEE277C" w:rsidR="00B727D5" w:rsidRDefault="00AD3E4F">
          <w:pPr>
            <w:pStyle w:val="TOC2"/>
            <w:tabs>
              <w:tab w:val="right" w:leader="dot" w:pos="9350"/>
            </w:tabs>
            <w:rPr>
              <w:rFonts w:asciiTheme="minorHAnsi" w:eastAsiaTheme="minorEastAsia" w:hAnsiTheme="minorHAnsi" w:cstheme="minorBidi"/>
              <w:noProof/>
              <w:color w:val="auto"/>
              <w:sz w:val="22"/>
              <w:lang w:eastAsia="en-GB"/>
            </w:rPr>
          </w:pPr>
          <w:hyperlink w:anchor="_Toc99307308" w:history="1">
            <w:r w:rsidR="00B727D5" w:rsidRPr="00C14D2C">
              <w:rPr>
                <w:rStyle w:val="Hyperlink"/>
                <w:noProof/>
              </w:rPr>
              <w:t>Social factors</w:t>
            </w:r>
            <w:r w:rsidR="00B727D5">
              <w:rPr>
                <w:noProof/>
                <w:webHidden/>
              </w:rPr>
              <w:tab/>
            </w:r>
            <w:r w:rsidR="00B727D5">
              <w:rPr>
                <w:noProof/>
                <w:webHidden/>
              </w:rPr>
              <w:fldChar w:fldCharType="begin"/>
            </w:r>
            <w:r w:rsidR="00B727D5">
              <w:rPr>
                <w:noProof/>
                <w:webHidden/>
              </w:rPr>
              <w:instrText xml:space="preserve"> PAGEREF _Toc99307308 \h </w:instrText>
            </w:r>
            <w:r w:rsidR="00B727D5">
              <w:rPr>
                <w:noProof/>
                <w:webHidden/>
              </w:rPr>
            </w:r>
            <w:r w:rsidR="00B727D5">
              <w:rPr>
                <w:noProof/>
                <w:webHidden/>
              </w:rPr>
              <w:fldChar w:fldCharType="separate"/>
            </w:r>
            <w:r w:rsidR="00B727D5">
              <w:rPr>
                <w:noProof/>
                <w:webHidden/>
              </w:rPr>
              <w:t>3</w:t>
            </w:r>
            <w:r w:rsidR="00B727D5">
              <w:rPr>
                <w:noProof/>
                <w:webHidden/>
              </w:rPr>
              <w:fldChar w:fldCharType="end"/>
            </w:r>
          </w:hyperlink>
        </w:p>
        <w:p w14:paraId="756CF0FE" w14:textId="4AB13417" w:rsidR="00B727D5" w:rsidRDefault="00AD3E4F">
          <w:pPr>
            <w:pStyle w:val="TOC2"/>
            <w:tabs>
              <w:tab w:val="right" w:leader="dot" w:pos="9350"/>
            </w:tabs>
            <w:rPr>
              <w:rFonts w:asciiTheme="minorHAnsi" w:eastAsiaTheme="minorEastAsia" w:hAnsiTheme="minorHAnsi" w:cstheme="minorBidi"/>
              <w:noProof/>
              <w:color w:val="auto"/>
              <w:sz w:val="22"/>
              <w:lang w:eastAsia="en-GB"/>
            </w:rPr>
          </w:pPr>
          <w:hyperlink w:anchor="_Toc99307309" w:history="1">
            <w:r w:rsidR="00B727D5" w:rsidRPr="00C14D2C">
              <w:rPr>
                <w:rStyle w:val="Hyperlink"/>
                <w:noProof/>
              </w:rPr>
              <w:t>Technological factors</w:t>
            </w:r>
            <w:r w:rsidR="00B727D5">
              <w:rPr>
                <w:noProof/>
                <w:webHidden/>
              </w:rPr>
              <w:tab/>
            </w:r>
            <w:r w:rsidR="00B727D5">
              <w:rPr>
                <w:noProof/>
                <w:webHidden/>
              </w:rPr>
              <w:fldChar w:fldCharType="begin"/>
            </w:r>
            <w:r w:rsidR="00B727D5">
              <w:rPr>
                <w:noProof/>
                <w:webHidden/>
              </w:rPr>
              <w:instrText xml:space="preserve"> PAGEREF _Toc99307309 \h </w:instrText>
            </w:r>
            <w:r w:rsidR="00B727D5">
              <w:rPr>
                <w:noProof/>
                <w:webHidden/>
              </w:rPr>
            </w:r>
            <w:r w:rsidR="00B727D5">
              <w:rPr>
                <w:noProof/>
                <w:webHidden/>
              </w:rPr>
              <w:fldChar w:fldCharType="separate"/>
            </w:r>
            <w:r w:rsidR="00B727D5">
              <w:rPr>
                <w:noProof/>
                <w:webHidden/>
              </w:rPr>
              <w:t>4</w:t>
            </w:r>
            <w:r w:rsidR="00B727D5">
              <w:rPr>
                <w:noProof/>
                <w:webHidden/>
              </w:rPr>
              <w:fldChar w:fldCharType="end"/>
            </w:r>
          </w:hyperlink>
        </w:p>
        <w:p w14:paraId="6F662D4B" w14:textId="2088650B" w:rsidR="00B727D5" w:rsidRDefault="00AD3E4F">
          <w:pPr>
            <w:pStyle w:val="TOC1"/>
            <w:tabs>
              <w:tab w:val="right" w:leader="dot" w:pos="9350"/>
            </w:tabs>
            <w:rPr>
              <w:rFonts w:asciiTheme="minorHAnsi" w:eastAsiaTheme="minorEastAsia" w:hAnsiTheme="minorHAnsi" w:cstheme="minorBidi"/>
              <w:noProof/>
              <w:color w:val="auto"/>
              <w:sz w:val="22"/>
              <w:lang w:eastAsia="en-GB"/>
            </w:rPr>
          </w:pPr>
          <w:hyperlink w:anchor="_Toc99307310" w:history="1">
            <w:r w:rsidR="00B727D5" w:rsidRPr="00C14D2C">
              <w:rPr>
                <w:rStyle w:val="Hyperlink"/>
                <w:noProof/>
              </w:rPr>
              <w:t>Entrepreneur’s skills and traits</w:t>
            </w:r>
            <w:r w:rsidR="00B727D5">
              <w:rPr>
                <w:noProof/>
                <w:webHidden/>
              </w:rPr>
              <w:tab/>
            </w:r>
            <w:r w:rsidR="00B727D5">
              <w:rPr>
                <w:noProof/>
                <w:webHidden/>
              </w:rPr>
              <w:fldChar w:fldCharType="begin"/>
            </w:r>
            <w:r w:rsidR="00B727D5">
              <w:rPr>
                <w:noProof/>
                <w:webHidden/>
              </w:rPr>
              <w:instrText xml:space="preserve"> PAGEREF _Toc99307310 \h </w:instrText>
            </w:r>
            <w:r w:rsidR="00B727D5">
              <w:rPr>
                <w:noProof/>
                <w:webHidden/>
              </w:rPr>
            </w:r>
            <w:r w:rsidR="00B727D5">
              <w:rPr>
                <w:noProof/>
                <w:webHidden/>
              </w:rPr>
              <w:fldChar w:fldCharType="separate"/>
            </w:r>
            <w:r w:rsidR="00B727D5">
              <w:rPr>
                <w:noProof/>
                <w:webHidden/>
              </w:rPr>
              <w:t>4</w:t>
            </w:r>
            <w:r w:rsidR="00B727D5">
              <w:rPr>
                <w:noProof/>
                <w:webHidden/>
              </w:rPr>
              <w:fldChar w:fldCharType="end"/>
            </w:r>
          </w:hyperlink>
        </w:p>
        <w:p w14:paraId="3DE47B2D" w14:textId="4A817EC3" w:rsidR="00B727D5" w:rsidRDefault="00AD3E4F">
          <w:pPr>
            <w:pStyle w:val="TOC2"/>
            <w:tabs>
              <w:tab w:val="right" w:leader="dot" w:pos="9350"/>
            </w:tabs>
            <w:rPr>
              <w:rFonts w:asciiTheme="minorHAnsi" w:eastAsiaTheme="minorEastAsia" w:hAnsiTheme="minorHAnsi" w:cstheme="minorBidi"/>
              <w:noProof/>
              <w:color w:val="auto"/>
              <w:sz w:val="22"/>
              <w:lang w:eastAsia="en-GB"/>
            </w:rPr>
          </w:pPr>
          <w:hyperlink w:anchor="_Toc99307311" w:history="1">
            <w:r w:rsidR="00B727D5" w:rsidRPr="00C14D2C">
              <w:rPr>
                <w:rStyle w:val="Hyperlink"/>
                <w:noProof/>
              </w:rPr>
              <w:t>Traits</w:t>
            </w:r>
            <w:r w:rsidR="00B727D5">
              <w:rPr>
                <w:noProof/>
                <w:webHidden/>
              </w:rPr>
              <w:tab/>
            </w:r>
            <w:r w:rsidR="00B727D5">
              <w:rPr>
                <w:noProof/>
                <w:webHidden/>
              </w:rPr>
              <w:fldChar w:fldCharType="begin"/>
            </w:r>
            <w:r w:rsidR="00B727D5">
              <w:rPr>
                <w:noProof/>
                <w:webHidden/>
              </w:rPr>
              <w:instrText xml:space="preserve"> PAGEREF _Toc99307311 \h </w:instrText>
            </w:r>
            <w:r w:rsidR="00B727D5">
              <w:rPr>
                <w:noProof/>
                <w:webHidden/>
              </w:rPr>
            </w:r>
            <w:r w:rsidR="00B727D5">
              <w:rPr>
                <w:noProof/>
                <w:webHidden/>
              </w:rPr>
              <w:fldChar w:fldCharType="separate"/>
            </w:r>
            <w:r w:rsidR="00B727D5">
              <w:rPr>
                <w:noProof/>
                <w:webHidden/>
              </w:rPr>
              <w:t>4</w:t>
            </w:r>
            <w:r w:rsidR="00B727D5">
              <w:rPr>
                <w:noProof/>
                <w:webHidden/>
              </w:rPr>
              <w:fldChar w:fldCharType="end"/>
            </w:r>
          </w:hyperlink>
        </w:p>
        <w:p w14:paraId="01563A9A" w14:textId="640B22E1" w:rsidR="00B727D5" w:rsidRDefault="00AD3E4F">
          <w:pPr>
            <w:pStyle w:val="TOC2"/>
            <w:tabs>
              <w:tab w:val="right" w:leader="dot" w:pos="9350"/>
            </w:tabs>
            <w:rPr>
              <w:rFonts w:asciiTheme="minorHAnsi" w:eastAsiaTheme="minorEastAsia" w:hAnsiTheme="minorHAnsi" w:cstheme="minorBidi"/>
              <w:noProof/>
              <w:color w:val="auto"/>
              <w:sz w:val="22"/>
              <w:lang w:eastAsia="en-GB"/>
            </w:rPr>
          </w:pPr>
          <w:hyperlink w:anchor="_Toc99307312" w:history="1">
            <w:r w:rsidR="00B727D5" w:rsidRPr="00C14D2C">
              <w:rPr>
                <w:rStyle w:val="Hyperlink"/>
                <w:noProof/>
                <w:bdr w:val="none" w:sz="0" w:space="0" w:color="auto" w:frame="1"/>
              </w:rPr>
              <w:t>Skills</w:t>
            </w:r>
            <w:r w:rsidR="00B727D5">
              <w:rPr>
                <w:noProof/>
                <w:webHidden/>
              </w:rPr>
              <w:tab/>
            </w:r>
            <w:r w:rsidR="00B727D5">
              <w:rPr>
                <w:noProof/>
                <w:webHidden/>
              </w:rPr>
              <w:fldChar w:fldCharType="begin"/>
            </w:r>
            <w:r w:rsidR="00B727D5">
              <w:rPr>
                <w:noProof/>
                <w:webHidden/>
              </w:rPr>
              <w:instrText xml:space="preserve"> PAGEREF _Toc99307312 \h </w:instrText>
            </w:r>
            <w:r w:rsidR="00B727D5">
              <w:rPr>
                <w:noProof/>
                <w:webHidden/>
              </w:rPr>
            </w:r>
            <w:r w:rsidR="00B727D5">
              <w:rPr>
                <w:noProof/>
                <w:webHidden/>
              </w:rPr>
              <w:fldChar w:fldCharType="separate"/>
            </w:r>
            <w:r w:rsidR="00B727D5">
              <w:rPr>
                <w:noProof/>
                <w:webHidden/>
              </w:rPr>
              <w:t>6</w:t>
            </w:r>
            <w:r w:rsidR="00B727D5">
              <w:rPr>
                <w:noProof/>
                <w:webHidden/>
              </w:rPr>
              <w:fldChar w:fldCharType="end"/>
            </w:r>
          </w:hyperlink>
        </w:p>
        <w:p w14:paraId="6412E3D6" w14:textId="5B6895B5" w:rsidR="00B727D5" w:rsidRDefault="00AD3E4F">
          <w:pPr>
            <w:pStyle w:val="TOC1"/>
            <w:tabs>
              <w:tab w:val="right" w:leader="dot" w:pos="9350"/>
            </w:tabs>
            <w:rPr>
              <w:rFonts w:asciiTheme="minorHAnsi" w:eastAsiaTheme="minorEastAsia" w:hAnsiTheme="minorHAnsi" w:cstheme="minorBidi"/>
              <w:noProof/>
              <w:color w:val="auto"/>
              <w:sz w:val="22"/>
              <w:lang w:eastAsia="en-GB"/>
            </w:rPr>
          </w:pPr>
          <w:hyperlink w:anchor="_Toc99307313" w:history="1">
            <w:r w:rsidR="00B727D5" w:rsidRPr="00C14D2C">
              <w:rPr>
                <w:rStyle w:val="Hyperlink"/>
                <w:noProof/>
              </w:rPr>
              <w:t>CONCLUSION</w:t>
            </w:r>
            <w:r w:rsidR="00B727D5">
              <w:rPr>
                <w:noProof/>
                <w:webHidden/>
              </w:rPr>
              <w:tab/>
            </w:r>
            <w:r w:rsidR="00B727D5">
              <w:rPr>
                <w:noProof/>
                <w:webHidden/>
              </w:rPr>
              <w:fldChar w:fldCharType="begin"/>
            </w:r>
            <w:r w:rsidR="00B727D5">
              <w:rPr>
                <w:noProof/>
                <w:webHidden/>
              </w:rPr>
              <w:instrText xml:space="preserve"> PAGEREF _Toc99307313 \h </w:instrText>
            </w:r>
            <w:r w:rsidR="00B727D5">
              <w:rPr>
                <w:noProof/>
                <w:webHidden/>
              </w:rPr>
            </w:r>
            <w:r w:rsidR="00B727D5">
              <w:rPr>
                <w:noProof/>
                <w:webHidden/>
              </w:rPr>
              <w:fldChar w:fldCharType="separate"/>
            </w:r>
            <w:r w:rsidR="00B727D5">
              <w:rPr>
                <w:noProof/>
                <w:webHidden/>
              </w:rPr>
              <w:t>7</w:t>
            </w:r>
            <w:r w:rsidR="00B727D5">
              <w:rPr>
                <w:noProof/>
                <w:webHidden/>
              </w:rPr>
              <w:fldChar w:fldCharType="end"/>
            </w:r>
          </w:hyperlink>
        </w:p>
        <w:p w14:paraId="43BB63EE" w14:textId="4AF0516F" w:rsidR="00B727D5" w:rsidRDefault="00AD3E4F">
          <w:pPr>
            <w:pStyle w:val="TOC1"/>
            <w:tabs>
              <w:tab w:val="right" w:leader="dot" w:pos="9350"/>
            </w:tabs>
            <w:rPr>
              <w:rFonts w:asciiTheme="minorHAnsi" w:eastAsiaTheme="minorEastAsia" w:hAnsiTheme="minorHAnsi" w:cstheme="minorBidi"/>
              <w:noProof/>
              <w:color w:val="auto"/>
              <w:sz w:val="22"/>
              <w:lang w:eastAsia="en-GB"/>
            </w:rPr>
          </w:pPr>
          <w:hyperlink w:anchor="_Toc99307314" w:history="1">
            <w:r w:rsidR="00B727D5" w:rsidRPr="00C14D2C">
              <w:rPr>
                <w:rStyle w:val="Hyperlink"/>
                <w:noProof/>
              </w:rPr>
              <w:t>REFERENCES</w:t>
            </w:r>
            <w:r w:rsidR="00B727D5">
              <w:rPr>
                <w:noProof/>
                <w:webHidden/>
              </w:rPr>
              <w:tab/>
            </w:r>
            <w:r w:rsidR="00B727D5">
              <w:rPr>
                <w:noProof/>
                <w:webHidden/>
              </w:rPr>
              <w:fldChar w:fldCharType="begin"/>
            </w:r>
            <w:r w:rsidR="00B727D5">
              <w:rPr>
                <w:noProof/>
                <w:webHidden/>
              </w:rPr>
              <w:instrText xml:space="preserve"> PAGEREF _Toc99307314 \h </w:instrText>
            </w:r>
            <w:r w:rsidR="00B727D5">
              <w:rPr>
                <w:noProof/>
                <w:webHidden/>
              </w:rPr>
            </w:r>
            <w:r w:rsidR="00B727D5">
              <w:rPr>
                <w:noProof/>
                <w:webHidden/>
              </w:rPr>
              <w:fldChar w:fldCharType="separate"/>
            </w:r>
            <w:r w:rsidR="00B727D5">
              <w:rPr>
                <w:noProof/>
                <w:webHidden/>
              </w:rPr>
              <w:t>8</w:t>
            </w:r>
            <w:r w:rsidR="00B727D5">
              <w:rPr>
                <w:noProof/>
                <w:webHidden/>
              </w:rPr>
              <w:fldChar w:fldCharType="end"/>
            </w:r>
          </w:hyperlink>
        </w:p>
        <w:p w14:paraId="5054B862" w14:textId="7A9A5416" w:rsidR="00B727D5" w:rsidRDefault="00B727D5" w:rsidP="00B727D5">
          <w:r>
            <w:rPr>
              <w:b/>
              <w:bCs/>
              <w:noProof/>
            </w:rPr>
            <w:fldChar w:fldCharType="end"/>
          </w:r>
        </w:p>
      </w:sdtContent>
    </w:sdt>
    <w:p w14:paraId="0E3F5E68" w14:textId="77777777" w:rsidR="00B727D5" w:rsidRDefault="00B727D5" w:rsidP="00B727D5">
      <w:pPr>
        <w:pStyle w:val="Heading1"/>
        <w:ind w:left="0" w:firstLine="0"/>
      </w:pPr>
      <w:bookmarkStart w:id="4" w:name="_Toc99307304"/>
    </w:p>
    <w:p w14:paraId="40405553" w14:textId="77777777" w:rsidR="00B727D5" w:rsidRDefault="00B727D5" w:rsidP="00B727D5">
      <w:pPr>
        <w:pStyle w:val="Heading1"/>
        <w:ind w:left="0" w:firstLine="0"/>
      </w:pPr>
    </w:p>
    <w:p w14:paraId="0DB34406" w14:textId="77777777" w:rsidR="00B727D5" w:rsidRDefault="00B727D5" w:rsidP="00B727D5">
      <w:pPr>
        <w:pStyle w:val="Heading1"/>
        <w:ind w:left="0" w:firstLine="0"/>
      </w:pPr>
    </w:p>
    <w:p w14:paraId="24A31721" w14:textId="3ACF2928" w:rsidR="00B727D5" w:rsidRDefault="00B727D5" w:rsidP="00B727D5">
      <w:pPr>
        <w:pStyle w:val="Heading1"/>
        <w:ind w:left="0" w:firstLine="0"/>
      </w:pPr>
    </w:p>
    <w:p w14:paraId="386AB474" w14:textId="7099A692" w:rsidR="00B727D5" w:rsidRDefault="00B727D5" w:rsidP="00B727D5"/>
    <w:p w14:paraId="51982679" w14:textId="5508DE7A" w:rsidR="00B727D5" w:rsidRDefault="00B727D5" w:rsidP="00B727D5"/>
    <w:p w14:paraId="504BC516" w14:textId="77777777" w:rsidR="00B727D5" w:rsidRPr="00B727D5" w:rsidRDefault="00B727D5" w:rsidP="00B727D5"/>
    <w:p w14:paraId="59C8CFBB" w14:textId="0A8857F2" w:rsidR="00B727D5" w:rsidRDefault="00B727D5" w:rsidP="00B727D5">
      <w:pPr>
        <w:pStyle w:val="Heading1"/>
        <w:ind w:left="0" w:firstLine="0"/>
      </w:pPr>
    </w:p>
    <w:p w14:paraId="2BA29337" w14:textId="16F67695" w:rsidR="00B727D5" w:rsidRDefault="00B727D5" w:rsidP="00B727D5"/>
    <w:p w14:paraId="082FDE31" w14:textId="2F6BA9C9" w:rsidR="00B727D5" w:rsidRDefault="00B727D5" w:rsidP="00B727D5"/>
    <w:p w14:paraId="3CFC6C2F" w14:textId="7D1C8CD7" w:rsidR="00B727D5" w:rsidRDefault="00B727D5" w:rsidP="00B727D5">
      <w:pPr>
        <w:pStyle w:val="Heading1"/>
        <w:ind w:left="0" w:firstLine="0"/>
      </w:pPr>
    </w:p>
    <w:p w14:paraId="4B5410A3" w14:textId="77777777" w:rsidR="00684B43" w:rsidRPr="00684B43" w:rsidRDefault="00684B43" w:rsidP="00684B43"/>
    <w:p w14:paraId="0284DB88" w14:textId="07D622A9" w:rsidR="00973229" w:rsidRPr="00627E8E" w:rsidRDefault="000356D2" w:rsidP="00B727D5">
      <w:pPr>
        <w:pStyle w:val="Heading1"/>
        <w:ind w:left="0" w:firstLine="0"/>
      </w:pPr>
      <w:r w:rsidRPr="00627E8E">
        <w:lastRenderedPageBreak/>
        <w:t>INTRODUCTION</w:t>
      </w:r>
      <w:bookmarkEnd w:id="3"/>
      <w:bookmarkEnd w:id="2"/>
      <w:bookmarkEnd w:id="1"/>
      <w:bookmarkEnd w:id="0"/>
      <w:bookmarkEnd w:id="4"/>
    </w:p>
    <w:p w14:paraId="20938D6C" w14:textId="5992FE16" w:rsidR="00E71500" w:rsidRDefault="00EA21AA" w:rsidP="00590822">
      <w:pPr>
        <w:ind w:firstLine="432"/>
        <w:rPr>
          <w:color w:val="FF0000"/>
        </w:rPr>
      </w:pPr>
      <w:r>
        <w:t xml:space="preserve">Entrepreneurship is undertaken as the formation or extraction of values. Additionally, </w:t>
      </w:r>
      <w:r w:rsidR="002A2FE5">
        <w:t>it</w:t>
      </w:r>
      <w:r>
        <w:t xml:space="preserve"> is represented as the modification, usually entailing the risk beyond what is generally encountered in initiating a </w:t>
      </w:r>
      <w:r w:rsidR="002A2FE5">
        <w:t>venture</w:t>
      </w:r>
      <w:r>
        <w:t xml:space="preserve">, that can </w:t>
      </w:r>
      <w:r w:rsidR="000F7028">
        <w:t>incorporate</w:t>
      </w:r>
      <w:r>
        <w:t xml:space="preserve"> other values </w:t>
      </w:r>
      <w:r w:rsidR="002A2FE5">
        <w:t xml:space="preserve">and </w:t>
      </w:r>
      <w:r w:rsidR="000F7028">
        <w:t>practices</w:t>
      </w:r>
      <w:r>
        <w:t>.</w:t>
      </w:r>
      <w:r w:rsidR="000F7028">
        <w:t xml:space="preserve"> </w:t>
      </w:r>
      <w:r w:rsidR="0020004A">
        <w:t>Entrepreneurship</w:t>
      </w:r>
      <w:r w:rsidR="000F7028">
        <w:t xml:space="preserve"> is seeking opportunities, a </w:t>
      </w:r>
      <w:r w:rsidR="0020004A">
        <w:t>risk-taking</w:t>
      </w:r>
      <w:r w:rsidR="000F7028">
        <w:t xml:space="preserve"> process</w:t>
      </w:r>
      <w:r w:rsidR="0020004A">
        <w:t>,</w:t>
      </w:r>
      <w:r w:rsidR="000F7028">
        <w:t xml:space="preserve"> and the </w:t>
      </w:r>
      <w:r w:rsidR="00B922C9">
        <w:t>strength</w:t>
      </w:r>
      <w:r w:rsidR="000F7028">
        <w:t xml:space="preserve"> to push a new business</w:t>
      </w:r>
      <w:r w:rsidR="0020004A">
        <w:t xml:space="preserve"> idea</w:t>
      </w:r>
      <w:r w:rsidR="000F7028">
        <w:t xml:space="preserve"> </w:t>
      </w:r>
      <w:r w:rsidR="0020004A">
        <w:t>forward</w:t>
      </w:r>
      <w:r w:rsidR="000F7028">
        <w:t>.</w:t>
      </w:r>
      <w:r w:rsidR="00262298">
        <w:t xml:space="preserve"> </w:t>
      </w:r>
      <w:r w:rsidR="00B4642E">
        <w:t xml:space="preserve">Moreover, </w:t>
      </w:r>
      <w:r w:rsidR="00262298">
        <w:t xml:space="preserve">it is essential to </w:t>
      </w:r>
      <w:r w:rsidR="000F7028">
        <w:t xml:space="preserve">the </w:t>
      </w:r>
      <w:r w:rsidR="00262298">
        <w:t xml:space="preserve">economy for various </w:t>
      </w:r>
      <w:r w:rsidR="00ED35DD">
        <w:t>reasons that</w:t>
      </w:r>
      <w:r w:rsidR="00262298">
        <w:t xml:space="preserve"> </w:t>
      </w:r>
      <w:r w:rsidR="00ED35DD">
        <w:t>incorporate</w:t>
      </w:r>
      <w:r w:rsidR="00262298">
        <w:t xml:space="preserve"> developing </w:t>
      </w:r>
      <w:r w:rsidR="000F7028">
        <w:t>employment</w:t>
      </w:r>
      <w:r w:rsidR="00262298">
        <w:t xml:space="preserve"> as well as promoting social change</w:t>
      </w:r>
      <w:r w:rsidR="00B922C9">
        <w:t>s</w:t>
      </w:r>
      <w:r w:rsidR="00262298">
        <w:t>.</w:t>
      </w:r>
      <w:r w:rsidR="00A146A8">
        <w:t xml:space="preserve"> </w:t>
      </w:r>
      <w:r w:rsidR="00F943A3">
        <w:t xml:space="preserve">Entrepreneurs are crucial as they </w:t>
      </w:r>
      <w:r w:rsidR="000F7028">
        <w:t>facilitate</w:t>
      </w:r>
      <w:r w:rsidR="00F943A3">
        <w:t xml:space="preserve"> solutions to the gaps within </w:t>
      </w:r>
      <w:r w:rsidR="000F7028">
        <w:t xml:space="preserve">the </w:t>
      </w:r>
      <w:r w:rsidR="00F943A3">
        <w:t xml:space="preserve">market economy through </w:t>
      </w:r>
      <w:r w:rsidR="000F7028">
        <w:t>utilizing</w:t>
      </w:r>
      <w:r w:rsidR="00F943A3">
        <w:t xml:space="preserve"> </w:t>
      </w:r>
      <w:r w:rsidR="000F7028">
        <w:t>organizational</w:t>
      </w:r>
      <w:r w:rsidR="00F943A3">
        <w:t xml:space="preserve"> skills like planning, coordination</w:t>
      </w:r>
      <w:r w:rsidR="000F7028">
        <w:t>,</w:t>
      </w:r>
      <w:r w:rsidR="00F943A3">
        <w:t xml:space="preserve"> and controlling. </w:t>
      </w:r>
      <w:r w:rsidR="000F7028">
        <w:t>Moreover</w:t>
      </w:r>
      <w:r w:rsidR="00F943A3">
        <w:t xml:space="preserve">, the </w:t>
      </w:r>
      <w:r w:rsidR="002A2FE5" w:rsidRPr="000F7028">
        <w:rPr>
          <w:color w:val="auto"/>
        </w:rPr>
        <w:t>entrepreneurship</w:t>
      </w:r>
      <w:r w:rsidR="00590822" w:rsidRPr="000F7028">
        <w:rPr>
          <w:color w:val="auto"/>
        </w:rPr>
        <w:t xml:space="preserve"> venture</w:t>
      </w:r>
      <w:r w:rsidR="002A2FE5" w:rsidRPr="000F7028">
        <w:rPr>
          <w:color w:val="auto"/>
        </w:rPr>
        <w:t>s</w:t>
      </w:r>
      <w:r w:rsidR="00590822" w:rsidRPr="000F7028">
        <w:rPr>
          <w:color w:val="auto"/>
        </w:rPr>
        <w:t xml:space="preserve"> </w:t>
      </w:r>
      <w:r w:rsidR="00C43E5E" w:rsidRPr="000F7028">
        <w:rPr>
          <w:color w:val="auto"/>
        </w:rPr>
        <w:t>committed</w:t>
      </w:r>
      <w:r w:rsidR="00590822" w:rsidRPr="000F7028">
        <w:rPr>
          <w:color w:val="auto"/>
        </w:rPr>
        <w:t xml:space="preserve"> to </w:t>
      </w:r>
      <w:r w:rsidR="00E71500" w:rsidRPr="000F7028">
        <w:rPr>
          <w:color w:val="auto"/>
        </w:rPr>
        <w:t>economic</w:t>
      </w:r>
      <w:r w:rsidR="00C43E5E" w:rsidRPr="000F7028">
        <w:rPr>
          <w:color w:val="auto"/>
        </w:rPr>
        <w:t xml:space="preserve"> growth</w:t>
      </w:r>
      <w:r w:rsidR="00590822" w:rsidRPr="000F7028">
        <w:rPr>
          <w:color w:val="auto"/>
        </w:rPr>
        <w:t xml:space="preserve"> require independent companies </w:t>
      </w:r>
      <w:r w:rsidR="00E71500" w:rsidRPr="000F7028">
        <w:rPr>
          <w:color w:val="auto"/>
        </w:rPr>
        <w:t>dedicat</w:t>
      </w:r>
      <w:r w:rsidR="000F7028" w:rsidRPr="000F7028">
        <w:rPr>
          <w:color w:val="auto"/>
        </w:rPr>
        <w:t>ed</w:t>
      </w:r>
      <w:r w:rsidR="00590822" w:rsidRPr="000F7028">
        <w:rPr>
          <w:color w:val="auto"/>
        </w:rPr>
        <w:t xml:space="preserve"> to </w:t>
      </w:r>
      <w:r w:rsidR="000F7028" w:rsidRPr="000F7028">
        <w:rPr>
          <w:color w:val="auto"/>
        </w:rPr>
        <w:t>working</w:t>
      </w:r>
      <w:r w:rsidR="00C43E5E" w:rsidRPr="000F7028">
        <w:rPr>
          <w:color w:val="auto"/>
        </w:rPr>
        <w:t xml:space="preserve"> innovatively</w:t>
      </w:r>
      <w:r w:rsidR="00590822" w:rsidRPr="000F7028">
        <w:rPr>
          <w:color w:val="auto"/>
        </w:rPr>
        <w:t xml:space="preserve">, </w:t>
      </w:r>
      <w:r w:rsidR="00C43E5E" w:rsidRPr="000F7028">
        <w:rPr>
          <w:color w:val="auto"/>
        </w:rPr>
        <w:t>productively</w:t>
      </w:r>
      <w:r w:rsidR="000F7028" w:rsidRPr="000F7028">
        <w:rPr>
          <w:color w:val="auto"/>
        </w:rPr>
        <w:t>,</w:t>
      </w:r>
      <w:r w:rsidR="00C43E5E" w:rsidRPr="000F7028">
        <w:rPr>
          <w:color w:val="auto"/>
        </w:rPr>
        <w:t xml:space="preserve"> and effectively </w:t>
      </w:r>
      <w:r w:rsidR="00E71500" w:rsidRPr="000F7028">
        <w:rPr>
          <w:color w:val="auto"/>
        </w:rPr>
        <w:t>within the competition of other companies entering the business world (Kuratko, 2018)</w:t>
      </w:r>
      <w:r w:rsidR="00E71500">
        <w:rPr>
          <w:color w:val="FF0000"/>
        </w:rPr>
        <w:t xml:space="preserve"> </w:t>
      </w:r>
      <w:r w:rsidR="00590822" w:rsidRPr="00590822">
        <w:rPr>
          <w:color w:val="FF0000"/>
        </w:rPr>
        <w:t xml:space="preserve"> </w:t>
      </w:r>
    </w:p>
    <w:p w14:paraId="3DE69F50" w14:textId="099C7D8A" w:rsidR="00590822" w:rsidRDefault="00590822" w:rsidP="00590822">
      <w:pPr>
        <w:ind w:firstLine="432"/>
        <w:rPr>
          <w:color w:val="auto"/>
        </w:rPr>
      </w:pPr>
      <w:r w:rsidRPr="001043A8">
        <w:rPr>
          <w:color w:val="auto"/>
        </w:rPr>
        <w:t>The point of th</w:t>
      </w:r>
      <w:r w:rsidR="0020004A" w:rsidRPr="001043A8">
        <w:rPr>
          <w:color w:val="auto"/>
        </w:rPr>
        <w:t>e essay below</w:t>
      </w:r>
      <w:r w:rsidRPr="001043A8">
        <w:rPr>
          <w:color w:val="auto"/>
        </w:rPr>
        <w:t xml:space="preserve"> is to</w:t>
      </w:r>
      <w:r w:rsidR="0020004A" w:rsidRPr="001043A8">
        <w:rPr>
          <w:color w:val="auto"/>
        </w:rPr>
        <w:t xml:space="preserve"> consider</w:t>
      </w:r>
      <w:r w:rsidRPr="001043A8">
        <w:rPr>
          <w:color w:val="auto"/>
        </w:rPr>
        <w:t xml:space="preserve"> the PEST Analysis on</w:t>
      </w:r>
      <w:r w:rsidR="0020004A" w:rsidRPr="001043A8">
        <w:rPr>
          <w:color w:val="auto"/>
        </w:rPr>
        <w:t xml:space="preserve"> the</w:t>
      </w:r>
      <w:r w:rsidRPr="001043A8">
        <w:rPr>
          <w:color w:val="auto"/>
        </w:rPr>
        <w:t xml:space="preserve"> UK </w:t>
      </w:r>
      <w:r w:rsidR="0020004A" w:rsidRPr="001043A8">
        <w:rPr>
          <w:color w:val="auto"/>
        </w:rPr>
        <w:t>macro environment</w:t>
      </w:r>
      <w:r w:rsidRPr="001043A8">
        <w:rPr>
          <w:color w:val="auto"/>
        </w:rPr>
        <w:t xml:space="preserve"> and recognize the abilities</w:t>
      </w:r>
      <w:r w:rsidR="0020004A" w:rsidRPr="001043A8">
        <w:rPr>
          <w:color w:val="auto"/>
        </w:rPr>
        <w:t>,</w:t>
      </w:r>
      <w:r w:rsidRPr="001043A8">
        <w:rPr>
          <w:color w:val="auto"/>
        </w:rPr>
        <w:t xml:space="preserve"> qualities</w:t>
      </w:r>
      <w:r w:rsidR="001043A8" w:rsidRPr="001043A8">
        <w:rPr>
          <w:color w:val="auto"/>
        </w:rPr>
        <w:t>,</w:t>
      </w:r>
      <w:r w:rsidR="0020004A" w:rsidRPr="001043A8">
        <w:rPr>
          <w:color w:val="auto"/>
        </w:rPr>
        <w:t xml:space="preserve"> and characteristics</w:t>
      </w:r>
      <w:r w:rsidRPr="001043A8">
        <w:rPr>
          <w:color w:val="auto"/>
        </w:rPr>
        <w:t xml:space="preserve"> </w:t>
      </w:r>
      <w:r w:rsidR="0020004A" w:rsidRPr="001043A8">
        <w:rPr>
          <w:color w:val="auto"/>
        </w:rPr>
        <w:t xml:space="preserve">which are needed </w:t>
      </w:r>
      <w:r w:rsidR="001043A8" w:rsidRPr="001043A8">
        <w:rPr>
          <w:color w:val="auto"/>
        </w:rPr>
        <w:t>in an individual to take the risk and set up the idea of the new business they have or create a new product.</w:t>
      </w:r>
    </w:p>
    <w:p w14:paraId="5388C942" w14:textId="77777777" w:rsidR="00CC6522" w:rsidRPr="001043A8" w:rsidRDefault="00CC6522" w:rsidP="00590822">
      <w:pPr>
        <w:ind w:firstLine="432"/>
        <w:rPr>
          <w:color w:val="auto"/>
        </w:rPr>
      </w:pPr>
    </w:p>
    <w:p w14:paraId="1FBFEEFE" w14:textId="79DF8047" w:rsidR="006C4549" w:rsidRPr="00627E8E" w:rsidRDefault="006C4549" w:rsidP="00627E8E">
      <w:pPr>
        <w:pStyle w:val="Heading1"/>
        <w:rPr>
          <w:b w:val="0"/>
          <w:bCs w:val="0"/>
          <w:u w:val="single"/>
        </w:rPr>
      </w:pPr>
      <w:bookmarkStart w:id="5" w:name="_Toc98713715"/>
      <w:bookmarkStart w:id="6" w:name="_Toc99306519"/>
      <w:bookmarkStart w:id="7" w:name="_Toc99307305"/>
      <w:r w:rsidRPr="00627E8E">
        <w:rPr>
          <w:b w:val="0"/>
          <w:bCs w:val="0"/>
          <w:u w:val="single"/>
        </w:rPr>
        <w:t>PEST Analysis on</w:t>
      </w:r>
      <w:r w:rsidR="001043A8" w:rsidRPr="00627E8E">
        <w:rPr>
          <w:b w:val="0"/>
          <w:bCs w:val="0"/>
          <w:u w:val="single"/>
        </w:rPr>
        <w:t xml:space="preserve"> the</w:t>
      </w:r>
      <w:r w:rsidRPr="00627E8E">
        <w:rPr>
          <w:b w:val="0"/>
          <w:bCs w:val="0"/>
          <w:u w:val="single"/>
        </w:rPr>
        <w:t xml:space="preserve"> UK macro environment</w:t>
      </w:r>
      <w:bookmarkEnd w:id="5"/>
      <w:r w:rsidR="001043A8" w:rsidRPr="00627E8E">
        <w:rPr>
          <w:b w:val="0"/>
          <w:bCs w:val="0"/>
          <w:u w:val="single"/>
        </w:rPr>
        <w:t>.</w:t>
      </w:r>
      <w:bookmarkEnd w:id="6"/>
      <w:bookmarkEnd w:id="7"/>
    </w:p>
    <w:p w14:paraId="28F8ED9B" w14:textId="59FFB48C" w:rsidR="00D912E0" w:rsidRPr="00D33C8C" w:rsidRDefault="001043A8" w:rsidP="00F77C92">
      <w:pPr>
        <w:ind w:firstLine="576"/>
      </w:pPr>
      <w:r w:rsidRPr="00A6477D">
        <w:rPr>
          <w:color w:val="auto"/>
        </w:rPr>
        <w:t>The macro-environment</w:t>
      </w:r>
      <w:r w:rsidR="0070312C" w:rsidRPr="00A6477D">
        <w:rPr>
          <w:color w:val="auto"/>
        </w:rPr>
        <w:t xml:space="preserve"> is </w:t>
      </w:r>
      <w:r w:rsidR="00590822" w:rsidRPr="00A6477D">
        <w:rPr>
          <w:color w:val="auto"/>
        </w:rPr>
        <w:t xml:space="preserve">viewed as the arrangement of circumstances </w:t>
      </w:r>
      <w:r w:rsidRPr="00A6477D">
        <w:rPr>
          <w:color w:val="auto"/>
        </w:rPr>
        <w:t>that</w:t>
      </w:r>
      <w:r w:rsidR="00590822" w:rsidRPr="00A6477D">
        <w:rPr>
          <w:color w:val="auto"/>
        </w:rPr>
        <w:t xml:space="preserve"> </w:t>
      </w:r>
      <w:r w:rsidRPr="00A6477D">
        <w:rPr>
          <w:color w:val="auto"/>
        </w:rPr>
        <w:t>exist</w:t>
      </w:r>
      <w:r w:rsidR="00590822" w:rsidRPr="00A6477D">
        <w:rPr>
          <w:color w:val="auto"/>
        </w:rPr>
        <w:t xml:space="preserve"> inside </w:t>
      </w:r>
      <w:r w:rsidRPr="00A6477D">
        <w:rPr>
          <w:color w:val="auto"/>
        </w:rPr>
        <w:t xml:space="preserve">the </w:t>
      </w:r>
      <w:r w:rsidR="00590822" w:rsidRPr="00A6477D">
        <w:rPr>
          <w:color w:val="auto"/>
        </w:rPr>
        <w:t>economy in general</w:t>
      </w:r>
      <w:r w:rsidR="00BE54AD" w:rsidRPr="00A6477D">
        <w:rPr>
          <w:color w:val="auto"/>
        </w:rPr>
        <w:t xml:space="preserve"> and that are outside of the control of a company as a result of which these factors are hard to manage (Singh, </w:t>
      </w:r>
      <w:r w:rsidR="00A6477D" w:rsidRPr="00A6477D">
        <w:rPr>
          <w:color w:val="auto"/>
        </w:rPr>
        <w:t>Sarangal and Singh, 2021)</w:t>
      </w:r>
      <w:r w:rsidR="00154895">
        <w:rPr>
          <w:color w:val="auto"/>
        </w:rPr>
        <w:t>.</w:t>
      </w:r>
      <w:r w:rsidR="00590822" w:rsidRPr="00590822">
        <w:rPr>
          <w:color w:val="FF0000"/>
        </w:rPr>
        <w:t xml:space="preserve"> </w:t>
      </w:r>
      <w:r w:rsidR="00590822" w:rsidRPr="00333DB5">
        <w:rPr>
          <w:color w:val="auto"/>
        </w:rPr>
        <w:t xml:space="preserve">In basic terms, </w:t>
      </w:r>
      <w:r w:rsidR="00AD0200" w:rsidRPr="00333DB5">
        <w:rPr>
          <w:color w:val="auto"/>
        </w:rPr>
        <w:t>the macro-environment refers to the circumstances that affect a business such as</w:t>
      </w:r>
      <w:r w:rsidR="0070312C">
        <w:t xml:space="preserve"> inflation, employment, spending</w:t>
      </w:r>
      <w:r w:rsidR="00333DB5">
        <w:t>,</w:t>
      </w:r>
      <w:r w:rsidR="0070312C">
        <w:t xml:space="preserve"> financial and fiscal policy. Additionally, it often indicate</w:t>
      </w:r>
      <w:r w:rsidR="00AC72D2">
        <w:t>s</w:t>
      </w:r>
      <w:r w:rsidR="0070312C">
        <w:t xml:space="preserve"> as </w:t>
      </w:r>
      <w:r w:rsidR="00333DB5">
        <w:t xml:space="preserve">a </w:t>
      </w:r>
      <w:r w:rsidR="0070312C">
        <w:t>situation that impacts the whole economy</w:t>
      </w:r>
      <w:r w:rsidR="00333DB5">
        <w:t>, as well as this,</w:t>
      </w:r>
      <w:r w:rsidR="0070312C">
        <w:t xml:space="preserve"> is not impacting </w:t>
      </w:r>
      <w:r w:rsidR="00A70E25">
        <w:t>particular aspects</w:t>
      </w:r>
      <w:r w:rsidR="0070312C">
        <w:t xml:space="preserve"> of </w:t>
      </w:r>
      <w:r w:rsidR="00333DB5">
        <w:t xml:space="preserve">the </w:t>
      </w:r>
      <w:r w:rsidR="0070312C">
        <w:t>market.</w:t>
      </w:r>
      <w:r w:rsidR="00E55A72">
        <w:t xml:space="preserve"> </w:t>
      </w:r>
      <w:r w:rsidR="00333DB5">
        <w:t>Besides,</w:t>
      </w:r>
      <w:r w:rsidR="00E55A72">
        <w:t xml:space="preserve"> it </w:t>
      </w:r>
      <w:r w:rsidR="00333DB5">
        <w:t>could</w:t>
      </w:r>
      <w:r w:rsidR="00E55A72">
        <w:t xml:space="preserve"> </w:t>
      </w:r>
      <w:r w:rsidR="00A70E25">
        <w:t>affect</w:t>
      </w:r>
      <w:r w:rsidR="00E55A72">
        <w:t xml:space="preserve"> the decisions of </w:t>
      </w:r>
      <w:r w:rsidR="00333DB5">
        <w:t xml:space="preserve">a </w:t>
      </w:r>
      <w:r w:rsidR="00E55A72">
        <w:t xml:space="preserve">business. </w:t>
      </w:r>
      <w:r w:rsidR="00333DB5">
        <w:t>The money s</w:t>
      </w:r>
      <w:r w:rsidR="00E55A72">
        <w:t>pend,</w:t>
      </w:r>
      <w:r w:rsidR="00333DB5">
        <w:t xml:space="preserve"> investments</w:t>
      </w:r>
      <w:r w:rsidR="00E55A72">
        <w:t xml:space="preserve"> and </w:t>
      </w:r>
      <w:r w:rsidR="00333DB5">
        <w:t>borrowing</w:t>
      </w:r>
      <w:r w:rsidR="00E55A72">
        <w:t xml:space="preserve"> practices may be impacted because of </w:t>
      </w:r>
      <w:r w:rsidR="00333DB5">
        <w:t xml:space="preserve">the </w:t>
      </w:r>
      <w:r w:rsidR="00E55A72">
        <w:t xml:space="preserve">presence of </w:t>
      </w:r>
      <w:r w:rsidR="00333DB5">
        <w:t xml:space="preserve">the </w:t>
      </w:r>
      <w:r w:rsidR="00E55A72">
        <w:t>macro atmosphere.</w:t>
      </w:r>
      <w:r w:rsidR="00333DB5">
        <w:t xml:space="preserve"> </w:t>
      </w:r>
    </w:p>
    <w:p w14:paraId="03FBCDF1" w14:textId="6E1858EF" w:rsidR="00DE6FD9" w:rsidRDefault="00F77C92" w:rsidP="00DE6FD9">
      <w:pPr>
        <w:ind w:firstLine="576"/>
      </w:pPr>
      <w:r>
        <w:t xml:space="preserve">However, </w:t>
      </w:r>
      <w:r w:rsidR="00AF38EE">
        <w:t xml:space="preserve">PEST analysis is undertaken as the management method whereby firm may </w:t>
      </w:r>
      <w:r>
        <w:t xml:space="preserve">be </w:t>
      </w:r>
      <w:r w:rsidR="00AF38EE">
        <w:t xml:space="preserve">able to </w:t>
      </w:r>
      <w:r>
        <w:t>evaluate</w:t>
      </w:r>
      <w:r w:rsidR="00AF38EE">
        <w:t xml:space="preserve"> the major external factors which influences their operations for becoming much </w:t>
      </w:r>
      <w:r>
        <w:t xml:space="preserve">more </w:t>
      </w:r>
      <w:r w:rsidR="00AF38EE">
        <w:t xml:space="preserve">competitive </w:t>
      </w:r>
      <w:r>
        <w:t>in</w:t>
      </w:r>
      <w:r w:rsidR="00AF38EE">
        <w:t xml:space="preserve"> </w:t>
      </w:r>
      <w:r>
        <w:t xml:space="preserve">the </w:t>
      </w:r>
      <w:r w:rsidR="00AF38EE">
        <w:t>marketplace.</w:t>
      </w:r>
      <w:r w:rsidR="00C614C1">
        <w:t xml:space="preserve"> </w:t>
      </w:r>
      <w:r w:rsidR="00A61B65">
        <w:t xml:space="preserve">The key intent of PEST analysis is to know what external forces can </w:t>
      </w:r>
      <w:r>
        <w:t xml:space="preserve">impact </w:t>
      </w:r>
      <w:r w:rsidR="00A61B65">
        <w:t>firms as well as how those factors might</w:t>
      </w:r>
      <w:r w:rsidR="00D80FBA">
        <w:t xml:space="preserve"> develop opportunities or threats to </w:t>
      </w:r>
      <w:r>
        <w:lastRenderedPageBreak/>
        <w:t>their</w:t>
      </w:r>
      <w:r w:rsidR="00D80FBA">
        <w:t xml:space="preserve"> ventures</w:t>
      </w:r>
      <w:r w:rsidR="00DE6FD9">
        <w:t xml:space="preserve"> (</w:t>
      </w:r>
      <w:r w:rsidR="00DE6FD9" w:rsidRPr="00DE6FD9">
        <w:t>Vlados and Chatzinikolaou</w:t>
      </w:r>
      <w:r w:rsidR="00DE6FD9">
        <w:t>, 2019)</w:t>
      </w:r>
      <w:r w:rsidR="00D80FBA">
        <w:t xml:space="preserve"> </w:t>
      </w:r>
      <w:r w:rsidR="00C614C1" w:rsidRPr="00DE6FD9">
        <w:t xml:space="preserve">PEST </w:t>
      </w:r>
      <w:r w:rsidR="00813DCE" w:rsidRPr="00DE6FD9">
        <w:t xml:space="preserve">analysis of </w:t>
      </w:r>
      <w:r w:rsidRPr="00DE6FD9">
        <w:t xml:space="preserve">the </w:t>
      </w:r>
      <w:r w:rsidR="00813DCE" w:rsidRPr="00DE6FD9">
        <w:t>UK macro environment</w:t>
      </w:r>
      <w:r w:rsidR="00813DCE">
        <w:t xml:space="preserve"> is discussed below:</w:t>
      </w:r>
    </w:p>
    <w:p w14:paraId="05FDE231" w14:textId="77777777" w:rsidR="00C614C1" w:rsidRPr="004B28BA" w:rsidRDefault="00C535FA" w:rsidP="00627E8E">
      <w:pPr>
        <w:pStyle w:val="Heading2"/>
      </w:pPr>
      <w:bookmarkStart w:id="8" w:name="_Toc99306520"/>
      <w:bookmarkStart w:id="9" w:name="_Toc99307306"/>
      <w:r w:rsidRPr="004B28BA">
        <w:t>Political factors</w:t>
      </w:r>
      <w:bookmarkEnd w:id="8"/>
      <w:bookmarkEnd w:id="9"/>
    </w:p>
    <w:p w14:paraId="77DB262C" w14:textId="63325503" w:rsidR="00813BFA" w:rsidRDefault="00D165BB" w:rsidP="002A0D1B">
      <w:pPr>
        <w:ind w:firstLine="720"/>
      </w:pPr>
      <w:r>
        <w:t xml:space="preserve">These factors involve trade restrictions </w:t>
      </w:r>
      <w:r w:rsidR="00DE6FD9">
        <w:t>and</w:t>
      </w:r>
      <w:r>
        <w:t xml:space="preserve"> reforms, political stability, tax policy, and others. Moreover, it ascertains the </w:t>
      </w:r>
      <w:r w:rsidR="000073A1">
        <w:t>dimetion</w:t>
      </w:r>
      <w:r>
        <w:t xml:space="preserve"> </w:t>
      </w:r>
      <w:r w:rsidR="00424E81">
        <w:t>to</w:t>
      </w:r>
      <w:r>
        <w:t xml:space="preserve"> which a government c</w:t>
      </w:r>
      <w:r w:rsidR="000073A1">
        <w:t>ould</w:t>
      </w:r>
      <w:r>
        <w:t xml:space="preserve"> i</w:t>
      </w:r>
      <w:r w:rsidR="000073A1">
        <w:t>mpact and effect</w:t>
      </w:r>
      <w:r>
        <w:t xml:space="preserve"> a sector or </w:t>
      </w:r>
      <w:r w:rsidR="00DE6FD9">
        <w:t xml:space="preserve">a </w:t>
      </w:r>
      <w:r>
        <w:t>firm.</w:t>
      </w:r>
      <w:r w:rsidR="00E44736">
        <w:t xml:space="preserve"> </w:t>
      </w:r>
      <w:r w:rsidR="00CE2E26">
        <w:t xml:space="preserve">The government may introduce a new tax which will lead to changes in the revenue and the profit of a firm (Rastogi and Trivedi, 2016)  </w:t>
      </w:r>
      <w:r w:rsidR="00424E81">
        <w:t xml:space="preserve">The </w:t>
      </w:r>
      <w:r w:rsidR="00813BFA">
        <w:t xml:space="preserve">UK is known to be the world’s growing powerful country in respect of economy and technology. It generally follows constitutional monarchy as well as advance </w:t>
      </w:r>
      <w:r w:rsidR="00590822" w:rsidRPr="00DE6FD9">
        <w:rPr>
          <w:color w:val="auto"/>
        </w:rPr>
        <w:t xml:space="preserve">parliamentary majority rules system as </w:t>
      </w:r>
      <w:r w:rsidR="00424E81" w:rsidRPr="00DE6FD9">
        <w:rPr>
          <w:color w:val="auto"/>
        </w:rPr>
        <w:t xml:space="preserve">the </w:t>
      </w:r>
      <w:r w:rsidR="00590822" w:rsidRPr="00DE6FD9">
        <w:rPr>
          <w:color w:val="auto"/>
        </w:rPr>
        <w:t>political arrangement of</w:t>
      </w:r>
      <w:r w:rsidR="00DE6FD9">
        <w:rPr>
          <w:color w:val="auto"/>
        </w:rPr>
        <w:t xml:space="preserve"> the</w:t>
      </w:r>
      <w:r w:rsidR="00590822" w:rsidRPr="00DE6FD9">
        <w:rPr>
          <w:color w:val="auto"/>
        </w:rPr>
        <w:t xml:space="preserve"> government</w:t>
      </w:r>
      <w:r w:rsidR="00813BFA" w:rsidRPr="00DE6FD9">
        <w:rPr>
          <w:color w:val="auto"/>
        </w:rPr>
        <w:t xml:space="preserve">. </w:t>
      </w:r>
      <w:r w:rsidR="00813BFA">
        <w:t xml:space="preserve">Moreover, the </w:t>
      </w:r>
      <w:r w:rsidR="00DE6FD9">
        <w:t>p</w:t>
      </w:r>
      <w:r w:rsidR="00813BFA">
        <w:t xml:space="preserve">olitical environment of </w:t>
      </w:r>
      <w:r w:rsidR="00424E81">
        <w:t xml:space="preserve">the </w:t>
      </w:r>
      <w:r w:rsidR="00813BFA">
        <w:t xml:space="preserve">UK </w:t>
      </w:r>
      <w:r w:rsidR="00424E81">
        <w:t>is stabilized</w:t>
      </w:r>
      <w:r w:rsidR="00813BFA">
        <w:t xml:space="preserve"> with effectual government norms as well as lower corruption </w:t>
      </w:r>
      <w:r w:rsidR="00424E81">
        <w:t>levels</w:t>
      </w:r>
      <w:r w:rsidR="00813BFA">
        <w:t>.</w:t>
      </w:r>
      <w:r w:rsidR="00DE6FD9">
        <w:t xml:space="preserve"> However</w:t>
      </w:r>
      <w:r w:rsidR="00813BFA">
        <w:t xml:space="preserve">, this is the main key to </w:t>
      </w:r>
      <w:r w:rsidR="00424E81">
        <w:t xml:space="preserve">the </w:t>
      </w:r>
      <w:r w:rsidR="00813BFA">
        <w:t xml:space="preserve">success of all </w:t>
      </w:r>
      <w:r w:rsidR="00424E81">
        <w:t>countries</w:t>
      </w:r>
      <w:r w:rsidR="00813BFA">
        <w:t xml:space="preserve">. </w:t>
      </w:r>
      <w:r w:rsidR="00955410">
        <w:t xml:space="preserve">This grabs the attention of international investors as well as </w:t>
      </w:r>
      <w:r w:rsidR="00F17FB6">
        <w:t>travelers</w:t>
      </w:r>
      <w:r w:rsidR="00955410">
        <w:t xml:space="preserve"> for visiting the country and </w:t>
      </w:r>
      <w:r w:rsidR="00424E81">
        <w:t>investing</w:t>
      </w:r>
      <w:r w:rsidR="00813BFA">
        <w:t xml:space="preserve"> its funds.</w:t>
      </w:r>
    </w:p>
    <w:p w14:paraId="2D5464EA" w14:textId="3A18E3C8" w:rsidR="00C535FA" w:rsidRPr="004B28BA" w:rsidRDefault="00424E81" w:rsidP="00627E8E">
      <w:pPr>
        <w:pStyle w:val="Heading2"/>
      </w:pPr>
      <w:bookmarkStart w:id="10" w:name="_Toc99306521"/>
      <w:bookmarkStart w:id="11" w:name="_Toc99307307"/>
      <w:r w:rsidRPr="004B28BA">
        <w:t>Economic</w:t>
      </w:r>
      <w:r w:rsidR="00C535FA" w:rsidRPr="004B28BA">
        <w:t xml:space="preserve"> factors</w:t>
      </w:r>
      <w:bookmarkEnd w:id="10"/>
      <w:bookmarkEnd w:id="11"/>
    </w:p>
    <w:p w14:paraId="19B03376" w14:textId="0449C9E6" w:rsidR="002A0E08" w:rsidRPr="00BD56C5" w:rsidRDefault="00A3669C" w:rsidP="00BD56C5">
      <w:pPr>
        <w:ind w:firstLine="720"/>
      </w:pPr>
      <w:r>
        <w:t>This involves GDP</w:t>
      </w:r>
      <w:r w:rsidR="00DE6FD9">
        <w:t xml:space="preserve"> (gross domestic product)</w:t>
      </w:r>
      <w:r>
        <w:t>, inflation rate, corporate taxes, FDI</w:t>
      </w:r>
      <w:r w:rsidR="007F4E70">
        <w:t xml:space="preserve"> (foreign domestic investments)</w:t>
      </w:r>
      <w:r>
        <w:t xml:space="preserve"> and others. As per </w:t>
      </w:r>
      <w:r w:rsidR="000404E8">
        <w:t>GOV.UK</w:t>
      </w:r>
      <w:r>
        <w:t xml:space="preserve">, the United </w:t>
      </w:r>
      <w:r w:rsidR="00424E81">
        <w:t>Kingdom’s</w:t>
      </w:r>
      <w:r>
        <w:t xml:space="preserve"> annual GDP was around </w:t>
      </w:r>
      <w:r w:rsidR="000404E8">
        <w:t xml:space="preserve">£563, 070 million </w:t>
      </w:r>
      <w:r w:rsidR="00C711F1">
        <w:t>by end</w:t>
      </w:r>
      <w:r>
        <w:t xml:space="preserve"> of </w:t>
      </w:r>
      <w:r w:rsidR="00424E81">
        <w:t xml:space="preserve">the </w:t>
      </w:r>
      <w:r>
        <w:t>year 202</w:t>
      </w:r>
      <w:r w:rsidR="000404E8">
        <w:t>1</w:t>
      </w:r>
      <w:r w:rsidR="007F4E70">
        <w:t xml:space="preserve"> </w:t>
      </w:r>
      <w:r w:rsidR="000404E8">
        <w:t xml:space="preserve">as it has </w:t>
      </w:r>
      <w:r w:rsidR="00B13035">
        <w:t>grown</w:t>
      </w:r>
      <w:r w:rsidR="000404E8">
        <w:t xml:space="preserve"> by 0.8% in January 2022 after going down by 0.2% in December 2021 (GOV.UK</w:t>
      </w:r>
      <w:r w:rsidR="00DC756A">
        <w:t xml:space="preserve">, </w:t>
      </w:r>
      <w:r w:rsidR="000404E8">
        <w:t>2022)</w:t>
      </w:r>
      <w:r w:rsidR="00BD56C5">
        <w:t xml:space="preserve"> The</w:t>
      </w:r>
      <w:r w:rsidR="00041B5B">
        <w:t xml:space="preserve"> UK</w:t>
      </w:r>
      <w:r w:rsidR="00BD56C5">
        <w:t xml:space="preserve"> gross domestic product</w:t>
      </w:r>
      <w:r>
        <w:t xml:space="preserve"> </w:t>
      </w:r>
      <w:r w:rsidR="00BD56C5">
        <w:t>is</w:t>
      </w:r>
      <w:r>
        <w:t xml:space="preserve"> ranked as the </w:t>
      </w:r>
      <w:r w:rsidR="00BD56C5">
        <w:t>5</w:t>
      </w:r>
      <w:r w:rsidR="007F4E70" w:rsidRPr="00424E81">
        <w:rPr>
          <w:vertAlign w:val="superscript"/>
        </w:rPr>
        <w:t>th</w:t>
      </w:r>
      <w:r w:rsidR="007F4E70">
        <w:t xml:space="preserve"> world’s</w:t>
      </w:r>
      <w:r>
        <w:t xml:space="preserve"> highest</w:t>
      </w:r>
      <w:r w:rsidR="00BD56C5">
        <w:t xml:space="preserve"> (Silver, 2022)</w:t>
      </w:r>
      <w:r w:rsidR="007F4E70">
        <w:t>.</w:t>
      </w:r>
      <w:r>
        <w:t xml:space="preserve"> Additionally, 4</w:t>
      </w:r>
      <w:r w:rsidR="004C47EA">
        <w:t>2</w:t>
      </w:r>
      <w:r>
        <w:t>,</w:t>
      </w:r>
      <w:r w:rsidR="00E35620">
        <w:t xml:space="preserve"> </w:t>
      </w:r>
      <w:r w:rsidR="004C47EA">
        <w:t>236</w:t>
      </w:r>
      <w:r>
        <w:t xml:space="preserve"> </w:t>
      </w:r>
      <w:r w:rsidR="00424E81">
        <w:t>dollars</w:t>
      </w:r>
      <w:r>
        <w:t xml:space="preserve"> </w:t>
      </w:r>
      <w:r w:rsidR="00DC756A">
        <w:t>was</w:t>
      </w:r>
      <w:r>
        <w:t xml:space="preserve"> </w:t>
      </w:r>
      <w:r w:rsidR="00C711F1">
        <w:t>annual</w:t>
      </w:r>
      <w:r>
        <w:t xml:space="preserve"> per capita of </w:t>
      </w:r>
      <w:r w:rsidR="00424E81">
        <w:t xml:space="preserve">the </w:t>
      </w:r>
      <w:r>
        <w:t>UK</w:t>
      </w:r>
      <w:r w:rsidR="00DC756A">
        <w:t xml:space="preserve"> in 2021</w:t>
      </w:r>
      <w:r>
        <w:t xml:space="preserve"> as well as </w:t>
      </w:r>
      <w:r w:rsidR="00424E81">
        <w:t>it is</w:t>
      </w:r>
      <w:r>
        <w:t xml:space="preserve"> ranked as 2</w:t>
      </w:r>
      <w:r w:rsidR="004C47EA">
        <w:t>3</w:t>
      </w:r>
      <w:r w:rsidR="004C47EA">
        <w:rPr>
          <w:vertAlign w:val="superscript"/>
        </w:rPr>
        <w:t xml:space="preserve">rd </w:t>
      </w:r>
      <w:r>
        <w:t xml:space="preserve"> world’s </w:t>
      </w:r>
      <w:r w:rsidR="00DA3BB3">
        <w:t>highest</w:t>
      </w:r>
      <w:r w:rsidR="004C47EA">
        <w:t xml:space="preserve"> (Koop, 2021)</w:t>
      </w:r>
      <w:r w:rsidR="007F4E70">
        <w:t>.</w:t>
      </w:r>
      <w:r w:rsidR="004C47EA">
        <w:t xml:space="preserve"> </w:t>
      </w:r>
    </w:p>
    <w:p w14:paraId="17B2F02A" w14:textId="305A8D15" w:rsidR="00AB3C22" w:rsidRDefault="007E5BB9" w:rsidP="002A0D1B">
      <w:pPr>
        <w:ind w:firstLine="720"/>
      </w:pPr>
      <w:r>
        <w:t xml:space="preserve">Furthermore, </w:t>
      </w:r>
      <w:r w:rsidR="00F17FB6">
        <w:t xml:space="preserve">the </w:t>
      </w:r>
      <w:r>
        <w:t xml:space="preserve">unemployment rate </w:t>
      </w:r>
      <w:r w:rsidR="00F17FB6">
        <w:t>in</w:t>
      </w:r>
      <w:r>
        <w:t xml:space="preserve"> </w:t>
      </w:r>
      <w:r w:rsidR="00F17FB6">
        <w:t xml:space="preserve">the </w:t>
      </w:r>
      <w:r>
        <w:t>UK</w:t>
      </w:r>
      <w:r w:rsidR="00A20557">
        <w:t xml:space="preserve"> in </w:t>
      </w:r>
      <w:r w:rsidR="00F17FB6">
        <w:t xml:space="preserve">the </w:t>
      </w:r>
      <w:r w:rsidR="00A20557">
        <w:t>year 2020 was 4.</w:t>
      </w:r>
      <w:r w:rsidR="00E278DC">
        <w:t>9</w:t>
      </w:r>
      <w:r w:rsidR="00A20557">
        <w:t xml:space="preserve">% this has </w:t>
      </w:r>
      <w:r w:rsidR="00F17FB6">
        <w:t xml:space="preserve">been </w:t>
      </w:r>
      <w:r w:rsidR="00A20557">
        <w:t xml:space="preserve">enhanced by </w:t>
      </w:r>
      <w:r w:rsidR="00E278DC">
        <w:t>1.2</w:t>
      </w:r>
      <w:r w:rsidR="00A20557">
        <w:t xml:space="preserve">% since </w:t>
      </w:r>
      <w:r w:rsidR="00F17FB6">
        <w:t xml:space="preserve">the </w:t>
      </w:r>
      <w:r w:rsidR="00A20557">
        <w:t>year 2019</w:t>
      </w:r>
      <w:r w:rsidR="00A52BDF">
        <w:t xml:space="preserve"> (GOV.UK, 2020</w:t>
      </w:r>
      <w:r w:rsidR="00FB3521">
        <w:t>) However</w:t>
      </w:r>
      <w:r w:rsidR="00A20557">
        <w:t xml:space="preserve">, the businesses shut down because of </w:t>
      </w:r>
      <w:r w:rsidR="00FB3521">
        <w:t xml:space="preserve">the </w:t>
      </w:r>
      <w:r w:rsidR="00A20557">
        <w:t>COVID-19 pandemic have amplified the rate of unemployment</w:t>
      </w:r>
      <w:r w:rsidR="00F17FB6">
        <w:t xml:space="preserve"> as this scenario was</w:t>
      </w:r>
      <w:r w:rsidR="00A20557">
        <w:t xml:space="preserve"> not effective for </w:t>
      </w:r>
      <w:r w:rsidR="00F17FB6">
        <w:t>the country’s</w:t>
      </w:r>
      <w:r w:rsidR="00A20557">
        <w:t xml:space="preserve"> economy</w:t>
      </w:r>
      <w:r w:rsidR="00F17FB6">
        <w:t xml:space="preserve"> as this</w:t>
      </w:r>
      <w:r w:rsidR="00A20557">
        <w:t xml:space="preserve"> initiate</w:t>
      </w:r>
      <w:r w:rsidR="00F17FB6">
        <w:t>d</w:t>
      </w:r>
      <w:r w:rsidR="00A20557">
        <w:t xml:space="preserve"> the cycle for various issues. </w:t>
      </w:r>
    </w:p>
    <w:p w14:paraId="46B43ADF" w14:textId="77777777" w:rsidR="00C535FA" w:rsidRPr="004B28BA" w:rsidRDefault="00C535FA" w:rsidP="00627E8E">
      <w:pPr>
        <w:pStyle w:val="Heading2"/>
      </w:pPr>
      <w:bookmarkStart w:id="12" w:name="_Toc99306522"/>
      <w:bookmarkStart w:id="13" w:name="_Toc99307308"/>
      <w:r w:rsidRPr="004B28BA">
        <w:t>Social factors</w:t>
      </w:r>
      <w:bookmarkEnd w:id="12"/>
      <w:bookmarkEnd w:id="13"/>
    </w:p>
    <w:p w14:paraId="0B435F05" w14:textId="73763397" w:rsidR="0052477E" w:rsidRDefault="00D165BB" w:rsidP="002A0D1B">
      <w:pPr>
        <w:ind w:firstLine="720"/>
      </w:pPr>
      <w:r>
        <w:t xml:space="preserve">This involves cultural desires and norms, population development rates, career attitudes, health </w:t>
      </w:r>
      <w:r w:rsidR="007F4E70">
        <w:t>and</w:t>
      </w:r>
      <w:r>
        <w:t xml:space="preserve"> safety, health consciousness</w:t>
      </w:r>
      <w:r w:rsidR="00FB3521">
        <w:t>,</w:t>
      </w:r>
      <w:r>
        <w:t xml:space="preserve"> and others.</w:t>
      </w:r>
      <w:r w:rsidR="00516BF9">
        <w:t xml:space="preserve"> Additionally, respective factors are useful for firms to better plan </w:t>
      </w:r>
      <w:r w:rsidR="00FB3521">
        <w:t>their</w:t>
      </w:r>
      <w:r w:rsidR="00516BF9">
        <w:t xml:space="preserve"> marketing analytics as well as strategy. </w:t>
      </w:r>
      <w:r w:rsidR="0052477E">
        <w:t xml:space="preserve">Based upon the report through National Statistic Office, the </w:t>
      </w:r>
      <w:r w:rsidR="00FB3521">
        <w:t>total</w:t>
      </w:r>
      <w:r w:rsidR="0052477E">
        <w:t xml:space="preserve"> population of </w:t>
      </w:r>
      <w:r w:rsidR="00FB3521">
        <w:t xml:space="preserve">the </w:t>
      </w:r>
      <w:r w:rsidR="0052477E">
        <w:t xml:space="preserve">United Kingdom in </w:t>
      </w:r>
      <w:r w:rsidR="00FB3521">
        <w:t xml:space="preserve">the </w:t>
      </w:r>
      <w:r w:rsidR="0052477E">
        <w:t xml:space="preserve">year 2039 would be about 74 million individuals. </w:t>
      </w:r>
      <w:r w:rsidR="00B5338E">
        <w:t>Its present populations are</w:t>
      </w:r>
      <w:r w:rsidR="0052477E">
        <w:t xml:space="preserve"> above 67 million individuals</w:t>
      </w:r>
      <w:r w:rsidR="00976FA2">
        <w:t xml:space="preserve"> </w:t>
      </w:r>
      <w:r w:rsidR="00976FA2">
        <w:lastRenderedPageBreak/>
        <w:t xml:space="preserve">(GOV.UK,2015) </w:t>
      </w:r>
      <w:r w:rsidR="0052477E">
        <w:t>The enhancement into customers marketplace wou</w:t>
      </w:r>
      <w:r w:rsidR="00B5338E">
        <w:t>l</w:t>
      </w:r>
      <w:r w:rsidR="0052477E">
        <w:t xml:space="preserve">d develop several opportunities into following industries such as insurance, health care, real </w:t>
      </w:r>
      <w:r w:rsidR="00B5338E">
        <w:t>e</w:t>
      </w:r>
      <w:r w:rsidR="0052477E">
        <w:t>state</w:t>
      </w:r>
      <w:r w:rsidR="00FB3521">
        <w:t>,</w:t>
      </w:r>
      <w:r w:rsidR="0052477E">
        <w:t xml:space="preserve"> and </w:t>
      </w:r>
      <w:r w:rsidR="007F4E70">
        <w:t>etc</w:t>
      </w:r>
      <w:r w:rsidR="0052477E">
        <w:t xml:space="preserve">. </w:t>
      </w:r>
    </w:p>
    <w:p w14:paraId="32A10CC6" w14:textId="53981230" w:rsidR="00B5338E" w:rsidRDefault="00B5338E" w:rsidP="002A0D1B">
      <w:pPr>
        <w:ind w:firstLine="720"/>
      </w:pPr>
      <w:r>
        <w:t xml:space="preserve">In addition to this, the United Kingdom </w:t>
      </w:r>
      <w:r w:rsidR="00FB3521">
        <w:t>has</w:t>
      </w:r>
      <w:r>
        <w:t xml:space="preserve"> </w:t>
      </w:r>
      <w:r w:rsidR="00FB3521">
        <w:t>a multi-culture</w:t>
      </w:r>
      <w:r>
        <w:t xml:space="preserve"> diverse population </w:t>
      </w:r>
      <w:r w:rsidR="0082771A">
        <w:t xml:space="preserve">as </w:t>
      </w:r>
      <w:r>
        <w:t xml:space="preserve">this is one of its main strengths. Moreover, businesses and firms </w:t>
      </w:r>
      <w:r w:rsidR="00FB3521">
        <w:t>provide</w:t>
      </w:r>
      <w:r>
        <w:t xml:space="preserve"> several items </w:t>
      </w:r>
      <w:r w:rsidR="00FB3521">
        <w:t>and</w:t>
      </w:r>
      <w:r>
        <w:t xml:space="preserve"> services for targeting market segments based upon </w:t>
      </w:r>
      <w:r w:rsidR="00FB3521">
        <w:t>their</w:t>
      </w:r>
      <w:r>
        <w:t xml:space="preserve"> desires and needs.</w:t>
      </w:r>
      <w:r w:rsidRPr="0082771A">
        <w:rPr>
          <w:color w:val="FFC000"/>
        </w:rPr>
        <w:t xml:space="preserve"> </w:t>
      </w:r>
      <w:r w:rsidR="007F4E70" w:rsidRPr="007F4E70">
        <w:rPr>
          <w:color w:val="auto"/>
        </w:rPr>
        <w:t>However</w:t>
      </w:r>
      <w:r w:rsidRPr="007F4E70">
        <w:rPr>
          <w:color w:val="auto"/>
        </w:rPr>
        <w:t xml:space="preserve">, the leading customer marketplace recommends that ventures might have plenty of opportunities to </w:t>
      </w:r>
      <w:r w:rsidR="00FB3521" w:rsidRPr="007F4E70">
        <w:rPr>
          <w:color w:val="auto"/>
        </w:rPr>
        <w:t>develop</w:t>
      </w:r>
      <w:r w:rsidRPr="007F4E70">
        <w:rPr>
          <w:color w:val="auto"/>
        </w:rPr>
        <w:t xml:space="preserve"> and explore.</w:t>
      </w:r>
    </w:p>
    <w:p w14:paraId="6773C61E" w14:textId="77777777" w:rsidR="00C535FA" w:rsidRPr="004B28BA" w:rsidRDefault="00C535FA" w:rsidP="00627E8E">
      <w:pPr>
        <w:pStyle w:val="Heading2"/>
      </w:pPr>
      <w:bookmarkStart w:id="14" w:name="_Toc99306523"/>
      <w:bookmarkStart w:id="15" w:name="_Toc99307309"/>
      <w:r w:rsidRPr="004B28BA">
        <w:t>Technological factors</w:t>
      </w:r>
      <w:bookmarkEnd w:id="14"/>
      <w:bookmarkEnd w:id="15"/>
    </w:p>
    <w:p w14:paraId="74FB9FE4" w14:textId="0CC6BFF5" w:rsidR="0012166A" w:rsidRDefault="00342DD3" w:rsidP="00D840AC">
      <w:pPr>
        <w:ind w:firstLine="720"/>
      </w:pPr>
      <w:r>
        <w:t xml:space="preserve">Technological </w:t>
      </w:r>
      <w:r w:rsidR="00516BF9">
        <w:t xml:space="preserve">factors describe the development and innovation </w:t>
      </w:r>
      <w:r>
        <w:t>within the</w:t>
      </w:r>
      <w:r w:rsidR="00516BF9">
        <w:t xml:space="preserve"> technologies. Moreover, it impacts an entity’s operations</w:t>
      </w:r>
      <w:r w:rsidRPr="00342DD3">
        <w:t>, as well as various new advancements such as artificial intelligence, machine learning</w:t>
      </w:r>
      <w:r>
        <w:t>,</w:t>
      </w:r>
      <w:r w:rsidRPr="00342DD3">
        <w:t xml:space="preserve"> </w:t>
      </w:r>
      <w:r>
        <w:t>logistic and e-commerce technologies</w:t>
      </w:r>
      <w:r w:rsidR="00160108">
        <w:t>,  database</w:t>
      </w:r>
      <w:r>
        <w:t xml:space="preserve"> </w:t>
      </w:r>
      <w:r w:rsidRPr="00342DD3">
        <w:t>as well as</w:t>
      </w:r>
      <w:r w:rsidR="00516BF9">
        <w:t xml:space="preserve"> matching up the </w:t>
      </w:r>
      <w:r w:rsidR="00825BE8">
        <w:t xml:space="preserve">trends which can </w:t>
      </w:r>
      <w:r w:rsidR="00506015">
        <w:t>help a firm to straighten</w:t>
      </w:r>
      <w:r w:rsidR="00825BE8">
        <w:t xml:space="preserve"> </w:t>
      </w:r>
      <w:r w:rsidR="00506015">
        <w:t>its</w:t>
      </w:r>
      <w:r w:rsidR="00825BE8">
        <w:t xml:space="preserve"> position within </w:t>
      </w:r>
      <w:r w:rsidR="00506015">
        <w:t xml:space="preserve">the </w:t>
      </w:r>
      <w:r w:rsidR="00825BE8">
        <w:t>marketplace</w:t>
      </w:r>
      <w:r w:rsidR="00160108">
        <w:t xml:space="preserve"> and create new market strategies (</w:t>
      </w:r>
      <w:r w:rsidR="00160108" w:rsidRPr="00160108">
        <w:t>Varadarajan</w:t>
      </w:r>
      <w:r w:rsidR="00160108">
        <w:t>, Welden, Arunachalam and etc. 2021)</w:t>
      </w:r>
      <w:r w:rsidR="0012166A">
        <w:t xml:space="preserve"> Private ventures and research institutes perform upon technology advancement for gaining competitive advantage within </w:t>
      </w:r>
      <w:r w:rsidR="00D840AC">
        <w:t xml:space="preserve">the </w:t>
      </w:r>
      <w:r w:rsidR="0012166A">
        <w:t xml:space="preserve">marketplace. </w:t>
      </w:r>
      <w:r w:rsidR="00936573">
        <w:t>The technological factors are</w:t>
      </w:r>
      <w:r w:rsidR="002F104E">
        <w:t xml:space="preserve"> </w:t>
      </w:r>
      <w:r w:rsidR="00936573">
        <w:t xml:space="preserve">tangible and conduct to the </w:t>
      </w:r>
      <w:r w:rsidR="002F104E">
        <w:t>emergence of other components that together help the business to achieve its aims through transforming its management and tools (</w:t>
      </w:r>
      <w:r w:rsidR="002F104E" w:rsidRPr="002F104E">
        <w:t>Mullakhmetov</w:t>
      </w:r>
      <w:r w:rsidR="002F104E">
        <w:t xml:space="preserve">, 2018) </w:t>
      </w:r>
      <w:r w:rsidR="007F4E70">
        <w:t>Besides</w:t>
      </w:r>
      <w:r w:rsidR="0012166A">
        <w:t xml:space="preserve">, the competitive research surroundings </w:t>
      </w:r>
      <w:r w:rsidR="002F104E">
        <w:t>push</w:t>
      </w:r>
      <w:r w:rsidR="0012166A">
        <w:t xml:space="preserve"> </w:t>
      </w:r>
      <w:r w:rsidR="002F104E">
        <w:t xml:space="preserve">the </w:t>
      </w:r>
      <w:r w:rsidR="0012166A">
        <w:t>technology sector towards innovation and creativity.</w:t>
      </w:r>
    </w:p>
    <w:p w14:paraId="7431F1A0" w14:textId="6B3CD874" w:rsidR="00B06545" w:rsidRDefault="00B06545" w:rsidP="002A0D1B">
      <w:pPr>
        <w:ind w:firstLine="720"/>
      </w:pPr>
      <w:r>
        <w:t xml:space="preserve">In addition to this, </w:t>
      </w:r>
      <w:r w:rsidR="004C4327">
        <w:t xml:space="preserve">the </w:t>
      </w:r>
      <w:r>
        <w:t xml:space="preserve">technology sector adds various revenues to UK’s GDP. The advancement into technology is bridging the gaps among poor &amp; rich classes as well as their pervading across </w:t>
      </w:r>
      <w:r w:rsidR="004C4327">
        <w:t xml:space="preserve">the </w:t>
      </w:r>
      <w:r>
        <w:t>country.</w:t>
      </w:r>
      <w:r w:rsidR="002B1541">
        <w:t xml:space="preserve"> However,</w:t>
      </w:r>
      <w:r>
        <w:t xml:space="preserve"> upon the research through Guardian, </w:t>
      </w:r>
      <w:r w:rsidR="0003442C">
        <w:t xml:space="preserve">the UK tech </w:t>
      </w:r>
      <w:r>
        <w:t>business</w:t>
      </w:r>
      <w:r w:rsidR="0003442C">
        <w:t>es</w:t>
      </w:r>
      <w:r>
        <w:t xml:space="preserve"> </w:t>
      </w:r>
      <w:r w:rsidR="004C4327">
        <w:t>in</w:t>
      </w:r>
      <w:r>
        <w:t xml:space="preserve"> </w:t>
      </w:r>
      <w:r w:rsidR="004C4327">
        <w:t xml:space="preserve">the </w:t>
      </w:r>
      <w:r>
        <w:t xml:space="preserve">United Kingdom attracted a record investment of about 15 billion dollars in </w:t>
      </w:r>
      <w:r w:rsidR="004C4327">
        <w:t xml:space="preserve">the </w:t>
      </w:r>
      <w:r>
        <w:t>year 2020</w:t>
      </w:r>
      <w:r w:rsidR="0003442C">
        <w:t xml:space="preserve"> (Neate, 2020)</w:t>
      </w:r>
    </w:p>
    <w:p w14:paraId="72A2D2EC" w14:textId="0480871C" w:rsidR="002B1541" w:rsidRDefault="004B28BA" w:rsidP="00BD7A52">
      <w:pPr>
        <w:rPr>
          <w:color w:val="FFC000"/>
        </w:rPr>
      </w:pPr>
      <w:r w:rsidRPr="002B1541">
        <w:rPr>
          <w:color w:val="auto"/>
        </w:rPr>
        <w:t xml:space="preserve">From the above analysis, it has been </w:t>
      </w:r>
      <w:r w:rsidR="002B1541" w:rsidRPr="002B1541">
        <w:rPr>
          <w:color w:val="auto"/>
        </w:rPr>
        <w:t>analysed</w:t>
      </w:r>
      <w:r w:rsidRPr="002B1541">
        <w:rPr>
          <w:color w:val="auto"/>
        </w:rPr>
        <w:t xml:space="preserve"> that </w:t>
      </w:r>
      <w:r w:rsidR="004C4327" w:rsidRPr="002B1541">
        <w:rPr>
          <w:color w:val="auto"/>
        </w:rPr>
        <w:t xml:space="preserve">the </w:t>
      </w:r>
      <w:r w:rsidR="0093765A" w:rsidRPr="002B1541">
        <w:rPr>
          <w:color w:val="auto"/>
        </w:rPr>
        <w:t xml:space="preserve">COVID-19 pandemic </w:t>
      </w:r>
      <w:r w:rsidR="004C4327" w:rsidRPr="002B1541">
        <w:rPr>
          <w:color w:val="auto"/>
        </w:rPr>
        <w:t>has</w:t>
      </w:r>
      <w:r w:rsidR="0093765A" w:rsidRPr="002B1541">
        <w:rPr>
          <w:color w:val="auto"/>
        </w:rPr>
        <w:t xml:space="preserve"> caused various issues. Currently, the country might identify ways for reducing the unemployment rates taxes</w:t>
      </w:r>
      <w:r w:rsidR="004C4327" w:rsidRPr="002B1541">
        <w:rPr>
          <w:color w:val="auto"/>
        </w:rPr>
        <w:t>,</w:t>
      </w:r>
      <w:r w:rsidR="0093765A" w:rsidRPr="002B1541">
        <w:rPr>
          <w:color w:val="auto"/>
        </w:rPr>
        <w:t xml:space="preserve"> and inflation rates</w:t>
      </w:r>
      <w:r w:rsidR="002B1541" w:rsidRPr="002B1541">
        <w:rPr>
          <w:color w:val="auto"/>
        </w:rPr>
        <w:t>.</w:t>
      </w:r>
    </w:p>
    <w:p w14:paraId="51CBEF00" w14:textId="77777777" w:rsidR="002B1541" w:rsidRDefault="002B1541" w:rsidP="00627E8E">
      <w:pPr>
        <w:pStyle w:val="Heading1"/>
      </w:pPr>
    </w:p>
    <w:p w14:paraId="16840357" w14:textId="334B8E54" w:rsidR="00EE30D3" w:rsidRPr="00627E8E" w:rsidRDefault="00EE30D3" w:rsidP="00627E8E">
      <w:pPr>
        <w:pStyle w:val="Heading1"/>
        <w:rPr>
          <w:b w:val="0"/>
          <w:bCs w:val="0"/>
          <w:color w:val="auto"/>
          <w:u w:val="single"/>
        </w:rPr>
      </w:pPr>
      <w:bookmarkStart w:id="16" w:name="_Toc99306524"/>
      <w:bookmarkStart w:id="17" w:name="_Toc99307310"/>
      <w:r w:rsidRPr="00627E8E">
        <w:rPr>
          <w:b w:val="0"/>
          <w:bCs w:val="0"/>
          <w:color w:val="auto"/>
          <w:u w:val="single"/>
        </w:rPr>
        <w:t>Entrepreneur’s skills and tra</w:t>
      </w:r>
      <w:r w:rsidR="00472270" w:rsidRPr="00627E8E">
        <w:rPr>
          <w:b w:val="0"/>
          <w:bCs w:val="0"/>
          <w:color w:val="auto"/>
          <w:u w:val="single"/>
        </w:rPr>
        <w:t>i</w:t>
      </w:r>
      <w:r w:rsidRPr="00627E8E">
        <w:rPr>
          <w:b w:val="0"/>
          <w:bCs w:val="0"/>
          <w:color w:val="auto"/>
          <w:u w:val="single"/>
        </w:rPr>
        <w:t>ts</w:t>
      </w:r>
      <w:bookmarkEnd w:id="16"/>
      <w:bookmarkEnd w:id="17"/>
      <w:r w:rsidRPr="00627E8E">
        <w:rPr>
          <w:b w:val="0"/>
          <w:bCs w:val="0"/>
          <w:color w:val="auto"/>
          <w:u w:val="single"/>
        </w:rPr>
        <w:t xml:space="preserve"> </w:t>
      </w:r>
    </w:p>
    <w:p w14:paraId="74A009F3" w14:textId="070A4D4A" w:rsidR="00A23B70" w:rsidRPr="00A23B70" w:rsidRDefault="00A23B70" w:rsidP="00627E8E">
      <w:pPr>
        <w:pStyle w:val="Heading2"/>
      </w:pPr>
      <w:bookmarkStart w:id="18" w:name="_Toc99306525"/>
      <w:bookmarkStart w:id="19" w:name="_Toc99307311"/>
      <w:r w:rsidRPr="00A23B70">
        <w:t>Traits</w:t>
      </w:r>
      <w:bookmarkEnd w:id="18"/>
      <w:bookmarkEnd w:id="19"/>
    </w:p>
    <w:p w14:paraId="26D40428" w14:textId="20059D64" w:rsidR="00144DCE" w:rsidRDefault="0054052C" w:rsidP="00692A83">
      <w:pPr>
        <w:ind w:firstLine="720"/>
      </w:pPr>
      <w:r>
        <w:t xml:space="preserve">Entrepreneurs are crucial as they facilitate solutions to the gaps within </w:t>
      </w:r>
      <w:r w:rsidR="00EE30D3">
        <w:t xml:space="preserve">the </w:t>
      </w:r>
      <w:r>
        <w:t xml:space="preserve">market economy through </w:t>
      </w:r>
      <w:r w:rsidR="00EE30D3">
        <w:t>creating new business and attending to make a profit</w:t>
      </w:r>
      <w:r w:rsidR="000822B1">
        <w:t xml:space="preserve"> (</w:t>
      </w:r>
      <w:r w:rsidR="000822B1" w:rsidRPr="000822B1">
        <w:t>Kakouris</w:t>
      </w:r>
      <w:r w:rsidR="000822B1">
        <w:t xml:space="preserve"> and </w:t>
      </w:r>
      <w:r w:rsidR="000822B1" w:rsidRPr="000822B1">
        <w:t>Liargovas</w:t>
      </w:r>
      <w:r w:rsidR="000822B1">
        <w:t>, 2021)</w:t>
      </w:r>
      <w:r>
        <w:t>.</w:t>
      </w:r>
      <w:r w:rsidR="00ED018F">
        <w:t xml:space="preserve"> Moreover, they are vital to </w:t>
      </w:r>
      <w:r w:rsidR="000822B1">
        <w:t xml:space="preserve">the </w:t>
      </w:r>
      <w:r w:rsidR="00ED018F">
        <w:t xml:space="preserve">market economies as </w:t>
      </w:r>
      <w:r w:rsidR="000822B1">
        <w:t>they</w:t>
      </w:r>
      <w:r w:rsidR="00ED018F">
        <w:t xml:space="preserve"> may act as </w:t>
      </w:r>
      <w:r w:rsidR="000822B1">
        <w:t xml:space="preserve">the </w:t>
      </w:r>
      <w:r w:rsidR="00ED018F">
        <w:t xml:space="preserve">wheel of </w:t>
      </w:r>
      <w:r w:rsidR="000822B1">
        <w:t>economic</w:t>
      </w:r>
      <w:r w:rsidR="005A4333">
        <w:t xml:space="preserve"> development of </w:t>
      </w:r>
      <w:r w:rsidR="000822B1">
        <w:t xml:space="preserve">a </w:t>
      </w:r>
      <w:r w:rsidR="005A4333">
        <w:t xml:space="preserve">country. Through developing </w:t>
      </w:r>
      <w:r w:rsidR="000822B1">
        <w:t>new items</w:t>
      </w:r>
      <w:r w:rsidR="005A4333">
        <w:t xml:space="preserve"> as well as services, they </w:t>
      </w:r>
      <w:r w:rsidR="000822B1">
        <w:t>stimulate</w:t>
      </w:r>
      <w:r w:rsidR="005A4333">
        <w:t xml:space="preserve"> new employment that ultimately outcomes into accelerations of </w:t>
      </w:r>
      <w:r w:rsidR="000822B1">
        <w:t>the economic</w:t>
      </w:r>
      <w:r w:rsidR="005A4333">
        <w:t xml:space="preserve"> growth.</w:t>
      </w:r>
      <w:r w:rsidR="00494B1B">
        <w:t xml:space="preserve"> </w:t>
      </w:r>
      <w:r w:rsidR="000D166A">
        <w:t xml:space="preserve"> </w:t>
      </w:r>
      <w:r w:rsidR="00D26C96">
        <w:t xml:space="preserve">Entrepreneurs are focused on the long term outcomes as well as being oriented towards achievements and success (Chege and Wang, 2020).  </w:t>
      </w:r>
      <w:r w:rsidR="000D166A">
        <w:t xml:space="preserve">Some skills and traits of entrepreneurs that </w:t>
      </w:r>
      <w:r w:rsidR="000822B1">
        <w:t>help</w:t>
      </w:r>
      <w:r w:rsidR="000D166A">
        <w:t xml:space="preserve"> them to </w:t>
      </w:r>
      <w:r w:rsidR="000822B1">
        <w:t>navigate</w:t>
      </w:r>
      <w:r w:rsidR="000D166A">
        <w:t xml:space="preserve"> </w:t>
      </w:r>
      <w:r w:rsidR="000822B1">
        <w:t>their</w:t>
      </w:r>
      <w:r w:rsidR="000D166A">
        <w:t xml:space="preserve"> ways are described below:</w:t>
      </w:r>
    </w:p>
    <w:p w14:paraId="3A4D7540" w14:textId="246E9193" w:rsidR="000D166A" w:rsidRPr="00A83609" w:rsidRDefault="000822B1" w:rsidP="00D34828">
      <w:pPr>
        <w:rPr>
          <w:i/>
          <w:iCs/>
        </w:rPr>
      </w:pPr>
      <w:r>
        <w:rPr>
          <w:i/>
          <w:iCs/>
          <w:bdr w:val="none" w:sz="0" w:space="0" w:color="auto" w:frame="1"/>
        </w:rPr>
        <w:t>Risk-taker</w:t>
      </w:r>
    </w:p>
    <w:p w14:paraId="52E3625D" w14:textId="33C1772C" w:rsidR="0059337C" w:rsidRPr="00692A83" w:rsidRDefault="00BE2496" w:rsidP="00692A83">
      <w:pPr>
        <w:ind w:firstLine="720"/>
        <w:rPr>
          <w:color w:val="auto"/>
          <w:szCs w:val="24"/>
          <w:bdr w:val="none" w:sz="0" w:space="0" w:color="auto" w:frame="1"/>
        </w:rPr>
      </w:pPr>
      <w:r w:rsidRPr="00144DCE">
        <w:rPr>
          <w:szCs w:val="24"/>
          <w:bdr w:val="none" w:sz="0" w:space="0" w:color="auto" w:frame="1"/>
        </w:rPr>
        <w:t>Entrepreneurs should be risk-taking individuals that are uncertain of the outcome of their actions as well as perceive the probability of their activities</w:t>
      </w:r>
      <w:r w:rsidR="00E85C82" w:rsidRPr="00144DCE">
        <w:rPr>
          <w:szCs w:val="24"/>
          <w:bdr w:val="none" w:sz="0" w:space="0" w:color="auto" w:frame="1"/>
        </w:rPr>
        <w:t xml:space="preserve">. Often, they have to take decisions in a doubtful environment </w:t>
      </w:r>
      <w:r w:rsidR="00797C9A" w:rsidRPr="00144DCE">
        <w:rPr>
          <w:szCs w:val="24"/>
          <w:bdr w:val="none" w:sz="0" w:space="0" w:color="auto" w:frame="1"/>
        </w:rPr>
        <w:t>( Yoganandan and Vignesh, 2017)</w:t>
      </w:r>
      <w:r w:rsidR="00067FA7">
        <w:rPr>
          <w:szCs w:val="24"/>
          <w:bdr w:val="none" w:sz="0" w:space="0" w:color="auto" w:frame="1"/>
        </w:rPr>
        <w:t xml:space="preserve"> </w:t>
      </w:r>
      <w:r w:rsidR="00590822" w:rsidRPr="00067FA7">
        <w:rPr>
          <w:color w:val="auto"/>
          <w:szCs w:val="24"/>
          <w:bdr w:val="none" w:sz="0" w:space="0" w:color="auto" w:frame="1"/>
        </w:rPr>
        <w:t xml:space="preserve"> Business improvement depends upon its </w:t>
      </w:r>
      <w:r w:rsidR="00590822" w:rsidRPr="00223DF5">
        <w:rPr>
          <w:color w:val="auto"/>
          <w:szCs w:val="24"/>
          <w:bdr w:val="none" w:sz="0" w:space="0" w:color="auto" w:frame="1"/>
        </w:rPr>
        <w:t xml:space="preserve">ability to bounce into the possible result of weakness while embracing all of the challenges and the issues that will cross their direction. </w:t>
      </w:r>
      <w:r w:rsidR="00223DF5">
        <w:rPr>
          <w:color w:val="auto"/>
          <w:szCs w:val="24"/>
          <w:bdr w:val="none" w:sz="0" w:space="0" w:color="auto" w:frame="1"/>
        </w:rPr>
        <w:t>Entrepreneurs</w:t>
      </w:r>
      <w:r w:rsidR="00590822" w:rsidRPr="00223DF5">
        <w:rPr>
          <w:color w:val="auto"/>
          <w:szCs w:val="24"/>
          <w:bdr w:val="none" w:sz="0" w:space="0" w:color="auto" w:frame="1"/>
        </w:rPr>
        <w:t xml:space="preserve"> should take a risk with their money, time, </w:t>
      </w:r>
      <w:r w:rsidR="00067FA7" w:rsidRPr="00223DF5">
        <w:rPr>
          <w:color w:val="auto"/>
          <w:szCs w:val="24"/>
          <w:bdr w:val="none" w:sz="0" w:space="0" w:color="auto" w:frame="1"/>
        </w:rPr>
        <w:t xml:space="preserve">ideas and pursue </w:t>
      </w:r>
      <w:r w:rsidR="00223DF5" w:rsidRPr="00223DF5">
        <w:rPr>
          <w:color w:val="auto"/>
          <w:szCs w:val="24"/>
          <w:bdr w:val="none" w:sz="0" w:space="0" w:color="auto" w:frame="1"/>
        </w:rPr>
        <w:t>the potential reward.</w:t>
      </w:r>
    </w:p>
    <w:p w14:paraId="08ECE57F" w14:textId="77777777" w:rsidR="000D166A" w:rsidRPr="00A83609" w:rsidRDefault="000D166A" w:rsidP="00D34828">
      <w:pPr>
        <w:rPr>
          <w:i/>
          <w:iCs/>
        </w:rPr>
      </w:pPr>
      <w:r w:rsidRPr="00A83609">
        <w:rPr>
          <w:i/>
          <w:iCs/>
          <w:bdr w:val="none" w:sz="0" w:space="0" w:color="auto" w:frame="1"/>
        </w:rPr>
        <w:t>Motivation and passion</w:t>
      </w:r>
    </w:p>
    <w:p w14:paraId="5C6F1A25" w14:textId="147DA8CD" w:rsidR="005646D1" w:rsidRPr="00692A83" w:rsidRDefault="00DA5DCB" w:rsidP="00692A83">
      <w:pPr>
        <w:ind w:firstLine="720"/>
        <w:rPr>
          <w:color w:val="auto"/>
          <w:szCs w:val="24"/>
          <w:bdr w:val="none" w:sz="0" w:space="0" w:color="auto" w:frame="1"/>
        </w:rPr>
      </w:pPr>
      <w:r w:rsidRPr="0059337C">
        <w:rPr>
          <w:color w:val="auto"/>
          <w:szCs w:val="24"/>
          <w:bdr w:val="none" w:sz="0" w:space="0" w:color="auto" w:frame="1"/>
        </w:rPr>
        <w:t xml:space="preserve">The main quality </w:t>
      </w:r>
      <w:r w:rsidR="0059337C" w:rsidRPr="0059337C">
        <w:rPr>
          <w:color w:val="auto"/>
          <w:szCs w:val="24"/>
          <w:bdr w:val="none" w:sz="0" w:space="0" w:color="auto" w:frame="1"/>
        </w:rPr>
        <w:t xml:space="preserve">within </w:t>
      </w:r>
      <w:r w:rsidRPr="0059337C">
        <w:rPr>
          <w:color w:val="auto"/>
          <w:szCs w:val="24"/>
          <w:bdr w:val="none" w:sz="0" w:space="0" w:color="auto" w:frame="1"/>
        </w:rPr>
        <w:t>effective and successful entrepreneurs is passion in what the</w:t>
      </w:r>
      <w:r w:rsidR="0059337C" w:rsidRPr="0059337C">
        <w:rPr>
          <w:color w:val="auto"/>
          <w:szCs w:val="24"/>
          <w:bdr w:val="none" w:sz="0" w:space="0" w:color="auto" w:frame="1"/>
        </w:rPr>
        <w:t>y do. Passion for</w:t>
      </w:r>
      <w:r w:rsidR="002B1541">
        <w:rPr>
          <w:color w:val="auto"/>
          <w:szCs w:val="24"/>
          <w:bdr w:val="none" w:sz="0" w:space="0" w:color="auto" w:frame="1"/>
        </w:rPr>
        <w:t xml:space="preserve"> a new</w:t>
      </w:r>
      <w:r w:rsidR="0059337C" w:rsidRPr="0059337C">
        <w:rPr>
          <w:color w:val="auto"/>
          <w:szCs w:val="24"/>
          <w:bdr w:val="none" w:sz="0" w:space="0" w:color="auto" w:frame="1"/>
        </w:rPr>
        <w:t xml:space="preserve"> idea and business gives the entrepreneurs the </w:t>
      </w:r>
      <w:r w:rsidR="00590822" w:rsidRPr="0059337C">
        <w:rPr>
          <w:color w:val="auto"/>
          <w:szCs w:val="24"/>
          <w:bdr w:val="none" w:sz="0" w:space="0" w:color="auto" w:frame="1"/>
        </w:rPr>
        <w:t xml:space="preserve">motivation to hit the enormous business storms </w:t>
      </w:r>
      <w:r w:rsidR="00590822" w:rsidRPr="00335291">
        <w:rPr>
          <w:color w:val="auto"/>
          <w:szCs w:val="24"/>
          <w:bdr w:val="none" w:sz="0" w:space="0" w:color="auto" w:frame="1"/>
        </w:rPr>
        <w:t>reliably without giving up</w:t>
      </w:r>
      <w:r w:rsidR="00335291" w:rsidRPr="00335291">
        <w:rPr>
          <w:color w:val="auto"/>
          <w:szCs w:val="24"/>
          <w:bdr w:val="none" w:sz="0" w:space="0" w:color="auto" w:frame="1"/>
        </w:rPr>
        <w:t xml:space="preserve">. Motivated and passionate entrepreneurs know that their efforts will lead to a good performance of their product, business, or service and </w:t>
      </w:r>
      <w:r w:rsidR="00CF22BE">
        <w:rPr>
          <w:color w:val="auto"/>
          <w:szCs w:val="24"/>
          <w:bdr w:val="none" w:sz="0" w:space="0" w:color="auto" w:frame="1"/>
        </w:rPr>
        <w:t>therefore</w:t>
      </w:r>
      <w:r w:rsidR="00335291" w:rsidRPr="00335291">
        <w:rPr>
          <w:color w:val="auto"/>
          <w:szCs w:val="24"/>
          <w:bdr w:val="none" w:sz="0" w:space="0" w:color="auto" w:frame="1"/>
        </w:rPr>
        <w:t xml:space="preserve"> the good result</w:t>
      </w:r>
      <w:r w:rsidR="00CF22BE">
        <w:rPr>
          <w:color w:val="auto"/>
          <w:szCs w:val="24"/>
          <w:bdr w:val="none" w:sz="0" w:space="0" w:color="auto" w:frame="1"/>
        </w:rPr>
        <w:t>s</w:t>
      </w:r>
      <w:r w:rsidR="00335291" w:rsidRPr="00335291">
        <w:rPr>
          <w:color w:val="auto"/>
          <w:szCs w:val="24"/>
          <w:bdr w:val="none" w:sz="0" w:space="0" w:color="auto" w:frame="1"/>
        </w:rPr>
        <w:t xml:space="preserve"> will bring them independence</w:t>
      </w:r>
      <w:r w:rsidR="00CF22BE">
        <w:rPr>
          <w:color w:val="auto"/>
          <w:szCs w:val="24"/>
          <w:bdr w:val="none" w:sz="0" w:space="0" w:color="auto" w:frame="1"/>
        </w:rPr>
        <w:t xml:space="preserve"> (</w:t>
      </w:r>
      <w:r w:rsidR="00CF22BE" w:rsidRPr="00CF22BE">
        <w:rPr>
          <w:color w:val="auto"/>
          <w:szCs w:val="24"/>
          <w:bdr w:val="none" w:sz="0" w:space="0" w:color="auto" w:frame="1"/>
        </w:rPr>
        <w:t>Sánchez</w:t>
      </w:r>
      <w:r w:rsidR="00CF22BE">
        <w:rPr>
          <w:color w:val="auto"/>
          <w:szCs w:val="24"/>
          <w:bdr w:val="none" w:sz="0" w:space="0" w:color="auto" w:frame="1"/>
        </w:rPr>
        <w:t xml:space="preserve"> and </w:t>
      </w:r>
      <w:r w:rsidR="00CF22BE" w:rsidRPr="00CF22BE">
        <w:rPr>
          <w:color w:val="auto"/>
          <w:szCs w:val="24"/>
          <w:bdr w:val="none" w:sz="0" w:space="0" w:color="auto" w:frame="1"/>
        </w:rPr>
        <w:t>Sahuquillo</w:t>
      </w:r>
      <w:r w:rsidR="00CF22BE">
        <w:rPr>
          <w:color w:val="auto"/>
          <w:szCs w:val="24"/>
          <w:bdr w:val="none" w:sz="0" w:space="0" w:color="auto" w:frame="1"/>
        </w:rPr>
        <w:t>, 2017)</w:t>
      </w:r>
      <w:r w:rsidR="00257D92">
        <w:rPr>
          <w:color w:val="auto"/>
          <w:szCs w:val="24"/>
          <w:bdr w:val="none" w:sz="0" w:space="0" w:color="auto" w:frame="1"/>
        </w:rPr>
        <w:t xml:space="preserve"> Following their passion will overcome the fear of failure of their business because entrepreneurs are dedicated to making their idea work. </w:t>
      </w:r>
      <w:r w:rsidR="008D467B" w:rsidRPr="00257D92">
        <w:rPr>
          <w:color w:val="auto"/>
          <w:szCs w:val="24"/>
          <w:bdr w:val="none" w:sz="0" w:space="0" w:color="auto" w:frame="1"/>
        </w:rPr>
        <w:t xml:space="preserve">The </w:t>
      </w:r>
      <w:r w:rsidR="00590822" w:rsidRPr="00257D92">
        <w:rPr>
          <w:color w:val="auto"/>
          <w:szCs w:val="24"/>
          <w:bdr w:val="none" w:sz="0" w:space="0" w:color="auto" w:frame="1"/>
        </w:rPr>
        <w:t>energy</w:t>
      </w:r>
      <w:r w:rsidR="008D467B" w:rsidRPr="00257D92">
        <w:rPr>
          <w:color w:val="auto"/>
          <w:szCs w:val="24"/>
          <w:bdr w:val="none" w:sz="0" w:space="0" w:color="auto" w:frame="1"/>
        </w:rPr>
        <w:t xml:space="preserve"> they invest in their new project and the time</w:t>
      </w:r>
      <w:r w:rsidR="00335291" w:rsidRPr="00257D92">
        <w:rPr>
          <w:color w:val="auto"/>
          <w:szCs w:val="24"/>
          <w:bdr w:val="none" w:sz="0" w:space="0" w:color="auto" w:frame="1"/>
        </w:rPr>
        <w:t xml:space="preserve"> that they spend</w:t>
      </w:r>
      <w:r w:rsidR="008D467B" w:rsidRPr="00257D92">
        <w:rPr>
          <w:color w:val="auto"/>
          <w:szCs w:val="24"/>
          <w:bdr w:val="none" w:sz="0" w:space="0" w:color="auto" w:frame="1"/>
        </w:rPr>
        <w:t xml:space="preserve"> </w:t>
      </w:r>
      <w:r w:rsidR="00692A83">
        <w:rPr>
          <w:color w:val="auto"/>
          <w:szCs w:val="24"/>
          <w:bdr w:val="none" w:sz="0" w:space="0" w:color="auto" w:frame="1"/>
        </w:rPr>
        <w:t xml:space="preserve">on </w:t>
      </w:r>
      <w:r w:rsidR="008D467B" w:rsidRPr="00257D92">
        <w:rPr>
          <w:color w:val="auto"/>
          <w:szCs w:val="24"/>
          <w:bdr w:val="none" w:sz="0" w:space="0" w:color="auto" w:frame="1"/>
        </w:rPr>
        <w:t xml:space="preserve">their business plan lead to their </w:t>
      </w:r>
      <w:r w:rsidR="00335291" w:rsidRPr="00257D92">
        <w:rPr>
          <w:color w:val="auto"/>
          <w:szCs w:val="24"/>
          <w:bdr w:val="none" w:sz="0" w:space="0" w:color="auto" w:frame="1"/>
        </w:rPr>
        <w:t>success.</w:t>
      </w:r>
    </w:p>
    <w:p w14:paraId="6CE89B6E" w14:textId="7361CDB7" w:rsidR="000D166A" w:rsidRPr="00FA0D14" w:rsidRDefault="000D166A" w:rsidP="00627E8E">
      <w:pPr>
        <w:rPr>
          <w:i/>
          <w:iCs/>
          <w:bdr w:val="none" w:sz="0" w:space="0" w:color="auto" w:frame="1"/>
        </w:rPr>
      </w:pPr>
      <w:r w:rsidRPr="00FA0D14">
        <w:rPr>
          <w:i/>
          <w:iCs/>
          <w:bdr w:val="none" w:sz="0" w:space="0" w:color="auto" w:frame="1"/>
        </w:rPr>
        <w:t>Visionary</w:t>
      </w:r>
    </w:p>
    <w:p w14:paraId="329FBAD5" w14:textId="59365B95" w:rsidR="00DA5DCB" w:rsidRDefault="00627E8E" w:rsidP="00627E8E">
      <w:pPr>
        <w:rPr>
          <w:bdr w:val="none" w:sz="0" w:space="0" w:color="auto" w:frame="1"/>
        </w:rPr>
      </w:pPr>
      <w:r>
        <w:rPr>
          <w:bdr w:val="none" w:sz="0" w:space="0" w:color="auto" w:frame="1"/>
        </w:rPr>
        <w:t xml:space="preserve">             </w:t>
      </w:r>
      <w:r w:rsidR="00746A2B" w:rsidRPr="00083788">
        <w:rPr>
          <w:bdr w:val="none" w:sz="0" w:space="0" w:color="auto" w:frame="1"/>
        </w:rPr>
        <w:t xml:space="preserve">Entrepreneurs should have a vision of the potential of </w:t>
      </w:r>
      <w:r w:rsidR="00442A99">
        <w:rPr>
          <w:bdr w:val="none" w:sz="0" w:space="0" w:color="auto" w:frame="1"/>
        </w:rPr>
        <w:t>a new</w:t>
      </w:r>
      <w:r w:rsidR="00746A2B" w:rsidRPr="00083788">
        <w:rPr>
          <w:bdr w:val="none" w:sz="0" w:space="0" w:color="auto" w:frame="1"/>
        </w:rPr>
        <w:t xml:space="preserve"> idea</w:t>
      </w:r>
      <w:r w:rsidR="00083788">
        <w:rPr>
          <w:bdr w:val="none" w:sz="0" w:space="0" w:color="auto" w:frame="1"/>
        </w:rPr>
        <w:t xml:space="preserve"> and</w:t>
      </w:r>
      <w:r w:rsidR="00442A99">
        <w:rPr>
          <w:bdr w:val="none" w:sz="0" w:space="0" w:color="auto" w:frame="1"/>
        </w:rPr>
        <w:t xml:space="preserve"> its </w:t>
      </w:r>
      <w:r w:rsidR="005506BF">
        <w:rPr>
          <w:bdr w:val="none" w:sz="0" w:space="0" w:color="auto" w:frame="1"/>
        </w:rPr>
        <w:t>long-te</w:t>
      </w:r>
      <w:r>
        <w:rPr>
          <w:bdr w:val="none" w:sz="0" w:space="0" w:color="auto" w:frame="1"/>
        </w:rPr>
        <w:t xml:space="preserve">rm </w:t>
      </w:r>
      <w:r w:rsidR="00442A99">
        <w:rPr>
          <w:bdr w:val="none" w:sz="0" w:space="0" w:color="auto" w:frame="1"/>
        </w:rPr>
        <w:t>evolution and growth (</w:t>
      </w:r>
      <w:r w:rsidR="005506BF" w:rsidRPr="005506BF">
        <w:rPr>
          <w:bdr w:val="none" w:sz="0" w:space="0" w:color="auto" w:frame="1"/>
        </w:rPr>
        <w:t xml:space="preserve">Catană, Grădinaru and Toma. </w:t>
      </w:r>
      <w:r w:rsidR="00442A99">
        <w:rPr>
          <w:bdr w:val="none" w:sz="0" w:space="0" w:color="auto" w:frame="1"/>
        </w:rPr>
        <w:t>2020).</w:t>
      </w:r>
      <w:r w:rsidR="00083788">
        <w:rPr>
          <w:bdr w:val="none" w:sz="0" w:space="0" w:color="auto" w:frame="1"/>
        </w:rPr>
        <w:t xml:space="preserve"> </w:t>
      </w:r>
      <w:r w:rsidR="00746A2B" w:rsidRPr="00083788">
        <w:rPr>
          <w:bdr w:val="none" w:sz="0" w:space="0" w:color="auto" w:frame="1"/>
        </w:rPr>
        <w:t xml:space="preserve">Visionary entrepreneurs have the </w:t>
      </w:r>
      <w:r w:rsidR="00746A2B" w:rsidRPr="00083788">
        <w:rPr>
          <w:bdr w:val="none" w:sz="0" w:space="0" w:color="auto" w:frame="1"/>
        </w:rPr>
        <w:lastRenderedPageBreak/>
        <w:t>capability to make their investors believe and invest in their projects as well as convince them of the success of the</w:t>
      </w:r>
      <w:r w:rsidR="00083788" w:rsidRPr="00083788">
        <w:rPr>
          <w:bdr w:val="none" w:sz="0" w:space="0" w:color="auto" w:frame="1"/>
        </w:rPr>
        <w:t xml:space="preserve">ir plan. </w:t>
      </w:r>
      <w:r w:rsidR="00DA5DCB" w:rsidRPr="00083788">
        <w:rPr>
          <w:bdr w:val="none" w:sz="0" w:space="0" w:color="auto" w:frame="1"/>
        </w:rPr>
        <w:t xml:space="preserve">Keen and imaginative business visionaries will generally curve ordinary perspectives, contorting reality and in the end </w:t>
      </w:r>
      <w:r w:rsidR="00083788">
        <w:rPr>
          <w:bdr w:val="none" w:sz="0" w:space="0" w:color="auto" w:frame="1"/>
        </w:rPr>
        <w:t>change</w:t>
      </w:r>
      <w:r w:rsidR="00DA5DCB" w:rsidRPr="00083788">
        <w:rPr>
          <w:bdr w:val="none" w:sz="0" w:space="0" w:color="auto" w:frame="1"/>
        </w:rPr>
        <w:t xml:space="preserve"> the manner in which individuals see the world. To be in the top pioneering association, you ought to have the option to develop these dreams in your brain to make the large leap forwards, which would never be imagined by a standard individual.</w:t>
      </w:r>
    </w:p>
    <w:p w14:paraId="20DE76FC" w14:textId="3947DCD1" w:rsidR="00A23B70" w:rsidRPr="008A3D16" w:rsidRDefault="008A3D16" w:rsidP="00627E8E">
      <w:pPr>
        <w:pStyle w:val="Heading2"/>
        <w:rPr>
          <w:bdr w:val="none" w:sz="0" w:space="0" w:color="auto" w:frame="1"/>
        </w:rPr>
      </w:pPr>
      <w:bookmarkStart w:id="20" w:name="_Toc99306526"/>
      <w:bookmarkStart w:id="21" w:name="_Toc99307312"/>
      <w:r w:rsidRPr="008A3D16">
        <w:rPr>
          <w:bdr w:val="none" w:sz="0" w:space="0" w:color="auto" w:frame="1"/>
        </w:rPr>
        <w:t>Skills</w:t>
      </w:r>
      <w:bookmarkEnd w:id="20"/>
      <w:bookmarkEnd w:id="21"/>
    </w:p>
    <w:p w14:paraId="1DA86D12" w14:textId="4839480F" w:rsidR="00A23B70" w:rsidRPr="003851FB" w:rsidRDefault="00933A36" w:rsidP="00083788">
      <w:pPr>
        <w:rPr>
          <w:i/>
          <w:iCs/>
          <w:szCs w:val="24"/>
          <w:bdr w:val="none" w:sz="0" w:space="0" w:color="auto" w:frame="1"/>
        </w:rPr>
      </w:pPr>
      <w:r>
        <w:rPr>
          <w:i/>
          <w:iCs/>
          <w:szCs w:val="24"/>
          <w:bdr w:val="none" w:sz="0" w:space="0" w:color="auto" w:frame="1"/>
        </w:rPr>
        <w:t xml:space="preserve"> </w:t>
      </w:r>
      <w:r w:rsidR="00A23B70" w:rsidRPr="003851FB">
        <w:rPr>
          <w:i/>
          <w:iCs/>
          <w:szCs w:val="24"/>
          <w:bdr w:val="none" w:sz="0" w:space="0" w:color="auto" w:frame="1"/>
        </w:rPr>
        <w:t>Social skills</w:t>
      </w:r>
    </w:p>
    <w:p w14:paraId="25CB68BC" w14:textId="32423D0E" w:rsidR="009B1A11" w:rsidRPr="00692A83" w:rsidRDefault="00FA0D14" w:rsidP="00D34828">
      <w:pPr>
        <w:rPr>
          <w:szCs w:val="24"/>
          <w:bdr w:val="none" w:sz="0" w:space="0" w:color="auto" w:frame="1"/>
        </w:rPr>
      </w:pPr>
      <w:r>
        <w:rPr>
          <w:szCs w:val="24"/>
          <w:bdr w:val="none" w:sz="0" w:space="0" w:color="auto" w:frame="1"/>
        </w:rPr>
        <w:t xml:space="preserve">            </w:t>
      </w:r>
      <w:r w:rsidR="00A23B70">
        <w:rPr>
          <w:szCs w:val="24"/>
          <w:bdr w:val="none" w:sz="0" w:space="0" w:color="auto" w:frame="1"/>
        </w:rPr>
        <w:t xml:space="preserve">Entrepreneurs should be able to convince others to </w:t>
      </w:r>
      <w:r w:rsidR="00A347EE">
        <w:rPr>
          <w:szCs w:val="24"/>
          <w:bdr w:val="none" w:sz="0" w:space="0" w:color="auto" w:frame="1"/>
        </w:rPr>
        <w:t>put money into</w:t>
      </w:r>
      <w:r w:rsidR="00A23B70">
        <w:rPr>
          <w:szCs w:val="24"/>
          <w:bdr w:val="none" w:sz="0" w:space="0" w:color="auto" w:frame="1"/>
        </w:rPr>
        <w:t xml:space="preserve"> their idea</w:t>
      </w:r>
      <w:r w:rsidR="001F60FD">
        <w:rPr>
          <w:szCs w:val="24"/>
          <w:bdr w:val="none" w:sz="0" w:space="0" w:color="auto" w:frame="1"/>
        </w:rPr>
        <w:t xml:space="preserve"> as well help an individual to give a good first impression.</w:t>
      </w:r>
      <w:r w:rsidR="00A92448">
        <w:rPr>
          <w:szCs w:val="24"/>
          <w:bdr w:val="none" w:sz="0" w:space="0" w:color="auto" w:frame="1"/>
        </w:rPr>
        <w:t xml:space="preserve"> Entrepreneurs</w:t>
      </w:r>
      <w:r w:rsidR="00A23B70">
        <w:rPr>
          <w:szCs w:val="24"/>
          <w:bdr w:val="none" w:sz="0" w:space="0" w:color="auto" w:frame="1"/>
        </w:rPr>
        <w:t xml:space="preserve"> should inspire </w:t>
      </w:r>
      <w:r w:rsidR="00A92448">
        <w:rPr>
          <w:szCs w:val="24"/>
          <w:bdr w:val="none" w:sz="0" w:space="0" w:color="auto" w:frame="1"/>
        </w:rPr>
        <w:t>other individuals</w:t>
      </w:r>
      <w:r w:rsidR="00A23B70">
        <w:rPr>
          <w:szCs w:val="24"/>
          <w:bdr w:val="none" w:sz="0" w:space="0" w:color="auto" w:frame="1"/>
        </w:rPr>
        <w:t xml:space="preserve"> and influence the investors to get on board with the new project. </w:t>
      </w:r>
      <w:r w:rsidR="00A92448">
        <w:rPr>
          <w:szCs w:val="24"/>
          <w:bdr w:val="none" w:sz="0" w:space="0" w:color="auto" w:frame="1"/>
        </w:rPr>
        <w:t>They</w:t>
      </w:r>
      <w:r w:rsidR="008F778B">
        <w:rPr>
          <w:szCs w:val="24"/>
          <w:bdr w:val="none" w:sz="0" w:space="0" w:color="auto" w:frame="1"/>
        </w:rPr>
        <w:t xml:space="preserve"> should develop social skills due to the nature of their occupation as they </w:t>
      </w:r>
      <w:r w:rsidR="00A347EE">
        <w:rPr>
          <w:szCs w:val="24"/>
          <w:bdr w:val="none" w:sz="0" w:space="0" w:color="auto" w:frame="1"/>
        </w:rPr>
        <w:t>are expected to</w:t>
      </w:r>
      <w:r w:rsidR="008F778B">
        <w:rPr>
          <w:szCs w:val="24"/>
          <w:bdr w:val="none" w:sz="0" w:space="0" w:color="auto" w:frame="1"/>
        </w:rPr>
        <w:t xml:space="preserve"> be able to communicate and connect with their employees, suppliers, customers, and ect. (Wong</w:t>
      </w:r>
      <w:r w:rsidR="00340DB0">
        <w:rPr>
          <w:szCs w:val="24"/>
          <w:bdr w:val="none" w:sz="0" w:space="0" w:color="auto" w:frame="1"/>
        </w:rPr>
        <w:t xml:space="preserve">phuka, Chai-Aroon, </w:t>
      </w:r>
      <w:r w:rsidR="00041B5B">
        <w:rPr>
          <w:szCs w:val="24"/>
          <w:bdr w:val="none" w:sz="0" w:space="0" w:color="auto" w:frame="1"/>
        </w:rPr>
        <w:t>and et.al</w:t>
      </w:r>
      <w:r w:rsidR="00340DB0">
        <w:rPr>
          <w:szCs w:val="24"/>
          <w:bdr w:val="none" w:sz="0" w:space="0" w:color="auto" w:frame="1"/>
        </w:rPr>
        <w:t xml:space="preserve"> 2017)</w:t>
      </w:r>
      <w:r w:rsidR="008A3D16">
        <w:rPr>
          <w:szCs w:val="24"/>
          <w:bdr w:val="none" w:sz="0" w:space="0" w:color="auto" w:frame="1"/>
        </w:rPr>
        <w:t xml:space="preserve"> </w:t>
      </w:r>
      <w:r w:rsidR="00905F95">
        <w:rPr>
          <w:szCs w:val="24"/>
          <w:bdr w:val="none" w:sz="0" w:space="0" w:color="auto" w:frame="1"/>
        </w:rPr>
        <w:t>With the help of the s</w:t>
      </w:r>
      <w:r w:rsidR="001F60FD">
        <w:rPr>
          <w:szCs w:val="24"/>
          <w:bdr w:val="none" w:sz="0" w:space="0" w:color="auto" w:frame="1"/>
        </w:rPr>
        <w:t>ocial skills</w:t>
      </w:r>
      <w:r w:rsidR="00905F95">
        <w:rPr>
          <w:szCs w:val="24"/>
          <w:bdr w:val="none" w:sz="0" w:space="0" w:color="auto" w:frame="1"/>
        </w:rPr>
        <w:t xml:space="preserve">, </w:t>
      </w:r>
      <w:r w:rsidR="00A92448">
        <w:rPr>
          <w:szCs w:val="24"/>
          <w:bdr w:val="none" w:sz="0" w:space="0" w:color="auto" w:frame="1"/>
        </w:rPr>
        <w:t>entrepreneurs</w:t>
      </w:r>
      <w:r w:rsidR="001F60FD">
        <w:rPr>
          <w:szCs w:val="24"/>
          <w:bdr w:val="none" w:sz="0" w:space="0" w:color="auto" w:frame="1"/>
        </w:rPr>
        <w:t xml:space="preserve"> cooperate in a polite and </w:t>
      </w:r>
      <w:r w:rsidR="00A92448">
        <w:rPr>
          <w:szCs w:val="24"/>
          <w:bdr w:val="none" w:sz="0" w:space="0" w:color="auto" w:frame="1"/>
        </w:rPr>
        <w:t>professional</w:t>
      </w:r>
      <w:r w:rsidR="001F60FD">
        <w:rPr>
          <w:szCs w:val="24"/>
          <w:bdr w:val="none" w:sz="0" w:space="0" w:color="auto" w:frame="1"/>
        </w:rPr>
        <w:t xml:space="preserve"> </w:t>
      </w:r>
      <w:r w:rsidR="00A92448">
        <w:rPr>
          <w:szCs w:val="24"/>
          <w:bdr w:val="none" w:sz="0" w:space="0" w:color="auto" w:frame="1"/>
        </w:rPr>
        <w:t xml:space="preserve">way with investors and stakeholders. </w:t>
      </w:r>
    </w:p>
    <w:p w14:paraId="2BA04B7B" w14:textId="0FA9712A" w:rsidR="009B1A11" w:rsidRDefault="009B1A11" w:rsidP="00FA0D14">
      <w:pPr>
        <w:rPr>
          <w:i/>
          <w:iCs/>
        </w:rPr>
      </w:pPr>
      <w:r>
        <w:rPr>
          <w:i/>
          <w:iCs/>
        </w:rPr>
        <w:t xml:space="preserve">Business management skills </w:t>
      </w:r>
    </w:p>
    <w:p w14:paraId="519B3A9E" w14:textId="1C0414E8" w:rsidR="00DE52D2" w:rsidRPr="00692A83" w:rsidRDefault="00FA0D14" w:rsidP="00D34828">
      <w:r>
        <w:t xml:space="preserve">            </w:t>
      </w:r>
      <w:r w:rsidR="00552A8A" w:rsidRPr="00F8614F">
        <w:t>A good entrepreneur should build a set of general skills when it comes to the way they manage their business. Business management skills include planning, staffing, organizing, controlling, and leading. These skills will help them to lead their business to success and gain profit.</w:t>
      </w:r>
      <w:r w:rsidR="002D0443" w:rsidRPr="00F8614F">
        <w:t xml:space="preserve"> Thes</w:t>
      </w:r>
      <w:r w:rsidR="00A347EE">
        <w:t xml:space="preserve"> </w:t>
      </w:r>
      <w:r w:rsidR="002D0443" w:rsidRPr="00F8614F">
        <w:t>skills</w:t>
      </w:r>
      <w:r w:rsidR="00A347EE">
        <w:t xml:space="preserve"> mentioned above</w:t>
      </w:r>
      <w:r w:rsidR="002D0443" w:rsidRPr="00F8614F">
        <w:t xml:space="preserve"> help in creating a positive work environment as well as </w:t>
      </w:r>
      <w:r w:rsidR="00F8614F" w:rsidRPr="00F8614F">
        <w:t>running</w:t>
      </w:r>
      <w:r w:rsidR="002D0443" w:rsidRPr="00F8614F">
        <w:t xml:space="preserve"> a business </w:t>
      </w:r>
      <w:r w:rsidR="00F8614F" w:rsidRPr="00F8614F">
        <w:t>well</w:t>
      </w:r>
      <w:r w:rsidR="004D32AE">
        <w:t xml:space="preserve"> (Almahry, 2018)</w:t>
      </w:r>
      <w:r w:rsidR="00A347EE">
        <w:t>.</w:t>
      </w:r>
      <w:r w:rsidR="004D32AE">
        <w:t xml:space="preserve"> </w:t>
      </w:r>
      <w:r w:rsidR="00ED2C54">
        <w:t>Additionally, t</w:t>
      </w:r>
      <w:r w:rsidR="00F8614F">
        <w:t xml:space="preserve">he business management skills </w:t>
      </w:r>
      <w:r w:rsidR="00ED2C54">
        <w:t xml:space="preserve">oversee market trends and help in undertaking new strategies. </w:t>
      </w:r>
    </w:p>
    <w:p w14:paraId="17962AF1" w14:textId="31760CDD" w:rsidR="00DE52D2" w:rsidRDefault="00DE52D2" w:rsidP="00FA0D14">
      <w:pPr>
        <w:rPr>
          <w:i/>
          <w:iCs/>
          <w:color w:val="181818"/>
          <w:szCs w:val="24"/>
        </w:rPr>
      </w:pPr>
      <w:r>
        <w:rPr>
          <w:i/>
          <w:iCs/>
          <w:color w:val="181818"/>
          <w:szCs w:val="24"/>
        </w:rPr>
        <w:t xml:space="preserve">Technical skills </w:t>
      </w:r>
    </w:p>
    <w:p w14:paraId="4B9B2ADB" w14:textId="63A2CF89" w:rsidR="00FA0D14" w:rsidRPr="00692A83" w:rsidRDefault="00FA0D14" w:rsidP="002F3056">
      <w:pPr>
        <w:rPr>
          <w:color w:val="auto"/>
          <w:szCs w:val="24"/>
        </w:rPr>
      </w:pPr>
      <w:r>
        <w:rPr>
          <w:color w:val="auto"/>
          <w:szCs w:val="24"/>
        </w:rPr>
        <w:t xml:space="preserve">            </w:t>
      </w:r>
      <w:r w:rsidR="00DE52D2" w:rsidRPr="004D32AE">
        <w:rPr>
          <w:color w:val="auto"/>
          <w:szCs w:val="24"/>
        </w:rPr>
        <w:t xml:space="preserve">Technical skills refer to those skills that are required to perform </w:t>
      </w:r>
      <w:r w:rsidR="00863897" w:rsidRPr="004D32AE">
        <w:rPr>
          <w:color w:val="auto"/>
          <w:szCs w:val="24"/>
        </w:rPr>
        <w:t>certain tasks</w:t>
      </w:r>
      <w:r w:rsidR="00DE52D2" w:rsidRPr="004D32AE">
        <w:rPr>
          <w:color w:val="auto"/>
          <w:szCs w:val="24"/>
        </w:rPr>
        <w:t xml:space="preserve"> as </w:t>
      </w:r>
      <w:r w:rsidR="00863897" w:rsidRPr="004D32AE">
        <w:rPr>
          <w:color w:val="auto"/>
          <w:szCs w:val="24"/>
        </w:rPr>
        <w:t>frequently</w:t>
      </w:r>
      <w:r w:rsidR="00DE52D2" w:rsidRPr="004D32AE">
        <w:rPr>
          <w:color w:val="auto"/>
          <w:szCs w:val="24"/>
        </w:rPr>
        <w:t xml:space="preserve"> they </w:t>
      </w:r>
      <w:r w:rsidR="00863897" w:rsidRPr="004D32AE">
        <w:rPr>
          <w:color w:val="auto"/>
          <w:szCs w:val="24"/>
        </w:rPr>
        <w:t>are connected to technology, mathematical or mechanical tasks.</w:t>
      </w:r>
      <w:r w:rsidR="00912F48">
        <w:rPr>
          <w:color w:val="auto"/>
          <w:szCs w:val="24"/>
        </w:rPr>
        <w:t xml:space="preserve"> These skills are linked to the area in which the business works (Iskamto and Ghazali, 2020)</w:t>
      </w:r>
      <w:r w:rsidR="00863897" w:rsidRPr="004D32AE">
        <w:rPr>
          <w:color w:val="auto"/>
          <w:szCs w:val="24"/>
        </w:rPr>
        <w:t xml:space="preserve"> The industry today frequently depend on data</w:t>
      </w:r>
      <w:r w:rsidR="00912F48">
        <w:rPr>
          <w:color w:val="auto"/>
          <w:szCs w:val="24"/>
        </w:rPr>
        <w:t>,</w:t>
      </w:r>
      <w:r w:rsidR="00863897" w:rsidRPr="004D32AE">
        <w:rPr>
          <w:color w:val="auto"/>
          <w:szCs w:val="24"/>
        </w:rPr>
        <w:t xml:space="preserve"> and as Entrepreneur, they </w:t>
      </w:r>
      <w:r w:rsidR="00A347EE">
        <w:rPr>
          <w:color w:val="auto"/>
          <w:szCs w:val="24"/>
        </w:rPr>
        <w:t xml:space="preserve">would be </w:t>
      </w:r>
      <w:r w:rsidR="00863897" w:rsidRPr="004D32AE">
        <w:rPr>
          <w:color w:val="auto"/>
          <w:szCs w:val="24"/>
        </w:rPr>
        <w:t xml:space="preserve">often </w:t>
      </w:r>
      <w:r w:rsidR="00A347EE">
        <w:rPr>
          <w:color w:val="auto"/>
          <w:szCs w:val="24"/>
        </w:rPr>
        <w:t xml:space="preserve">expected </w:t>
      </w:r>
      <w:r w:rsidR="00863897" w:rsidRPr="004D32AE">
        <w:rPr>
          <w:color w:val="auto"/>
          <w:szCs w:val="24"/>
        </w:rPr>
        <w:t>to analyze database or prepare a project</w:t>
      </w:r>
      <w:r w:rsidR="0009795E" w:rsidRPr="004D32AE">
        <w:rPr>
          <w:color w:val="auto"/>
          <w:szCs w:val="24"/>
        </w:rPr>
        <w:t xml:space="preserve"> as the technical skills are hard skills centralized on math, science and etc. </w:t>
      </w:r>
    </w:p>
    <w:p w14:paraId="6C0DA674" w14:textId="74D5DD64" w:rsidR="00D34828" w:rsidRDefault="00DE6429" w:rsidP="002F3056">
      <w:pPr>
        <w:rPr>
          <w:i/>
          <w:iCs/>
          <w:color w:val="181818"/>
          <w:szCs w:val="24"/>
        </w:rPr>
      </w:pPr>
      <w:r>
        <w:rPr>
          <w:i/>
          <w:iCs/>
          <w:color w:val="181818"/>
          <w:szCs w:val="24"/>
        </w:rPr>
        <w:t>Teamwork</w:t>
      </w:r>
    </w:p>
    <w:p w14:paraId="4F84A010" w14:textId="7800B101" w:rsidR="00FA0D14" w:rsidRDefault="00FA0D14" w:rsidP="009807F1">
      <w:pPr>
        <w:rPr>
          <w:color w:val="auto"/>
        </w:rPr>
      </w:pPr>
      <w:r>
        <w:rPr>
          <w:color w:val="181818"/>
          <w:szCs w:val="24"/>
        </w:rPr>
        <w:lastRenderedPageBreak/>
        <w:t xml:space="preserve">           </w:t>
      </w:r>
      <w:r w:rsidR="00EC3556" w:rsidRPr="00CB1337">
        <w:rPr>
          <w:color w:val="181818"/>
          <w:szCs w:val="24"/>
        </w:rPr>
        <w:t xml:space="preserve">Entrepreneurship is often a </w:t>
      </w:r>
      <w:r w:rsidR="00432EB5" w:rsidRPr="00CB1337">
        <w:rPr>
          <w:color w:val="181818"/>
          <w:szCs w:val="24"/>
        </w:rPr>
        <w:t>join</w:t>
      </w:r>
      <w:r w:rsidR="00EC3556" w:rsidRPr="00CB1337">
        <w:rPr>
          <w:color w:val="181818"/>
          <w:szCs w:val="24"/>
        </w:rPr>
        <w:t xml:space="preserve"> </w:t>
      </w:r>
      <w:r w:rsidR="00432EB5" w:rsidRPr="00CB1337">
        <w:rPr>
          <w:color w:val="181818"/>
          <w:szCs w:val="24"/>
        </w:rPr>
        <w:t>action</w:t>
      </w:r>
      <w:r w:rsidR="00EC3556" w:rsidRPr="00CB1337">
        <w:rPr>
          <w:color w:val="181818"/>
          <w:szCs w:val="24"/>
        </w:rPr>
        <w:t xml:space="preserve"> of a team and consequently teamwork skills are </w:t>
      </w:r>
      <w:r w:rsidR="00432EB5" w:rsidRPr="00CB1337">
        <w:rPr>
          <w:color w:val="181818"/>
          <w:szCs w:val="24"/>
        </w:rPr>
        <w:t xml:space="preserve">leading within a company ( Costa-Lobo, Magalhães, Collazos and </w:t>
      </w:r>
      <w:r w:rsidR="009D7D41" w:rsidRPr="00CB1337">
        <w:rPr>
          <w:color w:val="181818"/>
          <w:szCs w:val="24"/>
        </w:rPr>
        <w:t>e</w:t>
      </w:r>
      <w:r w:rsidR="00432EB5" w:rsidRPr="00CB1337">
        <w:rPr>
          <w:color w:val="181818"/>
          <w:szCs w:val="24"/>
        </w:rPr>
        <w:t>t.</w:t>
      </w:r>
      <w:r w:rsidR="00A347EE">
        <w:rPr>
          <w:color w:val="181818"/>
          <w:szCs w:val="24"/>
        </w:rPr>
        <w:t>a</w:t>
      </w:r>
      <w:r w:rsidR="00432EB5" w:rsidRPr="00CB1337">
        <w:rPr>
          <w:color w:val="181818"/>
          <w:szCs w:val="24"/>
        </w:rPr>
        <w:t>l</w:t>
      </w:r>
      <w:r w:rsidR="008541A9" w:rsidRPr="00CB1337">
        <w:rPr>
          <w:color w:val="181818"/>
          <w:szCs w:val="24"/>
        </w:rPr>
        <w:t xml:space="preserve">, 2019) </w:t>
      </w:r>
      <w:r w:rsidR="00487E33" w:rsidRPr="00CB1337">
        <w:rPr>
          <w:color w:val="181818"/>
          <w:szCs w:val="24"/>
        </w:rPr>
        <w:t>Entrepreneurs</w:t>
      </w:r>
      <w:r w:rsidR="008541A9" w:rsidRPr="00CB1337">
        <w:rPr>
          <w:color w:val="181818"/>
          <w:szCs w:val="24"/>
        </w:rPr>
        <w:t xml:space="preserve"> who develop teamwork skills </w:t>
      </w:r>
      <w:r w:rsidR="00487E33" w:rsidRPr="00CB1337">
        <w:rPr>
          <w:color w:val="181818"/>
          <w:szCs w:val="24"/>
        </w:rPr>
        <w:t>create a positive workplace and supports their employees to accomplishments towards organization aims</w:t>
      </w:r>
      <w:r w:rsidR="00487E33">
        <w:rPr>
          <w:i/>
          <w:iCs/>
          <w:color w:val="181818"/>
          <w:szCs w:val="24"/>
        </w:rPr>
        <w:t xml:space="preserve">. </w:t>
      </w:r>
      <w:bookmarkStart w:id="22" w:name="_Toc44778218"/>
      <w:bookmarkStart w:id="23" w:name="_Toc48854141"/>
      <w:r w:rsidR="009807F1" w:rsidRPr="00CB1337">
        <w:rPr>
          <w:color w:val="auto"/>
        </w:rPr>
        <w:t xml:space="preserve">Rather than permitting lacks to hold them down, </w:t>
      </w:r>
      <w:r w:rsidR="00CB1337">
        <w:rPr>
          <w:color w:val="auto"/>
        </w:rPr>
        <w:t>e</w:t>
      </w:r>
      <w:r w:rsidR="00CB1337" w:rsidRPr="00CB1337">
        <w:rPr>
          <w:color w:val="auto"/>
        </w:rPr>
        <w:t>ntrepreneurs</w:t>
      </w:r>
      <w:r w:rsidR="009807F1" w:rsidRPr="00CB1337">
        <w:rPr>
          <w:color w:val="auto"/>
        </w:rPr>
        <w:t xml:space="preserve"> build adjusted bunches that supplement their abilities</w:t>
      </w:r>
      <w:r w:rsidR="00CB1337" w:rsidRPr="00CB1337">
        <w:rPr>
          <w:color w:val="auto"/>
        </w:rPr>
        <w:t xml:space="preserve">. </w:t>
      </w:r>
      <w:r w:rsidR="009807F1" w:rsidRPr="00CB1337">
        <w:rPr>
          <w:color w:val="auto"/>
        </w:rPr>
        <w:t>While</w:t>
      </w:r>
      <w:r w:rsidR="00432EB5" w:rsidRPr="00CB1337">
        <w:rPr>
          <w:color w:val="auto"/>
        </w:rPr>
        <w:t xml:space="preserve"> </w:t>
      </w:r>
      <w:r w:rsidR="009807F1" w:rsidRPr="00CB1337">
        <w:rPr>
          <w:color w:val="auto"/>
        </w:rPr>
        <w:t>starting a new business, it's essential to</w:t>
      </w:r>
      <w:r w:rsidR="009807F1" w:rsidRPr="00CB1337">
        <w:rPr>
          <w:b/>
          <w:bCs/>
          <w:color w:val="auto"/>
        </w:rPr>
        <w:t xml:space="preserve"> </w:t>
      </w:r>
      <w:r w:rsidR="009807F1" w:rsidRPr="00CB1337">
        <w:rPr>
          <w:color w:val="auto"/>
        </w:rPr>
        <w:t xml:space="preserve">enclose themselves with partners who have </w:t>
      </w:r>
      <w:r w:rsidR="00CB1337">
        <w:rPr>
          <w:color w:val="auto"/>
        </w:rPr>
        <w:t>compared</w:t>
      </w:r>
      <w:r w:rsidR="009807F1" w:rsidRPr="00CB1337">
        <w:rPr>
          <w:color w:val="auto"/>
        </w:rPr>
        <w:t xml:space="preserve"> gifts and add to a common goal</w:t>
      </w:r>
      <w:r w:rsidR="00CB1337">
        <w:rPr>
          <w:color w:val="auto"/>
        </w:rPr>
        <w:t>.</w:t>
      </w:r>
    </w:p>
    <w:p w14:paraId="31C0AB31" w14:textId="352E627A" w:rsidR="00933A36" w:rsidRPr="00933A36" w:rsidRDefault="00933A36" w:rsidP="009807F1">
      <w:pPr>
        <w:rPr>
          <w:i/>
          <w:iCs/>
          <w:color w:val="auto"/>
        </w:rPr>
      </w:pPr>
      <w:r w:rsidRPr="00933A36">
        <w:rPr>
          <w:i/>
          <w:iCs/>
          <w:color w:val="auto"/>
        </w:rPr>
        <w:t xml:space="preserve">Cognitive skills </w:t>
      </w:r>
    </w:p>
    <w:p w14:paraId="468110B6" w14:textId="2F95270A" w:rsidR="00367A2C" w:rsidRDefault="00FA0D14" w:rsidP="009807F1">
      <w:pPr>
        <w:rPr>
          <w:color w:val="181818"/>
          <w:szCs w:val="24"/>
        </w:rPr>
      </w:pPr>
      <w:r>
        <w:rPr>
          <w:color w:val="181818"/>
          <w:szCs w:val="24"/>
        </w:rPr>
        <w:t xml:space="preserve">              </w:t>
      </w:r>
      <w:r w:rsidR="001061B4" w:rsidRPr="001061B4">
        <w:rPr>
          <w:color w:val="181818"/>
          <w:szCs w:val="24"/>
        </w:rPr>
        <w:t xml:space="preserve">The brain-based skills are important for carrying out any task within </w:t>
      </w:r>
      <w:r w:rsidR="001061B4">
        <w:rPr>
          <w:color w:val="181818"/>
          <w:szCs w:val="24"/>
        </w:rPr>
        <w:t>an individual`s</w:t>
      </w:r>
      <w:r w:rsidR="001061B4" w:rsidRPr="001061B4">
        <w:rPr>
          <w:color w:val="181818"/>
          <w:szCs w:val="24"/>
        </w:rPr>
        <w:t xml:space="preserve"> </w:t>
      </w:r>
      <w:r w:rsidR="001061B4">
        <w:rPr>
          <w:color w:val="181818"/>
          <w:szCs w:val="24"/>
        </w:rPr>
        <w:t xml:space="preserve">life. They cover creative thinking, the problem-solving process, the decision-making process, etc. </w:t>
      </w:r>
      <w:r w:rsidR="00E5672D">
        <w:rPr>
          <w:color w:val="181818"/>
          <w:szCs w:val="24"/>
        </w:rPr>
        <w:t xml:space="preserve">Being </w:t>
      </w:r>
      <w:r w:rsidR="00627E8E">
        <w:rPr>
          <w:color w:val="181818"/>
          <w:szCs w:val="24"/>
        </w:rPr>
        <w:t>an entrepreneur,</w:t>
      </w:r>
      <w:r w:rsidR="00E5672D">
        <w:rPr>
          <w:color w:val="181818"/>
          <w:szCs w:val="24"/>
        </w:rPr>
        <w:t xml:space="preserve"> an individual should have the ability to solve a problem quickly and handle difficult tasks in a productive way. Entrepreneurs who have high cognitive skills are more likely to start and run a business effectively </w:t>
      </w:r>
      <w:r w:rsidR="00367A2C">
        <w:rPr>
          <w:color w:val="181818"/>
          <w:szCs w:val="24"/>
        </w:rPr>
        <w:t xml:space="preserve">(Gustina, Utami, and Wicaksono. 2020) </w:t>
      </w:r>
      <w:r w:rsidR="00312F7C">
        <w:rPr>
          <w:color w:val="181818"/>
          <w:szCs w:val="24"/>
        </w:rPr>
        <w:t xml:space="preserve">Entrepreneurship cognition motivate human beings to use the awareness that they build up throughout their lives and to conduct their decisions and </w:t>
      </w:r>
      <w:r w:rsidR="00A421C4">
        <w:rPr>
          <w:color w:val="181818"/>
          <w:szCs w:val="24"/>
        </w:rPr>
        <w:t>actions in different periods of the entrepreneurship process.</w:t>
      </w:r>
    </w:p>
    <w:p w14:paraId="59F69F49" w14:textId="2619CAAD" w:rsidR="00933A36" w:rsidRPr="001061B4" w:rsidRDefault="00E5672D" w:rsidP="009807F1">
      <w:pPr>
        <w:rPr>
          <w:color w:val="181818"/>
          <w:szCs w:val="24"/>
        </w:rPr>
      </w:pPr>
      <w:r>
        <w:rPr>
          <w:color w:val="181818"/>
          <w:szCs w:val="24"/>
        </w:rPr>
        <w:t xml:space="preserve"> </w:t>
      </w:r>
      <w:r w:rsidR="001061B4">
        <w:rPr>
          <w:color w:val="181818"/>
          <w:szCs w:val="24"/>
        </w:rPr>
        <w:t xml:space="preserve">  </w:t>
      </w:r>
    </w:p>
    <w:p w14:paraId="3BD27345" w14:textId="77777777" w:rsidR="000356D2" w:rsidRPr="009807F1" w:rsidRDefault="000356D2" w:rsidP="009807F1">
      <w:pPr>
        <w:pStyle w:val="Heading1"/>
        <w:ind w:left="0" w:firstLine="0"/>
        <w:rPr>
          <w:rFonts w:eastAsia="Calibri"/>
          <w:b w:val="0"/>
          <w:bCs w:val="0"/>
          <w:color w:val="FF0000"/>
          <w:sz w:val="26"/>
          <w:szCs w:val="26"/>
        </w:rPr>
      </w:pPr>
      <w:bookmarkStart w:id="24" w:name="_Toc98713716"/>
      <w:bookmarkStart w:id="25" w:name="_Toc99306527"/>
      <w:bookmarkStart w:id="26" w:name="_Toc99307313"/>
      <w:r>
        <w:t>CONCLUSION</w:t>
      </w:r>
      <w:bookmarkEnd w:id="22"/>
      <w:bookmarkEnd w:id="23"/>
      <w:bookmarkEnd w:id="24"/>
      <w:bookmarkEnd w:id="25"/>
      <w:bookmarkEnd w:id="26"/>
    </w:p>
    <w:p w14:paraId="139CE327" w14:textId="080781EE" w:rsidR="00B63261" w:rsidRDefault="00FA0D14" w:rsidP="00C658F2">
      <w:pPr>
        <w:ind w:firstLine="432"/>
      </w:pPr>
      <w:r>
        <w:t xml:space="preserve"> </w:t>
      </w:r>
      <w:r w:rsidR="00492411">
        <w:t xml:space="preserve">As per the above </w:t>
      </w:r>
      <w:r w:rsidR="007849DE">
        <w:t>essay</w:t>
      </w:r>
      <w:r w:rsidR="00492411">
        <w:t xml:space="preserve">, it has been concluded that </w:t>
      </w:r>
      <w:r w:rsidR="007849DE">
        <w:t xml:space="preserve">cognitive skills, social skills, technical skills and etc. </w:t>
      </w:r>
      <w:r w:rsidR="00492411">
        <w:t>play</w:t>
      </w:r>
      <w:r w:rsidR="007849DE">
        <w:t xml:space="preserve"> </w:t>
      </w:r>
      <w:r w:rsidR="00CB1337">
        <w:t xml:space="preserve">a </w:t>
      </w:r>
      <w:r w:rsidR="00492411">
        <w:t xml:space="preserve">vital role within </w:t>
      </w:r>
      <w:r w:rsidR="007849DE">
        <w:t xml:space="preserve">the </w:t>
      </w:r>
      <w:r w:rsidR="00492411">
        <w:t>business environment</w:t>
      </w:r>
      <w:r w:rsidR="007849DE">
        <w:t xml:space="preserve"> and </w:t>
      </w:r>
      <w:r w:rsidR="00C658F2">
        <w:t>entrepreneurship. Besides, it has been discussed the traits that can help an entrepreneur to build and sustain a successful career</w:t>
      </w:r>
      <w:r w:rsidR="00627E8E">
        <w:t xml:space="preserve"> and business.</w:t>
      </w:r>
      <w:r w:rsidR="00C658F2">
        <w:t xml:space="preserve"> </w:t>
      </w:r>
      <w:r w:rsidR="00B63261">
        <w:t xml:space="preserve">Moreover, it is essential to </w:t>
      </w:r>
      <w:r w:rsidR="00CB1337">
        <w:t xml:space="preserve">the </w:t>
      </w:r>
      <w:r w:rsidR="00B63261">
        <w:t xml:space="preserve">economy for various reasons that incorporate developing </w:t>
      </w:r>
      <w:r w:rsidR="00CB1337">
        <w:t>employment</w:t>
      </w:r>
      <w:r w:rsidR="00B63261">
        <w:t xml:space="preserve"> as well as promoting social change.</w:t>
      </w:r>
      <w:r w:rsidR="005C4513">
        <w:t xml:space="preserve"> Additionally, </w:t>
      </w:r>
      <w:r w:rsidR="00CB1337">
        <w:t>the macro-environment</w:t>
      </w:r>
      <w:r w:rsidR="00AE7EE2">
        <w:t xml:space="preserve"> </w:t>
      </w:r>
      <w:r w:rsidR="00CB1337">
        <w:t>incorporates</w:t>
      </w:r>
      <w:r w:rsidR="005C4513">
        <w:t xml:space="preserve"> trends into gross domestic products, inflation, employment, spending</w:t>
      </w:r>
      <w:r w:rsidR="00CB1337">
        <w:t>,</w:t>
      </w:r>
      <w:r w:rsidR="005C4513">
        <w:t xml:space="preserve"> and financial and fiscal policy.</w:t>
      </w:r>
      <w:r w:rsidR="00C001C9">
        <w:t xml:space="preserve"> </w:t>
      </w:r>
      <w:r w:rsidR="00933A36">
        <w:t>However</w:t>
      </w:r>
      <w:r w:rsidR="005C4513">
        <w:t xml:space="preserve">, it often indicates </w:t>
      </w:r>
      <w:r w:rsidR="00933A36">
        <w:t xml:space="preserve">a </w:t>
      </w:r>
      <w:r w:rsidR="005C4513">
        <w:t>situation that impacts the whole economy</w:t>
      </w:r>
      <w:r w:rsidR="00933A36">
        <w:t>, as well as this,</w:t>
      </w:r>
      <w:r w:rsidR="005C4513">
        <w:t xml:space="preserve"> not impacting particular aspects of </w:t>
      </w:r>
      <w:r w:rsidR="00933A36">
        <w:t xml:space="preserve">the </w:t>
      </w:r>
      <w:r w:rsidR="005C4513">
        <w:t>market.</w:t>
      </w:r>
      <w:r w:rsidR="004B406E">
        <w:t xml:space="preserve"> </w:t>
      </w:r>
      <w:r w:rsidR="00A33665">
        <w:t xml:space="preserve">This can be conducted with </w:t>
      </w:r>
      <w:r w:rsidR="00933A36">
        <w:t xml:space="preserve">the </w:t>
      </w:r>
      <w:r w:rsidR="00A33665">
        <w:t xml:space="preserve">assistance of </w:t>
      </w:r>
      <w:r w:rsidR="00DA5C3B">
        <w:t xml:space="preserve">a </w:t>
      </w:r>
      <w:r w:rsidR="00A33665">
        <w:t>PEST analysis.</w:t>
      </w:r>
    </w:p>
    <w:p w14:paraId="04C314C8" w14:textId="77777777" w:rsidR="00492411" w:rsidRPr="00492411" w:rsidRDefault="00492411" w:rsidP="00492411"/>
    <w:p w14:paraId="4B00E651" w14:textId="77777777" w:rsidR="0039233A" w:rsidRPr="0039233A" w:rsidRDefault="0039233A" w:rsidP="007F33A6">
      <w:pPr>
        <w:ind w:firstLine="432"/>
      </w:pPr>
    </w:p>
    <w:p w14:paraId="7C908AF6" w14:textId="77777777" w:rsidR="000356D2" w:rsidRDefault="000356D2"/>
    <w:p w14:paraId="503001E4" w14:textId="77777777" w:rsidR="000356D2" w:rsidRDefault="000356D2">
      <w:pPr>
        <w:pStyle w:val="Heading1"/>
        <w:pageBreakBefore/>
        <w:tabs>
          <w:tab w:val="clear" w:pos="0"/>
        </w:tabs>
        <w:ind w:left="0" w:firstLine="0"/>
        <w:rPr>
          <w:u w:val="single"/>
        </w:rPr>
      </w:pPr>
      <w:bookmarkStart w:id="27" w:name="_Toc44778219"/>
      <w:bookmarkStart w:id="28" w:name="_Toc48854142"/>
      <w:bookmarkStart w:id="29" w:name="_Toc98713717"/>
      <w:bookmarkStart w:id="30" w:name="_Toc99306528"/>
      <w:bookmarkStart w:id="31" w:name="_Toc99307314"/>
      <w:r>
        <w:lastRenderedPageBreak/>
        <w:t>REFERENCES</w:t>
      </w:r>
      <w:bookmarkEnd w:id="27"/>
      <w:bookmarkEnd w:id="28"/>
      <w:bookmarkEnd w:id="29"/>
      <w:bookmarkEnd w:id="30"/>
      <w:bookmarkEnd w:id="31"/>
    </w:p>
    <w:p w14:paraId="5CC571DA" w14:textId="77777777" w:rsidR="000356D2" w:rsidRDefault="000356D2">
      <w:pPr>
        <w:rPr>
          <w:u w:val="single"/>
        </w:rPr>
      </w:pPr>
      <w:r>
        <w:rPr>
          <w:u w:val="single"/>
        </w:rPr>
        <w:t>Books and Journal</w:t>
      </w:r>
    </w:p>
    <w:p w14:paraId="4CAE6DF2" w14:textId="1CC4E1BD" w:rsidR="004D32AE" w:rsidRPr="000C7580" w:rsidRDefault="004D32AE" w:rsidP="004D32AE">
      <w:pPr>
        <w:spacing w:line="240" w:lineRule="auto"/>
        <w:ind w:left="720" w:hanging="720"/>
        <w:contextualSpacing/>
        <w:rPr>
          <w:color w:val="auto"/>
          <w:shd w:val="clear" w:color="auto" w:fill="FFFFFF"/>
        </w:rPr>
      </w:pPr>
      <w:r w:rsidRPr="000C7580">
        <w:rPr>
          <w:color w:val="auto"/>
          <w:shd w:val="clear" w:color="auto" w:fill="FFFFFF"/>
        </w:rPr>
        <w:t>Almahry, F., 2018. A preview paper on entrepreneurship education and entrepreneurs` skills. Journal of Entrepreneurship Education. Vol. 2. Pp: 1-7</w:t>
      </w:r>
    </w:p>
    <w:p w14:paraId="252305D9" w14:textId="59B22F6E" w:rsidR="00367A2C" w:rsidRPr="000C7580" w:rsidRDefault="00367A2C" w:rsidP="00CE06FE">
      <w:pPr>
        <w:spacing w:line="240" w:lineRule="auto"/>
        <w:ind w:left="720" w:hanging="720"/>
        <w:contextualSpacing/>
        <w:rPr>
          <w:color w:val="auto"/>
          <w:shd w:val="clear" w:color="auto" w:fill="FFFFFF"/>
        </w:rPr>
      </w:pPr>
      <w:r w:rsidRPr="000C7580">
        <w:rPr>
          <w:color w:val="auto"/>
          <w:shd w:val="clear" w:color="auto" w:fill="FFFFFF"/>
        </w:rPr>
        <w:t>Catană, S., Grădinaru, C., and Toma. SG., 2020. Sam Walton, a visionary entrepreneur. Network                             Intelligence  Studies. Issue: 16 pp:113- 117</w:t>
      </w:r>
    </w:p>
    <w:p w14:paraId="23D28487" w14:textId="0E592D50" w:rsidR="00367A2C" w:rsidRPr="000C7580" w:rsidRDefault="00367A2C" w:rsidP="00CE06FE">
      <w:pPr>
        <w:spacing w:line="240" w:lineRule="auto"/>
        <w:ind w:left="720" w:hanging="720"/>
        <w:contextualSpacing/>
        <w:rPr>
          <w:color w:val="auto"/>
          <w:shd w:val="clear" w:color="auto" w:fill="FFFFFF"/>
        </w:rPr>
      </w:pPr>
      <w:r w:rsidRPr="000C7580">
        <w:rPr>
          <w:color w:val="auto"/>
          <w:shd w:val="clear" w:color="auto" w:fill="FFFFFF"/>
        </w:rPr>
        <w:t>Costa-Labo, Magalhães, M., Collazos, C., Cabrera, J., Asnes, P., González-González, C., Escudero, D., Ortega Neri, H., Carvalho, T., Moreira, F., 2019. Junior Entrepreneurship human interactions skills method. Pp.1-7</w:t>
      </w:r>
    </w:p>
    <w:p w14:paraId="0E2C0379" w14:textId="68A1CD31" w:rsidR="00367A2C" w:rsidRPr="000C7580" w:rsidRDefault="00367A2C" w:rsidP="00367A2C">
      <w:pPr>
        <w:spacing w:line="240" w:lineRule="auto"/>
        <w:ind w:left="720" w:hanging="720"/>
        <w:contextualSpacing/>
        <w:rPr>
          <w:color w:val="auto"/>
          <w:shd w:val="clear" w:color="auto" w:fill="FFFFFF"/>
        </w:rPr>
      </w:pPr>
      <w:r w:rsidRPr="000C7580">
        <w:rPr>
          <w:color w:val="auto"/>
          <w:shd w:val="clear" w:color="auto" w:fill="FFFFFF"/>
        </w:rPr>
        <w:t>Gustina, L., Utami, D., and Wicaksono, P., 2020. The Role of Cognitive Skills, Non-Cognitive Skills, and Internet use on Entrepreneurs’ Success in Indonesia. Jurnal Economia. Vol. 16. Pp:130-142</w:t>
      </w:r>
    </w:p>
    <w:p w14:paraId="26AA67BD" w14:textId="77777777" w:rsidR="00CE06FE" w:rsidRPr="000C7580" w:rsidRDefault="00CE06FE" w:rsidP="00CE06FE">
      <w:pPr>
        <w:spacing w:line="240" w:lineRule="auto"/>
        <w:ind w:left="720" w:hanging="720"/>
        <w:contextualSpacing/>
        <w:rPr>
          <w:color w:val="auto"/>
          <w:shd w:val="clear" w:color="auto" w:fill="FFFFFF"/>
        </w:rPr>
      </w:pPr>
      <w:r w:rsidRPr="000C7580">
        <w:rPr>
          <w:color w:val="auto"/>
          <w:shd w:val="clear" w:color="auto" w:fill="FFFFFF"/>
        </w:rPr>
        <w:t>Chege, S.M. and Wang, D., 2020. The impact of entrepreneurs' environmental analysis strategy on organizational performance. </w:t>
      </w:r>
      <w:r w:rsidRPr="000C7580">
        <w:rPr>
          <w:i/>
          <w:iCs/>
          <w:color w:val="auto"/>
          <w:shd w:val="clear" w:color="auto" w:fill="FFFFFF"/>
        </w:rPr>
        <w:t>Journal of Rural Studies</w:t>
      </w:r>
      <w:r w:rsidRPr="000C7580">
        <w:rPr>
          <w:color w:val="auto"/>
          <w:shd w:val="clear" w:color="auto" w:fill="FFFFFF"/>
        </w:rPr>
        <w:t>, </w:t>
      </w:r>
      <w:r w:rsidRPr="000C7580">
        <w:rPr>
          <w:i/>
          <w:iCs/>
          <w:color w:val="auto"/>
          <w:shd w:val="clear" w:color="auto" w:fill="FFFFFF"/>
        </w:rPr>
        <w:t>77</w:t>
      </w:r>
      <w:r w:rsidRPr="000C7580">
        <w:rPr>
          <w:color w:val="auto"/>
          <w:shd w:val="clear" w:color="auto" w:fill="FFFFFF"/>
        </w:rPr>
        <w:t>, pp.113-125.</w:t>
      </w:r>
    </w:p>
    <w:p w14:paraId="5BAC88E3" w14:textId="3E9C136A" w:rsidR="00912F48" w:rsidRPr="000C7580" w:rsidRDefault="00912F48" w:rsidP="00CE06FE">
      <w:pPr>
        <w:spacing w:line="240" w:lineRule="auto"/>
        <w:ind w:left="720" w:hanging="720"/>
        <w:contextualSpacing/>
        <w:rPr>
          <w:color w:val="auto"/>
          <w:szCs w:val="24"/>
          <w:shd w:val="clear" w:color="auto" w:fill="FFFFFF"/>
        </w:rPr>
      </w:pPr>
      <w:r w:rsidRPr="000C7580">
        <w:rPr>
          <w:color w:val="auto"/>
          <w:shd w:val="clear" w:color="auto" w:fill="FFFFFF"/>
        </w:rPr>
        <w:t>Iskamto, D., and Ghazali, P.,</w:t>
      </w:r>
      <w:r w:rsidR="006202EA" w:rsidRPr="000C7580">
        <w:rPr>
          <w:color w:val="auto"/>
          <w:shd w:val="clear" w:color="auto" w:fill="FFFFFF"/>
        </w:rPr>
        <w:t xml:space="preserve"> and Afthanorhan, A.,</w:t>
      </w:r>
      <w:r w:rsidRPr="000C7580">
        <w:rPr>
          <w:color w:val="auto"/>
          <w:shd w:val="clear" w:color="auto" w:fill="FFFFFF"/>
        </w:rPr>
        <w:t xml:space="preserve"> 2020. A Conceptual Framework for Entrepreneur Competence and Entrepreneur Performance: The Role of Gender. </w:t>
      </w:r>
      <w:r w:rsidR="006202EA" w:rsidRPr="000C7580">
        <w:rPr>
          <w:color w:val="auto"/>
          <w:shd w:val="clear" w:color="auto" w:fill="FFFFFF"/>
        </w:rPr>
        <w:t>Vol. 1 Iss.1. pp.1-4</w:t>
      </w:r>
    </w:p>
    <w:p w14:paraId="5BB97D04" w14:textId="675D0E17" w:rsidR="00CE2E26" w:rsidRDefault="00CE06FE" w:rsidP="00CE06FE">
      <w:pPr>
        <w:spacing w:line="240" w:lineRule="auto"/>
        <w:ind w:left="720" w:hanging="720"/>
        <w:contextualSpacing/>
        <w:rPr>
          <w:color w:val="auto"/>
          <w:shd w:val="clear" w:color="auto" w:fill="FFFFFF"/>
        </w:rPr>
      </w:pPr>
      <w:bookmarkStart w:id="32" w:name="_Hlk99282040"/>
      <w:r w:rsidRPr="000C7580">
        <w:rPr>
          <w:color w:val="auto"/>
          <w:shd w:val="clear" w:color="auto" w:fill="FFFFFF"/>
        </w:rPr>
        <w:t>Kakouris</w:t>
      </w:r>
      <w:bookmarkEnd w:id="32"/>
      <w:r w:rsidRPr="000C7580">
        <w:rPr>
          <w:color w:val="auto"/>
          <w:shd w:val="clear" w:color="auto" w:fill="FFFFFF"/>
        </w:rPr>
        <w:t xml:space="preserve">, A. and </w:t>
      </w:r>
      <w:bookmarkStart w:id="33" w:name="_Hlk99282082"/>
      <w:r w:rsidRPr="000C7580">
        <w:rPr>
          <w:color w:val="auto"/>
          <w:shd w:val="clear" w:color="auto" w:fill="FFFFFF"/>
        </w:rPr>
        <w:t>Liargovas</w:t>
      </w:r>
      <w:bookmarkEnd w:id="33"/>
      <w:r w:rsidRPr="000C7580">
        <w:rPr>
          <w:color w:val="auto"/>
          <w:shd w:val="clear" w:color="auto" w:fill="FFFFFF"/>
        </w:rPr>
        <w:t>,  2021. On the about/for/through framework of entrepreneurship education: A critical analysis. </w:t>
      </w:r>
      <w:r w:rsidRPr="000C7580">
        <w:rPr>
          <w:i/>
          <w:iCs/>
          <w:color w:val="auto"/>
          <w:shd w:val="clear" w:color="auto" w:fill="FFFFFF"/>
        </w:rPr>
        <w:t>Entrepreneurship Education and Pedagogy</w:t>
      </w:r>
      <w:r w:rsidRPr="000C7580">
        <w:rPr>
          <w:color w:val="auto"/>
          <w:shd w:val="clear" w:color="auto" w:fill="FFFFFF"/>
        </w:rPr>
        <w:t>, </w:t>
      </w:r>
      <w:r w:rsidRPr="000C7580">
        <w:rPr>
          <w:i/>
          <w:iCs/>
          <w:color w:val="auto"/>
          <w:shd w:val="clear" w:color="auto" w:fill="FFFFFF"/>
        </w:rPr>
        <w:t>4</w:t>
      </w:r>
      <w:r w:rsidRPr="000C7580">
        <w:rPr>
          <w:color w:val="auto"/>
          <w:shd w:val="clear" w:color="auto" w:fill="FFFFFF"/>
        </w:rPr>
        <w:t>(3), pp.396-421</w:t>
      </w:r>
    </w:p>
    <w:p w14:paraId="77F26BA2" w14:textId="1F04CBDD" w:rsidR="00EF467F" w:rsidRDefault="00EF467F" w:rsidP="00CE06FE">
      <w:pPr>
        <w:spacing w:line="240" w:lineRule="auto"/>
        <w:ind w:left="720" w:hanging="720"/>
        <w:contextualSpacing/>
        <w:rPr>
          <w:color w:val="auto"/>
          <w:shd w:val="clear" w:color="auto" w:fill="FFFFFF"/>
        </w:rPr>
      </w:pPr>
      <w:r w:rsidRPr="00EF467F">
        <w:rPr>
          <w:color w:val="auto"/>
          <w:shd w:val="clear" w:color="auto" w:fill="FFFFFF"/>
        </w:rPr>
        <w:t>Kuratko, D,. 2018. Entrepreneurship. Theory, Process, Practise, Tenth edition. Pp.20-21</w:t>
      </w:r>
    </w:p>
    <w:p w14:paraId="160D8FF1" w14:textId="0D259E18" w:rsidR="00EF467F" w:rsidRDefault="00EF467F" w:rsidP="00CE06FE">
      <w:pPr>
        <w:spacing w:line="240" w:lineRule="auto"/>
        <w:ind w:left="720" w:hanging="720"/>
        <w:contextualSpacing/>
        <w:rPr>
          <w:color w:val="auto"/>
          <w:shd w:val="clear" w:color="auto" w:fill="FFFFFF"/>
        </w:rPr>
      </w:pPr>
      <w:r>
        <w:rPr>
          <w:color w:val="auto"/>
          <w:shd w:val="clear" w:color="auto" w:fill="FFFFFF"/>
        </w:rPr>
        <w:t>Rastogi, N., and Trivedi, M., 2016. PESTEL technique. A tool to identify external risk in construction projects. Vol.3 Issue 1. Pp:2-6</w:t>
      </w:r>
    </w:p>
    <w:p w14:paraId="1EE8E9C1" w14:textId="4F70A2E9" w:rsidR="006745CB" w:rsidRPr="000C7580" w:rsidRDefault="00CE2E26" w:rsidP="00EF467F">
      <w:pPr>
        <w:spacing w:line="240" w:lineRule="auto"/>
        <w:ind w:left="720" w:hanging="720"/>
        <w:contextualSpacing/>
        <w:rPr>
          <w:color w:val="auto"/>
          <w:shd w:val="clear" w:color="auto" w:fill="FFFFFF"/>
        </w:rPr>
      </w:pPr>
      <w:r w:rsidRPr="00CE2E26">
        <w:rPr>
          <w:color w:val="auto"/>
          <w:shd w:val="clear" w:color="auto" w:fill="FFFFFF"/>
        </w:rPr>
        <w:t>Sánchez, V., and Sahuquillo, C., 2017. Entrepreneurial motivation and self-employment:     evidence from expectancy theory. Int Entrep Manag J 13. Pp:1097–1115</w:t>
      </w:r>
      <w:bookmarkStart w:id="34" w:name="_Hlk99308102"/>
    </w:p>
    <w:bookmarkEnd w:id="34"/>
    <w:p w14:paraId="142B26AF" w14:textId="599FAEA7" w:rsidR="000C7580" w:rsidRDefault="00A6477D" w:rsidP="00CE2E26">
      <w:pPr>
        <w:spacing w:line="240" w:lineRule="auto"/>
        <w:ind w:left="720" w:hanging="720"/>
        <w:contextualSpacing/>
        <w:rPr>
          <w:color w:val="auto"/>
          <w:shd w:val="clear" w:color="auto" w:fill="FFFFFF"/>
        </w:rPr>
      </w:pPr>
      <w:r w:rsidRPr="000C7580">
        <w:rPr>
          <w:color w:val="auto"/>
          <w:shd w:val="clear" w:color="auto" w:fill="FFFFFF"/>
        </w:rPr>
        <w:t>Singh, R., Sarangal, R., and Singh, G., 2021. The Impact of Micro and Macro Environment on Entrepreneurial Success: Case of J&amp;K MSMEs. Research article. Vol 11. Issue 1. Pp 1-5</w:t>
      </w:r>
    </w:p>
    <w:p w14:paraId="5006F4C0" w14:textId="77777777" w:rsidR="00EF467F" w:rsidRPr="00EF467F" w:rsidRDefault="00EF467F" w:rsidP="00EF467F">
      <w:pPr>
        <w:spacing w:line="240" w:lineRule="auto"/>
        <w:ind w:left="720" w:hanging="720"/>
        <w:contextualSpacing/>
        <w:rPr>
          <w:color w:val="auto"/>
          <w:shd w:val="clear" w:color="auto" w:fill="FFFFFF"/>
        </w:rPr>
      </w:pPr>
      <w:r w:rsidRPr="00EF467F">
        <w:rPr>
          <w:color w:val="auto"/>
          <w:shd w:val="clear" w:color="auto" w:fill="FFFFFF"/>
        </w:rPr>
        <w:t>Mullakhmetov, Kh., 2018. Technological Factors and Management Transformation in</w:t>
      </w:r>
    </w:p>
    <w:p w14:paraId="5DFC2365" w14:textId="23AC2B45" w:rsidR="00EF467F" w:rsidRDefault="00EF467F" w:rsidP="00EF467F">
      <w:pPr>
        <w:spacing w:line="240" w:lineRule="auto"/>
        <w:ind w:left="720" w:hanging="720"/>
        <w:contextualSpacing/>
        <w:rPr>
          <w:color w:val="auto"/>
          <w:shd w:val="clear" w:color="auto" w:fill="FFFFFF"/>
        </w:rPr>
      </w:pPr>
      <w:r>
        <w:rPr>
          <w:color w:val="auto"/>
          <w:shd w:val="clear" w:color="auto" w:fill="FFFFFF"/>
        </w:rPr>
        <w:t xml:space="preserve">            </w:t>
      </w:r>
      <w:r w:rsidRPr="00EF467F">
        <w:rPr>
          <w:color w:val="auto"/>
          <w:shd w:val="clear" w:color="auto" w:fill="FFFFFF"/>
        </w:rPr>
        <w:t>Social and Economic Systems. Vol. 30 Issue 3. Pp.230-241</w:t>
      </w:r>
    </w:p>
    <w:p w14:paraId="6D049C90" w14:textId="77777777" w:rsidR="00CE06FE" w:rsidRPr="000C7580" w:rsidRDefault="00CE06FE" w:rsidP="00CE06FE">
      <w:pPr>
        <w:spacing w:line="240" w:lineRule="auto"/>
        <w:ind w:left="720" w:hanging="720"/>
        <w:contextualSpacing/>
        <w:rPr>
          <w:color w:val="auto"/>
          <w:shd w:val="clear" w:color="auto" w:fill="FFFFFF"/>
        </w:rPr>
      </w:pPr>
      <w:bookmarkStart w:id="35" w:name="_Hlk99278772"/>
      <w:r w:rsidRPr="000C7580">
        <w:rPr>
          <w:color w:val="auto"/>
          <w:shd w:val="clear" w:color="auto" w:fill="FFFFFF"/>
        </w:rPr>
        <w:t>Varadarajan</w:t>
      </w:r>
      <w:bookmarkEnd w:id="35"/>
      <w:r w:rsidRPr="000C7580">
        <w:rPr>
          <w:color w:val="auto"/>
          <w:shd w:val="clear" w:color="auto" w:fill="FFFFFF"/>
        </w:rPr>
        <w:t>, R., Welden, R.B., Arunachalam, S., Haenlein, M. and Gupta, S., 2021. Digital product innovations for the greater good and digital marketing innovations in communications and channels: Evolution, emerging issues, and future research directions. </w:t>
      </w:r>
      <w:r w:rsidRPr="000C7580">
        <w:rPr>
          <w:i/>
          <w:iCs/>
          <w:color w:val="auto"/>
          <w:shd w:val="clear" w:color="auto" w:fill="FFFFFF"/>
        </w:rPr>
        <w:t>International Journal of Research in Marketing</w:t>
      </w:r>
      <w:r w:rsidRPr="000C7580">
        <w:rPr>
          <w:color w:val="auto"/>
          <w:shd w:val="clear" w:color="auto" w:fill="FFFFFF"/>
        </w:rPr>
        <w:t>.</w:t>
      </w:r>
    </w:p>
    <w:p w14:paraId="64F7313A" w14:textId="53103F54" w:rsidR="00CE06FE" w:rsidRPr="00CE2E26" w:rsidRDefault="00CE06FE" w:rsidP="00CE06FE">
      <w:pPr>
        <w:spacing w:line="240" w:lineRule="auto"/>
        <w:ind w:left="720" w:hanging="720"/>
        <w:contextualSpacing/>
        <w:rPr>
          <w:color w:val="auto"/>
          <w:shd w:val="clear" w:color="auto" w:fill="FFFFFF"/>
        </w:rPr>
      </w:pPr>
      <w:bookmarkStart w:id="36" w:name="_Hlk99305097"/>
      <w:r w:rsidRPr="00CE2E26">
        <w:rPr>
          <w:color w:val="auto"/>
          <w:shd w:val="clear" w:color="auto" w:fill="FFFFFF"/>
        </w:rPr>
        <w:t>Vlados, C. and Chatzinikolaou</w:t>
      </w:r>
      <w:bookmarkEnd w:id="36"/>
      <w:r w:rsidRPr="00CE2E26">
        <w:rPr>
          <w:color w:val="auto"/>
          <w:shd w:val="clear" w:color="auto" w:fill="FFFFFF"/>
        </w:rPr>
        <w:t>, D., 2019. Methodological redirections for an evolutionary approach of the external business environment. </w:t>
      </w:r>
      <w:r w:rsidRPr="00CE2E26">
        <w:rPr>
          <w:i/>
          <w:iCs/>
          <w:color w:val="auto"/>
          <w:shd w:val="clear" w:color="auto" w:fill="FFFFFF"/>
        </w:rPr>
        <w:t>J. Mgmt. &amp; Sustainability</w:t>
      </w:r>
      <w:r w:rsidRPr="00CE2E26">
        <w:rPr>
          <w:color w:val="auto"/>
          <w:shd w:val="clear" w:color="auto" w:fill="FFFFFF"/>
        </w:rPr>
        <w:t>, </w:t>
      </w:r>
      <w:r w:rsidRPr="00CE2E26">
        <w:rPr>
          <w:i/>
          <w:iCs/>
          <w:color w:val="auto"/>
          <w:shd w:val="clear" w:color="auto" w:fill="FFFFFF"/>
        </w:rPr>
        <w:t>9</w:t>
      </w:r>
      <w:r w:rsidRPr="00CE2E26">
        <w:rPr>
          <w:color w:val="auto"/>
          <w:shd w:val="clear" w:color="auto" w:fill="FFFFFF"/>
        </w:rPr>
        <w:t>, p.25.</w:t>
      </w:r>
    </w:p>
    <w:p w14:paraId="315A6111" w14:textId="614BB384" w:rsidR="000C7580" w:rsidRDefault="000C7580" w:rsidP="00CE06FE">
      <w:pPr>
        <w:spacing w:line="240" w:lineRule="auto"/>
        <w:ind w:left="720" w:hanging="720"/>
        <w:contextualSpacing/>
        <w:rPr>
          <w:shd w:val="clear" w:color="auto" w:fill="FFFFFF"/>
        </w:rPr>
      </w:pPr>
      <w:r w:rsidRPr="000C7580">
        <w:rPr>
          <w:shd w:val="clear" w:color="auto" w:fill="FFFFFF"/>
        </w:rPr>
        <w:t>Wongphuka, K., Chai-Aroon, T., Phainoi, S., Boon-Long, P., 2017. Social entrepreneur competencies of social activists involved with children and youths: A case study of Nan province, Thailand. Kasetsart Journal of Social Sciences. Vol. 38. Issue 2. Pp:143-149</w:t>
      </w:r>
    </w:p>
    <w:p w14:paraId="3032A918" w14:textId="77E38443" w:rsidR="000C7580" w:rsidRDefault="000C7580" w:rsidP="00CE06FE">
      <w:pPr>
        <w:spacing w:line="240" w:lineRule="auto"/>
        <w:ind w:left="720" w:hanging="720"/>
        <w:contextualSpacing/>
        <w:rPr>
          <w:shd w:val="clear" w:color="auto" w:fill="FFFFFF"/>
        </w:rPr>
      </w:pPr>
      <w:r w:rsidRPr="000C7580">
        <w:rPr>
          <w:shd w:val="clear" w:color="auto" w:fill="FFFFFF"/>
        </w:rPr>
        <w:t>Yoganandan, G., and Vignesh, T., 2017. Challenges of young entrepreneurs. Asia Pacific Journal of Research. Pp.1-5</w:t>
      </w:r>
    </w:p>
    <w:p w14:paraId="6E55F10D" w14:textId="720D8385" w:rsidR="000C7580" w:rsidRDefault="000C7580" w:rsidP="00CE06FE">
      <w:pPr>
        <w:spacing w:line="240" w:lineRule="auto"/>
        <w:ind w:left="720" w:hanging="720"/>
        <w:contextualSpacing/>
        <w:rPr>
          <w:shd w:val="clear" w:color="auto" w:fill="FFFFFF"/>
        </w:rPr>
      </w:pPr>
    </w:p>
    <w:p w14:paraId="0B7B72A4" w14:textId="21713E38" w:rsidR="000C7580" w:rsidRPr="000C7580" w:rsidRDefault="000C7580" w:rsidP="00CE06FE">
      <w:pPr>
        <w:spacing w:line="240" w:lineRule="auto"/>
        <w:ind w:left="720" w:hanging="720"/>
        <w:contextualSpacing/>
        <w:rPr>
          <w:u w:val="single"/>
          <w:shd w:val="clear" w:color="auto" w:fill="FFFFFF"/>
        </w:rPr>
      </w:pPr>
      <w:r w:rsidRPr="000C7580">
        <w:rPr>
          <w:u w:val="single"/>
          <w:shd w:val="clear" w:color="auto" w:fill="FFFFFF"/>
        </w:rPr>
        <w:t>Online</w:t>
      </w:r>
    </w:p>
    <w:p w14:paraId="4D1EF687" w14:textId="37E47AD3" w:rsidR="000C7580" w:rsidRDefault="000C7580" w:rsidP="00CE06FE">
      <w:pPr>
        <w:spacing w:line="240" w:lineRule="auto"/>
        <w:ind w:left="720" w:hanging="720"/>
        <w:contextualSpacing/>
        <w:rPr>
          <w:shd w:val="clear" w:color="auto" w:fill="FFFFFF"/>
        </w:rPr>
      </w:pPr>
    </w:p>
    <w:p w14:paraId="5348CC10" w14:textId="23421E6C" w:rsidR="000C7580" w:rsidRDefault="000C7580" w:rsidP="00CE06FE">
      <w:pPr>
        <w:spacing w:line="240" w:lineRule="auto"/>
        <w:ind w:left="720" w:hanging="720"/>
        <w:contextualSpacing/>
        <w:rPr>
          <w:shd w:val="clear" w:color="auto" w:fill="FFFFFF"/>
        </w:rPr>
      </w:pPr>
      <w:r w:rsidRPr="000C7580">
        <w:rPr>
          <w:shd w:val="clear" w:color="auto" w:fill="FFFFFF"/>
        </w:rPr>
        <w:t xml:space="preserve">Gross Domestic Product (GDP). 2022. [Online]. Available through: </w:t>
      </w:r>
      <w:hyperlink r:id="rId8" w:history="1">
        <w:r w:rsidRPr="007E13F6">
          <w:rPr>
            <w:rStyle w:val="Hyperlink"/>
            <w:shd w:val="clear" w:color="auto" w:fill="FFFFFF"/>
          </w:rPr>
          <w:t>https://www.ons.gov.uk/economy/grossdomesticproductgdp</w:t>
        </w:r>
      </w:hyperlink>
      <w:r>
        <w:rPr>
          <w:shd w:val="clear" w:color="auto" w:fill="FFFFFF"/>
        </w:rPr>
        <w:t xml:space="preserve"> </w:t>
      </w:r>
    </w:p>
    <w:p w14:paraId="3A95D8E5" w14:textId="164BE147" w:rsidR="000C7580" w:rsidRDefault="000C7580" w:rsidP="00CE06FE">
      <w:pPr>
        <w:spacing w:line="240" w:lineRule="auto"/>
        <w:ind w:left="720" w:hanging="720"/>
        <w:contextualSpacing/>
        <w:rPr>
          <w:shd w:val="clear" w:color="auto" w:fill="FFFFFF"/>
        </w:rPr>
      </w:pPr>
      <w:r w:rsidRPr="000C7580">
        <w:rPr>
          <w:shd w:val="clear" w:color="auto" w:fill="FFFFFF"/>
        </w:rPr>
        <w:lastRenderedPageBreak/>
        <w:t>Koop. A., 2021. Visual Capitalist. Mapped: GDP per Capita Worldwide. [Online]. Available through</w:t>
      </w:r>
      <w:r>
        <w:rPr>
          <w:shd w:val="clear" w:color="auto" w:fill="FFFFFF"/>
        </w:rPr>
        <w:t xml:space="preserve">:  </w:t>
      </w:r>
      <w:hyperlink r:id="rId9" w:history="1">
        <w:r w:rsidRPr="000C7580">
          <w:rPr>
            <w:rStyle w:val="Hyperlink"/>
            <w:shd w:val="clear" w:color="auto" w:fill="FFFFFF"/>
          </w:rPr>
          <w:t>https://www.visualcapitalist.com/mapped-gdp-per-capita-worldwide/</w:t>
        </w:r>
      </w:hyperlink>
      <w:r>
        <w:rPr>
          <w:shd w:val="clear" w:color="auto" w:fill="FFFFFF"/>
        </w:rPr>
        <w:t xml:space="preserve">  </w:t>
      </w:r>
    </w:p>
    <w:p w14:paraId="780E17CA" w14:textId="1BFA0E70" w:rsidR="000C7580" w:rsidRDefault="000C7580" w:rsidP="00CE06FE">
      <w:pPr>
        <w:spacing w:line="240" w:lineRule="auto"/>
        <w:ind w:left="720" w:hanging="720"/>
        <w:contextualSpacing/>
        <w:rPr>
          <w:shd w:val="clear" w:color="auto" w:fill="FFFFFF"/>
        </w:rPr>
      </w:pPr>
      <w:r w:rsidRPr="000C7580">
        <w:rPr>
          <w:shd w:val="clear" w:color="auto" w:fill="FFFFFF"/>
        </w:rPr>
        <w:t xml:space="preserve">Labour market overview, UK: December 2020. [Online]. Available through: </w:t>
      </w:r>
      <w:hyperlink r:id="rId10" w:history="1">
        <w:r w:rsidRPr="007E13F6">
          <w:rPr>
            <w:rStyle w:val="Hyperlink"/>
            <w:shd w:val="clear" w:color="auto" w:fill="FFFFFF"/>
          </w:rPr>
          <w:t>https://www.ons.gov.uk/employmentandlabourmarket/peopleinwork/employmentandemployeetypes/bulletins/uklabourmarket/december2020</w:t>
        </w:r>
      </w:hyperlink>
      <w:r>
        <w:rPr>
          <w:shd w:val="clear" w:color="auto" w:fill="FFFFFF"/>
        </w:rPr>
        <w:t xml:space="preserve"> </w:t>
      </w:r>
    </w:p>
    <w:p w14:paraId="6308A69E" w14:textId="46DB2C96" w:rsidR="000C7580" w:rsidRDefault="000C7580" w:rsidP="00CE06FE">
      <w:pPr>
        <w:spacing w:line="240" w:lineRule="auto"/>
        <w:ind w:left="720" w:hanging="720"/>
        <w:contextualSpacing/>
        <w:rPr>
          <w:shd w:val="clear" w:color="auto" w:fill="FFFFFF"/>
        </w:rPr>
      </w:pPr>
      <w:r w:rsidRPr="000C7580">
        <w:rPr>
          <w:shd w:val="clear" w:color="auto" w:fill="FFFFFF"/>
        </w:rPr>
        <w:t xml:space="preserve">National Population Projections: 2014-based Statistical Bulletin, 2015. [Online]. Available through: </w:t>
      </w:r>
      <w:hyperlink r:id="rId11" w:history="1">
        <w:r w:rsidRPr="007E13F6">
          <w:rPr>
            <w:rStyle w:val="Hyperlink"/>
            <w:shd w:val="clear" w:color="auto" w:fill="FFFFFF"/>
          </w:rPr>
          <w:t>https://www.ons.gov.uk/peoplepopulationandcommunity/populationandmigration/populationprojections/bulletins/nationalpopulationprojections/2015-10-29</w:t>
        </w:r>
      </w:hyperlink>
      <w:r>
        <w:rPr>
          <w:shd w:val="clear" w:color="auto" w:fill="FFFFFF"/>
        </w:rPr>
        <w:t xml:space="preserve">  </w:t>
      </w:r>
    </w:p>
    <w:p w14:paraId="614A55A6" w14:textId="4C074CAD" w:rsidR="000C7580" w:rsidRDefault="000C7580" w:rsidP="00CE06FE">
      <w:pPr>
        <w:spacing w:line="240" w:lineRule="auto"/>
        <w:ind w:left="720" w:hanging="720"/>
        <w:contextualSpacing/>
        <w:rPr>
          <w:shd w:val="clear" w:color="auto" w:fill="FFFFFF"/>
        </w:rPr>
      </w:pPr>
      <w:r w:rsidRPr="000C7580">
        <w:rPr>
          <w:shd w:val="clear" w:color="auto" w:fill="FFFFFF"/>
        </w:rPr>
        <w:t xml:space="preserve">Neate, R., 2020. UK tech firms attract record $15bn in venture capital funding.  [Online]. Available through: </w:t>
      </w:r>
      <w:hyperlink r:id="rId12" w:history="1">
        <w:r w:rsidRPr="007E13F6">
          <w:rPr>
            <w:rStyle w:val="Hyperlink"/>
            <w:shd w:val="clear" w:color="auto" w:fill="FFFFFF"/>
          </w:rPr>
          <w:t>https://www.theguardian.com/business/2020/dec/29/uk-tech-firms-record-15bn-venture-capital-funding-unicorns-2020</w:t>
        </w:r>
      </w:hyperlink>
      <w:r>
        <w:rPr>
          <w:shd w:val="clear" w:color="auto" w:fill="FFFFFF"/>
        </w:rPr>
        <w:t xml:space="preserve"> </w:t>
      </w:r>
    </w:p>
    <w:p w14:paraId="4F15732C" w14:textId="44C31218" w:rsidR="000C7580" w:rsidRDefault="000C7580" w:rsidP="00CE06FE">
      <w:pPr>
        <w:spacing w:line="240" w:lineRule="auto"/>
        <w:ind w:left="720" w:hanging="720"/>
        <w:contextualSpacing/>
        <w:rPr>
          <w:shd w:val="clear" w:color="auto" w:fill="FFFFFF"/>
        </w:rPr>
      </w:pPr>
      <w:r w:rsidRPr="000C7580">
        <w:rPr>
          <w:shd w:val="clear" w:color="auto" w:fill="FFFFFF"/>
        </w:rPr>
        <w:t xml:space="preserve">Silver, C., 2022. Guide of economics. The Top 25 Economies in the World. [Online]. Available through: </w:t>
      </w:r>
      <w:hyperlink r:id="rId13" w:history="1">
        <w:r w:rsidRPr="007E13F6">
          <w:rPr>
            <w:rStyle w:val="Hyperlink"/>
            <w:shd w:val="clear" w:color="auto" w:fill="FFFFFF"/>
          </w:rPr>
          <w:t>https://www.investopedia.com/insights/worlds-top-economies/</w:t>
        </w:r>
      </w:hyperlink>
      <w:r>
        <w:rPr>
          <w:shd w:val="clear" w:color="auto" w:fill="FFFFFF"/>
        </w:rPr>
        <w:t xml:space="preserve"> </w:t>
      </w:r>
    </w:p>
    <w:p w14:paraId="0654E342" w14:textId="77777777" w:rsidR="000C7580" w:rsidRDefault="000C7580" w:rsidP="00CE06FE">
      <w:pPr>
        <w:spacing w:line="240" w:lineRule="auto"/>
        <w:ind w:left="720" w:hanging="720"/>
        <w:contextualSpacing/>
        <w:rPr>
          <w:shd w:val="clear" w:color="auto" w:fill="FFFFFF"/>
        </w:rPr>
      </w:pPr>
    </w:p>
    <w:p w14:paraId="4BD071AF" w14:textId="53209244" w:rsidR="00A52BDF" w:rsidRDefault="000C7580" w:rsidP="00963E07">
      <w:pPr>
        <w:rPr>
          <w:szCs w:val="24"/>
          <w:shd w:val="clear" w:color="auto" w:fill="FFFFFF"/>
        </w:rPr>
      </w:pPr>
      <w:bookmarkStart w:id="37" w:name="_Hlk99304682"/>
      <w:r>
        <w:rPr>
          <w:szCs w:val="24"/>
          <w:u w:val="single"/>
          <w:shd w:val="clear" w:color="auto" w:fill="FFFFFF"/>
        </w:rPr>
        <w:t xml:space="preserve"> </w:t>
      </w:r>
    </w:p>
    <w:p w14:paraId="15BCD9D8" w14:textId="0FB22EDA" w:rsidR="0003442C" w:rsidRDefault="000C7580" w:rsidP="009E32BF">
      <w:pPr>
        <w:tabs>
          <w:tab w:val="left" w:pos="7512"/>
        </w:tabs>
        <w:rPr>
          <w:szCs w:val="24"/>
          <w:shd w:val="clear" w:color="auto" w:fill="FFFFFF"/>
        </w:rPr>
      </w:pPr>
      <w:bookmarkStart w:id="38" w:name="_Hlk99304702"/>
      <w:bookmarkEnd w:id="37"/>
      <w:r>
        <w:rPr>
          <w:szCs w:val="24"/>
          <w:shd w:val="clear" w:color="auto" w:fill="FFFFFF"/>
        </w:rPr>
        <w:t xml:space="preserve"> </w:t>
      </w:r>
    </w:p>
    <w:p w14:paraId="4B5F4945" w14:textId="09355F36" w:rsidR="000C7580" w:rsidRPr="00963E07" w:rsidRDefault="000C7580" w:rsidP="000C7580">
      <w:pPr>
        <w:tabs>
          <w:tab w:val="left" w:pos="7512"/>
        </w:tabs>
        <w:rPr>
          <w:szCs w:val="24"/>
          <w:shd w:val="clear" w:color="auto" w:fill="FFFFFF"/>
        </w:rPr>
      </w:pPr>
      <w:bookmarkStart w:id="39" w:name="_Hlk99304724"/>
      <w:bookmarkEnd w:id="38"/>
      <w:r>
        <w:rPr>
          <w:szCs w:val="24"/>
          <w:shd w:val="clear" w:color="auto" w:fill="FFFFFF"/>
        </w:rPr>
        <w:t xml:space="preserve"> </w:t>
      </w:r>
      <w:bookmarkStart w:id="40" w:name="_Hlk99304746"/>
      <w:bookmarkEnd w:id="39"/>
      <w:r>
        <w:rPr>
          <w:szCs w:val="24"/>
          <w:shd w:val="clear" w:color="auto" w:fill="FFFFFF"/>
        </w:rPr>
        <w:t xml:space="preserve">  </w:t>
      </w:r>
      <w:bookmarkEnd w:id="40"/>
    </w:p>
    <w:sectPr w:rsidR="000C7580" w:rsidRPr="00963E07" w:rsidSect="00D425C8">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6F097" w14:textId="77777777" w:rsidR="00AD3E4F" w:rsidRDefault="00AD3E4F">
      <w:pPr>
        <w:spacing w:line="240" w:lineRule="auto"/>
      </w:pPr>
      <w:r>
        <w:separator/>
      </w:r>
    </w:p>
  </w:endnote>
  <w:endnote w:type="continuationSeparator" w:id="0">
    <w:p w14:paraId="0B61FAE8" w14:textId="77777777" w:rsidR="00AD3E4F" w:rsidRDefault="00AD3E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w:altName w:val="MS Gothic"/>
    <w:charset w:val="80"/>
    <w:family w:val="auto"/>
    <w:pitch w:val="variable"/>
  </w:font>
  <w:font w:name="DejaVu Sans">
    <w:altName w:val="Arial"/>
    <w:charset w:val="00"/>
    <w:family w:val="swiss"/>
    <w:pitch w:val="variable"/>
  </w:font>
  <w:font w:name="Tinos">
    <w:altName w:val="MS Mincho"/>
    <w:charset w:val="80"/>
    <w:family w:val="roman"/>
    <w:pitch w:val="variable"/>
  </w:font>
  <w:font w:name="Cambria">
    <w:panose1 w:val="02040503050406030204"/>
    <w:charset w:val="00"/>
    <w:family w:val="roman"/>
    <w:pitch w:val="variable"/>
    <w:sig w:usb0="E00006FF" w:usb1="420024FF" w:usb2="02000000" w:usb3="00000000" w:csb0="0000019F" w:csb1="00000000"/>
  </w:font>
  <w:font w:name="open_sansregular">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A5CD4" w14:textId="77777777" w:rsidR="000356D2" w:rsidRDefault="00A06463">
    <w:pPr>
      <w:pStyle w:val="Footer"/>
      <w:jc w:val="center"/>
    </w:pPr>
    <w:r>
      <w:fldChar w:fldCharType="begin"/>
    </w:r>
    <w:r>
      <w:instrText xml:space="preserve"> PAGE </w:instrText>
    </w:r>
    <w:r>
      <w:fldChar w:fldCharType="separate"/>
    </w:r>
    <w:r w:rsidR="006C62DC">
      <w:rPr>
        <w:noProof/>
      </w:rPr>
      <w:t>7</w:t>
    </w:r>
    <w:r>
      <w:rPr>
        <w:noProof/>
      </w:rPr>
      <w:fldChar w:fldCharType="end"/>
    </w:r>
  </w:p>
  <w:p w14:paraId="3837EF5B" w14:textId="77777777" w:rsidR="000356D2" w:rsidRDefault="00035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91923" w14:textId="77777777" w:rsidR="00AD3E4F" w:rsidRDefault="00AD3E4F">
      <w:pPr>
        <w:spacing w:line="240" w:lineRule="auto"/>
      </w:pPr>
      <w:r>
        <w:separator/>
      </w:r>
    </w:p>
  </w:footnote>
  <w:footnote w:type="continuationSeparator" w:id="0">
    <w:p w14:paraId="5D0FB17B" w14:textId="77777777" w:rsidR="00AD3E4F" w:rsidRDefault="00AD3E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OpenSymbol"/>
      </w:r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20627A97"/>
    <w:multiLevelType w:val="hybridMultilevel"/>
    <w:tmpl w:val="71425FF6"/>
    <w:lvl w:ilvl="0" w:tplc="B3C86DE0">
      <w:start w:val="1"/>
      <w:numFmt w:val="bullet"/>
      <w:lvlText w:val="•"/>
      <w:lvlJc w:val="left"/>
      <w:pPr>
        <w:tabs>
          <w:tab w:val="num" w:pos="720"/>
        </w:tabs>
        <w:ind w:left="720" w:hanging="360"/>
      </w:pPr>
      <w:rPr>
        <w:rFonts w:ascii="Arial" w:hAnsi="Arial" w:hint="default"/>
      </w:rPr>
    </w:lvl>
    <w:lvl w:ilvl="1" w:tplc="9D288478" w:tentative="1">
      <w:start w:val="1"/>
      <w:numFmt w:val="bullet"/>
      <w:lvlText w:val="•"/>
      <w:lvlJc w:val="left"/>
      <w:pPr>
        <w:tabs>
          <w:tab w:val="num" w:pos="1440"/>
        </w:tabs>
        <w:ind w:left="1440" w:hanging="360"/>
      </w:pPr>
      <w:rPr>
        <w:rFonts w:ascii="Arial" w:hAnsi="Arial" w:hint="default"/>
      </w:rPr>
    </w:lvl>
    <w:lvl w:ilvl="2" w:tplc="8C64578C" w:tentative="1">
      <w:start w:val="1"/>
      <w:numFmt w:val="bullet"/>
      <w:lvlText w:val="•"/>
      <w:lvlJc w:val="left"/>
      <w:pPr>
        <w:tabs>
          <w:tab w:val="num" w:pos="2160"/>
        </w:tabs>
        <w:ind w:left="2160" w:hanging="360"/>
      </w:pPr>
      <w:rPr>
        <w:rFonts w:ascii="Arial" w:hAnsi="Arial" w:hint="default"/>
      </w:rPr>
    </w:lvl>
    <w:lvl w:ilvl="3" w:tplc="FCA29CD6" w:tentative="1">
      <w:start w:val="1"/>
      <w:numFmt w:val="bullet"/>
      <w:lvlText w:val="•"/>
      <w:lvlJc w:val="left"/>
      <w:pPr>
        <w:tabs>
          <w:tab w:val="num" w:pos="2880"/>
        </w:tabs>
        <w:ind w:left="2880" w:hanging="360"/>
      </w:pPr>
      <w:rPr>
        <w:rFonts w:ascii="Arial" w:hAnsi="Arial" w:hint="default"/>
      </w:rPr>
    </w:lvl>
    <w:lvl w:ilvl="4" w:tplc="3D84412C" w:tentative="1">
      <w:start w:val="1"/>
      <w:numFmt w:val="bullet"/>
      <w:lvlText w:val="•"/>
      <w:lvlJc w:val="left"/>
      <w:pPr>
        <w:tabs>
          <w:tab w:val="num" w:pos="3600"/>
        </w:tabs>
        <w:ind w:left="3600" w:hanging="360"/>
      </w:pPr>
      <w:rPr>
        <w:rFonts w:ascii="Arial" w:hAnsi="Arial" w:hint="default"/>
      </w:rPr>
    </w:lvl>
    <w:lvl w:ilvl="5" w:tplc="C27E066C" w:tentative="1">
      <w:start w:val="1"/>
      <w:numFmt w:val="bullet"/>
      <w:lvlText w:val="•"/>
      <w:lvlJc w:val="left"/>
      <w:pPr>
        <w:tabs>
          <w:tab w:val="num" w:pos="4320"/>
        </w:tabs>
        <w:ind w:left="4320" w:hanging="360"/>
      </w:pPr>
      <w:rPr>
        <w:rFonts w:ascii="Arial" w:hAnsi="Arial" w:hint="default"/>
      </w:rPr>
    </w:lvl>
    <w:lvl w:ilvl="6" w:tplc="BDF2669C" w:tentative="1">
      <w:start w:val="1"/>
      <w:numFmt w:val="bullet"/>
      <w:lvlText w:val="•"/>
      <w:lvlJc w:val="left"/>
      <w:pPr>
        <w:tabs>
          <w:tab w:val="num" w:pos="5040"/>
        </w:tabs>
        <w:ind w:left="5040" w:hanging="360"/>
      </w:pPr>
      <w:rPr>
        <w:rFonts w:ascii="Arial" w:hAnsi="Arial" w:hint="default"/>
      </w:rPr>
    </w:lvl>
    <w:lvl w:ilvl="7" w:tplc="05BA1392" w:tentative="1">
      <w:start w:val="1"/>
      <w:numFmt w:val="bullet"/>
      <w:lvlText w:val="•"/>
      <w:lvlJc w:val="left"/>
      <w:pPr>
        <w:tabs>
          <w:tab w:val="num" w:pos="5760"/>
        </w:tabs>
        <w:ind w:left="5760" w:hanging="360"/>
      </w:pPr>
      <w:rPr>
        <w:rFonts w:ascii="Arial" w:hAnsi="Arial" w:hint="default"/>
      </w:rPr>
    </w:lvl>
    <w:lvl w:ilvl="8" w:tplc="07CEBA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430E43"/>
    <w:multiLevelType w:val="hybridMultilevel"/>
    <w:tmpl w:val="810AE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EF7746"/>
    <w:multiLevelType w:val="hybridMultilevel"/>
    <w:tmpl w:val="E4AE7ADC"/>
    <w:lvl w:ilvl="0" w:tplc="A7DA0AD2">
      <w:start w:val="1"/>
      <w:numFmt w:val="bullet"/>
      <w:lvlText w:val="•"/>
      <w:lvlJc w:val="left"/>
      <w:pPr>
        <w:tabs>
          <w:tab w:val="num" w:pos="720"/>
        </w:tabs>
        <w:ind w:left="720" w:hanging="360"/>
      </w:pPr>
      <w:rPr>
        <w:rFonts w:ascii="Arial" w:hAnsi="Arial" w:hint="default"/>
      </w:rPr>
    </w:lvl>
    <w:lvl w:ilvl="1" w:tplc="5B52DB6E" w:tentative="1">
      <w:start w:val="1"/>
      <w:numFmt w:val="bullet"/>
      <w:lvlText w:val="•"/>
      <w:lvlJc w:val="left"/>
      <w:pPr>
        <w:tabs>
          <w:tab w:val="num" w:pos="1440"/>
        </w:tabs>
        <w:ind w:left="1440" w:hanging="360"/>
      </w:pPr>
      <w:rPr>
        <w:rFonts w:ascii="Arial" w:hAnsi="Arial" w:hint="default"/>
      </w:rPr>
    </w:lvl>
    <w:lvl w:ilvl="2" w:tplc="B21A2E8E" w:tentative="1">
      <w:start w:val="1"/>
      <w:numFmt w:val="bullet"/>
      <w:lvlText w:val="•"/>
      <w:lvlJc w:val="left"/>
      <w:pPr>
        <w:tabs>
          <w:tab w:val="num" w:pos="2160"/>
        </w:tabs>
        <w:ind w:left="2160" w:hanging="360"/>
      </w:pPr>
      <w:rPr>
        <w:rFonts w:ascii="Arial" w:hAnsi="Arial" w:hint="default"/>
      </w:rPr>
    </w:lvl>
    <w:lvl w:ilvl="3" w:tplc="72F45DBE" w:tentative="1">
      <w:start w:val="1"/>
      <w:numFmt w:val="bullet"/>
      <w:lvlText w:val="•"/>
      <w:lvlJc w:val="left"/>
      <w:pPr>
        <w:tabs>
          <w:tab w:val="num" w:pos="2880"/>
        </w:tabs>
        <w:ind w:left="2880" w:hanging="360"/>
      </w:pPr>
      <w:rPr>
        <w:rFonts w:ascii="Arial" w:hAnsi="Arial" w:hint="default"/>
      </w:rPr>
    </w:lvl>
    <w:lvl w:ilvl="4" w:tplc="A7561642" w:tentative="1">
      <w:start w:val="1"/>
      <w:numFmt w:val="bullet"/>
      <w:lvlText w:val="•"/>
      <w:lvlJc w:val="left"/>
      <w:pPr>
        <w:tabs>
          <w:tab w:val="num" w:pos="3600"/>
        </w:tabs>
        <w:ind w:left="3600" w:hanging="360"/>
      </w:pPr>
      <w:rPr>
        <w:rFonts w:ascii="Arial" w:hAnsi="Arial" w:hint="default"/>
      </w:rPr>
    </w:lvl>
    <w:lvl w:ilvl="5" w:tplc="3B047950" w:tentative="1">
      <w:start w:val="1"/>
      <w:numFmt w:val="bullet"/>
      <w:lvlText w:val="•"/>
      <w:lvlJc w:val="left"/>
      <w:pPr>
        <w:tabs>
          <w:tab w:val="num" w:pos="4320"/>
        </w:tabs>
        <w:ind w:left="4320" w:hanging="360"/>
      </w:pPr>
      <w:rPr>
        <w:rFonts w:ascii="Arial" w:hAnsi="Arial" w:hint="default"/>
      </w:rPr>
    </w:lvl>
    <w:lvl w:ilvl="6" w:tplc="89341056" w:tentative="1">
      <w:start w:val="1"/>
      <w:numFmt w:val="bullet"/>
      <w:lvlText w:val="•"/>
      <w:lvlJc w:val="left"/>
      <w:pPr>
        <w:tabs>
          <w:tab w:val="num" w:pos="5040"/>
        </w:tabs>
        <w:ind w:left="5040" w:hanging="360"/>
      </w:pPr>
      <w:rPr>
        <w:rFonts w:ascii="Arial" w:hAnsi="Arial" w:hint="default"/>
      </w:rPr>
    </w:lvl>
    <w:lvl w:ilvl="7" w:tplc="212A9446" w:tentative="1">
      <w:start w:val="1"/>
      <w:numFmt w:val="bullet"/>
      <w:lvlText w:val="•"/>
      <w:lvlJc w:val="left"/>
      <w:pPr>
        <w:tabs>
          <w:tab w:val="num" w:pos="5760"/>
        </w:tabs>
        <w:ind w:left="5760" w:hanging="360"/>
      </w:pPr>
      <w:rPr>
        <w:rFonts w:ascii="Arial" w:hAnsi="Arial" w:hint="default"/>
      </w:rPr>
    </w:lvl>
    <w:lvl w:ilvl="8" w:tplc="C4E07E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4B0D3E"/>
    <w:multiLevelType w:val="hybridMultilevel"/>
    <w:tmpl w:val="72B61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297FAB"/>
    <w:multiLevelType w:val="hybridMultilevel"/>
    <w:tmpl w:val="3AAE7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0E1E66"/>
    <w:multiLevelType w:val="hybridMultilevel"/>
    <w:tmpl w:val="DED0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590D95"/>
    <w:multiLevelType w:val="hybridMultilevel"/>
    <w:tmpl w:val="29DC65A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5"/>
  </w:num>
  <w:num w:numId="6">
    <w:abstractNumId w:val="7"/>
  </w:num>
  <w:num w:numId="7">
    <w:abstractNumId w:val="8"/>
  </w:num>
  <w:num w:numId="8">
    <w:abstractNumId w:val="6"/>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YwMzYxMzUyMbEwsrRU0lEKTi0uzszPAykwqgUA7xfPTiwAAAA="/>
  </w:docVars>
  <w:rsids>
    <w:rsidRoot w:val="00373019"/>
    <w:rsid w:val="00002059"/>
    <w:rsid w:val="000073A1"/>
    <w:rsid w:val="00017EE1"/>
    <w:rsid w:val="0003442C"/>
    <w:rsid w:val="000356D2"/>
    <w:rsid w:val="000404E8"/>
    <w:rsid w:val="00041B5B"/>
    <w:rsid w:val="00046866"/>
    <w:rsid w:val="0005665D"/>
    <w:rsid w:val="00065FB4"/>
    <w:rsid w:val="00067FA7"/>
    <w:rsid w:val="00072179"/>
    <w:rsid w:val="000822B1"/>
    <w:rsid w:val="00083788"/>
    <w:rsid w:val="00086EE0"/>
    <w:rsid w:val="0009795E"/>
    <w:rsid w:val="000A545A"/>
    <w:rsid w:val="000B6263"/>
    <w:rsid w:val="000B7682"/>
    <w:rsid w:val="000C0468"/>
    <w:rsid w:val="000C7580"/>
    <w:rsid w:val="000D166A"/>
    <w:rsid w:val="000D1B63"/>
    <w:rsid w:val="000D2C4B"/>
    <w:rsid w:val="000D4B27"/>
    <w:rsid w:val="000E301B"/>
    <w:rsid w:val="000E6549"/>
    <w:rsid w:val="000E783C"/>
    <w:rsid w:val="000F5ABF"/>
    <w:rsid w:val="000F6C82"/>
    <w:rsid w:val="000F7028"/>
    <w:rsid w:val="00100E6D"/>
    <w:rsid w:val="001043A8"/>
    <w:rsid w:val="001061B4"/>
    <w:rsid w:val="0012166A"/>
    <w:rsid w:val="00121FAC"/>
    <w:rsid w:val="00123CD9"/>
    <w:rsid w:val="00144DCE"/>
    <w:rsid w:val="00147AF8"/>
    <w:rsid w:val="00153E6A"/>
    <w:rsid w:val="00154295"/>
    <w:rsid w:val="00154895"/>
    <w:rsid w:val="00160108"/>
    <w:rsid w:val="001A1166"/>
    <w:rsid w:val="001A4D00"/>
    <w:rsid w:val="001A6E4B"/>
    <w:rsid w:val="001B15EF"/>
    <w:rsid w:val="001B19ED"/>
    <w:rsid w:val="001B23F7"/>
    <w:rsid w:val="001B2AE9"/>
    <w:rsid w:val="001D6296"/>
    <w:rsid w:val="001E2D60"/>
    <w:rsid w:val="001E431C"/>
    <w:rsid w:val="001F28DB"/>
    <w:rsid w:val="001F354E"/>
    <w:rsid w:val="001F60FD"/>
    <w:rsid w:val="0020004A"/>
    <w:rsid w:val="00205F6E"/>
    <w:rsid w:val="002136D7"/>
    <w:rsid w:val="002171CC"/>
    <w:rsid w:val="002174EC"/>
    <w:rsid w:val="00223DF5"/>
    <w:rsid w:val="00234716"/>
    <w:rsid w:val="0024402B"/>
    <w:rsid w:val="002475C1"/>
    <w:rsid w:val="00252F25"/>
    <w:rsid w:val="00257D92"/>
    <w:rsid w:val="00262298"/>
    <w:rsid w:val="00266B28"/>
    <w:rsid w:val="00275F7D"/>
    <w:rsid w:val="002866D3"/>
    <w:rsid w:val="002A0D1B"/>
    <w:rsid w:val="002A0E08"/>
    <w:rsid w:val="002A2FE5"/>
    <w:rsid w:val="002A4851"/>
    <w:rsid w:val="002B03F2"/>
    <w:rsid w:val="002B09D8"/>
    <w:rsid w:val="002B1541"/>
    <w:rsid w:val="002D0443"/>
    <w:rsid w:val="002D5DCA"/>
    <w:rsid w:val="002E12E8"/>
    <w:rsid w:val="002F104E"/>
    <w:rsid w:val="002F3056"/>
    <w:rsid w:val="00302524"/>
    <w:rsid w:val="0030736F"/>
    <w:rsid w:val="00307FF3"/>
    <w:rsid w:val="00312F7C"/>
    <w:rsid w:val="003152F8"/>
    <w:rsid w:val="00333DB5"/>
    <w:rsid w:val="00335291"/>
    <w:rsid w:val="003400AF"/>
    <w:rsid w:val="00340DB0"/>
    <w:rsid w:val="00342DD3"/>
    <w:rsid w:val="00347A07"/>
    <w:rsid w:val="003542EC"/>
    <w:rsid w:val="00355CEA"/>
    <w:rsid w:val="00356FD2"/>
    <w:rsid w:val="00367A2C"/>
    <w:rsid w:val="00373019"/>
    <w:rsid w:val="003851FB"/>
    <w:rsid w:val="0039233A"/>
    <w:rsid w:val="003B5522"/>
    <w:rsid w:val="003D5C9F"/>
    <w:rsid w:val="003E0138"/>
    <w:rsid w:val="003E048E"/>
    <w:rsid w:val="003E2E5E"/>
    <w:rsid w:val="003E3B1B"/>
    <w:rsid w:val="003E49CC"/>
    <w:rsid w:val="003F31CF"/>
    <w:rsid w:val="004013D1"/>
    <w:rsid w:val="00402E5B"/>
    <w:rsid w:val="004226A6"/>
    <w:rsid w:val="00423CB4"/>
    <w:rsid w:val="00424E81"/>
    <w:rsid w:val="00432EB5"/>
    <w:rsid w:val="004354A8"/>
    <w:rsid w:val="00442A99"/>
    <w:rsid w:val="00454433"/>
    <w:rsid w:val="00472270"/>
    <w:rsid w:val="00474AC5"/>
    <w:rsid w:val="00487E33"/>
    <w:rsid w:val="00492411"/>
    <w:rsid w:val="00494B1B"/>
    <w:rsid w:val="004A3745"/>
    <w:rsid w:val="004B06EC"/>
    <w:rsid w:val="004B28BA"/>
    <w:rsid w:val="004B30FF"/>
    <w:rsid w:val="004B406E"/>
    <w:rsid w:val="004B69DB"/>
    <w:rsid w:val="004C4327"/>
    <w:rsid w:val="004C47EA"/>
    <w:rsid w:val="004C7303"/>
    <w:rsid w:val="004D32AE"/>
    <w:rsid w:val="004D7A79"/>
    <w:rsid w:val="004F3685"/>
    <w:rsid w:val="005004AE"/>
    <w:rsid w:val="00506015"/>
    <w:rsid w:val="00506711"/>
    <w:rsid w:val="00506C96"/>
    <w:rsid w:val="00516482"/>
    <w:rsid w:val="00516BF9"/>
    <w:rsid w:val="0052477E"/>
    <w:rsid w:val="0054052C"/>
    <w:rsid w:val="005472C0"/>
    <w:rsid w:val="005506BF"/>
    <w:rsid w:val="00552A8A"/>
    <w:rsid w:val="00555B58"/>
    <w:rsid w:val="005646D1"/>
    <w:rsid w:val="0057017F"/>
    <w:rsid w:val="00572E61"/>
    <w:rsid w:val="005841AD"/>
    <w:rsid w:val="0058530E"/>
    <w:rsid w:val="00590822"/>
    <w:rsid w:val="0059337C"/>
    <w:rsid w:val="00596B0A"/>
    <w:rsid w:val="005A30AC"/>
    <w:rsid w:val="005A4333"/>
    <w:rsid w:val="005A5A51"/>
    <w:rsid w:val="005A6762"/>
    <w:rsid w:val="005B3B90"/>
    <w:rsid w:val="005C3C0E"/>
    <w:rsid w:val="005C4424"/>
    <w:rsid w:val="005C4513"/>
    <w:rsid w:val="005D25C1"/>
    <w:rsid w:val="005D6FEE"/>
    <w:rsid w:val="00603BEA"/>
    <w:rsid w:val="006202EA"/>
    <w:rsid w:val="006264FF"/>
    <w:rsid w:val="00627E8E"/>
    <w:rsid w:val="00641AAC"/>
    <w:rsid w:val="00664CB9"/>
    <w:rsid w:val="00667BCF"/>
    <w:rsid w:val="006745CB"/>
    <w:rsid w:val="0068303E"/>
    <w:rsid w:val="00684B43"/>
    <w:rsid w:val="0068563F"/>
    <w:rsid w:val="006865E7"/>
    <w:rsid w:val="00687BFD"/>
    <w:rsid w:val="00692A83"/>
    <w:rsid w:val="006B53AA"/>
    <w:rsid w:val="006C0F3C"/>
    <w:rsid w:val="006C316E"/>
    <w:rsid w:val="006C3E3F"/>
    <w:rsid w:val="006C4549"/>
    <w:rsid w:val="006C62DC"/>
    <w:rsid w:val="006C6B4D"/>
    <w:rsid w:val="006D3818"/>
    <w:rsid w:val="006D5E36"/>
    <w:rsid w:val="006E7E95"/>
    <w:rsid w:val="0070312C"/>
    <w:rsid w:val="00703698"/>
    <w:rsid w:val="007209A6"/>
    <w:rsid w:val="00731822"/>
    <w:rsid w:val="00746A2B"/>
    <w:rsid w:val="00764CBE"/>
    <w:rsid w:val="00774364"/>
    <w:rsid w:val="00777410"/>
    <w:rsid w:val="007845B3"/>
    <w:rsid w:val="007849DE"/>
    <w:rsid w:val="00787E8A"/>
    <w:rsid w:val="00797C9A"/>
    <w:rsid w:val="007A14F2"/>
    <w:rsid w:val="007B3B73"/>
    <w:rsid w:val="007B41F4"/>
    <w:rsid w:val="007B7CF9"/>
    <w:rsid w:val="007B7EB7"/>
    <w:rsid w:val="007D2141"/>
    <w:rsid w:val="007E421A"/>
    <w:rsid w:val="007E5BB9"/>
    <w:rsid w:val="007F33A6"/>
    <w:rsid w:val="007F4E70"/>
    <w:rsid w:val="007F55A2"/>
    <w:rsid w:val="007F7299"/>
    <w:rsid w:val="0081048D"/>
    <w:rsid w:val="00813BFA"/>
    <w:rsid w:val="00813DCE"/>
    <w:rsid w:val="00825BE8"/>
    <w:rsid w:val="0082771A"/>
    <w:rsid w:val="00842177"/>
    <w:rsid w:val="008435EA"/>
    <w:rsid w:val="008541A9"/>
    <w:rsid w:val="008554C1"/>
    <w:rsid w:val="008607B2"/>
    <w:rsid w:val="00863897"/>
    <w:rsid w:val="0087337A"/>
    <w:rsid w:val="00880765"/>
    <w:rsid w:val="008A0300"/>
    <w:rsid w:val="008A3B92"/>
    <w:rsid w:val="008A3D16"/>
    <w:rsid w:val="008B4BF0"/>
    <w:rsid w:val="008B573F"/>
    <w:rsid w:val="008C73B6"/>
    <w:rsid w:val="008D467B"/>
    <w:rsid w:val="008E09CF"/>
    <w:rsid w:val="008E7F91"/>
    <w:rsid w:val="008F43D5"/>
    <w:rsid w:val="008F778B"/>
    <w:rsid w:val="00905F95"/>
    <w:rsid w:val="00912F48"/>
    <w:rsid w:val="00933A36"/>
    <w:rsid w:val="00936573"/>
    <w:rsid w:val="0093765A"/>
    <w:rsid w:val="00940967"/>
    <w:rsid w:val="00941D8A"/>
    <w:rsid w:val="0094379F"/>
    <w:rsid w:val="00952FCF"/>
    <w:rsid w:val="00955410"/>
    <w:rsid w:val="00963E07"/>
    <w:rsid w:val="00965DE5"/>
    <w:rsid w:val="00966335"/>
    <w:rsid w:val="00973229"/>
    <w:rsid w:val="00976FA2"/>
    <w:rsid w:val="009807F1"/>
    <w:rsid w:val="00986961"/>
    <w:rsid w:val="009A6E59"/>
    <w:rsid w:val="009B1A11"/>
    <w:rsid w:val="009B2D25"/>
    <w:rsid w:val="009C6487"/>
    <w:rsid w:val="009D1F5E"/>
    <w:rsid w:val="009D296E"/>
    <w:rsid w:val="009D2FDB"/>
    <w:rsid w:val="009D7D41"/>
    <w:rsid w:val="009E32BF"/>
    <w:rsid w:val="00A056B5"/>
    <w:rsid w:val="00A06463"/>
    <w:rsid w:val="00A125BB"/>
    <w:rsid w:val="00A146A8"/>
    <w:rsid w:val="00A15585"/>
    <w:rsid w:val="00A20557"/>
    <w:rsid w:val="00A23B70"/>
    <w:rsid w:val="00A33665"/>
    <w:rsid w:val="00A347EE"/>
    <w:rsid w:val="00A3669C"/>
    <w:rsid w:val="00A421C4"/>
    <w:rsid w:val="00A42E09"/>
    <w:rsid w:val="00A52381"/>
    <w:rsid w:val="00A5292D"/>
    <w:rsid w:val="00A52BDF"/>
    <w:rsid w:val="00A60660"/>
    <w:rsid w:val="00A61B65"/>
    <w:rsid w:val="00A61CFC"/>
    <w:rsid w:val="00A6477D"/>
    <w:rsid w:val="00A70E25"/>
    <w:rsid w:val="00A83609"/>
    <w:rsid w:val="00A90BB1"/>
    <w:rsid w:val="00A91EBB"/>
    <w:rsid w:val="00A92448"/>
    <w:rsid w:val="00AA5544"/>
    <w:rsid w:val="00AB3C22"/>
    <w:rsid w:val="00AC72D2"/>
    <w:rsid w:val="00AD0200"/>
    <w:rsid w:val="00AD3E4F"/>
    <w:rsid w:val="00AE7EE2"/>
    <w:rsid w:val="00AF38EE"/>
    <w:rsid w:val="00AF7462"/>
    <w:rsid w:val="00AF7831"/>
    <w:rsid w:val="00B06545"/>
    <w:rsid w:val="00B12961"/>
    <w:rsid w:val="00B13035"/>
    <w:rsid w:val="00B15FC2"/>
    <w:rsid w:val="00B4642E"/>
    <w:rsid w:val="00B477B9"/>
    <w:rsid w:val="00B5338E"/>
    <w:rsid w:val="00B63261"/>
    <w:rsid w:val="00B6616C"/>
    <w:rsid w:val="00B7110A"/>
    <w:rsid w:val="00B727D5"/>
    <w:rsid w:val="00B74AE6"/>
    <w:rsid w:val="00B8772C"/>
    <w:rsid w:val="00B922C9"/>
    <w:rsid w:val="00B97D77"/>
    <w:rsid w:val="00BA62D4"/>
    <w:rsid w:val="00BB6F3A"/>
    <w:rsid w:val="00BC1C1E"/>
    <w:rsid w:val="00BD01D2"/>
    <w:rsid w:val="00BD56C5"/>
    <w:rsid w:val="00BD7A52"/>
    <w:rsid w:val="00BE0EE4"/>
    <w:rsid w:val="00BE2496"/>
    <w:rsid w:val="00BE54AD"/>
    <w:rsid w:val="00BF0235"/>
    <w:rsid w:val="00C001C9"/>
    <w:rsid w:val="00C041E1"/>
    <w:rsid w:val="00C04326"/>
    <w:rsid w:val="00C21A70"/>
    <w:rsid w:val="00C25E12"/>
    <w:rsid w:val="00C43E5E"/>
    <w:rsid w:val="00C535FA"/>
    <w:rsid w:val="00C614C1"/>
    <w:rsid w:val="00C658F2"/>
    <w:rsid w:val="00C65DC5"/>
    <w:rsid w:val="00C67051"/>
    <w:rsid w:val="00C71022"/>
    <w:rsid w:val="00C711F1"/>
    <w:rsid w:val="00C75D8D"/>
    <w:rsid w:val="00C821F5"/>
    <w:rsid w:val="00C97F22"/>
    <w:rsid w:val="00CB1337"/>
    <w:rsid w:val="00CC6522"/>
    <w:rsid w:val="00CE06FE"/>
    <w:rsid w:val="00CE2E26"/>
    <w:rsid w:val="00CF0CB4"/>
    <w:rsid w:val="00CF22BE"/>
    <w:rsid w:val="00D06363"/>
    <w:rsid w:val="00D165BB"/>
    <w:rsid w:val="00D17E3C"/>
    <w:rsid w:val="00D26C96"/>
    <w:rsid w:val="00D33C8C"/>
    <w:rsid w:val="00D34828"/>
    <w:rsid w:val="00D425C8"/>
    <w:rsid w:val="00D51E86"/>
    <w:rsid w:val="00D53DCA"/>
    <w:rsid w:val="00D554D8"/>
    <w:rsid w:val="00D5761E"/>
    <w:rsid w:val="00D60912"/>
    <w:rsid w:val="00D73557"/>
    <w:rsid w:val="00D7447E"/>
    <w:rsid w:val="00D80FBA"/>
    <w:rsid w:val="00D840AC"/>
    <w:rsid w:val="00D8438E"/>
    <w:rsid w:val="00D858B6"/>
    <w:rsid w:val="00D912E0"/>
    <w:rsid w:val="00DA3BB3"/>
    <w:rsid w:val="00DA5C3B"/>
    <w:rsid w:val="00DA5DCB"/>
    <w:rsid w:val="00DC04B2"/>
    <w:rsid w:val="00DC756A"/>
    <w:rsid w:val="00DD3BF5"/>
    <w:rsid w:val="00DE470F"/>
    <w:rsid w:val="00DE52D2"/>
    <w:rsid w:val="00DE6429"/>
    <w:rsid w:val="00DE6FD9"/>
    <w:rsid w:val="00DF607D"/>
    <w:rsid w:val="00E0155F"/>
    <w:rsid w:val="00E068DA"/>
    <w:rsid w:val="00E0700C"/>
    <w:rsid w:val="00E1393E"/>
    <w:rsid w:val="00E21513"/>
    <w:rsid w:val="00E278DC"/>
    <w:rsid w:val="00E35620"/>
    <w:rsid w:val="00E44736"/>
    <w:rsid w:val="00E46EB3"/>
    <w:rsid w:val="00E55A72"/>
    <w:rsid w:val="00E5672D"/>
    <w:rsid w:val="00E658B9"/>
    <w:rsid w:val="00E70229"/>
    <w:rsid w:val="00E7100A"/>
    <w:rsid w:val="00E71500"/>
    <w:rsid w:val="00E829F5"/>
    <w:rsid w:val="00E853DE"/>
    <w:rsid w:val="00E85C82"/>
    <w:rsid w:val="00E876C7"/>
    <w:rsid w:val="00E908BF"/>
    <w:rsid w:val="00E938CB"/>
    <w:rsid w:val="00EA21AA"/>
    <w:rsid w:val="00EB0126"/>
    <w:rsid w:val="00EB7738"/>
    <w:rsid w:val="00EC30B7"/>
    <w:rsid w:val="00EC3556"/>
    <w:rsid w:val="00ED018F"/>
    <w:rsid w:val="00ED2C54"/>
    <w:rsid w:val="00ED35DD"/>
    <w:rsid w:val="00ED3F0E"/>
    <w:rsid w:val="00EE30D3"/>
    <w:rsid w:val="00EE7EED"/>
    <w:rsid w:val="00EF0ED2"/>
    <w:rsid w:val="00EF2804"/>
    <w:rsid w:val="00EF467F"/>
    <w:rsid w:val="00F13AD6"/>
    <w:rsid w:val="00F17084"/>
    <w:rsid w:val="00F1733F"/>
    <w:rsid w:val="00F17FB6"/>
    <w:rsid w:val="00F306C6"/>
    <w:rsid w:val="00F45BCC"/>
    <w:rsid w:val="00F562D1"/>
    <w:rsid w:val="00F66A55"/>
    <w:rsid w:val="00F77C92"/>
    <w:rsid w:val="00F80FDA"/>
    <w:rsid w:val="00F8614F"/>
    <w:rsid w:val="00F943A3"/>
    <w:rsid w:val="00FA0D14"/>
    <w:rsid w:val="00FB3521"/>
    <w:rsid w:val="00FB4176"/>
    <w:rsid w:val="00FC0EA7"/>
    <w:rsid w:val="00FF38A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2BE8811"/>
  <w15:docId w15:val="{5D64D681-18A6-462B-ABF9-A8DD1FF9D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5C8"/>
    <w:pPr>
      <w:suppressAutoHyphens/>
      <w:spacing w:line="360" w:lineRule="auto"/>
      <w:jc w:val="both"/>
    </w:pPr>
    <w:rPr>
      <w:rFonts w:eastAsia="Calibri"/>
      <w:color w:val="000000"/>
      <w:sz w:val="24"/>
      <w:szCs w:val="22"/>
      <w:lang w:val="en-GB" w:eastAsia="ar-SA" w:bidi="ar-SA"/>
    </w:rPr>
  </w:style>
  <w:style w:type="paragraph" w:styleId="Heading1">
    <w:name w:val="heading 1"/>
    <w:basedOn w:val="Normal"/>
    <w:next w:val="Normal"/>
    <w:qFormat/>
    <w:rsid w:val="00D425C8"/>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425C8"/>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425C8"/>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425C8"/>
  </w:style>
  <w:style w:type="character" w:customStyle="1" w:styleId="WW8Num1z1">
    <w:name w:val="WW8Num1z1"/>
    <w:rsid w:val="00D425C8"/>
  </w:style>
  <w:style w:type="character" w:customStyle="1" w:styleId="WW8Num1z2">
    <w:name w:val="WW8Num1z2"/>
    <w:rsid w:val="00D425C8"/>
  </w:style>
  <w:style w:type="character" w:customStyle="1" w:styleId="WW8Num1z3">
    <w:name w:val="WW8Num1z3"/>
    <w:rsid w:val="00D425C8"/>
  </w:style>
  <w:style w:type="character" w:customStyle="1" w:styleId="WW8Num1z4">
    <w:name w:val="WW8Num1z4"/>
    <w:rsid w:val="00D425C8"/>
  </w:style>
  <w:style w:type="character" w:customStyle="1" w:styleId="WW8Num1z5">
    <w:name w:val="WW8Num1z5"/>
    <w:rsid w:val="00D425C8"/>
  </w:style>
  <w:style w:type="character" w:customStyle="1" w:styleId="WW8Num1z6">
    <w:name w:val="WW8Num1z6"/>
    <w:rsid w:val="00D425C8"/>
  </w:style>
  <w:style w:type="character" w:customStyle="1" w:styleId="WW8Num1z7">
    <w:name w:val="WW8Num1z7"/>
    <w:rsid w:val="00D425C8"/>
  </w:style>
  <w:style w:type="character" w:customStyle="1" w:styleId="WW8Num1z8">
    <w:name w:val="WW8Num1z8"/>
    <w:rsid w:val="00D425C8"/>
  </w:style>
  <w:style w:type="character" w:customStyle="1" w:styleId="WW8Num2z0">
    <w:name w:val="WW8Num2z0"/>
    <w:rsid w:val="00D425C8"/>
    <w:rPr>
      <w:rFonts w:ascii="Symbol" w:hAnsi="Symbol" w:cs="OpenSymbol"/>
    </w:rPr>
  </w:style>
  <w:style w:type="character" w:customStyle="1" w:styleId="WW8Num2z1">
    <w:name w:val="WW8Num2z1"/>
    <w:rsid w:val="00D425C8"/>
    <w:rPr>
      <w:rFonts w:ascii="OpenSymbol" w:hAnsi="OpenSymbol" w:cs="OpenSymbol"/>
    </w:rPr>
  </w:style>
  <w:style w:type="character" w:customStyle="1" w:styleId="WW8Num2z2">
    <w:name w:val="WW8Num2z2"/>
    <w:rsid w:val="00D425C8"/>
    <w:rPr>
      <w:rFonts w:ascii="Wingdings" w:hAnsi="Wingdings" w:cs="Wingdings" w:hint="default"/>
    </w:rPr>
  </w:style>
  <w:style w:type="character" w:customStyle="1" w:styleId="WW8Num3z0">
    <w:name w:val="WW8Num3z0"/>
    <w:rsid w:val="00D425C8"/>
    <w:rPr>
      <w:rFonts w:ascii="Symbol" w:hAnsi="Symbol" w:cs="OpenSymbol"/>
    </w:rPr>
  </w:style>
  <w:style w:type="character" w:customStyle="1" w:styleId="WW8Num3z1">
    <w:name w:val="WW8Num3z1"/>
    <w:rsid w:val="00D425C8"/>
    <w:rPr>
      <w:rFonts w:ascii="OpenSymbol" w:hAnsi="OpenSymbol" w:cs="OpenSymbol"/>
    </w:rPr>
  </w:style>
  <w:style w:type="character" w:customStyle="1" w:styleId="WW8Num3z2">
    <w:name w:val="WW8Num3z2"/>
    <w:rsid w:val="00D425C8"/>
    <w:rPr>
      <w:rFonts w:ascii="Wingdings" w:hAnsi="Wingdings" w:cs="Wingdings" w:hint="default"/>
    </w:rPr>
  </w:style>
  <w:style w:type="character" w:customStyle="1" w:styleId="WW8Num4z0">
    <w:name w:val="WW8Num4z0"/>
    <w:rsid w:val="00D425C8"/>
    <w:rPr>
      <w:rFonts w:ascii="Symbol" w:hAnsi="Symbol" w:cs="Symbol" w:hint="default"/>
    </w:rPr>
  </w:style>
  <w:style w:type="character" w:customStyle="1" w:styleId="WW8Num4z1">
    <w:name w:val="WW8Num4z1"/>
    <w:rsid w:val="00D425C8"/>
    <w:rPr>
      <w:rFonts w:ascii="Courier New" w:hAnsi="Courier New" w:cs="Courier New" w:hint="default"/>
    </w:rPr>
  </w:style>
  <w:style w:type="character" w:customStyle="1" w:styleId="WW8Num4z2">
    <w:name w:val="WW8Num4z2"/>
    <w:rsid w:val="00D425C8"/>
    <w:rPr>
      <w:rFonts w:ascii="Wingdings" w:hAnsi="Wingdings" w:cs="Wingdings" w:hint="default"/>
    </w:rPr>
  </w:style>
  <w:style w:type="character" w:customStyle="1" w:styleId="WW8Num5z0">
    <w:name w:val="WW8Num5z0"/>
    <w:rsid w:val="00D425C8"/>
    <w:rPr>
      <w:rFonts w:ascii="Symbol" w:hAnsi="Symbol" w:cs="Symbol" w:hint="default"/>
    </w:rPr>
  </w:style>
  <w:style w:type="character" w:customStyle="1" w:styleId="WW8Num5z1">
    <w:name w:val="WW8Num5z1"/>
    <w:rsid w:val="00D425C8"/>
    <w:rPr>
      <w:rFonts w:ascii="Courier New" w:hAnsi="Courier New" w:cs="Courier New" w:hint="default"/>
    </w:rPr>
  </w:style>
  <w:style w:type="character" w:customStyle="1" w:styleId="WW8Num5z2">
    <w:name w:val="WW8Num5z2"/>
    <w:rsid w:val="00D425C8"/>
    <w:rPr>
      <w:rFonts w:ascii="Wingdings" w:hAnsi="Wingdings" w:cs="Wingdings" w:hint="default"/>
    </w:rPr>
  </w:style>
  <w:style w:type="character" w:customStyle="1" w:styleId="DefaultParagraphFont1">
    <w:name w:val="Default Paragraph Font1"/>
    <w:rsid w:val="00D425C8"/>
  </w:style>
  <w:style w:type="character" w:customStyle="1" w:styleId="WW-DefaultParagraphFont">
    <w:name w:val="WW-Default Paragraph Font"/>
    <w:rsid w:val="00D425C8"/>
  </w:style>
  <w:style w:type="character" w:customStyle="1" w:styleId="WW-DefaultParagraphFont1">
    <w:name w:val="WW-Default Paragraph Font1"/>
    <w:rsid w:val="00D425C8"/>
  </w:style>
  <w:style w:type="character" w:customStyle="1" w:styleId="WW-DefaultParagraphFont11">
    <w:name w:val="WW-Default Paragraph Font11"/>
    <w:rsid w:val="00D425C8"/>
  </w:style>
  <w:style w:type="character" w:customStyle="1" w:styleId="HeaderChar">
    <w:name w:val="Header Char"/>
    <w:basedOn w:val="WW-DefaultParagraphFont11"/>
    <w:rsid w:val="00D425C8"/>
  </w:style>
  <w:style w:type="character" w:customStyle="1" w:styleId="FooterChar">
    <w:name w:val="Footer Char"/>
    <w:basedOn w:val="WW-DefaultParagraphFont11"/>
    <w:rsid w:val="00D425C8"/>
  </w:style>
  <w:style w:type="character" w:customStyle="1" w:styleId="Heading1Char">
    <w:name w:val="Heading 1 Char"/>
    <w:rsid w:val="00D425C8"/>
    <w:rPr>
      <w:rFonts w:ascii="Times New Roman" w:eastAsia="Times New Roman" w:hAnsi="Times New Roman" w:cs="Times New Roman"/>
      <w:b/>
      <w:bCs/>
      <w:sz w:val="28"/>
      <w:szCs w:val="28"/>
    </w:rPr>
  </w:style>
  <w:style w:type="character" w:customStyle="1" w:styleId="Heading2Char">
    <w:name w:val="Heading 2 Char"/>
    <w:rsid w:val="00D425C8"/>
    <w:rPr>
      <w:rFonts w:ascii="Times New Roman" w:eastAsia="Times New Roman" w:hAnsi="Times New Roman" w:cs="Times New Roman"/>
      <w:bCs/>
      <w:sz w:val="24"/>
      <w:szCs w:val="26"/>
      <w:u w:val="single"/>
    </w:rPr>
  </w:style>
  <w:style w:type="character" w:customStyle="1" w:styleId="Bullets">
    <w:name w:val="Bullets"/>
    <w:rsid w:val="00D425C8"/>
    <w:rPr>
      <w:rFonts w:ascii="OpenSymbol" w:eastAsia="OpenSymbol" w:hAnsi="OpenSymbol" w:cs="OpenSymbol"/>
    </w:rPr>
  </w:style>
  <w:style w:type="character" w:styleId="Hyperlink">
    <w:name w:val="Hyperlink"/>
    <w:uiPriority w:val="99"/>
    <w:rsid w:val="00D425C8"/>
    <w:rPr>
      <w:color w:val="000080"/>
      <w:u w:val="single"/>
    </w:rPr>
  </w:style>
  <w:style w:type="character" w:customStyle="1" w:styleId="IndexLink">
    <w:name w:val="Index Link"/>
    <w:rsid w:val="00D425C8"/>
  </w:style>
  <w:style w:type="paragraph" w:customStyle="1" w:styleId="Heading">
    <w:name w:val="Heading"/>
    <w:basedOn w:val="Normal"/>
    <w:next w:val="BodyText"/>
    <w:rsid w:val="00D425C8"/>
    <w:pPr>
      <w:keepNext/>
      <w:spacing w:before="240" w:after="120"/>
    </w:pPr>
    <w:rPr>
      <w:rFonts w:ascii="Arial" w:eastAsia="Droid Sans" w:hAnsi="Arial" w:cs="DejaVu Sans"/>
      <w:sz w:val="28"/>
      <w:szCs w:val="28"/>
    </w:rPr>
  </w:style>
  <w:style w:type="paragraph" w:styleId="BodyText">
    <w:name w:val="Body Text"/>
    <w:basedOn w:val="Normal"/>
    <w:rsid w:val="00D425C8"/>
  </w:style>
  <w:style w:type="paragraph" w:styleId="List">
    <w:name w:val="List"/>
    <w:basedOn w:val="BodyText"/>
    <w:rsid w:val="00D425C8"/>
    <w:rPr>
      <w:rFonts w:cs="DejaVu Sans"/>
    </w:rPr>
  </w:style>
  <w:style w:type="paragraph" w:styleId="Caption">
    <w:name w:val="caption"/>
    <w:basedOn w:val="Normal"/>
    <w:qFormat/>
    <w:rsid w:val="00D425C8"/>
    <w:pPr>
      <w:suppressLineNumbers/>
      <w:spacing w:before="120" w:after="120"/>
    </w:pPr>
    <w:rPr>
      <w:rFonts w:cs="DejaVu Sans"/>
      <w:i/>
      <w:iCs/>
      <w:szCs w:val="24"/>
    </w:rPr>
  </w:style>
  <w:style w:type="paragraph" w:customStyle="1" w:styleId="Index">
    <w:name w:val="Index"/>
    <w:basedOn w:val="Normal"/>
    <w:rsid w:val="00D425C8"/>
    <w:pPr>
      <w:suppressLineNumbers/>
    </w:pPr>
    <w:rPr>
      <w:rFonts w:cs="DejaVu Sans"/>
    </w:rPr>
  </w:style>
  <w:style w:type="paragraph" w:styleId="Header">
    <w:name w:val="header"/>
    <w:basedOn w:val="Normal"/>
    <w:rsid w:val="00D425C8"/>
    <w:pPr>
      <w:tabs>
        <w:tab w:val="center" w:pos="4680"/>
        <w:tab w:val="right" w:pos="9360"/>
      </w:tabs>
      <w:spacing w:line="240" w:lineRule="auto"/>
    </w:pPr>
  </w:style>
  <w:style w:type="paragraph" w:styleId="Footer">
    <w:name w:val="footer"/>
    <w:basedOn w:val="Normal"/>
    <w:rsid w:val="00D425C8"/>
    <w:pPr>
      <w:tabs>
        <w:tab w:val="center" w:pos="4680"/>
        <w:tab w:val="right" w:pos="9360"/>
      </w:tabs>
      <w:spacing w:line="240" w:lineRule="auto"/>
    </w:pPr>
  </w:style>
  <w:style w:type="paragraph" w:customStyle="1" w:styleId="ContentsHeading">
    <w:name w:val="Contents Heading"/>
    <w:basedOn w:val="Heading"/>
    <w:rsid w:val="00D425C8"/>
    <w:pPr>
      <w:suppressLineNumbers/>
      <w:jc w:val="center"/>
    </w:pPr>
    <w:rPr>
      <w:rFonts w:ascii="Times New Roman" w:hAnsi="Times New Roman" w:cs="Times New Roman"/>
      <w:b/>
      <w:bCs/>
      <w:szCs w:val="32"/>
    </w:rPr>
  </w:style>
  <w:style w:type="paragraph" w:styleId="NoSpacing">
    <w:name w:val="No Spacing"/>
    <w:qFormat/>
    <w:rsid w:val="00D425C8"/>
    <w:pPr>
      <w:suppressAutoHyphens/>
      <w:spacing w:line="100" w:lineRule="atLeast"/>
    </w:pPr>
    <w:rPr>
      <w:rFonts w:ascii="Tinos" w:eastAsia="Droid Sans" w:hAnsi="Tinos" w:cs="DejaVu Sans"/>
      <w:sz w:val="24"/>
      <w:szCs w:val="24"/>
      <w:lang w:val="en-GB" w:eastAsia="hi-IN"/>
    </w:rPr>
  </w:style>
  <w:style w:type="paragraph" w:styleId="TOC1">
    <w:name w:val="toc 1"/>
    <w:basedOn w:val="Normal"/>
    <w:next w:val="Normal"/>
    <w:uiPriority w:val="39"/>
    <w:rsid w:val="00D425C8"/>
  </w:style>
  <w:style w:type="paragraph" w:styleId="TOC2">
    <w:name w:val="toc 2"/>
    <w:basedOn w:val="Normal"/>
    <w:next w:val="Normal"/>
    <w:uiPriority w:val="39"/>
    <w:rsid w:val="00D425C8"/>
    <w:pPr>
      <w:ind w:left="240"/>
    </w:pPr>
  </w:style>
  <w:style w:type="paragraph" w:styleId="TOC3">
    <w:name w:val="toc 3"/>
    <w:basedOn w:val="Index"/>
    <w:rsid w:val="00D425C8"/>
    <w:pPr>
      <w:tabs>
        <w:tab w:val="right" w:leader="dot" w:pos="9072"/>
      </w:tabs>
      <w:ind w:left="566"/>
    </w:pPr>
  </w:style>
  <w:style w:type="paragraph" w:styleId="TOC4">
    <w:name w:val="toc 4"/>
    <w:basedOn w:val="Index"/>
    <w:rsid w:val="00D425C8"/>
    <w:pPr>
      <w:tabs>
        <w:tab w:val="right" w:leader="dot" w:pos="8789"/>
      </w:tabs>
      <w:ind w:left="849"/>
    </w:pPr>
  </w:style>
  <w:style w:type="paragraph" w:styleId="TOC5">
    <w:name w:val="toc 5"/>
    <w:basedOn w:val="Index"/>
    <w:rsid w:val="00D425C8"/>
    <w:pPr>
      <w:tabs>
        <w:tab w:val="right" w:leader="dot" w:pos="8506"/>
      </w:tabs>
      <w:ind w:left="1132"/>
    </w:pPr>
  </w:style>
  <w:style w:type="paragraph" w:styleId="TOC6">
    <w:name w:val="toc 6"/>
    <w:basedOn w:val="Index"/>
    <w:rsid w:val="00D425C8"/>
    <w:pPr>
      <w:tabs>
        <w:tab w:val="right" w:leader="dot" w:pos="8223"/>
      </w:tabs>
      <w:ind w:left="1415"/>
    </w:pPr>
  </w:style>
  <w:style w:type="paragraph" w:styleId="TOC7">
    <w:name w:val="toc 7"/>
    <w:basedOn w:val="Index"/>
    <w:rsid w:val="00D425C8"/>
    <w:pPr>
      <w:tabs>
        <w:tab w:val="right" w:leader="dot" w:pos="7940"/>
      </w:tabs>
      <w:ind w:left="1698"/>
    </w:pPr>
  </w:style>
  <w:style w:type="paragraph" w:styleId="TOC8">
    <w:name w:val="toc 8"/>
    <w:basedOn w:val="Index"/>
    <w:rsid w:val="00D425C8"/>
    <w:pPr>
      <w:tabs>
        <w:tab w:val="right" w:leader="dot" w:pos="7657"/>
      </w:tabs>
      <w:ind w:left="1981"/>
    </w:pPr>
  </w:style>
  <w:style w:type="paragraph" w:styleId="TOC9">
    <w:name w:val="toc 9"/>
    <w:basedOn w:val="Index"/>
    <w:rsid w:val="00D425C8"/>
    <w:pPr>
      <w:tabs>
        <w:tab w:val="right" w:leader="dot" w:pos="7374"/>
      </w:tabs>
      <w:ind w:left="2264"/>
    </w:pPr>
  </w:style>
  <w:style w:type="paragraph" w:customStyle="1" w:styleId="Contents10">
    <w:name w:val="Contents 10"/>
    <w:basedOn w:val="Index"/>
    <w:rsid w:val="00D425C8"/>
    <w:pPr>
      <w:tabs>
        <w:tab w:val="right" w:leader="dot" w:pos="7091"/>
      </w:tabs>
      <w:ind w:left="2547"/>
    </w:pPr>
  </w:style>
  <w:style w:type="paragraph" w:styleId="TOCHeading">
    <w:name w:val="TOC Heading"/>
    <w:basedOn w:val="Heading1"/>
    <w:next w:val="Normal"/>
    <w:uiPriority w:val="39"/>
    <w:unhideWhenUsed/>
    <w:qFormat/>
    <w:rsid w:val="00A42E09"/>
    <w:pPr>
      <w:tabs>
        <w:tab w:val="clear" w:pos="0"/>
      </w:tabs>
      <w:suppressAutoHyphens w:val="0"/>
      <w:spacing w:before="480" w:line="276" w:lineRule="auto"/>
      <w:ind w:left="0" w:firstLine="0"/>
      <w:jc w:val="left"/>
      <w:outlineLvl w:val="9"/>
    </w:pPr>
    <w:rPr>
      <w:rFonts w:ascii="Cambria" w:hAnsi="Cambria"/>
      <w:color w:val="365F91"/>
      <w:lang w:val="en-US" w:eastAsia="en-US"/>
    </w:rPr>
  </w:style>
  <w:style w:type="paragraph" w:styleId="ListParagraph">
    <w:name w:val="List Paragraph"/>
    <w:basedOn w:val="Normal"/>
    <w:uiPriority w:val="34"/>
    <w:qFormat/>
    <w:rsid w:val="000E301B"/>
    <w:pPr>
      <w:ind w:left="720"/>
      <w:contextualSpacing/>
    </w:pPr>
  </w:style>
  <w:style w:type="paragraph" w:styleId="NormalWeb">
    <w:name w:val="Normal (Web)"/>
    <w:basedOn w:val="Normal"/>
    <w:uiPriority w:val="99"/>
    <w:semiHidden/>
    <w:unhideWhenUsed/>
    <w:rsid w:val="000D166A"/>
    <w:pPr>
      <w:suppressAutoHyphens w:val="0"/>
      <w:spacing w:before="100" w:beforeAutospacing="1" w:after="100" w:afterAutospacing="1" w:line="240" w:lineRule="auto"/>
      <w:jc w:val="left"/>
    </w:pPr>
    <w:rPr>
      <w:rFonts w:eastAsia="Times New Roman"/>
      <w:color w:val="auto"/>
      <w:szCs w:val="24"/>
      <w:lang w:val="en-US" w:eastAsia="en-US" w:bidi="hi-IN"/>
    </w:rPr>
  </w:style>
  <w:style w:type="character" w:styleId="Emphasis">
    <w:name w:val="Emphasis"/>
    <w:basedOn w:val="DefaultParagraphFont"/>
    <w:uiPriority w:val="20"/>
    <w:qFormat/>
    <w:rsid w:val="00D34828"/>
    <w:rPr>
      <w:i/>
      <w:iCs/>
    </w:rPr>
  </w:style>
  <w:style w:type="character" w:styleId="UnresolvedMention">
    <w:name w:val="Unresolved Mention"/>
    <w:basedOn w:val="DefaultParagraphFont"/>
    <w:uiPriority w:val="99"/>
    <w:semiHidden/>
    <w:unhideWhenUsed/>
    <w:rsid w:val="000404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42148">
      <w:bodyDiv w:val="1"/>
      <w:marLeft w:val="0"/>
      <w:marRight w:val="0"/>
      <w:marTop w:val="0"/>
      <w:marBottom w:val="0"/>
      <w:divBdr>
        <w:top w:val="none" w:sz="0" w:space="0" w:color="auto"/>
        <w:left w:val="none" w:sz="0" w:space="0" w:color="auto"/>
        <w:bottom w:val="none" w:sz="0" w:space="0" w:color="auto"/>
        <w:right w:val="none" w:sz="0" w:space="0" w:color="auto"/>
      </w:divBdr>
    </w:div>
    <w:div w:id="295648199">
      <w:bodyDiv w:val="1"/>
      <w:marLeft w:val="0"/>
      <w:marRight w:val="0"/>
      <w:marTop w:val="0"/>
      <w:marBottom w:val="0"/>
      <w:divBdr>
        <w:top w:val="none" w:sz="0" w:space="0" w:color="auto"/>
        <w:left w:val="none" w:sz="0" w:space="0" w:color="auto"/>
        <w:bottom w:val="none" w:sz="0" w:space="0" w:color="auto"/>
        <w:right w:val="none" w:sz="0" w:space="0" w:color="auto"/>
      </w:divBdr>
    </w:div>
    <w:div w:id="362289255">
      <w:bodyDiv w:val="1"/>
      <w:marLeft w:val="0"/>
      <w:marRight w:val="0"/>
      <w:marTop w:val="0"/>
      <w:marBottom w:val="0"/>
      <w:divBdr>
        <w:top w:val="none" w:sz="0" w:space="0" w:color="auto"/>
        <w:left w:val="none" w:sz="0" w:space="0" w:color="auto"/>
        <w:bottom w:val="none" w:sz="0" w:space="0" w:color="auto"/>
        <w:right w:val="none" w:sz="0" w:space="0" w:color="auto"/>
      </w:divBdr>
    </w:div>
    <w:div w:id="679236433">
      <w:bodyDiv w:val="1"/>
      <w:marLeft w:val="0"/>
      <w:marRight w:val="0"/>
      <w:marTop w:val="0"/>
      <w:marBottom w:val="0"/>
      <w:divBdr>
        <w:top w:val="none" w:sz="0" w:space="0" w:color="auto"/>
        <w:left w:val="none" w:sz="0" w:space="0" w:color="auto"/>
        <w:bottom w:val="none" w:sz="0" w:space="0" w:color="auto"/>
        <w:right w:val="none" w:sz="0" w:space="0" w:color="auto"/>
      </w:divBdr>
      <w:divsChild>
        <w:div w:id="486557059">
          <w:marLeft w:val="360"/>
          <w:marRight w:val="0"/>
          <w:marTop w:val="200"/>
          <w:marBottom w:val="0"/>
          <w:divBdr>
            <w:top w:val="none" w:sz="0" w:space="0" w:color="auto"/>
            <w:left w:val="none" w:sz="0" w:space="0" w:color="auto"/>
            <w:bottom w:val="none" w:sz="0" w:space="0" w:color="auto"/>
            <w:right w:val="none" w:sz="0" w:space="0" w:color="auto"/>
          </w:divBdr>
        </w:div>
        <w:div w:id="827792481">
          <w:marLeft w:val="360"/>
          <w:marRight w:val="0"/>
          <w:marTop w:val="200"/>
          <w:marBottom w:val="0"/>
          <w:divBdr>
            <w:top w:val="none" w:sz="0" w:space="0" w:color="auto"/>
            <w:left w:val="none" w:sz="0" w:space="0" w:color="auto"/>
            <w:bottom w:val="none" w:sz="0" w:space="0" w:color="auto"/>
            <w:right w:val="none" w:sz="0" w:space="0" w:color="auto"/>
          </w:divBdr>
        </w:div>
        <w:div w:id="1227305221">
          <w:marLeft w:val="360"/>
          <w:marRight w:val="0"/>
          <w:marTop w:val="200"/>
          <w:marBottom w:val="0"/>
          <w:divBdr>
            <w:top w:val="none" w:sz="0" w:space="0" w:color="auto"/>
            <w:left w:val="none" w:sz="0" w:space="0" w:color="auto"/>
            <w:bottom w:val="none" w:sz="0" w:space="0" w:color="auto"/>
            <w:right w:val="none" w:sz="0" w:space="0" w:color="auto"/>
          </w:divBdr>
        </w:div>
        <w:div w:id="1283996864">
          <w:marLeft w:val="360"/>
          <w:marRight w:val="0"/>
          <w:marTop w:val="200"/>
          <w:marBottom w:val="0"/>
          <w:divBdr>
            <w:top w:val="none" w:sz="0" w:space="0" w:color="auto"/>
            <w:left w:val="none" w:sz="0" w:space="0" w:color="auto"/>
            <w:bottom w:val="none" w:sz="0" w:space="0" w:color="auto"/>
            <w:right w:val="none" w:sz="0" w:space="0" w:color="auto"/>
          </w:divBdr>
        </w:div>
        <w:div w:id="1495485024">
          <w:marLeft w:val="360"/>
          <w:marRight w:val="0"/>
          <w:marTop w:val="200"/>
          <w:marBottom w:val="0"/>
          <w:divBdr>
            <w:top w:val="none" w:sz="0" w:space="0" w:color="auto"/>
            <w:left w:val="none" w:sz="0" w:space="0" w:color="auto"/>
            <w:bottom w:val="none" w:sz="0" w:space="0" w:color="auto"/>
            <w:right w:val="none" w:sz="0" w:space="0" w:color="auto"/>
          </w:divBdr>
        </w:div>
        <w:div w:id="1539472980">
          <w:marLeft w:val="360"/>
          <w:marRight w:val="0"/>
          <w:marTop w:val="200"/>
          <w:marBottom w:val="0"/>
          <w:divBdr>
            <w:top w:val="none" w:sz="0" w:space="0" w:color="auto"/>
            <w:left w:val="none" w:sz="0" w:space="0" w:color="auto"/>
            <w:bottom w:val="none" w:sz="0" w:space="0" w:color="auto"/>
            <w:right w:val="none" w:sz="0" w:space="0" w:color="auto"/>
          </w:divBdr>
        </w:div>
        <w:div w:id="2111705868">
          <w:marLeft w:val="360"/>
          <w:marRight w:val="0"/>
          <w:marTop w:val="200"/>
          <w:marBottom w:val="0"/>
          <w:divBdr>
            <w:top w:val="none" w:sz="0" w:space="0" w:color="auto"/>
            <w:left w:val="none" w:sz="0" w:space="0" w:color="auto"/>
            <w:bottom w:val="none" w:sz="0" w:space="0" w:color="auto"/>
            <w:right w:val="none" w:sz="0" w:space="0" w:color="auto"/>
          </w:divBdr>
        </w:div>
      </w:divsChild>
    </w:div>
    <w:div w:id="688719468">
      <w:bodyDiv w:val="1"/>
      <w:marLeft w:val="0"/>
      <w:marRight w:val="0"/>
      <w:marTop w:val="0"/>
      <w:marBottom w:val="0"/>
      <w:divBdr>
        <w:top w:val="none" w:sz="0" w:space="0" w:color="auto"/>
        <w:left w:val="none" w:sz="0" w:space="0" w:color="auto"/>
        <w:bottom w:val="none" w:sz="0" w:space="0" w:color="auto"/>
        <w:right w:val="none" w:sz="0" w:space="0" w:color="auto"/>
      </w:divBdr>
      <w:divsChild>
        <w:div w:id="33236659">
          <w:marLeft w:val="547"/>
          <w:marRight w:val="0"/>
          <w:marTop w:val="200"/>
          <w:marBottom w:val="0"/>
          <w:divBdr>
            <w:top w:val="none" w:sz="0" w:space="0" w:color="auto"/>
            <w:left w:val="none" w:sz="0" w:space="0" w:color="auto"/>
            <w:bottom w:val="none" w:sz="0" w:space="0" w:color="auto"/>
            <w:right w:val="none" w:sz="0" w:space="0" w:color="auto"/>
          </w:divBdr>
        </w:div>
        <w:div w:id="249700684">
          <w:marLeft w:val="547"/>
          <w:marRight w:val="0"/>
          <w:marTop w:val="200"/>
          <w:marBottom w:val="0"/>
          <w:divBdr>
            <w:top w:val="none" w:sz="0" w:space="0" w:color="auto"/>
            <w:left w:val="none" w:sz="0" w:space="0" w:color="auto"/>
            <w:bottom w:val="none" w:sz="0" w:space="0" w:color="auto"/>
            <w:right w:val="none" w:sz="0" w:space="0" w:color="auto"/>
          </w:divBdr>
        </w:div>
        <w:div w:id="793475630">
          <w:marLeft w:val="547"/>
          <w:marRight w:val="0"/>
          <w:marTop w:val="200"/>
          <w:marBottom w:val="0"/>
          <w:divBdr>
            <w:top w:val="none" w:sz="0" w:space="0" w:color="auto"/>
            <w:left w:val="none" w:sz="0" w:space="0" w:color="auto"/>
            <w:bottom w:val="none" w:sz="0" w:space="0" w:color="auto"/>
            <w:right w:val="none" w:sz="0" w:space="0" w:color="auto"/>
          </w:divBdr>
        </w:div>
        <w:div w:id="1419711198">
          <w:marLeft w:val="547"/>
          <w:marRight w:val="0"/>
          <w:marTop w:val="200"/>
          <w:marBottom w:val="0"/>
          <w:divBdr>
            <w:top w:val="none" w:sz="0" w:space="0" w:color="auto"/>
            <w:left w:val="none" w:sz="0" w:space="0" w:color="auto"/>
            <w:bottom w:val="none" w:sz="0" w:space="0" w:color="auto"/>
            <w:right w:val="none" w:sz="0" w:space="0" w:color="auto"/>
          </w:divBdr>
        </w:div>
        <w:div w:id="1671445703">
          <w:marLeft w:val="547"/>
          <w:marRight w:val="0"/>
          <w:marTop w:val="200"/>
          <w:marBottom w:val="0"/>
          <w:divBdr>
            <w:top w:val="none" w:sz="0" w:space="0" w:color="auto"/>
            <w:left w:val="none" w:sz="0" w:space="0" w:color="auto"/>
            <w:bottom w:val="none" w:sz="0" w:space="0" w:color="auto"/>
            <w:right w:val="none" w:sz="0" w:space="0" w:color="auto"/>
          </w:divBdr>
        </w:div>
        <w:div w:id="1779106742">
          <w:marLeft w:val="547"/>
          <w:marRight w:val="0"/>
          <w:marTop w:val="200"/>
          <w:marBottom w:val="0"/>
          <w:divBdr>
            <w:top w:val="none" w:sz="0" w:space="0" w:color="auto"/>
            <w:left w:val="none" w:sz="0" w:space="0" w:color="auto"/>
            <w:bottom w:val="none" w:sz="0" w:space="0" w:color="auto"/>
            <w:right w:val="none" w:sz="0" w:space="0" w:color="auto"/>
          </w:divBdr>
        </w:div>
        <w:div w:id="1839614651">
          <w:marLeft w:val="547"/>
          <w:marRight w:val="0"/>
          <w:marTop w:val="200"/>
          <w:marBottom w:val="0"/>
          <w:divBdr>
            <w:top w:val="none" w:sz="0" w:space="0" w:color="auto"/>
            <w:left w:val="none" w:sz="0" w:space="0" w:color="auto"/>
            <w:bottom w:val="none" w:sz="0" w:space="0" w:color="auto"/>
            <w:right w:val="none" w:sz="0" w:space="0" w:color="auto"/>
          </w:divBdr>
        </w:div>
      </w:divsChild>
    </w:div>
    <w:div w:id="1066873779">
      <w:bodyDiv w:val="1"/>
      <w:marLeft w:val="0"/>
      <w:marRight w:val="0"/>
      <w:marTop w:val="0"/>
      <w:marBottom w:val="0"/>
      <w:divBdr>
        <w:top w:val="none" w:sz="0" w:space="0" w:color="auto"/>
        <w:left w:val="none" w:sz="0" w:space="0" w:color="auto"/>
        <w:bottom w:val="none" w:sz="0" w:space="0" w:color="auto"/>
        <w:right w:val="none" w:sz="0" w:space="0" w:color="auto"/>
      </w:divBdr>
    </w:div>
    <w:div w:id="1133132834">
      <w:bodyDiv w:val="1"/>
      <w:marLeft w:val="0"/>
      <w:marRight w:val="0"/>
      <w:marTop w:val="0"/>
      <w:marBottom w:val="0"/>
      <w:divBdr>
        <w:top w:val="none" w:sz="0" w:space="0" w:color="auto"/>
        <w:left w:val="none" w:sz="0" w:space="0" w:color="auto"/>
        <w:bottom w:val="none" w:sz="0" w:space="0" w:color="auto"/>
        <w:right w:val="none" w:sz="0" w:space="0" w:color="auto"/>
      </w:divBdr>
    </w:div>
    <w:div w:id="1139689193">
      <w:bodyDiv w:val="1"/>
      <w:marLeft w:val="0"/>
      <w:marRight w:val="0"/>
      <w:marTop w:val="0"/>
      <w:marBottom w:val="0"/>
      <w:divBdr>
        <w:top w:val="none" w:sz="0" w:space="0" w:color="auto"/>
        <w:left w:val="none" w:sz="0" w:space="0" w:color="auto"/>
        <w:bottom w:val="none" w:sz="0" w:space="0" w:color="auto"/>
        <w:right w:val="none" w:sz="0" w:space="0" w:color="auto"/>
      </w:divBdr>
    </w:div>
    <w:div w:id="1189831182">
      <w:bodyDiv w:val="1"/>
      <w:marLeft w:val="0"/>
      <w:marRight w:val="0"/>
      <w:marTop w:val="0"/>
      <w:marBottom w:val="0"/>
      <w:divBdr>
        <w:top w:val="none" w:sz="0" w:space="0" w:color="auto"/>
        <w:left w:val="none" w:sz="0" w:space="0" w:color="auto"/>
        <w:bottom w:val="none" w:sz="0" w:space="0" w:color="auto"/>
        <w:right w:val="none" w:sz="0" w:space="0" w:color="auto"/>
      </w:divBdr>
    </w:div>
    <w:div w:id="1203595839">
      <w:bodyDiv w:val="1"/>
      <w:marLeft w:val="0"/>
      <w:marRight w:val="0"/>
      <w:marTop w:val="0"/>
      <w:marBottom w:val="0"/>
      <w:divBdr>
        <w:top w:val="none" w:sz="0" w:space="0" w:color="auto"/>
        <w:left w:val="none" w:sz="0" w:space="0" w:color="auto"/>
        <w:bottom w:val="none" w:sz="0" w:space="0" w:color="auto"/>
        <w:right w:val="none" w:sz="0" w:space="0" w:color="auto"/>
      </w:divBdr>
    </w:div>
    <w:div w:id="1600985735">
      <w:bodyDiv w:val="1"/>
      <w:marLeft w:val="0"/>
      <w:marRight w:val="0"/>
      <w:marTop w:val="0"/>
      <w:marBottom w:val="0"/>
      <w:divBdr>
        <w:top w:val="none" w:sz="0" w:space="0" w:color="auto"/>
        <w:left w:val="none" w:sz="0" w:space="0" w:color="auto"/>
        <w:bottom w:val="none" w:sz="0" w:space="0" w:color="auto"/>
        <w:right w:val="none" w:sz="0" w:space="0" w:color="auto"/>
      </w:divBdr>
    </w:div>
    <w:div w:id="165059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conomy/grossdomesticproductgdp" TargetMode="External"/><Relationship Id="rId13" Type="http://schemas.openxmlformats.org/officeDocument/2006/relationships/hyperlink" Target="https://www.investopedia.com/insights/worlds-top-econom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business/2020/dec/29/uk-tech-firms-record-15bn-venture-capital-funding-unicorns-20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peoplepopulationandcommunity/populationandmigration/populationprojections/bulletins/nationalpopulationprojections/2015-10-2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ns.gov.uk/employmentandlabourmarket/peopleinwork/employmentandemployeetypes/bulletins/uklabourmarket/december2020" TargetMode="External"/><Relationship Id="rId4" Type="http://schemas.openxmlformats.org/officeDocument/2006/relationships/settings" Target="settings.xml"/><Relationship Id="rId9" Type="http://schemas.openxmlformats.org/officeDocument/2006/relationships/hyperlink" Target="https://www.visualcapitalist.com/mapped-gdp-per-capita-worldwid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D8288-D186-4435-BF1A-C152BDE51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10</Pages>
  <Words>2863</Words>
  <Characters>16325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19150</CharactersWithSpaces>
  <SharedDoc>false</SharedDoc>
  <HLinks>
    <vt:vector size="66" baseType="variant">
      <vt:variant>
        <vt:i4>1507389</vt:i4>
      </vt:variant>
      <vt:variant>
        <vt:i4>62</vt:i4>
      </vt:variant>
      <vt:variant>
        <vt:i4>0</vt:i4>
      </vt:variant>
      <vt:variant>
        <vt:i4>5</vt:i4>
      </vt:variant>
      <vt:variant>
        <vt:lpwstr/>
      </vt:variant>
      <vt:variant>
        <vt:lpwstr>_Toc71133486</vt:lpwstr>
      </vt:variant>
      <vt:variant>
        <vt:i4>1310781</vt:i4>
      </vt:variant>
      <vt:variant>
        <vt:i4>56</vt:i4>
      </vt:variant>
      <vt:variant>
        <vt:i4>0</vt:i4>
      </vt:variant>
      <vt:variant>
        <vt:i4>5</vt:i4>
      </vt:variant>
      <vt:variant>
        <vt:lpwstr/>
      </vt:variant>
      <vt:variant>
        <vt:lpwstr>_Toc71133485</vt:lpwstr>
      </vt:variant>
      <vt:variant>
        <vt:i4>1376317</vt:i4>
      </vt:variant>
      <vt:variant>
        <vt:i4>50</vt:i4>
      </vt:variant>
      <vt:variant>
        <vt:i4>0</vt:i4>
      </vt:variant>
      <vt:variant>
        <vt:i4>5</vt:i4>
      </vt:variant>
      <vt:variant>
        <vt:lpwstr/>
      </vt:variant>
      <vt:variant>
        <vt:lpwstr>_Toc71133484</vt:lpwstr>
      </vt:variant>
      <vt:variant>
        <vt:i4>1179709</vt:i4>
      </vt:variant>
      <vt:variant>
        <vt:i4>44</vt:i4>
      </vt:variant>
      <vt:variant>
        <vt:i4>0</vt:i4>
      </vt:variant>
      <vt:variant>
        <vt:i4>5</vt:i4>
      </vt:variant>
      <vt:variant>
        <vt:lpwstr/>
      </vt:variant>
      <vt:variant>
        <vt:lpwstr>_Toc71133483</vt:lpwstr>
      </vt:variant>
      <vt:variant>
        <vt:i4>1245245</vt:i4>
      </vt:variant>
      <vt:variant>
        <vt:i4>38</vt:i4>
      </vt:variant>
      <vt:variant>
        <vt:i4>0</vt:i4>
      </vt:variant>
      <vt:variant>
        <vt:i4>5</vt:i4>
      </vt:variant>
      <vt:variant>
        <vt:lpwstr/>
      </vt:variant>
      <vt:variant>
        <vt:lpwstr>_Toc71133482</vt:lpwstr>
      </vt:variant>
      <vt:variant>
        <vt:i4>1048637</vt:i4>
      </vt:variant>
      <vt:variant>
        <vt:i4>32</vt:i4>
      </vt:variant>
      <vt:variant>
        <vt:i4>0</vt:i4>
      </vt:variant>
      <vt:variant>
        <vt:i4>5</vt:i4>
      </vt:variant>
      <vt:variant>
        <vt:lpwstr/>
      </vt:variant>
      <vt:variant>
        <vt:lpwstr>_Toc71133481</vt:lpwstr>
      </vt:variant>
      <vt:variant>
        <vt:i4>1114173</vt:i4>
      </vt:variant>
      <vt:variant>
        <vt:i4>26</vt:i4>
      </vt:variant>
      <vt:variant>
        <vt:i4>0</vt:i4>
      </vt:variant>
      <vt:variant>
        <vt:i4>5</vt:i4>
      </vt:variant>
      <vt:variant>
        <vt:lpwstr/>
      </vt:variant>
      <vt:variant>
        <vt:lpwstr>_Toc71133480</vt:lpwstr>
      </vt:variant>
      <vt:variant>
        <vt:i4>1572914</vt:i4>
      </vt:variant>
      <vt:variant>
        <vt:i4>20</vt:i4>
      </vt:variant>
      <vt:variant>
        <vt:i4>0</vt:i4>
      </vt:variant>
      <vt:variant>
        <vt:i4>5</vt:i4>
      </vt:variant>
      <vt:variant>
        <vt:lpwstr/>
      </vt:variant>
      <vt:variant>
        <vt:lpwstr>_Toc71133479</vt:lpwstr>
      </vt:variant>
      <vt:variant>
        <vt:i4>1638450</vt:i4>
      </vt:variant>
      <vt:variant>
        <vt:i4>14</vt:i4>
      </vt:variant>
      <vt:variant>
        <vt:i4>0</vt:i4>
      </vt:variant>
      <vt:variant>
        <vt:i4>5</vt:i4>
      </vt:variant>
      <vt:variant>
        <vt:lpwstr/>
      </vt:variant>
      <vt:variant>
        <vt:lpwstr>_Toc71133478</vt:lpwstr>
      </vt:variant>
      <vt:variant>
        <vt:i4>1441842</vt:i4>
      </vt:variant>
      <vt:variant>
        <vt:i4>8</vt:i4>
      </vt:variant>
      <vt:variant>
        <vt:i4>0</vt:i4>
      </vt:variant>
      <vt:variant>
        <vt:i4>5</vt:i4>
      </vt:variant>
      <vt:variant>
        <vt:lpwstr/>
      </vt:variant>
      <vt:variant>
        <vt:lpwstr>_Toc71133477</vt:lpwstr>
      </vt:variant>
      <vt:variant>
        <vt:i4>1507378</vt:i4>
      </vt:variant>
      <vt:variant>
        <vt:i4>2</vt:i4>
      </vt:variant>
      <vt:variant>
        <vt:i4>0</vt:i4>
      </vt:variant>
      <vt:variant>
        <vt:i4>5</vt:i4>
      </vt:variant>
      <vt:variant>
        <vt:lpwstr/>
      </vt:variant>
      <vt:variant>
        <vt:lpwstr>_Toc71133476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George Grancharov</cp:lastModifiedBy>
  <cp:revision>49</cp:revision>
  <dcterms:created xsi:type="dcterms:W3CDTF">2022-03-20T18:19:00Z</dcterms:created>
  <dcterms:modified xsi:type="dcterms:W3CDTF">2022-03-27T20:33:00Z</dcterms:modified>
</cp:coreProperties>
</file>