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GB"/>
        </w:rPr>
        <w:id w:val="-1984997998"/>
        <w:docPartObj>
          <w:docPartGallery w:val="Cover Pages"/>
          <w:docPartUnique/>
        </w:docPartObj>
      </w:sdtPr>
      <w:sdtEndPr>
        <w:rPr>
          <w:color w:val="auto"/>
        </w:rPr>
      </w:sdtEndPr>
      <w:sdtContent>
        <w:p w14:paraId="36467DF9" w14:textId="09380301" w:rsidR="00A04ED6" w:rsidRDefault="00A04ED6">
          <w:pPr>
            <w:pStyle w:val="NoSpacing"/>
            <w:spacing w:before="1540" w:after="240"/>
            <w:jc w:val="center"/>
            <w:rPr>
              <w:color w:val="4472C4" w:themeColor="accent1"/>
            </w:rPr>
          </w:pPr>
          <w:r>
            <w:rPr>
              <w:noProof/>
              <w:color w:val="4472C4" w:themeColor="accent1"/>
            </w:rPr>
            <w:drawing>
              <wp:inline distT="0" distB="0" distL="0" distR="0" wp14:anchorId="6ECD3F45" wp14:editId="5301373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Helvetica" w:eastAsiaTheme="minorHAnsi" w:hAnsi="Helvetica" w:cs="Helvetica"/>
              <w:b/>
              <w:bCs/>
              <w:kern w:val="2"/>
              <w:sz w:val="48"/>
              <w:szCs w:val="48"/>
              <w:lang w:val="en-GB"/>
            </w:rPr>
            <w:alias w:val="Title"/>
            <w:tag w:val=""/>
            <w:id w:val="1735040861"/>
            <w:placeholder>
              <w:docPart w:val="B0E0E7ED00FB47D4B170BF8DE503DE13"/>
            </w:placeholder>
            <w:dataBinding w:prefixMappings="xmlns:ns0='http://purl.org/dc/elements/1.1/' xmlns:ns1='http://schemas.openxmlformats.org/package/2006/metadata/core-properties' " w:xpath="/ns1:coreProperties[1]/ns0:title[1]" w:storeItemID="{6C3C8BC8-F283-45AE-878A-BAB7291924A1}"/>
            <w:text/>
          </w:sdtPr>
          <w:sdtContent>
            <w:p w14:paraId="495B82BD" w14:textId="18FF5976" w:rsidR="00A04ED6" w:rsidRPr="005552FF" w:rsidRDefault="005552FF" w:rsidP="005552FF">
              <w:pPr>
                <w:pStyle w:val="NoSpacing"/>
                <w:pBdr>
                  <w:top w:val="single" w:sz="6" w:space="6" w:color="4472C4" w:themeColor="accent1"/>
                  <w:bottom w:val="single" w:sz="6" w:space="6" w:color="4472C4" w:themeColor="accent1"/>
                </w:pBdr>
                <w:spacing w:after="240"/>
                <w:jc w:val="center"/>
                <w:rPr>
                  <w:rFonts w:ascii="Helvetica" w:eastAsiaTheme="majorEastAsia" w:hAnsi="Helvetica" w:cs="Helvetica"/>
                  <w:b/>
                  <w:bCs/>
                  <w:caps/>
                  <w:color w:val="4472C4" w:themeColor="accent1"/>
                  <w:sz w:val="48"/>
                  <w:szCs w:val="48"/>
                </w:rPr>
              </w:pPr>
              <w:r>
                <w:rPr>
                  <w:rFonts w:ascii="Helvetica" w:eastAsiaTheme="minorHAnsi" w:hAnsi="Helvetica" w:cs="Helvetica"/>
                  <w:b/>
                  <w:bCs/>
                  <w:kern w:val="2"/>
                  <w:sz w:val="48"/>
                  <w:szCs w:val="48"/>
                  <w:lang w:val="en-GB"/>
                </w:rPr>
                <w:t>T</w:t>
              </w:r>
              <w:r w:rsidRPr="005552FF">
                <w:rPr>
                  <w:rFonts w:ascii="Helvetica" w:eastAsiaTheme="minorHAnsi" w:hAnsi="Helvetica" w:cs="Helvetica"/>
                  <w:b/>
                  <w:bCs/>
                  <w:kern w:val="2"/>
                  <w:sz w:val="48"/>
                  <w:szCs w:val="48"/>
                  <w:lang w:val="en-GB"/>
                </w:rPr>
                <w:t>he challenges faced</w:t>
              </w:r>
              <w:r>
                <w:rPr>
                  <w:rFonts w:ascii="Helvetica" w:eastAsiaTheme="minorHAnsi" w:hAnsi="Helvetica" w:cs="Helvetica"/>
                  <w:b/>
                  <w:bCs/>
                  <w:kern w:val="2"/>
                  <w:sz w:val="48"/>
                  <w:szCs w:val="48"/>
                  <w:lang w:val="en-GB"/>
                </w:rPr>
                <w:t xml:space="preserve"> </w:t>
              </w:r>
              <w:r w:rsidRPr="005552FF">
                <w:rPr>
                  <w:rFonts w:ascii="Helvetica" w:eastAsiaTheme="minorHAnsi" w:hAnsi="Helvetica" w:cs="Helvetica"/>
                  <w:b/>
                  <w:bCs/>
                  <w:kern w:val="2"/>
                  <w:sz w:val="48"/>
                  <w:szCs w:val="48"/>
                  <w:lang w:val="en-GB"/>
                </w:rPr>
                <w:t>by an expanding business in</w:t>
              </w:r>
              <w:r>
                <w:rPr>
                  <w:rFonts w:ascii="Helvetica" w:eastAsiaTheme="minorHAnsi" w:hAnsi="Helvetica" w:cs="Helvetica"/>
                  <w:b/>
                  <w:bCs/>
                  <w:kern w:val="2"/>
                  <w:sz w:val="48"/>
                  <w:szCs w:val="48"/>
                  <w:lang w:val="en-GB"/>
                </w:rPr>
                <w:t xml:space="preserve"> </w:t>
              </w:r>
              <w:r w:rsidRPr="005552FF">
                <w:rPr>
                  <w:rFonts w:ascii="Helvetica" w:eastAsiaTheme="minorHAnsi" w:hAnsi="Helvetica" w:cs="Helvetica"/>
                  <w:b/>
                  <w:bCs/>
                  <w:kern w:val="2"/>
                  <w:sz w:val="48"/>
                  <w:szCs w:val="48"/>
                  <w:lang w:val="en-GB"/>
                </w:rPr>
                <w:t>the current economic</w:t>
              </w:r>
              <w:r>
                <w:rPr>
                  <w:rFonts w:ascii="Helvetica" w:eastAsiaTheme="minorHAnsi" w:hAnsi="Helvetica" w:cs="Helvetica"/>
                  <w:b/>
                  <w:bCs/>
                  <w:kern w:val="2"/>
                  <w:sz w:val="48"/>
                  <w:szCs w:val="48"/>
                  <w:lang w:val="en-GB"/>
                </w:rPr>
                <w:t xml:space="preserve"> </w:t>
              </w:r>
              <w:r w:rsidRPr="005552FF">
                <w:rPr>
                  <w:rFonts w:ascii="Helvetica" w:eastAsiaTheme="minorHAnsi" w:hAnsi="Helvetica" w:cs="Helvetica"/>
                  <w:b/>
                  <w:bCs/>
                  <w:kern w:val="2"/>
                  <w:sz w:val="48"/>
                  <w:szCs w:val="48"/>
                  <w:lang w:val="en-GB"/>
                </w:rPr>
                <w:t>environment</w:t>
              </w:r>
            </w:p>
          </w:sdtContent>
        </w:sdt>
        <w:sdt>
          <w:sdtPr>
            <w:rPr>
              <w:rFonts w:ascii="Arial" w:hAnsi="Arial" w:cs="Arial"/>
              <w:color w:val="000000"/>
              <w:spacing w:val="-8"/>
              <w:sz w:val="36"/>
              <w:szCs w:val="36"/>
              <w:shd w:val="clear" w:color="auto" w:fill="FFFFFF"/>
            </w:rPr>
            <w:alias w:val="Subtitle"/>
            <w:tag w:val=""/>
            <w:id w:val="328029620"/>
            <w:placeholder>
              <w:docPart w:val="70BCF58994EC46C295DDB82500A0BA94"/>
            </w:placeholder>
            <w:dataBinding w:prefixMappings="xmlns:ns0='http://purl.org/dc/elements/1.1/' xmlns:ns1='http://schemas.openxmlformats.org/package/2006/metadata/core-properties' " w:xpath="/ns1:coreProperties[1]/ns0:subject[1]" w:storeItemID="{6C3C8BC8-F283-45AE-878A-BAB7291924A1}"/>
            <w:text/>
          </w:sdtPr>
          <w:sdtContent>
            <w:p w14:paraId="56B358DC" w14:textId="3C9BAA9D" w:rsidR="00A04ED6" w:rsidRPr="003F1040" w:rsidRDefault="003F1040">
              <w:pPr>
                <w:pStyle w:val="NoSpacing"/>
                <w:jc w:val="center"/>
                <w:rPr>
                  <w:color w:val="4472C4" w:themeColor="accent1"/>
                  <w:sz w:val="36"/>
                  <w:szCs w:val="36"/>
                </w:rPr>
              </w:pPr>
              <w:r w:rsidRPr="003F1040">
                <w:rPr>
                  <w:rFonts w:ascii="Arial" w:hAnsi="Arial" w:cs="Arial"/>
                  <w:color w:val="000000"/>
                  <w:spacing w:val="-8"/>
                  <w:sz w:val="36"/>
                  <w:szCs w:val="36"/>
                  <w:shd w:val="clear" w:color="auto" w:fill="FFFFFF"/>
                </w:rPr>
                <w:t>THIS™ - potentially the no.1 plant-based brand in the UK</w:t>
              </w:r>
            </w:p>
          </w:sdtContent>
        </w:sdt>
        <w:p w14:paraId="3964E5B6" w14:textId="20103942" w:rsidR="00A04ED6" w:rsidRDefault="00EE37F7">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11F19702" wp14:editId="43EAC18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583565"/>
                    <wp:effectExtent l="0" t="0" r="0" b="0"/>
                    <wp:wrapNone/>
                    <wp:docPr id="157678112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Content>
                                  <w:p w14:paraId="6A33B4EB" w14:textId="3C9F2E22" w:rsidR="00A04ED6" w:rsidRDefault="00AB0FD5">
                                    <w:pPr>
                                      <w:pStyle w:val="NoSpacing"/>
                                      <w:spacing w:after="40"/>
                                      <w:jc w:val="center"/>
                                      <w:rPr>
                                        <w:caps/>
                                        <w:color w:val="4472C4" w:themeColor="accent1"/>
                                        <w:sz w:val="28"/>
                                        <w:szCs w:val="28"/>
                                      </w:rPr>
                                    </w:pPr>
                                    <w:r>
                                      <w:rPr>
                                        <w:caps/>
                                        <w:color w:val="4472C4" w:themeColor="accent1"/>
                                        <w:sz w:val="28"/>
                                        <w:szCs w:val="28"/>
                                      </w:rPr>
                                      <w:t>May 3, 2024</w:t>
                                    </w:r>
                                  </w:p>
                                </w:sdtContent>
                              </w:sdt>
                              <w:p w14:paraId="5CB089F7" w14:textId="5A3C238B" w:rsidR="00A04ED6"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04ED6">
                                      <w:rPr>
                                        <w:caps/>
                                        <w:color w:val="4472C4" w:themeColor="accent1"/>
                                      </w:rPr>
                                      <w:t>Rodolfo galvao</w:t>
                                    </w:r>
                                  </w:sdtContent>
                                </w:sdt>
                              </w:p>
                              <w:p w14:paraId="7BA9A676" w14:textId="1A1D1ED5" w:rsidR="00A04ED6"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04ED6">
                                      <w:rPr>
                                        <w:color w:val="4472C4" w:themeColor="accent1"/>
                                      </w:rPr>
                                      <w:t>2316635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F19702" id="_x0000_t202" coordsize="21600,21600" o:spt="202" path="m,l,21600r21600,l21600,xe">
                    <v:stroke joinstyle="miter"/>
                    <v:path gradientshapeok="t" o:connecttype="rect"/>
                  </v:shapetype>
                  <v:shape id="Text Box 1" o:spid="_x0000_s1026" type="#_x0000_t202" style="position:absolute;left:0;text-align:left;margin-left:0;margin-top:0;width:451.1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Content>
                            <w:p w14:paraId="6A33B4EB" w14:textId="3C9F2E22" w:rsidR="00A04ED6" w:rsidRDefault="00AB0FD5">
                              <w:pPr>
                                <w:pStyle w:val="NoSpacing"/>
                                <w:spacing w:after="40"/>
                                <w:jc w:val="center"/>
                                <w:rPr>
                                  <w:caps/>
                                  <w:color w:val="4472C4" w:themeColor="accent1"/>
                                  <w:sz w:val="28"/>
                                  <w:szCs w:val="28"/>
                                </w:rPr>
                              </w:pPr>
                              <w:r>
                                <w:rPr>
                                  <w:caps/>
                                  <w:color w:val="4472C4" w:themeColor="accent1"/>
                                  <w:sz w:val="28"/>
                                  <w:szCs w:val="28"/>
                                </w:rPr>
                                <w:t>May 3, 2024</w:t>
                              </w:r>
                            </w:p>
                          </w:sdtContent>
                        </w:sdt>
                        <w:p w14:paraId="5CB089F7" w14:textId="5A3C238B" w:rsidR="00A04ED6"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04ED6">
                                <w:rPr>
                                  <w:caps/>
                                  <w:color w:val="4472C4" w:themeColor="accent1"/>
                                </w:rPr>
                                <w:t>Rodolfo galvao</w:t>
                              </w:r>
                            </w:sdtContent>
                          </w:sdt>
                        </w:p>
                        <w:p w14:paraId="7BA9A676" w14:textId="1A1D1ED5" w:rsidR="00A04ED6"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04ED6">
                                <w:rPr>
                                  <w:color w:val="4472C4" w:themeColor="accent1"/>
                                </w:rPr>
                                <w:t>2316635</w:t>
                              </w:r>
                            </w:sdtContent>
                          </w:sdt>
                        </w:p>
                      </w:txbxContent>
                    </v:textbox>
                    <w10:wrap anchorx="margin" anchory="page"/>
                  </v:shape>
                </w:pict>
              </mc:Fallback>
            </mc:AlternateContent>
          </w:r>
          <w:r w:rsidR="00A04ED6">
            <w:rPr>
              <w:noProof/>
              <w:color w:val="4472C4" w:themeColor="accent1"/>
            </w:rPr>
            <w:drawing>
              <wp:inline distT="0" distB="0" distL="0" distR="0" wp14:anchorId="02EC4292" wp14:editId="3CC2860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63AC0E" w14:textId="6B914B95" w:rsidR="00A04ED6" w:rsidRPr="00F123F9" w:rsidRDefault="00A04ED6">
          <w:pPr>
            <w:rPr>
              <w:color w:val="000000" w:themeColor="text1"/>
            </w:rPr>
          </w:pPr>
          <w:r>
            <w:br w:type="page"/>
          </w:r>
        </w:p>
      </w:sdtContent>
    </w:sdt>
    <w:p w14:paraId="396AF94C" w14:textId="4EC929F6" w:rsidR="00753C83" w:rsidRDefault="00753C83" w:rsidP="00753C83">
      <w:pPr>
        <w:pStyle w:val="NormalWeb"/>
        <w:jc w:val="both"/>
      </w:pPr>
      <w:r>
        <w:lastRenderedPageBreak/>
        <w:t xml:space="preserve">In today's competitive business environment, companies are always looking to expand and reach new markets. However, this growth comes with challenges such as fluctuating consumer demand, changing regulations, and strong competition. This essay explores the key challenges faced by expanding businesses in the current economic climate and strategies for overcoming them. Understanding these challenges will help businesses navigate expansion more effectively. </w:t>
      </w:r>
    </w:p>
    <w:p w14:paraId="57EABA3D" w14:textId="62F7A9FF" w:rsidR="00753C83" w:rsidRDefault="00753C83" w:rsidP="00753C83">
      <w:pPr>
        <w:pStyle w:val="NormalWeb"/>
        <w:jc w:val="both"/>
      </w:pPr>
      <w:r>
        <w:t>Exploring the challenges faced by expanding businesses in today's economy is important, particularly when assessing their impact on a specific company. For example, consider a rising hospitality firm like a small boutique hotel looking to expand into a new area. Examining the distinct obstacles and opportunities encountered by this business will offer valuable insights into the complexities of growth within this sector.</w:t>
      </w:r>
    </w:p>
    <w:p w14:paraId="0364CBBE" w14:textId="77777777" w:rsidR="00753C83" w:rsidRPr="00503D84" w:rsidRDefault="00753C83" w:rsidP="00753C83">
      <w:pPr>
        <w:spacing w:after="0" w:line="240" w:lineRule="auto"/>
        <w:jc w:val="both"/>
        <w:rPr>
          <w:rFonts w:ascii="Times New Roman" w:eastAsia="Times New Roman" w:hAnsi="Times New Roman" w:cs="Times New Roman"/>
          <w:kern w:val="0"/>
          <w:sz w:val="24"/>
          <w:szCs w:val="24"/>
          <w:lang w:eastAsia="en-GB"/>
          <w14:ligatures w14:val="none"/>
        </w:rPr>
      </w:pPr>
      <w:r w:rsidRPr="00503D84">
        <w:rPr>
          <w:rFonts w:ascii="Times New Roman" w:eastAsia="Times New Roman" w:hAnsi="Times New Roman" w:cs="Times New Roman"/>
          <w:kern w:val="0"/>
          <w:sz w:val="24"/>
          <w:szCs w:val="24"/>
          <w:lang w:eastAsia="en-GB"/>
          <w14:ligatures w14:val="none"/>
        </w:rPr>
        <w:t>THIS is a rapidly expanding, venture capital-backed leader in the production of plant-based food. Meat substitutes, precisely. The goods' taste, texture, and look are state-of-the-art for the plant-based industry.</w:t>
      </w:r>
    </w:p>
    <w:p w14:paraId="4CE8F58A" w14:textId="77777777" w:rsidR="00753C83" w:rsidRDefault="00753C83" w:rsidP="00753C83">
      <w:pPr>
        <w:spacing w:after="0" w:line="240" w:lineRule="auto"/>
        <w:jc w:val="both"/>
        <w:rPr>
          <w:rFonts w:ascii="Times New Roman" w:eastAsia="Times New Roman" w:hAnsi="Times New Roman" w:cs="Times New Roman"/>
          <w:kern w:val="0"/>
          <w:sz w:val="24"/>
          <w:szCs w:val="24"/>
          <w:lang w:eastAsia="en-GB"/>
          <w14:ligatures w14:val="none"/>
        </w:rPr>
      </w:pPr>
    </w:p>
    <w:p w14:paraId="20208DD8" w14:textId="77777777" w:rsidR="00753C83" w:rsidRPr="00E767FB" w:rsidRDefault="00753C83" w:rsidP="00753C83">
      <w:pPr>
        <w:jc w:val="both"/>
        <w:rPr>
          <w:rFonts w:ascii="Times New Roman" w:eastAsia="Times New Roman" w:hAnsi="Times New Roman" w:cs="Times New Roman"/>
          <w:kern w:val="0"/>
          <w:sz w:val="24"/>
          <w:szCs w:val="24"/>
          <w:lang w:eastAsia="en-GB"/>
          <w14:ligatures w14:val="none"/>
        </w:rPr>
      </w:pPr>
      <w:r w:rsidRPr="00E767FB">
        <w:rPr>
          <w:rFonts w:ascii="Times New Roman" w:eastAsia="Times New Roman" w:hAnsi="Times New Roman" w:cs="Times New Roman"/>
          <w:kern w:val="0"/>
          <w:sz w:val="24"/>
          <w:szCs w:val="24"/>
          <w:lang w:eastAsia="en-GB"/>
          <w14:ligatures w14:val="none"/>
        </w:rPr>
        <w:t xml:space="preserve">Since its introduction in June 2019, </w:t>
      </w:r>
      <w:r w:rsidRPr="00055D5D">
        <w:rPr>
          <w:rFonts w:ascii="Times New Roman" w:eastAsia="Times New Roman" w:hAnsi="Times New Roman" w:cs="Times New Roman"/>
          <w:kern w:val="0"/>
          <w:sz w:val="24"/>
          <w:szCs w:val="24"/>
          <w:lang w:eastAsia="en-GB"/>
          <w14:ligatures w14:val="none"/>
        </w:rPr>
        <w:t>2,000 iterations and a full year were spent honing its initial line of plant-based foods</w:t>
      </w:r>
      <w:r>
        <w:rPr>
          <w:rFonts w:ascii="Times New Roman" w:eastAsia="Times New Roman" w:hAnsi="Times New Roman" w:cs="Times New Roman"/>
          <w:kern w:val="0"/>
          <w:sz w:val="24"/>
          <w:szCs w:val="24"/>
          <w:lang w:eastAsia="en-GB"/>
          <w14:ligatures w14:val="none"/>
        </w:rPr>
        <w:t xml:space="preserve"> and as a result the </w:t>
      </w:r>
      <w:r w:rsidRPr="00E767FB">
        <w:rPr>
          <w:rFonts w:ascii="Times New Roman" w:eastAsia="Times New Roman" w:hAnsi="Times New Roman" w:cs="Times New Roman"/>
          <w:kern w:val="0"/>
          <w:sz w:val="24"/>
          <w:szCs w:val="24"/>
          <w:lang w:eastAsia="en-GB"/>
          <w14:ligatures w14:val="none"/>
        </w:rPr>
        <w:t>company's revenue has grown by 188% in the last year. With great ambitions to continue this growth trajectory, the company may seek to become the leading plant-based brand in the UK and abroad</w:t>
      </w:r>
      <w:r>
        <w:rPr>
          <w:rFonts w:ascii="Times New Roman" w:eastAsia="Times New Roman" w:hAnsi="Times New Roman" w:cs="Times New Roman"/>
          <w:kern w:val="0"/>
          <w:sz w:val="24"/>
          <w:szCs w:val="24"/>
          <w:lang w:eastAsia="en-GB"/>
          <w14:ligatures w14:val="none"/>
        </w:rPr>
        <w:t xml:space="preserve"> (THIS, 2023).</w:t>
      </w:r>
    </w:p>
    <w:p w14:paraId="11725F05" w14:textId="2327D046" w:rsidR="00753C83" w:rsidRDefault="00753C83" w:rsidP="0053723E">
      <w:pPr>
        <w:jc w:val="both"/>
        <w:rPr>
          <w:rFonts w:ascii="Times New Roman" w:eastAsia="Times New Roman" w:hAnsi="Times New Roman" w:cs="Times New Roman"/>
          <w:kern w:val="0"/>
          <w:sz w:val="24"/>
          <w:szCs w:val="24"/>
          <w:lang w:eastAsia="en-GB"/>
          <w14:ligatures w14:val="none"/>
        </w:rPr>
      </w:pPr>
      <w:r w:rsidRPr="007E0768">
        <w:rPr>
          <w:rFonts w:ascii="Times New Roman" w:eastAsia="Times New Roman" w:hAnsi="Times New Roman" w:cs="Times New Roman"/>
          <w:kern w:val="0"/>
          <w:sz w:val="24"/>
          <w:szCs w:val="24"/>
          <w:lang w:eastAsia="en-GB"/>
          <w14:ligatures w14:val="none"/>
        </w:rPr>
        <w:t xml:space="preserve">There are advantages to competing globally. Companies that expand into new markets can grow sales, reach new customers, and diversify their revenue streams. They can also learn about different cultures and have access to cutting-edge technology. With proper planning and execution, businesses can overcome the challenges of global competition and reap the benefits. Overall, organisations that compete on a global scale must be adaptive, innovative, and risk-taking. Companies who overcome these hurdles can expand into new markets and opportunities, resulting in long-term success. Companies encounter a variety of problems while competing on a global scale </w:t>
      </w:r>
      <w:r>
        <w:rPr>
          <w:rFonts w:ascii="Times New Roman" w:eastAsia="Times New Roman" w:hAnsi="Times New Roman" w:cs="Times New Roman"/>
          <w:kern w:val="0"/>
          <w:sz w:val="24"/>
          <w:szCs w:val="24"/>
          <w:lang w:eastAsia="en-GB"/>
          <w14:ligatures w14:val="none"/>
        </w:rPr>
        <w:t>(Course Sidekick, 2023).</w:t>
      </w:r>
    </w:p>
    <w:p w14:paraId="558071FE" w14:textId="46CAF2E4" w:rsidR="00495390" w:rsidRDefault="00495390" w:rsidP="00495390">
      <w:pPr>
        <w:spacing w:after="0" w:line="240" w:lineRule="auto"/>
        <w:jc w:val="both"/>
        <w:rPr>
          <w:rFonts w:ascii="Times New Roman" w:eastAsia="Times New Roman" w:hAnsi="Times New Roman" w:cs="Times New Roman"/>
          <w:kern w:val="0"/>
          <w:sz w:val="24"/>
          <w:szCs w:val="24"/>
          <w:lang w:eastAsia="en-GB"/>
          <w14:ligatures w14:val="none"/>
        </w:rPr>
      </w:pPr>
      <w:r w:rsidRPr="00495390">
        <w:rPr>
          <w:rFonts w:ascii="Times New Roman" w:eastAsia="Times New Roman" w:hAnsi="Times New Roman" w:cs="Times New Roman"/>
          <w:kern w:val="0"/>
          <w:sz w:val="24"/>
          <w:szCs w:val="24"/>
          <w:lang w:eastAsia="en-GB"/>
          <w14:ligatures w14:val="none"/>
        </w:rPr>
        <w:t xml:space="preserve">These challenges could include </w:t>
      </w:r>
      <w:r w:rsidRPr="00495390">
        <w:rPr>
          <w:rFonts w:ascii="Times New Roman" w:eastAsia="Times New Roman" w:hAnsi="Times New Roman" w:cs="Times New Roman"/>
          <w:kern w:val="0"/>
          <w:sz w:val="24"/>
          <w:szCs w:val="24"/>
          <w:lang w:eastAsia="en-GB"/>
          <w14:ligatures w14:val="none"/>
        </w:rPr>
        <w:t>Cultural Diversity: Understanding and adapting to other cultures is one of the most difficult issues that businesses confront when growing abroad. Every country has its own distinct customs, language, beliefs, and rituals. It might be challenging to comprehend and adjust to these variations. As a result, businesses must recognise these distinctions and tailor their goods, services, and marketing campaigns accordingly</w:t>
      </w:r>
      <w:r>
        <w:rPr>
          <w:rFonts w:ascii="Times New Roman" w:eastAsia="Times New Roman" w:hAnsi="Times New Roman" w:cs="Times New Roman"/>
          <w:kern w:val="0"/>
          <w:sz w:val="24"/>
          <w:szCs w:val="24"/>
          <w:lang w:eastAsia="en-GB"/>
          <w14:ligatures w14:val="none"/>
        </w:rPr>
        <w:t>.</w:t>
      </w:r>
    </w:p>
    <w:p w14:paraId="6CEC1244" w14:textId="77777777" w:rsidR="00495390" w:rsidRPr="00495390" w:rsidRDefault="00495390" w:rsidP="00495390">
      <w:pPr>
        <w:spacing w:after="0" w:line="240" w:lineRule="auto"/>
        <w:jc w:val="both"/>
        <w:rPr>
          <w:rFonts w:ascii="Times New Roman" w:eastAsia="Times New Roman" w:hAnsi="Times New Roman" w:cs="Times New Roman"/>
          <w:kern w:val="0"/>
          <w:sz w:val="24"/>
          <w:szCs w:val="24"/>
          <w:lang w:eastAsia="en-GB"/>
          <w14:ligatures w14:val="none"/>
        </w:rPr>
      </w:pPr>
    </w:p>
    <w:p w14:paraId="3BA1F145" w14:textId="77777777" w:rsidR="00495390" w:rsidRDefault="00495390" w:rsidP="00495390">
      <w:pPr>
        <w:spacing w:after="0" w:line="240" w:lineRule="auto"/>
        <w:jc w:val="both"/>
        <w:rPr>
          <w:rFonts w:ascii="Times New Roman" w:eastAsia="Times New Roman" w:hAnsi="Times New Roman" w:cs="Times New Roman"/>
          <w:kern w:val="0"/>
          <w:sz w:val="24"/>
          <w:szCs w:val="24"/>
          <w:lang w:eastAsia="en-GB"/>
          <w14:ligatures w14:val="none"/>
        </w:rPr>
      </w:pPr>
      <w:r w:rsidRPr="00495390">
        <w:rPr>
          <w:rFonts w:ascii="Times New Roman" w:eastAsia="Times New Roman" w:hAnsi="Times New Roman" w:cs="Times New Roman"/>
          <w:kern w:val="0"/>
          <w:sz w:val="24"/>
          <w:szCs w:val="24"/>
          <w:lang w:eastAsia="en-GB"/>
          <w14:ligatures w14:val="none"/>
        </w:rPr>
        <w:t>Regulatory Compliance: Organisations operating in many countries must follow local rules and regulations. These can vary greatly from country to country. Companies frequently struggle to negotiate or grasp the legal frameworks of different markets. There are many different legal frameworks to understand, which include safety of goods to taxing.</w:t>
      </w:r>
    </w:p>
    <w:p w14:paraId="6FFE20BD" w14:textId="77777777" w:rsidR="00495390" w:rsidRPr="00495390" w:rsidRDefault="00495390" w:rsidP="00495390">
      <w:pPr>
        <w:spacing w:after="0" w:line="240" w:lineRule="auto"/>
        <w:jc w:val="both"/>
        <w:rPr>
          <w:rFonts w:ascii="Times New Roman" w:eastAsia="Times New Roman" w:hAnsi="Times New Roman" w:cs="Times New Roman"/>
          <w:kern w:val="0"/>
          <w:sz w:val="24"/>
          <w:szCs w:val="24"/>
          <w:lang w:eastAsia="en-GB"/>
          <w14:ligatures w14:val="none"/>
        </w:rPr>
      </w:pPr>
    </w:p>
    <w:p w14:paraId="4EB1AF4B" w14:textId="77777777" w:rsidR="00495390" w:rsidRDefault="00495390" w:rsidP="00495390">
      <w:pPr>
        <w:spacing w:after="0" w:line="240" w:lineRule="auto"/>
        <w:jc w:val="both"/>
        <w:rPr>
          <w:rFonts w:ascii="Times New Roman" w:eastAsia="Times New Roman" w:hAnsi="Times New Roman" w:cs="Times New Roman"/>
          <w:kern w:val="0"/>
          <w:sz w:val="24"/>
          <w:szCs w:val="24"/>
          <w:lang w:eastAsia="en-GB"/>
          <w14:ligatures w14:val="none"/>
        </w:rPr>
      </w:pPr>
      <w:r w:rsidRPr="00495390">
        <w:rPr>
          <w:rFonts w:ascii="Times New Roman" w:eastAsia="Times New Roman" w:hAnsi="Times New Roman" w:cs="Times New Roman"/>
          <w:kern w:val="0"/>
          <w:sz w:val="24"/>
          <w:szCs w:val="24"/>
          <w:lang w:eastAsia="en-GB"/>
          <w14:ligatures w14:val="none"/>
        </w:rPr>
        <w:t>Logistics: When it comes to shipping, customs, and tariffs, international logistics can be particularly challenging. International shipping of goods and resources can be costly and time-consuming. This may raise the price of conducting business. Businesses must make sure that their goods are shipped effectively, arrive at their destination on schedule, and are undamaged.</w:t>
      </w:r>
    </w:p>
    <w:p w14:paraId="664D370C" w14:textId="77777777" w:rsidR="00495390" w:rsidRPr="00495390" w:rsidRDefault="00495390" w:rsidP="00495390">
      <w:pPr>
        <w:spacing w:after="0" w:line="240" w:lineRule="auto"/>
        <w:jc w:val="both"/>
        <w:rPr>
          <w:rFonts w:ascii="Times New Roman" w:eastAsia="Times New Roman" w:hAnsi="Times New Roman" w:cs="Times New Roman"/>
          <w:kern w:val="0"/>
          <w:sz w:val="24"/>
          <w:szCs w:val="24"/>
          <w:lang w:eastAsia="en-GB"/>
          <w14:ligatures w14:val="none"/>
        </w:rPr>
      </w:pPr>
    </w:p>
    <w:p w14:paraId="119EB82D" w14:textId="77777777" w:rsidR="00495390" w:rsidRDefault="00495390" w:rsidP="00495390">
      <w:pPr>
        <w:spacing w:after="0" w:line="240" w:lineRule="auto"/>
        <w:jc w:val="both"/>
        <w:rPr>
          <w:rFonts w:ascii="Times New Roman" w:eastAsia="Times New Roman" w:hAnsi="Times New Roman" w:cs="Times New Roman"/>
          <w:kern w:val="0"/>
          <w:sz w:val="24"/>
          <w:szCs w:val="24"/>
          <w:lang w:eastAsia="en-GB"/>
          <w14:ligatures w14:val="none"/>
        </w:rPr>
      </w:pPr>
      <w:r w:rsidRPr="00495390">
        <w:rPr>
          <w:rFonts w:ascii="Times New Roman" w:eastAsia="Times New Roman" w:hAnsi="Times New Roman" w:cs="Times New Roman"/>
          <w:kern w:val="0"/>
          <w:sz w:val="24"/>
          <w:szCs w:val="24"/>
          <w:lang w:eastAsia="en-GB"/>
          <w14:ligatures w14:val="none"/>
        </w:rPr>
        <w:t xml:space="preserve">Market competition is fierce on a global scale. It can be challenging to compete with well-established companies that are already well-established in the industry. For businesses to </w:t>
      </w:r>
      <w:r w:rsidRPr="00495390">
        <w:rPr>
          <w:rFonts w:ascii="Times New Roman" w:eastAsia="Times New Roman" w:hAnsi="Times New Roman" w:cs="Times New Roman"/>
          <w:kern w:val="0"/>
          <w:sz w:val="24"/>
          <w:szCs w:val="24"/>
          <w:lang w:eastAsia="en-GB"/>
          <w14:ligatures w14:val="none"/>
        </w:rPr>
        <w:lastRenderedPageBreak/>
        <w:t>succeed, they must be able to set themselves apart from rivals. In crowded marketplaces with plenty of competitors offering similar goods and services, this can be especially difficult.</w:t>
      </w:r>
    </w:p>
    <w:p w14:paraId="5D6A0DA0" w14:textId="77777777" w:rsidR="00495390" w:rsidRPr="00495390" w:rsidRDefault="00495390" w:rsidP="00495390">
      <w:pPr>
        <w:spacing w:after="0" w:line="240" w:lineRule="auto"/>
        <w:jc w:val="both"/>
        <w:rPr>
          <w:rFonts w:ascii="Times New Roman" w:eastAsia="Times New Roman" w:hAnsi="Times New Roman" w:cs="Times New Roman"/>
          <w:kern w:val="0"/>
          <w:sz w:val="24"/>
          <w:szCs w:val="24"/>
          <w:lang w:eastAsia="en-GB"/>
          <w14:ligatures w14:val="none"/>
        </w:rPr>
      </w:pPr>
    </w:p>
    <w:p w14:paraId="110C475B" w14:textId="77777777" w:rsidR="00495390" w:rsidRDefault="00495390" w:rsidP="00495390">
      <w:pPr>
        <w:spacing w:after="0" w:line="240" w:lineRule="auto"/>
        <w:jc w:val="both"/>
        <w:rPr>
          <w:rFonts w:ascii="Times New Roman" w:eastAsia="Times New Roman" w:hAnsi="Times New Roman" w:cs="Times New Roman"/>
          <w:kern w:val="0"/>
          <w:sz w:val="24"/>
          <w:szCs w:val="24"/>
          <w:lang w:eastAsia="en-GB"/>
          <w14:ligatures w14:val="none"/>
        </w:rPr>
      </w:pPr>
      <w:r w:rsidRPr="00495390">
        <w:rPr>
          <w:rFonts w:ascii="Times New Roman" w:eastAsia="Times New Roman" w:hAnsi="Times New Roman" w:cs="Times New Roman"/>
          <w:kern w:val="0"/>
          <w:sz w:val="24"/>
          <w:szCs w:val="24"/>
          <w:lang w:eastAsia="en-GB"/>
          <w14:ligatures w14:val="none"/>
        </w:rPr>
        <w:t>Language Barriers: When competing internationally, language can be a major obstacle. This might make it challenging to communicate with suppliers, workers, and customers. Businesses must make sure that the target audiences can use and comprehend their products and services. This may entail translating website content, customer support documents, and marketing materials into several languages.</w:t>
      </w:r>
    </w:p>
    <w:p w14:paraId="6F9E2084" w14:textId="77777777" w:rsidR="00495390" w:rsidRPr="00495390" w:rsidRDefault="00495390" w:rsidP="00495390">
      <w:pPr>
        <w:spacing w:after="0" w:line="240" w:lineRule="auto"/>
        <w:jc w:val="both"/>
        <w:rPr>
          <w:rFonts w:ascii="Times New Roman" w:eastAsia="Times New Roman" w:hAnsi="Times New Roman" w:cs="Times New Roman"/>
          <w:kern w:val="0"/>
          <w:sz w:val="24"/>
          <w:szCs w:val="24"/>
          <w:lang w:eastAsia="en-GB"/>
          <w14:ligatures w14:val="none"/>
        </w:rPr>
      </w:pPr>
    </w:p>
    <w:p w14:paraId="53E82043" w14:textId="5E9155D3" w:rsidR="00495390" w:rsidRDefault="00495390" w:rsidP="00495390">
      <w:pPr>
        <w:jc w:val="both"/>
        <w:rPr>
          <w:rFonts w:ascii="Times New Roman" w:eastAsia="Times New Roman" w:hAnsi="Times New Roman" w:cs="Times New Roman"/>
          <w:kern w:val="0"/>
          <w:sz w:val="24"/>
          <w:szCs w:val="24"/>
          <w:lang w:eastAsia="en-GB"/>
          <w14:ligatures w14:val="none"/>
        </w:rPr>
      </w:pPr>
      <w:r w:rsidRPr="00402A56">
        <w:rPr>
          <w:rFonts w:ascii="Times New Roman" w:eastAsia="Times New Roman" w:hAnsi="Times New Roman" w:cs="Times New Roman"/>
          <w:kern w:val="0"/>
          <w:sz w:val="24"/>
          <w:szCs w:val="24"/>
          <w:lang w:eastAsia="en-GB"/>
          <w14:ligatures w14:val="none"/>
        </w:rPr>
        <w:t xml:space="preserve">Currency Fluctuations: Because exchange rates are unpredictable and make it difficult to budget for expenses, currency fluctuations can significantly affect a company's cash flow and earnings. When a company enters a new market, it will have to deal with different currencies. Businesses that operate internationally must efficiently handle currency risk and safeguard themselves against financial </w:t>
      </w:r>
      <w:r w:rsidRPr="00402A56">
        <w:rPr>
          <w:rFonts w:ascii="Times New Roman" w:eastAsia="Times New Roman" w:hAnsi="Times New Roman" w:cs="Times New Roman"/>
          <w:kern w:val="0"/>
          <w:sz w:val="24"/>
          <w:szCs w:val="24"/>
          <w:lang w:eastAsia="en-GB"/>
          <w14:ligatures w14:val="none"/>
        </w:rPr>
        <w:t>losses.</w:t>
      </w:r>
    </w:p>
    <w:p w14:paraId="36B7ADD5" w14:textId="3F948D96" w:rsidR="00C06331" w:rsidRDefault="00C06331" w:rsidP="00C06331">
      <w:pPr>
        <w:spacing w:after="0" w:line="240" w:lineRule="auto"/>
        <w:jc w:val="both"/>
        <w:rPr>
          <w:rFonts w:ascii="Times New Roman" w:eastAsia="Times New Roman" w:hAnsi="Times New Roman" w:cs="Times New Roman"/>
          <w:kern w:val="0"/>
          <w:sz w:val="24"/>
          <w:szCs w:val="24"/>
          <w:lang w:eastAsia="en-GB"/>
          <w14:ligatures w14:val="none"/>
        </w:rPr>
      </w:pPr>
      <w:r w:rsidRPr="00172B3B">
        <w:rPr>
          <w:rFonts w:ascii="Times New Roman" w:eastAsia="Times New Roman" w:hAnsi="Times New Roman" w:cs="Times New Roman"/>
          <w:kern w:val="0"/>
          <w:sz w:val="24"/>
          <w:szCs w:val="24"/>
          <w:lang w:eastAsia="en-GB"/>
          <w14:ligatures w14:val="none"/>
        </w:rPr>
        <w:t>This business is very innovative and has</w:t>
      </w:r>
      <w:r>
        <w:rPr>
          <w:rFonts w:ascii="Times New Roman" w:eastAsia="Times New Roman" w:hAnsi="Times New Roman" w:cs="Times New Roman"/>
          <w:kern w:val="0"/>
          <w:sz w:val="24"/>
          <w:szCs w:val="24"/>
          <w:lang w:eastAsia="en-GB"/>
          <w14:ligatures w14:val="none"/>
        </w:rPr>
        <w:t xml:space="preserve"> a</w:t>
      </w:r>
      <w:r w:rsidRPr="00172B3B">
        <w:rPr>
          <w:rFonts w:ascii="Times New Roman" w:eastAsia="Times New Roman" w:hAnsi="Times New Roman" w:cs="Times New Roman"/>
          <w:kern w:val="0"/>
          <w:sz w:val="24"/>
          <w:szCs w:val="24"/>
          <w:lang w:eastAsia="en-GB"/>
          <w14:ligatures w14:val="none"/>
        </w:rPr>
        <w:t xml:space="preserve"> rapid growth. Sales of £1 million were made in January 2021, and £13 million in annualised revenue is currently projected.</w:t>
      </w:r>
    </w:p>
    <w:p w14:paraId="298C7174" w14:textId="77777777" w:rsidR="00C06331" w:rsidRDefault="00C06331" w:rsidP="00C06331">
      <w:pPr>
        <w:spacing w:after="0" w:line="240" w:lineRule="auto"/>
        <w:jc w:val="both"/>
        <w:rPr>
          <w:rFonts w:ascii="Times New Roman" w:eastAsia="Times New Roman" w:hAnsi="Times New Roman" w:cs="Times New Roman"/>
          <w:kern w:val="0"/>
          <w:sz w:val="24"/>
          <w:szCs w:val="24"/>
          <w:lang w:eastAsia="en-GB"/>
          <w14:ligatures w14:val="none"/>
        </w:rPr>
      </w:pPr>
    </w:p>
    <w:p w14:paraId="578B495C" w14:textId="158A2D36" w:rsidR="00C06331" w:rsidRDefault="00C06331" w:rsidP="00C06331">
      <w:pPr>
        <w:spacing w:after="0" w:line="240" w:lineRule="auto"/>
        <w:jc w:val="both"/>
        <w:rPr>
          <w:rFonts w:ascii="Times New Roman" w:eastAsia="Times New Roman" w:hAnsi="Times New Roman" w:cs="Times New Roman"/>
          <w:kern w:val="0"/>
          <w:sz w:val="24"/>
          <w:szCs w:val="24"/>
          <w:lang w:eastAsia="en-GB"/>
          <w14:ligatures w14:val="none"/>
        </w:rPr>
      </w:pPr>
      <w:r w:rsidRPr="00FB35D8">
        <w:rPr>
          <w:rFonts w:ascii="Times New Roman" w:eastAsia="Times New Roman" w:hAnsi="Times New Roman" w:cs="Times New Roman"/>
          <w:kern w:val="0"/>
          <w:sz w:val="24"/>
          <w:szCs w:val="24"/>
          <w:lang w:eastAsia="en-GB"/>
          <w14:ligatures w14:val="none"/>
        </w:rPr>
        <w:t>The Covid-19 pandemic, which has had a significant influence on the UK economy and business activity, particularly manufacturing, may have momentarily interrupted these ambitions.</w:t>
      </w:r>
    </w:p>
    <w:p w14:paraId="062BED44" w14:textId="77777777" w:rsidR="00C06331" w:rsidRDefault="00C06331" w:rsidP="00C06331">
      <w:pPr>
        <w:spacing w:after="0" w:line="240" w:lineRule="auto"/>
        <w:jc w:val="both"/>
        <w:rPr>
          <w:rFonts w:ascii="Times New Roman" w:eastAsia="Times New Roman" w:hAnsi="Times New Roman" w:cs="Times New Roman"/>
          <w:kern w:val="0"/>
          <w:sz w:val="24"/>
          <w:szCs w:val="24"/>
          <w:lang w:eastAsia="en-GB"/>
          <w14:ligatures w14:val="none"/>
        </w:rPr>
      </w:pPr>
    </w:p>
    <w:p w14:paraId="615A1C3B" w14:textId="58F9EB5C" w:rsidR="00C06331" w:rsidRDefault="00C06331" w:rsidP="00C06331">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However, THIS coped this challengeable period of time because most of their business has come from retailers, keeping the sales floating in food retail makes a huge difference selling directly to food businesses, as their products are used by hospitality businesses. Facing the increase of sales the company has been covered for any losses.</w:t>
      </w:r>
    </w:p>
    <w:p w14:paraId="1B4FBA48" w14:textId="77777777" w:rsidR="00C06331" w:rsidRDefault="00C06331" w:rsidP="00C06331">
      <w:pPr>
        <w:spacing w:after="0" w:line="240" w:lineRule="auto"/>
        <w:jc w:val="both"/>
        <w:rPr>
          <w:rFonts w:ascii="Times New Roman" w:eastAsia="Times New Roman" w:hAnsi="Times New Roman" w:cs="Times New Roman"/>
          <w:kern w:val="0"/>
          <w:sz w:val="24"/>
          <w:szCs w:val="24"/>
          <w:lang w:eastAsia="en-GB"/>
          <w14:ligatures w14:val="none"/>
        </w:rPr>
      </w:pPr>
    </w:p>
    <w:p w14:paraId="06374839" w14:textId="5D6D24B2" w:rsidR="00C06331" w:rsidRDefault="00C06331" w:rsidP="00C06331">
      <w:pPr>
        <w:spacing w:after="0" w:line="240" w:lineRule="auto"/>
        <w:jc w:val="both"/>
        <w:rPr>
          <w:rFonts w:ascii="Times New Roman" w:eastAsia="Times New Roman" w:hAnsi="Times New Roman" w:cs="Times New Roman"/>
          <w:kern w:val="0"/>
          <w:sz w:val="24"/>
          <w:szCs w:val="24"/>
          <w:lang w:eastAsia="en-GB"/>
          <w14:ligatures w14:val="none"/>
        </w:rPr>
      </w:pPr>
      <w:r w:rsidRPr="00172B3B">
        <w:rPr>
          <w:rFonts w:ascii="Times New Roman" w:eastAsia="Times New Roman" w:hAnsi="Times New Roman" w:cs="Times New Roman"/>
          <w:kern w:val="0"/>
          <w:sz w:val="24"/>
          <w:szCs w:val="24"/>
          <w:lang w:eastAsia="en-GB"/>
          <w14:ligatures w14:val="none"/>
        </w:rPr>
        <w:t>The pandemic had little effect on the company's expansion, which it had set a goal of breaking even in 2023, as seen by the sharp increase in retail sales over the prior year.</w:t>
      </w:r>
    </w:p>
    <w:p w14:paraId="0F70B33D" w14:textId="2F5B7C87" w:rsidR="003523EB" w:rsidRDefault="003523EB" w:rsidP="003523EB">
      <w:pPr>
        <w:pStyle w:val="NormalWeb"/>
        <w:jc w:val="both"/>
      </w:pPr>
      <w:r>
        <w:t>Challenges Faced by an Expanding Business in the Current Economic Environment Expanding a business in the current economic environment brings with it a myriad of challenges that require careful navigation. One of the primary challenges is managing the increased operational complexity that comes with growth. As the business expands, there is a need to streamline processes, enhance communication, and ensure that the organizational structure can support the growth without becoming overly bureaucratic. Additionally, there is a need to manage the financial aspects of expansion, including securing additional funding, managing cash flow, and making strategic investment decisions to support the expansion. This often requires a delicate balance to ensure sustainable growth without overextending the business. Furthermore, expanding into new markets or geographical locations introduces regulatory and compliance challenges that must be carefully managed to avoid legal pitfalls. In the current economic climate, businesses also face the challenge of navigating rapid technological advancements and evolving consumer expectations. Adapting to these changes while keeping the business competitive is crucial for sustainable expansion</w:t>
      </w:r>
      <w:r>
        <w:t xml:space="preserve"> </w:t>
      </w:r>
      <w:r>
        <w:t>(Weimer, M. and Marin, L., 2016)</w:t>
      </w:r>
      <w:r>
        <w:t>.</w:t>
      </w:r>
    </w:p>
    <w:p w14:paraId="1A4C69A4" w14:textId="77777777" w:rsidR="003523EB" w:rsidRPr="00310A1F" w:rsidRDefault="003523EB" w:rsidP="003523EB">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To avoid any issues and loss of performance, strategically i</w:t>
      </w:r>
      <w:r w:rsidRPr="00310A1F">
        <w:rPr>
          <w:rFonts w:ascii="Times New Roman" w:eastAsia="Times New Roman" w:hAnsi="Times New Roman" w:cs="Times New Roman"/>
          <w:kern w:val="0"/>
          <w:sz w:val="24"/>
          <w:szCs w:val="24"/>
          <w:lang w:eastAsia="en-GB"/>
          <w14:ligatures w14:val="none"/>
        </w:rPr>
        <w:t>n February 2022,</w:t>
      </w:r>
      <w:r>
        <w:rPr>
          <w:rFonts w:ascii="Times New Roman" w:eastAsia="Times New Roman" w:hAnsi="Times New Roman" w:cs="Times New Roman"/>
          <w:kern w:val="0"/>
          <w:sz w:val="24"/>
          <w:szCs w:val="24"/>
          <w:lang w:eastAsia="en-GB"/>
          <w14:ligatures w14:val="none"/>
        </w:rPr>
        <w:t xml:space="preserve"> THIS </w:t>
      </w:r>
      <w:r w:rsidRPr="00310A1F">
        <w:rPr>
          <w:rFonts w:ascii="Times New Roman" w:eastAsia="Times New Roman" w:hAnsi="Times New Roman" w:cs="Times New Roman"/>
          <w:kern w:val="0"/>
          <w:sz w:val="24"/>
          <w:szCs w:val="24"/>
          <w:lang w:eastAsia="en-GB"/>
          <w14:ligatures w14:val="none"/>
        </w:rPr>
        <w:t>negotiated a partnership with a UK-based manufacturer, who will go on to produce a sizable amount of their output. Pricing is included in the contract, which opens up large GP% savings.</w:t>
      </w:r>
    </w:p>
    <w:p w14:paraId="36025E54" w14:textId="77777777" w:rsidR="000D11DB" w:rsidRPr="000D11DB" w:rsidRDefault="000D11DB" w:rsidP="000D11DB">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The company created a </w:t>
      </w:r>
      <w:r w:rsidRPr="00055D5D">
        <w:rPr>
          <w:rFonts w:ascii="Times New Roman" w:eastAsia="Times New Roman" w:hAnsi="Times New Roman" w:cs="Times New Roman"/>
          <w:kern w:val="0"/>
          <w:sz w:val="24"/>
          <w:szCs w:val="24"/>
          <w:lang w:eastAsia="en-GB"/>
          <w14:ligatures w14:val="none"/>
        </w:rPr>
        <w:t xml:space="preserve">range of goods expanded to include ready-to-cook kebabs, bacon lardons, chicken nuggets and pieces of chicken tikka and cocktail sausages. </w:t>
      </w:r>
      <w:r w:rsidRPr="00055D5D">
        <w:rPr>
          <w:rFonts w:ascii="Times New Roman" w:eastAsia="Times New Roman" w:hAnsi="Times New Roman" w:cs="Times New Roman"/>
          <w:kern w:val="0"/>
          <w:sz w:val="24"/>
          <w:szCs w:val="24"/>
          <w:lang w:eastAsia="en-GB"/>
          <w14:ligatures w14:val="none"/>
        </w:rPr>
        <w:br/>
      </w:r>
    </w:p>
    <w:p w14:paraId="18692660" w14:textId="00CC3B0F" w:rsidR="000D11DB" w:rsidRPr="00503D84" w:rsidRDefault="000D11DB" w:rsidP="000D11DB">
      <w:pPr>
        <w:jc w:val="both"/>
        <w:rPr>
          <w:rFonts w:ascii="Times New Roman" w:eastAsia="Times New Roman" w:hAnsi="Times New Roman" w:cs="Times New Roman"/>
          <w:kern w:val="0"/>
          <w:sz w:val="24"/>
          <w:szCs w:val="24"/>
          <w:lang w:eastAsia="en-GB"/>
          <w14:ligatures w14:val="none"/>
        </w:rPr>
      </w:pPr>
      <w:r w:rsidRPr="00055D5D">
        <w:rPr>
          <w:rFonts w:ascii="Times New Roman" w:eastAsia="Times New Roman" w:hAnsi="Times New Roman" w:cs="Times New Roman"/>
          <w:kern w:val="0"/>
          <w:sz w:val="24"/>
          <w:szCs w:val="24"/>
          <w:lang w:eastAsia="en-GB"/>
          <w14:ligatures w14:val="none"/>
        </w:rPr>
        <w:t>Ocado, Morrisons, Tesco, Waitrose, Sainsbury's, ASDA, and all the major speciality stores Farmdrop, Milk&amp;More, myveganhamper, GreenBay, Nisa, Selfridges, and so on are among the mainstream stockists.</w:t>
      </w:r>
      <w:r>
        <w:rPr>
          <w:rFonts w:ascii="Times New Roman" w:eastAsia="Times New Roman" w:hAnsi="Times New Roman" w:cs="Times New Roman"/>
          <w:kern w:val="0"/>
          <w:sz w:val="24"/>
          <w:szCs w:val="24"/>
          <w:lang w:eastAsia="en-GB"/>
          <w14:ligatures w14:val="none"/>
        </w:rPr>
        <w:t xml:space="preserve"> A</w:t>
      </w:r>
      <w:r w:rsidRPr="00055D5D">
        <w:rPr>
          <w:rFonts w:ascii="Times New Roman" w:eastAsia="Times New Roman" w:hAnsi="Times New Roman" w:cs="Times New Roman"/>
          <w:kern w:val="0"/>
          <w:sz w:val="24"/>
          <w:szCs w:val="24"/>
          <w:lang w:eastAsia="en-GB"/>
          <w14:ligatures w14:val="none"/>
        </w:rPr>
        <w:t>dditionally, currently in partnerships with eateries Barburrito, Gousto, Brewdog pubs, Honest Burger, and Prezzo, among others.</w:t>
      </w:r>
    </w:p>
    <w:p w14:paraId="14F1EA46" w14:textId="77777777" w:rsidR="000D11DB" w:rsidRDefault="000D11DB" w:rsidP="000D11DB">
      <w:pPr>
        <w:spacing w:after="0" w:line="240" w:lineRule="auto"/>
        <w:jc w:val="both"/>
        <w:rPr>
          <w:rFonts w:ascii="Times New Roman" w:eastAsia="Times New Roman" w:hAnsi="Times New Roman" w:cs="Times New Roman"/>
          <w:kern w:val="0"/>
          <w:sz w:val="24"/>
          <w:szCs w:val="24"/>
          <w:lang w:eastAsia="en-GB"/>
          <w14:ligatures w14:val="none"/>
        </w:rPr>
      </w:pPr>
    </w:p>
    <w:p w14:paraId="1FB53827" w14:textId="77777777" w:rsidR="000D11DB" w:rsidRDefault="000D11DB" w:rsidP="000D11DB">
      <w:pPr>
        <w:jc w:val="both"/>
        <w:rPr>
          <w:rFonts w:ascii="Times New Roman" w:eastAsia="Times New Roman" w:hAnsi="Times New Roman" w:cs="Times New Roman"/>
          <w:kern w:val="0"/>
          <w:sz w:val="24"/>
          <w:szCs w:val="24"/>
          <w:lang w:eastAsia="en-GB"/>
          <w14:ligatures w14:val="none"/>
        </w:rPr>
      </w:pPr>
      <w:r w:rsidRPr="00172B3B">
        <w:rPr>
          <w:rFonts w:ascii="Times New Roman" w:eastAsia="Times New Roman" w:hAnsi="Times New Roman" w:cs="Times New Roman"/>
          <w:kern w:val="0"/>
          <w:sz w:val="24"/>
          <w:szCs w:val="24"/>
          <w:lang w:eastAsia="en-GB"/>
          <w14:ligatures w14:val="none"/>
        </w:rPr>
        <w:t>These "fake meats" are devoid of GMOs and are mostly composed of soybean protein, water, and pea protein. In addition, the items don't have nitrates or antibiotics, and their packaging uses 90% less plastic than typical food packaging. THIS has drawn interest from foodtech investors, including Chris Smalling, a professional football player, Backed, Five Seasons Ventures, Idinvest Partners, Seedcamp, Veg Capital, and Manta Ray Ventures.</w:t>
      </w:r>
    </w:p>
    <w:p w14:paraId="0D6265B1" w14:textId="039E99AC" w:rsidR="00C06331" w:rsidRDefault="000D11DB" w:rsidP="000D11DB">
      <w:pPr>
        <w:pStyle w:val="NormalWeb"/>
        <w:jc w:val="both"/>
      </w:pPr>
      <w:r>
        <w:t>Expanding a business in today's economic environment presents numerous challenges that require careful navigation. One of the main obstacles is handling the increased operational complexity that accompanies growth. As the business grows, it becomes important to streamline processes, improve communication, and ensure that the organizational structure can support expansion without becoming excessively bureaucratic. Additionally, managing financial aspects such as securing additional funding, regulating cash flow, and making strategic investment decisions becomes crucial for sustainable growth without overextending the business. Furthermore, expanding into new markets or geographic locations introduces regulatory and compliance hurdles that need to be carefully managed to avoid legal issues. Businesses also encounter difficulties in navigating rapid technological advancements and changing consumer expectations while maintaining competitiveness for long-term expansion. Business environments refer to the external factors and forces that can significantly impact a company's ability to achieve its objectives. These environments are typically classified into two main categories: internal and external. The external business environment includes factors such as the economy, technology, political and legal aspects, social and cultural trends, and market conditions. These factors can pose both opportunities and threats to a business. For instance, changes in consumer trends or technological advancements can create new market opportunities, while economic downturns or changes in regulations can pose significant challenges</w:t>
      </w:r>
      <w:r>
        <w:t xml:space="preserve"> </w:t>
      </w:r>
      <w:r>
        <w:t>(Yeganeh, H., 2020)</w:t>
      </w:r>
      <w:r>
        <w:t>.</w:t>
      </w:r>
    </w:p>
    <w:p w14:paraId="43B983BF" w14:textId="3F000CEE" w:rsidR="000D11DB" w:rsidRDefault="000D11DB" w:rsidP="000D11DB">
      <w:pPr>
        <w:pStyle w:val="NormalWeb"/>
        <w:jc w:val="both"/>
      </w:pPr>
      <w:r w:rsidRPr="0098775C">
        <w:t>Not only has it garnered attention for its exceptional products, but it has also become a leader in the use of contemporary marketing techniques. From the hilarious 'chicken fillets' video that it released on April Fool's Day to the food influencers it deceived with a fictitious recipe box and a mock pop-up restaurant, these campaigns are entertaining, captivating, and, without sacrificing credibility, show off a great sense of humour</w:t>
      </w:r>
      <w:r>
        <w:t xml:space="preserve"> (Startups, 2023).</w:t>
      </w:r>
      <w:r w:rsidRPr="0098775C">
        <w:br/>
      </w:r>
      <w:r w:rsidRPr="0098775C">
        <w:br/>
        <w:t xml:space="preserve">This is a progressive business that looks out for its employees and does what it says. </w:t>
      </w:r>
      <w:r w:rsidRPr="0098775C">
        <w:br/>
      </w:r>
      <w:r w:rsidRPr="0098775C">
        <w:br/>
        <w:t>It promised in March 2021 to establish a minimum salary of £35,000 per year for all employees. While it continues to seek entry-level individuals, it also wants to ensure that its workforce is a part of its expansion and success. That it has such a devoted team makes sense.</w:t>
      </w:r>
    </w:p>
    <w:p w14:paraId="11DE2668" w14:textId="77777777" w:rsidR="00C245DB" w:rsidRDefault="00C245DB" w:rsidP="00C245DB">
      <w:pPr>
        <w:pStyle w:val="NormalWeb"/>
        <w:jc w:val="both"/>
      </w:pPr>
      <w:r>
        <w:t xml:space="preserve">On the other hand, the internal business environment encompasses factors within the organization, such as its structure, culture, resources, and management. The internal </w:t>
      </w:r>
      <w:r>
        <w:lastRenderedPageBreak/>
        <w:t>environment plays a crucial role in determining how the business responds to external influences and its overall competitiveness (Stoyanova, T. and Angelova, M., 2018).</w:t>
      </w:r>
    </w:p>
    <w:p w14:paraId="779FA6F4" w14:textId="77777777" w:rsidR="00C245DB" w:rsidRPr="00310A1F" w:rsidRDefault="00C245DB" w:rsidP="00C245DB">
      <w:pPr>
        <w:spacing w:after="0" w:line="240" w:lineRule="auto"/>
        <w:jc w:val="both"/>
        <w:rPr>
          <w:rFonts w:ascii="Times New Roman" w:eastAsia="Times New Roman" w:hAnsi="Times New Roman" w:cs="Times New Roman"/>
          <w:kern w:val="0"/>
          <w:sz w:val="24"/>
          <w:szCs w:val="24"/>
          <w:lang w:eastAsia="en-GB"/>
          <w14:ligatures w14:val="none"/>
        </w:rPr>
      </w:pPr>
      <w:r w:rsidRPr="00310A1F">
        <w:rPr>
          <w:rFonts w:ascii="Times New Roman" w:eastAsia="Times New Roman" w:hAnsi="Times New Roman" w:cs="Times New Roman"/>
          <w:kern w:val="0"/>
          <w:sz w:val="24"/>
          <w:szCs w:val="24"/>
          <w:lang w:eastAsia="en-GB"/>
          <w14:ligatures w14:val="none"/>
        </w:rPr>
        <w:t xml:space="preserve">In order to further reduce expenses, has made an investment in purchasing their primary manufacturing machinery, which is housed and used just for </w:t>
      </w:r>
      <w:r>
        <w:rPr>
          <w:rFonts w:ascii="Times New Roman" w:eastAsia="Times New Roman" w:hAnsi="Times New Roman" w:cs="Times New Roman"/>
          <w:kern w:val="0"/>
          <w:sz w:val="24"/>
          <w:szCs w:val="24"/>
          <w:lang w:eastAsia="en-GB"/>
          <w14:ligatures w14:val="none"/>
        </w:rPr>
        <w:t xml:space="preserve">the company </w:t>
      </w:r>
      <w:r w:rsidRPr="00310A1F">
        <w:rPr>
          <w:rFonts w:ascii="Times New Roman" w:eastAsia="Times New Roman" w:hAnsi="Times New Roman" w:cs="Times New Roman"/>
          <w:kern w:val="0"/>
          <w:sz w:val="24"/>
          <w:szCs w:val="24"/>
          <w:lang w:eastAsia="en-GB"/>
          <w14:ligatures w14:val="none"/>
        </w:rPr>
        <w:t>by their new UK manufacture.</w:t>
      </w:r>
    </w:p>
    <w:p w14:paraId="42D4DF11" w14:textId="77777777" w:rsidR="00C245DB" w:rsidRPr="00222DB3" w:rsidRDefault="00C245DB" w:rsidP="00C245DB">
      <w:pPr>
        <w:spacing w:after="0" w:line="240" w:lineRule="auto"/>
        <w:jc w:val="both"/>
        <w:rPr>
          <w:rFonts w:ascii="Times New Roman" w:eastAsia="Times New Roman" w:hAnsi="Times New Roman" w:cs="Times New Roman"/>
          <w:kern w:val="0"/>
          <w:sz w:val="24"/>
          <w:szCs w:val="24"/>
          <w:lang w:eastAsia="en-GB"/>
          <w14:ligatures w14:val="none"/>
        </w:rPr>
      </w:pPr>
    </w:p>
    <w:p w14:paraId="7B7E75E6" w14:textId="77777777" w:rsidR="00C245DB" w:rsidRDefault="00C245DB" w:rsidP="00C245DB">
      <w:pPr>
        <w:spacing w:after="0" w:line="240" w:lineRule="auto"/>
        <w:rPr>
          <w:rFonts w:ascii="Times New Roman" w:eastAsia="Times New Roman" w:hAnsi="Times New Roman" w:cs="Times New Roman"/>
          <w:kern w:val="0"/>
          <w:sz w:val="24"/>
          <w:szCs w:val="24"/>
          <w:lang w:eastAsia="en-GB"/>
          <w14:ligatures w14:val="none"/>
        </w:rPr>
      </w:pPr>
      <w:r w:rsidRPr="00C41D68">
        <w:rPr>
          <w:rFonts w:ascii="Times New Roman" w:eastAsia="Times New Roman" w:hAnsi="Times New Roman" w:cs="Times New Roman"/>
          <w:kern w:val="0"/>
          <w:sz w:val="24"/>
          <w:szCs w:val="24"/>
          <w:lang w:eastAsia="en-GB"/>
          <w14:ligatures w14:val="none"/>
        </w:rPr>
        <w:t>When it comes to growing their margin, the company has a clear vision in mind</w:t>
      </w:r>
      <w:r>
        <w:rPr>
          <w:rFonts w:ascii="Times New Roman" w:eastAsia="Times New Roman" w:hAnsi="Times New Roman" w:cs="Times New Roman"/>
          <w:kern w:val="0"/>
          <w:sz w:val="24"/>
          <w:szCs w:val="24"/>
          <w:lang w:eastAsia="en-GB"/>
          <w14:ligatures w14:val="none"/>
        </w:rPr>
        <w:t xml:space="preserve"> and decided to open shares in 2022 and successfully attracted 40 investors and hoisted $135,500.</w:t>
      </w:r>
    </w:p>
    <w:p w14:paraId="3D7DF9E2" w14:textId="77777777" w:rsidR="00C245DB" w:rsidRDefault="00C245DB" w:rsidP="00C245DB">
      <w:pPr>
        <w:spacing w:after="0" w:line="240" w:lineRule="auto"/>
        <w:rPr>
          <w:rFonts w:ascii="Times New Roman" w:eastAsia="Times New Roman" w:hAnsi="Times New Roman" w:cs="Times New Roman"/>
          <w:kern w:val="0"/>
          <w:sz w:val="24"/>
          <w:szCs w:val="24"/>
          <w:lang w:eastAsia="en-GB"/>
          <w14:ligatures w14:val="none"/>
        </w:rPr>
      </w:pPr>
    </w:p>
    <w:p w14:paraId="24E81A5C" w14:textId="77777777" w:rsidR="00C245DB" w:rsidRPr="001C4BF2" w:rsidRDefault="00C245DB" w:rsidP="00C245DB">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Their investment was spent in Capex manufacturing specific equipment for new launches, Research and practical experimentation and prototyping, in Innovation Centre built in West London to provide a production facility and the Food Science Laboratory and a commercial kitchen, in Brand Marketing tried for the first time to raise brand awareness with a focus beyond the line projects and successfully achieved, however, in their mind it is time to build a properly glory and </w:t>
      </w:r>
      <w:r w:rsidRPr="001C4BF2">
        <w:rPr>
          <w:rFonts w:ascii="Times New Roman" w:eastAsia="Times New Roman" w:hAnsi="Times New Roman" w:cs="Times New Roman"/>
          <w:kern w:val="0"/>
          <w:sz w:val="24"/>
          <w:szCs w:val="24"/>
          <w:lang w:eastAsia="en-GB"/>
          <w14:ligatures w14:val="none"/>
        </w:rPr>
        <w:t xml:space="preserve">Working </w:t>
      </w:r>
      <w:r>
        <w:rPr>
          <w:rFonts w:ascii="Times New Roman" w:eastAsia="Times New Roman" w:hAnsi="Times New Roman" w:cs="Times New Roman"/>
          <w:kern w:val="0"/>
          <w:sz w:val="24"/>
          <w:szCs w:val="24"/>
          <w:lang w:eastAsia="en-GB"/>
          <w14:ligatures w14:val="none"/>
        </w:rPr>
        <w:t>C</w:t>
      </w:r>
      <w:r w:rsidRPr="001C4BF2">
        <w:rPr>
          <w:rFonts w:ascii="Times New Roman" w:eastAsia="Times New Roman" w:hAnsi="Times New Roman" w:cs="Times New Roman"/>
          <w:kern w:val="0"/>
          <w:sz w:val="24"/>
          <w:szCs w:val="24"/>
          <w:lang w:eastAsia="en-GB"/>
          <w14:ligatures w14:val="none"/>
        </w:rPr>
        <w:t>apital that supported their marketing leadership team as well as the cash needs for advancing revenue-generating activities like trade debtors and inventory keeping.</w:t>
      </w:r>
    </w:p>
    <w:p w14:paraId="1687B219" w14:textId="77777777" w:rsidR="00C245DB" w:rsidRDefault="00C245DB" w:rsidP="00C245DB">
      <w:pPr>
        <w:pStyle w:val="NormalWeb"/>
        <w:jc w:val="both"/>
      </w:pPr>
      <w:r>
        <w:t>On the other hand, the internal business environment encompasses factors within the organization, such as its structure, culture, resources, and management. The internal environment plays a crucial role in determining how the business responds to external influences and its overall competitiveness (Stoyanova, T. and Angelova, M., 2018).</w:t>
      </w:r>
    </w:p>
    <w:p w14:paraId="6EC832CF" w14:textId="77777777" w:rsidR="00C245DB" w:rsidRDefault="00C245DB" w:rsidP="00C245DB">
      <w:pPr>
        <w:pStyle w:val="NormalWeb"/>
        <w:jc w:val="both"/>
      </w:pPr>
      <w:r>
        <w:t>It is crucial for businesses to have a deep understanding of and efficiently handle the business environment in order to prosper and adjust to changes. This enables them to foresee obstacles, recognize prospects, and make well-informed strategic choices. Additionally, businesses must consistently observe and evaluate the business environment in order to remain flexible and adaptable amidst evolving circumstances. Expanding into a new market or geographical location can pose various regulatory and compliance challenges. For example, a company expanding into a new country will need to navigate local labour laws, tax regulations, and import/export restrictions. Similarly, entering a new industry or offering new products may require complying with specific industry standards and regulations (Cuervo‐Cazurra, A., Newburry, W. and Park, H, S., 2016).</w:t>
      </w:r>
    </w:p>
    <w:p w14:paraId="3090C774" w14:textId="77777777" w:rsidR="00C245DB" w:rsidRDefault="00C245DB" w:rsidP="00C245DB">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However, strategically looking for their competitors and to secure an empowered brand, THIS decided in 2023 to have a key investor to support the business. Recently, taking the opportunity of its success in 2022, THIS decided to have a key investor to succeed over their competitors and secure the brand.</w:t>
      </w:r>
    </w:p>
    <w:p w14:paraId="3D408734" w14:textId="77777777" w:rsidR="00C245DB" w:rsidRDefault="00C245DB" w:rsidP="00C245DB">
      <w:pPr>
        <w:spacing w:after="0" w:line="240" w:lineRule="auto"/>
        <w:jc w:val="both"/>
        <w:rPr>
          <w:rFonts w:ascii="Times New Roman" w:eastAsia="Times New Roman" w:hAnsi="Times New Roman" w:cs="Times New Roman"/>
          <w:kern w:val="0"/>
          <w:sz w:val="24"/>
          <w:szCs w:val="24"/>
          <w:lang w:eastAsia="en-GB"/>
          <w14:ligatures w14:val="none"/>
        </w:rPr>
      </w:pPr>
    </w:p>
    <w:p w14:paraId="6F8FBC77" w14:textId="77777777" w:rsidR="00C245DB" w:rsidRDefault="00C245DB" w:rsidP="00C245DB">
      <w:pPr>
        <w:spacing w:after="0" w:line="240" w:lineRule="auto"/>
        <w:jc w:val="both"/>
        <w:rPr>
          <w:rFonts w:ascii="Times New Roman" w:eastAsia="Times New Roman" w:hAnsi="Times New Roman" w:cs="Times New Roman"/>
          <w:kern w:val="0"/>
          <w:sz w:val="24"/>
          <w:szCs w:val="24"/>
          <w:lang w:eastAsia="en-GB"/>
          <w14:ligatures w14:val="none"/>
        </w:rPr>
      </w:pPr>
      <w:r w:rsidRPr="00FB35D8">
        <w:rPr>
          <w:rFonts w:ascii="Times New Roman" w:eastAsia="Times New Roman" w:hAnsi="Times New Roman" w:cs="Times New Roman"/>
          <w:kern w:val="0"/>
          <w:sz w:val="24"/>
          <w:szCs w:val="24"/>
          <w:lang w:eastAsia="en-GB"/>
          <w14:ligatures w14:val="none"/>
        </w:rPr>
        <w:t>As part of its Media for Equity investment fund, ITV has committed to subscribing £1.5 million worth of shares in Plant Meat Ltd., with the possibility of subscribing for two more tranches of £1.5 million each, in exchange for advertising inventory.</w:t>
      </w:r>
    </w:p>
    <w:p w14:paraId="783E149E" w14:textId="77777777" w:rsidR="00C245DB" w:rsidRDefault="00C245DB" w:rsidP="00C245DB">
      <w:pPr>
        <w:spacing w:after="0" w:line="240" w:lineRule="auto"/>
        <w:jc w:val="both"/>
        <w:rPr>
          <w:rFonts w:ascii="Times New Roman" w:eastAsia="Times New Roman" w:hAnsi="Times New Roman" w:cs="Times New Roman"/>
          <w:kern w:val="0"/>
          <w:sz w:val="24"/>
          <w:szCs w:val="24"/>
          <w:lang w:eastAsia="en-GB"/>
          <w14:ligatures w14:val="none"/>
        </w:rPr>
      </w:pPr>
      <w:r w:rsidRPr="00FB35D8">
        <w:rPr>
          <w:rFonts w:ascii="Times New Roman" w:eastAsia="Times New Roman" w:hAnsi="Times New Roman" w:cs="Times New Roman"/>
          <w:kern w:val="0"/>
          <w:sz w:val="24"/>
          <w:szCs w:val="24"/>
          <w:lang w:eastAsia="en-GB"/>
          <w14:ligatures w14:val="none"/>
        </w:rPr>
        <w:br/>
        <w:t>Following the likes of architectural design firm Resi, pet health and wellness company PitPat, and pain treatment brand Flarin, THIS is the broadcaster's fourth Media for Equity investment in 2023 and its first in a food industry.</w:t>
      </w:r>
    </w:p>
    <w:p w14:paraId="00A9E71D" w14:textId="77777777" w:rsidR="00C245DB" w:rsidRPr="00FB35D8" w:rsidRDefault="00C245DB" w:rsidP="00C245DB">
      <w:pPr>
        <w:spacing w:after="0" w:line="240" w:lineRule="auto"/>
        <w:jc w:val="both"/>
        <w:rPr>
          <w:rFonts w:ascii="Times New Roman" w:eastAsia="Times New Roman" w:hAnsi="Times New Roman" w:cs="Times New Roman"/>
          <w:kern w:val="0"/>
          <w:sz w:val="24"/>
          <w:szCs w:val="24"/>
          <w:lang w:eastAsia="en-GB"/>
          <w14:ligatures w14:val="none"/>
        </w:rPr>
      </w:pPr>
      <w:r w:rsidRPr="00FB35D8">
        <w:rPr>
          <w:rFonts w:ascii="Times New Roman" w:eastAsia="Times New Roman" w:hAnsi="Times New Roman" w:cs="Times New Roman"/>
          <w:kern w:val="0"/>
          <w:sz w:val="24"/>
          <w:szCs w:val="24"/>
          <w:lang w:eastAsia="en-GB"/>
          <w14:ligatures w14:val="none"/>
        </w:rPr>
        <w:br/>
        <w:t xml:space="preserve">This is the plant-based brand that has grown the quickest in the UK over the past two years, according to Sheena Amin, director of ITV AdVentures. With excellent product innovation </w:t>
      </w:r>
      <w:r w:rsidRPr="00FB35D8">
        <w:rPr>
          <w:rFonts w:ascii="Times New Roman" w:eastAsia="Times New Roman" w:hAnsi="Times New Roman" w:cs="Times New Roman"/>
          <w:kern w:val="0"/>
          <w:sz w:val="24"/>
          <w:szCs w:val="24"/>
          <w:lang w:eastAsia="en-GB"/>
          <w14:ligatures w14:val="none"/>
        </w:rPr>
        <w:lastRenderedPageBreak/>
        <w:t>and wide retail distribution, the brand is well-positioned to maintain its strong growth in the plant-based meat substitute market.</w:t>
      </w:r>
    </w:p>
    <w:p w14:paraId="4808E7F7" w14:textId="38612E1B" w:rsidR="00C245DB" w:rsidRDefault="00C245DB" w:rsidP="00C245DB">
      <w:pPr>
        <w:pStyle w:val="NormalWeb"/>
        <w:jc w:val="both"/>
      </w:pPr>
      <w:r>
        <w:t>Understanding and effectively managing the business environment is essential for businesses to thrive and adapt to changes. It allows them to anticipate challenges, identify opportunities, and make informed strategic decisions. Furthermore, businesses need to continuously monitor and assess the business environment to stay agile and responsive to dynamic conditions</w:t>
      </w:r>
      <w:r w:rsidR="00942902">
        <w:t xml:space="preserve"> </w:t>
      </w:r>
      <w:r>
        <w:t>(Lichka, C., 2006).</w:t>
      </w:r>
    </w:p>
    <w:p w14:paraId="7A08FF33" w14:textId="77777777" w:rsidR="00C245DB" w:rsidRPr="008B7652" w:rsidRDefault="00C245DB" w:rsidP="00C245DB">
      <w:pPr>
        <w:jc w:val="both"/>
        <w:rPr>
          <w:rFonts w:ascii="Times New Roman" w:eastAsia="Times New Roman" w:hAnsi="Times New Roman" w:cs="Times New Roman"/>
          <w:kern w:val="0"/>
          <w:sz w:val="24"/>
          <w:szCs w:val="24"/>
          <w:lang w:eastAsia="en-GB"/>
          <w14:ligatures w14:val="none"/>
        </w:rPr>
      </w:pPr>
      <w:r w:rsidRPr="008B7652">
        <w:rPr>
          <w:rFonts w:ascii="Times New Roman" w:eastAsia="Times New Roman" w:hAnsi="Times New Roman" w:cs="Times New Roman"/>
          <w:kern w:val="0"/>
          <w:sz w:val="24"/>
          <w:szCs w:val="24"/>
          <w:lang w:eastAsia="en-GB"/>
          <w14:ligatures w14:val="none"/>
        </w:rPr>
        <w:t>In order to fulfil the ambitious net-zero targets set for the next years, the company are looking to adjust their processes, and sustainable marketing techniques are starting to take centre stage.</w:t>
      </w:r>
    </w:p>
    <w:p w14:paraId="46333167" w14:textId="77777777" w:rsidR="00C245DB" w:rsidRDefault="00C245DB" w:rsidP="00C245DB">
      <w:pPr>
        <w:jc w:val="both"/>
        <w:rPr>
          <w:rFonts w:ascii="Times New Roman" w:hAnsi="Times New Roman" w:cs="Times New Roman"/>
          <w:sz w:val="24"/>
          <w:szCs w:val="24"/>
        </w:rPr>
      </w:pPr>
      <w:r w:rsidRPr="008B7652">
        <w:rPr>
          <w:rFonts w:ascii="Times New Roman" w:hAnsi="Times New Roman" w:cs="Times New Roman"/>
          <w:sz w:val="24"/>
          <w:szCs w:val="24"/>
          <w:shd w:val="clear" w:color="auto" w:fill="FBFBFB"/>
        </w:rPr>
        <w:t xml:space="preserve">According to </w:t>
      </w:r>
      <w:hyperlink r:id="rId11" w:tgtFrame="_blank" w:history="1">
        <w:r w:rsidRPr="008B7652">
          <w:rPr>
            <w:rStyle w:val="Hyperlink"/>
            <w:rFonts w:ascii="Times New Roman" w:hAnsi="Times New Roman" w:cs="Times New Roman"/>
            <w:color w:val="auto"/>
            <w:sz w:val="24"/>
            <w:szCs w:val="24"/>
            <w:bdr w:val="none" w:sz="0" w:space="0" w:color="auto" w:frame="1"/>
          </w:rPr>
          <w:t>Solopress findings </w:t>
        </w:r>
      </w:hyperlink>
      <w:r w:rsidRPr="008B7652">
        <w:rPr>
          <w:rFonts w:ascii="Times New Roman" w:hAnsi="Times New Roman" w:cs="Times New Roman"/>
          <w:sz w:val="24"/>
          <w:szCs w:val="24"/>
        </w:rPr>
        <w:t xml:space="preserve"> shows that 79% of UK business consider sustainability when have their marketing activity.</w:t>
      </w:r>
      <w:r>
        <w:rPr>
          <w:rFonts w:ascii="Times New Roman" w:hAnsi="Times New Roman" w:cs="Times New Roman"/>
          <w:sz w:val="24"/>
          <w:szCs w:val="24"/>
        </w:rPr>
        <w:t xml:space="preserve"> For this reason, the company do not position themselves as moralistic brand telling customers to avoid meat, however, uses humour and surprise in their marketing.</w:t>
      </w:r>
    </w:p>
    <w:p w14:paraId="3FC9C7B8" w14:textId="77777777" w:rsidR="00C245DB" w:rsidRDefault="00C245DB" w:rsidP="00C245DB">
      <w:pPr>
        <w:spacing w:after="0" w:line="240" w:lineRule="auto"/>
        <w:jc w:val="both"/>
        <w:rPr>
          <w:rFonts w:ascii="Times New Roman" w:eastAsia="Times New Roman" w:hAnsi="Times New Roman" w:cs="Times New Roman"/>
          <w:kern w:val="0"/>
          <w:sz w:val="24"/>
          <w:szCs w:val="24"/>
          <w:lang w:eastAsia="en-GB"/>
          <w14:ligatures w14:val="none"/>
        </w:rPr>
      </w:pPr>
      <w:r w:rsidRPr="00222DB3">
        <w:rPr>
          <w:rFonts w:ascii="Times New Roman" w:eastAsia="Times New Roman" w:hAnsi="Times New Roman" w:cs="Times New Roman"/>
          <w:kern w:val="0"/>
          <w:sz w:val="24"/>
          <w:szCs w:val="24"/>
          <w:lang w:eastAsia="en-GB"/>
          <w14:ligatures w14:val="none"/>
        </w:rPr>
        <w:t>Additionally, THIS succeeded in getting 95% of their foodservice partners to specifically include the company on their menus, addressing the need to spread the word everywhere. That enhances the retail assortment and helps increase brand awareness.</w:t>
      </w:r>
    </w:p>
    <w:p w14:paraId="3155E30B" w14:textId="77777777" w:rsidR="00C245DB" w:rsidRDefault="00C245DB" w:rsidP="00C245DB">
      <w:pPr>
        <w:pStyle w:val="NormalWeb"/>
        <w:jc w:val="both"/>
      </w:pPr>
      <w:r>
        <w:t>In terms of the internal business environment, factors such as organizational culture and management style can significantly impact how the business responds to external forces. For instance, a company with a hierarchical management structure may find it challenging to adapt to rapidly changing market conditions compared to a more agile, flat-structured organization (Liao, Z., 2018).</w:t>
      </w:r>
    </w:p>
    <w:p w14:paraId="0926D213" w14:textId="46F3E30E" w:rsidR="00C245DB" w:rsidRDefault="00C245DB" w:rsidP="00C245DB">
      <w:pPr>
        <w:pStyle w:val="NormalWeb"/>
        <w:jc w:val="both"/>
      </w:pPr>
      <w:r>
        <w:t>Recognizing opportunities within the challenges is a key aspect of comprehending the business environment. For example, technological advancements can present businesses with chances to optimize operations, expand their customer base, and create novel products and services. Likewise, evolving social and cultural trends may introduce new markets and customer segments for businesses to focus on (Pousttchi, K. et al., 2019).</w:t>
      </w:r>
    </w:p>
    <w:p w14:paraId="7B828E62" w14:textId="468C22FB" w:rsidR="00C245DB" w:rsidRDefault="00C245DB" w:rsidP="00C245DB">
      <w:pPr>
        <w:pStyle w:val="NormalWeb"/>
        <w:jc w:val="both"/>
        <w:rPr>
          <w:color w:val="000000" w:themeColor="text1"/>
          <w:shd w:val="clear" w:color="auto" w:fill="FBFBFB"/>
        </w:rPr>
      </w:pPr>
      <w:r>
        <w:t>By continuously monitoring and analysing the business environment, businesses can proactively identify and respond to both challenges and opportunities, thus ensuring their long-term sustainability and growth (Granig, P. and Hilgarter, K., 2020).</w:t>
      </w:r>
    </w:p>
    <w:p w14:paraId="6577883F" w14:textId="77777777" w:rsidR="00C245DB" w:rsidRPr="008B7652" w:rsidRDefault="00C245DB" w:rsidP="00C245DB">
      <w:pPr>
        <w:jc w:val="both"/>
        <w:rPr>
          <w:rFonts w:ascii="Times New Roman" w:hAnsi="Times New Roman" w:cs="Times New Roman"/>
          <w:sz w:val="24"/>
          <w:szCs w:val="24"/>
          <w:shd w:val="clear" w:color="auto" w:fill="FBFBFB"/>
        </w:rPr>
      </w:pPr>
      <w:r>
        <w:rPr>
          <w:rFonts w:ascii="Times New Roman" w:hAnsi="Times New Roman" w:cs="Times New Roman"/>
          <w:sz w:val="24"/>
          <w:szCs w:val="24"/>
          <w:shd w:val="clear" w:color="auto" w:fill="FBFBFB"/>
        </w:rPr>
        <w:t>In fact, THIS raised a huge money in investment and their pathway looks promising, looking for the plant-based food industry itself with a shimmering future. Focusing on energy efficiency and targeting the business internationally with expectations of launch abroad at the end of 2024.</w:t>
      </w:r>
    </w:p>
    <w:p w14:paraId="34EEB354" w14:textId="77777777" w:rsidR="006279E1" w:rsidRDefault="006279E1" w:rsidP="00942902">
      <w:pPr>
        <w:jc w:val="both"/>
        <w:rPr>
          <w:rFonts w:ascii="Times New Roman" w:hAnsi="Times New Roman" w:cs="Times New Roman"/>
          <w:b/>
          <w:bCs/>
          <w:color w:val="000000" w:themeColor="text1"/>
          <w:sz w:val="36"/>
          <w:szCs w:val="36"/>
        </w:rPr>
      </w:pPr>
    </w:p>
    <w:p w14:paraId="0F1F8007" w14:textId="77777777" w:rsidR="006279E1" w:rsidRDefault="006279E1" w:rsidP="00942902">
      <w:pPr>
        <w:jc w:val="both"/>
        <w:rPr>
          <w:rFonts w:ascii="Times New Roman" w:hAnsi="Times New Roman" w:cs="Times New Roman"/>
          <w:b/>
          <w:bCs/>
          <w:color w:val="000000" w:themeColor="text1"/>
          <w:sz w:val="36"/>
          <w:szCs w:val="36"/>
        </w:rPr>
      </w:pPr>
    </w:p>
    <w:p w14:paraId="1DCA2ED5" w14:textId="77777777" w:rsidR="006279E1" w:rsidRDefault="006279E1" w:rsidP="00942902">
      <w:pPr>
        <w:jc w:val="both"/>
        <w:rPr>
          <w:rFonts w:ascii="Times New Roman" w:hAnsi="Times New Roman" w:cs="Times New Roman"/>
          <w:b/>
          <w:bCs/>
          <w:color w:val="000000" w:themeColor="text1"/>
          <w:sz w:val="36"/>
          <w:szCs w:val="36"/>
        </w:rPr>
      </w:pPr>
    </w:p>
    <w:p w14:paraId="14B05A0B" w14:textId="77777777" w:rsidR="006279E1" w:rsidRDefault="006279E1" w:rsidP="00942902">
      <w:pPr>
        <w:jc w:val="both"/>
        <w:rPr>
          <w:rFonts w:ascii="Times New Roman" w:hAnsi="Times New Roman" w:cs="Times New Roman"/>
          <w:b/>
          <w:bCs/>
          <w:color w:val="000000" w:themeColor="text1"/>
          <w:sz w:val="36"/>
          <w:szCs w:val="36"/>
        </w:rPr>
      </w:pPr>
    </w:p>
    <w:p w14:paraId="0DE514F6" w14:textId="70735C7F" w:rsidR="00942902" w:rsidRPr="00F123F9" w:rsidRDefault="00942902" w:rsidP="00942902">
      <w:pPr>
        <w:jc w:val="both"/>
        <w:rPr>
          <w:rFonts w:ascii="Times New Roman" w:hAnsi="Times New Roman" w:cs="Times New Roman"/>
          <w:b/>
          <w:bCs/>
          <w:color w:val="000000" w:themeColor="text1"/>
          <w:sz w:val="36"/>
          <w:szCs w:val="36"/>
        </w:rPr>
      </w:pPr>
      <w:r w:rsidRPr="00F123F9">
        <w:rPr>
          <w:rFonts w:ascii="Times New Roman" w:hAnsi="Times New Roman" w:cs="Times New Roman"/>
          <w:b/>
          <w:bCs/>
          <w:color w:val="000000" w:themeColor="text1"/>
          <w:sz w:val="36"/>
          <w:szCs w:val="36"/>
        </w:rPr>
        <w:lastRenderedPageBreak/>
        <w:t>Reference List</w:t>
      </w:r>
    </w:p>
    <w:p w14:paraId="5AE2986D" w14:textId="77777777" w:rsidR="00942902" w:rsidRPr="00663E2E" w:rsidRDefault="00942902" w:rsidP="00663E2E">
      <w:pPr>
        <w:shd w:val="clear" w:color="auto" w:fill="FFFFFF"/>
        <w:spacing w:before="100" w:beforeAutospacing="1" w:after="100" w:afterAutospacing="1" w:line="240" w:lineRule="auto"/>
        <w:jc w:val="both"/>
        <w:rPr>
          <w:rFonts w:ascii="Times New Roman" w:eastAsia="Times New Roman" w:hAnsi="Times New Roman" w:cs="Times New Roman"/>
          <w:color w:val="18181B"/>
          <w:spacing w:val="2"/>
          <w:kern w:val="0"/>
          <w:sz w:val="24"/>
          <w:szCs w:val="24"/>
          <w:lang w:eastAsia="en-GB"/>
          <w14:ligatures w14:val="none"/>
        </w:rPr>
      </w:pPr>
      <w:r w:rsidRPr="00663E2E">
        <w:rPr>
          <w:rFonts w:ascii="Times New Roman" w:eastAsia="Times New Roman" w:hAnsi="Times New Roman" w:cs="Times New Roman"/>
          <w:color w:val="18181B"/>
          <w:spacing w:val="2"/>
          <w:kern w:val="0"/>
          <w:sz w:val="24"/>
          <w:szCs w:val="24"/>
          <w:lang w:eastAsia="en-GB"/>
          <w14:ligatures w14:val="none"/>
        </w:rPr>
        <w:t>Beyrouti, N. (no date) The Impact of Technological Innovation on Organizations, Work Environment and Personal Lives. Available at: https://ieeexplore.ieee.org/document/4077502/.</w:t>
      </w:r>
    </w:p>
    <w:p w14:paraId="2861DA04" w14:textId="1F701756" w:rsidR="00942902" w:rsidRDefault="00942902" w:rsidP="00942902">
      <w:pPr>
        <w:jc w:val="both"/>
        <w:rPr>
          <w:rFonts w:ascii="Times New Roman" w:hAnsi="Times New Roman" w:cs="Times New Roman"/>
          <w:color w:val="000000" w:themeColor="text1"/>
          <w:sz w:val="24"/>
          <w:szCs w:val="24"/>
          <w:shd w:val="clear" w:color="auto" w:fill="FBFBFB"/>
        </w:rPr>
      </w:pPr>
      <w:r>
        <w:rPr>
          <w:rFonts w:ascii="Times New Roman" w:hAnsi="Times New Roman" w:cs="Times New Roman"/>
          <w:color w:val="000000" w:themeColor="text1"/>
          <w:sz w:val="24"/>
          <w:szCs w:val="24"/>
          <w:shd w:val="clear" w:color="auto" w:fill="FBFBFB"/>
        </w:rPr>
        <w:t xml:space="preserve">Course Sidekick (2023) </w:t>
      </w:r>
      <w:r w:rsidRPr="001845CF">
        <w:rPr>
          <w:rFonts w:ascii="Times New Roman" w:hAnsi="Times New Roman" w:cs="Times New Roman"/>
          <w:i/>
          <w:iCs/>
          <w:color w:val="000000" w:themeColor="text1"/>
          <w:sz w:val="24"/>
          <w:szCs w:val="24"/>
          <w:shd w:val="clear" w:color="auto" w:fill="FBFBFB"/>
        </w:rPr>
        <w:t>What are the challenges faced by any company when competing globally?</w:t>
      </w:r>
      <w:r>
        <w:rPr>
          <w:rFonts w:ascii="Times New Roman" w:hAnsi="Times New Roman" w:cs="Times New Roman"/>
          <w:color w:val="000000" w:themeColor="text1"/>
          <w:sz w:val="24"/>
          <w:szCs w:val="24"/>
          <w:shd w:val="clear" w:color="auto" w:fill="FBFBFB"/>
        </w:rPr>
        <w:t xml:space="preserve"> Available at</w:t>
      </w:r>
      <w:r w:rsidRPr="00793D4C">
        <w:rPr>
          <w:rFonts w:ascii="Times New Roman" w:hAnsi="Times New Roman" w:cs="Times New Roman"/>
          <w:sz w:val="24"/>
          <w:szCs w:val="24"/>
          <w:shd w:val="clear" w:color="auto" w:fill="FBFBFB"/>
        </w:rPr>
        <w:t xml:space="preserve">: </w:t>
      </w:r>
      <w:hyperlink r:id="rId12" w:history="1">
        <w:r w:rsidRPr="00793D4C">
          <w:rPr>
            <w:rStyle w:val="Hyperlink"/>
            <w:rFonts w:ascii="Times New Roman" w:hAnsi="Times New Roman" w:cs="Times New Roman"/>
            <w:color w:val="auto"/>
            <w:sz w:val="24"/>
            <w:szCs w:val="24"/>
            <w:shd w:val="clear" w:color="auto" w:fill="FBFBFB"/>
          </w:rPr>
          <w:t>https://www.coursesidekick.com/business/296364</w:t>
        </w:r>
      </w:hyperlink>
      <w:r w:rsidRPr="00793D4C">
        <w:rPr>
          <w:rFonts w:ascii="Times New Roman" w:hAnsi="Times New Roman" w:cs="Times New Roman"/>
          <w:sz w:val="24"/>
          <w:szCs w:val="24"/>
          <w:shd w:val="clear" w:color="auto" w:fill="FBFBFB"/>
        </w:rPr>
        <w:t xml:space="preserve"> </w:t>
      </w:r>
      <w:r>
        <w:rPr>
          <w:rFonts w:ascii="Times New Roman" w:hAnsi="Times New Roman" w:cs="Times New Roman"/>
          <w:color w:val="000000" w:themeColor="text1"/>
          <w:sz w:val="24"/>
          <w:szCs w:val="24"/>
          <w:shd w:val="clear" w:color="auto" w:fill="FBFBFB"/>
        </w:rPr>
        <w:t xml:space="preserve">(Accessed: 05 </w:t>
      </w:r>
      <w:r w:rsidRPr="006D0BED">
        <w:rPr>
          <w:rFonts w:ascii="Times New Roman" w:hAnsi="Times New Roman" w:cs="Times New Roman"/>
          <w:color w:val="000000" w:themeColor="text1"/>
          <w:sz w:val="24"/>
          <w:szCs w:val="24"/>
          <w:shd w:val="clear" w:color="auto" w:fill="FBFBFB"/>
        </w:rPr>
        <w:t>March 2024).</w:t>
      </w:r>
    </w:p>
    <w:p w14:paraId="0ECA4871" w14:textId="77777777" w:rsidR="00663E2E" w:rsidRPr="00663E2E" w:rsidRDefault="00663E2E" w:rsidP="00663E2E">
      <w:pPr>
        <w:shd w:val="clear" w:color="auto" w:fill="FFFFFF"/>
        <w:spacing w:before="100" w:beforeAutospacing="1" w:after="100" w:afterAutospacing="1" w:line="240" w:lineRule="auto"/>
        <w:jc w:val="both"/>
        <w:rPr>
          <w:rFonts w:ascii="Times New Roman" w:eastAsia="Times New Roman" w:hAnsi="Times New Roman" w:cs="Times New Roman"/>
          <w:color w:val="18181B"/>
          <w:spacing w:val="2"/>
          <w:kern w:val="0"/>
          <w:sz w:val="24"/>
          <w:szCs w:val="24"/>
          <w:lang w:eastAsia="en-GB"/>
          <w14:ligatures w14:val="none"/>
        </w:rPr>
      </w:pPr>
      <w:r w:rsidRPr="00663E2E">
        <w:rPr>
          <w:rFonts w:ascii="Times New Roman" w:eastAsia="Times New Roman" w:hAnsi="Times New Roman" w:cs="Times New Roman"/>
          <w:color w:val="18181B"/>
          <w:spacing w:val="2"/>
          <w:kern w:val="0"/>
          <w:sz w:val="24"/>
          <w:szCs w:val="24"/>
          <w:lang w:eastAsia="en-GB"/>
          <w14:ligatures w14:val="none"/>
        </w:rPr>
        <w:t>Cuervo‐Cazurra, A., Newburry, W. and Park, H, S. (2016) "Understanding the challenges of internationalization," Cambridge University Press eBooks. Available at: https://www.cambridge.org/core/books/abs/emerging-market-multinationals/understanding-the-challenges-of-internationalization/810BFC2E28D4B20148079EA5BF87435B.</w:t>
      </w:r>
    </w:p>
    <w:p w14:paraId="4CF58B37" w14:textId="77777777" w:rsidR="00942902" w:rsidRDefault="00942902" w:rsidP="00942902">
      <w:pPr>
        <w:jc w:val="both"/>
        <w:rPr>
          <w:rFonts w:ascii="Times New Roman" w:hAnsi="Times New Roman" w:cs="Times New Roman"/>
          <w:color w:val="000000" w:themeColor="text1"/>
        </w:rPr>
      </w:pPr>
      <w:r>
        <w:rPr>
          <w:rFonts w:ascii="Times New Roman" w:hAnsi="Times New Roman" w:cs="Times New Roman"/>
          <w:color w:val="000000" w:themeColor="text1"/>
          <w:sz w:val="24"/>
          <w:szCs w:val="24"/>
          <w:shd w:val="clear" w:color="auto" w:fill="FBFBFB"/>
        </w:rPr>
        <w:t xml:space="preserve">Food Manufacture (2023) </w:t>
      </w:r>
      <w:r>
        <w:rPr>
          <w:rFonts w:ascii="Times New Roman" w:hAnsi="Times New Roman" w:cs="Times New Roman"/>
          <w:i/>
          <w:iCs/>
          <w:color w:val="000000" w:themeColor="text1"/>
          <w:sz w:val="24"/>
          <w:szCs w:val="24"/>
          <w:shd w:val="clear" w:color="auto" w:fill="FBFBFB"/>
        </w:rPr>
        <w:t>ITV invests in plant-based meat business THIS</w:t>
      </w:r>
      <w:r>
        <w:rPr>
          <w:rFonts w:ascii="Times New Roman" w:hAnsi="Times New Roman" w:cs="Times New Roman"/>
          <w:color w:val="000000" w:themeColor="text1"/>
          <w:sz w:val="24"/>
          <w:szCs w:val="24"/>
          <w:shd w:val="clear" w:color="auto" w:fill="FBFBFB"/>
        </w:rPr>
        <w:t xml:space="preserve"> Available at:  </w:t>
      </w:r>
      <w:hyperlink r:id="rId13" w:history="1">
        <w:r w:rsidRPr="000D7F44">
          <w:rPr>
            <w:rStyle w:val="Hyperlink"/>
            <w:rFonts w:ascii="Times New Roman" w:hAnsi="Times New Roman" w:cs="Times New Roman"/>
            <w:color w:val="auto"/>
            <w:sz w:val="24"/>
            <w:szCs w:val="24"/>
            <w:shd w:val="clear" w:color="auto" w:fill="FBFBFB"/>
          </w:rPr>
          <w:t>https://www.foodmanufacture.co.uk/Article/2023/09/26/itv-invests-in-plant-based-meat-business-this?utm_source=copyright&amp;utm_medium=OnSite&amp;utm_campaign=copyright</w:t>
        </w:r>
      </w:hyperlink>
      <w:r>
        <w:rPr>
          <w:rFonts w:ascii="Times New Roman" w:hAnsi="Times New Roman" w:cs="Times New Roman"/>
          <w:color w:val="000000" w:themeColor="text1"/>
          <w:sz w:val="24"/>
          <w:szCs w:val="24"/>
          <w:shd w:val="clear" w:color="auto" w:fill="FBFBFB"/>
        </w:rPr>
        <w:t xml:space="preserve"> (Accessed: 08 March 2024).</w:t>
      </w:r>
    </w:p>
    <w:p w14:paraId="36EB72EE" w14:textId="77777777" w:rsidR="00663E2E" w:rsidRPr="00663E2E" w:rsidRDefault="00663E2E" w:rsidP="00663E2E">
      <w:pPr>
        <w:shd w:val="clear" w:color="auto" w:fill="FFFFFF"/>
        <w:spacing w:before="100" w:beforeAutospacing="1" w:after="100" w:afterAutospacing="1" w:line="240" w:lineRule="auto"/>
        <w:jc w:val="both"/>
        <w:rPr>
          <w:rFonts w:ascii="Times New Roman" w:eastAsia="Times New Roman" w:hAnsi="Times New Roman" w:cs="Times New Roman"/>
          <w:color w:val="18181B"/>
          <w:spacing w:val="2"/>
          <w:kern w:val="0"/>
          <w:sz w:val="24"/>
          <w:szCs w:val="24"/>
          <w:lang w:eastAsia="en-GB"/>
          <w14:ligatures w14:val="none"/>
        </w:rPr>
      </w:pPr>
      <w:r w:rsidRPr="00663E2E">
        <w:rPr>
          <w:rFonts w:ascii="Times New Roman" w:eastAsia="Times New Roman" w:hAnsi="Times New Roman" w:cs="Times New Roman"/>
          <w:color w:val="18181B"/>
          <w:spacing w:val="2"/>
          <w:kern w:val="0"/>
          <w:sz w:val="24"/>
          <w:szCs w:val="24"/>
          <w:lang w:eastAsia="en-GB"/>
          <w14:ligatures w14:val="none"/>
        </w:rPr>
        <w:t>Granig, P. and Hilgarter, K. (2020) Organisational resilience: a qualitative study about how organisations handle trends and their effects on business models from experts’ views. Available at: https://www.emerald.com/insight/content/doi/10.1108/IJIS-06-2020-0086/full/html.</w:t>
      </w:r>
    </w:p>
    <w:p w14:paraId="2BC79AA4" w14:textId="77777777" w:rsidR="00663E2E" w:rsidRPr="00663E2E" w:rsidRDefault="00663E2E" w:rsidP="00663E2E">
      <w:pPr>
        <w:shd w:val="clear" w:color="auto" w:fill="FFFFFF"/>
        <w:spacing w:before="100" w:beforeAutospacing="1" w:after="100" w:afterAutospacing="1" w:line="240" w:lineRule="auto"/>
        <w:jc w:val="both"/>
        <w:rPr>
          <w:rFonts w:ascii="Times New Roman" w:eastAsia="Times New Roman" w:hAnsi="Times New Roman" w:cs="Times New Roman"/>
          <w:color w:val="18181B"/>
          <w:spacing w:val="2"/>
          <w:kern w:val="0"/>
          <w:sz w:val="24"/>
          <w:szCs w:val="24"/>
          <w:lang w:eastAsia="en-GB"/>
          <w14:ligatures w14:val="none"/>
        </w:rPr>
      </w:pPr>
      <w:r w:rsidRPr="00663E2E">
        <w:rPr>
          <w:rFonts w:ascii="Times New Roman" w:eastAsia="Times New Roman" w:hAnsi="Times New Roman" w:cs="Times New Roman"/>
          <w:color w:val="18181B"/>
          <w:spacing w:val="2"/>
          <w:kern w:val="0"/>
          <w:sz w:val="24"/>
          <w:szCs w:val="24"/>
          <w:lang w:eastAsia="en-GB"/>
          <w14:ligatures w14:val="none"/>
        </w:rPr>
        <w:t>Liao, Z. (2018) Corporate culture, environmental innovation and financial performance. Available at: https://onlinelibrary.wiley.com/doi/10.1002/bse.2186.</w:t>
      </w:r>
    </w:p>
    <w:p w14:paraId="07F0282E" w14:textId="77777777" w:rsidR="00663E2E" w:rsidRPr="00663E2E" w:rsidRDefault="00663E2E" w:rsidP="00663E2E">
      <w:pPr>
        <w:shd w:val="clear" w:color="auto" w:fill="FFFFFF"/>
        <w:spacing w:before="100" w:beforeAutospacing="1" w:after="100" w:afterAutospacing="1" w:line="240" w:lineRule="auto"/>
        <w:jc w:val="both"/>
        <w:rPr>
          <w:rFonts w:ascii="Times New Roman" w:eastAsia="Times New Roman" w:hAnsi="Times New Roman" w:cs="Times New Roman"/>
          <w:color w:val="18181B"/>
          <w:spacing w:val="2"/>
          <w:kern w:val="0"/>
          <w:sz w:val="24"/>
          <w:szCs w:val="24"/>
          <w:lang w:eastAsia="en-GB"/>
          <w14:ligatures w14:val="none"/>
        </w:rPr>
      </w:pPr>
      <w:r w:rsidRPr="00663E2E">
        <w:rPr>
          <w:rFonts w:ascii="Times New Roman" w:eastAsia="Times New Roman" w:hAnsi="Times New Roman" w:cs="Times New Roman"/>
          <w:color w:val="18181B"/>
          <w:spacing w:val="2"/>
          <w:kern w:val="0"/>
          <w:sz w:val="24"/>
          <w:szCs w:val="24"/>
          <w:lang w:eastAsia="en-GB"/>
          <w14:ligatures w14:val="none"/>
        </w:rPr>
        <w:t>Lichka, C. (2006) Strategic Monitoring and Alignment to Achieve Business Process Best Practices. Available at: https://doi.org/10.1109/dexa.2005.180.</w:t>
      </w:r>
    </w:p>
    <w:p w14:paraId="1B4CDB75" w14:textId="77777777" w:rsidR="00663E2E" w:rsidRPr="00663E2E" w:rsidRDefault="00663E2E" w:rsidP="00663E2E">
      <w:pPr>
        <w:shd w:val="clear" w:color="auto" w:fill="FFFFFF"/>
        <w:spacing w:before="100" w:beforeAutospacing="1" w:after="100" w:afterAutospacing="1" w:line="240" w:lineRule="auto"/>
        <w:jc w:val="both"/>
        <w:rPr>
          <w:rFonts w:ascii="Times New Roman" w:eastAsia="Times New Roman" w:hAnsi="Times New Roman" w:cs="Times New Roman"/>
          <w:color w:val="18181B"/>
          <w:spacing w:val="2"/>
          <w:kern w:val="0"/>
          <w:sz w:val="24"/>
          <w:szCs w:val="24"/>
          <w:lang w:eastAsia="en-GB"/>
          <w14:ligatures w14:val="none"/>
        </w:rPr>
      </w:pPr>
      <w:r w:rsidRPr="00663E2E">
        <w:rPr>
          <w:rFonts w:ascii="Times New Roman" w:eastAsia="Times New Roman" w:hAnsi="Times New Roman" w:cs="Times New Roman"/>
          <w:color w:val="18181B"/>
          <w:spacing w:val="2"/>
          <w:kern w:val="0"/>
          <w:sz w:val="24"/>
          <w:szCs w:val="24"/>
          <w:lang w:eastAsia="en-GB"/>
          <w14:ligatures w14:val="none"/>
        </w:rPr>
        <w:t>Pousttchi, K. et al. (2019) Technology Impact Types for Digital Transformation. Available at: https://ieeexplore.ieee.org/document/8807798/.</w:t>
      </w:r>
    </w:p>
    <w:p w14:paraId="23421F37" w14:textId="237F384C" w:rsidR="00663E2E" w:rsidRPr="00663E2E" w:rsidRDefault="00663E2E" w:rsidP="00663E2E">
      <w:pPr>
        <w:shd w:val="clear" w:color="auto" w:fill="FFFFFF"/>
        <w:spacing w:before="100" w:beforeAutospacing="1" w:after="100" w:afterAutospacing="1" w:line="240" w:lineRule="auto"/>
        <w:jc w:val="both"/>
        <w:rPr>
          <w:rFonts w:ascii="Times New Roman" w:eastAsia="Times New Roman" w:hAnsi="Times New Roman" w:cs="Times New Roman"/>
          <w:color w:val="18181B"/>
          <w:spacing w:val="2"/>
          <w:kern w:val="0"/>
          <w:sz w:val="24"/>
          <w:szCs w:val="24"/>
          <w:lang w:eastAsia="en-GB"/>
          <w14:ligatures w14:val="none"/>
        </w:rPr>
      </w:pPr>
      <w:r w:rsidRPr="00663E2E">
        <w:rPr>
          <w:rFonts w:ascii="Times New Roman" w:eastAsia="Times New Roman" w:hAnsi="Times New Roman" w:cs="Times New Roman"/>
          <w:color w:val="18181B"/>
          <w:spacing w:val="2"/>
          <w:kern w:val="0"/>
          <w:sz w:val="24"/>
          <w:szCs w:val="24"/>
          <w:lang w:eastAsia="en-GB"/>
          <w14:ligatures w14:val="none"/>
        </w:rPr>
        <w:t>Stoyanova, T. and Angelova, M. (2018) Impact of the Internal Factors on the Competitiveness of Business Organizations. Available at: https://ieeexplore.ieee.org/document/8566386/.</w:t>
      </w:r>
    </w:p>
    <w:p w14:paraId="3AB444CB" w14:textId="77777777" w:rsidR="00663E2E" w:rsidRPr="00663E2E" w:rsidRDefault="00663E2E" w:rsidP="00663E2E">
      <w:pPr>
        <w:shd w:val="clear" w:color="auto" w:fill="FFFFFF"/>
        <w:spacing w:before="100" w:beforeAutospacing="1" w:after="100" w:afterAutospacing="1" w:line="240" w:lineRule="auto"/>
        <w:jc w:val="both"/>
        <w:rPr>
          <w:rFonts w:ascii="Times New Roman" w:eastAsia="Times New Roman" w:hAnsi="Times New Roman" w:cs="Times New Roman"/>
          <w:color w:val="18181B"/>
          <w:spacing w:val="2"/>
          <w:kern w:val="0"/>
          <w:sz w:val="24"/>
          <w:szCs w:val="24"/>
          <w:lang w:eastAsia="en-GB"/>
          <w14:ligatures w14:val="none"/>
        </w:rPr>
      </w:pPr>
      <w:r w:rsidRPr="00663E2E">
        <w:rPr>
          <w:rFonts w:ascii="Times New Roman" w:eastAsia="Times New Roman" w:hAnsi="Times New Roman" w:cs="Times New Roman"/>
          <w:color w:val="18181B"/>
          <w:spacing w:val="2"/>
          <w:kern w:val="0"/>
          <w:sz w:val="24"/>
          <w:szCs w:val="24"/>
          <w:lang w:eastAsia="en-GB"/>
          <w14:ligatures w14:val="none"/>
        </w:rPr>
        <w:t>Weimer, M. and Marin, L. (2016) The Role of Law in Managing the Tension between Risk and Innovation: Introduction to the Special Issue on Regulating New and Emerging Technologies. Available at: https://doi.org/10.1017/s1867299x00006012.</w:t>
      </w:r>
    </w:p>
    <w:p w14:paraId="30BFE1FC" w14:textId="77777777" w:rsidR="00663E2E" w:rsidRPr="00663E2E" w:rsidRDefault="00663E2E" w:rsidP="00663E2E">
      <w:pPr>
        <w:shd w:val="clear" w:color="auto" w:fill="FFFFFF"/>
        <w:spacing w:before="100" w:beforeAutospacing="1" w:after="100" w:afterAutospacing="1" w:line="240" w:lineRule="auto"/>
        <w:jc w:val="both"/>
        <w:rPr>
          <w:rFonts w:ascii="Times New Roman" w:eastAsia="Times New Roman" w:hAnsi="Times New Roman" w:cs="Times New Roman"/>
          <w:color w:val="18181B"/>
          <w:spacing w:val="2"/>
          <w:kern w:val="0"/>
          <w:sz w:val="24"/>
          <w:szCs w:val="24"/>
          <w:lang w:eastAsia="en-GB"/>
          <w14:ligatures w14:val="none"/>
        </w:rPr>
      </w:pPr>
      <w:r w:rsidRPr="00663E2E">
        <w:rPr>
          <w:rFonts w:ascii="Times New Roman" w:eastAsia="Times New Roman" w:hAnsi="Times New Roman" w:cs="Times New Roman"/>
          <w:color w:val="18181B"/>
          <w:spacing w:val="2"/>
          <w:kern w:val="0"/>
          <w:sz w:val="24"/>
          <w:szCs w:val="24"/>
          <w:lang w:eastAsia="en-GB"/>
          <w14:ligatures w14:val="none"/>
        </w:rPr>
        <w:t>Yeganeh, H. (2020) Salient cultural transformations in the age of globalization: implications for business and management. Available at: https://doi.org/10.1108/ijssp-02-2020-0030.</w:t>
      </w:r>
    </w:p>
    <w:p w14:paraId="02EAACED" w14:textId="06DFEF3C" w:rsidR="00942902" w:rsidRPr="00E11934" w:rsidRDefault="00942902" w:rsidP="00942902">
      <w:pPr>
        <w:jc w:val="both"/>
        <w:rPr>
          <w:rFonts w:ascii="Times New Roman" w:hAnsi="Times New Roman" w:cs="Times New Roman"/>
          <w:sz w:val="24"/>
          <w:szCs w:val="24"/>
          <w:shd w:val="clear" w:color="auto" w:fill="FBFBFB"/>
        </w:rPr>
      </w:pPr>
      <w:r w:rsidRPr="00E11934">
        <w:rPr>
          <w:rFonts w:ascii="Times New Roman" w:hAnsi="Times New Roman" w:cs="Times New Roman"/>
          <w:sz w:val="24"/>
          <w:szCs w:val="24"/>
          <w:shd w:val="clear" w:color="auto" w:fill="FBFBFB"/>
        </w:rPr>
        <w:t xml:space="preserve">Republic (2022) </w:t>
      </w:r>
      <w:r w:rsidRPr="00E11934">
        <w:rPr>
          <w:rFonts w:ascii="Times New Roman" w:hAnsi="Times New Roman" w:cs="Times New Roman"/>
          <w:i/>
          <w:iCs/>
          <w:spacing w:val="-4"/>
          <w:sz w:val="24"/>
          <w:szCs w:val="24"/>
          <w:shd w:val="clear" w:color="auto" w:fill="FFFFFF"/>
        </w:rPr>
        <w:t xml:space="preserve">The fastest growing plant-based food brand in the UK — a co-listing with Seedrs </w:t>
      </w:r>
      <w:r w:rsidRPr="00E11934">
        <w:rPr>
          <w:rFonts w:ascii="Times New Roman" w:hAnsi="Times New Roman" w:cs="Times New Roman"/>
          <w:spacing w:val="-4"/>
          <w:sz w:val="24"/>
          <w:szCs w:val="24"/>
          <w:shd w:val="clear" w:color="auto" w:fill="FFFFFF"/>
        </w:rPr>
        <w:t xml:space="preserve">Available at </w:t>
      </w:r>
      <w:hyperlink r:id="rId14" w:history="1">
        <w:r w:rsidRPr="00E11934">
          <w:rPr>
            <w:rStyle w:val="Hyperlink"/>
            <w:rFonts w:ascii="Times New Roman" w:hAnsi="Times New Roman" w:cs="Times New Roman"/>
            <w:color w:val="auto"/>
            <w:sz w:val="24"/>
            <w:szCs w:val="24"/>
            <w:shd w:val="clear" w:color="auto" w:fill="FBFBFB"/>
          </w:rPr>
          <w:t>https://republic.com/this</w:t>
        </w:r>
      </w:hyperlink>
      <w:r w:rsidRPr="00E11934">
        <w:rPr>
          <w:rFonts w:ascii="Times New Roman" w:hAnsi="Times New Roman" w:cs="Times New Roman"/>
          <w:sz w:val="24"/>
          <w:szCs w:val="24"/>
          <w:shd w:val="clear" w:color="auto" w:fill="FBFBFB"/>
        </w:rPr>
        <w:t xml:space="preserve"> (Accessed: 04 March 2024).</w:t>
      </w:r>
    </w:p>
    <w:p w14:paraId="7FF8C1CE" w14:textId="77777777" w:rsidR="00942902" w:rsidRPr="00E11934" w:rsidRDefault="00942902" w:rsidP="00942902">
      <w:pPr>
        <w:jc w:val="both"/>
        <w:rPr>
          <w:rFonts w:ascii="Times New Roman" w:hAnsi="Times New Roman" w:cs="Times New Roman"/>
          <w:color w:val="000000" w:themeColor="text1"/>
          <w:sz w:val="24"/>
          <w:szCs w:val="24"/>
          <w:shd w:val="clear" w:color="auto" w:fill="FBFBFB"/>
        </w:rPr>
      </w:pPr>
      <w:r>
        <w:rPr>
          <w:rFonts w:ascii="Times New Roman" w:hAnsi="Times New Roman" w:cs="Times New Roman"/>
          <w:color w:val="000000" w:themeColor="text1"/>
          <w:sz w:val="24"/>
          <w:szCs w:val="24"/>
          <w:shd w:val="clear" w:color="auto" w:fill="FBFBFB"/>
        </w:rPr>
        <w:lastRenderedPageBreak/>
        <w:t xml:space="preserve">Startups </w:t>
      </w:r>
      <w:r w:rsidRPr="006D0BED">
        <w:rPr>
          <w:rFonts w:ascii="Times New Roman" w:hAnsi="Times New Roman" w:cs="Times New Roman"/>
          <w:i/>
          <w:iCs/>
          <w:spacing w:val="-11"/>
          <w:sz w:val="24"/>
          <w:szCs w:val="24"/>
        </w:rPr>
        <w:t>How THIS™ is leading the vegan food vanguard</w:t>
      </w:r>
      <w:r>
        <w:rPr>
          <w:rFonts w:ascii="Times New Roman" w:hAnsi="Times New Roman" w:cs="Times New Roman"/>
          <w:i/>
          <w:iCs/>
          <w:spacing w:val="-11"/>
          <w:sz w:val="24"/>
          <w:szCs w:val="24"/>
        </w:rPr>
        <w:t xml:space="preserve"> </w:t>
      </w:r>
      <w:r w:rsidRPr="006D0BED">
        <w:rPr>
          <w:rFonts w:ascii="Times New Roman" w:hAnsi="Times New Roman" w:cs="Times New Roman"/>
          <w:spacing w:val="-11"/>
          <w:sz w:val="24"/>
          <w:szCs w:val="24"/>
        </w:rPr>
        <w:t xml:space="preserve">Available at: </w:t>
      </w:r>
      <w:hyperlink r:id="rId15" w:history="1">
        <w:r w:rsidRPr="00E11934">
          <w:rPr>
            <w:rStyle w:val="Hyperlink"/>
            <w:rFonts w:ascii="Times New Roman" w:hAnsi="Times New Roman" w:cs="Times New Roman"/>
            <w:color w:val="auto"/>
            <w:sz w:val="24"/>
            <w:szCs w:val="24"/>
            <w:shd w:val="clear" w:color="auto" w:fill="FBFBFB"/>
          </w:rPr>
          <w:t>https://startups.co.uk/entrepreneurs/interview-with-this/</w:t>
        </w:r>
      </w:hyperlink>
      <w:r w:rsidRPr="00E11934">
        <w:rPr>
          <w:rFonts w:ascii="Times New Roman" w:hAnsi="Times New Roman" w:cs="Times New Roman"/>
          <w:sz w:val="24"/>
          <w:szCs w:val="24"/>
          <w:shd w:val="clear" w:color="auto" w:fill="FBFBFB"/>
        </w:rPr>
        <w:t xml:space="preserve"> (Accessed: 06 March 2024).</w:t>
      </w:r>
    </w:p>
    <w:p w14:paraId="05300782" w14:textId="77777777" w:rsidR="00942902" w:rsidRPr="001845CF" w:rsidRDefault="00942902" w:rsidP="00942902">
      <w:pPr>
        <w:jc w:val="both"/>
        <w:rPr>
          <w:rFonts w:ascii="Times New Roman" w:hAnsi="Times New Roman" w:cs="Times New Roman"/>
          <w:color w:val="000000" w:themeColor="text1"/>
          <w:sz w:val="24"/>
          <w:szCs w:val="24"/>
        </w:rPr>
      </w:pPr>
      <w:r w:rsidRPr="001845CF">
        <w:rPr>
          <w:rFonts w:ascii="Times New Roman" w:hAnsi="Times New Roman" w:cs="Times New Roman"/>
          <w:color w:val="000000" w:themeColor="text1"/>
          <w:sz w:val="24"/>
          <w:szCs w:val="24"/>
        </w:rPr>
        <w:t xml:space="preserve">THIS (2023) </w:t>
      </w:r>
      <w:r w:rsidRPr="001845CF">
        <w:rPr>
          <w:rFonts w:ascii="Times New Roman" w:hAnsi="Times New Roman" w:cs="Times New Roman"/>
          <w:i/>
          <w:iCs/>
          <w:color w:val="000000" w:themeColor="text1"/>
          <w:sz w:val="24"/>
          <w:szCs w:val="24"/>
        </w:rPr>
        <w:t>Commercial Manager (Grocery)</w:t>
      </w:r>
      <w:r w:rsidRPr="001845CF">
        <w:rPr>
          <w:rFonts w:ascii="Times New Roman" w:hAnsi="Times New Roman" w:cs="Times New Roman"/>
          <w:color w:val="000000" w:themeColor="text1"/>
          <w:sz w:val="24"/>
          <w:szCs w:val="24"/>
        </w:rPr>
        <w:t xml:space="preserve"> Available at</w:t>
      </w:r>
      <w:r w:rsidRPr="001845CF">
        <w:rPr>
          <w:rFonts w:ascii="Times New Roman" w:hAnsi="Times New Roman" w:cs="Times New Roman"/>
          <w:sz w:val="24"/>
          <w:szCs w:val="24"/>
        </w:rPr>
        <w:t xml:space="preserve">: </w:t>
      </w:r>
      <w:hyperlink r:id="rId16" w:history="1">
        <w:r w:rsidRPr="001845CF">
          <w:rPr>
            <w:rStyle w:val="Hyperlink"/>
            <w:rFonts w:ascii="Times New Roman" w:hAnsi="Times New Roman" w:cs="Times New Roman"/>
            <w:color w:val="auto"/>
            <w:sz w:val="24"/>
            <w:szCs w:val="24"/>
          </w:rPr>
          <w:t>https://this.co/jobs/commercial-manager-grocery/</w:t>
        </w:r>
      </w:hyperlink>
      <w:r w:rsidRPr="001845CF">
        <w:rPr>
          <w:rFonts w:ascii="Times New Roman" w:hAnsi="Times New Roman" w:cs="Times New Roman"/>
          <w:sz w:val="24"/>
          <w:szCs w:val="24"/>
        </w:rPr>
        <w:t xml:space="preserve"> </w:t>
      </w:r>
      <w:r w:rsidRPr="001845CF">
        <w:rPr>
          <w:rFonts w:ascii="Times New Roman" w:hAnsi="Times New Roman" w:cs="Times New Roman"/>
          <w:color w:val="000000" w:themeColor="text1"/>
          <w:sz w:val="24"/>
          <w:szCs w:val="24"/>
        </w:rPr>
        <w:t>(Accessed: 03 March 2024).</w:t>
      </w:r>
    </w:p>
    <w:sectPr w:rsidR="00942902" w:rsidRPr="001845CF" w:rsidSect="00870074">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03ADF4" w14:textId="77777777" w:rsidR="00870074" w:rsidRDefault="00870074" w:rsidP="00772BC1">
      <w:pPr>
        <w:spacing w:after="0" w:line="240" w:lineRule="auto"/>
      </w:pPr>
      <w:r>
        <w:separator/>
      </w:r>
    </w:p>
  </w:endnote>
  <w:endnote w:type="continuationSeparator" w:id="0">
    <w:p w14:paraId="61C48CE5" w14:textId="77777777" w:rsidR="00870074" w:rsidRDefault="00870074" w:rsidP="00772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0402926"/>
      <w:docPartObj>
        <w:docPartGallery w:val="Page Numbers (Bottom of Page)"/>
        <w:docPartUnique/>
      </w:docPartObj>
    </w:sdtPr>
    <w:sdtContent>
      <w:p w14:paraId="039B25D3" w14:textId="524D57BB" w:rsidR="00772BC1" w:rsidRDefault="00772BC1">
        <w:pPr>
          <w:pStyle w:val="Footer"/>
          <w:jc w:val="right"/>
        </w:pPr>
        <w:r>
          <w:fldChar w:fldCharType="begin"/>
        </w:r>
        <w:r>
          <w:instrText>PAGE   \* MERGEFORMAT</w:instrText>
        </w:r>
        <w:r>
          <w:fldChar w:fldCharType="separate"/>
        </w:r>
        <w:r>
          <w:t>2</w:t>
        </w:r>
        <w:r>
          <w:fldChar w:fldCharType="end"/>
        </w:r>
      </w:p>
    </w:sdtContent>
  </w:sdt>
  <w:p w14:paraId="1BF36297" w14:textId="77777777" w:rsidR="00772BC1" w:rsidRDefault="00772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0EB766" w14:textId="77777777" w:rsidR="00870074" w:rsidRDefault="00870074" w:rsidP="00772BC1">
      <w:pPr>
        <w:spacing w:after="0" w:line="240" w:lineRule="auto"/>
      </w:pPr>
      <w:r>
        <w:separator/>
      </w:r>
    </w:p>
  </w:footnote>
  <w:footnote w:type="continuationSeparator" w:id="0">
    <w:p w14:paraId="6614F3D4" w14:textId="77777777" w:rsidR="00870074" w:rsidRDefault="00870074" w:rsidP="00772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1B0274"/>
    <w:multiLevelType w:val="multilevel"/>
    <w:tmpl w:val="8F7E7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7908BB"/>
    <w:multiLevelType w:val="hybridMultilevel"/>
    <w:tmpl w:val="88965A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5878B1"/>
    <w:multiLevelType w:val="multilevel"/>
    <w:tmpl w:val="D728C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424217"/>
    <w:multiLevelType w:val="hybridMultilevel"/>
    <w:tmpl w:val="4D5C4BEE"/>
    <w:lvl w:ilvl="0" w:tplc="52D05A60">
      <w:start w:val="1"/>
      <w:numFmt w:val="bullet"/>
      <w:lvlText w:val=""/>
      <w:lvlJc w:val="left"/>
      <w:pPr>
        <w:tabs>
          <w:tab w:val="num" w:pos="720"/>
        </w:tabs>
        <w:ind w:left="720" w:hanging="360"/>
      </w:pPr>
      <w:rPr>
        <w:rFonts w:ascii="Symbol" w:hAnsi="Symbol" w:hint="default"/>
      </w:rPr>
    </w:lvl>
    <w:lvl w:ilvl="1" w:tplc="9A342AF6" w:tentative="1">
      <w:start w:val="1"/>
      <w:numFmt w:val="bullet"/>
      <w:lvlText w:val=""/>
      <w:lvlJc w:val="left"/>
      <w:pPr>
        <w:tabs>
          <w:tab w:val="num" w:pos="1440"/>
        </w:tabs>
        <w:ind w:left="1440" w:hanging="360"/>
      </w:pPr>
      <w:rPr>
        <w:rFonts w:ascii="Symbol" w:hAnsi="Symbol" w:hint="default"/>
      </w:rPr>
    </w:lvl>
    <w:lvl w:ilvl="2" w:tplc="91B6576A" w:tentative="1">
      <w:start w:val="1"/>
      <w:numFmt w:val="bullet"/>
      <w:lvlText w:val=""/>
      <w:lvlJc w:val="left"/>
      <w:pPr>
        <w:tabs>
          <w:tab w:val="num" w:pos="2160"/>
        </w:tabs>
        <w:ind w:left="2160" w:hanging="360"/>
      </w:pPr>
      <w:rPr>
        <w:rFonts w:ascii="Symbol" w:hAnsi="Symbol" w:hint="default"/>
      </w:rPr>
    </w:lvl>
    <w:lvl w:ilvl="3" w:tplc="FA7869FE" w:tentative="1">
      <w:start w:val="1"/>
      <w:numFmt w:val="bullet"/>
      <w:lvlText w:val=""/>
      <w:lvlJc w:val="left"/>
      <w:pPr>
        <w:tabs>
          <w:tab w:val="num" w:pos="2880"/>
        </w:tabs>
        <w:ind w:left="2880" w:hanging="360"/>
      </w:pPr>
      <w:rPr>
        <w:rFonts w:ascii="Symbol" w:hAnsi="Symbol" w:hint="default"/>
      </w:rPr>
    </w:lvl>
    <w:lvl w:ilvl="4" w:tplc="A7863ED2" w:tentative="1">
      <w:start w:val="1"/>
      <w:numFmt w:val="bullet"/>
      <w:lvlText w:val=""/>
      <w:lvlJc w:val="left"/>
      <w:pPr>
        <w:tabs>
          <w:tab w:val="num" w:pos="3600"/>
        </w:tabs>
        <w:ind w:left="3600" w:hanging="360"/>
      </w:pPr>
      <w:rPr>
        <w:rFonts w:ascii="Symbol" w:hAnsi="Symbol" w:hint="default"/>
      </w:rPr>
    </w:lvl>
    <w:lvl w:ilvl="5" w:tplc="5D307C7A" w:tentative="1">
      <w:start w:val="1"/>
      <w:numFmt w:val="bullet"/>
      <w:lvlText w:val=""/>
      <w:lvlJc w:val="left"/>
      <w:pPr>
        <w:tabs>
          <w:tab w:val="num" w:pos="4320"/>
        </w:tabs>
        <w:ind w:left="4320" w:hanging="360"/>
      </w:pPr>
      <w:rPr>
        <w:rFonts w:ascii="Symbol" w:hAnsi="Symbol" w:hint="default"/>
      </w:rPr>
    </w:lvl>
    <w:lvl w:ilvl="6" w:tplc="B150EE82" w:tentative="1">
      <w:start w:val="1"/>
      <w:numFmt w:val="bullet"/>
      <w:lvlText w:val=""/>
      <w:lvlJc w:val="left"/>
      <w:pPr>
        <w:tabs>
          <w:tab w:val="num" w:pos="5040"/>
        </w:tabs>
        <w:ind w:left="5040" w:hanging="360"/>
      </w:pPr>
      <w:rPr>
        <w:rFonts w:ascii="Symbol" w:hAnsi="Symbol" w:hint="default"/>
      </w:rPr>
    </w:lvl>
    <w:lvl w:ilvl="7" w:tplc="A40E2DEC" w:tentative="1">
      <w:start w:val="1"/>
      <w:numFmt w:val="bullet"/>
      <w:lvlText w:val=""/>
      <w:lvlJc w:val="left"/>
      <w:pPr>
        <w:tabs>
          <w:tab w:val="num" w:pos="5760"/>
        </w:tabs>
        <w:ind w:left="5760" w:hanging="360"/>
      </w:pPr>
      <w:rPr>
        <w:rFonts w:ascii="Symbol" w:hAnsi="Symbol" w:hint="default"/>
      </w:rPr>
    </w:lvl>
    <w:lvl w:ilvl="8" w:tplc="1FFC56CE"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3CBB03EC"/>
    <w:multiLevelType w:val="multilevel"/>
    <w:tmpl w:val="D728C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077DA5"/>
    <w:multiLevelType w:val="hybridMultilevel"/>
    <w:tmpl w:val="E1CE5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7502348">
    <w:abstractNumId w:val="3"/>
  </w:num>
  <w:num w:numId="2" w16cid:durableId="636570647">
    <w:abstractNumId w:val="5"/>
  </w:num>
  <w:num w:numId="3" w16cid:durableId="1850950094">
    <w:abstractNumId w:val="1"/>
  </w:num>
  <w:num w:numId="4" w16cid:durableId="879249717">
    <w:abstractNumId w:val="2"/>
  </w:num>
  <w:num w:numId="5" w16cid:durableId="1244872928">
    <w:abstractNumId w:val="0"/>
  </w:num>
  <w:num w:numId="6" w16cid:durableId="4282335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ED6"/>
    <w:rsid w:val="00025D33"/>
    <w:rsid w:val="000344A1"/>
    <w:rsid w:val="0004290E"/>
    <w:rsid w:val="00055D5D"/>
    <w:rsid w:val="000641F6"/>
    <w:rsid w:val="000837A7"/>
    <w:rsid w:val="00084CE2"/>
    <w:rsid w:val="000D11DB"/>
    <w:rsid w:val="000D7F44"/>
    <w:rsid w:val="00113159"/>
    <w:rsid w:val="00131710"/>
    <w:rsid w:val="00172B3B"/>
    <w:rsid w:val="001845CF"/>
    <w:rsid w:val="00187778"/>
    <w:rsid w:val="001A4FFB"/>
    <w:rsid w:val="001C4BF2"/>
    <w:rsid w:val="001C538E"/>
    <w:rsid w:val="001C6203"/>
    <w:rsid w:val="00222DB3"/>
    <w:rsid w:val="0029073F"/>
    <w:rsid w:val="002B7274"/>
    <w:rsid w:val="002C2940"/>
    <w:rsid w:val="00310A1F"/>
    <w:rsid w:val="00323779"/>
    <w:rsid w:val="003523EB"/>
    <w:rsid w:val="00386289"/>
    <w:rsid w:val="003864B5"/>
    <w:rsid w:val="003F1040"/>
    <w:rsid w:val="00402A56"/>
    <w:rsid w:val="00415CEC"/>
    <w:rsid w:val="00422B54"/>
    <w:rsid w:val="00424A7D"/>
    <w:rsid w:val="0043397F"/>
    <w:rsid w:val="00435C12"/>
    <w:rsid w:val="00462CFD"/>
    <w:rsid w:val="00470333"/>
    <w:rsid w:val="004769A7"/>
    <w:rsid w:val="00477411"/>
    <w:rsid w:val="00495390"/>
    <w:rsid w:val="00496E87"/>
    <w:rsid w:val="004A3C95"/>
    <w:rsid w:val="004F5FE6"/>
    <w:rsid w:val="00503D84"/>
    <w:rsid w:val="0053723E"/>
    <w:rsid w:val="005403C8"/>
    <w:rsid w:val="005552FF"/>
    <w:rsid w:val="00567FE4"/>
    <w:rsid w:val="005A7DF5"/>
    <w:rsid w:val="005B4BA9"/>
    <w:rsid w:val="005F518D"/>
    <w:rsid w:val="005F75D7"/>
    <w:rsid w:val="00616D40"/>
    <w:rsid w:val="006279E1"/>
    <w:rsid w:val="00640F0F"/>
    <w:rsid w:val="00640F36"/>
    <w:rsid w:val="00644F53"/>
    <w:rsid w:val="00663E2E"/>
    <w:rsid w:val="00670A86"/>
    <w:rsid w:val="00676C89"/>
    <w:rsid w:val="006A2814"/>
    <w:rsid w:val="006D0BED"/>
    <w:rsid w:val="006D5A85"/>
    <w:rsid w:val="006E1257"/>
    <w:rsid w:val="006E5290"/>
    <w:rsid w:val="00701E6C"/>
    <w:rsid w:val="00721546"/>
    <w:rsid w:val="00721F97"/>
    <w:rsid w:val="007368B7"/>
    <w:rsid w:val="00753C83"/>
    <w:rsid w:val="00772BC1"/>
    <w:rsid w:val="00793D4C"/>
    <w:rsid w:val="007A26DC"/>
    <w:rsid w:val="007E0768"/>
    <w:rsid w:val="00830A3B"/>
    <w:rsid w:val="00864B23"/>
    <w:rsid w:val="00870074"/>
    <w:rsid w:val="008B7652"/>
    <w:rsid w:val="008C03E8"/>
    <w:rsid w:val="008D7FCE"/>
    <w:rsid w:val="008F76FD"/>
    <w:rsid w:val="00906C35"/>
    <w:rsid w:val="00920F66"/>
    <w:rsid w:val="009318BA"/>
    <w:rsid w:val="00942902"/>
    <w:rsid w:val="00944A8E"/>
    <w:rsid w:val="009650DB"/>
    <w:rsid w:val="00974832"/>
    <w:rsid w:val="0098775C"/>
    <w:rsid w:val="00990906"/>
    <w:rsid w:val="00996534"/>
    <w:rsid w:val="009A2FE9"/>
    <w:rsid w:val="009C4B19"/>
    <w:rsid w:val="00A0258D"/>
    <w:rsid w:val="00A04ED6"/>
    <w:rsid w:val="00A147A2"/>
    <w:rsid w:val="00A237F9"/>
    <w:rsid w:val="00AB0FD5"/>
    <w:rsid w:val="00AB54CA"/>
    <w:rsid w:val="00AC45B1"/>
    <w:rsid w:val="00AF4DA2"/>
    <w:rsid w:val="00B917AF"/>
    <w:rsid w:val="00BA0E09"/>
    <w:rsid w:val="00BC3C78"/>
    <w:rsid w:val="00C06331"/>
    <w:rsid w:val="00C1368B"/>
    <w:rsid w:val="00C148E0"/>
    <w:rsid w:val="00C159B3"/>
    <w:rsid w:val="00C245DB"/>
    <w:rsid w:val="00C41D68"/>
    <w:rsid w:val="00C4743A"/>
    <w:rsid w:val="00C63210"/>
    <w:rsid w:val="00C875DE"/>
    <w:rsid w:val="00C948F5"/>
    <w:rsid w:val="00D45F16"/>
    <w:rsid w:val="00D542B4"/>
    <w:rsid w:val="00D60743"/>
    <w:rsid w:val="00DA525D"/>
    <w:rsid w:val="00DB4010"/>
    <w:rsid w:val="00DB4C1E"/>
    <w:rsid w:val="00DE2720"/>
    <w:rsid w:val="00E11934"/>
    <w:rsid w:val="00E1194F"/>
    <w:rsid w:val="00E22A64"/>
    <w:rsid w:val="00E528C7"/>
    <w:rsid w:val="00E53575"/>
    <w:rsid w:val="00E54ECB"/>
    <w:rsid w:val="00E67234"/>
    <w:rsid w:val="00E767FB"/>
    <w:rsid w:val="00E86543"/>
    <w:rsid w:val="00E920D2"/>
    <w:rsid w:val="00ED7C5A"/>
    <w:rsid w:val="00EE2CCD"/>
    <w:rsid w:val="00EE37F7"/>
    <w:rsid w:val="00EE4D44"/>
    <w:rsid w:val="00F06F23"/>
    <w:rsid w:val="00F123F9"/>
    <w:rsid w:val="00F1604C"/>
    <w:rsid w:val="00F375BF"/>
    <w:rsid w:val="00F42AD0"/>
    <w:rsid w:val="00F42F70"/>
    <w:rsid w:val="00F67594"/>
    <w:rsid w:val="00F75CB4"/>
    <w:rsid w:val="00F8238C"/>
    <w:rsid w:val="00F85C31"/>
    <w:rsid w:val="00F9296B"/>
    <w:rsid w:val="00FA66EE"/>
    <w:rsid w:val="00FB3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B4C23"/>
  <w15:docId w15:val="{CB3BE583-15FF-49D7-A2E0-68D2C140E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375B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4ED6"/>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A04ED6"/>
    <w:rPr>
      <w:rFonts w:eastAsiaTheme="minorEastAsia"/>
      <w:kern w:val="0"/>
      <w:lang w:val="en-US"/>
    </w:rPr>
  </w:style>
  <w:style w:type="paragraph" w:styleId="ListParagraph">
    <w:name w:val="List Paragraph"/>
    <w:basedOn w:val="Normal"/>
    <w:uiPriority w:val="34"/>
    <w:qFormat/>
    <w:rsid w:val="00496E87"/>
    <w:pPr>
      <w:ind w:left="720"/>
      <w:contextualSpacing/>
    </w:pPr>
  </w:style>
  <w:style w:type="character" w:styleId="Strong">
    <w:name w:val="Strong"/>
    <w:basedOn w:val="DefaultParagraphFont"/>
    <w:uiPriority w:val="22"/>
    <w:qFormat/>
    <w:rsid w:val="00E86543"/>
    <w:rPr>
      <w:b/>
      <w:bCs/>
    </w:rPr>
  </w:style>
  <w:style w:type="character" w:customStyle="1" w:styleId="Heading1Char">
    <w:name w:val="Heading 1 Char"/>
    <w:basedOn w:val="DefaultParagraphFont"/>
    <w:link w:val="Heading1"/>
    <w:uiPriority w:val="9"/>
    <w:rsid w:val="00F375BF"/>
    <w:rPr>
      <w:rFonts w:ascii="Times New Roman" w:eastAsia="Times New Roman" w:hAnsi="Times New Roman" w:cs="Times New Roman"/>
      <w:b/>
      <w:bCs/>
      <w:kern w:val="36"/>
      <w:sz w:val="48"/>
      <w:szCs w:val="48"/>
      <w:lang w:eastAsia="en-GB"/>
    </w:rPr>
  </w:style>
  <w:style w:type="character" w:customStyle="1" w:styleId="truncatedauthor">
    <w:name w:val="truncatedauthor"/>
    <w:basedOn w:val="DefaultParagraphFont"/>
    <w:rsid w:val="00721F97"/>
  </w:style>
  <w:style w:type="character" w:customStyle="1" w:styleId="jnlarticle">
    <w:name w:val="jnlarticle"/>
    <w:basedOn w:val="DefaultParagraphFont"/>
    <w:rsid w:val="00721F97"/>
  </w:style>
  <w:style w:type="character" w:customStyle="1" w:styleId="media-delimiter">
    <w:name w:val="media-delimiter"/>
    <w:basedOn w:val="DefaultParagraphFont"/>
    <w:rsid w:val="00BA0E09"/>
  </w:style>
  <w:style w:type="character" w:styleId="Hyperlink">
    <w:name w:val="Hyperlink"/>
    <w:basedOn w:val="DefaultParagraphFont"/>
    <w:uiPriority w:val="99"/>
    <w:unhideWhenUsed/>
    <w:rsid w:val="006A2814"/>
    <w:rPr>
      <w:color w:val="0563C1" w:themeColor="hyperlink"/>
      <w:u w:val="single"/>
    </w:rPr>
  </w:style>
  <w:style w:type="character" w:styleId="UnresolvedMention">
    <w:name w:val="Unresolved Mention"/>
    <w:basedOn w:val="DefaultParagraphFont"/>
    <w:uiPriority w:val="99"/>
    <w:semiHidden/>
    <w:unhideWhenUsed/>
    <w:rsid w:val="006A2814"/>
    <w:rPr>
      <w:color w:val="605E5C"/>
      <w:shd w:val="clear" w:color="auto" w:fill="E1DFDD"/>
    </w:rPr>
  </w:style>
  <w:style w:type="paragraph" w:styleId="NormalWeb">
    <w:name w:val="Normal (Web)"/>
    <w:basedOn w:val="Normal"/>
    <w:uiPriority w:val="99"/>
    <w:unhideWhenUsed/>
    <w:rsid w:val="00FB35D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ndent--2rem">
    <w:name w:val="indent-[-2rem]"/>
    <w:basedOn w:val="DefaultParagraphFont"/>
    <w:rsid w:val="00F9296B"/>
  </w:style>
  <w:style w:type="character" w:customStyle="1" w:styleId="block">
    <w:name w:val="block"/>
    <w:basedOn w:val="DefaultParagraphFont"/>
    <w:rsid w:val="00F9296B"/>
  </w:style>
  <w:style w:type="character" w:customStyle="1" w:styleId="flex">
    <w:name w:val="flex"/>
    <w:basedOn w:val="DefaultParagraphFont"/>
    <w:rsid w:val="00F9296B"/>
  </w:style>
  <w:style w:type="paragraph" w:styleId="Header">
    <w:name w:val="header"/>
    <w:basedOn w:val="Normal"/>
    <w:link w:val="HeaderChar"/>
    <w:uiPriority w:val="99"/>
    <w:unhideWhenUsed/>
    <w:rsid w:val="00772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BC1"/>
  </w:style>
  <w:style w:type="paragraph" w:styleId="Footer">
    <w:name w:val="footer"/>
    <w:basedOn w:val="Normal"/>
    <w:link w:val="FooterChar"/>
    <w:uiPriority w:val="99"/>
    <w:unhideWhenUsed/>
    <w:rsid w:val="00772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B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608347">
      <w:bodyDiv w:val="1"/>
      <w:marLeft w:val="0"/>
      <w:marRight w:val="0"/>
      <w:marTop w:val="0"/>
      <w:marBottom w:val="0"/>
      <w:divBdr>
        <w:top w:val="none" w:sz="0" w:space="0" w:color="auto"/>
        <w:left w:val="none" w:sz="0" w:space="0" w:color="auto"/>
        <w:bottom w:val="none" w:sz="0" w:space="0" w:color="auto"/>
        <w:right w:val="none" w:sz="0" w:space="0" w:color="auto"/>
      </w:divBdr>
    </w:div>
    <w:div w:id="62723586">
      <w:bodyDiv w:val="1"/>
      <w:marLeft w:val="0"/>
      <w:marRight w:val="0"/>
      <w:marTop w:val="0"/>
      <w:marBottom w:val="0"/>
      <w:divBdr>
        <w:top w:val="none" w:sz="0" w:space="0" w:color="auto"/>
        <w:left w:val="none" w:sz="0" w:space="0" w:color="auto"/>
        <w:bottom w:val="none" w:sz="0" w:space="0" w:color="auto"/>
        <w:right w:val="none" w:sz="0" w:space="0" w:color="auto"/>
      </w:divBdr>
    </w:div>
    <w:div w:id="117378611">
      <w:bodyDiv w:val="1"/>
      <w:marLeft w:val="0"/>
      <w:marRight w:val="0"/>
      <w:marTop w:val="0"/>
      <w:marBottom w:val="0"/>
      <w:divBdr>
        <w:top w:val="none" w:sz="0" w:space="0" w:color="auto"/>
        <w:left w:val="none" w:sz="0" w:space="0" w:color="auto"/>
        <w:bottom w:val="none" w:sz="0" w:space="0" w:color="auto"/>
        <w:right w:val="none" w:sz="0" w:space="0" w:color="auto"/>
      </w:divBdr>
    </w:div>
    <w:div w:id="141895980">
      <w:bodyDiv w:val="1"/>
      <w:marLeft w:val="0"/>
      <w:marRight w:val="0"/>
      <w:marTop w:val="0"/>
      <w:marBottom w:val="0"/>
      <w:divBdr>
        <w:top w:val="none" w:sz="0" w:space="0" w:color="auto"/>
        <w:left w:val="none" w:sz="0" w:space="0" w:color="auto"/>
        <w:bottom w:val="none" w:sz="0" w:space="0" w:color="auto"/>
        <w:right w:val="none" w:sz="0" w:space="0" w:color="auto"/>
      </w:divBdr>
    </w:div>
    <w:div w:id="168493254">
      <w:bodyDiv w:val="1"/>
      <w:marLeft w:val="0"/>
      <w:marRight w:val="0"/>
      <w:marTop w:val="0"/>
      <w:marBottom w:val="0"/>
      <w:divBdr>
        <w:top w:val="none" w:sz="0" w:space="0" w:color="auto"/>
        <w:left w:val="none" w:sz="0" w:space="0" w:color="auto"/>
        <w:bottom w:val="none" w:sz="0" w:space="0" w:color="auto"/>
        <w:right w:val="none" w:sz="0" w:space="0" w:color="auto"/>
      </w:divBdr>
    </w:div>
    <w:div w:id="191186650">
      <w:bodyDiv w:val="1"/>
      <w:marLeft w:val="0"/>
      <w:marRight w:val="0"/>
      <w:marTop w:val="0"/>
      <w:marBottom w:val="0"/>
      <w:divBdr>
        <w:top w:val="none" w:sz="0" w:space="0" w:color="auto"/>
        <w:left w:val="none" w:sz="0" w:space="0" w:color="auto"/>
        <w:bottom w:val="none" w:sz="0" w:space="0" w:color="auto"/>
        <w:right w:val="none" w:sz="0" w:space="0" w:color="auto"/>
      </w:divBdr>
    </w:div>
    <w:div w:id="236213750">
      <w:bodyDiv w:val="1"/>
      <w:marLeft w:val="0"/>
      <w:marRight w:val="0"/>
      <w:marTop w:val="0"/>
      <w:marBottom w:val="0"/>
      <w:divBdr>
        <w:top w:val="none" w:sz="0" w:space="0" w:color="auto"/>
        <w:left w:val="none" w:sz="0" w:space="0" w:color="auto"/>
        <w:bottom w:val="none" w:sz="0" w:space="0" w:color="auto"/>
        <w:right w:val="none" w:sz="0" w:space="0" w:color="auto"/>
      </w:divBdr>
      <w:divsChild>
        <w:div w:id="397703581">
          <w:marLeft w:val="446"/>
          <w:marRight w:val="0"/>
          <w:marTop w:val="186"/>
          <w:marBottom w:val="0"/>
          <w:divBdr>
            <w:top w:val="none" w:sz="0" w:space="0" w:color="auto"/>
            <w:left w:val="none" w:sz="0" w:space="0" w:color="auto"/>
            <w:bottom w:val="none" w:sz="0" w:space="0" w:color="auto"/>
            <w:right w:val="none" w:sz="0" w:space="0" w:color="auto"/>
          </w:divBdr>
        </w:div>
        <w:div w:id="1448887658">
          <w:marLeft w:val="446"/>
          <w:marRight w:val="0"/>
          <w:marTop w:val="186"/>
          <w:marBottom w:val="0"/>
          <w:divBdr>
            <w:top w:val="none" w:sz="0" w:space="0" w:color="auto"/>
            <w:left w:val="none" w:sz="0" w:space="0" w:color="auto"/>
            <w:bottom w:val="none" w:sz="0" w:space="0" w:color="auto"/>
            <w:right w:val="none" w:sz="0" w:space="0" w:color="auto"/>
          </w:divBdr>
        </w:div>
        <w:div w:id="1721858632">
          <w:marLeft w:val="446"/>
          <w:marRight w:val="0"/>
          <w:marTop w:val="186"/>
          <w:marBottom w:val="0"/>
          <w:divBdr>
            <w:top w:val="none" w:sz="0" w:space="0" w:color="auto"/>
            <w:left w:val="none" w:sz="0" w:space="0" w:color="auto"/>
            <w:bottom w:val="none" w:sz="0" w:space="0" w:color="auto"/>
            <w:right w:val="none" w:sz="0" w:space="0" w:color="auto"/>
          </w:divBdr>
        </w:div>
      </w:divsChild>
    </w:div>
    <w:div w:id="285308121">
      <w:bodyDiv w:val="1"/>
      <w:marLeft w:val="0"/>
      <w:marRight w:val="0"/>
      <w:marTop w:val="0"/>
      <w:marBottom w:val="0"/>
      <w:divBdr>
        <w:top w:val="none" w:sz="0" w:space="0" w:color="auto"/>
        <w:left w:val="none" w:sz="0" w:space="0" w:color="auto"/>
        <w:bottom w:val="none" w:sz="0" w:space="0" w:color="auto"/>
        <w:right w:val="none" w:sz="0" w:space="0" w:color="auto"/>
      </w:divBdr>
    </w:div>
    <w:div w:id="337973404">
      <w:bodyDiv w:val="1"/>
      <w:marLeft w:val="0"/>
      <w:marRight w:val="0"/>
      <w:marTop w:val="0"/>
      <w:marBottom w:val="0"/>
      <w:divBdr>
        <w:top w:val="none" w:sz="0" w:space="0" w:color="auto"/>
        <w:left w:val="none" w:sz="0" w:space="0" w:color="auto"/>
        <w:bottom w:val="none" w:sz="0" w:space="0" w:color="auto"/>
        <w:right w:val="none" w:sz="0" w:space="0" w:color="auto"/>
      </w:divBdr>
    </w:div>
    <w:div w:id="363871190">
      <w:bodyDiv w:val="1"/>
      <w:marLeft w:val="0"/>
      <w:marRight w:val="0"/>
      <w:marTop w:val="0"/>
      <w:marBottom w:val="0"/>
      <w:divBdr>
        <w:top w:val="none" w:sz="0" w:space="0" w:color="auto"/>
        <w:left w:val="none" w:sz="0" w:space="0" w:color="auto"/>
        <w:bottom w:val="none" w:sz="0" w:space="0" w:color="auto"/>
        <w:right w:val="none" w:sz="0" w:space="0" w:color="auto"/>
      </w:divBdr>
    </w:div>
    <w:div w:id="380709176">
      <w:bodyDiv w:val="1"/>
      <w:marLeft w:val="0"/>
      <w:marRight w:val="0"/>
      <w:marTop w:val="0"/>
      <w:marBottom w:val="0"/>
      <w:divBdr>
        <w:top w:val="none" w:sz="0" w:space="0" w:color="auto"/>
        <w:left w:val="none" w:sz="0" w:space="0" w:color="auto"/>
        <w:bottom w:val="none" w:sz="0" w:space="0" w:color="auto"/>
        <w:right w:val="none" w:sz="0" w:space="0" w:color="auto"/>
      </w:divBdr>
    </w:div>
    <w:div w:id="518274909">
      <w:bodyDiv w:val="1"/>
      <w:marLeft w:val="0"/>
      <w:marRight w:val="0"/>
      <w:marTop w:val="0"/>
      <w:marBottom w:val="0"/>
      <w:divBdr>
        <w:top w:val="none" w:sz="0" w:space="0" w:color="auto"/>
        <w:left w:val="none" w:sz="0" w:space="0" w:color="auto"/>
        <w:bottom w:val="none" w:sz="0" w:space="0" w:color="auto"/>
        <w:right w:val="none" w:sz="0" w:space="0" w:color="auto"/>
      </w:divBdr>
    </w:div>
    <w:div w:id="530336662">
      <w:bodyDiv w:val="1"/>
      <w:marLeft w:val="0"/>
      <w:marRight w:val="0"/>
      <w:marTop w:val="0"/>
      <w:marBottom w:val="0"/>
      <w:divBdr>
        <w:top w:val="none" w:sz="0" w:space="0" w:color="auto"/>
        <w:left w:val="none" w:sz="0" w:space="0" w:color="auto"/>
        <w:bottom w:val="none" w:sz="0" w:space="0" w:color="auto"/>
        <w:right w:val="none" w:sz="0" w:space="0" w:color="auto"/>
      </w:divBdr>
    </w:div>
    <w:div w:id="537355696">
      <w:bodyDiv w:val="1"/>
      <w:marLeft w:val="0"/>
      <w:marRight w:val="0"/>
      <w:marTop w:val="0"/>
      <w:marBottom w:val="0"/>
      <w:divBdr>
        <w:top w:val="none" w:sz="0" w:space="0" w:color="auto"/>
        <w:left w:val="none" w:sz="0" w:space="0" w:color="auto"/>
        <w:bottom w:val="none" w:sz="0" w:space="0" w:color="auto"/>
        <w:right w:val="none" w:sz="0" w:space="0" w:color="auto"/>
      </w:divBdr>
      <w:divsChild>
        <w:div w:id="1253128747">
          <w:marLeft w:val="0"/>
          <w:marRight w:val="0"/>
          <w:marTop w:val="0"/>
          <w:marBottom w:val="0"/>
          <w:divBdr>
            <w:top w:val="none" w:sz="0" w:space="0" w:color="auto"/>
            <w:left w:val="none" w:sz="0" w:space="0" w:color="auto"/>
            <w:bottom w:val="none" w:sz="0" w:space="0" w:color="auto"/>
            <w:right w:val="none" w:sz="0" w:space="0" w:color="auto"/>
          </w:divBdr>
        </w:div>
      </w:divsChild>
    </w:div>
    <w:div w:id="550189531">
      <w:bodyDiv w:val="1"/>
      <w:marLeft w:val="0"/>
      <w:marRight w:val="0"/>
      <w:marTop w:val="0"/>
      <w:marBottom w:val="0"/>
      <w:divBdr>
        <w:top w:val="none" w:sz="0" w:space="0" w:color="auto"/>
        <w:left w:val="none" w:sz="0" w:space="0" w:color="auto"/>
        <w:bottom w:val="none" w:sz="0" w:space="0" w:color="auto"/>
        <w:right w:val="none" w:sz="0" w:space="0" w:color="auto"/>
      </w:divBdr>
      <w:divsChild>
        <w:div w:id="496267216">
          <w:marLeft w:val="0"/>
          <w:marRight w:val="0"/>
          <w:marTop w:val="0"/>
          <w:marBottom w:val="0"/>
          <w:divBdr>
            <w:top w:val="none" w:sz="0" w:space="0" w:color="auto"/>
            <w:left w:val="none" w:sz="0" w:space="0" w:color="auto"/>
            <w:bottom w:val="none" w:sz="0" w:space="0" w:color="auto"/>
            <w:right w:val="none" w:sz="0" w:space="0" w:color="auto"/>
          </w:divBdr>
          <w:divsChild>
            <w:div w:id="198084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880049">
      <w:bodyDiv w:val="1"/>
      <w:marLeft w:val="0"/>
      <w:marRight w:val="0"/>
      <w:marTop w:val="0"/>
      <w:marBottom w:val="0"/>
      <w:divBdr>
        <w:top w:val="none" w:sz="0" w:space="0" w:color="auto"/>
        <w:left w:val="none" w:sz="0" w:space="0" w:color="auto"/>
        <w:bottom w:val="none" w:sz="0" w:space="0" w:color="auto"/>
        <w:right w:val="none" w:sz="0" w:space="0" w:color="auto"/>
      </w:divBdr>
    </w:div>
    <w:div w:id="593628494">
      <w:bodyDiv w:val="1"/>
      <w:marLeft w:val="0"/>
      <w:marRight w:val="0"/>
      <w:marTop w:val="0"/>
      <w:marBottom w:val="0"/>
      <w:divBdr>
        <w:top w:val="none" w:sz="0" w:space="0" w:color="auto"/>
        <w:left w:val="none" w:sz="0" w:space="0" w:color="auto"/>
        <w:bottom w:val="none" w:sz="0" w:space="0" w:color="auto"/>
        <w:right w:val="none" w:sz="0" w:space="0" w:color="auto"/>
      </w:divBdr>
      <w:divsChild>
        <w:div w:id="2008245060">
          <w:marLeft w:val="0"/>
          <w:marRight w:val="0"/>
          <w:marTop w:val="0"/>
          <w:marBottom w:val="0"/>
          <w:divBdr>
            <w:top w:val="none" w:sz="0" w:space="0" w:color="auto"/>
            <w:left w:val="none" w:sz="0" w:space="0" w:color="auto"/>
            <w:bottom w:val="none" w:sz="0" w:space="0" w:color="auto"/>
            <w:right w:val="none" w:sz="0" w:space="0" w:color="auto"/>
          </w:divBdr>
        </w:div>
        <w:div w:id="1362319657">
          <w:marLeft w:val="0"/>
          <w:marRight w:val="0"/>
          <w:marTop w:val="0"/>
          <w:marBottom w:val="0"/>
          <w:divBdr>
            <w:top w:val="none" w:sz="0" w:space="0" w:color="auto"/>
            <w:left w:val="none" w:sz="0" w:space="0" w:color="auto"/>
            <w:bottom w:val="none" w:sz="0" w:space="0" w:color="auto"/>
            <w:right w:val="none" w:sz="0" w:space="0" w:color="auto"/>
          </w:divBdr>
        </w:div>
      </w:divsChild>
    </w:div>
    <w:div w:id="600651940">
      <w:bodyDiv w:val="1"/>
      <w:marLeft w:val="0"/>
      <w:marRight w:val="0"/>
      <w:marTop w:val="0"/>
      <w:marBottom w:val="0"/>
      <w:divBdr>
        <w:top w:val="none" w:sz="0" w:space="0" w:color="auto"/>
        <w:left w:val="none" w:sz="0" w:space="0" w:color="auto"/>
        <w:bottom w:val="none" w:sz="0" w:space="0" w:color="auto"/>
        <w:right w:val="none" w:sz="0" w:space="0" w:color="auto"/>
      </w:divBdr>
    </w:div>
    <w:div w:id="653798115">
      <w:bodyDiv w:val="1"/>
      <w:marLeft w:val="0"/>
      <w:marRight w:val="0"/>
      <w:marTop w:val="0"/>
      <w:marBottom w:val="0"/>
      <w:divBdr>
        <w:top w:val="none" w:sz="0" w:space="0" w:color="auto"/>
        <w:left w:val="none" w:sz="0" w:space="0" w:color="auto"/>
        <w:bottom w:val="none" w:sz="0" w:space="0" w:color="auto"/>
        <w:right w:val="none" w:sz="0" w:space="0" w:color="auto"/>
      </w:divBdr>
    </w:div>
    <w:div w:id="697507582">
      <w:bodyDiv w:val="1"/>
      <w:marLeft w:val="0"/>
      <w:marRight w:val="0"/>
      <w:marTop w:val="0"/>
      <w:marBottom w:val="0"/>
      <w:divBdr>
        <w:top w:val="none" w:sz="0" w:space="0" w:color="auto"/>
        <w:left w:val="none" w:sz="0" w:space="0" w:color="auto"/>
        <w:bottom w:val="none" w:sz="0" w:space="0" w:color="auto"/>
        <w:right w:val="none" w:sz="0" w:space="0" w:color="auto"/>
      </w:divBdr>
    </w:div>
    <w:div w:id="766461281">
      <w:bodyDiv w:val="1"/>
      <w:marLeft w:val="0"/>
      <w:marRight w:val="0"/>
      <w:marTop w:val="0"/>
      <w:marBottom w:val="0"/>
      <w:divBdr>
        <w:top w:val="none" w:sz="0" w:space="0" w:color="auto"/>
        <w:left w:val="none" w:sz="0" w:space="0" w:color="auto"/>
        <w:bottom w:val="none" w:sz="0" w:space="0" w:color="auto"/>
        <w:right w:val="none" w:sz="0" w:space="0" w:color="auto"/>
      </w:divBdr>
      <w:divsChild>
        <w:div w:id="1789885250">
          <w:marLeft w:val="0"/>
          <w:marRight w:val="0"/>
          <w:marTop w:val="0"/>
          <w:marBottom w:val="0"/>
          <w:divBdr>
            <w:top w:val="none" w:sz="0" w:space="0" w:color="auto"/>
            <w:left w:val="none" w:sz="0" w:space="0" w:color="auto"/>
            <w:bottom w:val="none" w:sz="0" w:space="0" w:color="auto"/>
            <w:right w:val="none" w:sz="0" w:space="0" w:color="auto"/>
          </w:divBdr>
          <w:divsChild>
            <w:div w:id="118910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208271">
      <w:bodyDiv w:val="1"/>
      <w:marLeft w:val="0"/>
      <w:marRight w:val="0"/>
      <w:marTop w:val="0"/>
      <w:marBottom w:val="0"/>
      <w:divBdr>
        <w:top w:val="none" w:sz="0" w:space="0" w:color="auto"/>
        <w:left w:val="none" w:sz="0" w:space="0" w:color="auto"/>
        <w:bottom w:val="none" w:sz="0" w:space="0" w:color="auto"/>
        <w:right w:val="none" w:sz="0" w:space="0" w:color="auto"/>
      </w:divBdr>
    </w:div>
    <w:div w:id="878513876">
      <w:bodyDiv w:val="1"/>
      <w:marLeft w:val="0"/>
      <w:marRight w:val="0"/>
      <w:marTop w:val="0"/>
      <w:marBottom w:val="0"/>
      <w:divBdr>
        <w:top w:val="none" w:sz="0" w:space="0" w:color="auto"/>
        <w:left w:val="none" w:sz="0" w:space="0" w:color="auto"/>
        <w:bottom w:val="none" w:sz="0" w:space="0" w:color="auto"/>
        <w:right w:val="none" w:sz="0" w:space="0" w:color="auto"/>
      </w:divBdr>
    </w:div>
    <w:div w:id="908074148">
      <w:bodyDiv w:val="1"/>
      <w:marLeft w:val="0"/>
      <w:marRight w:val="0"/>
      <w:marTop w:val="0"/>
      <w:marBottom w:val="0"/>
      <w:divBdr>
        <w:top w:val="none" w:sz="0" w:space="0" w:color="auto"/>
        <w:left w:val="none" w:sz="0" w:space="0" w:color="auto"/>
        <w:bottom w:val="none" w:sz="0" w:space="0" w:color="auto"/>
        <w:right w:val="none" w:sz="0" w:space="0" w:color="auto"/>
      </w:divBdr>
    </w:div>
    <w:div w:id="1171068320">
      <w:bodyDiv w:val="1"/>
      <w:marLeft w:val="0"/>
      <w:marRight w:val="0"/>
      <w:marTop w:val="0"/>
      <w:marBottom w:val="0"/>
      <w:divBdr>
        <w:top w:val="none" w:sz="0" w:space="0" w:color="auto"/>
        <w:left w:val="none" w:sz="0" w:space="0" w:color="auto"/>
        <w:bottom w:val="none" w:sz="0" w:space="0" w:color="auto"/>
        <w:right w:val="none" w:sz="0" w:space="0" w:color="auto"/>
      </w:divBdr>
    </w:div>
    <w:div w:id="1178613304">
      <w:bodyDiv w:val="1"/>
      <w:marLeft w:val="0"/>
      <w:marRight w:val="0"/>
      <w:marTop w:val="0"/>
      <w:marBottom w:val="0"/>
      <w:divBdr>
        <w:top w:val="none" w:sz="0" w:space="0" w:color="auto"/>
        <w:left w:val="none" w:sz="0" w:space="0" w:color="auto"/>
        <w:bottom w:val="none" w:sz="0" w:space="0" w:color="auto"/>
        <w:right w:val="none" w:sz="0" w:space="0" w:color="auto"/>
      </w:divBdr>
    </w:div>
    <w:div w:id="1242641195">
      <w:bodyDiv w:val="1"/>
      <w:marLeft w:val="0"/>
      <w:marRight w:val="0"/>
      <w:marTop w:val="0"/>
      <w:marBottom w:val="0"/>
      <w:divBdr>
        <w:top w:val="none" w:sz="0" w:space="0" w:color="auto"/>
        <w:left w:val="none" w:sz="0" w:space="0" w:color="auto"/>
        <w:bottom w:val="none" w:sz="0" w:space="0" w:color="auto"/>
        <w:right w:val="none" w:sz="0" w:space="0" w:color="auto"/>
      </w:divBdr>
    </w:div>
    <w:div w:id="1271275982">
      <w:bodyDiv w:val="1"/>
      <w:marLeft w:val="0"/>
      <w:marRight w:val="0"/>
      <w:marTop w:val="0"/>
      <w:marBottom w:val="0"/>
      <w:divBdr>
        <w:top w:val="none" w:sz="0" w:space="0" w:color="auto"/>
        <w:left w:val="none" w:sz="0" w:space="0" w:color="auto"/>
        <w:bottom w:val="none" w:sz="0" w:space="0" w:color="auto"/>
        <w:right w:val="none" w:sz="0" w:space="0" w:color="auto"/>
      </w:divBdr>
    </w:div>
    <w:div w:id="1276450808">
      <w:bodyDiv w:val="1"/>
      <w:marLeft w:val="0"/>
      <w:marRight w:val="0"/>
      <w:marTop w:val="0"/>
      <w:marBottom w:val="0"/>
      <w:divBdr>
        <w:top w:val="none" w:sz="0" w:space="0" w:color="auto"/>
        <w:left w:val="none" w:sz="0" w:space="0" w:color="auto"/>
        <w:bottom w:val="none" w:sz="0" w:space="0" w:color="auto"/>
        <w:right w:val="none" w:sz="0" w:space="0" w:color="auto"/>
      </w:divBdr>
    </w:div>
    <w:div w:id="1304383261">
      <w:bodyDiv w:val="1"/>
      <w:marLeft w:val="0"/>
      <w:marRight w:val="0"/>
      <w:marTop w:val="0"/>
      <w:marBottom w:val="0"/>
      <w:divBdr>
        <w:top w:val="none" w:sz="0" w:space="0" w:color="auto"/>
        <w:left w:val="none" w:sz="0" w:space="0" w:color="auto"/>
        <w:bottom w:val="none" w:sz="0" w:space="0" w:color="auto"/>
        <w:right w:val="none" w:sz="0" w:space="0" w:color="auto"/>
      </w:divBdr>
    </w:div>
    <w:div w:id="1343512781">
      <w:bodyDiv w:val="1"/>
      <w:marLeft w:val="0"/>
      <w:marRight w:val="0"/>
      <w:marTop w:val="0"/>
      <w:marBottom w:val="0"/>
      <w:divBdr>
        <w:top w:val="none" w:sz="0" w:space="0" w:color="auto"/>
        <w:left w:val="none" w:sz="0" w:space="0" w:color="auto"/>
        <w:bottom w:val="none" w:sz="0" w:space="0" w:color="auto"/>
        <w:right w:val="none" w:sz="0" w:space="0" w:color="auto"/>
      </w:divBdr>
    </w:div>
    <w:div w:id="1345789804">
      <w:bodyDiv w:val="1"/>
      <w:marLeft w:val="0"/>
      <w:marRight w:val="0"/>
      <w:marTop w:val="0"/>
      <w:marBottom w:val="0"/>
      <w:divBdr>
        <w:top w:val="none" w:sz="0" w:space="0" w:color="auto"/>
        <w:left w:val="none" w:sz="0" w:space="0" w:color="auto"/>
        <w:bottom w:val="none" w:sz="0" w:space="0" w:color="auto"/>
        <w:right w:val="none" w:sz="0" w:space="0" w:color="auto"/>
      </w:divBdr>
    </w:div>
    <w:div w:id="1351177598">
      <w:bodyDiv w:val="1"/>
      <w:marLeft w:val="0"/>
      <w:marRight w:val="0"/>
      <w:marTop w:val="0"/>
      <w:marBottom w:val="0"/>
      <w:divBdr>
        <w:top w:val="none" w:sz="0" w:space="0" w:color="auto"/>
        <w:left w:val="none" w:sz="0" w:space="0" w:color="auto"/>
        <w:bottom w:val="none" w:sz="0" w:space="0" w:color="auto"/>
        <w:right w:val="none" w:sz="0" w:space="0" w:color="auto"/>
      </w:divBdr>
    </w:div>
    <w:div w:id="1383601396">
      <w:bodyDiv w:val="1"/>
      <w:marLeft w:val="0"/>
      <w:marRight w:val="0"/>
      <w:marTop w:val="0"/>
      <w:marBottom w:val="0"/>
      <w:divBdr>
        <w:top w:val="none" w:sz="0" w:space="0" w:color="auto"/>
        <w:left w:val="none" w:sz="0" w:space="0" w:color="auto"/>
        <w:bottom w:val="none" w:sz="0" w:space="0" w:color="auto"/>
        <w:right w:val="none" w:sz="0" w:space="0" w:color="auto"/>
      </w:divBdr>
    </w:div>
    <w:div w:id="1413626234">
      <w:bodyDiv w:val="1"/>
      <w:marLeft w:val="0"/>
      <w:marRight w:val="0"/>
      <w:marTop w:val="0"/>
      <w:marBottom w:val="0"/>
      <w:divBdr>
        <w:top w:val="none" w:sz="0" w:space="0" w:color="auto"/>
        <w:left w:val="none" w:sz="0" w:space="0" w:color="auto"/>
        <w:bottom w:val="none" w:sz="0" w:space="0" w:color="auto"/>
        <w:right w:val="none" w:sz="0" w:space="0" w:color="auto"/>
      </w:divBdr>
    </w:div>
    <w:div w:id="1420638474">
      <w:bodyDiv w:val="1"/>
      <w:marLeft w:val="0"/>
      <w:marRight w:val="0"/>
      <w:marTop w:val="0"/>
      <w:marBottom w:val="0"/>
      <w:divBdr>
        <w:top w:val="none" w:sz="0" w:space="0" w:color="auto"/>
        <w:left w:val="none" w:sz="0" w:space="0" w:color="auto"/>
        <w:bottom w:val="none" w:sz="0" w:space="0" w:color="auto"/>
        <w:right w:val="none" w:sz="0" w:space="0" w:color="auto"/>
      </w:divBdr>
    </w:div>
    <w:div w:id="1437217581">
      <w:bodyDiv w:val="1"/>
      <w:marLeft w:val="0"/>
      <w:marRight w:val="0"/>
      <w:marTop w:val="0"/>
      <w:marBottom w:val="0"/>
      <w:divBdr>
        <w:top w:val="none" w:sz="0" w:space="0" w:color="auto"/>
        <w:left w:val="none" w:sz="0" w:space="0" w:color="auto"/>
        <w:bottom w:val="none" w:sz="0" w:space="0" w:color="auto"/>
        <w:right w:val="none" w:sz="0" w:space="0" w:color="auto"/>
      </w:divBdr>
    </w:div>
    <w:div w:id="1484812597">
      <w:bodyDiv w:val="1"/>
      <w:marLeft w:val="0"/>
      <w:marRight w:val="0"/>
      <w:marTop w:val="0"/>
      <w:marBottom w:val="0"/>
      <w:divBdr>
        <w:top w:val="none" w:sz="0" w:space="0" w:color="auto"/>
        <w:left w:val="none" w:sz="0" w:space="0" w:color="auto"/>
        <w:bottom w:val="none" w:sz="0" w:space="0" w:color="auto"/>
        <w:right w:val="none" w:sz="0" w:space="0" w:color="auto"/>
      </w:divBdr>
    </w:div>
    <w:div w:id="1503465991">
      <w:bodyDiv w:val="1"/>
      <w:marLeft w:val="0"/>
      <w:marRight w:val="0"/>
      <w:marTop w:val="0"/>
      <w:marBottom w:val="0"/>
      <w:divBdr>
        <w:top w:val="none" w:sz="0" w:space="0" w:color="auto"/>
        <w:left w:val="none" w:sz="0" w:space="0" w:color="auto"/>
        <w:bottom w:val="none" w:sz="0" w:space="0" w:color="auto"/>
        <w:right w:val="none" w:sz="0" w:space="0" w:color="auto"/>
      </w:divBdr>
    </w:div>
    <w:div w:id="1508328926">
      <w:bodyDiv w:val="1"/>
      <w:marLeft w:val="0"/>
      <w:marRight w:val="0"/>
      <w:marTop w:val="0"/>
      <w:marBottom w:val="0"/>
      <w:divBdr>
        <w:top w:val="none" w:sz="0" w:space="0" w:color="auto"/>
        <w:left w:val="none" w:sz="0" w:space="0" w:color="auto"/>
        <w:bottom w:val="none" w:sz="0" w:space="0" w:color="auto"/>
        <w:right w:val="none" w:sz="0" w:space="0" w:color="auto"/>
      </w:divBdr>
    </w:div>
    <w:div w:id="1635525335">
      <w:bodyDiv w:val="1"/>
      <w:marLeft w:val="0"/>
      <w:marRight w:val="0"/>
      <w:marTop w:val="0"/>
      <w:marBottom w:val="0"/>
      <w:divBdr>
        <w:top w:val="none" w:sz="0" w:space="0" w:color="auto"/>
        <w:left w:val="none" w:sz="0" w:space="0" w:color="auto"/>
        <w:bottom w:val="none" w:sz="0" w:space="0" w:color="auto"/>
        <w:right w:val="none" w:sz="0" w:space="0" w:color="auto"/>
      </w:divBdr>
    </w:div>
    <w:div w:id="1819228378">
      <w:bodyDiv w:val="1"/>
      <w:marLeft w:val="0"/>
      <w:marRight w:val="0"/>
      <w:marTop w:val="0"/>
      <w:marBottom w:val="0"/>
      <w:divBdr>
        <w:top w:val="none" w:sz="0" w:space="0" w:color="auto"/>
        <w:left w:val="none" w:sz="0" w:space="0" w:color="auto"/>
        <w:bottom w:val="none" w:sz="0" w:space="0" w:color="auto"/>
        <w:right w:val="none" w:sz="0" w:space="0" w:color="auto"/>
      </w:divBdr>
    </w:div>
    <w:div w:id="1878883342">
      <w:bodyDiv w:val="1"/>
      <w:marLeft w:val="0"/>
      <w:marRight w:val="0"/>
      <w:marTop w:val="0"/>
      <w:marBottom w:val="0"/>
      <w:divBdr>
        <w:top w:val="none" w:sz="0" w:space="0" w:color="auto"/>
        <w:left w:val="none" w:sz="0" w:space="0" w:color="auto"/>
        <w:bottom w:val="none" w:sz="0" w:space="0" w:color="auto"/>
        <w:right w:val="none" w:sz="0" w:space="0" w:color="auto"/>
      </w:divBdr>
    </w:div>
    <w:div w:id="1904949453">
      <w:bodyDiv w:val="1"/>
      <w:marLeft w:val="0"/>
      <w:marRight w:val="0"/>
      <w:marTop w:val="0"/>
      <w:marBottom w:val="0"/>
      <w:divBdr>
        <w:top w:val="none" w:sz="0" w:space="0" w:color="auto"/>
        <w:left w:val="none" w:sz="0" w:space="0" w:color="auto"/>
        <w:bottom w:val="none" w:sz="0" w:space="0" w:color="auto"/>
        <w:right w:val="none" w:sz="0" w:space="0" w:color="auto"/>
      </w:divBdr>
    </w:div>
    <w:div w:id="1949116272">
      <w:bodyDiv w:val="1"/>
      <w:marLeft w:val="0"/>
      <w:marRight w:val="0"/>
      <w:marTop w:val="0"/>
      <w:marBottom w:val="0"/>
      <w:divBdr>
        <w:top w:val="none" w:sz="0" w:space="0" w:color="auto"/>
        <w:left w:val="none" w:sz="0" w:space="0" w:color="auto"/>
        <w:bottom w:val="none" w:sz="0" w:space="0" w:color="auto"/>
        <w:right w:val="none" w:sz="0" w:space="0" w:color="auto"/>
      </w:divBdr>
      <w:divsChild>
        <w:div w:id="2084060311">
          <w:marLeft w:val="0"/>
          <w:marRight w:val="0"/>
          <w:marTop w:val="0"/>
          <w:marBottom w:val="0"/>
          <w:divBdr>
            <w:top w:val="none" w:sz="0" w:space="0" w:color="auto"/>
            <w:left w:val="none" w:sz="0" w:space="0" w:color="auto"/>
            <w:bottom w:val="none" w:sz="0" w:space="0" w:color="auto"/>
            <w:right w:val="none" w:sz="0" w:space="0" w:color="auto"/>
          </w:divBdr>
          <w:divsChild>
            <w:div w:id="1674451876">
              <w:marLeft w:val="0"/>
              <w:marRight w:val="0"/>
              <w:marTop w:val="0"/>
              <w:marBottom w:val="0"/>
              <w:divBdr>
                <w:top w:val="none" w:sz="0" w:space="0" w:color="auto"/>
                <w:left w:val="none" w:sz="0" w:space="0" w:color="auto"/>
                <w:bottom w:val="none" w:sz="0" w:space="0" w:color="auto"/>
                <w:right w:val="none" w:sz="0" w:space="0" w:color="auto"/>
              </w:divBdr>
              <w:divsChild>
                <w:div w:id="2005359151">
                  <w:marLeft w:val="450"/>
                  <w:marRight w:val="0"/>
                  <w:marTop w:val="0"/>
                  <w:marBottom w:val="0"/>
                  <w:divBdr>
                    <w:top w:val="none" w:sz="0" w:space="0" w:color="auto"/>
                    <w:left w:val="none" w:sz="0" w:space="0" w:color="auto"/>
                    <w:bottom w:val="none" w:sz="0" w:space="0" w:color="auto"/>
                    <w:right w:val="none" w:sz="0" w:space="0" w:color="auto"/>
                  </w:divBdr>
                  <w:divsChild>
                    <w:div w:id="104760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131404">
          <w:marLeft w:val="0"/>
          <w:marRight w:val="0"/>
          <w:marTop w:val="0"/>
          <w:marBottom w:val="0"/>
          <w:divBdr>
            <w:top w:val="none" w:sz="0" w:space="0" w:color="auto"/>
            <w:left w:val="none" w:sz="0" w:space="0" w:color="auto"/>
            <w:bottom w:val="none" w:sz="0" w:space="0" w:color="auto"/>
            <w:right w:val="none" w:sz="0" w:space="0" w:color="auto"/>
          </w:divBdr>
          <w:divsChild>
            <w:div w:id="666522348">
              <w:marLeft w:val="0"/>
              <w:marRight w:val="0"/>
              <w:marTop w:val="0"/>
              <w:marBottom w:val="0"/>
              <w:divBdr>
                <w:top w:val="none" w:sz="0" w:space="0" w:color="auto"/>
                <w:left w:val="none" w:sz="0" w:space="0" w:color="auto"/>
                <w:bottom w:val="none" w:sz="0" w:space="0" w:color="auto"/>
                <w:right w:val="none" w:sz="0" w:space="0" w:color="auto"/>
              </w:divBdr>
              <w:divsChild>
                <w:div w:id="28311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265310">
      <w:bodyDiv w:val="1"/>
      <w:marLeft w:val="0"/>
      <w:marRight w:val="0"/>
      <w:marTop w:val="0"/>
      <w:marBottom w:val="0"/>
      <w:divBdr>
        <w:top w:val="none" w:sz="0" w:space="0" w:color="auto"/>
        <w:left w:val="none" w:sz="0" w:space="0" w:color="auto"/>
        <w:bottom w:val="none" w:sz="0" w:space="0" w:color="auto"/>
        <w:right w:val="none" w:sz="0" w:space="0" w:color="auto"/>
      </w:divBdr>
    </w:div>
    <w:div w:id="1984188922">
      <w:bodyDiv w:val="1"/>
      <w:marLeft w:val="0"/>
      <w:marRight w:val="0"/>
      <w:marTop w:val="0"/>
      <w:marBottom w:val="0"/>
      <w:divBdr>
        <w:top w:val="none" w:sz="0" w:space="0" w:color="auto"/>
        <w:left w:val="none" w:sz="0" w:space="0" w:color="auto"/>
        <w:bottom w:val="none" w:sz="0" w:space="0" w:color="auto"/>
        <w:right w:val="none" w:sz="0" w:space="0" w:color="auto"/>
      </w:divBdr>
      <w:divsChild>
        <w:div w:id="1591742208">
          <w:marLeft w:val="0"/>
          <w:marRight w:val="0"/>
          <w:marTop w:val="0"/>
          <w:marBottom w:val="0"/>
          <w:divBdr>
            <w:top w:val="none" w:sz="0" w:space="0" w:color="auto"/>
            <w:left w:val="none" w:sz="0" w:space="0" w:color="auto"/>
            <w:bottom w:val="none" w:sz="0" w:space="0" w:color="auto"/>
            <w:right w:val="none" w:sz="0" w:space="0" w:color="auto"/>
          </w:divBdr>
          <w:divsChild>
            <w:div w:id="70833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5993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oodmanufacture.co.uk/Article/2023/09/26/itv-invests-in-plant-based-meat-business-this?utm_source=copyright&amp;utm_medium=OnSite&amp;utm_campaign=copyright"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oursesidekick.com/business/296364"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this.co/jobs/commercial-manager-grocer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olopress.com/blog/business-marketing/uk-businesses-optimistic-heading-into-2022/" TargetMode="External"/><Relationship Id="rId5" Type="http://schemas.openxmlformats.org/officeDocument/2006/relationships/settings" Target="settings.xml"/><Relationship Id="rId15" Type="http://schemas.openxmlformats.org/officeDocument/2006/relationships/hyperlink" Target="https://startups.co.uk/entrepreneurs/interview-with-this/"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republic.com/thi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0E0E7ED00FB47D4B170BF8DE503DE13"/>
        <w:category>
          <w:name w:val="General"/>
          <w:gallery w:val="placeholder"/>
        </w:category>
        <w:types>
          <w:type w:val="bbPlcHdr"/>
        </w:types>
        <w:behaviors>
          <w:behavior w:val="content"/>
        </w:behaviors>
        <w:guid w:val="{B0491A33-8B19-4671-A2B0-4F585419EA7B}"/>
      </w:docPartPr>
      <w:docPartBody>
        <w:p w:rsidR="00962D6A" w:rsidRDefault="00962D6A" w:rsidP="00962D6A">
          <w:pPr>
            <w:pStyle w:val="B0E0E7ED00FB47D4B170BF8DE503DE13"/>
          </w:pPr>
          <w:r>
            <w:rPr>
              <w:rFonts w:asciiTheme="majorHAnsi" w:eastAsiaTheme="majorEastAsia" w:hAnsiTheme="majorHAnsi" w:cstheme="majorBidi"/>
              <w:caps/>
              <w:color w:val="156082" w:themeColor="accent1"/>
              <w:sz w:val="80"/>
              <w:szCs w:val="80"/>
            </w:rPr>
            <w:t>[Document title]</w:t>
          </w:r>
        </w:p>
      </w:docPartBody>
    </w:docPart>
    <w:docPart>
      <w:docPartPr>
        <w:name w:val="70BCF58994EC46C295DDB82500A0BA94"/>
        <w:category>
          <w:name w:val="General"/>
          <w:gallery w:val="placeholder"/>
        </w:category>
        <w:types>
          <w:type w:val="bbPlcHdr"/>
        </w:types>
        <w:behaviors>
          <w:behavior w:val="content"/>
        </w:behaviors>
        <w:guid w:val="{F2E5D728-B464-4622-A158-FD95CE7FC676}"/>
      </w:docPartPr>
      <w:docPartBody>
        <w:p w:rsidR="00962D6A" w:rsidRDefault="00962D6A" w:rsidP="00962D6A">
          <w:pPr>
            <w:pStyle w:val="70BCF58994EC46C295DDB82500A0BA9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D6A"/>
    <w:rsid w:val="00037693"/>
    <w:rsid w:val="000E0ED7"/>
    <w:rsid w:val="003701A1"/>
    <w:rsid w:val="00421B76"/>
    <w:rsid w:val="00461D58"/>
    <w:rsid w:val="005C7F49"/>
    <w:rsid w:val="00741D5C"/>
    <w:rsid w:val="00962D6A"/>
    <w:rsid w:val="00A373E0"/>
    <w:rsid w:val="00BA7F72"/>
    <w:rsid w:val="00BF0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E0E7ED00FB47D4B170BF8DE503DE13">
    <w:name w:val="B0E0E7ED00FB47D4B170BF8DE503DE13"/>
    <w:rsid w:val="00962D6A"/>
  </w:style>
  <w:style w:type="paragraph" w:customStyle="1" w:styleId="70BCF58994EC46C295DDB82500A0BA94">
    <w:name w:val="70BCF58994EC46C295DDB82500A0BA94"/>
    <w:rsid w:val="00962D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2024-05-03T00:00:00</PublishDate>
  <Abstract/>
  <CompanyAddress>2316635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23591E-4E52-4B9D-840C-19D62E257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2961</Words>
  <Characters>16879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The challenges faced by an expanding business in the current economic environment</vt:lpstr>
    </vt:vector>
  </TitlesOfParts>
  <Company>Rodolfo galvao</Company>
  <LinksUpToDate>false</LinksUpToDate>
  <CharactersWithSpaces>19801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challenges faced by an expanding business in the current economic environment</dc:title>
  <dc:subject>THIS™ - potentially the no.1 plant-based brand in the UK</dc:subject>
  <dc:creator>User11306</dc:creator>
  <cp:keywords/>
  <dc:description/>
  <cp:lastModifiedBy>Rodolfo Soares GalvÃo (2316635)</cp:lastModifiedBy>
  <cp:revision>4</cp:revision>
  <dcterms:created xsi:type="dcterms:W3CDTF">2024-05-03T22:38:00Z</dcterms:created>
  <dcterms:modified xsi:type="dcterms:W3CDTF">2024-05-03T22:46:00Z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360b7b0e-d81b-4f9f-ab5f-c3ba3e957e8a</vt:lpwstr>
  </property>
</Properties>
</file>