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E208F" w14:textId="0F62C4FA" w:rsidR="009204C3" w:rsidRDefault="00CE588F">
      <w:r>
        <w:t xml:space="preserve">  </w:t>
      </w:r>
      <w:r w:rsidR="009204C3">
        <w:t xml:space="preserve">   </w:t>
      </w:r>
      <w:bookmarkStart w:id="0" w:name="_Hlk88740698"/>
      <w:r w:rsidR="009204C3">
        <w:t xml:space="preserve">                                       </w:t>
      </w:r>
      <w:r>
        <w:t xml:space="preserve">   </w:t>
      </w:r>
      <w:r w:rsidR="009204C3">
        <w:rPr>
          <w:noProof/>
        </w:rPr>
        <w:drawing>
          <wp:inline distT="0" distB="0" distL="0" distR="0" wp14:anchorId="1523AD6F" wp14:editId="03067667">
            <wp:extent cx="5661660" cy="2758440"/>
            <wp:effectExtent l="0" t="0" r="0" b="381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661660" cy="2758440"/>
                    </a:xfrm>
                    <a:prstGeom prst="rect">
                      <a:avLst/>
                    </a:prstGeom>
                  </pic:spPr>
                </pic:pic>
              </a:graphicData>
            </a:graphic>
          </wp:inline>
        </w:drawing>
      </w:r>
    </w:p>
    <w:p w14:paraId="65E6A8CB" w14:textId="5CE66F00" w:rsidR="00CE588F" w:rsidRDefault="00CE588F"/>
    <w:p w14:paraId="0F3D4B7D" w14:textId="5478CFBF" w:rsidR="00CE588F" w:rsidRPr="00BF5420" w:rsidRDefault="00CA2068" w:rsidP="00BF5420">
      <w:pPr>
        <w:spacing w:line="360" w:lineRule="auto"/>
        <w:jc w:val="both"/>
        <w:rPr>
          <w:rFonts w:ascii="Arial" w:hAnsi="Arial" w:cs="Arial"/>
          <w:sz w:val="32"/>
          <w:szCs w:val="32"/>
        </w:rPr>
      </w:pPr>
      <w:r>
        <w:rPr>
          <w:rFonts w:ascii="Arial" w:hAnsi="Arial" w:cs="Arial"/>
          <w:b/>
          <w:bCs/>
          <w:sz w:val="32"/>
          <w:szCs w:val="32"/>
        </w:rPr>
        <w:t>Assignment title</w:t>
      </w:r>
      <w:r w:rsidR="00310586" w:rsidRPr="00BF5420">
        <w:rPr>
          <w:rFonts w:ascii="Arial" w:hAnsi="Arial" w:cs="Arial"/>
          <w:sz w:val="32"/>
          <w:szCs w:val="32"/>
        </w:rPr>
        <w:t xml:space="preserve">: </w:t>
      </w:r>
      <w:r w:rsidR="002A0D40" w:rsidRPr="00BF5420">
        <w:rPr>
          <w:rFonts w:ascii="Arial" w:hAnsi="Arial" w:cs="Arial"/>
          <w:sz w:val="32"/>
          <w:szCs w:val="32"/>
        </w:rPr>
        <w:t xml:space="preserve">Proposal of </w:t>
      </w:r>
      <w:r w:rsidR="00310586" w:rsidRPr="00BF5420">
        <w:rPr>
          <w:rFonts w:ascii="Arial" w:hAnsi="Arial" w:cs="Arial"/>
          <w:sz w:val="32"/>
          <w:szCs w:val="32"/>
        </w:rPr>
        <w:t>Employee Questionnaire to increase</w:t>
      </w:r>
      <w:r w:rsidR="00BF5420">
        <w:rPr>
          <w:rFonts w:ascii="Arial" w:hAnsi="Arial" w:cs="Arial"/>
          <w:sz w:val="32"/>
          <w:szCs w:val="32"/>
        </w:rPr>
        <w:t xml:space="preserve"> </w:t>
      </w:r>
      <w:r w:rsidR="002A0D40" w:rsidRPr="00BF5420">
        <w:rPr>
          <w:rFonts w:ascii="Arial" w:hAnsi="Arial" w:cs="Arial"/>
          <w:sz w:val="32"/>
          <w:szCs w:val="32"/>
        </w:rPr>
        <w:t>employee engagement and retaining a talented workforce</w:t>
      </w:r>
      <w:r w:rsidR="00BF5420">
        <w:rPr>
          <w:rFonts w:ascii="Arial" w:hAnsi="Arial" w:cs="Arial"/>
          <w:sz w:val="32"/>
          <w:szCs w:val="32"/>
        </w:rPr>
        <w:t>.</w:t>
      </w:r>
    </w:p>
    <w:p w14:paraId="43E675D1" w14:textId="77777777" w:rsidR="00C750FC" w:rsidRPr="00BF5420" w:rsidRDefault="00C750FC" w:rsidP="00BF5420">
      <w:pPr>
        <w:spacing w:line="360" w:lineRule="auto"/>
        <w:jc w:val="both"/>
        <w:rPr>
          <w:rFonts w:ascii="Arial" w:hAnsi="Arial" w:cs="Arial"/>
          <w:sz w:val="32"/>
          <w:szCs w:val="32"/>
        </w:rPr>
      </w:pPr>
    </w:p>
    <w:p w14:paraId="4CDFA9F7" w14:textId="74C37D3F" w:rsidR="00CE588F" w:rsidRPr="00BF5420" w:rsidRDefault="00CA2068" w:rsidP="00BF5420">
      <w:pPr>
        <w:spacing w:line="360" w:lineRule="auto"/>
        <w:jc w:val="both"/>
        <w:rPr>
          <w:rFonts w:ascii="Arial" w:hAnsi="Arial" w:cs="Arial"/>
          <w:sz w:val="32"/>
          <w:szCs w:val="32"/>
        </w:rPr>
      </w:pPr>
      <w:r>
        <w:rPr>
          <w:rFonts w:ascii="Arial" w:hAnsi="Arial" w:cs="Arial"/>
          <w:sz w:val="32"/>
          <w:szCs w:val="32"/>
        </w:rPr>
        <w:t>Module</w:t>
      </w:r>
      <w:r w:rsidR="00C750FC" w:rsidRPr="00BF5420">
        <w:rPr>
          <w:rFonts w:ascii="Arial" w:hAnsi="Arial" w:cs="Arial"/>
          <w:sz w:val="32"/>
          <w:szCs w:val="32"/>
        </w:rPr>
        <w:t>: Personnel Resourcing and Development</w:t>
      </w:r>
      <w:r w:rsidR="00BF5420">
        <w:rPr>
          <w:rFonts w:ascii="Arial" w:hAnsi="Arial" w:cs="Arial"/>
          <w:sz w:val="32"/>
          <w:szCs w:val="32"/>
        </w:rPr>
        <w:t>.</w:t>
      </w:r>
    </w:p>
    <w:p w14:paraId="2F2E8D25" w14:textId="77777777" w:rsidR="00C750FC" w:rsidRPr="00BF5420" w:rsidRDefault="00C750FC" w:rsidP="00BF5420">
      <w:pPr>
        <w:spacing w:line="360" w:lineRule="auto"/>
        <w:jc w:val="both"/>
        <w:rPr>
          <w:rFonts w:ascii="Arial" w:hAnsi="Arial" w:cs="Arial"/>
          <w:sz w:val="32"/>
          <w:szCs w:val="32"/>
        </w:rPr>
      </w:pPr>
    </w:p>
    <w:p w14:paraId="2DF30763" w14:textId="36FC2EB9" w:rsidR="00CE588F" w:rsidRPr="00BF5420" w:rsidRDefault="00CA2068" w:rsidP="00BF5420">
      <w:pPr>
        <w:spacing w:line="360" w:lineRule="auto"/>
        <w:jc w:val="both"/>
        <w:rPr>
          <w:rFonts w:ascii="Arial" w:hAnsi="Arial" w:cs="Arial"/>
          <w:sz w:val="32"/>
          <w:szCs w:val="32"/>
        </w:rPr>
      </w:pPr>
      <w:r>
        <w:rPr>
          <w:rFonts w:ascii="Arial" w:hAnsi="Arial" w:cs="Arial"/>
          <w:sz w:val="32"/>
          <w:szCs w:val="32"/>
        </w:rPr>
        <w:t>Module code</w:t>
      </w:r>
      <w:r w:rsidR="00CE588F" w:rsidRPr="00BF5420">
        <w:rPr>
          <w:rFonts w:ascii="Arial" w:hAnsi="Arial" w:cs="Arial"/>
          <w:sz w:val="32"/>
          <w:szCs w:val="32"/>
        </w:rPr>
        <w:t xml:space="preserve">: </w:t>
      </w:r>
      <w:r>
        <w:rPr>
          <w:rFonts w:ascii="Arial" w:hAnsi="Arial" w:cs="Arial"/>
          <w:sz w:val="32"/>
          <w:szCs w:val="32"/>
        </w:rPr>
        <w:t>BMIH5005</w:t>
      </w:r>
      <w:r w:rsidR="00BF5420">
        <w:rPr>
          <w:rFonts w:ascii="Arial" w:hAnsi="Arial" w:cs="Arial"/>
          <w:sz w:val="32"/>
          <w:szCs w:val="32"/>
        </w:rPr>
        <w:t>.</w:t>
      </w:r>
    </w:p>
    <w:p w14:paraId="368C6D28" w14:textId="77777777" w:rsidR="00CE588F" w:rsidRPr="00BF5420" w:rsidRDefault="00CE588F" w:rsidP="00BF5420">
      <w:pPr>
        <w:spacing w:line="360" w:lineRule="auto"/>
        <w:jc w:val="both"/>
        <w:rPr>
          <w:rFonts w:ascii="Arial" w:hAnsi="Arial" w:cs="Arial"/>
          <w:sz w:val="32"/>
          <w:szCs w:val="32"/>
        </w:rPr>
      </w:pPr>
    </w:p>
    <w:p w14:paraId="5F6F1CD5" w14:textId="1FC88462" w:rsidR="00CE588F" w:rsidRPr="00BF5420" w:rsidRDefault="00CA2068" w:rsidP="00BF5420">
      <w:pPr>
        <w:spacing w:line="360" w:lineRule="auto"/>
        <w:jc w:val="both"/>
        <w:rPr>
          <w:rFonts w:ascii="Arial" w:hAnsi="Arial" w:cs="Arial"/>
          <w:sz w:val="32"/>
          <w:szCs w:val="32"/>
        </w:rPr>
      </w:pPr>
      <w:r>
        <w:rPr>
          <w:rFonts w:ascii="Arial" w:hAnsi="Arial" w:cs="Arial"/>
          <w:sz w:val="32"/>
          <w:szCs w:val="32"/>
        </w:rPr>
        <w:t>Name</w:t>
      </w:r>
      <w:r w:rsidR="00CE588F" w:rsidRPr="00BF5420">
        <w:rPr>
          <w:rFonts w:ascii="Arial" w:hAnsi="Arial" w:cs="Arial"/>
          <w:sz w:val="32"/>
          <w:szCs w:val="32"/>
        </w:rPr>
        <w:t xml:space="preserve">: </w:t>
      </w:r>
      <w:r>
        <w:rPr>
          <w:rFonts w:ascii="Arial" w:hAnsi="Arial" w:cs="Arial"/>
          <w:sz w:val="32"/>
          <w:szCs w:val="32"/>
        </w:rPr>
        <w:t>Nelson Capela</w:t>
      </w:r>
      <w:r w:rsidR="00BF5420">
        <w:rPr>
          <w:rFonts w:ascii="Arial" w:hAnsi="Arial" w:cs="Arial"/>
          <w:sz w:val="32"/>
          <w:szCs w:val="32"/>
        </w:rPr>
        <w:t>.</w:t>
      </w:r>
    </w:p>
    <w:p w14:paraId="01A11613" w14:textId="77777777" w:rsidR="00CE588F" w:rsidRPr="00BF5420" w:rsidRDefault="00CE588F" w:rsidP="00BF5420">
      <w:pPr>
        <w:spacing w:line="360" w:lineRule="auto"/>
        <w:jc w:val="both"/>
        <w:rPr>
          <w:rFonts w:ascii="Arial" w:hAnsi="Arial" w:cs="Arial"/>
          <w:sz w:val="32"/>
          <w:szCs w:val="32"/>
        </w:rPr>
      </w:pPr>
    </w:p>
    <w:p w14:paraId="44B1F63D" w14:textId="428DF383" w:rsidR="00CE588F" w:rsidRPr="00BF5420" w:rsidRDefault="00CA2068" w:rsidP="00BF5420">
      <w:pPr>
        <w:spacing w:line="360" w:lineRule="auto"/>
        <w:jc w:val="both"/>
        <w:rPr>
          <w:rFonts w:ascii="Arial" w:hAnsi="Arial" w:cs="Arial"/>
          <w:sz w:val="32"/>
          <w:szCs w:val="32"/>
        </w:rPr>
      </w:pPr>
      <w:r>
        <w:rPr>
          <w:rFonts w:ascii="Arial" w:hAnsi="Arial" w:cs="Arial"/>
          <w:sz w:val="32"/>
          <w:szCs w:val="32"/>
        </w:rPr>
        <w:t>Student</w:t>
      </w:r>
      <w:r w:rsidR="00CE588F" w:rsidRPr="00BF5420">
        <w:rPr>
          <w:rFonts w:ascii="Arial" w:hAnsi="Arial" w:cs="Arial"/>
          <w:sz w:val="32"/>
          <w:szCs w:val="32"/>
        </w:rPr>
        <w:t xml:space="preserve">: </w:t>
      </w:r>
      <w:r>
        <w:rPr>
          <w:rFonts w:ascii="Arial" w:hAnsi="Arial" w:cs="Arial"/>
          <w:sz w:val="32"/>
          <w:szCs w:val="32"/>
        </w:rPr>
        <w:t>1905999</w:t>
      </w:r>
      <w:r w:rsidR="00BF5420">
        <w:rPr>
          <w:rFonts w:ascii="Arial" w:hAnsi="Arial" w:cs="Arial"/>
          <w:sz w:val="32"/>
          <w:szCs w:val="32"/>
        </w:rPr>
        <w:t>.</w:t>
      </w:r>
    </w:p>
    <w:p w14:paraId="4210E895" w14:textId="77777777" w:rsidR="00CE588F" w:rsidRPr="00BF5420" w:rsidRDefault="00CE588F" w:rsidP="00BF5420">
      <w:pPr>
        <w:spacing w:line="360" w:lineRule="auto"/>
        <w:jc w:val="both"/>
        <w:rPr>
          <w:rFonts w:ascii="Arial" w:hAnsi="Arial" w:cs="Arial"/>
          <w:sz w:val="32"/>
          <w:szCs w:val="32"/>
        </w:rPr>
      </w:pPr>
    </w:p>
    <w:p w14:paraId="0D7CBE13" w14:textId="5AC3C892" w:rsidR="009204C3" w:rsidRPr="00BF5420" w:rsidRDefault="00CA2068" w:rsidP="00BF5420">
      <w:pPr>
        <w:spacing w:line="360" w:lineRule="auto"/>
        <w:jc w:val="both"/>
        <w:rPr>
          <w:rFonts w:ascii="Arial" w:hAnsi="Arial" w:cs="Arial"/>
          <w:sz w:val="32"/>
          <w:szCs w:val="32"/>
        </w:rPr>
      </w:pPr>
      <w:r>
        <w:rPr>
          <w:rFonts w:ascii="Arial" w:hAnsi="Arial" w:cs="Arial"/>
          <w:sz w:val="32"/>
          <w:szCs w:val="32"/>
        </w:rPr>
        <w:t>Lecturer: Emily Williams.</w:t>
      </w:r>
    </w:p>
    <w:p w14:paraId="003BAF49" w14:textId="77777777" w:rsidR="00CE588F" w:rsidRDefault="00CE588F" w:rsidP="00CE588F"/>
    <w:p w14:paraId="315E524A" w14:textId="77777777" w:rsidR="009204C3" w:rsidRDefault="009204C3"/>
    <w:p w14:paraId="114FFCB2" w14:textId="77777777" w:rsidR="009204C3" w:rsidRDefault="009204C3"/>
    <w:p w14:paraId="0A38C4DC" w14:textId="77777777" w:rsidR="00AD08CF" w:rsidRDefault="00AD08CF" w:rsidP="00A3679A">
      <w:pPr>
        <w:spacing w:line="360" w:lineRule="auto"/>
        <w:jc w:val="both"/>
        <w:rPr>
          <w:rFonts w:ascii="Arial" w:hAnsi="Arial" w:cs="Arial"/>
          <w:sz w:val="24"/>
          <w:szCs w:val="24"/>
        </w:rPr>
      </w:pPr>
    </w:p>
    <w:p w14:paraId="6DC578F0" w14:textId="77777777" w:rsidR="00AD08CF" w:rsidRDefault="00AD08CF" w:rsidP="00A3679A">
      <w:pPr>
        <w:spacing w:line="360" w:lineRule="auto"/>
        <w:jc w:val="both"/>
        <w:rPr>
          <w:rFonts w:ascii="Arial" w:hAnsi="Arial" w:cs="Arial"/>
          <w:sz w:val="24"/>
          <w:szCs w:val="24"/>
        </w:rPr>
      </w:pPr>
    </w:p>
    <w:p w14:paraId="4246E03F" w14:textId="77777777" w:rsidR="00AD08CF" w:rsidRDefault="00AD08CF" w:rsidP="00A3679A">
      <w:pPr>
        <w:spacing w:line="360" w:lineRule="auto"/>
        <w:jc w:val="both"/>
        <w:rPr>
          <w:rFonts w:ascii="Arial" w:hAnsi="Arial" w:cs="Arial"/>
          <w:sz w:val="24"/>
          <w:szCs w:val="24"/>
        </w:rPr>
      </w:pPr>
    </w:p>
    <w:p w14:paraId="7BDA5754" w14:textId="39C6BA50" w:rsidR="009204C3" w:rsidRPr="002A3D2C" w:rsidRDefault="00A96793" w:rsidP="00A3679A">
      <w:pPr>
        <w:spacing w:line="360" w:lineRule="auto"/>
        <w:jc w:val="both"/>
        <w:rPr>
          <w:rFonts w:ascii="Arial" w:hAnsi="Arial" w:cs="Arial"/>
          <w:sz w:val="24"/>
          <w:szCs w:val="24"/>
        </w:rPr>
      </w:pPr>
      <w:r w:rsidRPr="002A3D2C">
        <w:rPr>
          <w:rFonts w:ascii="Arial" w:hAnsi="Arial" w:cs="Arial"/>
          <w:sz w:val="24"/>
          <w:szCs w:val="24"/>
        </w:rPr>
        <w:t>Executive summary</w:t>
      </w:r>
      <w:r w:rsidR="00CA2068">
        <w:rPr>
          <w:rFonts w:ascii="Arial" w:hAnsi="Arial" w:cs="Arial"/>
          <w:sz w:val="24"/>
          <w:szCs w:val="24"/>
        </w:rPr>
        <w:t>.</w:t>
      </w:r>
    </w:p>
    <w:p w14:paraId="717FF69C" w14:textId="02B6D908" w:rsidR="00223FBC" w:rsidRPr="002A3D2C" w:rsidRDefault="00A96793" w:rsidP="00A3679A">
      <w:pPr>
        <w:spacing w:line="360" w:lineRule="auto"/>
        <w:jc w:val="both"/>
        <w:rPr>
          <w:rFonts w:ascii="Arial" w:hAnsi="Arial" w:cs="Arial"/>
          <w:sz w:val="24"/>
          <w:szCs w:val="24"/>
        </w:rPr>
      </w:pPr>
      <w:r w:rsidRPr="002A3D2C">
        <w:rPr>
          <w:rFonts w:ascii="Arial" w:hAnsi="Arial" w:cs="Arial"/>
          <w:sz w:val="24"/>
          <w:szCs w:val="24"/>
        </w:rPr>
        <w:t>The</w:t>
      </w:r>
      <w:r w:rsidR="00927731" w:rsidRPr="002A3D2C">
        <w:rPr>
          <w:rFonts w:ascii="Arial" w:hAnsi="Arial" w:cs="Arial"/>
          <w:sz w:val="24"/>
          <w:szCs w:val="24"/>
        </w:rPr>
        <w:t xml:space="preserve"> </w:t>
      </w:r>
      <w:r w:rsidR="003135E7" w:rsidRPr="002A3D2C">
        <w:rPr>
          <w:rFonts w:ascii="Arial" w:hAnsi="Arial" w:cs="Arial"/>
          <w:sz w:val="24"/>
          <w:szCs w:val="24"/>
        </w:rPr>
        <w:t>purpose of</w:t>
      </w:r>
      <w:r w:rsidR="00927731" w:rsidRPr="002A3D2C">
        <w:rPr>
          <w:rFonts w:ascii="Arial" w:hAnsi="Arial" w:cs="Arial"/>
          <w:sz w:val="24"/>
          <w:szCs w:val="24"/>
        </w:rPr>
        <w:t xml:space="preserve"> this report is to identify </w:t>
      </w:r>
      <w:r w:rsidR="00577677" w:rsidRPr="002A3D2C">
        <w:rPr>
          <w:rFonts w:ascii="Arial" w:hAnsi="Arial" w:cs="Arial"/>
          <w:sz w:val="24"/>
          <w:szCs w:val="24"/>
        </w:rPr>
        <w:t>the cause</w:t>
      </w:r>
      <w:r w:rsidR="00927731" w:rsidRPr="002A3D2C">
        <w:rPr>
          <w:rFonts w:ascii="Arial" w:hAnsi="Arial" w:cs="Arial"/>
          <w:sz w:val="24"/>
          <w:szCs w:val="24"/>
        </w:rPr>
        <w:t xml:space="preserve"> of higher level of staff turnover and </w:t>
      </w:r>
      <w:r w:rsidR="00963284">
        <w:rPr>
          <w:rFonts w:ascii="Arial" w:hAnsi="Arial" w:cs="Arial"/>
          <w:sz w:val="24"/>
          <w:szCs w:val="24"/>
        </w:rPr>
        <w:t>its</w:t>
      </w:r>
      <w:r w:rsidR="00622475">
        <w:rPr>
          <w:rFonts w:ascii="Arial" w:hAnsi="Arial" w:cs="Arial"/>
          <w:sz w:val="24"/>
          <w:szCs w:val="24"/>
        </w:rPr>
        <w:t xml:space="preserve"> impact on </w:t>
      </w:r>
      <w:r w:rsidR="00622475" w:rsidRPr="002A3D2C">
        <w:rPr>
          <w:rFonts w:ascii="Arial" w:hAnsi="Arial" w:cs="Arial"/>
          <w:sz w:val="24"/>
          <w:szCs w:val="24"/>
        </w:rPr>
        <w:t>engagement</w:t>
      </w:r>
      <w:r w:rsidR="00F3009A" w:rsidRPr="002A3D2C">
        <w:rPr>
          <w:rFonts w:ascii="Arial" w:hAnsi="Arial" w:cs="Arial"/>
          <w:sz w:val="24"/>
          <w:szCs w:val="24"/>
        </w:rPr>
        <w:t xml:space="preserve"> </w:t>
      </w:r>
      <w:r w:rsidR="00604D10" w:rsidRPr="002A3D2C">
        <w:rPr>
          <w:rFonts w:ascii="Arial" w:hAnsi="Arial" w:cs="Arial"/>
          <w:sz w:val="24"/>
          <w:szCs w:val="24"/>
        </w:rPr>
        <w:t>in Birmingham</w:t>
      </w:r>
      <w:r w:rsidR="00720F95" w:rsidRPr="002A3D2C">
        <w:rPr>
          <w:rFonts w:ascii="Arial" w:hAnsi="Arial" w:cs="Arial"/>
          <w:sz w:val="24"/>
          <w:szCs w:val="24"/>
        </w:rPr>
        <w:t xml:space="preserve"> </w:t>
      </w:r>
      <w:r w:rsidR="00622475">
        <w:rPr>
          <w:rFonts w:ascii="Arial" w:hAnsi="Arial" w:cs="Arial"/>
          <w:sz w:val="24"/>
          <w:szCs w:val="24"/>
        </w:rPr>
        <w:t xml:space="preserve">Marriott </w:t>
      </w:r>
      <w:r w:rsidR="00604D10" w:rsidRPr="002A3D2C">
        <w:rPr>
          <w:rFonts w:ascii="Arial" w:hAnsi="Arial" w:cs="Arial"/>
          <w:sz w:val="24"/>
          <w:szCs w:val="24"/>
        </w:rPr>
        <w:t xml:space="preserve">Hotel </w:t>
      </w:r>
      <w:r w:rsidR="00622475">
        <w:rPr>
          <w:rFonts w:ascii="Arial" w:hAnsi="Arial" w:cs="Arial"/>
          <w:sz w:val="24"/>
          <w:szCs w:val="24"/>
        </w:rPr>
        <w:t>(BMH)</w:t>
      </w:r>
      <w:r w:rsidR="00F3009A" w:rsidRPr="002A3D2C">
        <w:rPr>
          <w:rFonts w:ascii="Arial" w:hAnsi="Arial" w:cs="Arial"/>
          <w:sz w:val="24"/>
          <w:szCs w:val="24"/>
        </w:rPr>
        <w:t xml:space="preserve"> and provide a </w:t>
      </w:r>
      <w:r w:rsidR="00577677" w:rsidRPr="002A3D2C">
        <w:rPr>
          <w:rFonts w:ascii="Arial" w:hAnsi="Arial" w:cs="Arial"/>
          <w:sz w:val="24"/>
          <w:szCs w:val="24"/>
        </w:rPr>
        <w:t>proposal research</w:t>
      </w:r>
      <w:r w:rsidR="00604D10" w:rsidRPr="002A3D2C">
        <w:rPr>
          <w:rFonts w:ascii="Arial" w:hAnsi="Arial" w:cs="Arial"/>
          <w:sz w:val="24"/>
          <w:szCs w:val="24"/>
        </w:rPr>
        <w:t xml:space="preserve"> solution for it. </w:t>
      </w:r>
      <w:r w:rsidR="00F3009A" w:rsidRPr="002A3D2C">
        <w:rPr>
          <w:rFonts w:ascii="Arial" w:hAnsi="Arial" w:cs="Arial"/>
          <w:sz w:val="24"/>
          <w:szCs w:val="24"/>
        </w:rPr>
        <w:t xml:space="preserve"> The document firstly will present the background of BHT them</w:t>
      </w:r>
      <w:r w:rsidR="00604D10" w:rsidRPr="002A3D2C">
        <w:rPr>
          <w:rFonts w:ascii="Arial" w:hAnsi="Arial" w:cs="Arial"/>
          <w:sz w:val="24"/>
          <w:szCs w:val="24"/>
        </w:rPr>
        <w:t xml:space="preserve"> which methodology to use to gather the relevant data.</w:t>
      </w:r>
      <w:r w:rsidRPr="002A3D2C">
        <w:rPr>
          <w:rFonts w:ascii="Arial" w:hAnsi="Arial" w:cs="Arial"/>
          <w:sz w:val="24"/>
          <w:szCs w:val="24"/>
        </w:rPr>
        <w:t xml:space="preserve"> </w:t>
      </w:r>
      <w:r w:rsidR="00577677" w:rsidRPr="002A3D2C">
        <w:rPr>
          <w:rFonts w:ascii="Arial" w:hAnsi="Arial" w:cs="Arial"/>
          <w:sz w:val="24"/>
          <w:szCs w:val="24"/>
        </w:rPr>
        <w:t>After that</w:t>
      </w:r>
      <w:r w:rsidR="00622475">
        <w:rPr>
          <w:rFonts w:ascii="Arial" w:hAnsi="Arial" w:cs="Arial"/>
          <w:sz w:val="24"/>
          <w:szCs w:val="24"/>
        </w:rPr>
        <w:t xml:space="preserve">, </w:t>
      </w:r>
      <w:r w:rsidR="00933F22" w:rsidRPr="002A3D2C">
        <w:rPr>
          <w:rFonts w:ascii="Arial" w:hAnsi="Arial" w:cs="Arial"/>
          <w:sz w:val="24"/>
          <w:szCs w:val="24"/>
        </w:rPr>
        <w:t xml:space="preserve">the document will use </w:t>
      </w:r>
      <w:r w:rsidR="00840E55" w:rsidRPr="002A3D2C">
        <w:rPr>
          <w:rFonts w:ascii="Arial" w:hAnsi="Arial" w:cs="Arial"/>
          <w:sz w:val="24"/>
          <w:szCs w:val="24"/>
        </w:rPr>
        <w:t>the “</w:t>
      </w:r>
      <w:r w:rsidR="00223FBC" w:rsidRPr="002A3D2C">
        <w:rPr>
          <w:rFonts w:ascii="Arial" w:hAnsi="Arial" w:cs="Arial"/>
          <w:sz w:val="24"/>
          <w:szCs w:val="24"/>
        </w:rPr>
        <w:t>Abraham Maslow’s Hierarchy of Needs Model of engagement”</w:t>
      </w:r>
      <w:r w:rsidR="00933F22" w:rsidRPr="002A3D2C">
        <w:rPr>
          <w:rFonts w:ascii="Arial" w:hAnsi="Arial" w:cs="Arial"/>
          <w:sz w:val="24"/>
          <w:szCs w:val="24"/>
        </w:rPr>
        <w:t xml:space="preserve"> to</w:t>
      </w:r>
      <w:r w:rsidR="00653701">
        <w:rPr>
          <w:rFonts w:ascii="Arial" w:hAnsi="Arial" w:cs="Arial"/>
          <w:sz w:val="24"/>
          <w:szCs w:val="24"/>
        </w:rPr>
        <w:t xml:space="preserve"> </w:t>
      </w:r>
      <w:r w:rsidR="00520BDA">
        <w:rPr>
          <w:rFonts w:ascii="Arial" w:hAnsi="Arial" w:cs="Arial"/>
          <w:sz w:val="24"/>
          <w:szCs w:val="24"/>
        </w:rPr>
        <w:t xml:space="preserve">interpret </w:t>
      </w:r>
      <w:r w:rsidR="00520BDA" w:rsidRPr="002A3D2C">
        <w:rPr>
          <w:rFonts w:ascii="Arial" w:hAnsi="Arial" w:cs="Arial"/>
          <w:sz w:val="24"/>
          <w:szCs w:val="24"/>
        </w:rPr>
        <w:t>different</w:t>
      </w:r>
      <w:r w:rsidR="00933F22" w:rsidRPr="002A3D2C">
        <w:rPr>
          <w:rFonts w:ascii="Arial" w:hAnsi="Arial" w:cs="Arial"/>
          <w:sz w:val="24"/>
          <w:szCs w:val="24"/>
        </w:rPr>
        <w:t xml:space="preserve"> level </w:t>
      </w:r>
      <w:r w:rsidR="00840E55" w:rsidRPr="002A3D2C">
        <w:rPr>
          <w:rFonts w:ascii="Arial" w:hAnsi="Arial" w:cs="Arial"/>
          <w:sz w:val="24"/>
          <w:szCs w:val="24"/>
        </w:rPr>
        <w:t>of needs</w:t>
      </w:r>
      <w:r w:rsidR="00933F22" w:rsidRPr="002A3D2C">
        <w:rPr>
          <w:rFonts w:ascii="Arial" w:hAnsi="Arial" w:cs="Arial"/>
          <w:sz w:val="24"/>
          <w:szCs w:val="24"/>
        </w:rPr>
        <w:t xml:space="preserve"> that motivate employees and factors </w:t>
      </w:r>
      <w:r w:rsidR="00840E55" w:rsidRPr="002A3D2C">
        <w:rPr>
          <w:rFonts w:ascii="Arial" w:hAnsi="Arial" w:cs="Arial"/>
          <w:sz w:val="24"/>
          <w:szCs w:val="24"/>
        </w:rPr>
        <w:t>behind higher</w:t>
      </w:r>
      <w:r w:rsidR="00933F22" w:rsidRPr="002A3D2C">
        <w:rPr>
          <w:rFonts w:ascii="Arial" w:hAnsi="Arial" w:cs="Arial"/>
          <w:sz w:val="24"/>
          <w:szCs w:val="24"/>
        </w:rPr>
        <w:t xml:space="preserve"> level of staff turnover, how to improve</w:t>
      </w:r>
      <w:r w:rsidR="00622475">
        <w:rPr>
          <w:rFonts w:ascii="Arial" w:hAnsi="Arial" w:cs="Arial"/>
          <w:sz w:val="24"/>
          <w:szCs w:val="24"/>
        </w:rPr>
        <w:t xml:space="preserve"> it </w:t>
      </w:r>
      <w:r w:rsidR="00622475" w:rsidRPr="002A3D2C">
        <w:rPr>
          <w:rFonts w:ascii="Arial" w:hAnsi="Arial" w:cs="Arial"/>
          <w:sz w:val="24"/>
          <w:szCs w:val="24"/>
        </w:rPr>
        <w:t>and</w:t>
      </w:r>
      <w:r w:rsidR="00933F22" w:rsidRPr="002A3D2C">
        <w:rPr>
          <w:rFonts w:ascii="Arial" w:hAnsi="Arial" w:cs="Arial"/>
          <w:sz w:val="24"/>
          <w:szCs w:val="24"/>
        </w:rPr>
        <w:t xml:space="preserve"> the benefits of implementing </w:t>
      </w:r>
      <w:r w:rsidR="00840E55" w:rsidRPr="002A3D2C">
        <w:rPr>
          <w:rFonts w:ascii="Arial" w:hAnsi="Arial" w:cs="Arial"/>
          <w:sz w:val="24"/>
          <w:szCs w:val="24"/>
        </w:rPr>
        <w:t>it</w:t>
      </w:r>
      <w:r w:rsidR="00622475">
        <w:rPr>
          <w:rFonts w:ascii="Arial" w:hAnsi="Arial" w:cs="Arial"/>
          <w:sz w:val="24"/>
          <w:szCs w:val="24"/>
        </w:rPr>
        <w:t xml:space="preserve"> to the business</w:t>
      </w:r>
      <w:r w:rsidR="00A935C2">
        <w:rPr>
          <w:rFonts w:ascii="Arial" w:hAnsi="Arial" w:cs="Arial"/>
          <w:sz w:val="24"/>
          <w:szCs w:val="24"/>
        </w:rPr>
        <w:t>. L</w:t>
      </w:r>
      <w:r w:rsidR="00840E55" w:rsidRPr="002A3D2C">
        <w:rPr>
          <w:rFonts w:ascii="Arial" w:hAnsi="Arial" w:cs="Arial"/>
          <w:sz w:val="24"/>
          <w:szCs w:val="24"/>
        </w:rPr>
        <w:t>astly</w:t>
      </w:r>
      <w:r w:rsidR="00933F22" w:rsidRPr="002A3D2C">
        <w:rPr>
          <w:rFonts w:ascii="Arial" w:hAnsi="Arial" w:cs="Arial"/>
          <w:sz w:val="24"/>
          <w:szCs w:val="24"/>
        </w:rPr>
        <w:t xml:space="preserve"> </w:t>
      </w:r>
      <w:r w:rsidR="00840E55" w:rsidRPr="002A3D2C">
        <w:rPr>
          <w:rFonts w:ascii="Arial" w:hAnsi="Arial" w:cs="Arial"/>
          <w:sz w:val="24"/>
          <w:szCs w:val="24"/>
        </w:rPr>
        <w:t>the document will evaluate the advantage and disadvantages of the ways of collecting data.</w:t>
      </w:r>
      <w:r w:rsidR="00933F22" w:rsidRPr="002A3D2C">
        <w:rPr>
          <w:rFonts w:ascii="Arial" w:hAnsi="Arial" w:cs="Arial"/>
          <w:sz w:val="24"/>
          <w:szCs w:val="24"/>
        </w:rPr>
        <w:t xml:space="preserve"> </w:t>
      </w:r>
    </w:p>
    <w:p w14:paraId="203D83D1" w14:textId="50A7FB2B" w:rsidR="00604D10" w:rsidRPr="002A3D2C" w:rsidRDefault="00604D10" w:rsidP="00A3679A">
      <w:pPr>
        <w:spacing w:line="360" w:lineRule="auto"/>
        <w:jc w:val="both"/>
        <w:rPr>
          <w:rFonts w:ascii="Arial" w:hAnsi="Arial" w:cs="Arial"/>
          <w:sz w:val="24"/>
          <w:szCs w:val="24"/>
        </w:rPr>
      </w:pPr>
    </w:p>
    <w:p w14:paraId="575B7AFC" w14:textId="6BF8AECB" w:rsidR="00382F11" w:rsidRPr="002A3D2C" w:rsidRDefault="00382F11" w:rsidP="00A3679A">
      <w:pPr>
        <w:spacing w:line="360" w:lineRule="auto"/>
        <w:jc w:val="both"/>
        <w:rPr>
          <w:rFonts w:ascii="Arial" w:hAnsi="Arial" w:cs="Arial"/>
          <w:sz w:val="24"/>
          <w:szCs w:val="24"/>
        </w:rPr>
      </w:pPr>
      <w:r w:rsidRPr="002A3D2C">
        <w:rPr>
          <w:rFonts w:ascii="Arial" w:hAnsi="Arial" w:cs="Arial"/>
          <w:sz w:val="24"/>
          <w:szCs w:val="24"/>
        </w:rPr>
        <w:t>The report concludes that engagement is essential for the business success and</w:t>
      </w:r>
      <w:r w:rsidR="00507702" w:rsidRPr="002A3D2C">
        <w:rPr>
          <w:rFonts w:ascii="Arial" w:hAnsi="Arial" w:cs="Arial"/>
          <w:sz w:val="24"/>
          <w:szCs w:val="24"/>
        </w:rPr>
        <w:t xml:space="preserve"> </w:t>
      </w:r>
      <w:r w:rsidR="00A935C2">
        <w:rPr>
          <w:rFonts w:ascii="Arial" w:hAnsi="Arial" w:cs="Arial"/>
          <w:sz w:val="24"/>
          <w:szCs w:val="24"/>
        </w:rPr>
        <w:t xml:space="preserve">profitability and </w:t>
      </w:r>
      <w:r w:rsidR="00507702" w:rsidRPr="002A3D2C">
        <w:rPr>
          <w:rFonts w:ascii="Arial" w:hAnsi="Arial" w:cs="Arial"/>
          <w:sz w:val="24"/>
          <w:szCs w:val="24"/>
        </w:rPr>
        <w:t>l</w:t>
      </w:r>
      <w:r w:rsidR="00A935C2">
        <w:rPr>
          <w:rFonts w:ascii="Arial" w:hAnsi="Arial" w:cs="Arial"/>
          <w:sz w:val="24"/>
          <w:szCs w:val="24"/>
        </w:rPr>
        <w:t>a</w:t>
      </w:r>
      <w:r w:rsidR="00507702" w:rsidRPr="002A3D2C">
        <w:rPr>
          <w:rFonts w:ascii="Arial" w:hAnsi="Arial" w:cs="Arial"/>
          <w:sz w:val="24"/>
          <w:szCs w:val="24"/>
        </w:rPr>
        <w:t>ck of engagement reduce business performance, productivity and profitability</w:t>
      </w:r>
      <w:r w:rsidR="00A935C2">
        <w:rPr>
          <w:rFonts w:ascii="Arial" w:hAnsi="Arial" w:cs="Arial"/>
          <w:sz w:val="24"/>
          <w:szCs w:val="24"/>
        </w:rPr>
        <w:t>.</w:t>
      </w:r>
    </w:p>
    <w:p w14:paraId="4C3F2B70" w14:textId="77777777" w:rsidR="00382F11" w:rsidRPr="002A3D2C" w:rsidRDefault="00382F11" w:rsidP="00A3679A">
      <w:pPr>
        <w:spacing w:line="360" w:lineRule="auto"/>
        <w:jc w:val="both"/>
        <w:rPr>
          <w:rFonts w:ascii="Arial" w:hAnsi="Arial" w:cs="Arial"/>
          <w:sz w:val="24"/>
          <w:szCs w:val="24"/>
        </w:rPr>
      </w:pPr>
    </w:p>
    <w:p w14:paraId="4B30CA1F" w14:textId="77777777" w:rsidR="00A96793" w:rsidRPr="002A3D2C" w:rsidRDefault="00A96793" w:rsidP="00A3679A">
      <w:pPr>
        <w:spacing w:line="360" w:lineRule="auto"/>
        <w:jc w:val="both"/>
        <w:rPr>
          <w:rFonts w:ascii="Arial" w:hAnsi="Arial" w:cs="Arial"/>
          <w:sz w:val="24"/>
          <w:szCs w:val="24"/>
        </w:rPr>
      </w:pPr>
    </w:p>
    <w:p w14:paraId="63A82923" w14:textId="77777777" w:rsidR="005B6BEE" w:rsidRPr="002A3D2C" w:rsidRDefault="005B6BEE" w:rsidP="00A3679A">
      <w:pPr>
        <w:spacing w:line="360" w:lineRule="auto"/>
        <w:jc w:val="both"/>
        <w:rPr>
          <w:rFonts w:ascii="Arial" w:hAnsi="Arial" w:cs="Arial"/>
          <w:b/>
          <w:bCs/>
          <w:sz w:val="24"/>
          <w:szCs w:val="24"/>
        </w:rPr>
      </w:pPr>
    </w:p>
    <w:p w14:paraId="20CDB181" w14:textId="77777777" w:rsidR="005B6BEE" w:rsidRPr="002A3D2C" w:rsidRDefault="005B6BEE" w:rsidP="00A3679A">
      <w:pPr>
        <w:spacing w:line="360" w:lineRule="auto"/>
        <w:jc w:val="both"/>
        <w:rPr>
          <w:rFonts w:ascii="Arial" w:hAnsi="Arial" w:cs="Arial"/>
          <w:b/>
          <w:bCs/>
          <w:sz w:val="24"/>
          <w:szCs w:val="24"/>
        </w:rPr>
      </w:pPr>
    </w:p>
    <w:p w14:paraId="65EB3BD1" w14:textId="77777777" w:rsidR="005B6BEE" w:rsidRPr="002A3D2C" w:rsidRDefault="005B6BEE" w:rsidP="00A3679A">
      <w:pPr>
        <w:spacing w:line="360" w:lineRule="auto"/>
        <w:jc w:val="both"/>
        <w:rPr>
          <w:rFonts w:ascii="Arial" w:hAnsi="Arial" w:cs="Arial"/>
          <w:b/>
          <w:bCs/>
          <w:sz w:val="24"/>
          <w:szCs w:val="24"/>
        </w:rPr>
      </w:pPr>
    </w:p>
    <w:p w14:paraId="3DFD8132" w14:textId="77777777" w:rsidR="005B6BEE" w:rsidRPr="002A3D2C" w:rsidRDefault="005B6BEE" w:rsidP="00A3679A">
      <w:pPr>
        <w:spacing w:line="360" w:lineRule="auto"/>
        <w:jc w:val="both"/>
        <w:rPr>
          <w:rFonts w:ascii="Arial" w:hAnsi="Arial" w:cs="Arial"/>
          <w:b/>
          <w:bCs/>
          <w:sz w:val="24"/>
          <w:szCs w:val="24"/>
        </w:rPr>
      </w:pPr>
    </w:p>
    <w:p w14:paraId="076F7411" w14:textId="77777777" w:rsidR="005B6BEE" w:rsidRPr="002A3D2C" w:rsidRDefault="005B6BEE" w:rsidP="00A3679A">
      <w:pPr>
        <w:spacing w:line="360" w:lineRule="auto"/>
        <w:jc w:val="both"/>
        <w:rPr>
          <w:rFonts w:ascii="Arial" w:hAnsi="Arial" w:cs="Arial"/>
          <w:b/>
          <w:bCs/>
          <w:sz w:val="24"/>
          <w:szCs w:val="24"/>
        </w:rPr>
      </w:pPr>
    </w:p>
    <w:p w14:paraId="60B6923D" w14:textId="77777777" w:rsidR="005B6BEE" w:rsidRPr="002A3D2C" w:rsidRDefault="005B6BEE" w:rsidP="00A3679A">
      <w:pPr>
        <w:spacing w:line="360" w:lineRule="auto"/>
        <w:jc w:val="both"/>
        <w:rPr>
          <w:rFonts w:ascii="Arial" w:hAnsi="Arial" w:cs="Arial"/>
          <w:b/>
          <w:bCs/>
          <w:sz w:val="24"/>
          <w:szCs w:val="24"/>
        </w:rPr>
      </w:pPr>
    </w:p>
    <w:p w14:paraId="6195237C" w14:textId="77777777" w:rsidR="005B6BEE" w:rsidRPr="002A3D2C" w:rsidRDefault="005B6BEE" w:rsidP="00A3679A">
      <w:pPr>
        <w:spacing w:line="360" w:lineRule="auto"/>
        <w:jc w:val="both"/>
        <w:rPr>
          <w:rFonts w:ascii="Arial" w:hAnsi="Arial" w:cs="Arial"/>
          <w:b/>
          <w:bCs/>
          <w:sz w:val="24"/>
          <w:szCs w:val="24"/>
        </w:rPr>
      </w:pPr>
    </w:p>
    <w:p w14:paraId="3E21F250" w14:textId="77777777" w:rsidR="00AD08CF" w:rsidRPr="00FF225C" w:rsidRDefault="00AD08CF" w:rsidP="00A3679A">
      <w:pPr>
        <w:spacing w:line="360" w:lineRule="auto"/>
        <w:jc w:val="both"/>
        <w:rPr>
          <w:rFonts w:ascii="Arial" w:hAnsi="Arial" w:cs="Arial"/>
          <w:b/>
          <w:bCs/>
          <w:sz w:val="24"/>
          <w:szCs w:val="24"/>
        </w:rPr>
      </w:pPr>
    </w:p>
    <w:p w14:paraId="6CE74CCB" w14:textId="2721E5CC" w:rsidR="007644A3" w:rsidRPr="00FF225C" w:rsidRDefault="00456BBC" w:rsidP="00BF5420">
      <w:pPr>
        <w:spacing w:line="360" w:lineRule="auto"/>
        <w:jc w:val="both"/>
        <w:rPr>
          <w:rFonts w:ascii="Arial" w:hAnsi="Arial" w:cs="Arial"/>
          <w:sz w:val="24"/>
          <w:szCs w:val="24"/>
        </w:rPr>
      </w:pPr>
      <w:r w:rsidRPr="00FF225C">
        <w:rPr>
          <w:rFonts w:ascii="Arial" w:hAnsi="Arial" w:cs="Arial"/>
          <w:sz w:val="24"/>
          <w:szCs w:val="24"/>
        </w:rPr>
        <w:t>Content page</w:t>
      </w:r>
    </w:p>
    <w:p w14:paraId="35955DC2" w14:textId="69CA28F9" w:rsidR="005B6BEE" w:rsidRPr="00FF225C" w:rsidRDefault="00AA0146" w:rsidP="00BF5420">
      <w:pPr>
        <w:spacing w:line="360" w:lineRule="auto"/>
        <w:jc w:val="both"/>
        <w:rPr>
          <w:rFonts w:ascii="Arial" w:hAnsi="Arial" w:cs="Arial"/>
          <w:sz w:val="24"/>
          <w:szCs w:val="24"/>
        </w:rPr>
      </w:pPr>
      <w:r w:rsidRPr="00FF225C">
        <w:rPr>
          <w:rFonts w:ascii="Arial" w:hAnsi="Arial" w:cs="Arial"/>
          <w:sz w:val="24"/>
          <w:szCs w:val="24"/>
        </w:rPr>
        <w:t>Introduction. -------------------------------------------------------------------------------------</w:t>
      </w:r>
      <w:r w:rsidR="00914C5D" w:rsidRPr="00FF225C">
        <w:rPr>
          <w:rFonts w:ascii="Arial" w:hAnsi="Arial" w:cs="Arial"/>
          <w:sz w:val="24"/>
          <w:szCs w:val="24"/>
        </w:rPr>
        <w:t xml:space="preserve"> </w:t>
      </w:r>
      <w:r w:rsidRPr="00FF225C">
        <w:rPr>
          <w:rFonts w:ascii="Arial" w:hAnsi="Arial" w:cs="Arial"/>
          <w:sz w:val="24"/>
          <w:szCs w:val="24"/>
        </w:rPr>
        <w:t>4</w:t>
      </w:r>
    </w:p>
    <w:p w14:paraId="32F35946" w14:textId="1CCB0F76" w:rsidR="009502D7" w:rsidRPr="00FF225C" w:rsidRDefault="00AA0146" w:rsidP="00BF5420">
      <w:pPr>
        <w:spacing w:line="360" w:lineRule="auto"/>
        <w:jc w:val="both"/>
        <w:rPr>
          <w:rFonts w:ascii="Arial" w:hAnsi="Arial" w:cs="Arial"/>
          <w:sz w:val="24"/>
          <w:szCs w:val="24"/>
        </w:rPr>
      </w:pPr>
      <w:r w:rsidRPr="00FF225C">
        <w:rPr>
          <w:rFonts w:ascii="Arial" w:hAnsi="Arial" w:cs="Arial"/>
          <w:sz w:val="24"/>
          <w:szCs w:val="24"/>
        </w:rPr>
        <w:t>Methodology. ------------------------------------------------------------------------------------5</w:t>
      </w:r>
    </w:p>
    <w:p w14:paraId="482F3B2C" w14:textId="22E81135" w:rsidR="009502D7" w:rsidRPr="00FF225C" w:rsidRDefault="00A27232" w:rsidP="00BF5420">
      <w:pPr>
        <w:spacing w:line="360" w:lineRule="auto"/>
        <w:jc w:val="both"/>
        <w:rPr>
          <w:rFonts w:ascii="Arial" w:hAnsi="Arial" w:cs="Arial"/>
          <w:sz w:val="24"/>
          <w:szCs w:val="24"/>
        </w:rPr>
      </w:pPr>
      <w:r w:rsidRPr="00FF225C">
        <w:rPr>
          <w:rFonts w:ascii="Arial" w:hAnsi="Arial" w:cs="Arial"/>
          <w:sz w:val="24"/>
          <w:szCs w:val="24"/>
        </w:rPr>
        <w:t xml:space="preserve"> 1- </w:t>
      </w:r>
      <w:r w:rsidR="00941FFB">
        <w:rPr>
          <w:rFonts w:ascii="Arial" w:hAnsi="Arial" w:cs="Arial"/>
          <w:sz w:val="24"/>
          <w:szCs w:val="24"/>
        </w:rPr>
        <w:t>Primary</w:t>
      </w:r>
      <w:r w:rsidRPr="00FF225C">
        <w:rPr>
          <w:rFonts w:ascii="Arial" w:hAnsi="Arial" w:cs="Arial"/>
          <w:sz w:val="24"/>
          <w:szCs w:val="24"/>
        </w:rPr>
        <w:t xml:space="preserve"> research data</w:t>
      </w:r>
      <w:r w:rsidR="00AA0146" w:rsidRPr="00FF225C">
        <w:rPr>
          <w:rFonts w:ascii="Arial" w:hAnsi="Arial" w:cs="Arial"/>
          <w:sz w:val="24"/>
          <w:szCs w:val="24"/>
        </w:rPr>
        <w:t>------------------------------------------------------------------</w:t>
      </w:r>
      <w:r w:rsidR="0049690D" w:rsidRPr="00FF225C">
        <w:rPr>
          <w:rFonts w:ascii="Arial" w:hAnsi="Arial" w:cs="Arial"/>
          <w:sz w:val="24"/>
          <w:szCs w:val="24"/>
        </w:rPr>
        <w:t>---</w:t>
      </w:r>
      <w:r w:rsidR="00AA0146" w:rsidRPr="00FF225C">
        <w:rPr>
          <w:rFonts w:ascii="Arial" w:hAnsi="Arial" w:cs="Arial"/>
          <w:sz w:val="24"/>
          <w:szCs w:val="24"/>
        </w:rPr>
        <w:t>5</w:t>
      </w:r>
    </w:p>
    <w:p w14:paraId="1EF619DE" w14:textId="6E1F9D5A" w:rsidR="00A27232" w:rsidRPr="00FF225C" w:rsidRDefault="00A27232" w:rsidP="00BF5420">
      <w:pPr>
        <w:spacing w:line="360" w:lineRule="auto"/>
        <w:jc w:val="both"/>
        <w:rPr>
          <w:rFonts w:ascii="Arial" w:hAnsi="Arial" w:cs="Arial"/>
          <w:sz w:val="24"/>
          <w:szCs w:val="24"/>
        </w:rPr>
      </w:pPr>
      <w:r w:rsidRPr="00FF225C">
        <w:rPr>
          <w:rFonts w:ascii="Arial" w:hAnsi="Arial" w:cs="Arial"/>
          <w:sz w:val="24"/>
          <w:szCs w:val="24"/>
        </w:rPr>
        <w:t xml:space="preserve"> 2- </w:t>
      </w:r>
      <w:r w:rsidR="0049690D" w:rsidRPr="00FF225C">
        <w:rPr>
          <w:rFonts w:ascii="Arial" w:hAnsi="Arial" w:cs="Arial"/>
          <w:sz w:val="24"/>
          <w:szCs w:val="24"/>
        </w:rPr>
        <w:t>Secondary research</w:t>
      </w:r>
      <w:r w:rsidR="00914C5D" w:rsidRPr="00FF225C">
        <w:rPr>
          <w:rFonts w:ascii="Arial" w:hAnsi="Arial" w:cs="Arial"/>
          <w:sz w:val="24"/>
          <w:szCs w:val="24"/>
        </w:rPr>
        <w:t xml:space="preserve"> data---------------------------------------------------------------</w:t>
      </w:r>
      <w:r w:rsidR="0049690D" w:rsidRPr="00FF225C">
        <w:rPr>
          <w:rFonts w:ascii="Arial" w:hAnsi="Arial" w:cs="Arial"/>
          <w:sz w:val="24"/>
          <w:szCs w:val="24"/>
        </w:rPr>
        <w:t>--</w:t>
      </w:r>
      <w:r w:rsidR="00914C5D" w:rsidRPr="00FF225C">
        <w:rPr>
          <w:rFonts w:ascii="Arial" w:hAnsi="Arial" w:cs="Arial"/>
          <w:sz w:val="24"/>
          <w:szCs w:val="24"/>
        </w:rPr>
        <w:t>5</w:t>
      </w:r>
    </w:p>
    <w:p w14:paraId="1DCDCB6D" w14:textId="1893BFEC" w:rsidR="00A27232" w:rsidRPr="00FF225C" w:rsidRDefault="00A27232" w:rsidP="00BF5420">
      <w:pPr>
        <w:spacing w:line="360" w:lineRule="auto"/>
        <w:jc w:val="both"/>
        <w:rPr>
          <w:rFonts w:ascii="Arial" w:hAnsi="Arial" w:cs="Arial"/>
          <w:sz w:val="24"/>
          <w:szCs w:val="24"/>
        </w:rPr>
      </w:pPr>
      <w:r w:rsidRPr="00FF225C">
        <w:rPr>
          <w:rFonts w:ascii="Arial" w:hAnsi="Arial" w:cs="Arial"/>
          <w:sz w:val="24"/>
          <w:szCs w:val="24"/>
        </w:rPr>
        <w:t>1. 1 Questionnaire</w:t>
      </w:r>
      <w:r w:rsidR="00914C5D" w:rsidRPr="00FF225C">
        <w:rPr>
          <w:rFonts w:ascii="Arial" w:hAnsi="Arial" w:cs="Arial"/>
          <w:sz w:val="24"/>
          <w:szCs w:val="24"/>
        </w:rPr>
        <w:t>----------------------------------------------------------------------------5</w:t>
      </w:r>
      <w:r w:rsidR="0049690D" w:rsidRPr="00FF225C">
        <w:rPr>
          <w:rFonts w:ascii="Arial" w:hAnsi="Arial" w:cs="Arial"/>
          <w:sz w:val="24"/>
          <w:szCs w:val="24"/>
        </w:rPr>
        <w:t>-6</w:t>
      </w:r>
    </w:p>
    <w:p w14:paraId="5E691440" w14:textId="44ABAAF2" w:rsidR="00A27232" w:rsidRPr="00FF225C" w:rsidRDefault="00A27232" w:rsidP="00BF5420">
      <w:pPr>
        <w:spacing w:line="360" w:lineRule="auto"/>
        <w:jc w:val="both"/>
        <w:rPr>
          <w:rFonts w:ascii="Arial" w:hAnsi="Arial" w:cs="Arial"/>
          <w:sz w:val="24"/>
          <w:szCs w:val="24"/>
        </w:rPr>
      </w:pPr>
      <w:r w:rsidRPr="00FF225C">
        <w:rPr>
          <w:rFonts w:ascii="Arial" w:hAnsi="Arial" w:cs="Arial"/>
          <w:sz w:val="24"/>
          <w:szCs w:val="24"/>
        </w:rPr>
        <w:t>2-</w:t>
      </w:r>
      <w:r w:rsidRPr="00FF225C">
        <w:rPr>
          <w:rFonts w:ascii="Arial" w:hAnsi="Arial" w:cs="Arial"/>
          <w:sz w:val="24"/>
          <w:szCs w:val="24"/>
        </w:rPr>
        <w:t xml:space="preserve"> </w:t>
      </w:r>
      <w:r w:rsidRPr="00FF225C">
        <w:rPr>
          <w:rFonts w:ascii="Arial" w:hAnsi="Arial" w:cs="Arial"/>
          <w:sz w:val="24"/>
          <w:szCs w:val="24"/>
        </w:rPr>
        <w:t xml:space="preserve">1 </w:t>
      </w:r>
      <w:r w:rsidR="00520BDA">
        <w:rPr>
          <w:rFonts w:ascii="Arial" w:hAnsi="Arial" w:cs="Arial"/>
          <w:sz w:val="24"/>
          <w:szCs w:val="24"/>
        </w:rPr>
        <w:t xml:space="preserve">Staff </w:t>
      </w:r>
      <w:r w:rsidR="00520BDA" w:rsidRPr="00FF225C">
        <w:rPr>
          <w:rFonts w:ascii="Arial" w:hAnsi="Arial" w:cs="Arial"/>
          <w:sz w:val="24"/>
          <w:szCs w:val="24"/>
        </w:rPr>
        <w:t>engagement</w:t>
      </w:r>
      <w:r w:rsidR="00C365A8">
        <w:rPr>
          <w:rFonts w:ascii="Arial" w:hAnsi="Arial" w:cs="Arial"/>
          <w:sz w:val="24"/>
          <w:szCs w:val="24"/>
        </w:rPr>
        <w:t>, recruitment and retention</w:t>
      </w:r>
      <w:r w:rsidR="00914C5D" w:rsidRPr="00FF225C">
        <w:rPr>
          <w:rFonts w:ascii="Arial" w:hAnsi="Arial" w:cs="Arial"/>
          <w:sz w:val="24"/>
          <w:szCs w:val="24"/>
        </w:rPr>
        <w:t>-----------------------------</w:t>
      </w:r>
      <w:r w:rsidR="00520BDA">
        <w:rPr>
          <w:rFonts w:ascii="Arial" w:hAnsi="Arial" w:cs="Arial"/>
          <w:sz w:val="24"/>
          <w:szCs w:val="24"/>
        </w:rPr>
        <w:t>-------</w:t>
      </w:r>
      <w:r w:rsidR="00914C5D" w:rsidRPr="00FF225C">
        <w:rPr>
          <w:rFonts w:ascii="Arial" w:hAnsi="Arial" w:cs="Arial"/>
          <w:sz w:val="24"/>
          <w:szCs w:val="24"/>
        </w:rPr>
        <w:t>6</w:t>
      </w:r>
      <w:r w:rsidR="0049690D" w:rsidRPr="00FF225C">
        <w:rPr>
          <w:rFonts w:ascii="Arial" w:hAnsi="Arial" w:cs="Arial"/>
          <w:sz w:val="24"/>
          <w:szCs w:val="24"/>
        </w:rPr>
        <w:t>-7</w:t>
      </w:r>
    </w:p>
    <w:p w14:paraId="001D09D1" w14:textId="61C89EB7" w:rsidR="002A3D2C" w:rsidRPr="00FF225C" w:rsidRDefault="009502D7" w:rsidP="00BF5420">
      <w:pPr>
        <w:spacing w:line="360" w:lineRule="auto"/>
        <w:jc w:val="both"/>
        <w:rPr>
          <w:rFonts w:ascii="Arial" w:hAnsi="Arial" w:cs="Arial"/>
          <w:sz w:val="24"/>
          <w:szCs w:val="24"/>
        </w:rPr>
      </w:pPr>
      <w:r w:rsidRPr="00FF225C">
        <w:rPr>
          <w:rFonts w:ascii="Arial" w:hAnsi="Arial" w:cs="Arial"/>
          <w:sz w:val="24"/>
          <w:szCs w:val="24"/>
        </w:rPr>
        <w:t xml:space="preserve">2-2 “Abraham Maslow’s Hierarchy of </w:t>
      </w:r>
      <w:r w:rsidR="0049690D" w:rsidRPr="00FF225C">
        <w:rPr>
          <w:rFonts w:ascii="Arial" w:hAnsi="Arial" w:cs="Arial"/>
          <w:sz w:val="24"/>
          <w:szCs w:val="24"/>
        </w:rPr>
        <w:t>Needs” -----------------------------------------7-</w:t>
      </w:r>
      <w:r w:rsidR="002375AC">
        <w:rPr>
          <w:rFonts w:ascii="Arial" w:hAnsi="Arial" w:cs="Arial"/>
          <w:sz w:val="24"/>
          <w:szCs w:val="24"/>
        </w:rPr>
        <w:t>9</w:t>
      </w:r>
    </w:p>
    <w:p w14:paraId="21575FD2" w14:textId="050C75E1" w:rsidR="009502D7" w:rsidRPr="00FF225C" w:rsidRDefault="00A27232" w:rsidP="00BF5420">
      <w:pPr>
        <w:spacing w:line="360" w:lineRule="auto"/>
        <w:jc w:val="both"/>
        <w:rPr>
          <w:rFonts w:ascii="Arial" w:hAnsi="Arial" w:cs="Arial"/>
          <w:sz w:val="24"/>
          <w:szCs w:val="24"/>
        </w:rPr>
      </w:pPr>
      <w:r w:rsidRPr="00FF225C">
        <w:rPr>
          <w:rFonts w:ascii="Arial" w:hAnsi="Arial" w:cs="Arial"/>
          <w:sz w:val="24"/>
          <w:szCs w:val="24"/>
        </w:rPr>
        <w:t xml:space="preserve">2-3 </w:t>
      </w:r>
      <w:r w:rsidR="00F90039">
        <w:rPr>
          <w:rFonts w:ascii="Arial" w:hAnsi="Arial" w:cs="Arial"/>
          <w:sz w:val="24"/>
          <w:szCs w:val="24"/>
        </w:rPr>
        <w:t>Evaluation of eng</w:t>
      </w:r>
      <w:r w:rsidRPr="00FF225C">
        <w:rPr>
          <w:rFonts w:ascii="Arial" w:hAnsi="Arial" w:cs="Arial"/>
          <w:sz w:val="24"/>
          <w:szCs w:val="24"/>
        </w:rPr>
        <w:t>agement</w:t>
      </w:r>
      <w:r w:rsidR="00F90039">
        <w:rPr>
          <w:rFonts w:ascii="Arial" w:hAnsi="Arial" w:cs="Arial"/>
          <w:sz w:val="24"/>
          <w:szCs w:val="24"/>
        </w:rPr>
        <w:t>,</w:t>
      </w:r>
      <w:r w:rsidRPr="00FF225C">
        <w:rPr>
          <w:rFonts w:ascii="Arial" w:hAnsi="Arial" w:cs="Arial"/>
          <w:sz w:val="24"/>
          <w:szCs w:val="24"/>
        </w:rPr>
        <w:t xml:space="preserve"> recruitment and </w:t>
      </w:r>
      <w:r w:rsidR="0049690D" w:rsidRPr="00FF225C">
        <w:rPr>
          <w:rFonts w:ascii="Arial" w:hAnsi="Arial" w:cs="Arial"/>
          <w:sz w:val="24"/>
          <w:szCs w:val="24"/>
        </w:rPr>
        <w:t xml:space="preserve">retention. </w:t>
      </w:r>
      <w:r w:rsidR="00F90039">
        <w:rPr>
          <w:rFonts w:ascii="Arial" w:hAnsi="Arial" w:cs="Arial"/>
          <w:sz w:val="24"/>
          <w:szCs w:val="24"/>
        </w:rPr>
        <w:t>-</w:t>
      </w:r>
      <w:r w:rsidR="0049690D" w:rsidRPr="00FF225C">
        <w:rPr>
          <w:rFonts w:ascii="Arial" w:hAnsi="Arial" w:cs="Arial"/>
          <w:sz w:val="24"/>
          <w:szCs w:val="24"/>
        </w:rPr>
        <w:t>----------------------9-10</w:t>
      </w:r>
    </w:p>
    <w:p w14:paraId="1A2DE4F8" w14:textId="16D24A4D" w:rsidR="00A27232" w:rsidRPr="00FF225C" w:rsidRDefault="00AD08CF" w:rsidP="00BF5420">
      <w:pPr>
        <w:spacing w:line="360" w:lineRule="auto"/>
        <w:jc w:val="both"/>
        <w:rPr>
          <w:rFonts w:ascii="Arial" w:hAnsi="Arial" w:cs="Arial"/>
          <w:sz w:val="24"/>
          <w:szCs w:val="24"/>
        </w:rPr>
      </w:pPr>
      <w:r w:rsidRPr="00FF225C">
        <w:rPr>
          <w:rFonts w:ascii="Arial" w:hAnsi="Arial" w:cs="Arial"/>
          <w:sz w:val="24"/>
          <w:szCs w:val="24"/>
        </w:rPr>
        <w:t>2-4 Benefits of employee engagement and retention</w:t>
      </w:r>
      <w:r w:rsidR="0049690D" w:rsidRPr="00FF225C">
        <w:rPr>
          <w:rFonts w:ascii="Arial" w:hAnsi="Arial" w:cs="Arial"/>
          <w:sz w:val="24"/>
          <w:szCs w:val="24"/>
        </w:rPr>
        <w:t>-------------------------------- 10</w:t>
      </w:r>
    </w:p>
    <w:p w14:paraId="1D3C0B67" w14:textId="0C86723C" w:rsidR="00AD08CF" w:rsidRPr="00FF225C" w:rsidRDefault="00AD08CF" w:rsidP="00BF5420">
      <w:pPr>
        <w:spacing w:line="360" w:lineRule="auto"/>
        <w:jc w:val="both"/>
        <w:rPr>
          <w:rFonts w:ascii="Arial" w:hAnsi="Arial" w:cs="Arial"/>
          <w:sz w:val="24"/>
          <w:szCs w:val="24"/>
        </w:rPr>
      </w:pPr>
      <w:r w:rsidRPr="00FF225C">
        <w:rPr>
          <w:rFonts w:ascii="Arial" w:hAnsi="Arial" w:cs="Arial"/>
          <w:sz w:val="24"/>
          <w:szCs w:val="24"/>
        </w:rPr>
        <w:t xml:space="preserve">2-5 Evaluation of </w:t>
      </w:r>
      <w:r w:rsidR="00941FFB">
        <w:rPr>
          <w:rFonts w:ascii="Arial" w:hAnsi="Arial" w:cs="Arial"/>
          <w:sz w:val="24"/>
          <w:szCs w:val="24"/>
        </w:rPr>
        <w:t>Primary</w:t>
      </w:r>
      <w:r w:rsidRPr="00FF225C">
        <w:rPr>
          <w:rFonts w:ascii="Arial" w:hAnsi="Arial" w:cs="Arial"/>
          <w:sz w:val="24"/>
          <w:szCs w:val="24"/>
        </w:rPr>
        <w:t xml:space="preserve"> research and Secondary research</w:t>
      </w:r>
      <w:r w:rsidR="0049690D" w:rsidRPr="00FF225C">
        <w:rPr>
          <w:rFonts w:ascii="Arial" w:hAnsi="Arial" w:cs="Arial"/>
          <w:sz w:val="24"/>
          <w:szCs w:val="24"/>
        </w:rPr>
        <w:t>----------------------11</w:t>
      </w:r>
    </w:p>
    <w:p w14:paraId="5F4340CC" w14:textId="5EC09D57" w:rsidR="00AD08CF" w:rsidRPr="00FF225C" w:rsidRDefault="00AD08CF" w:rsidP="00BF5420">
      <w:pPr>
        <w:spacing w:line="360" w:lineRule="auto"/>
        <w:jc w:val="both"/>
        <w:rPr>
          <w:rFonts w:ascii="Arial" w:hAnsi="Arial" w:cs="Arial"/>
          <w:sz w:val="24"/>
          <w:szCs w:val="24"/>
        </w:rPr>
      </w:pPr>
      <w:r w:rsidRPr="00FF225C">
        <w:rPr>
          <w:rFonts w:ascii="Arial" w:hAnsi="Arial" w:cs="Arial"/>
          <w:sz w:val="24"/>
          <w:szCs w:val="24"/>
        </w:rPr>
        <w:t>Conclusion</w:t>
      </w:r>
      <w:r w:rsidR="00BF5420" w:rsidRPr="00FF225C">
        <w:rPr>
          <w:rFonts w:ascii="Arial" w:hAnsi="Arial" w:cs="Arial"/>
          <w:sz w:val="24"/>
          <w:szCs w:val="24"/>
        </w:rPr>
        <w:t>---------------------------------------------------------------------------------------12</w:t>
      </w:r>
    </w:p>
    <w:p w14:paraId="72BEBE2E" w14:textId="545E57C1" w:rsidR="00AD08CF" w:rsidRPr="00FF225C" w:rsidRDefault="00AD08CF" w:rsidP="00BF5420">
      <w:pPr>
        <w:spacing w:line="360" w:lineRule="auto"/>
        <w:jc w:val="both"/>
        <w:rPr>
          <w:rFonts w:ascii="Arial" w:hAnsi="Arial" w:cs="Arial"/>
          <w:sz w:val="24"/>
          <w:szCs w:val="24"/>
        </w:rPr>
      </w:pPr>
      <w:r w:rsidRPr="00FF225C">
        <w:rPr>
          <w:rFonts w:ascii="Arial" w:hAnsi="Arial" w:cs="Arial"/>
          <w:sz w:val="24"/>
          <w:szCs w:val="24"/>
        </w:rPr>
        <w:t>Reference list</w:t>
      </w:r>
      <w:r w:rsidR="00BF5420" w:rsidRPr="00FF225C">
        <w:rPr>
          <w:rFonts w:ascii="Arial" w:hAnsi="Arial" w:cs="Arial"/>
          <w:sz w:val="24"/>
          <w:szCs w:val="24"/>
        </w:rPr>
        <w:t>-------------------------------------------------------------------------------</w:t>
      </w:r>
      <w:r w:rsidR="00D61A3B">
        <w:rPr>
          <w:rFonts w:ascii="Arial" w:hAnsi="Arial" w:cs="Arial"/>
          <w:sz w:val="24"/>
          <w:szCs w:val="24"/>
        </w:rPr>
        <w:t>-</w:t>
      </w:r>
      <w:r w:rsidR="00BF5420" w:rsidRPr="00FF225C">
        <w:rPr>
          <w:rFonts w:ascii="Arial" w:hAnsi="Arial" w:cs="Arial"/>
          <w:sz w:val="24"/>
          <w:szCs w:val="24"/>
        </w:rPr>
        <w:t>13-17</w:t>
      </w:r>
    </w:p>
    <w:p w14:paraId="3D52453C" w14:textId="77777777" w:rsidR="002A3D2C" w:rsidRPr="00FF225C" w:rsidRDefault="002A3D2C" w:rsidP="00A3679A">
      <w:pPr>
        <w:spacing w:line="360" w:lineRule="auto"/>
        <w:jc w:val="both"/>
        <w:rPr>
          <w:rFonts w:ascii="Arial" w:hAnsi="Arial" w:cs="Arial"/>
          <w:b/>
          <w:bCs/>
          <w:sz w:val="24"/>
          <w:szCs w:val="24"/>
        </w:rPr>
      </w:pPr>
    </w:p>
    <w:p w14:paraId="4303A1FE" w14:textId="0BF7EBED" w:rsidR="002A3D2C" w:rsidRDefault="002A3D2C" w:rsidP="00A3679A">
      <w:pPr>
        <w:spacing w:line="360" w:lineRule="auto"/>
        <w:jc w:val="both"/>
        <w:rPr>
          <w:rFonts w:ascii="Arial" w:hAnsi="Arial" w:cs="Arial"/>
          <w:b/>
          <w:bCs/>
          <w:sz w:val="24"/>
          <w:szCs w:val="24"/>
        </w:rPr>
      </w:pPr>
    </w:p>
    <w:p w14:paraId="2EBF3467" w14:textId="77777777" w:rsidR="00F90039" w:rsidRPr="00FF225C" w:rsidRDefault="00F90039" w:rsidP="00A3679A">
      <w:pPr>
        <w:spacing w:line="360" w:lineRule="auto"/>
        <w:jc w:val="both"/>
        <w:rPr>
          <w:rFonts w:ascii="Arial" w:hAnsi="Arial" w:cs="Arial"/>
          <w:b/>
          <w:bCs/>
          <w:sz w:val="24"/>
          <w:szCs w:val="24"/>
        </w:rPr>
      </w:pPr>
    </w:p>
    <w:p w14:paraId="741FAAEE" w14:textId="4190729C" w:rsidR="002A3D2C" w:rsidRPr="00FF225C" w:rsidRDefault="002A3D2C" w:rsidP="00A3679A">
      <w:pPr>
        <w:spacing w:line="360" w:lineRule="auto"/>
        <w:jc w:val="both"/>
        <w:rPr>
          <w:rFonts w:ascii="Arial" w:hAnsi="Arial" w:cs="Arial"/>
          <w:b/>
          <w:bCs/>
          <w:sz w:val="24"/>
          <w:szCs w:val="24"/>
        </w:rPr>
      </w:pPr>
    </w:p>
    <w:p w14:paraId="5D899A9E" w14:textId="02FD9856" w:rsidR="00A27232" w:rsidRPr="00FF225C" w:rsidRDefault="00A27232" w:rsidP="00A3679A">
      <w:pPr>
        <w:spacing w:line="360" w:lineRule="auto"/>
        <w:jc w:val="both"/>
        <w:rPr>
          <w:rFonts w:ascii="Arial" w:hAnsi="Arial" w:cs="Arial"/>
          <w:b/>
          <w:bCs/>
          <w:sz w:val="24"/>
          <w:szCs w:val="24"/>
        </w:rPr>
      </w:pPr>
    </w:p>
    <w:p w14:paraId="55C9D529" w14:textId="3B036F66" w:rsidR="00A27232" w:rsidRPr="00FF225C" w:rsidRDefault="00A27232" w:rsidP="00A3679A">
      <w:pPr>
        <w:spacing w:line="360" w:lineRule="auto"/>
        <w:jc w:val="both"/>
        <w:rPr>
          <w:rFonts w:ascii="Arial" w:hAnsi="Arial" w:cs="Arial"/>
          <w:b/>
          <w:bCs/>
          <w:sz w:val="24"/>
          <w:szCs w:val="24"/>
        </w:rPr>
      </w:pPr>
    </w:p>
    <w:p w14:paraId="0DD55CF2" w14:textId="4D5B6EEE" w:rsidR="00A27232" w:rsidRPr="00FF225C" w:rsidRDefault="00A27232" w:rsidP="00A3679A">
      <w:pPr>
        <w:spacing w:line="360" w:lineRule="auto"/>
        <w:jc w:val="both"/>
        <w:rPr>
          <w:rFonts w:ascii="Arial" w:hAnsi="Arial" w:cs="Arial"/>
          <w:b/>
          <w:bCs/>
          <w:sz w:val="24"/>
          <w:szCs w:val="24"/>
        </w:rPr>
      </w:pPr>
    </w:p>
    <w:p w14:paraId="47BB7115" w14:textId="7CEE1D8C" w:rsidR="00A27232" w:rsidRPr="00FF225C" w:rsidRDefault="00A27232" w:rsidP="00A3679A">
      <w:pPr>
        <w:spacing w:line="360" w:lineRule="auto"/>
        <w:jc w:val="both"/>
        <w:rPr>
          <w:rFonts w:ascii="Arial" w:hAnsi="Arial" w:cs="Arial"/>
          <w:b/>
          <w:bCs/>
          <w:sz w:val="24"/>
          <w:szCs w:val="24"/>
        </w:rPr>
      </w:pPr>
    </w:p>
    <w:p w14:paraId="3BF62DC1" w14:textId="77777777" w:rsidR="00AD08CF" w:rsidRPr="00FF225C" w:rsidRDefault="00AD08CF" w:rsidP="00A3679A">
      <w:pPr>
        <w:spacing w:line="360" w:lineRule="auto"/>
        <w:jc w:val="both"/>
        <w:rPr>
          <w:rFonts w:ascii="Arial" w:hAnsi="Arial" w:cs="Arial"/>
          <w:b/>
          <w:bCs/>
          <w:sz w:val="24"/>
          <w:szCs w:val="24"/>
        </w:rPr>
      </w:pPr>
    </w:p>
    <w:p w14:paraId="132CA7AB" w14:textId="77777777" w:rsidR="00AD08CF" w:rsidRPr="00FF225C" w:rsidRDefault="00AD08CF" w:rsidP="00A3679A">
      <w:pPr>
        <w:spacing w:line="360" w:lineRule="auto"/>
        <w:jc w:val="both"/>
        <w:rPr>
          <w:rFonts w:ascii="Arial" w:hAnsi="Arial" w:cs="Arial"/>
          <w:b/>
          <w:bCs/>
          <w:sz w:val="24"/>
          <w:szCs w:val="24"/>
        </w:rPr>
      </w:pPr>
    </w:p>
    <w:p w14:paraId="76924E9F" w14:textId="5C9EE637" w:rsidR="00456BBC" w:rsidRPr="009D098D" w:rsidRDefault="00456BBC" w:rsidP="00BF5420">
      <w:pPr>
        <w:spacing w:line="360" w:lineRule="auto"/>
        <w:jc w:val="both"/>
        <w:rPr>
          <w:rFonts w:ascii="Arial" w:hAnsi="Arial" w:cs="Arial"/>
          <w:b/>
          <w:bCs/>
          <w:color w:val="000000" w:themeColor="text1"/>
          <w:sz w:val="24"/>
          <w:szCs w:val="24"/>
        </w:rPr>
      </w:pPr>
      <w:r w:rsidRPr="009D098D">
        <w:rPr>
          <w:rFonts w:ascii="Arial" w:hAnsi="Arial" w:cs="Arial"/>
          <w:b/>
          <w:bCs/>
          <w:color w:val="000000" w:themeColor="text1"/>
          <w:sz w:val="24"/>
          <w:szCs w:val="24"/>
        </w:rPr>
        <w:t>Introduction</w:t>
      </w:r>
      <w:r w:rsidR="00802677" w:rsidRPr="009D098D">
        <w:rPr>
          <w:rFonts w:ascii="Arial" w:hAnsi="Arial" w:cs="Arial"/>
          <w:b/>
          <w:bCs/>
          <w:color w:val="000000" w:themeColor="text1"/>
          <w:sz w:val="24"/>
          <w:szCs w:val="24"/>
        </w:rPr>
        <w:t>.</w:t>
      </w:r>
    </w:p>
    <w:p w14:paraId="5DA90EAC" w14:textId="6D825C64" w:rsidR="0077406B" w:rsidRPr="009D098D" w:rsidRDefault="00AF6EE9" w:rsidP="00BF5420">
      <w:p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Th</w:t>
      </w:r>
      <w:r w:rsidR="0008265B" w:rsidRPr="009D098D">
        <w:rPr>
          <w:rFonts w:ascii="Arial" w:hAnsi="Arial" w:cs="Arial"/>
          <w:color w:val="000000" w:themeColor="text1"/>
          <w:sz w:val="24"/>
          <w:szCs w:val="24"/>
        </w:rPr>
        <w:t>is</w:t>
      </w:r>
      <w:r w:rsidRPr="009D098D">
        <w:rPr>
          <w:rFonts w:ascii="Arial" w:hAnsi="Arial" w:cs="Arial"/>
          <w:color w:val="000000" w:themeColor="text1"/>
          <w:sz w:val="24"/>
          <w:szCs w:val="24"/>
        </w:rPr>
        <w:t xml:space="preserve"> report is based on the </w:t>
      </w:r>
      <w:r w:rsidR="00937A52" w:rsidRPr="009D098D">
        <w:rPr>
          <w:rFonts w:ascii="Arial" w:hAnsi="Arial" w:cs="Arial"/>
          <w:color w:val="000000" w:themeColor="text1"/>
          <w:sz w:val="24"/>
          <w:szCs w:val="24"/>
        </w:rPr>
        <w:t xml:space="preserve">Birmingham Marriott Hotel </w:t>
      </w:r>
      <w:r w:rsidR="00937A52" w:rsidRPr="009D098D">
        <w:rPr>
          <w:rFonts w:ascii="Arial" w:hAnsi="Arial" w:cs="Arial"/>
          <w:b/>
          <w:bCs/>
          <w:color w:val="000000" w:themeColor="text1"/>
          <w:sz w:val="24"/>
          <w:szCs w:val="24"/>
        </w:rPr>
        <w:t>(BMH)</w:t>
      </w:r>
      <w:r w:rsidR="00376C22" w:rsidRPr="009D098D">
        <w:rPr>
          <w:rFonts w:ascii="Arial" w:hAnsi="Arial" w:cs="Arial"/>
          <w:b/>
          <w:bCs/>
          <w:color w:val="000000" w:themeColor="text1"/>
          <w:sz w:val="24"/>
          <w:szCs w:val="24"/>
        </w:rPr>
        <w:t>,</w:t>
      </w:r>
      <w:r w:rsidR="00376C22" w:rsidRPr="009D098D">
        <w:rPr>
          <w:rFonts w:ascii="Arial" w:hAnsi="Arial" w:cs="Arial"/>
          <w:color w:val="000000" w:themeColor="text1"/>
          <w:sz w:val="24"/>
          <w:szCs w:val="24"/>
        </w:rPr>
        <w:t xml:space="preserve"> situated</w:t>
      </w:r>
      <w:r w:rsidRPr="009D098D">
        <w:rPr>
          <w:rFonts w:ascii="Arial" w:hAnsi="Arial" w:cs="Arial"/>
          <w:color w:val="000000" w:themeColor="text1"/>
          <w:sz w:val="24"/>
          <w:szCs w:val="24"/>
        </w:rPr>
        <w:t xml:space="preserve"> </w:t>
      </w:r>
      <w:r w:rsidR="00376C22" w:rsidRPr="009D098D">
        <w:rPr>
          <w:rFonts w:ascii="Arial" w:hAnsi="Arial" w:cs="Arial"/>
          <w:color w:val="000000" w:themeColor="text1"/>
          <w:sz w:val="24"/>
          <w:szCs w:val="24"/>
        </w:rPr>
        <w:t xml:space="preserve">in Hagley Road, Five Ways Birmingham, B16 8SJ United Kingdom which is the heart of Birmingham's commercial district. </w:t>
      </w:r>
      <w:r w:rsidR="0099301F" w:rsidRPr="009D098D">
        <w:rPr>
          <w:rFonts w:ascii="Arial" w:hAnsi="Arial" w:cs="Arial"/>
          <w:color w:val="000000" w:themeColor="text1"/>
          <w:sz w:val="24"/>
          <w:szCs w:val="24"/>
        </w:rPr>
        <w:t>BMH</w:t>
      </w:r>
      <w:r w:rsidR="00C70030" w:rsidRPr="009D098D">
        <w:rPr>
          <w:rFonts w:ascii="Arial" w:hAnsi="Arial" w:cs="Arial"/>
          <w:color w:val="000000" w:themeColor="text1"/>
          <w:sz w:val="24"/>
          <w:szCs w:val="24"/>
        </w:rPr>
        <w:t>l</w:t>
      </w:r>
      <w:r w:rsidR="0077406B" w:rsidRPr="009D098D">
        <w:rPr>
          <w:rFonts w:ascii="Arial" w:hAnsi="Arial" w:cs="Arial"/>
          <w:color w:val="000000" w:themeColor="text1"/>
          <w:sz w:val="24"/>
          <w:szCs w:val="24"/>
        </w:rPr>
        <w:t xml:space="preserve"> </w:t>
      </w:r>
      <w:r w:rsidR="00B53BFF" w:rsidRPr="009D098D">
        <w:rPr>
          <w:rFonts w:ascii="Arial" w:hAnsi="Arial" w:cs="Arial"/>
          <w:color w:val="000000" w:themeColor="text1"/>
          <w:sz w:val="24"/>
          <w:szCs w:val="24"/>
        </w:rPr>
        <w:t>has modern</w:t>
      </w:r>
      <w:r w:rsidR="0077406B" w:rsidRPr="009D098D">
        <w:rPr>
          <w:rFonts w:ascii="Arial" w:hAnsi="Arial" w:cs="Arial"/>
          <w:color w:val="000000" w:themeColor="text1"/>
          <w:sz w:val="24"/>
          <w:szCs w:val="24"/>
        </w:rPr>
        <w:t xml:space="preserve"> gym and spa with</w:t>
      </w:r>
      <w:r w:rsidR="00941FFB" w:rsidRPr="009D098D">
        <w:rPr>
          <w:rFonts w:ascii="Arial" w:hAnsi="Arial" w:cs="Arial"/>
          <w:color w:val="000000" w:themeColor="text1"/>
          <w:sz w:val="24"/>
          <w:szCs w:val="24"/>
        </w:rPr>
        <w:t xml:space="preserve"> an</w:t>
      </w:r>
      <w:r w:rsidR="0077406B" w:rsidRPr="009D098D">
        <w:rPr>
          <w:rFonts w:ascii="Arial" w:hAnsi="Arial" w:cs="Arial"/>
          <w:color w:val="000000" w:themeColor="text1"/>
          <w:sz w:val="24"/>
          <w:szCs w:val="24"/>
        </w:rPr>
        <w:t xml:space="preserve"> indoor swimming pool. </w:t>
      </w:r>
    </w:p>
    <w:p w14:paraId="43A59E63" w14:textId="68330665" w:rsidR="00B53BFF" w:rsidRPr="009D098D" w:rsidRDefault="00941FFB" w:rsidP="00BF5420">
      <w:p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 xml:space="preserve">The hotel has, </w:t>
      </w:r>
      <w:r w:rsidR="006C042E" w:rsidRPr="009D098D">
        <w:rPr>
          <w:rFonts w:ascii="Arial" w:hAnsi="Arial" w:cs="Arial"/>
          <w:color w:val="000000" w:themeColor="text1"/>
          <w:sz w:val="24"/>
          <w:szCs w:val="24"/>
        </w:rPr>
        <w:t xml:space="preserve">5 floors and </w:t>
      </w:r>
      <w:r w:rsidR="002544F9" w:rsidRPr="009D098D">
        <w:rPr>
          <w:rFonts w:ascii="Arial" w:hAnsi="Arial" w:cs="Arial"/>
          <w:color w:val="000000" w:themeColor="text1"/>
          <w:sz w:val="24"/>
          <w:szCs w:val="24"/>
        </w:rPr>
        <w:t xml:space="preserve">offer </w:t>
      </w:r>
      <w:r w:rsidR="00C70030" w:rsidRPr="009D098D">
        <w:rPr>
          <w:rFonts w:ascii="Arial" w:hAnsi="Arial" w:cs="Arial"/>
          <w:color w:val="000000" w:themeColor="text1"/>
          <w:sz w:val="24"/>
          <w:szCs w:val="24"/>
        </w:rPr>
        <w:t>4-star elegant accommodations</w:t>
      </w:r>
      <w:r w:rsidR="002544F9" w:rsidRPr="009D098D">
        <w:rPr>
          <w:rFonts w:ascii="Arial" w:hAnsi="Arial" w:cs="Arial"/>
          <w:color w:val="000000" w:themeColor="text1"/>
          <w:sz w:val="24"/>
          <w:szCs w:val="24"/>
        </w:rPr>
        <w:t xml:space="preserve">, 100 rooms, </w:t>
      </w:r>
      <w:r w:rsidR="00D87B6A" w:rsidRPr="009D098D">
        <w:rPr>
          <w:rFonts w:ascii="Arial" w:hAnsi="Arial" w:cs="Arial"/>
          <w:color w:val="000000" w:themeColor="text1"/>
          <w:sz w:val="24"/>
          <w:szCs w:val="24"/>
        </w:rPr>
        <w:t>4</w:t>
      </w:r>
      <w:r w:rsidR="002544F9" w:rsidRPr="009D098D">
        <w:rPr>
          <w:rFonts w:ascii="Arial" w:hAnsi="Arial" w:cs="Arial"/>
          <w:color w:val="000000" w:themeColor="text1"/>
          <w:sz w:val="24"/>
          <w:szCs w:val="24"/>
        </w:rPr>
        <w:t xml:space="preserve"> suites, </w:t>
      </w:r>
      <w:r w:rsidR="00D87B6A" w:rsidRPr="009D098D">
        <w:rPr>
          <w:rFonts w:ascii="Arial" w:hAnsi="Arial" w:cs="Arial"/>
          <w:color w:val="000000" w:themeColor="text1"/>
          <w:sz w:val="24"/>
          <w:szCs w:val="24"/>
        </w:rPr>
        <w:t>6</w:t>
      </w:r>
      <w:r w:rsidR="002544F9" w:rsidRPr="009D098D">
        <w:rPr>
          <w:rFonts w:ascii="Arial" w:hAnsi="Arial" w:cs="Arial"/>
          <w:color w:val="000000" w:themeColor="text1"/>
          <w:sz w:val="24"/>
          <w:szCs w:val="24"/>
        </w:rPr>
        <w:t xml:space="preserve"> </w:t>
      </w:r>
      <w:r w:rsidR="00C70030" w:rsidRPr="009D098D">
        <w:rPr>
          <w:rFonts w:ascii="Arial" w:hAnsi="Arial" w:cs="Arial"/>
          <w:color w:val="000000" w:themeColor="text1"/>
          <w:sz w:val="24"/>
          <w:szCs w:val="24"/>
        </w:rPr>
        <w:t>meeting rooms</w:t>
      </w:r>
      <w:r w:rsidR="000B7A58" w:rsidRPr="009D098D">
        <w:rPr>
          <w:rFonts w:ascii="Arial" w:hAnsi="Arial" w:cs="Arial"/>
          <w:color w:val="000000" w:themeColor="text1"/>
          <w:sz w:val="24"/>
          <w:szCs w:val="24"/>
        </w:rPr>
        <w:t>.</w:t>
      </w:r>
      <w:r w:rsidR="00376C22" w:rsidRPr="009D098D">
        <w:rPr>
          <w:rFonts w:ascii="Arial" w:hAnsi="Arial" w:cs="Arial"/>
          <w:color w:val="000000" w:themeColor="text1"/>
          <w:sz w:val="24"/>
          <w:szCs w:val="24"/>
        </w:rPr>
        <w:t xml:space="preserve"> </w:t>
      </w:r>
      <w:r w:rsidR="00F61B29" w:rsidRPr="009D098D">
        <w:rPr>
          <w:rFonts w:ascii="Arial" w:hAnsi="Arial" w:cs="Arial"/>
          <w:color w:val="000000" w:themeColor="text1"/>
          <w:sz w:val="24"/>
          <w:szCs w:val="24"/>
        </w:rPr>
        <w:t>The Brew Bar Lounge</w:t>
      </w:r>
      <w:r w:rsidR="002544F9" w:rsidRPr="009D098D">
        <w:rPr>
          <w:rFonts w:ascii="Arial" w:hAnsi="Arial" w:cs="Arial"/>
          <w:color w:val="000000" w:themeColor="text1"/>
          <w:sz w:val="24"/>
          <w:szCs w:val="24"/>
        </w:rPr>
        <w:t xml:space="preserve"> on site</w:t>
      </w:r>
      <w:r w:rsidR="00F61B29" w:rsidRPr="009D098D">
        <w:rPr>
          <w:rFonts w:ascii="Arial" w:hAnsi="Arial" w:cs="Arial"/>
          <w:color w:val="000000" w:themeColor="text1"/>
          <w:sz w:val="24"/>
          <w:szCs w:val="24"/>
        </w:rPr>
        <w:t xml:space="preserve"> offer continental </w:t>
      </w:r>
      <w:r w:rsidR="00231C67" w:rsidRPr="009D098D">
        <w:rPr>
          <w:rFonts w:ascii="Arial" w:hAnsi="Arial" w:cs="Arial"/>
          <w:color w:val="000000" w:themeColor="text1"/>
          <w:sz w:val="24"/>
          <w:szCs w:val="24"/>
        </w:rPr>
        <w:t>breakfast, lunch</w:t>
      </w:r>
      <w:r w:rsidR="00F61B29" w:rsidRPr="009D098D">
        <w:rPr>
          <w:rFonts w:ascii="Arial" w:hAnsi="Arial" w:cs="Arial"/>
          <w:color w:val="000000" w:themeColor="text1"/>
          <w:sz w:val="24"/>
          <w:szCs w:val="24"/>
        </w:rPr>
        <w:t xml:space="preserve"> and </w:t>
      </w:r>
      <w:r w:rsidR="00231C67" w:rsidRPr="009D098D">
        <w:rPr>
          <w:rFonts w:ascii="Arial" w:hAnsi="Arial" w:cs="Arial"/>
          <w:color w:val="000000" w:themeColor="text1"/>
          <w:sz w:val="24"/>
          <w:szCs w:val="24"/>
        </w:rPr>
        <w:t>dinner with 24</w:t>
      </w:r>
      <w:r w:rsidR="002544F9" w:rsidRPr="009D098D">
        <w:rPr>
          <w:rFonts w:ascii="Arial" w:hAnsi="Arial" w:cs="Arial"/>
          <w:color w:val="000000" w:themeColor="text1"/>
          <w:sz w:val="24"/>
          <w:szCs w:val="24"/>
        </w:rPr>
        <w:t xml:space="preserve"> </w:t>
      </w:r>
      <w:r w:rsidR="00C70030" w:rsidRPr="009D098D">
        <w:rPr>
          <w:rFonts w:ascii="Arial" w:hAnsi="Arial" w:cs="Arial"/>
          <w:color w:val="000000" w:themeColor="text1"/>
          <w:sz w:val="24"/>
          <w:szCs w:val="24"/>
        </w:rPr>
        <w:t xml:space="preserve">hours </w:t>
      </w:r>
      <w:r w:rsidR="00F61B29" w:rsidRPr="009D098D">
        <w:rPr>
          <w:rFonts w:ascii="Arial" w:hAnsi="Arial" w:cs="Arial"/>
          <w:color w:val="000000" w:themeColor="text1"/>
          <w:sz w:val="24"/>
          <w:szCs w:val="24"/>
        </w:rPr>
        <w:t xml:space="preserve">room </w:t>
      </w:r>
      <w:r w:rsidR="00231C67" w:rsidRPr="009D098D">
        <w:rPr>
          <w:rFonts w:ascii="Arial" w:hAnsi="Arial" w:cs="Arial"/>
          <w:color w:val="000000" w:themeColor="text1"/>
          <w:sz w:val="24"/>
          <w:szCs w:val="24"/>
        </w:rPr>
        <w:t>service.</w:t>
      </w:r>
      <w:r w:rsidR="00C70030" w:rsidRPr="009D098D">
        <w:rPr>
          <w:rFonts w:ascii="Arial" w:hAnsi="Arial" w:cs="Arial"/>
          <w:color w:val="000000" w:themeColor="text1"/>
          <w:sz w:val="24"/>
          <w:szCs w:val="24"/>
        </w:rPr>
        <w:t xml:space="preserve"> The </w:t>
      </w:r>
      <w:r w:rsidR="00147552" w:rsidRPr="009D098D">
        <w:rPr>
          <w:rFonts w:ascii="Arial" w:hAnsi="Arial" w:cs="Arial"/>
          <w:color w:val="000000" w:themeColor="text1"/>
          <w:sz w:val="24"/>
          <w:szCs w:val="24"/>
        </w:rPr>
        <w:t>hotel is</w:t>
      </w:r>
      <w:r w:rsidR="00C70030" w:rsidRPr="009D098D">
        <w:rPr>
          <w:rFonts w:ascii="Arial" w:hAnsi="Arial" w:cs="Arial"/>
          <w:color w:val="000000" w:themeColor="text1"/>
          <w:sz w:val="24"/>
          <w:szCs w:val="24"/>
        </w:rPr>
        <w:t xml:space="preserve"> close to many tourist attractions such as </w:t>
      </w:r>
      <w:r w:rsidR="00147552" w:rsidRPr="009D098D">
        <w:rPr>
          <w:rFonts w:ascii="Arial" w:hAnsi="Arial" w:cs="Arial"/>
          <w:color w:val="000000" w:themeColor="text1"/>
          <w:sz w:val="24"/>
          <w:szCs w:val="24"/>
        </w:rPr>
        <w:t xml:space="preserve">Broad Street, Cadbury </w:t>
      </w:r>
      <w:r w:rsidR="00937A52" w:rsidRPr="009D098D">
        <w:rPr>
          <w:rFonts w:ascii="Arial" w:hAnsi="Arial" w:cs="Arial"/>
          <w:color w:val="000000" w:themeColor="text1"/>
          <w:sz w:val="24"/>
          <w:szCs w:val="24"/>
        </w:rPr>
        <w:t>World, Birmingham Utilita Arena</w:t>
      </w:r>
      <w:r w:rsidR="00147552" w:rsidRPr="009D098D">
        <w:rPr>
          <w:rFonts w:ascii="Arial" w:hAnsi="Arial" w:cs="Arial"/>
          <w:color w:val="000000" w:themeColor="text1"/>
          <w:sz w:val="24"/>
          <w:szCs w:val="24"/>
        </w:rPr>
        <w:t xml:space="preserve"> and the ICC. The hotel is within </w:t>
      </w:r>
      <w:r w:rsidR="000B7A58" w:rsidRPr="009D098D">
        <w:rPr>
          <w:rFonts w:ascii="Arial" w:hAnsi="Arial" w:cs="Arial"/>
          <w:color w:val="000000" w:themeColor="text1"/>
          <w:sz w:val="24"/>
          <w:szCs w:val="24"/>
        </w:rPr>
        <w:t xml:space="preserve">a </w:t>
      </w:r>
      <w:r w:rsidR="00147552" w:rsidRPr="009D098D">
        <w:rPr>
          <w:rFonts w:ascii="Arial" w:hAnsi="Arial" w:cs="Arial"/>
          <w:color w:val="000000" w:themeColor="text1"/>
          <w:sz w:val="24"/>
          <w:szCs w:val="24"/>
        </w:rPr>
        <w:t xml:space="preserve">walking distance </w:t>
      </w:r>
      <w:r w:rsidR="000B7A58" w:rsidRPr="009D098D">
        <w:rPr>
          <w:rFonts w:ascii="Arial" w:hAnsi="Arial" w:cs="Arial"/>
          <w:color w:val="000000" w:themeColor="text1"/>
          <w:sz w:val="24"/>
          <w:szCs w:val="24"/>
        </w:rPr>
        <w:t>to</w:t>
      </w:r>
      <w:r w:rsidR="00147552" w:rsidRPr="009D098D">
        <w:rPr>
          <w:rFonts w:ascii="Arial" w:hAnsi="Arial" w:cs="Arial"/>
          <w:color w:val="000000" w:themeColor="text1"/>
          <w:sz w:val="24"/>
          <w:szCs w:val="24"/>
        </w:rPr>
        <w:t xml:space="preserve"> Edgbaston Cricket Ground, International Conference Centre, Library of Birmingham, Bullring</w:t>
      </w:r>
      <w:r w:rsidR="00680DC8" w:rsidRPr="009D098D">
        <w:rPr>
          <w:rFonts w:ascii="Arial" w:hAnsi="Arial" w:cs="Arial"/>
          <w:color w:val="000000" w:themeColor="text1"/>
          <w:sz w:val="24"/>
          <w:szCs w:val="24"/>
        </w:rPr>
        <w:t xml:space="preserve"> </w:t>
      </w:r>
      <w:r w:rsidR="00231C67" w:rsidRPr="009D098D">
        <w:rPr>
          <w:rFonts w:ascii="Arial" w:hAnsi="Arial" w:cs="Arial"/>
          <w:color w:val="000000" w:themeColor="text1"/>
          <w:sz w:val="24"/>
          <w:szCs w:val="24"/>
        </w:rPr>
        <w:t>s</w:t>
      </w:r>
      <w:r w:rsidR="00680DC8" w:rsidRPr="009D098D">
        <w:rPr>
          <w:rFonts w:ascii="Arial" w:hAnsi="Arial" w:cs="Arial"/>
          <w:color w:val="000000" w:themeColor="text1"/>
          <w:sz w:val="24"/>
          <w:szCs w:val="24"/>
        </w:rPr>
        <w:t xml:space="preserve">hopping centre, </w:t>
      </w:r>
      <w:r w:rsidR="00147552" w:rsidRPr="009D098D">
        <w:rPr>
          <w:rFonts w:ascii="Arial" w:hAnsi="Arial" w:cs="Arial"/>
          <w:color w:val="000000" w:themeColor="text1"/>
          <w:sz w:val="24"/>
          <w:szCs w:val="24"/>
        </w:rPr>
        <w:t>Grand Centra</w:t>
      </w:r>
      <w:r w:rsidR="009054CC" w:rsidRPr="009D098D">
        <w:rPr>
          <w:rFonts w:ascii="Arial" w:hAnsi="Arial" w:cs="Arial"/>
          <w:color w:val="000000" w:themeColor="text1"/>
          <w:sz w:val="24"/>
          <w:szCs w:val="24"/>
        </w:rPr>
        <w:t>l</w:t>
      </w:r>
      <w:r w:rsidR="00680DC8" w:rsidRPr="009D098D">
        <w:rPr>
          <w:rFonts w:ascii="Arial" w:hAnsi="Arial" w:cs="Arial"/>
          <w:color w:val="000000" w:themeColor="text1"/>
          <w:sz w:val="24"/>
          <w:szCs w:val="24"/>
        </w:rPr>
        <w:t xml:space="preserve"> train station and</w:t>
      </w:r>
      <w:r w:rsidR="00147552" w:rsidRPr="009D098D">
        <w:rPr>
          <w:rFonts w:ascii="Arial" w:hAnsi="Arial" w:cs="Arial"/>
          <w:color w:val="000000" w:themeColor="text1"/>
          <w:sz w:val="24"/>
          <w:szCs w:val="24"/>
        </w:rPr>
        <w:t xml:space="preserve"> Birmingham Museum </w:t>
      </w:r>
      <w:r w:rsidR="00BC2408" w:rsidRPr="009D098D">
        <w:rPr>
          <w:rFonts w:ascii="Arial" w:hAnsi="Arial" w:cs="Arial"/>
          <w:color w:val="000000" w:themeColor="text1"/>
          <w:sz w:val="24"/>
          <w:szCs w:val="24"/>
        </w:rPr>
        <w:t>and Art</w:t>
      </w:r>
      <w:r w:rsidR="00147552" w:rsidRPr="009D098D">
        <w:rPr>
          <w:rFonts w:ascii="Arial" w:hAnsi="Arial" w:cs="Arial"/>
          <w:color w:val="000000" w:themeColor="text1"/>
          <w:sz w:val="24"/>
          <w:szCs w:val="24"/>
        </w:rPr>
        <w:t xml:space="preserve"> Gallery</w:t>
      </w:r>
      <w:r w:rsidR="00B53BFF" w:rsidRPr="009D098D">
        <w:rPr>
          <w:rFonts w:ascii="Arial" w:hAnsi="Arial" w:cs="Arial"/>
          <w:color w:val="000000" w:themeColor="text1"/>
          <w:sz w:val="24"/>
          <w:szCs w:val="24"/>
        </w:rPr>
        <w:t xml:space="preserve"> </w:t>
      </w:r>
      <w:r w:rsidR="00B53BFF" w:rsidRPr="009D098D">
        <w:rPr>
          <w:rFonts w:ascii="Arial" w:hAnsi="Arial" w:cs="Arial"/>
          <w:color w:val="000000" w:themeColor="text1"/>
          <w:sz w:val="24"/>
          <w:szCs w:val="24"/>
        </w:rPr>
        <w:t>(</w:t>
      </w:r>
      <w:r w:rsidR="00B53BFF" w:rsidRPr="009D098D">
        <w:rPr>
          <w:rFonts w:ascii="Arial" w:hAnsi="Arial" w:cs="Arial"/>
          <w:color w:val="000000" w:themeColor="text1"/>
          <w:sz w:val="24"/>
          <w:szCs w:val="24"/>
        </w:rPr>
        <w:t>Marriott Internationa</w:t>
      </w:r>
      <w:r w:rsidR="00B53BFF" w:rsidRPr="009D098D">
        <w:rPr>
          <w:rFonts w:ascii="Arial" w:hAnsi="Arial" w:cs="Arial"/>
          <w:color w:val="000000" w:themeColor="text1"/>
          <w:sz w:val="24"/>
          <w:szCs w:val="24"/>
        </w:rPr>
        <w:t>l, 2021).</w:t>
      </w:r>
    </w:p>
    <w:p w14:paraId="17790334" w14:textId="77777777" w:rsidR="00B53BFF" w:rsidRPr="009D098D" w:rsidRDefault="00B53BFF" w:rsidP="00BF5420">
      <w:pPr>
        <w:spacing w:line="360" w:lineRule="auto"/>
        <w:jc w:val="both"/>
        <w:rPr>
          <w:rFonts w:ascii="Arial" w:hAnsi="Arial" w:cs="Arial"/>
          <w:color w:val="000000" w:themeColor="text1"/>
          <w:sz w:val="24"/>
          <w:szCs w:val="24"/>
        </w:rPr>
      </w:pPr>
    </w:p>
    <w:p w14:paraId="73665E9F" w14:textId="038162E3" w:rsidR="0098302D" w:rsidRPr="009D098D" w:rsidRDefault="00AF6EE9" w:rsidP="00BF5420">
      <w:p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 xml:space="preserve">The </w:t>
      </w:r>
      <w:r w:rsidR="00F6529A" w:rsidRPr="009D098D">
        <w:rPr>
          <w:rFonts w:ascii="Arial" w:hAnsi="Arial" w:cs="Arial"/>
          <w:color w:val="000000" w:themeColor="text1"/>
          <w:sz w:val="24"/>
          <w:szCs w:val="24"/>
        </w:rPr>
        <w:t>focal point of</w:t>
      </w:r>
      <w:r w:rsidRPr="009D098D">
        <w:rPr>
          <w:rFonts w:ascii="Arial" w:hAnsi="Arial" w:cs="Arial"/>
          <w:color w:val="000000" w:themeColor="text1"/>
          <w:sz w:val="24"/>
          <w:szCs w:val="24"/>
        </w:rPr>
        <w:t xml:space="preserve"> this project proposal </w:t>
      </w:r>
      <w:r w:rsidR="00DE7D58" w:rsidRPr="009D098D">
        <w:rPr>
          <w:rFonts w:ascii="Arial" w:hAnsi="Arial" w:cs="Arial"/>
          <w:color w:val="000000" w:themeColor="text1"/>
          <w:sz w:val="24"/>
          <w:szCs w:val="24"/>
        </w:rPr>
        <w:t xml:space="preserve">is </w:t>
      </w:r>
      <w:r w:rsidR="00994D77" w:rsidRPr="009D098D">
        <w:rPr>
          <w:rFonts w:ascii="Arial" w:hAnsi="Arial" w:cs="Arial"/>
          <w:color w:val="000000" w:themeColor="text1"/>
          <w:sz w:val="24"/>
          <w:szCs w:val="24"/>
        </w:rPr>
        <w:t xml:space="preserve">to measure </w:t>
      </w:r>
      <w:r w:rsidRPr="009D098D">
        <w:rPr>
          <w:rFonts w:ascii="Arial" w:hAnsi="Arial" w:cs="Arial"/>
          <w:color w:val="000000" w:themeColor="text1"/>
          <w:sz w:val="24"/>
          <w:szCs w:val="24"/>
        </w:rPr>
        <w:t>employee engagement</w:t>
      </w:r>
      <w:r w:rsidR="0098302D" w:rsidRPr="009D098D">
        <w:rPr>
          <w:rFonts w:ascii="Arial" w:hAnsi="Arial" w:cs="Arial"/>
          <w:color w:val="000000" w:themeColor="text1"/>
          <w:sz w:val="24"/>
          <w:szCs w:val="24"/>
        </w:rPr>
        <w:t xml:space="preserve"> and how BMH keep and retain the talented workforce.</w:t>
      </w:r>
      <w:r w:rsidR="00DE7D58" w:rsidRPr="009D098D">
        <w:rPr>
          <w:rFonts w:ascii="Arial" w:hAnsi="Arial" w:cs="Arial"/>
          <w:color w:val="000000" w:themeColor="text1"/>
          <w:sz w:val="24"/>
          <w:szCs w:val="24"/>
        </w:rPr>
        <w:t xml:space="preserve"> T</w:t>
      </w:r>
      <w:r w:rsidR="00933DB5" w:rsidRPr="009D098D">
        <w:rPr>
          <w:rFonts w:ascii="Arial" w:hAnsi="Arial" w:cs="Arial"/>
          <w:color w:val="000000" w:themeColor="text1"/>
          <w:sz w:val="24"/>
          <w:szCs w:val="24"/>
        </w:rPr>
        <w:t>he employee</w:t>
      </w:r>
      <w:r w:rsidR="00680DC8" w:rsidRPr="009D098D">
        <w:rPr>
          <w:rFonts w:ascii="Arial" w:hAnsi="Arial" w:cs="Arial"/>
          <w:color w:val="000000" w:themeColor="text1"/>
          <w:sz w:val="24"/>
          <w:szCs w:val="24"/>
        </w:rPr>
        <w:t xml:space="preserve"> internal </w:t>
      </w:r>
      <w:r w:rsidR="00697E38" w:rsidRPr="009D098D">
        <w:rPr>
          <w:rFonts w:ascii="Arial" w:hAnsi="Arial" w:cs="Arial"/>
          <w:color w:val="000000" w:themeColor="text1"/>
          <w:sz w:val="24"/>
          <w:szCs w:val="24"/>
        </w:rPr>
        <w:t xml:space="preserve">questionnaire paper </w:t>
      </w:r>
      <w:r w:rsidR="00697E38" w:rsidRPr="009D098D">
        <w:rPr>
          <w:rFonts w:ascii="Arial" w:hAnsi="Arial" w:cs="Arial"/>
          <w:b/>
          <w:bCs/>
          <w:color w:val="000000" w:themeColor="text1"/>
          <w:sz w:val="24"/>
          <w:szCs w:val="24"/>
        </w:rPr>
        <w:t>(</w:t>
      </w:r>
      <w:bookmarkStart w:id="1" w:name="_Hlk89623047"/>
      <w:r w:rsidR="00697E38" w:rsidRPr="009D098D">
        <w:rPr>
          <w:rFonts w:ascii="Arial" w:hAnsi="Arial" w:cs="Arial"/>
          <w:b/>
          <w:bCs/>
          <w:color w:val="000000" w:themeColor="text1"/>
          <w:sz w:val="24"/>
          <w:szCs w:val="24"/>
        </w:rPr>
        <w:t>EIQP</w:t>
      </w:r>
      <w:bookmarkEnd w:id="1"/>
      <w:r w:rsidR="00697E38" w:rsidRPr="009D098D">
        <w:rPr>
          <w:rFonts w:ascii="Arial" w:hAnsi="Arial" w:cs="Arial"/>
          <w:b/>
          <w:bCs/>
          <w:color w:val="000000" w:themeColor="text1"/>
          <w:sz w:val="24"/>
          <w:szCs w:val="24"/>
        </w:rPr>
        <w:t>)</w:t>
      </w:r>
      <w:r w:rsidR="00F7133A" w:rsidRPr="009D098D">
        <w:rPr>
          <w:rFonts w:ascii="Arial" w:hAnsi="Arial" w:cs="Arial"/>
          <w:color w:val="000000" w:themeColor="text1"/>
          <w:sz w:val="24"/>
          <w:szCs w:val="24"/>
        </w:rPr>
        <w:t xml:space="preserve"> will</w:t>
      </w:r>
      <w:r w:rsidR="00680DC8" w:rsidRPr="009D098D">
        <w:rPr>
          <w:rFonts w:ascii="Arial" w:hAnsi="Arial" w:cs="Arial"/>
          <w:color w:val="000000" w:themeColor="text1"/>
          <w:sz w:val="24"/>
          <w:szCs w:val="24"/>
        </w:rPr>
        <w:t xml:space="preserve"> be suggested </w:t>
      </w:r>
      <w:r w:rsidR="0098302D" w:rsidRPr="009D098D">
        <w:rPr>
          <w:rFonts w:ascii="Arial" w:hAnsi="Arial" w:cs="Arial"/>
          <w:color w:val="000000" w:themeColor="text1"/>
          <w:sz w:val="24"/>
          <w:szCs w:val="24"/>
        </w:rPr>
        <w:t xml:space="preserve">as the primary data collection together with secondary data (book, video, journal articles) to identify the cause of a higher rate of staff turnover across the </w:t>
      </w:r>
      <w:r w:rsidR="0037060E" w:rsidRPr="009D098D">
        <w:rPr>
          <w:rFonts w:ascii="Arial" w:hAnsi="Arial" w:cs="Arial"/>
          <w:color w:val="000000" w:themeColor="text1"/>
          <w:sz w:val="24"/>
          <w:szCs w:val="24"/>
        </w:rPr>
        <w:t>BMH, and</w:t>
      </w:r>
      <w:r w:rsidR="00F7133A" w:rsidRPr="009D098D">
        <w:rPr>
          <w:rFonts w:ascii="Arial" w:hAnsi="Arial" w:cs="Arial"/>
          <w:color w:val="000000" w:themeColor="text1"/>
          <w:sz w:val="24"/>
          <w:szCs w:val="24"/>
        </w:rPr>
        <w:t xml:space="preserve"> to </w:t>
      </w:r>
      <w:r w:rsidR="0037060E" w:rsidRPr="009D098D">
        <w:rPr>
          <w:rFonts w:ascii="Arial" w:hAnsi="Arial" w:cs="Arial"/>
          <w:color w:val="000000" w:themeColor="text1"/>
          <w:sz w:val="24"/>
          <w:szCs w:val="24"/>
        </w:rPr>
        <w:t>provide</w:t>
      </w:r>
      <w:r w:rsidR="00F7133A" w:rsidRPr="009D098D">
        <w:rPr>
          <w:rFonts w:ascii="Arial" w:hAnsi="Arial" w:cs="Arial"/>
          <w:color w:val="000000" w:themeColor="text1"/>
          <w:sz w:val="24"/>
          <w:szCs w:val="24"/>
        </w:rPr>
        <w:t xml:space="preserve"> them the</w:t>
      </w:r>
      <w:r w:rsidR="0037060E" w:rsidRPr="009D098D">
        <w:rPr>
          <w:rFonts w:ascii="Arial" w:hAnsi="Arial" w:cs="Arial"/>
          <w:color w:val="000000" w:themeColor="text1"/>
          <w:sz w:val="24"/>
          <w:szCs w:val="24"/>
        </w:rPr>
        <w:t xml:space="preserve"> strategies</w:t>
      </w:r>
      <w:r w:rsidR="0098302D" w:rsidRPr="009D098D">
        <w:rPr>
          <w:rFonts w:ascii="Arial" w:hAnsi="Arial" w:cs="Arial"/>
          <w:color w:val="000000" w:themeColor="text1"/>
          <w:sz w:val="24"/>
          <w:szCs w:val="24"/>
        </w:rPr>
        <w:t xml:space="preserve"> in order to reduce </w:t>
      </w:r>
      <w:r w:rsidR="00697E38" w:rsidRPr="009D098D">
        <w:rPr>
          <w:rFonts w:ascii="Arial" w:hAnsi="Arial" w:cs="Arial"/>
          <w:color w:val="000000" w:themeColor="text1"/>
          <w:sz w:val="24"/>
          <w:szCs w:val="24"/>
        </w:rPr>
        <w:t xml:space="preserve">it. </w:t>
      </w:r>
      <w:r w:rsidR="0098302D" w:rsidRPr="009D098D">
        <w:rPr>
          <w:rFonts w:ascii="Arial" w:hAnsi="Arial" w:cs="Arial"/>
          <w:color w:val="000000" w:themeColor="text1"/>
          <w:sz w:val="24"/>
          <w:szCs w:val="24"/>
        </w:rPr>
        <w:t xml:space="preserve">Further, ‘Maslow's </w:t>
      </w:r>
      <w:r w:rsidR="005241AE" w:rsidRPr="009D098D">
        <w:rPr>
          <w:rFonts w:ascii="Arial" w:hAnsi="Arial" w:cs="Arial"/>
          <w:color w:val="000000" w:themeColor="text1"/>
          <w:sz w:val="24"/>
          <w:szCs w:val="24"/>
        </w:rPr>
        <w:t>theory</w:t>
      </w:r>
      <w:r w:rsidR="009D098D" w:rsidRPr="009D098D">
        <w:rPr>
          <w:rFonts w:ascii="Arial" w:hAnsi="Arial" w:cs="Arial"/>
          <w:color w:val="000000" w:themeColor="text1"/>
          <w:sz w:val="24"/>
          <w:szCs w:val="24"/>
        </w:rPr>
        <w:t>’, benefits</w:t>
      </w:r>
      <w:r w:rsidR="0098302D" w:rsidRPr="009D098D">
        <w:rPr>
          <w:rFonts w:ascii="Arial" w:hAnsi="Arial" w:cs="Arial"/>
          <w:color w:val="000000" w:themeColor="text1"/>
          <w:sz w:val="24"/>
          <w:szCs w:val="24"/>
        </w:rPr>
        <w:t xml:space="preserve"> and disadvantages of employee engagement </w:t>
      </w:r>
      <w:r w:rsidR="00F7133A" w:rsidRPr="009D098D">
        <w:rPr>
          <w:rFonts w:ascii="Arial" w:hAnsi="Arial" w:cs="Arial"/>
          <w:color w:val="000000" w:themeColor="text1"/>
          <w:sz w:val="24"/>
          <w:szCs w:val="24"/>
        </w:rPr>
        <w:t xml:space="preserve">and </w:t>
      </w:r>
      <w:r w:rsidR="0098302D" w:rsidRPr="009D098D">
        <w:rPr>
          <w:rFonts w:ascii="Arial" w:hAnsi="Arial" w:cs="Arial"/>
          <w:color w:val="000000" w:themeColor="text1"/>
          <w:sz w:val="24"/>
          <w:szCs w:val="24"/>
        </w:rPr>
        <w:t xml:space="preserve">retention will be examined and will be concluded with the evaluation of primary </w:t>
      </w:r>
      <w:r w:rsidR="005241AE" w:rsidRPr="009D098D">
        <w:rPr>
          <w:rFonts w:ascii="Arial" w:hAnsi="Arial" w:cs="Arial"/>
          <w:color w:val="000000" w:themeColor="text1"/>
          <w:sz w:val="24"/>
          <w:szCs w:val="24"/>
        </w:rPr>
        <w:t xml:space="preserve">research </w:t>
      </w:r>
      <w:r w:rsidR="0098302D" w:rsidRPr="009D098D">
        <w:rPr>
          <w:rFonts w:ascii="Arial" w:hAnsi="Arial" w:cs="Arial"/>
          <w:color w:val="000000" w:themeColor="text1"/>
          <w:sz w:val="24"/>
          <w:szCs w:val="24"/>
        </w:rPr>
        <w:t xml:space="preserve">and secondary </w:t>
      </w:r>
      <w:r w:rsidR="005241AE" w:rsidRPr="009D098D">
        <w:rPr>
          <w:rFonts w:ascii="Arial" w:hAnsi="Arial" w:cs="Arial"/>
          <w:color w:val="000000" w:themeColor="text1"/>
          <w:sz w:val="24"/>
          <w:szCs w:val="24"/>
        </w:rPr>
        <w:t>research</w:t>
      </w:r>
      <w:r w:rsidR="0098302D" w:rsidRPr="009D098D">
        <w:rPr>
          <w:rFonts w:ascii="Arial" w:hAnsi="Arial" w:cs="Arial"/>
          <w:color w:val="000000" w:themeColor="text1"/>
          <w:sz w:val="24"/>
          <w:szCs w:val="24"/>
        </w:rPr>
        <w:t>.</w:t>
      </w:r>
    </w:p>
    <w:p w14:paraId="5A7E341A" w14:textId="5D3199F3" w:rsidR="0020258B" w:rsidRPr="009D098D" w:rsidRDefault="00D06411" w:rsidP="00BF5420">
      <w:p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 xml:space="preserve"> </w:t>
      </w:r>
    </w:p>
    <w:p w14:paraId="0692FD1F" w14:textId="77777777" w:rsidR="00AD08CF" w:rsidRPr="009D098D" w:rsidRDefault="00AD08CF" w:rsidP="00BF5420">
      <w:pPr>
        <w:spacing w:line="360" w:lineRule="auto"/>
        <w:jc w:val="both"/>
        <w:rPr>
          <w:rFonts w:ascii="Arial" w:hAnsi="Arial" w:cs="Arial"/>
          <w:b/>
          <w:bCs/>
          <w:color w:val="000000" w:themeColor="text1"/>
          <w:sz w:val="24"/>
          <w:szCs w:val="24"/>
        </w:rPr>
      </w:pPr>
    </w:p>
    <w:p w14:paraId="73D1CBAD" w14:textId="77777777" w:rsidR="00AD08CF" w:rsidRPr="009D098D" w:rsidRDefault="00AD08CF" w:rsidP="00BF5420">
      <w:pPr>
        <w:spacing w:line="360" w:lineRule="auto"/>
        <w:jc w:val="both"/>
        <w:rPr>
          <w:rFonts w:ascii="Arial" w:hAnsi="Arial" w:cs="Arial"/>
          <w:b/>
          <w:bCs/>
          <w:color w:val="000000" w:themeColor="text1"/>
          <w:sz w:val="24"/>
          <w:szCs w:val="24"/>
        </w:rPr>
      </w:pPr>
    </w:p>
    <w:p w14:paraId="04911C26" w14:textId="77777777" w:rsidR="00AD08CF" w:rsidRPr="009D098D" w:rsidRDefault="00AD08CF" w:rsidP="00BF5420">
      <w:pPr>
        <w:spacing w:line="360" w:lineRule="auto"/>
        <w:jc w:val="both"/>
        <w:rPr>
          <w:rFonts w:ascii="Arial" w:hAnsi="Arial" w:cs="Arial"/>
          <w:b/>
          <w:bCs/>
          <w:color w:val="000000" w:themeColor="text1"/>
          <w:sz w:val="24"/>
          <w:szCs w:val="24"/>
        </w:rPr>
      </w:pPr>
    </w:p>
    <w:p w14:paraId="15AB3216" w14:textId="77777777" w:rsidR="00C365A8" w:rsidRPr="009D098D" w:rsidRDefault="00C365A8" w:rsidP="00BF5420">
      <w:pPr>
        <w:spacing w:line="360" w:lineRule="auto"/>
        <w:jc w:val="both"/>
        <w:rPr>
          <w:rFonts w:ascii="Arial" w:hAnsi="Arial" w:cs="Arial"/>
          <w:b/>
          <w:bCs/>
          <w:color w:val="000000" w:themeColor="text1"/>
          <w:sz w:val="24"/>
          <w:szCs w:val="24"/>
        </w:rPr>
      </w:pPr>
    </w:p>
    <w:p w14:paraId="085B6CE5" w14:textId="77777777" w:rsidR="00C365A8" w:rsidRPr="009D098D" w:rsidRDefault="00C365A8" w:rsidP="00BF5420">
      <w:pPr>
        <w:spacing w:line="360" w:lineRule="auto"/>
        <w:jc w:val="both"/>
        <w:rPr>
          <w:rFonts w:ascii="Arial" w:hAnsi="Arial" w:cs="Arial"/>
          <w:b/>
          <w:bCs/>
          <w:color w:val="000000" w:themeColor="text1"/>
          <w:sz w:val="24"/>
          <w:szCs w:val="24"/>
        </w:rPr>
      </w:pPr>
    </w:p>
    <w:p w14:paraId="1803558C" w14:textId="77777777" w:rsidR="00C365A8" w:rsidRPr="009D098D" w:rsidRDefault="00C365A8" w:rsidP="00BF5420">
      <w:pPr>
        <w:spacing w:line="360" w:lineRule="auto"/>
        <w:jc w:val="both"/>
        <w:rPr>
          <w:rFonts w:ascii="Arial" w:hAnsi="Arial" w:cs="Arial"/>
          <w:b/>
          <w:bCs/>
          <w:color w:val="000000" w:themeColor="text1"/>
          <w:sz w:val="24"/>
          <w:szCs w:val="24"/>
        </w:rPr>
      </w:pPr>
    </w:p>
    <w:p w14:paraId="1376B18E" w14:textId="77777777" w:rsidR="00C365A8" w:rsidRPr="009D098D" w:rsidRDefault="00C365A8" w:rsidP="00BF5420">
      <w:pPr>
        <w:spacing w:line="360" w:lineRule="auto"/>
        <w:jc w:val="both"/>
        <w:rPr>
          <w:rFonts w:ascii="Arial" w:hAnsi="Arial" w:cs="Arial"/>
          <w:b/>
          <w:bCs/>
          <w:color w:val="000000" w:themeColor="text1"/>
          <w:sz w:val="24"/>
          <w:szCs w:val="24"/>
        </w:rPr>
      </w:pPr>
    </w:p>
    <w:p w14:paraId="1D97BE27" w14:textId="77777777" w:rsidR="002375AC" w:rsidRPr="009D098D" w:rsidRDefault="002375AC" w:rsidP="00BF5420">
      <w:pPr>
        <w:spacing w:line="360" w:lineRule="auto"/>
        <w:jc w:val="both"/>
        <w:rPr>
          <w:rFonts w:ascii="Arial" w:hAnsi="Arial" w:cs="Arial"/>
          <w:b/>
          <w:bCs/>
          <w:color w:val="000000" w:themeColor="text1"/>
          <w:sz w:val="24"/>
          <w:szCs w:val="24"/>
        </w:rPr>
      </w:pPr>
    </w:p>
    <w:p w14:paraId="39BFB827" w14:textId="77777777" w:rsidR="002375AC" w:rsidRPr="009D098D" w:rsidRDefault="002375AC" w:rsidP="00BF5420">
      <w:pPr>
        <w:spacing w:line="360" w:lineRule="auto"/>
        <w:jc w:val="both"/>
        <w:rPr>
          <w:rFonts w:ascii="Arial" w:hAnsi="Arial" w:cs="Arial"/>
          <w:b/>
          <w:bCs/>
          <w:color w:val="000000" w:themeColor="text1"/>
          <w:sz w:val="24"/>
          <w:szCs w:val="24"/>
        </w:rPr>
      </w:pPr>
    </w:p>
    <w:p w14:paraId="741B8101" w14:textId="6166A473" w:rsidR="0020258B" w:rsidRPr="009D098D" w:rsidRDefault="0020258B" w:rsidP="00BF5420">
      <w:pPr>
        <w:spacing w:line="360" w:lineRule="auto"/>
        <w:jc w:val="both"/>
        <w:rPr>
          <w:rFonts w:ascii="Arial" w:hAnsi="Arial" w:cs="Arial"/>
          <w:b/>
          <w:bCs/>
          <w:color w:val="000000" w:themeColor="text1"/>
          <w:sz w:val="24"/>
          <w:szCs w:val="24"/>
        </w:rPr>
      </w:pPr>
      <w:r w:rsidRPr="009D098D">
        <w:rPr>
          <w:rFonts w:ascii="Arial" w:hAnsi="Arial" w:cs="Arial"/>
          <w:b/>
          <w:bCs/>
          <w:color w:val="000000" w:themeColor="text1"/>
          <w:sz w:val="24"/>
          <w:szCs w:val="24"/>
        </w:rPr>
        <w:t>Methodology</w:t>
      </w:r>
      <w:r w:rsidR="00802677" w:rsidRPr="009D098D">
        <w:rPr>
          <w:rFonts w:ascii="Arial" w:hAnsi="Arial" w:cs="Arial"/>
          <w:b/>
          <w:bCs/>
          <w:color w:val="000000" w:themeColor="text1"/>
          <w:sz w:val="24"/>
          <w:szCs w:val="24"/>
        </w:rPr>
        <w:t>.</w:t>
      </w:r>
    </w:p>
    <w:p w14:paraId="1B01DCE4" w14:textId="23DAA411" w:rsidR="00D06394" w:rsidRPr="009D098D" w:rsidRDefault="00326915" w:rsidP="00BF5420">
      <w:p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Pr</w:t>
      </w:r>
      <w:r w:rsidR="00941FFB" w:rsidRPr="009D098D">
        <w:rPr>
          <w:rFonts w:ascii="Arial" w:hAnsi="Arial" w:cs="Arial"/>
          <w:color w:val="000000" w:themeColor="text1"/>
          <w:sz w:val="24"/>
          <w:szCs w:val="24"/>
        </w:rPr>
        <w:t>imary</w:t>
      </w:r>
      <w:r w:rsidRPr="009D098D">
        <w:rPr>
          <w:rFonts w:ascii="Arial" w:hAnsi="Arial" w:cs="Arial"/>
          <w:color w:val="000000" w:themeColor="text1"/>
          <w:sz w:val="24"/>
          <w:szCs w:val="24"/>
        </w:rPr>
        <w:t xml:space="preserve"> and Secondary research data will be collected to develop this report</w:t>
      </w:r>
      <w:r w:rsidR="0020258B" w:rsidRPr="009D098D">
        <w:rPr>
          <w:rFonts w:ascii="Arial" w:hAnsi="Arial" w:cs="Arial"/>
          <w:color w:val="000000" w:themeColor="text1"/>
          <w:sz w:val="24"/>
          <w:szCs w:val="24"/>
        </w:rPr>
        <w:t xml:space="preserve">. According to </w:t>
      </w:r>
      <w:bookmarkStart w:id="2" w:name="_Hlk87358468"/>
      <w:r w:rsidR="0020258B" w:rsidRPr="009D098D">
        <w:rPr>
          <w:rFonts w:ascii="Arial" w:hAnsi="Arial" w:cs="Arial"/>
          <w:color w:val="000000" w:themeColor="text1"/>
          <w:sz w:val="24"/>
          <w:szCs w:val="24"/>
        </w:rPr>
        <w:t xml:space="preserve">Hox and </w:t>
      </w:r>
      <w:r w:rsidR="00761D3A" w:rsidRPr="009D098D">
        <w:rPr>
          <w:rFonts w:ascii="Arial" w:hAnsi="Arial" w:cs="Arial"/>
          <w:color w:val="000000" w:themeColor="text1"/>
          <w:sz w:val="24"/>
          <w:szCs w:val="24"/>
        </w:rPr>
        <w:t>Boeije (2005</w:t>
      </w:r>
      <w:r w:rsidR="0020258B" w:rsidRPr="009D098D">
        <w:rPr>
          <w:rFonts w:ascii="Arial" w:hAnsi="Arial" w:cs="Arial"/>
          <w:color w:val="000000" w:themeColor="text1"/>
          <w:sz w:val="24"/>
          <w:szCs w:val="24"/>
        </w:rPr>
        <w:t>)</w:t>
      </w:r>
      <w:bookmarkEnd w:id="2"/>
      <w:r w:rsidR="00761D3A" w:rsidRPr="009D098D">
        <w:rPr>
          <w:rFonts w:ascii="Arial" w:hAnsi="Arial" w:cs="Arial"/>
          <w:color w:val="000000" w:themeColor="text1"/>
          <w:sz w:val="24"/>
          <w:szCs w:val="24"/>
        </w:rPr>
        <w:t xml:space="preserve"> </w:t>
      </w:r>
      <w:r w:rsidR="00D06394" w:rsidRPr="009D098D">
        <w:rPr>
          <w:rFonts w:ascii="Arial" w:hAnsi="Arial" w:cs="Arial"/>
          <w:color w:val="000000" w:themeColor="text1"/>
          <w:sz w:val="24"/>
          <w:szCs w:val="24"/>
        </w:rPr>
        <w:t xml:space="preserve">these two ways of collecting data are essential </w:t>
      </w:r>
      <w:r w:rsidR="003840E0" w:rsidRPr="009D098D">
        <w:rPr>
          <w:rFonts w:ascii="Arial" w:hAnsi="Arial" w:cs="Arial"/>
          <w:color w:val="000000" w:themeColor="text1"/>
          <w:sz w:val="24"/>
          <w:szCs w:val="24"/>
        </w:rPr>
        <w:t>for the</w:t>
      </w:r>
      <w:r w:rsidR="00D06394" w:rsidRPr="009D098D">
        <w:rPr>
          <w:rFonts w:ascii="Arial" w:hAnsi="Arial" w:cs="Arial"/>
          <w:color w:val="000000" w:themeColor="text1"/>
          <w:sz w:val="24"/>
          <w:szCs w:val="24"/>
        </w:rPr>
        <w:t xml:space="preserve"> research because they enable to collect information in</w:t>
      </w:r>
      <w:r w:rsidR="00D80EFE" w:rsidRPr="009D098D">
        <w:rPr>
          <w:rFonts w:ascii="Arial" w:hAnsi="Arial" w:cs="Arial"/>
          <w:color w:val="000000" w:themeColor="text1"/>
          <w:sz w:val="24"/>
          <w:szCs w:val="24"/>
        </w:rPr>
        <w:t xml:space="preserve"> </w:t>
      </w:r>
      <w:r w:rsidR="00912A60" w:rsidRPr="009D098D">
        <w:rPr>
          <w:rFonts w:ascii="Arial" w:hAnsi="Arial" w:cs="Arial"/>
          <w:color w:val="000000" w:themeColor="text1"/>
          <w:sz w:val="24"/>
          <w:szCs w:val="24"/>
        </w:rPr>
        <w:t>quantity</w:t>
      </w:r>
      <w:r w:rsidR="00D06394" w:rsidRPr="009D098D">
        <w:rPr>
          <w:rFonts w:ascii="Arial" w:hAnsi="Arial" w:cs="Arial"/>
          <w:color w:val="000000" w:themeColor="text1"/>
          <w:sz w:val="24"/>
          <w:szCs w:val="24"/>
        </w:rPr>
        <w:t xml:space="preserve"> and quality</w:t>
      </w:r>
      <w:r w:rsidR="00D80EFE" w:rsidRPr="009D098D">
        <w:rPr>
          <w:rFonts w:ascii="Arial" w:hAnsi="Arial" w:cs="Arial"/>
          <w:color w:val="000000" w:themeColor="text1"/>
          <w:sz w:val="24"/>
          <w:szCs w:val="24"/>
        </w:rPr>
        <w:t xml:space="preserve"> </w:t>
      </w:r>
      <w:r w:rsidR="00D06394" w:rsidRPr="009D098D">
        <w:rPr>
          <w:rFonts w:ascii="Arial" w:hAnsi="Arial" w:cs="Arial"/>
          <w:color w:val="000000" w:themeColor="text1"/>
          <w:sz w:val="24"/>
          <w:szCs w:val="24"/>
        </w:rPr>
        <w:t>that fit the interest of the researcher</w:t>
      </w:r>
      <w:r w:rsidR="0073141B" w:rsidRPr="009D098D">
        <w:rPr>
          <w:rFonts w:ascii="Arial" w:hAnsi="Arial" w:cs="Arial"/>
          <w:color w:val="000000" w:themeColor="text1"/>
          <w:sz w:val="24"/>
          <w:szCs w:val="24"/>
        </w:rPr>
        <w:t>.</w:t>
      </w:r>
    </w:p>
    <w:p w14:paraId="4224F8A7" w14:textId="6C5DF16D" w:rsidR="007A51A8" w:rsidRPr="009D098D" w:rsidRDefault="00941FFB" w:rsidP="00BF5420">
      <w:pPr>
        <w:pStyle w:val="ListParagraph"/>
        <w:numPr>
          <w:ilvl w:val="0"/>
          <w:numId w:val="14"/>
        </w:num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Primary</w:t>
      </w:r>
      <w:r w:rsidR="000465C2" w:rsidRPr="009D098D">
        <w:rPr>
          <w:rFonts w:ascii="Arial" w:hAnsi="Arial" w:cs="Arial"/>
          <w:color w:val="000000" w:themeColor="text1"/>
          <w:sz w:val="24"/>
          <w:szCs w:val="24"/>
        </w:rPr>
        <w:t xml:space="preserve"> research data</w:t>
      </w:r>
      <w:r w:rsidR="00912A60" w:rsidRPr="009D098D">
        <w:rPr>
          <w:rFonts w:ascii="Arial" w:hAnsi="Arial" w:cs="Arial"/>
          <w:b/>
          <w:bCs/>
          <w:color w:val="000000" w:themeColor="text1"/>
          <w:sz w:val="24"/>
          <w:szCs w:val="24"/>
        </w:rPr>
        <w:t xml:space="preserve">, </w:t>
      </w:r>
      <w:r w:rsidR="00761D3A" w:rsidRPr="009D098D">
        <w:rPr>
          <w:rFonts w:ascii="Arial" w:hAnsi="Arial" w:cs="Arial"/>
          <w:color w:val="000000" w:themeColor="text1"/>
          <w:sz w:val="24"/>
          <w:szCs w:val="24"/>
        </w:rPr>
        <w:t xml:space="preserve">is the </w:t>
      </w:r>
      <w:r w:rsidR="00F02BAC" w:rsidRPr="009D098D">
        <w:rPr>
          <w:rFonts w:ascii="Arial" w:hAnsi="Arial" w:cs="Arial"/>
          <w:color w:val="000000" w:themeColor="text1"/>
          <w:sz w:val="24"/>
          <w:szCs w:val="24"/>
        </w:rPr>
        <w:t>data gathered</w:t>
      </w:r>
      <w:r w:rsidR="00761D3A" w:rsidRPr="009D098D">
        <w:rPr>
          <w:rFonts w:ascii="Arial" w:hAnsi="Arial" w:cs="Arial"/>
          <w:color w:val="000000" w:themeColor="text1"/>
          <w:sz w:val="24"/>
          <w:szCs w:val="24"/>
        </w:rPr>
        <w:t xml:space="preserve"> at first </w:t>
      </w:r>
      <w:r w:rsidR="00F02BAC" w:rsidRPr="009D098D">
        <w:rPr>
          <w:rFonts w:ascii="Arial" w:hAnsi="Arial" w:cs="Arial"/>
          <w:color w:val="000000" w:themeColor="text1"/>
          <w:sz w:val="24"/>
          <w:szCs w:val="24"/>
        </w:rPr>
        <w:t>place</w:t>
      </w:r>
      <w:r w:rsidR="00761D3A" w:rsidRPr="009D098D">
        <w:rPr>
          <w:rFonts w:ascii="Arial" w:hAnsi="Arial" w:cs="Arial"/>
          <w:color w:val="000000" w:themeColor="text1"/>
          <w:sz w:val="24"/>
          <w:szCs w:val="24"/>
        </w:rPr>
        <w:t xml:space="preserve"> for a</w:t>
      </w:r>
      <w:r w:rsidR="009D098D" w:rsidRPr="009D098D">
        <w:rPr>
          <w:rFonts w:ascii="Arial" w:hAnsi="Arial" w:cs="Arial"/>
          <w:color w:val="000000" w:themeColor="text1"/>
          <w:sz w:val="24"/>
          <w:szCs w:val="24"/>
        </w:rPr>
        <w:t xml:space="preserve"> particular</w:t>
      </w:r>
      <w:r w:rsidR="00291065" w:rsidRPr="009D098D">
        <w:rPr>
          <w:rFonts w:ascii="Arial" w:hAnsi="Arial" w:cs="Arial"/>
          <w:color w:val="000000" w:themeColor="text1"/>
          <w:sz w:val="24"/>
          <w:szCs w:val="24"/>
        </w:rPr>
        <w:t xml:space="preserve"> experience</w:t>
      </w:r>
      <w:r w:rsidR="00FE12D7" w:rsidRPr="009D098D">
        <w:rPr>
          <w:rFonts w:ascii="Arial" w:hAnsi="Arial" w:cs="Arial"/>
          <w:color w:val="000000" w:themeColor="text1"/>
          <w:sz w:val="24"/>
          <w:szCs w:val="24"/>
        </w:rPr>
        <w:t xml:space="preserve">. </w:t>
      </w:r>
      <w:r w:rsidR="007460AC" w:rsidRPr="009D098D">
        <w:rPr>
          <w:rFonts w:ascii="Arial" w:hAnsi="Arial" w:cs="Arial"/>
          <w:color w:val="000000" w:themeColor="text1"/>
          <w:sz w:val="24"/>
          <w:szCs w:val="24"/>
        </w:rPr>
        <w:t xml:space="preserve"> </w:t>
      </w:r>
    </w:p>
    <w:p w14:paraId="1A1EDCAA" w14:textId="111FB126" w:rsidR="004F645C" w:rsidRPr="009D098D" w:rsidRDefault="00977B63" w:rsidP="00BF5420">
      <w:pPr>
        <w:pStyle w:val="ListParagraph"/>
        <w:numPr>
          <w:ilvl w:val="0"/>
          <w:numId w:val="14"/>
        </w:num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Secondary research data is the information collected at second hand</w:t>
      </w:r>
      <w:r w:rsidR="00F64A4B" w:rsidRPr="009D098D">
        <w:rPr>
          <w:rFonts w:ascii="Arial" w:hAnsi="Arial" w:cs="Arial"/>
          <w:color w:val="000000" w:themeColor="text1"/>
          <w:sz w:val="24"/>
          <w:szCs w:val="24"/>
        </w:rPr>
        <w:t xml:space="preserve"> (published)</w:t>
      </w:r>
      <w:r w:rsidRPr="009D098D">
        <w:rPr>
          <w:rFonts w:ascii="Arial" w:hAnsi="Arial" w:cs="Arial"/>
          <w:color w:val="000000" w:themeColor="text1"/>
          <w:sz w:val="24"/>
          <w:szCs w:val="24"/>
        </w:rPr>
        <w:t xml:space="preserve"> to support the study. It can be collected through, book, video, websites, journal</w:t>
      </w:r>
      <w:r w:rsidR="00F64A4B" w:rsidRPr="009D098D">
        <w:rPr>
          <w:rFonts w:ascii="Arial" w:hAnsi="Arial" w:cs="Arial"/>
          <w:color w:val="000000" w:themeColor="text1"/>
          <w:sz w:val="24"/>
          <w:szCs w:val="24"/>
        </w:rPr>
        <w:t xml:space="preserve"> </w:t>
      </w:r>
      <w:r w:rsidR="00F85F70" w:rsidRPr="009D098D">
        <w:rPr>
          <w:rFonts w:ascii="Arial" w:hAnsi="Arial" w:cs="Arial"/>
          <w:color w:val="000000" w:themeColor="text1"/>
          <w:sz w:val="24"/>
          <w:szCs w:val="24"/>
        </w:rPr>
        <w:t>and online</w:t>
      </w:r>
      <w:r w:rsidRPr="009D098D">
        <w:rPr>
          <w:rFonts w:ascii="Arial" w:hAnsi="Arial" w:cs="Arial"/>
          <w:color w:val="000000" w:themeColor="text1"/>
          <w:sz w:val="24"/>
          <w:szCs w:val="24"/>
        </w:rPr>
        <w:t xml:space="preserve"> </w:t>
      </w:r>
      <w:r w:rsidR="00F85F70" w:rsidRPr="009D098D">
        <w:rPr>
          <w:rFonts w:ascii="Arial" w:hAnsi="Arial" w:cs="Arial"/>
          <w:color w:val="000000" w:themeColor="text1"/>
          <w:sz w:val="24"/>
          <w:szCs w:val="24"/>
        </w:rPr>
        <w:t>articles.</w:t>
      </w:r>
      <w:r w:rsidR="0046443E" w:rsidRPr="009D098D">
        <w:rPr>
          <w:rFonts w:ascii="Arial" w:hAnsi="Arial" w:cs="Arial"/>
          <w:color w:val="000000" w:themeColor="text1"/>
          <w:sz w:val="24"/>
          <w:szCs w:val="24"/>
        </w:rPr>
        <w:t xml:space="preserve"> </w:t>
      </w:r>
      <w:r w:rsidR="0046443E" w:rsidRPr="009D098D">
        <w:rPr>
          <w:rFonts w:ascii="Arial" w:hAnsi="Arial" w:cs="Arial"/>
          <w:color w:val="000000" w:themeColor="text1"/>
          <w:sz w:val="24"/>
          <w:szCs w:val="24"/>
        </w:rPr>
        <w:t>To use Secondary research safely it is necessary to evaluate it</w:t>
      </w:r>
      <w:r w:rsidR="007F05B0" w:rsidRPr="009D098D">
        <w:rPr>
          <w:rFonts w:ascii="Arial" w:hAnsi="Arial" w:cs="Arial"/>
          <w:color w:val="000000" w:themeColor="text1"/>
          <w:sz w:val="24"/>
          <w:szCs w:val="24"/>
        </w:rPr>
        <w:t xml:space="preserve">, </w:t>
      </w:r>
      <w:r w:rsidR="0046443E" w:rsidRPr="009D098D">
        <w:rPr>
          <w:rFonts w:ascii="Arial" w:hAnsi="Arial" w:cs="Arial"/>
          <w:color w:val="000000" w:themeColor="text1"/>
          <w:sz w:val="24"/>
          <w:szCs w:val="24"/>
        </w:rPr>
        <w:t xml:space="preserve">to meet the academic and scientific criteria of the </w:t>
      </w:r>
      <w:r w:rsidR="00BF6CD8" w:rsidRPr="009D098D">
        <w:rPr>
          <w:rFonts w:ascii="Arial" w:hAnsi="Arial" w:cs="Arial"/>
          <w:color w:val="000000" w:themeColor="text1"/>
          <w:sz w:val="24"/>
          <w:szCs w:val="24"/>
        </w:rPr>
        <w:t>research</w:t>
      </w:r>
      <w:r w:rsidR="0046443E" w:rsidRPr="009D098D">
        <w:rPr>
          <w:rFonts w:ascii="Arial" w:hAnsi="Arial" w:cs="Arial"/>
          <w:color w:val="000000" w:themeColor="text1"/>
          <w:sz w:val="24"/>
          <w:szCs w:val="24"/>
        </w:rPr>
        <w:t xml:space="preserve">. It </w:t>
      </w:r>
      <w:r w:rsidR="0046443E" w:rsidRPr="009D098D">
        <w:rPr>
          <w:rFonts w:ascii="Arial" w:hAnsi="Arial" w:cs="Arial"/>
          <w:color w:val="000000" w:themeColor="text1"/>
          <w:sz w:val="24"/>
          <w:szCs w:val="24"/>
        </w:rPr>
        <w:t xml:space="preserve">has to </w:t>
      </w:r>
      <w:r w:rsidR="00B11DD3" w:rsidRPr="009D098D">
        <w:rPr>
          <w:rFonts w:ascii="Arial" w:hAnsi="Arial" w:cs="Arial"/>
          <w:color w:val="000000" w:themeColor="text1"/>
          <w:sz w:val="24"/>
          <w:szCs w:val="24"/>
        </w:rPr>
        <w:t xml:space="preserve">be </w:t>
      </w:r>
      <w:r w:rsidR="00BF6CD8" w:rsidRPr="009D098D">
        <w:rPr>
          <w:rFonts w:ascii="Arial" w:hAnsi="Arial" w:cs="Arial"/>
          <w:color w:val="000000" w:themeColor="text1"/>
          <w:sz w:val="24"/>
          <w:szCs w:val="24"/>
        </w:rPr>
        <w:t>recent, to relate wither the purpose of researcher</w:t>
      </w:r>
      <w:r w:rsidR="0046443E" w:rsidRPr="009D098D">
        <w:rPr>
          <w:rFonts w:ascii="Arial" w:hAnsi="Arial" w:cs="Arial"/>
          <w:color w:val="000000" w:themeColor="text1"/>
          <w:sz w:val="24"/>
          <w:szCs w:val="24"/>
        </w:rPr>
        <w:t xml:space="preserve"> the </w:t>
      </w:r>
      <w:r w:rsidR="00BF6CD8" w:rsidRPr="009D098D">
        <w:rPr>
          <w:rFonts w:ascii="Arial" w:hAnsi="Arial" w:cs="Arial"/>
          <w:color w:val="000000" w:themeColor="text1"/>
          <w:sz w:val="24"/>
          <w:szCs w:val="24"/>
        </w:rPr>
        <w:t>a</w:t>
      </w:r>
      <w:r w:rsidR="0046443E" w:rsidRPr="009D098D">
        <w:rPr>
          <w:rFonts w:ascii="Arial" w:hAnsi="Arial" w:cs="Arial"/>
          <w:color w:val="000000" w:themeColor="text1"/>
          <w:sz w:val="24"/>
          <w:szCs w:val="24"/>
        </w:rPr>
        <w:t xml:space="preserve">uthority </w:t>
      </w:r>
      <w:r w:rsidR="00BC2408" w:rsidRPr="009D098D">
        <w:rPr>
          <w:rFonts w:ascii="Arial" w:hAnsi="Arial" w:cs="Arial"/>
          <w:color w:val="000000" w:themeColor="text1"/>
          <w:sz w:val="24"/>
          <w:szCs w:val="24"/>
        </w:rPr>
        <w:t>should be scientific</w:t>
      </w:r>
      <w:r w:rsidR="0046443E" w:rsidRPr="009D098D">
        <w:rPr>
          <w:rFonts w:ascii="Arial" w:hAnsi="Arial" w:cs="Arial"/>
          <w:color w:val="000000" w:themeColor="text1"/>
          <w:sz w:val="24"/>
          <w:szCs w:val="24"/>
        </w:rPr>
        <w:t>, academic or governmental</w:t>
      </w:r>
      <w:r w:rsidR="00BC2408" w:rsidRPr="009D098D">
        <w:rPr>
          <w:rFonts w:ascii="Arial" w:hAnsi="Arial" w:cs="Arial"/>
          <w:color w:val="000000" w:themeColor="text1"/>
          <w:sz w:val="24"/>
          <w:szCs w:val="24"/>
        </w:rPr>
        <w:t xml:space="preserve"> and has to be accurate and truthfulness and why it was published or why</w:t>
      </w:r>
      <w:r w:rsidR="0046443E" w:rsidRPr="009D098D">
        <w:rPr>
          <w:rFonts w:ascii="Arial" w:hAnsi="Arial" w:cs="Arial"/>
          <w:color w:val="000000" w:themeColor="text1"/>
          <w:sz w:val="24"/>
          <w:szCs w:val="24"/>
        </w:rPr>
        <w:t xml:space="preserve"> </w:t>
      </w:r>
      <w:r w:rsidR="00B11DD3" w:rsidRPr="009D098D">
        <w:rPr>
          <w:rFonts w:ascii="Arial" w:hAnsi="Arial" w:cs="Arial"/>
          <w:color w:val="000000" w:themeColor="text1"/>
          <w:sz w:val="24"/>
          <w:szCs w:val="24"/>
        </w:rPr>
        <w:t xml:space="preserve">it </w:t>
      </w:r>
      <w:r w:rsidR="0046443E" w:rsidRPr="009D098D">
        <w:rPr>
          <w:rFonts w:ascii="Arial" w:hAnsi="Arial" w:cs="Arial"/>
          <w:color w:val="000000" w:themeColor="text1"/>
          <w:sz w:val="24"/>
          <w:szCs w:val="24"/>
        </w:rPr>
        <w:t xml:space="preserve">exists (Myhre, 2012). </w:t>
      </w:r>
    </w:p>
    <w:p w14:paraId="4C6C303A" w14:textId="77777777" w:rsidR="0046443E" w:rsidRPr="009D098D" w:rsidRDefault="0046443E" w:rsidP="00BF5420">
      <w:pPr>
        <w:pStyle w:val="ListParagraph"/>
        <w:spacing w:line="360" w:lineRule="auto"/>
        <w:jc w:val="both"/>
        <w:rPr>
          <w:rFonts w:ascii="Arial" w:hAnsi="Arial" w:cs="Arial"/>
          <w:color w:val="000000" w:themeColor="text1"/>
          <w:sz w:val="24"/>
          <w:szCs w:val="24"/>
        </w:rPr>
      </w:pPr>
    </w:p>
    <w:p w14:paraId="0991800D" w14:textId="77777777" w:rsidR="00EA7DF5" w:rsidRPr="009D098D" w:rsidRDefault="00977B63" w:rsidP="00BF5420">
      <w:pPr>
        <w:spacing w:line="360" w:lineRule="auto"/>
        <w:jc w:val="both"/>
        <w:rPr>
          <w:rFonts w:ascii="Arial" w:hAnsi="Arial" w:cs="Arial"/>
          <w:color w:val="000000" w:themeColor="text1"/>
          <w:sz w:val="24"/>
          <w:szCs w:val="24"/>
        </w:rPr>
      </w:pPr>
      <w:bookmarkStart w:id="3" w:name="_Hlk89690863"/>
      <w:r w:rsidRPr="009D098D">
        <w:rPr>
          <w:rFonts w:ascii="Arial" w:hAnsi="Arial" w:cs="Arial"/>
          <w:color w:val="000000" w:themeColor="text1"/>
          <w:sz w:val="24"/>
          <w:szCs w:val="24"/>
        </w:rPr>
        <w:t>1. 1</w:t>
      </w:r>
      <w:r w:rsidR="00EA7DF5" w:rsidRPr="009D098D">
        <w:rPr>
          <w:rFonts w:ascii="Arial" w:hAnsi="Arial" w:cs="Arial"/>
          <w:color w:val="000000" w:themeColor="text1"/>
          <w:sz w:val="24"/>
          <w:szCs w:val="24"/>
        </w:rPr>
        <w:t xml:space="preserve"> </w:t>
      </w:r>
      <w:r w:rsidR="00EA7DF5" w:rsidRPr="009D098D">
        <w:rPr>
          <w:rFonts w:ascii="Arial" w:hAnsi="Arial" w:cs="Arial"/>
          <w:b/>
          <w:bCs/>
          <w:color w:val="000000" w:themeColor="text1"/>
          <w:sz w:val="24"/>
          <w:szCs w:val="24"/>
        </w:rPr>
        <w:t>Questionnaire</w:t>
      </w:r>
    </w:p>
    <w:bookmarkEnd w:id="3"/>
    <w:p w14:paraId="549439CE" w14:textId="3B4AAEF3" w:rsidR="00C15D8C" w:rsidRPr="009D098D" w:rsidRDefault="00977B63" w:rsidP="00BF5420">
      <w:p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According to Malhotra, (2006)</w:t>
      </w:r>
      <w:r w:rsidR="001463FE" w:rsidRPr="009D098D">
        <w:rPr>
          <w:rFonts w:ascii="Arial" w:hAnsi="Arial" w:cs="Arial"/>
          <w:color w:val="000000" w:themeColor="text1"/>
          <w:sz w:val="24"/>
          <w:szCs w:val="24"/>
        </w:rPr>
        <w:t xml:space="preserve">, </w:t>
      </w:r>
      <w:r w:rsidRPr="009D098D">
        <w:rPr>
          <w:rFonts w:ascii="Arial" w:hAnsi="Arial" w:cs="Arial"/>
          <w:color w:val="000000" w:themeColor="text1"/>
          <w:sz w:val="24"/>
          <w:szCs w:val="24"/>
        </w:rPr>
        <w:t>Patten, (2016)</w:t>
      </w:r>
      <w:r w:rsidR="001463FE" w:rsidRPr="009D098D">
        <w:rPr>
          <w:rFonts w:ascii="Arial" w:hAnsi="Arial" w:cs="Arial"/>
          <w:color w:val="000000" w:themeColor="text1"/>
          <w:sz w:val="24"/>
          <w:szCs w:val="24"/>
        </w:rPr>
        <w:t xml:space="preserve"> and </w:t>
      </w:r>
      <w:r w:rsidR="002027A1" w:rsidRPr="009D098D">
        <w:rPr>
          <w:rFonts w:ascii="Arial" w:hAnsi="Arial" w:cs="Arial"/>
          <w:color w:val="000000" w:themeColor="text1"/>
          <w:sz w:val="24"/>
          <w:szCs w:val="24"/>
        </w:rPr>
        <w:t>J</w:t>
      </w:r>
      <w:r w:rsidR="001463FE" w:rsidRPr="009D098D">
        <w:rPr>
          <w:rFonts w:ascii="Arial" w:hAnsi="Arial" w:cs="Arial"/>
          <w:color w:val="000000" w:themeColor="text1"/>
          <w:sz w:val="24"/>
          <w:szCs w:val="24"/>
        </w:rPr>
        <w:t>ones</w:t>
      </w:r>
      <w:r w:rsidR="002027A1" w:rsidRPr="009D098D">
        <w:rPr>
          <w:rFonts w:ascii="Arial" w:hAnsi="Arial" w:cs="Arial"/>
          <w:color w:val="000000" w:themeColor="text1"/>
          <w:sz w:val="24"/>
          <w:szCs w:val="24"/>
        </w:rPr>
        <w:t xml:space="preserve"> et al., (2008)</w:t>
      </w:r>
      <w:r w:rsidRPr="009D098D">
        <w:rPr>
          <w:rFonts w:ascii="Arial" w:hAnsi="Arial" w:cs="Arial"/>
          <w:color w:val="000000" w:themeColor="text1"/>
          <w:sz w:val="24"/>
          <w:szCs w:val="24"/>
        </w:rPr>
        <w:t xml:space="preserve"> the (EIQP) enables BMH to collect specific information from their associates about the level of</w:t>
      </w:r>
      <w:r w:rsidR="00BC2408" w:rsidRPr="009D098D">
        <w:rPr>
          <w:rFonts w:ascii="Arial" w:hAnsi="Arial" w:cs="Arial"/>
          <w:color w:val="000000" w:themeColor="text1"/>
          <w:sz w:val="24"/>
          <w:szCs w:val="24"/>
        </w:rPr>
        <w:t xml:space="preserve"> </w:t>
      </w:r>
      <w:r w:rsidR="00E8021E" w:rsidRPr="009D098D">
        <w:rPr>
          <w:rFonts w:ascii="Arial" w:hAnsi="Arial" w:cs="Arial"/>
          <w:color w:val="000000" w:themeColor="text1"/>
          <w:sz w:val="24"/>
          <w:szCs w:val="24"/>
        </w:rPr>
        <w:t>the engagement</w:t>
      </w:r>
      <w:r w:rsidRPr="009D098D">
        <w:rPr>
          <w:rFonts w:ascii="Arial" w:hAnsi="Arial" w:cs="Arial"/>
          <w:color w:val="000000" w:themeColor="text1"/>
          <w:sz w:val="24"/>
          <w:szCs w:val="24"/>
        </w:rPr>
        <w:t xml:space="preserve"> and higher associate turnover.</w:t>
      </w:r>
      <w:r w:rsidR="00EA7DF5" w:rsidRPr="009D098D">
        <w:rPr>
          <w:rFonts w:ascii="Arial" w:hAnsi="Arial" w:cs="Arial"/>
          <w:color w:val="000000" w:themeColor="text1"/>
          <w:sz w:val="24"/>
          <w:szCs w:val="24"/>
        </w:rPr>
        <w:t xml:space="preserve"> </w:t>
      </w:r>
      <w:r w:rsidR="00141FA7" w:rsidRPr="009D098D">
        <w:rPr>
          <w:rFonts w:ascii="Arial" w:hAnsi="Arial" w:cs="Arial"/>
          <w:color w:val="000000" w:themeColor="text1"/>
          <w:sz w:val="24"/>
          <w:szCs w:val="24"/>
        </w:rPr>
        <w:t>McLeod</w:t>
      </w:r>
      <w:r w:rsidR="00B150BD" w:rsidRPr="009D098D">
        <w:rPr>
          <w:rFonts w:ascii="Arial" w:hAnsi="Arial" w:cs="Arial"/>
          <w:color w:val="000000" w:themeColor="text1"/>
          <w:sz w:val="24"/>
          <w:szCs w:val="24"/>
        </w:rPr>
        <w:t>,</w:t>
      </w:r>
      <w:r w:rsidR="00141FA7" w:rsidRPr="009D098D">
        <w:rPr>
          <w:rFonts w:ascii="Arial" w:hAnsi="Arial" w:cs="Arial"/>
          <w:color w:val="000000" w:themeColor="text1"/>
          <w:sz w:val="24"/>
          <w:szCs w:val="24"/>
        </w:rPr>
        <w:t xml:space="preserve"> (2018)</w:t>
      </w:r>
      <w:r w:rsidR="0057670C" w:rsidRPr="009D098D">
        <w:rPr>
          <w:rFonts w:ascii="Arial" w:hAnsi="Arial" w:cs="Arial"/>
          <w:color w:val="000000" w:themeColor="text1"/>
          <w:sz w:val="24"/>
          <w:szCs w:val="24"/>
        </w:rPr>
        <w:t xml:space="preserve"> and </w:t>
      </w:r>
      <w:r w:rsidR="00BC1CAC" w:rsidRPr="009D098D">
        <w:rPr>
          <w:rFonts w:ascii="Arial" w:hAnsi="Arial" w:cs="Arial"/>
          <w:color w:val="000000" w:themeColor="text1"/>
          <w:sz w:val="24"/>
          <w:szCs w:val="24"/>
        </w:rPr>
        <w:t>Cormell</w:t>
      </w:r>
      <w:r w:rsidR="00C46C04" w:rsidRPr="009D098D">
        <w:rPr>
          <w:rFonts w:ascii="Arial" w:hAnsi="Arial" w:cs="Arial"/>
          <w:color w:val="000000" w:themeColor="text1"/>
          <w:sz w:val="24"/>
          <w:szCs w:val="24"/>
        </w:rPr>
        <w:t>, (2021)</w:t>
      </w:r>
      <w:r w:rsidR="00BC1CAC" w:rsidRPr="009D098D">
        <w:rPr>
          <w:rFonts w:ascii="Arial" w:hAnsi="Arial" w:cs="Arial"/>
          <w:color w:val="000000" w:themeColor="text1"/>
          <w:sz w:val="24"/>
          <w:szCs w:val="24"/>
        </w:rPr>
        <w:t xml:space="preserve"> stated</w:t>
      </w:r>
      <w:r w:rsidR="0074652E" w:rsidRPr="009D098D">
        <w:rPr>
          <w:rFonts w:ascii="Arial" w:hAnsi="Arial" w:cs="Arial"/>
          <w:color w:val="000000" w:themeColor="text1"/>
          <w:sz w:val="24"/>
          <w:szCs w:val="24"/>
        </w:rPr>
        <w:t xml:space="preserve"> that t</w:t>
      </w:r>
      <w:r w:rsidR="009913E6" w:rsidRPr="009D098D">
        <w:rPr>
          <w:rFonts w:ascii="Arial" w:hAnsi="Arial" w:cs="Arial"/>
          <w:color w:val="000000" w:themeColor="text1"/>
          <w:sz w:val="24"/>
          <w:szCs w:val="24"/>
        </w:rPr>
        <w:t>he</w:t>
      </w:r>
      <w:r w:rsidR="00BB77BE" w:rsidRPr="009D098D">
        <w:rPr>
          <w:rFonts w:ascii="Arial" w:hAnsi="Arial" w:cs="Arial"/>
          <w:color w:val="000000" w:themeColor="text1"/>
          <w:sz w:val="24"/>
          <w:szCs w:val="24"/>
        </w:rPr>
        <w:t xml:space="preserve"> hotel has the </w:t>
      </w:r>
      <w:r w:rsidR="009913E6" w:rsidRPr="009D098D">
        <w:rPr>
          <w:rFonts w:ascii="Arial" w:hAnsi="Arial" w:cs="Arial"/>
          <w:color w:val="000000" w:themeColor="text1"/>
          <w:sz w:val="24"/>
          <w:szCs w:val="24"/>
        </w:rPr>
        <w:t>preference to use</w:t>
      </w:r>
      <w:r w:rsidR="00D27EA2" w:rsidRPr="009D098D">
        <w:rPr>
          <w:rFonts w:ascii="Arial" w:hAnsi="Arial" w:cs="Arial"/>
          <w:color w:val="000000" w:themeColor="text1"/>
          <w:sz w:val="24"/>
          <w:szCs w:val="24"/>
        </w:rPr>
        <w:t xml:space="preserve"> </w:t>
      </w:r>
      <w:r w:rsidR="00EC358D" w:rsidRPr="009D098D">
        <w:rPr>
          <w:rFonts w:ascii="Arial" w:hAnsi="Arial" w:cs="Arial"/>
          <w:color w:val="000000" w:themeColor="text1"/>
          <w:sz w:val="24"/>
          <w:szCs w:val="24"/>
        </w:rPr>
        <w:t>(</w:t>
      </w:r>
      <w:r w:rsidR="00EC358D" w:rsidRPr="009D098D">
        <w:rPr>
          <w:rFonts w:ascii="Arial" w:hAnsi="Arial" w:cs="Arial"/>
          <w:color w:val="000000" w:themeColor="text1"/>
          <w:sz w:val="24"/>
          <w:szCs w:val="24"/>
        </w:rPr>
        <w:t>EIQP</w:t>
      </w:r>
      <w:r w:rsidR="00EC358D" w:rsidRPr="009D098D">
        <w:rPr>
          <w:rFonts w:ascii="Arial" w:hAnsi="Arial" w:cs="Arial"/>
          <w:color w:val="000000" w:themeColor="text1"/>
          <w:sz w:val="24"/>
          <w:szCs w:val="24"/>
        </w:rPr>
        <w:t xml:space="preserve">) </w:t>
      </w:r>
      <w:r w:rsidR="00DD078B" w:rsidRPr="009D098D">
        <w:rPr>
          <w:rFonts w:ascii="Arial" w:hAnsi="Arial" w:cs="Arial"/>
          <w:color w:val="000000" w:themeColor="text1"/>
          <w:sz w:val="24"/>
          <w:szCs w:val="24"/>
        </w:rPr>
        <w:t>instead of others primary</w:t>
      </w:r>
      <w:r w:rsidR="007F05B0" w:rsidRPr="009D098D">
        <w:rPr>
          <w:rFonts w:ascii="Arial" w:hAnsi="Arial" w:cs="Arial"/>
          <w:color w:val="000000" w:themeColor="text1"/>
          <w:sz w:val="24"/>
          <w:szCs w:val="24"/>
        </w:rPr>
        <w:t xml:space="preserve"> </w:t>
      </w:r>
      <w:r w:rsidR="00772B2D" w:rsidRPr="009D098D">
        <w:rPr>
          <w:rFonts w:ascii="Arial" w:hAnsi="Arial" w:cs="Arial"/>
          <w:color w:val="000000" w:themeColor="text1"/>
          <w:sz w:val="24"/>
          <w:szCs w:val="24"/>
        </w:rPr>
        <w:t>data (</w:t>
      </w:r>
      <w:r w:rsidR="00C46C04" w:rsidRPr="009D098D">
        <w:rPr>
          <w:rFonts w:ascii="Arial" w:hAnsi="Arial" w:cs="Arial"/>
          <w:color w:val="000000" w:themeColor="text1"/>
          <w:sz w:val="24"/>
          <w:szCs w:val="24"/>
        </w:rPr>
        <w:t>f</w:t>
      </w:r>
      <w:r w:rsidR="0057670C" w:rsidRPr="009D098D">
        <w:rPr>
          <w:rFonts w:ascii="Arial" w:hAnsi="Arial" w:cs="Arial"/>
          <w:color w:val="000000" w:themeColor="text1"/>
          <w:sz w:val="24"/>
          <w:szCs w:val="24"/>
        </w:rPr>
        <w:t>ace-to-</w:t>
      </w:r>
      <w:r w:rsidR="000B25DC" w:rsidRPr="009D098D">
        <w:rPr>
          <w:rFonts w:ascii="Arial" w:hAnsi="Arial" w:cs="Arial"/>
          <w:color w:val="000000" w:themeColor="text1"/>
          <w:sz w:val="24"/>
          <w:szCs w:val="24"/>
        </w:rPr>
        <w:t>face, telephone</w:t>
      </w:r>
      <w:r w:rsidR="00BC1CAC" w:rsidRPr="009D098D">
        <w:rPr>
          <w:rFonts w:ascii="Arial" w:hAnsi="Arial" w:cs="Arial"/>
          <w:color w:val="000000" w:themeColor="text1"/>
          <w:sz w:val="24"/>
          <w:szCs w:val="24"/>
        </w:rPr>
        <w:t xml:space="preserve"> interview</w:t>
      </w:r>
      <w:r w:rsidR="00775BD4" w:rsidRPr="009D098D">
        <w:rPr>
          <w:rFonts w:ascii="Arial" w:hAnsi="Arial" w:cs="Arial"/>
          <w:color w:val="000000" w:themeColor="text1"/>
          <w:sz w:val="24"/>
          <w:szCs w:val="24"/>
        </w:rPr>
        <w:t>, online</w:t>
      </w:r>
      <w:r w:rsidR="00EC358D" w:rsidRPr="009D098D">
        <w:rPr>
          <w:rFonts w:ascii="Arial" w:hAnsi="Arial" w:cs="Arial"/>
          <w:color w:val="000000" w:themeColor="text1"/>
          <w:sz w:val="24"/>
          <w:szCs w:val="24"/>
        </w:rPr>
        <w:t xml:space="preserve"> questionnaire</w:t>
      </w:r>
      <w:r w:rsidR="0057670C" w:rsidRPr="009D098D">
        <w:rPr>
          <w:rFonts w:ascii="Arial" w:hAnsi="Arial" w:cs="Arial"/>
          <w:color w:val="000000" w:themeColor="text1"/>
          <w:sz w:val="24"/>
          <w:szCs w:val="24"/>
        </w:rPr>
        <w:t xml:space="preserve"> </w:t>
      </w:r>
      <w:r w:rsidR="00DD078B" w:rsidRPr="009D098D">
        <w:rPr>
          <w:rFonts w:ascii="Arial" w:hAnsi="Arial" w:cs="Arial"/>
          <w:color w:val="000000" w:themeColor="text1"/>
          <w:sz w:val="24"/>
          <w:szCs w:val="24"/>
        </w:rPr>
        <w:t>and</w:t>
      </w:r>
      <w:r w:rsidR="00EC358D" w:rsidRPr="009D098D">
        <w:rPr>
          <w:rFonts w:ascii="Arial" w:hAnsi="Arial" w:cs="Arial"/>
          <w:color w:val="000000" w:themeColor="text1"/>
          <w:sz w:val="24"/>
          <w:szCs w:val="24"/>
        </w:rPr>
        <w:t xml:space="preserve"> observation) because it is </w:t>
      </w:r>
      <w:r w:rsidR="009913E6" w:rsidRPr="009D098D">
        <w:rPr>
          <w:rFonts w:ascii="Arial" w:hAnsi="Arial" w:cs="Arial"/>
          <w:color w:val="000000" w:themeColor="text1"/>
          <w:sz w:val="24"/>
          <w:szCs w:val="24"/>
        </w:rPr>
        <w:t xml:space="preserve">cost </w:t>
      </w:r>
      <w:r w:rsidR="00EC358D" w:rsidRPr="009D098D">
        <w:rPr>
          <w:rFonts w:ascii="Arial" w:hAnsi="Arial" w:cs="Arial"/>
          <w:color w:val="000000" w:themeColor="text1"/>
          <w:sz w:val="24"/>
          <w:szCs w:val="24"/>
        </w:rPr>
        <w:t>effective, fast</w:t>
      </w:r>
      <w:r w:rsidR="00A71696" w:rsidRPr="009D098D">
        <w:rPr>
          <w:rFonts w:ascii="Arial" w:hAnsi="Arial" w:cs="Arial"/>
          <w:color w:val="000000" w:themeColor="text1"/>
          <w:sz w:val="24"/>
          <w:szCs w:val="24"/>
        </w:rPr>
        <w:t xml:space="preserve"> and easy to</w:t>
      </w:r>
      <w:r w:rsidR="009913E6" w:rsidRPr="009D098D">
        <w:rPr>
          <w:rFonts w:ascii="Arial" w:hAnsi="Arial" w:cs="Arial"/>
          <w:color w:val="000000" w:themeColor="text1"/>
          <w:sz w:val="24"/>
          <w:szCs w:val="24"/>
        </w:rPr>
        <w:t xml:space="preserve"> reach</w:t>
      </w:r>
      <w:r w:rsidR="00852368" w:rsidRPr="009D098D">
        <w:rPr>
          <w:rFonts w:ascii="Arial" w:hAnsi="Arial" w:cs="Arial"/>
          <w:color w:val="000000" w:themeColor="text1"/>
          <w:sz w:val="24"/>
          <w:szCs w:val="24"/>
        </w:rPr>
        <w:t xml:space="preserve"> the staff. </w:t>
      </w:r>
      <w:r w:rsidR="00E8021E" w:rsidRPr="009D098D">
        <w:rPr>
          <w:rFonts w:ascii="Arial" w:hAnsi="Arial" w:cs="Arial"/>
          <w:color w:val="000000" w:themeColor="text1"/>
          <w:sz w:val="24"/>
          <w:szCs w:val="24"/>
        </w:rPr>
        <w:t>BMH</w:t>
      </w:r>
      <w:r w:rsidR="00CD0992" w:rsidRPr="009D098D">
        <w:rPr>
          <w:rFonts w:ascii="Arial" w:hAnsi="Arial" w:cs="Arial"/>
          <w:color w:val="000000" w:themeColor="text1"/>
          <w:sz w:val="24"/>
          <w:szCs w:val="24"/>
        </w:rPr>
        <w:t xml:space="preserve"> </w:t>
      </w:r>
      <w:r w:rsidR="00A71696" w:rsidRPr="009D098D">
        <w:rPr>
          <w:rFonts w:ascii="Arial" w:hAnsi="Arial" w:cs="Arial"/>
          <w:color w:val="000000" w:themeColor="text1"/>
          <w:sz w:val="24"/>
          <w:szCs w:val="24"/>
        </w:rPr>
        <w:t>can manage, asking staff performance</w:t>
      </w:r>
      <w:r w:rsidR="00CD0992" w:rsidRPr="009D098D">
        <w:rPr>
          <w:rFonts w:ascii="Arial" w:hAnsi="Arial" w:cs="Arial"/>
          <w:color w:val="000000" w:themeColor="text1"/>
          <w:sz w:val="24"/>
          <w:szCs w:val="24"/>
        </w:rPr>
        <w:t xml:space="preserve"> questions </w:t>
      </w:r>
      <w:r w:rsidR="008F185B" w:rsidRPr="009D098D">
        <w:rPr>
          <w:rFonts w:ascii="Arial" w:hAnsi="Arial" w:cs="Arial"/>
          <w:color w:val="000000" w:themeColor="text1"/>
          <w:sz w:val="24"/>
          <w:szCs w:val="24"/>
        </w:rPr>
        <w:t>and find solution for it (</w:t>
      </w:r>
      <w:r w:rsidR="00F729EE" w:rsidRPr="009D098D">
        <w:rPr>
          <w:rFonts w:ascii="Arial" w:hAnsi="Arial" w:cs="Arial"/>
          <w:color w:val="000000" w:themeColor="text1"/>
          <w:sz w:val="24"/>
          <w:szCs w:val="24"/>
        </w:rPr>
        <w:t>Smith, 2014</w:t>
      </w:r>
      <w:r w:rsidR="00692476" w:rsidRPr="009D098D">
        <w:rPr>
          <w:rFonts w:ascii="Arial" w:hAnsi="Arial" w:cs="Arial"/>
          <w:color w:val="000000" w:themeColor="text1"/>
          <w:sz w:val="24"/>
          <w:szCs w:val="24"/>
        </w:rPr>
        <w:t>)</w:t>
      </w:r>
      <w:r w:rsidR="00933EC2" w:rsidRPr="009D098D">
        <w:rPr>
          <w:rFonts w:ascii="Arial" w:hAnsi="Arial" w:cs="Arial"/>
          <w:color w:val="000000" w:themeColor="text1"/>
          <w:sz w:val="24"/>
          <w:szCs w:val="24"/>
        </w:rPr>
        <w:t>.</w:t>
      </w:r>
      <w:r w:rsidR="008F185B" w:rsidRPr="009D098D">
        <w:rPr>
          <w:rFonts w:ascii="Arial" w:hAnsi="Arial" w:cs="Arial"/>
          <w:color w:val="000000" w:themeColor="text1"/>
          <w:sz w:val="24"/>
          <w:szCs w:val="24"/>
        </w:rPr>
        <w:t xml:space="preserve"> To be effective and answered by the associates</w:t>
      </w:r>
      <w:r w:rsidR="00E8021E" w:rsidRPr="009D098D">
        <w:rPr>
          <w:rFonts w:ascii="Arial" w:hAnsi="Arial" w:cs="Arial"/>
          <w:color w:val="000000" w:themeColor="text1"/>
          <w:sz w:val="24"/>
          <w:szCs w:val="24"/>
        </w:rPr>
        <w:t>.</w:t>
      </w:r>
      <w:r w:rsidR="00A069BE" w:rsidRPr="009D098D">
        <w:rPr>
          <w:rFonts w:ascii="Arial" w:hAnsi="Arial" w:cs="Arial"/>
          <w:color w:val="000000" w:themeColor="text1"/>
          <w:sz w:val="24"/>
          <w:szCs w:val="24"/>
        </w:rPr>
        <w:t xml:space="preserve"> BMH should</w:t>
      </w:r>
      <w:r w:rsidR="005740E4" w:rsidRPr="009D098D">
        <w:rPr>
          <w:rFonts w:ascii="Arial" w:hAnsi="Arial" w:cs="Arial"/>
          <w:color w:val="000000" w:themeColor="text1"/>
          <w:sz w:val="24"/>
          <w:szCs w:val="24"/>
        </w:rPr>
        <w:t xml:space="preserve"> design it very</w:t>
      </w:r>
      <w:r w:rsidR="00692476" w:rsidRPr="009D098D">
        <w:rPr>
          <w:rFonts w:ascii="Arial" w:hAnsi="Arial" w:cs="Arial"/>
          <w:color w:val="000000" w:themeColor="text1"/>
          <w:sz w:val="24"/>
          <w:szCs w:val="24"/>
        </w:rPr>
        <w:t xml:space="preserve"> well</w:t>
      </w:r>
      <w:r w:rsidR="00340E44" w:rsidRPr="009D098D">
        <w:rPr>
          <w:rFonts w:ascii="Arial" w:hAnsi="Arial" w:cs="Arial"/>
          <w:color w:val="000000" w:themeColor="text1"/>
          <w:sz w:val="24"/>
          <w:szCs w:val="24"/>
        </w:rPr>
        <w:t xml:space="preserve"> (text size</w:t>
      </w:r>
      <w:r w:rsidR="0024026C" w:rsidRPr="009D098D">
        <w:rPr>
          <w:rFonts w:ascii="Arial" w:hAnsi="Arial" w:cs="Arial"/>
          <w:color w:val="000000" w:themeColor="text1"/>
          <w:sz w:val="24"/>
          <w:szCs w:val="24"/>
        </w:rPr>
        <w:t>, few question</w:t>
      </w:r>
      <w:r w:rsidR="00EC358D" w:rsidRPr="009D098D">
        <w:rPr>
          <w:rFonts w:ascii="Arial" w:hAnsi="Arial" w:cs="Arial"/>
          <w:color w:val="000000" w:themeColor="text1"/>
          <w:sz w:val="24"/>
          <w:szCs w:val="24"/>
        </w:rPr>
        <w:t>) w</w:t>
      </w:r>
      <w:r w:rsidR="009D7BF0" w:rsidRPr="009D098D">
        <w:rPr>
          <w:rFonts w:ascii="Arial" w:hAnsi="Arial" w:cs="Arial"/>
          <w:color w:val="000000" w:themeColor="text1"/>
          <w:sz w:val="24"/>
          <w:szCs w:val="24"/>
        </w:rPr>
        <w:t>ithout jargon, complicated</w:t>
      </w:r>
      <w:r w:rsidR="00EC358D" w:rsidRPr="009D098D">
        <w:rPr>
          <w:rFonts w:ascii="Arial" w:hAnsi="Arial" w:cs="Arial"/>
          <w:color w:val="000000" w:themeColor="text1"/>
          <w:sz w:val="24"/>
          <w:szCs w:val="24"/>
        </w:rPr>
        <w:t xml:space="preserve"> and </w:t>
      </w:r>
      <w:r w:rsidR="00E8021E" w:rsidRPr="009D098D">
        <w:rPr>
          <w:rFonts w:ascii="Arial" w:hAnsi="Arial" w:cs="Arial"/>
          <w:color w:val="000000" w:themeColor="text1"/>
          <w:sz w:val="24"/>
          <w:szCs w:val="24"/>
        </w:rPr>
        <w:t xml:space="preserve">influenced </w:t>
      </w:r>
      <w:r w:rsidR="005740E4" w:rsidRPr="009D098D">
        <w:rPr>
          <w:rFonts w:ascii="Arial" w:hAnsi="Arial" w:cs="Arial"/>
          <w:color w:val="000000" w:themeColor="text1"/>
          <w:sz w:val="24"/>
          <w:szCs w:val="24"/>
        </w:rPr>
        <w:t>questio</w:t>
      </w:r>
      <w:r w:rsidR="00933A4B" w:rsidRPr="009D098D">
        <w:rPr>
          <w:rFonts w:ascii="Arial" w:hAnsi="Arial" w:cs="Arial"/>
          <w:color w:val="000000" w:themeColor="text1"/>
          <w:sz w:val="24"/>
          <w:szCs w:val="24"/>
        </w:rPr>
        <w:t>n</w:t>
      </w:r>
      <w:r w:rsidR="00821208" w:rsidRPr="009D098D">
        <w:rPr>
          <w:rFonts w:ascii="Arial" w:hAnsi="Arial" w:cs="Arial"/>
          <w:color w:val="000000" w:themeColor="text1"/>
          <w:sz w:val="24"/>
          <w:szCs w:val="24"/>
        </w:rPr>
        <w:t xml:space="preserve"> to </w:t>
      </w:r>
      <w:r w:rsidR="00340E44" w:rsidRPr="009D098D">
        <w:rPr>
          <w:rFonts w:ascii="Arial" w:hAnsi="Arial" w:cs="Arial"/>
          <w:color w:val="000000" w:themeColor="text1"/>
          <w:sz w:val="24"/>
          <w:szCs w:val="24"/>
        </w:rPr>
        <w:t>facilitate easy reading and understanding</w:t>
      </w:r>
      <w:r w:rsidR="008A1656" w:rsidRPr="009D098D">
        <w:rPr>
          <w:rFonts w:ascii="Arial" w:hAnsi="Arial" w:cs="Arial"/>
          <w:color w:val="000000" w:themeColor="text1"/>
          <w:sz w:val="24"/>
          <w:szCs w:val="24"/>
        </w:rPr>
        <w:t xml:space="preserve"> (</w:t>
      </w:r>
      <w:r w:rsidR="008A1656" w:rsidRPr="009D098D">
        <w:rPr>
          <w:rFonts w:ascii="Arial" w:hAnsi="Arial" w:cs="Arial"/>
          <w:color w:val="000000" w:themeColor="text1"/>
          <w:sz w:val="24"/>
          <w:szCs w:val="24"/>
        </w:rPr>
        <w:t>Cornell, 2021)</w:t>
      </w:r>
      <w:r w:rsidR="008A1656" w:rsidRPr="009D098D">
        <w:rPr>
          <w:rFonts w:ascii="Arial" w:hAnsi="Arial" w:cs="Arial"/>
          <w:color w:val="000000" w:themeColor="text1"/>
          <w:sz w:val="24"/>
          <w:szCs w:val="24"/>
        </w:rPr>
        <w:t>.</w:t>
      </w:r>
    </w:p>
    <w:p w14:paraId="12B84AF0" w14:textId="43B9A88D" w:rsidR="002720D4" w:rsidRPr="009D098D" w:rsidRDefault="00C15D8C" w:rsidP="00BF5420">
      <w:p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BM</w:t>
      </w:r>
      <w:r w:rsidR="00995B14" w:rsidRPr="009D098D">
        <w:rPr>
          <w:rFonts w:ascii="Arial" w:hAnsi="Arial" w:cs="Arial"/>
          <w:color w:val="000000" w:themeColor="text1"/>
          <w:sz w:val="24"/>
          <w:szCs w:val="24"/>
        </w:rPr>
        <w:t xml:space="preserve">H </w:t>
      </w:r>
      <w:r w:rsidRPr="009D098D">
        <w:rPr>
          <w:rFonts w:ascii="Arial" w:hAnsi="Arial" w:cs="Arial"/>
          <w:color w:val="000000" w:themeColor="text1"/>
          <w:sz w:val="24"/>
          <w:szCs w:val="24"/>
        </w:rPr>
        <w:t xml:space="preserve">is </w:t>
      </w:r>
      <w:r w:rsidR="00995B14" w:rsidRPr="009D098D">
        <w:rPr>
          <w:rFonts w:ascii="Arial" w:hAnsi="Arial" w:cs="Arial"/>
          <w:color w:val="000000" w:themeColor="text1"/>
          <w:sz w:val="24"/>
          <w:szCs w:val="24"/>
        </w:rPr>
        <w:t>aware that they must comply with General Data Protection Regulation Act 2018</w:t>
      </w:r>
      <w:r w:rsidRPr="009D098D">
        <w:rPr>
          <w:rFonts w:ascii="Arial" w:hAnsi="Arial" w:cs="Arial"/>
          <w:color w:val="000000" w:themeColor="text1"/>
          <w:sz w:val="24"/>
          <w:szCs w:val="24"/>
        </w:rPr>
        <w:t xml:space="preserve"> when using staff </w:t>
      </w:r>
      <w:r w:rsidR="00995B14" w:rsidRPr="009D098D">
        <w:rPr>
          <w:rFonts w:ascii="Arial" w:hAnsi="Arial" w:cs="Arial"/>
          <w:color w:val="000000" w:themeColor="text1"/>
          <w:sz w:val="24"/>
          <w:szCs w:val="24"/>
        </w:rPr>
        <w:t xml:space="preserve">personal information </w:t>
      </w:r>
      <w:r w:rsidR="001D0D59" w:rsidRPr="009D098D">
        <w:rPr>
          <w:rFonts w:ascii="Arial" w:hAnsi="Arial" w:cs="Arial"/>
          <w:color w:val="000000" w:themeColor="text1"/>
          <w:sz w:val="24"/>
          <w:szCs w:val="24"/>
        </w:rPr>
        <w:t xml:space="preserve">such as </w:t>
      </w:r>
      <w:r w:rsidR="00034D55" w:rsidRPr="009D098D">
        <w:rPr>
          <w:rFonts w:ascii="Arial" w:hAnsi="Arial" w:cs="Arial"/>
          <w:color w:val="000000" w:themeColor="text1"/>
          <w:sz w:val="24"/>
          <w:szCs w:val="24"/>
        </w:rPr>
        <w:t>the date</w:t>
      </w:r>
      <w:r w:rsidR="00BE3DFA" w:rsidRPr="009D098D">
        <w:rPr>
          <w:rFonts w:ascii="Arial" w:hAnsi="Arial" w:cs="Arial"/>
          <w:color w:val="000000" w:themeColor="text1"/>
          <w:sz w:val="24"/>
          <w:szCs w:val="24"/>
        </w:rPr>
        <w:t xml:space="preserve"> </w:t>
      </w:r>
      <w:r w:rsidR="000B25DC" w:rsidRPr="009D098D">
        <w:rPr>
          <w:rFonts w:ascii="Arial" w:hAnsi="Arial" w:cs="Arial"/>
          <w:color w:val="000000" w:themeColor="text1"/>
          <w:sz w:val="24"/>
          <w:szCs w:val="24"/>
        </w:rPr>
        <w:t xml:space="preserve">of </w:t>
      </w:r>
      <w:r w:rsidR="00E8021E" w:rsidRPr="009D098D">
        <w:rPr>
          <w:rFonts w:ascii="Arial" w:hAnsi="Arial" w:cs="Arial"/>
          <w:color w:val="000000" w:themeColor="text1"/>
          <w:sz w:val="24"/>
          <w:szCs w:val="24"/>
        </w:rPr>
        <w:t xml:space="preserve">associate </w:t>
      </w:r>
      <w:r w:rsidR="00034D55" w:rsidRPr="009D098D">
        <w:rPr>
          <w:rFonts w:ascii="Arial" w:hAnsi="Arial" w:cs="Arial"/>
          <w:color w:val="000000" w:themeColor="text1"/>
          <w:sz w:val="24"/>
          <w:szCs w:val="24"/>
        </w:rPr>
        <w:t>birth, address, mobile number</w:t>
      </w:r>
      <w:r w:rsidR="001D0D59" w:rsidRPr="009D098D">
        <w:rPr>
          <w:rFonts w:ascii="Arial" w:hAnsi="Arial" w:cs="Arial"/>
          <w:color w:val="000000" w:themeColor="text1"/>
          <w:sz w:val="24"/>
          <w:szCs w:val="24"/>
        </w:rPr>
        <w:t xml:space="preserve"> when collecting </w:t>
      </w:r>
      <w:r w:rsidR="00BE3DFA" w:rsidRPr="009D098D">
        <w:rPr>
          <w:rFonts w:ascii="Arial" w:hAnsi="Arial" w:cs="Arial"/>
          <w:color w:val="000000" w:themeColor="text1"/>
          <w:sz w:val="24"/>
          <w:szCs w:val="24"/>
        </w:rPr>
        <w:t xml:space="preserve">this </w:t>
      </w:r>
      <w:r w:rsidR="00C86AA6" w:rsidRPr="009D098D">
        <w:rPr>
          <w:rFonts w:ascii="Arial" w:hAnsi="Arial" w:cs="Arial"/>
          <w:color w:val="000000" w:themeColor="text1"/>
          <w:sz w:val="24"/>
          <w:szCs w:val="24"/>
        </w:rPr>
        <w:t xml:space="preserve">information </w:t>
      </w:r>
      <w:r w:rsidR="00E8021E" w:rsidRPr="009D098D">
        <w:rPr>
          <w:rFonts w:ascii="Arial" w:hAnsi="Arial" w:cs="Arial"/>
          <w:color w:val="000000" w:themeColor="text1"/>
          <w:sz w:val="24"/>
          <w:szCs w:val="24"/>
        </w:rPr>
        <w:t>(</w:t>
      </w:r>
      <w:r w:rsidR="009D7BF0" w:rsidRPr="009D098D">
        <w:rPr>
          <w:rFonts w:ascii="Arial" w:hAnsi="Arial" w:cs="Arial"/>
          <w:color w:val="000000" w:themeColor="text1"/>
          <w:sz w:val="24"/>
          <w:szCs w:val="24"/>
        </w:rPr>
        <w:t>CIPD, 2021a)</w:t>
      </w:r>
      <w:r w:rsidR="002720D4" w:rsidRPr="009D098D">
        <w:rPr>
          <w:rFonts w:ascii="Arial" w:hAnsi="Arial" w:cs="Arial"/>
          <w:color w:val="000000" w:themeColor="text1"/>
          <w:sz w:val="24"/>
          <w:szCs w:val="24"/>
        </w:rPr>
        <w:t>.</w:t>
      </w:r>
    </w:p>
    <w:p w14:paraId="33613908" w14:textId="2D7B3EF5" w:rsidR="00BB7011" w:rsidRPr="009D098D" w:rsidRDefault="002720D4" w:rsidP="00BF5420">
      <w:p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lastRenderedPageBreak/>
        <w:t>BMH will use EIQP because it can</w:t>
      </w:r>
      <w:r w:rsidR="00C86AA6" w:rsidRPr="009D098D">
        <w:rPr>
          <w:rFonts w:ascii="Arial" w:hAnsi="Arial" w:cs="Arial"/>
          <w:color w:val="000000" w:themeColor="text1"/>
          <w:sz w:val="24"/>
          <w:szCs w:val="24"/>
        </w:rPr>
        <w:t xml:space="preserve"> offer </w:t>
      </w:r>
      <w:r w:rsidR="0009747F" w:rsidRPr="009D098D">
        <w:rPr>
          <w:rFonts w:ascii="Arial" w:hAnsi="Arial" w:cs="Arial"/>
          <w:color w:val="000000" w:themeColor="text1"/>
          <w:sz w:val="24"/>
          <w:szCs w:val="24"/>
        </w:rPr>
        <w:t xml:space="preserve">the anonymity and </w:t>
      </w:r>
      <w:r w:rsidR="00D00AAD" w:rsidRPr="009D098D">
        <w:rPr>
          <w:rFonts w:ascii="Arial" w:hAnsi="Arial" w:cs="Arial"/>
          <w:color w:val="000000" w:themeColor="text1"/>
          <w:sz w:val="24"/>
          <w:szCs w:val="24"/>
        </w:rPr>
        <w:t xml:space="preserve">if </w:t>
      </w:r>
      <w:r w:rsidR="00933A4B" w:rsidRPr="009D098D">
        <w:rPr>
          <w:rFonts w:ascii="Arial" w:hAnsi="Arial" w:cs="Arial"/>
          <w:color w:val="000000" w:themeColor="text1"/>
          <w:sz w:val="24"/>
          <w:szCs w:val="24"/>
        </w:rPr>
        <w:t xml:space="preserve">in </w:t>
      </w:r>
      <w:r w:rsidR="002C675A" w:rsidRPr="009D098D">
        <w:rPr>
          <w:rFonts w:ascii="Arial" w:hAnsi="Arial" w:cs="Arial"/>
          <w:color w:val="000000" w:themeColor="text1"/>
          <w:sz w:val="24"/>
          <w:szCs w:val="24"/>
        </w:rPr>
        <w:t>any case</w:t>
      </w:r>
      <w:r w:rsidR="00637799" w:rsidRPr="009D098D">
        <w:rPr>
          <w:rFonts w:ascii="Arial" w:hAnsi="Arial" w:cs="Arial"/>
          <w:color w:val="000000" w:themeColor="text1"/>
          <w:sz w:val="24"/>
          <w:szCs w:val="24"/>
        </w:rPr>
        <w:t>,</w:t>
      </w:r>
      <w:r w:rsidR="00BE29EE" w:rsidRPr="009D098D">
        <w:rPr>
          <w:rFonts w:ascii="Arial" w:hAnsi="Arial" w:cs="Arial"/>
          <w:color w:val="000000" w:themeColor="text1"/>
          <w:sz w:val="24"/>
          <w:szCs w:val="24"/>
        </w:rPr>
        <w:t xml:space="preserve"> they</w:t>
      </w:r>
      <w:r w:rsidR="00933A4B" w:rsidRPr="009D098D">
        <w:rPr>
          <w:rFonts w:ascii="Arial" w:hAnsi="Arial" w:cs="Arial"/>
          <w:color w:val="000000" w:themeColor="text1"/>
          <w:sz w:val="24"/>
          <w:szCs w:val="24"/>
        </w:rPr>
        <w:t xml:space="preserve"> use </w:t>
      </w:r>
      <w:r w:rsidR="00BE29EE" w:rsidRPr="009D098D">
        <w:rPr>
          <w:rFonts w:ascii="Arial" w:hAnsi="Arial" w:cs="Arial"/>
          <w:color w:val="000000" w:themeColor="text1"/>
          <w:sz w:val="24"/>
          <w:szCs w:val="24"/>
        </w:rPr>
        <w:t>staff personal information it will be</w:t>
      </w:r>
      <w:r w:rsidR="00D72879" w:rsidRPr="009D098D">
        <w:rPr>
          <w:rFonts w:ascii="Arial" w:hAnsi="Arial" w:cs="Arial"/>
          <w:color w:val="000000" w:themeColor="text1"/>
          <w:sz w:val="24"/>
          <w:szCs w:val="24"/>
        </w:rPr>
        <w:t xml:space="preserve"> </w:t>
      </w:r>
      <w:r w:rsidR="004F645C" w:rsidRPr="009D098D">
        <w:rPr>
          <w:rFonts w:ascii="Arial" w:hAnsi="Arial" w:cs="Arial"/>
          <w:color w:val="000000" w:themeColor="text1"/>
          <w:sz w:val="24"/>
          <w:szCs w:val="24"/>
        </w:rPr>
        <w:t>confidentia</w:t>
      </w:r>
      <w:r w:rsidR="00BE29EE" w:rsidRPr="009D098D">
        <w:rPr>
          <w:rFonts w:ascii="Arial" w:hAnsi="Arial" w:cs="Arial"/>
          <w:color w:val="000000" w:themeColor="text1"/>
          <w:sz w:val="24"/>
          <w:szCs w:val="24"/>
        </w:rPr>
        <w:t>l</w:t>
      </w:r>
      <w:r w:rsidR="00D72879" w:rsidRPr="009D098D">
        <w:rPr>
          <w:rFonts w:ascii="Arial" w:hAnsi="Arial" w:cs="Arial"/>
          <w:color w:val="000000" w:themeColor="text1"/>
          <w:sz w:val="24"/>
          <w:szCs w:val="24"/>
        </w:rPr>
        <w:t xml:space="preserve"> and coded</w:t>
      </w:r>
      <w:r w:rsidR="004F645C" w:rsidRPr="009D098D">
        <w:rPr>
          <w:rFonts w:ascii="Arial" w:hAnsi="Arial" w:cs="Arial"/>
          <w:color w:val="000000" w:themeColor="text1"/>
          <w:sz w:val="24"/>
          <w:szCs w:val="24"/>
        </w:rPr>
        <w:t xml:space="preserve"> (</w:t>
      </w:r>
      <w:r w:rsidR="00713F8A" w:rsidRPr="009D098D">
        <w:rPr>
          <w:rFonts w:ascii="Arial" w:hAnsi="Arial" w:cs="Arial"/>
          <w:color w:val="000000" w:themeColor="text1"/>
          <w:sz w:val="24"/>
          <w:szCs w:val="24"/>
        </w:rPr>
        <w:t>McLeod</w:t>
      </w:r>
      <w:r w:rsidR="005C2E97" w:rsidRPr="009D098D">
        <w:rPr>
          <w:rFonts w:ascii="Arial" w:hAnsi="Arial" w:cs="Arial"/>
          <w:color w:val="000000" w:themeColor="text1"/>
          <w:sz w:val="24"/>
          <w:szCs w:val="24"/>
        </w:rPr>
        <w:t>,</w:t>
      </w:r>
      <w:r w:rsidR="004F645C" w:rsidRPr="009D098D">
        <w:rPr>
          <w:rFonts w:ascii="Arial" w:hAnsi="Arial" w:cs="Arial"/>
          <w:color w:val="000000" w:themeColor="text1"/>
          <w:sz w:val="24"/>
          <w:szCs w:val="24"/>
        </w:rPr>
        <w:t xml:space="preserve"> </w:t>
      </w:r>
      <w:r w:rsidR="005576C1" w:rsidRPr="009D098D">
        <w:rPr>
          <w:rFonts w:ascii="Arial" w:hAnsi="Arial" w:cs="Arial"/>
          <w:color w:val="000000" w:themeColor="text1"/>
          <w:sz w:val="24"/>
          <w:szCs w:val="24"/>
        </w:rPr>
        <w:t>2018)</w:t>
      </w:r>
      <w:r w:rsidR="006A5622" w:rsidRPr="009D098D">
        <w:rPr>
          <w:rFonts w:ascii="Arial" w:hAnsi="Arial" w:cs="Arial"/>
          <w:color w:val="000000" w:themeColor="text1"/>
          <w:sz w:val="24"/>
          <w:szCs w:val="24"/>
        </w:rPr>
        <w:t>.</w:t>
      </w:r>
      <w:r w:rsidR="00D00AAD" w:rsidRPr="009D098D">
        <w:rPr>
          <w:rFonts w:ascii="Arial" w:hAnsi="Arial" w:cs="Arial"/>
          <w:color w:val="000000" w:themeColor="text1"/>
          <w:sz w:val="24"/>
          <w:szCs w:val="24"/>
        </w:rPr>
        <w:t xml:space="preserve"> </w:t>
      </w:r>
    </w:p>
    <w:p w14:paraId="32146ED5" w14:textId="50D70A51" w:rsidR="00C86AA6" w:rsidRPr="009D098D" w:rsidRDefault="00C86AA6" w:rsidP="00BF5420">
      <w:pPr>
        <w:spacing w:line="360" w:lineRule="auto"/>
        <w:jc w:val="both"/>
        <w:rPr>
          <w:rFonts w:ascii="Arial" w:hAnsi="Arial" w:cs="Arial"/>
          <w:sz w:val="24"/>
          <w:szCs w:val="24"/>
        </w:rPr>
      </w:pPr>
    </w:p>
    <w:p w14:paraId="34BB21BE" w14:textId="3947A2C8" w:rsidR="009B795D" w:rsidRPr="009D098D" w:rsidRDefault="000D537F" w:rsidP="00BF5420">
      <w:pPr>
        <w:spacing w:line="360" w:lineRule="auto"/>
        <w:jc w:val="both"/>
        <w:rPr>
          <w:rFonts w:ascii="Arial" w:hAnsi="Arial" w:cs="Arial"/>
          <w:b/>
          <w:bCs/>
          <w:sz w:val="24"/>
          <w:szCs w:val="24"/>
        </w:rPr>
      </w:pPr>
      <w:r w:rsidRPr="009D098D">
        <w:rPr>
          <w:rFonts w:ascii="Arial" w:hAnsi="Arial" w:cs="Arial"/>
          <w:b/>
          <w:bCs/>
          <w:sz w:val="24"/>
          <w:szCs w:val="24"/>
        </w:rPr>
        <w:t xml:space="preserve">2-1 </w:t>
      </w:r>
      <w:r w:rsidR="00A62380" w:rsidRPr="009D098D">
        <w:rPr>
          <w:rFonts w:ascii="Arial" w:hAnsi="Arial" w:cs="Arial"/>
          <w:b/>
          <w:bCs/>
          <w:sz w:val="24"/>
          <w:szCs w:val="24"/>
        </w:rPr>
        <w:t>Staff</w:t>
      </w:r>
      <w:r w:rsidR="009B795D" w:rsidRPr="009D098D">
        <w:rPr>
          <w:rFonts w:ascii="Arial" w:hAnsi="Arial" w:cs="Arial"/>
          <w:b/>
          <w:bCs/>
          <w:sz w:val="24"/>
          <w:szCs w:val="24"/>
        </w:rPr>
        <w:t xml:space="preserve"> engagement</w:t>
      </w:r>
      <w:r w:rsidR="00E8021E" w:rsidRPr="009D098D">
        <w:rPr>
          <w:rFonts w:ascii="Arial" w:hAnsi="Arial" w:cs="Arial"/>
          <w:b/>
          <w:bCs/>
          <w:sz w:val="24"/>
          <w:szCs w:val="24"/>
        </w:rPr>
        <w:t>,</w:t>
      </w:r>
      <w:r w:rsidR="00335545" w:rsidRPr="009D098D">
        <w:rPr>
          <w:rFonts w:ascii="Arial" w:hAnsi="Arial" w:cs="Arial"/>
          <w:b/>
          <w:bCs/>
          <w:sz w:val="24"/>
          <w:szCs w:val="24"/>
        </w:rPr>
        <w:t xml:space="preserve"> recruitment and retention.</w:t>
      </w:r>
    </w:p>
    <w:p w14:paraId="3754E7FC" w14:textId="13DCB0F3" w:rsidR="00EA7DF5" w:rsidRPr="009D098D" w:rsidRDefault="00A62380" w:rsidP="00BF5420">
      <w:pPr>
        <w:spacing w:line="360" w:lineRule="auto"/>
        <w:jc w:val="both"/>
        <w:rPr>
          <w:rFonts w:ascii="Arial" w:hAnsi="Arial" w:cs="Arial"/>
          <w:sz w:val="24"/>
          <w:szCs w:val="24"/>
        </w:rPr>
      </w:pPr>
      <w:r w:rsidRPr="009D098D">
        <w:rPr>
          <w:rFonts w:ascii="Arial" w:hAnsi="Arial" w:cs="Arial"/>
          <w:color w:val="000000" w:themeColor="text1"/>
          <w:sz w:val="24"/>
          <w:szCs w:val="24"/>
        </w:rPr>
        <w:t>Staff</w:t>
      </w:r>
      <w:r w:rsidR="009B795D" w:rsidRPr="009D098D">
        <w:rPr>
          <w:rFonts w:ascii="Arial" w:hAnsi="Arial" w:cs="Arial"/>
          <w:sz w:val="24"/>
          <w:szCs w:val="24"/>
        </w:rPr>
        <w:t xml:space="preserve"> engagement </w:t>
      </w:r>
      <w:r w:rsidR="00840C3C" w:rsidRPr="009D098D">
        <w:rPr>
          <w:rFonts w:ascii="Arial" w:hAnsi="Arial" w:cs="Arial"/>
          <w:sz w:val="24"/>
          <w:szCs w:val="24"/>
        </w:rPr>
        <w:t>is the</w:t>
      </w:r>
      <w:r w:rsidR="009B795D" w:rsidRPr="009D098D">
        <w:rPr>
          <w:rFonts w:ascii="Arial" w:hAnsi="Arial" w:cs="Arial"/>
          <w:sz w:val="24"/>
          <w:szCs w:val="24"/>
        </w:rPr>
        <w:t xml:space="preserve"> level of</w:t>
      </w:r>
      <w:r w:rsidR="00E9620F" w:rsidRPr="009D098D">
        <w:rPr>
          <w:rFonts w:ascii="Arial" w:hAnsi="Arial" w:cs="Arial"/>
          <w:sz w:val="24"/>
          <w:szCs w:val="24"/>
        </w:rPr>
        <w:t xml:space="preserve"> </w:t>
      </w:r>
      <w:r w:rsidR="00540431" w:rsidRPr="009D098D">
        <w:rPr>
          <w:rFonts w:ascii="Arial" w:hAnsi="Arial" w:cs="Arial"/>
          <w:sz w:val="24"/>
          <w:szCs w:val="24"/>
        </w:rPr>
        <w:t>energy, conce</w:t>
      </w:r>
      <w:r w:rsidR="00F51B7B" w:rsidRPr="009D098D">
        <w:rPr>
          <w:rFonts w:ascii="Arial" w:hAnsi="Arial" w:cs="Arial"/>
          <w:sz w:val="24"/>
          <w:szCs w:val="24"/>
        </w:rPr>
        <w:t>n</w:t>
      </w:r>
      <w:r w:rsidR="00540431" w:rsidRPr="009D098D">
        <w:rPr>
          <w:rFonts w:ascii="Arial" w:hAnsi="Arial" w:cs="Arial"/>
          <w:sz w:val="24"/>
          <w:szCs w:val="24"/>
        </w:rPr>
        <w:t>t</w:t>
      </w:r>
      <w:r w:rsidR="00F51B7B" w:rsidRPr="009D098D">
        <w:rPr>
          <w:rFonts w:ascii="Arial" w:hAnsi="Arial" w:cs="Arial"/>
          <w:sz w:val="24"/>
          <w:szCs w:val="24"/>
        </w:rPr>
        <w:t>r</w:t>
      </w:r>
      <w:r w:rsidR="00540431" w:rsidRPr="009D098D">
        <w:rPr>
          <w:rFonts w:ascii="Arial" w:hAnsi="Arial" w:cs="Arial"/>
          <w:sz w:val="24"/>
          <w:szCs w:val="24"/>
        </w:rPr>
        <w:t>ation, satisfaction</w:t>
      </w:r>
      <w:r w:rsidR="00E9620F" w:rsidRPr="009D098D">
        <w:rPr>
          <w:rFonts w:ascii="Arial" w:hAnsi="Arial" w:cs="Arial"/>
          <w:sz w:val="24"/>
          <w:szCs w:val="24"/>
        </w:rPr>
        <w:t xml:space="preserve"> and </w:t>
      </w:r>
      <w:r w:rsidR="00540431" w:rsidRPr="009D098D">
        <w:rPr>
          <w:rFonts w:ascii="Arial" w:hAnsi="Arial" w:cs="Arial"/>
          <w:sz w:val="24"/>
          <w:szCs w:val="24"/>
        </w:rPr>
        <w:t xml:space="preserve">inspiration </w:t>
      </w:r>
      <w:r w:rsidR="00840C3C" w:rsidRPr="009D098D">
        <w:rPr>
          <w:rFonts w:ascii="Arial" w:hAnsi="Arial" w:cs="Arial"/>
          <w:sz w:val="24"/>
          <w:szCs w:val="24"/>
        </w:rPr>
        <w:t>(</w:t>
      </w:r>
      <w:r w:rsidR="00840C3C" w:rsidRPr="009D098D">
        <w:rPr>
          <w:rFonts w:ascii="Arial" w:hAnsi="Arial" w:cs="Arial"/>
          <w:sz w:val="24"/>
          <w:szCs w:val="24"/>
        </w:rPr>
        <w:t>phycological and emotionally</w:t>
      </w:r>
      <w:r w:rsidR="00840C3C" w:rsidRPr="009D098D">
        <w:rPr>
          <w:rFonts w:ascii="Arial" w:hAnsi="Arial" w:cs="Arial"/>
          <w:sz w:val="24"/>
          <w:szCs w:val="24"/>
        </w:rPr>
        <w:t xml:space="preserve">) </w:t>
      </w:r>
      <w:r w:rsidR="00540431" w:rsidRPr="009D098D">
        <w:rPr>
          <w:rFonts w:ascii="Arial" w:hAnsi="Arial" w:cs="Arial"/>
          <w:sz w:val="24"/>
          <w:szCs w:val="24"/>
        </w:rPr>
        <w:t>employee</w:t>
      </w:r>
      <w:r w:rsidR="007F05B0" w:rsidRPr="009D098D">
        <w:rPr>
          <w:rFonts w:ascii="Arial" w:hAnsi="Arial" w:cs="Arial"/>
          <w:sz w:val="24"/>
          <w:szCs w:val="24"/>
        </w:rPr>
        <w:t xml:space="preserve">s </w:t>
      </w:r>
      <w:r w:rsidR="00E9620F" w:rsidRPr="009D098D">
        <w:rPr>
          <w:rFonts w:ascii="Arial" w:hAnsi="Arial" w:cs="Arial"/>
          <w:sz w:val="24"/>
          <w:szCs w:val="24"/>
        </w:rPr>
        <w:t>demonstrate when they execute their job</w:t>
      </w:r>
      <w:r w:rsidR="00840C3C" w:rsidRPr="009D098D">
        <w:rPr>
          <w:rFonts w:ascii="Arial" w:hAnsi="Arial" w:cs="Arial"/>
          <w:sz w:val="24"/>
          <w:szCs w:val="24"/>
        </w:rPr>
        <w:t xml:space="preserve"> (</w:t>
      </w:r>
      <w:r w:rsidR="00840C3C" w:rsidRPr="009D098D">
        <w:rPr>
          <w:rFonts w:ascii="Arial" w:hAnsi="Arial" w:cs="Arial"/>
          <w:sz w:val="24"/>
          <w:szCs w:val="24"/>
        </w:rPr>
        <w:t>CIPD, 2021b</w:t>
      </w:r>
      <w:r w:rsidR="00840C3C" w:rsidRPr="009D098D">
        <w:rPr>
          <w:rFonts w:ascii="Arial" w:hAnsi="Arial" w:cs="Arial"/>
          <w:sz w:val="24"/>
          <w:szCs w:val="24"/>
        </w:rPr>
        <w:t>).</w:t>
      </w:r>
      <w:r w:rsidR="00EA7DF5" w:rsidRPr="009D098D">
        <w:rPr>
          <w:rFonts w:ascii="Arial" w:hAnsi="Arial" w:cs="Arial"/>
          <w:sz w:val="24"/>
          <w:szCs w:val="24"/>
        </w:rPr>
        <w:t xml:space="preserve"> </w:t>
      </w:r>
    </w:p>
    <w:p w14:paraId="3EA9590E" w14:textId="0DD53968" w:rsidR="00617377" w:rsidRPr="009D098D" w:rsidRDefault="00617377" w:rsidP="00BF5420">
      <w:pPr>
        <w:spacing w:line="360" w:lineRule="auto"/>
        <w:jc w:val="both"/>
        <w:rPr>
          <w:rFonts w:ascii="Arial" w:hAnsi="Arial" w:cs="Arial"/>
          <w:sz w:val="24"/>
          <w:szCs w:val="24"/>
        </w:rPr>
      </w:pPr>
      <w:r w:rsidRPr="009D098D">
        <w:rPr>
          <w:rFonts w:ascii="Arial" w:hAnsi="Arial" w:cs="Arial"/>
          <w:sz w:val="24"/>
          <w:szCs w:val="24"/>
        </w:rPr>
        <w:t xml:space="preserve">According to </w:t>
      </w:r>
      <w:r w:rsidRPr="009D098D">
        <w:rPr>
          <w:rFonts w:ascii="Arial" w:hAnsi="Arial" w:cs="Arial"/>
          <w:color w:val="000000" w:themeColor="text1"/>
          <w:sz w:val="24"/>
          <w:szCs w:val="24"/>
        </w:rPr>
        <w:t>World Health Organization, (2019)</w:t>
      </w:r>
      <w:r w:rsidRPr="009D098D">
        <w:rPr>
          <w:rFonts w:ascii="Arial" w:hAnsi="Arial" w:cs="Arial"/>
          <w:sz w:val="24"/>
          <w:szCs w:val="24"/>
        </w:rPr>
        <w:t xml:space="preserve"> “Burn-out” affect the level of emotional feeling and concentration employees have with their </w:t>
      </w:r>
      <w:r w:rsidR="00D61A3B" w:rsidRPr="009D098D">
        <w:rPr>
          <w:rFonts w:ascii="Arial" w:hAnsi="Arial" w:cs="Arial"/>
          <w:sz w:val="24"/>
          <w:szCs w:val="24"/>
        </w:rPr>
        <w:t>job</w:t>
      </w:r>
      <w:r w:rsidR="008807A3" w:rsidRPr="009D098D">
        <w:rPr>
          <w:rFonts w:ascii="Arial" w:hAnsi="Arial" w:cs="Arial"/>
          <w:sz w:val="24"/>
          <w:szCs w:val="24"/>
        </w:rPr>
        <w:t xml:space="preserve"> and </w:t>
      </w:r>
      <w:r w:rsidRPr="009D098D">
        <w:rPr>
          <w:rFonts w:ascii="Arial" w:hAnsi="Arial" w:cs="Arial"/>
          <w:sz w:val="24"/>
          <w:szCs w:val="24"/>
        </w:rPr>
        <w:t>impact negatively on their performance.</w:t>
      </w:r>
      <w:r w:rsidR="00B150BD" w:rsidRPr="009D098D">
        <w:rPr>
          <w:rFonts w:ascii="Arial" w:hAnsi="Arial" w:cs="Arial"/>
          <w:sz w:val="24"/>
          <w:szCs w:val="24"/>
        </w:rPr>
        <w:t xml:space="preserve"> </w:t>
      </w:r>
      <w:r w:rsidRPr="009D098D">
        <w:rPr>
          <w:rFonts w:ascii="Arial" w:hAnsi="Arial" w:cs="Arial"/>
          <w:sz w:val="24"/>
          <w:szCs w:val="24"/>
        </w:rPr>
        <w:t xml:space="preserve"> Th</w:t>
      </w:r>
      <w:r w:rsidR="00613E53" w:rsidRPr="009D098D">
        <w:rPr>
          <w:rFonts w:ascii="Arial" w:hAnsi="Arial" w:cs="Arial"/>
          <w:sz w:val="24"/>
          <w:szCs w:val="24"/>
        </w:rPr>
        <w:t>e</w:t>
      </w:r>
      <w:r w:rsidRPr="009D098D">
        <w:rPr>
          <w:rFonts w:ascii="Arial" w:hAnsi="Arial" w:cs="Arial"/>
          <w:sz w:val="24"/>
          <w:szCs w:val="24"/>
        </w:rPr>
        <w:t xml:space="preserve"> financial </w:t>
      </w:r>
      <w:r w:rsidR="005B12B6" w:rsidRPr="009D098D">
        <w:rPr>
          <w:rFonts w:ascii="Arial" w:hAnsi="Arial" w:cs="Arial"/>
          <w:sz w:val="24"/>
          <w:szCs w:val="24"/>
        </w:rPr>
        <w:t>impact (</w:t>
      </w:r>
      <w:r w:rsidR="00613E53" w:rsidRPr="009D098D">
        <w:rPr>
          <w:rFonts w:ascii="Arial" w:hAnsi="Arial" w:cs="Arial"/>
          <w:sz w:val="24"/>
          <w:szCs w:val="24"/>
        </w:rPr>
        <w:t>redundance and reduced salary)</w:t>
      </w:r>
      <w:r w:rsidRPr="009D098D">
        <w:rPr>
          <w:rFonts w:ascii="Arial" w:hAnsi="Arial" w:cs="Arial"/>
          <w:sz w:val="24"/>
          <w:szCs w:val="24"/>
        </w:rPr>
        <w:t xml:space="preserve"> and the lockdown measures </w:t>
      </w:r>
      <w:r w:rsidR="00613E53" w:rsidRPr="009D098D">
        <w:rPr>
          <w:rFonts w:ascii="Arial" w:hAnsi="Arial" w:cs="Arial"/>
          <w:sz w:val="24"/>
          <w:szCs w:val="24"/>
        </w:rPr>
        <w:t xml:space="preserve">BMH </w:t>
      </w:r>
      <w:r w:rsidR="005B12B6" w:rsidRPr="009D098D">
        <w:rPr>
          <w:rFonts w:ascii="Arial" w:hAnsi="Arial" w:cs="Arial"/>
          <w:sz w:val="24"/>
          <w:szCs w:val="24"/>
        </w:rPr>
        <w:t>associate suffered</w:t>
      </w:r>
      <w:r w:rsidR="008807A3" w:rsidRPr="009D098D">
        <w:rPr>
          <w:rFonts w:ascii="Arial" w:hAnsi="Arial" w:cs="Arial"/>
          <w:sz w:val="24"/>
          <w:szCs w:val="24"/>
        </w:rPr>
        <w:t xml:space="preserve"> because Covid 19</w:t>
      </w:r>
      <w:r w:rsidR="00613E53" w:rsidRPr="009D098D">
        <w:rPr>
          <w:rFonts w:ascii="Arial" w:hAnsi="Arial" w:cs="Arial"/>
          <w:sz w:val="24"/>
          <w:szCs w:val="24"/>
        </w:rPr>
        <w:t xml:space="preserve"> </w:t>
      </w:r>
      <w:r w:rsidRPr="009D098D">
        <w:rPr>
          <w:rFonts w:ascii="Arial" w:hAnsi="Arial" w:cs="Arial"/>
          <w:sz w:val="24"/>
          <w:szCs w:val="24"/>
        </w:rPr>
        <w:t xml:space="preserve">increased the level of </w:t>
      </w:r>
      <w:r w:rsidR="00881C60" w:rsidRPr="009D098D">
        <w:rPr>
          <w:rFonts w:ascii="Arial" w:hAnsi="Arial" w:cs="Arial"/>
          <w:sz w:val="24"/>
          <w:szCs w:val="24"/>
        </w:rPr>
        <w:t xml:space="preserve">their </w:t>
      </w:r>
      <w:r w:rsidRPr="009D098D">
        <w:rPr>
          <w:rFonts w:ascii="Arial" w:hAnsi="Arial" w:cs="Arial"/>
          <w:sz w:val="24"/>
          <w:szCs w:val="24"/>
        </w:rPr>
        <w:t xml:space="preserve">anxiety, stress and fear regarding </w:t>
      </w:r>
      <w:r w:rsidR="008807A3" w:rsidRPr="009D098D">
        <w:rPr>
          <w:rFonts w:ascii="Arial" w:hAnsi="Arial" w:cs="Arial"/>
          <w:sz w:val="24"/>
          <w:szCs w:val="24"/>
        </w:rPr>
        <w:t xml:space="preserve">to </w:t>
      </w:r>
      <w:r w:rsidRPr="009D098D">
        <w:rPr>
          <w:rFonts w:ascii="Arial" w:hAnsi="Arial" w:cs="Arial"/>
          <w:sz w:val="24"/>
          <w:szCs w:val="24"/>
        </w:rPr>
        <w:t xml:space="preserve">their job security </w:t>
      </w:r>
      <w:r w:rsidRPr="009D098D">
        <w:rPr>
          <w:rFonts w:ascii="Arial" w:hAnsi="Arial" w:cs="Arial"/>
          <w:color w:val="000000" w:themeColor="text1"/>
          <w:sz w:val="24"/>
          <w:szCs w:val="24"/>
        </w:rPr>
        <w:t xml:space="preserve">(CIPD, 2020b). Indeed, the research conducted by Royal Society for Public Health, (2019) </w:t>
      </w:r>
      <w:r w:rsidRPr="009D098D">
        <w:rPr>
          <w:rFonts w:ascii="Arial" w:hAnsi="Arial" w:cs="Arial"/>
          <w:sz w:val="24"/>
          <w:szCs w:val="24"/>
        </w:rPr>
        <w:t>show that 84% of hospitality employees had higher level of stress because</w:t>
      </w:r>
      <w:r w:rsidR="007F05B0" w:rsidRPr="009D098D">
        <w:rPr>
          <w:rFonts w:ascii="Arial" w:hAnsi="Arial" w:cs="Arial"/>
          <w:sz w:val="24"/>
          <w:szCs w:val="24"/>
        </w:rPr>
        <w:t xml:space="preserve"> of</w:t>
      </w:r>
      <w:r w:rsidRPr="009D098D">
        <w:rPr>
          <w:rFonts w:ascii="Arial" w:hAnsi="Arial" w:cs="Arial"/>
          <w:sz w:val="24"/>
          <w:szCs w:val="24"/>
        </w:rPr>
        <w:t xml:space="preserve"> their job. 54% of working days were lost in 2018/19 because sickness and mental health absence in workplace</w:t>
      </w:r>
      <w:r w:rsidR="00F80925" w:rsidRPr="009D098D">
        <w:rPr>
          <w:rFonts w:ascii="Arial" w:hAnsi="Arial" w:cs="Arial"/>
          <w:sz w:val="24"/>
          <w:szCs w:val="24"/>
        </w:rPr>
        <w:t xml:space="preserve"> </w:t>
      </w:r>
      <w:r w:rsidR="00F80925" w:rsidRPr="009D098D">
        <w:rPr>
          <w:rFonts w:ascii="Arial" w:hAnsi="Arial" w:cs="Arial"/>
          <w:color w:val="000000" w:themeColor="text1"/>
          <w:sz w:val="24"/>
          <w:szCs w:val="24"/>
        </w:rPr>
        <w:t>(C</w:t>
      </w:r>
      <w:r w:rsidR="0072513C" w:rsidRPr="009D098D">
        <w:rPr>
          <w:rFonts w:ascii="Arial" w:hAnsi="Arial" w:cs="Arial"/>
          <w:color w:val="000000" w:themeColor="text1"/>
          <w:sz w:val="24"/>
          <w:szCs w:val="24"/>
        </w:rPr>
        <w:t>IPD,</w:t>
      </w:r>
      <w:r w:rsidR="00F80925" w:rsidRPr="009D098D">
        <w:rPr>
          <w:rFonts w:ascii="Arial" w:hAnsi="Arial" w:cs="Arial"/>
          <w:color w:val="000000" w:themeColor="text1"/>
          <w:sz w:val="24"/>
          <w:szCs w:val="24"/>
        </w:rPr>
        <w:t xml:space="preserve"> 2021</w:t>
      </w:r>
      <w:r w:rsidR="00B33071" w:rsidRPr="009D098D">
        <w:rPr>
          <w:rFonts w:ascii="Arial" w:hAnsi="Arial" w:cs="Arial"/>
          <w:color w:val="000000" w:themeColor="text1"/>
          <w:sz w:val="24"/>
          <w:szCs w:val="24"/>
        </w:rPr>
        <w:t>f</w:t>
      </w:r>
      <w:r w:rsidR="00F80925" w:rsidRPr="009D098D">
        <w:rPr>
          <w:rFonts w:ascii="Arial" w:hAnsi="Arial" w:cs="Arial"/>
          <w:sz w:val="24"/>
          <w:szCs w:val="24"/>
        </w:rPr>
        <w:t>)</w:t>
      </w:r>
      <w:r w:rsidR="00F80925" w:rsidRPr="009D098D">
        <w:rPr>
          <w:rFonts w:ascii="Arial" w:hAnsi="Arial" w:cs="Arial"/>
          <w:sz w:val="24"/>
          <w:szCs w:val="24"/>
        </w:rPr>
        <w:t xml:space="preserve">. </w:t>
      </w:r>
      <w:r w:rsidRPr="009D098D">
        <w:rPr>
          <w:rFonts w:ascii="Arial" w:hAnsi="Arial" w:cs="Arial"/>
          <w:sz w:val="24"/>
          <w:szCs w:val="24"/>
        </w:rPr>
        <w:t xml:space="preserve"> </w:t>
      </w:r>
      <w:r w:rsidR="00C01921" w:rsidRPr="009D098D">
        <w:rPr>
          <w:rFonts w:ascii="Arial" w:hAnsi="Arial" w:cs="Arial"/>
          <w:sz w:val="24"/>
          <w:szCs w:val="24"/>
        </w:rPr>
        <w:t>Likewise,</w:t>
      </w:r>
      <w:r w:rsidR="005B12B6" w:rsidRPr="009D098D">
        <w:rPr>
          <w:rFonts w:ascii="Arial" w:hAnsi="Arial" w:cs="Arial"/>
          <w:sz w:val="24"/>
          <w:szCs w:val="24"/>
        </w:rPr>
        <w:t xml:space="preserve"> </w:t>
      </w:r>
      <w:r w:rsidR="00613E53" w:rsidRPr="009D098D">
        <w:rPr>
          <w:rFonts w:ascii="Arial" w:hAnsi="Arial" w:cs="Arial"/>
          <w:sz w:val="24"/>
          <w:szCs w:val="24"/>
        </w:rPr>
        <w:t xml:space="preserve">Kruse, (2012) and Bridger, (2018) stated that employees need to be </w:t>
      </w:r>
      <w:r w:rsidR="00740C32" w:rsidRPr="009D098D">
        <w:rPr>
          <w:rFonts w:ascii="Arial" w:hAnsi="Arial" w:cs="Arial"/>
          <w:sz w:val="24"/>
          <w:szCs w:val="24"/>
        </w:rPr>
        <w:t>committed, motivated</w:t>
      </w:r>
      <w:r w:rsidR="005B12B6" w:rsidRPr="009D098D">
        <w:rPr>
          <w:rFonts w:ascii="Arial" w:hAnsi="Arial" w:cs="Arial"/>
          <w:sz w:val="24"/>
          <w:szCs w:val="24"/>
        </w:rPr>
        <w:t xml:space="preserve"> and</w:t>
      </w:r>
      <w:r w:rsidR="00042764" w:rsidRPr="009D098D">
        <w:rPr>
          <w:rFonts w:ascii="Arial" w:hAnsi="Arial" w:cs="Arial"/>
          <w:sz w:val="24"/>
          <w:szCs w:val="24"/>
        </w:rPr>
        <w:t xml:space="preserve"> happy </w:t>
      </w:r>
      <w:r w:rsidR="00613E53" w:rsidRPr="009D098D">
        <w:rPr>
          <w:rFonts w:ascii="Arial" w:hAnsi="Arial" w:cs="Arial"/>
          <w:sz w:val="24"/>
          <w:szCs w:val="24"/>
        </w:rPr>
        <w:t>to</w:t>
      </w:r>
      <w:r w:rsidR="00740C32" w:rsidRPr="009D098D">
        <w:rPr>
          <w:rFonts w:ascii="Arial" w:hAnsi="Arial" w:cs="Arial"/>
          <w:sz w:val="24"/>
          <w:szCs w:val="24"/>
        </w:rPr>
        <w:t xml:space="preserve"> </w:t>
      </w:r>
      <w:r w:rsidR="008807A3" w:rsidRPr="009D098D">
        <w:rPr>
          <w:rFonts w:ascii="Arial" w:hAnsi="Arial" w:cs="Arial"/>
          <w:sz w:val="24"/>
          <w:szCs w:val="24"/>
        </w:rPr>
        <w:t xml:space="preserve">perform and </w:t>
      </w:r>
      <w:r w:rsidR="00740C32" w:rsidRPr="009D098D">
        <w:rPr>
          <w:rFonts w:ascii="Arial" w:hAnsi="Arial" w:cs="Arial"/>
          <w:sz w:val="24"/>
          <w:szCs w:val="24"/>
        </w:rPr>
        <w:t>to produce</w:t>
      </w:r>
      <w:r w:rsidR="00613E53" w:rsidRPr="009D098D">
        <w:rPr>
          <w:rFonts w:ascii="Arial" w:hAnsi="Arial" w:cs="Arial"/>
          <w:sz w:val="24"/>
          <w:szCs w:val="24"/>
        </w:rPr>
        <w:t xml:space="preserve"> </w:t>
      </w:r>
      <w:r w:rsidR="00740C32" w:rsidRPr="009D098D">
        <w:rPr>
          <w:rFonts w:ascii="Arial" w:hAnsi="Arial" w:cs="Arial"/>
          <w:sz w:val="24"/>
          <w:szCs w:val="24"/>
        </w:rPr>
        <w:t>more.</w:t>
      </w:r>
    </w:p>
    <w:p w14:paraId="107F4E7E" w14:textId="77777777" w:rsidR="00881C60" w:rsidRPr="009D098D" w:rsidRDefault="00881C60" w:rsidP="00BF5420">
      <w:pPr>
        <w:spacing w:line="360" w:lineRule="auto"/>
        <w:jc w:val="both"/>
        <w:rPr>
          <w:rFonts w:ascii="Arial" w:hAnsi="Arial" w:cs="Arial"/>
          <w:sz w:val="24"/>
          <w:szCs w:val="24"/>
        </w:rPr>
      </w:pPr>
    </w:p>
    <w:p w14:paraId="170B7165" w14:textId="480A06F1" w:rsidR="003018D1" w:rsidRPr="009D098D" w:rsidRDefault="00E610D1" w:rsidP="00BF5420">
      <w:p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Hea</w:t>
      </w:r>
      <w:r w:rsidR="00281D3E" w:rsidRPr="009D098D">
        <w:rPr>
          <w:rFonts w:ascii="Arial" w:hAnsi="Arial" w:cs="Arial"/>
          <w:color w:val="000000" w:themeColor="text1"/>
          <w:sz w:val="24"/>
          <w:szCs w:val="24"/>
        </w:rPr>
        <w:t>rn</w:t>
      </w:r>
      <w:r w:rsidRPr="009D098D">
        <w:rPr>
          <w:rFonts w:ascii="Arial" w:hAnsi="Arial" w:cs="Arial"/>
          <w:color w:val="000000" w:themeColor="text1"/>
          <w:sz w:val="24"/>
          <w:szCs w:val="24"/>
        </w:rPr>
        <w:t>, (2019)</w:t>
      </w:r>
      <w:r w:rsidR="001463FE" w:rsidRPr="009D098D">
        <w:rPr>
          <w:rFonts w:ascii="Arial" w:hAnsi="Arial" w:cs="Arial"/>
          <w:color w:val="000000" w:themeColor="text1"/>
          <w:sz w:val="24"/>
          <w:szCs w:val="24"/>
        </w:rPr>
        <w:t>, Robinson, Perryman</w:t>
      </w:r>
      <w:r w:rsidR="001463FE" w:rsidRPr="009D098D">
        <w:rPr>
          <w:rFonts w:ascii="Arial" w:hAnsi="Arial" w:cs="Arial"/>
          <w:color w:val="000000" w:themeColor="text1"/>
          <w:sz w:val="24"/>
          <w:szCs w:val="24"/>
        </w:rPr>
        <w:t xml:space="preserve"> and Hayday,</w:t>
      </w:r>
      <w:r w:rsidR="001463FE" w:rsidRPr="009D098D">
        <w:rPr>
          <w:rFonts w:ascii="Arial" w:hAnsi="Arial" w:cs="Arial"/>
          <w:color w:val="000000" w:themeColor="text1"/>
          <w:sz w:val="24"/>
          <w:szCs w:val="24"/>
        </w:rPr>
        <w:t xml:space="preserve"> (</w:t>
      </w:r>
      <w:r w:rsidR="001463FE" w:rsidRPr="009D098D">
        <w:rPr>
          <w:rFonts w:ascii="Arial" w:hAnsi="Arial" w:cs="Arial"/>
          <w:color w:val="000000" w:themeColor="text1"/>
          <w:sz w:val="24"/>
          <w:szCs w:val="24"/>
        </w:rPr>
        <w:t>2004)</w:t>
      </w:r>
      <w:r w:rsidR="00A76617" w:rsidRPr="009D098D">
        <w:rPr>
          <w:rFonts w:ascii="Arial" w:hAnsi="Arial" w:cs="Arial"/>
          <w:color w:val="000000" w:themeColor="text1"/>
          <w:sz w:val="24"/>
          <w:szCs w:val="24"/>
        </w:rPr>
        <w:t xml:space="preserve"> </w:t>
      </w:r>
      <w:r w:rsidR="000757C8" w:rsidRPr="009D098D">
        <w:rPr>
          <w:rFonts w:ascii="Arial" w:hAnsi="Arial" w:cs="Arial"/>
          <w:color w:val="000000" w:themeColor="text1"/>
          <w:sz w:val="24"/>
          <w:szCs w:val="24"/>
        </w:rPr>
        <w:t xml:space="preserve">and </w:t>
      </w:r>
      <w:r w:rsidR="000757C8" w:rsidRPr="009D098D">
        <w:rPr>
          <w:rFonts w:ascii="Arial" w:hAnsi="Arial" w:cs="Arial"/>
          <w:color w:val="000000" w:themeColor="text1"/>
          <w:sz w:val="24"/>
          <w:szCs w:val="24"/>
        </w:rPr>
        <w:t xml:space="preserve">Corporate Leadership Council, </w:t>
      </w:r>
      <w:r w:rsidR="000757C8" w:rsidRPr="009D098D">
        <w:rPr>
          <w:rFonts w:ascii="Arial" w:hAnsi="Arial" w:cs="Arial"/>
          <w:color w:val="000000" w:themeColor="text1"/>
          <w:sz w:val="24"/>
          <w:szCs w:val="24"/>
        </w:rPr>
        <w:t>(</w:t>
      </w:r>
      <w:r w:rsidR="000757C8" w:rsidRPr="009D098D">
        <w:rPr>
          <w:rFonts w:ascii="Arial" w:hAnsi="Arial" w:cs="Arial"/>
          <w:color w:val="000000" w:themeColor="text1"/>
          <w:sz w:val="24"/>
          <w:szCs w:val="24"/>
        </w:rPr>
        <w:t>2004a</w:t>
      </w:r>
      <w:r w:rsidR="00177CDA" w:rsidRPr="009D098D">
        <w:rPr>
          <w:rFonts w:ascii="Arial" w:hAnsi="Arial" w:cs="Arial"/>
          <w:color w:val="000000" w:themeColor="text1"/>
          <w:sz w:val="24"/>
          <w:szCs w:val="24"/>
        </w:rPr>
        <w:t>), (</w:t>
      </w:r>
      <w:r w:rsidR="00EA7310" w:rsidRPr="009D098D">
        <w:rPr>
          <w:rFonts w:ascii="Arial" w:hAnsi="Arial" w:cs="Arial"/>
          <w:color w:val="000000" w:themeColor="text1"/>
          <w:sz w:val="24"/>
          <w:szCs w:val="24"/>
        </w:rPr>
        <w:t>CLC</w:t>
      </w:r>
      <w:r w:rsidR="00177CDA" w:rsidRPr="009D098D">
        <w:rPr>
          <w:rFonts w:ascii="Arial" w:hAnsi="Arial" w:cs="Arial"/>
          <w:color w:val="000000" w:themeColor="text1"/>
          <w:sz w:val="24"/>
          <w:szCs w:val="24"/>
        </w:rPr>
        <w:t>), statted</w:t>
      </w:r>
      <w:r w:rsidR="00EA7310" w:rsidRPr="009D098D">
        <w:rPr>
          <w:rFonts w:ascii="Arial" w:hAnsi="Arial" w:cs="Arial"/>
          <w:color w:val="000000" w:themeColor="text1"/>
          <w:sz w:val="24"/>
          <w:szCs w:val="24"/>
        </w:rPr>
        <w:t xml:space="preserve"> </w:t>
      </w:r>
      <w:r w:rsidR="00BF129C" w:rsidRPr="009D098D">
        <w:rPr>
          <w:rFonts w:ascii="Arial" w:hAnsi="Arial" w:cs="Arial"/>
          <w:color w:val="000000" w:themeColor="text1"/>
          <w:sz w:val="24"/>
          <w:szCs w:val="24"/>
        </w:rPr>
        <w:t xml:space="preserve">that work life balance, bad work environment, lack of communication with </w:t>
      </w:r>
      <w:r w:rsidR="00740C32" w:rsidRPr="009D098D">
        <w:rPr>
          <w:rFonts w:ascii="Arial" w:hAnsi="Arial" w:cs="Arial"/>
          <w:color w:val="000000" w:themeColor="text1"/>
          <w:sz w:val="24"/>
          <w:szCs w:val="24"/>
        </w:rPr>
        <w:t xml:space="preserve">the </w:t>
      </w:r>
      <w:r w:rsidR="00BF129C" w:rsidRPr="009D098D">
        <w:rPr>
          <w:rFonts w:ascii="Arial" w:hAnsi="Arial" w:cs="Arial"/>
          <w:color w:val="000000" w:themeColor="text1"/>
          <w:sz w:val="24"/>
          <w:szCs w:val="24"/>
        </w:rPr>
        <w:t>team, lack of training, job opportunities and development, employees not being recognised and rewarded</w:t>
      </w:r>
      <w:r w:rsidR="009E565D" w:rsidRPr="009D098D">
        <w:rPr>
          <w:rFonts w:ascii="Arial" w:hAnsi="Arial" w:cs="Arial"/>
          <w:color w:val="000000" w:themeColor="text1"/>
          <w:sz w:val="24"/>
          <w:szCs w:val="24"/>
        </w:rPr>
        <w:t xml:space="preserve"> fears of losing their job</w:t>
      </w:r>
      <w:r w:rsidR="00BF129C" w:rsidRPr="009D098D">
        <w:rPr>
          <w:rFonts w:ascii="Arial" w:hAnsi="Arial" w:cs="Arial"/>
          <w:color w:val="000000" w:themeColor="text1"/>
          <w:sz w:val="24"/>
          <w:szCs w:val="24"/>
        </w:rPr>
        <w:t xml:space="preserve"> can be factors </w:t>
      </w:r>
      <w:r w:rsidR="00740C32" w:rsidRPr="009D098D">
        <w:rPr>
          <w:rFonts w:ascii="Arial" w:hAnsi="Arial" w:cs="Arial"/>
          <w:color w:val="000000" w:themeColor="text1"/>
          <w:sz w:val="24"/>
          <w:szCs w:val="24"/>
        </w:rPr>
        <w:t>behind employee</w:t>
      </w:r>
      <w:r w:rsidR="00BF129C" w:rsidRPr="009D098D">
        <w:rPr>
          <w:rFonts w:ascii="Arial" w:hAnsi="Arial" w:cs="Arial"/>
          <w:color w:val="000000" w:themeColor="text1"/>
          <w:sz w:val="24"/>
          <w:szCs w:val="24"/>
        </w:rPr>
        <w:t xml:space="preserve"> </w:t>
      </w:r>
      <w:r w:rsidR="00A021D1" w:rsidRPr="009D098D">
        <w:rPr>
          <w:rFonts w:ascii="Arial" w:hAnsi="Arial" w:cs="Arial"/>
          <w:color w:val="000000" w:themeColor="text1"/>
          <w:sz w:val="24"/>
          <w:szCs w:val="24"/>
        </w:rPr>
        <w:t xml:space="preserve">low </w:t>
      </w:r>
      <w:r w:rsidR="00BF129C" w:rsidRPr="009D098D">
        <w:rPr>
          <w:rFonts w:ascii="Arial" w:hAnsi="Arial" w:cs="Arial"/>
          <w:color w:val="000000" w:themeColor="text1"/>
          <w:sz w:val="24"/>
          <w:szCs w:val="24"/>
        </w:rPr>
        <w:t>engagement effectiveness</w:t>
      </w:r>
      <w:r w:rsidR="00C305A2" w:rsidRPr="009D098D">
        <w:rPr>
          <w:rFonts w:ascii="Arial" w:hAnsi="Arial" w:cs="Arial"/>
          <w:color w:val="000000" w:themeColor="text1"/>
          <w:sz w:val="24"/>
          <w:szCs w:val="24"/>
        </w:rPr>
        <w:t xml:space="preserve"> </w:t>
      </w:r>
      <w:r w:rsidR="00740C32" w:rsidRPr="009D098D">
        <w:rPr>
          <w:rFonts w:ascii="Arial" w:hAnsi="Arial" w:cs="Arial"/>
          <w:color w:val="000000" w:themeColor="text1"/>
          <w:sz w:val="24"/>
          <w:szCs w:val="24"/>
        </w:rPr>
        <w:t>staff turnover and business</w:t>
      </w:r>
      <w:r w:rsidR="00C305A2" w:rsidRPr="009D098D">
        <w:rPr>
          <w:rFonts w:ascii="Arial" w:hAnsi="Arial" w:cs="Arial"/>
          <w:color w:val="000000" w:themeColor="text1"/>
          <w:sz w:val="24"/>
          <w:szCs w:val="24"/>
        </w:rPr>
        <w:t xml:space="preserve"> unsuccess</w:t>
      </w:r>
      <w:r w:rsidR="007F05B0" w:rsidRPr="009D098D">
        <w:rPr>
          <w:rFonts w:ascii="Arial" w:hAnsi="Arial" w:cs="Arial"/>
          <w:color w:val="000000" w:themeColor="text1"/>
          <w:sz w:val="24"/>
          <w:szCs w:val="24"/>
        </w:rPr>
        <w:t>ful</w:t>
      </w:r>
      <w:r w:rsidR="00BF129C" w:rsidRPr="009D098D">
        <w:rPr>
          <w:rFonts w:ascii="Arial" w:hAnsi="Arial" w:cs="Arial"/>
          <w:color w:val="FF0000"/>
          <w:sz w:val="24"/>
          <w:szCs w:val="24"/>
        </w:rPr>
        <w:t xml:space="preserve">. </w:t>
      </w:r>
      <w:r w:rsidR="006C4347" w:rsidRPr="009D098D">
        <w:rPr>
          <w:rFonts w:ascii="Arial" w:hAnsi="Arial" w:cs="Arial"/>
          <w:sz w:val="24"/>
          <w:szCs w:val="24"/>
        </w:rPr>
        <w:t>i</w:t>
      </w:r>
      <w:r w:rsidR="00055234" w:rsidRPr="009D098D">
        <w:rPr>
          <w:rFonts w:ascii="Arial" w:hAnsi="Arial" w:cs="Arial"/>
          <w:sz w:val="24"/>
          <w:szCs w:val="24"/>
        </w:rPr>
        <w:t xml:space="preserve">f </w:t>
      </w:r>
      <w:r w:rsidR="00740C32" w:rsidRPr="009D098D">
        <w:rPr>
          <w:rFonts w:ascii="Arial" w:hAnsi="Arial" w:cs="Arial"/>
          <w:sz w:val="24"/>
          <w:szCs w:val="24"/>
        </w:rPr>
        <w:t xml:space="preserve"> BMH </w:t>
      </w:r>
      <w:r w:rsidR="00055234" w:rsidRPr="009D098D">
        <w:rPr>
          <w:rFonts w:ascii="Arial" w:hAnsi="Arial" w:cs="Arial"/>
          <w:sz w:val="24"/>
          <w:szCs w:val="24"/>
        </w:rPr>
        <w:t>staff are not happy</w:t>
      </w:r>
      <w:r w:rsidR="006C4347" w:rsidRPr="009D098D">
        <w:rPr>
          <w:rFonts w:ascii="Arial" w:hAnsi="Arial" w:cs="Arial"/>
          <w:sz w:val="24"/>
          <w:szCs w:val="24"/>
        </w:rPr>
        <w:t xml:space="preserve">, </w:t>
      </w:r>
      <w:r w:rsidR="005D028A" w:rsidRPr="009D098D">
        <w:rPr>
          <w:rFonts w:ascii="Arial" w:hAnsi="Arial" w:cs="Arial"/>
          <w:sz w:val="24"/>
          <w:szCs w:val="24"/>
        </w:rPr>
        <w:t xml:space="preserve"> if they do not receive support when they have </w:t>
      </w:r>
      <w:r w:rsidR="00740C32" w:rsidRPr="009D098D">
        <w:rPr>
          <w:rFonts w:ascii="Arial" w:hAnsi="Arial" w:cs="Arial"/>
          <w:sz w:val="24"/>
          <w:szCs w:val="24"/>
        </w:rPr>
        <w:t>problem</w:t>
      </w:r>
      <w:r w:rsidR="00055234" w:rsidRPr="009D098D">
        <w:rPr>
          <w:rFonts w:ascii="Arial" w:hAnsi="Arial" w:cs="Arial"/>
          <w:sz w:val="24"/>
          <w:szCs w:val="24"/>
        </w:rPr>
        <w:t xml:space="preserve">, </w:t>
      </w:r>
      <w:r w:rsidR="005D028A" w:rsidRPr="009D098D">
        <w:rPr>
          <w:rFonts w:ascii="Arial" w:hAnsi="Arial" w:cs="Arial"/>
          <w:sz w:val="24"/>
          <w:szCs w:val="24"/>
        </w:rPr>
        <w:t xml:space="preserve"> have to work weekends</w:t>
      </w:r>
      <w:r w:rsidR="006C4347" w:rsidRPr="009D098D">
        <w:rPr>
          <w:rFonts w:ascii="Arial" w:hAnsi="Arial" w:cs="Arial"/>
          <w:sz w:val="24"/>
          <w:szCs w:val="24"/>
        </w:rPr>
        <w:t>, bank holidays</w:t>
      </w:r>
      <w:r w:rsidR="005D028A" w:rsidRPr="009D098D">
        <w:rPr>
          <w:rFonts w:ascii="Arial" w:hAnsi="Arial" w:cs="Arial"/>
          <w:sz w:val="24"/>
          <w:szCs w:val="24"/>
        </w:rPr>
        <w:t xml:space="preserve"> and do not have </w:t>
      </w:r>
      <w:r w:rsidR="00A852A2" w:rsidRPr="009D098D">
        <w:rPr>
          <w:rFonts w:ascii="Arial" w:hAnsi="Arial" w:cs="Arial"/>
          <w:sz w:val="24"/>
          <w:szCs w:val="24"/>
        </w:rPr>
        <w:t xml:space="preserve">free </w:t>
      </w:r>
      <w:r w:rsidR="005D028A" w:rsidRPr="009D098D">
        <w:rPr>
          <w:rFonts w:ascii="Arial" w:hAnsi="Arial" w:cs="Arial"/>
          <w:sz w:val="24"/>
          <w:szCs w:val="24"/>
        </w:rPr>
        <w:t>time for their family,  feel not recognized</w:t>
      </w:r>
      <w:r w:rsidR="004F6410" w:rsidRPr="009D098D">
        <w:rPr>
          <w:rFonts w:ascii="Arial" w:hAnsi="Arial" w:cs="Arial"/>
          <w:sz w:val="24"/>
          <w:szCs w:val="24"/>
        </w:rPr>
        <w:t xml:space="preserve"> and valuable, </w:t>
      </w:r>
      <w:r w:rsidR="004E69E5" w:rsidRPr="009D098D">
        <w:rPr>
          <w:rFonts w:ascii="Arial" w:hAnsi="Arial" w:cs="Arial"/>
          <w:sz w:val="24"/>
          <w:szCs w:val="24"/>
        </w:rPr>
        <w:t>if the communication with management is no clear, hotel goals and success is no shared with</w:t>
      </w:r>
      <w:r w:rsidR="00776350" w:rsidRPr="009D098D">
        <w:rPr>
          <w:rFonts w:ascii="Arial" w:hAnsi="Arial" w:cs="Arial"/>
          <w:sz w:val="24"/>
          <w:szCs w:val="24"/>
        </w:rPr>
        <w:t xml:space="preserve"> </w:t>
      </w:r>
      <w:r w:rsidR="00740C32" w:rsidRPr="009D098D">
        <w:rPr>
          <w:rFonts w:ascii="Arial" w:hAnsi="Arial" w:cs="Arial"/>
          <w:sz w:val="24"/>
          <w:szCs w:val="24"/>
        </w:rPr>
        <w:t>them</w:t>
      </w:r>
      <w:r w:rsidR="004E69E5" w:rsidRPr="009D098D">
        <w:rPr>
          <w:rFonts w:ascii="Arial" w:hAnsi="Arial" w:cs="Arial"/>
          <w:sz w:val="24"/>
          <w:szCs w:val="24"/>
        </w:rPr>
        <w:t xml:space="preserve">, </w:t>
      </w:r>
      <w:r w:rsidR="005D028A" w:rsidRPr="009D098D">
        <w:rPr>
          <w:rFonts w:ascii="Arial" w:hAnsi="Arial" w:cs="Arial"/>
          <w:sz w:val="24"/>
          <w:szCs w:val="24"/>
        </w:rPr>
        <w:t xml:space="preserve"> </w:t>
      </w:r>
      <w:r w:rsidRPr="009D098D">
        <w:rPr>
          <w:rFonts w:ascii="Arial" w:hAnsi="Arial" w:cs="Arial"/>
          <w:sz w:val="24"/>
          <w:szCs w:val="24"/>
        </w:rPr>
        <w:t>the</w:t>
      </w:r>
      <w:r w:rsidR="004F6410" w:rsidRPr="009D098D">
        <w:rPr>
          <w:rFonts w:ascii="Arial" w:hAnsi="Arial" w:cs="Arial"/>
          <w:sz w:val="24"/>
          <w:szCs w:val="24"/>
        </w:rPr>
        <w:t xml:space="preserve">ir voice, suggestion and </w:t>
      </w:r>
      <w:r w:rsidR="005D028A" w:rsidRPr="009D098D">
        <w:rPr>
          <w:rFonts w:ascii="Arial" w:hAnsi="Arial" w:cs="Arial"/>
          <w:sz w:val="24"/>
          <w:szCs w:val="24"/>
        </w:rPr>
        <w:t xml:space="preserve"> complaint</w:t>
      </w:r>
      <w:r w:rsidRPr="009D098D">
        <w:rPr>
          <w:rFonts w:ascii="Arial" w:hAnsi="Arial" w:cs="Arial"/>
          <w:sz w:val="24"/>
          <w:szCs w:val="24"/>
        </w:rPr>
        <w:t xml:space="preserve"> </w:t>
      </w:r>
      <w:r w:rsidR="004F6410" w:rsidRPr="009D098D">
        <w:rPr>
          <w:rFonts w:ascii="Arial" w:hAnsi="Arial" w:cs="Arial"/>
          <w:sz w:val="24"/>
          <w:szCs w:val="24"/>
        </w:rPr>
        <w:t>are not listened</w:t>
      </w:r>
      <w:r w:rsidR="001463FE" w:rsidRPr="009D098D">
        <w:rPr>
          <w:rFonts w:ascii="Arial" w:hAnsi="Arial" w:cs="Arial"/>
          <w:sz w:val="24"/>
          <w:szCs w:val="24"/>
        </w:rPr>
        <w:t xml:space="preserve"> and </w:t>
      </w:r>
      <w:r w:rsidR="00E338C4" w:rsidRPr="009D098D">
        <w:rPr>
          <w:rFonts w:ascii="Arial" w:hAnsi="Arial" w:cs="Arial"/>
          <w:sz w:val="24"/>
          <w:szCs w:val="24"/>
        </w:rPr>
        <w:t xml:space="preserve"> </w:t>
      </w:r>
      <w:r w:rsidR="004F6410" w:rsidRPr="009D098D">
        <w:rPr>
          <w:rFonts w:ascii="Arial" w:hAnsi="Arial" w:cs="Arial"/>
          <w:sz w:val="24"/>
          <w:szCs w:val="24"/>
        </w:rPr>
        <w:t xml:space="preserve"> </w:t>
      </w:r>
      <w:r w:rsidRPr="009D098D">
        <w:rPr>
          <w:rFonts w:ascii="Arial" w:hAnsi="Arial" w:cs="Arial"/>
          <w:sz w:val="24"/>
          <w:szCs w:val="24"/>
        </w:rPr>
        <w:t>taken in</w:t>
      </w:r>
      <w:r w:rsidR="001463FE" w:rsidRPr="009D098D">
        <w:rPr>
          <w:rFonts w:ascii="Arial" w:hAnsi="Arial" w:cs="Arial"/>
          <w:sz w:val="24"/>
          <w:szCs w:val="24"/>
        </w:rPr>
        <w:t xml:space="preserve"> to </w:t>
      </w:r>
      <w:r w:rsidRPr="009D098D">
        <w:rPr>
          <w:rFonts w:ascii="Arial" w:hAnsi="Arial" w:cs="Arial"/>
          <w:sz w:val="24"/>
          <w:szCs w:val="24"/>
        </w:rPr>
        <w:t xml:space="preserve"> consideration</w:t>
      </w:r>
      <w:r w:rsidR="0048117A" w:rsidRPr="009D098D">
        <w:rPr>
          <w:rFonts w:ascii="Arial" w:hAnsi="Arial" w:cs="Arial"/>
          <w:sz w:val="24"/>
          <w:szCs w:val="24"/>
        </w:rPr>
        <w:t>, they will</w:t>
      </w:r>
      <w:r w:rsidR="006C4347" w:rsidRPr="009D098D">
        <w:rPr>
          <w:rFonts w:ascii="Arial" w:hAnsi="Arial" w:cs="Arial"/>
          <w:sz w:val="24"/>
          <w:szCs w:val="24"/>
        </w:rPr>
        <w:t xml:space="preserve"> be </w:t>
      </w:r>
      <w:r w:rsidR="0048117A" w:rsidRPr="009D098D">
        <w:rPr>
          <w:rFonts w:ascii="Arial" w:hAnsi="Arial" w:cs="Arial"/>
          <w:sz w:val="24"/>
          <w:szCs w:val="24"/>
        </w:rPr>
        <w:t xml:space="preserve"> demotivated and disengaged </w:t>
      </w:r>
      <w:r w:rsidR="00B60638" w:rsidRPr="009D098D">
        <w:rPr>
          <w:rFonts w:ascii="Arial" w:hAnsi="Arial" w:cs="Arial"/>
          <w:sz w:val="24"/>
          <w:szCs w:val="24"/>
        </w:rPr>
        <w:t>to work and to produce</w:t>
      </w:r>
      <w:r w:rsidR="00EA10E1" w:rsidRPr="009D098D">
        <w:rPr>
          <w:rFonts w:ascii="Arial" w:hAnsi="Arial" w:cs="Arial"/>
          <w:sz w:val="24"/>
          <w:szCs w:val="24"/>
        </w:rPr>
        <w:t>,</w:t>
      </w:r>
      <w:r w:rsidR="00B60638" w:rsidRPr="009D098D">
        <w:rPr>
          <w:rFonts w:ascii="Arial" w:hAnsi="Arial" w:cs="Arial"/>
          <w:sz w:val="24"/>
          <w:szCs w:val="24"/>
        </w:rPr>
        <w:t xml:space="preserve"> because emotionally they </w:t>
      </w:r>
      <w:r w:rsidR="006C486B" w:rsidRPr="009D098D">
        <w:rPr>
          <w:rFonts w:ascii="Arial" w:hAnsi="Arial" w:cs="Arial"/>
          <w:sz w:val="24"/>
          <w:szCs w:val="24"/>
        </w:rPr>
        <w:t xml:space="preserve"> are not concentrated when working</w:t>
      </w:r>
      <w:r w:rsidR="006C4347" w:rsidRPr="009D098D">
        <w:rPr>
          <w:rFonts w:ascii="Arial" w:hAnsi="Arial" w:cs="Arial"/>
          <w:sz w:val="24"/>
          <w:szCs w:val="24"/>
        </w:rPr>
        <w:t xml:space="preserve"> </w:t>
      </w:r>
      <w:r w:rsidR="00B60638" w:rsidRPr="009D098D">
        <w:rPr>
          <w:rFonts w:ascii="Arial" w:hAnsi="Arial" w:cs="Arial"/>
          <w:sz w:val="24"/>
          <w:szCs w:val="24"/>
        </w:rPr>
        <w:t xml:space="preserve"> so</w:t>
      </w:r>
      <w:r w:rsidR="00EA7310" w:rsidRPr="009D098D">
        <w:rPr>
          <w:rFonts w:ascii="Arial" w:hAnsi="Arial" w:cs="Arial"/>
          <w:sz w:val="24"/>
          <w:szCs w:val="24"/>
        </w:rPr>
        <w:t>,</w:t>
      </w:r>
      <w:r w:rsidR="00B60638" w:rsidRPr="009D098D">
        <w:rPr>
          <w:rFonts w:ascii="Arial" w:hAnsi="Arial" w:cs="Arial"/>
          <w:sz w:val="24"/>
          <w:szCs w:val="24"/>
        </w:rPr>
        <w:t xml:space="preserve"> the</w:t>
      </w:r>
      <w:r w:rsidR="006C4347" w:rsidRPr="009D098D">
        <w:rPr>
          <w:rFonts w:ascii="Arial" w:hAnsi="Arial" w:cs="Arial"/>
          <w:sz w:val="24"/>
          <w:szCs w:val="24"/>
        </w:rPr>
        <w:t>re are 60%</w:t>
      </w:r>
      <w:r w:rsidR="00B60638" w:rsidRPr="009D098D">
        <w:rPr>
          <w:rFonts w:ascii="Arial" w:hAnsi="Arial" w:cs="Arial"/>
          <w:sz w:val="24"/>
          <w:szCs w:val="24"/>
        </w:rPr>
        <w:t xml:space="preserve"> p</w:t>
      </w:r>
      <w:r w:rsidR="00EC658B" w:rsidRPr="009D098D">
        <w:rPr>
          <w:rFonts w:ascii="Arial" w:hAnsi="Arial" w:cs="Arial"/>
          <w:sz w:val="24"/>
          <w:szCs w:val="24"/>
        </w:rPr>
        <w:t>ossibility</w:t>
      </w:r>
      <w:r w:rsidR="00B60638" w:rsidRPr="009D098D">
        <w:rPr>
          <w:rFonts w:ascii="Arial" w:hAnsi="Arial" w:cs="Arial"/>
          <w:sz w:val="24"/>
          <w:szCs w:val="24"/>
        </w:rPr>
        <w:t xml:space="preserve"> </w:t>
      </w:r>
      <w:r w:rsidR="006C4347" w:rsidRPr="009D098D">
        <w:rPr>
          <w:rFonts w:ascii="Arial" w:hAnsi="Arial" w:cs="Arial"/>
          <w:sz w:val="24"/>
          <w:szCs w:val="24"/>
        </w:rPr>
        <w:t>to</w:t>
      </w:r>
      <w:r w:rsidR="00B60638" w:rsidRPr="009D098D">
        <w:rPr>
          <w:rFonts w:ascii="Arial" w:hAnsi="Arial" w:cs="Arial"/>
          <w:sz w:val="24"/>
          <w:szCs w:val="24"/>
        </w:rPr>
        <w:t xml:space="preserve"> make mistake</w:t>
      </w:r>
      <w:r w:rsidR="00776350" w:rsidRPr="009D098D">
        <w:rPr>
          <w:rFonts w:ascii="Arial" w:hAnsi="Arial" w:cs="Arial"/>
          <w:sz w:val="24"/>
          <w:szCs w:val="24"/>
        </w:rPr>
        <w:t>s</w:t>
      </w:r>
      <w:r w:rsidR="00B60638" w:rsidRPr="009D098D">
        <w:rPr>
          <w:rFonts w:ascii="Arial" w:hAnsi="Arial" w:cs="Arial"/>
          <w:sz w:val="24"/>
          <w:szCs w:val="24"/>
        </w:rPr>
        <w:t xml:space="preserve"> and error such </w:t>
      </w:r>
      <w:r w:rsidRPr="009D098D">
        <w:rPr>
          <w:rFonts w:ascii="Arial" w:hAnsi="Arial" w:cs="Arial"/>
          <w:sz w:val="24"/>
          <w:szCs w:val="24"/>
        </w:rPr>
        <w:t xml:space="preserve">as </w:t>
      </w:r>
      <w:r w:rsidR="00EA10E1" w:rsidRPr="009D098D">
        <w:rPr>
          <w:rFonts w:ascii="Arial" w:hAnsi="Arial" w:cs="Arial"/>
          <w:sz w:val="24"/>
          <w:szCs w:val="24"/>
        </w:rPr>
        <w:t>being</w:t>
      </w:r>
      <w:r w:rsidR="00EC658B" w:rsidRPr="009D098D">
        <w:rPr>
          <w:rFonts w:ascii="Arial" w:hAnsi="Arial" w:cs="Arial"/>
          <w:sz w:val="24"/>
          <w:szCs w:val="24"/>
        </w:rPr>
        <w:t xml:space="preserve"> </w:t>
      </w:r>
      <w:r w:rsidR="006C4347" w:rsidRPr="009D098D">
        <w:rPr>
          <w:rFonts w:ascii="Arial" w:hAnsi="Arial" w:cs="Arial"/>
          <w:sz w:val="24"/>
          <w:szCs w:val="24"/>
        </w:rPr>
        <w:t>i</w:t>
      </w:r>
      <w:r w:rsidR="004A30F3" w:rsidRPr="009D098D">
        <w:rPr>
          <w:rFonts w:ascii="Arial" w:hAnsi="Arial" w:cs="Arial"/>
          <w:sz w:val="24"/>
          <w:szCs w:val="24"/>
        </w:rPr>
        <w:t>m</w:t>
      </w:r>
      <w:r w:rsidR="00EC658B" w:rsidRPr="009D098D">
        <w:rPr>
          <w:rFonts w:ascii="Arial" w:hAnsi="Arial" w:cs="Arial"/>
          <w:sz w:val="24"/>
          <w:szCs w:val="24"/>
        </w:rPr>
        <w:t xml:space="preserve">polite </w:t>
      </w:r>
      <w:r w:rsidR="004A30F3" w:rsidRPr="009D098D">
        <w:rPr>
          <w:rFonts w:ascii="Arial" w:hAnsi="Arial" w:cs="Arial"/>
          <w:sz w:val="24"/>
          <w:szCs w:val="24"/>
        </w:rPr>
        <w:t xml:space="preserve">with the </w:t>
      </w:r>
      <w:r w:rsidR="00B60638" w:rsidRPr="009D098D">
        <w:rPr>
          <w:rFonts w:ascii="Arial" w:hAnsi="Arial" w:cs="Arial"/>
          <w:sz w:val="24"/>
          <w:szCs w:val="24"/>
        </w:rPr>
        <w:t xml:space="preserve">guest, </w:t>
      </w:r>
      <w:r w:rsidR="00905F59" w:rsidRPr="009D098D">
        <w:rPr>
          <w:rFonts w:ascii="Arial" w:hAnsi="Arial" w:cs="Arial"/>
          <w:sz w:val="24"/>
          <w:szCs w:val="24"/>
        </w:rPr>
        <w:t>low performance when working</w:t>
      </w:r>
      <w:r w:rsidR="00B60638" w:rsidRPr="009D098D">
        <w:rPr>
          <w:rFonts w:ascii="Arial" w:hAnsi="Arial" w:cs="Arial"/>
          <w:sz w:val="24"/>
          <w:szCs w:val="24"/>
        </w:rPr>
        <w:t xml:space="preserve">, </w:t>
      </w:r>
      <w:r w:rsidR="00905F59" w:rsidRPr="009D098D">
        <w:rPr>
          <w:rFonts w:ascii="Arial" w:hAnsi="Arial" w:cs="Arial"/>
          <w:sz w:val="24"/>
          <w:szCs w:val="24"/>
        </w:rPr>
        <w:t>(</w:t>
      </w:r>
      <w:r w:rsidR="00EC658B" w:rsidRPr="009D098D">
        <w:rPr>
          <w:rFonts w:ascii="Arial" w:hAnsi="Arial" w:cs="Arial"/>
          <w:sz w:val="24"/>
          <w:szCs w:val="24"/>
        </w:rPr>
        <w:t xml:space="preserve">do not </w:t>
      </w:r>
      <w:r w:rsidR="00EC658B" w:rsidRPr="009D098D">
        <w:rPr>
          <w:rFonts w:ascii="Arial" w:hAnsi="Arial" w:cs="Arial"/>
          <w:sz w:val="24"/>
          <w:szCs w:val="24"/>
        </w:rPr>
        <w:lastRenderedPageBreak/>
        <w:t>put warn signal to identify</w:t>
      </w:r>
      <w:r w:rsidR="004F6410" w:rsidRPr="009D098D">
        <w:rPr>
          <w:rFonts w:ascii="Arial" w:hAnsi="Arial" w:cs="Arial"/>
          <w:sz w:val="24"/>
          <w:szCs w:val="24"/>
        </w:rPr>
        <w:t xml:space="preserve"> wet </w:t>
      </w:r>
      <w:r w:rsidR="00EC658B" w:rsidRPr="009D098D">
        <w:rPr>
          <w:rFonts w:ascii="Arial" w:hAnsi="Arial" w:cs="Arial"/>
          <w:sz w:val="24"/>
          <w:szCs w:val="24"/>
        </w:rPr>
        <w:t xml:space="preserve">floor </w:t>
      </w:r>
      <w:r w:rsidR="00905F59" w:rsidRPr="009D098D">
        <w:rPr>
          <w:rFonts w:ascii="Arial" w:hAnsi="Arial" w:cs="Arial"/>
          <w:sz w:val="24"/>
          <w:szCs w:val="24"/>
        </w:rPr>
        <w:t xml:space="preserve">and the </w:t>
      </w:r>
      <w:r w:rsidR="00EC658B" w:rsidRPr="009D098D">
        <w:rPr>
          <w:rFonts w:ascii="Arial" w:hAnsi="Arial" w:cs="Arial"/>
          <w:sz w:val="24"/>
          <w:szCs w:val="24"/>
        </w:rPr>
        <w:t>guest fall and break legs</w:t>
      </w:r>
      <w:r w:rsidR="004A30F3" w:rsidRPr="009D098D">
        <w:rPr>
          <w:rFonts w:ascii="Arial" w:hAnsi="Arial" w:cs="Arial"/>
          <w:sz w:val="24"/>
          <w:szCs w:val="24"/>
        </w:rPr>
        <w:t>)</w:t>
      </w:r>
      <w:r w:rsidR="00EC658B" w:rsidRPr="009D098D">
        <w:rPr>
          <w:rFonts w:ascii="Arial" w:hAnsi="Arial" w:cs="Arial"/>
          <w:sz w:val="24"/>
          <w:szCs w:val="24"/>
        </w:rPr>
        <w:t xml:space="preserve">, </w:t>
      </w:r>
      <w:r w:rsidR="00B60638" w:rsidRPr="009D098D">
        <w:rPr>
          <w:rFonts w:ascii="Arial" w:hAnsi="Arial" w:cs="Arial"/>
          <w:sz w:val="24"/>
          <w:szCs w:val="24"/>
        </w:rPr>
        <w:t xml:space="preserve">cross contamination of </w:t>
      </w:r>
      <w:r w:rsidR="00EC658B" w:rsidRPr="009D098D">
        <w:rPr>
          <w:rFonts w:ascii="Arial" w:hAnsi="Arial" w:cs="Arial"/>
          <w:sz w:val="24"/>
          <w:szCs w:val="24"/>
        </w:rPr>
        <w:t xml:space="preserve">food </w:t>
      </w:r>
      <w:r w:rsidR="00B60638" w:rsidRPr="009D098D">
        <w:rPr>
          <w:rFonts w:ascii="Arial" w:hAnsi="Arial" w:cs="Arial"/>
          <w:sz w:val="24"/>
          <w:szCs w:val="24"/>
        </w:rPr>
        <w:t>in the kitchen, charge guest over price</w:t>
      </w:r>
      <w:r w:rsidR="00EC658B" w:rsidRPr="009D098D">
        <w:rPr>
          <w:rFonts w:ascii="Arial" w:hAnsi="Arial" w:cs="Arial"/>
          <w:sz w:val="24"/>
          <w:szCs w:val="24"/>
        </w:rPr>
        <w:t xml:space="preserve"> for their accommodation</w:t>
      </w:r>
      <w:r w:rsidR="00776350" w:rsidRPr="009D098D">
        <w:rPr>
          <w:rFonts w:ascii="Arial" w:hAnsi="Arial" w:cs="Arial"/>
          <w:sz w:val="24"/>
          <w:szCs w:val="24"/>
        </w:rPr>
        <w:t xml:space="preserve">, </w:t>
      </w:r>
      <w:r w:rsidR="00EC658B" w:rsidRPr="009D098D">
        <w:rPr>
          <w:rFonts w:ascii="Arial" w:hAnsi="Arial" w:cs="Arial"/>
          <w:sz w:val="24"/>
          <w:szCs w:val="24"/>
        </w:rPr>
        <w:t>have accident</w:t>
      </w:r>
      <w:r w:rsidRPr="009D098D">
        <w:rPr>
          <w:rFonts w:ascii="Arial" w:hAnsi="Arial" w:cs="Arial"/>
          <w:sz w:val="24"/>
          <w:szCs w:val="24"/>
        </w:rPr>
        <w:t xml:space="preserve"> while using the  equipment and machines</w:t>
      </w:r>
      <w:r w:rsidR="00300652" w:rsidRPr="009D098D">
        <w:rPr>
          <w:rFonts w:ascii="Arial" w:hAnsi="Arial" w:cs="Arial"/>
          <w:sz w:val="24"/>
          <w:szCs w:val="24"/>
        </w:rPr>
        <w:t>.</w:t>
      </w:r>
      <w:r w:rsidR="003146B3" w:rsidRPr="009D098D">
        <w:rPr>
          <w:rFonts w:ascii="Arial" w:hAnsi="Arial" w:cs="Arial"/>
          <w:sz w:val="24"/>
          <w:szCs w:val="24"/>
        </w:rPr>
        <w:t xml:space="preserve"> </w:t>
      </w:r>
      <w:r w:rsidR="00EA10E1" w:rsidRPr="009D098D">
        <w:rPr>
          <w:rFonts w:ascii="Arial" w:hAnsi="Arial" w:cs="Arial"/>
          <w:sz w:val="24"/>
          <w:szCs w:val="24"/>
        </w:rPr>
        <w:t>T</w:t>
      </w:r>
      <w:r w:rsidR="003146B3" w:rsidRPr="009D098D">
        <w:rPr>
          <w:rFonts w:ascii="Arial" w:hAnsi="Arial" w:cs="Arial"/>
          <w:sz w:val="24"/>
          <w:szCs w:val="24"/>
        </w:rPr>
        <w:t xml:space="preserve">hese errors can </w:t>
      </w:r>
      <w:r w:rsidR="003D37DC" w:rsidRPr="009D098D">
        <w:rPr>
          <w:rFonts w:ascii="Arial" w:hAnsi="Arial" w:cs="Arial"/>
          <w:sz w:val="24"/>
          <w:szCs w:val="24"/>
        </w:rPr>
        <w:t>reduce the hotel profitability</w:t>
      </w:r>
      <w:r w:rsidR="003146B3" w:rsidRPr="009D098D">
        <w:rPr>
          <w:rFonts w:ascii="Arial" w:hAnsi="Arial" w:cs="Arial"/>
          <w:sz w:val="24"/>
          <w:szCs w:val="24"/>
        </w:rPr>
        <w:t xml:space="preserve">. </w:t>
      </w:r>
      <w:r w:rsidR="00281D3E" w:rsidRPr="009D098D">
        <w:rPr>
          <w:rFonts w:ascii="Arial" w:hAnsi="Arial" w:cs="Arial"/>
          <w:sz w:val="24"/>
          <w:szCs w:val="24"/>
        </w:rPr>
        <w:t>In 2017 45%</w:t>
      </w:r>
      <w:r w:rsidR="00300652" w:rsidRPr="009D098D">
        <w:rPr>
          <w:rFonts w:ascii="Arial" w:hAnsi="Arial" w:cs="Arial"/>
          <w:sz w:val="24"/>
          <w:szCs w:val="24"/>
        </w:rPr>
        <w:t xml:space="preserve"> of UK</w:t>
      </w:r>
      <w:r w:rsidR="00281D3E" w:rsidRPr="009D098D">
        <w:rPr>
          <w:rFonts w:ascii="Arial" w:hAnsi="Arial" w:cs="Arial"/>
          <w:sz w:val="24"/>
          <w:szCs w:val="24"/>
        </w:rPr>
        <w:t xml:space="preserve"> </w:t>
      </w:r>
      <w:r w:rsidR="00300652" w:rsidRPr="009D098D">
        <w:rPr>
          <w:rFonts w:ascii="Arial" w:hAnsi="Arial" w:cs="Arial"/>
          <w:sz w:val="24"/>
          <w:szCs w:val="24"/>
        </w:rPr>
        <w:t xml:space="preserve">employees were disengaged and </w:t>
      </w:r>
      <w:r w:rsidR="00281D3E" w:rsidRPr="009D098D">
        <w:rPr>
          <w:rFonts w:ascii="Arial" w:hAnsi="Arial" w:cs="Arial"/>
          <w:sz w:val="24"/>
          <w:szCs w:val="24"/>
        </w:rPr>
        <w:t>it cost the business</w:t>
      </w:r>
      <w:r w:rsidR="003146B3" w:rsidRPr="009D098D">
        <w:rPr>
          <w:rFonts w:ascii="Arial" w:hAnsi="Arial" w:cs="Arial"/>
          <w:sz w:val="24"/>
          <w:szCs w:val="24"/>
        </w:rPr>
        <w:t xml:space="preserve"> up to</w:t>
      </w:r>
      <w:r w:rsidR="007E2A24" w:rsidRPr="009D098D">
        <w:rPr>
          <w:rFonts w:ascii="Arial" w:hAnsi="Arial" w:cs="Arial"/>
          <w:sz w:val="24"/>
          <w:szCs w:val="24"/>
        </w:rPr>
        <w:t xml:space="preserve"> £70 billion</w:t>
      </w:r>
      <w:r w:rsidR="003146B3" w:rsidRPr="009D098D">
        <w:rPr>
          <w:rFonts w:ascii="Arial" w:hAnsi="Arial" w:cs="Arial"/>
          <w:sz w:val="24"/>
          <w:szCs w:val="24"/>
        </w:rPr>
        <w:t xml:space="preserve"> in </w:t>
      </w:r>
      <w:r w:rsidR="006312AB" w:rsidRPr="009D098D">
        <w:rPr>
          <w:rFonts w:ascii="Arial" w:hAnsi="Arial" w:cs="Arial"/>
          <w:sz w:val="24"/>
          <w:szCs w:val="24"/>
        </w:rPr>
        <w:t>financial loss</w:t>
      </w:r>
      <w:r w:rsidR="00300652" w:rsidRPr="009D098D">
        <w:rPr>
          <w:rFonts w:ascii="Arial" w:hAnsi="Arial" w:cs="Arial"/>
          <w:sz w:val="24"/>
          <w:szCs w:val="24"/>
        </w:rPr>
        <w:t>.</w:t>
      </w:r>
      <w:r w:rsidR="008B3A93" w:rsidRPr="009D098D">
        <w:rPr>
          <w:rFonts w:ascii="Arial" w:hAnsi="Arial" w:cs="Arial"/>
          <w:sz w:val="24"/>
          <w:szCs w:val="24"/>
        </w:rPr>
        <w:t xml:space="preserve"> </w:t>
      </w:r>
      <w:r w:rsidR="009E565D" w:rsidRPr="009D098D">
        <w:rPr>
          <w:rFonts w:ascii="Arial" w:hAnsi="Arial" w:cs="Arial"/>
          <w:sz w:val="24"/>
          <w:szCs w:val="24"/>
        </w:rPr>
        <w:t>These mistakes cost</w:t>
      </w:r>
      <w:r w:rsidR="00881C60" w:rsidRPr="009D098D">
        <w:rPr>
          <w:rFonts w:ascii="Arial" w:hAnsi="Arial" w:cs="Arial"/>
          <w:sz w:val="24"/>
          <w:szCs w:val="24"/>
        </w:rPr>
        <w:t xml:space="preserve"> the business</w:t>
      </w:r>
      <w:r w:rsidR="00B91278" w:rsidRPr="009D098D">
        <w:rPr>
          <w:rFonts w:ascii="Arial" w:hAnsi="Arial" w:cs="Arial"/>
          <w:sz w:val="24"/>
          <w:szCs w:val="24"/>
        </w:rPr>
        <w:t xml:space="preserve"> </w:t>
      </w:r>
      <w:r w:rsidR="00776350" w:rsidRPr="009D098D">
        <w:rPr>
          <w:rFonts w:ascii="Arial" w:hAnsi="Arial" w:cs="Arial"/>
          <w:sz w:val="24"/>
          <w:szCs w:val="24"/>
        </w:rPr>
        <w:t>significant m</w:t>
      </w:r>
      <w:r w:rsidR="00B91278" w:rsidRPr="009D098D">
        <w:rPr>
          <w:rFonts w:ascii="Arial" w:hAnsi="Arial" w:cs="Arial"/>
          <w:sz w:val="24"/>
          <w:szCs w:val="24"/>
        </w:rPr>
        <w:t xml:space="preserve">oney </w:t>
      </w:r>
      <w:r w:rsidR="000D2E75" w:rsidRPr="009D098D">
        <w:rPr>
          <w:rFonts w:ascii="Arial" w:hAnsi="Arial" w:cs="Arial"/>
          <w:sz w:val="24"/>
          <w:szCs w:val="24"/>
        </w:rPr>
        <w:t>annually because</w:t>
      </w:r>
      <w:r w:rsidR="00EF5EAC" w:rsidRPr="009D098D">
        <w:rPr>
          <w:rFonts w:ascii="Arial" w:hAnsi="Arial" w:cs="Arial"/>
          <w:sz w:val="24"/>
          <w:szCs w:val="24"/>
        </w:rPr>
        <w:t xml:space="preserve"> 40</w:t>
      </w:r>
      <w:r w:rsidR="000E553C" w:rsidRPr="009D098D">
        <w:rPr>
          <w:rFonts w:ascii="Arial" w:hAnsi="Arial" w:cs="Arial"/>
          <w:sz w:val="24"/>
          <w:szCs w:val="24"/>
        </w:rPr>
        <w:t xml:space="preserve">% </w:t>
      </w:r>
      <w:r w:rsidR="00B91278" w:rsidRPr="009D098D">
        <w:rPr>
          <w:rFonts w:ascii="Arial" w:hAnsi="Arial" w:cs="Arial"/>
          <w:sz w:val="24"/>
          <w:szCs w:val="24"/>
        </w:rPr>
        <w:t xml:space="preserve">of the staff who create </w:t>
      </w:r>
      <w:r w:rsidR="009E565D" w:rsidRPr="009D098D">
        <w:rPr>
          <w:rFonts w:ascii="Arial" w:hAnsi="Arial" w:cs="Arial"/>
          <w:sz w:val="24"/>
          <w:szCs w:val="24"/>
        </w:rPr>
        <w:t>them do</w:t>
      </w:r>
      <w:r w:rsidR="000D2E75" w:rsidRPr="009D098D">
        <w:rPr>
          <w:rFonts w:ascii="Arial" w:hAnsi="Arial" w:cs="Arial"/>
          <w:sz w:val="24"/>
          <w:szCs w:val="24"/>
        </w:rPr>
        <w:t xml:space="preserve"> not leave the company and</w:t>
      </w:r>
      <w:r w:rsidR="006312AB" w:rsidRPr="009D098D">
        <w:rPr>
          <w:rFonts w:ascii="Arial" w:hAnsi="Arial" w:cs="Arial"/>
          <w:sz w:val="24"/>
          <w:szCs w:val="24"/>
        </w:rPr>
        <w:t xml:space="preserve"> stay there to create bad work environment </w:t>
      </w:r>
      <w:r w:rsidR="00984029" w:rsidRPr="009D098D">
        <w:rPr>
          <w:rFonts w:ascii="Arial" w:hAnsi="Arial" w:cs="Arial"/>
          <w:sz w:val="24"/>
          <w:szCs w:val="24"/>
        </w:rPr>
        <w:t>and demotivation</w:t>
      </w:r>
      <w:r w:rsidR="006312AB" w:rsidRPr="009D098D">
        <w:rPr>
          <w:rFonts w:ascii="Arial" w:hAnsi="Arial" w:cs="Arial"/>
          <w:sz w:val="24"/>
          <w:szCs w:val="24"/>
        </w:rPr>
        <w:t xml:space="preserve"> to others staff</w:t>
      </w:r>
      <w:r w:rsidR="000D2E75" w:rsidRPr="009D098D">
        <w:rPr>
          <w:rFonts w:ascii="Arial" w:hAnsi="Arial" w:cs="Arial"/>
          <w:sz w:val="24"/>
          <w:szCs w:val="24"/>
        </w:rPr>
        <w:t xml:space="preserve"> </w:t>
      </w:r>
      <w:r w:rsidR="009E565D" w:rsidRPr="009D098D">
        <w:rPr>
          <w:rFonts w:ascii="Arial" w:hAnsi="Arial" w:cs="Arial"/>
          <w:color w:val="000000" w:themeColor="text1"/>
          <w:sz w:val="24"/>
          <w:szCs w:val="24"/>
        </w:rPr>
        <w:t>(</w:t>
      </w:r>
      <w:r w:rsidR="00B91278" w:rsidRPr="009D098D">
        <w:rPr>
          <w:rFonts w:ascii="Arial" w:hAnsi="Arial" w:cs="Arial"/>
          <w:color w:val="000000" w:themeColor="text1"/>
          <w:sz w:val="24"/>
          <w:szCs w:val="24"/>
        </w:rPr>
        <w:t>Kelleher, 2020</w:t>
      </w:r>
      <w:r w:rsidR="009E565D" w:rsidRPr="009D098D">
        <w:rPr>
          <w:rFonts w:ascii="Arial" w:hAnsi="Arial" w:cs="Arial"/>
          <w:color w:val="000000" w:themeColor="text1"/>
          <w:sz w:val="24"/>
          <w:szCs w:val="24"/>
        </w:rPr>
        <w:t>).</w:t>
      </w:r>
    </w:p>
    <w:p w14:paraId="28C18320" w14:textId="43B93247" w:rsidR="00B91278" w:rsidRPr="009D098D" w:rsidRDefault="00B91278" w:rsidP="00BF5420">
      <w:pPr>
        <w:spacing w:line="360" w:lineRule="auto"/>
        <w:jc w:val="both"/>
        <w:rPr>
          <w:rFonts w:ascii="Arial" w:hAnsi="Arial" w:cs="Arial"/>
          <w:sz w:val="24"/>
          <w:szCs w:val="24"/>
        </w:rPr>
      </w:pPr>
    </w:p>
    <w:p w14:paraId="32CAA8C2" w14:textId="451CCCC4" w:rsidR="00177CDA" w:rsidRPr="009D098D" w:rsidRDefault="00177CDA" w:rsidP="00BF5420">
      <w:pPr>
        <w:spacing w:line="360" w:lineRule="auto"/>
        <w:jc w:val="both"/>
        <w:rPr>
          <w:rFonts w:ascii="Arial" w:hAnsi="Arial" w:cs="Arial"/>
          <w:sz w:val="24"/>
          <w:szCs w:val="24"/>
        </w:rPr>
      </w:pPr>
      <w:r w:rsidRPr="009D098D">
        <w:rPr>
          <w:rFonts w:ascii="Arial" w:hAnsi="Arial" w:cs="Arial"/>
          <w:sz w:val="24"/>
          <w:szCs w:val="24"/>
        </w:rPr>
        <w:t>New generations (Y and X) represent the higher percentage of hospitality service, so BMH should advert and recruit from social media offer the Y and X associates international training and work experience, one to one feedback, and to create program and opportunities for these generation to develop their skill, interact and communicate through social media (Özçelik, 2015). If BMH do not invest in engagement and job retention, higher turnover will be threat factor of their success and profitability because they will lose costumer fidelity, qualified associates, increased cost with new recruitment and suspension of daily business activities (Khalid and Nawab, 2018). It is very important the BMH associates feel that they have a competent leader who care about all the above mentioned so they can feel part of the team and their commitment will be higher because if the management commit with the staff, they also will commit with company 3 time more (Kelleher, 2020).</w:t>
      </w:r>
    </w:p>
    <w:p w14:paraId="7CE8563D" w14:textId="78415698" w:rsidR="00177CDA" w:rsidRPr="009D098D" w:rsidRDefault="00177CDA" w:rsidP="00BF5420">
      <w:pPr>
        <w:spacing w:line="360" w:lineRule="auto"/>
        <w:jc w:val="both"/>
        <w:rPr>
          <w:rFonts w:ascii="Arial" w:hAnsi="Arial" w:cs="Arial"/>
          <w:sz w:val="24"/>
          <w:szCs w:val="24"/>
        </w:rPr>
      </w:pPr>
    </w:p>
    <w:p w14:paraId="7330180E" w14:textId="619F6D34" w:rsidR="0041607A" w:rsidRPr="009D098D" w:rsidRDefault="001153C9" w:rsidP="00BF5420">
      <w:pPr>
        <w:spacing w:line="360" w:lineRule="auto"/>
        <w:jc w:val="both"/>
        <w:rPr>
          <w:rFonts w:ascii="Arial" w:hAnsi="Arial" w:cs="Arial"/>
          <w:b/>
          <w:bCs/>
          <w:sz w:val="24"/>
          <w:szCs w:val="24"/>
        </w:rPr>
      </w:pPr>
      <w:r w:rsidRPr="009D098D">
        <w:rPr>
          <w:rFonts w:ascii="Arial" w:hAnsi="Arial" w:cs="Arial"/>
          <w:b/>
          <w:bCs/>
          <w:sz w:val="24"/>
          <w:szCs w:val="24"/>
        </w:rPr>
        <w:t>2-</w:t>
      </w:r>
      <w:r w:rsidR="0017206C" w:rsidRPr="009D098D">
        <w:rPr>
          <w:rFonts w:ascii="Arial" w:hAnsi="Arial" w:cs="Arial"/>
          <w:b/>
          <w:bCs/>
          <w:sz w:val="24"/>
          <w:szCs w:val="24"/>
        </w:rPr>
        <w:t>2 “</w:t>
      </w:r>
      <w:r w:rsidR="0041607A" w:rsidRPr="009D098D">
        <w:rPr>
          <w:rFonts w:ascii="Arial" w:hAnsi="Arial" w:cs="Arial"/>
          <w:b/>
          <w:bCs/>
          <w:sz w:val="24"/>
          <w:szCs w:val="24"/>
        </w:rPr>
        <w:t xml:space="preserve">Abraham Maslow’s Hierarchy of </w:t>
      </w:r>
      <w:r w:rsidR="00FC0774" w:rsidRPr="009D098D">
        <w:rPr>
          <w:rFonts w:ascii="Arial" w:hAnsi="Arial" w:cs="Arial"/>
          <w:b/>
          <w:bCs/>
          <w:sz w:val="24"/>
          <w:szCs w:val="24"/>
        </w:rPr>
        <w:t>Needs</w:t>
      </w:r>
      <w:r w:rsidR="0041607A" w:rsidRPr="009D098D">
        <w:rPr>
          <w:rFonts w:ascii="Arial" w:hAnsi="Arial" w:cs="Arial"/>
          <w:b/>
          <w:bCs/>
          <w:sz w:val="24"/>
          <w:szCs w:val="24"/>
        </w:rPr>
        <w:t>”</w:t>
      </w:r>
    </w:p>
    <w:p w14:paraId="15C187A5" w14:textId="39F320B3" w:rsidR="008D2DA7" w:rsidRPr="009D098D" w:rsidRDefault="00A62380" w:rsidP="00BF5420">
      <w:pPr>
        <w:spacing w:line="360" w:lineRule="auto"/>
        <w:jc w:val="both"/>
        <w:rPr>
          <w:rFonts w:ascii="Arial" w:hAnsi="Arial" w:cs="Arial"/>
          <w:sz w:val="24"/>
          <w:szCs w:val="24"/>
        </w:rPr>
      </w:pPr>
      <w:r w:rsidRPr="009D098D">
        <w:rPr>
          <w:rFonts w:ascii="Arial" w:hAnsi="Arial" w:cs="Arial"/>
          <w:sz w:val="24"/>
          <w:szCs w:val="24"/>
        </w:rPr>
        <w:t>In accordance with</w:t>
      </w:r>
      <w:r w:rsidR="00B64CC5" w:rsidRPr="009D098D">
        <w:rPr>
          <w:rFonts w:ascii="Arial" w:hAnsi="Arial" w:cs="Arial"/>
          <w:sz w:val="24"/>
          <w:szCs w:val="24"/>
        </w:rPr>
        <w:t xml:space="preserve"> </w:t>
      </w:r>
      <w:r w:rsidR="00B64CC5" w:rsidRPr="009D098D">
        <w:rPr>
          <w:rFonts w:ascii="Arial" w:hAnsi="Arial" w:cs="Arial"/>
          <w:color w:val="000000" w:themeColor="text1"/>
          <w:sz w:val="24"/>
          <w:szCs w:val="24"/>
        </w:rPr>
        <w:t>Maslow</w:t>
      </w:r>
      <w:r w:rsidR="00B36054" w:rsidRPr="009D098D">
        <w:rPr>
          <w:rFonts w:ascii="Arial" w:hAnsi="Arial" w:cs="Arial"/>
          <w:color w:val="000000" w:themeColor="text1"/>
          <w:sz w:val="24"/>
          <w:szCs w:val="24"/>
        </w:rPr>
        <w:t>,</w:t>
      </w:r>
      <w:r w:rsidR="00B64CC5" w:rsidRPr="009D098D">
        <w:rPr>
          <w:rFonts w:ascii="Arial" w:hAnsi="Arial" w:cs="Arial"/>
          <w:color w:val="000000" w:themeColor="text1"/>
          <w:sz w:val="24"/>
          <w:szCs w:val="24"/>
        </w:rPr>
        <w:t xml:space="preserve"> (1981)</w:t>
      </w:r>
      <w:r w:rsidR="00CB1B01" w:rsidRPr="009D098D">
        <w:rPr>
          <w:rFonts w:ascii="Arial" w:hAnsi="Arial" w:cs="Arial"/>
          <w:color w:val="000000" w:themeColor="text1"/>
          <w:sz w:val="24"/>
          <w:szCs w:val="24"/>
        </w:rPr>
        <w:t xml:space="preserve"> and Roy, (2021)</w:t>
      </w:r>
      <w:r w:rsidR="00B64CC5" w:rsidRPr="009D098D">
        <w:rPr>
          <w:rFonts w:ascii="Arial" w:hAnsi="Arial" w:cs="Arial"/>
          <w:color w:val="000000" w:themeColor="text1"/>
          <w:sz w:val="24"/>
          <w:szCs w:val="24"/>
        </w:rPr>
        <w:t xml:space="preserve"> </w:t>
      </w:r>
      <w:r w:rsidR="00B64CC5" w:rsidRPr="009D098D">
        <w:rPr>
          <w:rFonts w:ascii="Arial" w:hAnsi="Arial" w:cs="Arial"/>
          <w:sz w:val="24"/>
          <w:szCs w:val="24"/>
        </w:rPr>
        <w:t xml:space="preserve">to </w:t>
      </w:r>
      <w:r w:rsidR="004E5944" w:rsidRPr="009D098D">
        <w:rPr>
          <w:rFonts w:ascii="Arial" w:hAnsi="Arial" w:cs="Arial"/>
          <w:sz w:val="24"/>
          <w:szCs w:val="24"/>
        </w:rPr>
        <w:t xml:space="preserve">engage their </w:t>
      </w:r>
      <w:r w:rsidR="00B64CC5" w:rsidRPr="009D098D">
        <w:rPr>
          <w:rFonts w:ascii="Arial" w:hAnsi="Arial" w:cs="Arial"/>
          <w:sz w:val="24"/>
          <w:szCs w:val="24"/>
        </w:rPr>
        <w:t>workforce, the</w:t>
      </w:r>
      <w:r w:rsidR="004E5944" w:rsidRPr="009D098D">
        <w:rPr>
          <w:rFonts w:ascii="Arial" w:hAnsi="Arial" w:cs="Arial"/>
          <w:sz w:val="24"/>
          <w:szCs w:val="24"/>
        </w:rPr>
        <w:t xml:space="preserve"> employers</w:t>
      </w:r>
      <w:r w:rsidR="00A30B0B" w:rsidRPr="009D098D">
        <w:rPr>
          <w:rFonts w:ascii="Arial" w:hAnsi="Arial" w:cs="Arial"/>
          <w:sz w:val="24"/>
          <w:szCs w:val="24"/>
        </w:rPr>
        <w:t xml:space="preserve"> (BMH)</w:t>
      </w:r>
      <w:r w:rsidR="004E5944" w:rsidRPr="009D098D">
        <w:rPr>
          <w:rFonts w:ascii="Arial" w:hAnsi="Arial" w:cs="Arial"/>
          <w:sz w:val="24"/>
          <w:szCs w:val="24"/>
        </w:rPr>
        <w:t xml:space="preserve"> need to understand that </w:t>
      </w:r>
      <w:r w:rsidR="0017206C" w:rsidRPr="009D098D">
        <w:rPr>
          <w:rFonts w:ascii="Arial" w:hAnsi="Arial" w:cs="Arial"/>
          <w:sz w:val="24"/>
          <w:szCs w:val="24"/>
        </w:rPr>
        <w:t>people (</w:t>
      </w:r>
      <w:r w:rsidR="00A30B0B" w:rsidRPr="009D098D">
        <w:rPr>
          <w:rFonts w:ascii="Arial" w:hAnsi="Arial" w:cs="Arial"/>
          <w:sz w:val="24"/>
          <w:szCs w:val="24"/>
        </w:rPr>
        <w:t>hotel staff)</w:t>
      </w:r>
      <w:r w:rsidR="004E5944" w:rsidRPr="009D098D">
        <w:rPr>
          <w:rFonts w:ascii="Arial" w:hAnsi="Arial" w:cs="Arial"/>
          <w:sz w:val="24"/>
          <w:szCs w:val="24"/>
        </w:rPr>
        <w:t xml:space="preserve"> are motivated </w:t>
      </w:r>
      <w:r w:rsidR="00910C45" w:rsidRPr="009D098D">
        <w:rPr>
          <w:rFonts w:ascii="Arial" w:hAnsi="Arial" w:cs="Arial"/>
          <w:sz w:val="24"/>
          <w:szCs w:val="24"/>
        </w:rPr>
        <w:t>by three level</w:t>
      </w:r>
      <w:r w:rsidR="004E5944" w:rsidRPr="009D098D">
        <w:rPr>
          <w:rFonts w:ascii="Arial" w:hAnsi="Arial" w:cs="Arial"/>
          <w:sz w:val="24"/>
          <w:szCs w:val="24"/>
        </w:rPr>
        <w:t xml:space="preserve"> of </w:t>
      </w:r>
      <w:r w:rsidR="00BC7E42" w:rsidRPr="009D098D">
        <w:rPr>
          <w:rFonts w:ascii="Arial" w:hAnsi="Arial" w:cs="Arial"/>
          <w:sz w:val="24"/>
          <w:szCs w:val="24"/>
        </w:rPr>
        <w:t xml:space="preserve">need </w:t>
      </w:r>
      <w:r w:rsidR="00910C45" w:rsidRPr="009D098D">
        <w:rPr>
          <w:rFonts w:ascii="Arial" w:hAnsi="Arial" w:cs="Arial"/>
          <w:sz w:val="24"/>
          <w:szCs w:val="24"/>
        </w:rPr>
        <w:t xml:space="preserve">which are: </w:t>
      </w:r>
    </w:p>
    <w:p w14:paraId="331D0295" w14:textId="432A7EE9" w:rsidR="008D2DA7" w:rsidRPr="009D098D" w:rsidRDefault="00910C45" w:rsidP="00BF5420">
      <w:pPr>
        <w:pStyle w:val="ListParagraph"/>
        <w:numPr>
          <w:ilvl w:val="0"/>
          <w:numId w:val="3"/>
        </w:numPr>
        <w:spacing w:line="360" w:lineRule="auto"/>
        <w:jc w:val="both"/>
        <w:rPr>
          <w:rFonts w:ascii="Arial" w:hAnsi="Arial" w:cs="Arial"/>
          <w:sz w:val="24"/>
          <w:szCs w:val="24"/>
        </w:rPr>
      </w:pPr>
      <w:r w:rsidRPr="009D098D">
        <w:rPr>
          <w:rFonts w:ascii="Arial" w:hAnsi="Arial" w:cs="Arial"/>
          <w:sz w:val="24"/>
          <w:szCs w:val="24"/>
        </w:rPr>
        <w:t>Basic</w:t>
      </w:r>
      <w:r w:rsidR="0038320B" w:rsidRPr="009D098D">
        <w:rPr>
          <w:rFonts w:ascii="Arial" w:hAnsi="Arial" w:cs="Arial"/>
          <w:sz w:val="24"/>
          <w:szCs w:val="24"/>
        </w:rPr>
        <w:t xml:space="preserve"> </w:t>
      </w:r>
      <w:r w:rsidRPr="009D098D">
        <w:rPr>
          <w:rFonts w:ascii="Arial" w:hAnsi="Arial" w:cs="Arial"/>
          <w:sz w:val="24"/>
          <w:szCs w:val="24"/>
        </w:rPr>
        <w:t xml:space="preserve">need </w:t>
      </w:r>
      <w:r w:rsidR="00962405" w:rsidRPr="009D098D">
        <w:rPr>
          <w:rFonts w:ascii="Arial" w:hAnsi="Arial" w:cs="Arial"/>
          <w:sz w:val="24"/>
          <w:szCs w:val="24"/>
        </w:rPr>
        <w:t>(</w:t>
      </w:r>
      <w:r w:rsidR="0038320B" w:rsidRPr="009D098D">
        <w:rPr>
          <w:rFonts w:ascii="Arial" w:hAnsi="Arial" w:cs="Arial"/>
          <w:sz w:val="24"/>
          <w:szCs w:val="24"/>
        </w:rPr>
        <w:t xml:space="preserve">Physiological </w:t>
      </w:r>
      <w:r w:rsidRPr="009D098D">
        <w:rPr>
          <w:rFonts w:ascii="Arial" w:hAnsi="Arial" w:cs="Arial"/>
          <w:sz w:val="24"/>
          <w:szCs w:val="24"/>
        </w:rPr>
        <w:t>and Safety</w:t>
      </w:r>
      <w:r w:rsidR="00962405" w:rsidRPr="009D098D">
        <w:rPr>
          <w:rFonts w:ascii="Arial" w:hAnsi="Arial" w:cs="Arial"/>
          <w:sz w:val="24"/>
          <w:szCs w:val="24"/>
        </w:rPr>
        <w:t>)</w:t>
      </w:r>
      <w:r w:rsidRPr="009D098D">
        <w:rPr>
          <w:rFonts w:ascii="Arial" w:hAnsi="Arial" w:cs="Arial"/>
          <w:sz w:val="24"/>
          <w:szCs w:val="24"/>
        </w:rPr>
        <w:t xml:space="preserve">. </w:t>
      </w:r>
    </w:p>
    <w:p w14:paraId="168A07DD" w14:textId="2EACFF5E" w:rsidR="008D2DA7" w:rsidRPr="009D098D" w:rsidRDefault="00910C45" w:rsidP="00BF5420">
      <w:pPr>
        <w:pStyle w:val="ListParagraph"/>
        <w:numPr>
          <w:ilvl w:val="0"/>
          <w:numId w:val="3"/>
        </w:numPr>
        <w:spacing w:line="360" w:lineRule="auto"/>
        <w:jc w:val="both"/>
        <w:rPr>
          <w:rFonts w:ascii="Arial" w:hAnsi="Arial" w:cs="Arial"/>
          <w:sz w:val="24"/>
          <w:szCs w:val="24"/>
        </w:rPr>
      </w:pPr>
      <w:r w:rsidRPr="009D098D">
        <w:rPr>
          <w:rFonts w:ascii="Arial" w:hAnsi="Arial" w:cs="Arial"/>
          <w:sz w:val="24"/>
          <w:szCs w:val="24"/>
        </w:rPr>
        <w:t>Psychological</w:t>
      </w:r>
      <w:r w:rsidR="0038320B" w:rsidRPr="009D098D">
        <w:rPr>
          <w:rFonts w:ascii="Arial" w:hAnsi="Arial" w:cs="Arial"/>
          <w:sz w:val="24"/>
          <w:szCs w:val="24"/>
        </w:rPr>
        <w:t xml:space="preserve"> </w:t>
      </w:r>
      <w:r w:rsidR="00962405" w:rsidRPr="009D098D">
        <w:rPr>
          <w:rFonts w:ascii="Arial" w:hAnsi="Arial" w:cs="Arial"/>
          <w:sz w:val="24"/>
          <w:szCs w:val="24"/>
        </w:rPr>
        <w:t>(</w:t>
      </w:r>
      <w:r w:rsidR="0038320B" w:rsidRPr="009D098D">
        <w:rPr>
          <w:rFonts w:ascii="Arial" w:hAnsi="Arial" w:cs="Arial"/>
          <w:sz w:val="24"/>
          <w:szCs w:val="24"/>
        </w:rPr>
        <w:t>love</w:t>
      </w:r>
      <w:r w:rsidRPr="009D098D">
        <w:rPr>
          <w:rFonts w:ascii="Arial" w:hAnsi="Arial" w:cs="Arial"/>
          <w:sz w:val="24"/>
          <w:szCs w:val="24"/>
        </w:rPr>
        <w:t xml:space="preserve"> </w:t>
      </w:r>
      <w:r w:rsidR="00B64CC5" w:rsidRPr="009D098D">
        <w:rPr>
          <w:rFonts w:ascii="Arial" w:hAnsi="Arial" w:cs="Arial"/>
          <w:sz w:val="24"/>
          <w:szCs w:val="24"/>
        </w:rPr>
        <w:t>and esteem</w:t>
      </w:r>
      <w:r w:rsidR="00962405" w:rsidRPr="009D098D">
        <w:rPr>
          <w:rFonts w:ascii="Arial" w:hAnsi="Arial" w:cs="Arial"/>
          <w:sz w:val="24"/>
          <w:szCs w:val="24"/>
        </w:rPr>
        <w:t>)</w:t>
      </w:r>
      <w:r w:rsidR="008D2DA7" w:rsidRPr="009D098D">
        <w:rPr>
          <w:rFonts w:ascii="Arial" w:hAnsi="Arial" w:cs="Arial"/>
          <w:sz w:val="24"/>
          <w:szCs w:val="24"/>
        </w:rPr>
        <w:t>.</w:t>
      </w:r>
    </w:p>
    <w:p w14:paraId="1D29F660" w14:textId="0F3F07B5" w:rsidR="003018D1" w:rsidRPr="009D098D" w:rsidRDefault="00B64CC5" w:rsidP="00BF5420">
      <w:pPr>
        <w:pStyle w:val="ListParagraph"/>
        <w:numPr>
          <w:ilvl w:val="0"/>
          <w:numId w:val="3"/>
        </w:numPr>
        <w:spacing w:line="360" w:lineRule="auto"/>
        <w:jc w:val="both"/>
        <w:rPr>
          <w:rFonts w:ascii="Arial" w:hAnsi="Arial" w:cs="Arial"/>
          <w:sz w:val="24"/>
          <w:szCs w:val="24"/>
        </w:rPr>
      </w:pPr>
      <w:r w:rsidRPr="009D098D">
        <w:rPr>
          <w:rFonts w:ascii="Arial" w:hAnsi="Arial" w:cs="Arial"/>
          <w:sz w:val="24"/>
          <w:szCs w:val="24"/>
        </w:rPr>
        <w:t>Self-</w:t>
      </w:r>
      <w:r w:rsidR="00962405" w:rsidRPr="009D098D">
        <w:rPr>
          <w:rFonts w:ascii="Arial" w:hAnsi="Arial" w:cs="Arial"/>
          <w:sz w:val="24"/>
          <w:szCs w:val="24"/>
        </w:rPr>
        <w:t>fulfilment (</w:t>
      </w:r>
      <w:r w:rsidR="0038320B" w:rsidRPr="009D098D">
        <w:rPr>
          <w:rFonts w:ascii="Arial" w:hAnsi="Arial" w:cs="Arial"/>
          <w:sz w:val="24"/>
          <w:szCs w:val="24"/>
        </w:rPr>
        <w:t>self-actualization</w:t>
      </w:r>
      <w:r w:rsidRPr="009D098D">
        <w:rPr>
          <w:rFonts w:ascii="Arial" w:hAnsi="Arial" w:cs="Arial"/>
          <w:sz w:val="24"/>
          <w:szCs w:val="24"/>
        </w:rPr>
        <w:t xml:space="preserve"> </w:t>
      </w:r>
      <w:r w:rsidR="006B629B" w:rsidRPr="009D098D">
        <w:rPr>
          <w:rFonts w:ascii="Arial" w:hAnsi="Arial" w:cs="Arial"/>
          <w:sz w:val="24"/>
          <w:szCs w:val="24"/>
        </w:rPr>
        <w:t>category</w:t>
      </w:r>
      <w:r w:rsidR="00962405" w:rsidRPr="009D098D">
        <w:rPr>
          <w:rFonts w:ascii="Arial" w:hAnsi="Arial" w:cs="Arial"/>
          <w:sz w:val="24"/>
          <w:szCs w:val="24"/>
        </w:rPr>
        <w:t>)</w:t>
      </w:r>
      <w:r w:rsidR="006B629B" w:rsidRPr="009D098D">
        <w:rPr>
          <w:rFonts w:ascii="Arial" w:hAnsi="Arial" w:cs="Arial"/>
          <w:sz w:val="24"/>
          <w:szCs w:val="24"/>
        </w:rPr>
        <w:t>.</w:t>
      </w:r>
    </w:p>
    <w:p w14:paraId="18C5F6E1" w14:textId="77777777" w:rsidR="00CB1B01" w:rsidRPr="009D098D" w:rsidRDefault="00CB1B01" w:rsidP="00BF5420">
      <w:pPr>
        <w:spacing w:line="360" w:lineRule="auto"/>
        <w:jc w:val="both"/>
        <w:rPr>
          <w:rFonts w:ascii="Arial" w:hAnsi="Arial" w:cs="Arial"/>
          <w:sz w:val="24"/>
          <w:szCs w:val="24"/>
        </w:rPr>
      </w:pPr>
    </w:p>
    <w:p w14:paraId="23AEDE19" w14:textId="327D8E29" w:rsidR="00507F3E" w:rsidRPr="009D098D" w:rsidRDefault="000757C8" w:rsidP="00BF5420">
      <w:pPr>
        <w:spacing w:line="360" w:lineRule="auto"/>
        <w:jc w:val="both"/>
        <w:rPr>
          <w:rFonts w:ascii="Arial" w:hAnsi="Arial" w:cs="Arial"/>
          <w:sz w:val="24"/>
          <w:szCs w:val="24"/>
        </w:rPr>
      </w:pPr>
      <w:r w:rsidRPr="009D098D">
        <w:rPr>
          <w:rFonts w:ascii="Arial" w:hAnsi="Arial" w:cs="Arial"/>
          <w:sz w:val="24"/>
          <w:szCs w:val="24"/>
        </w:rPr>
        <w:lastRenderedPageBreak/>
        <w:t>Employees have</w:t>
      </w:r>
      <w:r w:rsidR="006B629B" w:rsidRPr="009D098D">
        <w:rPr>
          <w:rFonts w:ascii="Arial" w:hAnsi="Arial" w:cs="Arial"/>
          <w:sz w:val="24"/>
          <w:szCs w:val="24"/>
        </w:rPr>
        <w:t xml:space="preserve"> a basic need which is a need of job to provide them</w:t>
      </w:r>
      <w:r w:rsidR="00311B98" w:rsidRPr="009D098D">
        <w:rPr>
          <w:rFonts w:ascii="Arial" w:hAnsi="Arial" w:cs="Arial"/>
          <w:sz w:val="24"/>
          <w:szCs w:val="24"/>
        </w:rPr>
        <w:t xml:space="preserve"> salary to satisfy their basic and</w:t>
      </w:r>
      <w:r w:rsidR="006B629B" w:rsidRPr="009D098D">
        <w:rPr>
          <w:rFonts w:ascii="Arial" w:hAnsi="Arial" w:cs="Arial"/>
          <w:sz w:val="24"/>
          <w:szCs w:val="24"/>
        </w:rPr>
        <w:t xml:space="preserve"> physiological need</w:t>
      </w:r>
      <w:r w:rsidR="00311B98" w:rsidRPr="009D098D">
        <w:rPr>
          <w:rFonts w:ascii="Arial" w:hAnsi="Arial" w:cs="Arial"/>
          <w:sz w:val="24"/>
          <w:szCs w:val="24"/>
        </w:rPr>
        <w:t xml:space="preserve"> to buy</w:t>
      </w:r>
      <w:r w:rsidR="00325D6C" w:rsidRPr="009D098D">
        <w:rPr>
          <w:rFonts w:ascii="Arial" w:hAnsi="Arial" w:cs="Arial"/>
          <w:sz w:val="24"/>
          <w:szCs w:val="24"/>
        </w:rPr>
        <w:t xml:space="preserve"> food</w:t>
      </w:r>
      <w:r w:rsidR="006B629B" w:rsidRPr="009D098D">
        <w:rPr>
          <w:rFonts w:ascii="Arial" w:hAnsi="Arial" w:cs="Arial"/>
          <w:sz w:val="24"/>
          <w:szCs w:val="24"/>
        </w:rPr>
        <w:t xml:space="preserve"> and drink</w:t>
      </w:r>
      <w:r w:rsidR="00325D6C" w:rsidRPr="009D098D">
        <w:rPr>
          <w:rFonts w:ascii="Arial" w:hAnsi="Arial" w:cs="Arial"/>
          <w:sz w:val="24"/>
          <w:szCs w:val="24"/>
        </w:rPr>
        <w:t xml:space="preserve"> to survive</w:t>
      </w:r>
      <w:r w:rsidR="00CB1B01" w:rsidRPr="009D098D">
        <w:rPr>
          <w:rFonts w:ascii="Arial" w:hAnsi="Arial" w:cs="Arial"/>
          <w:sz w:val="24"/>
          <w:szCs w:val="24"/>
        </w:rPr>
        <w:t xml:space="preserve"> </w:t>
      </w:r>
      <w:r w:rsidR="00CB1B01" w:rsidRPr="009D098D">
        <w:rPr>
          <w:rFonts w:ascii="Arial" w:hAnsi="Arial" w:cs="Arial"/>
          <w:color w:val="000000" w:themeColor="text1"/>
          <w:sz w:val="24"/>
          <w:szCs w:val="24"/>
        </w:rPr>
        <w:t>(Smith, 2014).</w:t>
      </w:r>
    </w:p>
    <w:p w14:paraId="44059AC1" w14:textId="1266A17F" w:rsidR="000352AC" w:rsidRPr="009D098D" w:rsidRDefault="00EA10E1" w:rsidP="00BF5420">
      <w:pPr>
        <w:spacing w:line="360" w:lineRule="auto"/>
        <w:jc w:val="both"/>
        <w:rPr>
          <w:rFonts w:ascii="Arial" w:hAnsi="Arial" w:cs="Arial"/>
          <w:color w:val="000000" w:themeColor="text1"/>
          <w:sz w:val="24"/>
          <w:szCs w:val="24"/>
        </w:rPr>
      </w:pPr>
      <w:r w:rsidRPr="009D098D">
        <w:rPr>
          <w:rFonts w:ascii="Arial" w:hAnsi="Arial" w:cs="Arial"/>
          <w:sz w:val="24"/>
          <w:szCs w:val="24"/>
        </w:rPr>
        <w:t>After this need is satisfied</w:t>
      </w:r>
      <w:r w:rsidR="00E773D9" w:rsidRPr="009D098D">
        <w:rPr>
          <w:rFonts w:ascii="Arial" w:hAnsi="Arial" w:cs="Arial"/>
          <w:sz w:val="24"/>
          <w:szCs w:val="24"/>
        </w:rPr>
        <w:t>,</w:t>
      </w:r>
      <w:r w:rsidR="00890A47" w:rsidRPr="009D098D">
        <w:rPr>
          <w:rFonts w:ascii="Arial" w:hAnsi="Arial" w:cs="Arial"/>
          <w:sz w:val="24"/>
          <w:szCs w:val="24"/>
        </w:rPr>
        <w:t xml:space="preserve"> </w:t>
      </w:r>
      <w:r w:rsidR="00E773D9" w:rsidRPr="009D098D">
        <w:rPr>
          <w:rFonts w:ascii="Arial" w:hAnsi="Arial" w:cs="Arial"/>
          <w:sz w:val="24"/>
          <w:szCs w:val="24"/>
        </w:rPr>
        <w:t>their motivation is to have a safety need</w:t>
      </w:r>
      <w:r w:rsidRPr="009D098D">
        <w:rPr>
          <w:rFonts w:ascii="Arial" w:hAnsi="Arial" w:cs="Arial"/>
          <w:sz w:val="24"/>
          <w:szCs w:val="24"/>
        </w:rPr>
        <w:t xml:space="preserve">, </w:t>
      </w:r>
      <w:r w:rsidR="00C6355F" w:rsidRPr="009D098D">
        <w:rPr>
          <w:rFonts w:ascii="Arial" w:hAnsi="Arial" w:cs="Arial"/>
          <w:sz w:val="24"/>
          <w:szCs w:val="24"/>
        </w:rPr>
        <w:t>which</w:t>
      </w:r>
      <w:r w:rsidR="00BC7E42" w:rsidRPr="009D098D">
        <w:rPr>
          <w:rFonts w:ascii="Arial" w:hAnsi="Arial" w:cs="Arial"/>
          <w:sz w:val="24"/>
          <w:szCs w:val="24"/>
        </w:rPr>
        <w:t xml:space="preserve"> </w:t>
      </w:r>
      <w:r w:rsidR="00C6355F" w:rsidRPr="009D098D">
        <w:rPr>
          <w:rFonts w:ascii="Arial" w:hAnsi="Arial" w:cs="Arial"/>
          <w:sz w:val="24"/>
          <w:szCs w:val="24"/>
        </w:rPr>
        <w:t>is</w:t>
      </w:r>
      <w:r w:rsidR="00325D6C" w:rsidRPr="009D098D">
        <w:rPr>
          <w:rFonts w:ascii="Arial" w:hAnsi="Arial" w:cs="Arial"/>
          <w:sz w:val="24"/>
          <w:szCs w:val="24"/>
        </w:rPr>
        <w:t xml:space="preserve"> </w:t>
      </w:r>
      <w:r w:rsidR="00E773D9" w:rsidRPr="009D098D">
        <w:rPr>
          <w:rFonts w:ascii="Arial" w:hAnsi="Arial" w:cs="Arial"/>
          <w:sz w:val="24"/>
          <w:szCs w:val="24"/>
        </w:rPr>
        <w:t>the need to</w:t>
      </w:r>
      <w:r w:rsidR="007932DB" w:rsidRPr="009D098D">
        <w:rPr>
          <w:rFonts w:ascii="Arial" w:hAnsi="Arial" w:cs="Arial"/>
          <w:sz w:val="24"/>
          <w:szCs w:val="24"/>
        </w:rPr>
        <w:t xml:space="preserve"> find</w:t>
      </w:r>
      <w:r w:rsidR="00CD4186" w:rsidRPr="009D098D">
        <w:rPr>
          <w:rFonts w:ascii="Arial" w:hAnsi="Arial" w:cs="Arial"/>
          <w:sz w:val="24"/>
          <w:szCs w:val="24"/>
        </w:rPr>
        <w:t xml:space="preserve"> a </w:t>
      </w:r>
      <w:r w:rsidR="007932DB" w:rsidRPr="009D098D">
        <w:rPr>
          <w:rFonts w:ascii="Arial" w:hAnsi="Arial" w:cs="Arial"/>
          <w:sz w:val="24"/>
          <w:szCs w:val="24"/>
        </w:rPr>
        <w:t>safe</w:t>
      </w:r>
      <w:r w:rsidRPr="009D098D">
        <w:rPr>
          <w:rFonts w:ascii="Arial" w:hAnsi="Arial" w:cs="Arial"/>
          <w:sz w:val="24"/>
          <w:szCs w:val="24"/>
        </w:rPr>
        <w:t xml:space="preserve"> </w:t>
      </w:r>
      <w:r w:rsidR="007932DB" w:rsidRPr="009D098D">
        <w:rPr>
          <w:rFonts w:ascii="Arial" w:hAnsi="Arial" w:cs="Arial"/>
          <w:sz w:val="24"/>
          <w:szCs w:val="24"/>
        </w:rPr>
        <w:t xml:space="preserve">workplace </w:t>
      </w:r>
      <w:r w:rsidR="00712F84" w:rsidRPr="009D098D">
        <w:rPr>
          <w:rFonts w:ascii="Arial" w:hAnsi="Arial" w:cs="Arial"/>
          <w:sz w:val="24"/>
          <w:szCs w:val="24"/>
        </w:rPr>
        <w:t>environment</w:t>
      </w:r>
      <w:r w:rsidR="007932DB" w:rsidRPr="009D098D">
        <w:rPr>
          <w:rFonts w:ascii="Arial" w:hAnsi="Arial" w:cs="Arial"/>
          <w:sz w:val="24"/>
          <w:szCs w:val="24"/>
        </w:rPr>
        <w:t xml:space="preserve"> </w:t>
      </w:r>
      <w:r w:rsidR="00890A47" w:rsidRPr="009D098D">
        <w:rPr>
          <w:rFonts w:ascii="Arial" w:hAnsi="Arial" w:cs="Arial"/>
          <w:sz w:val="24"/>
          <w:szCs w:val="24"/>
        </w:rPr>
        <w:t xml:space="preserve">to </w:t>
      </w:r>
      <w:r w:rsidR="007932DB" w:rsidRPr="009D098D">
        <w:rPr>
          <w:rFonts w:ascii="Arial" w:hAnsi="Arial" w:cs="Arial"/>
          <w:sz w:val="24"/>
          <w:szCs w:val="24"/>
        </w:rPr>
        <w:t>work</w:t>
      </w:r>
      <w:r w:rsidR="00712F84" w:rsidRPr="009D098D">
        <w:rPr>
          <w:rFonts w:ascii="Arial" w:hAnsi="Arial" w:cs="Arial"/>
          <w:sz w:val="24"/>
          <w:szCs w:val="24"/>
        </w:rPr>
        <w:t xml:space="preserve">. The </w:t>
      </w:r>
      <w:r w:rsidR="00FE2296" w:rsidRPr="009D098D">
        <w:rPr>
          <w:rFonts w:ascii="Arial" w:hAnsi="Arial" w:cs="Arial"/>
          <w:sz w:val="24"/>
          <w:szCs w:val="24"/>
        </w:rPr>
        <w:t xml:space="preserve">type of job contract they desire </w:t>
      </w:r>
      <w:r w:rsidR="00E111B3" w:rsidRPr="009D098D">
        <w:rPr>
          <w:rFonts w:ascii="Arial" w:hAnsi="Arial" w:cs="Arial"/>
          <w:sz w:val="24"/>
          <w:szCs w:val="24"/>
        </w:rPr>
        <w:t>(</w:t>
      </w:r>
      <w:r w:rsidR="00890A47" w:rsidRPr="009D098D">
        <w:rPr>
          <w:rFonts w:ascii="Arial" w:hAnsi="Arial" w:cs="Arial"/>
          <w:sz w:val="24"/>
          <w:szCs w:val="24"/>
        </w:rPr>
        <w:t xml:space="preserve">casual, permanent, </w:t>
      </w:r>
      <w:r w:rsidR="00E111B3" w:rsidRPr="009D098D">
        <w:rPr>
          <w:rFonts w:ascii="Arial" w:hAnsi="Arial" w:cs="Arial"/>
          <w:sz w:val="24"/>
          <w:szCs w:val="24"/>
        </w:rPr>
        <w:t>part</w:t>
      </w:r>
      <w:r w:rsidR="00890A47" w:rsidRPr="009D098D">
        <w:rPr>
          <w:rFonts w:ascii="Arial" w:hAnsi="Arial" w:cs="Arial"/>
          <w:sz w:val="24"/>
          <w:szCs w:val="24"/>
        </w:rPr>
        <w:t>/full</w:t>
      </w:r>
      <w:r w:rsidR="00C62652" w:rsidRPr="009D098D">
        <w:rPr>
          <w:rFonts w:ascii="Arial" w:hAnsi="Arial" w:cs="Arial"/>
          <w:sz w:val="24"/>
          <w:szCs w:val="24"/>
        </w:rPr>
        <w:t xml:space="preserve"> time</w:t>
      </w:r>
      <w:r w:rsidR="00890A47" w:rsidRPr="009D098D">
        <w:rPr>
          <w:rFonts w:ascii="Arial" w:hAnsi="Arial" w:cs="Arial"/>
          <w:sz w:val="24"/>
          <w:szCs w:val="24"/>
        </w:rPr>
        <w:t xml:space="preserve">, </w:t>
      </w:r>
      <w:r w:rsidR="00C62652" w:rsidRPr="009D098D">
        <w:rPr>
          <w:rFonts w:ascii="Arial" w:hAnsi="Arial" w:cs="Arial"/>
          <w:sz w:val="24"/>
          <w:szCs w:val="24"/>
        </w:rPr>
        <w:t>flexible hours</w:t>
      </w:r>
      <w:r w:rsidR="00890A47" w:rsidRPr="009D098D">
        <w:rPr>
          <w:rFonts w:ascii="Arial" w:hAnsi="Arial" w:cs="Arial"/>
          <w:sz w:val="24"/>
          <w:szCs w:val="24"/>
        </w:rPr>
        <w:t>)</w:t>
      </w:r>
      <w:r w:rsidR="00C62652" w:rsidRPr="009D098D">
        <w:rPr>
          <w:rFonts w:ascii="Arial" w:hAnsi="Arial" w:cs="Arial"/>
          <w:sz w:val="24"/>
          <w:szCs w:val="24"/>
        </w:rPr>
        <w:t xml:space="preserve"> </w:t>
      </w:r>
      <w:r w:rsidR="00890A47" w:rsidRPr="009D098D">
        <w:rPr>
          <w:rFonts w:ascii="Arial" w:hAnsi="Arial" w:cs="Arial"/>
          <w:sz w:val="24"/>
          <w:szCs w:val="24"/>
        </w:rPr>
        <w:t xml:space="preserve">and the benefit they can receive from the </w:t>
      </w:r>
      <w:r w:rsidR="000757C8" w:rsidRPr="009D098D">
        <w:rPr>
          <w:rFonts w:ascii="Arial" w:hAnsi="Arial" w:cs="Arial"/>
          <w:sz w:val="24"/>
          <w:szCs w:val="24"/>
        </w:rPr>
        <w:t>BMH</w:t>
      </w:r>
      <w:r w:rsidR="00890A47" w:rsidRPr="009D098D">
        <w:rPr>
          <w:rFonts w:ascii="Arial" w:hAnsi="Arial" w:cs="Arial"/>
          <w:sz w:val="24"/>
          <w:szCs w:val="24"/>
        </w:rPr>
        <w:t xml:space="preserve"> will offer </w:t>
      </w:r>
      <w:r w:rsidR="00C92C38" w:rsidRPr="009D098D">
        <w:rPr>
          <w:rFonts w:ascii="Arial" w:hAnsi="Arial" w:cs="Arial"/>
          <w:sz w:val="24"/>
          <w:szCs w:val="24"/>
        </w:rPr>
        <w:t xml:space="preserve">them </w:t>
      </w:r>
      <w:r w:rsidR="00C62652" w:rsidRPr="009D098D">
        <w:rPr>
          <w:rFonts w:ascii="Arial" w:hAnsi="Arial" w:cs="Arial"/>
          <w:sz w:val="24"/>
          <w:szCs w:val="24"/>
        </w:rPr>
        <w:t>job security</w:t>
      </w:r>
      <w:r w:rsidR="00C92C38" w:rsidRPr="009D098D">
        <w:rPr>
          <w:rFonts w:ascii="Arial" w:hAnsi="Arial" w:cs="Arial"/>
          <w:sz w:val="24"/>
          <w:szCs w:val="24"/>
        </w:rPr>
        <w:t xml:space="preserve">, </w:t>
      </w:r>
      <w:r w:rsidR="00E111B3" w:rsidRPr="009D098D">
        <w:rPr>
          <w:rFonts w:ascii="Arial" w:hAnsi="Arial" w:cs="Arial"/>
          <w:sz w:val="24"/>
          <w:szCs w:val="24"/>
        </w:rPr>
        <w:t>make them feel safety, protected and</w:t>
      </w:r>
      <w:r w:rsidR="00C92C38" w:rsidRPr="009D098D">
        <w:rPr>
          <w:rFonts w:ascii="Arial" w:hAnsi="Arial" w:cs="Arial"/>
          <w:sz w:val="24"/>
          <w:szCs w:val="24"/>
        </w:rPr>
        <w:t xml:space="preserve"> to </w:t>
      </w:r>
      <w:r w:rsidR="00E111B3" w:rsidRPr="009D098D">
        <w:rPr>
          <w:rFonts w:ascii="Arial" w:hAnsi="Arial" w:cs="Arial"/>
          <w:sz w:val="24"/>
          <w:szCs w:val="24"/>
        </w:rPr>
        <w:t xml:space="preserve">work without any worries </w:t>
      </w:r>
      <w:r w:rsidR="000352AC" w:rsidRPr="009D098D">
        <w:rPr>
          <w:rFonts w:ascii="Arial" w:hAnsi="Arial" w:cs="Arial"/>
          <w:sz w:val="24"/>
          <w:szCs w:val="24"/>
        </w:rPr>
        <w:t>(</w:t>
      </w:r>
      <w:r w:rsidR="000757C8" w:rsidRPr="009D098D">
        <w:rPr>
          <w:rFonts w:ascii="Arial" w:hAnsi="Arial" w:cs="Arial"/>
          <w:sz w:val="24"/>
          <w:szCs w:val="24"/>
        </w:rPr>
        <w:t>CLC</w:t>
      </w:r>
      <w:r w:rsidR="000352AC" w:rsidRPr="009D098D">
        <w:rPr>
          <w:rFonts w:ascii="Arial" w:hAnsi="Arial" w:cs="Arial"/>
          <w:color w:val="000000" w:themeColor="text1"/>
          <w:sz w:val="24"/>
          <w:szCs w:val="24"/>
        </w:rPr>
        <w:t>, 2004</w:t>
      </w:r>
      <w:r w:rsidR="00310686" w:rsidRPr="009D098D">
        <w:rPr>
          <w:rFonts w:ascii="Arial" w:hAnsi="Arial" w:cs="Arial"/>
          <w:color w:val="000000" w:themeColor="text1"/>
          <w:sz w:val="24"/>
          <w:szCs w:val="24"/>
        </w:rPr>
        <w:t>a</w:t>
      </w:r>
      <w:r w:rsidR="00365DA7" w:rsidRPr="009D098D">
        <w:rPr>
          <w:rFonts w:ascii="Arial" w:hAnsi="Arial" w:cs="Arial"/>
          <w:color w:val="000000" w:themeColor="text1"/>
          <w:sz w:val="24"/>
          <w:szCs w:val="24"/>
        </w:rPr>
        <w:t>)</w:t>
      </w:r>
      <w:r w:rsidR="00CD4186" w:rsidRPr="009D098D">
        <w:rPr>
          <w:rFonts w:ascii="Arial" w:hAnsi="Arial" w:cs="Arial"/>
          <w:color w:val="000000" w:themeColor="text1"/>
          <w:sz w:val="24"/>
          <w:szCs w:val="24"/>
        </w:rPr>
        <w:t>.</w:t>
      </w:r>
    </w:p>
    <w:p w14:paraId="4E81D4DA" w14:textId="5F188658" w:rsidR="007A0763" w:rsidRPr="009D098D" w:rsidRDefault="00F41817" w:rsidP="00BF5420">
      <w:pPr>
        <w:spacing w:line="360" w:lineRule="auto"/>
        <w:jc w:val="both"/>
        <w:rPr>
          <w:rFonts w:ascii="Arial" w:hAnsi="Arial" w:cs="Arial"/>
          <w:sz w:val="24"/>
          <w:szCs w:val="24"/>
        </w:rPr>
      </w:pPr>
      <w:r w:rsidRPr="009D098D">
        <w:rPr>
          <w:rFonts w:ascii="Arial" w:hAnsi="Arial" w:cs="Arial"/>
          <w:color w:val="000000" w:themeColor="text1"/>
          <w:sz w:val="24"/>
          <w:szCs w:val="24"/>
        </w:rPr>
        <w:t xml:space="preserve">The Psychological need is the </w:t>
      </w:r>
      <w:r w:rsidR="00C6355F" w:rsidRPr="009D098D">
        <w:rPr>
          <w:rFonts w:ascii="Arial" w:hAnsi="Arial" w:cs="Arial"/>
          <w:color w:val="000000" w:themeColor="text1"/>
          <w:sz w:val="24"/>
          <w:szCs w:val="24"/>
        </w:rPr>
        <w:t>desire and motivation to develop</w:t>
      </w:r>
      <w:r w:rsidR="003F6ECC" w:rsidRPr="009D098D">
        <w:rPr>
          <w:rFonts w:ascii="Arial" w:hAnsi="Arial" w:cs="Arial"/>
          <w:color w:val="000000" w:themeColor="text1"/>
          <w:sz w:val="24"/>
          <w:szCs w:val="24"/>
        </w:rPr>
        <w:t xml:space="preserve"> their career,</w:t>
      </w:r>
      <w:r w:rsidR="00C6355F" w:rsidRPr="009D098D">
        <w:rPr>
          <w:rFonts w:ascii="Arial" w:hAnsi="Arial" w:cs="Arial"/>
          <w:color w:val="000000" w:themeColor="text1"/>
          <w:sz w:val="24"/>
          <w:szCs w:val="24"/>
        </w:rPr>
        <w:t xml:space="preserve"> to </w:t>
      </w:r>
      <w:r w:rsidR="003F6ECC" w:rsidRPr="009D098D">
        <w:rPr>
          <w:rFonts w:ascii="Arial" w:hAnsi="Arial" w:cs="Arial"/>
          <w:color w:val="000000" w:themeColor="text1"/>
          <w:sz w:val="24"/>
          <w:szCs w:val="24"/>
        </w:rPr>
        <w:t xml:space="preserve">have a job promotion, </w:t>
      </w:r>
      <w:r w:rsidR="00FD1E50" w:rsidRPr="009D098D">
        <w:rPr>
          <w:rFonts w:ascii="Arial" w:hAnsi="Arial" w:cs="Arial"/>
          <w:color w:val="000000" w:themeColor="text1"/>
          <w:sz w:val="24"/>
          <w:szCs w:val="24"/>
        </w:rPr>
        <w:t>feeling</w:t>
      </w:r>
      <w:r w:rsidR="004E5944" w:rsidRPr="009D098D">
        <w:rPr>
          <w:rFonts w:ascii="Arial" w:hAnsi="Arial" w:cs="Arial"/>
          <w:color w:val="000000" w:themeColor="text1"/>
          <w:sz w:val="24"/>
          <w:szCs w:val="24"/>
        </w:rPr>
        <w:t xml:space="preserve"> valued,</w:t>
      </w:r>
      <w:r w:rsidR="00406998" w:rsidRPr="009D098D">
        <w:rPr>
          <w:rFonts w:ascii="Arial" w:hAnsi="Arial" w:cs="Arial"/>
          <w:color w:val="000000" w:themeColor="text1"/>
          <w:sz w:val="24"/>
          <w:szCs w:val="24"/>
        </w:rPr>
        <w:t xml:space="preserve"> rewarded and recognized</w:t>
      </w:r>
      <w:r w:rsidR="008245DD" w:rsidRPr="009D098D">
        <w:rPr>
          <w:rFonts w:ascii="Arial" w:hAnsi="Arial" w:cs="Arial"/>
          <w:color w:val="000000" w:themeColor="text1"/>
          <w:sz w:val="24"/>
          <w:szCs w:val="24"/>
        </w:rPr>
        <w:t>.</w:t>
      </w:r>
      <w:r w:rsidR="00C300E7" w:rsidRPr="009D098D">
        <w:rPr>
          <w:rFonts w:ascii="Arial" w:hAnsi="Arial" w:cs="Arial"/>
          <w:color w:val="000000" w:themeColor="text1"/>
          <w:sz w:val="24"/>
          <w:szCs w:val="24"/>
        </w:rPr>
        <w:t xml:space="preserve"> C</w:t>
      </w:r>
      <w:r w:rsidR="00365DA7" w:rsidRPr="009D098D">
        <w:rPr>
          <w:rFonts w:ascii="Arial" w:hAnsi="Arial" w:cs="Arial"/>
          <w:color w:val="000000" w:themeColor="text1"/>
          <w:sz w:val="24"/>
          <w:szCs w:val="24"/>
        </w:rPr>
        <w:t>L</w:t>
      </w:r>
      <w:r w:rsidR="00C300E7" w:rsidRPr="009D098D">
        <w:rPr>
          <w:rFonts w:ascii="Arial" w:hAnsi="Arial" w:cs="Arial"/>
          <w:color w:val="000000" w:themeColor="text1"/>
          <w:sz w:val="24"/>
          <w:szCs w:val="24"/>
        </w:rPr>
        <w:t>C, (2004</w:t>
      </w:r>
      <w:r w:rsidR="00310686" w:rsidRPr="009D098D">
        <w:rPr>
          <w:rFonts w:ascii="Arial" w:hAnsi="Arial" w:cs="Arial"/>
          <w:color w:val="000000" w:themeColor="text1"/>
          <w:sz w:val="24"/>
          <w:szCs w:val="24"/>
        </w:rPr>
        <w:t>b</w:t>
      </w:r>
      <w:r w:rsidR="00C300E7" w:rsidRPr="009D098D">
        <w:rPr>
          <w:rFonts w:ascii="Arial" w:hAnsi="Arial" w:cs="Arial"/>
          <w:color w:val="000000" w:themeColor="text1"/>
          <w:sz w:val="24"/>
          <w:szCs w:val="24"/>
        </w:rPr>
        <w:t>)</w:t>
      </w:r>
      <w:r w:rsidR="00406998" w:rsidRPr="009D098D">
        <w:rPr>
          <w:rFonts w:ascii="Arial" w:hAnsi="Arial" w:cs="Arial"/>
          <w:sz w:val="24"/>
          <w:szCs w:val="24"/>
        </w:rPr>
        <w:t xml:space="preserve"> </w:t>
      </w:r>
      <w:r w:rsidR="006919A1" w:rsidRPr="009D098D">
        <w:rPr>
          <w:rFonts w:ascii="Arial" w:hAnsi="Arial" w:cs="Arial"/>
          <w:sz w:val="24"/>
          <w:szCs w:val="24"/>
        </w:rPr>
        <w:t xml:space="preserve">suggest that </w:t>
      </w:r>
      <w:r w:rsidR="00C300E7" w:rsidRPr="009D098D">
        <w:rPr>
          <w:rFonts w:ascii="Arial" w:hAnsi="Arial" w:cs="Arial"/>
          <w:sz w:val="24"/>
          <w:szCs w:val="24"/>
        </w:rPr>
        <w:t xml:space="preserve">employees want to feel respected by colleagues and </w:t>
      </w:r>
      <w:r w:rsidR="006919A1" w:rsidRPr="009D098D">
        <w:rPr>
          <w:rFonts w:ascii="Arial" w:hAnsi="Arial" w:cs="Arial"/>
          <w:sz w:val="24"/>
          <w:szCs w:val="24"/>
        </w:rPr>
        <w:t xml:space="preserve">the leader, </w:t>
      </w:r>
      <w:r w:rsidR="00C300E7" w:rsidRPr="009D098D">
        <w:rPr>
          <w:rFonts w:ascii="Arial" w:hAnsi="Arial" w:cs="Arial"/>
          <w:sz w:val="24"/>
          <w:szCs w:val="24"/>
        </w:rPr>
        <w:t>feel that they are trusted for the job they do</w:t>
      </w:r>
      <w:r w:rsidR="004645EB" w:rsidRPr="009D098D">
        <w:rPr>
          <w:rFonts w:ascii="Arial" w:hAnsi="Arial" w:cs="Arial"/>
          <w:sz w:val="24"/>
          <w:szCs w:val="24"/>
        </w:rPr>
        <w:t xml:space="preserve"> and belong </w:t>
      </w:r>
      <w:r w:rsidR="00EB3045" w:rsidRPr="009D098D">
        <w:rPr>
          <w:rFonts w:ascii="Arial" w:hAnsi="Arial" w:cs="Arial"/>
          <w:sz w:val="24"/>
          <w:szCs w:val="24"/>
        </w:rPr>
        <w:t xml:space="preserve">as </w:t>
      </w:r>
      <w:r w:rsidR="006919A1" w:rsidRPr="009D098D">
        <w:rPr>
          <w:rFonts w:ascii="Arial" w:hAnsi="Arial" w:cs="Arial"/>
          <w:sz w:val="24"/>
          <w:szCs w:val="24"/>
        </w:rPr>
        <w:t>part of the team</w:t>
      </w:r>
      <w:r w:rsidR="00C300E7" w:rsidRPr="009D098D">
        <w:rPr>
          <w:rFonts w:ascii="Arial" w:hAnsi="Arial" w:cs="Arial"/>
          <w:sz w:val="24"/>
          <w:szCs w:val="24"/>
        </w:rPr>
        <w:t>.</w:t>
      </w:r>
      <w:r w:rsidR="008245DD" w:rsidRPr="009D098D">
        <w:rPr>
          <w:rFonts w:ascii="Arial" w:hAnsi="Arial" w:cs="Arial"/>
          <w:sz w:val="24"/>
          <w:szCs w:val="24"/>
        </w:rPr>
        <w:t xml:space="preserve"> </w:t>
      </w:r>
      <w:r w:rsidR="00EB3045" w:rsidRPr="009D098D">
        <w:rPr>
          <w:rFonts w:ascii="Arial" w:hAnsi="Arial" w:cs="Arial"/>
          <w:sz w:val="24"/>
          <w:szCs w:val="24"/>
        </w:rPr>
        <w:t xml:space="preserve"> </w:t>
      </w:r>
      <w:r w:rsidR="00CD4186" w:rsidRPr="009D098D">
        <w:rPr>
          <w:rFonts w:ascii="Arial" w:hAnsi="Arial" w:cs="Arial"/>
          <w:sz w:val="24"/>
          <w:szCs w:val="24"/>
        </w:rPr>
        <w:t>Marriott</w:t>
      </w:r>
      <w:r w:rsidR="004645EB" w:rsidRPr="009D098D">
        <w:rPr>
          <w:rFonts w:ascii="Arial" w:hAnsi="Arial" w:cs="Arial"/>
          <w:sz w:val="24"/>
          <w:szCs w:val="24"/>
        </w:rPr>
        <w:t xml:space="preserve"> </w:t>
      </w:r>
      <w:r w:rsidR="006919A1" w:rsidRPr="009D098D">
        <w:rPr>
          <w:rFonts w:ascii="Arial" w:hAnsi="Arial" w:cs="Arial"/>
          <w:sz w:val="24"/>
          <w:szCs w:val="24"/>
        </w:rPr>
        <w:t>o</w:t>
      </w:r>
      <w:r w:rsidR="004645EB" w:rsidRPr="009D098D">
        <w:rPr>
          <w:rFonts w:ascii="Arial" w:hAnsi="Arial" w:cs="Arial"/>
          <w:sz w:val="24"/>
          <w:szCs w:val="24"/>
        </w:rPr>
        <w:t xml:space="preserve">rganizational </w:t>
      </w:r>
      <w:r w:rsidR="006919A1" w:rsidRPr="009D098D">
        <w:rPr>
          <w:rFonts w:ascii="Arial" w:hAnsi="Arial" w:cs="Arial"/>
          <w:sz w:val="24"/>
          <w:szCs w:val="24"/>
        </w:rPr>
        <w:t>culture, reputation</w:t>
      </w:r>
      <w:r w:rsidR="00712F84" w:rsidRPr="009D098D">
        <w:rPr>
          <w:rFonts w:ascii="Arial" w:hAnsi="Arial" w:cs="Arial"/>
          <w:sz w:val="24"/>
          <w:szCs w:val="24"/>
        </w:rPr>
        <w:t xml:space="preserve"> on </w:t>
      </w:r>
      <w:r w:rsidR="004645EB" w:rsidRPr="009D098D">
        <w:rPr>
          <w:rFonts w:ascii="Arial" w:hAnsi="Arial" w:cs="Arial"/>
          <w:sz w:val="24"/>
          <w:szCs w:val="24"/>
        </w:rPr>
        <w:t xml:space="preserve">how they manage </w:t>
      </w:r>
      <w:r w:rsidR="00712F84" w:rsidRPr="009D098D">
        <w:rPr>
          <w:rFonts w:ascii="Arial" w:hAnsi="Arial" w:cs="Arial"/>
          <w:sz w:val="24"/>
          <w:szCs w:val="24"/>
        </w:rPr>
        <w:t xml:space="preserve">work place </w:t>
      </w:r>
      <w:r w:rsidR="008245DD" w:rsidRPr="009D098D">
        <w:rPr>
          <w:rFonts w:ascii="Arial" w:hAnsi="Arial" w:cs="Arial"/>
          <w:sz w:val="24"/>
          <w:szCs w:val="24"/>
        </w:rPr>
        <w:t>diversity</w:t>
      </w:r>
      <w:r w:rsidR="00712F84" w:rsidRPr="009D098D">
        <w:rPr>
          <w:rFonts w:ascii="Arial" w:hAnsi="Arial" w:cs="Arial"/>
          <w:sz w:val="24"/>
          <w:szCs w:val="24"/>
        </w:rPr>
        <w:t xml:space="preserve"> and inclusion</w:t>
      </w:r>
      <w:r w:rsidR="00177F03" w:rsidRPr="009D098D">
        <w:rPr>
          <w:rFonts w:ascii="Arial" w:hAnsi="Arial" w:cs="Arial"/>
          <w:sz w:val="24"/>
          <w:szCs w:val="24"/>
        </w:rPr>
        <w:t xml:space="preserve"> (recruit people with disabilities, religion beliefs sexual orientation, minority ethnicity)</w:t>
      </w:r>
      <w:r w:rsidR="00712F84" w:rsidRPr="009D098D">
        <w:rPr>
          <w:rFonts w:ascii="Arial" w:hAnsi="Arial" w:cs="Arial"/>
          <w:sz w:val="24"/>
          <w:szCs w:val="24"/>
        </w:rPr>
        <w:t xml:space="preserve"> will enable this </w:t>
      </w:r>
      <w:r w:rsidR="008245DD" w:rsidRPr="009D098D">
        <w:rPr>
          <w:rFonts w:ascii="Arial" w:hAnsi="Arial" w:cs="Arial"/>
          <w:sz w:val="24"/>
          <w:szCs w:val="24"/>
        </w:rPr>
        <w:t xml:space="preserve">relationship, </w:t>
      </w:r>
      <w:r w:rsidR="00FB4C30" w:rsidRPr="009D098D">
        <w:rPr>
          <w:rFonts w:ascii="Arial" w:hAnsi="Arial" w:cs="Arial"/>
          <w:sz w:val="24"/>
          <w:szCs w:val="24"/>
        </w:rPr>
        <w:t>collaboration, respect</w:t>
      </w:r>
      <w:r w:rsidR="00177F03" w:rsidRPr="009D098D">
        <w:rPr>
          <w:rFonts w:ascii="Arial" w:hAnsi="Arial" w:cs="Arial"/>
          <w:sz w:val="24"/>
          <w:szCs w:val="24"/>
        </w:rPr>
        <w:t xml:space="preserve"> which promote </w:t>
      </w:r>
      <w:r w:rsidR="00BE0DB1" w:rsidRPr="009D098D">
        <w:rPr>
          <w:rFonts w:ascii="Arial" w:hAnsi="Arial" w:cs="Arial"/>
          <w:sz w:val="24"/>
          <w:szCs w:val="24"/>
        </w:rPr>
        <w:t>engagement and retention</w:t>
      </w:r>
      <w:r w:rsidR="00177F03" w:rsidRPr="009D098D">
        <w:rPr>
          <w:rFonts w:ascii="Arial" w:hAnsi="Arial" w:cs="Arial"/>
          <w:sz w:val="24"/>
          <w:szCs w:val="24"/>
        </w:rPr>
        <w:t xml:space="preserve"> </w:t>
      </w:r>
      <w:r w:rsidR="00177F03" w:rsidRPr="009D098D">
        <w:rPr>
          <w:rFonts w:ascii="Arial" w:hAnsi="Arial" w:cs="Arial"/>
          <w:color w:val="000000" w:themeColor="text1"/>
          <w:sz w:val="24"/>
          <w:szCs w:val="24"/>
        </w:rPr>
        <w:t>(CIPD, 2021d).</w:t>
      </w:r>
      <w:r w:rsidR="00BE0DB1" w:rsidRPr="009D098D">
        <w:rPr>
          <w:rFonts w:ascii="Arial" w:hAnsi="Arial" w:cs="Arial"/>
          <w:color w:val="000000" w:themeColor="text1"/>
          <w:sz w:val="24"/>
          <w:szCs w:val="24"/>
        </w:rPr>
        <w:t xml:space="preserve"> According </w:t>
      </w:r>
      <w:r w:rsidR="00FD1E50" w:rsidRPr="009D098D">
        <w:rPr>
          <w:rFonts w:ascii="Arial" w:hAnsi="Arial" w:cs="Arial"/>
          <w:b/>
          <w:bCs/>
          <w:color w:val="000000" w:themeColor="text1"/>
          <w:sz w:val="24"/>
          <w:szCs w:val="24"/>
        </w:rPr>
        <w:t>CIPD</w:t>
      </w:r>
      <w:r w:rsidR="007A0763" w:rsidRPr="009D098D">
        <w:rPr>
          <w:rFonts w:ascii="Arial" w:hAnsi="Arial" w:cs="Arial"/>
          <w:color w:val="000000" w:themeColor="text1"/>
          <w:sz w:val="24"/>
          <w:szCs w:val="24"/>
        </w:rPr>
        <w:t xml:space="preserve">, (2020) </w:t>
      </w:r>
      <w:r w:rsidR="00963BB9" w:rsidRPr="009D098D">
        <w:rPr>
          <w:rFonts w:ascii="Arial" w:hAnsi="Arial" w:cs="Arial"/>
          <w:color w:val="000000" w:themeColor="text1"/>
          <w:sz w:val="24"/>
          <w:szCs w:val="24"/>
        </w:rPr>
        <w:t xml:space="preserve">Good Work Index 2020 </w:t>
      </w:r>
      <w:r w:rsidR="007A0763" w:rsidRPr="009D098D">
        <w:rPr>
          <w:rFonts w:ascii="Arial" w:hAnsi="Arial" w:cs="Arial"/>
          <w:color w:val="000000" w:themeColor="text1"/>
          <w:sz w:val="24"/>
          <w:szCs w:val="24"/>
        </w:rPr>
        <w:t xml:space="preserve">report show that </w:t>
      </w:r>
      <w:r w:rsidR="00406998" w:rsidRPr="009D098D">
        <w:rPr>
          <w:rFonts w:ascii="Arial" w:hAnsi="Arial" w:cs="Arial"/>
          <w:color w:val="000000" w:themeColor="text1"/>
          <w:sz w:val="24"/>
          <w:szCs w:val="24"/>
        </w:rPr>
        <w:t>76</w:t>
      </w:r>
      <w:r w:rsidR="00360DEE" w:rsidRPr="009D098D">
        <w:rPr>
          <w:rFonts w:ascii="Arial" w:hAnsi="Arial" w:cs="Arial"/>
          <w:sz w:val="24"/>
          <w:szCs w:val="24"/>
        </w:rPr>
        <w:t>% and</w:t>
      </w:r>
      <w:r w:rsidR="007E3998" w:rsidRPr="009D098D">
        <w:rPr>
          <w:rFonts w:ascii="Arial" w:hAnsi="Arial" w:cs="Arial"/>
          <w:sz w:val="24"/>
          <w:szCs w:val="24"/>
        </w:rPr>
        <w:t xml:space="preserve"> 77</w:t>
      </w:r>
      <w:r w:rsidR="00360DEE" w:rsidRPr="009D098D">
        <w:rPr>
          <w:rFonts w:ascii="Arial" w:hAnsi="Arial" w:cs="Arial"/>
          <w:sz w:val="24"/>
          <w:szCs w:val="24"/>
        </w:rPr>
        <w:t xml:space="preserve">% of </w:t>
      </w:r>
      <w:r w:rsidR="00B22E64" w:rsidRPr="009D098D">
        <w:rPr>
          <w:rFonts w:ascii="Arial" w:hAnsi="Arial" w:cs="Arial"/>
          <w:sz w:val="24"/>
          <w:szCs w:val="24"/>
        </w:rPr>
        <w:t>employees believe that support</w:t>
      </w:r>
      <w:r w:rsidR="007A0763" w:rsidRPr="009D098D">
        <w:rPr>
          <w:rFonts w:ascii="Arial" w:hAnsi="Arial" w:cs="Arial"/>
          <w:sz w:val="24"/>
          <w:szCs w:val="24"/>
        </w:rPr>
        <w:t xml:space="preserve"> from </w:t>
      </w:r>
      <w:r w:rsidR="00360DEE" w:rsidRPr="009D098D">
        <w:rPr>
          <w:rFonts w:ascii="Arial" w:hAnsi="Arial" w:cs="Arial"/>
          <w:sz w:val="24"/>
          <w:szCs w:val="24"/>
        </w:rPr>
        <w:t xml:space="preserve">the </w:t>
      </w:r>
      <w:r w:rsidR="007A0763" w:rsidRPr="009D098D">
        <w:rPr>
          <w:rFonts w:ascii="Arial" w:hAnsi="Arial" w:cs="Arial"/>
          <w:sz w:val="24"/>
          <w:szCs w:val="24"/>
        </w:rPr>
        <w:t xml:space="preserve">management, good </w:t>
      </w:r>
      <w:r w:rsidR="00B22E64" w:rsidRPr="009D098D">
        <w:rPr>
          <w:rFonts w:ascii="Arial" w:hAnsi="Arial" w:cs="Arial"/>
          <w:sz w:val="24"/>
          <w:szCs w:val="24"/>
        </w:rPr>
        <w:t xml:space="preserve">camaraderie </w:t>
      </w:r>
      <w:r w:rsidR="00360DEE" w:rsidRPr="009D098D">
        <w:rPr>
          <w:rFonts w:ascii="Arial" w:hAnsi="Arial" w:cs="Arial"/>
          <w:sz w:val="24"/>
          <w:szCs w:val="24"/>
        </w:rPr>
        <w:t xml:space="preserve">workplace </w:t>
      </w:r>
      <w:r w:rsidR="007A0763" w:rsidRPr="009D098D">
        <w:rPr>
          <w:rFonts w:ascii="Arial" w:hAnsi="Arial" w:cs="Arial"/>
          <w:sz w:val="24"/>
          <w:szCs w:val="24"/>
        </w:rPr>
        <w:t xml:space="preserve">friendship </w:t>
      </w:r>
      <w:r w:rsidR="00360DEE" w:rsidRPr="009D098D">
        <w:rPr>
          <w:rFonts w:ascii="Arial" w:hAnsi="Arial" w:cs="Arial"/>
          <w:sz w:val="24"/>
          <w:szCs w:val="24"/>
        </w:rPr>
        <w:t>is</w:t>
      </w:r>
      <w:r w:rsidR="00406998" w:rsidRPr="009D098D">
        <w:rPr>
          <w:rFonts w:ascii="Arial" w:hAnsi="Arial" w:cs="Arial"/>
          <w:sz w:val="24"/>
          <w:szCs w:val="24"/>
        </w:rPr>
        <w:t xml:space="preserve"> important for </w:t>
      </w:r>
      <w:r w:rsidR="00360DEE" w:rsidRPr="009D098D">
        <w:rPr>
          <w:rFonts w:ascii="Arial" w:hAnsi="Arial" w:cs="Arial"/>
          <w:sz w:val="24"/>
          <w:szCs w:val="24"/>
        </w:rPr>
        <w:t xml:space="preserve">higher </w:t>
      </w:r>
      <w:r w:rsidR="00BE0DB1" w:rsidRPr="009D098D">
        <w:rPr>
          <w:rFonts w:ascii="Arial" w:hAnsi="Arial" w:cs="Arial"/>
          <w:sz w:val="24"/>
          <w:szCs w:val="24"/>
        </w:rPr>
        <w:t xml:space="preserve">performance and </w:t>
      </w:r>
      <w:r w:rsidR="00406998" w:rsidRPr="009D098D">
        <w:rPr>
          <w:rFonts w:ascii="Arial" w:hAnsi="Arial" w:cs="Arial"/>
          <w:sz w:val="24"/>
          <w:szCs w:val="24"/>
        </w:rPr>
        <w:t>job quality</w:t>
      </w:r>
      <w:r w:rsidR="005708D5" w:rsidRPr="009D098D">
        <w:rPr>
          <w:rFonts w:ascii="Arial" w:hAnsi="Arial" w:cs="Arial"/>
          <w:sz w:val="24"/>
          <w:szCs w:val="24"/>
        </w:rPr>
        <w:t>.</w:t>
      </w:r>
      <w:r w:rsidR="009136B0" w:rsidRPr="009D098D">
        <w:rPr>
          <w:rFonts w:ascii="Arial" w:hAnsi="Arial" w:cs="Arial"/>
          <w:sz w:val="24"/>
          <w:szCs w:val="24"/>
        </w:rPr>
        <w:t xml:space="preserve">  </w:t>
      </w:r>
      <w:r w:rsidR="005708D5" w:rsidRPr="009D098D">
        <w:rPr>
          <w:rFonts w:ascii="Arial" w:hAnsi="Arial" w:cs="Arial"/>
          <w:sz w:val="24"/>
          <w:szCs w:val="24"/>
        </w:rPr>
        <w:t xml:space="preserve"> </w:t>
      </w:r>
    </w:p>
    <w:p w14:paraId="039329EF" w14:textId="77777777" w:rsidR="005708D5" w:rsidRPr="009D098D" w:rsidRDefault="005708D5" w:rsidP="00BF5420">
      <w:pPr>
        <w:spacing w:line="360" w:lineRule="auto"/>
        <w:jc w:val="both"/>
        <w:rPr>
          <w:rFonts w:ascii="Arial" w:hAnsi="Arial" w:cs="Arial"/>
          <w:color w:val="FF0000"/>
          <w:sz w:val="24"/>
          <w:szCs w:val="24"/>
        </w:rPr>
      </w:pPr>
    </w:p>
    <w:p w14:paraId="0B016377" w14:textId="5DBF3A6D" w:rsidR="00FB4C30" w:rsidRPr="009D098D" w:rsidRDefault="007E5EF6" w:rsidP="00BF5420">
      <w:pPr>
        <w:spacing w:line="360" w:lineRule="auto"/>
        <w:jc w:val="both"/>
        <w:rPr>
          <w:rFonts w:ascii="Arial" w:hAnsi="Arial" w:cs="Arial"/>
          <w:sz w:val="24"/>
          <w:szCs w:val="24"/>
        </w:rPr>
      </w:pPr>
      <w:r w:rsidRPr="009D098D">
        <w:rPr>
          <w:rFonts w:ascii="Arial" w:hAnsi="Arial" w:cs="Arial"/>
          <w:sz w:val="24"/>
          <w:szCs w:val="24"/>
        </w:rPr>
        <w:t xml:space="preserve">According to </w:t>
      </w:r>
      <w:r w:rsidRPr="009D098D">
        <w:rPr>
          <w:rFonts w:ascii="Arial" w:hAnsi="Arial" w:cs="Arial"/>
          <w:color w:val="000000" w:themeColor="text1"/>
          <w:sz w:val="24"/>
          <w:szCs w:val="24"/>
        </w:rPr>
        <w:t xml:space="preserve">McLeod, (2020), </w:t>
      </w:r>
      <w:r w:rsidR="00906E22" w:rsidRPr="009D098D">
        <w:rPr>
          <w:rFonts w:ascii="Arial" w:hAnsi="Arial" w:cs="Arial"/>
          <w:sz w:val="24"/>
          <w:szCs w:val="24"/>
        </w:rPr>
        <w:t>Self-fulfilment needs</w:t>
      </w:r>
      <w:r w:rsidR="004572BC" w:rsidRPr="009D098D">
        <w:rPr>
          <w:rFonts w:ascii="Arial" w:hAnsi="Arial" w:cs="Arial"/>
          <w:sz w:val="24"/>
          <w:szCs w:val="24"/>
        </w:rPr>
        <w:t xml:space="preserve"> (top</w:t>
      </w:r>
      <w:r w:rsidR="00906E22" w:rsidRPr="009D098D">
        <w:rPr>
          <w:rFonts w:ascii="Arial" w:hAnsi="Arial" w:cs="Arial"/>
          <w:sz w:val="24"/>
          <w:szCs w:val="24"/>
        </w:rPr>
        <w:t xml:space="preserve"> category</w:t>
      </w:r>
      <w:r w:rsidR="004572BC" w:rsidRPr="009D098D">
        <w:rPr>
          <w:rFonts w:ascii="Arial" w:hAnsi="Arial" w:cs="Arial"/>
          <w:sz w:val="24"/>
          <w:szCs w:val="24"/>
        </w:rPr>
        <w:t>)</w:t>
      </w:r>
      <w:r w:rsidR="00906E22" w:rsidRPr="009D098D">
        <w:rPr>
          <w:rFonts w:ascii="Arial" w:hAnsi="Arial" w:cs="Arial"/>
          <w:sz w:val="24"/>
          <w:szCs w:val="24"/>
        </w:rPr>
        <w:t xml:space="preserve"> of </w:t>
      </w:r>
      <w:r w:rsidR="00BA232E" w:rsidRPr="009D098D">
        <w:rPr>
          <w:rFonts w:ascii="Arial" w:hAnsi="Arial" w:cs="Arial"/>
          <w:sz w:val="24"/>
          <w:szCs w:val="24"/>
        </w:rPr>
        <w:t>Maslow Model</w:t>
      </w:r>
      <w:r w:rsidR="007E7216" w:rsidRPr="009D098D">
        <w:rPr>
          <w:rFonts w:ascii="Arial" w:hAnsi="Arial" w:cs="Arial"/>
          <w:sz w:val="24"/>
          <w:szCs w:val="24"/>
        </w:rPr>
        <w:t xml:space="preserve"> represents the achievement of personal and professional goal</w:t>
      </w:r>
      <w:r w:rsidR="00CD4186" w:rsidRPr="009D098D">
        <w:rPr>
          <w:rFonts w:ascii="Arial" w:hAnsi="Arial" w:cs="Arial"/>
          <w:sz w:val="24"/>
          <w:szCs w:val="24"/>
        </w:rPr>
        <w:t>.</w:t>
      </w:r>
      <w:r w:rsidR="007E7216" w:rsidRPr="009D098D">
        <w:rPr>
          <w:rFonts w:ascii="Arial" w:hAnsi="Arial" w:cs="Arial"/>
          <w:sz w:val="24"/>
          <w:szCs w:val="24"/>
        </w:rPr>
        <w:t xml:space="preserve"> </w:t>
      </w:r>
      <w:r w:rsidR="00596B96" w:rsidRPr="009D098D">
        <w:rPr>
          <w:rFonts w:ascii="Arial" w:hAnsi="Arial" w:cs="Arial"/>
          <w:sz w:val="24"/>
          <w:szCs w:val="24"/>
        </w:rPr>
        <w:t>F</w:t>
      </w:r>
      <w:r w:rsidR="007E7216" w:rsidRPr="009D098D">
        <w:rPr>
          <w:rFonts w:ascii="Arial" w:hAnsi="Arial" w:cs="Arial"/>
          <w:sz w:val="24"/>
          <w:szCs w:val="24"/>
        </w:rPr>
        <w:t xml:space="preserve">or </w:t>
      </w:r>
      <w:r w:rsidR="00596B96" w:rsidRPr="009D098D">
        <w:rPr>
          <w:rFonts w:ascii="Arial" w:hAnsi="Arial" w:cs="Arial"/>
          <w:sz w:val="24"/>
          <w:szCs w:val="24"/>
        </w:rPr>
        <w:t>example,</w:t>
      </w:r>
      <w:r w:rsidR="007E7216" w:rsidRPr="009D098D">
        <w:rPr>
          <w:rFonts w:ascii="Arial" w:hAnsi="Arial" w:cs="Arial"/>
          <w:sz w:val="24"/>
          <w:szCs w:val="24"/>
        </w:rPr>
        <w:t xml:space="preserve"> </w:t>
      </w:r>
      <w:r w:rsidR="004572BC" w:rsidRPr="009D098D">
        <w:rPr>
          <w:rFonts w:ascii="Arial" w:hAnsi="Arial" w:cs="Arial"/>
          <w:sz w:val="24"/>
          <w:szCs w:val="24"/>
        </w:rPr>
        <w:t>associate to</w:t>
      </w:r>
      <w:r w:rsidR="00BC1594" w:rsidRPr="009D098D">
        <w:rPr>
          <w:rFonts w:ascii="Arial" w:hAnsi="Arial" w:cs="Arial"/>
          <w:sz w:val="24"/>
          <w:szCs w:val="24"/>
        </w:rPr>
        <w:t xml:space="preserve"> be </w:t>
      </w:r>
      <w:r w:rsidR="007E7216" w:rsidRPr="009D098D">
        <w:rPr>
          <w:rFonts w:ascii="Arial" w:hAnsi="Arial" w:cs="Arial"/>
          <w:sz w:val="24"/>
          <w:szCs w:val="24"/>
        </w:rPr>
        <w:t>promoted to the management position in the business</w:t>
      </w:r>
      <w:r w:rsidR="00BC1594" w:rsidRPr="009D098D">
        <w:rPr>
          <w:rFonts w:ascii="Arial" w:hAnsi="Arial" w:cs="Arial"/>
          <w:sz w:val="24"/>
          <w:szCs w:val="24"/>
        </w:rPr>
        <w:t xml:space="preserve"> and become the valuable asset for the </w:t>
      </w:r>
      <w:r w:rsidR="00596B96" w:rsidRPr="009D098D">
        <w:rPr>
          <w:rFonts w:ascii="Arial" w:hAnsi="Arial" w:cs="Arial"/>
          <w:sz w:val="24"/>
          <w:szCs w:val="24"/>
        </w:rPr>
        <w:t>hotel</w:t>
      </w:r>
      <w:r w:rsidR="007E7216" w:rsidRPr="009D098D">
        <w:rPr>
          <w:rFonts w:ascii="Arial" w:hAnsi="Arial" w:cs="Arial"/>
          <w:sz w:val="24"/>
          <w:szCs w:val="24"/>
        </w:rPr>
        <w:t xml:space="preserve">. </w:t>
      </w:r>
      <w:r w:rsidRPr="009D098D">
        <w:rPr>
          <w:rFonts w:ascii="Arial" w:hAnsi="Arial" w:cs="Arial"/>
          <w:sz w:val="24"/>
          <w:szCs w:val="24"/>
        </w:rPr>
        <w:t>BMH</w:t>
      </w:r>
      <w:r w:rsidR="007E7216" w:rsidRPr="009D098D">
        <w:rPr>
          <w:rFonts w:ascii="Arial" w:hAnsi="Arial" w:cs="Arial"/>
          <w:sz w:val="24"/>
          <w:szCs w:val="24"/>
        </w:rPr>
        <w:t xml:space="preserve"> </w:t>
      </w:r>
      <w:r w:rsidR="00BC1594" w:rsidRPr="009D098D">
        <w:rPr>
          <w:rFonts w:ascii="Arial" w:hAnsi="Arial" w:cs="Arial"/>
          <w:sz w:val="24"/>
          <w:szCs w:val="24"/>
        </w:rPr>
        <w:t>needs</w:t>
      </w:r>
      <w:r w:rsidR="007E7216" w:rsidRPr="009D098D">
        <w:rPr>
          <w:rFonts w:ascii="Arial" w:hAnsi="Arial" w:cs="Arial"/>
          <w:sz w:val="24"/>
          <w:szCs w:val="24"/>
        </w:rPr>
        <w:t xml:space="preserve"> to provide </w:t>
      </w:r>
      <w:r w:rsidRPr="009D098D">
        <w:rPr>
          <w:rFonts w:ascii="Arial" w:hAnsi="Arial" w:cs="Arial"/>
          <w:sz w:val="24"/>
          <w:szCs w:val="24"/>
        </w:rPr>
        <w:t xml:space="preserve">their </w:t>
      </w:r>
      <w:r w:rsidR="00596B96" w:rsidRPr="009D098D">
        <w:rPr>
          <w:rFonts w:ascii="Arial" w:hAnsi="Arial" w:cs="Arial"/>
          <w:sz w:val="24"/>
          <w:szCs w:val="24"/>
        </w:rPr>
        <w:t xml:space="preserve">associate </w:t>
      </w:r>
      <w:r w:rsidR="00BC1594" w:rsidRPr="009D098D">
        <w:rPr>
          <w:rFonts w:ascii="Arial" w:hAnsi="Arial" w:cs="Arial"/>
          <w:sz w:val="24"/>
          <w:szCs w:val="24"/>
        </w:rPr>
        <w:t>skills</w:t>
      </w:r>
      <w:r w:rsidR="00FB4C30" w:rsidRPr="009D098D">
        <w:rPr>
          <w:rFonts w:ascii="Arial" w:hAnsi="Arial" w:cs="Arial"/>
          <w:sz w:val="24"/>
          <w:szCs w:val="24"/>
        </w:rPr>
        <w:t xml:space="preserve"> and resources </w:t>
      </w:r>
      <w:r w:rsidR="007E7216" w:rsidRPr="009D098D">
        <w:rPr>
          <w:rFonts w:ascii="Arial" w:hAnsi="Arial" w:cs="Arial"/>
          <w:sz w:val="24"/>
          <w:szCs w:val="24"/>
        </w:rPr>
        <w:t>(training, development program</w:t>
      </w:r>
      <w:r w:rsidR="00164161" w:rsidRPr="009D098D">
        <w:rPr>
          <w:rFonts w:ascii="Arial" w:hAnsi="Arial" w:cs="Arial"/>
          <w:sz w:val="24"/>
          <w:szCs w:val="24"/>
        </w:rPr>
        <w:t>)</w:t>
      </w:r>
      <w:r w:rsidR="00BC1594" w:rsidRPr="009D098D">
        <w:rPr>
          <w:rFonts w:ascii="Arial" w:hAnsi="Arial" w:cs="Arial"/>
          <w:sz w:val="24"/>
          <w:szCs w:val="24"/>
        </w:rPr>
        <w:t xml:space="preserve"> </w:t>
      </w:r>
      <w:r w:rsidR="00596B96" w:rsidRPr="009D098D">
        <w:rPr>
          <w:rFonts w:ascii="Arial" w:hAnsi="Arial" w:cs="Arial"/>
          <w:sz w:val="24"/>
          <w:szCs w:val="24"/>
        </w:rPr>
        <w:t xml:space="preserve">for them </w:t>
      </w:r>
      <w:r w:rsidR="00C006CC" w:rsidRPr="009D098D">
        <w:rPr>
          <w:rFonts w:ascii="Arial" w:hAnsi="Arial" w:cs="Arial"/>
          <w:sz w:val="24"/>
          <w:szCs w:val="24"/>
        </w:rPr>
        <w:t>to do</w:t>
      </w:r>
      <w:r w:rsidR="00FB4C30" w:rsidRPr="009D098D">
        <w:rPr>
          <w:rFonts w:ascii="Arial" w:hAnsi="Arial" w:cs="Arial"/>
          <w:sz w:val="24"/>
          <w:szCs w:val="24"/>
        </w:rPr>
        <w:t xml:space="preserve"> their job and </w:t>
      </w:r>
      <w:r w:rsidR="007E7216" w:rsidRPr="009D098D">
        <w:rPr>
          <w:rFonts w:ascii="Arial" w:hAnsi="Arial" w:cs="Arial"/>
          <w:sz w:val="24"/>
          <w:szCs w:val="24"/>
        </w:rPr>
        <w:t xml:space="preserve">to </w:t>
      </w:r>
      <w:r w:rsidR="00164161" w:rsidRPr="009D098D">
        <w:rPr>
          <w:rFonts w:ascii="Arial" w:hAnsi="Arial" w:cs="Arial"/>
          <w:sz w:val="24"/>
          <w:szCs w:val="24"/>
        </w:rPr>
        <w:t xml:space="preserve">progress to </w:t>
      </w:r>
      <w:r w:rsidR="007747FC" w:rsidRPr="009D098D">
        <w:rPr>
          <w:rFonts w:ascii="Arial" w:hAnsi="Arial" w:cs="Arial"/>
          <w:sz w:val="24"/>
          <w:szCs w:val="24"/>
        </w:rPr>
        <w:t xml:space="preserve">this </w:t>
      </w:r>
      <w:r w:rsidR="00596B96" w:rsidRPr="009D098D">
        <w:rPr>
          <w:rFonts w:ascii="Arial" w:hAnsi="Arial" w:cs="Arial"/>
          <w:sz w:val="24"/>
          <w:szCs w:val="24"/>
        </w:rPr>
        <w:t xml:space="preserve">top </w:t>
      </w:r>
      <w:r w:rsidR="007747FC" w:rsidRPr="009D098D">
        <w:rPr>
          <w:rFonts w:ascii="Arial" w:hAnsi="Arial" w:cs="Arial"/>
          <w:sz w:val="24"/>
          <w:szCs w:val="24"/>
        </w:rPr>
        <w:t xml:space="preserve">level of </w:t>
      </w:r>
      <w:r w:rsidR="00596B96" w:rsidRPr="009D098D">
        <w:rPr>
          <w:rFonts w:ascii="Arial" w:hAnsi="Arial" w:cs="Arial"/>
          <w:sz w:val="24"/>
          <w:szCs w:val="24"/>
        </w:rPr>
        <w:t xml:space="preserve">hotel </w:t>
      </w:r>
      <w:r w:rsidR="00164161" w:rsidRPr="009D098D">
        <w:rPr>
          <w:rFonts w:ascii="Arial" w:hAnsi="Arial" w:cs="Arial"/>
          <w:sz w:val="24"/>
          <w:szCs w:val="24"/>
        </w:rPr>
        <w:t>hierarch</w:t>
      </w:r>
      <w:r w:rsidR="007747FC" w:rsidRPr="009D098D">
        <w:rPr>
          <w:rFonts w:ascii="Arial" w:hAnsi="Arial" w:cs="Arial"/>
          <w:sz w:val="24"/>
          <w:szCs w:val="24"/>
        </w:rPr>
        <w:t>.</w:t>
      </w:r>
    </w:p>
    <w:p w14:paraId="78431C24" w14:textId="7479BE71" w:rsidR="00712DF2" w:rsidRPr="009D098D" w:rsidRDefault="006B629B" w:rsidP="00BF5420">
      <w:pPr>
        <w:spacing w:line="360" w:lineRule="auto"/>
        <w:jc w:val="both"/>
        <w:rPr>
          <w:rFonts w:ascii="Arial" w:hAnsi="Arial" w:cs="Arial"/>
          <w:sz w:val="24"/>
          <w:szCs w:val="24"/>
        </w:rPr>
      </w:pPr>
      <w:r w:rsidRPr="009D098D">
        <w:rPr>
          <w:rFonts w:ascii="Arial" w:hAnsi="Arial" w:cs="Arial"/>
          <w:noProof/>
          <w:sz w:val="24"/>
          <w:szCs w:val="24"/>
        </w:rPr>
        <w:lastRenderedPageBreak/>
        <w:drawing>
          <wp:inline distT="0" distB="0" distL="0" distR="0" wp14:anchorId="48A75C2A" wp14:editId="39F6BB2B">
            <wp:extent cx="4572000" cy="27965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796540"/>
                    </a:xfrm>
                    <a:prstGeom prst="rect">
                      <a:avLst/>
                    </a:prstGeom>
                    <a:noFill/>
                  </pic:spPr>
                </pic:pic>
              </a:graphicData>
            </a:graphic>
          </wp:inline>
        </w:drawing>
      </w:r>
      <w:r w:rsidR="00BC7E42" w:rsidRPr="009D098D">
        <w:rPr>
          <w:rFonts w:ascii="Arial" w:hAnsi="Arial" w:cs="Arial"/>
          <w:sz w:val="24"/>
          <w:szCs w:val="24"/>
        </w:rPr>
        <w:t xml:space="preserve"> (McLeod, 2020)</w:t>
      </w:r>
    </w:p>
    <w:p w14:paraId="7D8BE55D" w14:textId="30D65C24" w:rsidR="00BC7E42" w:rsidRPr="009D098D" w:rsidRDefault="00BC7E42" w:rsidP="00BF5420">
      <w:pPr>
        <w:spacing w:line="360" w:lineRule="auto"/>
        <w:jc w:val="both"/>
        <w:rPr>
          <w:rFonts w:ascii="Arial" w:hAnsi="Arial" w:cs="Arial"/>
          <w:sz w:val="24"/>
          <w:szCs w:val="24"/>
        </w:rPr>
      </w:pPr>
      <w:r w:rsidRPr="009D098D">
        <w:rPr>
          <w:rFonts w:ascii="Arial" w:hAnsi="Arial" w:cs="Arial"/>
          <w:sz w:val="24"/>
          <w:szCs w:val="24"/>
        </w:rPr>
        <w:t>Fig 1</w:t>
      </w:r>
    </w:p>
    <w:p w14:paraId="19F6F4D2" w14:textId="36D27C5C" w:rsidR="00362EC7" w:rsidRPr="009D098D" w:rsidRDefault="00E47C26" w:rsidP="00BF5420">
      <w:pPr>
        <w:spacing w:line="360" w:lineRule="auto"/>
        <w:jc w:val="both"/>
        <w:rPr>
          <w:rFonts w:ascii="Arial" w:hAnsi="Arial" w:cs="Arial"/>
          <w:color w:val="000000" w:themeColor="text1"/>
          <w:sz w:val="24"/>
          <w:szCs w:val="24"/>
        </w:rPr>
      </w:pPr>
      <w:r w:rsidRPr="009D098D">
        <w:rPr>
          <w:rFonts w:ascii="Arial" w:hAnsi="Arial" w:cs="Arial"/>
          <w:sz w:val="24"/>
          <w:szCs w:val="24"/>
        </w:rPr>
        <w:t xml:space="preserve">According to </w:t>
      </w:r>
      <w:r w:rsidRPr="009D098D">
        <w:rPr>
          <w:rFonts w:ascii="Arial" w:hAnsi="Arial" w:cs="Arial"/>
          <w:color w:val="000000" w:themeColor="text1"/>
          <w:sz w:val="24"/>
          <w:szCs w:val="24"/>
        </w:rPr>
        <w:t xml:space="preserve">McLeod, (2020) all the five categories of </w:t>
      </w:r>
      <w:r w:rsidR="004572BC" w:rsidRPr="009D098D">
        <w:rPr>
          <w:rFonts w:ascii="Arial" w:hAnsi="Arial" w:cs="Arial"/>
          <w:color w:val="000000" w:themeColor="text1"/>
          <w:sz w:val="24"/>
          <w:szCs w:val="24"/>
        </w:rPr>
        <w:t xml:space="preserve">the </w:t>
      </w:r>
      <w:r w:rsidRPr="009D098D">
        <w:rPr>
          <w:rFonts w:ascii="Arial" w:hAnsi="Arial" w:cs="Arial"/>
          <w:color w:val="000000" w:themeColor="text1"/>
          <w:sz w:val="24"/>
          <w:szCs w:val="24"/>
        </w:rPr>
        <w:t>need are represented in pyramid</w:t>
      </w:r>
      <w:r w:rsidR="007747FC" w:rsidRPr="009D098D">
        <w:rPr>
          <w:rFonts w:ascii="Arial" w:hAnsi="Arial" w:cs="Arial"/>
          <w:color w:val="000000" w:themeColor="text1"/>
          <w:sz w:val="24"/>
          <w:szCs w:val="24"/>
        </w:rPr>
        <w:t>. For BMH</w:t>
      </w:r>
      <w:r w:rsidR="00FC5421" w:rsidRPr="009D098D">
        <w:rPr>
          <w:rFonts w:ascii="Arial" w:hAnsi="Arial" w:cs="Arial"/>
          <w:color w:val="000000" w:themeColor="text1"/>
          <w:sz w:val="24"/>
          <w:szCs w:val="24"/>
        </w:rPr>
        <w:t xml:space="preserve"> to engage and to keep their </w:t>
      </w:r>
      <w:r w:rsidR="00D93C5A" w:rsidRPr="009D098D">
        <w:rPr>
          <w:rFonts w:ascii="Arial" w:hAnsi="Arial" w:cs="Arial"/>
          <w:color w:val="000000" w:themeColor="text1"/>
          <w:sz w:val="24"/>
          <w:szCs w:val="24"/>
        </w:rPr>
        <w:t xml:space="preserve">staff, </w:t>
      </w:r>
      <w:r w:rsidR="007747FC" w:rsidRPr="009D098D">
        <w:rPr>
          <w:rFonts w:ascii="Arial" w:hAnsi="Arial" w:cs="Arial"/>
          <w:color w:val="000000" w:themeColor="text1"/>
          <w:sz w:val="24"/>
          <w:szCs w:val="24"/>
        </w:rPr>
        <w:t xml:space="preserve">they </w:t>
      </w:r>
      <w:r w:rsidR="00B8424B" w:rsidRPr="009D098D">
        <w:rPr>
          <w:rFonts w:ascii="Arial" w:hAnsi="Arial" w:cs="Arial"/>
          <w:color w:val="000000" w:themeColor="text1"/>
          <w:sz w:val="24"/>
          <w:szCs w:val="24"/>
        </w:rPr>
        <w:t>have to</w:t>
      </w:r>
      <w:r w:rsidR="00FC5421" w:rsidRPr="009D098D">
        <w:rPr>
          <w:rFonts w:ascii="Arial" w:hAnsi="Arial" w:cs="Arial"/>
          <w:color w:val="000000" w:themeColor="text1"/>
          <w:sz w:val="24"/>
          <w:szCs w:val="24"/>
        </w:rPr>
        <w:t xml:space="preserve"> </w:t>
      </w:r>
      <w:r w:rsidR="00B8424B" w:rsidRPr="009D098D">
        <w:rPr>
          <w:rFonts w:ascii="Arial" w:hAnsi="Arial" w:cs="Arial"/>
          <w:color w:val="000000" w:themeColor="text1"/>
          <w:sz w:val="24"/>
          <w:szCs w:val="24"/>
        </w:rPr>
        <w:t>commit</w:t>
      </w:r>
      <w:r w:rsidR="00596B96" w:rsidRPr="009D098D">
        <w:rPr>
          <w:rFonts w:ascii="Arial" w:hAnsi="Arial" w:cs="Arial"/>
          <w:color w:val="000000" w:themeColor="text1"/>
          <w:sz w:val="24"/>
          <w:szCs w:val="24"/>
        </w:rPr>
        <w:t>,</w:t>
      </w:r>
      <w:r w:rsidR="00B8424B" w:rsidRPr="009D098D">
        <w:rPr>
          <w:rFonts w:ascii="Arial" w:hAnsi="Arial" w:cs="Arial"/>
          <w:color w:val="000000" w:themeColor="text1"/>
          <w:sz w:val="24"/>
          <w:szCs w:val="24"/>
        </w:rPr>
        <w:t xml:space="preserve"> to satisfy</w:t>
      </w:r>
      <w:r w:rsidR="00925C3B" w:rsidRPr="009D098D">
        <w:rPr>
          <w:rFonts w:ascii="Arial" w:hAnsi="Arial" w:cs="Arial"/>
          <w:color w:val="000000" w:themeColor="text1"/>
          <w:sz w:val="24"/>
          <w:szCs w:val="24"/>
        </w:rPr>
        <w:t xml:space="preserve"> the </w:t>
      </w:r>
      <w:r w:rsidR="00D93C5A" w:rsidRPr="009D098D">
        <w:rPr>
          <w:rFonts w:ascii="Arial" w:hAnsi="Arial" w:cs="Arial"/>
          <w:color w:val="000000" w:themeColor="text1"/>
          <w:sz w:val="24"/>
          <w:szCs w:val="24"/>
        </w:rPr>
        <w:t xml:space="preserve">basic </w:t>
      </w:r>
      <w:r w:rsidR="00925C3B" w:rsidRPr="009D098D">
        <w:rPr>
          <w:rFonts w:ascii="Arial" w:hAnsi="Arial" w:cs="Arial"/>
          <w:color w:val="000000" w:themeColor="text1"/>
          <w:sz w:val="24"/>
          <w:szCs w:val="24"/>
        </w:rPr>
        <w:t>need</w:t>
      </w:r>
      <w:r w:rsidR="00EB3045" w:rsidRPr="009D098D">
        <w:rPr>
          <w:rFonts w:ascii="Arial" w:hAnsi="Arial" w:cs="Arial"/>
          <w:color w:val="000000" w:themeColor="text1"/>
          <w:sz w:val="24"/>
          <w:szCs w:val="24"/>
        </w:rPr>
        <w:t>s</w:t>
      </w:r>
      <w:r w:rsidR="00D93C5A" w:rsidRPr="009D098D">
        <w:rPr>
          <w:rFonts w:ascii="Arial" w:hAnsi="Arial" w:cs="Arial"/>
          <w:color w:val="000000" w:themeColor="text1"/>
          <w:sz w:val="24"/>
          <w:szCs w:val="24"/>
        </w:rPr>
        <w:t xml:space="preserve"> of their</w:t>
      </w:r>
      <w:r w:rsidR="00596B96" w:rsidRPr="009D098D">
        <w:rPr>
          <w:rFonts w:ascii="Arial" w:hAnsi="Arial" w:cs="Arial"/>
          <w:color w:val="000000" w:themeColor="text1"/>
          <w:sz w:val="24"/>
          <w:szCs w:val="24"/>
        </w:rPr>
        <w:t xml:space="preserve"> </w:t>
      </w:r>
      <w:r w:rsidR="00C006CC" w:rsidRPr="009D098D">
        <w:rPr>
          <w:rFonts w:ascii="Arial" w:hAnsi="Arial" w:cs="Arial"/>
          <w:color w:val="000000" w:themeColor="text1"/>
          <w:sz w:val="24"/>
          <w:szCs w:val="24"/>
        </w:rPr>
        <w:t>associate as</w:t>
      </w:r>
      <w:r w:rsidR="00D93C5A" w:rsidRPr="009D098D">
        <w:rPr>
          <w:rFonts w:ascii="Arial" w:hAnsi="Arial" w:cs="Arial"/>
          <w:color w:val="000000" w:themeColor="text1"/>
          <w:sz w:val="24"/>
          <w:szCs w:val="24"/>
        </w:rPr>
        <w:t xml:space="preserve"> it represents the need to </w:t>
      </w:r>
      <w:r w:rsidR="00925C3B" w:rsidRPr="009D098D">
        <w:rPr>
          <w:rFonts w:ascii="Arial" w:hAnsi="Arial" w:cs="Arial"/>
          <w:color w:val="000000" w:themeColor="text1"/>
          <w:sz w:val="24"/>
          <w:szCs w:val="24"/>
        </w:rPr>
        <w:t>survive</w:t>
      </w:r>
      <w:r w:rsidR="008328A0" w:rsidRPr="009D098D">
        <w:rPr>
          <w:rFonts w:ascii="Arial" w:hAnsi="Arial" w:cs="Arial"/>
          <w:color w:val="000000" w:themeColor="text1"/>
          <w:sz w:val="24"/>
          <w:szCs w:val="24"/>
        </w:rPr>
        <w:t xml:space="preserve"> before moving</w:t>
      </w:r>
      <w:r w:rsidR="00CF4887" w:rsidRPr="009D098D">
        <w:rPr>
          <w:rFonts w:ascii="Arial" w:hAnsi="Arial" w:cs="Arial"/>
          <w:color w:val="000000" w:themeColor="text1"/>
          <w:sz w:val="24"/>
          <w:szCs w:val="24"/>
        </w:rPr>
        <w:t xml:space="preserve"> to </w:t>
      </w:r>
      <w:r w:rsidR="00EF5997" w:rsidRPr="009D098D">
        <w:rPr>
          <w:rFonts w:ascii="Arial" w:hAnsi="Arial" w:cs="Arial"/>
          <w:color w:val="000000" w:themeColor="text1"/>
          <w:sz w:val="24"/>
          <w:szCs w:val="24"/>
        </w:rPr>
        <w:t>the next levels</w:t>
      </w:r>
      <w:r w:rsidR="00CF4887" w:rsidRPr="009D098D">
        <w:rPr>
          <w:rFonts w:ascii="Arial" w:hAnsi="Arial" w:cs="Arial"/>
          <w:color w:val="000000" w:themeColor="text1"/>
          <w:sz w:val="24"/>
          <w:szCs w:val="24"/>
        </w:rPr>
        <w:t xml:space="preserve"> in the </w:t>
      </w:r>
      <w:r w:rsidR="00596B96" w:rsidRPr="009D098D">
        <w:rPr>
          <w:rFonts w:ascii="Arial" w:hAnsi="Arial" w:cs="Arial"/>
          <w:color w:val="000000" w:themeColor="text1"/>
          <w:sz w:val="24"/>
          <w:szCs w:val="24"/>
        </w:rPr>
        <w:t>hotel</w:t>
      </w:r>
      <w:r w:rsidR="00925C3B" w:rsidRPr="009D098D">
        <w:rPr>
          <w:rFonts w:ascii="Arial" w:hAnsi="Arial" w:cs="Arial"/>
          <w:color w:val="000000" w:themeColor="text1"/>
          <w:sz w:val="24"/>
          <w:szCs w:val="24"/>
        </w:rPr>
        <w:t>.</w:t>
      </w:r>
      <w:r w:rsidR="00B8424B" w:rsidRPr="009D098D">
        <w:rPr>
          <w:rFonts w:ascii="Arial" w:hAnsi="Arial" w:cs="Arial"/>
          <w:color w:val="000000" w:themeColor="text1"/>
          <w:sz w:val="24"/>
          <w:szCs w:val="24"/>
        </w:rPr>
        <w:t xml:space="preserve"> </w:t>
      </w:r>
      <w:r w:rsidR="00866495" w:rsidRPr="009D098D">
        <w:rPr>
          <w:rFonts w:ascii="Arial" w:hAnsi="Arial" w:cs="Arial"/>
          <w:color w:val="000000" w:themeColor="text1"/>
          <w:sz w:val="24"/>
          <w:szCs w:val="24"/>
        </w:rPr>
        <w:t>Associates have a motivation to commit and engage</w:t>
      </w:r>
      <w:r w:rsidR="007B770C" w:rsidRPr="009D098D">
        <w:rPr>
          <w:rFonts w:ascii="Arial" w:hAnsi="Arial" w:cs="Arial"/>
          <w:color w:val="000000" w:themeColor="text1"/>
          <w:sz w:val="24"/>
          <w:szCs w:val="24"/>
        </w:rPr>
        <w:t xml:space="preserve"> </w:t>
      </w:r>
      <w:r w:rsidR="00277E4B" w:rsidRPr="009D098D">
        <w:rPr>
          <w:rFonts w:ascii="Arial" w:hAnsi="Arial" w:cs="Arial"/>
          <w:color w:val="000000" w:themeColor="text1"/>
          <w:sz w:val="24"/>
          <w:szCs w:val="24"/>
        </w:rPr>
        <w:t xml:space="preserve"> if their </w:t>
      </w:r>
      <w:bookmarkStart w:id="4" w:name="_Hlk89631366"/>
      <w:r w:rsidR="00277E4B" w:rsidRPr="009D098D">
        <w:rPr>
          <w:rFonts w:ascii="Arial" w:hAnsi="Arial" w:cs="Arial"/>
          <w:color w:val="000000" w:themeColor="text1"/>
          <w:sz w:val="24"/>
          <w:szCs w:val="24"/>
        </w:rPr>
        <w:t xml:space="preserve">self-interested </w:t>
      </w:r>
      <w:bookmarkEnd w:id="4"/>
      <w:r w:rsidR="00277E4B" w:rsidRPr="009D098D">
        <w:rPr>
          <w:rFonts w:ascii="Arial" w:hAnsi="Arial" w:cs="Arial"/>
          <w:color w:val="000000" w:themeColor="text1"/>
          <w:sz w:val="24"/>
          <w:szCs w:val="24"/>
        </w:rPr>
        <w:t>needs are met</w:t>
      </w:r>
      <w:r w:rsidR="00F45CC2" w:rsidRPr="009D098D">
        <w:rPr>
          <w:rFonts w:ascii="Arial" w:hAnsi="Arial" w:cs="Arial"/>
          <w:color w:val="000000" w:themeColor="text1"/>
          <w:sz w:val="24"/>
          <w:szCs w:val="24"/>
        </w:rPr>
        <w:t xml:space="preserve">. This </w:t>
      </w:r>
      <w:r w:rsidR="008328A0" w:rsidRPr="009D098D">
        <w:rPr>
          <w:rFonts w:ascii="Arial" w:hAnsi="Arial" w:cs="Arial"/>
          <w:color w:val="000000" w:themeColor="text1"/>
          <w:sz w:val="24"/>
          <w:szCs w:val="24"/>
        </w:rPr>
        <w:t xml:space="preserve">represent the realisation of </w:t>
      </w:r>
      <w:r w:rsidR="00F45CC2" w:rsidRPr="009D098D">
        <w:rPr>
          <w:rFonts w:ascii="Arial" w:hAnsi="Arial" w:cs="Arial"/>
          <w:color w:val="000000" w:themeColor="text1"/>
          <w:sz w:val="24"/>
          <w:szCs w:val="24"/>
        </w:rPr>
        <w:t>their dream</w:t>
      </w:r>
      <w:r w:rsidR="006C4A44" w:rsidRPr="009D098D">
        <w:rPr>
          <w:rFonts w:ascii="Arial" w:hAnsi="Arial" w:cs="Arial"/>
          <w:color w:val="000000" w:themeColor="text1"/>
          <w:sz w:val="24"/>
          <w:szCs w:val="24"/>
        </w:rPr>
        <w:t xml:space="preserve">, award </w:t>
      </w:r>
      <w:r w:rsidR="00C727E9" w:rsidRPr="009D098D">
        <w:rPr>
          <w:rFonts w:ascii="Arial" w:hAnsi="Arial" w:cs="Arial"/>
          <w:color w:val="000000" w:themeColor="text1"/>
          <w:sz w:val="24"/>
          <w:szCs w:val="24"/>
        </w:rPr>
        <w:t xml:space="preserve">and promotion </w:t>
      </w:r>
      <w:r w:rsidR="00C006CC" w:rsidRPr="009D098D">
        <w:rPr>
          <w:rFonts w:ascii="Arial" w:hAnsi="Arial" w:cs="Arial"/>
          <w:color w:val="000000" w:themeColor="text1"/>
          <w:sz w:val="24"/>
          <w:szCs w:val="24"/>
        </w:rPr>
        <w:t>which any associate</w:t>
      </w:r>
      <w:r w:rsidR="00C727E9" w:rsidRPr="009D098D">
        <w:rPr>
          <w:rFonts w:ascii="Arial" w:hAnsi="Arial" w:cs="Arial"/>
          <w:color w:val="000000" w:themeColor="text1"/>
          <w:sz w:val="24"/>
          <w:szCs w:val="24"/>
        </w:rPr>
        <w:t xml:space="preserve"> </w:t>
      </w:r>
      <w:r w:rsidR="00243ADC" w:rsidRPr="009D098D">
        <w:rPr>
          <w:rFonts w:ascii="Arial" w:hAnsi="Arial" w:cs="Arial"/>
          <w:color w:val="000000" w:themeColor="text1"/>
          <w:sz w:val="24"/>
          <w:szCs w:val="24"/>
        </w:rPr>
        <w:t>expects</w:t>
      </w:r>
      <w:r w:rsidR="00C727E9" w:rsidRPr="009D098D">
        <w:rPr>
          <w:rFonts w:ascii="Arial" w:hAnsi="Arial" w:cs="Arial"/>
          <w:color w:val="000000" w:themeColor="text1"/>
          <w:sz w:val="24"/>
          <w:szCs w:val="24"/>
        </w:rPr>
        <w:t xml:space="preserve"> to achieve</w:t>
      </w:r>
      <w:r w:rsidR="00FC131B" w:rsidRPr="009D098D">
        <w:rPr>
          <w:rFonts w:ascii="Arial" w:hAnsi="Arial" w:cs="Arial"/>
          <w:color w:val="000000" w:themeColor="text1"/>
          <w:sz w:val="24"/>
          <w:szCs w:val="24"/>
        </w:rPr>
        <w:t xml:space="preserve">, however if they conclude that </w:t>
      </w:r>
      <w:r w:rsidR="00C006CC" w:rsidRPr="009D098D">
        <w:rPr>
          <w:rFonts w:ascii="Arial" w:hAnsi="Arial" w:cs="Arial"/>
          <w:color w:val="000000" w:themeColor="text1"/>
          <w:sz w:val="24"/>
          <w:szCs w:val="24"/>
        </w:rPr>
        <w:t>BMH</w:t>
      </w:r>
      <w:r w:rsidR="00FC131B" w:rsidRPr="009D098D">
        <w:rPr>
          <w:rFonts w:ascii="Arial" w:hAnsi="Arial" w:cs="Arial"/>
          <w:color w:val="000000" w:themeColor="text1"/>
          <w:sz w:val="24"/>
          <w:szCs w:val="24"/>
        </w:rPr>
        <w:t xml:space="preserve"> </w:t>
      </w:r>
      <w:r w:rsidR="00B920C6" w:rsidRPr="009D098D">
        <w:rPr>
          <w:rFonts w:ascii="Arial" w:hAnsi="Arial" w:cs="Arial"/>
          <w:color w:val="000000" w:themeColor="text1"/>
          <w:sz w:val="24"/>
          <w:szCs w:val="24"/>
        </w:rPr>
        <w:t>is</w:t>
      </w:r>
      <w:r w:rsidR="00243ADC" w:rsidRPr="009D098D">
        <w:rPr>
          <w:rFonts w:ascii="Arial" w:hAnsi="Arial" w:cs="Arial"/>
          <w:color w:val="000000" w:themeColor="text1"/>
          <w:sz w:val="24"/>
          <w:szCs w:val="24"/>
        </w:rPr>
        <w:t xml:space="preserve"> not</w:t>
      </w:r>
      <w:r w:rsidR="00FC131B" w:rsidRPr="009D098D">
        <w:rPr>
          <w:rFonts w:ascii="Arial" w:hAnsi="Arial" w:cs="Arial"/>
          <w:color w:val="000000" w:themeColor="text1"/>
          <w:sz w:val="24"/>
          <w:szCs w:val="24"/>
        </w:rPr>
        <w:t xml:space="preserve"> </w:t>
      </w:r>
      <w:r w:rsidR="00B17E51" w:rsidRPr="009D098D">
        <w:rPr>
          <w:rFonts w:ascii="Arial" w:hAnsi="Arial" w:cs="Arial"/>
          <w:color w:val="000000" w:themeColor="text1"/>
          <w:sz w:val="24"/>
          <w:szCs w:val="24"/>
        </w:rPr>
        <w:t xml:space="preserve">committed to </w:t>
      </w:r>
      <w:r w:rsidR="00FC131B" w:rsidRPr="009D098D">
        <w:rPr>
          <w:rFonts w:ascii="Arial" w:hAnsi="Arial" w:cs="Arial"/>
          <w:color w:val="000000" w:themeColor="text1"/>
          <w:sz w:val="24"/>
          <w:szCs w:val="24"/>
        </w:rPr>
        <w:t xml:space="preserve">satisfy their </w:t>
      </w:r>
      <w:r w:rsidR="00B920C6" w:rsidRPr="009D098D">
        <w:rPr>
          <w:rFonts w:ascii="Arial" w:hAnsi="Arial" w:cs="Arial"/>
          <w:color w:val="000000" w:themeColor="text1"/>
          <w:sz w:val="24"/>
          <w:szCs w:val="24"/>
        </w:rPr>
        <w:t>needs,</w:t>
      </w:r>
      <w:r w:rsidR="00B17E51" w:rsidRPr="009D098D">
        <w:rPr>
          <w:rFonts w:ascii="Arial" w:hAnsi="Arial" w:cs="Arial"/>
          <w:color w:val="000000" w:themeColor="text1"/>
          <w:sz w:val="24"/>
          <w:szCs w:val="24"/>
        </w:rPr>
        <w:t xml:space="preserve"> </w:t>
      </w:r>
      <w:r w:rsidR="00D93C5A" w:rsidRPr="009D098D">
        <w:rPr>
          <w:rFonts w:ascii="Arial" w:hAnsi="Arial" w:cs="Arial"/>
          <w:color w:val="000000" w:themeColor="text1"/>
          <w:sz w:val="24"/>
          <w:szCs w:val="24"/>
        </w:rPr>
        <w:t>they</w:t>
      </w:r>
      <w:r w:rsidR="00D9286F" w:rsidRPr="009D098D">
        <w:rPr>
          <w:rFonts w:ascii="Arial" w:hAnsi="Arial" w:cs="Arial"/>
          <w:color w:val="000000" w:themeColor="text1"/>
          <w:sz w:val="24"/>
          <w:szCs w:val="24"/>
        </w:rPr>
        <w:t xml:space="preserve"> also do not commit </w:t>
      </w:r>
      <w:r w:rsidR="004C0E3F" w:rsidRPr="009D098D">
        <w:rPr>
          <w:rFonts w:ascii="Arial" w:hAnsi="Arial" w:cs="Arial"/>
          <w:color w:val="000000" w:themeColor="text1"/>
          <w:sz w:val="24"/>
          <w:szCs w:val="24"/>
        </w:rPr>
        <w:t>themselves</w:t>
      </w:r>
      <w:r w:rsidR="00D93C5A" w:rsidRPr="009D098D">
        <w:rPr>
          <w:rFonts w:ascii="Arial" w:hAnsi="Arial" w:cs="Arial"/>
          <w:color w:val="000000" w:themeColor="text1"/>
          <w:sz w:val="24"/>
          <w:szCs w:val="24"/>
        </w:rPr>
        <w:t xml:space="preserve"> </w:t>
      </w:r>
      <w:r w:rsidR="00D9286F" w:rsidRPr="009D098D">
        <w:rPr>
          <w:rFonts w:ascii="Arial" w:hAnsi="Arial" w:cs="Arial"/>
          <w:color w:val="000000" w:themeColor="text1"/>
          <w:sz w:val="24"/>
          <w:szCs w:val="24"/>
        </w:rPr>
        <w:t xml:space="preserve">and </w:t>
      </w:r>
      <w:r w:rsidR="007B770C" w:rsidRPr="009D098D">
        <w:rPr>
          <w:rFonts w:ascii="Arial" w:hAnsi="Arial" w:cs="Arial"/>
          <w:color w:val="000000" w:themeColor="text1"/>
          <w:sz w:val="24"/>
          <w:szCs w:val="24"/>
        </w:rPr>
        <w:t>60%</w:t>
      </w:r>
      <w:r w:rsidR="005708D5" w:rsidRPr="009D098D">
        <w:rPr>
          <w:rFonts w:ascii="Arial" w:hAnsi="Arial" w:cs="Arial"/>
          <w:color w:val="000000" w:themeColor="text1"/>
          <w:sz w:val="24"/>
          <w:szCs w:val="24"/>
        </w:rPr>
        <w:t xml:space="preserve"> </w:t>
      </w:r>
      <w:r w:rsidR="00243ADC" w:rsidRPr="009D098D">
        <w:rPr>
          <w:rFonts w:ascii="Arial" w:hAnsi="Arial" w:cs="Arial"/>
          <w:color w:val="000000" w:themeColor="text1"/>
          <w:sz w:val="24"/>
          <w:szCs w:val="24"/>
        </w:rPr>
        <w:t>of them</w:t>
      </w:r>
      <w:r w:rsidR="005708D5" w:rsidRPr="009D098D">
        <w:rPr>
          <w:rFonts w:ascii="Arial" w:hAnsi="Arial" w:cs="Arial"/>
          <w:color w:val="000000" w:themeColor="text1"/>
          <w:sz w:val="24"/>
          <w:szCs w:val="24"/>
        </w:rPr>
        <w:t xml:space="preserve"> </w:t>
      </w:r>
      <w:r w:rsidR="00243ADC" w:rsidRPr="009D098D">
        <w:rPr>
          <w:rFonts w:ascii="Arial" w:hAnsi="Arial" w:cs="Arial"/>
          <w:color w:val="000000" w:themeColor="text1"/>
          <w:sz w:val="24"/>
          <w:szCs w:val="24"/>
        </w:rPr>
        <w:t>will leave</w:t>
      </w:r>
      <w:r w:rsidR="00D9286F" w:rsidRPr="009D098D">
        <w:rPr>
          <w:rFonts w:ascii="Arial" w:hAnsi="Arial" w:cs="Arial"/>
          <w:color w:val="000000" w:themeColor="text1"/>
          <w:sz w:val="24"/>
          <w:szCs w:val="24"/>
        </w:rPr>
        <w:t xml:space="preserve"> the </w:t>
      </w:r>
      <w:r w:rsidR="002158F9" w:rsidRPr="009D098D">
        <w:rPr>
          <w:rFonts w:ascii="Arial" w:hAnsi="Arial" w:cs="Arial"/>
          <w:color w:val="000000" w:themeColor="text1"/>
          <w:sz w:val="24"/>
          <w:szCs w:val="24"/>
        </w:rPr>
        <w:t>hotel</w:t>
      </w:r>
      <w:r w:rsidR="00D93C5A" w:rsidRPr="009D098D">
        <w:rPr>
          <w:rFonts w:ascii="Arial" w:hAnsi="Arial" w:cs="Arial"/>
          <w:color w:val="000000" w:themeColor="text1"/>
          <w:sz w:val="24"/>
          <w:szCs w:val="24"/>
        </w:rPr>
        <w:t xml:space="preserve"> </w:t>
      </w:r>
      <w:r w:rsidR="00243ADC" w:rsidRPr="009D098D">
        <w:rPr>
          <w:rFonts w:ascii="Arial" w:hAnsi="Arial" w:cs="Arial"/>
          <w:color w:val="000000" w:themeColor="text1"/>
          <w:sz w:val="24"/>
          <w:szCs w:val="24"/>
        </w:rPr>
        <w:t>and 40</w:t>
      </w:r>
      <w:r w:rsidR="007B770C" w:rsidRPr="009D098D">
        <w:rPr>
          <w:rFonts w:ascii="Arial" w:hAnsi="Arial" w:cs="Arial"/>
          <w:color w:val="000000" w:themeColor="text1"/>
          <w:sz w:val="24"/>
          <w:szCs w:val="24"/>
        </w:rPr>
        <w:t xml:space="preserve">% </w:t>
      </w:r>
      <w:r w:rsidR="005708D5" w:rsidRPr="009D098D">
        <w:rPr>
          <w:rFonts w:ascii="Arial" w:hAnsi="Arial" w:cs="Arial"/>
          <w:color w:val="000000" w:themeColor="text1"/>
          <w:sz w:val="24"/>
          <w:szCs w:val="24"/>
        </w:rPr>
        <w:t xml:space="preserve">will </w:t>
      </w:r>
      <w:r w:rsidR="00D93C5A" w:rsidRPr="009D098D">
        <w:rPr>
          <w:rFonts w:ascii="Arial" w:hAnsi="Arial" w:cs="Arial"/>
          <w:color w:val="000000" w:themeColor="text1"/>
          <w:sz w:val="24"/>
          <w:szCs w:val="24"/>
        </w:rPr>
        <w:t xml:space="preserve">stay there without any </w:t>
      </w:r>
      <w:r w:rsidR="00243ADC" w:rsidRPr="009D098D">
        <w:rPr>
          <w:rFonts w:ascii="Arial" w:hAnsi="Arial" w:cs="Arial"/>
          <w:color w:val="000000" w:themeColor="text1"/>
          <w:sz w:val="24"/>
          <w:szCs w:val="24"/>
        </w:rPr>
        <w:t>engagement (</w:t>
      </w:r>
      <w:r w:rsidR="0072552C" w:rsidRPr="009D098D">
        <w:rPr>
          <w:rFonts w:ascii="Arial" w:hAnsi="Arial" w:cs="Arial"/>
          <w:color w:val="000000" w:themeColor="text1"/>
          <w:sz w:val="24"/>
          <w:szCs w:val="24"/>
        </w:rPr>
        <w:t>Kelleher, 2020)</w:t>
      </w:r>
      <w:r w:rsidR="00C006CC" w:rsidRPr="009D098D">
        <w:rPr>
          <w:rFonts w:ascii="Arial" w:hAnsi="Arial" w:cs="Arial"/>
          <w:color w:val="000000" w:themeColor="text1"/>
          <w:sz w:val="24"/>
          <w:szCs w:val="24"/>
        </w:rPr>
        <w:t>.</w:t>
      </w:r>
    </w:p>
    <w:p w14:paraId="2F47432F" w14:textId="0678100A" w:rsidR="00041CB2" w:rsidRPr="009D098D" w:rsidRDefault="00041CB2" w:rsidP="00BF5420">
      <w:pPr>
        <w:spacing w:line="360" w:lineRule="auto"/>
        <w:jc w:val="both"/>
        <w:rPr>
          <w:rFonts w:ascii="Arial" w:hAnsi="Arial" w:cs="Arial"/>
          <w:sz w:val="24"/>
          <w:szCs w:val="24"/>
        </w:rPr>
      </w:pPr>
    </w:p>
    <w:p w14:paraId="65FB1F59" w14:textId="77777777" w:rsidR="00B11DD3" w:rsidRPr="009D098D" w:rsidRDefault="00B11DD3" w:rsidP="00BF5420">
      <w:pPr>
        <w:spacing w:line="360" w:lineRule="auto"/>
        <w:jc w:val="both"/>
        <w:rPr>
          <w:rFonts w:ascii="Arial" w:hAnsi="Arial" w:cs="Arial"/>
          <w:sz w:val="24"/>
          <w:szCs w:val="24"/>
        </w:rPr>
      </w:pPr>
    </w:p>
    <w:p w14:paraId="3DEA9A63" w14:textId="4EF76987" w:rsidR="007645D9" w:rsidRPr="009D098D" w:rsidRDefault="007645D9" w:rsidP="00BF5420">
      <w:pPr>
        <w:spacing w:line="360" w:lineRule="auto"/>
        <w:jc w:val="both"/>
        <w:rPr>
          <w:rFonts w:ascii="Arial" w:hAnsi="Arial" w:cs="Arial"/>
          <w:b/>
          <w:bCs/>
          <w:sz w:val="24"/>
          <w:szCs w:val="24"/>
        </w:rPr>
      </w:pPr>
      <w:bookmarkStart w:id="5" w:name="_Hlk89713105"/>
      <w:r w:rsidRPr="009D098D">
        <w:rPr>
          <w:rFonts w:ascii="Arial" w:hAnsi="Arial" w:cs="Arial"/>
          <w:b/>
          <w:bCs/>
          <w:sz w:val="24"/>
          <w:szCs w:val="24"/>
        </w:rPr>
        <w:t>2-</w:t>
      </w:r>
      <w:r w:rsidR="00617293" w:rsidRPr="009D098D">
        <w:rPr>
          <w:rFonts w:ascii="Arial" w:hAnsi="Arial" w:cs="Arial"/>
          <w:b/>
          <w:bCs/>
          <w:sz w:val="24"/>
          <w:szCs w:val="24"/>
        </w:rPr>
        <w:t>3</w:t>
      </w:r>
      <w:r w:rsidR="00AF008D" w:rsidRPr="009D098D">
        <w:rPr>
          <w:rFonts w:ascii="Arial" w:hAnsi="Arial" w:cs="Arial"/>
          <w:b/>
          <w:bCs/>
          <w:sz w:val="24"/>
          <w:szCs w:val="24"/>
        </w:rPr>
        <w:t xml:space="preserve"> </w:t>
      </w:r>
      <w:r w:rsidR="00335545" w:rsidRPr="009D098D">
        <w:rPr>
          <w:rFonts w:ascii="Arial" w:hAnsi="Arial" w:cs="Arial"/>
          <w:b/>
          <w:bCs/>
          <w:sz w:val="24"/>
          <w:szCs w:val="24"/>
        </w:rPr>
        <w:t>Evaluation of e</w:t>
      </w:r>
      <w:r w:rsidR="00E203C7" w:rsidRPr="009D098D">
        <w:rPr>
          <w:rFonts w:ascii="Arial" w:hAnsi="Arial" w:cs="Arial"/>
          <w:b/>
          <w:bCs/>
          <w:sz w:val="24"/>
          <w:szCs w:val="24"/>
        </w:rPr>
        <w:t>ngagement</w:t>
      </w:r>
      <w:r w:rsidR="00335545" w:rsidRPr="009D098D">
        <w:rPr>
          <w:rFonts w:ascii="Arial" w:hAnsi="Arial" w:cs="Arial"/>
          <w:b/>
          <w:bCs/>
          <w:sz w:val="24"/>
          <w:szCs w:val="24"/>
        </w:rPr>
        <w:t>,</w:t>
      </w:r>
      <w:r w:rsidR="00E203C7" w:rsidRPr="009D098D">
        <w:rPr>
          <w:rFonts w:ascii="Arial" w:hAnsi="Arial" w:cs="Arial"/>
          <w:b/>
          <w:bCs/>
          <w:sz w:val="24"/>
          <w:szCs w:val="24"/>
        </w:rPr>
        <w:t xml:space="preserve"> recruitment </w:t>
      </w:r>
      <w:r w:rsidR="00160C7D" w:rsidRPr="009D098D">
        <w:rPr>
          <w:rFonts w:ascii="Arial" w:hAnsi="Arial" w:cs="Arial"/>
          <w:b/>
          <w:bCs/>
          <w:sz w:val="24"/>
          <w:szCs w:val="24"/>
        </w:rPr>
        <w:t>and retention</w:t>
      </w:r>
      <w:r w:rsidR="00E06599" w:rsidRPr="009D098D">
        <w:rPr>
          <w:rFonts w:ascii="Arial" w:hAnsi="Arial" w:cs="Arial"/>
          <w:b/>
          <w:bCs/>
          <w:sz w:val="24"/>
          <w:szCs w:val="24"/>
        </w:rPr>
        <w:t>.</w:t>
      </w:r>
      <w:bookmarkEnd w:id="5"/>
    </w:p>
    <w:p w14:paraId="183DE26D" w14:textId="19244132" w:rsidR="002158F9" w:rsidRPr="009D098D" w:rsidRDefault="001378BE" w:rsidP="00BF5420">
      <w:pPr>
        <w:spacing w:line="360" w:lineRule="auto"/>
        <w:jc w:val="both"/>
        <w:rPr>
          <w:rFonts w:ascii="Arial" w:hAnsi="Arial" w:cs="Arial"/>
          <w:sz w:val="24"/>
          <w:szCs w:val="24"/>
        </w:rPr>
      </w:pPr>
      <w:r w:rsidRPr="009D098D">
        <w:rPr>
          <w:rFonts w:ascii="Arial" w:hAnsi="Arial" w:cs="Arial"/>
          <w:sz w:val="24"/>
          <w:szCs w:val="24"/>
        </w:rPr>
        <w:t>If BMH</w:t>
      </w:r>
      <w:r w:rsidR="00793B4B" w:rsidRPr="009D098D">
        <w:rPr>
          <w:rFonts w:ascii="Arial" w:hAnsi="Arial" w:cs="Arial"/>
          <w:sz w:val="24"/>
          <w:szCs w:val="24"/>
        </w:rPr>
        <w:t xml:space="preserve"> want to increase their </w:t>
      </w:r>
      <w:r w:rsidRPr="009D098D">
        <w:rPr>
          <w:rFonts w:ascii="Arial" w:hAnsi="Arial" w:cs="Arial"/>
          <w:sz w:val="24"/>
          <w:szCs w:val="24"/>
        </w:rPr>
        <w:t>engagement and</w:t>
      </w:r>
      <w:r w:rsidR="009D5C1C" w:rsidRPr="009D098D">
        <w:rPr>
          <w:rFonts w:ascii="Arial" w:hAnsi="Arial" w:cs="Arial"/>
          <w:sz w:val="24"/>
          <w:szCs w:val="24"/>
        </w:rPr>
        <w:t xml:space="preserve"> </w:t>
      </w:r>
      <w:r w:rsidR="00793B4B" w:rsidRPr="009D098D">
        <w:rPr>
          <w:rFonts w:ascii="Arial" w:hAnsi="Arial" w:cs="Arial"/>
          <w:sz w:val="24"/>
          <w:szCs w:val="24"/>
        </w:rPr>
        <w:t>retention</w:t>
      </w:r>
      <w:r w:rsidR="00C45D91" w:rsidRPr="009D098D">
        <w:rPr>
          <w:rFonts w:ascii="Arial" w:hAnsi="Arial" w:cs="Arial"/>
          <w:sz w:val="24"/>
          <w:szCs w:val="24"/>
        </w:rPr>
        <w:t xml:space="preserve"> level</w:t>
      </w:r>
      <w:r w:rsidR="00793B4B" w:rsidRPr="009D098D">
        <w:rPr>
          <w:rFonts w:ascii="Arial" w:hAnsi="Arial" w:cs="Arial"/>
          <w:sz w:val="24"/>
          <w:szCs w:val="24"/>
        </w:rPr>
        <w:t xml:space="preserve">, </w:t>
      </w:r>
      <w:r w:rsidR="009D5C1C" w:rsidRPr="009D098D">
        <w:rPr>
          <w:rFonts w:ascii="Arial" w:hAnsi="Arial" w:cs="Arial"/>
          <w:sz w:val="24"/>
          <w:szCs w:val="24"/>
        </w:rPr>
        <w:t xml:space="preserve">they have to start </w:t>
      </w:r>
      <w:r w:rsidR="002158F9" w:rsidRPr="009D098D">
        <w:rPr>
          <w:rFonts w:ascii="Arial" w:hAnsi="Arial" w:cs="Arial"/>
          <w:sz w:val="24"/>
          <w:szCs w:val="24"/>
        </w:rPr>
        <w:t xml:space="preserve">to </w:t>
      </w:r>
      <w:r w:rsidR="009D5C1C" w:rsidRPr="009D098D">
        <w:rPr>
          <w:rFonts w:ascii="Arial" w:hAnsi="Arial" w:cs="Arial"/>
          <w:sz w:val="24"/>
          <w:szCs w:val="24"/>
        </w:rPr>
        <w:t>engage their associate from the advertainment and recruitment process. The hotel have to explain t</w:t>
      </w:r>
      <w:r w:rsidR="00EB3045" w:rsidRPr="009D098D">
        <w:rPr>
          <w:rFonts w:ascii="Arial" w:hAnsi="Arial" w:cs="Arial"/>
          <w:sz w:val="24"/>
          <w:szCs w:val="24"/>
        </w:rPr>
        <w:t>o the a</w:t>
      </w:r>
      <w:r w:rsidR="009D5C1C" w:rsidRPr="009D098D">
        <w:rPr>
          <w:rFonts w:ascii="Arial" w:hAnsi="Arial" w:cs="Arial"/>
          <w:sz w:val="24"/>
          <w:szCs w:val="24"/>
        </w:rPr>
        <w:t xml:space="preserve">pplicant </w:t>
      </w:r>
      <w:r w:rsidR="004F2E74" w:rsidRPr="009D098D">
        <w:rPr>
          <w:rFonts w:ascii="Arial" w:hAnsi="Arial" w:cs="Arial"/>
          <w:sz w:val="24"/>
          <w:szCs w:val="24"/>
        </w:rPr>
        <w:t xml:space="preserve">the importance of their job roll, their responsibilities, how </w:t>
      </w:r>
      <w:r w:rsidRPr="009D098D">
        <w:rPr>
          <w:rFonts w:ascii="Arial" w:hAnsi="Arial" w:cs="Arial"/>
          <w:sz w:val="24"/>
          <w:szCs w:val="24"/>
        </w:rPr>
        <w:t>they</w:t>
      </w:r>
      <w:r w:rsidR="004F2E74" w:rsidRPr="009D098D">
        <w:rPr>
          <w:rFonts w:ascii="Arial" w:hAnsi="Arial" w:cs="Arial"/>
          <w:sz w:val="24"/>
          <w:szCs w:val="24"/>
        </w:rPr>
        <w:t xml:space="preserve"> should perform, what is </w:t>
      </w:r>
      <w:r w:rsidRPr="009D098D">
        <w:rPr>
          <w:rFonts w:ascii="Arial" w:hAnsi="Arial" w:cs="Arial"/>
          <w:sz w:val="24"/>
          <w:szCs w:val="24"/>
        </w:rPr>
        <w:t xml:space="preserve">the  </w:t>
      </w:r>
      <w:r w:rsidR="004F2E74" w:rsidRPr="009D098D">
        <w:rPr>
          <w:rFonts w:ascii="Arial" w:hAnsi="Arial" w:cs="Arial"/>
          <w:sz w:val="24"/>
          <w:szCs w:val="24"/>
        </w:rPr>
        <w:t xml:space="preserve">Hotel Vison, culture and mission statement, the benefits such  as </w:t>
      </w:r>
      <w:r w:rsidR="00EB3045" w:rsidRPr="009D098D">
        <w:rPr>
          <w:rFonts w:ascii="Arial" w:hAnsi="Arial" w:cs="Arial"/>
          <w:sz w:val="24"/>
          <w:szCs w:val="24"/>
        </w:rPr>
        <w:t>, P</w:t>
      </w:r>
      <w:r w:rsidRPr="009D098D">
        <w:rPr>
          <w:rFonts w:ascii="Arial" w:hAnsi="Arial" w:cs="Arial"/>
          <w:sz w:val="24"/>
          <w:szCs w:val="24"/>
        </w:rPr>
        <w:t xml:space="preserve">rescription Drug Benefit, sickness and injuries, long term </w:t>
      </w:r>
      <w:r w:rsidR="00C006CC" w:rsidRPr="009D098D">
        <w:rPr>
          <w:rFonts w:ascii="Arial" w:hAnsi="Arial" w:cs="Arial"/>
          <w:sz w:val="24"/>
          <w:szCs w:val="24"/>
        </w:rPr>
        <w:t>disability</w:t>
      </w:r>
      <w:r w:rsidRPr="009D098D">
        <w:rPr>
          <w:rFonts w:ascii="Arial" w:hAnsi="Arial" w:cs="Arial"/>
          <w:sz w:val="24"/>
          <w:szCs w:val="24"/>
        </w:rPr>
        <w:t xml:space="preserve">, maternity and paternity leave ,pay them extra when </w:t>
      </w:r>
      <w:r w:rsidR="00C006CC" w:rsidRPr="009D098D">
        <w:rPr>
          <w:rFonts w:ascii="Arial" w:hAnsi="Arial" w:cs="Arial"/>
          <w:sz w:val="24"/>
          <w:szCs w:val="24"/>
        </w:rPr>
        <w:t xml:space="preserve">they </w:t>
      </w:r>
      <w:r w:rsidRPr="009D098D">
        <w:rPr>
          <w:rFonts w:ascii="Arial" w:hAnsi="Arial" w:cs="Arial"/>
          <w:sz w:val="24"/>
          <w:szCs w:val="24"/>
        </w:rPr>
        <w:t xml:space="preserve">work on bank holiday, workplace pension, life insurance, flexibility on life work balance to take care of family,  </w:t>
      </w:r>
      <w:r w:rsidRPr="009D098D">
        <w:rPr>
          <w:rFonts w:ascii="Arial" w:hAnsi="Arial" w:cs="Arial"/>
          <w:sz w:val="24"/>
          <w:szCs w:val="24"/>
        </w:rPr>
        <w:lastRenderedPageBreak/>
        <w:t>workplace first aiders to support employees, 24 hour employee online and telephone consultation, give them time off to study, learning and develop new knowledges, Gym membership, how diverse and inclusive they</w:t>
      </w:r>
      <w:r w:rsidR="00335545" w:rsidRPr="009D098D">
        <w:rPr>
          <w:rFonts w:ascii="Arial" w:hAnsi="Arial" w:cs="Arial"/>
          <w:sz w:val="24"/>
          <w:szCs w:val="24"/>
        </w:rPr>
        <w:t xml:space="preserve"> are,</w:t>
      </w:r>
      <w:r w:rsidRPr="009D098D">
        <w:rPr>
          <w:rFonts w:ascii="Arial" w:hAnsi="Arial" w:cs="Arial"/>
          <w:sz w:val="24"/>
          <w:szCs w:val="24"/>
        </w:rPr>
        <w:t xml:space="preserve"> how the reward and appraisal work, how they prioritizes  innovation and technology, their sustainability program, strategies that  enhance their reputation and competition to attract top talents</w:t>
      </w:r>
      <w:r w:rsidR="00C45D91" w:rsidRPr="009D098D">
        <w:rPr>
          <w:rFonts w:ascii="Arial" w:hAnsi="Arial" w:cs="Arial"/>
          <w:sz w:val="24"/>
          <w:szCs w:val="24"/>
        </w:rPr>
        <w:t>, because h</w:t>
      </w:r>
      <w:r w:rsidR="000071E5" w:rsidRPr="009D098D">
        <w:rPr>
          <w:rFonts w:ascii="Arial" w:hAnsi="Arial" w:cs="Arial"/>
          <w:sz w:val="24"/>
          <w:szCs w:val="24"/>
        </w:rPr>
        <w:t>ighly committed employees work 57% more, 20% better and</w:t>
      </w:r>
      <w:r w:rsidR="004D4AF9" w:rsidRPr="009D098D">
        <w:rPr>
          <w:rFonts w:ascii="Arial" w:hAnsi="Arial" w:cs="Arial"/>
          <w:sz w:val="24"/>
          <w:szCs w:val="24"/>
        </w:rPr>
        <w:t xml:space="preserve"> are 87</w:t>
      </w:r>
      <w:r w:rsidR="000071E5" w:rsidRPr="009D098D">
        <w:rPr>
          <w:rFonts w:ascii="Arial" w:hAnsi="Arial" w:cs="Arial"/>
          <w:sz w:val="24"/>
          <w:szCs w:val="24"/>
        </w:rPr>
        <w:t>% less to leave the company t</w:t>
      </w:r>
      <w:r w:rsidR="002546FA" w:rsidRPr="009D098D">
        <w:rPr>
          <w:rFonts w:ascii="Arial" w:hAnsi="Arial" w:cs="Arial"/>
          <w:sz w:val="24"/>
          <w:szCs w:val="24"/>
        </w:rPr>
        <w:t xml:space="preserve">han </w:t>
      </w:r>
      <w:r w:rsidR="000071E5" w:rsidRPr="009D098D">
        <w:rPr>
          <w:rFonts w:ascii="Arial" w:hAnsi="Arial" w:cs="Arial"/>
          <w:sz w:val="24"/>
          <w:szCs w:val="24"/>
        </w:rPr>
        <w:t>th</w:t>
      </w:r>
      <w:r w:rsidR="002546FA" w:rsidRPr="009D098D">
        <w:rPr>
          <w:rFonts w:ascii="Arial" w:hAnsi="Arial" w:cs="Arial"/>
          <w:sz w:val="24"/>
          <w:szCs w:val="24"/>
        </w:rPr>
        <w:t>e</w:t>
      </w:r>
      <w:r w:rsidR="000071E5" w:rsidRPr="009D098D">
        <w:rPr>
          <w:rFonts w:ascii="Arial" w:hAnsi="Arial" w:cs="Arial"/>
          <w:sz w:val="24"/>
          <w:szCs w:val="24"/>
        </w:rPr>
        <w:t xml:space="preserve"> </w:t>
      </w:r>
      <w:r w:rsidR="002546FA" w:rsidRPr="009D098D">
        <w:rPr>
          <w:rFonts w:ascii="Arial" w:hAnsi="Arial" w:cs="Arial"/>
          <w:sz w:val="24"/>
          <w:szCs w:val="24"/>
        </w:rPr>
        <w:t>less committed</w:t>
      </w:r>
      <w:r w:rsidR="002158F9" w:rsidRPr="009D098D">
        <w:rPr>
          <w:rFonts w:ascii="Arial" w:hAnsi="Arial" w:cs="Arial"/>
          <w:sz w:val="24"/>
          <w:szCs w:val="24"/>
        </w:rPr>
        <w:t>.</w:t>
      </w:r>
    </w:p>
    <w:p w14:paraId="428BC5EF" w14:textId="1CB993CE" w:rsidR="00B04153" w:rsidRPr="009D098D" w:rsidRDefault="00177CDA" w:rsidP="00BF5420">
      <w:pPr>
        <w:spacing w:line="360" w:lineRule="auto"/>
        <w:jc w:val="both"/>
        <w:rPr>
          <w:rFonts w:ascii="Arial" w:hAnsi="Arial" w:cs="Arial"/>
          <w:sz w:val="24"/>
          <w:szCs w:val="24"/>
        </w:rPr>
      </w:pPr>
      <w:r w:rsidRPr="009D098D">
        <w:rPr>
          <w:rFonts w:ascii="Arial" w:hAnsi="Arial" w:cs="Arial"/>
          <w:sz w:val="24"/>
          <w:szCs w:val="24"/>
        </w:rPr>
        <w:t xml:space="preserve">BMH has </w:t>
      </w:r>
      <w:r w:rsidR="002063A3" w:rsidRPr="009D098D">
        <w:rPr>
          <w:rFonts w:ascii="Arial" w:hAnsi="Arial" w:cs="Arial"/>
          <w:sz w:val="24"/>
          <w:szCs w:val="24"/>
        </w:rPr>
        <w:t xml:space="preserve">to keep their staff because they will drive business success </w:t>
      </w:r>
      <w:r w:rsidR="00D61A3B" w:rsidRPr="009D098D">
        <w:rPr>
          <w:rFonts w:ascii="Arial" w:hAnsi="Arial" w:cs="Arial"/>
          <w:sz w:val="24"/>
          <w:szCs w:val="24"/>
        </w:rPr>
        <w:t>however,</w:t>
      </w:r>
      <w:r w:rsidR="002063A3" w:rsidRPr="009D098D">
        <w:rPr>
          <w:rFonts w:ascii="Arial" w:hAnsi="Arial" w:cs="Arial"/>
          <w:sz w:val="24"/>
          <w:szCs w:val="24"/>
        </w:rPr>
        <w:t xml:space="preserve"> if they </w:t>
      </w:r>
      <w:r w:rsidRPr="009D098D">
        <w:rPr>
          <w:rFonts w:ascii="Arial" w:hAnsi="Arial" w:cs="Arial"/>
          <w:sz w:val="24"/>
          <w:szCs w:val="24"/>
        </w:rPr>
        <w:t>turnover</w:t>
      </w:r>
      <w:r w:rsidR="002063A3" w:rsidRPr="009D098D">
        <w:rPr>
          <w:rFonts w:ascii="Arial" w:hAnsi="Arial" w:cs="Arial"/>
          <w:sz w:val="24"/>
          <w:szCs w:val="24"/>
        </w:rPr>
        <w:t xml:space="preserve"> them business will decline (</w:t>
      </w:r>
      <w:r w:rsidR="002063A3" w:rsidRPr="009D098D">
        <w:rPr>
          <w:rFonts w:ascii="Arial" w:hAnsi="Arial" w:cs="Arial"/>
          <w:sz w:val="24"/>
          <w:szCs w:val="24"/>
        </w:rPr>
        <w:t>Alias, Noor, and Hassan, 2014</w:t>
      </w:r>
      <w:r w:rsidR="002063A3" w:rsidRPr="009D098D">
        <w:rPr>
          <w:rFonts w:ascii="Arial" w:hAnsi="Arial" w:cs="Arial"/>
          <w:sz w:val="24"/>
          <w:szCs w:val="24"/>
        </w:rPr>
        <w:t>)</w:t>
      </w:r>
      <w:r w:rsidR="002063A3" w:rsidRPr="009D098D">
        <w:rPr>
          <w:rFonts w:ascii="Arial" w:hAnsi="Arial" w:cs="Arial"/>
          <w:sz w:val="24"/>
          <w:szCs w:val="24"/>
        </w:rPr>
        <w:t>.</w:t>
      </w:r>
    </w:p>
    <w:p w14:paraId="222F1A9E" w14:textId="77777777" w:rsidR="002063A3" w:rsidRPr="009D098D" w:rsidRDefault="002063A3" w:rsidP="00BF5420">
      <w:pPr>
        <w:spacing w:line="360" w:lineRule="auto"/>
        <w:jc w:val="both"/>
        <w:rPr>
          <w:rFonts w:ascii="Arial" w:hAnsi="Arial" w:cs="Arial"/>
          <w:sz w:val="24"/>
          <w:szCs w:val="24"/>
        </w:rPr>
      </w:pPr>
    </w:p>
    <w:p w14:paraId="538BF44E" w14:textId="77777777" w:rsidR="006B7AEC" w:rsidRPr="009D098D" w:rsidRDefault="006B7AEC" w:rsidP="00BF5420">
      <w:pPr>
        <w:spacing w:line="360" w:lineRule="auto"/>
        <w:jc w:val="both"/>
        <w:rPr>
          <w:rFonts w:ascii="Arial" w:hAnsi="Arial" w:cs="Arial"/>
          <w:b/>
          <w:bCs/>
          <w:sz w:val="24"/>
          <w:szCs w:val="24"/>
        </w:rPr>
      </w:pPr>
    </w:p>
    <w:p w14:paraId="12B940E8" w14:textId="77777777" w:rsidR="006B7AEC" w:rsidRPr="009D098D" w:rsidRDefault="006B7AEC" w:rsidP="00BF5420">
      <w:pPr>
        <w:spacing w:line="360" w:lineRule="auto"/>
        <w:jc w:val="both"/>
        <w:rPr>
          <w:rFonts w:ascii="Arial" w:hAnsi="Arial" w:cs="Arial"/>
          <w:b/>
          <w:bCs/>
          <w:sz w:val="24"/>
          <w:szCs w:val="24"/>
        </w:rPr>
      </w:pPr>
    </w:p>
    <w:p w14:paraId="1CD00232" w14:textId="3B2843AE" w:rsidR="00E239F6" w:rsidRPr="009D098D" w:rsidRDefault="00210707" w:rsidP="00BF5420">
      <w:pPr>
        <w:spacing w:line="360" w:lineRule="auto"/>
        <w:jc w:val="both"/>
        <w:rPr>
          <w:rFonts w:ascii="Arial" w:hAnsi="Arial" w:cs="Arial"/>
          <w:b/>
          <w:bCs/>
          <w:sz w:val="24"/>
          <w:szCs w:val="24"/>
        </w:rPr>
      </w:pPr>
      <w:r w:rsidRPr="009D098D">
        <w:rPr>
          <w:rFonts w:ascii="Arial" w:hAnsi="Arial" w:cs="Arial"/>
          <w:b/>
          <w:bCs/>
          <w:sz w:val="24"/>
          <w:szCs w:val="24"/>
        </w:rPr>
        <w:t>2-</w:t>
      </w:r>
      <w:r w:rsidR="00617293" w:rsidRPr="009D098D">
        <w:rPr>
          <w:rFonts w:ascii="Arial" w:hAnsi="Arial" w:cs="Arial"/>
          <w:b/>
          <w:bCs/>
          <w:sz w:val="24"/>
          <w:szCs w:val="24"/>
        </w:rPr>
        <w:t>4</w:t>
      </w:r>
      <w:r w:rsidR="00366551" w:rsidRPr="009D098D">
        <w:rPr>
          <w:rFonts w:ascii="Arial" w:hAnsi="Arial" w:cs="Arial"/>
          <w:b/>
          <w:bCs/>
          <w:sz w:val="24"/>
          <w:szCs w:val="24"/>
        </w:rPr>
        <w:t xml:space="preserve"> Benefits</w:t>
      </w:r>
      <w:r w:rsidRPr="009D098D">
        <w:rPr>
          <w:rFonts w:ascii="Arial" w:hAnsi="Arial" w:cs="Arial"/>
          <w:b/>
          <w:bCs/>
          <w:sz w:val="24"/>
          <w:szCs w:val="24"/>
        </w:rPr>
        <w:t xml:space="preserve"> of </w:t>
      </w:r>
      <w:r w:rsidR="00366551" w:rsidRPr="009D098D">
        <w:rPr>
          <w:rFonts w:ascii="Arial" w:hAnsi="Arial" w:cs="Arial"/>
          <w:b/>
          <w:bCs/>
          <w:sz w:val="24"/>
          <w:szCs w:val="24"/>
        </w:rPr>
        <w:t>e</w:t>
      </w:r>
      <w:r w:rsidRPr="009D098D">
        <w:rPr>
          <w:rFonts w:ascii="Arial" w:hAnsi="Arial" w:cs="Arial"/>
          <w:b/>
          <w:bCs/>
          <w:sz w:val="24"/>
          <w:szCs w:val="24"/>
        </w:rPr>
        <w:t>mployee engagement</w:t>
      </w:r>
      <w:r w:rsidR="00FE70E4" w:rsidRPr="009D098D">
        <w:rPr>
          <w:rFonts w:ascii="Arial" w:hAnsi="Arial" w:cs="Arial"/>
          <w:b/>
          <w:bCs/>
          <w:sz w:val="24"/>
          <w:szCs w:val="24"/>
        </w:rPr>
        <w:t xml:space="preserve"> and retention</w:t>
      </w:r>
    </w:p>
    <w:p w14:paraId="250017A5" w14:textId="49D133E0" w:rsidR="00F807E7" w:rsidRPr="009D098D" w:rsidRDefault="007B770C" w:rsidP="00BF5420">
      <w:pPr>
        <w:pStyle w:val="ListParagraph"/>
        <w:numPr>
          <w:ilvl w:val="0"/>
          <w:numId w:val="10"/>
        </w:numPr>
        <w:spacing w:line="360" w:lineRule="auto"/>
        <w:jc w:val="both"/>
        <w:rPr>
          <w:rFonts w:ascii="Arial" w:hAnsi="Arial" w:cs="Arial"/>
          <w:color w:val="000000" w:themeColor="text1"/>
          <w:sz w:val="24"/>
          <w:szCs w:val="24"/>
        </w:rPr>
      </w:pPr>
      <w:r w:rsidRPr="009D098D">
        <w:rPr>
          <w:rFonts w:ascii="Arial" w:hAnsi="Arial" w:cs="Arial"/>
          <w:sz w:val="24"/>
          <w:szCs w:val="24"/>
        </w:rPr>
        <w:t xml:space="preserve">Increase </w:t>
      </w:r>
      <w:r w:rsidR="005D4D5E" w:rsidRPr="009D098D">
        <w:rPr>
          <w:rFonts w:ascii="Arial" w:hAnsi="Arial" w:cs="Arial"/>
          <w:sz w:val="24"/>
          <w:szCs w:val="24"/>
        </w:rPr>
        <w:t>customer</w:t>
      </w:r>
      <w:r w:rsidR="00F807E7" w:rsidRPr="009D098D">
        <w:rPr>
          <w:rFonts w:ascii="Arial" w:hAnsi="Arial" w:cs="Arial"/>
          <w:sz w:val="24"/>
          <w:szCs w:val="24"/>
        </w:rPr>
        <w:t xml:space="preserve"> satisfaction in </w:t>
      </w:r>
      <w:r w:rsidRPr="009D098D">
        <w:rPr>
          <w:rFonts w:ascii="Arial" w:hAnsi="Arial" w:cs="Arial"/>
          <w:sz w:val="24"/>
          <w:szCs w:val="24"/>
        </w:rPr>
        <w:t>10</w:t>
      </w:r>
      <w:r w:rsidR="00F807E7" w:rsidRPr="009D098D">
        <w:rPr>
          <w:rFonts w:ascii="Arial" w:hAnsi="Arial" w:cs="Arial"/>
          <w:sz w:val="24"/>
          <w:szCs w:val="24"/>
        </w:rPr>
        <w:t xml:space="preserve">% and profitability and </w:t>
      </w:r>
      <w:r w:rsidRPr="009D098D">
        <w:rPr>
          <w:rFonts w:ascii="Arial" w:hAnsi="Arial" w:cs="Arial"/>
          <w:sz w:val="24"/>
          <w:szCs w:val="24"/>
        </w:rPr>
        <w:t>sales in</w:t>
      </w:r>
      <w:r w:rsidR="00F807E7" w:rsidRPr="009D098D">
        <w:rPr>
          <w:rFonts w:ascii="Arial" w:hAnsi="Arial" w:cs="Arial"/>
          <w:sz w:val="24"/>
          <w:szCs w:val="24"/>
        </w:rPr>
        <w:t xml:space="preserve"> 20%</w:t>
      </w:r>
      <w:r w:rsidRPr="009D098D">
        <w:rPr>
          <w:rFonts w:ascii="Arial" w:hAnsi="Arial" w:cs="Arial"/>
          <w:sz w:val="24"/>
          <w:szCs w:val="24"/>
        </w:rPr>
        <w:t xml:space="preserve"> (</w:t>
      </w:r>
      <w:r w:rsidRPr="009D098D">
        <w:rPr>
          <w:rFonts w:ascii="Arial" w:hAnsi="Arial" w:cs="Arial"/>
          <w:color w:val="000000" w:themeColor="text1"/>
          <w:sz w:val="24"/>
          <w:szCs w:val="24"/>
        </w:rPr>
        <w:t>Keller</w:t>
      </w:r>
      <w:r w:rsidR="00F807E7" w:rsidRPr="009D098D">
        <w:rPr>
          <w:rFonts w:ascii="Arial" w:hAnsi="Arial" w:cs="Arial"/>
          <w:color w:val="000000" w:themeColor="text1"/>
          <w:sz w:val="24"/>
          <w:szCs w:val="24"/>
        </w:rPr>
        <w:t>,</w:t>
      </w:r>
      <w:r w:rsidR="00763A4C" w:rsidRPr="009D098D">
        <w:rPr>
          <w:rFonts w:ascii="Arial" w:hAnsi="Arial" w:cs="Arial"/>
          <w:color w:val="000000" w:themeColor="text1"/>
          <w:sz w:val="24"/>
          <w:szCs w:val="24"/>
        </w:rPr>
        <w:t xml:space="preserve"> </w:t>
      </w:r>
      <w:r w:rsidR="00F807E7" w:rsidRPr="009D098D">
        <w:rPr>
          <w:rFonts w:ascii="Arial" w:hAnsi="Arial" w:cs="Arial"/>
          <w:color w:val="000000" w:themeColor="text1"/>
          <w:sz w:val="24"/>
          <w:szCs w:val="24"/>
        </w:rPr>
        <w:t>2020)</w:t>
      </w:r>
      <w:r w:rsidR="005D4D5E" w:rsidRPr="009D098D">
        <w:rPr>
          <w:rFonts w:ascii="Arial" w:hAnsi="Arial" w:cs="Arial"/>
          <w:color w:val="000000" w:themeColor="text1"/>
          <w:sz w:val="24"/>
          <w:szCs w:val="24"/>
        </w:rPr>
        <w:t xml:space="preserve">. </w:t>
      </w:r>
    </w:p>
    <w:p w14:paraId="2C4AEFCF" w14:textId="169379DE" w:rsidR="00D374E6" w:rsidRPr="009D098D" w:rsidRDefault="00763A4C" w:rsidP="00BF5420">
      <w:pPr>
        <w:pStyle w:val="ListParagraph"/>
        <w:numPr>
          <w:ilvl w:val="0"/>
          <w:numId w:val="10"/>
        </w:num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Recruit and keep</w:t>
      </w:r>
      <w:r w:rsidR="00243508" w:rsidRPr="009D098D">
        <w:rPr>
          <w:rFonts w:ascii="Arial" w:hAnsi="Arial" w:cs="Arial"/>
          <w:color w:val="000000" w:themeColor="text1"/>
          <w:sz w:val="24"/>
          <w:szCs w:val="24"/>
        </w:rPr>
        <w:t xml:space="preserve"> the</w:t>
      </w:r>
      <w:r w:rsidR="00D374E6" w:rsidRPr="009D098D">
        <w:rPr>
          <w:rFonts w:ascii="Arial" w:hAnsi="Arial" w:cs="Arial"/>
          <w:color w:val="000000" w:themeColor="text1"/>
          <w:sz w:val="24"/>
          <w:szCs w:val="24"/>
        </w:rPr>
        <w:t xml:space="preserve"> best staff</w:t>
      </w:r>
    </w:p>
    <w:p w14:paraId="7919C353" w14:textId="77BBFA8A" w:rsidR="00085BFD" w:rsidRPr="009D098D" w:rsidRDefault="00D374E6" w:rsidP="00BF5420">
      <w:pPr>
        <w:pStyle w:val="ListParagraph"/>
        <w:numPr>
          <w:ilvl w:val="0"/>
          <w:numId w:val="10"/>
        </w:num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Reduce absenteeism</w:t>
      </w:r>
    </w:p>
    <w:p w14:paraId="6321CFC3" w14:textId="39B943D1" w:rsidR="00DF570E" w:rsidRPr="009D098D" w:rsidRDefault="00DF570E" w:rsidP="00BF5420">
      <w:pPr>
        <w:pStyle w:val="ListParagraph"/>
        <w:numPr>
          <w:ilvl w:val="0"/>
          <w:numId w:val="10"/>
        </w:num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Greater employee loyalty</w:t>
      </w:r>
    </w:p>
    <w:p w14:paraId="06BBEE43" w14:textId="6865A37E" w:rsidR="00D374E6" w:rsidRPr="009D098D" w:rsidRDefault="003860D4" w:rsidP="00BF5420">
      <w:pPr>
        <w:pStyle w:val="ListParagraph"/>
        <w:numPr>
          <w:ilvl w:val="0"/>
          <w:numId w:val="10"/>
        </w:num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Increase sales</w:t>
      </w:r>
      <w:r w:rsidR="00DF570E" w:rsidRPr="009D098D">
        <w:rPr>
          <w:rFonts w:ascii="Arial" w:hAnsi="Arial" w:cs="Arial"/>
          <w:color w:val="000000" w:themeColor="text1"/>
          <w:sz w:val="24"/>
          <w:szCs w:val="24"/>
        </w:rPr>
        <w:t xml:space="preserve"> (Debara and St-Aubin, 2021</w:t>
      </w:r>
      <w:r w:rsidR="009149D6" w:rsidRPr="009D098D">
        <w:rPr>
          <w:rFonts w:ascii="Arial" w:hAnsi="Arial" w:cs="Arial"/>
          <w:color w:val="000000" w:themeColor="text1"/>
          <w:sz w:val="24"/>
          <w:szCs w:val="24"/>
        </w:rPr>
        <w:t>)</w:t>
      </w:r>
      <w:r w:rsidRPr="009D098D">
        <w:rPr>
          <w:rFonts w:ascii="Arial" w:hAnsi="Arial" w:cs="Arial"/>
          <w:color w:val="000000" w:themeColor="text1"/>
          <w:sz w:val="24"/>
          <w:szCs w:val="24"/>
        </w:rPr>
        <w:t>.</w:t>
      </w:r>
    </w:p>
    <w:p w14:paraId="66BFE854" w14:textId="39742E89" w:rsidR="00A30B0B" w:rsidRPr="009D098D" w:rsidRDefault="00366551" w:rsidP="00BF5420">
      <w:pPr>
        <w:pStyle w:val="ListParagraph"/>
        <w:numPr>
          <w:ilvl w:val="0"/>
          <w:numId w:val="10"/>
        </w:num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More</w:t>
      </w:r>
      <w:r w:rsidR="004C6A43" w:rsidRPr="009D098D">
        <w:rPr>
          <w:rFonts w:ascii="Arial" w:hAnsi="Arial" w:cs="Arial"/>
          <w:color w:val="000000" w:themeColor="text1"/>
          <w:sz w:val="24"/>
          <w:szCs w:val="24"/>
        </w:rPr>
        <w:t xml:space="preserve"> </w:t>
      </w:r>
      <w:r w:rsidR="00A30B0B" w:rsidRPr="009D098D">
        <w:rPr>
          <w:rFonts w:ascii="Arial" w:hAnsi="Arial" w:cs="Arial"/>
          <w:color w:val="000000" w:themeColor="text1"/>
          <w:sz w:val="24"/>
          <w:szCs w:val="24"/>
        </w:rPr>
        <w:t>commitment, employee satisfaction,</w:t>
      </w:r>
      <w:r w:rsidR="004C6A43" w:rsidRPr="009D098D">
        <w:rPr>
          <w:rFonts w:ascii="Arial" w:hAnsi="Arial" w:cs="Arial"/>
          <w:color w:val="000000" w:themeColor="text1"/>
          <w:sz w:val="24"/>
          <w:szCs w:val="24"/>
        </w:rPr>
        <w:t xml:space="preserve"> motivation and improve team</w:t>
      </w:r>
      <w:r w:rsidR="00A30B0B" w:rsidRPr="009D098D">
        <w:rPr>
          <w:rFonts w:ascii="Arial" w:hAnsi="Arial" w:cs="Arial"/>
          <w:color w:val="000000" w:themeColor="text1"/>
          <w:sz w:val="24"/>
          <w:szCs w:val="24"/>
        </w:rPr>
        <w:t xml:space="preserve"> performance </w:t>
      </w:r>
      <w:r w:rsidRPr="009D098D">
        <w:rPr>
          <w:rFonts w:ascii="Arial" w:hAnsi="Arial" w:cs="Arial"/>
          <w:color w:val="000000" w:themeColor="text1"/>
          <w:sz w:val="24"/>
          <w:szCs w:val="24"/>
        </w:rPr>
        <w:t xml:space="preserve">through diversity and </w:t>
      </w:r>
      <w:r w:rsidR="00243508" w:rsidRPr="009D098D">
        <w:rPr>
          <w:rFonts w:ascii="Arial" w:hAnsi="Arial" w:cs="Arial"/>
          <w:color w:val="000000" w:themeColor="text1"/>
          <w:sz w:val="24"/>
          <w:szCs w:val="24"/>
        </w:rPr>
        <w:t>inclusion (Patrick</w:t>
      </w:r>
      <w:r w:rsidRPr="009D098D">
        <w:rPr>
          <w:rFonts w:ascii="Arial" w:hAnsi="Arial" w:cs="Arial"/>
          <w:color w:val="000000" w:themeColor="text1"/>
          <w:sz w:val="24"/>
          <w:szCs w:val="24"/>
        </w:rPr>
        <w:t xml:space="preserve"> and Kumar, 2012</w:t>
      </w:r>
      <w:r w:rsidR="004C6A43" w:rsidRPr="009D098D">
        <w:rPr>
          <w:rFonts w:ascii="Arial" w:hAnsi="Arial" w:cs="Arial"/>
          <w:color w:val="000000" w:themeColor="text1"/>
          <w:sz w:val="24"/>
          <w:szCs w:val="24"/>
        </w:rPr>
        <w:t>).</w:t>
      </w:r>
    </w:p>
    <w:p w14:paraId="2535AE65" w14:textId="12BA3F49" w:rsidR="00281D3E" w:rsidRPr="009D098D" w:rsidRDefault="004C6A43" w:rsidP="00BF5420">
      <w:pPr>
        <w:pStyle w:val="ListParagraph"/>
        <w:numPr>
          <w:ilvl w:val="0"/>
          <w:numId w:val="10"/>
        </w:numPr>
        <w:spacing w:line="360" w:lineRule="auto"/>
        <w:jc w:val="both"/>
        <w:rPr>
          <w:rFonts w:ascii="Arial" w:hAnsi="Arial" w:cs="Arial"/>
          <w:color w:val="000000" w:themeColor="text1"/>
          <w:sz w:val="24"/>
          <w:szCs w:val="24"/>
        </w:rPr>
      </w:pPr>
      <w:r w:rsidRPr="009D098D">
        <w:rPr>
          <w:rFonts w:ascii="Arial" w:hAnsi="Arial" w:cs="Arial"/>
          <w:color w:val="000000" w:themeColor="text1"/>
          <w:sz w:val="24"/>
          <w:szCs w:val="24"/>
        </w:rPr>
        <w:t xml:space="preserve">Increase profitability in </w:t>
      </w:r>
      <w:r w:rsidR="00281D3E" w:rsidRPr="009D098D">
        <w:rPr>
          <w:rFonts w:ascii="Arial" w:hAnsi="Arial" w:cs="Arial"/>
          <w:color w:val="000000" w:themeColor="text1"/>
          <w:sz w:val="24"/>
          <w:szCs w:val="24"/>
        </w:rPr>
        <w:t xml:space="preserve">21% </w:t>
      </w:r>
      <w:r w:rsidR="00281D3E" w:rsidRPr="009D098D">
        <w:rPr>
          <w:rFonts w:ascii="Arial" w:hAnsi="Arial" w:cs="Arial"/>
          <w:color w:val="000000" w:themeColor="text1"/>
          <w:sz w:val="24"/>
          <w:szCs w:val="24"/>
        </w:rPr>
        <w:t>(Hearn, 2019)</w:t>
      </w:r>
      <w:r w:rsidRPr="009D098D">
        <w:rPr>
          <w:rFonts w:ascii="Arial" w:hAnsi="Arial" w:cs="Arial"/>
          <w:color w:val="000000" w:themeColor="text1"/>
          <w:sz w:val="24"/>
          <w:szCs w:val="24"/>
        </w:rPr>
        <w:t>.</w:t>
      </w:r>
    </w:p>
    <w:p w14:paraId="31546ACD" w14:textId="4442D9AE" w:rsidR="005D4D5E" w:rsidRPr="009D098D" w:rsidRDefault="005D4D5E" w:rsidP="00BF5420">
      <w:pPr>
        <w:pStyle w:val="ListParagraph"/>
        <w:numPr>
          <w:ilvl w:val="0"/>
          <w:numId w:val="10"/>
        </w:numPr>
        <w:spacing w:line="360" w:lineRule="auto"/>
        <w:jc w:val="both"/>
        <w:rPr>
          <w:rFonts w:ascii="Arial" w:hAnsi="Arial" w:cs="Arial"/>
          <w:sz w:val="24"/>
          <w:szCs w:val="24"/>
        </w:rPr>
      </w:pPr>
      <w:r w:rsidRPr="009D098D">
        <w:rPr>
          <w:rFonts w:ascii="Arial" w:hAnsi="Arial" w:cs="Arial"/>
          <w:sz w:val="24"/>
          <w:szCs w:val="24"/>
        </w:rPr>
        <w:t>Improve</w:t>
      </w:r>
      <w:r w:rsidRPr="009D098D">
        <w:rPr>
          <w:rFonts w:ascii="Arial" w:hAnsi="Arial" w:cs="Arial"/>
          <w:sz w:val="24"/>
          <w:szCs w:val="24"/>
        </w:rPr>
        <w:t xml:space="preserve"> productivity, innovation,</w:t>
      </w:r>
      <w:r w:rsidRPr="009D098D">
        <w:rPr>
          <w:rFonts w:ascii="Arial" w:hAnsi="Arial" w:cs="Arial"/>
          <w:sz w:val="24"/>
          <w:szCs w:val="24"/>
        </w:rPr>
        <w:t xml:space="preserve"> efficiency, retention of associates</w:t>
      </w:r>
      <w:r w:rsidRPr="009D098D">
        <w:rPr>
          <w:rFonts w:ascii="Arial" w:hAnsi="Arial" w:cs="Arial"/>
          <w:sz w:val="24"/>
          <w:szCs w:val="24"/>
        </w:rPr>
        <w:t>, health and safety performance</w:t>
      </w:r>
      <w:r w:rsidR="003860D4" w:rsidRPr="009D098D">
        <w:rPr>
          <w:rFonts w:ascii="Arial" w:hAnsi="Arial" w:cs="Arial"/>
          <w:sz w:val="24"/>
          <w:szCs w:val="24"/>
        </w:rPr>
        <w:t xml:space="preserve"> (CIPD, 2021c).</w:t>
      </w:r>
    </w:p>
    <w:p w14:paraId="111E402B" w14:textId="77777777" w:rsidR="00281D3E" w:rsidRPr="009D098D" w:rsidRDefault="00281D3E" w:rsidP="00BF5420">
      <w:pPr>
        <w:spacing w:line="360" w:lineRule="auto"/>
        <w:ind w:left="360"/>
        <w:jc w:val="both"/>
        <w:rPr>
          <w:rFonts w:ascii="Arial" w:hAnsi="Arial" w:cs="Arial"/>
          <w:sz w:val="24"/>
          <w:szCs w:val="24"/>
        </w:rPr>
      </w:pPr>
    </w:p>
    <w:p w14:paraId="3FAE34AC" w14:textId="77777777" w:rsidR="006B7AEC" w:rsidRPr="009D098D" w:rsidRDefault="006B7AEC" w:rsidP="00BF5420">
      <w:pPr>
        <w:spacing w:line="360" w:lineRule="auto"/>
        <w:jc w:val="both"/>
        <w:rPr>
          <w:rFonts w:ascii="Arial" w:hAnsi="Arial" w:cs="Arial"/>
          <w:b/>
          <w:bCs/>
          <w:sz w:val="24"/>
          <w:szCs w:val="24"/>
        </w:rPr>
      </w:pPr>
      <w:bookmarkStart w:id="6" w:name="_Hlk89691118"/>
    </w:p>
    <w:p w14:paraId="4EB41F4C" w14:textId="77777777" w:rsidR="002F7058" w:rsidRPr="009D098D" w:rsidRDefault="002F7058" w:rsidP="00BF5420">
      <w:pPr>
        <w:spacing w:line="360" w:lineRule="auto"/>
        <w:jc w:val="both"/>
        <w:rPr>
          <w:rFonts w:ascii="Arial" w:hAnsi="Arial" w:cs="Arial"/>
          <w:b/>
          <w:bCs/>
          <w:sz w:val="24"/>
          <w:szCs w:val="24"/>
        </w:rPr>
      </w:pPr>
    </w:p>
    <w:p w14:paraId="743822B6" w14:textId="77777777" w:rsidR="002F7058" w:rsidRPr="009D098D" w:rsidRDefault="002F7058" w:rsidP="00BF5420">
      <w:pPr>
        <w:spacing w:line="360" w:lineRule="auto"/>
        <w:jc w:val="both"/>
        <w:rPr>
          <w:rFonts w:ascii="Arial" w:hAnsi="Arial" w:cs="Arial"/>
          <w:b/>
          <w:bCs/>
          <w:sz w:val="24"/>
          <w:szCs w:val="24"/>
        </w:rPr>
      </w:pPr>
    </w:p>
    <w:p w14:paraId="4FADEC4E" w14:textId="77777777" w:rsidR="0049690D" w:rsidRPr="009D098D" w:rsidRDefault="0049690D" w:rsidP="00BF5420">
      <w:pPr>
        <w:spacing w:line="360" w:lineRule="auto"/>
        <w:jc w:val="both"/>
        <w:rPr>
          <w:rFonts w:ascii="Arial" w:hAnsi="Arial" w:cs="Arial"/>
          <w:b/>
          <w:bCs/>
          <w:sz w:val="24"/>
          <w:szCs w:val="24"/>
        </w:rPr>
      </w:pPr>
    </w:p>
    <w:p w14:paraId="23CAEC6F" w14:textId="77777777" w:rsidR="0049690D" w:rsidRPr="009D098D" w:rsidRDefault="0049690D" w:rsidP="00BF5420">
      <w:pPr>
        <w:spacing w:line="360" w:lineRule="auto"/>
        <w:jc w:val="both"/>
        <w:rPr>
          <w:rFonts w:ascii="Arial" w:hAnsi="Arial" w:cs="Arial"/>
          <w:b/>
          <w:bCs/>
          <w:sz w:val="24"/>
          <w:szCs w:val="24"/>
        </w:rPr>
      </w:pPr>
    </w:p>
    <w:p w14:paraId="211C5247" w14:textId="07F22E1E" w:rsidR="00E239F6" w:rsidRPr="009D098D" w:rsidRDefault="00085BFD" w:rsidP="00BF5420">
      <w:pPr>
        <w:spacing w:line="360" w:lineRule="auto"/>
        <w:jc w:val="both"/>
        <w:rPr>
          <w:rFonts w:ascii="Arial" w:hAnsi="Arial" w:cs="Arial"/>
          <w:b/>
          <w:bCs/>
          <w:sz w:val="24"/>
          <w:szCs w:val="24"/>
        </w:rPr>
      </w:pPr>
      <w:r w:rsidRPr="009D098D">
        <w:rPr>
          <w:rFonts w:ascii="Arial" w:hAnsi="Arial" w:cs="Arial"/>
          <w:b/>
          <w:bCs/>
          <w:sz w:val="24"/>
          <w:szCs w:val="24"/>
        </w:rPr>
        <w:t>2-</w:t>
      </w:r>
      <w:r w:rsidR="00617293" w:rsidRPr="009D098D">
        <w:rPr>
          <w:rFonts w:ascii="Arial" w:hAnsi="Arial" w:cs="Arial"/>
          <w:b/>
          <w:bCs/>
          <w:sz w:val="24"/>
          <w:szCs w:val="24"/>
        </w:rPr>
        <w:t>5</w:t>
      </w:r>
      <w:r w:rsidRPr="009D098D">
        <w:rPr>
          <w:rFonts w:ascii="Arial" w:hAnsi="Arial" w:cs="Arial"/>
          <w:b/>
          <w:bCs/>
          <w:sz w:val="24"/>
          <w:szCs w:val="24"/>
        </w:rPr>
        <w:t xml:space="preserve"> </w:t>
      </w:r>
      <w:bookmarkStart w:id="7" w:name="_Hlk89712847"/>
      <w:r w:rsidRPr="009D098D">
        <w:rPr>
          <w:rFonts w:ascii="Arial" w:hAnsi="Arial" w:cs="Arial"/>
          <w:b/>
          <w:bCs/>
          <w:sz w:val="24"/>
          <w:szCs w:val="24"/>
        </w:rPr>
        <w:t xml:space="preserve">Evaluation of </w:t>
      </w:r>
      <w:r w:rsidR="00941FFB" w:rsidRPr="009D098D">
        <w:rPr>
          <w:rFonts w:ascii="Arial" w:hAnsi="Arial" w:cs="Arial"/>
          <w:b/>
          <w:bCs/>
          <w:sz w:val="24"/>
          <w:szCs w:val="24"/>
        </w:rPr>
        <w:t>Primary</w:t>
      </w:r>
      <w:r w:rsidRPr="009D098D">
        <w:rPr>
          <w:rFonts w:ascii="Arial" w:hAnsi="Arial" w:cs="Arial"/>
          <w:b/>
          <w:bCs/>
          <w:sz w:val="24"/>
          <w:szCs w:val="24"/>
        </w:rPr>
        <w:t xml:space="preserve"> research and Secondary research</w:t>
      </w:r>
    </w:p>
    <w:bookmarkEnd w:id="6"/>
    <w:bookmarkEnd w:id="7"/>
    <w:p w14:paraId="6DB105F7" w14:textId="7727769F" w:rsidR="00085BFD" w:rsidRPr="009D098D" w:rsidRDefault="00460B7A" w:rsidP="00BF5420">
      <w:pPr>
        <w:spacing w:line="360" w:lineRule="auto"/>
        <w:jc w:val="both"/>
        <w:rPr>
          <w:rFonts w:ascii="Arial" w:hAnsi="Arial" w:cs="Arial"/>
          <w:sz w:val="24"/>
          <w:szCs w:val="24"/>
        </w:rPr>
      </w:pPr>
      <w:r w:rsidRPr="009D098D">
        <w:rPr>
          <w:rFonts w:ascii="Arial" w:hAnsi="Arial" w:cs="Arial"/>
          <w:sz w:val="24"/>
          <w:szCs w:val="24"/>
        </w:rPr>
        <w:t>Both research</w:t>
      </w:r>
      <w:r w:rsidR="003860D4" w:rsidRPr="009D098D">
        <w:rPr>
          <w:rFonts w:ascii="Arial" w:hAnsi="Arial" w:cs="Arial"/>
          <w:sz w:val="24"/>
          <w:szCs w:val="24"/>
        </w:rPr>
        <w:t xml:space="preserve"> </w:t>
      </w:r>
      <w:r w:rsidR="008A1C20" w:rsidRPr="009D098D">
        <w:rPr>
          <w:rFonts w:ascii="Arial" w:hAnsi="Arial" w:cs="Arial"/>
          <w:sz w:val="24"/>
          <w:szCs w:val="24"/>
        </w:rPr>
        <w:t>tools</w:t>
      </w:r>
      <w:r w:rsidRPr="009D098D">
        <w:rPr>
          <w:rFonts w:ascii="Arial" w:hAnsi="Arial" w:cs="Arial"/>
          <w:sz w:val="24"/>
          <w:szCs w:val="24"/>
        </w:rPr>
        <w:t xml:space="preserve"> used to gather</w:t>
      </w:r>
      <w:r w:rsidR="008A1C20" w:rsidRPr="009D098D">
        <w:rPr>
          <w:rFonts w:ascii="Arial" w:hAnsi="Arial" w:cs="Arial"/>
          <w:sz w:val="24"/>
          <w:szCs w:val="24"/>
        </w:rPr>
        <w:t xml:space="preserve"> data </w:t>
      </w:r>
      <w:r w:rsidRPr="009D098D">
        <w:rPr>
          <w:rFonts w:ascii="Arial" w:hAnsi="Arial" w:cs="Arial"/>
          <w:sz w:val="24"/>
          <w:szCs w:val="24"/>
        </w:rPr>
        <w:t xml:space="preserve">for the development of this proposal report </w:t>
      </w:r>
      <w:r w:rsidR="008A1C20" w:rsidRPr="009D098D">
        <w:rPr>
          <w:rFonts w:ascii="Arial" w:hAnsi="Arial" w:cs="Arial"/>
          <w:sz w:val="24"/>
          <w:szCs w:val="24"/>
        </w:rPr>
        <w:t xml:space="preserve">were </w:t>
      </w:r>
      <w:r w:rsidRPr="009D098D">
        <w:rPr>
          <w:rFonts w:ascii="Arial" w:hAnsi="Arial" w:cs="Arial"/>
          <w:sz w:val="24"/>
          <w:szCs w:val="24"/>
        </w:rPr>
        <w:t>important</w:t>
      </w:r>
      <w:r w:rsidR="00DA34F1" w:rsidRPr="009D098D">
        <w:rPr>
          <w:rFonts w:ascii="Arial" w:hAnsi="Arial" w:cs="Arial"/>
          <w:sz w:val="24"/>
          <w:szCs w:val="24"/>
        </w:rPr>
        <w:t xml:space="preserve"> despite each one has its limitation</w:t>
      </w:r>
      <w:r w:rsidRPr="009D098D">
        <w:rPr>
          <w:rFonts w:ascii="Arial" w:hAnsi="Arial" w:cs="Arial"/>
          <w:sz w:val="24"/>
          <w:szCs w:val="24"/>
        </w:rPr>
        <w:t>.</w:t>
      </w:r>
    </w:p>
    <w:p w14:paraId="61AE6641" w14:textId="782C1FC4" w:rsidR="00901A7D" w:rsidRPr="009D098D" w:rsidRDefault="006921F1" w:rsidP="00BF5420">
      <w:pPr>
        <w:spacing w:line="360" w:lineRule="auto"/>
        <w:jc w:val="both"/>
        <w:rPr>
          <w:rFonts w:ascii="Arial" w:hAnsi="Arial" w:cs="Arial"/>
          <w:sz w:val="24"/>
          <w:szCs w:val="24"/>
        </w:rPr>
      </w:pPr>
      <w:r w:rsidRPr="009D098D">
        <w:rPr>
          <w:rFonts w:ascii="Arial" w:hAnsi="Arial" w:cs="Arial"/>
          <w:sz w:val="24"/>
          <w:szCs w:val="24"/>
        </w:rPr>
        <w:t>Primary data research</w:t>
      </w:r>
      <w:r w:rsidR="00C219EC" w:rsidRPr="009D098D">
        <w:rPr>
          <w:rFonts w:ascii="Arial" w:hAnsi="Arial" w:cs="Arial"/>
          <w:sz w:val="24"/>
          <w:szCs w:val="24"/>
        </w:rPr>
        <w:t xml:space="preserve"> </w:t>
      </w:r>
      <w:bookmarkStart w:id="8" w:name="_Hlk89640121"/>
      <w:r w:rsidR="00C219EC" w:rsidRPr="009D098D">
        <w:rPr>
          <w:rFonts w:ascii="Arial" w:hAnsi="Arial" w:cs="Arial"/>
          <w:sz w:val="24"/>
          <w:szCs w:val="24"/>
        </w:rPr>
        <w:t>(EIQP)</w:t>
      </w:r>
      <w:bookmarkEnd w:id="8"/>
      <w:r w:rsidR="00C219EC" w:rsidRPr="009D098D">
        <w:rPr>
          <w:rFonts w:ascii="Arial" w:hAnsi="Arial" w:cs="Arial"/>
          <w:sz w:val="24"/>
          <w:szCs w:val="24"/>
        </w:rPr>
        <w:t xml:space="preserve">, </w:t>
      </w:r>
      <w:r w:rsidR="0092055D" w:rsidRPr="009D098D">
        <w:rPr>
          <w:rFonts w:ascii="Arial" w:hAnsi="Arial" w:cs="Arial"/>
          <w:sz w:val="24"/>
          <w:szCs w:val="24"/>
        </w:rPr>
        <w:t>enable</w:t>
      </w:r>
      <w:r w:rsidR="006E6C34" w:rsidRPr="009D098D">
        <w:rPr>
          <w:rFonts w:ascii="Arial" w:hAnsi="Arial" w:cs="Arial"/>
          <w:sz w:val="24"/>
          <w:szCs w:val="24"/>
        </w:rPr>
        <w:t xml:space="preserve">d </w:t>
      </w:r>
      <w:r w:rsidR="00C219EC" w:rsidRPr="009D098D">
        <w:rPr>
          <w:rFonts w:ascii="Arial" w:hAnsi="Arial" w:cs="Arial"/>
          <w:sz w:val="24"/>
          <w:szCs w:val="24"/>
        </w:rPr>
        <w:t>BMH</w:t>
      </w:r>
      <w:r w:rsidR="0092055D" w:rsidRPr="009D098D">
        <w:rPr>
          <w:rFonts w:ascii="Arial" w:hAnsi="Arial" w:cs="Arial"/>
          <w:sz w:val="24"/>
          <w:szCs w:val="24"/>
        </w:rPr>
        <w:t xml:space="preserve"> to</w:t>
      </w:r>
      <w:r w:rsidR="006450C8" w:rsidRPr="009D098D">
        <w:rPr>
          <w:rFonts w:ascii="Arial" w:hAnsi="Arial" w:cs="Arial"/>
          <w:sz w:val="24"/>
          <w:szCs w:val="24"/>
        </w:rPr>
        <w:t xml:space="preserve"> ask the</w:t>
      </w:r>
      <w:r w:rsidR="00DA34F1" w:rsidRPr="009D098D">
        <w:rPr>
          <w:rFonts w:ascii="Arial" w:hAnsi="Arial" w:cs="Arial"/>
          <w:sz w:val="24"/>
          <w:szCs w:val="24"/>
        </w:rPr>
        <w:t>ir</w:t>
      </w:r>
      <w:r w:rsidR="006450C8" w:rsidRPr="009D098D">
        <w:rPr>
          <w:rFonts w:ascii="Arial" w:hAnsi="Arial" w:cs="Arial"/>
          <w:sz w:val="24"/>
          <w:szCs w:val="24"/>
        </w:rPr>
        <w:t xml:space="preserve"> associates question directly</w:t>
      </w:r>
      <w:r w:rsidR="00460B7A" w:rsidRPr="009D098D">
        <w:rPr>
          <w:rFonts w:ascii="Arial" w:hAnsi="Arial" w:cs="Arial"/>
          <w:sz w:val="24"/>
          <w:szCs w:val="24"/>
        </w:rPr>
        <w:t xml:space="preserve"> </w:t>
      </w:r>
      <w:r w:rsidR="00DA34F1" w:rsidRPr="009D098D">
        <w:rPr>
          <w:rFonts w:ascii="Arial" w:hAnsi="Arial" w:cs="Arial"/>
          <w:sz w:val="24"/>
          <w:szCs w:val="24"/>
        </w:rPr>
        <w:t xml:space="preserve">and to listen to </w:t>
      </w:r>
      <w:r w:rsidR="00460B7A" w:rsidRPr="009D098D">
        <w:rPr>
          <w:rFonts w:ascii="Arial" w:hAnsi="Arial" w:cs="Arial"/>
          <w:sz w:val="24"/>
          <w:szCs w:val="24"/>
        </w:rPr>
        <w:t>thei</w:t>
      </w:r>
      <w:r w:rsidR="006450C8" w:rsidRPr="009D098D">
        <w:rPr>
          <w:rFonts w:ascii="Arial" w:hAnsi="Arial" w:cs="Arial"/>
          <w:sz w:val="24"/>
          <w:szCs w:val="24"/>
        </w:rPr>
        <w:t>r</w:t>
      </w:r>
      <w:r w:rsidR="00460B7A" w:rsidRPr="009D098D">
        <w:rPr>
          <w:rFonts w:ascii="Arial" w:hAnsi="Arial" w:cs="Arial"/>
          <w:sz w:val="24"/>
          <w:szCs w:val="24"/>
        </w:rPr>
        <w:t xml:space="preserve"> </w:t>
      </w:r>
      <w:r w:rsidR="00DA34F1" w:rsidRPr="009D098D">
        <w:rPr>
          <w:rFonts w:ascii="Arial" w:hAnsi="Arial" w:cs="Arial"/>
          <w:sz w:val="24"/>
          <w:szCs w:val="24"/>
        </w:rPr>
        <w:t>voice (</w:t>
      </w:r>
      <w:r w:rsidR="006450C8" w:rsidRPr="009D098D">
        <w:rPr>
          <w:rFonts w:ascii="Arial" w:hAnsi="Arial" w:cs="Arial"/>
          <w:sz w:val="24"/>
          <w:szCs w:val="24"/>
        </w:rPr>
        <w:t xml:space="preserve">suggestions and </w:t>
      </w:r>
      <w:r w:rsidR="00C508D6" w:rsidRPr="009D098D">
        <w:rPr>
          <w:rFonts w:ascii="Arial" w:hAnsi="Arial" w:cs="Arial"/>
          <w:sz w:val="24"/>
          <w:szCs w:val="24"/>
        </w:rPr>
        <w:t xml:space="preserve">complaint) why they are disengaged and why </w:t>
      </w:r>
      <w:r w:rsidR="006E6C34" w:rsidRPr="009D098D">
        <w:rPr>
          <w:rFonts w:ascii="Arial" w:hAnsi="Arial" w:cs="Arial"/>
          <w:sz w:val="24"/>
          <w:szCs w:val="24"/>
        </w:rPr>
        <w:t>they leave company. Likewise, t</w:t>
      </w:r>
      <w:r w:rsidR="008A1C20" w:rsidRPr="009D098D">
        <w:rPr>
          <w:rFonts w:ascii="Arial" w:hAnsi="Arial" w:cs="Arial"/>
          <w:sz w:val="24"/>
          <w:szCs w:val="24"/>
        </w:rPr>
        <w:t xml:space="preserve">he information collected </w:t>
      </w:r>
      <w:r w:rsidR="00D25F57" w:rsidRPr="009D098D">
        <w:rPr>
          <w:rFonts w:ascii="Arial" w:hAnsi="Arial" w:cs="Arial"/>
          <w:sz w:val="24"/>
          <w:szCs w:val="24"/>
        </w:rPr>
        <w:t>by secondary</w:t>
      </w:r>
      <w:r w:rsidR="008A1C20" w:rsidRPr="009D098D">
        <w:rPr>
          <w:rFonts w:ascii="Arial" w:hAnsi="Arial" w:cs="Arial"/>
          <w:sz w:val="24"/>
          <w:szCs w:val="24"/>
        </w:rPr>
        <w:t xml:space="preserve"> </w:t>
      </w:r>
      <w:r w:rsidR="00D25F57" w:rsidRPr="009D098D">
        <w:rPr>
          <w:rFonts w:ascii="Arial" w:hAnsi="Arial" w:cs="Arial"/>
          <w:sz w:val="24"/>
          <w:szCs w:val="24"/>
        </w:rPr>
        <w:t>research</w:t>
      </w:r>
      <w:r w:rsidR="0030153F" w:rsidRPr="009D098D">
        <w:rPr>
          <w:rFonts w:ascii="Arial" w:hAnsi="Arial" w:cs="Arial"/>
          <w:sz w:val="24"/>
          <w:szCs w:val="24"/>
        </w:rPr>
        <w:t xml:space="preserve"> </w:t>
      </w:r>
      <w:r w:rsidR="003F7B64" w:rsidRPr="009D098D">
        <w:rPr>
          <w:rFonts w:ascii="Arial" w:hAnsi="Arial" w:cs="Arial"/>
          <w:sz w:val="24"/>
          <w:szCs w:val="24"/>
        </w:rPr>
        <w:t>also help</w:t>
      </w:r>
      <w:r w:rsidR="008A1C20" w:rsidRPr="009D098D">
        <w:rPr>
          <w:rFonts w:ascii="Arial" w:hAnsi="Arial" w:cs="Arial"/>
          <w:sz w:val="24"/>
          <w:szCs w:val="24"/>
        </w:rPr>
        <w:t xml:space="preserve"> the </w:t>
      </w:r>
      <w:r w:rsidR="00C508D6" w:rsidRPr="009D098D">
        <w:rPr>
          <w:rFonts w:ascii="Arial" w:hAnsi="Arial" w:cs="Arial"/>
          <w:sz w:val="24"/>
          <w:szCs w:val="24"/>
        </w:rPr>
        <w:t xml:space="preserve">BMH </w:t>
      </w:r>
      <w:r w:rsidR="008A1C20" w:rsidRPr="009D098D">
        <w:rPr>
          <w:rFonts w:ascii="Arial" w:hAnsi="Arial" w:cs="Arial"/>
          <w:sz w:val="24"/>
          <w:szCs w:val="24"/>
        </w:rPr>
        <w:t xml:space="preserve">hotel </w:t>
      </w:r>
      <w:r w:rsidR="003F7B64" w:rsidRPr="009D098D">
        <w:rPr>
          <w:rFonts w:ascii="Arial" w:hAnsi="Arial" w:cs="Arial"/>
          <w:sz w:val="24"/>
          <w:szCs w:val="24"/>
        </w:rPr>
        <w:t>to</w:t>
      </w:r>
      <w:r w:rsidR="00C508D6" w:rsidRPr="009D098D">
        <w:rPr>
          <w:rFonts w:ascii="Arial" w:hAnsi="Arial" w:cs="Arial"/>
          <w:sz w:val="24"/>
          <w:szCs w:val="24"/>
        </w:rPr>
        <w:t xml:space="preserve"> understand the reason </w:t>
      </w:r>
      <w:r w:rsidR="005936C3" w:rsidRPr="009D098D">
        <w:rPr>
          <w:rFonts w:ascii="Arial" w:hAnsi="Arial" w:cs="Arial"/>
          <w:sz w:val="24"/>
          <w:szCs w:val="24"/>
        </w:rPr>
        <w:t>behind the engagement</w:t>
      </w:r>
      <w:r w:rsidR="00C508D6" w:rsidRPr="009D098D">
        <w:rPr>
          <w:rFonts w:ascii="Arial" w:hAnsi="Arial" w:cs="Arial"/>
          <w:sz w:val="24"/>
          <w:szCs w:val="24"/>
        </w:rPr>
        <w:t>, the impact it can cause</w:t>
      </w:r>
      <w:r w:rsidR="001C2D52" w:rsidRPr="009D098D">
        <w:rPr>
          <w:rFonts w:ascii="Arial" w:hAnsi="Arial" w:cs="Arial"/>
          <w:sz w:val="24"/>
          <w:szCs w:val="24"/>
        </w:rPr>
        <w:t xml:space="preserve"> to the business</w:t>
      </w:r>
      <w:r w:rsidR="00C508D6" w:rsidRPr="009D098D">
        <w:rPr>
          <w:rFonts w:ascii="Arial" w:hAnsi="Arial" w:cs="Arial"/>
          <w:sz w:val="24"/>
          <w:szCs w:val="24"/>
        </w:rPr>
        <w:t xml:space="preserve">, </w:t>
      </w:r>
      <w:r w:rsidR="005936C3" w:rsidRPr="009D098D">
        <w:rPr>
          <w:rFonts w:ascii="Arial" w:hAnsi="Arial" w:cs="Arial"/>
          <w:sz w:val="24"/>
          <w:szCs w:val="24"/>
        </w:rPr>
        <w:t xml:space="preserve">the strategies to </w:t>
      </w:r>
      <w:r w:rsidR="00C508D6" w:rsidRPr="009D098D">
        <w:rPr>
          <w:rFonts w:ascii="Arial" w:hAnsi="Arial" w:cs="Arial"/>
          <w:sz w:val="24"/>
          <w:szCs w:val="24"/>
        </w:rPr>
        <w:t>improve</w:t>
      </w:r>
      <w:r w:rsidR="001362C0" w:rsidRPr="009D098D">
        <w:rPr>
          <w:rFonts w:ascii="Arial" w:hAnsi="Arial" w:cs="Arial"/>
          <w:sz w:val="24"/>
          <w:szCs w:val="24"/>
        </w:rPr>
        <w:t xml:space="preserve"> </w:t>
      </w:r>
      <w:r w:rsidR="001C2D52" w:rsidRPr="009D098D">
        <w:rPr>
          <w:rFonts w:ascii="Arial" w:hAnsi="Arial" w:cs="Arial"/>
          <w:sz w:val="24"/>
          <w:szCs w:val="24"/>
        </w:rPr>
        <w:t>it</w:t>
      </w:r>
      <w:r w:rsidR="001362C0" w:rsidRPr="009D098D">
        <w:rPr>
          <w:rFonts w:ascii="Arial" w:hAnsi="Arial" w:cs="Arial"/>
          <w:sz w:val="24"/>
          <w:szCs w:val="24"/>
        </w:rPr>
        <w:t xml:space="preserve"> and</w:t>
      </w:r>
      <w:r w:rsidR="001C2D52" w:rsidRPr="009D098D">
        <w:rPr>
          <w:rFonts w:ascii="Arial" w:hAnsi="Arial" w:cs="Arial"/>
          <w:sz w:val="24"/>
          <w:szCs w:val="24"/>
        </w:rPr>
        <w:t xml:space="preserve"> </w:t>
      </w:r>
      <w:r w:rsidR="000A2E76" w:rsidRPr="009D098D">
        <w:rPr>
          <w:rFonts w:ascii="Arial" w:hAnsi="Arial" w:cs="Arial"/>
          <w:sz w:val="24"/>
          <w:szCs w:val="24"/>
        </w:rPr>
        <w:t>to revert</w:t>
      </w:r>
      <w:r w:rsidR="001362C0" w:rsidRPr="009D098D">
        <w:rPr>
          <w:rFonts w:ascii="Arial" w:hAnsi="Arial" w:cs="Arial"/>
          <w:sz w:val="24"/>
          <w:szCs w:val="24"/>
        </w:rPr>
        <w:t xml:space="preserve"> higher turnover in </w:t>
      </w:r>
      <w:r w:rsidR="00EC2CCD" w:rsidRPr="009D098D">
        <w:rPr>
          <w:rFonts w:ascii="Arial" w:hAnsi="Arial" w:cs="Arial"/>
          <w:sz w:val="24"/>
          <w:szCs w:val="24"/>
        </w:rPr>
        <w:t>order</w:t>
      </w:r>
      <w:r w:rsidR="001C2D52" w:rsidRPr="009D098D">
        <w:rPr>
          <w:rFonts w:ascii="Arial" w:hAnsi="Arial" w:cs="Arial"/>
          <w:sz w:val="24"/>
          <w:szCs w:val="24"/>
        </w:rPr>
        <w:t xml:space="preserve"> </w:t>
      </w:r>
      <w:r w:rsidR="00EC2CCD" w:rsidRPr="009D098D">
        <w:rPr>
          <w:rFonts w:ascii="Arial" w:hAnsi="Arial" w:cs="Arial"/>
          <w:sz w:val="24"/>
          <w:szCs w:val="24"/>
        </w:rPr>
        <w:t xml:space="preserve">to </w:t>
      </w:r>
      <w:r w:rsidR="001C2D52" w:rsidRPr="009D098D">
        <w:rPr>
          <w:rFonts w:ascii="Arial" w:hAnsi="Arial" w:cs="Arial"/>
          <w:sz w:val="24"/>
          <w:szCs w:val="24"/>
        </w:rPr>
        <w:t>receive the benefits it</w:t>
      </w:r>
      <w:r w:rsidR="000A2E76" w:rsidRPr="009D098D">
        <w:rPr>
          <w:rFonts w:ascii="Arial" w:hAnsi="Arial" w:cs="Arial"/>
          <w:sz w:val="24"/>
          <w:szCs w:val="24"/>
        </w:rPr>
        <w:t xml:space="preserve"> brings</w:t>
      </w:r>
      <w:r w:rsidR="001C2D52" w:rsidRPr="009D098D">
        <w:rPr>
          <w:rFonts w:ascii="Arial" w:hAnsi="Arial" w:cs="Arial"/>
          <w:sz w:val="24"/>
          <w:szCs w:val="24"/>
        </w:rPr>
        <w:t xml:space="preserve"> </w:t>
      </w:r>
      <w:r w:rsidR="000A2E76" w:rsidRPr="009D098D">
        <w:rPr>
          <w:rFonts w:ascii="Arial" w:hAnsi="Arial" w:cs="Arial"/>
          <w:sz w:val="24"/>
          <w:szCs w:val="24"/>
        </w:rPr>
        <w:t>for</w:t>
      </w:r>
      <w:r w:rsidR="001C2D52" w:rsidRPr="009D098D">
        <w:rPr>
          <w:rFonts w:ascii="Arial" w:hAnsi="Arial" w:cs="Arial"/>
          <w:sz w:val="24"/>
          <w:szCs w:val="24"/>
        </w:rPr>
        <w:t xml:space="preserve"> the better performance and success of the business.</w:t>
      </w:r>
      <w:r w:rsidR="000A2E76" w:rsidRPr="009D098D">
        <w:rPr>
          <w:rFonts w:ascii="Arial" w:hAnsi="Arial" w:cs="Arial"/>
          <w:sz w:val="24"/>
          <w:szCs w:val="24"/>
        </w:rPr>
        <w:t xml:space="preserve"> </w:t>
      </w:r>
      <w:r w:rsidR="003F7B64" w:rsidRPr="009D098D">
        <w:rPr>
          <w:rFonts w:ascii="Arial" w:hAnsi="Arial" w:cs="Arial"/>
          <w:sz w:val="24"/>
          <w:szCs w:val="24"/>
        </w:rPr>
        <w:t xml:space="preserve">BMH had </w:t>
      </w:r>
      <w:r w:rsidR="00D25F57" w:rsidRPr="009D098D">
        <w:rPr>
          <w:rFonts w:ascii="Arial" w:hAnsi="Arial" w:cs="Arial"/>
          <w:sz w:val="24"/>
          <w:szCs w:val="24"/>
        </w:rPr>
        <w:t>prefer</w:t>
      </w:r>
      <w:r w:rsidR="000A2E76" w:rsidRPr="009D098D">
        <w:rPr>
          <w:rFonts w:ascii="Arial" w:hAnsi="Arial" w:cs="Arial"/>
          <w:sz w:val="24"/>
          <w:szCs w:val="24"/>
        </w:rPr>
        <w:t xml:space="preserve">ence for this tool in relation to others primary </w:t>
      </w:r>
      <w:r w:rsidR="007E6610" w:rsidRPr="009D098D">
        <w:rPr>
          <w:rFonts w:ascii="Arial" w:hAnsi="Arial" w:cs="Arial"/>
          <w:sz w:val="24"/>
          <w:szCs w:val="24"/>
        </w:rPr>
        <w:t>research</w:t>
      </w:r>
      <w:r w:rsidR="000A2E76" w:rsidRPr="009D098D">
        <w:rPr>
          <w:rFonts w:ascii="Arial" w:hAnsi="Arial" w:cs="Arial"/>
          <w:sz w:val="24"/>
          <w:szCs w:val="24"/>
        </w:rPr>
        <w:t xml:space="preserve"> tools because </w:t>
      </w:r>
      <w:r w:rsidR="00136336" w:rsidRPr="009D098D">
        <w:rPr>
          <w:rFonts w:ascii="Arial" w:hAnsi="Arial" w:cs="Arial"/>
          <w:sz w:val="24"/>
          <w:szCs w:val="24"/>
        </w:rPr>
        <w:t>the cost benefit</w:t>
      </w:r>
      <w:r w:rsidR="007E6610" w:rsidRPr="009D098D">
        <w:rPr>
          <w:rFonts w:ascii="Arial" w:hAnsi="Arial" w:cs="Arial"/>
          <w:sz w:val="24"/>
          <w:szCs w:val="24"/>
        </w:rPr>
        <w:t xml:space="preserve"> such as</w:t>
      </w:r>
      <w:r w:rsidR="009724B0" w:rsidRPr="009D098D">
        <w:rPr>
          <w:rFonts w:ascii="Arial" w:hAnsi="Arial" w:cs="Arial"/>
          <w:sz w:val="24"/>
          <w:szCs w:val="24"/>
        </w:rPr>
        <w:t xml:space="preserve"> the anonymity it offer in safekeeping the personal data of their staff</w:t>
      </w:r>
      <w:r w:rsidR="00B73A7F" w:rsidRPr="009D098D">
        <w:rPr>
          <w:rFonts w:ascii="Arial" w:hAnsi="Arial" w:cs="Arial"/>
          <w:sz w:val="24"/>
          <w:szCs w:val="24"/>
        </w:rPr>
        <w:t>, cheaper and faster to reach them</w:t>
      </w:r>
      <w:r w:rsidR="000F3FC7" w:rsidRPr="009D098D">
        <w:rPr>
          <w:rFonts w:ascii="Arial" w:hAnsi="Arial" w:cs="Arial"/>
          <w:sz w:val="24"/>
          <w:szCs w:val="24"/>
        </w:rPr>
        <w:t xml:space="preserve"> however, to be effective they need to be short and well designed and avoid some words.</w:t>
      </w:r>
      <w:r w:rsidR="00136336" w:rsidRPr="009D098D">
        <w:rPr>
          <w:rFonts w:ascii="Arial" w:hAnsi="Arial" w:cs="Arial"/>
          <w:sz w:val="24"/>
          <w:szCs w:val="24"/>
        </w:rPr>
        <w:t xml:space="preserve"> </w:t>
      </w:r>
      <w:r w:rsidR="00E0077E" w:rsidRPr="009D098D">
        <w:rPr>
          <w:rFonts w:ascii="Arial" w:hAnsi="Arial" w:cs="Arial"/>
          <w:sz w:val="24"/>
          <w:szCs w:val="24"/>
        </w:rPr>
        <w:t xml:space="preserve">In </w:t>
      </w:r>
      <w:r w:rsidR="006A00A5" w:rsidRPr="009D098D">
        <w:rPr>
          <w:rFonts w:ascii="Arial" w:hAnsi="Arial" w:cs="Arial"/>
          <w:sz w:val="24"/>
          <w:szCs w:val="24"/>
        </w:rPr>
        <w:t>contrast Secondary</w:t>
      </w:r>
      <w:r w:rsidR="00566A86" w:rsidRPr="009D098D">
        <w:rPr>
          <w:rFonts w:ascii="Arial" w:hAnsi="Arial" w:cs="Arial"/>
          <w:sz w:val="24"/>
          <w:szCs w:val="24"/>
        </w:rPr>
        <w:t xml:space="preserve"> research </w:t>
      </w:r>
      <w:r w:rsidR="00E0077E" w:rsidRPr="009D098D">
        <w:rPr>
          <w:rFonts w:ascii="Arial" w:hAnsi="Arial" w:cs="Arial"/>
          <w:sz w:val="24"/>
          <w:szCs w:val="24"/>
        </w:rPr>
        <w:t xml:space="preserve">enable them to collect large and significant information at any time, </w:t>
      </w:r>
      <w:r w:rsidR="006A00A5" w:rsidRPr="009D098D">
        <w:rPr>
          <w:rFonts w:ascii="Arial" w:hAnsi="Arial" w:cs="Arial"/>
          <w:sz w:val="24"/>
          <w:szCs w:val="24"/>
        </w:rPr>
        <w:t>cheaper</w:t>
      </w:r>
      <w:r w:rsidR="00E0077E" w:rsidRPr="009D098D">
        <w:rPr>
          <w:rFonts w:ascii="Arial" w:hAnsi="Arial" w:cs="Arial"/>
          <w:sz w:val="24"/>
          <w:szCs w:val="24"/>
        </w:rPr>
        <w:t xml:space="preserve"> through</w:t>
      </w:r>
      <w:r w:rsidR="006A00A5" w:rsidRPr="009D098D">
        <w:rPr>
          <w:rFonts w:ascii="Arial" w:hAnsi="Arial" w:cs="Arial"/>
          <w:sz w:val="24"/>
          <w:szCs w:val="24"/>
        </w:rPr>
        <w:t xml:space="preserve"> </w:t>
      </w:r>
      <w:r w:rsidR="00901A7D" w:rsidRPr="009D098D">
        <w:rPr>
          <w:rFonts w:ascii="Arial" w:hAnsi="Arial" w:cs="Arial"/>
          <w:sz w:val="24"/>
          <w:szCs w:val="24"/>
        </w:rPr>
        <w:t>the internet</w:t>
      </w:r>
      <w:r w:rsidR="00566A86" w:rsidRPr="009D098D">
        <w:rPr>
          <w:rFonts w:ascii="Arial" w:hAnsi="Arial" w:cs="Arial"/>
          <w:sz w:val="24"/>
          <w:szCs w:val="24"/>
        </w:rPr>
        <w:t xml:space="preserve"> than </w:t>
      </w:r>
      <w:r w:rsidR="006A00A5" w:rsidRPr="009D098D">
        <w:rPr>
          <w:rFonts w:ascii="Arial" w:hAnsi="Arial" w:cs="Arial"/>
          <w:sz w:val="24"/>
          <w:szCs w:val="24"/>
        </w:rPr>
        <w:t xml:space="preserve">the </w:t>
      </w:r>
      <w:r w:rsidR="00566A86" w:rsidRPr="009D098D">
        <w:rPr>
          <w:rFonts w:ascii="Arial" w:hAnsi="Arial" w:cs="Arial"/>
          <w:sz w:val="24"/>
          <w:szCs w:val="24"/>
        </w:rPr>
        <w:t>primary research</w:t>
      </w:r>
      <w:r w:rsidR="006A00A5" w:rsidRPr="009D098D">
        <w:rPr>
          <w:rFonts w:ascii="Arial" w:hAnsi="Arial" w:cs="Arial"/>
          <w:sz w:val="24"/>
          <w:szCs w:val="24"/>
        </w:rPr>
        <w:t xml:space="preserve">, </w:t>
      </w:r>
      <w:r w:rsidR="00901A7D" w:rsidRPr="009D098D">
        <w:rPr>
          <w:rFonts w:ascii="Arial" w:hAnsi="Arial" w:cs="Arial"/>
          <w:sz w:val="24"/>
          <w:szCs w:val="24"/>
        </w:rPr>
        <w:t>however because</w:t>
      </w:r>
      <w:r w:rsidR="00327DC5" w:rsidRPr="009D098D">
        <w:rPr>
          <w:rFonts w:ascii="Arial" w:hAnsi="Arial" w:cs="Arial"/>
          <w:sz w:val="24"/>
          <w:szCs w:val="24"/>
        </w:rPr>
        <w:t xml:space="preserve"> is the data </w:t>
      </w:r>
      <w:r w:rsidR="00182E37" w:rsidRPr="009D098D">
        <w:rPr>
          <w:rFonts w:ascii="Arial" w:hAnsi="Arial" w:cs="Arial"/>
          <w:sz w:val="24"/>
          <w:szCs w:val="24"/>
        </w:rPr>
        <w:t xml:space="preserve">hotel has no </w:t>
      </w:r>
      <w:r w:rsidR="00901A7D" w:rsidRPr="009D098D">
        <w:rPr>
          <w:rFonts w:ascii="Arial" w:hAnsi="Arial" w:cs="Arial"/>
          <w:sz w:val="24"/>
          <w:szCs w:val="24"/>
        </w:rPr>
        <w:t>control,</w:t>
      </w:r>
      <w:r w:rsidR="00182E37" w:rsidRPr="009D098D">
        <w:rPr>
          <w:rFonts w:ascii="Arial" w:hAnsi="Arial" w:cs="Arial"/>
          <w:sz w:val="24"/>
          <w:szCs w:val="24"/>
        </w:rPr>
        <w:t xml:space="preserve"> it </w:t>
      </w:r>
      <w:r w:rsidR="00901A7D" w:rsidRPr="009D098D">
        <w:rPr>
          <w:rFonts w:ascii="Arial" w:hAnsi="Arial" w:cs="Arial"/>
          <w:sz w:val="24"/>
          <w:szCs w:val="24"/>
        </w:rPr>
        <w:t>needs</w:t>
      </w:r>
      <w:r w:rsidR="00182E37" w:rsidRPr="009D098D">
        <w:rPr>
          <w:rFonts w:ascii="Arial" w:hAnsi="Arial" w:cs="Arial"/>
          <w:sz w:val="24"/>
          <w:szCs w:val="24"/>
        </w:rPr>
        <w:t xml:space="preserve"> to be evaluated </w:t>
      </w:r>
      <w:r w:rsidR="00901A7D" w:rsidRPr="009D098D">
        <w:rPr>
          <w:rFonts w:ascii="Arial" w:hAnsi="Arial" w:cs="Arial"/>
          <w:sz w:val="24"/>
          <w:szCs w:val="24"/>
        </w:rPr>
        <w:t>trough “</w:t>
      </w:r>
      <w:r w:rsidR="00182E37" w:rsidRPr="009D098D">
        <w:rPr>
          <w:rFonts w:ascii="Arial" w:hAnsi="Arial" w:cs="Arial"/>
          <w:sz w:val="24"/>
          <w:szCs w:val="24"/>
        </w:rPr>
        <w:t>CRAAP test” to know</w:t>
      </w:r>
      <w:r w:rsidR="006D5F74" w:rsidRPr="009D098D">
        <w:rPr>
          <w:rFonts w:ascii="Arial" w:hAnsi="Arial" w:cs="Arial"/>
          <w:sz w:val="24"/>
          <w:szCs w:val="24"/>
        </w:rPr>
        <w:t xml:space="preserve"> the authenticity, the purpose of being published, if </w:t>
      </w:r>
      <w:r w:rsidR="00901A7D" w:rsidRPr="009D098D">
        <w:rPr>
          <w:rFonts w:ascii="Arial" w:hAnsi="Arial" w:cs="Arial"/>
          <w:sz w:val="24"/>
          <w:szCs w:val="24"/>
        </w:rPr>
        <w:t>it is</w:t>
      </w:r>
      <w:r w:rsidR="006D5F74" w:rsidRPr="009D098D">
        <w:rPr>
          <w:rFonts w:ascii="Arial" w:hAnsi="Arial" w:cs="Arial"/>
          <w:sz w:val="24"/>
          <w:szCs w:val="24"/>
        </w:rPr>
        <w:t xml:space="preserve"> </w:t>
      </w:r>
      <w:r w:rsidR="00901A7D" w:rsidRPr="009D098D">
        <w:rPr>
          <w:rFonts w:ascii="Arial" w:hAnsi="Arial" w:cs="Arial"/>
          <w:sz w:val="24"/>
          <w:szCs w:val="24"/>
        </w:rPr>
        <w:t>trustfulness,</w:t>
      </w:r>
      <w:r w:rsidR="00182E37" w:rsidRPr="009D098D">
        <w:rPr>
          <w:rFonts w:ascii="Arial" w:hAnsi="Arial" w:cs="Arial"/>
          <w:sz w:val="24"/>
          <w:szCs w:val="24"/>
        </w:rPr>
        <w:t xml:space="preserve"> relevant </w:t>
      </w:r>
      <w:r w:rsidR="006D5F74" w:rsidRPr="009D098D">
        <w:rPr>
          <w:rFonts w:ascii="Arial" w:hAnsi="Arial" w:cs="Arial"/>
          <w:sz w:val="24"/>
          <w:szCs w:val="24"/>
        </w:rPr>
        <w:t xml:space="preserve">and if not </w:t>
      </w:r>
      <w:r w:rsidR="00901A7D" w:rsidRPr="009D098D">
        <w:rPr>
          <w:rFonts w:ascii="Arial" w:hAnsi="Arial" w:cs="Arial"/>
          <w:sz w:val="24"/>
          <w:szCs w:val="24"/>
        </w:rPr>
        <w:t>considerable old</w:t>
      </w:r>
      <w:r w:rsidR="00B90569" w:rsidRPr="009D098D">
        <w:rPr>
          <w:rFonts w:ascii="Arial" w:hAnsi="Arial" w:cs="Arial"/>
          <w:sz w:val="24"/>
          <w:szCs w:val="24"/>
        </w:rPr>
        <w:t>.</w:t>
      </w:r>
      <w:r w:rsidR="00901A7D" w:rsidRPr="009D098D">
        <w:rPr>
          <w:rFonts w:ascii="Arial" w:hAnsi="Arial" w:cs="Arial"/>
          <w:sz w:val="24"/>
          <w:szCs w:val="24"/>
        </w:rPr>
        <w:t xml:space="preserve"> </w:t>
      </w:r>
    </w:p>
    <w:p w14:paraId="3B7F92C7" w14:textId="77777777" w:rsidR="00C030E5" w:rsidRPr="009D098D" w:rsidRDefault="00C030E5" w:rsidP="00BF5420">
      <w:pPr>
        <w:spacing w:line="360" w:lineRule="auto"/>
        <w:jc w:val="both"/>
        <w:rPr>
          <w:rFonts w:ascii="Arial" w:hAnsi="Arial" w:cs="Arial"/>
          <w:sz w:val="24"/>
          <w:szCs w:val="24"/>
        </w:rPr>
      </w:pPr>
    </w:p>
    <w:p w14:paraId="60C781E2" w14:textId="77777777" w:rsidR="002D3EC3" w:rsidRPr="009D098D" w:rsidRDefault="002D3EC3" w:rsidP="00BF5420">
      <w:pPr>
        <w:spacing w:line="360" w:lineRule="auto"/>
        <w:jc w:val="both"/>
        <w:rPr>
          <w:rFonts w:ascii="Arial" w:hAnsi="Arial" w:cs="Arial"/>
          <w:sz w:val="24"/>
          <w:szCs w:val="24"/>
        </w:rPr>
      </w:pPr>
    </w:p>
    <w:p w14:paraId="40523FA8" w14:textId="77777777" w:rsidR="002F7058" w:rsidRPr="009D098D" w:rsidRDefault="002F7058" w:rsidP="00BF5420">
      <w:pPr>
        <w:spacing w:line="360" w:lineRule="auto"/>
        <w:jc w:val="both"/>
        <w:rPr>
          <w:rFonts w:ascii="Arial" w:hAnsi="Arial" w:cs="Arial"/>
          <w:b/>
          <w:bCs/>
          <w:sz w:val="24"/>
          <w:szCs w:val="24"/>
        </w:rPr>
      </w:pPr>
    </w:p>
    <w:p w14:paraId="58858FD6" w14:textId="77777777" w:rsidR="002F7058" w:rsidRPr="009D098D" w:rsidRDefault="002F7058" w:rsidP="00BF5420">
      <w:pPr>
        <w:spacing w:line="360" w:lineRule="auto"/>
        <w:jc w:val="both"/>
        <w:rPr>
          <w:rFonts w:ascii="Arial" w:hAnsi="Arial" w:cs="Arial"/>
          <w:b/>
          <w:bCs/>
          <w:sz w:val="24"/>
          <w:szCs w:val="24"/>
        </w:rPr>
      </w:pPr>
    </w:p>
    <w:p w14:paraId="72B840EF" w14:textId="77777777" w:rsidR="002F7058" w:rsidRPr="009D098D" w:rsidRDefault="002F7058" w:rsidP="00BF5420">
      <w:pPr>
        <w:spacing w:line="360" w:lineRule="auto"/>
        <w:jc w:val="both"/>
        <w:rPr>
          <w:rFonts w:ascii="Arial" w:hAnsi="Arial" w:cs="Arial"/>
          <w:b/>
          <w:bCs/>
          <w:sz w:val="24"/>
          <w:szCs w:val="24"/>
        </w:rPr>
      </w:pPr>
    </w:p>
    <w:p w14:paraId="14864D9F" w14:textId="77777777" w:rsidR="002F7058" w:rsidRPr="009D098D" w:rsidRDefault="002F7058" w:rsidP="00BF5420">
      <w:pPr>
        <w:spacing w:line="360" w:lineRule="auto"/>
        <w:jc w:val="both"/>
        <w:rPr>
          <w:rFonts w:ascii="Arial" w:hAnsi="Arial" w:cs="Arial"/>
          <w:b/>
          <w:bCs/>
          <w:sz w:val="24"/>
          <w:szCs w:val="24"/>
        </w:rPr>
      </w:pPr>
    </w:p>
    <w:p w14:paraId="1B48CEFB" w14:textId="77777777" w:rsidR="002F7058" w:rsidRPr="009D098D" w:rsidRDefault="002F7058" w:rsidP="00BF5420">
      <w:pPr>
        <w:spacing w:line="360" w:lineRule="auto"/>
        <w:jc w:val="both"/>
        <w:rPr>
          <w:rFonts w:ascii="Arial" w:hAnsi="Arial" w:cs="Arial"/>
          <w:b/>
          <w:bCs/>
          <w:sz w:val="24"/>
          <w:szCs w:val="24"/>
        </w:rPr>
      </w:pPr>
    </w:p>
    <w:p w14:paraId="5441DF68" w14:textId="77777777" w:rsidR="002F7058" w:rsidRPr="009D098D" w:rsidRDefault="002F7058" w:rsidP="00BF5420">
      <w:pPr>
        <w:spacing w:line="360" w:lineRule="auto"/>
        <w:jc w:val="both"/>
        <w:rPr>
          <w:rFonts w:ascii="Arial" w:hAnsi="Arial" w:cs="Arial"/>
          <w:b/>
          <w:bCs/>
          <w:sz w:val="24"/>
          <w:szCs w:val="24"/>
        </w:rPr>
      </w:pPr>
    </w:p>
    <w:p w14:paraId="5B19A3B8" w14:textId="77777777" w:rsidR="002F7058" w:rsidRPr="009D098D" w:rsidRDefault="002F7058" w:rsidP="00BF5420">
      <w:pPr>
        <w:spacing w:line="360" w:lineRule="auto"/>
        <w:jc w:val="both"/>
        <w:rPr>
          <w:rFonts w:ascii="Arial" w:hAnsi="Arial" w:cs="Arial"/>
          <w:b/>
          <w:bCs/>
          <w:sz w:val="24"/>
          <w:szCs w:val="24"/>
        </w:rPr>
      </w:pPr>
    </w:p>
    <w:p w14:paraId="0E3E953E" w14:textId="77777777" w:rsidR="002F7058" w:rsidRPr="009D098D" w:rsidRDefault="002F7058" w:rsidP="00BF5420">
      <w:pPr>
        <w:spacing w:line="360" w:lineRule="auto"/>
        <w:jc w:val="both"/>
        <w:rPr>
          <w:rFonts w:ascii="Arial" w:hAnsi="Arial" w:cs="Arial"/>
          <w:b/>
          <w:bCs/>
          <w:sz w:val="24"/>
          <w:szCs w:val="24"/>
        </w:rPr>
      </w:pPr>
    </w:p>
    <w:p w14:paraId="475D4395" w14:textId="77777777" w:rsidR="002F7058" w:rsidRPr="009D098D" w:rsidRDefault="002F7058" w:rsidP="00BF5420">
      <w:pPr>
        <w:spacing w:line="360" w:lineRule="auto"/>
        <w:jc w:val="both"/>
        <w:rPr>
          <w:rFonts w:ascii="Arial" w:hAnsi="Arial" w:cs="Arial"/>
          <w:b/>
          <w:bCs/>
          <w:sz w:val="24"/>
          <w:szCs w:val="24"/>
        </w:rPr>
      </w:pPr>
    </w:p>
    <w:p w14:paraId="11EFF1E5" w14:textId="3D1F9856" w:rsidR="002F7058" w:rsidRPr="009D098D" w:rsidRDefault="002F7058" w:rsidP="00BF5420">
      <w:pPr>
        <w:spacing w:line="360" w:lineRule="auto"/>
        <w:jc w:val="both"/>
        <w:rPr>
          <w:rFonts w:ascii="Arial" w:hAnsi="Arial" w:cs="Arial"/>
          <w:b/>
          <w:bCs/>
          <w:sz w:val="24"/>
          <w:szCs w:val="24"/>
        </w:rPr>
      </w:pPr>
    </w:p>
    <w:p w14:paraId="0023F34A" w14:textId="77777777" w:rsidR="002F7058" w:rsidRPr="009D098D" w:rsidRDefault="002F7058" w:rsidP="00BF5420">
      <w:pPr>
        <w:spacing w:line="360" w:lineRule="auto"/>
        <w:jc w:val="both"/>
        <w:rPr>
          <w:rFonts w:ascii="Arial" w:hAnsi="Arial" w:cs="Arial"/>
          <w:b/>
          <w:bCs/>
          <w:sz w:val="24"/>
          <w:szCs w:val="24"/>
        </w:rPr>
      </w:pPr>
    </w:p>
    <w:p w14:paraId="7F9861DB" w14:textId="5FF69646" w:rsidR="00E239F6" w:rsidRPr="009D098D" w:rsidRDefault="007645D9" w:rsidP="00BF5420">
      <w:pPr>
        <w:spacing w:line="360" w:lineRule="auto"/>
        <w:jc w:val="both"/>
        <w:rPr>
          <w:rFonts w:ascii="Arial" w:hAnsi="Arial" w:cs="Arial"/>
          <w:b/>
          <w:bCs/>
          <w:sz w:val="24"/>
          <w:szCs w:val="24"/>
        </w:rPr>
      </w:pPr>
      <w:r w:rsidRPr="009D098D">
        <w:rPr>
          <w:rFonts w:ascii="Arial" w:hAnsi="Arial" w:cs="Arial"/>
          <w:b/>
          <w:bCs/>
          <w:sz w:val="24"/>
          <w:szCs w:val="24"/>
        </w:rPr>
        <w:t>Conclusion</w:t>
      </w:r>
    </w:p>
    <w:p w14:paraId="056EDBB2" w14:textId="7F4BB0CF" w:rsidR="00E45D45" w:rsidRPr="009D098D" w:rsidRDefault="00E45D45" w:rsidP="00BF5420">
      <w:pPr>
        <w:spacing w:line="360" w:lineRule="auto"/>
        <w:jc w:val="both"/>
        <w:rPr>
          <w:rFonts w:ascii="Arial" w:hAnsi="Arial" w:cs="Arial"/>
          <w:sz w:val="24"/>
          <w:szCs w:val="24"/>
        </w:rPr>
      </w:pPr>
      <w:r w:rsidRPr="009D098D">
        <w:rPr>
          <w:rFonts w:ascii="Arial" w:hAnsi="Arial" w:cs="Arial"/>
          <w:sz w:val="24"/>
          <w:szCs w:val="24"/>
        </w:rPr>
        <w:t xml:space="preserve">This report has concluded that the engagement is essential for the business success and each employee has different level of motivation and type of need to reach the engagement. Factors such as work place discrimination, lack of training and development, lack of </w:t>
      </w:r>
      <w:r w:rsidR="0099301F" w:rsidRPr="009D098D">
        <w:rPr>
          <w:rFonts w:ascii="Arial" w:hAnsi="Arial" w:cs="Arial"/>
          <w:sz w:val="24"/>
          <w:szCs w:val="24"/>
        </w:rPr>
        <w:t>communication</w:t>
      </w:r>
      <w:r w:rsidRPr="009D098D">
        <w:rPr>
          <w:rFonts w:ascii="Arial" w:hAnsi="Arial" w:cs="Arial"/>
          <w:sz w:val="24"/>
          <w:szCs w:val="24"/>
        </w:rPr>
        <w:t>, mental wellbeing</w:t>
      </w:r>
      <w:r w:rsidR="0099301F" w:rsidRPr="009D098D">
        <w:rPr>
          <w:rFonts w:ascii="Arial" w:hAnsi="Arial" w:cs="Arial"/>
          <w:sz w:val="24"/>
          <w:szCs w:val="24"/>
        </w:rPr>
        <w:t>,</w:t>
      </w:r>
      <w:r w:rsidRPr="009D098D">
        <w:rPr>
          <w:rFonts w:ascii="Arial" w:hAnsi="Arial" w:cs="Arial"/>
          <w:sz w:val="24"/>
          <w:szCs w:val="24"/>
        </w:rPr>
        <w:t xml:space="preserve"> fear of job security, recognition, motivation, low pay rate, work life balance are reason for</w:t>
      </w:r>
      <w:r w:rsidR="0099301F" w:rsidRPr="009D098D">
        <w:rPr>
          <w:rFonts w:ascii="Arial" w:hAnsi="Arial" w:cs="Arial"/>
          <w:sz w:val="24"/>
          <w:szCs w:val="24"/>
        </w:rPr>
        <w:t xml:space="preserve"> low disengagement </w:t>
      </w:r>
      <w:r w:rsidR="00BC2408" w:rsidRPr="009D098D">
        <w:rPr>
          <w:rFonts w:ascii="Arial" w:hAnsi="Arial" w:cs="Arial"/>
          <w:sz w:val="24"/>
          <w:szCs w:val="24"/>
        </w:rPr>
        <w:t>and staff</w:t>
      </w:r>
      <w:r w:rsidRPr="009D098D">
        <w:rPr>
          <w:rFonts w:ascii="Arial" w:hAnsi="Arial" w:cs="Arial"/>
          <w:sz w:val="24"/>
          <w:szCs w:val="24"/>
        </w:rPr>
        <w:t xml:space="preserve"> turnover.  </w:t>
      </w:r>
    </w:p>
    <w:p w14:paraId="1E4B2F3A" w14:textId="16CEC1CC" w:rsidR="00E45D45" w:rsidRPr="00FF225C" w:rsidRDefault="00E45D45" w:rsidP="00BF5420">
      <w:pPr>
        <w:spacing w:line="360" w:lineRule="auto"/>
        <w:jc w:val="both"/>
        <w:rPr>
          <w:rFonts w:ascii="Arial" w:hAnsi="Arial" w:cs="Arial"/>
          <w:sz w:val="24"/>
          <w:szCs w:val="24"/>
        </w:rPr>
      </w:pPr>
      <w:r w:rsidRPr="009D098D">
        <w:rPr>
          <w:rFonts w:ascii="Arial" w:hAnsi="Arial" w:cs="Arial"/>
          <w:sz w:val="24"/>
          <w:szCs w:val="24"/>
        </w:rPr>
        <w:t xml:space="preserve">Additionally, the report </w:t>
      </w:r>
      <w:r w:rsidR="006921F1" w:rsidRPr="009D098D">
        <w:rPr>
          <w:rFonts w:ascii="Arial" w:hAnsi="Arial" w:cs="Arial"/>
          <w:sz w:val="24"/>
          <w:szCs w:val="24"/>
        </w:rPr>
        <w:t>advocates</w:t>
      </w:r>
      <w:r w:rsidRPr="009D098D">
        <w:rPr>
          <w:rFonts w:ascii="Arial" w:hAnsi="Arial" w:cs="Arial"/>
          <w:sz w:val="24"/>
          <w:szCs w:val="24"/>
        </w:rPr>
        <w:t xml:space="preserve"> </w:t>
      </w:r>
      <w:r w:rsidR="006921F1" w:rsidRPr="009D098D">
        <w:rPr>
          <w:rFonts w:ascii="Arial" w:hAnsi="Arial" w:cs="Arial"/>
          <w:sz w:val="24"/>
          <w:szCs w:val="24"/>
        </w:rPr>
        <w:t>that flexibility hours contract</w:t>
      </w:r>
      <w:r w:rsidRPr="009D098D">
        <w:rPr>
          <w:rFonts w:ascii="Arial" w:hAnsi="Arial" w:cs="Arial"/>
          <w:sz w:val="24"/>
          <w:szCs w:val="24"/>
        </w:rPr>
        <w:t xml:space="preserve">, training and development medical </w:t>
      </w:r>
      <w:r w:rsidR="006921F1" w:rsidRPr="009D098D">
        <w:rPr>
          <w:rFonts w:ascii="Arial" w:hAnsi="Arial" w:cs="Arial"/>
          <w:sz w:val="24"/>
          <w:szCs w:val="24"/>
        </w:rPr>
        <w:t>insurance, recognition</w:t>
      </w:r>
      <w:r w:rsidRPr="009D098D">
        <w:rPr>
          <w:rFonts w:ascii="Arial" w:hAnsi="Arial" w:cs="Arial"/>
          <w:sz w:val="24"/>
          <w:szCs w:val="24"/>
        </w:rPr>
        <w:t xml:space="preserve"> and rewards</w:t>
      </w:r>
      <w:r w:rsidR="006921F1" w:rsidRPr="009D098D">
        <w:rPr>
          <w:rFonts w:ascii="Arial" w:hAnsi="Arial" w:cs="Arial"/>
          <w:sz w:val="24"/>
          <w:szCs w:val="24"/>
        </w:rPr>
        <w:t xml:space="preserve"> and </w:t>
      </w:r>
      <w:r w:rsidRPr="009D098D">
        <w:rPr>
          <w:rFonts w:ascii="Arial" w:hAnsi="Arial" w:cs="Arial"/>
          <w:sz w:val="24"/>
          <w:szCs w:val="24"/>
        </w:rPr>
        <w:t xml:space="preserve">wellbeing are some strategies to improve engagement, </w:t>
      </w:r>
      <w:r w:rsidR="006921F1" w:rsidRPr="009D098D">
        <w:rPr>
          <w:rFonts w:ascii="Arial" w:hAnsi="Arial" w:cs="Arial"/>
          <w:sz w:val="24"/>
          <w:szCs w:val="24"/>
        </w:rPr>
        <w:t>keep BMH associate</w:t>
      </w:r>
      <w:r w:rsidRPr="009D098D">
        <w:rPr>
          <w:rFonts w:ascii="Arial" w:hAnsi="Arial" w:cs="Arial"/>
          <w:sz w:val="24"/>
          <w:szCs w:val="24"/>
        </w:rPr>
        <w:t xml:space="preserve"> and increase business profitability</w:t>
      </w:r>
      <w:r w:rsidR="006921F1" w:rsidRPr="009D098D">
        <w:rPr>
          <w:rFonts w:ascii="Arial" w:hAnsi="Arial" w:cs="Arial"/>
          <w:sz w:val="24"/>
          <w:szCs w:val="24"/>
        </w:rPr>
        <w:t>.</w:t>
      </w:r>
    </w:p>
    <w:p w14:paraId="2E98070C" w14:textId="77777777" w:rsidR="00E45D45" w:rsidRPr="00FF225C" w:rsidRDefault="00E45D45" w:rsidP="00BF5420">
      <w:pPr>
        <w:spacing w:line="360" w:lineRule="auto"/>
        <w:jc w:val="both"/>
        <w:rPr>
          <w:rFonts w:ascii="Arial" w:hAnsi="Arial" w:cs="Arial"/>
          <w:b/>
          <w:bCs/>
          <w:sz w:val="24"/>
          <w:szCs w:val="24"/>
        </w:rPr>
      </w:pPr>
    </w:p>
    <w:p w14:paraId="086091AF" w14:textId="77777777" w:rsidR="00D9644A" w:rsidRPr="00FF225C" w:rsidRDefault="00D9644A" w:rsidP="00BF5420">
      <w:pPr>
        <w:spacing w:line="360" w:lineRule="auto"/>
        <w:jc w:val="both"/>
        <w:rPr>
          <w:rFonts w:ascii="Arial" w:hAnsi="Arial" w:cs="Arial"/>
          <w:sz w:val="24"/>
          <w:szCs w:val="24"/>
        </w:rPr>
      </w:pPr>
    </w:p>
    <w:p w14:paraId="4AC472FA" w14:textId="77777777" w:rsidR="00D9644A" w:rsidRPr="00FF225C" w:rsidRDefault="00D9644A" w:rsidP="00BF5420">
      <w:pPr>
        <w:spacing w:line="360" w:lineRule="auto"/>
        <w:jc w:val="both"/>
        <w:rPr>
          <w:rFonts w:ascii="Arial" w:hAnsi="Arial" w:cs="Arial"/>
          <w:sz w:val="24"/>
          <w:szCs w:val="24"/>
        </w:rPr>
      </w:pPr>
    </w:p>
    <w:p w14:paraId="47F6107C" w14:textId="77777777" w:rsidR="00D9644A" w:rsidRPr="00FF225C" w:rsidRDefault="00D9644A" w:rsidP="00BF5420">
      <w:pPr>
        <w:spacing w:line="360" w:lineRule="auto"/>
        <w:jc w:val="both"/>
        <w:rPr>
          <w:rFonts w:ascii="Arial" w:hAnsi="Arial" w:cs="Arial"/>
          <w:sz w:val="24"/>
          <w:szCs w:val="24"/>
        </w:rPr>
      </w:pPr>
    </w:p>
    <w:p w14:paraId="39D0BD8F" w14:textId="77777777" w:rsidR="00D9644A" w:rsidRPr="00FF225C" w:rsidRDefault="00D9644A" w:rsidP="00A3679A">
      <w:pPr>
        <w:spacing w:line="360" w:lineRule="auto"/>
        <w:jc w:val="both"/>
        <w:rPr>
          <w:rFonts w:ascii="Arial" w:hAnsi="Arial" w:cs="Arial"/>
          <w:sz w:val="24"/>
          <w:szCs w:val="24"/>
        </w:rPr>
      </w:pPr>
    </w:p>
    <w:p w14:paraId="11905BCE" w14:textId="6B41A866" w:rsidR="00D9644A" w:rsidRPr="00FF225C" w:rsidRDefault="00D9644A" w:rsidP="00A3679A">
      <w:pPr>
        <w:spacing w:line="360" w:lineRule="auto"/>
        <w:jc w:val="both"/>
        <w:rPr>
          <w:rFonts w:ascii="Arial" w:hAnsi="Arial" w:cs="Arial"/>
          <w:sz w:val="24"/>
          <w:szCs w:val="24"/>
        </w:rPr>
      </w:pPr>
    </w:p>
    <w:p w14:paraId="50E637EE" w14:textId="2AFC8E70" w:rsidR="002A3D2C" w:rsidRPr="00FF225C" w:rsidRDefault="002A3D2C" w:rsidP="00A3679A">
      <w:pPr>
        <w:spacing w:line="360" w:lineRule="auto"/>
        <w:jc w:val="both"/>
        <w:rPr>
          <w:rFonts w:ascii="Arial" w:hAnsi="Arial" w:cs="Arial"/>
          <w:sz w:val="24"/>
          <w:szCs w:val="24"/>
        </w:rPr>
      </w:pPr>
    </w:p>
    <w:p w14:paraId="35F12486" w14:textId="7F12E73E" w:rsidR="002A3D2C" w:rsidRPr="00FF225C" w:rsidRDefault="002A3D2C" w:rsidP="00A3679A">
      <w:pPr>
        <w:spacing w:line="360" w:lineRule="auto"/>
        <w:jc w:val="both"/>
        <w:rPr>
          <w:rFonts w:ascii="Arial" w:hAnsi="Arial" w:cs="Arial"/>
          <w:sz w:val="24"/>
          <w:szCs w:val="24"/>
        </w:rPr>
      </w:pPr>
    </w:p>
    <w:p w14:paraId="133E2911" w14:textId="52BA283F" w:rsidR="002A3D2C" w:rsidRPr="00FF225C" w:rsidRDefault="002A3D2C" w:rsidP="00A3679A">
      <w:pPr>
        <w:spacing w:line="360" w:lineRule="auto"/>
        <w:jc w:val="both"/>
        <w:rPr>
          <w:rFonts w:ascii="Arial" w:hAnsi="Arial" w:cs="Arial"/>
          <w:sz w:val="24"/>
          <w:szCs w:val="24"/>
        </w:rPr>
      </w:pPr>
    </w:p>
    <w:p w14:paraId="4AA6E622" w14:textId="7FD779BE" w:rsidR="002A3D2C" w:rsidRPr="00FF225C" w:rsidRDefault="002A3D2C" w:rsidP="00A3679A">
      <w:pPr>
        <w:spacing w:line="360" w:lineRule="auto"/>
        <w:jc w:val="both"/>
        <w:rPr>
          <w:rFonts w:ascii="Arial" w:hAnsi="Arial" w:cs="Arial"/>
          <w:sz w:val="24"/>
          <w:szCs w:val="24"/>
        </w:rPr>
      </w:pPr>
    </w:p>
    <w:p w14:paraId="08667499" w14:textId="04FCDF58" w:rsidR="002A3D2C" w:rsidRDefault="002A3D2C" w:rsidP="00A3679A">
      <w:pPr>
        <w:spacing w:line="360" w:lineRule="auto"/>
        <w:jc w:val="both"/>
        <w:rPr>
          <w:rFonts w:ascii="Arial" w:hAnsi="Arial" w:cs="Arial"/>
          <w:sz w:val="24"/>
          <w:szCs w:val="24"/>
        </w:rPr>
      </w:pPr>
    </w:p>
    <w:p w14:paraId="7410EB9D" w14:textId="7A1549AF" w:rsidR="00D61A3B" w:rsidRDefault="00D61A3B" w:rsidP="00A3679A">
      <w:pPr>
        <w:spacing w:line="360" w:lineRule="auto"/>
        <w:jc w:val="both"/>
        <w:rPr>
          <w:rFonts w:ascii="Arial" w:hAnsi="Arial" w:cs="Arial"/>
          <w:sz w:val="24"/>
          <w:szCs w:val="24"/>
        </w:rPr>
      </w:pPr>
    </w:p>
    <w:p w14:paraId="1DB8C61F" w14:textId="03568B41" w:rsidR="00D61A3B" w:rsidRDefault="00D61A3B" w:rsidP="00A3679A">
      <w:pPr>
        <w:spacing w:line="360" w:lineRule="auto"/>
        <w:jc w:val="both"/>
        <w:rPr>
          <w:rFonts w:ascii="Arial" w:hAnsi="Arial" w:cs="Arial"/>
          <w:sz w:val="24"/>
          <w:szCs w:val="24"/>
        </w:rPr>
      </w:pPr>
    </w:p>
    <w:bookmarkEnd w:id="0"/>
    <w:p w14:paraId="3BAF9047" w14:textId="77777777" w:rsidR="002375AC" w:rsidRDefault="002375AC" w:rsidP="00A3679A">
      <w:pPr>
        <w:spacing w:line="360" w:lineRule="auto"/>
        <w:rPr>
          <w:rFonts w:ascii="Arial" w:hAnsi="Arial" w:cs="Arial"/>
          <w:b/>
          <w:bCs/>
          <w:color w:val="000000" w:themeColor="text1"/>
          <w:sz w:val="24"/>
          <w:szCs w:val="24"/>
        </w:rPr>
      </w:pPr>
    </w:p>
    <w:p w14:paraId="7509FEA5" w14:textId="687DC305" w:rsidR="005202EC" w:rsidRPr="00FF225C" w:rsidRDefault="00D719E4" w:rsidP="00A3679A">
      <w:pPr>
        <w:spacing w:line="360" w:lineRule="auto"/>
        <w:rPr>
          <w:rFonts w:ascii="Arial" w:hAnsi="Arial" w:cs="Arial"/>
          <w:b/>
          <w:bCs/>
          <w:color w:val="000000" w:themeColor="text1"/>
          <w:sz w:val="24"/>
          <w:szCs w:val="24"/>
        </w:rPr>
      </w:pPr>
      <w:r w:rsidRPr="00FF225C">
        <w:rPr>
          <w:rFonts w:ascii="Arial" w:hAnsi="Arial" w:cs="Arial"/>
          <w:b/>
          <w:bCs/>
          <w:color w:val="000000" w:themeColor="text1"/>
          <w:sz w:val="24"/>
          <w:szCs w:val="24"/>
        </w:rPr>
        <w:t>Reference list</w:t>
      </w:r>
    </w:p>
    <w:p w14:paraId="02F16D92" w14:textId="7BD22997" w:rsidR="002063A3" w:rsidRPr="002063A3" w:rsidRDefault="002063A3" w:rsidP="00A3679A">
      <w:pPr>
        <w:spacing w:line="360" w:lineRule="auto"/>
        <w:rPr>
          <w:rFonts w:ascii="Arial" w:hAnsi="Arial" w:cs="Arial"/>
          <w:color w:val="000000" w:themeColor="text1"/>
          <w:sz w:val="24"/>
          <w:szCs w:val="24"/>
        </w:rPr>
      </w:pPr>
      <w:r w:rsidRPr="002063A3">
        <w:rPr>
          <w:rFonts w:ascii="Arial" w:hAnsi="Arial" w:cs="Arial"/>
          <w:color w:val="000000" w:themeColor="text1"/>
          <w:sz w:val="24"/>
          <w:szCs w:val="24"/>
        </w:rPr>
        <w:t xml:space="preserve">Alias, N.E., Noor, N. and Hassan, R., 2014. Examining the mediating effect of employee engagement on the relationship between talent management practices and employee retention in the Information and Technology (IT) organizations in Malaysia. Journal of Human Resources Management and </w:t>
      </w:r>
      <w:r w:rsidR="00D76A85" w:rsidRPr="002063A3">
        <w:rPr>
          <w:rFonts w:ascii="Arial" w:hAnsi="Arial" w:cs="Arial"/>
          <w:color w:val="000000" w:themeColor="text1"/>
          <w:sz w:val="24"/>
          <w:szCs w:val="24"/>
        </w:rPr>
        <w:t>Labour</w:t>
      </w:r>
      <w:r w:rsidRPr="002063A3">
        <w:rPr>
          <w:rFonts w:ascii="Arial" w:hAnsi="Arial" w:cs="Arial"/>
          <w:color w:val="000000" w:themeColor="text1"/>
          <w:sz w:val="24"/>
          <w:szCs w:val="24"/>
        </w:rPr>
        <w:t xml:space="preserve"> Studies, 2(2), pp.227-242.</w:t>
      </w:r>
    </w:p>
    <w:p w14:paraId="3DC88C7A" w14:textId="0D0DDC8A" w:rsidR="00DA4B4D" w:rsidRPr="00FF225C" w:rsidRDefault="00DA4B4D" w:rsidP="00A3679A">
      <w:pPr>
        <w:spacing w:line="360" w:lineRule="auto"/>
        <w:rPr>
          <w:rFonts w:ascii="Arial" w:hAnsi="Arial" w:cs="Arial"/>
          <w:b/>
          <w:bCs/>
          <w:color w:val="000000" w:themeColor="text1"/>
          <w:sz w:val="24"/>
          <w:szCs w:val="24"/>
        </w:rPr>
      </w:pPr>
      <w:bookmarkStart w:id="9" w:name="_Hlk88740817"/>
      <w:r w:rsidRPr="00D76A85">
        <w:rPr>
          <w:rFonts w:ascii="Arial" w:hAnsi="Arial" w:cs="Arial"/>
          <w:color w:val="000000" w:themeColor="text1"/>
          <w:sz w:val="24"/>
          <w:szCs w:val="24"/>
        </w:rPr>
        <w:t>Bell, A., (2021). 11</w:t>
      </w:r>
      <w:r w:rsidRPr="00FF225C">
        <w:rPr>
          <w:rFonts w:ascii="Arial" w:hAnsi="Arial" w:cs="Arial"/>
          <w:color w:val="000000" w:themeColor="text1"/>
          <w:sz w:val="24"/>
          <w:szCs w:val="24"/>
        </w:rPr>
        <w:t xml:space="preserve"> Shocking Employee Happiness Statistics For 2021 That Will Blow Your Mind. [Infographic</w:t>
      </w:r>
      <w:r w:rsidR="00013F44" w:rsidRPr="00FF225C">
        <w:rPr>
          <w:rFonts w:ascii="Arial" w:hAnsi="Arial" w:cs="Arial"/>
          <w:color w:val="000000" w:themeColor="text1"/>
          <w:sz w:val="24"/>
          <w:szCs w:val="24"/>
        </w:rPr>
        <w:t>]. [</w:t>
      </w:r>
      <w:r w:rsidRPr="00FF225C">
        <w:rPr>
          <w:rFonts w:ascii="Arial" w:hAnsi="Arial" w:cs="Arial"/>
          <w:color w:val="000000" w:themeColor="text1"/>
          <w:sz w:val="24"/>
          <w:szCs w:val="24"/>
        </w:rPr>
        <w:t>online]. Available at:</w:t>
      </w:r>
      <w:r w:rsidRPr="00FF225C">
        <w:rPr>
          <w:rFonts w:ascii="Arial" w:hAnsi="Arial" w:cs="Arial"/>
          <w:b/>
          <w:bCs/>
          <w:color w:val="FF0000"/>
          <w:sz w:val="24"/>
          <w:szCs w:val="24"/>
        </w:rPr>
        <w:t xml:space="preserve"> </w:t>
      </w:r>
      <w:hyperlink r:id="rId11" w:history="1">
        <w:r w:rsidRPr="00FF225C">
          <w:rPr>
            <w:rStyle w:val="Hyperlink"/>
            <w:rFonts w:ascii="Arial" w:hAnsi="Arial" w:cs="Arial"/>
            <w:b/>
            <w:bCs/>
            <w:sz w:val="24"/>
            <w:szCs w:val="24"/>
          </w:rPr>
          <w:t>https://snacknation.com/blog/employee-happiness</w:t>
        </w:r>
      </w:hyperlink>
      <w:r w:rsidRPr="00FF225C">
        <w:rPr>
          <w:rFonts w:ascii="Arial" w:hAnsi="Arial" w:cs="Arial"/>
          <w:b/>
          <w:bCs/>
          <w:color w:val="FF0000"/>
          <w:sz w:val="24"/>
          <w:szCs w:val="24"/>
        </w:rPr>
        <w:t xml:space="preserve"> </w:t>
      </w:r>
      <w:r w:rsidRPr="00D76A85">
        <w:rPr>
          <w:rFonts w:ascii="Arial" w:hAnsi="Arial" w:cs="Arial"/>
          <w:color w:val="000000" w:themeColor="text1"/>
          <w:sz w:val="24"/>
          <w:szCs w:val="24"/>
        </w:rPr>
        <w:t>(Accessed 19/11/2021)</w:t>
      </w:r>
    </w:p>
    <w:p w14:paraId="3FE2FB22" w14:textId="3C5E6C6D" w:rsidR="00B159A3" w:rsidRPr="00FF225C" w:rsidRDefault="003F467A" w:rsidP="00A3679A">
      <w:pPr>
        <w:spacing w:line="360" w:lineRule="auto"/>
        <w:rPr>
          <w:rFonts w:ascii="Arial" w:hAnsi="Arial" w:cs="Arial"/>
          <w:color w:val="000000" w:themeColor="text1"/>
          <w:sz w:val="24"/>
          <w:szCs w:val="24"/>
        </w:rPr>
      </w:pPr>
      <w:r w:rsidRPr="00FF225C">
        <w:rPr>
          <w:rFonts w:ascii="Arial" w:hAnsi="Arial" w:cs="Arial"/>
          <w:color w:val="000000" w:themeColor="text1"/>
          <w:sz w:val="24"/>
          <w:szCs w:val="24"/>
        </w:rPr>
        <w:t>Bridger, E., (2018) Employee engagement: a practical introduction. 2nd ed. HR Fundamentals. London: CIPD and Kogan Page</w:t>
      </w:r>
    </w:p>
    <w:p w14:paraId="0D726871" w14:textId="27F8927E" w:rsidR="00B22E64" w:rsidRPr="00FF225C" w:rsidRDefault="00963BB9" w:rsidP="00A3679A">
      <w:pPr>
        <w:spacing w:line="360" w:lineRule="auto"/>
        <w:rPr>
          <w:rFonts w:ascii="Arial" w:hAnsi="Arial" w:cs="Arial"/>
          <w:color w:val="000000" w:themeColor="text1"/>
          <w:sz w:val="24"/>
          <w:szCs w:val="24"/>
        </w:rPr>
      </w:pPr>
      <w:r w:rsidRPr="00AA14AD">
        <w:rPr>
          <w:rFonts w:ascii="Arial" w:hAnsi="Arial" w:cs="Arial"/>
          <w:color w:val="000000" w:themeColor="text1"/>
          <w:sz w:val="24"/>
          <w:szCs w:val="24"/>
        </w:rPr>
        <w:t>Chartered Institute of Personnel and Development (2020).</w:t>
      </w:r>
      <w:r w:rsidRPr="00FF225C">
        <w:rPr>
          <w:rFonts w:ascii="Arial" w:hAnsi="Arial" w:cs="Arial"/>
          <w:color w:val="000000" w:themeColor="text1"/>
          <w:sz w:val="24"/>
          <w:szCs w:val="24"/>
        </w:rPr>
        <w:t xml:space="preserve"> </w:t>
      </w:r>
      <w:r w:rsidR="00B22E64" w:rsidRPr="00FF225C">
        <w:rPr>
          <w:rFonts w:ascii="Arial" w:hAnsi="Arial" w:cs="Arial"/>
          <w:color w:val="000000" w:themeColor="text1"/>
          <w:sz w:val="24"/>
          <w:szCs w:val="24"/>
        </w:rPr>
        <w:t>Good Work Index 2020.  UK Working Lives Survey</w:t>
      </w:r>
      <w:r w:rsidRPr="00FF225C">
        <w:rPr>
          <w:rFonts w:ascii="Arial" w:hAnsi="Arial" w:cs="Arial"/>
          <w:color w:val="000000" w:themeColor="text1"/>
          <w:sz w:val="24"/>
          <w:szCs w:val="24"/>
        </w:rPr>
        <w:t xml:space="preserve">[online]. Available at:  </w:t>
      </w:r>
      <w:hyperlink r:id="rId12" w:history="1">
        <w:r w:rsidR="00B22E64" w:rsidRPr="00FF225C">
          <w:rPr>
            <w:rStyle w:val="Hyperlink"/>
            <w:rFonts w:ascii="Arial" w:hAnsi="Arial" w:cs="Arial"/>
            <w:sz w:val="24"/>
            <w:szCs w:val="24"/>
          </w:rPr>
          <w:t>https://www.cipd.co.uk/Images/good-work-index-summary-report-2020-1_tcm18-79211.pdf</w:t>
        </w:r>
      </w:hyperlink>
      <w:r w:rsidRPr="00FF225C">
        <w:rPr>
          <w:rFonts w:ascii="Arial" w:hAnsi="Arial" w:cs="Arial"/>
          <w:color w:val="000000" w:themeColor="text1"/>
          <w:sz w:val="24"/>
          <w:szCs w:val="24"/>
        </w:rPr>
        <w:t xml:space="preserve"> (Accessed 20/11/2021)</w:t>
      </w:r>
    </w:p>
    <w:p w14:paraId="0618C072" w14:textId="6B9AFFA1" w:rsidR="00864A53" w:rsidRPr="00FF225C" w:rsidRDefault="00864A53" w:rsidP="00A3679A">
      <w:pPr>
        <w:spacing w:line="360" w:lineRule="auto"/>
        <w:rPr>
          <w:rFonts w:ascii="Arial" w:hAnsi="Arial" w:cs="Arial"/>
          <w:color w:val="000000" w:themeColor="text1"/>
          <w:sz w:val="24"/>
          <w:szCs w:val="24"/>
        </w:rPr>
      </w:pPr>
      <w:r w:rsidRPr="00D76A85">
        <w:rPr>
          <w:rFonts w:ascii="Arial" w:hAnsi="Arial" w:cs="Arial"/>
          <w:color w:val="000000" w:themeColor="text1"/>
          <w:sz w:val="24"/>
          <w:szCs w:val="24"/>
        </w:rPr>
        <w:t>Chartered Institute of Personnel and Development (2020b).</w:t>
      </w:r>
      <w:r w:rsidRPr="00FF225C">
        <w:rPr>
          <w:rFonts w:ascii="Arial" w:hAnsi="Arial" w:cs="Arial"/>
          <w:color w:val="000000" w:themeColor="text1"/>
          <w:sz w:val="24"/>
          <w:szCs w:val="24"/>
        </w:rPr>
        <w:t xml:space="preserve"> Why should employers be concerned about the financial wellbeing of their staff? [online]. Available at: </w:t>
      </w:r>
      <w:hyperlink r:id="rId13" w:history="1">
        <w:r w:rsidRPr="00FF225C">
          <w:rPr>
            <w:rStyle w:val="Hyperlink"/>
            <w:rFonts w:ascii="Arial" w:hAnsi="Arial" w:cs="Arial"/>
            <w:sz w:val="24"/>
            <w:szCs w:val="24"/>
          </w:rPr>
          <w:t>https://www.cipd.co.uk/news-views/cipd-voice/issue-24/why-should-employers-concerned-financial-being-staff</w:t>
        </w:r>
      </w:hyperlink>
      <w:r w:rsidRPr="00FF225C">
        <w:rPr>
          <w:rFonts w:ascii="Arial" w:hAnsi="Arial" w:cs="Arial"/>
          <w:color w:val="000000" w:themeColor="text1"/>
          <w:sz w:val="24"/>
          <w:szCs w:val="24"/>
        </w:rPr>
        <w:t xml:space="preserve"> (Accessed 30/11/2021)</w:t>
      </w:r>
    </w:p>
    <w:p w14:paraId="1CD17D8D" w14:textId="18E61F04" w:rsidR="00B159A3" w:rsidRPr="00FF225C" w:rsidRDefault="00B159A3" w:rsidP="00A3679A">
      <w:pPr>
        <w:spacing w:line="360" w:lineRule="auto"/>
        <w:rPr>
          <w:rFonts w:ascii="Arial" w:hAnsi="Arial" w:cs="Arial"/>
          <w:b/>
          <w:bCs/>
          <w:color w:val="FF0000"/>
          <w:sz w:val="24"/>
          <w:szCs w:val="24"/>
        </w:rPr>
      </w:pPr>
      <w:bookmarkStart w:id="10" w:name="_Hlk88252640"/>
      <w:r w:rsidRPr="00B33071">
        <w:rPr>
          <w:rFonts w:ascii="Arial" w:hAnsi="Arial" w:cs="Arial"/>
          <w:color w:val="000000" w:themeColor="text1"/>
          <w:sz w:val="24"/>
          <w:szCs w:val="24"/>
        </w:rPr>
        <w:t>Chartered Institute of Personnel and Development</w:t>
      </w:r>
      <w:r w:rsidR="00963BB9" w:rsidRPr="00B33071">
        <w:rPr>
          <w:rFonts w:ascii="Arial" w:hAnsi="Arial" w:cs="Arial"/>
          <w:color w:val="000000" w:themeColor="text1"/>
          <w:sz w:val="24"/>
          <w:szCs w:val="24"/>
        </w:rPr>
        <w:t>,</w:t>
      </w:r>
      <w:r w:rsidRPr="00B33071">
        <w:rPr>
          <w:rFonts w:ascii="Arial" w:hAnsi="Arial" w:cs="Arial"/>
          <w:color w:val="000000" w:themeColor="text1"/>
          <w:sz w:val="24"/>
          <w:szCs w:val="24"/>
        </w:rPr>
        <w:t xml:space="preserve"> (2021</w:t>
      </w:r>
      <w:bookmarkEnd w:id="10"/>
      <w:r w:rsidR="00EC1B69" w:rsidRPr="00B33071">
        <w:rPr>
          <w:rFonts w:ascii="Arial" w:hAnsi="Arial" w:cs="Arial"/>
          <w:color w:val="000000" w:themeColor="text1"/>
          <w:sz w:val="24"/>
          <w:szCs w:val="24"/>
        </w:rPr>
        <w:t>a</w:t>
      </w:r>
      <w:r w:rsidRPr="00B33071">
        <w:rPr>
          <w:rFonts w:ascii="Arial" w:hAnsi="Arial" w:cs="Arial"/>
          <w:color w:val="000000" w:themeColor="text1"/>
          <w:sz w:val="24"/>
          <w:szCs w:val="24"/>
        </w:rPr>
        <w:t>).</w:t>
      </w:r>
      <w:r w:rsidRPr="00FF225C">
        <w:rPr>
          <w:rFonts w:ascii="Arial" w:hAnsi="Arial" w:cs="Arial"/>
          <w:color w:val="000000" w:themeColor="text1"/>
          <w:sz w:val="24"/>
          <w:szCs w:val="24"/>
        </w:rPr>
        <w:t xml:space="preserve"> </w:t>
      </w:r>
      <w:r w:rsidRPr="00FF225C">
        <w:rPr>
          <w:rFonts w:ascii="Arial" w:hAnsi="Arial" w:cs="Arial"/>
          <w:i/>
          <w:iCs/>
          <w:color w:val="000000" w:themeColor="text1"/>
          <w:sz w:val="24"/>
          <w:szCs w:val="24"/>
        </w:rPr>
        <w:t>Data protection and GDPR in the workplace</w:t>
      </w:r>
      <w:r w:rsidRPr="00FF225C">
        <w:rPr>
          <w:rFonts w:ascii="Arial" w:hAnsi="Arial" w:cs="Arial"/>
          <w:color w:val="000000" w:themeColor="text1"/>
          <w:sz w:val="24"/>
          <w:szCs w:val="24"/>
        </w:rPr>
        <w:t>[online]. Available at:</w:t>
      </w:r>
      <w:r w:rsidRPr="00FF225C">
        <w:rPr>
          <w:rFonts w:ascii="Arial" w:hAnsi="Arial" w:cs="Arial"/>
          <w:b/>
          <w:bCs/>
          <w:color w:val="FF0000"/>
          <w:sz w:val="24"/>
          <w:szCs w:val="24"/>
        </w:rPr>
        <w:t xml:space="preserve"> </w:t>
      </w:r>
      <w:hyperlink r:id="rId14" w:history="1">
        <w:r w:rsidRPr="00FF225C">
          <w:rPr>
            <w:rStyle w:val="Hyperlink"/>
            <w:rFonts w:ascii="Arial" w:hAnsi="Arial" w:cs="Arial"/>
            <w:b/>
            <w:bCs/>
            <w:sz w:val="24"/>
            <w:szCs w:val="24"/>
          </w:rPr>
          <w:t>https://www.cipd.co.uk/knowledge/fundamentals/emp-law/data-protection/factsheet</w:t>
        </w:r>
      </w:hyperlink>
      <w:r w:rsidRPr="00FF225C">
        <w:rPr>
          <w:rFonts w:ascii="Arial" w:hAnsi="Arial" w:cs="Arial"/>
          <w:b/>
          <w:bCs/>
          <w:color w:val="FF0000"/>
          <w:sz w:val="24"/>
          <w:szCs w:val="24"/>
        </w:rPr>
        <w:t xml:space="preserve"> </w:t>
      </w:r>
      <w:r w:rsidRPr="00FF225C">
        <w:rPr>
          <w:rFonts w:ascii="Arial" w:hAnsi="Arial" w:cs="Arial"/>
          <w:color w:val="000000" w:themeColor="text1"/>
          <w:sz w:val="24"/>
          <w:szCs w:val="24"/>
        </w:rPr>
        <w:t>(Accessed 19/11/2021)</w:t>
      </w:r>
    </w:p>
    <w:p w14:paraId="03295786" w14:textId="65E715B4" w:rsidR="00B159A3" w:rsidRPr="00FF225C" w:rsidRDefault="005E5496" w:rsidP="00A3679A">
      <w:pPr>
        <w:spacing w:line="360" w:lineRule="auto"/>
        <w:rPr>
          <w:rFonts w:ascii="Arial" w:hAnsi="Arial" w:cs="Arial"/>
          <w:color w:val="000000" w:themeColor="text1"/>
          <w:sz w:val="24"/>
          <w:szCs w:val="24"/>
        </w:rPr>
      </w:pPr>
      <w:bookmarkStart w:id="11" w:name="_Hlk88832902"/>
      <w:r w:rsidRPr="00B33071">
        <w:rPr>
          <w:rFonts w:ascii="Arial" w:hAnsi="Arial" w:cs="Arial"/>
          <w:color w:val="000000" w:themeColor="text1"/>
          <w:sz w:val="24"/>
          <w:szCs w:val="24"/>
        </w:rPr>
        <w:t>Chartered Institute of Personnel and Development</w:t>
      </w:r>
      <w:r w:rsidR="00963BB9" w:rsidRPr="00B33071">
        <w:rPr>
          <w:rFonts w:ascii="Arial" w:hAnsi="Arial" w:cs="Arial"/>
          <w:color w:val="000000" w:themeColor="text1"/>
          <w:sz w:val="24"/>
          <w:szCs w:val="24"/>
        </w:rPr>
        <w:t>,</w:t>
      </w:r>
      <w:r w:rsidRPr="00B33071">
        <w:rPr>
          <w:rFonts w:ascii="Arial" w:hAnsi="Arial" w:cs="Arial"/>
          <w:color w:val="000000" w:themeColor="text1"/>
          <w:sz w:val="24"/>
          <w:szCs w:val="24"/>
        </w:rPr>
        <w:t xml:space="preserve"> (2021b)</w:t>
      </w:r>
      <w:r w:rsidRPr="00FF225C">
        <w:rPr>
          <w:rFonts w:ascii="Arial" w:hAnsi="Arial" w:cs="Arial"/>
          <w:color w:val="000000" w:themeColor="text1"/>
          <w:sz w:val="24"/>
          <w:szCs w:val="24"/>
        </w:rPr>
        <w:t>. Employee engagement and motivation</w:t>
      </w:r>
      <w:r w:rsidR="00466D5F" w:rsidRPr="00FF225C">
        <w:rPr>
          <w:rFonts w:ascii="Arial" w:hAnsi="Arial" w:cs="Arial"/>
          <w:color w:val="000000" w:themeColor="text1"/>
          <w:sz w:val="24"/>
          <w:szCs w:val="24"/>
        </w:rPr>
        <w:t>.</w:t>
      </w:r>
      <w:bookmarkEnd w:id="11"/>
      <w:r w:rsidR="00466D5F" w:rsidRPr="00FF225C">
        <w:rPr>
          <w:rFonts w:ascii="Arial" w:hAnsi="Arial" w:cs="Arial"/>
          <w:color w:val="000000" w:themeColor="text1"/>
          <w:sz w:val="24"/>
          <w:szCs w:val="24"/>
        </w:rPr>
        <w:t xml:space="preserve"> </w:t>
      </w:r>
      <w:r w:rsidR="00466D5F" w:rsidRPr="00FF225C">
        <w:rPr>
          <w:rFonts w:ascii="Arial" w:hAnsi="Arial" w:cs="Arial"/>
          <w:i/>
          <w:iCs/>
          <w:color w:val="000000" w:themeColor="text1"/>
          <w:sz w:val="24"/>
          <w:szCs w:val="24"/>
        </w:rPr>
        <w:t xml:space="preserve">What is employee engagement? </w:t>
      </w:r>
      <w:r w:rsidRPr="00FF225C">
        <w:rPr>
          <w:rFonts w:ascii="Arial" w:hAnsi="Arial" w:cs="Arial"/>
          <w:color w:val="000000" w:themeColor="text1"/>
          <w:sz w:val="24"/>
          <w:szCs w:val="24"/>
        </w:rPr>
        <w:t>[online]. Available at:</w:t>
      </w:r>
      <w:r w:rsidRPr="00FF225C">
        <w:rPr>
          <w:rFonts w:ascii="Arial" w:hAnsi="Arial" w:cs="Arial"/>
          <w:sz w:val="24"/>
          <w:szCs w:val="24"/>
        </w:rPr>
        <w:t xml:space="preserve"> </w:t>
      </w:r>
      <w:hyperlink r:id="rId15" w:history="1">
        <w:r w:rsidRPr="00FF225C">
          <w:rPr>
            <w:rStyle w:val="Hyperlink"/>
            <w:rFonts w:ascii="Arial" w:hAnsi="Arial" w:cs="Arial"/>
            <w:sz w:val="24"/>
            <w:szCs w:val="24"/>
          </w:rPr>
          <w:t>https://www.cipd.co.uk/knowledge/fundamentals/relations/engagement/factsheet</w:t>
        </w:r>
      </w:hyperlink>
      <w:r w:rsidRPr="00FF225C">
        <w:rPr>
          <w:rFonts w:ascii="Arial" w:hAnsi="Arial" w:cs="Arial"/>
          <w:color w:val="000000" w:themeColor="text1"/>
          <w:sz w:val="24"/>
          <w:szCs w:val="24"/>
        </w:rPr>
        <w:t xml:space="preserve"> (Accessed </w:t>
      </w:r>
      <w:r w:rsidR="00C41A0A" w:rsidRPr="00FF225C">
        <w:rPr>
          <w:rFonts w:ascii="Arial" w:hAnsi="Arial" w:cs="Arial"/>
          <w:color w:val="000000" w:themeColor="text1"/>
          <w:sz w:val="24"/>
          <w:szCs w:val="24"/>
        </w:rPr>
        <w:t>19/11/2021)</w:t>
      </w:r>
    </w:p>
    <w:p w14:paraId="6D389353" w14:textId="4529F9E1" w:rsidR="00466D5F" w:rsidRPr="00FF225C" w:rsidRDefault="00466D5F" w:rsidP="00A3679A">
      <w:pPr>
        <w:spacing w:line="360" w:lineRule="auto"/>
        <w:rPr>
          <w:rFonts w:ascii="Arial" w:hAnsi="Arial" w:cs="Arial"/>
          <w:color w:val="000000" w:themeColor="text1"/>
          <w:sz w:val="24"/>
          <w:szCs w:val="24"/>
        </w:rPr>
      </w:pPr>
      <w:r w:rsidRPr="00FF225C">
        <w:rPr>
          <w:rFonts w:ascii="Arial" w:hAnsi="Arial" w:cs="Arial"/>
          <w:color w:val="000000" w:themeColor="text1"/>
          <w:sz w:val="24"/>
          <w:szCs w:val="24"/>
        </w:rPr>
        <w:t xml:space="preserve">Chartered Institute of Personnel and Development, (2021c). Employee engagement and motivation. </w:t>
      </w:r>
      <w:r w:rsidRPr="00FF225C">
        <w:rPr>
          <w:rFonts w:ascii="Arial" w:hAnsi="Arial" w:cs="Arial"/>
          <w:i/>
          <w:iCs/>
          <w:color w:val="000000" w:themeColor="text1"/>
          <w:sz w:val="24"/>
          <w:szCs w:val="24"/>
        </w:rPr>
        <w:t>What is the benefit of employee engagement? [</w:t>
      </w:r>
      <w:r w:rsidRPr="00FF225C">
        <w:rPr>
          <w:rFonts w:ascii="Arial" w:hAnsi="Arial" w:cs="Arial"/>
          <w:color w:val="000000" w:themeColor="text1"/>
          <w:sz w:val="24"/>
          <w:szCs w:val="24"/>
        </w:rPr>
        <w:t>online] available at:</w:t>
      </w:r>
      <w:r w:rsidRPr="00FF225C">
        <w:rPr>
          <w:rFonts w:ascii="Arial" w:hAnsi="Arial" w:cs="Arial"/>
          <w:sz w:val="24"/>
          <w:szCs w:val="24"/>
        </w:rPr>
        <w:t xml:space="preserve"> </w:t>
      </w:r>
      <w:hyperlink r:id="rId16" w:history="1">
        <w:r w:rsidRPr="00FF225C">
          <w:rPr>
            <w:rStyle w:val="Hyperlink"/>
            <w:rFonts w:ascii="Arial" w:hAnsi="Arial" w:cs="Arial"/>
            <w:sz w:val="24"/>
            <w:szCs w:val="24"/>
          </w:rPr>
          <w:t>https://www.cipd.co.uk/knowledge/fundamentals/relations/engagement/factsheet</w:t>
        </w:r>
      </w:hyperlink>
      <w:r w:rsidRPr="00FF225C">
        <w:rPr>
          <w:rFonts w:ascii="Arial" w:hAnsi="Arial" w:cs="Arial"/>
          <w:color w:val="000000" w:themeColor="text1"/>
          <w:sz w:val="24"/>
          <w:szCs w:val="24"/>
        </w:rPr>
        <w:t xml:space="preserve"> (Accessed 19/11/21)</w:t>
      </w:r>
    </w:p>
    <w:p w14:paraId="5EF98DCE" w14:textId="57EED454" w:rsidR="00466D5F" w:rsidRPr="00FF225C" w:rsidRDefault="00963814" w:rsidP="00A3679A">
      <w:pPr>
        <w:spacing w:line="360" w:lineRule="auto"/>
        <w:rPr>
          <w:rFonts w:ascii="Arial" w:hAnsi="Arial" w:cs="Arial"/>
          <w:color w:val="000000" w:themeColor="text1"/>
          <w:sz w:val="24"/>
          <w:szCs w:val="24"/>
        </w:rPr>
      </w:pPr>
      <w:r w:rsidRPr="00AA14AD">
        <w:rPr>
          <w:rFonts w:ascii="Arial" w:hAnsi="Arial" w:cs="Arial"/>
          <w:color w:val="000000" w:themeColor="text1"/>
          <w:sz w:val="24"/>
          <w:szCs w:val="24"/>
        </w:rPr>
        <w:t xml:space="preserve">Chartered Institute of Personnel and Development, (2021d). Inclusion and diversity in the workplace[online]. Available at: </w:t>
      </w:r>
      <w:hyperlink r:id="rId17" w:history="1">
        <w:r w:rsidRPr="00AA14AD">
          <w:rPr>
            <w:rStyle w:val="Hyperlink"/>
            <w:rFonts w:ascii="Arial" w:hAnsi="Arial" w:cs="Arial"/>
            <w:sz w:val="24"/>
            <w:szCs w:val="24"/>
          </w:rPr>
          <w:t>https://www.cipd.co.uk/knowledge/fundamentals/relations/diversity/factsheet</w:t>
        </w:r>
      </w:hyperlink>
      <w:r w:rsidRPr="00AA14AD">
        <w:rPr>
          <w:rFonts w:ascii="Arial" w:hAnsi="Arial" w:cs="Arial"/>
          <w:color w:val="000000" w:themeColor="text1"/>
          <w:sz w:val="24"/>
          <w:szCs w:val="24"/>
        </w:rPr>
        <w:t xml:space="preserve"> (Accessed 30/11/2021)</w:t>
      </w:r>
    </w:p>
    <w:p w14:paraId="3FD9EBE7" w14:textId="369E8CDE" w:rsidR="00260B67" w:rsidRPr="00FF225C" w:rsidRDefault="004D3F9D" w:rsidP="00A3679A">
      <w:pPr>
        <w:spacing w:line="360" w:lineRule="auto"/>
        <w:rPr>
          <w:rFonts w:ascii="Arial" w:hAnsi="Arial" w:cs="Arial"/>
          <w:color w:val="000000" w:themeColor="text1"/>
          <w:sz w:val="24"/>
          <w:szCs w:val="24"/>
        </w:rPr>
      </w:pPr>
      <w:r w:rsidRPr="00FF225C">
        <w:rPr>
          <w:rFonts w:ascii="Arial" w:hAnsi="Arial" w:cs="Arial"/>
          <w:color w:val="000000" w:themeColor="text1"/>
          <w:sz w:val="24"/>
          <w:szCs w:val="24"/>
        </w:rPr>
        <w:t xml:space="preserve">Chartered Institute of Personnel and Development, (2021e). Employee voice[online]. Available at: </w:t>
      </w:r>
      <w:hyperlink r:id="rId18" w:history="1">
        <w:r w:rsidR="00831D67" w:rsidRPr="00FF225C">
          <w:rPr>
            <w:rStyle w:val="Hyperlink"/>
            <w:rFonts w:ascii="Arial" w:hAnsi="Arial" w:cs="Arial"/>
            <w:sz w:val="24"/>
            <w:szCs w:val="24"/>
          </w:rPr>
          <w:t>https://www.cipd.co.uk/knowledge/fundamentals/relations/communication/voice-factsheet</w:t>
        </w:r>
      </w:hyperlink>
      <w:r w:rsidRPr="00FF225C">
        <w:rPr>
          <w:rFonts w:ascii="Arial" w:hAnsi="Arial" w:cs="Arial"/>
          <w:color w:val="000000" w:themeColor="text1"/>
          <w:sz w:val="24"/>
          <w:szCs w:val="24"/>
        </w:rPr>
        <w:t xml:space="preserve"> (Accessed 30/11/2021)</w:t>
      </w:r>
    </w:p>
    <w:p w14:paraId="5B7C2D43" w14:textId="7234CCE1" w:rsidR="0022584E" w:rsidRPr="00FF225C" w:rsidRDefault="0022584E" w:rsidP="00A3679A">
      <w:pPr>
        <w:spacing w:line="360" w:lineRule="auto"/>
        <w:rPr>
          <w:rFonts w:ascii="Arial" w:hAnsi="Arial" w:cs="Arial"/>
          <w:color w:val="000000" w:themeColor="text1"/>
          <w:sz w:val="24"/>
          <w:szCs w:val="24"/>
        </w:rPr>
      </w:pPr>
      <w:r w:rsidRPr="00FF225C">
        <w:rPr>
          <w:rFonts w:ascii="Arial" w:hAnsi="Arial" w:cs="Arial"/>
          <w:color w:val="000000" w:themeColor="text1"/>
          <w:sz w:val="24"/>
          <w:szCs w:val="24"/>
        </w:rPr>
        <w:t>Chartered Institute of Personnel and Development, (2021f).</w:t>
      </w:r>
      <w:r w:rsidRPr="00FF225C">
        <w:rPr>
          <w:rFonts w:ascii="Arial" w:hAnsi="Arial" w:cs="Arial"/>
          <w:sz w:val="24"/>
          <w:szCs w:val="24"/>
        </w:rPr>
        <w:t xml:space="preserve"> </w:t>
      </w:r>
      <w:r w:rsidRPr="00FF225C">
        <w:rPr>
          <w:rFonts w:ascii="Arial" w:hAnsi="Arial" w:cs="Arial"/>
          <w:color w:val="000000" w:themeColor="text1"/>
          <w:sz w:val="24"/>
          <w:szCs w:val="24"/>
        </w:rPr>
        <w:t>Coronavirus (COVID-19): Mental health support for employees</w:t>
      </w:r>
      <w:r w:rsidR="00134D7B" w:rsidRPr="00FF225C">
        <w:rPr>
          <w:rFonts w:ascii="Arial" w:hAnsi="Arial" w:cs="Arial"/>
          <w:color w:val="000000" w:themeColor="text1"/>
          <w:sz w:val="24"/>
          <w:szCs w:val="24"/>
        </w:rPr>
        <w:t xml:space="preserve"> </w:t>
      </w:r>
      <w:r w:rsidRPr="00FF225C">
        <w:rPr>
          <w:rFonts w:ascii="Arial" w:hAnsi="Arial" w:cs="Arial"/>
          <w:color w:val="000000" w:themeColor="text1"/>
          <w:sz w:val="24"/>
          <w:szCs w:val="24"/>
        </w:rPr>
        <w:t>[online]. Available at:</w:t>
      </w:r>
      <w:r w:rsidRPr="00FF225C">
        <w:rPr>
          <w:rFonts w:ascii="Arial" w:hAnsi="Arial" w:cs="Arial"/>
          <w:sz w:val="24"/>
          <w:szCs w:val="24"/>
        </w:rPr>
        <w:t xml:space="preserve"> </w:t>
      </w:r>
      <w:hyperlink r:id="rId19" w:history="1">
        <w:r w:rsidRPr="00FF225C">
          <w:rPr>
            <w:rStyle w:val="Hyperlink"/>
            <w:rFonts w:ascii="Arial" w:hAnsi="Arial" w:cs="Arial"/>
            <w:sz w:val="24"/>
            <w:szCs w:val="24"/>
          </w:rPr>
          <w:t>https://www.cipd.co.uk/knowledge/culture/well-being/supporting-mental-health-workplace-return</w:t>
        </w:r>
      </w:hyperlink>
      <w:r w:rsidRPr="00FF225C">
        <w:rPr>
          <w:rFonts w:ascii="Arial" w:hAnsi="Arial" w:cs="Arial"/>
          <w:color w:val="000000" w:themeColor="text1"/>
          <w:sz w:val="24"/>
          <w:szCs w:val="24"/>
        </w:rPr>
        <w:t xml:space="preserve"> (Accessed 01/12/2021)</w:t>
      </w:r>
    </w:p>
    <w:p w14:paraId="4E960690" w14:textId="76CD6DAE" w:rsidR="007F5CD2" w:rsidRPr="00FF225C" w:rsidRDefault="007F5CD2" w:rsidP="00A3679A">
      <w:pPr>
        <w:spacing w:line="360" w:lineRule="auto"/>
        <w:rPr>
          <w:rFonts w:ascii="Arial" w:hAnsi="Arial" w:cs="Arial"/>
          <w:color w:val="000000" w:themeColor="text1"/>
          <w:sz w:val="24"/>
          <w:szCs w:val="24"/>
        </w:rPr>
      </w:pPr>
      <w:bookmarkStart w:id="12" w:name="_Hlk88828047"/>
      <w:r w:rsidRPr="00FF225C">
        <w:rPr>
          <w:rFonts w:ascii="Arial" w:hAnsi="Arial" w:cs="Arial"/>
          <w:color w:val="000000" w:themeColor="text1"/>
          <w:sz w:val="24"/>
          <w:szCs w:val="24"/>
        </w:rPr>
        <w:t xml:space="preserve">Chudoba, B., (2021). </w:t>
      </w:r>
      <w:bookmarkEnd w:id="12"/>
      <w:r w:rsidRPr="00FF225C">
        <w:rPr>
          <w:rFonts w:ascii="Arial" w:hAnsi="Arial" w:cs="Arial"/>
          <w:color w:val="000000" w:themeColor="text1"/>
          <w:sz w:val="24"/>
          <w:szCs w:val="24"/>
        </w:rPr>
        <w:t xml:space="preserve">How much time are respondents willing to spend on your </w:t>
      </w:r>
      <w:r w:rsidR="000D3561" w:rsidRPr="00FF225C">
        <w:rPr>
          <w:rFonts w:ascii="Arial" w:hAnsi="Arial" w:cs="Arial"/>
          <w:color w:val="000000" w:themeColor="text1"/>
          <w:sz w:val="24"/>
          <w:szCs w:val="24"/>
        </w:rPr>
        <w:t xml:space="preserve">survey? [online]. Available at: </w:t>
      </w:r>
      <w:hyperlink r:id="rId20" w:history="1">
        <w:r w:rsidR="000D3561" w:rsidRPr="00FF225C">
          <w:rPr>
            <w:rStyle w:val="Hyperlink"/>
            <w:rFonts w:ascii="Arial" w:hAnsi="Arial" w:cs="Arial"/>
            <w:sz w:val="24"/>
            <w:szCs w:val="24"/>
          </w:rPr>
          <w:t>https://www.surveymonkey.com/curiosity/survey_completion_times/</w:t>
        </w:r>
      </w:hyperlink>
      <w:r w:rsidR="000D3561" w:rsidRPr="00FF225C">
        <w:rPr>
          <w:rFonts w:ascii="Arial" w:hAnsi="Arial" w:cs="Arial"/>
          <w:color w:val="000000" w:themeColor="text1"/>
          <w:sz w:val="24"/>
          <w:szCs w:val="24"/>
        </w:rPr>
        <w:t xml:space="preserve"> (Accessed 26/11/2021)</w:t>
      </w:r>
      <w:r w:rsidR="005C48CE" w:rsidRPr="00FF225C">
        <w:rPr>
          <w:rFonts w:ascii="Arial" w:hAnsi="Arial" w:cs="Arial"/>
          <w:color w:val="000000" w:themeColor="text1"/>
          <w:sz w:val="24"/>
          <w:szCs w:val="24"/>
        </w:rPr>
        <w:t>.</w:t>
      </w:r>
    </w:p>
    <w:p w14:paraId="6C044A25" w14:textId="093A6C61" w:rsidR="0080411A" w:rsidRPr="00FF225C" w:rsidRDefault="0080411A" w:rsidP="00A3679A">
      <w:pPr>
        <w:spacing w:line="360" w:lineRule="auto"/>
        <w:rPr>
          <w:rFonts w:ascii="Arial" w:hAnsi="Arial" w:cs="Arial"/>
          <w:color w:val="000000" w:themeColor="text1"/>
          <w:sz w:val="24"/>
          <w:szCs w:val="24"/>
        </w:rPr>
      </w:pPr>
      <w:r w:rsidRPr="00FF225C">
        <w:rPr>
          <w:rFonts w:ascii="Arial" w:hAnsi="Arial" w:cs="Arial"/>
          <w:color w:val="000000" w:themeColor="text1"/>
          <w:sz w:val="24"/>
          <w:szCs w:val="24"/>
        </w:rPr>
        <w:t xml:space="preserve">Cornell, J., (2021). How to Create Online Questionnaire Easily [online blog]. Available at: </w:t>
      </w:r>
      <w:hyperlink r:id="rId21" w:history="1">
        <w:r w:rsidR="0057670C" w:rsidRPr="00FF225C">
          <w:rPr>
            <w:rStyle w:val="Hyperlink"/>
            <w:rFonts w:ascii="Arial" w:hAnsi="Arial" w:cs="Arial"/>
            <w:sz w:val="24"/>
            <w:szCs w:val="24"/>
          </w:rPr>
          <w:t>https://www.proprofs.com/c/customer-support/steps-to-create-a-questionnaire/</w:t>
        </w:r>
      </w:hyperlink>
      <w:r w:rsidR="0057670C" w:rsidRPr="00FF225C">
        <w:rPr>
          <w:rFonts w:ascii="Arial" w:hAnsi="Arial" w:cs="Arial"/>
          <w:color w:val="000000" w:themeColor="text1"/>
          <w:sz w:val="24"/>
          <w:szCs w:val="24"/>
        </w:rPr>
        <w:t xml:space="preserve"> </w:t>
      </w:r>
      <w:r w:rsidRPr="00FF225C">
        <w:rPr>
          <w:rFonts w:ascii="Arial" w:hAnsi="Arial" w:cs="Arial"/>
          <w:color w:val="000000" w:themeColor="text1"/>
          <w:sz w:val="24"/>
          <w:szCs w:val="24"/>
        </w:rPr>
        <w:t xml:space="preserve"> (Accessed 03/12/2021)</w:t>
      </w:r>
    </w:p>
    <w:p w14:paraId="6C8E5ADC" w14:textId="11CE7BFF" w:rsidR="00E15594" w:rsidRPr="00FF225C" w:rsidRDefault="00E15594" w:rsidP="00E15594">
      <w:pPr>
        <w:rPr>
          <w:rFonts w:ascii="Arial" w:hAnsi="Arial" w:cs="Arial"/>
          <w:color w:val="000000" w:themeColor="text1"/>
          <w:sz w:val="24"/>
          <w:szCs w:val="24"/>
        </w:rPr>
      </w:pPr>
      <w:bookmarkStart w:id="13" w:name="_Hlk89613571"/>
      <w:r w:rsidRPr="00FF225C">
        <w:rPr>
          <w:rFonts w:ascii="Arial" w:hAnsi="Arial" w:cs="Arial"/>
          <w:color w:val="000000" w:themeColor="text1"/>
          <w:sz w:val="24"/>
          <w:szCs w:val="24"/>
        </w:rPr>
        <w:t>Corporate Leadership Council</w:t>
      </w:r>
      <w:r w:rsidR="005C48CE" w:rsidRPr="00FF225C">
        <w:rPr>
          <w:rFonts w:ascii="Arial" w:hAnsi="Arial" w:cs="Arial"/>
          <w:color w:val="000000" w:themeColor="text1"/>
          <w:sz w:val="24"/>
          <w:szCs w:val="24"/>
        </w:rPr>
        <w:t xml:space="preserve">, </w:t>
      </w:r>
      <w:r w:rsidRPr="00FF225C">
        <w:rPr>
          <w:rFonts w:ascii="Arial" w:hAnsi="Arial" w:cs="Arial"/>
          <w:color w:val="000000" w:themeColor="text1"/>
          <w:sz w:val="24"/>
          <w:szCs w:val="24"/>
        </w:rPr>
        <w:t>(</w:t>
      </w:r>
      <w:r w:rsidR="005C48CE" w:rsidRPr="00FF225C">
        <w:rPr>
          <w:rFonts w:ascii="Arial" w:hAnsi="Arial" w:cs="Arial"/>
          <w:color w:val="000000" w:themeColor="text1"/>
          <w:sz w:val="24"/>
          <w:szCs w:val="24"/>
        </w:rPr>
        <w:t>2004</w:t>
      </w:r>
      <w:r w:rsidR="000020E4" w:rsidRPr="00FF225C">
        <w:rPr>
          <w:rFonts w:ascii="Arial" w:hAnsi="Arial" w:cs="Arial"/>
          <w:color w:val="000000" w:themeColor="text1"/>
          <w:sz w:val="24"/>
          <w:szCs w:val="24"/>
        </w:rPr>
        <w:t>a</w:t>
      </w:r>
      <w:r w:rsidRPr="00FF225C">
        <w:rPr>
          <w:rFonts w:ascii="Arial" w:hAnsi="Arial" w:cs="Arial"/>
          <w:color w:val="000000" w:themeColor="text1"/>
          <w:sz w:val="24"/>
          <w:szCs w:val="24"/>
        </w:rPr>
        <w:t>)</w:t>
      </w:r>
      <w:r w:rsidR="005C48CE" w:rsidRPr="00FF225C">
        <w:rPr>
          <w:rFonts w:ascii="Arial" w:hAnsi="Arial" w:cs="Arial"/>
          <w:color w:val="000000" w:themeColor="text1"/>
          <w:sz w:val="24"/>
          <w:szCs w:val="24"/>
        </w:rPr>
        <w:t xml:space="preserve">. </w:t>
      </w:r>
      <w:bookmarkEnd w:id="13"/>
      <w:r w:rsidR="005C48CE" w:rsidRPr="00FF225C">
        <w:rPr>
          <w:rFonts w:ascii="Arial" w:hAnsi="Arial" w:cs="Arial"/>
          <w:color w:val="000000" w:themeColor="text1"/>
          <w:sz w:val="24"/>
          <w:szCs w:val="24"/>
        </w:rPr>
        <w:t>Driving performance and retention through employee engagement (Vol. 14). Washington, DC: Corporate Executive Board</w:t>
      </w:r>
      <w:r w:rsidRPr="00FF225C">
        <w:rPr>
          <w:rFonts w:ascii="Arial" w:hAnsi="Arial" w:cs="Arial"/>
          <w:color w:val="000000" w:themeColor="text1"/>
          <w:sz w:val="24"/>
          <w:szCs w:val="24"/>
        </w:rPr>
        <w:t xml:space="preserve">[online]. Available at: </w:t>
      </w:r>
      <w:hyperlink r:id="rId22" w:history="1">
        <w:r w:rsidRPr="00FF225C">
          <w:rPr>
            <w:rStyle w:val="Hyperlink"/>
            <w:rFonts w:ascii="Arial" w:hAnsi="Arial" w:cs="Arial"/>
            <w:sz w:val="24"/>
            <w:szCs w:val="24"/>
          </w:rPr>
          <w:t>https://d1wqtxts1xzle7.cloudfront.net/33187063/Employee_engagement-with-cover-page-v2.pdf?Expires=1638722995&amp;Signature=Q4~RM0gKyvc5okwd78wXMyQVWs14pjr8DZ370djkPEqEfN2LKMK~XvofXzbhwk6eRopH6Vv34MlHjDt9MlW~rasOUaUCwUGXujcxOR2HZLeL~eM-NVHzKqDhh-w1XDT-6zlNtdOkn5WEW37DvET2OxRL4AXQT6NclaMC9W1YL~T1ILIgs36G6090SpNDvtTFnCBBAEoRObove9g1b~LS-YOH3sD~unZ-2lbB~017Y90gc-PTh3waIcVUAE-Ye0dMQuIF35r82fCd~38CCFxhYX4fBtm1DrjoKnXmh00TqOhcBnMndQB5EtDh7fNybJz~5yO7O6XI1TyyX2SQHuQdhQ__&amp;Key-Pair-Id=APKAJLOHF5GGSLRBV4ZA</w:t>
        </w:r>
      </w:hyperlink>
      <w:r w:rsidRPr="00FF225C">
        <w:rPr>
          <w:rFonts w:ascii="Arial" w:hAnsi="Arial" w:cs="Arial"/>
          <w:color w:val="000000" w:themeColor="text1"/>
          <w:sz w:val="24"/>
          <w:szCs w:val="24"/>
        </w:rPr>
        <w:t xml:space="preserve"> (Accessed 03/12/21)</w:t>
      </w:r>
    </w:p>
    <w:p w14:paraId="75667732" w14:textId="438EF7A6" w:rsidR="00E15594" w:rsidRPr="00FF225C" w:rsidRDefault="000020E4" w:rsidP="00E15594">
      <w:pPr>
        <w:rPr>
          <w:rFonts w:ascii="Arial" w:hAnsi="Arial" w:cs="Arial"/>
          <w:color w:val="000000" w:themeColor="text1"/>
          <w:sz w:val="24"/>
          <w:szCs w:val="24"/>
        </w:rPr>
      </w:pPr>
      <w:r w:rsidRPr="00FF225C">
        <w:rPr>
          <w:rFonts w:ascii="Arial" w:hAnsi="Arial" w:cs="Arial"/>
          <w:color w:val="000000" w:themeColor="text1"/>
          <w:sz w:val="24"/>
          <w:szCs w:val="24"/>
        </w:rPr>
        <w:lastRenderedPageBreak/>
        <w:t>Corporate Leadership Council, (2004b).</w:t>
      </w:r>
      <w:r w:rsidRPr="00FF225C">
        <w:rPr>
          <w:rFonts w:ascii="Arial" w:hAnsi="Arial" w:cs="Arial"/>
          <w:sz w:val="24"/>
          <w:szCs w:val="24"/>
        </w:rPr>
        <w:t xml:space="preserve"> </w:t>
      </w:r>
      <w:r w:rsidRPr="00FF225C">
        <w:rPr>
          <w:rFonts w:ascii="Arial" w:hAnsi="Arial" w:cs="Arial"/>
          <w:color w:val="000000" w:themeColor="text1"/>
          <w:sz w:val="24"/>
          <w:szCs w:val="24"/>
        </w:rPr>
        <w:t>Driving performance and retention through employee engagement (Vol. 14). Washington, DC: Corporate Executive Board[online]. Available at:</w:t>
      </w:r>
      <w:r w:rsidRPr="00FF225C">
        <w:rPr>
          <w:rFonts w:ascii="Arial" w:hAnsi="Arial" w:cs="Arial"/>
          <w:sz w:val="24"/>
          <w:szCs w:val="24"/>
        </w:rPr>
        <w:t xml:space="preserve"> </w:t>
      </w:r>
      <w:hyperlink r:id="rId23" w:history="1">
        <w:r w:rsidRPr="00FF225C">
          <w:rPr>
            <w:rStyle w:val="Hyperlink"/>
            <w:rFonts w:ascii="Arial" w:hAnsi="Arial" w:cs="Arial"/>
            <w:sz w:val="24"/>
            <w:szCs w:val="24"/>
          </w:rPr>
          <w:t>https://cupdf.com/document/clc-executive-summary-driving-performance-and-retention-through-employee-engagement.html</w:t>
        </w:r>
      </w:hyperlink>
      <w:r w:rsidRPr="00FF225C">
        <w:rPr>
          <w:rFonts w:ascii="Arial" w:hAnsi="Arial" w:cs="Arial"/>
          <w:color w:val="000000" w:themeColor="text1"/>
          <w:sz w:val="24"/>
          <w:szCs w:val="24"/>
        </w:rPr>
        <w:t>( Accessed 03/12/21)</w:t>
      </w:r>
    </w:p>
    <w:p w14:paraId="0564934F" w14:textId="2C616A80" w:rsidR="003E760A" w:rsidRPr="00FF225C" w:rsidRDefault="003E760A" w:rsidP="00A3679A">
      <w:pPr>
        <w:spacing w:line="360" w:lineRule="auto"/>
        <w:rPr>
          <w:rFonts w:ascii="Arial" w:hAnsi="Arial" w:cs="Arial"/>
          <w:color w:val="000000" w:themeColor="text1"/>
          <w:sz w:val="24"/>
          <w:szCs w:val="24"/>
        </w:rPr>
      </w:pPr>
      <w:r w:rsidRPr="00FF225C">
        <w:rPr>
          <w:rFonts w:ascii="Arial" w:hAnsi="Arial" w:cs="Arial"/>
          <w:color w:val="000000" w:themeColor="text1"/>
          <w:sz w:val="24"/>
          <w:szCs w:val="24"/>
        </w:rPr>
        <w:t>DeBara, D and St-Aubin, N., (2021). 7 Benefits of employee engagement, and why it’s so important[online]. Available at:</w:t>
      </w:r>
      <w:r w:rsidRPr="00FF225C">
        <w:rPr>
          <w:rFonts w:ascii="Arial" w:hAnsi="Arial" w:cs="Arial"/>
          <w:sz w:val="24"/>
          <w:szCs w:val="24"/>
        </w:rPr>
        <w:t xml:space="preserve"> </w:t>
      </w:r>
      <w:hyperlink r:id="rId24" w:history="1">
        <w:r w:rsidRPr="00FF225C">
          <w:rPr>
            <w:rStyle w:val="Hyperlink"/>
            <w:rFonts w:ascii="Arial" w:hAnsi="Arial" w:cs="Arial"/>
            <w:sz w:val="24"/>
            <w:szCs w:val="24"/>
          </w:rPr>
          <w:t>https://officevibe.com/blog/employee-engagement-benefits</w:t>
        </w:r>
      </w:hyperlink>
      <w:r w:rsidRPr="00FF225C">
        <w:rPr>
          <w:rFonts w:ascii="Arial" w:hAnsi="Arial" w:cs="Arial"/>
          <w:color w:val="000000" w:themeColor="text1"/>
          <w:sz w:val="24"/>
          <w:szCs w:val="24"/>
        </w:rPr>
        <w:t xml:space="preserve"> (Accessed 26/11/2021)</w:t>
      </w:r>
    </w:p>
    <w:p w14:paraId="088B2451" w14:textId="530EC2A1" w:rsidR="00893E5A" w:rsidRPr="00FF225C" w:rsidRDefault="00893E5A" w:rsidP="00A3679A">
      <w:pPr>
        <w:spacing w:line="360" w:lineRule="auto"/>
        <w:rPr>
          <w:rFonts w:ascii="Arial" w:hAnsi="Arial" w:cs="Arial"/>
          <w:color w:val="000000" w:themeColor="text1"/>
          <w:sz w:val="24"/>
          <w:szCs w:val="24"/>
        </w:rPr>
      </w:pPr>
      <w:r w:rsidRPr="00FF225C">
        <w:rPr>
          <w:rFonts w:ascii="Arial" w:hAnsi="Arial" w:cs="Arial"/>
          <w:color w:val="000000" w:themeColor="text1"/>
          <w:sz w:val="24"/>
          <w:szCs w:val="24"/>
        </w:rPr>
        <w:t>Engage Health Group, (2021a).</w:t>
      </w:r>
      <w:r w:rsidRPr="00FF225C">
        <w:rPr>
          <w:rFonts w:ascii="Arial" w:hAnsi="Arial" w:cs="Arial"/>
          <w:sz w:val="24"/>
          <w:szCs w:val="24"/>
        </w:rPr>
        <w:t xml:space="preserve"> </w:t>
      </w:r>
      <w:r w:rsidRPr="00FF225C">
        <w:rPr>
          <w:rFonts w:ascii="Arial" w:hAnsi="Arial" w:cs="Arial"/>
          <w:color w:val="000000" w:themeColor="text1"/>
          <w:sz w:val="24"/>
          <w:szCs w:val="24"/>
        </w:rPr>
        <w:t>Corporate Wellness</w:t>
      </w:r>
      <w:r w:rsidR="00263C74" w:rsidRPr="00FF225C">
        <w:rPr>
          <w:rFonts w:ascii="Arial" w:hAnsi="Arial" w:cs="Arial"/>
          <w:color w:val="000000" w:themeColor="text1"/>
          <w:sz w:val="24"/>
          <w:szCs w:val="24"/>
        </w:rPr>
        <w:t xml:space="preserve">[online]. Available at: </w:t>
      </w:r>
      <w:hyperlink r:id="rId25" w:history="1">
        <w:r w:rsidRPr="00FF225C">
          <w:rPr>
            <w:rStyle w:val="Hyperlink"/>
            <w:rFonts w:ascii="Arial" w:hAnsi="Arial" w:cs="Arial"/>
            <w:sz w:val="24"/>
            <w:szCs w:val="24"/>
          </w:rPr>
          <w:t>https://www.engagehealthgroup.co.uk/corporate-wellness/</w:t>
        </w:r>
      </w:hyperlink>
      <w:r w:rsidR="00263C74" w:rsidRPr="00FF225C">
        <w:rPr>
          <w:rFonts w:ascii="Arial" w:hAnsi="Arial" w:cs="Arial"/>
          <w:color w:val="000000" w:themeColor="text1"/>
          <w:sz w:val="24"/>
          <w:szCs w:val="24"/>
        </w:rPr>
        <w:t xml:space="preserve"> (Accessed 01/12/2021)</w:t>
      </w:r>
    </w:p>
    <w:p w14:paraId="7E47347C" w14:textId="5ACB62B0" w:rsidR="003E760A" w:rsidRPr="00FF225C" w:rsidRDefault="00893E5A" w:rsidP="00A3679A">
      <w:pPr>
        <w:spacing w:line="360" w:lineRule="auto"/>
        <w:rPr>
          <w:rFonts w:ascii="Arial" w:hAnsi="Arial" w:cs="Arial"/>
          <w:color w:val="000000" w:themeColor="text1"/>
          <w:sz w:val="24"/>
          <w:szCs w:val="24"/>
        </w:rPr>
      </w:pPr>
      <w:r w:rsidRPr="00FF225C">
        <w:rPr>
          <w:rFonts w:ascii="Arial" w:hAnsi="Arial" w:cs="Arial"/>
          <w:color w:val="000000" w:themeColor="text1"/>
          <w:sz w:val="24"/>
          <w:szCs w:val="24"/>
        </w:rPr>
        <w:t>Engage Health Group, (2021b). Employee Benefits[online]</w:t>
      </w:r>
      <w:r w:rsidR="00263C74" w:rsidRPr="00FF225C">
        <w:rPr>
          <w:rFonts w:ascii="Arial" w:hAnsi="Arial" w:cs="Arial"/>
          <w:color w:val="000000" w:themeColor="text1"/>
          <w:sz w:val="24"/>
          <w:szCs w:val="24"/>
        </w:rPr>
        <w:t xml:space="preserve">. Available at: </w:t>
      </w:r>
      <w:hyperlink r:id="rId26" w:history="1">
        <w:r w:rsidRPr="00FF225C">
          <w:rPr>
            <w:rStyle w:val="Hyperlink"/>
            <w:rFonts w:ascii="Arial" w:hAnsi="Arial" w:cs="Arial"/>
            <w:sz w:val="24"/>
            <w:szCs w:val="24"/>
          </w:rPr>
          <w:t>https://www.engagehealthgroup.co.uk/engage-employee-benefits/</w:t>
        </w:r>
      </w:hyperlink>
      <w:r w:rsidR="00263C74" w:rsidRPr="00FF225C">
        <w:rPr>
          <w:rFonts w:ascii="Arial" w:hAnsi="Arial" w:cs="Arial"/>
          <w:color w:val="000000" w:themeColor="text1"/>
          <w:sz w:val="24"/>
          <w:szCs w:val="24"/>
        </w:rPr>
        <w:t xml:space="preserve"> (Accessed 01/12/2021)</w:t>
      </w:r>
    </w:p>
    <w:p w14:paraId="33E0FA18" w14:textId="2E2B1465" w:rsidR="003E760A" w:rsidRPr="00FF225C" w:rsidRDefault="00FE3692" w:rsidP="00A3679A">
      <w:pPr>
        <w:spacing w:line="360" w:lineRule="auto"/>
        <w:rPr>
          <w:rFonts w:ascii="Arial" w:hAnsi="Arial" w:cs="Arial"/>
          <w:color w:val="000000" w:themeColor="text1"/>
          <w:sz w:val="24"/>
          <w:szCs w:val="24"/>
        </w:rPr>
      </w:pPr>
      <w:r w:rsidRPr="00FF225C">
        <w:rPr>
          <w:rFonts w:ascii="Arial" w:hAnsi="Arial" w:cs="Arial"/>
          <w:color w:val="000000" w:themeColor="text1"/>
          <w:sz w:val="24"/>
          <w:szCs w:val="24"/>
        </w:rPr>
        <w:t xml:space="preserve">GOV.UK, (2019). </w:t>
      </w:r>
      <w:r w:rsidR="009E4377" w:rsidRPr="00FF225C">
        <w:rPr>
          <w:rFonts w:ascii="Arial" w:hAnsi="Arial" w:cs="Arial"/>
          <w:color w:val="000000" w:themeColor="text1"/>
          <w:sz w:val="24"/>
          <w:szCs w:val="24"/>
        </w:rPr>
        <w:t>Guidance</w:t>
      </w:r>
      <w:r w:rsidRPr="00FF225C">
        <w:rPr>
          <w:rFonts w:ascii="Arial" w:hAnsi="Arial" w:cs="Arial"/>
          <w:color w:val="000000" w:themeColor="text1"/>
          <w:sz w:val="24"/>
          <w:szCs w:val="24"/>
        </w:rPr>
        <w:t xml:space="preserve"> </w:t>
      </w:r>
      <w:r w:rsidR="009E4377" w:rsidRPr="00FF225C">
        <w:rPr>
          <w:rFonts w:ascii="Arial" w:hAnsi="Arial" w:cs="Arial"/>
          <w:color w:val="000000" w:themeColor="text1"/>
          <w:sz w:val="24"/>
          <w:szCs w:val="24"/>
        </w:rPr>
        <w:t>Health matters: health and work</w:t>
      </w:r>
      <w:r w:rsidRPr="00FF225C">
        <w:rPr>
          <w:rFonts w:ascii="Arial" w:hAnsi="Arial" w:cs="Arial"/>
          <w:color w:val="000000" w:themeColor="text1"/>
          <w:sz w:val="24"/>
          <w:szCs w:val="24"/>
        </w:rPr>
        <w:t xml:space="preserve">[Infographic].  [online]. Available at:  </w:t>
      </w:r>
      <w:hyperlink r:id="rId27" w:history="1">
        <w:r w:rsidR="009E4377" w:rsidRPr="00FF225C">
          <w:rPr>
            <w:rStyle w:val="Hyperlink"/>
            <w:rFonts w:ascii="Arial" w:hAnsi="Arial" w:cs="Arial"/>
            <w:sz w:val="24"/>
            <w:szCs w:val="24"/>
          </w:rPr>
          <w:t>https://www.gov.uk/government/publications/health-matters-health-and-work/health-matters-health-and-work</w:t>
        </w:r>
      </w:hyperlink>
      <w:r w:rsidRPr="00FF225C">
        <w:rPr>
          <w:rFonts w:ascii="Arial" w:hAnsi="Arial" w:cs="Arial"/>
          <w:color w:val="000000" w:themeColor="text1"/>
          <w:sz w:val="24"/>
          <w:szCs w:val="24"/>
        </w:rPr>
        <w:t xml:space="preserve"> (Accessed 01/12/2021)</w:t>
      </w:r>
    </w:p>
    <w:p w14:paraId="4A016139" w14:textId="77777777" w:rsidR="008F479F" w:rsidRPr="00B73510" w:rsidRDefault="008F479F" w:rsidP="00A3679A">
      <w:pPr>
        <w:spacing w:line="360" w:lineRule="auto"/>
        <w:rPr>
          <w:rFonts w:ascii="Arial" w:hAnsi="Arial" w:cs="Arial"/>
          <w:color w:val="000000" w:themeColor="text1"/>
          <w:sz w:val="24"/>
          <w:szCs w:val="24"/>
        </w:rPr>
      </w:pPr>
      <w:r w:rsidRPr="00B73510">
        <w:rPr>
          <w:rFonts w:ascii="Arial" w:hAnsi="Arial" w:cs="Arial"/>
          <w:color w:val="000000" w:themeColor="text1"/>
          <w:sz w:val="24"/>
          <w:szCs w:val="24"/>
        </w:rPr>
        <w:t xml:space="preserve">Hearn, S., (2017).10 Barriers to Employee Engagement. [online blog] available at: </w:t>
      </w:r>
      <w:hyperlink r:id="rId28" w:history="1">
        <w:r w:rsidRPr="00B73510">
          <w:rPr>
            <w:rStyle w:val="Hyperlink"/>
            <w:rFonts w:ascii="Arial" w:hAnsi="Arial" w:cs="Arial"/>
            <w:sz w:val="24"/>
            <w:szCs w:val="24"/>
          </w:rPr>
          <w:t>https://www.clearreview.com/5-reasons-employees-arent-engaged/</w:t>
        </w:r>
      </w:hyperlink>
      <w:r w:rsidRPr="00B73510">
        <w:rPr>
          <w:rFonts w:ascii="Arial" w:hAnsi="Arial" w:cs="Arial"/>
          <w:color w:val="000000" w:themeColor="text1"/>
          <w:sz w:val="24"/>
          <w:szCs w:val="24"/>
        </w:rPr>
        <w:t xml:space="preserve">  (Accessed 20/11/2021)</w:t>
      </w:r>
    </w:p>
    <w:p w14:paraId="570D5F1F" w14:textId="21A95840" w:rsidR="005E5496" w:rsidRPr="00FF225C" w:rsidRDefault="00C3648A" w:rsidP="00A3679A">
      <w:pPr>
        <w:spacing w:line="360" w:lineRule="auto"/>
        <w:rPr>
          <w:rFonts w:ascii="Arial" w:hAnsi="Arial" w:cs="Arial"/>
          <w:color w:val="000000" w:themeColor="text1"/>
          <w:sz w:val="24"/>
          <w:szCs w:val="24"/>
        </w:rPr>
      </w:pPr>
      <w:r w:rsidRPr="00B73510">
        <w:rPr>
          <w:rFonts w:ascii="Arial" w:hAnsi="Arial" w:cs="Arial"/>
          <w:color w:val="000000" w:themeColor="text1"/>
          <w:sz w:val="24"/>
          <w:szCs w:val="24"/>
        </w:rPr>
        <w:t>Hea</w:t>
      </w:r>
      <w:r w:rsidR="00B32B71" w:rsidRPr="00B73510">
        <w:rPr>
          <w:rFonts w:ascii="Arial" w:hAnsi="Arial" w:cs="Arial"/>
          <w:color w:val="000000" w:themeColor="text1"/>
          <w:sz w:val="24"/>
          <w:szCs w:val="24"/>
        </w:rPr>
        <w:t>r</w:t>
      </w:r>
      <w:r w:rsidRPr="00B73510">
        <w:rPr>
          <w:rFonts w:ascii="Arial" w:hAnsi="Arial" w:cs="Arial"/>
          <w:color w:val="000000" w:themeColor="text1"/>
          <w:sz w:val="24"/>
          <w:szCs w:val="24"/>
        </w:rPr>
        <w:t>n, S., (2019). 15</w:t>
      </w:r>
      <w:r w:rsidRPr="00FF225C">
        <w:rPr>
          <w:rFonts w:ascii="Arial" w:hAnsi="Arial" w:cs="Arial"/>
          <w:color w:val="000000" w:themeColor="text1"/>
          <w:sz w:val="24"/>
          <w:szCs w:val="24"/>
        </w:rPr>
        <w:t xml:space="preserve"> Employee Engagement Statistics You Should Know in 2020. [online blog]. Available at: </w:t>
      </w:r>
      <w:hyperlink r:id="rId29" w:history="1">
        <w:r w:rsidRPr="00FF225C">
          <w:rPr>
            <w:rStyle w:val="Hyperlink"/>
            <w:rFonts w:ascii="Arial" w:hAnsi="Arial" w:cs="Arial"/>
            <w:sz w:val="24"/>
            <w:szCs w:val="24"/>
          </w:rPr>
          <w:t>https://www.clearreview.com/15-employee-engagement-statistics/</w:t>
        </w:r>
      </w:hyperlink>
      <w:r w:rsidRPr="00FF225C">
        <w:rPr>
          <w:rFonts w:ascii="Arial" w:hAnsi="Arial" w:cs="Arial"/>
          <w:color w:val="000000" w:themeColor="text1"/>
          <w:sz w:val="24"/>
          <w:szCs w:val="24"/>
        </w:rPr>
        <w:t xml:space="preserve"> (Accessed </w:t>
      </w:r>
      <w:r w:rsidR="003018D1" w:rsidRPr="00FF225C">
        <w:rPr>
          <w:rFonts w:ascii="Arial" w:hAnsi="Arial" w:cs="Arial"/>
          <w:color w:val="000000" w:themeColor="text1"/>
          <w:sz w:val="24"/>
          <w:szCs w:val="24"/>
        </w:rPr>
        <w:t>20/11/2021)</w:t>
      </w:r>
    </w:p>
    <w:p w14:paraId="220A1EEF" w14:textId="006F8319" w:rsidR="00D719E4" w:rsidRPr="00D76A85" w:rsidRDefault="005202EC" w:rsidP="00A3679A">
      <w:pPr>
        <w:spacing w:line="360" w:lineRule="auto"/>
        <w:rPr>
          <w:rFonts w:ascii="Arial" w:hAnsi="Arial" w:cs="Arial"/>
          <w:sz w:val="24"/>
          <w:szCs w:val="24"/>
        </w:rPr>
      </w:pPr>
      <w:r w:rsidRPr="00D76A85">
        <w:rPr>
          <w:rFonts w:ascii="Arial" w:hAnsi="Arial" w:cs="Arial"/>
          <w:sz w:val="24"/>
          <w:szCs w:val="24"/>
        </w:rPr>
        <w:t>Hox, J.J. and Boeije, H.R., (2005). Data collection, primary versus secondary</w:t>
      </w:r>
    </w:p>
    <w:p w14:paraId="3AFAB258" w14:textId="01E0E9D5" w:rsidR="00683A9D" w:rsidRPr="00FF225C" w:rsidRDefault="00683A9D" w:rsidP="00A3679A">
      <w:pPr>
        <w:spacing w:line="360" w:lineRule="auto"/>
        <w:rPr>
          <w:rStyle w:val="Hyperlink"/>
          <w:rFonts w:ascii="Arial" w:hAnsi="Arial" w:cs="Arial"/>
          <w:sz w:val="24"/>
          <w:szCs w:val="24"/>
        </w:rPr>
      </w:pPr>
      <w:r w:rsidRPr="00D76A85">
        <w:rPr>
          <w:rFonts w:ascii="Arial" w:hAnsi="Arial" w:cs="Arial"/>
          <w:sz w:val="24"/>
          <w:szCs w:val="24"/>
        </w:rPr>
        <w:t>Khalid, K. and Nawab, S., (2018)</w:t>
      </w:r>
      <w:r w:rsidRPr="00FF225C">
        <w:rPr>
          <w:rFonts w:ascii="Arial" w:hAnsi="Arial" w:cs="Arial"/>
          <w:sz w:val="24"/>
          <w:szCs w:val="24"/>
        </w:rPr>
        <w:t xml:space="preserve"> ‘Employee Participation and Employee Retention in View of Compensation’, [online]. Available at: SAGE Open. </w:t>
      </w:r>
      <w:hyperlink r:id="rId30" w:history="1">
        <w:r w:rsidR="00CD28D1" w:rsidRPr="00FF225C">
          <w:rPr>
            <w:rStyle w:val="Hyperlink"/>
            <w:rFonts w:ascii="Arial" w:hAnsi="Arial" w:cs="Arial"/>
            <w:sz w:val="24"/>
            <w:szCs w:val="24"/>
          </w:rPr>
          <w:t>https://doi.org/10.1177/2322093714549109</w:t>
        </w:r>
      </w:hyperlink>
    </w:p>
    <w:p w14:paraId="656C414F" w14:textId="68F86637" w:rsidR="00DC3A65" w:rsidRPr="00FF225C" w:rsidRDefault="00DC3A65" w:rsidP="00A3679A">
      <w:pPr>
        <w:spacing w:line="360" w:lineRule="auto"/>
        <w:rPr>
          <w:rFonts w:ascii="Arial" w:hAnsi="Arial" w:cs="Arial"/>
          <w:sz w:val="24"/>
          <w:szCs w:val="24"/>
        </w:rPr>
      </w:pPr>
      <w:bookmarkStart w:id="14" w:name="_Hlk88823776"/>
      <w:r w:rsidRPr="00AA14AD">
        <w:rPr>
          <w:rFonts w:ascii="Arial" w:hAnsi="Arial" w:cs="Arial"/>
          <w:sz w:val="24"/>
          <w:szCs w:val="24"/>
        </w:rPr>
        <w:t xml:space="preserve">Kelleher, B., (2020). </w:t>
      </w:r>
      <w:bookmarkEnd w:id="14"/>
      <w:r w:rsidRPr="00AA14AD">
        <w:rPr>
          <w:rFonts w:ascii="Arial" w:hAnsi="Arial" w:cs="Arial"/>
          <w:sz w:val="24"/>
          <w:szCs w:val="24"/>
        </w:rPr>
        <w:t xml:space="preserve">Employee Engagement - Who's Sinking Your Boat? 2021[video]. Available at: </w:t>
      </w:r>
      <w:hyperlink r:id="rId31" w:history="1">
        <w:r w:rsidRPr="00AA14AD">
          <w:rPr>
            <w:rStyle w:val="Hyperlink"/>
            <w:rFonts w:ascii="Arial" w:hAnsi="Arial" w:cs="Arial"/>
            <w:sz w:val="24"/>
            <w:szCs w:val="24"/>
          </w:rPr>
          <w:t>https://www.youtube.com/watch?v=wHgVBV1gC48&amp;ab_channel=BobKelleherBobKelleher</w:t>
        </w:r>
      </w:hyperlink>
      <w:r w:rsidRPr="00AA14AD">
        <w:rPr>
          <w:rFonts w:ascii="Arial" w:hAnsi="Arial" w:cs="Arial"/>
          <w:sz w:val="24"/>
          <w:szCs w:val="24"/>
        </w:rPr>
        <w:t xml:space="preserve"> (Accessed 20/11/2021</w:t>
      </w:r>
      <w:r w:rsidRPr="00FF225C">
        <w:rPr>
          <w:rFonts w:ascii="Arial" w:hAnsi="Arial" w:cs="Arial"/>
          <w:sz w:val="24"/>
          <w:szCs w:val="24"/>
        </w:rPr>
        <w:t>).</w:t>
      </w:r>
    </w:p>
    <w:p w14:paraId="07740021" w14:textId="225AA45C" w:rsidR="000F30E1" w:rsidRDefault="003F467A" w:rsidP="00A3679A">
      <w:pPr>
        <w:spacing w:line="360" w:lineRule="auto"/>
        <w:rPr>
          <w:rFonts w:ascii="Arial" w:hAnsi="Arial" w:cs="Arial"/>
          <w:sz w:val="24"/>
          <w:szCs w:val="24"/>
        </w:rPr>
      </w:pPr>
      <w:r w:rsidRPr="00B73510">
        <w:rPr>
          <w:rFonts w:ascii="Arial" w:hAnsi="Arial" w:cs="Arial"/>
          <w:sz w:val="24"/>
          <w:szCs w:val="24"/>
        </w:rPr>
        <w:lastRenderedPageBreak/>
        <w:t>Kruse, K.</w:t>
      </w:r>
      <w:r w:rsidR="00DC3A65" w:rsidRPr="00B73510">
        <w:rPr>
          <w:rFonts w:ascii="Arial" w:hAnsi="Arial" w:cs="Arial"/>
          <w:sz w:val="24"/>
          <w:szCs w:val="24"/>
        </w:rPr>
        <w:t>,</w:t>
      </w:r>
      <w:r w:rsidRPr="00B73510">
        <w:rPr>
          <w:rFonts w:ascii="Arial" w:hAnsi="Arial" w:cs="Arial"/>
          <w:sz w:val="24"/>
          <w:szCs w:val="24"/>
        </w:rPr>
        <w:t xml:space="preserve"> (2012)</w:t>
      </w:r>
      <w:r w:rsidRPr="00FF225C">
        <w:rPr>
          <w:rFonts w:ascii="Arial" w:hAnsi="Arial" w:cs="Arial"/>
          <w:sz w:val="24"/>
          <w:szCs w:val="24"/>
        </w:rPr>
        <w:t xml:space="preserve"> `</w:t>
      </w:r>
      <w:r w:rsidRPr="00FF225C">
        <w:rPr>
          <w:rFonts w:ascii="Arial" w:hAnsi="Arial" w:cs="Arial"/>
          <w:i/>
          <w:iCs/>
          <w:sz w:val="24"/>
          <w:szCs w:val="24"/>
        </w:rPr>
        <w:t>What is Employee Engagement</w:t>
      </w:r>
      <w:r w:rsidRPr="00FF225C">
        <w:rPr>
          <w:rFonts w:ascii="Arial" w:hAnsi="Arial" w:cs="Arial"/>
          <w:sz w:val="24"/>
          <w:szCs w:val="24"/>
        </w:rPr>
        <w:t>´</w:t>
      </w:r>
      <w:r w:rsidR="006F7FA7" w:rsidRPr="00FF225C">
        <w:rPr>
          <w:rFonts w:ascii="Arial" w:hAnsi="Arial" w:cs="Arial"/>
          <w:sz w:val="24"/>
          <w:szCs w:val="24"/>
        </w:rPr>
        <w:t>[online]</w:t>
      </w:r>
      <w:r w:rsidRPr="00FF225C">
        <w:rPr>
          <w:rFonts w:ascii="Arial" w:hAnsi="Arial" w:cs="Arial"/>
          <w:sz w:val="24"/>
          <w:szCs w:val="24"/>
        </w:rPr>
        <w:t xml:space="preserve">. Available at: </w:t>
      </w:r>
      <w:hyperlink r:id="rId32" w:history="1">
        <w:r w:rsidR="000F30E1" w:rsidRPr="00FF225C">
          <w:rPr>
            <w:rStyle w:val="Hyperlink"/>
            <w:rFonts w:ascii="Arial" w:hAnsi="Arial" w:cs="Arial"/>
            <w:sz w:val="24"/>
            <w:szCs w:val="24"/>
          </w:rPr>
          <w:t>https://www.forbes.com/sites/kevinkruse/2012/06/22/employee-engagement-what-and-why/?sh=4bacd7047f37</w:t>
        </w:r>
      </w:hyperlink>
      <w:r w:rsidR="000F30E1" w:rsidRPr="00FF225C">
        <w:rPr>
          <w:rFonts w:ascii="Arial" w:hAnsi="Arial" w:cs="Arial"/>
          <w:sz w:val="24"/>
          <w:szCs w:val="24"/>
        </w:rPr>
        <w:t xml:space="preserve"> </w:t>
      </w:r>
      <w:r w:rsidR="006F7FA7" w:rsidRPr="00FF225C">
        <w:rPr>
          <w:rFonts w:ascii="Arial" w:hAnsi="Arial" w:cs="Arial"/>
          <w:sz w:val="24"/>
          <w:szCs w:val="24"/>
        </w:rPr>
        <w:t>(</w:t>
      </w:r>
      <w:r w:rsidR="000F30E1" w:rsidRPr="00FF225C">
        <w:rPr>
          <w:rFonts w:ascii="Arial" w:hAnsi="Arial" w:cs="Arial"/>
          <w:sz w:val="24"/>
          <w:szCs w:val="24"/>
        </w:rPr>
        <w:t>A</w:t>
      </w:r>
      <w:r w:rsidR="006F7FA7" w:rsidRPr="00FF225C">
        <w:rPr>
          <w:rFonts w:ascii="Arial" w:hAnsi="Arial" w:cs="Arial"/>
          <w:sz w:val="24"/>
          <w:szCs w:val="24"/>
        </w:rPr>
        <w:t>ccessed 19/11/2021)</w:t>
      </w:r>
    </w:p>
    <w:p w14:paraId="0A6021FC" w14:textId="271AACB1" w:rsidR="00AA14AD" w:rsidRDefault="00AA14AD" w:rsidP="00A3679A">
      <w:pPr>
        <w:spacing w:line="360" w:lineRule="auto"/>
        <w:rPr>
          <w:rFonts w:ascii="Arial" w:hAnsi="Arial" w:cs="Arial"/>
          <w:sz w:val="24"/>
          <w:szCs w:val="24"/>
        </w:rPr>
      </w:pPr>
      <w:r w:rsidRPr="00AA14AD">
        <w:rPr>
          <w:rFonts w:ascii="Arial" w:hAnsi="Arial" w:cs="Arial"/>
          <w:sz w:val="24"/>
          <w:szCs w:val="24"/>
        </w:rPr>
        <w:t>Jones, S., Murphy, F., Edwards, M. and James, J., (2008). Doing things differently: advantages and disadvantages of web questionnaires. Nurse researcher, 15(4).</w:t>
      </w:r>
    </w:p>
    <w:p w14:paraId="4EE719CF" w14:textId="77777777" w:rsidR="00783325" w:rsidRPr="00D76A85" w:rsidRDefault="00565449" w:rsidP="00A3679A">
      <w:pPr>
        <w:spacing w:line="360" w:lineRule="auto"/>
        <w:rPr>
          <w:rFonts w:ascii="Arial" w:hAnsi="Arial" w:cs="Arial"/>
          <w:sz w:val="24"/>
          <w:szCs w:val="24"/>
        </w:rPr>
      </w:pPr>
      <w:r w:rsidRPr="00D76A85">
        <w:rPr>
          <w:rFonts w:ascii="Arial" w:hAnsi="Arial" w:cs="Arial"/>
          <w:sz w:val="24"/>
          <w:szCs w:val="24"/>
        </w:rPr>
        <w:t>Malhotra, N.K., (2006). Questionnaire design and scale development. The handbook of marketing research: Uses, misuses, and future advances, pp.83-94</w:t>
      </w:r>
    </w:p>
    <w:p w14:paraId="5E0817A7" w14:textId="75D0FBB7" w:rsidR="00783325" w:rsidRPr="00D76A85" w:rsidRDefault="00783325" w:rsidP="00A3679A">
      <w:pPr>
        <w:spacing w:line="360" w:lineRule="auto"/>
        <w:rPr>
          <w:rFonts w:ascii="Arial" w:hAnsi="Arial" w:cs="Arial"/>
          <w:sz w:val="24"/>
          <w:szCs w:val="24"/>
        </w:rPr>
      </w:pPr>
      <w:r w:rsidRPr="00D76A85">
        <w:rPr>
          <w:rFonts w:ascii="Arial" w:hAnsi="Arial" w:cs="Arial"/>
          <w:sz w:val="24"/>
          <w:szCs w:val="24"/>
        </w:rPr>
        <w:t xml:space="preserve">McIntyre, K., (2021). Why wellbeing in the workplace is so important. [online]. Available at: </w:t>
      </w:r>
      <w:hyperlink r:id="rId33" w:history="1">
        <w:r w:rsidR="00FE3692" w:rsidRPr="00D76A85">
          <w:rPr>
            <w:rStyle w:val="Hyperlink"/>
            <w:rFonts w:ascii="Arial" w:hAnsi="Arial" w:cs="Arial"/>
            <w:sz w:val="24"/>
            <w:szCs w:val="24"/>
          </w:rPr>
          <w:t>https://www.peoplemanagement.co.uk/voices/comment/why-wellbeing-workplace-important</w:t>
        </w:r>
      </w:hyperlink>
      <w:r w:rsidRPr="00D76A85">
        <w:rPr>
          <w:rFonts w:ascii="Arial" w:hAnsi="Arial" w:cs="Arial"/>
          <w:sz w:val="24"/>
          <w:szCs w:val="24"/>
        </w:rPr>
        <w:t xml:space="preserve"> (Accessed 01/12/2021)</w:t>
      </w:r>
    </w:p>
    <w:p w14:paraId="6D55A4F9" w14:textId="2DDE2E8C" w:rsidR="00FF225C" w:rsidRPr="00D76A85" w:rsidRDefault="00FF225C" w:rsidP="00A3679A">
      <w:pPr>
        <w:spacing w:line="360" w:lineRule="auto"/>
        <w:rPr>
          <w:rFonts w:ascii="Arial" w:hAnsi="Arial" w:cs="Arial"/>
          <w:sz w:val="24"/>
          <w:szCs w:val="24"/>
        </w:rPr>
      </w:pPr>
      <w:r w:rsidRPr="00D76A85">
        <w:rPr>
          <w:rFonts w:ascii="Arial" w:hAnsi="Arial" w:cs="Arial"/>
          <w:sz w:val="24"/>
          <w:szCs w:val="24"/>
        </w:rPr>
        <w:t>Marriot</w:t>
      </w:r>
      <w:r w:rsidR="00B32B71" w:rsidRPr="00D76A85">
        <w:rPr>
          <w:rFonts w:ascii="Arial" w:hAnsi="Arial" w:cs="Arial"/>
          <w:sz w:val="24"/>
          <w:szCs w:val="24"/>
        </w:rPr>
        <w:t xml:space="preserve"> International, (2021). </w:t>
      </w:r>
      <w:r w:rsidR="00B32B71" w:rsidRPr="00D76A85">
        <w:rPr>
          <w:rFonts w:ascii="Arial" w:hAnsi="Arial" w:cs="Arial"/>
          <w:sz w:val="24"/>
          <w:szCs w:val="24"/>
        </w:rPr>
        <w:t>Birmingham Marriott Hotel</w:t>
      </w:r>
      <w:r w:rsidR="00B32B71" w:rsidRPr="00D76A85">
        <w:rPr>
          <w:rFonts w:ascii="Arial" w:hAnsi="Arial" w:cs="Arial"/>
          <w:sz w:val="24"/>
          <w:szCs w:val="24"/>
        </w:rPr>
        <w:t xml:space="preserve">[online]. Available at: </w:t>
      </w:r>
      <w:hyperlink r:id="rId34" w:history="1">
        <w:r w:rsidR="00FD33D5" w:rsidRPr="001B4006">
          <w:rPr>
            <w:rStyle w:val="Hyperlink"/>
            <w:rFonts w:ascii="Arial" w:hAnsi="Arial" w:cs="Arial"/>
            <w:sz w:val="24"/>
            <w:szCs w:val="24"/>
          </w:rPr>
          <w:t>https://www.marriott.co.uk/hotels/fact-sheet/travel/bhxbh-birmingham-marriott-hotel/</w:t>
        </w:r>
      </w:hyperlink>
      <w:r w:rsidR="00FD33D5">
        <w:rPr>
          <w:rFonts w:ascii="Arial" w:hAnsi="Arial" w:cs="Arial"/>
          <w:sz w:val="24"/>
          <w:szCs w:val="24"/>
        </w:rPr>
        <w:t xml:space="preserve"> </w:t>
      </w:r>
      <w:r w:rsidR="00FD33D5" w:rsidRPr="00D76A85">
        <w:rPr>
          <w:rFonts w:ascii="Arial" w:hAnsi="Arial" w:cs="Arial"/>
          <w:sz w:val="24"/>
          <w:szCs w:val="24"/>
        </w:rPr>
        <w:t xml:space="preserve"> </w:t>
      </w:r>
      <w:r w:rsidR="00B32B71" w:rsidRPr="00D76A85">
        <w:rPr>
          <w:rFonts w:ascii="Arial" w:hAnsi="Arial" w:cs="Arial"/>
          <w:sz w:val="24"/>
          <w:szCs w:val="24"/>
        </w:rPr>
        <w:t>(Accessed 03/12/21)</w:t>
      </w:r>
    </w:p>
    <w:p w14:paraId="597DBBFB" w14:textId="55C03255" w:rsidR="000F30E1" w:rsidRPr="00D76A85" w:rsidRDefault="00565449" w:rsidP="00A3679A">
      <w:pPr>
        <w:spacing w:line="360" w:lineRule="auto"/>
        <w:rPr>
          <w:rFonts w:ascii="Arial" w:hAnsi="Arial" w:cs="Arial"/>
          <w:sz w:val="24"/>
          <w:szCs w:val="24"/>
        </w:rPr>
      </w:pPr>
      <w:r w:rsidRPr="00D76A85">
        <w:rPr>
          <w:rFonts w:ascii="Arial" w:hAnsi="Arial" w:cs="Arial"/>
          <w:sz w:val="24"/>
          <w:szCs w:val="24"/>
        </w:rPr>
        <w:t>Maslow, A.H., 1981. Motivation and personality. Prabhat Prakashan</w:t>
      </w:r>
    </w:p>
    <w:p w14:paraId="048D2D88" w14:textId="625F03BD" w:rsidR="00183698" w:rsidRPr="00034115" w:rsidRDefault="00D719E4" w:rsidP="00A3679A">
      <w:pPr>
        <w:spacing w:line="360" w:lineRule="auto"/>
        <w:rPr>
          <w:rFonts w:ascii="Arial" w:hAnsi="Arial" w:cs="Arial"/>
          <w:sz w:val="24"/>
          <w:szCs w:val="24"/>
        </w:rPr>
      </w:pPr>
      <w:r w:rsidRPr="00D76A85">
        <w:rPr>
          <w:rFonts w:ascii="Arial" w:hAnsi="Arial" w:cs="Arial"/>
          <w:sz w:val="24"/>
          <w:szCs w:val="24"/>
        </w:rPr>
        <w:t>McLeod, S. A.</w:t>
      </w:r>
      <w:r w:rsidR="00DC3A65" w:rsidRPr="00D76A85">
        <w:rPr>
          <w:rFonts w:ascii="Arial" w:hAnsi="Arial" w:cs="Arial"/>
          <w:sz w:val="24"/>
          <w:szCs w:val="24"/>
        </w:rPr>
        <w:t>,</w:t>
      </w:r>
      <w:r w:rsidRPr="00D76A85">
        <w:rPr>
          <w:rFonts w:ascii="Arial" w:hAnsi="Arial" w:cs="Arial"/>
          <w:sz w:val="24"/>
          <w:szCs w:val="24"/>
        </w:rPr>
        <w:t xml:space="preserve"> (2018).</w:t>
      </w:r>
      <w:r w:rsidRPr="00FF225C">
        <w:rPr>
          <w:rFonts w:ascii="Arial" w:hAnsi="Arial" w:cs="Arial"/>
          <w:sz w:val="24"/>
          <w:szCs w:val="24"/>
        </w:rPr>
        <w:t xml:space="preserve"> </w:t>
      </w:r>
      <w:r w:rsidRPr="00FF225C">
        <w:rPr>
          <w:rFonts w:ascii="Arial" w:hAnsi="Arial" w:cs="Arial"/>
          <w:i/>
          <w:iCs/>
          <w:sz w:val="24"/>
          <w:szCs w:val="24"/>
        </w:rPr>
        <w:t>Questionnaire: definition, examples, design and types</w:t>
      </w:r>
      <w:r w:rsidRPr="00FF225C">
        <w:rPr>
          <w:rFonts w:ascii="Arial" w:hAnsi="Arial" w:cs="Arial"/>
          <w:sz w:val="24"/>
          <w:szCs w:val="24"/>
        </w:rPr>
        <w:t xml:space="preserve">. Simply </w:t>
      </w:r>
      <w:r w:rsidR="005202EC" w:rsidRPr="00FF225C">
        <w:rPr>
          <w:rFonts w:ascii="Arial" w:hAnsi="Arial" w:cs="Arial"/>
          <w:sz w:val="24"/>
          <w:szCs w:val="24"/>
        </w:rPr>
        <w:t xml:space="preserve">Psychology. [online]. Available at: </w:t>
      </w:r>
      <w:hyperlink r:id="rId35" w:history="1">
        <w:r w:rsidRPr="00FF225C">
          <w:rPr>
            <w:rStyle w:val="Hyperlink"/>
            <w:rFonts w:ascii="Arial" w:hAnsi="Arial" w:cs="Arial"/>
            <w:sz w:val="24"/>
            <w:szCs w:val="24"/>
          </w:rPr>
          <w:t>www.simplypsychology.org/questionnaires.html</w:t>
        </w:r>
      </w:hyperlink>
      <w:r w:rsidR="005202EC" w:rsidRPr="00FF225C">
        <w:rPr>
          <w:rFonts w:ascii="Arial" w:hAnsi="Arial" w:cs="Arial"/>
          <w:sz w:val="24"/>
          <w:szCs w:val="24"/>
        </w:rPr>
        <w:t xml:space="preserve"> </w:t>
      </w:r>
      <w:r w:rsidR="005202EC" w:rsidRPr="00034115">
        <w:rPr>
          <w:rFonts w:ascii="Arial" w:hAnsi="Arial" w:cs="Arial"/>
          <w:sz w:val="24"/>
          <w:szCs w:val="24"/>
        </w:rPr>
        <w:t>(Accessed 19/11/2021)</w:t>
      </w:r>
    </w:p>
    <w:p w14:paraId="2E5F8E7E" w14:textId="37A22509" w:rsidR="00F53B26" w:rsidRPr="00FF225C" w:rsidRDefault="00E239F6" w:rsidP="00A3679A">
      <w:pPr>
        <w:spacing w:line="360" w:lineRule="auto"/>
        <w:rPr>
          <w:rFonts w:ascii="Arial" w:hAnsi="Arial" w:cs="Arial"/>
          <w:sz w:val="24"/>
          <w:szCs w:val="24"/>
        </w:rPr>
      </w:pPr>
      <w:r w:rsidRPr="00034115">
        <w:rPr>
          <w:rFonts w:ascii="Arial" w:hAnsi="Arial" w:cs="Arial"/>
          <w:sz w:val="24"/>
          <w:szCs w:val="24"/>
        </w:rPr>
        <w:t>McLeod, S. A., (2020).</w:t>
      </w:r>
      <w:r w:rsidRPr="00FF225C">
        <w:rPr>
          <w:rFonts w:ascii="Arial" w:hAnsi="Arial" w:cs="Arial"/>
          <w:sz w:val="24"/>
          <w:szCs w:val="24"/>
        </w:rPr>
        <w:t xml:space="preserve"> </w:t>
      </w:r>
      <w:r w:rsidRPr="00FF225C">
        <w:rPr>
          <w:rFonts w:ascii="Arial" w:hAnsi="Arial" w:cs="Arial"/>
          <w:i/>
          <w:iCs/>
          <w:sz w:val="24"/>
          <w:szCs w:val="24"/>
        </w:rPr>
        <w:t>Maslow's hierarchy of needs</w:t>
      </w:r>
      <w:r w:rsidRPr="00FF225C">
        <w:rPr>
          <w:rFonts w:ascii="Arial" w:hAnsi="Arial" w:cs="Arial"/>
          <w:sz w:val="24"/>
          <w:szCs w:val="24"/>
        </w:rPr>
        <w:t xml:space="preserve">. Simply Psychology. [online]. Available at:  </w:t>
      </w:r>
      <w:hyperlink r:id="rId36" w:history="1">
        <w:r w:rsidRPr="00FF225C">
          <w:rPr>
            <w:rStyle w:val="Hyperlink"/>
            <w:rFonts w:ascii="Arial" w:hAnsi="Arial" w:cs="Arial"/>
            <w:sz w:val="24"/>
            <w:szCs w:val="24"/>
          </w:rPr>
          <w:t>https://www.simplypsychology.org/maslow.html</w:t>
        </w:r>
      </w:hyperlink>
      <w:r w:rsidRPr="00FF225C">
        <w:rPr>
          <w:rFonts w:ascii="Arial" w:hAnsi="Arial" w:cs="Arial"/>
          <w:sz w:val="24"/>
          <w:szCs w:val="24"/>
        </w:rPr>
        <w:t xml:space="preserve"> (Accessed 20/11/2021)</w:t>
      </w:r>
    </w:p>
    <w:p w14:paraId="627389CF" w14:textId="4F3F46A2" w:rsidR="004D7EA7" w:rsidRPr="00FF225C" w:rsidRDefault="004D7EA7" w:rsidP="00A3679A">
      <w:pPr>
        <w:spacing w:line="360" w:lineRule="auto"/>
        <w:rPr>
          <w:rFonts w:ascii="Arial" w:hAnsi="Arial" w:cs="Arial"/>
          <w:sz w:val="24"/>
          <w:szCs w:val="24"/>
        </w:rPr>
      </w:pPr>
      <w:bookmarkStart w:id="15" w:name="_Hlk89417772"/>
      <w:r w:rsidRPr="00FF225C">
        <w:rPr>
          <w:rFonts w:ascii="Arial" w:hAnsi="Arial" w:cs="Arial"/>
          <w:sz w:val="24"/>
          <w:szCs w:val="24"/>
        </w:rPr>
        <w:t xml:space="preserve">Myhre, S.K., (2012). </w:t>
      </w:r>
      <w:bookmarkEnd w:id="15"/>
      <w:r w:rsidRPr="00FF225C">
        <w:rPr>
          <w:rFonts w:ascii="Arial" w:hAnsi="Arial" w:cs="Arial"/>
          <w:sz w:val="24"/>
          <w:szCs w:val="24"/>
        </w:rPr>
        <w:t>Using the CRAAP test to evaluate websites[online]. Available at:</w:t>
      </w:r>
      <w:hyperlink r:id="rId37" w:history="1">
        <w:r w:rsidRPr="00FF225C">
          <w:rPr>
            <w:rStyle w:val="Hyperlink"/>
            <w:rFonts w:ascii="Arial" w:hAnsi="Arial" w:cs="Arial"/>
            <w:sz w:val="24"/>
            <w:szCs w:val="24"/>
          </w:rPr>
          <w:t>https://scholarspace.manoa.hawaii.edu/bitstream/10125/22479/12084s_Myhre_TCC_2012.pdf</w:t>
        </w:r>
      </w:hyperlink>
      <w:r w:rsidRPr="00FF225C">
        <w:rPr>
          <w:rFonts w:ascii="Arial" w:hAnsi="Arial" w:cs="Arial"/>
          <w:sz w:val="24"/>
          <w:szCs w:val="24"/>
        </w:rPr>
        <w:t xml:space="preserve"> (Accessed 03/12/2021)</w:t>
      </w:r>
    </w:p>
    <w:p w14:paraId="4985A76B" w14:textId="29B14433" w:rsidR="00FE6092" w:rsidRDefault="00FE6092" w:rsidP="00A3679A">
      <w:pPr>
        <w:spacing w:line="360" w:lineRule="auto"/>
        <w:rPr>
          <w:rStyle w:val="Hyperlink"/>
          <w:rFonts w:ascii="Arial" w:hAnsi="Arial" w:cs="Arial"/>
          <w:sz w:val="24"/>
          <w:szCs w:val="24"/>
        </w:rPr>
      </w:pPr>
      <w:r w:rsidRPr="00AA14AD">
        <w:rPr>
          <w:rFonts w:ascii="Arial" w:hAnsi="Arial" w:cs="Arial"/>
          <w:sz w:val="24"/>
          <w:szCs w:val="24"/>
        </w:rPr>
        <w:t>Özçelik, G., 2015. Engagement and retention of the millennial generation in the workplace through internal branding. International Journal of Business and Management</w:t>
      </w:r>
      <w:r w:rsidRPr="00FF225C">
        <w:rPr>
          <w:rFonts w:ascii="Arial" w:hAnsi="Arial" w:cs="Arial"/>
          <w:sz w:val="24"/>
          <w:szCs w:val="24"/>
        </w:rPr>
        <w:t xml:space="preserve">, 10(3), p.99. URL: </w:t>
      </w:r>
      <w:hyperlink r:id="rId38" w:history="1">
        <w:r w:rsidRPr="00FF225C">
          <w:rPr>
            <w:rStyle w:val="Hyperlink"/>
            <w:rFonts w:ascii="Arial" w:hAnsi="Arial" w:cs="Arial"/>
            <w:sz w:val="24"/>
            <w:szCs w:val="24"/>
          </w:rPr>
          <w:t>http://dx.doi.org/10.5539/ijbm.v10n3p99</w:t>
        </w:r>
      </w:hyperlink>
    </w:p>
    <w:p w14:paraId="6568E5A8" w14:textId="6853AE1D" w:rsidR="006B244A" w:rsidRPr="00FF225C" w:rsidRDefault="006B244A" w:rsidP="00041CB2">
      <w:pPr>
        <w:spacing w:line="360" w:lineRule="auto"/>
        <w:rPr>
          <w:rFonts w:ascii="Arial" w:hAnsi="Arial" w:cs="Arial"/>
          <w:sz w:val="24"/>
          <w:szCs w:val="24"/>
        </w:rPr>
      </w:pPr>
      <w:bookmarkStart w:id="16" w:name="_Hlk88824275"/>
      <w:r w:rsidRPr="00FF225C">
        <w:rPr>
          <w:rFonts w:ascii="Arial" w:hAnsi="Arial" w:cs="Arial"/>
          <w:sz w:val="24"/>
          <w:szCs w:val="24"/>
        </w:rPr>
        <w:t>Patten, M., 2016. Questionnaire research: A practical guide. Routledge.</w:t>
      </w:r>
    </w:p>
    <w:bookmarkEnd w:id="16"/>
    <w:p w14:paraId="2C90ECF1" w14:textId="58ADA3FE" w:rsidR="00335E3A" w:rsidRDefault="00E708CF" w:rsidP="00A3679A">
      <w:pPr>
        <w:spacing w:line="360" w:lineRule="auto"/>
        <w:rPr>
          <w:rStyle w:val="Hyperlink"/>
          <w:rFonts w:ascii="Arial" w:hAnsi="Arial" w:cs="Arial"/>
          <w:sz w:val="24"/>
          <w:szCs w:val="24"/>
        </w:rPr>
      </w:pPr>
      <w:r w:rsidRPr="00D76A85">
        <w:rPr>
          <w:rFonts w:ascii="Arial" w:hAnsi="Arial" w:cs="Arial"/>
          <w:sz w:val="24"/>
          <w:szCs w:val="24"/>
        </w:rPr>
        <w:t xml:space="preserve">Patrick, H.A. and Kumar, V.R., </w:t>
      </w:r>
      <w:r w:rsidR="00CD28D1" w:rsidRPr="00D76A85">
        <w:rPr>
          <w:rFonts w:ascii="Arial" w:hAnsi="Arial" w:cs="Arial"/>
          <w:sz w:val="24"/>
          <w:szCs w:val="24"/>
        </w:rPr>
        <w:t>(</w:t>
      </w:r>
      <w:r w:rsidRPr="00D76A85">
        <w:rPr>
          <w:rFonts w:ascii="Arial" w:hAnsi="Arial" w:cs="Arial"/>
          <w:sz w:val="24"/>
          <w:szCs w:val="24"/>
        </w:rPr>
        <w:t>2012</w:t>
      </w:r>
      <w:r w:rsidR="00CD28D1" w:rsidRPr="00D76A85">
        <w:rPr>
          <w:rFonts w:ascii="Arial" w:hAnsi="Arial" w:cs="Arial"/>
          <w:sz w:val="24"/>
          <w:szCs w:val="24"/>
        </w:rPr>
        <w:t>)</w:t>
      </w:r>
      <w:r w:rsidRPr="00D76A85">
        <w:rPr>
          <w:rFonts w:ascii="Arial" w:hAnsi="Arial" w:cs="Arial"/>
          <w:sz w:val="24"/>
          <w:szCs w:val="24"/>
        </w:rPr>
        <w:t xml:space="preserve">. </w:t>
      </w:r>
      <w:r w:rsidR="00CD28D1" w:rsidRPr="00D76A85">
        <w:rPr>
          <w:rFonts w:ascii="Arial" w:hAnsi="Arial" w:cs="Arial"/>
          <w:sz w:val="24"/>
          <w:szCs w:val="24"/>
        </w:rPr>
        <w:t>“</w:t>
      </w:r>
      <w:r w:rsidRPr="00D76A85">
        <w:rPr>
          <w:rFonts w:ascii="Arial" w:hAnsi="Arial" w:cs="Arial"/>
          <w:i/>
          <w:iCs/>
          <w:sz w:val="24"/>
          <w:szCs w:val="24"/>
        </w:rPr>
        <w:t>Managing workplace diversity: Issues and challenges</w:t>
      </w:r>
      <w:r w:rsidR="00CD28D1" w:rsidRPr="00D76A85">
        <w:rPr>
          <w:rFonts w:ascii="Arial" w:hAnsi="Arial" w:cs="Arial"/>
          <w:i/>
          <w:iCs/>
          <w:sz w:val="24"/>
          <w:szCs w:val="24"/>
        </w:rPr>
        <w:t>”</w:t>
      </w:r>
      <w:r w:rsidRPr="00D76A85">
        <w:rPr>
          <w:rFonts w:ascii="Arial" w:hAnsi="Arial" w:cs="Arial"/>
          <w:sz w:val="24"/>
          <w:szCs w:val="24"/>
        </w:rPr>
        <w:t xml:space="preserve">. </w:t>
      </w:r>
      <w:r w:rsidR="00CD28D1" w:rsidRPr="00D76A85">
        <w:rPr>
          <w:rFonts w:ascii="Arial" w:hAnsi="Arial" w:cs="Arial"/>
          <w:sz w:val="24"/>
          <w:szCs w:val="24"/>
        </w:rPr>
        <w:t xml:space="preserve">[online]. Available at: </w:t>
      </w:r>
      <w:r w:rsidRPr="00D76A85">
        <w:rPr>
          <w:rFonts w:ascii="Arial" w:hAnsi="Arial" w:cs="Arial"/>
          <w:sz w:val="24"/>
          <w:szCs w:val="24"/>
        </w:rPr>
        <w:t>Sage Open, 2(2)</w:t>
      </w:r>
      <w:r w:rsidR="00335E3A" w:rsidRPr="00D76A85">
        <w:rPr>
          <w:rFonts w:ascii="Arial" w:hAnsi="Arial" w:cs="Arial"/>
          <w:sz w:val="24"/>
          <w:szCs w:val="24"/>
        </w:rPr>
        <w:t>.</w:t>
      </w:r>
      <w:r w:rsidRPr="00D76A85">
        <w:rPr>
          <w:rFonts w:ascii="Arial" w:hAnsi="Arial" w:cs="Arial"/>
          <w:sz w:val="24"/>
          <w:szCs w:val="24"/>
        </w:rPr>
        <w:t xml:space="preserve"> </w:t>
      </w:r>
      <w:hyperlink r:id="rId39" w:history="1">
        <w:r w:rsidR="00335E3A" w:rsidRPr="00D76A85">
          <w:rPr>
            <w:rStyle w:val="Hyperlink"/>
            <w:rFonts w:ascii="Arial" w:hAnsi="Arial" w:cs="Arial"/>
            <w:sz w:val="24"/>
            <w:szCs w:val="24"/>
          </w:rPr>
          <w:t>https://doi.org/10.1177/2158244012444615</w:t>
        </w:r>
      </w:hyperlink>
    </w:p>
    <w:p w14:paraId="18791CC5" w14:textId="082D05E8" w:rsidR="00B73510" w:rsidRDefault="00B73510" w:rsidP="00A3679A">
      <w:pPr>
        <w:spacing w:line="360" w:lineRule="auto"/>
        <w:rPr>
          <w:rFonts w:ascii="Arial" w:hAnsi="Arial" w:cs="Arial"/>
          <w:sz w:val="24"/>
          <w:szCs w:val="24"/>
        </w:rPr>
      </w:pPr>
      <w:r w:rsidRPr="00B73510">
        <w:rPr>
          <w:rFonts w:ascii="Arial" w:hAnsi="Arial" w:cs="Arial"/>
          <w:sz w:val="24"/>
          <w:szCs w:val="24"/>
        </w:rPr>
        <w:lastRenderedPageBreak/>
        <w:t xml:space="preserve">Paulsen. E, (2021). 2021 Employee turnover trends. Retaining talent in a new world of work. [online]. Available at: </w:t>
      </w:r>
      <w:hyperlink r:id="rId40" w:history="1">
        <w:r w:rsidRPr="008A5C1B">
          <w:rPr>
            <w:rStyle w:val="Hyperlink"/>
            <w:rFonts w:ascii="Arial" w:hAnsi="Arial" w:cs="Arial"/>
            <w:sz w:val="24"/>
            <w:szCs w:val="24"/>
          </w:rPr>
          <w:t>https://www.quantumworkplace.com/future-of-work/employee-turnover-trends</w:t>
        </w:r>
      </w:hyperlink>
      <w:r>
        <w:rPr>
          <w:rFonts w:ascii="Arial" w:hAnsi="Arial" w:cs="Arial"/>
          <w:sz w:val="24"/>
          <w:szCs w:val="24"/>
        </w:rPr>
        <w:t xml:space="preserve"> </w:t>
      </w:r>
      <w:r w:rsidRPr="00B73510">
        <w:rPr>
          <w:rFonts w:ascii="Arial" w:hAnsi="Arial" w:cs="Arial"/>
          <w:sz w:val="24"/>
          <w:szCs w:val="24"/>
        </w:rPr>
        <w:t xml:space="preserve"> (Accessed 26/11/2021).</w:t>
      </w:r>
    </w:p>
    <w:p w14:paraId="037A674A" w14:textId="17C132B7" w:rsidR="00CA6143" w:rsidRPr="00CA6143" w:rsidRDefault="00CA6143" w:rsidP="00CA6143">
      <w:pPr>
        <w:spacing w:line="360" w:lineRule="auto"/>
        <w:rPr>
          <w:rFonts w:ascii="Arial" w:hAnsi="Arial" w:cs="Arial"/>
          <w:sz w:val="24"/>
          <w:szCs w:val="24"/>
        </w:rPr>
      </w:pPr>
      <w:bookmarkStart w:id="17" w:name="_Hlk89699300"/>
      <w:r w:rsidRPr="00CA6143">
        <w:rPr>
          <w:rFonts w:ascii="Arial" w:hAnsi="Arial" w:cs="Arial"/>
          <w:sz w:val="24"/>
          <w:szCs w:val="24"/>
        </w:rPr>
        <w:t xml:space="preserve">Robinson, D., Perryman, S. and Hayday, S., (2004). </w:t>
      </w:r>
      <w:bookmarkEnd w:id="17"/>
      <w:r w:rsidRPr="00CA6143">
        <w:rPr>
          <w:rFonts w:ascii="Arial" w:hAnsi="Arial" w:cs="Arial"/>
          <w:sz w:val="24"/>
          <w:szCs w:val="24"/>
        </w:rPr>
        <w:t>The Drivers of Employee Engagement, Institute for Employment Studies, Brighton, Report 408 [online]. Available at:</w:t>
      </w:r>
      <w:r w:rsidR="005E62BF" w:rsidRPr="005E62BF">
        <w:t xml:space="preserve"> </w:t>
      </w:r>
      <w:hyperlink r:id="rId41" w:history="1">
        <w:r w:rsidR="005E62BF" w:rsidRPr="008A5C1B">
          <w:rPr>
            <w:rStyle w:val="Hyperlink"/>
            <w:rFonts w:ascii="Arial" w:hAnsi="Arial" w:cs="Arial"/>
            <w:sz w:val="24"/>
            <w:szCs w:val="24"/>
          </w:rPr>
          <w:t>https://www.employment-studies.co.uk/system/files/resources/files/408.pdf</w:t>
        </w:r>
      </w:hyperlink>
      <w:r w:rsidR="005E62BF">
        <w:rPr>
          <w:rFonts w:ascii="Arial" w:hAnsi="Arial" w:cs="Arial"/>
          <w:sz w:val="24"/>
          <w:szCs w:val="24"/>
        </w:rPr>
        <w:t xml:space="preserve"> </w:t>
      </w:r>
      <w:r w:rsidRPr="00CA6143">
        <w:rPr>
          <w:rFonts w:ascii="Arial" w:hAnsi="Arial" w:cs="Arial"/>
          <w:sz w:val="24"/>
          <w:szCs w:val="24"/>
        </w:rPr>
        <w:t>(Accessed at 20/11/2021)</w:t>
      </w:r>
    </w:p>
    <w:p w14:paraId="09D945B2" w14:textId="018DDBC4" w:rsidR="00CA6143" w:rsidRPr="00CA6143" w:rsidRDefault="00CA6143" w:rsidP="00CA6143">
      <w:pPr>
        <w:spacing w:line="360" w:lineRule="auto"/>
        <w:rPr>
          <w:rFonts w:ascii="Arial" w:hAnsi="Arial" w:cs="Arial"/>
          <w:sz w:val="24"/>
          <w:szCs w:val="24"/>
        </w:rPr>
      </w:pPr>
      <w:r w:rsidRPr="00CA6143">
        <w:rPr>
          <w:rFonts w:ascii="Arial" w:hAnsi="Arial" w:cs="Arial"/>
          <w:sz w:val="24"/>
          <w:szCs w:val="24"/>
        </w:rPr>
        <w:t xml:space="preserve">Royal Society for Public Health, (2019). One in Five Hospitality Workers Suffer from Work-Related Severe Mental Health Issues[online]. Available at: </w:t>
      </w:r>
      <w:hyperlink r:id="rId42" w:history="1">
        <w:r w:rsidRPr="008A5C1B">
          <w:rPr>
            <w:rStyle w:val="Hyperlink"/>
            <w:rFonts w:ascii="Arial" w:hAnsi="Arial" w:cs="Arial"/>
            <w:sz w:val="24"/>
            <w:szCs w:val="24"/>
          </w:rPr>
          <w:t>https://www.rsph.org.uk/about-us/news/one-in-five-hospitality-workers-suffer-from-work-related-severe-mental-health-issues.html</w:t>
        </w:r>
      </w:hyperlink>
      <w:r>
        <w:rPr>
          <w:rFonts w:ascii="Arial" w:hAnsi="Arial" w:cs="Arial"/>
          <w:sz w:val="24"/>
          <w:szCs w:val="24"/>
        </w:rPr>
        <w:t xml:space="preserve"> </w:t>
      </w:r>
      <w:r w:rsidRPr="00CA6143">
        <w:rPr>
          <w:rFonts w:ascii="Arial" w:hAnsi="Arial" w:cs="Arial"/>
          <w:sz w:val="24"/>
          <w:szCs w:val="24"/>
        </w:rPr>
        <w:t xml:space="preserve"> (Accessed 01/12/2021)</w:t>
      </w:r>
    </w:p>
    <w:p w14:paraId="424846CF" w14:textId="08BDBAF1" w:rsidR="00CA6143" w:rsidRDefault="00CA6143" w:rsidP="00CA6143">
      <w:pPr>
        <w:spacing w:line="360" w:lineRule="auto"/>
        <w:rPr>
          <w:rFonts w:ascii="Arial" w:hAnsi="Arial" w:cs="Arial"/>
          <w:sz w:val="24"/>
          <w:szCs w:val="24"/>
        </w:rPr>
      </w:pPr>
      <w:r w:rsidRPr="00CA6143">
        <w:rPr>
          <w:rFonts w:ascii="Arial" w:hAnsi="Arial" w:cs="Arial"/>
          <w:sz w:val="24"/>
          <w:szCs w:val="24"/>
        </w:rPr>
        <w:t xml:space="preserve">Roy, B. D. (2021) `Maslow's Hierarchy of Needs in Employee Engagement (Pre and Post Covid 19) ´, Vantage Circle [blog]. 24 May. Available at: </w:t>
      </w:r>
      <w:hyperlink r:id="rId43" w:history="1">
        <w:r w:rsidRPr="008A5C1B">
          <w:rPr>
            <w:rStyle w:val="Hyperlink"/>
            <w:rFonts w:ascii="Arial" w:hAnsi="Arial" w:cs="Arial"/>
            <w:sz w:val="24"/>
            <w:szCs w:val="24"/>
          </w:rPr>
          <w:t>https://blog.vantagecircle.com/maslows-hierarchy-of-needs-in-employee-engagement/</w:t>
        </w:r>
      </w:hyperlink>
      <w:r>
        <w:rPr>
          <w:rFonts w:ascii="Arial" w:hAnsi="Arial" w:cs="Arial"/>
          <w:sz w:val="24"/>
          <w:szCs w:val="24"/>
        </w:rPr>
        <w:t xml:space="preserve"> (Accessed 03/12/21)</w:t>
      </w:r>
    </w:p>
    <w:p w14:paraId="1C6AD08E" w14:textId="05BF49E7" w:rsidR="007361AB" w:rsidRPr="00FF225C" w:rsidRDefault="009C7D21" w:rsidP="00A3679A">
      <w:pPr>
        <w:spacing w:line="360" w:lineRule="auto"/>
        <w:rPr>
          <w:rFonts w:ascii="Arial" w:hAnsi="Arial" w:cs="Arial"/>
          <w:sz w:val="24"/>
          <w:szCs w:val="24"/>
        </w:rPr>
      </w:pPr>
      <w:r w:rsidRPr="00034115">
        <w:rPr>
          <w:rFonts w:ascii="Arial" w:hAnsi="Arial" w:cs="Arial"/>
          <w:sz w:val="24"/>
          <w:szCs w:val="24"/>
        </w:rPr>
        <w:t xml:space="preserve">Smith, S., (2014). </w:t>
      </w:r>
      <w:r w:rsidRPr="00034115">
        <w:rPr>
          <w:rFonts w:ascii="Arial" w:hAnsi="Arial" w:cs="Arial"/>
          <w:i/>
          <w:iCs/>
          <w:sz w:val="24"/>
          <w:szCs w:val="24"/>
        </w:rPr>
        <w:t xml:space="preserve">How Maslow’s Hierarchy of Needs influences Employee </w:t>
      </w:r>
      <w:r w:rsidR="00013F44" w:rsidRPr="00034115">
        <w:rPr>
          <w:rFonts w:ascii="Arial" w:hAnsi="Arial" w:cs="Arial"/>
          <w:i/>
          <w:iCs/>
          <w:sz w:val="24"/>
          <w:szCs w:val="24"/>
        </w:rPr>
        <w:t>Engagement.</w:t>
      </w:r>
      <w:r w:rsidR="00013F44" w:rsidRPr="00034115">
        <w:rPr>
          <w:rFonts w:ascii="Arial" w:hAnsi="Arial" w:cs="Arial"/>
          <w:sz w:val="24"/>
          <w:szCs w:val="24"/>
        </w:rPr>
        <w:t xml:space="preserve"> </w:t>
      </w:r>
      <w:r w:rsidR="00013F44" w:rsidRPr="00034115">
        <w:rPr>
          <w:rFonts w:ascii="Arial" w:hAnsi="Arial" w:cs="Arial"/>
          <w:i/>
          <w:iCs/>
          <w:sz w:val="24"/>
          <w:szCs w:val="24"/>
        </w:rPr>
        <w:t>HRZone</w:t>
      </w:r>
      <w:r w:rsidR="00013F44" w:rsidRPr="00034115">
        <w:rPr>
          <w:rFonts w:ascii="Arial" w:hAnsi="Arial" w:cs="Arial"/>
          <w:sz w:val="24"/>
          <w:szCs w:val="24"/>
        </w:rPr>
        <w:t xml:space="preserve"> [</w:t>
      </w:r>
      <w:r w:rsidRPr="00034115">
        <w:rPr>
          <w:rFonts w:ascii="Arial" w:hAnsi="Arial" w:cs="Arial"/>
          <w:sz w:val="24"/>
          <w:szCs w:val="24"/>
        </w:rPr>
        <w:t>online</w:t>
      </w:r>
      <w:r w:rsidR="00013F44" w:rsidRPr="00034115">
        <w:rPr>
          <w:rFonts w:ascii="Arial" w:hAnsi="Arial" w:cs="Arial"/>
          <w:sz w:val="24"/>
          <w:szCs w:val="24"/>
        </w:rPr>
        <w:t xml:space="preserve"> blog]. Available at: </w:t>
      </w:r>
      <w:hyperlink r:id="rId44" w:history="1">
        <w:r w:rsidRPr="00034115">
          <w:rPr>
            <w:rStyle w:val="Hyperlink"/>
            <w:rFonts w:ascii="Arial" w:hAnsi="Arial" w:cs="Arial"/>
            <w:sz w:val="24"/>
            <w:szCs w:val="24"/>
          </w:rPr>
          <w:t>https://www.hrzone.com/community/blogs/steve-smith-0/how-maslows-hierarchy-of-needs-influences-employee-engagement</w:t>
        </w:r>
      </w:hyperlink>
      <w:r w:rsidR="00013F44" w:rsidRPr="00034115">
        <w:rPr>
          <w:rFonts w:ascii="Arial" w:hAnsi="Arial" w:cs="Arial"/>
          <w:sz w:val="24"/>
          <w:szCs w:val="24"/>
        </w:rPr>
        <w:t xml:space="preserve"> (Accessed 20/11/2021)</w:t>
      </w:r>
    </w:p>
    <w:p w14:paraId="38F1733C" w14:textId="2A0BE484" w:rsidR="00B24BFB" w:rsidRPr="00FF225C" w:rsidRDefault="000B3AF2" w:rsidP="00A3679A">
      <w:pPr>
        <w:spacing w:line="360" w:lineRule="auto"/>
        <w:rPr>
          <w:rFonts w:ascii="Arial" w:hAnsi="Arial" w:cs="Arial"/>
          <w:sz w:val="24"/>
          <w:szCs w:val="24"/>
        </w:rPr>
      </w:pPr>
      <w:bookmarkStart w:id="18" w:name="_Hlk88831072"/>
      <w:r w:rsidRPr="00FF225C">
        <w:rPr>
          <w:rFonts w:ascii="Arial" w:hAnsi="Arial" w:cs="Arial"/>
          <w:sz w:val="24"/>
          <w:szCs w:val="24"/>
        </w:rPr>
        <w:t>World Health Organization</w:t>
      </w:r>
      <w:r w:rsidR="000377F6" w:rsidRPr="00FF225C">
        <w:rPr>
          <w:rFonts w:ascii="Arial" w:hAnsi="Arial" w:cs="Arial"/>
          <w:sz w:val="24"/>
          <w:szCs w:val="24"/>
        </w:rPr>
        <w:t xml:space="preserve">, (2019). </w:t>
      </w:r>
      <w:bookmarkEnd w:id="18"/>
      <w:r w:rsidR="000377F6" w:rsidRPr="00FF225C">
        <w:rPr>
          <w:rFonts w:ascii="Arial" w:hAnsi="Arial" w:cs="Arial"/>
          <w:sz w:val="24"/>
          <w:szCs w:val="24"/>
        </w:rPr>
        <w:t xml:space="preserve">Burn-out an "occupational phenomenon": International Classification of Diseases[online]. Available at: </w:t>
      </w:r>
      <w:hyperlink r:id="rId45" w:history="1">
        <w:r w:rsidRPr="00FF225C">
          <w:rPr>
            <w:rStyle w:val="Hyperlink"/>
            <w:rFonts w:ascii="Arial" w:hAnsi="Arial" w:cs="Arial"/>
            <w:sz w:val="24"/>
            <w:szCs w:val="24"/>
          </w:rPr>
          <w:t>https://www.who.int/news/item/28-05-2019-burn-out-an-occupational-phenomenon-international-classification-of-diseases</w:t>
        </w:r>
      </w:hyperlink>
      <w:r w:rsidR="000377F6" w:rsidRPr="00FF225C">
        <w:rPr>
          <w:rFonts w:ascii="Arial" w:hAnsi="Arial" w:cs="Arial"/>
          <w:sz w:val="24"/>
          <w:szCs w:val="24"/>
        </w:rPr>
        <w:t xml:space="preserve">  (Accessed 26/11/2021)</w:t>
      </w:r>
    </w:p>
    <w:p w14:paraId="2E8DA187" w14:textId="77777777" w:rsidR="000B3AF2" w:rsidRPr="002A3D2C" w:rsidRDefault="000B3AF2" w:rsidP="00A3679A">
      <w:pPr>
        <w:spacing w:line="360" w:lineRule="auto"/>
        <w:rPr>
          <w:rFonts w:ascii="Arial" w:hAnsi="Arial" w:cs="Arial"/>
          <w:sz w:val="24"/>
          <w:szCs w:val="24"/>
        </w:rPr>
      </w:pPr>
    </w:p>
    <w:bookmarkEnd w:id="9"/>
    <w:p w14:paraId="39648AA9" w14:textId="6EA4BE6F" w:rsidR="009D03DE" w:rsidRDefault="009D03DE" w:rsidP="007361AB">
      <w:pPr>
        <w:rPr>
          <w:sz w:val="28"/>
          <w:szCs w:val="28"/>
        </w:rPr>
      </w:pPr>
    </w:p>
    <w:p w14:paraId="412A9B57" w14:textId="1A962B8E" w:rsidR="00134D7B" w:rsidRDefault="00134D7B" w:rsidP="007361AB">
      <w:pPr>
        <w:rPr>
          <w:sz w:val="28"/>
          <w:szCs w:val="28"/>
        </w:rPr>
      </w:pPr>
    </w:p>
    <w:p w14:paraId="0E119CFD" w14:textId="54C04471" w:rsidR="00134D7B" w:rsidRDefault="00134D7B" w:rsidP="007361AB">
      <w:pPr>
        <w:rPr>
          <w:sz w:val="28"/>
          <w:szCs w:val="28"/>
        </w:rPr>
      </w:pPr>
    </w:p>
    <w:p w14:paraId="6F0E752B" w14:textId="18B1F5D3" w:rsidR="00134D7B" w:rsidRDefault="00134D7B" w:rsidP="007361AB">
      <w:pPr>
        <w:rPr>
          <w:sz w:val="28"/>
          <w:szCs w:val="28"/>
        </w:rPr>
      </w:pPr>
    </w:p>
    <w:p w14:paraId="7E305539" w14:textId="1F42670B" w:rsidR="00134D7B" w:rsidRDefault="00134D7B" w:rsidP="007361AB">
      <w:pPr>
        <w:rPr>
          <w:sz w:val="28"/>
          <w:szCs w:val="28"/>
        </w:rPr>
      </w:pPr>
    </w:p>
    <w:p w14:paraId="5177C3DF" w14:textId="7AA228A9" w:rsidR="00134D7B" w:rsidRDefault="00134D7B" w:rsidP="007361AB">
      <w:pPr>
        <w:rPr>
          <w:sz w:val="28"/>
          <w:szCs w:val="28"/>
        </w:rPr>
      </w:pPr>
    </w:p>
    <w:p w14:paraId="39FED5C1" w14:textId="005B186C" w:rsidR="00134D7B" w:rsidRDefault="00134D7B" w:rsidP="007361AB">
      <w:pPr>
        <w:rPr>
          <w:sz w:val="28"/>
          <w:szCs w:val="28"/>
        </w:rPr>
      </w:pPr>
    </w:p>
    <w:p w14:paraId="41C48967" w14:textId="2BD807AB" w:rsidR="00134D7B" w:rsidRDefault="00134D7B" w:rsidP="007361AB">
      <w:pPr>
        <w:rPr>
          <w:sz w:val="28"/>
          <w:szCs w:val="28"/>
        </w:rPr>
      </w:pPr>
    </w:p>
    <w:p w14:paraId="19AAE56B" w14:textId="4C2FF97C" w:rsidR="00134D7B" w:rsidRDefault="00134D7B" w:rsidP="007361AB">
      <w:pPr>
        <w:rPr>
          <w:sz w:val="28"/>
          <w:szCs w:val="28"/>
        </w:rPr>
      </w:pPr>
    </w:p>
    <w:p w14:paraId="6782EC0D" w14:textId="24A69F0B" w:rsidR="00134D7B" w:rsidRDefault="00134D7B" w:rsidP="007361AB">
      <w:pPr>
        <w:rPr>
          <w:sz w:val="28"/>
          <w:szCs w:val="28"/>
        </w:rPr>
      </w:pPr>
    </w:p>
    <w:p w14:paraId="27302730" w14:textId="7D5C2D22" w:rsidR="00134D7B" w:rsidRDefault="00134D7B" w:rsidP="007361AB">
      <w:pPr>
        <w:rPr>
          <w:sz w:val="28"/>
          <w:szCs w:val="28"/>
        </w:rPr>
      </w:pPr>
    </w:p>
    <w:p w14:paraId="543C633E" w14:textId="2BB81EF6" w:rsidR="00134D7B" w:rsidRDefault="00134D7B" w:rsidP="007361AB">
      <w:pPr>
        <w:rPr>
          <w:sz w:val="28"/>
          <w:szCs w:val="28"/>
        </w:rPr>
      </w:pPr>
    </w:p>
    <w:p w14:paraId="51888A40" w14:textId="7E2C8CA4" w:rsidR="00134D7B" w:rsidRDefault="00134D7B" w:rsidP="007361AB">
      <w:pPr>
        <w:rPr>
          <w:sz w:val="28"/>
          <w:szCs w:val="28"/>
        </w:rPr>
      </w:pPr>
    </w:p>
    <w:p w14:paraId="0E1C7627" w14:textId="74ED7255" w:rsidR="00134D7B" w:rsidRDefault="00134D7B" w:rsidP="007361AB">
      <w:pPr>
        <w:rPr>
          <w:sz w:val="28"/>
          <w:szCs w:val="28"/>
        </w:rPr>
      </w:pPr>
    </w:p>
    <w:p w14:paraId="5448219C" w14:textId="08B914E6" w:rsidR="00134D7B" w:rsidRDefault="00134D7B" w:rsidP="007361AB">
      <w:pPr>
        <w:rPr>
          <w:sz w:val="28"/>
          <w:szCs w:val="28"/>
        </w:rPr>
      </w:pPr>
    </w:p>
    <w:p w14:paraId="3F6360DF" w14:textId="62881005" w:rsidR="00A3679A" w:rsidRDefault="00A3679A" w:rsidP="007361AB">
      <w:pPr>
        <w:rPr>
          <w:sz w:val="28"/>
          <w:szCs w:val="28"/>
        </w:rPr>
      </w:pPr>
    </w:p>
    <w:p w14:paraId="18DB74D3" w14:textId="361D706F" w:rsidR="00A3679A" w:rsidRDefault="00A3679A" w:rsidP="007361AB">
      <w:pPr>
        <w:rPr>
          <w:sz w:val="28"/>
          <w:szCs w:val="28"/>
        </w:rPr>
      </w:pPr>
    </w:p>
    <w:p w14:paraId="226F2B7E" w14:textId="1DE43A19" w:rsidR="00A3679A" w:rsidRDefault="00A3679A" w:rsidP="007361AB">
      <w:pPr>
        <w:rPr>
          <w:sz w:val="28"/>
          <w:szCs w:val="28"/>
        </w:rPr>
      </w:pPr>
    </w:p>
    <w:p w14:paraId="579582D5" w14:textId="1DC91699" w:rsidR="00A3679A" w:rsidRDefault="00A3679A" w:rsidP="007361AB">
      <w:pPr>
        <w:rPr>
          <w:sz w:val="28"/>
          <w:szCs w:val="28"/>
        </w:rPr>
      </w:pPr>
    </w:p>
    <w:p w14:paraId="4674B0AA" w14:textId="05AA55BC" w:rsidR="00A3679A" w:rsidRDefault="00A3679A" w:rsidP="007361AB">
      <w:pPr>
        <w:rPr>
          <w:sz w:val="28"/>
          <w:szCs w:val="28"/>
        </w:rPr>
      </w:pPr>
    </w:p>
    <w:p w14:paraId="72A7B6F4" w14:textId="2722AE8C" w:rsidR="00A3679A" w:rsidRDefault="00A3679A" w:rsidP="007361AB">
      <w:pPr>
        <w:rPr>
          <w:sz w:val="28"/>
          <w:szCs w:val="28"/>
        </w:rPr>
      </w:pPr>
    </w:p>
    <w:p w14:paraId="788EE6BB" w14:textId="1D3684C7" w:rsidR="00A3679A" w:rsidRDefault="00A3679A" w:rsidP="007361AB">
      <w:pPr>
        <w:rPr>
          <w:sz w:val="28"/>
          <w:szCs w:val="28"/>
        </w:rPr>
      </w:pPr>
    </w:p>
    <w:p w14:paraId="4F908F0C" w14:textId="77CCA782" w:rsidR="00A3679A" w:rsidRDefault="00A3679A" w:rsidP="007361AB">
      <w:pPr>
        <w:rPr>
          <w:sz w:val="28"/>
          <w:szCs w:val="28"/>
        </w:rPr>
      </w:pPr>
    </w:p>
    <w:p w14:paraId="01431281" w14:textId="77777777" w:rsidR="00A3679A" w:rsidRDefault="00A3679A" w:rsidP="007361AB">
      <w:pPr>
        <w:rPr>
          <w:sz w:val="28"/>
          <w:szCs w:val="28"/>
        </w:rPr>
      </w:pPr>
    </w:p>
    <w:sectPr w:rsidR="00A3679A">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08476" w14:textId="77777777" w:rsidR="00872C5C" w:rsidRDefault="00872C5C" w:rsidP="0017437D">
      <w:pPr>
        <w:spacing w:after="0" w:line="240" w:lineRule="auto"/>
      </w:pPr>
      <w:r>
        <w:separator/>
      </w:r>
    </w:p>
  </w:endnote>
  <w:endnote w:type="continuationSeparator" w:id="0">
    <w:p w14:paraId="3A013DCC" w14:textId="77777777" w:rsidR="00872C5C" w:rsidRDefault="00872C5C" w:rsidP="00174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445252"/>
      <w:docPartObj>
        <w:docPartGallery w:val="Page Numbers (Bottom of Page)"/>
        <w:docPartUnique/>
      </w:docPartObj>
    </w:sdtPr>
    <w:sdtEndPr>
      <w:rPr>
        <w:noProof/>
      </w:rPr>
    </w:sdtEndPr>
    <w:sdtContent>
      <w:p w14:paraId="10448AF6" w14:textId="2E774C2D" w:rsidR="00A3679A" w:rsidRDefault="00A367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E635DE" w14:textId="77777777" w:rsidR="00650D4D" w:rsidRDefault="00650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552B9" w14:textId="77777777" w:rsidR="00872C5C" w:rsidRDefault="00872C5C" w:rsidP="0017437D">
      <w:pPr>
        <w:spacing w:after="0" w:line="240" w:lineRule="auto"/>
      </w:pPr>
      <w:r>
        <w:separator/>
      </w:r>
    </w:p>
  </w:footnote>
  <w:footnote w:type="continuationSeparator" w:id="0">
    <w:p w14:paraId="1C0CD3B9" w14:textId="77777777" w:rsidR="00872C5C" w:rsidRDefault="00872C5C" w:rsidP="001743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41AB5"/>
    <w:multiLevelType w:val="hybridMultilevel"/>
    <w:tmpl w:val="69A07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8B042B"/>
    <w:multiLevelType w:val="hybridMultilevel"/>
    <w:tmpl w:val="3A52C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165A2"/>
    <w:multiLevelType w:val="hybridMultilevel"/>
    <w:tmpl w:val="A290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760919"/>
    <w:multiLevelType w:val="hybridMultilevel"/>
    <w:tmpl w:val="6F327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B145F8"/>
    <w:multiLevelType w:val="hybridMultilevel"/>
    <w:tmpl w:val="0AAA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FB6B0C"/>
    <w:multiLevelType w:val="hybridMultilevel"/>
    <w:tmpl w:val="1D42B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1D4541"/>
    <w:multiLevelType w:val="hybridMultilevel"/>
    <w:tmpl w:val="22D81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2A35C6"/>
    <w:multiLevelType w:val="hybridMultilevel"/>
    <w:tmpl w:val="57222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B42AF7"/>
    <w:multiLevelType w:val="hybridMultilevel"/>
    <w:tmpl w:val="11A89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EC1AFF"/>
    <w:multiLevelType w:val="hybridMultilevel"/>
    <w:tmpl w:val="A9F0D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2444DE"/>
    <w:multiLevelType w:val="hybridMultilevel"/>
    <w:tmpl w:val="590E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7A3D27"/>
    <w:multiLevelType w:val="hybridMultilevel"/>
    <w:tmpl w:val="87D44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5566B3"/>
    <w:multiLevelType w:val="hybridMultilevel"/>
    <w:tmpl w:val="40D0F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3F3E81"/>
    <w:multiLevelType w:val="hybridMultilevel"/>
    <w:tmpl w:val="282A5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2"/>
  </w:num>
  <w:num w:numId="4">
    <w:abstractNumId w:val="9"/>
  </w:num>
  <w:num w:numId="5">
    <w:abstractNumId w:val="5"/>
  </w:num>
  <w:num w:numId="6">
    <w:abstractNumId w:val="13"/>
  </w:num>
  <w:num w:numId="7">
    <w:abstractNumId w:val="1"/>
  </w:num>
  <w:num w:numId="8">
    <w:abstractNumId w:val="8"/>
  </w:num>
  <w:num w:numId="9">
    <w:abstractNumId w:val="10"/>
  </w:num>
  <w:num w:numId="10">
    <w:abstractNumId w:val="7"/>
  </w:num>
  <w:num w:numId="11">
    <w:abstractNumId w:val="11"/>
  </w:num>
  <w:num w:numId="12">
    <w:abstractNumId w:val="0"/>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3B0"/>
    <w:rsid w:val="00000744"/>
    <w:rsid w:val="00000C0D"/>
    <w:rsid w:val="000020E4"/>
    <w:rsid w:val="000065A9"/>
    <w:rsid w:val="00006C39"/>
    <w:rsid w:val="000071E5"/>
    <w:rsid w:val="00013F44"/>
    <w:rsid w:val="00024BD1"/>
    <w:rsid w:val="00024D9D"/>
    <w:rsid w:val="00025DED"/>
    <w:rsid w:val="00034115"/>
    <w:rsid w:val="00034D55"/>
    <w:rsid w:val="000352AC"/>
    <w:rsid w:val="000377F6"/>
    <w:rsid w:val="0004087B"/>
    <w:rsid w:val="00041CB2"/>
    <w:rsid w:val="00042764"/>
    <w:rsid w:val="00042AD0"/>
    <w:rsid w:val="000465C2"/>
    <w:rsid w:val="00051366"/>
    <w:rsid w:val="00055234"/>
    <w:rsid w:val="00055DF1"/>
    <w:rsid w:val="00063B9A"/>
    <w:rsid w:val="00073664"/>
    <w:rsid w:val="000757C8"/>
    <w:rsid w:val="000765FC"/>
    <w:rsid w:val="0008265B"/>
    <w:rsid w:val="00083FFF"/>
    <w:rsid w:val="00084BC5"/>
    <w:rsid w:val="00085A11"/>
    <w:rsid w:val="00085BFD"/>
    <w:rsid w:val="0009747F"/>
    <w:rsid w:val="000A221E"/>
    <w:rsid w:val="000A2E76"/>
    <w:rsid w:val="000A5D00"/>
    <w:rsid w:val="000B25DC"/>
    <w:rsid w:val="000B3AF2"/>
    <w:rsid w:val="000B7A58"/>
    <w:rsid w:val="000D2E75"/>
    <w:rsid w:val="000D3561"/>
    <w:rsid w:val="000D537F"/>
    <w:rsid w:val="000E553C"/>
    <w:rsid w:val="000E673E"/>
    <w:rsid w:val="000E740D"/>
    <w:rsid w:val="000F30E1"/>
    <w:rsid w:val="000F3FC7"/>
    <w:rsid w:val="000F746E"/>
    <w:rsid w:val="000F75A8"/>
    <w:rsid w:val="001153C9"/>
    <w:rsid w:val="00115B6A"/>
    <w:rsid w:val="00121CFA"/>
    <w:rsid w:val="001319A9"/>
    <w:rsid w:val="00134D7B"/>
    <w:rsid w:val="001362C0"/>
    <w:rsid w:val="00136336"/>
    <w:rsid w:val="0013732B"/>
    <w:rsid w:val="001378BE"/>
    <w:rsid w:val="0014066D"/>
    <w:rsid w:val="00141FA7"/>
    <w:rsid w:val="001424A5"/>
    <w:rsid w:val="001463FE"/>
    <w:rsid w:val="00147552"/>
    <w:rsid w:val="00151EBF"/>
    <w:rsid w:val="0016089D"/>
    <w:rsid w:val="00160C7D"/>
    <w:rsid w:val="001613BE"/>
    <w:rsid w:val="00164161"/>
    <w:rsid w:val="00166B5E"/>
    <w:rsid w:val="001678B2"/>
    <w:rsid w:val="00171CFA"/>
    <w:rsid w:val="0017206C"/>
    <w:rsid w:val="0017437D"/>
    <w:rsid w:val="00174EC4"/>
    <w:rsid w:val="001776F5"/>
    <w:rsid w:val="00177CDA"/>
    <w:rsid w:val="00177F03"/>
    <w:rsid w:val="00182C5B"/>
    <w:rsid w:val="00182E37"/>
    <w:rsid w:val="00183698"/>
    <w:rsid w:val="00185826"/>
    <w:rsid w:val="0019679D"/>
    <w:rsid w:val="00197F0F"/>
    <w:rsid w:val="001A1CB5"/>
    <w:rsid w:val="001A2B04"/>
    <w:rsid w:val="001B2717"/>
    <w:rsid w:val="001B3C8D"/>
    <w:rsid w:val="001C2D52"/>
    <w:rsid w:val="001D08B0"/>
    <w:rsid w:val="001D0D59"/>
    <w:rsid w:val="001D20BC"/>
    <w:rsid w:val="001F183A"/>
    <w:rsid w:val="001F6095"/>
    <w:rsid w:val="0020258B"/>
    <w:rsid w:val="002027A1"/>
    <w:rsid w:val="002063A3"/>
    <w:rsid w:val="00210707"/>
    <w:rsid w:val="00210A7B"/>
    <w:rsid w:val="002116F3"/>
    <w:rsid w:val="00212EFF"/>
    <w:rsid w:val="00212FF6"/>
    <w:rsid w:val="0021309E"/>
    <w:rsid w:val="00214E11"/>
    <w:rsid w:val="002158F9"/>
    <w:rsid w:val="00223F75"/>
    <w:rsid w:val="00223FBC"/>
    <w:rsid w:val="0022584E"/>
    <w:rsid w:val="00231C67"/>
    <w:rsid w:val="0023376B"/>
    <w:rsid w:val="002375AC"/>
    <w:rsid w:val="0024026C"/>
    <w:rsid w:val="00240537"/>
    <w:rsid w:val="002415BF"/>
    <w:rsid w:val="00243508"/>
    <w:rsid w:val="00243ADC"/>
    <w:rsid w:val="00243F06"/>
    <w:rsid w:val="00244D60"/>
    <w:rsid w:val="00244DDB"/>
    <w:rsid w:val="002544F9"/>
    <w:rsid w:val="002546FA"/>
    <w:rsid w:val="00256808"/>
    <w:rsid w:val="0025706C"/>
    <w:rsid w:val="00260B67"/>
    <w:rsid w:val="00261B92"/>
    <w:rsid w:val="00263C74"/>
    <w:rsid w:val="002720D4"/>
    <w:rsid w:val="00277E4B"/>
    <w:rsid w:val="00280873"/>
    <w:rsid w:val="00281D3E"/>
    <w:rsid w:val="002866B0"/>
    <w:rsid w:val="00286FE8"/>
    <w:rsid w:val="00291065"/>
    <w:rsid w:val="002910AD"/>
    <w:rsid w:val="00294D09"/>
    <w:rsid w:val="002A0D40"/>
    <w:rsid w:val="002A3D2C"/>
    <w:rsid w:val="002A3E3E"/>
    <w:rsid w:val="002B0391"/>
    <w:rsid w:val="002B29BB"/>
    <w:rsid w:val="002B79B3"/>
    <w:rsid w:val="002C0F80"/>
    <w:rsid w:val="002C1E40"/>
    <w:rsid w:val="002C675A"/>
    <w:rsid w:val="002D3EC3"/>
    <w:rsid w:val="002E4F80"/>
    <w:rsid w:val="002F3D23"/>
    <w:rsid w:val="002F7058"/>
    <w:rsid w:val="00300652"/>
    <w:rsid w:val="0030153F"/>
    <w:rsid w:val="003018D1"/>
    <w:rsid w:val="003056D9"/>
    <w:rsid w:val="00310586"/>
    <w:rsid w:val="00310686"/>
    <w:rsid w:val="00311B98"/>
    <w:rsid w:val="003135E7"/>
    <w:rsid w:val="003146B3"/>
    <w:rsid w:val="00324B5F"/>
    <w:rsid w:val="00325D6C"/>
    <w:rsid w:val="00326915"/>
    <w:rsid w:val="00327DC5"/>
    <w:rsid w:val="00333BBA"/>
    <w:rsid w:val="00335545"/>
    <w:rsid w:val="00335E3A"/>
    <w:rsid w:val="00340E44"/>
    <w:rsid w:val="00351BF7"/>
    <w:rsid w:val="00360DEE"/>
    <w:rsid w:val="00361FF8"/>
    <w:rsid w:val="003629F7"/>
    <w:rsid w:val="00362EC7"/>
    <w:rsid w:val="00362F5E"/>
    <w:rsid w:val="003632CE"/>
    <w:rsid w:val="00365DA7"/>
    <w:rsid w:val="00366551"/>
    <w:rsid w:val="0037002B"/>
    <w:rsid w:val="0037060E"/>
    <w:rsid w:val="00375822"/>
    <w:rsid w:val="00376C22"/>
    <w:rsid w:val="00382F11"/>
    <w:rsid w:val="0038320B"/>
    <w:rsid w:val="003840E0"/>
    <w:rsid w:val="003858D7"/>
    <w:rsid w:val="003860D4"/>
    <w:rsid w:val="00387435"/>
    <w:rsid w:val="003923CC"/>
    <w:rsid w:val="0039367A"/>
    <w:rsid w:val="0039536F"/>
    <w:rsid w:val="003A23ED"/>
    <w:rsid w:val="003A3320"/>
    <w:rsid w:val="003A594B"/>
    <w:rsid w:val="003A6CBE"/>
    <w:rsid w:val="003B4CDB"/>
    <w:rsid w:val="003B7BAB"/>
    <w:rsid w:val="003C290C"/>
    <w:rsid w:val="003C3876"/>
    <w:rsid w:val="003C5BCB"/>
    <w:rsid w:val="003D37DC"/>
    <w:rsid w:val="003D46FB"/>
    <w:rsid w:val="003E1030"/>
    <w:rsid w:val="003E184A"/>
    <w:rsid w:val="003E522B"/>
    <w:rsid w:val="003E6A98"/>
    <w:rsid w:val="003E760A"/>
    <w:rsid w:val="003F467A"/>
    <w:rsid w:val="003F4ABD"/>
    <w:rsid w:val="003F6ECC"/>
    <w:rsid w:val="003F7B64"/>
    <w:rsid w:val="0040081B"/>
    <w:rsid w:val="00406998"/>
    <w:rsid w:val="004069AA"/>
    <w:rsid w:val="004100C1"/>
    <w:rsid w:val="0041607A"/>
    <w:rsid w:val="00421421"/>
    <w:rsid w:val="00456B2A"/>
    <w:rsid w:val="00456BBC"/>
    <w:rsid w:val="004572BC"/>
    <w:rsid w:val="00460B7A"/>
    <w:rsid w:val="0046443E"/>
    <w:rsid w:val="004645EB"/>
    <w:rsid w:val="00466D5F"/>
    <w:rsid w:val="0046765D"/>
    <w:rsid w:val="0048117A"/>
    <w:rsid w:val="0048283F"/>
    <w:rsid w:val="00485187"/>
    <w:rsid w:val="00485384"/>
    <w:rsid w:val="0048557D"/>
    <w:rsid w:val="00491D8E"/>
    <w:rsid w:val="00492B2C"/>
    <w:rsid w:val="004935EA"/>
    <w:rsid w:val="0049690D"/>
    <w:rsid w:val="004A2B95"/>
    <w:rsid w:val="004A30F3"/>
    <w:rsid w:val="004B0EED"/>
    <w:rsid w:val="004B4A0C"/>
    <w:rsid w:val="004B582A"/>
    <w:rsid w:val="004B6F9B"/>
    <w:rsid w:val="004C0E3F"/>
    <w:rsid w:val="004C4169"/>
    <w:rsid w:val="004C45EB"/>
    <w:rsid w:val="004C6A43"/>
    <w:rsid w:val="004C6ABD"/>
    <w:rsid w:val="004D3F9D"/>
    <w:rsid w:val="004D4AF9"/>
    <w:rsid w:val="004D553A"/>
    <w:rsid w:val="004D73BF"/>
    <w:rsid w:val="004D7EA7"/>
    <w:rsid w:val="004E5344"/>
    <w:rsid w:val="004E5837"/>
    <w:rsid w:val="004E5944"/>
    <w:rsid w:val="004E69E5"/>
    <w:rsid w:val="004E7342"/>
    <w:rsid w:val="004E7C83"/>
    <w:rsid w:val="004F08CC"/>
    <w:rsid w:val="004F0BED"/>
    <w:rsid w:val="004F2E74"/>
    <w:rsid w:val="004F2F66"/>
    <w:rsid w:val="004F3858"/>
    <w:rsid w:val="004F6410"/>
    <w:rsid w:val="004F645C"/>
    <w:rsid w:val="004F74E9"/>
    <w:rsid w:val="00504C28"/>
    <w:rsid w:val="00505000"/>
    <w:rsid w:val="00507702"/>
    <w:rsid w:val="00507F3E"/>
    <w:rsid w:val="00511FA7"/>
    <w:rsid w:val="00513FB6"/>
    <w:rsid w:val="00520132"/>
    <w:rsid w:val="005202EC"/>
    <w:rsid w:val="00520BDA"/>
    <w:rsid w:val="0052354F"/>
    <w:rsid w:val="005241AE"/>
    <w:rsid w:val="0052768E"/>
    <w:rsid w:val="005331B3"/>
    <w:rsid w:val="0053776E"/>
    <w:rsid w:val="00540168"/>
    <w:rsid w:val="00540431"/>
    <w:rsid w:val="00552EB3"/>
    <w:rsid w:val="00555B67"/>
    <w:rsid w:val="005576C1"/>
    <w:rsid w:val="00560977"/>
    <w:rsid w:val="00565449"/>
    <w:rsid w:val="00566A86"/>
    <w:rsid w:val="00567C3E"/>
    <w:rsid w:val="005708D5"/>
    <w:rsid w:val="0057173E"/>
    <w:rsid w:val="00572134"/>
    <w:rsid w:val="005740E4"/>
    <w:rsid w:val="0057670C"/>
    <w:rsid w:val="00577677"/>
    <w:rsid w:val="005831B5"/>
    <w:rsid w:val="00583CDC"/>
    <w:rsid w:val="005857CF"/>
    <w:rsid w:val="00585C6B"/>
    <w:rsid w:val="005868C9"/>
    <w:rsid w:val="00587065"/>
    <w:rsid w:val="00590E5E"/>
    <w:rsid w:val="005931F3"/>
    <w:rsid w:val="005933F4"/>
    <w:rsid w:val="005936C3"/>
    <w:rsid w:val="00596B96"/>
    <w:rsid w:val="005973EE"/>
    <w:rsid w:val="005A766A"/>
    <w:rsid w:val="005B12B6"/>
    <w:rsid w:val="005B53BF"/>
    <w:rsid w:val="005B6BEE"/>
    <w:rsid w:val="005C2E97"/>
    <w:rsid w:val="005C3118"/>
    <w:rsid w:val="005C48CE"/>
    <w:rsid w:val="005D028A"/>
    <w:rsid w:val="005D055F"/>
    <w:rsid w:val="005D4D5E"/>
    <w:rsid w:val="005D4E9F"/>
    <w:rsid w:val="005D5013"/>
    <w:rsid w:val="005E1603"/>
    <w:rsid w:val="005E5496"/>
    <w:rsid w:val="005E62BF"/>
    <w:rsid w:val="005F6618"/>
    <w:rsid w:val="005F6864"/>
    <w:rsid w:val="00604D10"/>
    <w:rsid w:val="00605558"/>
    <w:rsid w:val="00607E0E"/>
    <w:rsid w:val="00607EEB"/>
    <w:rsid w:val="00613E53"/>
    <w:rsid w:val="00617293"/>
    <w:rsid w:val="00617377"/>
    <w:rsid w:val="00622475"/>
    <w:rsid w:val="006312AB"/>
    <w:rsid w:val="006366CF"/>
    <w:rsid w:val="00637799"/>
    <w:rsid w:val="006450C8"/>
    <w:rsid w:val="00645B62"/>
    <w:rsid w:val="00646256"/>
    <w:rsid w:val="00650D4D"/>
    <w:rsid w:val="006522EE"/>
    <w:rsid w:val="00653701"/>
    <w:rsid w:val="0068011C"/>
    <w:rsid w:val="0068074B"/>
    <w:rsid w:val="00680842"/>
    <w:rsid w:val="00680DC8"/>
    <w:rsid w:val="00682C57"/>
    <w:rsid w:val="00683A9D"/>
    <w:rsid w:val="006863B0"/>
    <w:rsid w:val="006919A1"/>
    <w:rsid w:val="006921F1"/>
    <w:rsid w:val="00692476"/>
    <w:rsid w:val="00693BA7"/>
    <w:rsid w:val="00697E38"/>
    <w:rsid w:val="006A00A5"/>
    <w:rsid w:val="006A41BB"/>
    <w:rsid w:val="006A4578"/>
    <w:rsid w:val="006A5622"/>
    <w:rsid w:val="006A627A"/>
    <w:rsid w:val="006A7989"/>
    <w:rsid w:val="006B0D15"/>
    <w:rsid w:val="006B15D4"/>
    <w:rsid w:val="006B244A"/>
    <w:rsid w:val="006B629B"/>
    <w:rsid w:val="006B7AEC"/>
    <w:rsid w:val="006C042E"/>
    <w:rsid w:val="006C4347"/>
    <w:rsid w:val="006C486B"/>
    <w:rsid w:val="006C4A44"/>
    <w:rsid w:val="006C66B9"/>
    <w:rsid w:val="006D4731"/>
    <w:rsid w:val="006D5F74"/>
    <w:rsid w:val="006D7EFB"/>
    <w:rsid w:val="006E2AA5"/>
    <w:rsid w:val="006E55C5"/>
    <w:rsid w:val="006E6C34"/>
    <w:rsid w:val="006E793A"/>
    <w:rsid w:val="006F0B96"/>
    <w:rsid w:val="006F2AF9"/>
    <w:rsid w:val="006F2B8D"/>
    <w:rsid w:val="006F7FA7"/>
    <w:rsid w:val="00704B43"/>
    <w:rsid w:val="00704C8E"/>
    <w:rsid w:val="00705F83"/>
    <w:rsid w:val="007122C7"/>
    <w:rsid w:val="00712DF2"/>
    <w:rsid w:val="00712F84"/>
    <w:rsid w:val="00713764"/>
    <w:rsid w:val="00713F8A"/>
    <w:rsid w:val="00715B6E"/>
    <w:rsid w:val="0071777F"/>
    <w:rsid w:val="00720F95"/>
    <w:rsid w:val="0072100D"/>
    <w:rsid w:val="007218A3"/>
    <w:rsid w:val="0072513C"/>
    <w:rsid w:val="0072552C"/>
    <w:rsid w:val="007310D8"/>
    <w:rsid w:val="0073126E"/>
    <w:rsid w:val="0073141B"/>
    <w:rsid w:val="00735DBE"/>
    <w:rsid w:val="007361AB"/>
    <w:rsid w:val="00740C32"/>
    <w:rsid w:val="007413D8"/>
    <w:rsid w:val="0074336B"/>
    <w:rsid w:val="007435F3"/>
    <w:rsid w:val="007460AC"/>
    <w:rsid w:val="0074652E"/>
    <w:rsid w:val="00757CE7"/>
    <w:rsid w:val="007611C9"/>
    <w:rsid w:val="00761D3A"/>
    <w:rsid w:val="00763A4C"/>
    <w:rsid w:val="007644A3"/>
    <w:rsid w:val="007645D9"/>
    <w:rsid w:val="007647DF"/>
    <w:rsid w:val="00772B2D"/>
    <w:rsid w:val="0077406B"/>
    <w:rsid w:val="007747FC"/>
    <w:rsid w:val="00775BD4"/>
    <w:rsid w:val="00776350"/>
    <w:rsid w:val="0077680D"/>
    <w:rsid w:val="00777A2F"/>
    <w:rsid w:val="00777B1D"/>
    <w:rsid w:val="00783325"/>
    <w:rsid w:val="007932DB"/>
    <w:rsid w:val="00793B4B"/>
    <w:rsid w:val="00797FE8"/>
    <w:rsid w:val="007A0763"/>
    <w:rsid w:val="007A5090"/>
    <w:rsid w:val="007A51A8"/>
    <w:rsid w:val="007A776E"/>
    <w:rsid w:val="007B34B5"/>
    <w:rsid w:val="007B770C"/>
    <w:rsid w:val="007D646D"/>
    <w:rsid w:val="007E009D"/>
    <w:rsid w:val="007E2A24"/>
    <w:rsid w:val="007E3998"/>
    <w:rsid w:val="007E5CCF"/>
    <w:rsid w:val="007E5EF6"/>
    <w:rsid w:val="007E6610"/>
    <w:rsid w:val="007E7216"/>
    <w:rsid w:val="007F02D1"/>
    <w:rsid w:val="007F05B0"/>
    <w:rsid w:val="007F0873"/>
    <w:rsid w:val="007F3185"/>
    <w:rsid w:val="007F48F0"/>
    <w:rsid w:val="007F5CD2"/>
    <w:rsid w:val="007F6038"/>
    <w:rsid w:val="00802677"/>
    <w:rsid w:val="0080411A"/>
    <w:rsid w:val="00805F2A"/>
    <w:rsid w:val="008113C8"/>
    <w:rsid w:val="00813087"/>
    <w:rsid w:val="008167F0"/>
    <w:rsid w:val="00816D17"/>
    <w:rsid w:val="008175DD"/>
    <w:rsid w:val="00821208"/>
    <w:rsid w:val="008245DD"/>
    <w:rsid w:val="008263EE"/>
    <w:rsid w:val="00831D67"/>
    <w:rsid w:val="008328A0"/>
    <w:rsid w:val="0083603A"/>
    <w:rsid w:val="00840C3C"/>
    <w:rsid w:val="00840E55"/>
    <w:rsid w:val="00850DE9"/>
    <w:rsid w:val="00852368"/>
    <w:rsid w:val="00863C9F"/>
    <w:rsid w:val="00864A53"/>
    <w:rsid w:val="00865021"/>
    <w:rsid w:val="00866495"/>
    <w:rsid w:val="00872C5C"/>
    <w:rsid w:val="0087300C"/>
    <w:rsid w:val="008807A3"/>
    <w:rsid w:val="00881C60"/>
    <w:rsid w:val="00886422"/>
    <w:rsid w:val="00886B2E"/>
    <w:rsid w:val="00890A47"/>
    <w:rsid w:val="00893E5A"/>
    <w:rsid w:val="008A1656"/>
    <w:rsid w:val="008A1C20"/>
    <w:rsid w:val="008A4A06"/>
    <w:rsid w:val="008B11AE"/>
    <w:rsid w:val="008B3A93"/>
    <w:rsid w:val="008B6198"/>
    <w:rsid w:val="008C2994"/>
    <w:rsid w:val="008C6FB9"/>
    <w:rsid w:val="008D030B"/>
    <w:rsid w:val="008D2DA7"/>
    <w:rsid w:val="008D443A"/>
    <w:rsid w:val="008D627D"/>
    <w:rsid w:val="008D7EFC"/>
    <w:rsid w:val="008E51E0"/>
    <w:rsid w:val="008F185B"/>
    <w:rsid w:val="008F479F"/>
    <w:rsid w:val="009001F5"/>
    <w:rsid w:val="00901A7D"/>
    <w:rsid w:val="009054CC"/>
    <w:rsid w:val="00905F59"/>
    <w:rsid w:val="00906E22"/>
    <w:rsid w:val="00910C45"/>
    <w:rsid w:val="00910FF3"/>
    <w:rsid w:val="00912A60"/>
    <w:rsid w:val="009136B0"/>
    <w:rsid w:val="009149D6"/>
    <w:rsid w:val="00914C5D"/>
    <w:rsid w:val="00915012"/>
    <w:rsid w:val="00917745"/>
    <w:rsid w:val="009204C3"/>
    <w:rsid w:val="0092055D"/>
    <w:rsid w:val="00920AB0"/>
    <w:rsid w:val="009226F3"/>
    <w:rsid w:val="009244B5"/>
    <w:rsid w:val="00925C3B"/>
    <w:rsid w:val="00927276"/>
    <w:rsid w:val="00927731"/>
    <w:rsid w:val="00930DF6"/>
    <w:rsid w:val="0093352D"/>
    <w:rsid w:val="00933765"/>
    <w:rsid w:val="00933A4B"/>
    <w:rsid w:val="00933DB5"/>
    <w:rsid w:val="00933EC2"/>
    <w:rsid w:val="00933F22"/>
    <w:rsid w:val="00935290"/>
    <w:rsid w:val="0093700E"/>
    <w:rsid w:val="00937A52"/>
    <w:rsid w:val="00941FFB"/>
    <w:rsid w:val="009502D7"/>
    <w:rsid w:val="0096138A"/>
    <w:rsid w:val="00962405"/>
    <w:rsid w:val="00963284"/>
    <w:rsid w:val="00963814"/>
    <w:rsid w:val="00963BB9"/>
    <w:rsid w:val="00966AF1"/>
    <w:rsid w:val="00970E0A"/>
    <w:rsid w:val="009724B0"/>
    <w:rsid w:val="00973EA9"/>
    <w:rsid w:val="009742F0"/>
    <w:rsid w:val="00974332"/>
    <w:rsid w:val="00977B63"/>
    <w:rsid w:val="0098302D"/>
    <w:rsid w:val="00984029"/>
    <w:rsid w:val="009869D1"/>
    <w:rsid w:val="00987D61"/>
    <w:rsid w:val="00990762"/>
    <w:rsid w:val="009913E6"/>
    <w:rsid w:val="00991C51"/>
    <w:rsid w:val="009920E7"/>
    <w:rsid w:val="0099301F"/>
    <w:rsid w:val="00994136"/>
    <w:rsid w:val="00994687"/>
    <w:rsid w:val="00994D77"/>
    <w:rsid w:val="00995B14"/>
    <w:rsid w:val="009B795D"/>
    <w:rsid w:val="009C170B"/>
    <w:rsid w:val="009C7D21"/>
    <w:rsid w:val="009D03DE"/>
    <w:rsid w:val="009D07E9"/>
    <w:rsid w:val="009D098D"/>
    <w:rsid w:val="009D288F"/>
    <w:rsid w:val="009D2E06"/>
    <w:rsid w:val="009D40E8"/>
    <w:rsid w:val="009D45A6"/>
    <w:rsid w:val="009D53C2"/>
    <w:rsid w:val="009D5C1C"/>
    <w:rsid w:val="009D7BF0"/>
    <w:rsid w:val="009D7FC5"/>
    <w:rsid w:val="009E0223"/>
    <w:rsid w:val="009E4377"/>
    <w:rsid w:val="009E565D"/>
    <w:rsid w:val="00A021D1"/>
    <w:rsid w:val="00A069BE"/>
    <w:rsid w:val="00A21703"/>
    <w:rsid w:val="00A217CB"/>
    <w:rsid w:val="00A22709"/>
    <w:rsid w:val="00A23CD8"/>
    <w:rsid w:val="00A24687"/>
    <w:rsid w:val="00A26478"/>
    <w:rsid w:val="00A27232"/>
    <w:rsid w:val="00A30B0B"/>
    <w:rsid w:val="00A30BD6"/>
    <w:rsid w:val="00A30E0D"/>
    <w:rsid w:val="00A31362"/>
    <w:rsid w:val="00A35CD6"/>
    <w:rsid w:val="00A3679A"/>
    <w:rsid w:val="00A367CA"/>
    <w:rsid w:val="00A37EF3"/>
    <w:rsid w:val="00A439FD"/>
    <w:rsid w:val="00A465BD"/>
    <w:rsid w:val="00A5095F"/>
    <w:rsid w:val="00A509AC"/>
    <w:rsid w:val="00A51EA9"/>
    <w:rsid w:val="00A5785A"/>
    <w:rsid w:val="00A60467"/>
    <w:rsid w:val="00A615E4"/>
    <w:rsid w:val="00A61905"/>
    <w:rsid w:val="00A62380"/>
    <w:rsid w:val="00A65D05"/>
    <w:rsid w:val="00A71696"/>
    <w:rsid w:val="00A7281F"/>
    <w:rsid w:val="00A76617"/>
    <w:rsid w:val="00A84A20"/>
    <w:rsid w:val="00A852A2"/>
    <w:rsid w:val="00A935C2"/>
    <w:rsid w:val="00A96793"/>
    <w:rsid w:val="00AA0146"/>
    <w:rsid w:val="00AA14AD"/>
    <w:rsid w:val="00AA4BEB"/>
    <w:rsid w:val="00AA4D87"/>
    <w:rsid w:val="00AB5D94"/>
    <w:rsid w:val="00AC7852"/>
    <w:rsid w:val="00AD08CF"/>
    <w:rsid w:val="00AD151C"/>
    <w:rsid w:val="00AD2874"/>
    <w:rsid w:val="00AD47DC"/>
    <w:rsid w:val="00AE5A48"/>
    <w:rsid w:val="00AF008D"/>
    <w:rsid w:val="00AF2C42"/>
    <w:rsid w:val="00AF6EE9"/>
    <w:rsid w:val="00AF79D6"/>
    <w:rsid w:val="00B0258E"/>
    <w:rsid w:val="00B035A3"/>
    <w:rsid w:val="00B04153"/>
    <w:rsid w:val="00B10491"/>
    <w:rsid w:val="00B11DD3"/>
    <w:rsid w:val="00B1341F"/>
    <w:rsid w:val="00B150BD"/>
    <w:rsid w:val="00B159A3"/>
    <w:rsid w:val="00B17E51"/>
    <w:rsid w:val="00B22E64"/>
    <w:rsid w:val="00B24BFB"/>
    <w:rsid w:val="00B3171C"/>
    <w:rsid w:val="00B32B71"/>
    <w:rsid w:val="00B33071"/>
    <w:rsid w:val="00B33A80"/>
    <w:rsid w:val="00B35082"/>
    <w:rsid w:val="00B359DB"/>
    <w:rsid w:val="00B36054"/>
    <w:rsid w:val="00B53BFF"/>
    <w:rsid w:val="00B60638"/>
    <w:rsid w:val="00B64CC5"/>
    <w:rsid w:val="00B663C8"/>
    <w:rsid w:val="00B72EF8"/>
    <w:rsid w:val="00B73510"/>
    <w:rsid w:val="00B73A7F"/>
    <w:rsid w:val="00B806C9"/>
    <w:rsid w:val="00B8424B"/>
    <w:rsid w:val="00B85C62"/>
    <w:rsid w:val="00B90569"/>
    <w:rsid w:val="00B90859"/>
    <w:rsid w:val="00B91278"/>
    <w:rsid w:val="00B920C6"/>
    <w:rsid w:val="00B962B3"/>
    <w:rsid w:val="00BA232E"/>
    <w:rsid w:val="00BA6504"/>
    <w:rsid w:val="00BB0DC7"/>
    <w:rsid w:val="00BB7011"/>
    <w:rsid w:val="00BB77BE"/>
    <w:rsid w:val="00BB7A98"/>
    <w:rsid w:val="00BC0C51"/>
    <w:rsid w:val="00BC1594"/>
    <w:rsid w:val="00BC1711"/>
    <w:rsid w:val="00BC1CAC"/>
    <w:rsid w:val="00BC2408"/>
    <w:rsid w:val="00BC7E42"/>
    <w:rsid w:val="00BE0DB1"/>
    <w:rsid w:val="00BE29EE"/>
    <w:rsid w:val="00BE3DFA"/>
    <w:rsid w:val="00BE6429"/>
    <w:rsid w:val="00BF0771"/>
    <w:rsid w:val="00BF129C"/>
    <w:rsid w:val="00BF5420"/>
    <w:rsid w:val="00BF6CD8"/>
    <w:rsid w:val="00C006CC"/>
    <w:rsid w:val="00C01921"/>
    <w:rsid w:val="00C030E5"/>
    <w:rsid w:val="00C15D8C"/>
    <w:rsid w:val="00C1658D"/>
    <w:rsid w:val="00C1693F"/>
    <w:rsid w:val="00C16F5C"/>
    <w:rsid w:val="00C21017"/>
    <w:rsid w:val="00C219EC"/>
    <w:rsid w:val="00C300E7"/>
    <w:rsid w:val="00C305A2"/>
    <w:rsid w:val="00C3648A"/>
    <w:rsid w:val="00C365A8"/>
    <w:rsid w:val="00C41A0A"/>
    <w:rsid w:val="00C45D91"/>
    <w:rsid w:val="00C46C04"/>
    <w:rsid w:val="00C5010A"/>
    <w:rsid w:val="00C508D6"/>
    <w:rsid w:val="00C50F2A"/>
    <w:rsid w:val="00C51AD8"/>
    <w:rsid w:val="00C54046"/>
    <w:rsid w:val="00C62652"/>
    <w:rsid w:val="00C6355F"/>
    <w:rsid w:val="00C65AB9"/>
    <w:rsid w:val="00C70030"/>
    <w:rsid w:val="00C727E9"/>
    <w:rsid w:val="00C750FC"/>
    <w:rsid w:val="00C766BE"/>
    <w:rsid w:val="00C8087A"/>
    <w:rsid w:val="00C8178C"/>
    <w:rsid w:val="00C83055"/>
    <w:rsid w:val="00C86952"/>
    <w:rsid w:val="00C86AA6"/>
    <w:rsid w:val="00C902D2"/>
    <w:rsid w:val="00C92C38"/>
    <w:rsid w:val="00CA0E61"/>
    <w:rsid w:val="00CA2068"/>
    <w:rsid w:val="00CA6143"/>
    <w:rsid w:val="00CB1B01"/>
    <w:rsid w:val="00CC14BE"/>
    <w:rsid w:val="00CC1AC8"/>
    <w:rsid w:val="00CC1E6E"/>
    <w:rsid w:val="00CC7707"/>
    <w:rsid w:val="00CD0992"/>
    <w:rsid w:val="00CD28D1"/>
    <w:rsid w:val="00CD4186"/>
    <w:rsid w:val="00CD4B83"/>
    <w:rsid w:val="00CE2104"/>
    <w:rsid w:val="00CE588F"/>
    <w:rsid w:val="00CF0F9A"/>
    <w:rsid w:val="00CF4887"/>
    <w:rsid w:val="00D00AAD"/>
    <w:rsid w:val="00D04BB8"/>
    <w:rsid w:val="00D04BB9"/>
    <w:rsid w:val="00D06394"/>
    <w:rsid w:val="00D06411"/>
    <w:rsid w:val="00D1333D"/>
    <w:rsid w:val="00D13B67"/>
    <w:rsid w:val="00D16CF5"/>
    <w:rsid w:val="00D25E05"/>
    <w:rsid w:val="00D25F57"/>
    <w:rsid w:val="00D27EA2"/>
    <w:rsid w:val="00D30504"/>
    <w:rsid w:val="00D328B6"/>
    <w:rsid w:val="00D374E6"/>
    <w:rsid w:val="00D41818"/>
    <w:rsid w:val="00D47F9F"/>
    <w:rsid w:val="00D5754E"/>
    <w:rsid w:val="00D61A3B"/>
    <w:rsid w:val="00D63FAD"/>
    <w:rsid w:val="00D6461A"/>
    <w:rsid w:val="00D66BE1"/>
    <w:rsid w:val="00D7196B"/>
    <w:rsid w:val="00D719E4"/>
    <w:rsid w:val="00D72879"/>
    <w:rsid w:val="00D7411E"/>
    <w:rsid w:val="00D749DA"/>
    <w:rsid w:val="00D76A85"/>
    <w:rsid w:val="00D80EFE"/>
    <w:rsid w:val="00D83AFF"/>
    <w:rsid w:val="00D87B6A"/>
    <w:rsid w:val="00D9286F"/>
    <w:rsid w:val="00D92F17"/>
    <w:rsid w:val="00D93C5A"/>
    <w:rsid w:val="00D9644A"/>
    <w:rsid w:val="00DA34F1"/>
    <w:rsid w:val="00DA4B4D"/>
    <w:rsid w:val="00DB4F83"/>
    <w:rsid w:val="00DB7288"/>
    <w:rsid w:val="00DC1320"/>
    <w:rsid w:val="00DC3A65"/>
    <w:rsid w:val="00DD078B"/>
    <w:rsid w:val="00DD4F98"/>
    <w:rsid w:val="00DD6A71"/>
    <w:rsid w:val="00DE6C4F"/>
    <w:rsid w:val="00DE7D58"/>
    <w:rsid w:val="00DF14CC"/>
    <w:rsid w:val="00DF51EC"/>
    <w:rsid w:val="00DF53CE"/>
    <w:rsid w:val="00DF570E"/>
    <w:rsid w:val="00DF5C8B"/>
    <w:rsid w:val="00E0077E"/>
    <w:rsid w:val="00E00793"/>
    <w:rsid w:val="00E02D14"/>
    <w:rsid w:val="00E06599"/>
    <w:rsid w:val="00E111B3"/>
    <w:rsid w:val="00E116D5"/>
    <w:rsid w:val="00E137B8"/>
    <w:rsid w:val="00E15594"/>
    <w:rsid w:val="00E15889"/>
    <w:rsid w:val="00E203C7"/>
    <w:rsid w:val="00E239F6"/>
    <w:rsid w:val="00E26431"/>
    <w:rsid w:val="00E27B06"/>
    <w:rsid w:val="00E3303E"/>
    <w:rsid w:val="00E3316C"/>
    <w:rsid w:val="00E338C4"/>
    <w:rsid w:val="00E3737B"/>
    <w:rsid w:val="00E4097C"/>
    <w:rsid w:val="00E428A9"/>
    <w:rsid w:val="00E42F95"/>
    <w:rsid w:val="00E45D45"/>
    <w:rsid w:val="00E462DA"/>
    <w:rsid w:val="00E47C26"/>
    <w:rsid w:val="00E53ECB"/>
    <w:rsid w:val="00E564AB"/>
    <w:rsid w:val="00E56BDE"/>
    <w:rsid w:val="00E573F6"/>
    <w:rsid w:val="00E610D1"/>
    <w:rsid w:val="00E644E0"/>
    <w:rsid w:val="00E708CF"/>
    <w:rsid w:val="00E773D9"/>
    <w:rsid w:val="00E8021E"/>
    <w:rsid w:val="00E80707"/>
    <w:rsid w:val="00E81B10"/>
    <w:rsid w:val="00E87799"/>
    <w:rsid w:val="00E94CB0"/>
    <w:rsid w:val="00E9620F"/>
    <w:rsid w:val="00E97F54"/>
    <w:rsid w:val="00EA10E1"/>
    <w:rsid w:val="00EA7310"/>
    <w:rsid w:val="00EA7DF5"/>
    <w:rsid w:val="00EB3045"/>
    <w:rsid w:val="00EB4D06"/>
    <w:rsid w:val="00EB7024"/>
    <w:rsid w:val="00EB7061"/>
    <w:rsid w:val="00EC062C"/>
    <w:rsid w:val="00EC1B69"/>
    <w:rsid w:val="00EC2CCD"/>
    <w:rsid w:val="00EC358D"/>
    <w:rsid w:val="00EC658B"/>
    <w:rsid w:val="00ED04C9"/>
    <w:rsid w:val="00ED3CF3"/>
    <w:rsid w:val="00EF2021"/>
    <w:rsid w:val="00EF3636"/>
    <w:rsid w:val="00EF5997"/>
    <w:rsid w:val="00EF5EAC"/>
    <w:rsid w:val="00EF7210"/>
    <w:rsid w:val="00F02B30"/>
    <w:rsid w:val="00F02BAC"/>
    <w:rsid w:val="00F0687A"/>
    <w:rsid w:val="00F07843"/>
    <w:rsid w:val="00F1601A"/>
    <w:rsid w:val="00F2289A"/>
    <w:rsid w:val="00F3009A"/>
    <w:rsid w:val="00F32771"/>
    <w:rsid w:val="00F33830"/>
    <w:rsid w:val="00F41817"/>
    <w:rsid w:val="00F43412"/>
    <w:rsid w:val="00F44676"/>
    <w:rsid w:val="00F45CC2"/>
    <w:rsid w:val="00F46DC6"/>
    <w:rsid w:val="00F51B7B"/>
    <w:rsid w:val="00F53B26"/>
    <w:rsid w:val="00F5657F"/>
    <w:rsid w:val="00F60B28"/>
    <w:rsid w:val="00F61B29"/>
    <w:rsid w:val="00F631C8"/>
    <w:rsid w:val="00F64A4B"/>
    <w:rsid w:val="00F6529A"/>
    <w:rsid w:val="00F7133A"/>
    <w:rsid w:val="00F729EE"/>
    <w:rsid w:val="00F749FB"/>
    <w:rsid w:val="00F762A9"/>
    <w:rsid w:val="00F807E7"/>
    <w:rsid w:val="00F80925"/>
    <w:rsid w:val="00F82049"/>
    <w:rsid w:val="00F848BE"/>
    <w:rsid w:val="00F84FF0"/>
    <w:rsid w:val="00F85F70"/>
    <w:rsid w:val="00F90039"/>
    <w:rsid w:val="00FA375E"/>
    <w:rsid w:val="00FA4F4F"/>
    <w:rsid w:val="00FA7D77"/>
    <w:rsid w:val="00FB0905"/>
    <w:rsid w:val="00FB4B73"/>
    <w:rsid w:val="00FB4C30"/>
    <w:rsid w:val="00FC0774"/>
    <w:rsid w:val="00FC131B"/>
    <w:rsid w:val="00FC5421"/>
    <w:rsid w:val="00FD09F3"/>
    <w:rsid w:val="00FD1E50"/>
    <w:rsid w:val="00FD2C4C"/>
    <w:rsid w:val="00FD33D5"/>
    <w:rsid w:val="00FD49BA"/>
    <w:rsid w:val="00FD4AEB"/>
    <w:rsid w:val="00FD6EFA"/>
    <w:rsid w:val="00FE06E0"/>
    <w:rsid w:val="00FE12D7"/>
    <w:rsid w:val="00FE2296"/>
    <w:rsid w:val="00FE3692"/>
    <w:rsid w:val="00FE3D28"/>
    <w:rsid w:val="00FE6092"/>
    <w:rsid w:val="00FE70E4"/>
    <w:rsid w:val="00FF225C"/>
    <w:rsid w:val="00FF346E"/>
    <w:rsid w:val="00FF7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CA1AA"/>
  <w15:chartTrackingRefBased/>
  <w15:docId w15:val="{5EB3999F-880E-4726-86F6-5787C8987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4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63B0"/>
    <w:rPr>
      <w:color w:val="0563C1" w:themeColor="hyperlink"/>
      <w:u w:val="single"/>
    </w:rPr>
  </w:style>
  <w:style w:type="character" w:styleId="UnresolvedMention">
    <w:name w:val="Unresolved Mention"/>
    <w:basedOn w:val="DefaultParagraphFont"/>
    <w:uiPriority w:val="99"/>
    <w:semiHidden/>
    <w:unhideWhenUsed/>
    <w:rsid w:val="006863B0"/>
    <w:rPr>
      <w:color w:val="605E5C"/>
      <w:shd w:val="clear" w:color="auto" w:fill="E1DFDD"/>
    </w:rPr>
  </w:style>
  <w:style w:type="paragraph" w:styleId="ListParagraph">
    <w:name w:val="List Paragraph"/>
    <w:basedOn w:val="Normal"/>
    <w:uiPriority w:val="34"/>
    <w:qFormat/>
    <w:rsid w:val="0004087B"/>
    <w:pPr>
      <w:ind w:left="720"/>
      <w:contextualSpacing/>
    </w:pPr>
  </w:style>
  <w:style w:type="character" w:styleId="FollowedHyperlink">
    <w:name w:val="FollowedHyperlink"/>
    <w:basedOn w:val="DefaultParagraphFont"/>
    <w:uiPriority w:val="99"/>
    <w:semiHidden/>
    <w:unhideWhenUsed/>
    <w:rsid w:val="006A4578"/>
    <w:rPr>
      <w:color w:val="954F72" w:themeColor="followedHyperlink"/>
      <w:u w:val="single"/>
    </w:rPr>
  </w:style>
  <w:style w:type="paragraph" w:styleId="Header">
    <w:name w:val="header"/>
    <w:basedOn w:val="Normal"/>
    <w:link w:val="HeaderChar"/>
    <w:uiPriority w:val="99"/>
    <w:unhideWhenUsed/>
    <w:rsid w:val="001743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37D"/>
  </w:style>
  <w:style w:type="paragraph" w:styleId="Footer">
    <w:name w:val="footer"/>
    <w:basedOn w:val="Normal"/>
    <w:link w:val="FooterChar"/>
    <w:uiPriority w:val="99"/>
    <w:unhideWhenUsed/>
    <w:rsid w:val="001743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37D"/>
  </w:style>
  <w:style w:type="character" w:styleId="CommentReference">
    <w:name w:val="annotation reference"/>
    <w:basedOn w:val="DefaultParagraphFont"/>
    <w:uiPriority w:val="99"/>
    <w:semiHidden/>
    <w:unhideWhenUsed/>
    <w:rsid w:val="007F48F0"/>
    <w:rPr>
      <w:sz w:val="16"/>
      <w:szCs w:val="16"/>
    </w:rPr>
  </w:style>
  <w:style w:type="paragraph" w:styleId="CommentText">
    <w:name w:val="annotation text"/>
    <w:basedOn w:val="Normal"/>
    <w:link w:val="CommentTextChar"/>
    <w:uiPriority w:val="99"/>
    <w:semiHidden/>
    <w:unhideWhenUsed/>
    <w:rsid w:val="007F48F0"/>
    <w:pPr>
      <w:spacing w:line="240" w:lineRule="auto"/>
    </w:pPr>
    <w:rPr>
      <w:sz w:val="20"/>
      <w:szCs w:val="20"/>
    </w:rPr>
  </w:style>
  <w:style w:type="character" w:customStyle="1" w:styleId="CommentTextChar">
    <w:name w:val="Comment Text Char"/>
    <w:basedOn w:val="DefaultParagraphFont"/>
    <w:link w:val="CommentText"/>
    <w:uiPriority w:val="99"/>
    <w:semiHidden/>
    <w:rsid w:val="007F48F0"/>
    <w:rPr>
      <w:sz w:val="20"/>
      <w:szCs w:val="20"/>
    </w:rPr>
  </w:style>
  <w:style w:type="paragraph" w:styleId="CommentSubject">
    <w:name w:val="annotation subject"/>
    <w:basedOn w:val="CommentText"/>
    <w:next w:val="CommentText"/>
    <w:link w:val="CommentSubjectChar"/>
    <w:uiPriority w:val="99"/>
    <w:semiHidden/>
    <w:unhideWhenUsed/>
    <w:rsid w:val="007F48F0"/>
    <w:rPr>
      <w:b/>
      <w:bCs/>
    </w:rPr>
  </w:style>
  <w:style w:type="character" w:customStyle="1" w:styleId="CommentSubjectChar">
    <w:name w:val="Comment Subject Char"/>
    <w:basedOn w:val="CommentTextChar"/>
    <w:link w:val="CommentSubject"/>
    <w:uiPriority w:val="99"/>
    <w:semiHidden/>
    <w:rsid w:val="007F48F0"/>
    <w:rPr>
      <w:b/>
      <w:bCs/>
      <w:sz w:val="20"/>
      <w:szCs w:val="20"/>
    </w:rPr>
  </w:style>
  <w:style w:type="character" w:customStyle="1" w:styleId="Heading1Char">
    <w:name w:val="Heading 1 Char"/>
    <w:basedOn w:val="DefaultParagraphFont"/>
    <w:link w:val="Heading1"/>
    <w:uiPriority w:val="9"/>
    <w:rsid w:val="007644A3"/>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semiHidden/>
    <w:unhideWhenUsed/>
    <w:rsid w:val="007644A3"/>
    <w:pPr>
      <w:spacing w:after="100"/>
    </w:pPr>
  </w:style>
  <w:style w:type="paragraph" w:styleId="TOCHeading">
    <w:name w:val="TOC Heading"/>
    <w:basedOn w:val="Heading1"/>
    <w:next w:val="Normal"/>
    <w:uiPriority w:val="39"/>
    <w:unhideWhenUsed/>
    <w:qFormat/>
    <w:rsid w:val="007644A3"/>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news-views/cipd-voice/issue-24/why-should-employers-concerned-financial-being-staff" TargetMode="External"/><Relationship Id="rId18" Type="http://schemas.openxmlformats.org/officeDocument/2006/relationships/hyperlink" Target="https://www.cipd.co.uk/knowledge/fundamentals/relations/communication/voice-factsheet" TargetMode="External"/><Relationship Id="rId26" Type="http://schemas.openxmlformats.org/officeDocument/2006/relationships/hyperlink" Target="https://www.engagehealthgroup.co.uk/engage-employee-benefits/" TargetMode="External"/><Relationship Id="rId39" Type="http://schemas.openxmlformats.org/officeDocument/2006/relationships/hyperlink" Target="https://doi.org/10.1177/2158244012444615" TargetMode="External"/><Relationship Id="rId21" Type="http://schemas.openxmlformats.org/officeDocument/2006/relationships/hyperlink" Target="https://www.proprofs.com/c/customer-support/steps-to-create-a-questionnaire/" TargetMode="External"/><Relationship Id="rId34" Type="http://schemas.openxmlformats.org/officeDocument/2006/relationships/hyperlink" Target="https://www.marriott.co.uk/hotels/fact-sheet/travel/bhxbh-birmingham-marriott-hotel/" TargetMode="External"/><Relationship Id="rId42" Type="http://schemas.openxmlformats.org/officeDocument/2006/relationships/hyperlink" Target="https://www.rsph.org.uk/about-us/news/one-in-five-hospitality-workers-suffer-from-work-related-severe-mental-health-issues.html"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co.uk/knowledge/fundamentals/relations/engagement/factsheet" TargetMode="External"/><Relationship Id="rId29" Type="http://schemas.openxmlformats.org/officeDocument/2006/relationships/hyperlink" Target="https://www.clearreview.com/15-employee-engagement-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nacknation.com/blog/employee-happiness" TargetMode="External"/><Relationship Id="rId24" Type="http://schemas.openxmlformats.org/officeDocument/2006/relationships/hyperlink" Target="https://officevibe.com/blog/employee-engagement-benefits" TargetMode="External"/><Relationship Id="rId32" Type="http://schemas.openxmlformats.org/officeDocument/2006/relationships/hyperlink" Target="https://www.forbes.com/sites/kevinkruse/2012/06/22/employee-engagement-what-and-why/?sh=4bacd7047f37" TargetMode="External"/><Relationship Id="rId37" Type="http://schemas.openxmlformats.org/officeDocument/2006/relationships/hyperlink" Target="https://scholarspace.manoa.hawaii.edu/bitstream/10125/22479/12084s_Myhre_TCC_2012.pdf" TargetMode="External"/><Relationship Id="rId40" Type="http://schemas.openxmlformats.org/officeDocument/2006/relationships/hyperlink" Target="https://www.quantumworkplace.com/future-of-work/employee-turnover-trends" TargetMode="External"/><Relationship Id="rId45" Type="http://schemas.openxmlformats.org/officeDocument/2006/relationships/hyperlink" Target="https://www.who.int/news/item/28-05-2019-burn-out-an-occupational-phenomenon-international-classification-of-diseases" TargetMode="External"/><Relationship Id="rId5" Type="http://schemas.openxmlformats.org/officeDocument/2006/relationships/webSettings" Target="webSettings.xml"/><Relationship Id="rId15" Type="http://schemas.openxmlformats.org/officeDocument/2006/relationships/hyperlink" Target="https://www.cipd.co.uk/knowledge/fundamentals/relations/engagement/factsheet" TargetMode="External"/><Relationship Id="rId23" Type="http://schemas.openxmlformats.org/officeDocument/2006/relationships/hyperlink" Target="https://cupdf.com/document/clc-executive-summary-driving-performance-and-retention-through-employee-engagement.html" TargetMode="External"/><Relationship Id="rId28" Type="http://schemas.openxmlformats.org/officeDocument/2006/relationships/hyperlink" Target="https://www.clearreview.com/5-reasons-employees-arent-engaged/" TargetMode="External"/><Relationship Id="rId36" Type="http://schemas.openxmlformats.org/officeDocument/2006/relationships/hyperlink" Target="https://www.simplypsychology.org/maslow.html" TargetMode="External"/><Relationship Id="rId10" Type="http://schemas.openxmlformats.org/officeDocument/2006/relationships/image" Target="media/image3.png"/><Relationship Id="rId19" Type="http://schemas.openxmlformats.org/officeDocument/2006/relationships/hyperlink" Target="https://www.cipd.co.uk/knowledge/culture/well-being/supporting-mental-health-workplace-return" TargetMode="External"/><Relationship Id="rId31" Type="http://schemas.openxmlformats.org/officeDocument/2006/relationships/hyperlink" Target="https://www.youtube.com/watch?v=wHgVBV1gC48&amp;ab_channel=BobKelleherBobKelleher" TargetMode="External"/><Relationship Id="rId44" Type="http://schemas.openxmlformats.org/officeDocument/2006/relationships/hyperlink" Target="https://www.hrzone.com/community/blogs/steve-smith-0/how-maslows-hierarchy-of-needs-influences-employee-engagement"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cipd.co.uk/knowledge/fundamentals/emp-law/data-protection/factsheet" TargetMode="External"/><Relationship Id="rId22" Type="http://schemas.openxmlformats.org/officeDocument/2006/relationships/hyperlink" Target="https://d1wqtxts1xzle7.cloudfront.net/33187063/Employee_engagement-with-cover-page-v2.pdf?Expires=1638722995&amp;Signature=Q4~RM0gKyvc5okwd78wXMyQVWs14pjr8DZ370djkPEqEfN2LKMK~XvofXzbhwk6eRopH6Vv34MlHjDt9MlW~rasOUaUCwUGXujcxOR2HZLeL~eM-NVHzKqDhh-w1XDT-6zlNtdOkn5WEW37DvET2OxRL4AXQT6NclaMC9W1YL~T1ILIgs36G6090SpNDvtTFnCBBAEoRObove9g1b~LS-YOH3sD~unZ-2lbB~017Y90gc-PTh3waIcVUAE-Ye0dMQuIF35r82fCd~38CCFxhYX4fBtm1DrjoKnXmh00TqOhcBnMndQB5EtDh7fNybJz~5yO7O6XI1TyyX2SQHuQdhQ__&amp;Key-Pair-Id=APKAJLOHF5GGSLRBV4ZA" TargetMode="External"/><Relationship Id="rId27" Type="http://schemas.openxmlformats.org/officeDocument/2006/relationships/hyperlink" Target="https://www.gov.uk/government/publications/health-matters-health-and-work/health-matters-health-and-work" TargetMode="External"/><Relationship Id="rId30" Type="http://schemas.openxmlformats.org/officeDocument/2006/relationships/hyperlink" Target="https://doi.org/10.1177/2322093714549109" TargetMode="External"/><Relationship Id="rId35" Type="http://schemas.openxmlformats.org/officeDocument/2006/relationships/hyperlink" Target="http://www.simplypsychology.org/questionnaires.html" TargetMode="External"/><Relationship Id="rId43" Type="http://schemas.openxmlformats.org/officeDocument/2006/relationships/hyperlink" Target="https://blog.vantagecircle.com/maslows-hierarchy-of-needs-in-employee-engagement/"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ipd.co.uk/Images/good-work-index-summary-report-2020-1_tcm18-79211.pdf" TargetMode="External"/><Relationship Id="rId17" Type="http://schemas.openxmlformats.org/officeDocument/2006/relationships/hyperlink" Target="https://www.cipd.co.uk/knowledge/fundamentals/relations/diversity/factsheet" TargetMode="External"/><Relationship Id="rId25" Type="http://schemas.openxmlformats.org/officeDocument/2006/relationships/hyperlink" Target="https://www.engagehealthgroup.co.uk/corporate-wellness/" TargetMode="External"/><Relationship Id="rId33" Type="http://schemas.openxmlformats.org/officeDocument/2006/relationships/hyperlink" Target="https://www.peoplemanagement.co.uk/voices/comment/why-wellbeing-workplace-important" TargetMode="External"/><Relationship Id="rId38" Type="http://schemas.openxmlformats.org/officeDocument/2006/relationships/hyperlink" Target="http://dx.doi.org/10.5539/ijbm.v10n3p99" TargetMode="External"/><Relationship Id="rId46" Type="http://schemas.openxmlformats.org/officeDocument/2006/relationships/footer" Target="footer1.xml"/><Relationship Id="rId20" Type="http://schemas.openxmlformats.org/officeDocument/2006/relationships/hyperlink" Target="https://www.surveymonkey.com/curiosity/survey_completion_times/" TargetMode="External"/><Relationship Id="rId41" Type="http://schemas.openxmlformats.org/officeDocument/2006/relationships/hyperlink" Target="https://www.employment-studies.co.uk/system/files/resources/files/40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C6106-77F4-4958-9C35-E33442D04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6929</TotalTime>
  <Pages>18</Pages>
  <Words>4379</Words>
  <Characters>24963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capela</dc:creator>
  <cp:keywords/>
  <dc:description/>
  <cp:lastModifiedBy>nelson capela</cp:lastModifiedBy>
  <cp:revision>47</cp:revision>
  <dcterms:created xsi:type="dcterms:W3CDTF">2021-11-05T18:26:00Z</dcterms:created>
  <dcterms:modified xsi:type="dcterms:W3CDTF">2021-12-06T21:06:00Z</dcterms:modified>
</cp:coreProperties>
</file>