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7BCC50" w14:textId="77777777" w:rsidR="000955D1" w:rsidRPr="00027B62" w:rsidRDefault="000955D1" w:rsidP="000955D1">
      <w:pPr>
        <w:autoSpaceDE w:val="0"/>
        <w:autoSpaceDN w:val="0"/>
        <w:adjustRightInd w:val="0"/>
        <w:jc w:val="center"/>
        <w:rPr>
          <w:rFonts w:cstheme="minorHAnsi"/>
          <w:color w:val="262524"/>
          <w:sz w:val="22"/>
          <w:szCs w:val="22"/>
        </w:rPr>
      </w:pPr>
      <w:r w:rsidRPr="00027B62">
        <w:rPr>
          <w:rFonts w:cstheme="minorHAnsi"/>
          <w:color w:val="262524"/>
          <w:sz w:val="22"/>
          <w:szCs w:val="22"/>
        </w:rPr>
        <w:t>Reflection of assignment</w:t>
      </w:r>
    </w:p>
    <w:p w14:paraId="2F59E38B" w14:textId="77777777" w:rsidR="000955D1" w:rsidRPr="00027B62" w:rsidRDefault="000955D1" w:rsidP="000955D1">
      <w:pPr>
        <w:autoSpaceDE w:val="0"/>
        <w:autoSpaceDN w:val="0"/>
        <w:adjustRightInd w:val="0"/>
        <w:jc w:val="center"/>
        <w:rPr>
          <w:rFonts w:cstheme="minorHAnsi"/>
          <w:color w:val="262524"/>
          <w:sz w:val="22"/>
          <w:szCs w:val="22"/>
        </w:rPr>
      </w:pPr>
    </w:p>
    <w:p w14:paraId="267B141A" w14:textId="77777777" w:rsidR="000955D1" w:rsidRPr="00027B62" w:rsidRDefault="000955D1" w:rsidP="000955D1">
      <w:pPr>
        <w:autoSpaceDE w:val="0"/>
        <w:autoSpaceDN w:val="0"/>
        <w:adjustRightInd w:val="0"/>
        <w:jc w:val="center"/>
        <w:rPr>
          <w:rFonts w:cstheme="minorHAnsi"/>
          <w:color w:val="262524"/>
          <w:sz w:val="22"/>
          <w:szCs w:val="22"/>
        </w:rPr>
      </w:pPr>
    </w:p>
    <w:p w14:paraId="5ABF03A8" w14:textId="77777777" w:rsidR="000955D1" w:rsidRPr="00027B62" w:rsidRDefault="000955D1" w:rsidP="000955D1">
      <w:pPr>
        <w:autoSpaceDE w:val="0"/>
        <w:autoSpaceDN w:val="0"/>
        <w:adjustRightInd w:val="0"/>
        <w:jc w:val="center"/>
        <w:rPr>
          <w:rFonts w:cstheme="minorHAnsi"/>
          <w:color w:val="262524"/>
          <w:sz w:val="22"/>
          <w:szCs w:val="22"/>
        </w:rPr>
      </w:pPr>
    </w:p>
    <w:p w14:paraId="6CFC388B" w14:textId="77777777" w:rsidR="000955D1" w:rsidRPr="00027B62" w:rsidRDefault="000955D1" w:rsidP="000955D1">
      <w:pPr>
        <w:autoSpaceDE w:val="0"/>
        <w:autoSpaceDN w:val="0"/>
        <w:adjustRightInd w:val="0"/>
        <w:jc w:val="center"/>
        <w:rPr>
          <w:rFonts w:cstheme="minorHAnsi"/>
          <w:color w:val="262524"/>
          <w:sz w:val="22"/>
          <w:szCs w:val="22"/>
        </w:rPr>
      </w:pPr>
    </w:p>
    <w:p w14:paraId="231217A5" w14:textId="0936138A" w:rsidR="000955D1" w:rsidRPr="00027B62" w:rsidRDefault="000955D1" w:rsidP="000955D1">
      <w:pPr>
        <w:autoSpaceDE w:val="0"/>
        <w:autoSpaceDN w:val="0"/>
        <w:adjustRightInd w:val="0"/>
        <w:rPr>
          <w:rFonts w:cstheme="minorHAnsi"/>
          <w:color w:val="262524"/>
          <w:sz w:val="22"/>
          <w:szCs w:val="22"/>
        </w:rPr>
      </w:pPr>
      <w:r w:rsidRPr="00027B62">
        <w:rPr>
          <w:rFonts w:cstheme="minorHAnsi"/>
          <w:color w:val="262524"/>
          <w:sz w:val="22"/>
          <w:szCs w:val="22"/>
        </w:rPr>
        <w:t>For the purpose of this reflection, I will be using David Kolb’s 1984</w:t>
      </w:r>
    </w:p>
    <w:p w14:paraId="0821E531" w14:textId="77777777" w:rsidR="000955D1" w:rsidRPr="00027B62" w:rsidRDefault="000955D1" w:rsidP="000955D1">
      <w:pPr>
        <w:autoSpaceDE w:val="0"/>
        <w:autoSpaceDN w:val="0"/>
        <w:adjustRightInd w:val="0"/>
        <w:rPr>
          <w:rFonts w:cstheme="minorHAnsi"/>
          <w:color w:val="262524"/>
          <w:sz w:val="22"/>
          <w:szCs w:val="22"/>
        </w:rPr>
      </w:pPr>
    </w:p>
    <w:p w14:paraId="176250E2" w14:textId="77777777" w:rsidR="000955D1" w:rsidRPr="00027B62" w:rsidRDefault="000955D1" w:rsidP="000955D1">
      <w:pPr>
        <w:autoSpaceDE w:val="0"/>
        <w:autoSpaceDN w:val="0"/>
        <w:adjustRightInd w:val="0"/>
        <w:rPr>
          <w:rFonts w:cstheme="minorHAnsi"/>
          <w:b/>
          <w:bCs/>
          <w:color w:val="000000"/>
          <w:sz w:val="22"/>
          <w:szCs w:val="22"/>
          <w:u w:val="single" w:color="000000"/>
        </w:rPr>
      </w:pPr>
      <w:r w:rsidRPr="00027B62">
        <w:rPr>
          <w:rFonts w:cstheme="minorHAnsi"/>
          <w:b/>
          <w:bCs/>
          <w:color w:val="000000"/>
          <w:sz w:val="22"/>
          <w:szCs w:val="22"/>
          <w:u w:val="single" w:color="000000"/>
        </w:rPr>
        <w:t>Description</w:t>
      </w:r>
    </w:p>
    <w:p w14:paraId="31C5BDE7" w14:textId="77777777" w:rsidR="000955D1" w:rsidRPr="00027B62" w:rsidRDefault="000955D1" w:rsidP="000955D1">
      <w:pPr>
        <w:autoSpaceDE w:val="0"/>
        <w:autoSpaceDN w:val="0"/>
        <w:adjustRightInd w:val="0"/>
        <w:rPr>
          <w:rFonts w:cstheme="minorHAnsi"/>
          <w:color w:val="000000"/>
          <w:sz w:val="22"/>
          <w:szCs w:val="22"/>
          <w:u w:color="000000"/>
        </w:rPr>
      </w:pPr>
    </w:p>
    <w:p w14:paraId="0A130B8E" w14:textId="75C73399" w:rsidR="000955D1" w:rsidRPr="00027B62" w:rsidRDefault="000955D1" w:rsidP="000955D1">
      <w:pPr>
        <w:autoSpaceDE w:val="0"/>
        <w:autoSpaceDN w:val="0"/>
        <w:adjustRightInd w:val="0"/>
        <w:rPr>
          <w:rFonts w:cstheme="minorHAnsi"/>
          <w:color w:val="000000"/>
          <w:sz w:val="22"/>
          <w:szCs w:val="22"/>
          <w:u w:color="000000"/>
        </w:rPr>
      </w:pPr>
      <w:r w:rsidRPr="00027B62">
        <w:rPr>
          <w:rFonts w:cstheme="minorHAnsi"/>
          <w:color w:val="000000"/>
          <w:sz w:val="22"/>
          <w:szCs w:val="22"/>
          <w:u w:color="000000"/>
        </w:rPr>
        <w:t>In this reflection I will be talking about David Kolb and what I have researched about him and learnt in our online class to do this assignment the best I can possibly know of his experience of his work</w:t>
      </w:r>
    </w:p>
    <w:p w14:paraId="17AF08C0" w14:textId="77777777" w:rsidR="000955D1" w:rsidRPr="00027B62" w:rsidRDefault="000955D1" w:rsidP="000955D1">
      <w:pPr>
        <w:autoSpaceDE w:val="0"/>
        <w:autoSpaceDN w:val="0"/>
        <w:adjustRightInd w:val="0"/>
        <w:rPr>
          <w:rFonts w:cstheme="minorHAnsi"/>
          <w:color w:val="000000"/>
          <w:sz w:val="22"/>
          <w:szCs w:val="22"/>
          <w:u w:color="000000"/>
        </w:rPr>
      </w:pPr>
    </w:p>
    <w:p w14:paraId="30EF7023" w14:textId="77777777" w:rsidR="000955D1" w:rsidRPr="00027B62" w:rsidRDefault="000955D1" w:rsidP="000955D1">
      <w:pPr>
        <w:autoSpaceDE w:val="0"/>
        <w:autoSpaceDN w:val="0"/>
        <w:adjustRightInd w:val="0"/>
        <w:rPr>
          <w:rFonts w:cstheme="minorHAnsi"/>
          <w:b/>
          <w:bCs/>
          <w:color w:val="000000"/>
          <w:sz w:val="22"/>
          <w:szCs w:val="22"/>
          <w:u w:color="000000"/>
        </w:rPr>
      </w:pPr>
      <w:r w:rsidRPr="00027B62">
        <w:rPr>
          <w:rFonts w:cstheme="minorHAnsi"/>
          <w:b/>
          <w:bCs/>
          <w:color w:val="000000"/>
          <w:sz w:val="22"/>
          <w:szCs w:val="22"/>
          <w:u w:color="000000"/>
        </w:rPr>
        <w:t>Feelings</w:t>
      </w:r>
    </w:p>
    <w:p w14:paraId="6CADC601" w14:textId="77777777" w:rsidR="000955D1" w:rsidRPr="00027B62" w:rsidRDefault="000955D1" w:rsidP="000955D1">
      <w:pPr>
        <w:autoSpaceDE w:val="0"/>
        <w:autoSpaceDN w:val="0"/>
        <w:adjustRightInd w:val="0"/>
        <w:rPr>
          <w:rFonts w:cstheme="minorHAnsi"/>
          <w:color w:val="000000"/>
          <w:sz w:val="22"/>
          <w:szCs w:val="22"/>
          <w:u w:color="000000"/>
        </w:rPr>
      </w:pPr>
    </w:p>
    <w:p w14:paraId="619205A7" w14:textId="74862EC9" w:rsidR="000955D1" w:rsidRPr="00027B62" w:rsidRDefault="000955D1" w:rsidP="000955D1">
      <w:pPr>
        <w:autoSpaceDE w:val="0"/>
        <w:autoSpaceDN w:val="0"/>
        <w:adjustRightInd w:val="0"/>
        <w:rPr>
          <w:rFonts w:cstheme="minorHAnsi"/>
          <w:color w:val="000000"/>
          <w:sz w:val="22"/>
          <w:szCs w:val="22"/>
          <w:u w:color="000000"/>
        </w:rPr>
      </w:pPr>
      <w:r w:rsidRPr="00027B62">
        <w:rPr>
          <w:rFonts w:cstheme="minorHAnsi"/>
          <w:color w:val="000000"/>
          <w:sz w:val="22"/>
          <w:szCs w:val="22"/>
          <w:u w:color="000000"/>
        </w:rPr>
        <w:t>In my first lesson I’ve was amazed to have learnt and heard about this work to do as I was interested in learning something new and thriving to achieve something that I thought I couldn’t, at first, I was a little anxious to the work but once the lesson had finished, I had a better mind set of the work and built more interest to me to learn more</w:t>
      </w:r>
    </w:p>
    <w:p w14:paraId="39EFCA16" w14:textId="77777777" w:rsidR="000955D1" w:rsidRPr="00027B62" w:rsidRDefault="000955D1" w:rsidP="000955D1">
      <w:pPr>
        <w:autoSpaceDE w:val="0"/>
        <w:autoSpaceDN w:val="0"/>
        <w:adjustRightInd w:val="0"/>
        <w:rPr>
          <w:rFonts w:cstheme="minorHAnsi"/>
          <w:color w:val="000000"/>
          <w:sz w:val="22"/>
          <w:szCs w:val="22"/>
          <w:u w:color="000000"/>
        </w:rPr>
      </w:pPr>
    </w:p>
    <w:p w14:paraId="3F286F7B" w14:textId="77777777" w:rsidR="000955D1" w:rsidRPr="00027B62" w:rsidRDefault="000955D1" w:rsidP="000955D1">
      <w:pPr>
        <w:autoSpaceDE w:val="0"/>
        <w:autoSpaceDN w:val="0"/>
        <w:adjustRightInd w:val="0"/>
        <w:rPr>
          <w:rFonts w:cstheme="minorHAnsi"/>
          <w:b/>
          <w:bCs/>
          <w:color w:val="000000"/>
          <w:sz w:val="22"/>
          <w:szCs w:val="22"/>
          <w:u w:color="000000"/>
        </w:rPr>
      </w:pPr>
      <w:r w:rsidRPr="00027B62">
        <w:rPr>
          <w:rFonts w:cstheme="minorHAnsi"/>
          <w:b/>
          <w:bCs/>
          <w:color w:val="000000"/>
          <w:sz w:val="22"/>
          <w:szCs w:val="22"/>
          <w:u w:color="000000"/>
        </w:rPr>
        <w:t xml:space="preserve">Evaluation </w:t>
      </w:r>
    </w:p>
    <w:p w14:paraId="0D499216" w14:textId="77777777" w:rsidR="000955D1" w:rsidRPr="00027B62" w:rsidRDefault="000955D1" w:rsidP="000955D1">
      <w:pPr>
        <w:autoSpaceDE w:val="0"/>
        <w:autoSpaceDN w:val="0"/>
        <w:adjustRightInd w:val="0"/>
        <w:rPr>
          <w:rFonts w:cstheme="minorHAnsi"/>
          <w:color w:val="000000"/>
          <w:sz w:val="22"/>
          <w:szCs w:val="22"/>
          <w:u w:color="000000"/>
        </w:rPr>
      </w:pPr>
    </w:p>
    <w:p w14:paraId="5A7605A5" w14:textId="389A0442" w:rsidR="000955D1" w:rsidRPr="00027B62" w:rsidRDefault="000955D1" w:rsidP="000955D1">
      <w:pPr>
        <w:autoSpaceDE w:val="0"/>
        <w:autoSpaceDN w:val="0"/>
        <w:adjustRightInd w:val="0"/>
        <w:rPr>
          <w:rFonts w:cstheme="minorHAnsi"/>
          <w:color w:val="000000"/>
          <w:sz w:val="22"/>
          <w:szCs w:val="22"/>
          <w:u w:color="000000"/>
        </w:rPr>
      </w:pPr>
      <w:r w:rsidRPr="00027B62">
        <w:rPr>
          <w:rFonts w:cstheme="minorHAnsi"/>
          <w:color w:val="000000"/>
          <w:sz w:val="22"/>
          <w:szCs w:val="22"/>
          <w:u w:color="000000"/>
        </w:rPr>
        <w:t>Things was good as we all discussed and helped each other in lesson when answering and asking questions which has made this assignment easier to do and complete</w:t>
      </w:r>
    </w:p>
    <w:p w14:paraId="7CC378DC" w14:textId="77777777" w:rsidR="000955D1" w:rsidRPr="00027B62" w:rsidRDefault="000955D1" w:rsidP="000955D1">
      <w:pPr>
        <w:autoSpaceDE w:val="0"/>
        <w:autoSpaceDN w:val="0"/>
        <w:adjustRightInd w:val="0"/>
        <w:rPr>
          <w:rFonts w:cstheme="minorHAnsi"/>
          <w:color w:val="000000"/>
          <w:sz w:val="22"/>
          <w:szCs w:val="22"/>
          <w:u w:color="000000"/>
        </w:rPr>
      </w:pPr>
    </w:p>
    <w:p w14:paraId="72007BAB" w14:textId="77777777" w:rsidR="000955D1" w:rsidRPr="00027B62" w:rsidRDefault="000955D1" w:rsidP="000955D1">
      <w:pPr>
        <w:autoSpaceDE w:val="0"/>
        <w:autoSpaceDN w:val="0"/>
        <w:adjustRightInd w:val="0"/>
        <w:rPr>
          <w:rFonts w:cstheme="minorHAnsi"/>
          <w:b/>
          <w:bCs/>
          <w:color w:val="000000"/>
          <w:sz w:val="22"/>
          <w:szCs w:val="22"/>
          <w:u w:color="000000"/>
        </w:rPr>
      </w:pPr>
      <w:r w:rsidRPr="00027B62">
        <w:rPr>
          <w:rFonts w:cstheme="minorHAnsi"/>
          <w:b/>
          <w:bCs/>
          <w:color w:val="000000"/>
          <w:sz w:val="22"/>
          <w:szCs w:val="22"/>
          <w:u w:color="000000"/>
        </w:rPr>
        <w:t>Analysis</w:t>
      </w:r>
    </w:p>
    <w:p w14:paraId="179530C1" w14:textId="77777777" w:rsidR="000955D1" w:rsidRPr="00027B62" w:rsidRDefault="000955D1" w:rsidP="000955D1">
      <w:pPr>
        <w:autoSpaceDE w:val="0"/>
        <w:autoSpaceDN w:val="0"/>
        <w:adjustRightInd w:val="0"/>
        <w:rPr>
          <w:rFonts w:cstheme="minorHAnsi"/>
          <w:color w:val="000000"/>
          <w:sz w:val="22"/>
          <w:szCs w:val="22"/>
          <w:u w:color="000000"/>
        </w:rPr>
      </w:pPr>
    </w:p>
    <w:p w14:paraId="517C29AA" w14:textId="10C25F0E" w:rsidR="000955D1" w:rsidRPr="00027B62" w:rsidRDefault="000955D1" w:rsidP="000955D1">
      <w:pPr>
        <w:autoSpaceDE w:val="0"/>
        <w:autoSpaceDN w:val="0"/>
        <w:adjustRightInd w:val="0"/>
        <w:rPr>
          <w:rFonts w:cstheme="minorHAnsi"/>
          <w:color w:val="000000"/>
          <w:sz w:val="22"/>
          <w:szCs w:val="22"/>
          <w:u w:color="000000"/>
        </w:rPr>
      </w:pPr>
      <w:r w:rsidRPr="00027B62">
        <w:rPr>
          <w:rFonts w:cstheme="minorHAnsi"/>
          <w:color w:val="000000"/>
          <w:sz w:val="22"/>
          <w:szCs w:val="22"/>
          <w:u w:color="000000"/>
        </w:rPr>
        <w:t xml:space="preserve">I think my goal to achieve the best is possible to working with David Kolb 1984 as he’s </w:t>
      </w:r>
      <w:proofErr w:type="gramStart"/>
      <w:r w:rsidRPr="00027B62">
        <w:rPr>
          <w:rFonts w:cstheme="minorHAnsi"/>
          <w:color w:val="000000"/>
          <w:sz w:val="22"/>
          <w:szCs w:val="22"/>
          <w:u w:color="000000"/>
        </w:rPr>
        <w:t>more easier</w:t>
      </w:r>
      <w:proofErr w:type="gramEnd"/>
      <w:r w:rsidRPr="00027B62">
        <w:rPr>
          <w:rFonts w:cstheme="minorHAnsi"/>
          <w:color w:val="000000"/>
          <w:sz w:val="22"/>
          <w:szCs w:val="22"/>
          <w:u w:color="000000"/>
        </w:rPr>
        <w:t xml:space="preserve"> to understand and easy to work on especially with the amount of time I’ve been given to do this assignment</w:t>
      </w:r>
    </w:p>
    <w:p w14:paraId="23573886" w14:textId="77777777" w:rsidR="000955D1" w:rsidRPr="00027B62" w:rsidRDefault="000955D1" w:rsidP="000955D1">
      <w:pPr>
        <w:autoSpaceDE w:val="0"/>
        <w:autoSpaceDN w:val="0"/>
        <w:adjustRightInd w:val="0"/>
        <w:rPr>
          <w:rFonts w:cstheme="minorHAnsi"/>
          <w:color w:val="000000"/>
          <w:sz w:val="22"/>
          <w:szCs w:val="22"/>
          <w:u w:color="000000"/>
        </w:rPr>
      </w:pPr>
    </w:p>
    <w:p w14:paraId="64203762" w14:textId="35B969F1" w:rsidR="000955D1" w:rsidRPr="00027B62" w:rsidRDefault="000955D1" w:rsidP="000955D1">
      <w:pPr>
        <w:autoSpaceDE w:val="0"/>
        <w:autoSpaceDN w:val="0"/>
        <w:adjustRightInd w:val="0"/>
        <w:rPr>
          <w:rFonts w:cstheme="minorHAnsi"/>
          <w:b/>
          <w:bCs/>
          <w:color w:val="000000"/>
          <w:sz w:val="22"/>
          <w:szCs w:val="22"/>
          <w:u w:color="000000"/>
        </w:rPr>
      </w:pPr>
      <w:r w:rsidRPr="00027B62">
        <w:rPr>
          <w:rFonts w:cstheme="minorHAnsi"/>
          <w:color w:val="000000"/>
          <w:sz w:val="22"/>
          <w:szCs w:val="22"/>
          <w:u w:color="000000"/>
        </w:rPr>
        <w:t xml:space="preserve">I have researched on David Kolb 1984 on his learning styles which are </w:t>
      </w:r>
      <w:r w:rsidRPr="00027B62">
        <w:rPr>
          <w:rFonts w:cstheme="minorHAnsi"/>
          <w:b/>
          <w:bCs/>
          <w:color w:val="000000"/>
          <w:sz w:val="22"/>
          <w:szCs w:val="22"/>
          <w:u w:color="000000"/>
        </w:rPr>
        <w:t xml:space="preserve">concrete experiences, reflective observation, abstract, active experimentation. </w:t>
      </w:r>
    </w:p>
    <w:p w14:paraId="42F9881D" w14:textId="77777777" w:rsidR="000955D1" w:rsidRPr="00027B62" w:rsidRDefault="000955D1" w:rsidP="000955D1">
      <w:pPr>
        <w:autoSpaceDE w:val="0"/>
        <w:autoSpaceDN w:val="0"/>
        <w:adjustRightInd w:val="0"/>
        <w:rPr>
          <w:rFonts w:cstheme="minorHAnsi"/>
          <w:b/>
          <w:bCs/>
          <w:color w:val="000000"/>
          <w:sz w:val="22"/>
          <w:szCs w:val="22"/>
          <w:u w:color="000000"/>
        </w:rPr>
      </w:pPr>
    </w:p>
    <w:p w14:paraId="79E78E62" w14:textId="5C05A213" w:rsidR="000955D1" w:rsidRPr="00027B62" w:rsidRDefault="000955D1" w:rsidP="000955D1">
      <w:pPr>
        <w:autoSpaceDE w:val="0"/>
        <w:autoSpaceDN w:val="0"/>
        <w:adjustRightInd w:val="0"/>
        <w:rPr>
          <w:rFonts w:cstheme="minorHAnsi"/>
          <w:color w:val="000000"/>
          <w:sz w:val="22"/>
          <w:szCs w:val="22"/>
          <w:u w:color="000000"/>
        </w:rPr>
      </w:pPr>
      <w:r w:rsidRPr="00027B62">
        <w:rPr>
          <w:rFonts w:cstheme="minorHAnsi"/>
          <w:color w:val="000000"/>
          <w:sz w:val="22"/>
          <w:szCs w:val="22"/>
          <w:u w:color="000000"/>
        </w:rPr>
        <w:t>A concrete experience is experience or circumstance, or a reinterpretation of existing experience, is experienced, in this situation, a stimulus is given to the group to complete a task. The obtained assignments may take the form of group assignments or individual assignments.</w:t>
      </w:r>
    </w:p>
    <w:p w14:paraId="434E3B3D" w14:textId="77777777" w:rsidR="000955D1" w:rsidRPr="00027B62" w:rsidRDefault="000955D1" w:rsidP="000955D1">
      <w:pPr>
        <w:autoSpaceDE w:val="0"/>
        <w:autoSpaceDN w:val="0"/>
        <w:adjustRightInd w:val="0"/>
        <w:rPr>
          <w:rFonts w:cstheme="minorHAnsi"/>
          <w:color w:val="000000"/>
          <w:sz w:val="22"/>
          <w:szCs w:val="22"/>
          <w:u w:color="000000"/>
        </w:rPr>
      </w:pPr>
      <w:r w:rsidRPr="00027B62">
        <w:rPr>
          <w:rFonts w:cstheme="minorHAnsi"/>
          <w:color w:val="000000"/>
          <w:sz w:val="22"/>
          <w:szCs w:val="22"/>
          <w:u w:color="000000"/>
        </w:rPr>
        <w:t>Through the assignments received, fresh and real interactions will arise for each group member, which will later become a source of learning for everyone.</w:t>
      </w:r>
    </w:p>
    <w:p w14:paraId="2B4373E5" w14:textId="77777777" w:rsidR="000955D1" w:rsidRPr="00027B62" w:rsidRDefault="000955D1" w:rsidP="000955D1">
      <w:pPr>
        <w:autoSpaceDE w:val="0"/>
        <w:autoSpaceDN w:val="0"/>
        <w:adjustRightInd w:val="0"/>
        <w:rPr>
          <w:rFonts w:cstheme="minorHAnsi"/>
          <w:color w:val="000000"/>
          <w:sz w:val="22"/>
          <w:szCs w:val="22"/>
          <w:u w:color="000000"/>
        </w:rPr>
      </w:pPr>
    </w:p>
    <w:p w14:paraId="55C1DEC6" w14:textId="77777777" w:rsidR="000955D1" w:rsidRPr="00027B62" w:rsidRDefault="000955D1" w:rsidP="000955D1">
      <w:pPr>
        <w:autoSpaceDE w:val="0"/>
        <w:autoSpaceDN w:val="0"/>
        <w:adjustRightInd w:val="0"/>
        <w:rPr>
          <w:rFonts w:cstheme="minorHAnsi"/>
          <w:color w:val="000000"/>
          <w:sz w:val="22"/>
          <w:szCs w:val="22"/>
          <w:u w:color="000000"/>
        </w:rPr>
      </w:pPr>
      <w:r w:rsidRPr="00027B62">
        <w:rPr>
          <w:rFonts w:cstheme="minorHAnsi"/>
          <w:color w:val="000000"/>
          <w:sz w:val="22"/>
          <w:szCs w:val="22"/>
          <w:u w:color="000000"/>
        </w:rPr>
        <w:t>A reflective observation is contradictions in perceptions and understandings are of particular importance</w:t>
      </w:r>
    </w:p>
    <w:p w14:paraId="098C2FD2" w14:textId="77777777" w:rsidR="000955D1" w:rsidRPr="00027B62" w:rsidRDefault="000955D1" w:rsidP="000955D1">
      <w:pPr>
        <w:autoSpaceDE w:val="0"/>
        <w:autoSpaceDN w:val="0"/>
        <w:adjustRightInd w:val="0"/>
        <w:rPr>
          <w:rFonts w:cstheme="minorHAnsi"/>
          <w:color w:val="000000"/>
          <w:sz w:val="22"/>
          <w:szCs w:val="22"/>
          <w:u w:color="000000"/>
        </w:rPr>
      </w:pPr>
    </w:p>
    <w:p w14:paraId="62132F41" w14:textId="77777777" w:rsidR="000955D1" w:rsidRPr="00027B62" w:rsidRDefault="000955D1" w:rsidP="000955D1">
      <w:pPr>
        <w:autoSpaceDE w:val="0"/>
        <w:autoSpaceDN w:val="0"/>
        <w:adjustRightInd w:val="0"/>
        <w:rPr>
          <w:rFonts w:cstheme="minorHAnsi"/>
          <w:color w:val="000000"/>
          <w:sz w:val="22"/>
          <w:szCs w:val="22"/>
          <w:u w:color="000000"/>
        </w:rPr>
      </w:pPr>
      <w:proofErr w:type="gramStart"/>
      <w:r w:rsidRPr="00027B62">
        <w:rPr>
          <w:rFonts w:cstheme="minorHAnsi"/>
          <w:color w:val="000000"/>
          <w:sz w:val="22"/>
          <w:szCs w:val="22"/>
          <w:u w:color="000000"/>
        </w:rPr>
        <w:t>A</w:t>
      </w:r>
      <w:proofErr w:type="gramEnd"/>
      <w:r w:rsidRPr="00027B62">
        <w:rPr>
          <w:rFonts w:cstheme="minorHAnsi"/>
          <w:color w:val="000000"/>
          <w:sz w:val="22"/>
          <w:szCs w:val="22"/>
          <w:u w:color="000000"/>
        </w:rPr>
        <w:t xml:space="preserve"> abstract Conceptualization is a Reflection produces a new idea or a modification of an existing abstract concept.</w:t>
      </w:r>
    </w:p>
    <w:p w14:paraId="1508B1A6" w14:textId="77777777" w:rsidR="000955D1" w:rsidRPr="00027B62" w:rsidRDefault="000955D1" w:rsidP="000955D1">
      <w:pPr>
        <w:autoSpaceDE w:val="0"/>
        <w:autoSpaceDN w:val="0"/>
        <w:adjustRightInd w:val="0"/>
        <w:rPr>
          <w:rFonts w:cstheme="minorHAnsi"/>
          <w:color w:val="000000"/>
          <w:sz w:val="22"/>
          <w:szCs w:val="22"/>
          <w:u w:color="000000"/>
        </w:rPr>
      </w:pPr>
    </w:p>
    <w:p w14:paraId="0993E967" w14:textId="77777777" w:rsidR="000955D1" w:rsidRPr="00027B62" w:rsidRDefault="000955D1" w:rsidP="000955D1">
      <w:pPr>
        <w:autoSpaceDE w:val="0"/>
        <w:autoSpaceDN w:val="0"/>
        <w:adjustRightInd w:val="0"/>
        <w:rPr>
          <w:rFonts w:cstheme="minorHAnsi"/>
          <w:color w:val="000000"/>
          <w:sz w:val="22"/>
          <w:szCs w:val="22"/>
          <w:u w:color="000000"/>
        </w:rPr>
      </w:pPr>
      <w:proofErr w:type="gramStart"/>
      <w:r w:rsidRPr="00027B62">
        <w:rPr>
          <w:rFonts w:cstheme="minorHAnsi"/>
          <w:color w:val="000000"/>
          <w:sz w:val="22"/>
          <w:szCs w:val="22"/>
          <w:u w:color="000000"/>
        </w:rPr>
        <w:t>A</w:t>
      </w:r>
      <w:proofErr w:type="gramEnd"/>
      <w:r w:rsidRPr="00027B62">
        <w:rPr>
          <w:rFonts w:cstheme="minorHAnsi"/>
          <w:color w:val="000000"/>
          <w:sz w:val="22"/>
          <w:szCs w:val="22"/>
          <w:u w:color="000000"/>
        </w:rPr>
        <w:t xml:space="preserve"> active experimentation is where The learner applies they’re thoughts to the world around them to see what’s going on. The capacity to apply learning in other activities is more important than collecting learning from the experience completed.</w:t>
      </w:r>
    </w:p>
    <w:p w14:paraId="0A6DBB76" w14:textId="77777777" w:rsidR="000955D1" w:rsidRPr="00027B62" w:rsidRDefault="000955D1" w:rsidP="000955D1">
      <w:pPr>
        <w:autoSpaceDE w:val="0"/>
        <w:autoSpaceDN w:val="0"/>
        <w:adjustRightInd w:val="0"/>
        <w:rPr>
          <w:rFonts w:cstheme="minorHAnsi"/>
          <w:color w:val="000000"/>
          <w:sz w:val="22"/>
          <w:szCs w:val="22"/>
          <w:u w:color="000000"/>
        </w:rPr>
      </w:pPr>
    </w:p>
    <w:p w14:paraId="2EBD4355" w14:textId="77777777" w:rsidR="000955D1" w:rsidRPr="00027B62" w:rsidRDefault="000955D1" w:rsidP="000955D1">
      <w:pPr>
        <w:autoSpaceDE w:val="0"/>
        <w:autoSpaceDN w:val="0"/>
        <w:adjustRightInd w:val="0"/>
        <w:rPr>
          <w:rFonts w:cstheme="minorHAnsi"/>
          <w:b/>
          <w:bCs/>
          <w:color w:val="000000"/>
          <w:sz w:val="22"/>
          <w:szCs w:val="22"/>
          <w:u w:color="000000"/>
        </w:rPr>
      </w:pPr>
      <w:r w:rsidRPr="00027B62">
        <w:rPr>
          <w:rFonts w:cstheme="minorHAnsi"/>
          <w:color w:val="000000"/>
          <w:sz w:val="22"/>
          <w:szCs w:val="22"/>
          <w:u w:color="000000"/>
        </w:rPr>
        <w:t xml:space="preserve">Kolb has also stated 4 types of learning </w:t>
      </w:r>
      <w:r w:rsidRPr="00027B62">
        <w:rPr>
          <w:rFonts w:cstheme="minorHAnsi"/>
          <w:b/>
          <w:bCs/>
          <w:color w:val="000000"/>
          <w:sz w:val="22"/>
          <w:szCs w:val="22"/>
          <w:u w:color="000000"/>
        </w:rPr>
        <w:tab/>
      </w:r>
    </w:p>
    <w:p w14:paraId="2DCCE6D3" w14:textId="77777777" w:rsidR="000955D1" w:rsidRPr="00027B62" w:rsidRDefault="000955D1" w:rsidP="000955D1">
      <w:pPr>
        <w:autoSpaceDE w:val="0"/>
        <w:autoSpaceDN w:val="0"/>
        <w:adjustRightInd w:val="0"/>
        <w:rPr>
          <w:rFonts w:cstheme="minorHAnsi"/>
          <w:b/>
          <w:bCs/>
          <w:color w:val="000000"/>
          <w:sz w:val="22"/>
          <w:szCs w:val="22"/>
          <w:u w:color="000000"/>
        </w:rPr>
      </w:pPr>
    </w:p>
    <w:p w14:paraId="28C0096A" w14:textId="23A570B9" w:rsidR="000955D1" w:rsidRPr="00027B62" w:rsidRDefault="000955D1" w:rsidP="000955D1">
      <w:pPr>
        <w:autoSpaceDE w:val="0"/>
        <w:autoSpaceDN w:val="0"/>
        <w:adjustRightInd w:val="0"/>
        <w:rPr>
          <w:rFonts w:cstheme="minorHAnsi"/>
          <w:b/>
          <w:bCs/>
          <w:color w:val="000000"/>
          <w:sz w:val="22"/>
          <w:szCs w:val="22"/>
          <w:u w:color="000000"/>
        </w:rPr>
      </w:pPr>
      <w:r w:rsidRPr="00027B62">
        <w:rPr>
          <w:rFonts w:cstheme="minorHAnsi"/>
          <w:b/>
          <w:bCs/>
          <w:color w:val="000000"/>
          <w:sz w:val="22"/>
          <w:szCs w:val="22"/>
          <w:u w:color="000000"/>
        </w:rPr>
        <w:lastRenderedPageBreak/>
        <w:t>Assimilators</w:t>
      </w:r>
      <w:r w:rsidRPr="00027B62">
        <w:rPr>
          <w:rFonts w:cstheme="minorHAnsi"/>
          <w:color w:val="000000"/>
          <w:sz w:val="22"/>
          <w:szCs w:val="22"/>
          <w:u w:color="000000"/>
        </w:rPr>
        <w:t>: Who learn better when putting out strong</w:t>
      </w:r>
      <w:r w:rsidR="00B30A82">
        <w:rPr>
          <w:rFonts w:cstheme="minorHAnsi"/>
          <w:color w:val="000000"/>
          <w:sz w:val="22"/>
          <w:szCs w:val="22"/>
          <w:u w:color="000000"/>
        </w:rPr>
        <w:t xml:space="preserve"> logical </w:t>
      </w:r>
      <w:r w:rsidR="00BF29C3">
        <w:rPr>
          <w:rFonts w:cstheme="minorHAnsi"/>
          <w:color w:val="000000"/>
          <w:sz w:val="22"/>
          <w:szCs w:val="22"/>
          <w:u w:color="000000"/>
        </w:rPr>
        <w:t>suggestions</w:t>
      </w:r>
    </w:p>
    <w:p w14:paraId="6A35FC66" w14:textId="7CE39A39" w:rsidR="000955D1" w:rsidRPr="00027B62" w:rsidRDefault="000955D1" w:rsidP="000955D1">
      <w:pPr>
        <w:autoSpaceDE w:val="0"/>
        <w:autoSpaceDN w:val="0"/>
        <w:adjustRightInd w:val="0"/>
        <w:rPr>
          <w:rFonts w:cstheme="minorHAnsi"/>
          <w:color w:val="000000"/>
          <w:sz w:val="22"/>
          <w:szCs w:val="22"/>
          <w:u w:color="000000"/>
        </w:rPr>
      </w:pPr>
      <w:r w:rsidRPr="00027B62">
        <w:rPr>
          <w:rFonts w:cstheme="minorHAnsi"/>
          <w:b/>
          <w:bCs/>
          <w:color w:val="000000"/>
          <w:sz w:val="22"/>
          <w:szCs w:val="22"/>
          <w:u w:color="000000"/>
        </w:rPr>
        <w:t>Convergent</w:t>
      </w:r>
      <w:r w:rsidRPr="00027B62">
        <w:rPr>
          <w:rFonts w:cstheme="minorHAnsi"/>
          <w:color w:val="000000"/>
          <w:sz w:val="22"/>
          <w:szCs w:val="22"/>
          <w:u w:color="000000"/>
        </w:rPr>
        <w:t xml:space="preserve">: who learn better when provided with realistic implementations of </w:t>
      </w:r>
      <w:r w:rsidR="00404958">
        <w:rPr>
          <w:rFonts w:cstheme="minorHAnsi"/>
          <w:color w:val="000000"/>
          <w:sz w:val="22"/>
          <w:szCs w:val="22"/>
          <w:u w:color="000000"/>
        </w:rPr>
        <w:t xml:space="preserve">philosophies </w:t>
      </w:r>
      <w:r w:rsidRPr="00027B62">
        <w:rPr>
          <w:rFonts w:cstheme="minorHAnsi"/>
          <w:color w:val="000000"/>
          <w:sz w:val="22"/>
          <w:szCs w:val="22"/>
          <w:u w:color="000000"/>
        </w:rPr>
        <w:t>and hypotheses</w:t>
      </w:r>
    </w:p>
    <w:p w14:paraId="3420CD8A" w14:textId="77777777" w:rsidR="000955D1" w:rsidRPr="00027B62" w:rsidRDefault="000955D1" w:rsidP="000955D1">
      <w:pPr>
        <w:autoSpaceDE w:val="0"/>
        <w:autoSpaceDN w:val="0"/>
        <w:adjustRightInd w:val="0"/>
        <w:rPr>
          <w:rFonts w:cstheme="minorHAnsi"/>
          <w:color w:val="000000"/>
          <w:sz w:val="22"/>
          <w:szCs w:val="22"/>
          <w:u w:color="000000"/>
        </w:rPr>
      </w:pPr>
      <w:r w:rsidRPr="00027B62">
        <w:rPr>
          <w:rFonts w:cstheme="minorHAnsi"/>
          <w:b/>
          <w:bCs/>
          <w:color w:val="000000"/>
          <w:sz w:val="22"/>
          <w:szCs w:val="22"/>
          <w:u w:color="000000"/>
        </w:rPr>
        <w:t>Accommodators</w:t>
      </w:r>
      <w:r w:rsidRPr="00027B62">
        <w:rPr>
          <w:rFonts w:cstheme="minorHAnsi"/>
          <w:color w:val="000000"/>
          <w:sz w:val="22"/>
          <w:szCs w:val="22"/>
          <w:u w:color="000000"/>
        </w:rPr>
        <w:t>: What learns more when “hands-on” opportunities are given</w:t>
      </w:r>
    </w:p>
    <w:p w14:paraId="697A03F7" w14:textId="77777777" w:rsidR="000955D1" w:rsidRPr="00027B62" w:rsidRDefault="000955D1" w:rsidP="000955D1">
      <w:pPr>
        <w:autoSpaceDE w:val="0"/>
        <w:autoSpaceDN w:val="0"/>
        <w:adjustRightInd w:val="0"/>
        <w:rPr>
          <w:rFonts w:cstheme="minorHAnsi"/>
          <w:color w:val="000000"/>
          <w:sz w:val="22"/>
          <w:szCs w:val="22"/>
          <w:u w:color="000000"/>
        </w:rPr>
      </w:pPr>
      <w:r w:rsidRPr="00027B62">
        <w:rPr>
          <w:rFonts w:cstheme="minorHAnsi"/>
          <w:b/>
          <w:bCs/>
          <w:color w:val="000000"/>
          <w:sz w:val="22"/>
          <w:szCs w:val="22"/>
          <w:u w:color="000000"/>
        </w:rPr>
        <w:t>Diverges</w:t>
      </w:r>
      <w:r w:rsidRPr="00027B62">
        <w:rPr>
          <w:rFonts w:cstheme="minorHAnsi"/>
          <w:color w:val="000000"/>
          <w:sz w:val="22"/>
          <w:szCs w:val="22"/>
          <w:u w:color="000000"/>
        </w:rPr>
        <w:t>: What learns more by observing and collecting a wide variety of knowledge</w:t>
      </w:r>
    </w:p>
    <w:p w14:paraId="08F71CF6" w14:textId="77777777" w:rsidR="000955D1" w:rsidRPr="00027B62" w:rsidRDefault="000955D1" w:rsidP="000955D1">
      <w:pPr>
        <w:autoSpaceDE w:val="0"/>
        <w:autoSpaceDN w:val="0"/>
        <w:adjustRightInd w:val="0"/>
        <w:rPr>
          <w:rFonts w:cstheme="minorHAnsi"/>
          <w:color w:val="000000"/>
          <w:sz w:val="22"/>
          <w:szCs w:val="22"/>
          <w:u w:color="000000"/>
        </w:rPr>
      </w:pPr>
    </w:p>
    <w:p w14:paraId="0B1EB102" w14:textId="39929E92" w:rsidR="000955D1" w:rsidRPr="00027B62" w:rsidRDefault="000955D1" w:rsidP="000955D1">
      <w:pPr>
        <w:autoSpaceDE w:val="0"/>
        <w:autoSpaceDN w:val="0"/>
        <w:adjustRightInd w:val="0"/>
        <w:rPr>
          <w:rFonts w:cstheme="minorHAnsi"/>
          <w:color w:val="000000"/>
          <w:sz w:val="22"/>
          <w:szCs w:val="22"/>
          <w:u w:color="000000"/>
        </w:rPr>
      </w:pPr>
      <w:r w:rsidRPr="00027B62">
        <w:rPr>
          <w:rFonts w:cstheme="minorHAnsi"/>
          <w:color w:val="000000"/>
          <w:sz w:val="22"/>
          <w:szCs w:val="22"/>
          <w:u w:color="000000"/>
        </w:rPr>
        <w:t>Example of David Kolb’s 1984 theory:</w:t>
      </w:r>
    </w:p>
    <w:p w14:paraId="33795093" w14:textId="77777777" w:rsidR="000955D1" w:rsidRPr="00027B62" w:rsidRDefault="000955D1" w:rsidP="000955D1">
      <w:pPr>
        <w:autoSpaceDE w:val="0"/>
        <w:autoSpaceDN w:val="0"/>
        <w:adjustRightInd w:val="0"/>
        <w:rPr>
          <w:rFonts w:cstheme="minorHAnsi"/>
          <w:color w:val="000000"/>
          <w:sz w:val="22"/>
          <w:szCs w:val="22"/>
          <w:u w:color="000000"/>
        </w:rPr>
      </w:pPr>
    </w:p>
    <w:p w14:paraId="5014EFBE" w14:textId="1D75D57C" w:rsidR="000955D1" w:rsidRPr="00027B62" w:rsidRDefault="000955D1" w:rsidP="000955D1">
      <w:pPr>
        <w:autoSpaceDE w:val="0"/>
        <w:autoSpaceDN w:val="0"/>
        <w:adjustRightInd w:val="0"/>
        <w:rPr>
          <w:rFonts w:cstheme="minorHAnsi"/>
          <w:color w:val="000000"/>
          <w:sz w:val="22"/>
          <w:szCs w:val="22"/>
          <w:u w:color="000000"/>
        </w:rPr>
      </w:pPr>
      <w:r w:rsidRPr="00027B62">
        <w:rPr>
          <w:rFonts w:cstheme="minorHAnsi"/>
          <w:color w:val="000000"/>
          <w:sz w:val="22"/>
          <w:szCs w:val="22"/>
          <w:u w:color="000000"/>
        </w:rPr>
        <w:t>Learning to ride a bicycle.</w:t>
      </w:r>
    </w:p>
    <w:p w14:paraId="2E2342DC" w14:textId="77777777" w:rsidR="000955D1" w:rsidRPr="000955D1" w:rsidRDefault="000955D1" w:rsidP="000955D1">
      <w:pPr>
        <w:textAlignment w:val="baseline"/>
        <w:rPr>
          <w:rFonts w:eastAsia="Times New Roman" w:cstheme="minorHAnsi"/>
          <w:sz w:val="22"/>
          <w:szCs w:val="22"/>
          <w:lang w:eastAsia="en-GB"/>
        </w:rPr>
      </w:pPr>
      <w:r w:rsidRPr="000955D1">
        <w:rPr>
          <w:rFonts w:eastAsia="Times New Roman" w:cstheme="minorHAnsi"/>
          <w:b/>
          <w:bCs/>
          <w:sz w:val="22"/>
          <w:szCs w:val="22"/>
          <w:bdr w:val="none" w:sz="0" w:space="0" w:color="auto" w:frame="1"/>
          <w:lang w:eastAsia="en-GB"/>
        </w:rPr>
        <w:t>Concrete experience</w:t>
      </w:r>
      <w:r w:rsidRPr="000955D1">
        <w:rPr>
          <w:rFonts w:eastAsia="Times New Roman" w:cstheme="minorHAnsi"/>
          <w:sz w:val="22"/>
          <w:szCs w:val="22"/>
          <w:lang w:eastAsia="en-GB"/>
        </w:rPr>
        <w:t> — Learning to ride a bicycle</w:t>
      </w:r>
    </w:p>
    <w:p w14:paraId="19C8B6C9" w14:textId="77777777" w:rsidR="000955D1" w:rsidRPr="000955D1" w:rsidRDefault="000955D1" w:rsidP="000955D1">
      <w:pPr>
        <w:textAlignment w:val="baseline"/>
        <w:rPr>
          <w:rFonts w:eastAsia="Times New Roman" w:cstheme="minorHAnsi"/>
          <w:sz w:val="22"/>
          <w:szCs w:val="22"/>
          <w:lang w:eastAsia="en-GB"/>
        </w:rPr>
      </w:pPr>
      <w:r w:rsidRPr="000955D1">
        <w:rPr>
          <w:rFonts w:eastAsia="Times New Roman" w:cstheme="minorHAnsi"/>
          <w:b/>
          <w:bCs/>
          <w:sz w:val="22"/>
          <w:szCs w:val="22"/>
          <w:bdr w:val="none" w:sz="0" w:space="0" w:color="auto" w:frame="1"/>
          <w:lang w:eastAsia="en-GB"/>
        </w:rPr>
        <w:t>Reflective observation</w:t>
      </w:r>
      <w:r w:rsidRPr="000955D1">
        <w:rPr>
          <w:rFonts w:eastAsia="Times New Roman" w:cstheme="minorHAnsi"/>
          <w:sz w:val="22"/>
          <w:szCs w:val="22"/>
          <w:lang w:eastAsia="en-GB"/>
        </w:rPr>
        <w:t> — Talking about riding and watching someone else ride a bike.</w:t>
      </w:r>
    </w:p>
    <w:p w14:paraId="4418EDB9" w14:textId="77777777" w:rsidR="000955D1" w:rsidRPr="000955D1" w:rsidRDefault="000955D1" w:rsidP="000955D1">
      <w:pPr>
        <w:textAlignment w:val="baseline"/>
        <w:rPr>
          <w:rFonts w:eastAsia="Times New Roman" w:cstheme="minorHAnsi"/>
          <w:sz w:val="22"/>
          <w:szCs w:val="22"/>
          <w:lang w:eastAsia="en-GB"/>
        </w:rPr>
      </w:pPr>
      <w:r w:rsidRPr="000955D1">
        <w:rPr>
          <w:rFonts w:eastAsia="Times New Roman" w:cstheme="minorHAnsi"/>
          <w:b/>
          <w:bCs/>
          <w:sz w:val="22"/>
          <w:szCs w:val="22"/>
          <w:bdr w:val="none" w:sz="0" w:space="0" w:color="auto" w:frame="1"/>
          <w:lang w:eastAsia="en-GB"/>
        </w:rPr>
        <w:t>Abstract conceptualization</w:t>
      </w:r>
      <w:r w:rsidRPr="000955D1">
        <w:rPr>
          <w:rFonts w:eastAsia="Times New Roman" w:cstheme="minorHAnsi"/>
          <w:sz w:val="22"/>
          <w:szCs w:val="22"/>
          <w:lang w:eastAsia="en-GB"/>
        </w:rPr>
        <w:t> -Grasp the definition and have a good understanding of the idea of biking.</w:t>
      </w:r>
    </w:p>
    <w:p w14:paraId="4C8BC565" w14:textId="445EF5DA" w:rsidR="000955D1" w:rsidRPr="00027B62" w:rsidRDefault="000955D1" w:rsidP="000955D1">
      <w:pPr>
        <w:textAlignment w:val="baseline"/>
        <w:rPr>
          <w:rFonts w:eastAsia="Times New Roman" w:cstheme="minorHAnsi"/>
          <w:sz w:val="22"/>
          <w:szCs w:val="22"/>
          <w:lang w:eastAsia="en-GB"/>
        </w:rPr>
      </w:pPr>
      <w:r w:rsidRPr="000955D1">
        <w:rPr>
          <w:rFonts w:eastAsia="Times New Roman" w:cstheme="minorHAnsi"/>
          <w:b/>
          <w:bCs/>
          <w:sz w:val="22"/>
          <w:szCs w:val="22"/>
          <w:bdr w:val="none" w:sz="0" w:space="0" w:color="auto" w:frame="1"/>
          <w:lang w:eastAsia="en-GB"/>
        </w:rPr>
        <w:t>Active experimentation</w:t>
      </w:r>
      <w:r w:rsidRPr="000955D1">
        <w:rPr>
          <w:rFonts w:eastAsia="Times New Roman" w:cstheme="minorHAnsi"/>
          <w:sz w:val="22"/>
          <w:szCs w:val="22"/>
          <w:lang w:eastAsia="en-GB"/>
        </w:rPr>
        <w:t> -Hop on a bicycle and have a ride.</w:t>
      </w:r>
    </w:p>
    <w:p w14:paraId="559F9C6F" w14:textId="2091008D" w:rsidR="000955D1" w:rsidRPr="00027B62" w:rsidRDefault="000955D1" w:rsidP="000955D1">
      <w:pPr>
        <w:textAlignment w:val="baseline"/>
        <w:rPr>
          <w:rFonts w:eastAsia="Times New Roman" w:cstheme="minorHAnsi"/>
          <w:sz w:val="22"/>
          <w:szCs w:val="22"/>
          <w:lang w:eastAsia="en-GB"/>
        </w:rPr>
      </w:pPr>
    </w:p>
    <w:p w14:paraId="75CED299" w14:textId="58FF47A3" w:rsidR="000955D1" w:rsidRPr="00027B62" w:rsidRDefault="000955D1" w:rsidP="000955D1">
      <w:pPr>
        <w:textAlignment w:val="baseline"/>
        <w:rPr>
          <w:rFonts w:eastAsia="Times New Roman" w:cstheme="minorHAnsi"/>
          <w:sz w:val="22"/>
          <w:szCs w:val="22"/>
          <w:lang w:eastAsia="en-GB"/>
        </w:rPr>
      </w:pPr>
      <w:r w:rsidRPr="00027B62">
        <w:rPr>
          <w:rFonts w:eastAsia="Times New Roman" w:cstheme="minorHAnsi"/>
          <w:sz w:val="22"/>
          <w:szCs w:val="22"/>
          <w:lang w:eastAsia="en-GB"/>
        </w:rPr>
        <w:t xml:space="preserve">There are also 6 main features of David </w:t>
      </w:r>
      <w:proofErr w:type="spellStart"/>
      <w:r w:rsidRPr="00027B62">
        <w:rPr>
          <w:rFonts w:eastAsia="Times New Roman" w:cstheme="minorHAnsi"/>
          <w:sz w:val="22"/>
          <w:szCs w:val="22"/>
          <w:lang w:eastAsia="en-GB"/>
        </w:rPr>
        <w:t>Kolbs</w:t>
      </w:r>
      <w:proofErr w:type="spellEnd"/>
      <w:r w:rsidRPr="00027B62">
        <w:rPr>
          <w:rFonts w:eastAsia="Times New Roman" w:cstheme="minorHAnsi"/>
          <w:sz w:val="22"/>
          <w:szCs w:val="22"/>
          <w:lang w:eastAsia="en-GB"/>
        </w:rPr>
        <w:t xml:space="preserve"> 1984 features which are </w:t>
      </w:r>
      <w:proofErr w:type="spellStart"/>
      <w:r w:rsidRPr="00027B62">
        <w:rPr>
          <w:rFonts w:eastAsia="Times New Roman" w:cstheme="minorHAnsi"/>
          <w:sz w:val="22"/>
          <w:szCs w:val="22"/>
          <w:lang w:eastAsia="en-GB"/>
        </w:rPr>
        <w:t>intresting</w:t>
      </w:r>
      <w:proofErr w:type="spellEnd"/>
      <w:r w:rsidRPr="00027B62">
        <w:rPr>
          <w:rFonts w:eastAsia="Times New Roman" w:cstheme="minorHAnsi"/>
          <w:sz w:val="22"/>
          <w:szCs w:val="22"/>
          <w:lang w:eastAsia="en-GB"/>
        </w:rPr>
        <w:t>.</w:t>
      </w:r>
    </w:p>
    <w:p w14:paraId="4DA1044C" w14:textId="77777777" w:rsidR="000955D1" w:rsidRPr="00027B62" w:rsidRDefault="000955D1" w:rsidP="000955D1">
      <w:pPr>
        <w:textAlignment w:val="baseline"/>
        <w:rPr>
          <w:rFonts w:eastAsia="Times New Roman" w:cstheme="minorHAnsi"/>
          <w:sz w:val="22"/>
          <w:szCs w:val="22"/>
          <w:lang w:eastAsia="en-GB"/>
        </w:rPr>
      </w:pPr>
    </w:p>
    <w:p w14:paraId="2935DF48" w14:textId="77777777" w:rsidR="000955D1" w:rsidRPr="000955D1" w:rsidRDefault="000955D1" w:rsidP="000955D1">
      <w:pPr>
        <w:spacing w:after="192"/>
        <w:textAlignment w:val="baseline"/>
        <w:rPr>
          <w:rFonts w:eastAsia="Times New Roman" w:cstheme="minorHAnsi"/>
          <w:sz w:val="22"/>
          <w:szCs w:val="22"/>
          <w:lang w:eastAsia="en-GB"/>
        </w:rPr>
      </w:pPr>
      <w:r w:rsidRPr="000955D1">
        <w:rPr>
          <w:rFonts w:eastAsia="Times New Roman" w:cstheme="minorHAnsi"/>
          <w:sz w:val="22"/>
          <w:szCs w:val="22"/>
          <w:lang w:eastAsia="en-GB"/>
        </w:rPr>
        <w:t>Learning is better viewed as a process, not in terms of outcomes.</w:t>
      </w:r>
    </w:p>
    <w:p w14:paraId="12C3A6EC" w14:textId="77777777" w:rsidR="000955D1" w:rsidRPr="000955D1" w:rsidRDefault="000955D1" w:rsidP="000955D1">
      <w:pPr>
        <w:spacing w:after="192"/>
        <w:textAlignment w:val="baseline"/>
        <w:rPr>
          <w:rFonts w:eastAsia="Times New Roman" w:cstheme="minorHAnsi"/>
          <w:sz w:val="22"/>
          <w:szCs w:val="22"/>
          <w:lang w:eastAsia="en-GB"/>
        </w:rPr>
      </w:pPr>
      <w:r w:rsidRPr="000955D1">
        <w:rPr>
          <w:rFonts w:eastAsia="Times New Roman" w:cstheme="minorHAnsi"/>
          <w:sz w:val="22"/>
          <w:szCs w:val="22"/>
          <w:lang w:eastAsia="en-GB"/>
        </w:rPr>
        <w:t>Learning is a continuous, experimentally based operation.</w:t>
      </w:r>
    </w:p>
    <w:p w14:paraId="76E7766F" w14:textId="2BDECE8F" w:rsidR="000955D1" w:rsidRPr="000955D1" w:rsidRDefault="000955D1" w:rsidP="000955D1">
      <w:pPr>
        <w:spacing w:after="192"/>
        <w:textAlignment w:val="baseline"/>
        <w:rPr>
          <w:rFonts w:eastAsia="Times New Roman" w:cstheme="minorHAnsi"/>
          <w:sz w:val="22"/>
          <w:szCs w:val="22"/>
          <w:lang w:eastAsia="en-GB"/>
        </w:rPr>
      </w:pPr>
      <w:r w:rsidRPr="000955D1">
        <w:rPr>
          <w:rFonts w:eastAsia="Times New Roman" w:cstheme="minorHAnsi"/>
          <w:sz w:val="22"/>
          <w:szCs w:val="22"/>
          <w:lang w:eastAsia="en-GB"/>
        </w:rPr>
        <w:t xml:space="preserve">Education requires the resolution of conflicts between dialectically different modes of </w:t>
      </w:r>
      <w:r w:rsidR="00D87708">
        <w:rPr>
          <w:rFonts w:eastAsia="Times New Roman" w:cstheme="minorHAnsi"/>
          <w:sz w:val="22"/>
          <w:szCs w:val="22"/>
          <w:lang w:eastAsia="en-GB"/>
        </w:rPr>
        <w:t>variation</w:t>
      </w:r>
      <w:r w:rsidRPr="000955D1">
        <w:rPr>
          <w:rFonts w:eastAsia="Times New Roman" w:cstheme="minorHAnsi"/>
          <w:sz w:val="22"/>
          <w:szCs w:val="22"/>
          <w:lang w:eastAsia="en-GB"/>
        </w:rPr>
        <w:t xml:space="preserve"> to the environment </w:t>
      </w:r>
    </w:p>
    <w:p w14:paraId="28B78433" w14:textId="10180C88" w:rsidR="000955D1" w:rsidRPr="000955D1" w:rsidRDefault="000955D1" w:rsidP="000955D1">
      <w:pPr>
        <w:spacing w:after="192"/>
        <w:textAlignment w:val="baseline"/>
        <w:rPr>
          <w:rFonts w:eastAsia="Times New Roman" w:cstheme="minorHAnsi"/>
          <w:sz w:val="22"/>
          <w:szCs w:val="22"/>
          <w:lang w:eastAsia="en-GB"/>
        </w:rPr>
      </w:pPr>
      <w:r w:rsidRPr="000955D1">
        <w:rPr>
          <w:rFonts w:eastAsia="Times New Roman" w:cstheme="minorHAnsi"/>
          <w:sz w:val="22"/>
          <w:szCs w:val="22"/>
          <w:lang w:eastAsia="en-GB"/>
        </w:rPr>
        <w:t>Learning is an i</w:t>
      </w:r>
      <w:r w:rsidR="004D06C3">
        <w:rPr>
          <w:rFonts w:eastAsia="Times New Roman" w:cstheme="minorHAnsi"/>
          <w:sz w:val="22"/>
          <w:szCs w:val="22"/>
          <w:lang w:eastAsia="en-GB"/>
        </w:rPr>
        <w:t xml:space="preserve">mportant </w:t>
      </w:r>
      <w:r w:rsidRPr="000955D1">
        <w:rPr>
          <w:rFonts w:eastAsia="Times New Roman" w:cstheme="minorHAnsi"/>
          <w:sz w:val="22"/>
          <w:szCs w:val="22"/>
          <w:lang w:eastAsia="en-GB"/>
        </w:rPr>
        <w:t>part of world adaptation.</w:t>
      </w:r>
    </w:p>
    <w:p w14:paraId="23576661" w14:textId="77777777" w:rsidR="000955D1" w:rsidRPr="000955D1" w:rsidRDefault="000955D1" w:rsidP="000955D1">
      <w:pPr>
        <w:spacing w:after="192"/>
        <w:textAlignment w:val="baseline"/>
        <w:rPr>
          <w:rFonts w:eastAsia="Times New Roman" w:cstheme="minorHAnsi"/>
          <w:sz w:val="22"/>
          <w:szCs w:val="22"/>
          <w:lang w:eastAsia="en-GB"/>
        </w:rPr>
      </w:pPr>
      <w:r w:rsidRPr="000955D1">
        <w:rPr>
          <w:rFonts w:eastAsia="Times New Roman" w:cstheme="minorHAnsi"/>
          <w:sz w:val="22"/>
          <w:szCs w:val="22"/>
          <w:lang w:eastAsia="en-GB"/>
        </w:rPr>
        <w:t>The research includes interpersonal and environmental transactions.</w:t>
      </w:r>
    </w:p>
    <w:p w14:paraId="6AFF6683" w14:textId="7403C711" w:rsidR="000955D1" w:rsidRPr="00027B62" w:rsidRDefault="000955D1" w:rsidP="000955D1">
      <w:pPr>
        <w:spacing w:after="192"/>
        <w:textAlignment w:val="baseline"/>
        <w:rPr>
          <w:rFonts w:eastAsia="Times New Roman" w:cstheme="minorHAnsi"/>
          <w:sz w:val="22"/>
          <w:szCs w:val="22"/>
          <w:lang w:eastAsia="en-GB"/>
        </w:rPr>
      </w:pPr>
      <w:r w:rsidRPr="000955D1">
        <w:rPr>
          <w:rFonts w:eastAsia="Times New Roman" w:cstheme="minorHAnsi"/>
          <w:sz w:val="22"/>
          <w:szCs w:val="22"/>
          <w:lang w:eastAsia="en-GB"/>
        </w:rPr>
        <w:t>Learning is the process of information generation that results from a transaction between social information and personal knowledge.</w:t>
      </w:r>
    </w:p>
    <w:p w14:paraId="5BDAE91A" w14:textId="435B1D28" w:rsidR="00027B62" w:rsidRPr="00027B62" w:rsidRDefault="00027B62" w:rsidP="00027B62">
      <w:pPr>
        <w:pStyle w:val="NormalWeb"/>
        <w:shd w:val="clear" w:color="auto" w:fill="FFFFFF"/>
        <w:rPr>
          <w:rFonts w:asciiTheme="minorHAnsi" w:hAnsiTheme="minorHAnsi" w:cstheme="minorHAnsi"/>
          <w:sz w:val="22"/>
          <w:szCs w:val="22"/>
        </w:rPr>
      </w:pPr>
      <w:r w:rsidRPr="00027B62">
        <w:rPr>
          <w:rFonts w:asciiTheme="minorHAnsi" w:hAnsiTheme="minorHAnsi" w:cstheme="minorHAnsi"/>
          <w:sz w:val="22"/>
          <w:szCs w:val="22"/>
        </w:rPr>
        <w:t xml:space="preserve">David Kolb’s learning styles are Kolb's learning theory (1974) sets out four distinct learning styles, which are based on a four-stage learning cycle Kolb explains that different people naturally prefer a certain single different learning style. </w:t>
      </w:r>
    </w:p>
    <w:p w14:paraId="782D6F85" w14:textId="284B3772" w:rsidR="00027B62" w:rsidRPr="00027B62" w:rsidRDefault="00027B62" w:rsidP="00027B62">
      <w:pPr>
        <w:pStyle w:val="NormalWeb"/>
        <w:shd w:val="clear" w:color="auto" w:fill="FFFFFF"/>
        <w:rPr>
          <w:rFonts w:asciiTheme="minorHAnsi" w:hAnsiTheme="minorHAnsi" w:cstheme="minorHAnsi"/>
          <w:sz w:val="22"/>
          <w:szCs w:val="22"/>
        </w:rPr>
      </w:pPr>
      <w:r w:rsidRPr="00027B62">
        <w:rPr>
          <w:rFonts w:asciiTheme="minorHAnsi" w:hAnsiTheme="minorHAnsi" w:cstheme="minorHAnsi"/>
          <w:sz w:val="22"/>
          <w:szCs w:val="22"/>
        </w:rPr>
        <w:t>Various factors influence a person's preferred style. For example, social environment, educational experiences, or the basic cognitive structure of the individual.</w:t>
      </w:r>
    </w:p>
    <w:p w14:paraId="36992BC9" w14:textId="4B02DDAB" w:rsidR="00027B62" w:rsidRPr="00027B62" w:rsidRDefault="00027B62" w:rsidP="00027B62">
      <w:pPr>
        <w:pStyle w:val="NormalWeb"/>
        <w:shd w:val="clear" w:color="auto" w:fill="FFFFFF"/>
        <w:rPr>
          <w:rFonts w:asciiTheme="minorHAnsi" w:hAnsiTheme="minorHAnsi" w:cstheme="minorHAnsi"/>
          <w:sz w:val="22"/>
          <w:szCs w:val="22"/>
        </w:rPr>
      </w:pPr>
      <w:r w:rsidRPr="00027B62">
        <w:rPr>
          <w:rFonts w:asciiTheme="minorHAnsi" w:hAnsiTheme="minorHAnsi" w:cstheme="minorHAnsi"/>
          <w:sz w:val="22"/>
          <w:szCs w:val="22"/>
        </w:rPr>
        <w:t xml:space="preserve">Whatever influences the choice of style, the learning style preference itself is the product of two pairs of variables, or two separate 'choices' that we make, which Kolb presented as lines of an axis, each with 'conflicting' modes at either end. </w:t>
      </w:r>
    </w:p>
    <w:p w14:paraId="2D318EB8" w14:textId="12D51131" w:rsidR="00027B62" w:rsidRPr="00027B62" w:rsidRDefault="00027B62" w:rsidP="00027B62">
      <w:pPr>
        <w:pStyle w:val="NormalWeb"/>
        <w:shd w:val="clear" w:color="auto" w:fill="FFFFFF"/>
        <w:rPr>
          <w:rFonts w:asciiTheme="minorHAnsi" w:hAnsiTheme="minorHAnsi" w:cstheme="minorHAnsi"/>
          <w:sz w:val="22"/>
          <w:szCs w:val="22"/>
        </w:rPr>
      </w:pPr>
      <w:r w:rsidRPr="00027B62">
        <w:rPr>
          <w:rFonts w:asciiTheme="minorHAnsi" w:hAnsiTheme="minorHAnsi" w:cstheme="minorHAnsi"/>
          <w:sz w:val="22"/>
          <w:szCs w:val="22"/>
        </w:rPr>
        <w:t xml:space="preserve">A typical presentation of Kolb's two continuums is that the east-west axis is called the </w:t>
      </w:r>
      <w:r w:rsidRPr="00027B62">
        <w:rPr>
          <w:rFonts w:asciiTheme="minorHAnsi" w:hAnsiTheme="minorHAnsi" w:cstheme="minorHAnsi"/>
          <w:b/>
          <w:bCs/>
          <w:sz w:val="22"/>
          <w:szCs w:val="22"/>
        </w:rPr>
        <w:t xml:space="preserve">Processing Continuum </w:t>
      </w:r>
      <w:r w:rsidRPr="00027B62">
        <w:rPr>
          <w:rFonts w:asciiTheme="minorHAnsi" w:hAnsiTheme="minorHAnsi" w:cstheme="minorHAnsi"/>
          <w:sz w:val="22"/>
          <w:szCs w:val="22"/>
        </w:rPr>
        <w:t xml:space="preserve">(how we approach a task), and the north- south axis is called the </w:t>
      </w:r>
      <w:r w:rsidRPr="00027B62">
        <w:rPr>
          <w:rFonts w:asciiTheme="minorHAnsi" w:hAnsiTheme="minorHAnsi" w:cstheme="minorHAnsi"/>
          <w:b/>
          <w:bCs/>
          <w:sz w:val="22"/>
          <w:szCs w:val="22"/>
        </w:rPr>
        <w:t xml:space="preserve">Perception Continuum </w:t>
      </w:r>
      <w:r w:rsidRPr="00027B62">
        <w:rPr>
          <w:rFonts w:asciiTheme="minorHAnsi" w:hAnsiTheme="minorHAnsi" w:cstheme="minorHAnsi"/>
          <w:sz w:val="22"/>
          <w:szCs w:val="22"/>
        </w:rPr>
        <w:t>(our emotional response, or how we think or feel about it).</w:t>
      </w:r>
    </w:p>
    <w:p w14:paraId="689AD5A5" w14:textId="77777777" w:rsidR="00027B62" w:rsidRPr="00027B62" w:rsidRDefault="00027B62" w:rsidP="00027B62">
      <w:pPr>
        <w:pStyle w:val="NormalWeb"/>
        <w:shd w:val="clear" w:color="auto" w:fill="FFFFFF"/>
        <w:rPr>
          <w:rFonts w:asciiTheme="minorHAnsi" w:hAnsiTheme="minorHAnsi" w:cstheme="minorHAnsi"/>
          <w:sz w:val="22"/>
          <w:szCs w:val="22"/>
        </w:rPr>
      </w:pPr>
    </w:p>
    <w:p w14:paraId="238DA4CC" w14:textId="3C4BB22F" w:rsidR="000955D1" w:rsidRPr="000955D1" w:rsidRDefault="009E7E9E" w:rsidP="000955D1">
      <w:pPr>
        <w:spacing w:after="192"/>
        <w:textAlignment w:val="baseline"/>
        <w:rPr>
          <w:rFonts w:eastAsia="Times New Roman" w:cstheme="minorHAnsi"/>
          <w:b/>
          <w:bCs/>
          <w:sz w:val="22"/>
          <w:szCs w:val="22"/>
          <w:lang w:eastAsia="en-GB"/>
        </w:rPr>
      </w:pPr>
      <w:r w:rsidRPr="009E7E9E">
        <w:rPr>
          <w:rFonts w:eastAsia="Times New Roman" w:cstheme="minorHAnsi"/>
          <w:b/>
          <w:bCs/>
          <w:sz w:val="22"/>
          <w:szCs w:val="22"/>
          <w:lang w:eastAsia="en-GB"/>
        </w:rPr>
        <w:t>Conclusion:</w:t>
      </w:r>
    </w:p>
    <w:p w14:paraId="630C902C" w14:textId="29DC96B5" w:rsidR="000955D1" w:rsidRDefault="003907A0" w:rsidP="000955D1">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I have stated all my research that I know of David </w:t>
      </w:r>
      <w:r w:rsidR="00DB2830">
        <w:rPr>
          <w:rFonts w:ascii="Times New Roman" w:eastAsia="Times New Roman" w:hAnsi="Times New Roman" w:cs="Times New Roman"/>
          <w:lang w:eastAsia="en-GB"/>
        </w:rPr>
        <w:t>Kolb’s</w:t>
      </w:r>
      <w:r>
        <w:rPr>
          <w:rFonts w:ascii="Times New Roman" w:eastAsia="Times New Roman" w:hAnsi="Times New Roman" w:cs="Times New Roman"/>
          <w:lang w:eastAsia="en-GB"/>
        </w:rPr>
        <w:t xml:space="preserve"> from my previous lessons and my own knowledge </w:t>
      </w:r>
      <w:r w:rsidR="00DB2830">
        <w:rPr>
          <w:rFonts w:ascii="Times New Roman" w:eastAsia="Times New Roman" w:hAnsi="Times New Roman" w:cs="Times New Roman"/>
          <w:lang w:eastAsia="en-GB"/>
        </w:rPr>
        <w:t xml:space="preserve">from the website I have referenced at the bottom of my </w:t>
      </w:r>
      <w:r w:rsidR="00DE49EF">
        <w:rPr>
          <w:rFonts w:ascii="Times New Roman" w:eastAsia="Times New Roman" w:hAnsi="Times New Roman" w:cs="Times New Roman"/>
          <w:lang w:eastAsia="en-GB"/>
        </w:rPr>
        <w:t>assignment,</w:t>
      </w:r>
      <w:r w:rsidR="00DB2830">
        <w:rPr>
          <w:rFonts w:ascii="Times New Roman" w:eastAsia="Times New Roman" w:hAnsi="Times New Roman" w:cs="Times New Roman"/>
          <w:lang w:eastAsia="en-GB"/>
        </w:rPr>
        <w:t xml:space="preserve"> </w:t>
      </w:r>
      <w:r w:rsidR="00C539D0">
        <w:rPr>
          <w:rFonts w:ascii="Times New Roman" w:eastAsia="Times New Roman" w:hAnsi="Times New Roman" w:cs="Times New Roman"/>
          <w:lang w:eastAsia="en-GB"/>
        </w:rPr>
        <w:t xml:space="preserve">and I have also understood Kolb’s </w:t>
      </w:r>
      <w:proofErr w:type="gramStart"/>
      <w:r w:rsidR="00C539D0">
        <w:rPr>
          <w:rFonts w:ascii="Times New Roman" w:eastAsia="Times New Roman" w:hAnsi="Times New Roman" w:cs="Times New Roman"/>
          <w:lang w:eastAsia="en-GB"/>
        </w:rPr>
        <w:t>theory’s</w:t>
      </w:r>
      <w:proofErr w:type="gramEnd"/>
      <w:r w:rsidR="00C539D0">
        <w:rPr>
          <w:rFonts w:ascii="Times New Roman" w:eastAsia="Times New Roman" w:hAnsi="Times New Roman" w:cs="Times New Roman"/>
          <w:lang w:eastAsia="en-GB"/>
        </w:rPr>
        <w:t xml:space="preserve"> and his different learning styles of </w:t>
      </w:r>
      <w:r w:rsidR="00DE49EF">
        <w:rPr>
          <w:rFonts w:ascii="Times New Roman" w:eastAsia="Times New Roman" w:hAnsi="Times New Roman" w:cs="Times New Roman"/>
          <w:lang w:eastAsia="en-GB"/>
        </w:rPr>
        <w:t>achieving</w:t>
      </w:r>
      <w:r w:rsidR="00AE781C">
        <w:rPr>
          <w:rFonts w:ascii="Times New Roman" w:eastAsia="Times New Roman" w:hAnsi="Times New Roman" w:cs="Times New Roman"/>
          <w:lang w:eastAsia="en-GB"/>
        </w:rPr>
        <w:t xml:space="preserve"> and </w:t>
      </w:r>
      <w:r w:rsidR="00AE781C">
        <w:rPr>
          <w:rFonts w:ascii="Times New Roman" w:eastAsia="Times New Roman" w:hAnsi="Times New Roman" w:cs="Times New Roman"/>
          <w:lang w:eastAsia="en-GB"/>
        </w:rPr>
        <w:lastRenderedPageBreak/>
        <w:t xml:space="preserve">making anything possible to do </w:t>
      </w:r>
      <w:r w:rsidR="0080404B">
        <w:rPr>
          <w:rFonts w:ascii="Times New Roman" w:eastAsia="Times New Roman" w:hAnsi="Times New Roman" w:cs="Times New Roman"/>
          <w:lang w:eastAsia="en-GB"/>
        </w:rPr>
        <w:t xml:space="preserve">and </w:t>
      </w:r>
      <w:r w:rsidR="00BA63A2">
        <w:rPr>
          <w:rFonts w:ascii="Times New Roman" w:eastAsia="Times New Roman" w:hAnsi="Times New Roman" w:cs="Times New Roman"/>
          <w:lang w:eastAsia="en-GB"/>
        </w:rPr>
        <w:t>I’m</w:t>
      </w:r>
      <w:r w:rsidR="0080404B">
        <w:rPr>
          <w:rFonts w:ascii="Times New Roman" w:eastAsia="Times New Roman" w:hAnsi="Times New Roman" w:cs="Times New Roman"/>
          <w:lang w:eastAsia="en-GB"/>
        </w:rPr>
        <w:t xml:space="preserve"> happy with what I know</w:t>
      </w:r>
      <w:r w:rsidR="00BA63A2">
        <w:rPr>
          <w:rFonts w:ascii="Times New Roman" w:eastAsia="Times New Roman" w:hAnsi="Times New Roman" w:cs="Times New Roman"/>
          <w:lang w:eastAsia="en-GB"/>
        </w:rPr>
        <w:t>. This challenge has been a good challenge as its experimenting my knowledge on what I’ve learnt in my previous lessons</w:t>
      </w:r>
    </w:p>
    <w:p w14:paraId="0E8E6EE8" w14:textId="094162E5" w:rsidR="00DE49EF" w:rsidRDefault="00DE49EF" w:rsidP="000955D1">
      <w:pPr>
        <w:rPr>
          <w:rFonts w:ascii="Times New Roman" w:eastAsia="Times New Roman" w:hAnsi="Times New Roman" w:cs="Times New Roman"/>
          <w:lang w:eastAsia="en-GB"/>
        </w:rPr>
      </w:pPr>
    </w:p>
    <w:p w14:paraId="2C7BAFE7" w14:textId="2017FA0D" w:rsidR="00DE49EF" w:rsidRDefault="00DE49EF" w:rsidP="000955D1">
      <w:pPr>
        <w:rPr>
          <w:rFonts w:ascii="Times New Roman" w:eastAsia="Times New Roman" w:hAnsi="Times New Roman" w:cs="Times New Roman"/>
          <w:lang w:eastAsia="en-GB"/>
        </w:rPr>
      </w:pPr>
    </w:p>
    <w:p w14:paraId="52E082FD" w14:textId="311987A4" w:rsidR="00DE49EF" w:rsidRDefault="006D3C4B" w:rsidP="000955D1">
      <w:pPr>
        <w:rPr>
          <w:rFonts w:ascii="Times New Roman" w:eastAsia="Times New Roman" w:hAnsi="Times New Roman" w:cs="Times New Roman"/>
          <w:lang w:eastAsia="en-GB"/>
        </w:rPr>
      </w:pPr>
      <w:r>
        <w:rPr>
          <w:rFonts w:ascii="Times New Roman" w:eastAsia="Times New Roman" w:hAnsi="Times New Roman" w:cs="Times New Roman"/>
          <w:lang w:eastAsia="en-GB"/>
        </w:rPr>
        <w:t>Action Plan</w:t>
      </w:r>
    </w:p>
    <w:p w14:paraId="3B75659C" w14:textId="21C7F302" w:rsidR="006D3C4B" w:rsidRDefault="006D3C4B" w:rsidP="000955D1">
      <w:pPr>
        <w:rPr>
          <w:rFonts w:ascii="Times New Roman" w:eastAsia="Times New Roman" w:hAnsi="Times New Roman" w:cs="Times New Roman"/>
          <w:lang w:eastAsia="en-GB"/>
        </w:rPr>
      </w:pPr>
    </w:p>
    <w:p w14:paraId="0EC24555" w14:textId="7992CEE3" w:rsidR="006D3C4B" w:rsidRPr="000955D1" w:rsidRDefault="006D3C4B" w:rsidP="000955D1">
      <w:pPr>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From this </w:t>
      </w:r>
      <w:r w:rsidR="00933313">
        <w:rPr>
          <w:rFonts w:ascii="Times New Roman" w:eastAsia="Times New Roman" w:hAnsi="Times New Roman" w:cs="Times New Roman"/>
          <w:lang w:eastAsia="en-GB"/>
        </w:rPr>
        <w:t>assignment</w:t>
      </w:r>
      <w:r>
        <w:rPr>
          <w:rFonts w:ascii="Times New Roman" w:eastAsia="Times New Roman" w:hAnsi="Times New Roman" w:cs="Times New Roman"/>
          <w:lang w:eastAsia="en-GB"/>
        </w:rPr>
        <w:t xml:space="preserve"> </w:t>
      </w:r>
      <w:r w:rsidR="00933313">
        <w:rPr>
          <w:rFonts w:ascii="Times New Roman" w:eastAsia="Times New Roman" w:hAnsi="Times New Roman" w:cs="Times New Roman"/>
          <w:lang w:eastAsia="en-GB"/>
        </w:rPr>
        <w:t xml:space="preserve">I’m </w:t>
      </w:r>
      <w:r>
        <w:rPr>
          <w:rFonts w:ascii="Times New Roman" w:eastAsia="Times New Roman" w:hAnsi="Times New Roman" w:cs="Times New Roman"/>
          <w:lang w:eastAsia="en-GB"/>
        </w:rPr>
        <w:t xml:space="preserve">going to want to hope the best of my result and hope to have understood the </w:t>
      </w:r>
      <w:r w:rsidR="00380C7D">
        <w:rPr>
          <w:rFonts w:ascii="Times New Roman" w:eastAsia="Times New Roman" w:hAnsi="Times New Roman" w:cs="Times New Roman"/>
          <w:lang w:eastAsia="en-GB"/>
        </w:rPr>
        <w:t xml:space="preserve">task to know more and understand more of the future. I will also be </w:t>
      </w:r>
      <w:r w:rsidR="00A06C83">
        <w:rPr>
          <w:rFonts w:ascii="Times New Roman" w:eastAsia="Times New Roman" w:hAnsi="Times New Roman" w:cs="Times New Roman"/>
          <w:lang w:eastAsia="en-GB"/>
        </w:rPr>
        <w:t>talking to my other friends uni</w:t>
      </w:r>
      <w:r w:rsidR="00933313">
        <w:rPr>
          <w:rFonts w:ascii="Times New Roman" w:eastAsia="Times New Roman" w:hAnsi="Times New Roman" w:cs="Times New Roman"/>
          <w:lang w:eastAsia="en-GB"/>
        </w:rPr>
        <w:t>versity</w:t>
      </w:r>
      <w:r w:rsidR="00A06C83">
        <w:rPr>
          <w:rFonts w:ascii="Times New Roman" w:eastAsia="Times New Roman" w:hAnsi="Times New Roman" w:cs="Times New Roman"/>
          <w:lang w:eastAsia="en-GB"/>
        </w:rPr>
        <w:t xml:space="preserve"> friends to understand how they got on with this task and maybe get more ideas for next time on how to</w:t>
      </w:r>
      <w:r w:rsidR="005068B1">
        <w:rPr>
          <w:rFonts w:ascii="Times New Roman" w:eastAsia="Times New Roman" w:hAnsi="Times New Roman" w:cs="Times New Roman"/>
          <w:lang w:eastAsia="en-GB"/>
        </w:rPr>
        <w:t xml:space="preserve"> structure this </w:t>
      </w:r>
      <w:r w:rsidR="00933313">
        <w:rPr>
          <w:rFonts w:ascii="Times New Roman" w:eastAsia="Times New Roman" w:hAnsi="Times New Roman" w:cs="Times New Roman"/>
          <w:lang w:eastAsia="en-GB"/>
        </w:rPr>
        <w:t>assignment</w:t>
      </w:r>
      <w:r w:rsidR="005068B1">
        <w:rPr>
          <w:rFonts w:ascii="Times New Roman" w:eastAsia="Times New Roman" w:hAnsi="Times New Roman" w:cs="Times New Roman"/>
          <w:lang w:eastAsia="en-GB"/>
        </w:rPr>
        <w:t xml:space="preserve"> out or if they would need and help getting the best they can possibly </w:t>
      </w:r>
      <w:r w:rsidR="00933313">
        <w:rPr>
          <w:rFonts w:ascii="Times New Roman" w:eastAsia="Times New Roman" w:hAnsi="Times New Roman" w:cs="Times New Roman"/>
          <w:lang w:eastAsia="en-GB"/>
        </w:rPr>
        <w:t>achieve</w:t>
      </w:r>
      <w:r w:rsidR="005068B1">
        <w:rPr>
          <w:rFonts w:ascii="Times New Roman" w:eastAsia="Times New Roman" w:hAnsi="Times New Roman" w:cs="Times New Roman"/>
          <w:lang w:eastAsia="en-GB"/>
        </w:rPr>
        <w:t xml:space="preserve"> to </w:t>
      </w:r>
      <w:r w:rsidR="00933313">
        <w:rPr>
          <w:rFonts w:ascii="Times New Roman" w:eastAsia="Times New Roman" w:hAnsi="Times New Roman" w:cs="Times New Roman"/>
          <w:lang w:eastAsia="en-GB"/>
        </w:rPr>
        <w:t>succeed</w:t>
      </w:r>
      <w:r w:rsidR="005068B1">
        <w:rPr>
          <w:rFonts w:ascii="Times New Roman" w:eastAsia="Times New Roman" w:hAnsi="Times New Roman" w:cs="Times New Roman"/>
          <w:lang w:eastAsia="en-GB"/>
        </w:rPr>
        <w:t xml:space="preserve"> and </w:t>
      </w:r>
      <w:r w:rsidR="00A54647">
        <w:rPr>
          <w:rFonts w:ascii="Times New Roman" w:eastAsia="Times New Roman" w:hAnsi="Times New Roman" w:cs="Times New Roman"/>
          <w:lang w:eastAsia="en-GB"/>
        </w:rPr>
        <w:t>learn easier</w:t>
      </w:r>
      <w:r w:rsidR="00530D83">
        <w:rPr>
          <w:rFonts w:ascii="Times New Roman" w:eastAsia="Times New Roman" w:hAnsi="Times New Roman" w:cs="Times New Roman"/>
          <w:lang w:eastAsia="en-GB"/>
        </w:rPr>
        <w:t xml:space="preserve">, this has been a good topic to learn on and I have enjoyed learning this topic and </w:t>
      </w:r>
      <w:r w:rsidR="0044224B">
        <w:rPr>
          <w:rFonts w:ascii="Times New Roman" w:eastAsia="Times New Roman" w:hAnsi="Times New Roman" w:cs="Times New Roman"/>
          <w:lang w:eastAsia="en-GB"/>
        </w:rPr>
        <w:t>hope to have got what I need to get the best possible</w:t>
      </w:r>
      <w:r w:rsidR="00933313">
        <w:rPr>
          <w:rFonts w:ascii="Times New Roman" w:eastAsia="Times New Roman" w:hAnsi="Times New Roman" w:cs="Times New Roman"/>
          <w:lang w:eastAsia="en-GB"/>
        </w:rPr>
        <w:t xml:space="preserve"> even though I was worried at the start to understand the topic</w:t>
      </w:r>
    </w:p>
    <w:p w14:paraId="4E3E2BC8" w14:textId="77777777" w:rsidR="000955D1" w:rsidRDefault="000955D1" w:rsidP="000955D1">
      <w:pPr>
        <w:autoSpaceDE w:val="0"/>
        <w:autoSpaceDN w:val="0"/>
        <w:adjustRightInd w:val="0"/>
        <w:rPr>
          <w:rFonts w:ascii="Helvetica Neue" w:hAnsi="Helvetica Neue" w:cs="Helvetica Neue"/>
          <w:color w:val="000000"/>
          <w:sz w:val="22"/>
          <w:szCs w:val="22"/>
          <w:u w:color="000000"/>
        </w:rPr>
      </w:pPr>
    </w:p>
    <w:p w14:paraId="422276BE" w14:textId="77777777" w:rsidR="000955D1" w:rsidRDefault="000955D1" w:rsidP="000955D1">
      <w:pPr>
        <w:autoSpaceDE w:val="0"/>
        <w:autoSpaceDN w:val="0"/>
        <w:adjustRightInd w:val="0"/>
        <w:rPr>
          <w:rFonts w:ascii="Helvetica Neue" w:hAnsi="Helvetica Neue" w:cs="Helvetica Neue"/>
          <w:color w:val="000000"/>
          <w:sz w:val="22"/>
          <w:szCs w:val="22"/>
          <w:u w:color="000000"/>
        </w:rPr>
      </w:pPr>
    </w:p>
    <w:p w14:paraId="3F321DC2" w14:textId="77777777" w:rsidR="000955D1" w:rsidRDefault="000955D1" w:rsidP="000955D1">
      <w:pPr>
        <w:autoSpaceDE w:val="0"/>
        <w:autoSpaceDN w:val="0"/>
        <w:adjustRightInd w:val="0"/>
        <w:rPr>
          <w:rFonts w:ascii="Helvetica Neue" w:hAnsi="Helvetica Neue" w:cs="Helvetica Neue"/>
          <w:color w:val="000000"/>
          <w:sz w:val="22"/>
          <w:szCs w:val="22"/>
          <w:u w:color="000000"/>
        </w:rPr>
      </w:pPr>
    </w:p>
    <w:p w14:paraId="00AC60F0" w14:textId="77777777" w:rsidR="000955D1" w:rsidRDefault="000955D1" w:rsidP="000955D1">
      <w:pPr>
        <w:autoSpaceDE w:val="0"/>
        <w:autoSpaceDN w:val="0"/>
        <w:adjustRightInd w:val="0"/>
        <w:rPr>
          <w:rFonts w:ascii="Helvetica Neue" w:hAnsi="Helvetica Neue" w:cs="Helvetica Neue"/>
          <w:color w:val="000000"/>
          <w:sz w:val="22"/>
          <w:szCs w:val="22"/>
          <w:u w:color="000000"/>
        </w:rPr>
      </w:pPr>
    </w:p>
    <w:p w14:paraId="700F9946" w14:textId="77777777" w:rsidR="000955D1" w:rsidRDefault="000955D1" w:rsidP="000955D1">
      <w:pPr>
        <w:autoSpaceDE w:val="0"/>
        <w:autoSpaceDN w:val="0"/>
        <w:adjustRightInd w:val="0"/>
        <w:rPr>
          <w:rFonts w:ascii="Helvetica Neue" w:hAnsi="Helvetica Neue" w:cs="Helvetica Neue"/>
          <w:color w:val="000000"/>
          <w:sz w:val="22"/>
          <w:szCs w:val="22"/>
          <w:u w:color="000000"/>
        </w:rPr>
      </w:pPr>
    </w:p>
    <w:p w14:paraId="2177F437" w14:textId="77777777" w:rsidR="000955D1" w:rsidRDefault="000955D1" w:rsidP="000955D1">
      <w:pPr>
        <w:autoSpaceDE w:val="0"/>
        <w:autoSpaceDN w:val="0"/>
        <w:adjustRightInd w:val="0"/>
        <w:rPr>
          <w:rFonts w:ascii="Helvetica Neue" w:hAnsi="Helvetica Neue" w:cs="Helvetica Neue"/>
          <w:color w:val="000000"/>
          <w:sz w:val="22"/>
          <w:szCs w:val="22"/>
          <w:u w:color="000000"/>
        </w:rPr>
      </w:pPr>
    </w:p>
    <w:p w14:paraId="11E0A2A6" w14:textId="77777777" w:rsidR="000955D1" w:rsidRDefault="000955D1" w:rsidP="000955D1">
      <w:pPr>
        <w:autoSpaceDE w:val="0"/>
        <w:autoSpaceDN w:val="0"/>
        <w:adjustRightInd w:val="0"/>
        <w:rPr>
          <w:rFonts w:ascii="Helvetica Neue" w:hAnsi="Helvetica Neue" w:cs="Helvetica Neue"/>
          <w:color w:val="000000"/>
          <w:sz w:val="22"/>
          <w:szCs w:val="22"/>
          <w:u w:color="000000"/>
        </w:rPr>
      </w:pPr>
    </w:p>
    <w:p w14:paraId="71CC6469" w14:textId="77777777" w:rsidR="000955D1" w:rsidRDefault="000955D1" w:rsidP="000955D1">
      <w:pPr>
        <w:autoSpaceDE w:val="0"/>
        <w:autoSpaceDN w:val="0"/>
        <w:adjustRightInd w:val="0"/>
        <w:rPr>
          <w:rFonts w:ascii="Helvetica Neue" w:hAnsi="Helvetica Neue" w:cs="Helvetica Neue"/>
          <w:color w:val="000000"/>
          <w:sz w:val="22"/>
          <w:szCs w:val="22"/>
          <w:u w:color="000000"/>
        </w:rPr>
      </w:pPr>
    </w:p>
    <w:p w14:paraId="4935137E" w14:textId="77777777" w:rsidR="000955D1" w:rsidRDefault="000955D1" w:rsidP="000955D1">
      <w:pPr>
        <w:autoSpaceDE w:val="0"/>
        <w:autoSpaceDN w:val="0"/>
        <w:adjustRightInd w:val="0"/>
        <w:rPr>
          <w:rFonts w:ascii="Helvetica Neue" w:hAnsi="Helvetica Neue" w:cs="Helvetica Neue"/>
          <w:color w:val="000000"/>
          <w:sz w:val="22"/>
          <w:szCs w:val="22"/>
          <w:u w:color="000000"/>
        </w:rPr>
      </w:pPr>
    </w:p>
    <w:p w14:paraId="1439B2A6" w14:textId="77777777" w:rsidR="000955D1" w:rsidRDefault="000955D1" w:rsidP="000955D1">
      <w:pPr>
        <w:autoSpaceDE w:val="0"/>
        <w:autoSpaceDN w:val="0"/>
        <w:adjustRightInd w:val="0"/>
        <w:rPr>
          <w:rFonts w:ascii="Helvetica Neue" w:hAnsi="Helvetica Neue" w:cs="Helvetica Neue"/>
          <w:color w:val="000000"/>
          <w:sz w:val="22"/>
          <w:szCs w:val="22"/>
          <w:u w:color="000000"/>
        </w:rPr>
      </w:pPr>
    </w:p>
    <w:p w14:paraId="04875709" w14:textId="77777777" w:rsidR="000955D1" w:rsidRDefault="000955D1" w:rsidP="000955D1">
      <w:pPr>
        <w:autoSpaceDE w:val="0"/>
        <w:autoSpaceDN w:val="0"/>
        <w:adjustRightInd w:val="0"/>
        <w:rPr>
          <w:rFonts w:ascii="Helvetica Neue" w:hAnsi="Helvetica Neue" w:cs="Helvetica Neue"/>
          <w:color w:val="000000"/>
          <w:sz w:val="22"/>
          <w:szCs w:val="22"/>
          <w:u w:color="000000"/>
        </w:rPr>
      </w:pPr>
    </w:p>
    <w:p w14:paraId="5722A7BF" w14:textId="77777777" w:rsidR="000955D1" w:rsidRDefault="000955D1" w:rsidP="000955D1">
      <w:pPr>
        <w:autoSpaceDE w:val="0"/>
        <w:autoSpaceDN w:val="0"/>
        <w:adjustRightInd w:val="0"/>
        <w:rPr>
          <w:rFonts w:ascii="Helvetica Neue" w:hAnsi="Helvetica Neue" w:cs="Helvetica Neue"/>
          <w:color w:val="000000"/>
          <w:sz w:val="22"/>
          <w:szCs w:val="22"/>
          <w:u w:color="000000"/>
        </w:rPr>
      </w:pPr>
    </w:p>
    <w:p w14:paraId="678A1C0E" w14:textId="77777777" w:rsidR="000955D1" w:rsidRDefault="000955D1" w:rsidP="000955D1">
      <w:pPr>
        <w:autoSpaceDE w:val="0"/>
        <w:autoSpaceDN w:val="0"/>
        <w:adjustRightInd w:val="0"/>
        <w:rPr>
          <w:rFonts w:ascii="Helvetica Neue" w:hAnsi="Helvetica Neue" w:cs="Helvetica Neue"/>
          <w:color w:val="000000"/>
          <w:sz w:val="22"/>
          <w:szCs w:val="22"/>
          <w:u w:color="000000"/>
        </w:rPr>
      </w:pPr>
    </w:p>
    <w:p w14:paraId="386344D7" w14:textId="77777777" w:rsidR="000955D1" w:rsidRDefault="000955D1" w:rsidP="000955D1">
      <w:pPr>
        <w:autoSpaceDE w:val="0"/>
        <w:autoSpaceDN w:val="0"/>
        <w:adjustRightInd w:val="0"/>
        <w:rPr>
          <w:rFonts w:ascii="Helvetica Neue" w:hAnsi="Helvetica Neue" w:cs="Helvetica Neue"/>
          <w:color w:val="000000"/>
          <w:sz w:val="22"/>
          <w:szCs w:val="22"/>
          <w:u w:color="000000"/>
        </w:rPr>
      </w:pPr>
    </w:p>
    <w:p w14:paraId="5354BA54" w14:textId="77777777" w:rsidR="000955D1" w:rsidRDefault="000955D1" w:rsidP="000955D1">
      <w:pPr>
        <w:autoSpaceDE w:val="0"/>
        <w:autoSpaceDN w:val="0"/>
        <w:adjustRightInd w:val="0"/>
        <w:rPr>
          <w:rFonts w:ascii="Helvetica Neue" w:hAnsi="Helvetica Neue" w:cs="Helvetica Neue"/>
          <w:color w:val="000000"/>
          <w:sz w:val="22"/>
          <w:szCs w:val="22"/>
          <w:u w:color="000000"/>
        </w:rPr>
      </w:pPr>
    </w:p>
    <w:p w14:paraId="747D1AA1" w14:textId="77777777" w:rsidR="000955D1" w:rsidRDefault="000955D1" w:rsidP="000955D1">
      <w:pPr>
        <w:autoSpaceDE w:val="0"/>
        <w:autoSpaceDN w:val="0"/>
        <w:adjustRightInd w:val="0"/>
        <w:rPr>
          <w:rFonts w:ascii="Helvetica Neue" w:hAnsi="Helvetica Neue" w:cs="Helvetica Neue"/>
          <w:color w:val="000000"/>
          <w:sz w:val="22"/>
          <w:szCs w:val="22"/>
          <w:u w:color="000000"/>
        </w:rPr>
      </w:pPr>
    </w:p>
    <w:p w14:paraId="7E7384D3" w14:textId="77777777" w:rsidR="000955D1" w:rsidRDefault="000955D1" w:rsidP="000955D1">
      <w:pPr>
        <w:autoSpaceDE w:val="0"/>
        <w:autoSpaceDN w:val="0"/>
        <w:adjustRightInd w:val="0"/>
        <w:rPr>
          <w:rFonts w:ascii="Helvetica Neue" w:hAnsi="Helvetica Neue" w:cs="Helvetica Neue"/>
          <w:color w:val="000000"/>
          <w:sz w:val="22"/>
          <w:szCs w:val="22"/>
          <w:u w:color="000000"/>
        </w:rPr>
      </w:pPr>
    </w:p>
    <w:p w14:paraId="30BB9A0D" w14:textId="77777777" w:rsidR="000955D1" w:rsidRDefault="000955D1" w:rsidP="000955D1">
      <w:pPr>
        <w:autoSpaceDE w:val="0"/>
        <w:autoSpaceDN w:val="0"/>
        <w:adjustRightInd w:val="0"/>
        <w:rPr>
          <w:rFonts w:ascii="Helvetica Neue" w:hAnsi="Helvetica Neue" w:cs="Helvetica Neue"/>
          <w:color w:val="000000"/>
          <w:sz w:val="22"/>
          <w:szCs w:val="22"/>
          <w:u w:color="000000"/>
        </w:rPr>
      </w:pPr>
    </w:p>
    <w:p w14:paraId="2811A0E4" w14:textId="77777777" w:rsidR="000955D1" w:rsidRDefault="000955D1" w:rsidP="000955D1">
      <w:pPr>
        <w:autoSpaceDE w:val="0"/>
        <w:autoSpaceDN w:val="0"/>
        <w:adjustRightInd w:val="0"/>
        <w:rPr>
          <w:rFonts w:ascii="Helvetica Neue" w:hAnsi="Helvetica Neue" w:cs="Helvetica Neue"/>
          <w:color w:val="000000"/>
          <w:sz w:val="22"/>
          <w:szCs w:val="22"/>
          <w:u w:color="000000"/>
        </w:rPr>
      </w:pPr>
    </w:p>
    <w:p w14:paraId="47561F32" w14:textId="77777777" w:rsidR="000955D1" w:rsidRDefault="000955D1" w:rsidP="000955D1">
      <w:pPr>
        <w:autoSpaceDE w:val="0"/>
        <w:autoSpaceDN w:val="0"/>
        <w:adjustRightInd w:val="0"/>
        <w:rPr>
          <w:rFonts w:ascii="Helvetica Neue" w:hAnsi="Helvetica Neue" w:cs="Helvetica Neue"/>
          <w:color w:val="000000"/>
          <w:sz w:val="22"/>
          <w:szCs w:val="22"/>
          <w:u w:color="000000"/>
        </w:rPr>
      </w:pPr>
    </w:p>
    <w:p w14:paraId="4DF7AF3C" w14:textId="77777777" w:rsidR="000955D1" w:rsidRDefault="000955D1" w:rsidP="000955D1">
      <w:pPr>
        <w:autoSpaceDE w:val="0"/>
        <w:autoSpaceDN w:val="0"/>
        <w:adjustRightInd w:val="0"/>
        <w:rPr>
          <w:rFonts w:ascii="Helvetica Neue" w:hAnsi="Helvetica Neue" w:cs="Helvetica Neue"/>
          <w:color w:val="000000"/>
          <w:sz w:val="22"/>
          <w:szCs w:val="22"/>
          <w:u w:color="000000"/>
        </w:rPr>
      </w:pPr>
    </w:p>
    <w:p w14:paraId="320A641E" w14:textId="77777777" w:rsidR="000955D1" w:rsidRDefault="000955D1" w:rsidP="000955D1">
      <w:pPr>
        <w:autoSpaceDE w:val="0"/>
        <w:autoSpaceDN w:val="0"/>
        <w:adjustRightInd w:val="0"/>
        <w:rPr>
          <w:rFonts w:ascii="Helvetica Neue" w:hAnsi="Helvetica Neue" w:cs="Helvetica Neue"/>
          <w:color w:val="000000"/>
          <w:sz w:val="22"/>
          <w:szCs w:val="22"/>
          <w:u w:color="000000"/>
        </w:rPr>
      </w:pPr>
    </w:p>
    <w:p w14:paraId="53AFAC23" w14:textId="77777777" w:rsidR="000955D1" w:rsidRDefault="000955D1" w:rsidP="000955D1">
      <w:pPr>
        <w:autoSpaceDE w:val="0"/>
        <w:autoSpaceDN w:val="0"/>
        <w:adjustRightInd w:val="0"/>
        <w:rPr>
          <w:rFonts w:ascii="Helvetica Neue" w:hAnsi="Helvetica Neue" w:cs="Helvetica Neue"/>
          <w:color w:val="000000"/>
          <w:sz w:val="22"/>
          <w:szCs w:val="22"/>
          <w:u w:color="000000"/>
        </w:rPr>
      </w:pPr>
    </w:p>
    <w:p w14:paraId="156BA15F" w14:textId="77777777" w:rsidR="000955D1" w:rsidRDefault="000955D1" w:rsidP="000955D1">
      <w:pPr>
        <w:autoSpaceDE w:val="0"/>
        <w:autoSpaceDN w:val="0"/>
        <w:adjustRightInd w:val="0"/>
        <w:rPr>
          <w:rFonts w:ascii="Helvetica Neue" w:hAnsi="Helvetica Neue" w:cs="Helvetica Neue"/>
          <w:color w:val="000000"/>
          <w:sz w:val="22"/>
          <w:szCs w:val="22"/>
          <w:u w:color="000000"/>
        </w:rPr>
      </w:pPr>
    </w:p>
    <w:p w14:paraId="5D1A6724" w14:textId="77777777" w:rsidR="000955D1" w:rsidRDefault="000955D1" w:rsidP="000955D1">
      <w:pPr>
        <w:autoSpaceDE w:val="0"/>
        <w:autoSpaceDN w:val="0"/>
        <w:adjustRightInd w:val="0"/>
        <w:rPr>
          <w:rFonts w:ascii="Helvetica Neue" w:hAnsi="Helvetica Neue" w:cs="Helvetica Neue"/>
          <w:color w:val="000000"/>
          <w:sz w:val="22"/>
          <w:szCs w:val="22"/>
          <w:u w:color="000000"/>
        </w:rPr>
      </w:pPr>
    </w:p>
    <w:p w14:paraId="58F3C1AB" w14:textId="77777777" w:rsidR="000955D1" w:rsidRDefault="000955D1" w:rsidP="000955D1">
      <w:pPr>
        <w:autoSpaceDE w:val="0"/>
        <w:autoSpaceDN w:val="0"/>
        <w:adjustRightInd w:val="0"/>
        <w:rPr>
          <w:rFonts w:ascii="Helvetica Neue" w:hAnsi="Helvetica Neue" w:cs="Helvetica Neue"/>
          <w:color w:val="000000"/>
          <w:sz w:val="22"/>
          <w:szCs w:val="22"/>
          <w:u w:color="000000"/>
        </w:rPr>
      </w:pPr>
    </w:p>
    <w:p w14:paraId="1A59A50D" w14:textId="77777777" w:rsidR="000955D1" w:rsidRDefault="000955D1" w:rsidP="000955D1">
      <w:pPr>
        <w:autoSpaceDE w:val="0"/>
        <w:autoSpaceDN w:val="0"/>
        <w:adjustRightInd w:val="0"/>
        <w:rPr>
          <w:rFonts w:ascii="Helvetica Neue" w:hAnsi="Helvetica Neue" w:cs="Helvetica Neue"/>
          <w:color w:val="000000"/>
          <w:sz w:val="22"/>
          <w:szCs w:val="22"/>
          <w:u w:color="000000"/>
        </w:rPr>
      </w:pPr>
    </w:p>
    <w:p w14:paraId="7C1D94B9" w14:textId="77777777" w:rsidR="000955D1" w:rsidRDefault="000955D1" w:rsidP="000955D1">
      <w:pPr>
        <w:autoSpaceDE w:val="0"/>
        <w:autoSpaceDN w:val="0"/>
        <w:adjustRightInd w:val="0"/>
        <w:rPr>
          <w:rFonts w:ascii="Helvetica Neue" w:hAnsi="Helvetica Neue" w:cs="Helvetica Neue"/>
          <w:color w:val="000000"/>
          <w:sz w:val="22"/>
          <w:szCs w:val="22"/>
          <w:u w:color="000000"/>
        </w:rPr>
      </w:pPr>
    </w:p>
    <w:p w14:paraId="15DF7578" w14:textId="77777777" w:rsidR="000955D1" w:rsidRDefault="000955D1" w:rsidP="000955D1">
      <w:pPr>
        <w:autoSpaceDE w:val="0"/>
        <w:autoSpaceDN w:val="0"/>
        <w:adjustRightInd w:val="0"/>
        <w:rPr>
          <w:rFonts w:ascii="Helvetica Neue" w:hAnsi="Helvetica Neue" w:cs="Helvetica Neue"/>
          <w:color w:val="000000"/>
          <w:sz w:val="22"/>
          <w:szCs w:val="22"/>
          <w:u w:color="000000"/>
        </w:rPr>
      </w:pPr>
    </w:p>
    <w:p w14:paraId="38AA449A" w14:textId="77777777" w:rsidR="000955D1" w:rsidRDefault="000955D1" w:rsidP="000955D1">
      <w:pPr>
        <w:autoSpaceDE w:val="0"/>
        <w:autoSpaceDN w:val="0"/>
        <w:adjustRightInd w:val="0"/>
        <w:rPr>
          <w:rFonts w:ascii="Helvetica Neue" w:hAnsi="Helvetica Neue" w:cs="Helvetica Neue"/>
          <w:color w:val="000000"/>
          <w:sz w:val="22"/>
          <w:szCs w:val="22"/>
          <w:u w:color="000000"/>
        </w:rPr>
      </w:pPr>
    </w:p>
    <w:p w14:paraId="771690C6" w14:textId="77777777" w:rsidR="000955D1" w:rsidRDefault="000955D1" w:rsidP="000955D1">
      <w:pPr>
        <w:autoSpaceDE w:val="0"/>
        <w:autoSpaceDN w:val="0"/>
        <w:adjustRightInd w:val="0"/>
        <w:rPr>
          <w:rFonts w:ascii="Helvetica Neue" w:hAnsi="Helvetica Neue" w:cs="Helvetica Neue"/>
          <w:color w:val="000000"/>
          <w:sz w:val="22"/>
          <w:szCs w:val="22"/>
          <w:u w:color="000000"/>
        </w:rPr>
      </w:pPr>
    </w:p>
    <w:p w14:paraId="37BCEB0D" w14:textId="77777777" w:rsidR="000955D1" w:rsidRDefault="000955D1" w:rsidP="000955D1">
      <w:pPr>
        <w:autoSpaceDE w:val="0"/>
        <w:autoSpaceDN w:val="0"/>
        <w:adjustRightInd w:val="0"/>
        <w:rPr>
          <w:rFonts w:ascii="Helvetica Neue" w:hAnsi="Helvetica Neue" w:cs="Helvetica Neue"/>
          <w:color w:val="000000"/>
          <w:sz w:val="22"/>
          <w:szCs w:val="22"/>
          <w:u w:color="000000"/>
        </w:rPr>
      </w:pPr>
    </w:p>
    <w:p w14:paraId="65921395" w14:textId="77777777" w:rsidR="000955D1" w:rsidRDefault="000955D1" w:rsidP="000955D1">
      <w:pPr>
        <w:autoSpaceDE w:val="0"/>
        <w:autoSpaceDN w:val="0"/>
        <w:adjustRightInd w:val="0"/>
        <w:rPr>
          <w:rFonts w:ascii="Helvetica Neue" w:hAnsi="Helvetica Neue" w:cs="Helvetica Neue"/>
          <w:color w:val="000000"/>
          <w:sz w:val="22"/>
          <w:szCs w:val="22"/>
          <w:u w:color="000000"/>
        </w:rPr>
      </w:pPr>
    </w:p>
    <w:p w14:paraId="30062E5F" w14:textId="77777777" w:rsidR="000955D1" w:rsidRDefault="000955D1" w:rsidP="000955D1">
      <w:pPr>
        <w:autoSpaceDE w:val="0"/>
        <w:autoSpaceDN w:val="0"/>
        <w:adjustRightInd w:val="0"/>
        <w:rPr>
          <w:rFonts w:ascii="Helvetica Neue" w:hAnsi="Helvetica Neue" w:cs="Helvetica Neue"/>
          <w:color w:val="000000"/>
          <w:sz w:val="22"/>
          <w:szCs w:val="22"/>
          <w:u w:color="000000"/>
        </w:rPr>
      </w:pPr>
    </w:p>
    <w:p w14:paraId="50527652" w14:textId="77777777" w:rsidR="00027B62" w:rsidRDefault="00027B62" w:rsidP="00027B62">
      <w:pPr>
        <w:shd w:val="clear" w:color="auto" w:fill="FFFFFF"/>
        <w:spacing w:before="100" w:beforeAutospacing="1" w:after="100" w:afterAutospacing="1"/>
        <w:rPr>
          <w:rFonts w:ascii="Georgia" w:eastAsia="Times New Roman" w:hAnsi="Georgia" w:cs="Times New Roman"/>
          <w:sz w:val="26"/>
          <w:szCs w:val="26"/>
          <w:lang w:eastAsia="en-GB"/>
        </w:rPr>
      </w:pPr>
      <w:r w:rsidRPr="00027B62">
        <w:rPr>
          <w:rFonts w:ascii="Georgia" w:eastAsia="Times New Roman" w:hAnsi="Georgia" w:cs="Times New Roman"/>
          <w:sz w:val="26"/>
          <w:szCs w:val="26"/>
          <w:lang w:eastAsia="en-GB"/>
        </w:rPr>
        <w:t xml:space="preserve">McLeod, S. A. (2017, Oct 24). </w:t>
      </w:r>
      <w:r w:rsidRPr="00027B62">
        <w:rPr>
          <w:rFonts w:ascii="Georgia" w:eastAsia="Times New Roman" w:hAnsi="Georgia" w:cs="Times New Roman"/>
          <w:i/>
          <w:iCs/>
          <w:sz w:val="26"/>
          <w:szCs w:val="26"/>
          <w:lang w:eastAsia="en-GB"/>
        </w:rPr>
        <w:t>Kolb - learning styles</w:t>
      </w:r>
      <w:r w:rsidRPr="00027B62">
        <w:rPr>
          <w:rFonts w:ascii="Georgia" w:eastAsia="Times New Roman" w:hAnsi="Georgia" w:cs="Times New Roman"/>
          <w:sz w:val="26"/>
          <w:szCs w:val="26"/>
          <w:lang w:eastAsia="en-GB"/>
        </w:rPr>
        <w:t>. Retrieved from</w:t>
      </w:r>
    </w:p>
    <w:p w14:paraId="30E576D4" w14:textId="3C37E27D" w:rsidR="00027B62" w:rsidRDefault="00FA42BD" w:rsidP="00027B62">
      <w:pPr>
        <w:shd w:val="clear" w:color="auto" w:fill="FFFFFF"/>
        <w:spacing w:before="100" w:beforeAutospacing="1" w:after="100" w:afterAutospacing="1"/>
        <w:rPr>
          <w:rFonts w:ascii="Times New Roman" w:eastAsia="Times New Roman" w:hAnsi="Times New Roman" w:cs="Times New Roman"/>
          <w:lang w:eastAsia="en-GB"/>
        </w:rPr>
      </w:pPr>
      <w:hyperlink r:id="rId6" w:history="1">
        <w:r w:rsidR="00027B62" w:rsidRPr="00027B62">
          <w:rPr>
            <w:rStyle w:val="Hyperlink"/>
            <w:rFonts w:ascii="Georgia" w:eastAsia="Times New Roman" w:hAnsi="Georgia" w:cs="Times New Roman"/>
            <w:sz w:val="26"/>
            <w:szCs w:val="26"/>
            <w:lang w:eastAsia="en-GB"/>
          </w:rPr>
          <w:t>https://www.simplypsychology.org/learning-kolb.html</w:t>
        </w:r>
      </w:hyperlink>
    </w:p>
    <w:p w14:paraId="7D5008D1" w14:textId="0B009875" w:rsidR="000955D1" w:rsidRPr="00027B62" w:rsidRDefault="000955D1" w:rsidP="00027B62">
      <w:pPr>
        <w:shd w:val="clear" w:color="auto" w:fill="FFFFFF"/>
        <w:spacing w:before="100" w:beforeAutospacing="1" w:after="100" w:afterAutospacing="1"/>
        <w:rPr>
          <w:rFonts w:ascii="Times New Roman" w:eastAsia="Times New Roman" w:hAnsi="Times New Roman" w:cs="Times New Roman"/>
          <w:lang w:eastAsia="en-GB"/>
        </w:rPr>
      </w:pPr>
      <w:r>
        <w:rPr>
          <w:rFonts w:ascii="Helvetica Neue" w:hAnsi="Helvetica Neue" w:cs="Helvetica Neue"/>
          <w:color w:val="000000"/>
          <w:sz w:val="22"/>
          <w:szCs w:val="22"/>
          <w:u w:color="000000"/>
        </w:rPr>
        <w:lastRenderedPageBreak/>
        <w:t>https://emozzy.com/kolbs-learning-cycle/</w:t>
      </w:r>
    </w:p>
    <w:sectPr w:rsidR="000955D1" w:rsidRPr="00027B6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Helvetica Neue">
    <w:panose1 w:val="02000503000000020004"/>
    <w:charset w:val="00"/>
    <w:family w:val="auto"/>
    <w:pitch w:val="variable"/>
    <w:sig w:usb0="E50002FF" w:usb1="500079DB" w:usb2="00000010" w:usb3="00000000" w:csb0="00000001" w:csb1="00000000"/>
  </w:font>
  <w:font w:name="Georgia">
    <w:panose1 w:val="02040502050405020303"/>
    <w:charset w:val="00"/>
    <w:family w:val="roman"/>
    <w:pitch w:val="variable"/>
    <w:sig w:usb0="000002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DAE7506"/>
    <w:multiLevelType w:val="multilevel"/>
    <w:tmpl w:val="7DA6A7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6057D34"/>
    <w:multiLevelType w:val="multilevel"/>
    <w:tmpl w:val="FC2CD5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6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55D1"/>
    <w:rsid w:val="00027B62"/>
    <w:rsid w:val="000601D9"/>
    <w:rsid w:val="000955D1"/>
    <w:rsid w:val="00380C7D"/>
    <w:rsid w:val="003907A0"/>
    <w:rsid w:val="00404958"/>
    <w:rsid w:val="0044224B"/>
    <w:rsid w:val="004D06C3"/>
    <w:rsid w:val="005068B1"/>
    <w:rsid w:val="00530D83"/>
    <w:rsid w:val="00594737"/>
    <w:rsid w:val="006B6D09"/>
    <w:rsid w:val="006D3C4B"/>
    <w:rsid w:val="0080404B"/>
    <w:rsid w:val="008265EB"/>
    <w:rsid w:val="00933313"/>
    <w:rsid w:val="009E7E9E"/>
    <w:rsid w:val="00A06C83"/>
    <w:rsid w:val="00A54647"/>
    <w:rsid w:val="00AE781C"/>
    <w:rsid w:val="00B30A82"/>
    <w:rsid w:val="00B60CBD"/>
    <w:rsid w:val="00BA63A2"/>
    <w:rsid w:val="00BF29C3"/>
    <w:rsid w:val="00C539D0"/>
    <w:rsid w:val="00D87708"/>
    <w:rsid w:val="00DB2830"/>
    <w:rsid w:val="00DE49EF"/>
    <w:rsid w:val="00E2432A"/>
    <w:rsid w:val="00FA42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EBFC50C"/>
  <w15:chartTrackingRefBased/>
  <w15:docId w15:val="{6F61DC36-F991-3640-BBE6-6C1696BC28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Strong">
    <w:name w:val="Strong"/>
    <w:basedOn w:val="DefaultParagraphFont"/>
    <w:uiPriority w:val="22"/>
    <w:qFormat/>
    <w:rsid w:val="000955D1"/>
    <w:rPr>
      <w:b/>
      <w:bCs/>
    </w:rPr>
  </w:style>
  <w:style w:type="character" w:customStyle="1" w:styleId="apple-converted-space">
    <w:name w:val="apple-converted-space"/>
    <w:basedOn w:val="DefaultParagraphFont"/>
    <w:rsid w:val="000955D1"/>
  </w:style>
  <w:style w:type="paragraph" w:styleId="NormalWeb">
    <w:name w:val="Normal (Web)"/>
    <w:basedOn w:val="Normal"/>
    <w:uiPriority w:val="99"/>
    <w:semiHidden/>
    <w:unhideWhenUsed/>
    <w:rsid w:val="00027B62"/>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027B62"/>
    <w:rPr>
      <w:color w:val="0563C1" w:themeColor="hyperlink"/>
      <w:u w:val="single"/>
    </w:rPr>
  </w:style>
  <w:style w:type="character" w:styleId="UnresolvedMention">
    <w:name w:val="Unresolved Mention"/>
    <w:basedOn w:val="DefaultParagraphFont"/>
    <w:uiPriority w:val="99"/>
    <w:semiHidden/>
    <w:unhideWhenUsed/>
    <w:rsid w:val="00027B62"/>
    <w:rPr>
      <w:color w:val="605E5C"/>
      <w:shd w:val="clear" w:color="auto" w:fill="E1DFDD"/>
    </w:rPr>
  </w:style>
  <w:style w:type="character" w:styleId="FollowedHyperlink">
    <w:name w:val="FollowedHyperlink"/>
    <w:basedOn w:val="DefaultParagraphFont"/>
    <w:uiPriority w:val="99"/>
    <w:semiHidden/>
    <w:unhideWhenUsed/>
    <w:rsid w:val="00027B62"/>
    <w:rPr>
      <w:color w:val="954F72" w:themeColor="followedHyperlink"/>
      <w:u w:val="single"/>
    </w:rPr>
  </w:style>
  <w:style w:type="paragraph" w:styleId="Revision">
    <w:name w:val="Revision"/>
    <w:hidden/>
    <w:uiPriority w:val="99"/>
    <w:semiHidden/>
    <w:rsid w:val="000601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204503">
      <w:bodyDiv w:val="1"/>
      <w:marLeft w:val="0"/>
      <w:marRight w:val="0"/>
      <w:marTop w:val="0"/>
      <w:marBottom w:val="0"/>
      <w:divBdr>
        <w:top w:val="none" w:sz="0" w:space="0" w:color="auto"/>
        <w:left w:val="none" w:sz="0" w:space="0" w:color="auto"/>
        <w:bottom w:val="none" w:sz="0" w:space="0" w:color="auto"/>
        <w:right w:val="none" w:sz="0" w:space="0" w:color="auto"/>
      </w:divBdr>
      <w:divsChild>
        <w:div w:id="1722247419">
          <w:marLeft w:val="0"/>
          <w:marRight w:val="0"/>
          <w:marTop w:val="0"/>
          <w:marBottom w:val="0"/>
          <w:divBdr>
            <w:top w:val="none" w:sz="0" w:space="0" w:color="auto"/>
            <w:left w:val="none" w:sz="0" w:space="0" w:color="auto"/>
            <w:bottom w:val="none" w:sz="0" w:space="0" w:color="auto"/>
            <w:right w:val="none" w:sz="0" w:space="0" w:color="auto"/>
          </w:divBdr>
          <w:divsChild>
            <w:div w:id="239146255">
              <w:marLeft w:val="0"/>
              <w:marRight w:val="0"/>
              <w:marTop w:val="0"/>
              <w:marBottom w:val="0"/>
              <w:divBdr>
                <w:top w:val="none" w:sz="0" w:space="0" w:color="auto"/>
                <w:left w:val="none" w:sz="0" w:space="0" w:color="auto"/>
                <w:bottom w:val="none" w:sz="0" w:space="0" w:color="auto"/>
                <w:right w:val="none" w:sz="0" w:space="0" w:color="auto"/>
              </w:divBdr>
              <w:divsChild>
                <w:div w:id="281041166">
                  <w:marLeft w:val="0"/>
                  <w:marRight w:val="0"/>
                  <w:marTop w:val="0"/>
                  <w:marBottom w:val="0"/>
                  <w:divBdr>
                    <w:top w:val="none" w:sz="0" w:space="0" w:color="auto"/>
                    <w:left w:val="none" w:sz="0" w:space="0" w:color="auto"/>
                    <w:bottom w:val="none" w:sz="0" w:space="0" w:color="auto"/>
                    <w:right w:val="none" w:sz="0" w:space="0" w:color="auto"/>
                  </w:divBdr>
                  <w:divsChild>
                    <w:div w:id="1166700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9205002">
      <w:bodyDiv w:val="1"/>
      <w:marLeft w:val="0"/>
      <w:marRight w:val="0"/>
      <w:marTop w:val="0"/>
      <w:marBottom w:val="0"/>
      <w:divBdr>
        <w:top w:val="none" w:sz="0" w:space="0" w:color="auto"/>
        <w:left w:val="none" w:sz="0" w:space="0" w:color="auto"/>
        <w:bottom w:val="none" w:sz="0" w:space="0" w:color="auto"/>
        <w:right w:val="none" w:sz="0" w:space="0" w:color="auto"/>
      </w:divBdr>
    </w:div>
    <w:div w:id="658462087">
      <w:bodyDiv w:val="1"/>
      <w:marLeft w:val="0"/>
      <w:marRight w:val="0"/>
      <w:marTop w:val="0"/>
      <w:marBottom w:val="0"/>
      <w:divBdr>
        <w:top w:val="none" w:sz="0" w:space="0" w:color="auto"/>
        <w:left w:val="none" w:sz="0" w:space="0" w:color="auto"/>
        <w:bottom w:val="none" w:sz="0" w:space="0" w:color="auto"/>
        <w:right w:val="none" w:sz="0" w:space="0" w:color="auto"/>
      </w:divBdr>
    </w:div>
    <w:div w:id="1027369811">
      <w:bodyDiv w:val="1"/>
      <w:marLeft w:val="0"/>
      <w:marRight w:val="0"/>
      <w:marTop w:val="0"/>
      <w:marBottom w:val="0"/>
      <w:divBdr>
        <w:top w:val="none" w:sz="0" w:space="0" w:color="auto"/>
        <w:left w:val="none" w:sz="0" w:space="0" w:color="auto"/>
        <w:bottom w:val="none" w:sz="0" w:space="0" w:color="auto"/>
        <w:right w:val="none" w:sz="0" w:space="0" w:color="auto"/>
      </w:divBdr>
      <w:divsChild>
        <w:div w:id="1095857081">
          <w:marLeft w:val="0"/>
          <w:marRight w:val="0"/>
          <w:marTop w:val="0"/>
          <w:marBottom w:val="0"/>
          <w:divBdr>
            <w:top w:val="none" w:sz="0" w:space="0" w:color="auto"/>
            <w:left w:val="none" w:sz="0" w:space="0" w:color="auto"/>
            <w:bottom w:val="none" w:sz="0" w:space="0" w:color="auto"/>
            <w:right w:val="none" w:sz="0" w:space="0" w:color="auto"/>
          </w:divBdr>
          <w:divsChild>
            <w:div w:id="371923675">
              <w:marLeft w:val="0"/>
              <w:marRight w:val="0"/>
              <w:marTop w:val="0"/>
              <w:marBottom w:val="0"/>
              <w:divBdr>
                <w:top w:val="none" w:sz="0" w:space="0" w:color="auto"/>
                <w:left w:val="none" w:sz="0" w:space="0" w:color="auto"/>
                <w:bottom w:val="none" w:sz="0" w:space="0" w:color="auto"/>
                <w:right w:val="none" w:sz="0" w:space="0" w:color="auto"/>
              </w:divBdr>
              <w:divsChild>
                <w:div w:id="1814329356">
                  <w:marLeft w:val="0"/>
                  <w:marRight w:val="0"/>
                  <w:marTop w:val="0"/>
                  <w:marBottom w:val="0"/>
                  <w:divBdr>
                    <w:top w:val="none" w:sz="0" w:space="0" w:color="auto"/>
                    <w:left w:val="none" w:sz="0" w:space="0" w:color="auto"/>
                    <w:bottom w:val="none" w:sz="0" w:space="0" w:color="auto"/>
                    <w:right w:val="none" w:sz="0" w:space="0" w:color="auto"/>
                  </w:divBdr>
                  <w:divsChild>
                    <w:div w:id="20938907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70322047">
      <w:bodyDiv w:val="1"/>
      <w:marLeft w:val="0"/>
      <w:marRight w:val="0"/>
      <w:marTop w:val="0"/>
      <w:marBottom w:val="0"/>
      <w:divBdr>
        <w:top w:val="none" w:sz="0" w:space="0" w:color="auto"/>
        <w:left w:val="none" w:sz="0" w:space="0" w:color="auto"/>
        <w:bottom w:val="none" w:sz="0" w:space="0" w:color="auto"/>
        <w:right w:val="none" w:sz="0" w:space="0" w:color="auto"/>
      </w:divBdr>
      <w:divsChild>
        <w:div w:id="765271067">
          <w:marLeft w:val="0"/>
          <w:marRight w:val="0"/>
          <w:marTop w:val="0"/>
          <w:marBottom w:val="0"/>
          <w:divBdr>
            <w:top w:val="none" w:sz="0" w:space="0" w:color="auto"/>
            <w:left w:val="none" w:sz="0" w:space="0" w:color="auto"/>
            <w:bottom w:val="none" w:sz="0" w:space="0" w:color="auto"/>
            <w:right w:val="none" w:sz="0" w:space="0" w:color="auto"/>
          </w:divBdr>
          <w:divsChild>
            <w:div w:id="1013654848">
              <w:marLeft w:val="0"/>
              <w:marRight w:val="0"/>
              <w:marTop w:val="0"/>
              <w:marBottom w:val="0"/>
              <w:divBdr>
                <w:top w:val="none" w:sz="0" w:space="0" w:color="auto"/>
                <w:left w:val="none" w:sz="0" w:space="0" w:color="auto"/>
                <w:bottom w:val="none" w:sz="0" w:space="0" w:color="auto"/>
                <w:right w:val="none" w:sz="0" w:space="0" w:color="auto"/>
              </w:divBdr>
              <w:divsChild>
                <w:div w:id="969820196">
                  <w:marLeft w:val="0"/>
                  <w:marRight w:val="0"/>
                  <w:marTop w:val="0"/>
                  <w:marBottom w:val="0"/>
                  <w:divBdr>
                    <w:top w:val="none" w:sz="0" w:space="0" w:color="auto"/>
                    <w:left w:val="none" w:sz="0" w:space="0" w:color="auto"/>
                    <w:bottom w:val="none" w:sz="0" w:space="0" w:color="auto"/>
                    <w:right w:val="none" w:sz="0" w:space="0" w:color="auto"/>
                  </w:divBdr>
                  <w:divsChild>
                    <w:div w:id="8040784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simplypsychology.org/learning-kolb.html"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683C9A-BC88-644A-8E68-4B555804CF5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4</Pages>
  <Words>856</Words>
  <Characters>4883</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Rabiul Ali (2109802)</dc:creator>
  <cp:keywords/>
  <dc:description/>
  <cp:lastModifiedBy>Rabiul Ali (2109802)</cp:lastModifiedBy>
  <cp:revision>2</cp:revision>
  <dcterms:created xsi:type="dcterms:W3CDTF">2021-10-29T01:53:00Z</dcterms:created>
  <dcterms:modified xsi:type="dcterms:W3CDTF">2021-10-29T01:53:00Z</dcterms:modified>
</cp:coreProperties>
</file>