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E07F4" w:rsidRDefault="003E07F4" w:rsidP="003E07F4">
      <w:pPr>
        <w:shd w:val="clear" w:color="auto" w:fill="FFFFFF"/>
        <w:spacing w:after="150" w:line="312" w:lineRule="auto"/>
        <w:outlineLvl w:val="0"/>
        <w:rPr>
          <w:rFonts w:ascii="Helvetica" w:eastAsia="Times New Roman" w:hAnsi="Helvetica" w:cs="Times New Roman"/>
          <w:color w:val="000000"/>
          <w:kern w:val="36"/>
          <w:sz w:val="36"/>
          <w:szCs w:val="36"/>
          <w:lang w:val="en" w:eastAsia="en-GB"/>
        </w:rPr>
      </w:pPr>
    </w:p>
    <w:p w:rsidR="003E07F4" w:rsidRDefault="003E07F4" w:rsidP="003E07F4">
      <w:pPr>
        <w:shd w:val="clear" w:color="auto" w:fill="FFFFFF"/>
        <w:spacing w:after="150" w:line="312" w:lineRule="auto"/>
        <w:outlineLvl w:val="0"/>
        <w:rPr>
          <w:rFonts w:ascii="Helvetica" w:eastAsia="Times New Roman" w:hAnsi="Helvetica" w:cs="Times New Roman"/>
          <w:color w:val="000000"/>
          <w:kern w:val="36"/>
          <w:sz w:val="36"/>
          <w:szCs w:val="36"/>
          <w:lang w:val="en" w:eastAsia="en-GB"/>
        </w:rPr>
      </w:pPr>
      <w:r>
        <w:rPr>
          <w:rFonts w:ascii="Helvetica" w:eastAsia="Times New Roman" w:hAnsi="Helvetica" w:cs="Times New Roman"/>
          <w:color w:val="000000"/>
          <w:kern w:val="36"/>
          <w:sz w:val="36"/>
          <w:szCs w:val="36"/>
          <w:lang w:val="en" w:eastAsia="en-GB"/>
        </w:rPr>
        <w:t>Sent by Steve Griffiths</w:t>
      </w:r>
    </w:p>
    <w:p w:rsidR="003E07F4" w:rsidRDefault="003E07F4" w:rsidP="003E07F4">
      <w:pPr>
        <w:shd w:val="clear" w:color="auto" w:fill="FFFFFF"/>
        <w:spacing w:after="150" w:line="312" w:lineRule="auto"/>
        <w:outlineLvl w:val="0"/>
        <w:rPr>
          <w:rFonts w:ascii="Helvetica" w:eastAsia="Times New Roman" w:hAnsi="Helvetica" w:cs="Times New Roman"/>
          <w:color w:val="000000"/>
          <w:kern w:val="36"/>
          <w:sz w:val="36"/>
          <w:szCs w:val="36"/>
          <w:lang w:val="en" w:eastAsia="en-GB"/>
        </w:rPr>
      </w:pPr>
      <w:hyperlink r:id="rId6" w:history="1">
        <w:r w:rsidRPr="009034E3">
          <w:rPr>
            <w:rStyle w:val="Hyperlink"/>
            <w:rFonts w:ascii="Helvetica" w:eastAsia="Times New Roman" w:hAnsi="Helvetica" w:cs="Times New Roman"/>
            <w:kern w:val="36"/>
            <w:sz w:val="36"/>
            <w:szCs w:val="36"/>
            <w:lang w:val="en" w:eastAsia="en-GB"/>
          </w:rPr>
          <w:t>http://www.hrzone.co.uk/topic/recruitment/talent-management-how-channel-force-social-media/128335</w:t>
        </w:r>
      </w:hyperlink>
    </w:p>
    <w:p w:rsidR="003E07F4" w:rsidRDefault="003E07F4" w:rsidP="003E07F4">
      <w:pPr>
        <w:shd w:val="clear" w:color="auto" w:fill="FFFFFF"/>
        <w:spacing w:after="150" w:line="312" w:lineRule="auto"/>
        <w:outlineLvl w:val="0"/>
        <w:rPr>
          <w:rFonts w:ascii="Helvetica" w:eastAsia="Times New Roman" w:hAnsi="Helvetica" w:cs="Times New Roman"/>
          <w:color w:val="000000"/>
          <w:kern w:val="36"/>
          <w:sz w:val="36"/>
          <w:szCs w:val="36"/>
          <w:lang w:val="en" w:eastAsia="en-GB"/>
        </w:rPr>
      </w:pPr>
    </w:p>
    <w:p w:rsidR="003E07F4" w:rsidRPr="003E07F4" w:rsidRDefault="003E07F4" w:rsidP="003E07F4">
      <w:pPr>
        <w:shd w:val="clear" w:color="auto" w:fill="FFFFFF"/>
        <w:spacing w:after="150" w:line="312" w:lineRule="auto"/>
        <w:outlineLvl w:val="0"/>
        <w:rPr>
          <w:rFonts w:ascii="Helvetica" w:eastAsia="Times New Roman" w:hAnsi="Helvetica" w:cs="Times New Roman"/>
          <w:color w:val="000000"/>
          <w:kern w:val="36"/>
          <w:sz w:val="36"/>
          <w:szCs w:val="36"/>
          <w:lang w:val="en" w:eastAsia="en-GB"/>
        </w:rPr>
      </w:pPr>
      <w:r w:rsidRPr="003E07F4">
        <w:rPr>
          <w:rFonts w:ascii="Helvetica" w:eastAsia="Times New Roman" w:hAnsi="Helvetica" w:cs="Times New Roman"/>
          <w:color w:val="000000"/>
          <w:kern w:val="36"/>
          <w:sz w:val="36"/>
          <w:szCs w:val="36"/>
          <w:lang w:val="en" w:eastAsia="en-GB"/>
        </w:rPr>
        <w:t xml:space="preserve">Talent Management: how to channel the force of social media </w:t>
      </w:r>
    </w:p>
    <w:p w:rsidR="003E07F4" w:rsidRPr="003E07F4" w:rsidRDefault="003E07F4" w:rsidP="003E07F4">
      <w:pPr>
        <w:shd w:val="clear" w:color="auto" w:fill="FFFFFF"/>
        <w:spacing w:after="0" w:line="408" w:lineRule="auto"/>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898989"/>
          <w:sz w:val="17"/>
          <w:szCs w:val="17"/>
          <w:lang w:val="en" w:eastAsia="en-GB"/>
        </w:rPr>
        <w:t xml:space="preserve">Posted by Stuart </w:t>
      </w:r>
      <w:proofErr w:type="spellStart"/>
      <w:r w:rsidRPr="003E07F4">
        <w:rPr>
          <w:rFonts w:ascii="Verdana" w:eastAsia="Times New Roman" w:hAnsi="Verdana" w:cs="Times New Roman"/>
          <w:color w:val="898989"/>
          <w:sz w:val="17"/>
          <w:szCs w:val="17"/>
          <w:lang w:val="en" w:eastAsia="en-GB"/>
        </w:rPr>
        <w:t>Lauchlan</w:t>
      </w:r>
      <w:proofErr w:type="spellEnd"/>
      <w:r w:rsidRPr="003E07F4">
        <w:rPr>
          <w:rFonts w:ascii="Verdana" w:eastAsia="Times New Roman" w:hAnsi="Verdana" w:cs="Times New Roman"/>
          <w:color w:val="898989"/>
          <w:sz w:val="17"/>
          <w:szCs w:val="17"/>
          <w:lang w:val="en" w:eastAsia="en-GB"/>
        </w:rPr>
        <w:t xml:space="preserve"> in </w:t>
      </w:r>
      <w:hyperlink r:id="rId7" w:history="1">
        <w:r w:rsidRPr="003E07F4">
          <w:rPr>
            <w:rFonts w:ascii="Verdana" w:eastAsia="Times New Roman" w:hAnsi="Verdana" w:cs="Times New Roman"/>
            <w:color w:val="205DA8"/>
            <w:sz w:val="17"/>
            <w:szCs w:val="17"/>
            <w:lang w:val="en" w:eastAsia="en-GB"/>
          </w:rPr>
          <w:t>Recruitment</w:t>
        </w:r>
      </w:hyperlink>
      <w:r w:rsidRPr="003E07F4">
        <w:rPr>
          <w:rFonts w:ascii="Verdana" w:eastAsia="Times New Roman" w:hAnsi="Verdana" w:cs="Times New Roman"/>
          <w:color w:val="898989"/>
          <w:sz w:val="17"/>
          <w:szCs w:val="17"/>
          <w:lang w:val="en" w:eastAsia="en-GB"/>
        </w:rPr>
        <w:t xml:space="preserve">, </w:t>
      </w:r>
      <w:hyperlink r:id="rId8" w:history="1">
        <w:r w:rsidRPr="003E07F4">
          <w:rPr>
            <w:rFonts w:ascii="Verdana" w:eastAsia="Times New Roman" w:hAnsi="Verdana" w:cs="Times New Roman"/>
            <w:color w:val="205DA8"/>
            <w:sz w:val="17"/>
            <w:szCs w:val="17"/>
            <w:lang w:val="en" w:eastAsia="en-GB"/>
          </w:rPr>
          <w:t>Technology</w:t>
        </w:r>
      </w:hyperlink>
      <w:r w:rsidRPr="003E07F4">
        <w:rPr>
          <w:rFonts w:ascii="Verdana" w:eastAsia="Times New Roman" w:hAnsi="Verdana" w:cs="Times New Roman"/>
          <w:color w:val="898989"/>
          <w:sz w:val="17"/>
          <w:szCs w:val="17"/>
          <w:lang w:val="en" w:eastAsia="en-GB"/>
        </w:rPr>
        <w:t xml:space="preserve"> on Thu, 14/02/2013 - 11:42</w:t>
      </w:r>
      <w:r w:rsidRPr="003E07F4">
        <w:rPr>
          <w:rFonts w:ascii="Verdana" w:eastAsia="Times New Roman" w:hAnsi="Verdana" w:cs="Times New Roman"/>
          <w:color w:val="000000"/>
          <w:sz w:val="18"/>
          <w:szCs w:val="18"/>
          <w:lang w:val="en" w:eastAsia="en-GB"/>
        </w:rPr>
        <w:t xml:space="preserve"> </w:t>
      </w:r>
      <w:bookmarkStart w:id="0" w:name="_GoBack"/>
      <w:bookmarkEnd w:id="0"/>
      <w:r w:rsidRPr="003E07F4">
        <w:rPr>
          <w:rFonts w:ascii="Verdana" w:eastAsia="Times New Roman" w:hAnsi="Verdana" w:cs="Times New Roman"/>
          <w:color w:val="000000"/>
          <w:sz w:val="18"/>
          <w:szCs w:val="18"/>
          <w:lang w:val="en" w:eastAsia="en-GB"/>
        </w:rPr>
        <w:br/>
      </w:r>
    </w:p>
    <w:p w:rsidR="003E07F4" w:rsidRPr="003E07F4" w:rsidRDefault="003E07F4" w:rsidP="003E07F4">
      <w:pPr>
        <w:shd w:val="clear" w:color="auto" w:fill="FFFFFF"/>
        <w:spacing w:after="0" w:line="408" w:lineRule="auto"/>
        <w:rPr>
          <w:rFonts w:ascii="Verdana" w:eastAsia="Times New Roman" w:hAnsi="Verdana" w:cs="Times New Roman"/>
          <w:color w:val="000000"/>
          <w:sz w:val="18"/>
          <w:szCs w:val="18"/>
          <w:lang w:val="en" w:eastAsia="en-GB"/>
        </w:rPr>
      </w:pPr>
      <w:r w:rsidRPr="003E07F4">
        <w:rPr>
          <w:rFonts w:ascii="Verdana" w:eastAsia="Times New Roman" w:hAnsi="Verdana" w:cs="Times New Roman"/>
          <w:noProof/>
          <w:color w:val="205DA8"/>
          <w:sz w:val="18"/>
          <w:szCs w:val="18"/>
          <w:lang w:eastAsia="en-GB"/>
        </w:rPr>
        <w:drawing>
          <wp:inline distT="0" distB="0" distL="0" distR="0" wp14:anchorId="1C7C2640" wp14:editId="61D43486">
            <wp:extent cx="1428750" cy="1343025"/>
            <wp:effectExtent l="0" t="0" r="0" b="9525"/>
            <wp:docPr id="1" name="Picture 1" descr="Untitled 3.png">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titled 3.png">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28750" cy="1343025"/>
                    </a:xfrm>
                    <a:prstGeom prst="rect">
                      <a:avLst/>
                    </a:prstGeom>
                    <a:noFill/>
                    <a:ln>
                      <a:noFill/>
                    </a:ln>
                  </pic:spPr>
                </pic:pic>
              </a:graphicData>
            </a:graphic>
          </wp:inline>
        </w:drawing>
      </w:r>
    </w:p>
    <w:p w:rsidR="003E07F4" w:rsidRPr="003E07F4" w:rsidRDefault="003E07F4" w:rsidP="003E07F4">
      <w:pPr>
        <w:shd w:val="clear" w:color="auto" w:fill="FFFFFF"/>
        <w:spacing w:before="144" w:after="288" w:line="408" w:lineRule="auto"/>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000000"/>
          <w:sz w:val="18"/>
          <w:szCs w:val="18"/>
          <w:lang w:val="en" w:eastAsia="en-GB"/>
        </w:rPr>
        <w:t>Talent Management is becoming ever more “social,” driven by mobile and tablet computing.</w:t>
      </w:r>
    </w:p>
    <w:p w:rsidR="003E07F4" w:rsidRPr="003E07F4" w:rsidRDefault="003E07F4" w:rsidP="003E07F4">
      <w:pPr>
        <w:shd w:val="clear" w:color="auto" w:fill="FFFFFF"/>
        <w:spacing w:before="144" w:after="288" w:line="408" w:lineRule="auto"/>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000000"/>
          <w:sz w:val="18"/>
          <w:szCs w:val="18"/>
          <w:lang w:val="en" w:eastAsia="en-GB"/>
        </w:rPr>
        <w:t xml:space="preserve">That’s one of the main conclusions of the </w:t>
      </w:r>
      <w:hyperlink r:id="rId11" w:history="1">
        <w:r w:rsidRPr="003E07F4">
          <w:rPr>
            <w:rFonts w:ascii="Verdana" w:eastAsia="Times New Roman" w:hAnsi="Verdana" w:cs="Times New Roman"/>
            <w:color w:val="205DA8"/>
            <w:sz w:val="18"/>
            <w:szCs w:val="18"/>
            <w:lang w:val="en" w:eastAsia="en-GB"/>
          </w:rPr>
          <w:t>‘State of Talent Management 2013’</w:t>
        </w:r>
      </w:hyperlink>
      <w:r w:rsidRPr="003E07F4">
        <w:rPr>
          <w:rFonts w:ascii="Verdana" w:eastAsia="Times New Roman" w:hAnsi="Verdana" w:cs="Times New Roman"/>
          <w:color w:val="000000"/>
          <w:sz w:val="18"/>
          <w:szCs w:val="18"/>
          <w:lang w:val="en" w:eastAsia="en-GB"/>
        </w:rPr>
        <w:t xml:space="preserve"> study </w:t>
      </w:r>
      <w:proofErr w:type="spellStart"/>
      <w:r w:rsidRPr="003E07F4">
        <w:rPr>
          <w:rFonts w:ascii="Verdana" w:eastAsia="Times New Roman" w:hAnsi="Verdana" w:cs="Times New Roman"/>
          <w:color w:val="000000"/>
          <w:sz w:val="18"/>
          <w:szCs w:val="18"/>
          <w:lang w:val="en" w:eastAsia="en-GB"/>
        </w:rPr>
        <w:t>conduced</w:t>
      </w:r>
      <w:proofErr w:type="spellEnd"/>
      <w:r w:rsidRPr="003E07F4">
        <w:rPr>
          <w:rFonts w:ascii="Verdana" w:eastAsia="Times New Roman" w:hAnsi="Verdana" w:cs="Times New Roman"/>
          <w:color w:val="000000"/>
          <w:sz w:val="18"/>
          <w:szCs w:val="18"/>
          <w:lang w:val="en" w:eastAsia="en-GB"/>
        </w:rPr>
        <w:t xml:space="preserve"> by </w:t>
      </w:r>
      <w:proofErr w:type="spellStart"/>
      <w:r w:rsidRPr="003E07F4">
        <w:rPr>
          <w:rFonts w:ascii="Verdana" w:eastAsia="Times New Roman" w:hAnsi="Verdana" w:cs="Times New Roman"/>
          <w:color w:val="000000"/>
          <w:sz w:val="18"/>
          <w:szCs w:val="18"/>
          <w:lang w:val="en" w:eastAsia="en-GB"/>
        </w:rPr>
        <w:t>SilkRoad</w:t>
      </w:r>
      <w:proofErr w:type="spellEnd"/>
      <w:r w:rsidRPr="003E07F4">
        <w:rPr>
          <w:rFonts w:ascii="Verdana" w:eastAsia="Times New Roman" w:hAnsi="Verdana" w:cs="Times New Roman"/>
          <w:color w:val="000000"/>
          <w:sz w:val="18"/>
          <w:szCs w:val="18"/>
          <w:lang w:val="en" w:eastAsia="en-GB"/>
        </w:rPr>
        <w:t xml:space="preserve"> which polled 5,753 people, both dedicated HR professionals and other employees.</w:t>
      </w:r>
    </w:p>
    <w:p w:rsidR="003E07F4" w:rsidRPr="003E07F4" w:rsidRDefault="003E07F4" w:rsidP="003E07F4">
      <w:pPr>
        <w:shd w:val="clear" w:color="auto" w:fill="FFFFFF"/>
        <w:spacing w:after="0" w:line="408" w:lineRule="auto"/>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000000"/>
          <w:sz w:val="18"/>
          <w:szCs w:val="18"/>
          <w:lang w:val="en" w:eastAsia="en-GB"/>
        </w:rPr>
        <w:t>The findings showed that most employees access social media sites from personal mobile devices frequently during working hours.</w:t>
      </w:r>
    </w:p>
    <w:p w:rsidR="003E07F4" w:rsidRPr="003E07F4" w:rsidRDefault="003E07F4" w:rsidP="003E07F4">
      <w:pPr>
        <w:shd w:val="clear" w:color="auto" w:fill="FFFFFF"/>
        <w:spacing w:after="0" w:line="408" w:lineRule="auto"/>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000000"/>
          <w:sz w:val="18"/>
          <w:szCs w:val="18"/>
          <w:lang w:val="en" w:eastAsia="en-GB"/>
        </w:rPr>
        <w:t> </w:t>
      </w:r>
    </w:p>
    <w:p w:rsidR="003E07F4" w:rsidRPr="003E07F4" w:rsidRDefault="003E07F4" w:rsidP="003E07F4">
      <w:pPr>
        <w:shd w:val="clear" w:color="auto" w:fill="FFFFFF"/>
        <w:spacing w:after="0" w:line="408" w:lineRule="auto"/>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000000"/>
          <w:sz w:val="18"/>
          <w:szCs w:val="18"/>
          <w:lang w:val="en" w:eastAsia="en-GB"/>
        </w:rPr>
        <w:t>The result is that talent management professionals should now routinely expect the 2013 and beyond workforce to demand 24/7 access from tablets, cell phones, and other handheld devices, such as wireless personal readers. </w:t>
      </w:r>
    </w:p>
    <w:p w:rsidR="003E07F4" w:rsidRPr="003E07F4" w:rsidRDefault="003E07F4" w:rsidP="003E07F4">
      <w:pPr>
        <w:shd w:val="clear" w:color="auto" w:fill="FFFFFF"/>
        <w:spacing w:after="0" w:line="408" w:lineRule="auto"/>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000000"/>
          <w:sz w:val="18"/>
          <w:szCs w:val="18"/>
          <w:lang w:val="en" w:eastAsia="en-GB"/>
        </w:rPr>
        <w:t> </w:t>
      </w:r>
    </w:p>
    <w:p w:rsidR="003E07F4" w:rsidRPr="003E07F4" w:rsidRDefault="003E07F4" w:rsidP="003E07F4">
      <w:pPr>
        <w:shd w:val="clear" w:color="auto" w:fill="FFFFFF"/>
        <w:spacing w:after="0" w:line="408" w:lineRule="auto"/>
        <w:rPr>
          <w:rFonts w:ascii="Verdana" w:eastAsia="Times New Roman" w:hAnsi="Verdana" w:cs="Times New Roman"/>
          <w:color w:val="000000"/>
          <w:sz w:val="18"/>
          <w:szCs w:val="18"/>
          <w:lang w:val="en" w:eastAsia="en-GB"/>
        </w:rPr>
      </w:pPr>
      <w:r w:rsidRPr="003E07F4">
        <w:rPr>
          <w:rFonts w:ascii="Verdana" w:eastAsia="Times New Roman" w:hAnsi="Verdana" w:cs="Times New Roman"/>
          <w:noProof/>
          <w:color w:val="000000"/>
          <w:sz w:val="18"/>
          <w:szCs w:val="18"/>
          <w:lang w:eastAsia="en-GB"/>
        </w:rPr>
        <w:lastRenderedPageBreak/>
        <w:drawing>
          <wp:inline distT="0" distB="0" distL="0" distR="0" wp14:anchorId="56964878" wp14:editId="5E670BBE">
            <wp:extent cx="5238750" cy="2886075"/>
            <wp:effectExtent l="0" t="0" r="0" b="9525"/>
            <wp:docPr id="2" name="Picture 2" descr="http://www.hrzone.co.uk/files/siftmedia-hrzone/u2/talent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hrzone.co.uk/files/siftmedia-hrzone/u2/talent1.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38750" cy="2886075"/>
                    </a:xfrm>
                    <a:prstGeom prst="rect">
                      <a:avLst/>
                    </a:prstGeom>
                    <a:noFill/>
                    <a:ln>
                      <a:noFill/>
                    </a:ln>
                  </pic:spPr>
                </pic:pic>
              </a:graphicData>
            </a:graphic>
          </wp:inline>
        </w:drawing>
      </w:r>
    </w:p>
    <w:p w:rsidR="003E07F4" w:rsidRPr="003E07F4" w:rsidRDefault="003E07F4" w:rsidP="003E07F4">
      <w:pPr>
        <w:shd w:val="clear" w:color="auto" w:fill="FFFFFF"/>
        <w:spacing w:after="0" w:line="408" w:lineRule="auto"/>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000000"/>
          <w:sz w:val="18"/>
          <w:szCs w:val="18"/>
          <w:lang w:val="en" w:eastAsia="en-GB"/>
        </w:rPr>
        <w:t> </w:t>
      </w:r>
    </w:p>
    <w:p w:rsidR="003E07F4" w:rsidRPr="003E07F4" w:rsidRDefault="003E07F4" w:rsidP="003E07F4">
      <w:pPr>
        <w:shd w:val="clear" w:color="auto" w:fill="FFFFFF"/>
        <w:spacing w:after="0" w:line="408" w:lineRule="auto"/>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000000"/>
          <w:sz w:val="18"/>
          <w:szCs w:val="18"/>
          <w:lang w:val="en" w:eastAsia="en-GB"/>
        </w:rPr>
        <w:t>The study found that 60% of workers check personal social media more than once a day on their mobile devices while three out of four workers check social media once a day or more on personal mobile devices. </w:t>
      </w:r>
    </w:p>
    <w:p w:rsidR="003E07F4" w:rsidRPr="003E07F4" w:rsidRDefault="003E07F4" w:rsidP="003E07F4">
      <w:pPr>
        <w:shd w:val="clear" w:color="auto" w:fill="FFFFFF"/>
        <w:spacing w:after="0" w:line="408" w:lineRule="auto"/>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000000"/>
          <w:sz w:val="18"/>
          <w:szCs w:val="18"/>
          <w:lang w:val="en" w:eastAsia="en-GB"/>
        </w:rPr>
        <w:t> </w:t>
      </w:r>
    </w:p>
    <w:p w:rsidR="003E07F4" w:rsidRPr="003E07F4" w:rsidRDefault="003E07F4" w:rsidP="003E07F4">
      <w:pPr>
        <w:shd w:val="clear" w:color="auto" w:fill="FFFFFF"/>
        <w:spacing w:after="0" w:line="408" w:lineRule="auto"/>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000000"/>
          <w:sz w:val="18"/>
          <w:szCs w:val="18"/>
          <w:lang w:val="en" w:eastAsia="en-GB"/>
        </w:rPr>
        <w:t>Employees’ top three purposes for using social sites at work were cited as: </w:t>
      </w:r>
    </w:p>
    <w:p w:rsidR="003E07F4" w:rsidRPr="003E07F4" w:rsidRDefault="003E07F4" w:rsidP="003E07F4">
      <w:pPr>
        <w:numPr>
          <w:ilvl w:val="0"/>
          <w:numId w:val="1"/>
        </w:numPr>
        <w:spacing w:before="36" w:after="36" w:line="408" w:lineRule="auto"/>
        <w:ind w:left="345"/>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000000"/>
          <w:sz w:val="18"/>
          <w:szCs w:val="18"/>
          <w:lang w:val="en" w:eastAsia="en-GB"/>
        </w:rPr>
        <w:t xml:space="preserve">Connect with co-workers (49%) </w:t>
      </w:r>
    </w:p>
    <w:p w:rsidR="003E07F4" w:rsidRPr="003E07F4" w:rsidRDefault="003E07F4" w:rsidP="003E07F4">
      <w:pPr>
        <w:numPr>
          <w:ilvl w:val="0"/>
          <w:numId w:val="1"/>
        </w:numPr>
        <w:spacing w:before="36" w:after="36" w:line="408" w:lineRule="auto"/>
        <w:ind w:left="345"/>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000000"/>
          <w:sz w:val="18"/>
          <w:szCs w:val="18"/>
          <w:lang w:val="en" w:eastAsia="en-GB"/>
        </w:rPr>
        <w:t xml:space="preserve">A fun social platform to connect with others (47%).  </w:t>
      </w:r>
    </w:p>
    <w:p w:rsidR="003E07F4" w:rsidRPr="003E07F4" w:rsidRDefault="003E07F4" w:rsidP="003E07F4">
      <w:pPr>
        <w:numPr>
          <w:ilvl w:val="0"/>
          <w:numId w:val="1"/>
        </w:numPr>
        <w:spacing w:before="36" w:after="36" w:line="408" w:lineRule="auto"/>
        <w:ind w:left="345"/>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000000"/>
          <w:sz w:val="18"/>
          <w:szCs w:val="18"/>
          <w:lang w:val="en" w:eastAsia="en-GB"/>
        </w:rPr>
        <w:t xml:space="preserve">Use social media to connect with customers (44%) </w:t>
      </w:r>
    </w:p>
    <w:p w:rsidR="003E07F4" w:rsidRPr="003E07F4" w:rsidRDefault="003E07F4" w:rsidP="003E07F4">
      <w:pPr>
        <w:numPr>
          <w:ilvl w:val="0"/>
          <w:numId w:val="1"/>
        </w:numPr>
        <w:spacing w:before="36" w:after="36" w:line="408" w:lineRule="auto"/>
        <w:ind w:left="345"/>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000000"/>
          <w:sz w:val="18"/>
          <w:szCs w:val="18"/>
          <w:lang w:val="en" w:eastAsia="en-GB"/>
        </w:rPr>
        <w:t xml:space="preserve">Social media as a “collaboration platform to drive new ideas,” and “platform to track goals, contribute content, and gain recognition,” did not rate highly. </w:t>
      </w:r>
    </w:p>
    <w:p w:rsidR="003E07F4" w:rsidRPr="003E07F4" w:rsidRDefault="003E07F4" w:rsidP="003E07F4">
      <w:pPr>
        <w:shd w:val="clear" w:color="auto" w:fill="FFFFFF"/>
        <w:spacing w:after="0" w:line="408" w:lineRule="auto"/>
        <w:rPr>
          <w:rFonts w:ascii="Verdana" w:eastAsia="Times New Roman" w:hAnsi="Verdana" w:cs="Times New Roman"/>
          <w:color w:val="000000"/>
          <w:sz w:val="18"/>
          <w:szCs w:val="18"/>
          <w:lang w:val="en" w:eastAsia="en-GB"/>
        </w:rPr>
      </w:pPr>
      <w:r w:rsidRPr="003E07F4">
        <w:rPr>
          <w:rFonts w:ascii="Verdana" w:eastAsia="Times New Roman" w:hAnsi="Verdana" w:cs="Times New Roman"/>
          <w:noProof/>
          <w:color w:val="000000"/>
          <w:sz w:val="18"/>
          <w:szCs w:val="18"/>
          <w:lang w:eastAsia="en-GB"/>
        </w:rPr>
        <w:drawing>
          <wp:inline distT="0" distB="0" distL="0" distR="0" wp14:anchorId="69A9029C" wp14:editId="13D60CDE">
            <wp:extent cx="5238750" cy="3076575"/>
            <wp:effectExtent l="0" t="0" r="0" b="9525"/>
            <wp:docPr id="3" name="Picture 3" descr="http://www.hrzone.co.uk/files/siftmedia-hrzone/u2/talent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www.hrzone.co.uk/files/siftmedia-hrzone/u2/talent2.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38750" cy="3076575"/>
                    </a:xfrm>
                    <a:prstGeom prst="rect">
                      <a:avLst/>
                    </a:prstGeom>
                    <a:noFill/>
                    <a:ln>
                      <a:noFill/>
                    </a:ln>
                  </pic:spPr>
                </pic:pic>
              </a:graphicData>
            </a:graphic>
          </wp:inline>
        </w:drawing>
      </w:r>
    </w:p>
    <w:p w:rsidR="003E07F4" w:rsidRPr="003E07F4" w:rsidRDefault="003E07F4" w:rsidP="003E07F4">
      <w:pPr>
        <w:shd w:val="clear" w:color="auto" w:fill="FFFFFF"/>
        <w:spacing w:after="0" w:line="408" w:lineRule="auto"/>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000000"/>
          <w:sz w:val="18"/>
          <w:szCs w:val="18"/>
          <w:lang w:val="en" w:eastAsia="en-GB"/>
        </w:rPr>
        <w:lastRenderedPageBreak/>
        <w:t>Asked what the most popular talent management process for use or future use of social technology is, respondents said: </w:t>
      </w:r>
    </w:p>
    <w:p w:rsidR="003E07F4" w:rsidRPr="003E07F4" w:rsidRDefault="003E07F4" w:rsidP="003E07F4">
      <w:pPr>
        <w:numPr>
          <w:ilvl w:val="0"/>
          <w:numId w:val="2"/>
        </w:numPr>
        <w:spacing w:before="36" w:after="36" w:line="408" w:lineRule="auto"/>
        <w:ind w:left="345"/>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000000"/>
          <w:sz w:val="18"/>
          <w:szCs w:val="18"/>
          <w:lang w:val="en" w:eastAsia="en-GB"/>
        </w:rPr>
        <w:t xml:space="preserve">Recruiting and Hiring (64%). </w:t>
      </w:r>
    </w:p>
    <w:p w:rsidR="003E07F4" w:rsidRPr="003E07F4" w:rsidRDefault="003E07F4" w:rsidP="003E07F4">
      <w:pPr>
        <w:numPr>
          <w:ilvl w:val="0"/>
          <w:numId w:val="2"/>
        </w:numPr>
        <w:spacing w:before="36" w:after="36" w:line="408" w:lineRule="auto"/>
        <w:ind w:left="345"/>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000000"/>
          <w:sz w:val="18"/>
          <w:szCs w:val="18"/>
          <w:lang w:val="en" w:eastAsia="en-GB"/>
        </w:rPr>
        <w:t xml:space="preserve">Learning and Development (54%).  </w:t>
      </w:r>
    </w:p>
    <w:p w:rsidR="003E07F4" w:rsidRPr="003E07F4" w:rsidRDefault="003E07F4" w:rsidP="003E07F4">
      <w:pPr>
        <w:numPr>
          <w:ilvl w:val="0"/>
          <w:numId w:val="2"/>
        </w:numPr>
        <w:spacing w:before="36" w:after="36" w:line="408" w:lineRule="auto"/>
        <w:ind w:left="345"/>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000000"/>
          <w:sz w:val="18"/>
          <w:szCs w:val="18"/>
          <w:lang w:val="en" w:eastAsia="en-GB"/>
        </w:rPr>
        <w:t xml:space="preserve">Performance Management (34%). </w:t>
      </w:r>
    </w:p>
    <w:p w:rsidR="003E07F4" w:rsidRPr="003E07F4" w:rsidRDefault="003E07F4" w:rsidP="003E07F4">
      <w:pPr>
        <w:shd w:val="clear" w:color="auto" w:fill="FFFFFF"/>
        <w:spacing w:before="144" w:after="288" w:line="408" w:lineRule="auto"/>
        <w:rPr>
          <w:rFonts w:ascii="Verdana" w:eastAsia="Times New Roman" w:hAnsi="Verdana" w:cs="Times New Roman"/>
          <w:color w:val="000000"/>
          <w:sz w:val="18"/>
          <w:szCs w:val="18"/>
          <w:lang w:val="en" w:eastAsia="en-GB"/>
        </w:rPr>
      </w:pPr>
      <w:r w:rsidRPr="003E07F4">
        <w:rPr>
          <w:rFonts w:ascii="Verdana" w:eastAsia="Times New Roman" w:hAnsi="Verdana" w:cs="Times New Roman"/>
          <w:noProof/>
          <w:color w:val="000000"/>
          <w:sz w:val="18"/>
          <w:szCs w:val="18"/>
          <w:lang w:eastAsia="en-GB"/>
        </w:rPr>
        <w:drawing>
          <wp:inline distT="0" distB="0" distL="0" distR="0" wp14:anchorId="1FC94B50" wp14:editId="085B1109">
            <wp:extent cx="5238750" cy="2781300"/>
            <wp:effectExtent l="0" t="0" r="0" b="0"/>
            <wp:docPr id="4" name="Picture 4" descr="http://www.hrzone.co.uk/files/siftmedia-hrzone/u2/talent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www.hrzone.co.uk/files/siftmedia-hrzone/u2/talent3.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38750" cy="2781300"/>
                    </a:xfrm>
                    <a:prstGeom prst="rect">
                      <a:avLst/>
                    </a:prstGeom>
                    <a:noFill/>
                    <a:ln>
                      <a:noFill/>
                    </a:ln>
                  </pic:spPr>
                </pic:pic>
              </a:graphicData>
            </a:graphic>
          </wp:inline>
        </w:drawing>
      </w:r>
    </w:p>
    <w:p w:rsidR="003E07F4" w:rsidRPr="003E07F4" w:rsidRDefault="003E07F4" w:rsidP="003E07F4">
      <w:pPr>
        <w:shd w:val="clear" w:color="auto" w:fill="FFFFFF"/>
        <w:spacing w:after="0" w:line="408" w:lineRule="auto"/>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000000"/>
          <w:sz w:val="18"/>
          <w:szCs w:val="18"/>
          <w:lang w:val="en" w:eastAsia="en-GB"/>
        </w:rPr>
        <w:t xml:space="preserve">The </w:t>
      </w:r>
      <w:proofErr w:type="spellStart"/>
      <w:r w:rsidRPr="003E07F4">
        <w:rPr>
          <w:rFonts w:ascii="Verdana" w:eastAsia="Times New Roman" w:hAnsi="Verdana" w:cs="Times New Roman"/>
          <w:color w:val="000000"/>
          <w:sz w:val="18"/>
          <w:szCs w:val="18"/>
          <w:lang w:val="en" w:eastAsia="en-GB"/>
        </w:rPr>
        <w:t>SilkRoad</w:t>
      </w:r>
      <w:proofErr w:type="spellEnd"/>
      <w:r w:rsidRPr="003E07F4">
        <w:rPr>
          <w:rFonts w:ascii="Verdana" w:eastAsia="Times New Roman" w:hAnsi="Verdana" w:cs="Times New Roman"/>
          <w:color w:val="000000"/>
          <w:sz w:val="18"/>
          <w:szCs w:val="18"/>
          <w:lang w:val="en" w:eastAsia="en-GB"/>
        </w:rPr>
        <w:t xml:space="preserve"> report notes: “Social media is causing a seismic shift in the business environment, as companies attempt to leverage the benefits of this technology. In our survey sample, we found that a substantial percentage of companies had completely open social media access. Most of the companies that exerted controls had instituted only partial blocking or surveillance, such as social media monitoring or restrictions to certain work-related sites.</w:t>
      </w:r>
    </w:p>
    <w:p w:rsidR="003E07F4" w:rsidRPr="003E07F4" w:rsidRDefault="003E07F4" w:rsidP="003E07F4">
      <w:pPr>
        <w:shd w:val="clear" w:color="auto" w:fill="FFFFFF"/>
        <w:spacing w:after="0" w:line="408" w:lineRule="auto"/>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000000"/>
          <w:sz w:val="18"/>
          <w:szCs w:val="18"/>
          <w:lang w:val="en" w:eastAsia="en-GB"/>
        </w:rPr>
        <w:t> </w:t>
      </w:r>
    </w:p>
    <w:p w:rsidR="003E07F4" w:rsidRPr="003E07F4" w:rsidRDefault="003E07F4" w:rsidP="003E07F4">
      <w:pPr>
        <w:shd w:val="clear" w:color="auto" w:fill="FFFFFF"/>
        <w:spacing w:after="0" w:line="408" w:lineRule="auto"/>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000000"/>
          <w:sz w:val="18"/>
          <w:szCs w:val="18"/>
          <w:lang w:val="en" w:eastAsia="en-GB"/>
        </w:rPr>
        <w:t>“As subsequent survey findings show, large numbers of employees use personal social media at work through personal or mobile devices, and therefore, blocking, restricting, or monitoring use is not an effective corporate policy. Because employees will access social media regardless of restrictions, talent management professionals have an opportunity to determine how to channel the power of this technology, so that employees are using it productively for business.”</w:t>
      </w:r>
    </w:p>
    <w:p w:rsidR="003E07F4" w:rsidRPr="003E07F4" w:rsidRDefault="003E07F4" w:rsidP="003E07F4">
      <w:pPr>
        <w:shd w:val="clear" w:color="auto" w:fill="FFFFFF"/>
        <w:spacing w:after="0" w:line="408" w:lineRule="auto"/>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000000"/>
          <w:sz w:val="18"/>
          <w:szCs w:val="18"/>
          <w:lang w:val="en" w:eastAsia="en-GB"/>
        </w:rPr>
        <w:t> </w:t>
      </w:r>
    </w:p>
    <w:p w:rsidR="003E07F4" w:rsidRPr="003E07F4" w:rsidRDefault="003E07F4" w:rsidP="003E07F4">
      <w:pPr>
        <w:shd w:val="clear" w:color="auto" w:fill="FFFFFF"/>
        <w:spacing w:after="0" w:line="408" w:lineRule="auto"/>
        <w:rPr>
          <w:rFonts w:ascii="Verdana" w:eastAsia="Times New Roman" w:hAnsi="Verdana" w:cs="Times New Roman"/>
          <w:color w:val="000000"/>
          <w:sz w:val="18"/>
          <w:szCs w:val="18"/>
          <w:lang w:val="en" w:eastAsia="en-GB"/>
        </w:rPr>
      </w:pPr>
      <w:r w:rsidRPr="003E07F4">
        <w:rPr>
          <w:rFonts w:ascii="Verdana" w:eastAsia="Times New Roman" w:hAnsi="Verdana" w:cs="Times New Roman"/>
          <w:noProof/>
          <w:color w:val="000000"/>
          <w:sz w:val="18"/>
          <w:szCs w:val="18"/>
          <w:lang w:eastAsia="en-GB"/>
        </w:rPr>
        <w:lastRenderedPageBreak/>
        <w:drawing>
          <wp:inline distT="0" distB="0" distL="0" distR="0" wp14:anchorId="21887BA8" wp14:editId="0BFCAA8F">
            <wp:extent cx="5238750" cy="2438400"/>
            <wp:effectExtent l="0" t="0" r="0" b="0"/>
            <wp:docPr id="5" name="Picture 5" descr="http://www.hrzone.co.uk/files/siftmedia-hrzone/u2/talent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www.hrzone.co.uk/files/siftmedia-hrzone/u2/talent4.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38750" cy="2438400"/>
                    </a:xfrm>
                    <a:prstGeom prst="rect">
                      <a:avLst/>
                    </a:prstGeom>
                    <a:noFill/>
                    <a:ln>
                      <a:noFill/>
                    </a:ln>
                  </pic:spPr>
                </pic:pic>
              </a:graphicData>
            </a:graphic>
          </wp:inline>
        </w:drawing>
      </w:r>
    </w:p>
    <w:p w:rsidR="003E07F4" w:rsidRPr="003E07F4" w:rsidRDefault="003E07F4" w:rsidP="003E07F4">
      <w:pPr>
        <w:shd w:val="clear" w:color="auto" w:fill="FFFFFF"/>
        <w:spacing w:after="0" w:line="408" w:lineRule="auto"/>
        <w:rPr>
          <w:rFonts w:ascii="Verdana" w:eastAsia="Times New Roman" w:hAnsi="Verdana" w:cs="Times New Roman"/>
          <w:color w:val="000000"/>
          <w:sz w:val="18"/>
          <w:szCs w:val="18"/>
          <w:lang w:val="en" w:eastAsia="en-GB"/>
        </w:rPr>
      </w:pPr>
    </w:p>
    <w:p w:rsidR="003E07F4" w:rsidRPr="003E07F4" w:rsidRDefault="003E07F4" w:rsidP="003E07F4">
      <w:pPr>
        <w:shd w:val="clear" w:color="auto" w:fill="FFFFFF"/>
        <w:spacing w:after="0" w:line="408" w:lineRule="auto"/>
        <w:rPr>
          <w:rFonts w:ascii="Verdana" w:eastAsia="Times New Roman" w:hAnsi="Verdana" w:cs="Times New Roman"/>
          <w:color w:val="000000"/>
          <w:sz w:val="18"/>
          <w:szCs w:val="18"/>
          <w:lang w:val="en" w:eastAsia="en-GB"/>
        </w:rPr>
      </w:pPr>
      <w:r w:rsidRPr="003E07F4">
        <w:rPr>
          <w:rFonts w:ascii="Verdana" w:eastAsia="Times New Roman" w:hAnsi="Verdana" w:cs="Times New Roman"/>
          <w:i/>
          <w:iCs/>
          <w:color w:val="000000"/>
          <w:sz w:val="18"/>
          <w:szCs w:val="18"/>
          <w:lang w:val="en" w:eastAsia="en-GB"/>
        </w:rPr>
        <w:t xml:space="preserve">Diagrams (c) </w:t>
      </w:r>
      <w:proofErr w:type="spellStart"/>
      <w:r w:rsidRPr="003E07F4">
        <w:rPr>
          <w:rFonts w:ascii="Verdana" w:eastAsia="Times New Roman" w:hAnsi="Verdana" w:cs="Times New Roman"/>
          <w:i/>
          <w:iCs/>
          <w:color w:val="000000"/>
          <w:sz w:val="18"/>
          <w:szCs w:val="18"/>
          <w:lang w:val="en" w:eastAsia="en-GB"/>
        </w:rPr>
        <w:t>SilkRoad</w:t>
      </w:r>
      <w:proofErr w:type="spellEnd"/>
      <w:r w:rsidRPr="003E07F4">
        <w:rPr>
          <w:rFonts w:ascii="Verdana" w:eastAsia="Times New Roman" w:hAnsi="Verdana" w:cs="Times New Roman"/>
          <w:i/>
          <w:iCs/>
          <w:color w:val="000000"/>
          <w:sz w:val="18"/>
          <w:szCs w:val="18"/>
          <w:lang w:val="en" w:eastAsia="en-GB"/>
        </w:rPr>
        <w:t> </w:t>
      </w:r>
    </w:p>
    <w:p w:rsidR="003E07F4" w:rsidRPr="003E07F4" w:rsidRDefault="003E07F4" w:rsidP="003E07F4">
      <w:pPr>
        <w:shd w:val="clear" w:color="auto" w:fill="FFFFFF"/>
        <w:spacing w:after="0" w:line="408" w:lineRule="auto"/>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000000"/>
          <w:sz w:val="18"/>
          <w:szCs w:val="18"/>
          <w:lang w:val="en" w:eastAsia="en-GB"/>
        </w:rPr>
        <w:t> </w:t>
      </w:r>
    </w:p>
    <w:p w:rsidR="003E07F4" w:rsidRPr="003E07F4" w:rsidRDefault="003E07F4" w:rsidP="003E07F4">
      <w:pPr>
        <w:shd w:val="clear" w:color="auto" w:fill="FFFFFF"/>
        <w:spacing w:after="0" w:line="408" w:lineRule="auto"/>
        <w:rPr>
          <w:rFonts w:ascii="Verdana" w:eastAsia="Times New Roman" w:hAnsi="Verdana" w:cs="Times New Roman"/>
          <w:color w:val="000000"/>
          <w:sz w:val="18"/>
          <w:szCs w:val="18"/>
          <w:lang w:val="en" w:eastAsia="en-GB"/>
        </w:rPr>
      </w:pPr>
      <w:hyperlink r:id="rId16" w:history="1">
        <w:r w:rsidRPr="003E07F4">
          <w:rPr>
            <w:rFonts w:ascii="Verdana" w:eastAsia="Times New Roman" w:hAnsi="Verdana" w:cs="Times New Roman"/>
            <w:b/>
            <w:bCs/>
            <w:color w:val="205DA8"/>
            <w:sz w:val="18"/>
            <w:szCs w:val="18"/>
            <w:lang w:val="en" w:eastAsia="en-GB"/>
          </w:rPr>
          <w:t>The full State of Talent Management 2013 ca</w:t>
        </w:r>
        <w:r w:rsidRPr="003E07F4">
          <w:rPr>
            <w:rFonts w:ascii="Verdana" w:eastAsia="Times New Roman" w:hAnsi="Verdana" w:cs="Times New Roman"/>
            <w:b/>
            <w:bCs/>
            <w:color w:val="205DA8"/>
            <w:sz w:val="18"/>
            <w:szCs w:val="18"/>
            <w:lang w:val="en" w:eastAsia="en-GB"/>
          </w:rPr>
          <w:t>n</w:t>
        </w:r>
        <w:r w:rsidRPr="003E07F4">
          <w:rPr>
            <w:rFonts w:ascii="Verdana" w:eastAsia="Times New Roman" w:hAnsi="Verdana" w:cs="Times New Roman"/>
            <w:b/>
            <w:bCs/>
            <w:color w:val="205DA8"/>
            <w:sz w:val="18"/>
            <w:szCs w:val="18"/>
            <w:lang w:val="en" w:eastAsia="en-GB"/>
          </w:rPr>
          <w:t xml:space="preserve"> be downloaded here.</w:t>
        </w:r>
      </w:hyperlink>
    </w:p>
    <w:p w:rsidR="003E07F4" w:rsidRPr="003E07F4" w:rsidRDefault="003E07F4" w:rsidP="003E07F4">
      <w:pPr>
        <w:shd w:val="clear" w:color="auto" w:fill="FFFFFF"/>
        <w:spacing w:after="0" w:line="408" w:lineRule="auto"/>
        <w:rPr>
          <w:rFonts w:ascii="Verdana" w:eastAsia="Times New Roman" w:hAnsi="Verdana" w:cs="Times New Roman"/>
          <w:color w:val="000000"/>
          <w:sz w:val="18"/>
          <w:szCs w:val="18"/>
          <w:lang w:val="en" w:eastAsia="en-GB"/>
        </w:rPr>
      </w:pPr>
      <w:r w:rsidRPr="003E07F4">
        <w:rPr>
          <w:rFonts w:ascii="Verdana" w:eastAsia="Times New Roman" w:hAnsi="Verdana" w:cs="Times New Roman"/>
          <w:color w:val="000000"/>
          <w:sz w:val="18"/>
          <w:szCs w:val="18"/>
          <w:lang w:val="en" w:eastAsia="en-GB"/>
        </w:rPr>
        <w:t> </w:t>
      </w:r>
    </w:p>
    <w:p w:rsidR="003E07F4" w:rsidRPr="003E07F4" w:rsidRDefault="003E07F4" w:rsidP="003E07F4">
      <w:pPr>
        <w:numPr>
          <w:ilvl w:val="0"/>
          <w:numId w:val="3"/>
        </w:numPr>
        <w:spacing w:after="0" w:line="408" w:lineRule="auto"/>
        <w:ind w:left="225"/>
        <w:rPr>
          <w:rFonts w:ascii="Verdana" w:eastAsia="Times New Roman" w:hAnsi="Verdana" w:cs="Times New Roman"/>
          <w:color w:val="000000"/>
          <w:sz w:val="18"/>
          <w:szCs w:val="18"/>
          <w:lang w:val="en" w:eastAsia="en-GB"/>
        </w:rPr>
      </w:pPr>
      <w:bookmarkStart w:id="1" w:name="gallery"/>
      <w:bookmarkEnd w:id="1"/>
      <w:r w:rsidRPr="003E07F4">
        <w:rPr>
          <w:rFonts w:ascii="Verdana" w:eastAsia="Times New Roman" w:hAnsi="Verdana" w:cs="Times New Roman"/>
          <w:color w:val="000000"/>
          <w:sz w:val="18"/>
          <w:szCs w:val="18"/>
          <w:lang w:val="en" w:eastAsia="en-GB"/>
        </w:rPr>
        <w:t xml:space="preserve">783 reads </w:t>
      </w:r>
    </w:p>
    <w:p w:rsidR="003E07F4" w:rsidRPr="003E07F4" w:rsidRDefault="003E07F4" w:rsidP="003E07F4">
      <w:pPr>
        <w:numPr>
          <w:ilvl w:val="0"/>
          <w:numId w:val="3"/>
        </w:numPr>
        <w:pBdr>
          <w:bottom w:val="single" w:sz="6" w:space="15" w:color="DDDDDD"/>
        </w:pBdr>
        <w:shd w:val="clear" w:color="auto" w:fill="FFFFFF"/>
        <w:spacing w:after="150" w:line="408" w:lineRule="auto"/>
        <w:ind w:left="225"/>
        <w:rPr>
          <w:rFonts w:ascii="Arial" w:eastAsia="Times New Roman" w:hAnsi="Arial" w:cs="Arial"/>
          <w:color w:val="000000"/>
          <w:sz w:val="30"/>
          <w:szCs w:val="30"/>
          <w:lang w:val="en" w:eastAsia="en-GB"/>
        </w:rPr>
      </w:pPr>
      <w:hyperlink r:id="rId17" w:tooltip="Add a new comment to this page." w:history="1">
        <w:r w:rsidRPr="003E07F4">
          <w:rPr>
            <w:rFonts w:ascii="Arial" w:eastAsia="Times New Roman" w:hAnsi="Arial" w:cs="Arial"/>
            <w:color w:val="205DA8"/>
            <w:sz w:val="30"/>
            <w:szCs w:val="30"/>
            <w:lang w:val="en" w:eastAsia="en-GB"/>
          </w:rPr>
          <w:t>Click here to comment</w:t>
        </w:r>
      </w:hyperlink>
      <w:r w:rsidRPr="003E07F4">
        <w:rPr>
          <w:rFonts w:ascii="Arial" w:eastAsia="Times New Roman" w:hAnsi="Arial" w:cs="Arial"/>
          <w:color w:val="000000"/>
          <w:sz w:val="30"/>
          <w:szCs w:val="30"/>
          <w:lang w:val="en" w:eastAsia="en-GB"/>
        </w:rPr>
        <w:t xml:space="preserve"> </w:t>
      </w:r>
    </w:p>
    <w:p w:rsidR="003E07F4" w:rsidRPr="003E07F4" w:rsidRDefault="003E07F4" w:rsidP="003E07F4">
      <w:pPr>
        <w:numPr>
          <w:ilvl w:val="0"/>
          <w:numId w:val="3"/>
        </w:numPr>
        <w:shd w:val="clear" w:color="auto" w:fill="FFFFFF"/>
        <w:spacing w:after="0" w:line="408" w:lineRule="auto"/>
        <w:ind w:left="225"/>
        <w:rPr>
          <w:rFonts w:ascii="Verdana" w:eastAsia="Times New Roman" w:hAnsi="Verdana" w:cs="Times New Roman"/>
          <w:color w:val="000000"/>
          <w:sz w:val="18"/>
          <w:szCs w:val="18"/>
          <w:lang w:val="en" w:eastAsia="en-GB"/>
        </w:rPr>
      </w:pPr>
      <w:hyperlink r:id="rId18" w:history="1">
        <w:r w:rsidRPr="003E07F4">
          <w:rPr>
            <w:rFonts w:ascii="Verdana" w:eastAsia="Times New Roman" w:hAnsi="Verdana" w:cs="Times New Roman"/>
            <w:color w:val="205DA8"/>
            <w:sz w:val="18"/>
            <w:szCs w:val="18"/>
            <w:lang w:val="en" w:eastAsia="en-GB"/>
          </w:rPr>
          <w:t>Receive updates when someone replies</w:t>
        </w:r>
      </w:hyperlink>
      <w:r w:rsidRPr="003E07F4">
        <w:rPr>
          <w:rFonts w:ascii="Verdana" w:eastAsia="Times New Roman" w:hAnsi="Verdana" w:cs="Times New Roman"/>
          <w:color w:val="000000"/>
          <w:sz w:val="18"/>
          <w:szCs w:val="18"/>
          <w:lang w:val="en" w:eastAsia="en-GB"/>
        </w:rPr>
        <w:t xml:space="preserve"> </w:t>
      </w:r>
    </w:p>
    <w:p w:rsidR="003E07F4" w:rsidRPr="003E07F4" w:rsidRDefault="003E07F4" w:rsidP="003E07F4">
      <w:pPr>
        <w:numPr>
          <w:ilvl w:val="0"/>
          <w:numId w:val="3"/>
        </w:numPr>
        <w:shd w:val="clear" w:color="auto" w:fill="FFFFFF"/>
        <w:spacing w:after="0" w:line="408" w:lineRule="auto"/>
        <w:ind w:left="225"/>
        <w:rPr>
          <w:rFonts w:ascii="Verdana" w:eastAsia="Times New Roman" w:hAnsi="Verdana" w:cs="Times New Roman"/>
          <w:color w:val="000000"/>
          <w:sz w:val="18"/>
          <w:szCs w:val="18"/>
          <w:lang w:val="en" w:eastAsia="en-GB"/>
        </w:rPr>
      </w:pPr>
      <w:hyperlink r:id="rId19" w:tooltip="Click here to add this page to your personal library" w:history="1">
        <w:r w:rsidRPr="003E07F4">
          <w:rPr>
            <w:rFonts w:ascii="Verdana" w:eastAsia="Times New Roman" w:hAnsi="Verdana" w:cs="Times New Roman"/>
            <w:color w:val="205DA8"/>
            <w:sz w:val="18"/>
            <w:szCs w:val="18"/>
            <w:lang w:val="en" w:eastAsia="en-GB"/>
          </w:rPr>
          <w:t>Add this page to my HRzone.co.uk library</w:t>
        </w:r>
      </w:hyperlink>
      <w:r w:rsidRPr="003E07F4">
        <w:rPr>
          <w:rFonts w:ascii="Verdana" w:eastAsia="Times New Roman" w:hAnsi="Verdana" w:cs="Times New Roman"/>
          <w:color w:val="000000"/>
          <w:sz w:val="18"/>
          <w:szCs w:val="18"/>
          <w:lang w:val="en" w:eastAsia="en-GB"/>
        </w:rPr>
        <w:t xml:space="preserve"> </w:t>
      </w:r>
    </w:p>
    <w:p w:rsidR="003E07F4" w:rsidRPr="003E07F4" w:rsidRDefault="003E07F4" w:rsidP="003E07F4">
      <w:pPr>
        <w:numPr>
          <w:ilvl w:val="0"/>
          <w:numId w:val="3"/>
        </w:numPr>
        <w:spacing w:after="150" w:line="408" w:lineRule="auto"/>
        <w:ind w:left="225"/>
        <w:rPr>
          <w:rFonts w:ascii="Verdana" w:eastAsia="Times New Roman" w:hAnsi="Verdana" w:cs="Times New Roman"/>
          <w:color w:val="000000"/>
          <w:sz w:val="18"/>
          <w:szCs w:val="18"/>
          <w:lang w:val="en" w:eastAsia="en-GB"/>
        </w:rPr>
      </w:pPr>
      <w:hyperlink r:id="rId20" w:tooltip="Add to a variety social bookmarking sites" w:history="1">
        <w:r w:rsidRPr="003E07F4">
          <w:rPr>
            <w:rFonts w:ascii="Verdana" w:eastAsia="Times New Roman" w:hAnsi="Verdana" w:cs="Times New Roman"/>
            <w:color w:val="205DA8"/>
            <w:sz w:val="18"/>
            <w:szCs w:val="18"/>
            <w:lang w:val="en" w:eastAsia="en-GB"/>
          </w:rPr>
          <w:t>Add to a social bookmarking site</w:t>
        </w:r>
      </w:hyperlink>
      <w:r w:rsidRPr="003E07F4">
        <w:rPr>
          <w:rFonts w:ascii="Verdana" w:eastAsia="Times New Roman" w:hAnsi="Verdana" w:cs="Times New Roman"/>
          <w:color w:val="000000"/>
          <w:sz w:val="18"/>
          <w:szCs w:val="18"/>
          <w:lang w:val="en" w:eastAsia="en-GB"/>
        </w:rPr>
        <w:t xml:space="preserve"> </w:t>
      </w:r>
    </w:p>
    <w:p w:rsidR="00036360" w:rsidRDefault="00036360"/>
    <w:sectPr w:rsidR="000363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FA245A8"/>
    <w:multiLevelType w:val="multilevel"/>
    <w:tmpl w:val="E1B6A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2A12FE6"/>
    <w:multiLevelType w:val="multilevel"/>
    <w:tmpl w:val="80D84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31DF6BA7"/>
    <w:multiLevelType w:val="multilevel"/>
    <w:tmpl w:val="5F8A8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E07F4"/>
    <w:rsid w:val="00036360"/>
    <w:rsid w:val="00123038"/>
    <w:rsid w:val="00182CD3"/>
    <w:rsid w:val="003E07F4"/>
    <w:rsid w:val="00C531F1"/>
    <w:rsid w:val="00FE3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E07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07F4"/>
    <w:rPr>
      <w:rFonts w:ascii="Tahoma" w:hAnsi="Tahoma" w:cs="Tahoma"/>
      <w:sz w:val="16"/>
      <w:szCs w:val="16"/>
    </w:rPr>
  </w:style>
  <w:style w:type="character" w:styleId="Hyperlink">
    <w:name w:val="Hyperlink"/>
    <w:basedOn w:val="DefaultParagraphFont"/>
    <w:uiPriority w:val="99"/>
    <w:unhideWhenUsed/>
    <w:rsid w:val="003E07F4"/>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3E07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07F4"/>
    <w:rPr>
      <w:rFonts w:ascii="Tahoma" w:hAnsi="Tahoma" w:cs="Tahoma"/>
      <w:sz w:val="16"/>
      <w:szCs w:val="16"/>
    </w:rPr>
  </w:style>
  <w:style w:type="character" w:styleId="Hyperlink">
    <w:name w:val="Hyperlink"/>
    <w:basedOn w:val="DefaultParagraphFont"/>
    <w:uiPriority w:val="99"/>
    <w:unhideWhenUsed/>
    <w:rsid w:val="003E07F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04366370">
      <w:bodyDiv w:val="1"/>
      <w:marLeft w:val="0"/>
      <w:marRight w:val="0"/>
      <w:marTop w:val="0"/>
      <w:marBottom w:val="0"/>
      <w:divBdr>
        <w:top w:val="none" w:sz="0" w:space="0" w:color="auto"/>
        <w:left w:val="none" w:sz="0" w:space="0" w:color="auto"/>
        <w:bottom w:val="none" w:sz="0" w:space="0" w:color="auto"/>
        <w:right w:val="none" w:sz="0" w:space="0" w:color="auto"/>
      </w:divBdr>
      <w:divsChild>
        <w:div w:id="1479685295">
          <w:marLeft w:val="0"/>
          <w:marRight w:val="0"/>
          <w:marTop w:val="0"/>
          <w:marBottom w:val="0"/>
          <w:divBdr>
            <w:top w:val="single" w:sz="6" w:space="0" w:color="DDDDDD"/>
            <w:left w:val="single" w:sz="6" w:space="0" w:color="DDDDDD"/>
            <w:bottom w:val="single" w:sz="6" w:space="0" w:color="DDDDDD"/>
            <w:right w:val="single" w:sz="6" w:space="0" w:color="DDDDDD"/>
          </w:divBdr>
          <w:divsChild>
            <w:div w:id="2023164137">
              <w:marLeft w:val="225"/>
              <w:marRight w:val="225"/>
              <w:marTop w:val="0"/>
              <w:marBottom w:val="0"/>
              <w:divBdr>
                <w:top w:val="none" w:sz="0" w:space="0" w:color="auto"/>
                <w:left w:val="none" w:sz="0" w:space="0" w:color="auto"/>
                <w:bottom w:val="none" w:sz="0" w:space="0" w:color="auto"/>
                <w:right w:val="none" w:sz="0" w:space="0" w:color="auto"/>
              </w:divBdr>
              <w:divsChild>
                <w:div w:id="534662603">
                  <w:marLeft w:val="0"/>
                  <w:marRight w:val="0"/>
                  <w:marTop w:val="0"/>
                  <w:marBottom w:val="150"/>
                  <w:divBdr>
                    <w:top w:val="single" w:sz="6" w:space="19" w:color="DDDDDD"/>
                    <w:left w:val="none" w:sz="0" w:space="0" w:color="auto"/>
                    <w:bottom w:val="none" w:sz="0" w:space="0" w:color="auto"/>
                    <w:right w:val="none" w:sz="0" w:space="0" w:color="auto"/>
                  </w:divBdr>
                  <w:divsChild>
                    <w:div w:id="1613976376">
                      <w:marLeft w:val="0"/>
                      <w:marRight w:val="0"/>
                      <w:marTop w:val="0"/>
                      <w:marBottom w:val="150"/>
                      <w:divBdr>
                        <w:top w:val="none" w:sz="0" w:space="0" w:color="auto"/>
                        <w:left w:val="none" w:sz="0" w:space="0" w:color="auto"/>
                        <w:bottom w:val="dotted" w:sz="6" w:space="4" w:color="DDDDDD"/>
                        <w:right w:val="none" w:sz="0" w:space="0" w:color="auto"/>
                      </w:divBdr>
                      <w:divsChild>
                        <w:div w:id="1796827638">
                          <w:marLeft w:val="0"/>
                          <w:marRight w:val="0"/>
                          <w:marTop w:val="0"/>
                          <w:marBottom w:val="0"/>
                          <w:divBdr>
                            <w:top w:val="none" w:sz="0" w:space="0" w:color="auto"/>
                            <w:left w:val="none" w:sz="0" w:space="0" w:color="auto"/>
                            <w:bottom w:val="none" w:sz="0" w:space="0" w:color="auto"/>
                            <w:right w:val="none" w:sz="0" w:space="0" w:color="auto"/>
                          </w:divBdr>
                          <w:divsChild>
                            <w:div w:id="152256455">
                              <w:marLeft w:val="0"/>
                              <w:marRight w:val="0"/>
                              <w:marTop w:val="0"/>
                              <w:marBottom w:val="0"/>
                              <w:divBdr>
                                <w:top w:val="none" w:sz="0" w:space="0" w:color="auto"/>
                                <w:left w:val="none" w:sz="0" w:space="0" w:color="auto"/>
                                <w:bottom w:val="none" w:sz="0" w:space="0" w:color="auto"/>
                                <w:right w:val="none" w:sz="0" w:space="0" w:color="auto"/>
                              </w:divBdr>
                            </w:div>
                            <w:div w:id="1443184871">
                              <w:marLeft w:val="0"/>
                              <w:marRight w:val="240"/>
                              <w:marTop w:val="0"/>
                              <w:marBottom w:val="0"/>
                              <w:divBdr>
                                <w:top w:val="none" w:sz="0" w:space="0" w:color="auto"/>
                                <w:left w:val="none" w:sz="0" w:space="0" w:color="auto"/>
                                <w:bottom w:val="none" w:sz="0" w:space="0" w:color="auto"/>
                                <w:right w:val="none" w:sz="0" w:space="0" w:color="auto"/>
                              </w:divBdr>
                            </w:div>
                            <w:div w:id="1749842908">
                              <w:marLeft w:val="0"/>
                              <w:marRight w:val="0"/>
                              <w:marTop w:val="0"/>
                              <w:marBottom w:val="0"/>
                              <w:divBdr>
                                <w:top w:val="none" w:sz="0" w:space="0" w:color="auto"/>
                                <w:left w:val="none" w:sz="0" w:space="0" w:color="auto"/>
                                <w:bottom w:val="none" w:sz="0" w:space="0" w:color="auto"/>
                                <w:right w:val="none" w:sz="0" w:space="0" w:color="auto"/>
                              </w:divBdr>
                            </w:div>
                            <w:div w:id="1198398713">
                              <w:marLeft w:val="0"/>
                              <w:marRight w:val="0"/>
                              <w:marTop w:val="0"/>
                              <w:marBottom w:val="0"/>
                              <w:divBdr>
                                <w:top w:val="none" w:sz="0" w:space="0" w:color="auto"/>
                                <w:left w:val="none" w:sz="0" w:space="0" w:color="auto"/>
                                <w:bottom w:val="none" w:sz="0" w:space="0" w:color="auto"/>
                                <w:right w:val="none" w:sz="0" w:space="0" w:color="auto"/>
                              </w:divBdr>
                            </w:div>
                            <w:div w:id="310910952">
                              <w:marLeft w:val="0"/>
                              <w:marRight w:val="0"/>
                              <w:marTop w:val="0"/>
                              <w:marBottom w:val="0"/>
                              <w:divBdr>
                                <w:top w:val="none" w:sz="0" w:space="0" w:color="auto"/>
                                <w:left w:val="none" w:sz="0" w:space="0" w:color="auto"/>
                                <w:bottom w:val="none" w:sz="0" w:space="0" w:color="auto"/>
                                <w:right w:val="none" w:sz="0" w:space="0" w:color="auto"/>
                              </w:divBdr>
                            </w:div>
                            <w:div w:id="583028067">
                              <w:marLeft w:val="0"/>
                              <w:marRight w:val="0"/>
                              <w:marTop w:val="0"/>
                              <w:marBottom w:val="0"/>
                              <w:divBdr>
                                <w:top w:val="none" w:sz="0" w:space="0" w:color="auto"/>
                                <w:left w:val="none" w:sz="0" w:space="0" w:color="auto"/>
                                <w:bottom w:val="none" w:sz="0" w:space="0" w:color="auto"/>
                                <w:right w:val="none" w:sz="0" w:space="0" w:color="auto"/>
                              </w:divBdr>
                            </w:div>
                            <w:div w:id="2081167969">
                              <w:marLeft w:val="0"/>
                              <w:marRight w:val="0"/>
                              <w:marTop w:val="0"/>
                              <w:marBottom w:val="0"/>
                              <w:divBdr>
                                <w:top w:val="none" w:sz="0" w:space="0" w:color="auto"/>
                                <w:left w:val="none" w:sz="0" w:space="0" w:color="auto"/>
                                <w:bottom w:val="none" w:sz="0" w:space="0" w:color="auto"/>
                                <w:right w:val="none" w:sz="0" w:space="0" w:color="auto"/>
                              </w:divBdr>
                            </w:div>
                            <w:div w:id="238949957">
                              <w:marLeft w:val="0"/>
                              <w:marRight w:val="0"/>
                              <w:marTop w:val="0"/>
                              <w:marBottom w:val="0"/>
                              <w:divBdr>
                                <w:top w:val="none" w:sz="0" w:space="0" w:color="auto"/>
                                <w:left w:val="none" w:sz="0" w:space="0" w:color="auto"/>
                                <w:bottom w:val="none" w:sz="0" w:space="0" w:color="auto"/>
                                <w:right w:val="none" w:sz="0" w:space="0" w:color="auto"/>
                              </w:divBdr>
                            </w:div>
                            <w:div w:id="1695763601">
                              <w:marLeft w:val="0"/>
                              <w:marRight w:val="0"/>
                              <w:marTop w:val="0"/>
                              <w:marBottom w:val="0"/>
                              <w:divBdr>
                                <w:top w:val="none" w:sz="0" w:space="0" w:color="auto"/>
                                <w:left w:val="none" w:sz="0" w:space="0" w:color="auto"/>
                                <w:bottom w:val="none" w:sz="0" w:space="0" w:color="auto"/>
                                <w:right w:val="none" w:sz="0" w:space="0" w:color="auto"/>
                              </w:divBdr>
                            </w:div>
                            <w:div w:id="1727408405">
                              <w:marLeft w:val="0"/>
                              <w:marRight w:val="0"/>
                              <w:marTop w:val="0"/>
                              <w:marBottom w:val="0"/>
                              <w:divBdr>
                                <w:top w:val="none" w:sz="0" w:space="0" w:color="auto"/>
                                <w:left w:val="none" w:sz="0" w:space="0" w:color="auto"/>
                                <w:bottom w:val="none" w:sz="0" w:space="0" w:color="auto"/>
                                <w:right w:val="none" w:sz="0" w:space="0" w:color="auto"/>
                              </w:divBdr>
                            </w:div>
                            <w:div w:id="726340653">
                              <w:marLeft w:val="0"/>
                              <w:marRight w:val="0"/>
                              <w:marTop w:val="0"/>
                              <w:marBottom w:val="0"/>
                              <w:divBdr>
                                <w:top w:val="none" w:sz="0" w:space="0" w:color="auto"/>
                                <w:left w:val="none" w:sz="0" w:space="0" w:color="auto"/>
                                <w:bottom w:val="none" w:sz="0" w:space="0" w:color="auto"/>
                                <w:right w:val="none" w:sz="0" w:space="0" w:color="auto"/>
                              </w:divBdr>
                            </w:div>
                            <w:div w:id="1062872142">
                              <w:marLeft w:val="0"/>
                              <w:marRight w:val="0"/>
                              <w:marTop w:val="0"/>
                              <w:marBottom w:val="0"/>
                              <w:divBdr>
                                <w:top w:val="none" w:sz="0" w:space="0" w:color="auto"/>
                                <w:left w:val="none" w:sz="0" w:space="0" w:color="auto"/>
                                <w:bottom w:val="none" w:sz="0" w:space="0" w:color="auto"/>
                                <w:right w:val="none" w:sz="0" w:space="0" w:color="auto"/>
                              </w:divBdr>
                            </w:div>
                            <w:div w:id="1177236615">
                              <w:marLeft w:val="0"/>
                              <w:marRight w:val="0"/>
                              <w:marTop w:val="0"/>
                              <w:marBottom w:val="0"/>
                              <w:divBdr>
                                <w:top w:val="none" w:sz="0" w:space="0" w:color="auto"/>
                                <w:left w:val="none" w:sz="0" w:space="0" w:color="auto"/>
                                <w:bottom w:val="none" w:sz="0" w:space="0" w:color="auto"/>
                                <w:right w:val="none" w:sz="0" w:space="0" w:color="auto"/>
                              </w:divBdr>
                            </w:div>
                            <w:div w:id="1703437014">
                              <w:marLeft w:val="0"/>
                              <w:marRight w:val="0"/>
                              <w:marTop w:val="0"/>
                              <w:marBottom w:val="0"/>
                              <w:divBdr>
                                <w:top w:val="none" w:sz="0" w:space="0" w:color="auto"/>
                                <w:left w:val="none" w:sz="0" w:space="0" w:color="auto"/>
                                <w:bottom w:val="none" w:sz="0" w:space="0" w:color="auto"/>
                                <w:right w:val="none" w:sz="0" w:space="0" w:color="auto"/>
                              </w:divBdr>
                            </w:div>
                            <w:div w:id="1447457014">
                              <w:marLeft w:val="0"/>
                              <w:marRight w:val="0"/>
                              <w:marTop w:val="0"/>
                              <w:marBottom w:val="0"/>
                              <w:divBdr>
                                <w:top w:val="none" w:sz="0" w:space="0" w:color="auto"/>
                                <w:left w:val="none" w:sz="0" w:space="0" w:color="auto"/>
                                <w:bottom w:val="none" w:sz="0" w:space="0" w:color="auto"/>
                                <w:right w:val="none" w:sz="0" w:space="0" w:color="auto"/>
                              </w:divBdr>
                            </w:div>
                            <w:div w:id="952900690">
                              <w:marLeft w:val="0"/>
                              <w:marRight w:val="0"/>
                              <w:marTop w:val="0"/>
                              <w:marBottom w:val="0"/>
                              <w:divBdr>
                                <w:top w:val="none" w:sz="0" w:space="0" w:color="auto"/>
                                <w:left w:val="none" w:sz="0" w:space="0" w:color="auto"/>
                                <w:bottom w:val="none" w:sz="0" w:space="0" w:color="auto"/>
                                <w:right w:val="none" w:sz="0" w:space="0" w:color="auto"/>
                              </w:divBdr>
                            </w:div>
                            <w:div w:id="2010058140">
                              <w:marLeft w:val="0"/>
                              <w:marRight w:val="0"/>
                              <w:marTop w:val="0"/>
                              <w:marBottom w:val="0"/>
                              <w:divBdr>
                                <w:top w:val="none" w:sz="0" w:space="0" w:color="auto"/>
                                <w:left w:val="none" w:sz="0" w:space="0" w:color="auto"/>
                                <w:bottom w:val="none" w:sz="0" w:space="0" w:color="auto"/>
                                <w:right w:val="none" w:sz="0" w:space="0" w:color="auto"/>
                              </w:divBdr>
                            </w:div>
                            <w:div w:id="337655325">
                              <w:marLeft w:val="0"/>
                              <w:marRight w:val="0"/>
                              <w:marTop w:val="0"/>
                              <w:marBottom w:val="0"/>
                              <w:divBdr>
                                <w:top w:val="none" w:sz="0" w:space="0" w:color="auto"/>
                                <w:left w:val="none" w:sz="0" w:space="0" w:color="auto"/>
                                <w:bottom w:val="none" w:sz="0" w:space="0" w:color="auto"/>
                                <w:right w:val="none" w:sz="0" w:space="0" w:color="auto"/>
                              </w:divBdr>
                            </w:div>
                            <w:div w:id="152986849">
                              <w:marLeft w:val="0"/>
                              <w:marRight w:val="0"/>
                              <w:marTop w:val="0"/>
                              <w:marBottom w:val="0"/>
                              <w:divBdr>
                                <w:top w:val="none" w:sz="0" w:space="0" w:color="auto"/>
                                <w:left w:val="none" w:sz="0" w:space="0" w:color="auto"/>
                                <w:bottom w:val="none" w:sz="0" w:space="0" w:color="auto"/>
                                <w:right w:val="none" w:sz="0" w:space="0" w:color="auto"/>
                              </w:divBdr>
                            </w:div>
                            <w:div w:id="846361470">
                              <w:marLeft w:val="0"/>
                              <w:marRight w:val="0"/>
                              <w:marTop w:val="0"/>
                              <w:marBottom w:val="0"/>
                              <w:divBdr>
                                <w:top w:val="none" w:sz="0" w:space="0" w:color="auto"/>
                                <w:left w:val="none" w:sz="0" w:space="0" w:color="auto"/>
                                <w:bottom w:val="none" w:sz="0" w:space="0" w:color="auto"/>
                                <w:right w:val="none" w:sz="0" w:space="0" w:color="auto"/>
                              </w:divBdr>
                            </w:div>
                            <w:div w:id="1695688317">
                              <w:marLeft w:val="0"/>
                              <w:marRight w:val="0"/>
                              <w:marTop w:val="0"/>
                              <w:marBottom w:val="0"/>
                              <w:divBdr>
                                <w:top w:val="none" w:sz="0" w:space="0" w:color="auto"/>
                                <w:left w:val="none" w:sz="0" w:space="0" w:color="auto"/>
                                <w:bottom w:val="none" w:sz="0" w:space="0" w:color="auto"/>
                                <w:right w:val="none" w:sz="0" w:space="0" w:color="auto"/>
                              </w:divBdr>
                            </w:div>
                            <w:div w:id="207569449">
                              <w:marLeft w:val="0"/>
                              <w:marRight w:val="0"/>
                              <w:marTop w:val="0"/>
                              <w:marBottom w:val="0"/>
                              <w:divBdr>
                                <w:top w:val="none" w:sz="0" w:space="0" w:color="auto"/>
                                <w:left w:val="none" w:sz="0" w:space="0" w:color="auto"/>
                                <w:bottom w:val="none" w:sz="0" w:space="0" w:color="auto"/>
                                <w:right w:val="none" w:sz="0" w:space="0" w:color="auto"/>
                              </w:divBdr>
                            </w:div>
                            <w:div w:id="839733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rzone.co.uk/taxonomy/term/15" TargetMode="External"/><Relationship Id="rId13" Type="http://schemas.openxmlformats.org/officeDocument/2006/relationships/image" Target="media/image3.png"/><Relationship Id="rId18" Type="http://schemas.openxmlformats.org/officeDocument/2006/relationships/hyperlink" Target="http://www.hrzone.co.uk/notifications/subscribe/71293/thread/nid/128335?destination=node/128335" TargetMode="External"/><Relationship Id="rId3" Type="http://schemas.microsoft.com/office/2007/relationships/stylesWithEffects" Target="stylesWithEffects.xml"/><Relationship Id="rId21" Type="http://schemas.openxmlformats.org/officeDocument/2006/relationships/fontTable" Target="fontTable.xml"/><Relationship Id="rId7" Type="http://schemas.openxmlformats.org/officeDocument/2006/relationships/hyperlink" Target="http://www.hrzone.co.uk/taxonomy/term/12" TargetMode="External"/><Relationship Id="rId12" Type="http://schemas.openxmlformats.org/officeDocument/2006/relationships/image" Target="media/image2.png"/><Relationship Id="rId17" Type="http://schemas.openxmlformats.org/officeDocument/2006/relationships/hyperlink" Target="http://www.hrzone.co.uk/node/add/comment/128335" TargetMode="External"/><Relationship Id="rId2" Type="http://schemas.openxmlformats.org/officeDocument/2006/relationships/styles" Target="styles.xml"/><Relationship Id="rId16" Type="http://schemas.openxmlformats.org/officeDocument/2006/relationships/hyperlink" Target="http://www.hrzone.co.uk/downloads/feb13/127806" TargetMode="External"/><Relationship Id="rId20" Type="http://schemas.openxmlformats.org/officeDocument/2006/relationships/hyperlink" Target="http://www.addthis.com/bookmark.php" TargetMode="External"/><Relationship Id="rId1" Type="http://schemas.openxmlformats.org/officeDocument/2006/relationships/numbering" Target="numbering.xml"/><Relationship Id="rId6" Type="http://schemas.openxmlformats.org/officeDocument/2006/relationships/hyperlink" Target="http://www.hrzone.co.uk/topic/recruitment/talent-management-how-channel-force-social-media/128335" TargetMode="External"/><Relationship Id="rId11" Type="http://schemas.openxmlformats.org/officeDocument/2006/relationships/hyperlink" Target="http://www.hrzone.co.uk/downloads/feb13/127806"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image" Target="media/image1.png"/><Relationship Id="rId19" Type="http://schemas.openxmlformats.org/officeDocument/2006/relationships/hyperlink" Target="http://www.hrzone.co.uk/bookmarks/71293/add/quick" TargetMode="External"/><Relationship Id="rId4" Type="http://schemas.openxmlformats.org/officeDocument/2006/relationships/settings" Target="settings.xml"/><Relationship Id="rId9" Type="http://schemas.openxmlformats.org/officeDocument/2006/relationships/hyperlink" Target="http://www.hrzone.co.uk/image/untitled-3png-3" TargetMode="Externa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4</Pages>
  <Words>546</Words>
  <Characters>3113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Steve Griffiths</dc:creator>
  <cp:lastModifiedBy>Steve Griffiths</cp:lastModifiedBy>
  <cp:revision>2</cp:revision>
  <dcterms:created xsi:type="dcterms:W3CDTF">2013-02-20T07:59:00Z</dcterms:created>
  <dcterms:modified xsi:type="dcterms:W3CDTF">2013-02-20T07:59:00Z</dcterms:modified>
</cp:coreProperties>
</file>